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2A" w:rsidRPr="007947BB" w:rsidRDefault="00E25E6F" w:rsidP="00876B2A">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876B2A">
        <w:rPr>
          <w:rFonts w:ascii="Times New Roman" w:hAnsi="Times New Roman" w:cs="Times New Roman"/>
          <w:b/>
          <w:sz w:val="56"/>
          <w:szCs w:val="56"/>
        </w:rPr>
        <w:t xml:space="preserve">       </w:t>
      </w:r>
      <w:r w:rsidR="00876B2A" w:rsidRPr="007947BB">
        <w:rPr>
          <w:rFonts w:ascii="Times New Roman" w:hAnsi="Times New Roman" w:cs="Times New Roman"/>
          <w:b/>
          <w:sz w:val="56"/>
          <w:szCs w:val="56"/>
        </w:rPr>
        <w:t>İLAN</w:t>
      </w:r>
    </w:p>
    <w:p w:rsidR="00876B2A" w:rsidRPr="00584DFE" w:rsidRDefault="00297BD5" w:rsidP="00297BD5">
      <w:pPr>
        <w:pStyle w:val="GvdeMetni"/>
        <w:ind w:firstLine="360"/>
        <w:rPr>
          <w:szCs w:val="28"/>
          <w:lang w:val="tr-TR"/>
        </w:rPr>
      </w:pPr>
      <w:r>
        <w:rPr>
          <w:szCs w:val="28"/>
          <w:lang w:val="tr-TR"/>
        </w:rPr>
        <w:t>Gaziantep İli, Araban İ</w:t>
      </w:r>
      <w:r w:rsidRPr="00297BD5">
        <w:rPr>
          <w:szCs w:val="28"/>
          <w:lang w:val="tr-TR"/>
        </w:rPr>
        <w:t>l</w:t>
      </w:r>
      <w:r>
        <w:rPr>
          <w:szCs w:val="28"/>
          <w:lang w:val="tr-TR"/>
        </w:rPr>
        <w:t xml:space="preserve">çesi, Doğan Mahallesi, Kabirlik </w:t>
      </w:r>
      <w:r w:rsidRPr="00297BD5">
        <w:rPr>
          <w:szCs w:val="28"/>
          <w:lang w:val="tr-TR"/>
        </w:rPr>
        <w:t>Mev</w:t>
      </w:r>
      <w:r>
        <w:rPr>
          <w:szCs w:val="28"/>
          <w:lang w:val="tr-TR"/>
        </w:rPr>
        <w:t>kii, Ada No:0, Parsel No: 54’te kayıtlı alanda Ş</w:t>
      </w:r>
      <w:r w:rsidRPr="00297BD5">
        <w:rPr>
          <w:szCs w:val="28"/>
          <w:lang w:val="tr-TR"/>
        </w:rPr>
        <w:t>ireci Te</w:t>
      </w:r>
      <w:r>
        <w:rPr>
          <w:szCs w:val="28"/>
          <w:lang w:val="tr-TR"/>
        </w:rPr>
        <w:t>kstil Sanayi ve Ticaret Anonim Ş</w:t>
      </w:r>
      <w:r w:rsidRPr="00297BD5">
        <w:rPr>
          <w:szCs w:val="28"/>
          <w:lang w:val="tr-TR"/>
        </w:rPr>
        <w:t>irketi</w:t>
      </w:r>
      <w:r>
        <w:rPr>
          <w:szCs w:val="28"/>
          <w:lang w:val="tr-TR"/>
        </w:rPr>
        <w:t xml:space="preserve"> </w:t>
      </w:r>
      <w:r w:rsidR="00876B2A" w:rsidRPr="00876B2A">
        <w:rPr>
          <w:szCs w:val="28"/>
          <w:lang w:val="tr-TR"/>
        </w:rPr>
        <w:t xml:space="preserve"> tarafından yapılması planlanan</w:t>
      </w:r>
      <w:r>
        <w:rPr>
          <w:szCs w:val="28"/>
          <w:lang w:val="tr-TR"/>
        </w:rPr>
        <w:t xml:space="preserve"> Güneş</w:t>
      </w:r>
      <w:r w:rsidRPr="00297BD5">
        <w:rPr>
          <w:szCs w:val="28"/>
          <w:lang w:val="tr-TR"/>
        </w:rPr>
        <w:t xml:space="preserve"> </w:t>
      </w:r>
      <w:r>
        <w:rPr>
          <w:szCs w:val="28"/>
          <w:lang w:val="tr-TR"/>
        </w:rPr>
        <w:t xml:space="preserve">Enerji Santrali Projesi </w:t>
      </w:r>
      <w:r w:rsidR="00207784">
        <w:rPr>
          <w:szCs w:val="28"/>
          <w:lang w:val="tr-TR"/>
        </w:rPr>
        <w:t xml:space="preserve">(20,269 MWm / 16,2 MWe) </w:t>
      </w:r>
      <w:r w:rsidRPr="00297BD5">
        <w:rPr>
          <w:szCs w:val="28"/>
          <w:lang w:val="tr-TR"/>
        </w:rPr>
        <w:t xml:space="preserve">47,6050 ha </w:t>
      </w:r>
      <w:r w:rsidR="00876B2A">
        <w:rPr>
          <w:szCs w:val="28"/>
          <w:lang w:val="tr-TR"/>
        </w:rPr>
        <w:t xml:space="preserve"> </w:t>
      </w:r>
      <w:r w:rsidR="00876B2A" w:rsidRPr="009C5DE0">
        <w:rPr>
          <w:szCs w:val="28"/>
          <w:lang w:val="tr-TR"/>
        </w:rPr>
        <w:t>projesi </w:t>
      </w:r>
      <w:r w:rsidR="00876B2A">
        <w:rPr>
          <w:szCs w:val="28"/>
          <w:lang w:val="tr-TR"/>
        </w:rPr>
        <w:t xml:space="preserve"> </w:t>
      </w:r>
      <w:r w:rsidR="00876B2A" w:rsidRPr="009C5DE0">
        <w:rPr>
          <w:szCs w:val="28"/>
        </w:rPr>
        <w:t xml:space="preserve"> ile ilgili olarak hazırlanan ÇED Raporu,  İnceleme Değerlendirme Komisyonu tarafından ÇED Yönetmeliğinin 12. Maddesi gereğince incelenmiş ve değerlendirilmiştir. </w:t>
      </w:r>
    </w:p>
    <w:p w:rsidR="00876B2A" w:rsidRPr="009C5DE0" w:rsidRDefault="00876B2A" w:rsidP="00876B2A">
      <w:pPr>
        <w:pStyle w:val="GvdeMetni"/>
        <w:ind w:firstLine="360"/>
        <w:rPr>
          <w:szCs w:val="28"/>
          <w:lang w:val="tr-TR"/>
        </w:rPr>
      </w:pPr>
      <w:r w:rsidRPr="009C5DE0">
        <w:rPr>
          <w:szCs w:val="28"/>
          <w:lang w:val="tr-TR"/>
        </w:rPr>
        <w:t>Çevresel Etki Değerlendirme Yönetmeliğinin 14. Maddesi (1) fıkrasında; ‘’Komisyon tarafından incelenerek son şekli verilen ÇED raporu, halkın görüş ve önerilerini almak üzere, Bakanlık ve/veya il müdürlüğü tarafından askıda ilan ve internet aracılığı ile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w:t>
      </w:r>
      <w:r w:rsidR="00207784">
        <w:rPr>
          <w:szCs w:val="28"/>
          <w:lang w:val="tr-TR"/>
        </w:rPr>
        <w:t xml:space="preserve">icari sicil gazetesi 5 </w:t>
      </w:r>
      <w:r w:rsidRPr="009C5DE0">
        <w:rPr>
          <w:szCs w:val="28"/>
          <w:lang w:val="tr-TR"/>
        </w:rPr>
        <w:t>iş günü içerisinde Bakanlığa sunulur. Kamu kurum/kuruluşlarından noter onaylı imza sirküleri ile ticari sicil gazetesi istenmez.’’ ifadesi yer almaktadır.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876B2A" w:rsidRDefault="00876B2A" w:rsidP="00876B2A">
      <w:pPr>
        <w:pStyle w:val="GvdeMetni"/>
        <w:ind w:firstLine="360"/>
        <w:rPr>
          <w:szCs w:val="28"/>
          <w:lang w:val="tr-TR"/>
        </w:rPr>
      </w:pPr>
      <w:r w:rsidRPr="009C5DE0">
        <w:rPr>
          <w:szCs w:val="28"/>
          <w:lang w:val="tr-TR"/>
        </w:rPr>
        <w:t xml:space="preserve">  </w:t>
      </w:r>
    </w:p>
    <w:p w:rsidR="00876B2A" w:rsidRPr="009C5DE0" w:rsidRDefault="00876B2A" w:rsidP="00876B2A">
      <w:pPr>
        <w:pStyle w:val="GvdeMetni"/>
        <w:ind w:firstLine="360"/>
        <w:rPr>
          <w:szCs w:val="28"/>
        </w:rPr>
      </w:pPr>
      <w:r w:rsidRPr="009C5DE0">
        <w:rPr>
          <w:szCs w:val="28"/>
        </w:rPr>
        <w:t>ÇEVRE, ŞEHİRCİLİK VE İKLİM DEĞİŞİKLİĞİ BAKANLIĞI(ÇED İzin ve Denetim Genel Müdürlüğü)</w:t>
      </w:r>
    </w:p>
    <w:p w:rsidR="00876B2A" w:rsidRPr="009C5DE0" w:rsidRDefault="00876B2A" w:rsidP="00876B2A">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Telefon:0312 410 10 00  Fax:0312 417 02 57</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Elektronik Ağ : www.csb.gov.tr</w:t>
      </w:r>
    </w:p>
    <w:p w:rsidR="00876B2A" w:rsidRPr="009C5DE0" w:rsidRDefault="00876B2A" w:rsidP="00876B2A">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Çevre,Şehircilik ve İklim Değişikliği İl Müdürlüğü)</w:t>
      </w:r>
    </w:p>
    <w:p w:rsidR="00876B2A" w:rsidRPr="009C5DE0"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Şehitkamil/Gaziantep</w:t>
      </w:r>
    </w:p>
    <w:p w:rsidR="00E54A05" w:rsidRPr="00876B2A"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 xml:space="preserve">Telefon:0342  </w:t>
      </w:r>
      <w:r>
        <w:rPr>
          <w:rFonts w:ascii="Times New Roman" w:hAnsi="Times New Roman" w:cs="Times New Roman"/>
          <w:sz w:val="28"/>
          <w:szCs w:val="28"/>
        </w:rPr>
        <w:t>321 39 03   Faks:0342  321 39 0</w:t>
      </w:r>
    </w:p>
    <w:sectPr w:rsidR="00E54A05" w:rsidRPr="0087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77"/>
    <w:rsid w:val="00207784"/>
    <w:rsid w:val="00297BD5"/>
    <w:rsid w:val="00647B37"/>
    <w:rsid w:val="007A0940"/>
    <w:rsid w:val="00876B2A"/>
    <w:rsid w:val="00B34077"/>
    <w:rsid w:val="00D87357"/>
    <w:rsid w:val="00E25E6F"/>
    <w:rsid w:val="00E54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FE5E-DE4C-4172-BB4D-62E70EF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3407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B3407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B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Uzun</dc:creator>
  <cp:keywords/>
  <dc:description/>
  <cp:lastModifiedBy>Ozlem Atalar</cp:lastModifiedBy>
  <cp:revision>2</cp:revision>
  <dcterms:created xsi:type="dcterms:W3CDTF">2024-03-05T10:47:00Z</dcterms:created>
  <dcterms:modified xsi:type="dcterms:W3CDTF">2024-03-05T10:47:00Z</dcterms:modified>
</cp:coreProperties>
</file>