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27200" w14:textId="1D56AB4F" w:rsidR="009F7BCE" w:rsidRDefault="009F7BCE" w:rsidP="003152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KOOPERATİFÇİLİK EĞİTİMİ</w:t>
      </w:r>
    </w:p>
    <w:p w14:paraId="2375E983" w14:textId="77777777" w:rsidR="00AD450E" w:rsidRDefault="00AD450E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544B3" w14:textId="70EF329F" w:rsidR="003152EF" w:rsidRPr="009F7BCE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7BCE">
        <w:rPr>
          <w:rFonts w:ascii="Times New Roman" w:hAnsi="Times New Roman" w:cs="Times New Roman"/>
          <w:b/>
          <w:bCs/>
          <w:sz w:val="24"/>
          <w:szCs w:val="24"/>
        </w:rPr>
        <w:t xml:space="preserve">Son Başvuru Tarihi: </w:t>
      </w:r>
      <w:r>
        <w:rPr>
          <w:rFonts w:ascii="Times New Roman" w:hAnsi="Times New Roman" w:cs="Times New Roman"/>
          <w:sz w:val="24"/>
          <w:szCs w:val="24"/>
        </w:rPr>
        <w:t xml:space="preserve">25.11.2025 </w:t>
      </w:r>
      <w:r w:rsidRPr="009F7BCE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F7BCE">
        <w:rPr>
          <w:rFonts w:ascii="Times New Roman" w:hAnsi="Times New Roman" w:cs="Times New Roman"/>
          <w:sz w:val="24"/>
          <w:szCs w:val="24"/>
        </w:rPr>
        <w:t>:00 (Bakanlığı katılımcı listesi bildirilecektir.)</w:t>
      </w:r>
    </w:p>
    <w:p w14:paraId="296946DE" w14:textId="0172CD78" w:rsidR="003152EF" w:rsidRPr="009F7BCE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7BCE">
        <w:rPr>
          <w:rFonts w:ascii="Times New Roman" w:hAnsi="Times New Roman" w:cs="Times New Roman"/>
          <w:b/>
          <w:bCs/>
          <w:sz w:val="24"/>
          <w:szCs w:val="24"/>
        </w:rPr>
        <w:t xml:space="preserve">Eğitim Tarihleri: </w:t>
      </w:r>
      <w:r>
        <w:rPr>
          <w:rFonts w:ascii="Times New Roman" w:hAnsi="Times New Roman" w:cs="Times New Roman"/>
          <w:sz w:val="24"/>
          <w:szCs w:val="24"/>
        </w:rPr>
        <w:t xml:space="preserve">08.12.2025 – 19.12.2025 </w:t>
      </w:r>
      <w:r w:rsidRPr="009F7BCE">
        <w:rPr>
          <w:rFonts w:ascii="Times New Roman" w:hAnsi="Times New Roman" w:cs="Times New Roman"/>
          <w:sz w:val="24"/>
          <w:szCs w:val="24"/>
        </w:rPr>
        <w:t>tarihleri arasında eğitim gerçekleşecektir.</w:t>
      </w:r>
    </w:p>
    <w:p w14:paraId="46D08332" w14:textId="593B1CC4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7BCE">
        <w:rPr>
          <w:rFonts w:ascii="Times New Roman" w:hAnsi="Times New Roman" w:cs="Times New Roman"/>
          <w:b/>
          <w:bCs/>
          <w:sz w:val="24"/>
          <w:szCs w:val="24"/>
        </w:rPr>
        <w:t xml:space="preserve">Eğitim Ücreti: </w:t>
      </w:r>
      <w:r w:rsidRPr="009F7B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7BC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9F7BCE">
        <w:rPr>
          <w:rFonts w:ascii="Times New Roman" w:hAnsi="Times New Roman" w:cs="Times New Roman"/>
          <w:sz w:val="24"/>
          <w:szCs w:val="24"/>
        </w:rPr>
        <w:t xml:space="preserve"> TL (Kişi başı eğitim ücretidir.)</w:t>
      </w:r>
    </w:p>
    <w:p w14:paraId="3F72D994" w14:textId="241E59AA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Eğitim Şekli: </w:t>
      </w:r>
      <w:r w:rsidRPr="003152EF">
        <w:rPr>
          <w:rFonts w:ascii="Times New Roman" w:hAnsi="Times New Roman" w:cs="Times New Roman"/>
          <w:sz w:val="24"/>
          <w:szCs w:val="24"/>
        </w:rPr>
        <w:t>Uzaktan Eğitim (Çevrim içi)</w:t>
      </w:r>
    </w:p>
    <w:p w14:paraId="3B9B1DB7" w14:textId="77777777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11158" w14:textId="5FA76586" w:rsidR="00AB596F" w:rsidRPr="00AB596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b/>
          <w:bCs/>
          <w:sz w:val="24"/>
          <w:szCs w:val="24"/>
        </w:rPr>
        <w:t>Eğitimin Tanımı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B596F">
        <w:rPr>
          <w:rFonts w:ascii="Times New Roman" w:hAnsi="Times New Roman" w:cs="Times New Roman"/>
          <w:sz w:val="24"/>
          <w:szCs w:val="24"/>
        </w:rPr>
        <w:t xml:space="preserve">Kahramanmaraş İstiklal Üniversitesi </w:t>
      </w:r>
      <w:r w:rsidR="00AB596F" w:rsidRPr="00AB596F">
        <w:rPr>
          <w:rFonts w:ascii="Times New Roman" w:hAnsi="Times New Roman" w:cs="Times New Roman"/>
          <w:sz w:val="24"/>
          <w:szCs w:val="24"/>
        </w:rPr>
        <w:t>Ticaret Bakanlığı tarafından Kooperatifçilik Eğitimi verme konusunda yetkilendirilmiştir.</w:t>
      </w:r>
      <w:r w:rsidR="00AB596F">
        <w:rPr>
          <w:rFonts w:ascii="Times New Roman" w:hAnsi="Times New Roman" w:cs="Times New Roman"/>
          <w:sz w:val="24"/>
          <w:szCs w:val="24"/>
        </w:rPr>
        <w:t xml:space="preserve"> </w:t>
      </w:r>
      <w:r w:rsidR="00AB596F" w:rsidRPr="00AB596F">
        <w:rPr>
          <w:rFonts w:ascii="Times New Roman" w:hAnsi="Times New Roman" w:cs="Times New Roman"/>
          <w:sz w:val="24"/>
          <w:szCs w:val="24"/>
        </w:rPr>
        <w:t>14 Ocak 2022 tarihinde yayımlanan resmi gazeteye göre,</w:t>
      </w:r>
      <w:r w:rsidR="00A42E80">
        <w:rPr>
          <w:rFonts w:ascii="Times New Roman" w:hAnsi="Times New Roman" w:cs="Times New Roman"/>
          <w:sz w:val="24"/>
          <w:szCs w:val="24"/>
        </w:rPr>
        <w:t xml:space="preserve"> </w:t>
      </w:r>
      <w:r w:rsidR="00AB596F" w:rsidRPr="00AB596F">
        <w:rPr>
          <w:rFonts w:ascii="Times New Roman" w:hAnsi="Times New Roman" w:cs="Times New Roman"/>
          <w:sz w:val="24"/>
          <w:szCs w:val="24"/>
        </w:rPr>
        <w:t>çalışma konusu, ortak sayısı ve ciro gibi kıstaslara göre belirlenen kooperatif ve üst kuruluşlarında yönetim ve denetim kurulu asıl ve yedek üyeleri için verilecek eğitim programıdır.</w:t>
      </w:r>
      <w:r w:rsidR="00AB596F">
        <w:rPr>
          <w:rFonts w:ascii="Times New Roman" w:hAnsi="Times New Roman" w:cs="Times New Roman"/>
          <w:sz w:val="24"/>
          <w:szCs w:val="24"/>
        </w:rPr>
        <w:t xml:space="preserve"> </w:t>
      </w:r>
      <w:r w:rsidR="00AB596F" w:rsidRPr="00AB596F">
        <w:rPr>
          <w:rFonts w:ascii="Times New Roman" w:hAnsi="Times New Roman" w:cs="Times New Roman"/>
          <w:sz w:val="24"/>
          <w:szCs w:val="24"/>
        </w:rPr>
        <w:t>Kooperatiflerin yönetim ve denetim kurulu asıl ve yedek üyelerinin, seçilmelerini takiben en geç dokuz ay içinde kooperatifçilik eğitim programını tamamlama şartı getirilmiştir.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96F" w:rsidRPr="00AB596F">
        <w:rPr>
          <w:rFonts w:ascii="Times New Roman" w:hAnsi="Times New Roman" w:cs="Times New Roman"/>
          <w:sz w:val="24"/>
          <w:szCs w:val="24"/>
        </w:rPr>
        <w:t xml:space="preserve">Kooperatiflerin kurumsal yapılarının güçlendirilmesi, karar alıcıların güncel mevzuata </w:t>
      </w:r>
      <w:r w:rsidRPr="00AB596F">
        <w:rPr>
          <w:rFonts w:ascii="Times New Roman" w:hAnsi="Times New Roman" w:cs="Times New Roman"/>
          <w:sz w:val="24"/>
          <w:szCs w:val="24"/>
        </w:rPr>
        <w:t>hâkim</w:t>
      </w:r>
      <w:r w:rsidR="00AB596F" w:rsidRPr="00AB596F">
        <w:rPr>
          <w:rFonts w:ascii="Times New Roman" w:hAnsi="Times New Roman" w:cs="Times New Roman"/>
          <w:sz w:val="24"/>
          <w:szCs w:val="24"/>
        </w:rPr>
        <w:t xml:space="preserve"> olarak kooperatiflerini daha ileriye taşımalarını amaçlayan bu zorunlu eğitimler, ülke kooperatifçiliğinin gelişmesi bakımından da önemli rol üstlenecektir.</w:t>
      </w:r>
    </w:p>
    <w:p w14:paraId="67672096" w14:textId="77777777" w:rsid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CE49B" w14:textId="33EEB373" w:rsidR="00AB596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b/>
          <w:bCs/>
          <w:sz w:val="24"/>
          <w:szCs w:val="24"/>
        </w:rPr>
        <w:t>Eğitim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Pr="003152EF">
        <w:rPr>
          <w:rFonts w:ascii="Times New Roman" w:hAnsi="Times New Roman" w:cs="Times New Roman"/>
          <w:b/>
          <w:bCs/>
          <w:sz w:val="24"/>
          <w:szCs w:val="24"/>
        </w:rPr>
        <w:t>Amacı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152EF">
        <w:rPr>
          <w:rFonts w:ascii="Times New Roman" w:hAnsi="Times New Roman" w:cs="Times New Roman"/>
          <w:sz w:val="24"/>
          <w:szCs w:val="24"/>
        </w:rPr>
        <w:t>Kooperatifçilik eğitiminin temel amacı, etkin, güvenilir, verimli ve sürdürülebilir bir kooperatifçilik yapısına ulaşmaktır. Bu ana amaç doğrultusunda eğitim, kooperatif ortaklarını ve yöneticilerini daha bilinçli, yetkin ve katılımcı hale getirmeyi hedefler.</w:t>
      </w:r>
    </w:p>
    <w:p w14:paraId="3ED8DCAF" w14:textId="77777777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EF7CD" w14:textId="59C90E96" w:rsidR="00FA5528" w:rsidRPr="00FA5528" w:rsidRDefault="003152EF" w:rsidP="003152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b/>
          <w:bCs/>
          <w:sz w:val="24"/>
          <w:szCs w:val="24"/>
        </w:rPr>
        <w:t>Yönetmeliğe Göre Üyeleri Eğitim Şartına Tabi Kooperatifler:</w:t>
      </w:r>
    </w:p>
    <w:p w14:paraId="1E656105" w14:textId="77777777" w:rsidR="00FA5528" w:rsidRPr="00FA5528" w:rsidRDefault="00FA5528" w:rsidP="003152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Esnaf ve sanatkârlar kredi ve kefalet, tarım satış, tarım kredi ve pancar ekicileri kooperatifleri,</w:t>
      </w:r>
    </w:p>
    <w:p w14:paraId="3247C5B9" w14:textId="77777777" w:rsidR="00FA5528" w:rsidRPr="00FA5528" w:rsidRDefault="00FA5528" w:rsidP="003152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İnşaat ruhsatı alınmış ve ortak sayısı 50 veya daha fazla olan yapı, turizm geliştirme ve gayrimenkul işletme konularında faaliyet gösteren kooperatifler,</w:t>
      </w:r>
    </w:p>
    <w:p w14:paraId="067919EF" w14:textId="77777777" w:rsidR="00FA5528" w:rsidRPr="00FA5528" w:rsidRDefault="00FA5528" w:rsidP="003152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Ortak sayısı 50 veya daha fazla olan taşıma konularında faaliyet gösteren kooperatifler,</w:t>
      </w:r>
    </w:p>
    <w:p w14:paraId="6EE4A37D" w14:textId="77777777" w:rsidR="00FA5528" w:rsidRPr="00FA5528" w:rsidRDefault="00FA5528" w:rsidP="003152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Faaliyet konusuna bakılmaksızın 20 milyon Türk lirası ve üstü net satış hasılatı olan kooperatifler,</w:t>
      </w:r>
    </w:p>
    <w:p w14:paraId="5460DF0E" w14:textId="77777777" w:rsidR="00FA5528" w:rsidRPr="00FA5528" w:rsidRDefault="00FA5528" w:rsidP="003152E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Faaliyet konusuna bakılmaksızın 1.000 ve daha fazla ortağı bulunan kooperatifler.</w:t>
      </w:r>
    </w:p>
    <w:p w14:paraId="235A049D" w14:textId="77777777" w:rsidR="00FA5528" w:rsidRDefault="00FA5528" w:rsidP="003152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Yukarıdaki belirtilen kooperatif ve üst kuruluşlarının </w:t>
      </w:r>
      <w:r w:rsidRPr="00FA5528">
        <w:rPr>
          <w:rFonts w:ascii="Times New Roman" w:hAnsi="Times New Roman" w:cs="Times New Roman"/>
          <w:sz w:val="24"/>
          <w:szCs w:val="24"/>
          <w:u w:val="single"/>
        </w:rPr>
        <w:t>yönetim ve denetim kurulu asıl ve yedek üyelerinin</w:t>
      </w:r>
      <w:r w:rsidRPr="00FA5528">
        <w:rPr>
          <w:rFonts w:ascii="Times New Roman" w:hAnsi="Times New Roman" w:cs="Times New Roman"/>
          <w:sz w:val="24"/>
          <w:szCs w:val="24"/>
        </w:rPr>
        <w:t> kooperatiflerin eğitime katılması zorunludur.</w:t>
      </w:r>
    </w:p>
    <w:p w14:paraId="3C0F9405" w14:textId="77777777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26902" w14:textId="2E7E3DA4" w:rsidR="00AB596F" w:rsidRPr="00AB596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596F">
        <w:rPr>
          <w:rFonts w:ascii="Times New Roman" w:hAnsi="Times New Roman" w:cs="Times New Roman"/>
          <w:b/>
          <w:bCs/>
          <w:sz w:val="24"/>
          <w:szCs w:val="24"/>
        </w:rPr>
        <w:t>Eğitime Kimler Katılabilir?</w:t>
      </w:r>
    </w:p>
    <w:p w14:paraId="65783C3B" w14:textId="77777777" w:rsidR="00AB596F" w:rsidRP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Kooperatif yönetim, denetim ve tasfiye kurulu üyeleri,</w:t>
      </w:r>
    </w:p>
    <w:p w14:paraId="50AB940D" w14:textId="77777777" w:rsidR="00AB596F" w:rsidRP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Kooperatif müdürleri, kooperatif çalışanları, ortakları,</w:t>
      </w:r>
    </w:p>
    <w:p w14:paraId="10CE5599" w14:textId="77777777" w:rsidR="00AB596F" w:rsidRP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Kooperatifçilikle ilgili işlerde çalışan kamu görevlileri,</w:t>
      </w:r>
    </w:p>
    <w:p w14:paraId="367C7F06" w14:textId="77777777" w:rsidR="00AB596F" w:rsidRP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Hukukçular,</w:t>
      </w:r>
    </w:p>
    <w:p w14:paraId="6121CA5E" w14:textId="77777777" w:rsidR="00AB596F" w:rsidRP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Muhasebeciler,</w:t>
      </w:r>
    </w:p>
    <w:p w14:paraId="26E88CB7" w14:textId="685D5309" w:rsidR="00AB596F" w:rsidRDefault="00AB596F" w:rsidP="003152EF">
      <w:pPr>
        <w:pStyle w:val="ListeParagraf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Kooperatifçiliğe merak duyan 18 yaşından büyük herkes programa katılarak eğitim alabilir.</w:t>
      </w:r>
    </w:p>
    <w:p w14:paraId="62C8427F" w14:textId="77777777" w:rsidR="00AB596F" w:rsidRPr="00AB596F" w:rsidRDefault="00AB596F" w:rsidP="003152EF">
      <w:pPr>
        <w:pStyle w:val="ListeParagra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09722" w14:textId="77777777" w:rsidR="003152EF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BD6C" w14:textId="1692D596" w:rsidR="00FA5528" w:rsidRPr="00FA5528" w:rsidRDefault="003152EF" w:rsidP="003152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Kooperatifçilik Eğitiminin Süresi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A5528">
        <w:rPr>
          <w:rFonts w:ascii="Times New Roman" w:hAnsi="Times New Roman" w:cs="Times New Roman"/>
          <w:b/>
          <w:bCs/>
          <w:sz w:val="24"/>
          <w:szCs w:val="24"/>
        </w:rPr>
        <w:t>e Şekli</w:t>
      </w:r>
    </w:p>
    <w:p w14:paraId="0CC2AF87" w14:textId="77777777" w:rsidR="00FA5528" w:rsidRPr="00FA5528" w:rsidRDefault="00FA5528" w:rsidP="003152E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  <w:u w:val="single"/>
        </w:rPr>
        <w:t>Eğitim Süresi;</w:t>
      </w:r>
      <w:r w:rsidRPr="00FA5528">
        <w:rPr>
          <w:rFonts w:ascii="Times New Roman" w:hAnsi="Times New Roman" w:cs="Times New Roman"/>
          <w:sz w:val="24"/>
          <w:szCs w:val="24"/>
        </w:rPr>
        <w:t> Kooperatifçilik eğitimi, 30 ders saati temel konular ve 10 ders saati destekleyici konulardan olmak üzere en az 40 ders saatinden oluşur ve eğitim süresinin en az 4/5’inin (32 Ders saati) tamamlanması şarttır.</w:t>
      </w:r>
    </w:p>
    <w:p w14:paraId="23D498F9" w14:textId="59E13722" w:rsidR="00FA5528" w:rsidRPr="00FA5528" w:rsidRDefault="00FA5528" w:rsidP="003152E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Eğitimler, online (uzaktan</w:t>
      </w:r>
      <w:r>
        <w:rPr>
          <w:rFonts w:ascii="Times New Roman" w:hAnsi="Times New Roman" w:cs="Times New Roman"/>
          <w:sz w:val="24"/>
          <w:szCs w:val="24"/>
        </w:rPr>
        <w:t xml:space="preserve"> çevrimiçi</w:t>
      </w:r>
      <w:r w:rsidRPr="00FA5528">
        <w:rPr>
          <w:rFonts w:ascii="Times New Roman" w:hAnsi="Times New Roman" w:cs="Times New Roman"/>
          <w:sz w:val="24"/>
          <w:szCs w:val="24"/>
        </w:rPr>
        <w:t>) ol</w:t>
      </w:r>
      <w:r>
        <w:rPr>
          <w:rFonts w:ascii="Times New Roman" w:hAnsi="Times New Roman" w:cs="Times New Roman"/>
          <w:sz w:val="24"/>
          <w:szCs w:val="24"/>
        </w:rPr>
        <w:t>arak</w:t>
      </w:r>
      <w:r w:rsidRPr="00FA5528">
        <w:rPr>
          <w:rFonts w:ascii="Times New Roman" w:hAnsi="Times New Roman" w:cs="Times New Roman"/>
          <w:sz w:val="24"/>
          <w:szCs w:val="24"/>
        </w:rPr>
        <w:t xml:space="preserve"> gerçekleştirilmektedir.</w:t>
      </w:r>
    </w:p>
    <w:p w14:paraId="2DFD5483" w14:textId="77777777" w:rsidR="00FA5528" w:rsidRPr="00FA5528" w:rsidRDefault="00FA5528" w:rsidP="003152E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Türkiye'nin her bölgesinden katılımcılar, uzaktan eğitimi tercih ettiklerinde (internet üzerinden), gün içerisinde veya akşam saatlerinde olmak üzere, bulundukları ortamdan (ev ve iş yerlerinden) kendileri için uygun olan eğitim programına katılabilmektedir.</w:t>
      </w:r>
    </w:p>
    <w:p w14:paraId="6A9FE713" w14:textId="77777777" w:rsidR="00FA5528" w:rsidRDefault="00FA5528" w:rsidP="003152E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528">
        <w:rPr>
          <w:rFonts w:ascii="Times New Roman" w:hAnsi="Times New Roman" w:cs="Times New Roman"/>
          <w:sz w:val="24"/>
          <w:szCs w:val="24"/>
        </w:rPr>
        <w:t>Eğitimlere cep telefonu, tablet, laptop, masaüstü bilgisayar ile katılmak mümkündür.</w:t>
      </w:r>
    </w:p>
    <w:p w14:paraId="5708F8A8" w14:textId="77777777" w:rsidR="00AB596F" w:rsidRDefault="00AB596F" w:rsidP="003152EF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CBAA60" w14:textId="3A8EA3C1" w:rsidR="00AB596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2EF">
        <w:rPr>
          <w:rFonts w:ascii="Times New Roman" w:hAnsi="Times New Roman" w:cs="Times New Roman"/>
          <w:b/>
          <w:bCs/>
          <w:sz w:val="24"/>
          <w:szCs w:val="24"/>
        </w:rPr>
        <w:t>Belgelendirme</w:t>
      </w:r>
    </w:p>
    <w:p w14:paraId="40E3E2BE" w14:textId="44A5E6D3" w:rsidR="00DB5BB5" w:rsidRDefault="00AB596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96F">
        <w:rPr>
          <w:rFonts w:ascii="Times New Roman" w:hAnsi="Times New Roman" w:cs="Times New Roman"/>
          <w:sz w:val="24"/>
          <w:szCs w:val="24"/>
        </w:rPr>
        <w:t>Eğitimi başarı ile tamamlayan kursiyerlere</w:t>
      </w:r>
      <w:r w:rsidR="003152EF">
        <w:rPr>
          <w:rFonts w:ascii="Times New Roman" w:hAnsi="Times New Roman" w:cs="Times New Roman"/>
          <w:sz w:val="24"/>
          <w:szCs w:val="24"/>
        </w:rPr>
        <w:t xml:space="preserve"> Bakanlık onaylı</w:t>
      </w:r>
      <w:r w:rsidRPr="00AB596F">
        <w:rPr>
          <w:rFonts w:ascii="Times New Roman" w:hAnsi="Times New Roman" w:cs="Times New Roman"/>
          <w:sz w:val="24"/>
          <w:szCs w:val="24"/>
        </w:rPr>
        <w:t xml:space="preserve"> Kooperatifçilik Eğitimi Katılım Belgesi verilir. E-devlet sistemi üzerinden görüntülenebilir.</w:t>
      </w:r>
    </w:p>
    <w:p w14:paraId="6948B5C9" w14:textId="77777777" w:rsidR="00DB5BB5" w:rsidRDefault="00DB5BB5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FF64C" w14:textId="0F58EC31" w:rsidR="00DB5BB5" w:rsidRPr="00DB5BB5" w:rsidRDefault="003152EF" w:rsidP="003152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5BB5">
        <w:rPr>
          <w:rFonts w:ascii="Times New Roman" w:hAnsi="Times New Roman" w:cs="Times New Roman"/>
          <w:b/>
          <w:bCs/>
          <w:sz w:val="24"/>
          <w:szCs w:val="24"/>
        </w:rPr>
        <w:t>Kooperatifçilik Eğitim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1134"/>
        <w:gridCol w:w="3964"/>
      </w:tblGrid>
      <w:tr w:rsidR="00DB5BB5" w14:paraId="46B2B35E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22E31D1E" w14:textId="6495E85A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Konular</w:t>
            </w:r>
          </w:p>
        </w:tc>
        <w:tc>
          <w:tcPr>
            <w:tcW w:w="1134" w:type="dxa"/>
            <w:vAlign w:val="center"/>
          </w:tcPr>
          <w:p w14:paraId="012E1716" w14:textId="77777777" w:rsidR="003152EF" w:rsidRDefault="00DB5BB5" w:rsidP="003152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Süre </w:t>
            </w:r>
          </w:p>
          <w:p w14:paraId="7DE0C6D6" w14:textId="602832B4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B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Saat)</w:t>
            </w:r>
          </w:p>
        </w:tc>
        <w:tc>
          <w:tcPr>
            <w:tcW w:w="3964" w:type="dxa"/>
            <w:vAlign w:val="center"/>
          </w:tcPr>
          <w:p w14:paraId="2A52D499" w14:textId="69F8EE65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Eğitmenler</w:t>
            </w:r>
          </w:p>
        </w:tc>
      </w:tr>
      <w:tr w:rsidR="00DB5BB5" w14:paraId="057692F9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73AE39C4" w14:textId="0DDE9AB2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Kooperatifçilik Kavramı ve Önemi</w:t>
            </w:r>
          </w:p>
        </w:tc>
        <w:tc>
          <w:tcPr>
            <w:tcW w:w="1134" w:type="dxa"/>
            <w:vAlign w:val="center"/>
          </w:tcPr>
          <w:p w14:paraId="7DEB039E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3BF6C87F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Prof. Dr. Nurcan TURAN</w:t>
            </w:r>
          </w:p>
        </w:tc>
      </w:tr>
      <w:tr w:rsidR="00DB5BB5" w14:paraId="2B48A639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284C170B" w14:textId="2FE157C3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 xml:space="preserve">Kooperatiflerin Kuruluş ve </w:t>
            </w:r>
            <w:proofErr w:type="spellStart"/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Anasözleşme</w:t>
            </w:r>
            <w:proofErr w:type="spellEnd"/>
            <w:r w:rsidRPr="009B4BF5">
              <w:rPr>
                <w:rFonts w:ascii="Times New Roman" w:hAnsi="Times New Roman" w:cs="Times New Roman"/>
                <w:sz w:val="24"/>
                <w:szCs w:val="24"/>
              </w:rPr>
              <w:t xml:space="preserve"> Değişiklik İşlemleri</w:t>
            </w:r>
          </w:p>
        </w:tc>
        <w:tc>
          <w:tcPr>
            <w:tcW w:w="1134" w:type="dxa"/>
            <w:vAlign w:val="center"/>
          </w:tcPr>
          <w:p w14:paraId="0A1CD5D2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0F437E15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Dr. Süleyman KALENDER</w:t>
            </w:r>
          </w:p>
        </w:tc>
      </w:tr>
      <w:tr w:rsidR="00DB5BB5" w14:paraId="21BBE91D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1796B3B0" w14:textId="72F0970C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Kooperatiflerde Ortaklık Sıfatının Kazanılması ve Kaybedilmesi</w:t>
            </w:r>
          </w:p>
        </w:tc>
        <w:tc>
          <w:tcPr>
            <w:tcW w:w="1134" w:type="dxa"/>
            <w:vAlign w:val="center"/>
          </w:tcPr>
          <w:p w14:paraId="0B783265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1D31FCCC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Dr. Süleyman KALENDER</w:t>
            </w:r>
          </w:p>
        </w:tc>
      </w:tr>
      <w:tr w:rsidR="00DB5BB5" w14:paraId="6B05EE05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40EAD08E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Ortakların Hakları ve Ödevleri</w:t>
            </w:r>
          </w:p>
        </w:tc>
        <w:tc>
          <w:tcPr>
            <w:tcW w:w="1134" w:type="dxa"/>
            <w:vAlign w:val="center"/>
          </w:tcPr>
          <w:p w14:paraId="0B4FBB52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Saat</w:t>
            </w:r>
          </w:p>
        </w:tc>
        <w:tc>
          <w:tcPr>
            <w:tcW w:w="3964" w:type="dxa"/>
            <w:vAlign w:val="center"/>
          </w:tcPr>
          <w:p w14:paraId="0CD1E334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Dr. Süleyman KALENDER</w:t>
            </w:r>
          </w:p>
        </w:tc>
      </w:tr>
      <w:tr w:rsidR="00DB5BB5" w14:paraId="3ED54803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73D61064" w14:textId="6038457D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Kooperatif Genel Kurulu</w:t>
            </w:r>
          </w:p>
        </w:tc>
        <w:tc>
          <w:tcPr>
            <w:tcW w:w="1134" w:type="dxa"/>
            <w:vAlign w:val="center"/>
          </w:tcPr>
          <w:p w14:paraId="763FC290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Saat</w:t>
            </w:r>
          </w:p>
        </w:tc>
        <w:tc>
          <w:tcPr>
            <w:tcW w:w="3964" w:type="dxa"/>
            <w:vAlign w:val="center"/>
          </w:tcPr>
          <w:p w14:paraId="0718006F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Prof. Dr. Nurcan TURAN</w:t>
            </w:r>
          </w:p>
        </w:tc>
      </w:tr>
      <w:tr w:rsidR="00DB5BB5" w14:paraId="08B4D902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173882F1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t>Kooperatif Yönetim Kurulu - Denetim Kurulu</w:t>
            </w:r>
          </w:p>
        </w:tc>
        <w:tc>
          <w:tcPr>
            <w:tcW w:w="1134" w:type="dxa"/>
            <w:vAlign w:val="center"/>
          </w:tcPr>
          <w:p w14:paraId="6E0427F2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Saat</w:t>
            </w:r>
          </w:p>
        </w:tc>
        <w:tc>
          <w:tcPr>
            <w:tcW w:w="3964" w:type="dxa"/>
            <w:vAlign w:val="center"/>
          </w:tcPr>
          <w:p w14:paraId="568A0A2A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Mustafa Tuncer OKUMUŞ</w:t>
            </w:r>
          </w:p>
        </w:tc>
      </w:tr>
      <w:tr w:rsidR="00DB5BB5" w14:paraId="6FCEFA4C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1CF5DCD9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Kooperatiflerin Üst Örgütlenmesi</w:t>
            </w:r>
          </w:p>
        </w:tc>
        <w:tc>
          <w:tcPr>
            <w:tcW w:w="1134" w:type="dxa"/>
            <w:vAlign w:val="center"/>
          </w:tcPr>
          <w:p w14:paraId="1F263060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171A878D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Banu ERDEM</w:t>
            </w:r>
          </w:p>
        </w:tc>
      </w:tr>
      <w:tr w:rsidR="00DB5BB5" w14:paraId="2234039A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726519C9" w14:textId="77777777" w:rsidR="00DB5BB5" w:rsidRPr="001315F7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t>Kooperatiflerde Dağılma ve Tasfiye</w:t>
            </w:r>
          </w:p>
        </w:tc>
        <w:tc>
          <w:tcPr>
            <w:tcW w:w="1134" w:type="dxa"/>
            <w:vAlign w:val="center"/>
          </w:tcPr>
          <w:p w14:paraId="2B9B2EAE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5B6DE697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Mustafa Tuncer OKUMUŞ</w:t>
            </w:r>
          </w:p>
        </w:tc>
      </w:tr>
      <w:tr w:rsidR="00DB5BB5" w14:paraId="1DBCF428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4734AA11" w14:textId="0D0D980B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BF5">
              <w:rPr>
                <w:rFonts w:ascii="Times New Roman" w:hAnsi="Times New Roman" w:cs="Times New Roman"/>
                <w:sz w:val="24"/>
                <w:szCs w:val="24"/>
              </w:rPr>
              <w:t>Kooperatiflerde Belge Düzeni ve Vergilendirme</w:t>
            </w:r>
          </w:p>
        </w:tc>
        <w:tc>
          <w:tcPr>
            <w:tcW w:w="1134" w:type="dxa"/>
            <w:vAlign w:val="center"/>
          </w:tcPr>
          <w:p w14:paraId="4A6D294A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Saat</w:t>
            </w:r>
          </w:p>
        </w:tc>
        <w:tc>
          <w:tcPr>
            <w:tcW w:w="3964" w:type="dxa"/>
            <w:vAlign w:val="center"/>
          </w:tcPr>
          <w:p w14:paraId="58D5D0ED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Gör. Fahrettin SÖKER</w:t>
            </w:r>
          </w:p>
        </w:tc>
      </w:tr>
      <w:tr w:rsidR="00DB5BB5" w14:paraId="46482D94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21B9E33D" w14:textId="5D8E9E82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D">
              <w:rPr>
                <w:rFonts w:ascii="Times New Roman" w:hAnsi="Times New Roman" w:cs="Times New Roman"/>
                <w:sz w:val="24"/>
                <w:szCs w:val="24"/>
              </w:rPr>
              <w:t>Kooperatiflerde Muhasebe</w:t>
            </w:r>
          </w:p>
        </w:tc>
        <w:tc>
          <w:tcPr>
            <w:tcW w:w="1134" w:type="dxa"/>
            <w:vAlign w:val="center"/>
          </w:tcPr>
          <w:p w14:paraId="734F621D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Saat</w:t>
            </w:r>
          </w:p>
        </w:tc>
        <w:tc>
          <w:tcPr>
            <w:tcW w:w="3964" w:type="dxa"/>
            <w:vAlign w:val="center"/>
          </w:tcPr>
          <w:p w14:paraId="4773F343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Gör. Fahrettin SÖKER</w:t>
            </w:r>
          </w:p>
        </w:tc>
      </w:tr>
      <w:tr w:rsidR="00DB5BB5" w14:paraId="2B79FD10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5A09513E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D">
              <w:rPr>
                <w:rFonts w:ascii="Times New Roman" w:hAnsi="Times New Roman" w:cs="Times New Roman"/>
                <w:sz w:val="24"/>
                <w:szCs w:val="24"/>
              </w:rPr>
              <w:t>Kooperatiflerde Kurumsal Yönetim</w:t>
            </w:r>
          </w:p>
        </w:tc>
        <w:tc>
          <w:tcPr>
            <w:tcW w:w="1134" w:type="dxa"/>
            <w:vAlign w:val="center"/>
          </w:tcPr>
          <w:p w14:paraId="327EA67E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3FC609FD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Banu ERDEM</w:t>
            </w:r>
          </w:p>
        </w:tc>
      </w:tr>
      <w:tr w:rsidR="00DB5BB5" w14:paraId="26778CE4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01EE139A" w14:textId="77777777" w:rsidR="00DB5BB5" w:rsidRPr="00C0501D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D">
              <w:rPr>
                <w:rFonts w:ascii="Times New Roman" w:hAnsi="Times New Roman" w:cs="Times New Roman"/>
                <w:sz w:val="24"/>
                <w:szCs w:val="24"/>
              </w:rPr>
              <w:t>Kooperatiflerde Girişimcilik</w:t>
            </w:r>
          </w:p>
        </w:tc>
        <w:tc>
          <w:tcPr>
            <w:tcW w:w="1134" w:type="dxa"/>
            <w:vAlign w:val="center"/>
          </w:tcPr>
          <w:p w14:paraId="2572A4AF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3A2487B9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Banu ERDEM</w:t>
            </w:r>
          </w:p>
        </w:tc>
      </w:tr>
      <w:tr w:rsidR="00DB5BB5" w14:paraId="223282FF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5364C1A5" w14:textId="77777777" w:rsidR="00DB5BB5" w:rsidRPr="00C0501D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D">
              <w:rPr>
                <w:rFonts w:ascii="Times New Roman" w:hAnsi="Times New Roman" w:cs="Times New Roman"/>
                <w:sz w:val="24"/>
                <w:szCs w:val="24"/>
              </w:rPr>
              <w:t>Kooperatiflerde Pazarlama</w:t>
            </w:r>
          </w:p>
        </w:tc>
        <w:tc>
          <w:tcPr>
            <w:tcW w:w="1134" w:type="dxa"/>
            <w:vAlign w:val="center"/>
          </w:tcPr>
          <w:p w14:paraId="5B65C755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Saat</w:t>
            </w:r>
          </w:p>
        </w:tc>
        <w:tc>
          <w:tcPr>
            <w:tcW w:w="3964" w:type="dxa"/>
            <w:vAlign w:val="center"/>
          </w:tcPr>
          <w:p w14:paraId="6A9CF366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İbrahim Sarper KARAKADILAR</w:t>
            </w:r>
          </w:p>
        </w:tc>
      </w:tr>
      <w:tr w:rsidR="00DB5BB5" w14:paraId="6843B7AA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3097540C" w14:textId="521865FE" w:rsidR="00DB5BB5" w:rsidRPr="00C0501D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01D">
              <w:rPr>
                <w:rFonts w:ascii="Times New Roman" w:hAnsi="Times New Roman" w:cs="Times New Roman"/>
                <w:sz w:val="24"/>
                <w:szCs w:val="24"/>
              </w:rPr>
              <w:t>E-Ticaret</w:t>
            </w:r>
          </w:p>
        </w:tc>
        <w:tc>
          <w:tcPr>
            <w:tcW w:w="1134" w:type="dxa"/>
            <w:vAlign w:val="center"/>
          </w:tcPr>
          <w:p w14:paraId="38802900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Saat</w:t>
            </w:r>
          </w:p>
        </w:tc>
        <w:tc>
          <w:tcPr>
            <w:tcW w:w="3964" w:type="dxa"/>
            <w:vAlign w:val="center"/>
          </w:tcPr>
          <w:p w14:paraId="27B1BA45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Gör. Haydar İNCE</w:t>
            </w:r>
          </w:p>
        </w:tc>
      </w:tr>
      <w:tr w:rsidR="00DB5BB5" w14:paraId="1CFE91D2" w14:textId="77777777" w:rsidTr="003152EF">
        <w:trPr>
          <w:trHeight w:val="510"/>
        </w:trPr>
        <w:tc>
          <w:tcPr>
            <w:tcW w:w="3964" w:type="dxa"/>
            <w:vAlign w:val="center"/>
          </w:tcPr>
          <w:p w14:paraId="08E9E35B" w14:textId="77777777" w:rsidR="00DB5BB5" w:rsidRPr="00C0501D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İnsan Kaynakları Yönetimi ve Etik Kurallar</w:t>
            </w:r>
          </w:p>
        </w:tc>
        <w:tc>
          <w:tcPr>
            <w:tcW w:w="1134" w:type="dxa"/>
            <w:vAlign w:val="center"/>
          </w:tcPr>
          <w:p w14:paraId="0FC3D16F" w14:textId="77777777" w:rsidR="00DB5BB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Saat</w:t>
            </w:r>
          </w:p>
        </w:tc>
        <w:tc>
          <w:tcPr>
            <w:tcW w:w="3964" w:type="dxa"/>
            <w:vAlign w:val="center"/>
          </w:tcPr>
          <w:p w14:paraId="31D394C2" w14:textId="77777777" w:rsidR="00DB5BB5" w:rsidRPr="009B4BF5" w:rsidRDefault="00DB5BB5" w:rsidP="003152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Mustafa Tuncer OKUMUŞ</w:t>
            </w:r>
          </w:p>
        </w:tc>
      </w:tr>
    </w:tbl>
    <w:p w14:paraId="6D2CF9BB" w14:textId="77777777" w:rsidR="00DB5BB5" w:rsidRPr="009B4BF5" w:rsidRDefault="00DB5BB5" w:rsidP="003152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069A3B" w14:textId="77777777" w:rsidR="003152EF" w:rsidRPr="003152EF" w:rsidRDefault="003152EF" w:rsidP="003152EF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2EF">
        <w:rPr>
          <w:rFonts w:ascii="Times New Roman" w:hAnsi="Times New Roman" w:cs="Times New Roman"/>
          <w:b/>
          <w:bCs/>
          <w:sz w:val="24"/>
          <w:szCs w:val="24"/>
        </w:rPr>
        <w:t>Önemli Bilgiler:</w:t>
      </w:r>
    </w:p>
    <w:p w14:paraId="00577F16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sz w:val="24"/>
          <w:szCs w:val="24"/>
        </w:rPr>
        <w:t>- Asgari katılımcı sayısı belirlenmemiştir.</w:t>
      </w:r>
    </w:p>
    <w:p w14:paraId="37B32491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sz w:val="24"/>
          <w:szCs w:val="24"/>
        </w:rPr>
        <w:t>- Kahramanmaraş İstiklal Üniversitesi, gereklilik görülmesi halinde, programın yürütülmesine ilişkin hususlarda önceden haber vermeksizin değişiklik yapma hakkını saklı tutar.</w:t>
      </w:r>
    </w:p>
    <w:p w14:paraId="6E8EA3A5" w14:textId="77777777" w:rsidR="003152EF" w:rsidRPr="003152EF" w:rsidRDefault="003152EF" w:rsidP="003152EF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2EF">
        <w:rPr>
          <w:rFonts w:ascii="Times New Roman" w:hAnsi="Times New Roman" w:cs="Times New Roman"/>
          <w:b/>
          <w:bCs/>
          <w:sz w:val="24"/>
          <w:szCs w:val="24"/>
        </w:rPr>
        <w:t>Başvuru için İletişim Bilgileri:</w:t>
      </w:r>
    </w:p>
    <w:p w14:paraId="7128D86A" w14:textId="77777777" w:rsid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sz w:val="24"/>
          <w:szCs w:val="24"/>
        </w:rPr>
        <w:t>Kahramanmaraş İstiklal Üniversitesi Sürekli Eğitim Uygulama ve Araştırma Merkezi (KİSEM)</w:t>
      </w:r>
    </w:p>
    <w:p w14:paraId="75FC8835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sz w:val="24"/>
          <w:szCs w:val="24"/>
        </w:rPr>
        <w:t xml:space="preserve">E posta: </w:t>
      </w:r>
      <w:hyperlink r:id="rId5" w:history="1">
        <w:r w:rsidRPr="003152EF">
          <w:rPr>
            <w:rStyle w:val="Kpr"/>
            <w:rFonts w:ascii="Times New Roman" w:hAnsi="Times New Roman" w:cs="Times New Roman"/>
            <w:sz w:val="24"/>
            <w:szCs w:val="24"/>
          </w:rPr>
          <w:t>sem@istiklal.edu.tr</w:t>
        </w:r>
      </w:hyperlink>
      <w:r w:rsidRPr="003152E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4023D0E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sz w:val="24"/>
          <w:szCs w:val="24"/>
        </w:rPr>
        <w:t>Tel: 0344 400 12 92 – 0344 400 10 53</w:t>
      </w:r>
    </w:p>
    <w:p w14:paraId="692CC7DE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354DE" w14:textId="77777777" w:rsidR="003152EF" w:rsidRPr="003152EF" w:rsidRDefault="003152EF" w:rsidP="00315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2EF">
        <w:rPr>
          <w:rFonts w:ascii="Times New Roman" w:hAnsi="Times New Roman" w:cs="Times New Roman"/>
          <w:b/>
          <w:bCs/>
          <w:sz w:val="24"/>
          <w:szCs w:val="24"/>
        </w:rPr>
        <w:t>Kayıt için:</w:t>
      </w:r>
      <w:r w:rsidRPr="003152EF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3152EF">
          <w:rPr>
            <w:rStyle w:val="Kpr"/>
            <w:rFonts w:ascii="Times New Roman" w:hAnsi="Times New Roman" w:cs="Times New Roman"/>
            <w:sz w:val="24"/>
            <w:szCs w:val="24"/>
          </w:rPr>
          <w:t>https://www.istiklal.edu.tr/sem/kurs-kayit</w:t>
        </w:r>
      </w:hyperlink>
    </w:p>
    <w:p w14:paraId="3CEA98E3" w14:textId="77777777" w:rsidR="0058572D" w:rsidRPr="00FA5528" w:rsidRDefault="0058572D" w:rsidP="003152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8572D" w:rsidRPr="00FA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11AA"/>
    <w:multiLevelType w:val="multilevel"/>
    <w:tmpl w:val="93D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7710F"/>
    <w:multiLevelType w:val="hybridMultilevel"/>
    <w:tmpl w:val="2F2C0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7167E"/>
    <w:multiLevelType w:val="multilevel"/>
    <w:tmpl w:val="22E4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59"/>
    <w:rsid w:val="00011C6B"/>
    <w:rsid w:val="001F1AAD"/>
    <w:rsid w:val="003152EF"/>
    <w:rsid w:val="0058572D"/>
    <w:rsid w:val="00991D29"/>
    <w:rsid w:val="009F7BCE"/>
    <w:rsid w:val="00A42E80"/>
    <w:rsid w:val="00AB596F"/>
    <w:rsid w:val="00AD450E"/>
    <w:rsid w:val="00D37931"/>
    <w:rsid w:val="00DB5BB5"/>
    <w:rsid w:val="00E265BF"/>
    <w:rsid w:val="00F75E59"/>
    <w:rsid w:val="00FA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37EC"/>
  <w15:chartTrackingRefBased/>
  <w15:docId w15:val="{235157A6-5089-4FC7-8D6B-B0DCF4FD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5E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5E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5E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5E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5E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5E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5E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5E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5E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5E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5E5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B5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152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iklal.edu.tr/sem/kurs-kayit" TargetMode="External"/><Relationship Id="rId5" Type="http://schemas.openxmlformats.org/officeDocument/2006/relationships/hyperlink" Target="mailto:sem@istiklal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KOŞAN</dc:creator>
  <cp:keywords/>
  <dc:description/>
  <cp:lastModifiedBy>Nuray Bozak</cp:lastModifiedBy>
  <cp:revision>2</cp:revision>
  <dcterms:created xsi:type="dcterms:W3CDTF">2025-11-20T13:07:00Z</dcterms:created>
  <dcterms:modified xsi:type="dcterms:W3CDTF">2025-11-20T13:07:00Z</dcterms:modified>
</cp:coreProperties>
</file>