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1E89" w14:textId="77777777" w:rsidR="00F25C20" w:rsidRPr="00F25C20" w:rsidRDefault="00F25C20" w:rsidP="00F25C20">
      <w:pPr>
        <w:jc w:val="center"/>
        <w:rPr>
          <w:sz w:val="96"/>
          <w:szCs w:val="96"/>
        </w:rPr>
      </w:pPr>
      <w:r w:rsidRPr="00F25C20">
        <w:rPr>
          <w:sz w:val="96"/>
          <w:szCs w:val="96"/>
        </w:rPr>
        <w:t>İLAN</w:t>
      </w:r>
    </w:p>
    <w:p w14:paraId="1DF15433" w14:textId="444140FB" w:rsidR="004E2DCB" w:rsidRDefault="00181769" w:rsidP="00181769">
      <w:pPr>
        <w:pStyle w:val="GvdeMetni"/>
        <w:ind w:firstLine="360"/>
        <w:rPr>
          <w:sz w:val="32"/>
          <w:szCs w:val="32"/>
        </w:rPr>
      </w:pPr>
      <w:r w:rsidRPr="00181769">
        <w:rPr>
          <w:sz w:val="32"/>
          <w:szCs w:val="32"/>
        </w:rPr>
        <w:t>Gaziantep İli, Şehitkamil İlçesi, Seymenli Mahallesi, N38b4 Pafta sınırları içerisinde, Aksa</w:t>
      </w:r>
      <w:r>
        <w:rPr>
          <w:sz w:val="32"/>
          <w:szCs w:val="32"/>
        </w:rPr>
        <w:t xml:space="preserve"> </w:t>
      </w:r>
      <w:r w:rsidRPr="00181769">
        <w:rPr>
          <w:sz w:val="32"/>
          <w:szCs w:val="32"/>
        </w:rPr>
        <w:t>Yenilenebilir Enerji Üretim A.Ş. tarafından yapılması planlanan Pamuk Depolamalı Güneş Enerji Santrali</w:t>
      </w:r>
      <w:r>
        <w:rPr>
          <w:sz w:val="32"/>
          <w:szCs w:val="32"/>
        </w:rPr>
        <w:t xml:space="preserve"> </w:t>
      </w:r>
      <w:r w:rsidRPr="00181769">
        <w:rPr>
          <w:sz w:val="32"/>
          <w:szCs w:val="32"/>
        </w:rPr>
        <w:t xml:space="preserve">(Ges Kurulu Güç: 40,5 MWm/40,5 MWe Depolama Kurulu Güç: 40,5 MWh, 60,5 Ha) projesi </w:t>
      </w:r>
      <w:r w:rsidR="0072081B" w:rsidRPr="0072081B">
        <w:rPr>
          <w:sz w:val="32"/>
          <w:szCs w:val="32"/>
        </w:rPr>
        <w:t xml:space="preserve">ile ilgili olarak hazırlanan ÇED Raporu, </w:t>
      </w:r>
      <w:r w:rsidR="004E2DCB" w:rsidRPr="0072081B">
        <w:rPr>
          <w:sz w:val="32"/>
          <w:szCs w:val="32"/>
        </w:rPr>
        <w:t xml:space="preserve"> İnceleme Değerlendirme Komisyonu tarafından ÇED Yönetmeliğinin 12. Maddesi gereğince incelenmiş ve değerlendirilmiş</w:t>
      </w:r>
      <w:r w:rsidR="009C717D">
        <w:rPr>
          <w:sz w:val="32"/>
          <w:szCs w:val="32"/>
        </w:rPr>
        <w:t xml:space="preserve"> ve </w:t>
      </w:r>
      <w:r w:rsidR="009C717D" w:rsidRPr="009C717D">
        <w:rPr>
          <w:sz w:val="32"/>
          <w:szCs w:val="32"/>
        </w:rPr>
        <w:t>ÇED Yönetmeliği'nin 14. maddesi gereğince Bakanlığımızca "Çevresel Etki</w:t>
      </w:r>
      <w:r w:rsidR="009C717D">
        <w:rPr>
          <w:sz w:val="32"/>
          <w:szCs w:val="32"/>
        </w:rPr>
        <w:t xml:space="preserve"> </w:t>
      </w:r>
      <w:r w:rsidR="009C717D" w:rsidRPr="009C717D">
        <w:rPr>
          <w:sz w:val="32"/>
          <w:szCs w:val="32"/>
        </w:rPr>
        <w:t>Değerlendirmesi Olumlu" Kararı verilmiş</w:t>
      </w:r>
      <w:r w:rsidR="009C717D">
        <w:rPr>
          <w:sz w:val="32"/>
          <w:szCs w:val="32"/>
        </w:rPr>
        <w:t>tir.</w:t>
      </w:r>
    </w:p>
    <w:p w14:paraId="4E37E79E" w14:textId="42B12067" w:rsidR="00BB04BD" w:rsidRDefault="00F25C20" w:rsidP="00DC677C">
      <w:pPr>
        <w:pStyle w:val="GvdeMetni"/>
        <w:ind w:firstLine="360"/>
        <w:rPr>
          <w:sz w:val="32"/>
          <w:szCs w:val="32"/>
          <w:lang w:val="tr-TR"/>
        </w:rPr>
      </w:pPr>
      <w:r w:rsidRPr="00F25C20">
        <w:rPr>
          <w:sz w:val="32"/>
          <w:szCs w:val="32"/>
          <w:lang w:val="tr-TR"/>
        </w:rPr>
        <w:t>Çevresel Etki Değerlendirme Yönetmeliğinin 14. Maddesi (</w:t>
      </w:r>
      <w:r w:rsidR="006765CA">
        <w:rPr>
          <w:sz w:val="32"/>
          <w:szCs w:val="32"/>
          <w:lang w:val="tr-TR"/>
        </w:rPr>
        <w:t>4</w:t>
      </w:r>
      <w:r w:rsidRPr="00F25C20">
        <w:rPr>
          <w:sz w:val="32"/>
          <w:szCs w:val="32"/>
          <w:lang w:val="tr-TR"/>
        </w:rPr>
        <w:t>) fıkrasında; “</w:t>
      </w:r>
      <w:r w:rsidR="006765CA" w:rsidRPr="006765CA">
        <w:rPr>
          <w:sz w:val="32"/>
          <w:szCs w:val="32"/>
          <w:lang w:val="tr-TR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F25C20">
        <w:rPr>
          <w:sz w:val="32"/>
          <w:szCs w:val="32"/>
          <w:lang w:val="tr-TR"/>
        </w:rPr>
        <w:t xml:space="preserve">” ifadesi yer almaktadır.  </w:t>
      </w:r>
      <w:r w:rsidR="00DC677C">
        <w:rPr>
          <w:sz w:val="32"/>
          <w:szCs w:val="32"/>
          <w:lang w:val="tr-TR"/>
        </w:rPr>
        <w:t>ÇED Olumlu Kararı ile ilgili</w:t>
      </w:r>
      <w:r w:rsidR="007A48DC">
        <w:rPr>
          <w:sz w:val="32"/>
          <w:szCs w:val="32"/>
          <w:lang w:val="tr-TR"/>
        </w:rPr>
        <w:t xml:space="preserve">, </w:t>
      </w:r>
      <w:r w:rsidRPr="00F25C20">
        <w:rPr>
          <w:sz w:val="32"/>
          <w:szCs w:val="32"/>
          <w:lang w:val="tr-TR"/>
        </w:rPr>
        <w:t>halkın görüş ve önerilerini almak üzere</w:t>
      </w:r>
      <w:r w:rsidR="006765CA">
        <w:rPr>
          <w:sz w:val="32"/>
          <w:szCs w:val="32"/>
          <w:lang w:val="tr-TR"/>
        </w:rPr>
        <w:t xml:space="preserve"> internet sitemizde </w:t>
      </w:r>
      <w:r w:rsidR="00576936" w:rsidRPr="00576936">
        <w:rPr>
          <w:b/>
          <w:sz w:val="32"/>
          <w:szCs w:val="32"/>
          <w:lang w:val="tr-TR"/>
        </w:rPr>
        <w:t>süresiz olarak</w:t>
      </w:r>
      <w:r w:rsidR="006765CA">
        <w:rPr>
          <w:b/>
          <w:sz w:val="32"/>
          <w:szCs w:val="32"/>
          <w:lang w:val="tr-TR"/>
        </w:rPr>
        <w:t>, askıda 30 takvim günü</w:t>
      </w:r>
      <w:r w:rsidR="00576936">
        <w:rPr>
          <w:sz w:val="32"/>
          <w:szCs w:val="32"/>
          <w:lang w:val="tr-TR"/>
        </w:rPr>
        <w:t xml:space="preserve"> </w:t>
      </w:r>
      <w:r w:rsidRPr="00F25C20">
        <w:rPr>
          <w:sz w:val="32"/>
          <w:szCs w:val="32"/>
          <w:lang w:val="tr-TR"/>
        </w:rPr>
        <w:t>halkın görüşüne açılması, o</w:t>
      </w:r>
      <w:r w:rsidR="007A48DC">
        <w:rPr>
          <w:sz w:val="32"/>
          <w:szCs w:val="32"/>
          <w:lang w:val="tr-TR"/>
        </w:rPr>
        <w:t xml:space="preserve">lumlu veya olumsuz görüşlerin </w:t>
      </w:r>
      <w:r w:rsidRPr="00F25C20">
        <w:rPr>
          <w:sz w:val="32"/>
          <w:szCs w:val="32"/>
          <w:lang w:val="tr-TR"/>
        </w:rPr>
        <w:t xml:space="preserve">Gaziantep Valiliği, </w:t>
      </w:r>
      <w:r w:rsidR="00DF391D" w:rsidRPr="00F25C20">
        <w:rPr>
          <w:sz w:val="32"/>
          <w:szCs w:val="32"/>
          <w:lang w:val="tr-TR"/>
        </w:rPr>
        <w:t xml:space="preserve">Çevre ve </w:t>
      </w:r>
      <w:r w:rsidR="00DF391D">
        <w:rPr>
          <w:sz w:val="32"/>
          <w:szCs w:val="32"/>
          <w:lang w:val="tr-TR"/>
        </w:rPr>
        <w:t>Şehircilik İl</w:t>
      </w:r>
      <w:r w:rsidR="00DF391D" w:rsidRPr="00F25C20">
        <w:rPr>
          <w:sz w:val="32"/>
          <w:szCs w:val="32"/>
          <w:lang w:val="tr-TR"/>
        </w:rPr>
        <w:t xml:space="preserve"> Müdürlüğü </w:t>
      </w:r>
      <w:r w:rsidRPr="00F25C20">
        <w:rPr>
          <w:sz w:val="32"/>
          <w:szCs w:val="32"/>
          <w:lang w:val="tr-TR"/>
        </w:rPr>
        <w:t xml:space="preserve">ve </w:t>
      </w:r>
      <w:r w:rsidR="00DF391D" w:rsidRPr="00F25C20">
        <w:rPr>
          <w:sz w:val="32"/>
          <w:szCs w:val="32"/>
          <w:lang w:val="tr-TR"/>
        </w:rPr>
        <w:t xml:space="preserve">Çevre ve </w:t>
      </w:r>
      <w:r w:rsidR="00DF391D">
        <w:rPr>
          <w:sz w:val="32"/>
          <w:szCs w:val="32"/>
          <w:lang w:val="tr-TR"/>
        </w:rPr>
        <w:t xml:space="preserve">Şehircilik </w:t>
      </w:r>
      <w:r w:rsidRPr="00F25C20">
        <w:rPr>
          <w:sz w:val="32"/>
          <w:szCs w:val="32"/>
          <w:lang w:val="tr-TR"/>
        </w:rPr>
        <w:t xml:space="preserve">Bakanlığı, Çevresel Etki Değerlendirmesi </w:t>
      </w:r>
      <w:r w:rsidR="00DF391D">
        <w:rPr>
          <w:sz w:val="32"/>
          <w:szCs w:val="32"/>
          <w:lang w:val="tr-TR"/>
        </w:rPr>
        <w:t>İzin ve</w:t>
      </w:r>
      <w:r w:rsidRPr="00F25C20">
        <w:rPr>
          <w:sz w:val="32"/>
          <w:szCs w:val="32"/>
          <w:lang w:val="tr-TR"/>
        </w:rPr>
        <w:t xml:space="preserve"> </w:t>
      </w:r>
      <w:r w:rsidR="00DF391D">
        <w:rPr>
          <w:sz w:val="32"/>
          <w:szCs w:val="32"/>
          <w:lang w:val="tr-TR"/>
        </w:rPr>
        <w:t xml:space="preserve">Denetim </w:t>
      </w:r>
      <w:r w:rsidRPr="00F25C20">
        <w:rPr>
          <w:sz w:val="32"/>
          <w:szCs w:val="32"/>
          <w:lang w:val="tr-TR"/>
        </w:rPr>
        <w:t>Genel Müdürlüğüne bildirebilirler.</w:t>
      </w:r>
    </w:p>
    <w:p w14:paraId="2034E690" w14:textId="77777777" w:rsidR="009C717D" w:rsidRDefault="009C717D" w:rsidP="00DC677C">
      <w:pPr>
        <w:pStyle w:val="GvdeMetni"/>
        <w:ind w:firstLine="360"/>
        <w:rPr>
          <w:sz w:val="32"/>
          <w:szCs w:val="32"/>
        </w:rPr>
      </w:pPr>
    </w:p>
    <w:p w14:paraId="51BD6FFD" w14:textId="1E0F3062" w:rsidR="00F25C20" w:rsidRPr="004E2DCB" w:rsidRDefault="00F25C20" w:rsidP="009C717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ÇEVRE</w:t>
      </w:r>
      <w:r w:rsidR="006765CA">
        <w:rPr>
          <w:rFonts w:ascii="Times New Roman" w:hAnsi="Times New Roman" w:cs="Times New Roman"/>
          <w:sz w:val="32"/>
          <w:szCs w:val="32"/>
        </w:rPr>
        <w:t>,</w:t>
      </w:r>
      <w:r w:rsidRPr="004E2DCB">
        <w:rPr>
          <w:rFonts w:ascii="Times New Roman" w:hAnsi="Times New Roman" w:cs="Times New Roman"/>
          <w:sz w:val="32"/>
          <w:szCs w:val="32"/>
        </w:rPr>
        <w:t xml:space="preserve"> ŞEHİRCİLİK </w:t>
      </w:r>
      <w:r w:rsidR="006765CA" w:rsidRPr="004E2DCB">
        <w:rPr>
          <w:rFonts w:ascii="Times New Roman" w:hAnsi="Times New Roman" w:cs="Times New Roman"/>
          <w:sz w:val="32"/>
          <w:szCs w:val="32"/>
        </w:rPr>
        <w:t xml:space="preserve">VE </w:t>
      </w:r>
      <w:r w:rsidR="006765CA">
        <w:rPr>
          <w:rFonts w:ascii="Times New Roman" w:hAnsi="Times New Roman" w:cs="Times New Roman"/>
          <w:sz w:val="32"/>
          <w:szCs w:val="32"/>
        </w:rPr>
        <w:t xml:space="preserve">İKLİM DEĞİŞİKLİĞİ </w:t>
      </w:r>
      <w:r w:rsidRPr="004E2DCB">
        <w:rPr>
          <w:rFonts w:ascii="Times New Roman" w:hAnsi="Times New Roman" w:cs="Times New Roman"/>
          <w:sz w:val="32"/>
          <w:szCs w:val="32"/>
        </w:rPr>
        <w:t>BAKANLIĞI(ÇED İzin ve Denetim Genel Müdürlüğü)</w:t>
      </w:r>
    </w:p>
    <w:p w14:paraId="6B7E23B6" w14:textId="77777777" w:rsidR="00514D65" w:rsidRDefault="00514D65" w:rsidP="009C717D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514D65">
        <w:rPr>
          <w:rFonts w:ascii="Times New Roman" w:hAnsi="Times New Roman" w:cs="Times New Roman"/>
          <w:sz w:val="32"/>
          <w:szCs w:val="32"/>
        </w:rPr>
        <w:t>Mustafa Kemal Mahallesi Eskişehir Devlet Yolu (Dumlupınar Bulvarı) 9.km No: 278 Çankaya/ANKARA</w:t>
      </w:r>
    </w:p>
    <w:p w14:paraId="612CDF0C" w14:textId="77777777" w:rsidR="00F25C20" w:rsidRPr="004E2DCB" w:rsidRDefault="004E2DCB" w:rsidP="009C71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Telefon:0312 410 </w:t>
      </w:r>
      <w:r w:rsidR="00514D65">
        <w:rPr>
          <w:rFonts w:ascii="Times New Roman" w:hAnsi="Times New Roman" w:cs="Times New Roman"/>
          <w:sz w:val="32"/>
          <w:szCs w:val="32"/>
        </w:rPr>
        <w:t>10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00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 Fax:0312 41</w:t>
      </w:r>
      <w:r w:rsidR="00514D65">
        <w:rPr>
          <w:rFonts w:ascii="Times New Roman" w:hAnsi="Times New Roman" w:cs="Times New Roman"/>
          <w:sz w:val="32"/>
          <w:szCs w:val="32"/>
        </w:rPr>
        <w:t>7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02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57</w:t>
      </w:r>
    </w:p>
    <w:p w14:paraId="1175B8C9" w14:textId="77777777" w:rsidR="00F25C20" w:rsidRPr="004E2DCB" w:rsidRDefault="004E2DCB" w:rsidP="009C71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Elektronik Ağ : </w:t>
      </w:r>
      <w:r w:rsidRPr="004E2DCB">
        <w:rPr>
          <w:rFonts w:ascii="Times New Roman" w:hAnsi="Times New Roman" w:cs="Times New Roman"/>
          <w:sz w:val="32"/>
          <w:szCs w:val="32"/>
        </w:rPr>
        <w:t>www.csb.gov.tr</w:t>
      </w:r>
    </w:p>
    <w:p w14:paraId="6C3EC04C" w14:textId="00B38B5E" w:rsidR="00F25C20" w:rsidRPr="004E2DCB" w:rsidRDefault="00F25C20" w:rsidP="00F25C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 xml:space="preserve">GAZİANTEP VALİLİĞİ </w:t>
      </w:r>
      <w:r w:rsidR="006765CA" w:rsidRPr="004E2DCB">
        <w:rPr>
          <w:rFonts w:ascii="Times New Roman" w:hAnsi="Times New Roman" w:cs="Times New Roman"/>
          <w:sz w:val="32"/>
          <w:szCs w:val="32"/>
        </w:rPr>
        <w:t xml:space="preserve">( </w:t>
      </w:r>
      <w:r w:rsidR="006765CA" w:rsidRPr="006765CA">
        <w:rPr>
          <w:rFonts w:ascii="Times New Roman" w:hAnsi="Times New Roman" w:cs="Times New Roman"/>
          <w:sz w:val="32"/>
          <w:szCs w:val="32"/>
        </w:rPr>
        <w:t>Çevre, Şehircilik Ve İklim Değişikliği</w:t>
      </w:r>
      <w:r w:rsidR="006765CA">
        <w:rPr>
          <w:rFonts w:ascii="Times New Roman" w:hAnsi="Times New Roman" w:cs="Times New Roman"/>
          <w:sz w:val="32"/>
          <w:szCs w:val="32"/>
        </w:rPr>
        <w:t xml:space="preserve"> İl</w:t>
      </w:r>
      <w:r w:rsidR="006765CA" w:rsidRPr="006765CA">
        <w:rPr>
          <w:rFonts w:ascii="Times New Roman" w:hAnsi="Times New Roman" w:cs="Times New Roman"/>
          <w:sz w:val="32"/>
          <w:szCs w:val="32"/>
        </w:rPr>
        <w:t xml:space="preserve"> </w:t>
      </w:r>
      <w:r w:rsidRPr="004E2DCB">
        <w:rPr>
          <w:rFonts w:ascii="Times New Roman" w:hAnsi="Times New Roman" w:cs="Times New Roman"/>
          <w:sz w:val="32"/>
          <w:szCs w:val="32"/>
        </w:rPr>
        <w:t>Müdürlüğü)</w:t>
      </w:r>
    </w:p>
    <w:p w14:paraId="3E64162D" w14:textId="77777777" w:rsidR="00F25C20" w:rsidRPr="004E2DCB" w:rsidRDefault="00F25C20" w:rsidP="00F25C20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Budak Mah. M. Fevzi Çakmak Bulv. No:98 Şehitkamil</w:t>
      </w:r>
      <w:r w:rsidR="004E2DCB">
        <w:rPr>
          <w:rFonts w:ascii="Times New Roman" w:hAnsi="Times New Roman" w:cs="Times New Roman"/>
          <w:sz w:val="32"/>
          <w:szCs w:val="32"/>
        </w:rPr>
        <w:t>/</w:t>
      </w:r>
      <w:r w:rsidRPr="004E2DCB">
        <w:rPr>
          <w:rFonts w:ascii="Times New Roman" w:hAnsi="Times New Roman" w:cs="Times New Roman"/>
          <w:sz w:val="32"/>
          <w:szCs w:val="32"/>
        </w:rPr>
        <w:t>Gaziantep</w:t>
      </w:r>
    </w:p>
    <w:p w14:paraId="20B38BD9" w14:textId="77777777" w:rsidR="00403B84" w:rsidRPr="004E2DCB" w:rsidRDefault="00F25C20" w:rsidP="00514D65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Telefon:0342  321 39 03   Faks:0342  321 39 00</w:t>
      </w:r>
    </w:p>
    <w:sectPr w:rsidR="00403B84" w:rsidRPr="004E2DCB" w:rsidSect="00A1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E84"/>
    <w:multiLevelType w:val="hybridMultilevel"/>
    <w:tmpl w:val="9BAC8622"/>
    <w:lvl w:ilvl="0" w:tplc="2A80B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3440"/>
    <w:multiLevelType w:val="hybridMultilevel"/>
    <w:tmpl w:val="6820FFCE"/>
    <w:lvl w:ilvl="0" w:tplc="C4662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31"/>
    <w:rsid w:val="000041BC"/>
    <w:rsid w:val="00005AA7"/>
    <w:rsid w:val="00091210"/>
    <w:rsid w:val="000B3B55"/>
    <w:rsid w:val="000B4004"/>
    <w:rsid w:val="000C34EB"/>
    <w:rsid w:val="000D2F3A"/>
    <w:rsid w:val="000F3B31"/>
    <w:rsid w:val="000F7AF0"/>
    <w:rsid w:val="001104C4"/>
    <w:rsid w:val="0013031E"/>
    <w:rsid w:val="001536CF"/>
    <w:rsid w:val="00181769"/>
    <w:rsid w:val="001B63BB"/>
    <w:rsid w:val="001F1032"/>
    <w:rsid w:val="00207BA8"/>
    <w:rsid w:val="00212235"/>
    <w:rsid w:val="002232B1"/>
    <w:rsid w:val="0023154F"/>
    <w:rsid w:val="00232A7A"/>
    <w:rsid w:val="0027561A"/>
    <w:rsid w:val="00283379"/>
    <w:rsid w:val="00294FCC"/>
    <w:rsid w:val="002C7F89"/>
    <w:rsid w:val="002D0895"/>
    <w:rsid w:val="002E5B66"/>
    <w:rsid w:val="002F1A49"/>
    <w:rsid w:val="002F41DF"/>
    <w:rsid w:val="002F7C08"/>
    <w:rsid w:val="003114B4"/>
    <w:rsid w:val="00311D97"/>
    <w:rsid w:val="00313F8F"/>
    <w:rsid w:val="00320875"/>
    <w:rsid w:val="003230BF"/>
    <w:rsid w:val="00330737"/>
    <w:rsid w:val="00335DB0"/>
    <w:rsid w:val="00335DCF"/>
    <w:rsid w:val="00362111"/>
    <w:rsid w:val="003A11A5"/>
    <w:rsid w:val="003B5B90"/>
    <w:rsid w:val="003E01A6"/>
    <w:rsid w:val="004015E6"/>
    <w:rsid w:val="00403B84"/>
    <w:rsid w:val="00423908"/>
    <w:rsid w:val="00443B2F"/>
    <w:rsid w:val="00496ECE"/>
    <w:rsid w:val="004C7B6E"/>
    <w:rsid w:val="004D2059"/>
    <w:rsid w:val="004E2DCB"/>
    <w:rsid w:val="004E6F77"/>
    <w:rsid w:val="005041E4"/>
    <w:rsid w:val="00514D65"/>
    <w:rsid w:val="005220FE"/>
    <w:rsid w:val="005606EA"/>
    <w:rsid w:val="00565265"/>
    <w:rsid w:val="005762CC"/>
    <w:rsid w:val="00576936"/>
    <w:rsid w:val="00582EE8"/>
    <w:rsid w:val="00592775"/>
    <w:rsid w:val="00596DA5"/>
    <w:rsid w:val="005A4933"/>
    <w:rsid w:val="005D57EF"/>
    <w:rsid w:val="005E3AC7"/>
    <w:rsid w:val="005F0141"/>
    <w:rsid w:val="00634751"/>
    <w:rsid w:val="0063735F"/>
    <w:rsid w:val="006669A4"/>
    <w:rsid w:val="006765CA"/>
    <w:rsid w:val="006776EA"/>
    <w:rsid w:val="006857FE"/>
    <w:rsid w:val="00696BAB"/>
    <w:rsid w:val="006B23D4"/>
    <w:rsid w:val="006D359B"/>
    <w:rsid w:val="006D7435"/>
    <w:rsid w:val="006E71D7"/>
    <w:rsid w:val="006F3476"/>
    <w:rsid w:val="0070275A"/>
    <w:rsid w:val="00703BE1"/>
    <w:rsid w:val="0072081B"/>
    <w:rsid w:val="00720BA9"/>
    <w:rsid w:val="0072656C"/>
    <w:rsid w:val="00731A32"/>
    <w:rsid w:val="00735E37"/>
    <w:rsid w:val="00763892"/>
    <w:rsid w:val="007678A7"/>
    <w:rsid w:val="007738DA"/>
    <w:rsid w:val="007A48DC"/>
    <w:rsid w:val="007D3FCE"/>
    <w:rsid w:val="007D400B"/>
    <w:rsid w:val="007F46BE"/>
    <w:rsid w:val="00820E67"/>
    <w:rsid w:val="008A1425"/>
    <w:rsid w:val="008B65E3"/>
    <w:rsid w:val="008B73D3"/>
    <w:rsid w:val="008C0FC5"/>
    <w:rsid w:val="008C37C2"/>
    <w:rsid w:val="008E6049"/>
    <w:rsid w:val="00905D3C"/>
    <w:rsid w:val="00921999"/>
    <w:rsid w:val="009524E7"/>
    <w:rsid w:val="00962554"/>
    <w:rsid w:val="009745E4"/>
    <w:rsid w:val="0098114A"/>
    <w:rsid w:val="009874DF"/>
    <w:rsid w:val="0099548D"/>
    <w:rsid w:val="00995B6A"/>
    <w:rsid w:val="009A5707"/>
    <w:rsid w:val="009B79D5"/>
    <w:rsid w:val="009C717D"/>
    <w:rsid w:val="009E273D"/>
    <w:rsid w:val="009E3BFE"/>
    <w:rsid w:val="009E5612"/>
    <w:rsid w:val="009E6640"/>
    <w:rsid w:val="00A12ED3"/>
    <w:rsid w:val="00A71446"/>
    <w:rsid w:val="00AA5A54"/>
    <w:rsid w:val="00AA7A7B"/>
    <w:rsid w:val="00AB2533"/>
    <w:rsid w:val="00AB25AE"/>
    <w:rsid w:val="00AD1AB9"/>
    <w:rsid w:val="00B11F6A"/>
    <w:rsid w:val="00B1319C"/>
    <w:rsid w:val="00B60770"/>
    <w:rsid w:val="00B80DD4"/>
    <w:rsid w:val="00B855D8"/>
    <w:rsid w:val="00B94F41"/>
    <w:rsid w:val="00BA29F5"/>
    <w:rsid w:val="00BB04BD"/>
    <w:rsid w:val="00BB31F6"/>
    <w:rsid w:val="00BF739E"/>
    <w:rsid w:val="00C061B4"/>
    <w:rsid w:val="00C23D52"/>
    <w:rsid w:val="00C42665"/>
    <w:rsid w:val="00C439C5"/>
    <w:rsid w:val="00CA1B63"/>
    <w:rsid w:val="00CA1F28"/>
    <w:rsid w:val="00CD1725"/>
    <w:rsid w:val="00CF5E45"/>
    <w:rsid w:val="00D265D4"/>
    <w:rsid w:val="00D552C7"/>
    <w:rsid w:val="00D60C51"/>
    <w:rsid w:val="00D80F0F"/>
    <w:rsid w:val="00DA2192"/>
    <w:rsid w:val="00DC677C"/>
    <w:rsid w:val="00DD7539"/>
    <w:rsid w:val="00DE638F"/>
    <w:rsid w:val="00DF391D"/>
    <w:rsid w:val="00DF64C4"/>
    <w:rsid w:val="00E00CFD"/>
    <w:rsid w:val="00E313A0"/>
    <w:rsid w:val="00EA11F2"/>
    <w:rsid w:val="00EA7C61"/>
    <w:rsid w:val="00EB1B55"/>
    <w:rsid w:val="00EB29BC"/>
    <w:rsid w:val="00F21C0E"/>
    <w:rsid w:val="00F253D6"/>
    <w:rsid w:val="00F25C20"/>
    <w:rsid w:val="00F64850"/>
    <w:rsid w:val="00FC37B8"/>
    <w:rsid w:val="00FD4B9B"/>
    <w:rsid w:val="00FD4EC2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D3A7"/>
  <w15:docId w15:val="{D0511F4F-853A-4668-860C-85C7D41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D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E3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5E3AC7"/>
    <w:rPr>
      <w:rFonts w:ascii="Times New Roman" w:eastAsia="Times New Roman" w:hAnsi="Times New Roman" w:cs="Times New Roman"/>
      <w:noProof/>
      <w:sz w:val="28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703BE1"/>
    <w:pPr>
      <w:ind w:left="720"/>
      <w:contextualSpacing/>
    </w:pPr>
  </w:style>
  <w:style w:type="paragraph" w:styleId="AltBilgi">
    <w:name w:val="footer"/>
    <w:basedOn w:val="Normal"/>
    <w:link w:val="AltBilgiChar"/>
    <w:rsid w:val="0092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921999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Kpr">
    <w:name w:val="Hyperlink"/>
    <w:basedOn w:val="VarsaylanParagrafYazTipi"/>
    <w:rsid w:val="009219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4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E68-ABF5-43AE-A204-92CE0C69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 özcan</dc:creator>
  <cp:lastModifiedBy>Hayrunnisa Altunyurt</cp:lastModifiedBy>
  <cp:revision>2</cp:revision>
  <cp:lastPrinted>2019-05-06T07:17:00Z</cp:lastPrinted>
  <dcterms:created xsi:type="dcterms:W3CDTF">2025-04-21T08:08:00Z</dcterms:created>
  <dcterms:modified xsi:type="dcterms:W3CDTF">2025-04-21T08:08:00Z</dcterms:modified>
</cp:coreProperties>
</file>