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9DD" w:rsidRPr="00E33F76" w:rsidRDefault="00C9243F" w:rsidP="00E33F76">
      <w:pPr>
        <w:tabs>
          <w:tab w:val="left" w:pos="2325"/>
        </w:tabs>
        <w:jc w:val="center"/>
        <w:rPr>
          <w:b/>
          <w:sz w:val="24"/>
          <w:szCs w:val="24"/>
        </w:rPr>
      </w:pPr>
      <w:r w:rsidRPr="00C9243F">
        <w:rPr>
          <w:b/>
          <w:sz w:val="24"/>
          <w:szCs w:val="24"/>
        </w:rPr>
        <w:t>MİHALGAZİ MİLLİ EMLAK SERVİS ŞEFLİĞİNDEN İLAN</w:t>
      </w:r>
    </w:p>
    <w:tbl>
      <w:tblPr>
        <w:tblStyle w:val="TabloKlavuzu"/>
        <w:tblW w:w="0" w:type="auto"/>
        <w:jc w:val="center"/>
        <w:tblLayout w:type="fixed"/>
        <w:tblLook w:val="04A0" w:firstRow="1" w:lastRow="0" w:firstColumn="1" w:lastColumn="0" w:noHBand="0" w:noVBand="1"/>
      </w:tblPr>
      <w:tblGrid>
        <w:gridCol w:w="988"/>
        <w:gridCol w:w="3685"/>
        <w:gridCol w:w="2693"/>
        <w:gridCol w:w="1418"/>
        <w:gridCol w:w="1134"/>
        <w:gridCol w:w="1276"/>
        <w:gridCol w:w="1241"/>
        <w:gridCol w:w="1310"/>
      </w:tblGrid>
      <w:tr w:rsidR="009B4171" w:rsidRPr="00AB281F" w:rsidTr="00E107E4">
        <w:trPr>
          <w:jc w:val="center"/>
        </w:trPr>
        <w:tc>
          <w:tcPr>
            <w:tcW w:w="988" w:type="dxa"/>
            <w:vAlign w:val="center"/>
          </w:tcPr>
          <w:p w:rsidR="009B4171" w:rsidRPr="00AB281F" w:rsidRDefault="009B4171" w:rsidP="00F85427">
            <w:pPr>
              <w:tabs>
                <w:tab w:val="left" w:pos="2325"/>
              </w:tabs>
              <w:jc w:val="center"/>
              <w:rPr>
                <w:rFonts w:cstheme="minorHAnsi"/>
                <w:sz w:val="18"/>
                <w:szCs w:val="18"/>
              </w:rPr>
            </w:pPr>
            <w:r w:rsidRPr="00AB281F">
              <w:rPr>
                <w:rFonts w:cstheme="minorHAnsi"/>
                <w:sz w:val="18"/>
                <w:szCs w:val="18"/>
              </w:rPr>
              <w:t>Sıra No</w:t>
            </w:r>
          </w:p>
        </w:tc>
        <w:tc>
          <w:tcPr>
            <w:tcW w:w="3685" w:type="dxa"/>
            <w:vAlign w:val="center"/>
          </w:tcPr>
          <w:p w:rsidR="009B4171" w:rsidRPr="00AB281F" w:rsidRDefault="009B4171" w:rsidP="00F85427">
            <w:pPr>
              <w:tabs>
                <w:tab w:val="left" w:pos="2325"/>
              </w:tabs>
              <w:jc w:val="center"/>
              <w:rPr>
                <w:rFonts w:cstheme="minorHAnsi"/>
                <w:sz w:val="18"/>
                <w:szCs w:val="18"/>
              </w:rPr>
            </w:pPr>
            <w:r w:rsidRPr="00AB281F">
              <w:rPr>
                <w:rFonts w:cstheme="minorHAnsi"/>
                <w:sz w:val="18"/>
                <w:szCs w:val="18"/>
              </w:rPr>
              <w:t>Markası</w:t>
            </w:r>
          </w:p>
        </w:tc>
        <w:tc>
          <w:tcPr>
            <w:tcW w:w="2693" w:type="dxa"/>
            <w:vAlign w:val="center"/>
          </w:tcPr>
          <w:p w:rsidR="009B4171" w:rsidRPr="00AB281F" w:rsidRDefault="009B4171" w:rsidP="00F85427">
            <w:pPr>
              <w:tabs>
                <w:tab w:val="left" w:pos="2325"/>
              </w:tabs>
              <w:jc w:val="center"/>
              <w:rPr>
                <w:rFonts w:cstheme="minorHAnsi"/>
                <w:sz w:val="18"/>
                <w:szCs w:val="18"/>
              </w:rPr>
            </w:pPr>
            <w:r w:rsidRPr="00AB281F">
              <w:rPr>
                <w:rFonts w:cstheme="minorHAnsi"/>
                <w:sz w:val="18"/>
                <w:szCs w:val="18"/>
              </w:rPr>
              <w:t>Özelliği</w:t>
            </w:r>
            <w:r w:rsidR="002554C3">
              <w:rPr>
                <w:rFonts w:cstheme="minorHAnsi"/>
                <w:sz w:val="18"/>
                <w:szCs w:val="18"/>
              </w:rPr>
              <w:t xml:space="preserve"> / Fiili Durumu</w:t>
            </w:r>
          </w:p>
        </w:tc>
        <w:tc>
          <w:tcPr>
            <w:tcW w:w="1418" w:type="dxa"/>
            <w:vAlign w:val="center"/>
          </w:tcPr>
          <w:p w:rsidR="009B4171" w:rsidRPr="00AB281F" w:rsidRDefault="009B4171" w:rsidP="00F85427">
            <w:pPr>
              <w:tabs>
                <w:tab w:val="left" w:pos="2325"/>
              </w:tabs>
              <w:jc w:val="center"/>
              <w:rPr>
                <w:rFonts w:cstheme="minorHAnsi"/>
                <w:sz w:val="18"/>
                <w:szCs w:val="18"/>
              </w:rPr>
            </w:pPr>
            <w:r w:rsidRPr="00AB281F">
              <w:rPr>
                <w:rFonts w:cstheme="minorHAnsi"/>
                <w:sz w:val="18"/>
                <w:szCs w:val="18"/>
              </w:rPr>
              <w:t>Seri No</w:t>
            </w:r>
          </w:p>
        </w:tc>
        <w:tc>
          <w:tcPr>
            <w:tcW w:w="1134" w:type="dxa"/>
            <w:vAlign w:val="center"/>
          </w:tcPr>
          <w:p w:rsidR="009B4171" w:rsidRPr="00AB281F" w:rsidRDefault="009B4171" w:rsidP="00F85427">
            <w:pPr>
              <w:tabs>
                <w:tab w:val="left" w:pos="2325"/>
              </w:tabs>
              <w:jc w:val="center"/>
              <w:rPr>
                <w:rFonts w:cstheme="minorHAnsi"/>
                <w:sz w:val="18"/>
                <w:szCs w:val="18"/>
              </w:rPr>
            </w:pPr>
            <w:r w:rsidRPr="00AB281F">
              <w:rPr>
                <w:rFonts w:cstheme="minorHAnsi"/>
                <w:sz w:val="18"/>
                <w:szCs w:val="18"/>
              </w:rPr>
              <w:t>Değeri (TL.)</w:t>
            </w:r>
          </w:p>
        </w:tc>
        <w:tc>
          <w:tcPr>
            <w:tcW w:w="1276" w:type="dxa"/>
            <w:vAlign w:val="center"/>
          </w:tcPr>
          <w:p w:rsidR="009B4171" w:rsidRPr="00AB281F" w:rsidRDefault="00482574" w:rsidP="002E0143">
            <w:pPr>
              <w:tabs>
                <w:tab w:val="left" w:pos="2325"/>
              </w:tabs>
              <w:jc w:val="center"/>
              <w:rPr>
                <w:rFonts w:cstheme="minorHAnsi"/>
                <w:sz w:val="18"/>
                <w:szCs w:val="18"/>
              </w:rPr>
            </w:pPr>
            <w:r>
              <w:rPr>
                <w:rFonts w:cstheme="minorHAnsi"/>
                <w:sz w:val="18"/>
                <w:szCs w:val="18"/>
              </w:rPr>
              <w:t>Geçici Teminat (TL</w:t>
            </w:r>
            <w:r w:rsidR="002E0143">
              <w:rPr>
                <w:rFonts w:cstheme="minorHAnsi"/>
                <w:sz w:val="18"/>
                <w:szCs w:val="18"/>
              </w:rPr>
              <w:t>.</w:t>
            </w:r>
            <w:r>
              <w:rPr>
                <w:rFonts w:cstheme="minorHAnsi"/>
                <w:sz w:val="18"/>
                <w:szCs w:val="18"/>
              </w:rPr>
              <w:t>)</w:t>
            </w:r>
          </w:p>
        </w:tc>
        <w:tc>
          <w:tcPr>
            <w:tcW w:w="1241" w:type="dxa"/>
            <w:vAlign w:val="center"/>
          </w:tcPr>
          <w:p w:rsidR="009B4171" w:rsidRPr="00AB281F" w:rsidRDefault="009B4171" w:rsidP="00F85427">
            <w:pPr>
              <w:tabs>
                <w:tab w:val="left" w:pos="2325"/>
              </w:tabs>
              <w:jc w:val="center"/>
              <w:rPr>
                <w:rFonts w:cstheme="minorHAnsi"/>
                <w:sz w:val="18"/>
                <w:szCs w:val="18"/>
              </w:rPr>
            </w:pPr>
          </w:p>
          <w:p w:rsidR="009B4171" w:rsidRPr="00AB281F" w:rsidRDefault="00CB51E6" w:rsidP="00F85427">
            <w:pPr>
              <w:tabs>
                <w:tab w:val="left" w:pos="2325"/>
              </w:tabs>
              <w:jc w:val="center"/>
              <w:rPr>
                <w:rFonts w:cstheme="minorHAnsi"/>
                <w:sz w:val="18"/>
                <w:szCs w:val="18"/>
              </w:rPr>
            </w:pPr>
            <w:r>
              <w:rPr>
                <w:rFonts w:cstheme="minorHAnsi"/>
                <w:sz w:val="18"/>
                <w:szCs w:val="18"/>
              </w:rPr>
              <w:t>İhale Tarihi</w:t>
            </w:r>
          </w:p>
          <w:p w:rsidR="009B4171" w:rsidRPr="00AB281F" w:rsidRDefault="009B4171" w:rsidP="00F85427">
            <w:pPr>
              <w:tabs>
                <w:tab w:val="left" w:pos="2325"/>
              </w:tabs>
              <w:jc w:val="center"/>
              <w:rPr>
                <w:rFonts w:cstheme="minorHAnsi"/>
                <w:sz w:val="18"/>
                <w:szCs w:val="18"/>
              </w:rPr>
            </w:pPr>
          </w:p>
        </w:tc>
        <w:tc>
          <w:tcPr>
            <w:tcW w:w="1310" w:type="dxa"/>
          </w:tcPr>
          <w:p w:rsidR="00CB51E6" w:rsidRDefault="00CB51E6" w:rsidP="00F85427">
            <w:pPr>
              <w:tabs>
                <w:tab w:val="left" w:pos="2325"/>
              </w:tabs>
              <w:jc w:val="center"/>
              <w:rPr>
                <w:rFonts w:cstheme="minorHAnsi"/>
                <w:sz w:val="18"/>
                <w:szCs w:val="18"/>
              </w:rPr>
            </w:pPr>
          </w:p>
          <w:p w:rsidR="009B4171" w:rsidRPr="00AB281F" w:rsidRDefault="00CB51E6" w:rsidP="00F85427">
            <w:pPr>
              <w:tabs>
                <w:tab w:val="left" w:pos="2325"/>
              </w:tabs>
              <w:jc w:val="center"/>
              <w:rPr>
                <w:rFonts w:cstheme="minorHAnsi"/>
                <w:sz w:val="18"/>
                <w:szCs w:val="18"/>
              </w:rPr>
            </w:pPr>
            <w:r>
              <w:rPr>
                <w:rFonts w:cstheme="minorHAnsi"/>
                <w:sz w:val="18"/>
                <w:szCs w:val="18"/>
              </w:rPr>
              <w:t>İhale Saati</w:t>
            </w:r>
          </w:p>
        </w:tc>
      </w:tr>
      <w:tr w:rsidR="006A4705" w:rsidRPr="00AB281F" w:rsidTr="00E107E4">
        <w:trPr>
          <w:jc w:val="center"/>
        </w:trPr>
        <w:tc>
          <w:tcPr>
            <w:tcW w:w="988" w:type="dxa"/>
          </w:tcPr>
          <w:p w:rsidR="006A4705" w:rsidRPr="00AB281F" w:rsidRDefault="006A4705" w:rsidP="006A4705">
            <w:pPr>
              <w:tabs>
                <w:tab w:val="left" w:pos="2325"/>
              </w:tabs>
              <w:jc w:val="center"/>
              <w:rPr>
                <w:rFonts w:cstheme="minorHAnsi"/>
                <w:sz w:val="18"/>
                <w:szCs w:val="18"/>
              </w:rPr>
            </w:pPr>
            <w:r w:rsidRPr="00AB281F">
              <w:rPr>
                <w:rFonts w:cstheme="minorHAnsi"/>
                <w:sz w:val="18"/>
                <w:szCs w:val="18"/>
              </w:rPr>
              <w:t>1</w:t>
            </w:r>
          </w:p>
        </w:tc>
        <w:tc>
          <w:tcPr>
            <w:tcW w:w="3685" w:type="dxa"/>
          </w:tcPr>
          <w:p w:rsidR="006A4705" w:rsidRPr="00AB281F" w:rsidRDefault="006A4705" w:rsidP="006A4705">
            <w:pPr>
              <w:tabs>
                <w:tab w:val="left" w:pos="2325"/>
              </w:tabs>
              <w:rPr>
                <w:rFonts w:cstheme="minorHAnsi"/>
                <w:sz w:val="18"/>
                <w:szCs w:val="18"/>
              </w:rPr>
            </w:pPr>
            <w:r w:rsidRPr="00AB281F">
              <w:rPr>
                <w:rFonts w:cstheme="minorHAnsi"/>
                <w:sz w:val="18"/>
                <w:szCs w:val="18"/>
              </w:rPr>
              <w:t>Sarsılmaz Süpervurucu Süperpoze Çift Tetik</w:t>
            </w:r>
          </w:p>
        </w:tc>
        <w:tc>
          <w:tcPr>
            <w:tcW w:w="2693" w:type="dxa"/>
          </w:tcPr>
          <w:p w:rsidR="006A4705" w:rsidRPr="00AB281F" w:rsidRDefault="006A4705" w:rsidP="006A4705">
            <w:pPr>
              <w:tabs>
                <w:tab w:val="left" w:pos="2325"/>
              </w:tabs>
              <w:rPr>
                <w:rFonts w:cstheme="minorHAnsi"/>
                <w:sz w:val="18"/>
                <w:szCs w:val="18"/>
              </w:rPr>
            </w:pPr>
            <w:r w:rsidRPr="00AB281F">
              <w:rPr>
                <w:rFonts w:cstheme="minorHAnsi"/>
                <w:sz w:val="18"/>
                <w:szCs w:val="18"/>
              </w:rPr>
              <w:t>Y. Otomatik</w:t>
            </w:r>
            <w:r w:rsidR="00E107E4">
              <w:rPr>
                <w:rFonts w:cstheme="minorHAnsi"/>
                <w:sz w:val="18"/>
                <w:szCs w:val="18"/>
              </w:rPr>
              <w:t xml:space="preserve"> / Kullanılmış</w:t>
            </w:r>
          </w:p>
        </w:tc>
        <w:tc>
          <w:tcPr>
            <w:tcW w:w="1418" w:type="dxa"/>
          </w:tcPr>
          <w:p w:rsidR="006A4705" w:rsidRPr="00AB281F" w:rsidRDefault="006A4705" w:rsidP="006A4705">
            <w:pPr>
              <w:tabs>
                <w:tab w:val="left" w:pos="2325"/>
              </w:tabs>
              <w:rPr>
                <w:rFonts w:cstheme="minorHAnsi"/>
                <w:sz w:val="18"/>
                <w:szCs w:val="18"/>
              </w:rPr>
            </w:pPr>
            <w:r w:rsidRPr="00AB281F">
              <w:rPr>
                <w:rFonts w:cstheme="minorHAnsi"/>
                <w:sz w:val="18"/>
                <w:szCs w:val="18"/>
              </w:rPr>
              <w:t>72288</w:t>
            </w:r>
          </w:p>
        </w:tc>
        <w:tc>
          <w:tcPr>
            <w:tcW w:w="1134" w:type="dxa"/>
          </w:tcPr>
          <w:p w:rsidR="006A4705" w:rsidRPr="00AB281F" w:rsidRDefault="002F307C" w:rsidP="006A4705">
            <w:pPr>
              <w:tabs>
                <w:tab w:val="left" w:pos="2325"/>
              </w:tabs>
              <w:jc w:val="center"/>
              <w:rPr>
                <w:rFonts w:cstheme="minorHAnsi"/>
                <w:sz w:val="18"/>
                <w:szCs w:val="18"/>
              </w:rPr>
            </w:pPr>
            <w:r>
              <w:rPr>
                <w:rFonts w:cstheme="minorHAnsi"/>
                <w:sz w:val="18"/>
                <w:szCs w:val="18"/>
              </w:rPr>
              <w:t>4.4</w:t>
            </w:r>
            <w:r w:rsidR="006A4705" w:rsidRPr="00AB281F">
              <w:rPr>
                <w:rFonts w:cstheme="minorHAnsi"/>
                <w:sz w:val="18"/>
                <w:szCs w:val="18"/>
              </w:rPr>
              <w:t>00</w:t>
            </w:r>
          </w:p>
        </w:tc>
        <w:tc>
          <w:tcPr>
            <w:tcW w:w="1276" w:type="dxa"/>
          </w:tcPr>
          <w:p w:rsidR="00320B59" w:rsidRPr="00AB281F" w:rsidRDefault="002F307C" w:rsidP="00320B59">
            <w:pPr>
              <w:tabs>
                <w:tab w:val="left" w:pos="2325"/>
              </w:tabs>
              <w:jc w:val="center"/>
              <w:rPr>
                <w:rFonts w:cstheme="minorHAnsi"/>
                <w:sz w:val="18"/>
                <w:szCs w:val="18"/>
              </w:rPr>
            </w:pPr>
            <w:r>
              <w:rPr>
                <w:rFonts w:cstheme="minorHAnsi"/>
                <w:sz w:val="18"/>
                <w:szCs w:val="18"/>
              </w:rPr>
              <w:t>132</w:t>
            </w:r>
          </w:p>
        </w:tc>
        <w:tc>
          <w:tcPr>
            <w:tcW w:w="1241" w:type="dxa"/>
          </w:tcPr>
          <w:p w:rsidR="006A4705" w:rsidRPr="00AB281F" w:rsidRDefault="003E485C" w:rsidP="006B3239">
            <w:pPr>
              <w:tabs>
                <w:tab w:val="left" w:pos="2325"/>
              </w:tabs>
              <w:jc w:val="center"/>
              <w:rPr>
                <w:rFonts w:cstheme="minorHAnsi"/>
                <w:sz w:val="18"/>
                <w:szCs w:val="18"/>
              </w:rPr>
            </w:pPr>
            <w:r>
              <w:rPr>
                <w:rFonts w:cstheme="minorHAnsi"/>
                <w:sz w:val="18"/>
                <w:szCs w:val="18"/>
              </w:rPr>
              <w:t>28.12.2023</w:t>
            </w:r>
          </w:p>
        </w:tc>
        <w:tc>
          <w:tcPr>
            <w:tcW w:w="1310" w:type="dxa"/>
          </w:tcPr>
          <w:p w:rsidR="006A4705" w:rsidRPr="006A4705" w:rsidRDefault="006A4705" w:rsidP="006A4705">
            <w:pPr>
              <w:tabs>
                <w:tab w:val="left" w:pos="2325"/>
              </w:tabs>
              <w:jc w:val="center"/>
              <w:rPr>
                <w:sz w:val="18"/>
                <w:szCs w:val="18"/>
              </w:rPr>
            </w:pPr>
            <w:r w:rsidRPr="006A4705">
              <w:rPr>
                <w:sz w:val="18"/>
                <w:szCs w:val="18"/>
              </w:rPr>
              <w:t>09.10</w:t>
            </w:r>
          </w:p>
        </w:tc>
      </w:tr>
      <w:tr w:rsidR="003E485C" w:rsidRPr="00AB281F" w:rsidTr="00E107E4">
        <w:trPr>
          <w:jc w:val="center"/>
        </w:trPr>
        <w:tc>
          <w:tcPr>
            <w:tcW w:w="988"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2</w:t>
            </w:r>
          </w:p>
        </w:tc>
        <w:tc>
          <w:tcPr>
            <w:tcW w:w="3685" w:type="dxa"/>
          </w:tcPr>
          <w:p w:rsidR="003E485C" w:rsidRPr="00AB281F" w:rsidRDefault="003E485C" w:rsidP="003E485C">
            <w:pPr>
              <w:tabs>
                <w:tab w:val="left" w:pos="2325"/>
              </w:tabs>
              <w:rPr>
                <w:rFonts w:cstheme="minorHAnsi"/>
                <w:sz w:val="18"/>
                <w:szCs w:val="18"/>
              </w:rPr>
            </w:pPr>
            <w:r w:rsidRPr="00AB281F">
              <w:rPr>
                <w:rFonts w:cstheme="minorHAnsi"/>
                <w:sz w:val="18"/>
                <w:szCs w:val="18"/>
              </w:rPr>
              <w:t>Sarsılmaz Champion Süperpoze Çift Tetik</w:t>
            </w:r>
          </w:p>
        </w:tc>
        <w:tc>
          <w:tcPr>
            <w:tcW w:w="2693" w:type="dxa"/>
          </w:tcPr>
          <w:p w:rsidR="003E485C" w:rsidRPr="00AB281F" w:rsidRDefault="003E485C" w:rsidP="003E485C">
            <w:pPr>
              <w:tabs>
                <w:tab w:val="left" w:pos="2325"/>
              </w:tabs>
              <w:rPr>
                <w:rFonts w:cstheme="minorHAnsi"/>
                <w:sz w:val="18"/>
                <w:szCs w:val="18"/>
              </w:rPr>
            </w:pPr>
            <w:r w:rsidRPr="00AB281F">
              <w:rPr>
                <w:rFonts w:cstheme="minorHAnsi"/>
                <w:sz w:val="18"/>
                <w:szCs w:val="18"/>
              </w:rPr>
              <w:t>Y. Otomatik</w:t>
            </w:r>
            <w:r>
              <w:rPr>
                <w:rFonts w:cstheme="minorHAnsi"/>
                <w:sz w:val="18"/>
                <w:szCs w:val="18"/>
              </w:rPr>
              <w:t xml:space="preserve"> / Kullanılmış</w:t>
            </w:r>
          </w:p>
        </w:tc>
        <w:tc>
          <w:tcPr>
            <w:tcW w:w="1418" w:type="dxa"/>
          </w:tcPr>
          <w:p w:rsidR="003E485C" w:rsidRPr="00AB281F" w:rsidRDefault="003E485C" w:rsidP="003E485C">
            <w:pPr>
              <w:tabs>
                <w:tab w:val="left" w:pos="2325"/>
              </w:tabs>
              <w:rPr>
                <w:rFonts w:cstheme="minorHAnsi"/>
                <w:sz w:val="18"/>
                <w:szCs w:val="18"/>
              </w:rPr>
            </w:pPr>
            <w:r w:rsidRPr="00AB281F">
              <w:rPr>
                <w:rFonts w:cstheme="minorHAnsi"/>
                <w:sz w:val="18"/>
                <w:szCs w:val="18"/>
              </w:rPr>
              <w:t>100373</w:t>
            </w:r>
          </w:p>
        </w:tc>
        <w:tc>
          <w:tcPr>
            <w:tcW w:w="1134"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5.000</w:t>
            </w:r>
          </w:p>
        </w:tc>
        <w:tc>
          <w:tcPr>
            <w:tcW w:w="1276" w:type="dxa"/>
          </w:tcPr>
          <w:p w:rsidR="003E485C" w:rsidRPr="00AB281F" w:rsidRDefault="003E485C" w:rsidP="003E485C">
            <w:pPr>
              <w:tabs>
                <w:tab w:val="left" w:pos="2325"/>
              </w:tabs>
              <w:jc w:val="center"/>
              <w:rPr>
                <w:rFonts w:cstheme="minorHAnsi"/>
                <w:sz w:val="18"/>
                <w:szCs w:val="18"/>
              </w:rPr>
            </w:pPr>
            <w:r>
              <w:rPr>
                <w:rFonts w:cstheme="minorHAnsi"/>
                <w:sz w:val="18"/>
                <w:szCs w:val="18"/>
              </w:rPr>
              <w:t>150</w:t>
            </w:r>
          </w:p>
        </w:tc>
        <w:tc>
          <w:tcPr>
            <w:tcW w:w="1241" w:type="dxa"/>
          </w:tcPr>
          <w:p w:rsidR="003E485C" w:rsidRDefault="003E485C" w:rsidP="003E485C">
            <w:pPr>
              <w:jc w:val="center"/>
            </w:pPr>
            <w:r w:rsidRPr="003E5110">
              <w:rPr>
                <w:rFonts w:cstheme="minorHAnsi"/>
                <w:sz w:val="18"/>
                <w:szCs w:val="18"/>
              </w:rPr>
              <w:t>28.12.2023</w:t>
            </w:r>
          </w:p>
        </w:tc>
        <w:tc>
          <w:tcPr>
            <w:tcW w:w="1310" w:type="dxa"/>
          </w:tcPr>
          <w:p w:rsidR="003E485C" w:rsidRPr="006A4705" w:rsidRDefault="003E485C" w:rsidP="003E485C">
            <w:pPr>
              <w:tabs>
                <w:tab w:val="left" w:pos="2325"/>
              </w:tabs>
              <w:jc w:val="center"/>
              <w:rPr>
                <w:sz w:val="18"/>
                <w:szCs w:val="18"/>
              </w:rPr>
            </w:pPr>
            <w:r w:rsidRPr="006A4705">
              <w:rPr>
                <w:sz w:val="18"/>
                <w:szCs w:val="18"/>
              </w:rPr>
              <w:t>09.20</w:t>
            </w:r>
          </w:p>
        </w:tc>
      </w:tr>
      <w:tr w:rsidR="003E485C" w:rsidRPr="00AB281F" w:rsidTr="00E107E4">
        <w:trPr>
          <w:jc w:val="center"/>
        </w:trPr>
        <w:tc>
          <w:tcPr>
            <w:tcW w:w="988"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3</w:t>
            </w:r>
          </w:p>
        </w:tc>
        <w:tc>
          <w:tcPr>
            <w:tcW w:w="3685" w:type="dxa"/>
          </w:tcPr>
          <w:p w:rsidR="003E485C" w:rsidRPr="00AB281F" w:rsidRDefault="003E485C" w:rsidP="003E485C">
            <w:pPr>
              <w:tabs>
                <w:tab w:val="left" w:pos="2325"/>
              </w:tabs>
              <w:rPr>
                <w:rFonts w:cstheme="minorHAnsi"/>
                <w:sz w:val="18"/>
                <w:szCs w:val="18"/>
              </w:rPr>
            </w:pPr>
            <w:r w:rsidRPr="00AB281F">
              <w:rPr>
                <w:rFonts w:cstheme="minorHAnsi"/>
                <w:sz w:val="18"/>
                <w:szCs w:val="18"/>
              </w:rPr>
              <w:t>Sarsılmaz Champion Süperpoze Çift Tetik</w:t>
            </w:r>
          </w:p>
        </w:tc>
        <w:tc>
          <w:tcPr>
            <w:tcW w:w="2693" w:type="dxa"/>
          </w:tcPr>
          <w:p w:rsidR="003E485C" w:rsidRPr="00AB281F" w:rsidRDefault="003E485C" w:rsidP="003E485C">
            <w:pPr>
              <w:tabs>
                <w:tab w:val="left" w:pos="2325"/>
              </w:tabs>
              <w:rPr>
                <w:rFonts w:cstheme="minorHAnsi"/>
                <w:sz w:val="18"/>
                <w:szCs w:val="18"/>
              </w:rPr>
            </w:pPr>
            <w:r w:rsidRPr="00AB281F">
              <w:rPr>
                <w:rFonts w:cstheme="minorHAnsi"/>
                <w:sz w:val="18"/>
                <w:szCs w:val="18"/>
              </w:rPr>
              <w:t>Y. Otomatik</w:t>
            </w:r>
            <w:r>
              <w:rPr>
                <w:rFonts w:cstheme="minorHAnsi"/>
                <w:sz w:val="18"/>
                <w:szCs w:val="18"/>
              </w:rPr>
              <w:t xml:space="preserve"> / Kullanılmış</w:t>
            </w:r>
          </w:p>
        </w:tc>
        <w:tc>
          <w:tcPr>
            <w:tcW w:w="1418" w:type="dxa"/>
          </w:tcPr>
          <w:p w:rsidR="003E485C" w:rsidRPr="00AB281F" w:rsidRDefault="003E485C" w:rsidP="003E485C">
            <w:pPr>
              <w:tabs>
                <w:tab w:val="left" w:pos="2325"/>
              </w:tabs>
              <w:rPr>
                <w:rFonts w:cstheme="minorHAnsi"/>
                <w:sz w:val="18"/>
                <w:szCs w:val="18"/>
              </w:rPr>
            </w:pPr>
            <w:r w:rsidRPr="00AB281F">
              <w:rPr>
                <w:rFonts w:cstheme="minorHAnsi"/>
                <w:sz w:val="18"/>
                <w:szCs w:val="18"/>
              </w:rPr>
              <w:t>106758</w:t>
            </w:r>
          </w:p>
        </w:tc>
        <w:tc>
          <w:tcPr>
            <w:tcW w:w="1134"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4.500</w:t>
            </w:r>
          </w:p>
        </w:tc>
        <w:tc>
          <w:tcPr>
            <w:tcW w:w="1276" w:type="dxa"/>
          </w:tcPr>
          <w:p w:rsidR="003E485C" w:rsidRPr="00AB281F" w:rsidRDefault="003E485C" w:rsidP="003E485C">
            <w:pPr>
              <w:tabs>
                <w:tab w:val="left" w:pos="2325"/>
              </w:tabs>
              <w:jc w:val="center"/>
              <w:rPr>
                <w:rFonts w:cstheme="minorHAnsi"/>
                <w:sz w:val="18"/>
                <w:szCs w:val="18"/>
              </w:rPr>
            </w:pPr>
            <w:r>
              <w:rPr>
                <w:rFonts w:cstheme="minorHAnsi"/>
                <w:sz w:val="18"/>
                <w:szCs w:val="18"/>
              </w:rPr>
              <w:t>135</w:t>
            </w:r>
          </w:p>
        </w:tc>
        <w:tc>
          <w:tcPr>
            <w:tcW w:w="1241" w:type="dxa"/>
          </w:tcPr>
          <w:p w:rsidR="003E485C" w:rsidRDefault="003E485C" w:rsidP="003E485C">
            <w:pPr>
              <w:jc w:val="center"/>
            </w:pPr>
            <w:r w:rsidRPr="003E5110">
              <w:rPr>
                <w:rFonts w:cstheme="minorHAnsi"/>
                <w:sz w:val="18"/>
                <w:szCs w:val="18"/>
              </w:rPr>
              <w:t>28.12.2023</w:t>
            </w:r>
          </w:p>
        </w:tc>
        <w:tc>
          <w:tcPr>
            <w:tcW w:w="1310" w:type="dxa"/>
          </w:tcPr>
          <w:p w:rsidR="003E485C" w:rsidRPr="006A4705" w:rsidRDefault="003E485C" w:rsidP="003E485C">
            <w:pPr>
              <w:tabs>
                <w:tab w:val="left" w:pos="2325"/>
              </w:tabs>
              <w:jc w:val="center"/>
              <w:rPr>
                <w:sz w:val="18"/>
                <w:szCs w:val="18"/>
              </w:rPr>
            </w:pPr>
            <w:r w:rsidRPr="006A4705">
              <w:rPr>
                <w:sz w:val="18"/>
                <w:szCs w:val="18"/>
              </w:rPr>
              <w:t>09.30</w:t>
            </w:r>
          </w:p>
        </w:tc>
      </w:tr>
      <w:tr w:rsidR="003E485C" w:rsidRPr="00AB281F" w:rsidTr="00E107E4">
        <w:trPr>
          <w:jc w:val="center"/>
        </w:trPr>
        <w:tc>
          <w:tcPr>
            <w:tcW w:w="988"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4</w:t>
            </w:r>
          </w:p>
        </w:tc>
        <w:tc>
          <w:tcPr>
            <w:tcW w:w="3685" w:type="dxa"/>
          </w:tcPr>
          <w:p w:rsidR="003E485C" w:rsidRPr="00AB281F" w:rsidRDefault="003E485C" w:rsidP="003E485C">
            <w:pPr>
              <w:tabs>
                <w:tab w:val="left" w:pos="2325"/>
              </w:tabs>
              <w:rPr>
                <w:rFonts w:cstheme="minorHAnsi"/>
                <w:sz w:val="18"/>
                <w:szCs w:val="18"/>
              </w:rPr>
            </w:pPr>
            <w:r w:rsidRPr="00AB281F">
              <w:rPr>
                <w:rFonts w:cstheme="minorHAnsi"/>
                <w:sz w:val="18"/>
                <w:szCs w:val="18"/>
              </w:rPr>
              <w:t>Huğlu Çifte Çift Tetik</w:t>
            </w:r>
          </w:p>
        </w:tc>
        <w:tc>
          <w:tcPr>
            <w:tcW w:w="2693" w:type="dxa"/>
          </w:tcPr>
          <w:p w:rsidR="003E485C" w:rsidRPr="00AB281F" w:rsidRDefault="003E485C" w:rsidP="003E485C">
            <w:pPr>
              <w:tabs>
                <w:tab w:val="left" w:pos="2325"/>
              </w:tabs>
              <w:rPr>
                <w:rFonts w:cstheme="minorHAnsi"/>
                <w:sz w:val="18"/>
                <w:szCs w:val="18"/>
              </w:rPr>
            </w:pPr>
            <w:r w:rsidRPr="00AB281F">
              <w:rPr>
                <w:rFonts w:cstheme="minorHAnsi"/>
                <w:sz w:val="18"/>
                <w:szCs w:val="18"/>
              </w:rPr>
              <w:t>Y. Otomatik</w:t>
            </w:r>
            <w:r>
              <w:rPr>
                <w:rFonts w:cstheme="minorHAnsi"/>
                <w:sz w:val="18"/>
                <w:szCs w:val="18"/>
              </w:rPr>
              <w:t xml:space="preserve"> / Kullanılmış</w:t>
            </w:r>
          </w:p>
        </w:tc>
        <w:tc>
          <w:tcPr>
            <w:tcW w:w="1418" w:type="dxa"/>
          </w:tcPr>
          <w:p w:rsidR="003E485C" w:rsidRPr="00AB281F" w:rsidRDefault="003E485C" w:rsidP="003E485C">
            <w:pPr>
              <w:tabs>
                <w:tab w:val="left" w:pos="2325"/>
              </w:tabs>
              <w:rPr>
                <w:rFonts w:cstheme="minorHAnsi"/>
                <w:sz w:val="18"/>
                <w:szCs w:val="18"/>
              </w:rPr>
            </w:pPr>
            <w:r w:rsidRPr="00AB281F">
              <w:rPr>
                <w:rFonts w:cstheme="minorHAnsi"/>
                <w:sz w:val="18"/>
                <w:szCs w:val="18"/>
              </w:rPr>
              <w:t>001379</w:t>
            </w:r>
          </w:p>
        </w:tc>
        <w:tc>
          <w:tcPr>
            <w:tcW w:w="1134"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3.000</w:t>
            </w:r>
          </w:p>
        </w:tc>
        <w:tc>
          <w:tcPr>
            <w:tcW w:w="1276" w:type="dxa"/>
          </w:tcPr>
          <w:p w:rsidR="003E485C" w:rsidRPr="00AB281F" w:rsidRDefault="003E485C" w:rsidP="003E485C">
            <w:pPr>
              <w:tabs>
                <w:tab w:val="left" w:pos="2325"/>
              </w:tabs>
              <w:jc w:val="center"/>
              <w:rPr>
                <w:rFonts w:cstheme="minorHAnsi"/>
                <w:sz w:val="18"/>
                <w:szCs w:val="18"/>
              </w:rPr>
            </w:pPr>
            <w:r>
              <w:rPr>
                <w:rFonts w:cstheme="minorHAnsi"/>
                <w:sz w:val="18"/>
                <w:szCs w:val="18"/>
              </w:rPr>
              <w:t>90</w:t>
            </w:r>
          </w:p>
        </w:tc>
        <w:tc>
          <w:tcPr>
            <w:tcW w:w="1241" w:type="dxa"/>
          </w:tcPr>
          <w:p w:rsidR="003E485C" w:rsidRDefault="003E485C" w:rsidP="003E485C">
            <w:pPr>
              <w:jc w:val="center"/>
            </w:pPr>
            <w:r w:rsidRPr="003E5110">
              <w:rPr>
                <w:rFonts w:cstheme="minorHAnsi"/>
                <w:sz w:val="18"/>
                <w:szCs w:val="18"/>
              </w:rPr>
              <w:t>28.12.2023</w:t>
            </w:r>
          </w:p>
        </w:tc>
        <w:tc>
          <w:tcPr>
            <w:tcW w:w="1310" w:type="dxa"/>
          </w:tcPr>
          <w:p w:rsidR="003E485C" w:rsidRPr="006A4705" w:rsidRDefault="003E485C" w:rsidP="003E485C">
            <w:pPr>
              <w:tabs>
                <w:tab w:val="left" w:pos="2325"/>
              </w:tabs>
              <w:jc w:val="center"/>
              <w:rPr>
                <w:sz w:val="18"/>
                <w:szCs w:val="18"/>
              </w:rPr>
            </w:pPr>
            <w:r w:rsidRPr="006A4705">
              <w:rPr>
                <w:sz w:val="18"/>
                <w:szCs w:val="18"/>
              </w:rPr>
              <w:t>09.40</w:t>
            </w:r>
          </w:p>
        </w:tc>
      </w:tr>
      <w:tr w:rsidR="003E485C" w:rsidRPr="00AB281F" w:rsidTr="00E107E4">
        <w:trPr>
          <w:jc w:val="center"/>
        </w:trPr>
        <w:tc>
          <w:tcPr>
            <w:tcW w:w="988"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5</w:t>
            </w:r>
          </w:p>
        </w:tc>
        <w:tc>
          <w:tcPr>
            <w:tcW w:w="3685" w:type="dxa"/>
          </w:tcPr>
          <w:p w:rsidR="003E485C" w:rsidRPr="00AB281F" w:rsidRDefault="003E485C" w:rsidP="003E485C">
            <w:pPr>
              <w:tabs>
                <w:tab w:val="left" w:pos="2325"/>
              </w:tabs>
              <w:rPr>
                <w:rFonts w:cstheme="minorHAnsi"/>
                <w:sz w:val="18"/>
                <w:szCs w:val="18"/>
              </w:rPr>
            </w:pPr>
            <w:r w:rsidRPr="00AB281F">
              <w:rPr>
                <w:rFonts w:cstheme="minorHAnsi"/>
                <w:sz w:val="18"/>
                <w:szCs w:val="18"/>
              </w:rPr>
              <w:t>Gensan Barbaros</w:t>
            </w:r>
          </w:p>
        </w:tc>
        <w:tc>
          <w:tcPr>
            <w:tcW w:w="2693" w:type="dxa"/>
          </w:tcPr>
          <w:p w:rsidR="003E485C" w:rsidRPr="00AB281F" w:rsidRDefault="003E485C" w:rsidP="003E485C">
            <w:pPr>
              <w:tabs>
                <w:tab w:val="left" w:pos="2325"/>
              </w:tabs>
              <w:rPr>
                <w:rFonts w:cstheme="minorHAnsi"/>
                <w:sz w:val="18"/>
                <w:szCs w:val="18"/>
              </w:rPr>
            </w:pPr>
            <w:r w:rsidRPr="00AB281F">
              <w:rPr>
                <w:rFonts w:cstheme="minorHAnsi"/>
                <w:sz w:val="18"/>
                <w:szCs w:val="18"/>
              </w:rPr>
              <w:t>Y. Otomatik</w:t>
            </w:r>
            <w:r>
              <w:rPr>
                <w:rFonts w:cstheme="minorHAnsi"/>
                <w:sz w:val="18"/>
                <w:szCs w:val="18"/>
              </w:rPr>
              <w:t xml:space="preserve"> / Kullanılmış</w:t>
            </w:r>
          </w:p>
        </w:tc>
        <w:tc>
          <w:tcPr>
            <w:tcW w:w="1418" w:type="dxa"/>
          </w:tcPr>
          <w:p w:rsidR="003E485C" w:rsidRPr="00AB281F" w:rsidRDefault="003E485C" w:rsidP="003E485C">
            <w:pPr>
              <w:tabs>
                <w:tab w:val="left" w:pos="2325"/>
              </w:tabs>
              <w:rPr>
                <w:rFonts w:cstheme="minorHAnsi"/>
                <w:sz w:val="18"/>
                <w:szCs w:val="18"/>
              </w:rPr>
            </w:pPr>
            <w:r w:rsidRPr="00AB281F">
              <w:rPr>
                <w:rFonts w:cstheme="minorHAnsi"/>
                <w:sz w:val="18"/>
                <w:szCs w:val="18"/>
              </w:rPr>
              <w:t>2218</w:t>
            </w:r>
          </w:p>
        </w:tc>
        <w:tc>
          <w:tcPr>
            <w:tcW w:w="1134"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2.500</w:t>
            </w:r>
          </w:p>
        </w:tc>
        <w:tc>
          <w:tcPr>
            <w:tcW w:w="1276" w:type="dxa"/>
          </w:tcPr>
          <w:p w:rsidR="003E485C" w:rsidRPr="00AB281F" w:rsidRDefault="003E485C" w:rsidP="003E485C">
            <w:pPr>
              <w:tabs>
                <w:tab w:val="left" w:pos="2325"/>
              </w:tabs>
              <w:jc w:val="center"/>
              <w:rPr>
                <w:rFonts w:cstheme="minorHAnsi"/>
                <w:sz w:val="18"/>
                <w:szCs w:val="18"/>
              </w:rPr>
            </w:pPr>
            <w:r>
              <w:rPr>
                <w:rFonts w:cstheme="minorHAnsi"/>
                <w:sz w:val="18"/>
                <w:szCs w:val="18"/>
              </w:rPr>
              <w:t>75</w:t>
            </w:r>
          </w:p>
        </w:tc>
        <w:tc>
          <w:tcPr>
            <w:tcW w:w="1241" w:type="dxa"/>
          </w:tcPr>
          <w:p w:rsidR="003E485C" w:rsidRDefault="003E485C" w:rsidP="003E485C">
            <w:pPr>
              <w:jc w:val="center"/>
            </w:pPr>
            <w:r w:rsidRPr="003E5110">
              <w:rPr>
                <w:rFonts w:cstheme="minorHAnsi"/>
                <w:sz w:val="18"/>
                <w:szCs w:val="18"/>
              </w:rPr>
              <w:t>28.12.2023</w:t>
            </w:r>
          </w:p>
        </w:tc>
        <w:tc>
          <w:tcPr>
            <w:tcW w:w="1310" w:type="dxa"/>
          </w:tcPr>
          <w:p w:rsidR="003E485C" w:rsidRPr="006A4705" w:rsidRDefault="003E485C" w:rsidP="003E485C">
            <w:pPr>
              <w:tabs>
                <w:tab w:val="left" w:pos="2325"/>
              </w:tabs>
              <w:jc w:val="center"/>
              <w:rPr>
                <w:sz w:val="18"/>
                <w:szCs w:val="18"/>
              </w:rPr>
            </w:pPr>
            <w:r w:rsidRPr="006A4705">
              <w:rPr>
                <w:sz w:val="18"/>
                <w:szCs w:val="18"/>
              </w:rPr>
              <w:t>09.50</w:t>
            </w:r>
          </w:p>
        </w:tc>
      </w:tr>
      <w:tr w:rsidR="003E485C" w:rsidRPr="00AB281F" w:rsidTr="00E107E4">
        <w:trPr>
          <w:jc w:val="center"/>
        </w:trPr>
        <w:tc>
          <w:tcPr>
            <w:tcW w:w="988"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6</w:t>
            </w:r>
          </w:p>
        </w:tc>
        <w:tc>
          <w:tcPr>
            <w:tcW w:w="3685" w:type="dxa"/>
          </w:tcPr>
          <w:p w:rsidR="003E485C" w:rsidRPr="00AB281F" w:rsidRDefault="003E485C" w:rsidP="003E485C">
            <w:pPr>
              <w:tabs>
                <w:tab w:val="left" w:pos="2325"/>
              </w:tabs>
              <w:rPr>
                <w:rFonts w:cstheme="minorHAnsi"/>
                <w:sz w:val="18"/>
                <w:szCs w:val="18"/>
              </w:rPr>
            </w:pPr>
            <w:r w:rsidRPr="00AB281F">
              <w:rPr>
                <w:rFonts w:cstheme="minorHAnsi"/>
                <w:sz w:val="18"/>
                <w:szCs w:val="18"/>
              </w:rPr>
              <w:t xml:space="preserve">Leopar 12 Calibre </w:t>
            </w:r>
          </w:p>
        </w:tc>
        <w:tc>
          <w:tcPr>
            <w:tcW w:w="2693" w:type="dxa"/>
          </w:tcPr>
          <w:p w:rsidR="003E485C" w:rsidRPr="00AB281F" w:rsidRDefault="003E485C" w:rsidP="003E485C">
            <w:pPr>
              <w:tabs>
                <w:tab w:val="left" w:pos="2325"/>
              </w:tabs>
              <w:rPr>
                <w:rFonts w:cstheme="minorHAnsi"/>
                <w:sz w:val="18"/>
                <w:szCs w:val="18"/>
              </w:rPr>
            </w:pPr>
            <w:r w:rsidRPr="00AB281F">
              <w:rPr>
                <w:rFonts w:cstheme="minorHAnsi"/>
                <w:sz w:val="18"/>
                <w:szCs w:val="18"/>
              </w:rPr>
              <w:t>Y. Otomatik</w:t>
            </w:r>
            <w:r>
              <w:rPr>
                <w:rFonts w:cstheme="minorHAnsi"/>
                <w:sz w:val="18"/>
                <w:szCs w:val="18"/>
              </w:rPr>
              <w:t xml:space="preserve"> / Kullanılmış</w:t>
            </w:r>
          </w:p>
        </w:tc>
        <w:tc>
          <w:tcPr>
            <w:tcW w:w="1418" w:type="dxa"/>
          </w:tcPr>
          <w:p w:rsidR="003E485C" w:rsidRPr="00AB281F" w:rsidRDefault="003E485C" w:rsidP="003E485C">
            <w:pPr>
              <w:tabs>
                <w:tab w:val="left" w:pos="2325"/>
              </w:tabs>
              <w:rPr>
                <w:rFonts w:cstheme="minorHAnsi"/>
                <w:sz w:val="18"/>
                <w:szCs w:val="18"/>
              </w:rPr>
            </w:pPr>
            <w:r w:rsidRPr="00AB281F">
              <w:rPr>
                <w:rFonts w:cstheme="minorHAnsi"/>
                <w:sz w:val="18"/>
                <w:szCs w:val="18"/>
              </w:rPr>
              <w:t>8259</w:t>
            </w:r>
          </w:p>
        </w:tc>
        <w:tc>
          <w:tcPr>
            <w:tcW w:w="1134"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1.000</w:t>
            </w:r>
          </w:p>
        </w:tc>
        <w:tc>
          <w:tcPr>
            <w:tcW w:w="1276" w:type="dxa"/>
          </w:tcPr>
          <w:p w:rsidR="003E485C" w:rsidRPr="00AB281F" w:rsidRDefault="003E485C" w:rsidP="003E485C">
            <w:pPr>
              <w:tabs>
                <w:tab w:val="left" w:pos="2325"/>
              </w:tabs>
              <w:jc w:val="center"/>
              <w:rPr>
                <w:rFonts w:cstheme="minorHAnsi"/>
                <w:sz w:val="18"/>
                <w:szCs w:val="18"/>
              </w:rPr>
            </w:pPr>
            <w:r>
              <w:rPr>
                <w:rFonts w:cstheme="minorHAnsi"/>
                <w:sz w:val="18"/>
                <w:szCs w:val="18"/>
              </w:rPr>
              <w:t>30</w:t>
            </w:r>
          </w:p>
        </w:tc>
        <w:tc>
          <w:tcPr>
            <w:tcW w:w="1241" w:type="dxa"/>
          </w:tcPr>
          <w:p w:rsidR="003E485C" w:rsidRDefault="003E485C" w:rsidP="003E485C">
            <w:pPr>
              <w:jc w:val="center"/>
            </w:pPr>
            <w:r w:rsidRPr="003E5110">
              <w:rPr>
                <w:rFonts w:cstheme="minorHAnsi"/>
                <w:sz w:val="18"/>
                <w:szCs w:val="18"/>
              </w:rPr>
              <w:t>28.12.2023</w:t>
            </w:r>
          </w:p>
        </w:tc>
        <w:tc>
          <w:tcPr>
            <w:tcW w:w="1310" w:type="dxa"/>
          </w:tcPr>
          <w:p w:rsidR="003E485C" w:rsidRPr="006A4705" w:rsidRDefault="003E485C" w:rsidP="003E485C">
            <w:pPr>
              <w:tabs>
                <w:tab w:val="left" w:pos="2325"/>
              </w:tabs>
              <w:jc w:val="center"/>
              <w:rPr>
                <w:sz w:val="18"/>
                <w:szCs w:val="18"/>
              </w:rPr>
            </w:pPr>
            <w:r w:rsidRPr="006A4705">
              <w:rPr>
                <w:sz w:val="18"/>
                <w:szCs w:val="18"/>
              </w:rPr>
              <w:t>10.00</w:t>
            </w:r>
          </w:p>
        </w:tc>
      </w:tr>
      <w:tr w:rsidR="003E485C" w:rsidRPr="00AB281F" w:rsidTr="00E107E4">
        <w:trPr>
          <w:jc w:val="center"/>
        </w:trPr>
        <w:tc>
          <w:tcPr>
            <w:tcW w:w="988"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7</w:t>
            </w:r>
          </w:p>
        </w:tc>
        <w:tc>
          <w:tcPr>
            <w:tcW w:w="3685" w:type="dxa"/>
          </w:tcPr>
          <w:p w:rsidR="003E485C" w:rsidRPr="00AB281F" w:rsidRDefault="003E485C" w:rsidP="003E485C">
            <w:pPr>
              <w:tabs>
                <w:tab w:val="left" w:pos="2325"/>
              </w:tabs>
              <w:rPr>
                <w:rFonts w:cstheme="minorHAnsi"/>
                <w:sz w:val="18"/>
                <w:szCs w:val="18"/>
              </w:rPr>
            </w:pPr>
            <w:r w:rsidRPr="00AB281F">
              <w:rPr>
                <w:rFonts w:cstheme="minorHAnsi"/>
                <w:sz w:val="18"/>
                <w:szCs w:val="18"/>
              </w:rPr>
              <w:t>Typhoon Tactical XII</w:t>
            </w:r>
          </w:p>
        </w:tc>
        <w:tc>
          <w:tcPr>
            <w:tcW w:w="2693" w:type="dxa"/>
          </w:tcPr>
          <w:p w:rsidR="003E485C" w:rsidRPr="00AB281F" w:rsidRDefault="003E485C" w:rsidP="003E485C">
            <w:pPr>
              <w:tabs>
                <w:tab w:val="left" w:pos="2325"/>
              </w:tabs>
              <w:rPr>
                <w:rFonts w:cstheme="minorHAnsi"/>
                <w:sz w:val="18"/>
                <w:szCs w:val="18"/>
              </w:rPr>
            </w:pPr>
            <w:r w:rsidRPr="00AB281F">
              <w:rPr>
                <w:rFonts w:cstheme="minorHAnsi"/>
                <w:sz w:val="18"/>
                <w:szCs w:val="18"/>
              </w:rPr>
              <w:t>Y. Otomatik Şarjörlü</w:t>
            </w:r>
            <w:r>
              <w:rPr>
                <w:rFonts w:cstheme="minorHAnsi"/>
                <w:sz w:val="18"/>
                <w:szCs w:val="18"/>
              </w:rPr>
              <w:t xml:space="preserve"> / Kullanılmış</w:t>
            </w:r>
          </w:p>
        </w:tc>
        <w:tc>
          <w:tcPr>
            <w:tcW w:w="1418" w:type="dxa"/>
          </w:tcPr>
          <w:p w:rsidR="003E485C" w:rsidRPr="00AB281F" w:rsidRDefault="003E485C" w:rsidP="003E485C">
            <w:pPr>
              <w:tabs>
                <w:tab w:val="left" w:pos="2325"/>
              </w:tabs>
              <w:rPr>
                <w:rFonts w:cstheme="minorHAnsi"/>
                <w:sz w:val="18"/>
                <w:szCs w:val="18"/>
              </w:rPr>
            </w:pPr>
            <w:r w:rsidRPr="00AB281F">
              <w:rPr>
                <w:rFonts w:cstheme="minorHAnsi"/>
                <w:sz w:val="18"/>
                <w:szCs w:val="18"/>
              </w:rPr>
              <w:t>16-T-1329</w:t>
            </w:r>
          </w:p>
        </w:tc>
        <w:tc>
          <w:tcPr>
            <w:tcW w:w="1134"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2.500</w:t>
            </w:r>
          </w:p>
        </w:tc>
        <w:tc>
          <w:tcPr>
            <w:tcW w:w="1276" w:type="dxa"/>
          </w:tcPr>
          <w:p w:rsidR="003E485C" w:rsidRPr="00AB281F" w:rsidRDefault="003E485C" w:rsidP="003E485C">
            <w:pPr>
              <w:tabs>
                <w:tab w:val="left" w:pos="2325"/>
              </w:tabs>
              <w:jc w:val="center"/>
              <w:rPr>
                <w:rFonts w:cstheme="minorHAnsi"/>
                <w:sz w:val="18"/>
                <w:szCs w:val="18"/>
              </w:rPr>
            </w:pPr>
            <w:r>
              <w:rPr>
                <w:rFonts w:cstheme="minorHAnsi"/>
                <w:sz w:val="18"/>
                <w:szCs w:val="18"/>
              </w:rPr>
              <w:t>75</w:t>
            </w:r>
          </w:p>
        </w:tc>
        <w:tc>
          <w:tcPr>
            <w:tcW w:w="1241" w:type="dxa"/>
          </w:tcPr>
          <w:p w:rsidR="003E485C" w:rsidRDefault="003E485C" w:rsidP="003E485C">
            <w:pPr>
              <w:jc w:val="center"/>
            </w:pPr>
            <w:r w:rsidRPr="003E5110">
              <w:rPr>
                <w:rFonts w:cstheme="minorHAnsi"/>
                <w:sz w:val="18"/>
                <w:szCs w:val="18"/>
              </w:rPr>
              <w:t>28.12.2023</w:t>
            </w:r>
          </w:p>
        </w:tc>
        <w:tc>
          <w:tcPr>
            <w:tcW w:w="1310" w:type="dxa"/>
          </w:tcPr>
          <w:p w:rsidR="003E485C" w:rsidRPr="006A4705" w:rsidRDefault="003E485C" w:rsidP="003E485C">
            <w:pPr>
              <w:tabs>
                <w:tab w:val="left" w:pos="2325"/>
              </w:tabs>
              <w:jc w:val="center"/>
              <w:rPr>
                <w:sz w:val="18"/>
                <w:szCs w:val="18"/>
              </w:rPr>
            </w:pPr>
            <w:r w:rsidRPr="006A4705">
              <w:rPr>
                <w:sz w:val="18"/>
                <w:szCs w:val="18"/>
              </w:rPr>
              <w:t>10.10</w:t>
            </w:r>
          </w:p>
        </w:tc>
      </w:tr>
      <w:tr w:rsidR="003E485C" w:rsidRPr="00AB281F" w:rsidTr="00E107E4">
        <w:trPr>
          <w:jc w:val="center"/>
        </w:trPr>
        <w:tc>
          <w:tcPr>
            <w:tcW w:w="988"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8</w:t>
            </w:r>
          </w:p>
        </w:tc>
        <w:tc>
          <w:tcPr>
            <w:tcW w:w="3685" w:type="dxa"/>
          </w:tcPr>
          <w:p w:rsidR="003E485C" w:rsidRPr="00AB281F" w:rsidRDefault="003E485C" w:rsidP="003E485C">
            <w:pPr>
              <w:tabs>
                <w:tab w:val="left" w:pos="2325"/>
              </w:tabs>
              <w:rPr>
                <w:rFonts w:cstheme="minorHAnsi"/>
                <w:sz w:val="18"/>
                <w:szCs w:val="18"/>
              </w:rPr>
            </w:pPr>
            <w:r w:rsidRPr="00AB281F">
              <w:rPr>
                <w:rFonts w:cstheme="minorHAnsi"/>
                <w:sz w:val="18"/>
                <w:szCs w:val="18"/>
              </w:rPr>
              <w:t>Üzümlü Always</w:t>
            </w:r>
          </w:p>
        </w:tc>
        <w:tc>
          <w:tcPr>
            <w:tcW w:w="2693" w:type="dxa"/>
          </w:tcPr>
          <w:p w:rsidR="003E485C" w:rsidRPr="00AB281F" w:rsidRDefault="003E485C" w:rsidP="003E485C">
            <w:pPr>
              <w:tabs>
                <w:tab w:val="left" w:pos="2325"/>
              </w:tabs>
              <w:rPr>
                <w:rFonts w:cstheme="minorHAnsi"/>
                <w:sz w:val="18"/>
                <w:szCs w:val="18"/>
              </w:rPr>
            </w:pPr>
            <w:r w:rsidRPr="00AB281F">
              <w:rPr>
                <w:rFonts w:cstheme="minorHAnsi"/>
                <w:sz w:val="18"/>
                <w:szCs w:val="18"/>
              </w:rPr>
              <w:t>Tek Kırma</w:t>
            </w:r>
            <w:r>
              <w:rPr>
                <w:rFonts w:cstheme="minorHAnsi"/>
                <w:sz w:val="18"/>
                <w:szCs w:val="18"/>
              </w:rPr>
              <w:t xml:space="preserve"> / Kullanılmış</w:t>
            </w:r>
          </w:p>
        </w:tc>
        <w:tc>
          <w:tcPr>
            <w:tcW w:w="1418" w:type="dxa"/>
          </w:tcPr>
          <w:p w:rsidR="003E485C" w:rsidRPr="00AB281F" w:rsidRDefault="003E485C" w:rsidP="003E485C">
            <w:pPr>
              <w:tabs>
                <w:tab w:val="left" w:pos="2325"/>
              </w:tabs>
              <w:rPr>
                <w:rFonts w:cstheme="minorHAnsi"/>
                <w:sz w:val="18"/>
                <w:szCs w:val="18"/>
              </w:rPr>
            </w:pPr>
            <w:r w:rsidRPr="00AB281F">
              <w:rPr>
                <w:rFonts w:cstheme="minorHAnsi"/>
                <w:sz w:val="18"/>
                <w:szCs w:val="18"/>
              </w:rPr>
              <w:t>TS-870</w:t>
            </w:r>
          </w:p>
        </w:tc>
        <w:tc>
          <w:tcPr>
            <w:tcW w:w="1134"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400</w:t>
            </w:r>
          </w:p>
        </w:tc>
        <w:tc>
          <w:tcPr>
            <w:tcW w:w="1276" w:type="dxa"/>
          </w:tcPr>
          <w:p w:rsidR="003E485C" w:rsidRPr="00AB281F" w:rsidRDefault="003E485C" w:rsidP="003E485C">
            <w:pPr>
              <w:tabs>
                <w:tab w:val="left" w:pos="2325"/>
              </w:tabs>
              <w:jc w:val="center"/>
              <w:rPr>
                <w:rFonts w:cstheme="minorHAnsi"/>
                <w:sz w:val="18"/>
                <w:szCs w:val="18"/>
              </w:rPr>
            </w:pPr>
            <w:r>
              <w:rPr>
                <w:rFonts w:cstheme="minorHAnsi"/>
                <w:sz w:val="18"/>
                <w:szCs w:val="18"/>
              </w:rPr>
              <w:t>12</w:t>
            </w:r>
          </w:p>
        </w:tc>
        <w:tc>
          <w:tcPr>
            <w:tcW w:w="1241" w:type="dxa"/>
          </w:tcPr>
          <w:p w:rsidR="003E485C" w:rsidRDefault="003E485C" w:rsidP="003E485C">
            <w:pPr>
              <w:jc w:val="center"/>
            </w:pPr>
            <w:r w:rsidRPr="003E5110">
              <w:rPr>
                <w:rFonts w:cstheme="minorHAnsi"/>
                <w:sz w:val="18"/>
                <w:szCs w:val="18"/>
              </w:rPr>
              <w:t>28.12.2023</w:t>
            </w:r>
          </w:p>
        </w:tc>
        <w:tc>
          <w:tcPr>
            <w:tcW w:w="1310" w:type="dxa"/>
          </w:tcPr>
          <w:p w:rsidR="003E485C" w:rsidRPr="006A4705" w:rsidRDefault="003E485C" w:rsidP="003E485C">
            <w:pPr>
              <w:tabs>
                <w:tab w:val="left" w:pos="2325"/>
              </w:tabs>
              <w:jc w:val="center"/>
              <w:rPr>
                <w:sz w:val="18"/>
                <w:szCs w:val="18"/>
              </w:rPr>
            </w:pPr>
            <w:r w:rsidRPr="006A4705">
              <w:rPr>
                <w:sz w:val="18"/>
                <w:szCs w:val="18"/>
              </w:rPr>
              <w:t>10.20</w:t>
            </w:r>
          </w:p>
        </w:tc>
      </w:tr>
      <w:tr w:rsidR="003E485C" w:rsidRPr="00AB281F" w:rsidTr="00E107E4">
        <w:trPr>
          <w:jc w:val="center"/>
        </w:trPr>
        <w:tc>
          <w:tcPr>
            <w:tcW w:w="988"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9</w:t>
            </w:r>
          </w:p>
        </w:tc>
        <w:tc>
          <w:tcPr>
            <w:tcW w:w="3685" w:type="dxa"/>
          </w:tcPr>
          <w:p w:rsidR="003E485C" w:rsidRPr="00AB281F" w:rsidRDefault="003E485C" w:rsidP="003E485C">
            <w:pPr>
              <w:tabs>
                <w:tab w:val="left" w:pos="2325"/>
              </w:tabs>
              <w:rPr>
                <w:rFonts w:cstheme="minorHAnsi"/>
                <w:sz w:val="18"/>
                <w:szCs w:val="18"/>
              </w:rPr>
            </w:pPr>
            <w:r w:rsidRPr="00AB281F">
              <w:rPr>
                <w:rFonts w:cstheme="minorHAnsi"/>
                <w:sz w:val="18"/>
                <w:szCs w:val="18"/>
              </w:rPr>
              <w:t>Üzümlü Süperpoze Çift Tetik</w:t>
            </w:r>
          </w:p>
        </w:tc>
        <w:tc>
          <w:tcPr>
            <w:tcW w:w="2693" w:type="dxa"/>
          </w:tcPr>
          <w:p w:rsidR="003E485C" w:rsidRPr="00AB281F" w:rsidRDefault="003E485C" w:rsidP="003E485C">
            <w:pPr>
              <w:tabs>
                <w:tab w:val="left" w:pos="2325"/>
              </w:tabs>
              <w:rPr>
                <w:rFonts w:cstheme="minorHAnsi"/>
                <w:sz w:val="18"/>
                <w:szCs w:val="18"/>
              </w:rPr>
            </w:pPr>
            <w:r w:rsidRPr="00AB281F">
              <w:rPr>
                <w:rFonts w:cstheme="minorHAnsi"/>
                <w:sz w:val="18"/>
                <w:szCs w:val="18"/>
              </w:rPr>
              <w:t>Y. Otomatik</w:t>
            </w:r>
            <w:r>
              <w:rPr>
                <w:rFonts w:cstheme="minorHAnsi"/>
                <w:sz w:val="18"/>
                <w:szCs w:val="18"/>
              </w:rPr>
              <w:t xml:space="preserve"> / Kullanılmış</w:t>
            </w:r>
          </w:p>
        </w:tc>
        <w:tc>
          <w:tcPr>
            <w:tcW w:w="1418" w:type="dxa"/>
          </w:tcPr>
          <w:p w:rsidR="003E485C" w:rsidRPr="00AB281F" w:rsidRDefault="003E485C" w:rsidP="003E485C">
            <w:pPr>
              <w:tabs>
                <w:tab w:val="left" w:pos="2325"/>
              </w:tabs>
              <w:rPr>
                <w:rFonts w:cstheme="minorHAnsi"/>
                <w:sz w:val="18"/>
                <w:szCs w:val="18"/>
              </w:rPr>
            </w:pPr>
            <w:r w:rsidRPr="00AB281F">
              <w:rPr>
                <w:rFonts w:cstheme="minorHAnsi"/>
                <w:sz w:val="18"/>
                <w:szCs w:val="18"/>
              </w:rPr>
              <w:t>72647</w:t>
            </w:r>
          </w:p>
        </w:tc>
        <w:tc>
          <w:tcPr>
            <w:tcW w:w="1134"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4.000</w:t>
            </w:r>
          </w:p>
        </w:tc>
        <w:tc>
          <w:tcPr>
            <w:tcW w:w="1276" w:type="dxa"/>
          </w:tcPr>
          <w:p w:rsidR="003E485C" w:rsidRPr="00AB281F" w:rsidRDefault="003E485C" w:rsidP="003E485C">
            <w:pPr>
              <w:tabs>
                <w:tab w:val="left" w:pos="2325"/>
              </w:tabs>
              <w:jc w:val="center"/>
              <w:rPr>
                <w:rFonts w:cstheme="minorHAnsi"/>
                <w:sz w:val="18"/>
                <w:szCs w:val="18"/>
              </w:rPr>
            </w:pPr>
            <w:r>
              <w:rPr>
                <w:rFonts w:cstheme="minorHAnsi"/>
                <w:sz w:val="18"/>
                <w:szCs w:val="18"/>
              </w:rPr>
              <w:t>120</w:t>
            </w:r>
          </w:p>
        </w:tc>
        <w:tc>
          <w:tcPr>
            <w:tcW w:w="1241" w:type="dxa"/>
          </w:tcPr>
          <w:p w:rsidR="003E485C" w:rsidRDefault="003E485C" w:rsidP="003E485C">
            <w:pPr>
              <w:jc w:val="center"/>
            </w:pPr>
            <w:r w:rsidRPr="003E5110">
              <w:rPr>
                <w:rFonts w:cstheme="minorHAnsi"/>
                <w:sz w:val="18"/>
                <w:szCs w:val="18"/>
              </w:rPr>
              <w:t>28.12.2023</w:t>
            </w:r>
          </w:p>
        </w:tc>
        <w:tc>
          <w:tcPr>
            <w:tcW w:w="1310" w:type="dxa"/>
          </w:tcPr>
          <w:p w:rsidR="003E485C" w:rsidRPr="006A4705" w:rsidRDefault="003E485C" w:rsidP="003E485C">
            <w:pPr>
              <w:tabs>
                <w:tab w:val="left" w:pos="2325"/>
              </w:tabs>
              <w:jc w:val="center"/>
              <w:rPr>
                <w:sz w:val="18"/>
                <w:szCs w:val="18"/>
              </w:rPr>
            </w:pPr>
            <w:r w:rsidRPr="006A4705">
              <w:rPr>
                <w:sz w:val="18"/>
                <w:szCs w:val="18"/>
              </w:rPr>
              <w:t>10.30</w:t>
            </w:r>
          </w:p>
        </w:tc>
      </w:tr>
      <w:tr w:rsidR="003E485C" w:rsidRPr="00AB281F" w:rsidTr="00E107E4">
        <w:trPr>
          <w:jc w:val="center"/>
        </w:trPr>
        <w:tc>
          <w:tcPr>
            <w:tcW w:w="988"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10</w:t>
            </w:r>
          </w:p>
        </w:tc>
        <w:tc>
          <w:tcPr>
            <w:tcW w:w="3685" w:type="dxa"/>
          </w:tcPr>
          <w:p w:rsidR="003E485C" w:rsidRPr="00AB281F" w:rsidRDefault="003E485C" w:rsidP="003E485C">
            <w:pPr>
              <w:tabs>
                <w:tab w:val="left" w:pos="2325"/>
              </w:tabs>
              <w:rPr>
                <w:rFonts w:cstheme="minorHAnsi"/>
                <w:sz w:val="18"/>
                <w:szCs w:val="18"/>
              </w:rPr>
            </w:pPr>
            <w:r w:rsidRPr="00AB281F">
              <w:rPr>
                <w:rFonts w:cstheme="minorHAnsi"/>
                <w:sz w:val="18"/>
                <w:szCs w:val="18"/>
              </w:rPr>
              <w:t>Huğlu Süperpoze Çift Tetik Luger</w:t>
            </w:r>
          </w:p>
        </w:tc>
        <w:tc>
          <w:tcPr>
            <w:tcW w:w="2693" w:type="dxa"/>
          </w:tcPr>
          <w:p w:rsidR="003E485C" w:rsidRPr="00AB281F" w:rsidRDefault="003E485C" w:rsidP="003E485C">
            <w:pPr>
              <w:tabs>
                <w:tab w:val="left" w:pos="2325"/>
              </w:tabs>
              <w:rPr>
                <w:rFonts w:cstheme="minorHAnsi"/>
                <w:sz w:val="18"/>
                <w:szCs w:val="18"/>
              </w:rPr>
            </w:pPr>
            <w:r w:rsidRPr="00AB281F">
              <w:rPr>
                <w:rFonts w:cstheme="minorHAnsi"/>
                <w:sz w:val="18"/>
                <w:szCs w:val="18"/>
              </w:rPr>
              <w:t>Y. Otomatik</w:t>
            </w:r>
            <w:r>
              <w:rPr>
                <w:rFonts w:cstheme="minorHAnsi"/>
                <w:sz w:val="18"/>
                <w:szCs w:val="18"/>
              </w:rPr>
              <w:t xml:space="preserve"> / Kullanılmış</w:t>
            </w:r>
          </w:p>
        </w:tc>
        <w:tc>
          <w:tcPr>
            <w:tcW w:w="1418" w:type="dxa"/>
          </w:tcPr>
          <w:p w:rsidR="003E485C" w:rsidRPr="00AB281F" w:rsidRDefault="003E485C" w:rsidP="003E485C">
            <w:pPr>
              <w:tabs>
                <w:tab w:val="left" w:pos="2325"/>
              </w:tabs>
              <w:rPr>
                <w:rFonts w:cstheme="minorHAnsi"/>
                <w:sz w:val="18"/>
                <w:szCs w:val="18"/>
              </w:rPr>
            </w:pPr>
            <w:r w:rsidRPr="00AB281F">
              <w:rPr>
                <w:rFonts w:cstheme="minorHAnsi"/>
                <w:sz w:val="18"/>
                <w:szCs w:val="18"/>
              </w:rPr>
              <w:t>983190</w:t>
            </w:r>
          </w:p>
        </w:tc>
        <w:tc>
          <w:tcPr>
            <w:tcW w:w="1134"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6.500</w:t>
            </w:r>
          </w:p>
        </w:tc>
        <w:tc>
          <w:tcPr>
            <w:tcW w:w="1276" w:type="dxa"/>
          </w:tcPr>
          <w:p w:rsidR="003E485C" w:rsidRPr="00AB281F" w:rsidRDefault="003E485C" w:rsidP="003E485C">
            <w:pPr>
              <w:tabs>
                <w:tab w:val="left" w:pos="2325"/>
              </w:tabs>
              <w:jc w:val="center"/>
              <w:rPr>
                <w:rFonts w:cstheme="minorHAnsi"/>
                <w:sz w:val="18"/>
                <w:szCs w:val="18"/>
              </w:rPr>
            </w:pPr>
            <w:r>
              <w:rPr>
                <w:rFonts w:cstheme="minorHAnsi"/>
                <w:sz w:val="18"/>
                <w:szCs w:val="18"/>
              </w:rPr>
              <w:t>195</w:t>
            </w:r>
          </w:p>
        </w:tc>
        <w:tc>
          <w:tcPr>
            <w:tcW w:w="1241" w:type="dxa"/>
          </w:tcPr>
          <w:p w:rsidR="003E485C" w:rsidRDefault="003E485C" w:rsidP="003E485C">
            <w:pPr>
              <w:jc w:val="center"/>
            </w:pPr>
            <w:r w:rsidRPr="003E5110">
              <w:rPr>
                <w:rFonts w:cstheme="minorHAnsi"/>
                <w:sz w:val="18"/>
                <w:szCs w:val="18"/>
              </w:rPr>
              <w:t>28.12.2023</w:t>
            </w:r>
          </w:p>
        </w:tc>
        <w:tc>
          <w:tcPr>
            <w:tcW w:w="1310" w:type="dxa"/>
          </w:tcPr>
          <w:p w:rsidR="003E485C" w:rsidRPr="006A4705" w:rsidRDefault="003E485C" w:rsidP="003E485C">
            <w:pPr>
              <w:tabs>
                <w:tab w:val="left" w:pos="2325"/>
              </w:tabs>
              <w:jc w:val="center"/>
              <w:rPr>
                <w:sz w:val="18"/>
                <w:szCs w:val="18"/>
              </w:rPr>
            </w:pPr>
            <w:r w:rsidRPr="006A4705">
              <w:rPr>
                <w:sz w:val="18"/>
                <w:szCs w:val="18"/>
              </w:rPr>
              <w:t>10.40</w:t>
            </w:r>
          </w:p>
        </w:tc>
      </w:tr>
      <w:tr w:rsidR="003E485C" w:rsidRPr="00AB281F" w:rsidTr="00E107E4">
        <w:trPr>
          <w:jc w:val="center"/>
        </w:trPr>
        <w:tc>
          <w:tcPr>
            <w:tcW w:w="988"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11</w:t>
            </w:r>
          </w:p>
        </w:tc>
        <w:tc>
          <w:tcPr>
            <w:tcW w:w="3685" w:type="dxa"/>
          </w:tcPr>
          <w:p w:rsidR="003E485C" w:rsidRPr="00AB281F" w:rsidRDefault="003E485C" w:rsidP="003E485C">
            <w:pPr>
              <w:tabs>
                <w:tab w:val="left" w:pos="2325"/>
              </w:tabs>
              <w:rPr>
                <w:rFonts w:cstheme="minorHAnsi"/>
                <w:sz w:val="18"/>
                <w:szCs w:val="18"/>
              </w:rPr>
            </w:pPr>
            <w:r w:rsidRPr="00AB281F">
              <w:rPr>
                <w:rFonts w:cstheme="minorHAnsi"/>
                <w:sz w:val="18"/>
                <w:szCs w:val="18"/>
              </w:rPr>
              <w:t>Brovnig Magnum</w:t>
            </w:r>
          </w:p>
        </w:tc>
        <w:tc>
          <w:tcPr>
            <w:tcW w:w="2693" w:type="dxa"/>
          </w:tcPr>
          <w:p w:rsidR="003E485C" w:rsidRPr="00AB281F" w:rsidRDefault="003E485C" w:rsidP="003E485C">
            <w:pPr>
              <w:tabs>
                <w:tab w:val="left" w:pos="2325"/>
              </w:tabs>
              <w:rPr>
                <w:rFonts w:cstheme="minorHAnsi"/>
                <w:sz w:val="18"/>
                <w:szCs w:val="18"/>
              </w:rPr>
            </w:pPr>
            <w:r w:rsidRPr="00AB281F">
              <w:rPr>
                <w:rFonts w:cstheme="minorHAnsi"/>
                <w:sz w:val="18"/>
                <w:szCs w:val="18"/>
              </w:rPr>
              <w:t>Y. Otomatik</w:t>
            </w:r>
            <w:r>
              <w:rPr>
                <w:rFonts w:cstheme="minorHAnsi"/>
                <w:sz w:val="18"/>
                <w:szCs w:val="18"/>
              </w:rPr>
              <w:t xml:space="preserve"> / Kullanılmış</w:t>
            </w:r>
          </w:p>
        </w:tc>
        <w:tc>
          <w:tcPr>
            <w:tcW w:w="1418" w:type="dxa"/>
          </w:tcPr>
          <w:p w:rsidR="003E485C" w:rsidRPr="00AB281F" w:rsidRDefault="003E485C" w:rsidP="003E485C">
            <w:pPr>
              <w:tabs>
                <w:tab w:val="left" w:pos="2325"/>
              </w:tabs>
              <w:rPr>
                <w:rFonts w:cstheme="minorHAnsi"/>
                <w:sz w:val="18"/>
                <w:szCs w:val="18"/>
              </w:rPr>
            </w:pPr>
            <w:r w:rsidRPr="00AB281F">
              <w:rPr>
                <w:rFonts w:cstheme="minorHAnsi"/>
                <w:sz w:val="18"/>
                <w:szCs w:val="18"/>
              </w:rPr>
              <w:t>23268</w:t>
            </w:r>
          </w:p>
        </w:tc>
        <w:tc>
          <w:tcPr>
            <w:tcW w:w="1134"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1.500</w:t>
            </w:r>
          </w:p>
        </w:tc>
        <w:tc>
          <w:tcPr>
            <w:tcW w:w="1276" w:type="dxa"/>
          </w:tcPr>
          <w:p w:rsidR="003E485C" w:rsidRPr="00AB281F" w:rsidRDefault="003E485C" w:rsidP="003E485C">
            <w:pPr>
              <w:tabs>
                <w:tab w:val="left" w:pos="2325"/>
              </w:tabs>
              <w:jc w:val="center"/>
              <w:rPr>
                <w:rFonts w:cstheme="minorHAnsi"/>
                <w:sz w:val="18"/>
                <w:szCs w:val="18"/>
              </w:rPr>
            </w:pPr>
            <w:r>
              <w:rPr>
                <w:rFonts w:cstheme="minorHAnsi"/>
                <w:sz w:val="18"/>
                <w:szCs w:val="18"/>
              </w:rPr>
              <w:t>45</w:t>
            </w:r>
          </w:p>
        </w:tc>
        <w:tc>
          <w:tcPr>
            <w:tcW w:w="1241" w:type="dxa"/>
          </w:tcPr>
          <w:p w:rsidR="003E485C" w:rsidRDefault="003E485C" w:rsidP="003E485C">
            <w:pPr>
              <w:jc w:val="center"/>
            </w:pPr>
            <w:r w:rsidRPr="003E5110">
              <w:rPr>
                <w:rFonts w:cstheme="minorHAnsi"/>
                <w:sz w:val="18"/>
                <w:szCs w:val="18"/>
              </w:rPr>
              <w:t>28.12.2023</w:t>
            </w:r>
          </w:p>
        </w:tc>
        <w:tc>
          <w:tcPr>
            <w:tcW w:w="1310" w:type="dxa"/>
          </w:tcPr>
          <w:p w:rsidR="003E485C" w:rsidRPr="006A4705" w:rsidRDefault="003E485C" w:rsidP="003E485C">
            <w:pPr>
              <w:tabs>
                <w:tab w:val="left" w:pos="2325"/>
              </w:tabs>
              <w:jc w:val="center"/>
              <w:rPr>
                <w:sz w:val="18"/>
                <w:szCs w:val="18"/>
              </w:rPr>
            </w:pPr>
            <w:r w:rsidRPr="006A4705">
              <w:rPr>
                <w:sz w:val="18"/>
                <w:szCs w:val="18"/>
              </w:rPr>
              <w:t>10.50</w:t>
            </w:r>
          </w:p>
        </w:tc>
      </w:tr>
      <w:tr w:rsidR="003E485C" w:rsidRPr="00AB281F" w:rsidTr="00E107E4">
        <w:trPr>
          <w:jc w:val="center"/>
        </w:trPr>
        <w:tc>
          <w:tcPr>
            <w:tcW w:w="988"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12</w:t>
            </w:r>
          </w:p>
        </w:tc>
        <w:tc>
          <w:tcPr>
            <w:tcW w:w="3685" w:type="dxa"/>
          </w:tcPr>
          <w:p w:rsidR="003E485C" w:rsidRPr="00AB281F" w:rsidRDefault="003E485C" w:rsidP="003E485C">
            <w:pPr>
              <w:tabs>
                <w:tab w:val="left" w:pos="2325"/>
              </w:tabs>
              <w:rPr>
                <w:rFonts w:cstheme="minorHAnsi"/>
                <w:sz w:val="18"/>
                <w:szCs w:val="18"/>
              </w:rPr>
            </w:pPr>
            <w:r w:rsidRPr="00AB281F">
              <w:rPr>
                <w:rFonts w:cstheme="minorHAnsi"/>
                <w:sz w:val="18"/>
                <w:szCs w:val="18"/>
              </w:rPr>
              <w:t>Bretton Kardelen</w:t>
            </w:r>
          </w:p>
        </w:tc>
        <w:tc>
          <w:tcPr>
            <w:tcW w:w="2693" w:type="dxa"/>
          </w:tcPr>
          <w:p w:rsidR="003E485C" w:rsidRPr="00AB281F" w:rsidRDefault="003E485C" w:rsidP="003E485C">
            <w:pPr>
              <w:tabs>
                <w:tab w:val="left" w:pos="2325"/>
              </w:tabs>
              <w:rPr>
                <w:rFonts w:cstheme="minorHAnsi"/>
                <w:sz w:val="18"/>
                <w:szCs w:val="18"/>
              </w:rPr>
            </w:pPr>
            <w:r w:rsidRPr="00AB281F">
              <w:rPr>
                <w:rFonts w:cstheme="minorHAnsi"/>
                <w:sz w:val="18"/>
                <w:szCs w:val="18"/>
              </w:rPr>
              <w:t>Tek Kırma</w:t>
            </w:r>
            <w:r>
              <w:rPr>
                <w:rFonts w:cstheme="minorHAnsi"/>
                <w:sz w:val="18"/>
                <w:szCs w:val="18"/>
              </w:rPr>
              <w:t xml:space="preserve"> / Kullanılmış</w:t>
            </w:r>
          </w:p>
        </w:tc>
        <w:tc>
          <w:tcPr>
            <w:tcW w:w="1418" w:type="dxa"/>
          </w:tcPr>
          <w:p w:rsidR="003E485C" w:rsidRPr="00AB281F" w:rsidRDefault="003E485C" w:rsidP="003E485C">
            <w:pPr>
              <w:tabs>
                <w:tab w:val="left" w:pos="2325"/>
              </w:tabs>
              <w:rPr>
                <w:rFonts w:cstheme="minorHAnsi"/>
                <w:sz w:val="18"/>
                <w:szCs w:val="18"/>
              </w:rPr>
            </w:pPr>
            <w:r w:rsidRPr="00AB281F">
              <w:rPr>
                <w:rFonts w:cstheme="minorHAnsi"/>
                <w:sz w:val="18"/>
                <w:szCs w:val="18"/>
              </w:rPr>
              <w:t>13-0021</w:t>
            </w:r>
          </w:p>
        </w:tc>
        <w:tc>
          <w:tcPr>
            <w:tcW w:w="1134"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400</w:t>
            </w:r>
          </w:p>
        </w:tc>
        <w:tc>
          <w:tcPr>
            <w:tcW w:w="1276" w:type="dxa"/>
          </w:tcPr>
          <w:p w:rsidR="003E485C" w:rsidRPr="00AB281F" w:rsidRDefault="003E485C" w:rsidP="003E485C">
            <w:pPr>
              <w:tabs>
                <w:tab w:val="left" w:pos="2325"/>
              </w:tabs>
              <w:jc w:val="center"/>
              <w:rPr>
                <w:rFonts w:cstheme="minorHAnsi"/>
                <w:sz w:val="18"/>
                <w:szCs w:val="18"/>
              </w:rPr>
            </w:pPr>
            <w:r>
              <w:rPr>
                <w:rFonts w:cstheme="minorHAnsi"/>
                <w:sz w:val="18"/>
                <w:szCs w:val="18"/>
              </w:rPr>
              <w:t>12</w:t>
            </w:r>
          </w:p>
        </w:tc>
        <w:tc>
          <w:tcPr>
            <w:tcW w:w="1241" w:type="dxa"/>
          </w:tcPr>
          <w:p w:rsidR="003E485C" w:rsidRDefault="003E485C" w:rsidP="003E485C">
            <w:pPr>
              <w:jc w:val="center"/>
            </w:pPr>
            <w:r w:rsidRPr="003E5110">
              <w:rPr>
                <w:rFonts w:cstheme="minorHAnsi"/>
                <w:sz w:val="18"/>
                <w:szCs w:val="18"/>
              </w:rPr>
              <w:t>28.12.2023</w:t>
            </w:r>
          </w:p>
        </w:tc>
        <w:tc>
          <w:tcPr>
            <w:tcW w:w="1310" w:type="dxa"/>
          </w:tcPr>
          <w:p w:rsidR="003E485C" w:rsidRPr="006A4705" w:rsidRDefault="003E485C" w:rsidP="003E485C">
            <w:pPr>
              <w:tabs>
                <w:tab w:val="left" w:pos="2325"/>
              </w:tabs>
              <w:jc w:val="center"/>
              <w:rPr>
                <w:sz w:val="18"/>
                <w:szCs w:val="18"/>
              </w:rPr>
            </w:pPr>
            <w:r w:rsidRPr="006A4705">
              <w:rPr>
                <w:sz w:val="18"/>
                <w:szCs w:val="18"/>
              </w:rPr>
              <w:t>11.00</w:t>
            </w:r>
          </w:p>
        </w:tc>
      </w:tr>
      <w:tr w:rsidR="003E485C" w:rsidRPr="00AB281F" w:rsidTr="00E107E4">
        <w:trPr>
          <w:jc w:val="center"/>
        </w:trPr>
        <w:tc>
          <w:tcPr>
            <w:tcW w:w="988"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13</w:t>
            </w:r>
          </w:p>
        </w:tc>
        <w:tc>
          <w:tcPr>
            <w:tcW w:w="3685" w:type="dxa"/>
          </w:tcPr>
          <w:p w:rsidR="003E485C" w:rsidRPr="00AB281F" w:rsidRDefault="003E485C" w:rsidP="003E485C">
            <w:pPr>
              <w:tabs>
                <w:tab w:val="left" w:pos="2325"/>
              </w:tabs>
              <w:rPr>
                <w:rFonts w:cstheme="minorHAnsi"/>
                <w:sz w:val="18"/>
                <w:szCs w:val="18"/>
              </w:rPr>
            </w:pPr>
            <w:r w:rsidRPr="00AB281F">
              <w:rPr>
                <w:rFonts w:cstheme="minorHAnsi"/>
                <w:sz w:val="18"/>
                <w:szCs w:val="18"/>
              </w:rPr>
              <w:t>Magnum Milan</w:t>
            </w:r>
          </w:p>
        </w:tc>
        <w:tc>
          <w:tcPr>
            <w:tcW w:w="2693" w:type="dxa"/>
          </w:tcPr>
          <w:p w:rsidR="003E485C" w:rsidRPr="00AB281F" w:rsidRDefault="003E485C" w:rsidP="003E485C">
            <w:pPr>
              <w:tabs>
                <w:tab w:val="left" w:pos="2325"/>
              </w:tabs>
              <w:rPr>
                <w:rFonts w:cstheme="minorHAnsi"/>
                <w:sz w:val="18"/>
                <w:szCs w:val="18"/>
              </w:rPr>
            </w:pPr>
            <w:r w:rsidRPr="00AB281F">
              <w:rPr>
                <w:rFonts w:cstheme="minorHAnsi"/>
                <w:sz w:val="18"/>
                <w:szCs w:val="18"/>
              </w:rPr>
              <w:t>Pompalı</w:t>
            </w:r>
            <w:r>
              <w:rPr>
                <w:rFonts w:cstheme="minorHAnsi"/>
                <w:sz w:val="18"/>
                <w:szCs w:val="18"/>
              </w:rPr>
              <w:t xml:space="preserve"> / Kullanılmış</w:t>
            </w:r>
          </w:p>
        </w:tc>
        <w:tc>
          <w:tcPr>
            <w:tcW w:w="1418" w:type="dxa"/>
          </w:tcPr>
          <w:p w:rsidR="003E485C" w:rsidRPr="00AB281F" w:rsidRDefault="003E485C" w:rsidP="003E485C">
            <w:pPr>
              <w:tabs>
                <w:tab w:val="left" w:pos="2325"/>
              </w:tabs>
              <w:rPr>
                <w:rFonts w:cstheme="minorHAnsi"/>
                <w:sz w:val="18"/>
                <w:szCs w:val="18"/>
              </w:rPr>
            </w:pPr>
            <w:r w:rsidRPr="00AB281F">
              <w:rPr>
                <w:rFonts w:cstheme="minorHAnsi"/>
                <w:sz w:val="18"/>
                <w:szCs w:val="18"/>
              </w:rPr>
              <w:t>15-0042</w:t>
            </w:r>
          </w:p>
        </w:tc>
        <w:tc>
          <w:tcPr>
            <w:tcW w:w="1134"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500</w:t>
            </w:r>
          </w:p>
        </w:tc>
        <w:tc>
          <w:tcPr>
            <w:tcW w:w="1276" w:type="dxa"/>
          </w:tcPr>
          <w:p w:rsidR="003E485C" w:rsidRPr="00AB281F" w:rsidRDefault="003E485C" w:rsidP="003E485C">
            <w:pPr>
              <w:tabs>
                <w:tab w:val="left" w:pos="2325"/>
              </w:tabs>
              <w:jc w:val="center"/>
              <w:rPr>
                <w:rFonts w:cstheme="minorHAnsi"/>
                <w:sz w:val="18"/>
                <w:szCs w:val="18"/>
              </w:rPr>
            </w:pPr>
            <w:r>
              <w:rPr>
                <w:rFonts w:cstheme="minorHAnsi"/>
                <w:sz w:val="18"/>
                <w:szCs w:val="18"/>
              </w:rPr>
              <w:t>15</w:t>
            </w:r>
          </w:p>
        </w:tc>
        <w:tc>
          <w:tcPr>
            <w:tcW w:w="1241" w:type="dxa"/>
          </w:tcPr>
          <w:p w:rsidR="003E485C" w:rsidRDefault="003E485C" w:rsidP="003E485C">
            <w:pPr>
              <w:jc w:val="center"/>
            </w:pPr>
            <w:r w:rsidRPr="003E5110">
              <w:rPr>
                <w:rFonts w:cstheme="minorHAnsi"/>
                <w:sz w:val="18"/>
                <w:szCs w:val="18"/>
              </w:rPr>
              <w:t>28.12.2023</w:t>
            </w:r>
          </w:p>
        </w:tc>
        <w:tc>
          <w:tcPr>
            <w:tcW w:w="1310" w:type="dxa"/>
          </w:tcPr>
          <w:p w:rsidR="003E485C" w:rsidRPr="006A4705" w:rsidRDefault="003E485C" w:rsidP="003E485C">
            <w:pPr>
              <w:tabs>
                <w:tab w:val="left" w:pos="2325"/>
              </w:tabs>
              <w:jc w:val="center"/>
              <w:rPr>
                <w:sz w:val="18"/>
                <w:szCs w:val="18"/>
              </w:rPr>
            </w:pPr>
            <w:r w:rsidRPr="006A4705">
              <w:rPr>
                <w:sz w:val="18"/>
                <w:szCs w:val="18"/>
              </w:rPr>
              <w:t>11.10</w:t>
            </w:r>
          </w:p>
        </w:tc>
      </w:tr>
      <w:tr w:rsidR="003E485C" w:rsidRPr="00AB281F" w:rsidTr="00E107E4">
        <w:trPr>
          <w:jc w:val="center"/>
        </w:trPr>
        <w:tc>
          <w:tcPr>
            <w:tcW w:w="988"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14</w:t>
            </w:r>
          </w:p>
        </w:tc>
        <w:tc>
          <w:tcPr>
            <w:tcW w:w="3685" w:type="dxa"/>
          </w:tcPr>
          <w:p w:rsidR="003E485C" w:rsidRPr="00AB281F" w:rsidRDefault="003E485C" w:rsidP="003E485C">
            <w:pPr>
              <w:tabs>
                <w:tab w:val="left" w:pos="2325"/>
              </w:tabs>
              <w:rPr>
                <w:rFonts w:cstheme="minorHAnsi"/>
                <w:sz w:val="18"/>
                <w:szCs w:val="18"/>
              </w:rPr>
            </w:pPr>
            <w:r w:rsidRPr="00AB281F">
              <w:rPr>
                <w:rFonts w:cstheme="minorHAnsi"/>
                <w:sz w:val="18"/>
                <w:szCs w:val="18"/>
              </w:rPr>
              <w:t>Uzay Magnum F-506</w:t>
            </w:r>
          </w:p>
        </w:tc>
        <w:tc>
          <w:tcPr>
            <w:tcW w:w="2693" w:type="dxa"/>
          </w:tcPr>
          <w:p w:rsidR="003E485C" w:rsidRPr="00AB281F" w:rsidRDefault="003E485C" w:rsidP="003E485C">
            <w:pPr>
              <w:tabs>
                <w:tab w:val="left" w:pos="2325"/>
              </w:tabs>
              <w:rPr>
                <w:rFonts w:cstheme="minorHAnsi"/>
                <w:sz w:val="18"/>
                <w:szCs w:val="18"/>
              </w:rPr>
            </w:pPr>
            <w:r w:rsidRPr="00AB281F">
              <w:rPr>
                <w:rFonts w:cstheme="minorHAnsi"/>
                <w:sz w:val="18"/>
                <w:szCs w:val="18"/>
              </w:rPr>
              <w:t>Y. Otomatik</w:t>
            </w:r>
            <w:r>
              <w:rPr>
                <w:rFonts w:cstheme="minorHAnsi"/>
                <w:sz w:val="18"/>
                <w:szCs w:val="18"/>
              </w:rPr>
              <w:t xml:space="preserve"> / Kullanılmış</w:t>
            </w:r>
          </w:p>
        </w:tc>
        <w:tc>
          <w:tcPr>
            <w:tcW w:w="1418" w:type="dxa"/>
          </w:tcPr>
          <w:p w:rsidR="003E485C" w:rsidRPr="00AB281F" w:rsidRDefault="003E485C" w:rsidP="003E485C">
            <w:pPr>
              <w:tabs>
                <w:tab w:val="left" w:pos="2325"/>
              </w:tabs>
              <w:rPr>
                <w:rFonts w:cstheme="minorHAnsi"/>
                <w:sz w:val="18"/>
                <w:szCs w:val="18"/>
              </w:rPr>
            </w:pPr>
            <w:r w:rsidRPr="00AB281F">
              <w:rPr>
                <w:rFonts w:cstheme="minorHAnsi"/>
                <w:sz w:val="18"/>
                <w:szCs w:val="18"/>
              </w:rPr>
              <w:t>23922</w:t>
            </w:r>
          </w:p>
        </w:tc>
        <w:tc>
          <w:tcPr>
            <w:tcW w:w="1134"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1.500</w:t>
            </w:r>
          </w:p>
        </w:tc>
        <w:tc>
          <w:tcPr>
            <w:tcW w:w="1276" w:type="dxa"/>
          </w:tcPr>
          <w:p w:rsidR="003E485C" w:rsidRPr="00AB281F" w:rsidRDefault="003E485C" w:rsidP="003E485C">
            <w:pPr>
              <w:tabs>
                <w:tab w:val="left" w:pos="2325"/>
              </w:tabs>
              <w:jc w:val="center"/>
              <w:rPr>
                <w:rFonts w:cstheme="minorHAnsi"/>
                <w:sz w:val="18"/>
                <w:szCs w:val="18"/>
              </w:rPr>
            </w:pPr>
            <w:r>
              <w:rPr>
                <w:rFonts w:cstheme="minorHAnsi"/>
                <w:sz w:val="18"/>
                <w:szCs w:val="18"/>
              </w:rPr>
              <w:t>45</w:t>
            </w:r>
          </w:p>
        </w:tc>
        <w:tc>
          <w:tcPr>
            <w:tcW w:w="1241" w:type="dxa"/>
          </w:tcPr>
          <w:p w:rsidR="003E485C" w:rsidRDefault="003E485C" w:rsidP="003E485C">
            <w:pPr>
              <w:jc w:val="center"/>
            </w:pPr>
            <w:r w:rsidRPr="003E5110">
              <w:rPr>
                <w:rFonts w:cstheme="minorHAnsi"/>
                <w:sz w:val="18"/>
                <w:szCs w:val="18"/>
              </w:rPr>
              <w:t>28.12.2023</w:t>
            </w:r>
          </w:p>
        </w:tc>
        <w:tc>
          <w:tcPr>
            <w:tcW w:w="1310" w:type="dxa"/>
          </w:tcPr>
          <w:p w:rsidR="003E485C" w:rsidRPr="006A4705" w:rsidRDefault="003E485C" w:rsidP="003E485C">
            <w:pPr>
              <w:tabs>
                <w:tab w:val="left" w:pos="2325"/>
              </w:tabs>
              <w:jc w:val="center"/>
              <w:rPr>
                <w:sz w:val="18"/>
                <w:szCs w:val="18"/>
              </w:rPr>
            </w:pPr>
            <w:r w:rsidRPr="006A4705">
              <w:rPr>
                <w:sz w:val="18"/>
                <w:szCs w:val="18"/>
              </w:rPr>
              <w:t>11.20</w:t>
            </w:r>
          </w:p>
        </w:tc>
      </w:tr>
      <w:tr w:rsidR="003E485C" w:rsidRPr="00AB281F" w:rsidTr="00E107E4">
        <w:trPr>
          <w:jc w:val="center"/>
        </w:trPr>
        <w:tc>
          <w:tcPr>
            <w:tcW w:w="988"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15</w:t>
            </w:r>
          </w:p>
        </w:tc>
        <w:tc>
          <w:tcPr>
            <w:tcW w:w="3685" w:type="dxa"/>
          </w:tcPr>
          <w:p w:rsidR="003E485C" w:rsidRPr="00AB281F" w:rsidRDefault="003E485C" w:rsidP="003E485C">
            <w:pPr>
              <w:tabs>
                <w:tab w:val="left" w:pos="2325"/>
              </w:tabs>
              <w:rPr>
                <w:rFonts w:cstheme="minorHAnsi"/>
                <w:sz w:val="18"/>
                <w:szCs w:val="18"/>
              </w:rPr>
            </w:pPr>
            <w:r w:rsidRPr="00AB281F">
              <w:rPr>
                <w:rFonts w:cstheme="minorHAnsi"/>
                <w:sz w:val="18"/>
                <w:szCs w:val="18"/>
              </w:rPr>
              <w:t>Hatsan</w:t>
            </w:r>
          </w:p>
        </w:tc>
        <w:tc>
          <w:tcPr>
            <w:tcW w:w="2693" w:type="dxa"/>
          </w:tcPr>
          <w:p w:rsidR="003E485C" w:rsidRPr="00AB281F" w:rsidRDefault="003E485C" w:rsidP="003E485C">
            <w:pPr>
              <w:tabs>
                <w:tab w:val="left" w:pos="2325"/>
              </w:tabs>
              <w:rPr>
                <w:rFonts w:cstheme="minorHAnsi"/>
                <w:sz w:val="18"/>
                <w:szCs w:val="18"/>
              </w:rPr>
            </w:pPr>
            <w:r w:rsidRPr="00AB281F">
              <w:rPr>
                <w:rFonts w:cstheme="minorHAnsi"/>
                <w:sz w:val="18"/>
                <w:szCs w:val="18"/>
              </w:rPr>
              <w:t>Y. Otomatik</w:t>
            </w:r>
            <w:r>
              <w:rPr>
                <w:rFonts w:cstheme="minorHAnsi"/>
                <w:sz w:val="18"/>
                <w:szCs w:val="18"/>
              </w:rPr>
              <w:t xml:space="preserve"> / Kullanılmış</w:t>
            </w:r>
          </w:p>
        </w:tc>
        <w:tc>
          <w:tcPr>
            <w:tcW w:w="1418" w:type="dxa"/>
          </w:tcPr>
          <w:p w:rsidR="003E485C" w:rsidRPr="00AB281F" w:rsidRDefault="003E485C" w:rsidP="003E485C">
            <w:pPr>
              <w:tabs>
                <w:tab w:val="left" w:pos="2325"/>
              </w:tabs>
              <w:rPr>
                <w:rFonts w:cstheme="minorHAnsi"/>
                <w:sz w:val="18"/>
                <w:szCs w:val="18"/>
              </w:rPr>
            </w:pPr>
            <w:r w:rsidRPr="00AB281F">
              <w:rPr>
                <w:rFonts w:cstheme="minorHAnsi"/>
                <w:sz w:val="18"/>
                <w:szCs w:val="18"/>
              </w:rPr>
              <w:t>3266</w:t>
            </w:r>
          </w:p>
        </w:tc>
        <w:tc>
          <w:tcPr>
            <w:tcW w:w="1134"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2.500</w:t>
            </w:r>
          </w:p>
        </w:tc>
        <w:tc>
          <w:tcPr>
            <w:tcW w:w="1276" w:type="dxa"/>
          </w:tcPr>
          <w:p w:rsidR="003E485C" w:rsidRPr="00AB281F" w:rsidRDefault="003E485C" w:rsidP="003E485C">
            <w:pPr>
              <w:tabs>
                <w:tab w:val="left" w:pos="2325"/>
              </w:tabs>
              <w:jc w:val="center"/>
              <w:rPr>
                <w:rFonts w:cstheme="minorHAnsi"/>
                <w:sz w:val="18"/>
                <w:szCs w:val="18"/>
              </w:rPr>
            </w:pPr>
            <w:r>
              <w:rPr>
                <w:rFonts w:cstheme="minorHAnsi"/>
                <w:sz w:val="18"/>
                <w:szCs w:val="18"/>
              </w:rPr>
              <w:t>75</w:t>
            </w:r>
          </w:p>
        </w:tc>
        <w:tc>
          <w:tcPr>
            <w:tcW w:w="1241" w:type="dxa"/>
          </w:tcPr>
          <w:p w:rsidR="003E485C" w:rsidRDefault="003E485C" w:rsidP="003E485C">
            <w:pPr>
              <w:jc w:val="center"/>
            </w:pPr>
            <w:r w:rsidRPr="003E5110">
              <w:rPr>
                <w:rFonts w:cstheme="minorHAnsi"/>
                <w:sz w:val="18"/>
                <w:szCs w:val="18"/>
              </w:rPr>
              <w:t>28.12.2023</w:t>
            </w:r>
          </w:p>
        </w:tc>
        <w:tc>
          <w:tcPr>
            <w:tcW w:w="1310" w:type="dxa"/>
          </w:tcPr>
          <w:p w:rsidR="003E485C" w:rsidRPr="006A4705" w:rsidRDefault="003E485C" w:rsidP="003E485C">
            <w:pPr>
              <w:tabs>
                <w:tab w:val="left" w:pos="2325"/>
              </w:tabs>
              <w:jc w:val="center"/>
              <w:rPr>
                <w:sz w:val="18"/>
                <w:szCs w:val="18"/>
              </w:rPr>
            </w:pPr>
            <w:r w:rsidRPr="006A4705">
              <w:rPr>
                <w:sz w:val="18"/>
                <w:szCs w:val="18"/>
              </w:rPr>
              <w:t>11.30</w:t>
            </w:r>
          </w:p>
        </w:tc>
      </w:tr>
      <w:tr w:rsidR="003E485C" w:rsidRPr="00AB281F" w:rsidTr="00E107E4">
        <w:trPr>
          <w:jc w:val="center"/>
        </w:trPr>
        <w:tc>
          <w:tcPr>
            <w:tcW w:w="988"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16</w:t>
            </w:r>
          </w:p>
        </w:tc>
        <w:tc>
          <w:tcPr>
            <w:tcW w:w="3685" w:type="dxa"/>
          </w:tcPr>
          <w:p w:rsidR="003E485C" w:rsidRPr="00AB281F" w:rsidRDefault="003E485C" w:rsidP="003E485C">
            <w:pPr>
              <w:tabs>
                <w:tab w:val="left" w:pos="2325"/>
              </w:tabs>
              <w:rPr>
                <w:rFonts w:cstheme="minorHAnsi"/>
                <w:sz w:val="18"/>
                <w:szCs w:val="18"/>
              </w:rPr>
            </w:pPr>
            <w:r>
              <w:rPr>
                <w:rFonts w:cstheme="minorHAnsi"/>
                <w:sz w:val="18"/>
                <w:szCs w:val="18"/>
              </w:rPr>
              <w:t>Pietro Bera</w:t>
            </w:r>
            <w:r w:rsidRPr="00AB281F">
              <w:rPr>
                <w:rFonts w:cstheme="minorHAnsi"/>
                <w:sz w:val="18"/>
                <w:szCs w:val="18"/>
              </w:rPr>
              <w:t xml:space="preserve">ta Gordonav </w:t>
            </w:r>
          </w:p>
        </w:tc>
        <w:tc>
          <w:tcPr>
            <w:tcW w:w="2693" w:type="dxa"/>
          </w:tcPr>
          <w:p w:rsidR="003E485C" w:rsidRPr="00AB281F" w:rsidRDefault="003E485C" w:rsidP="003E485C">
            <w:pPr>
              <w:tabs>
                <w:tab w:val="left" w:pos="2325"/>
              </w:tabs>
              <w:rPr>
                <w:rFonts w:cstheme="minorHAnsi"/>
                <w:sz w:val="18"/>
                <w:szCs w:val="18"/>
              </w:rPr>
            </w:pPr>
            <w:r w:rsidRPr="00AB281F">
              <w:rPr>
                <w:rFonts w:cstheme="minorHAnsi"/>
                <w:sz w:val="18"/>
                <w:szCs w:val="18"/>
              </w:rPr>
              <w:t>Tek Kırma</w:t>
            </w:r>
            <w:r>
              <w:rPr>
                <w:rFonts w:cstheme="minorHAnsi"/>
                <w:sz w:val="18"/>
                <w:szCs w:val="18"/>
              </w:rPr>
              <w:t xml:space="preserve"> / Kullanılmış</w:t>
            </w:r>
          </w:p>
        </w:tc>
        <w:tc>
          <w:tcPr>
            <w:tcW w:w="1418" w:type="dxa"/>
          </w:tcPr>
          <w:p w:rsidR="003E485C" w:rsidRPr="00AB281F" w:rsidRDefault="003E485C" w:rsidP="003E485C">
            <w:pPr>
              <w:tabs>
                <w:tab w:val="left" w:pos="2325"/>
              </w:tabs>
              <w:rPr>
                <w:rFonts w:cstheme="minorHAnsi"/>
                <w:sz w:val="18"/>
                <w:szCs w:val="18"/>
              </w:rPr>
            </w:pPr>
            <w:r w:rsidRPr="00AB281F">
              <w:rPr>
                <w:rFonts w:cstheme="minorHAnsi"/>
                <w:sz w:val="18"/>
                <w:szCs w:val="18"/>
              </w:rPr>
              <w:t>900</w:t>
            </w:r>
          </w:p>
        </w:tc>
        <w:tc>
          <w:tcPr>
            <w:tcW w:w="1134" w:type="dxa"/>
          </w:tcPr>
          <w:p w:rsidR="003E485C" w:rsidRPr="00AB281F" w:rsidRDefault="003E485C" w:rsidP="003E485C">
            <w:pPr>
              <w:tabs>
                <w:tab w:val="left" w:pos="2325"/>
              </w:tabs>
              <w:jc w:val="center"/>
              <w:rPr>
                <w:rFonts w:cstheme="minorHAnsi"/>
                <w:sz w:val="18"/>
                <w:szCs w:val="18"/>
              </w:rPr>
            </w:pPr>
            <w:r w:rsidRPr="00AB281F">
              <w:rPr>
                <w:rFonts w:cstheme="minorHAnsi"/>
                <w:sz w:val="18"/>
                <w:szCs w:val="18"/>
              </w:rPr>
              <w:t>300</w:t>
            </w:r>
          </w:p>
        </w:tc>
        <w:tc>
          <w:tcPr>
            <w:tcW w:w="1276" w:type="dxa"/>
          </w:tcPr>
          <w:p w:rsidR="003E485C" w:rsidRPr="00AB281F" w:rsidRDefault="003E485C" w:rsidP="003E485C">
            <w:pPr>
              <w:tabs>
                <w:tab w:val="left" w:pos="2325"/>
              </w:tabs>
              <w:jc w:val="center"/>
              <w:rPr>
                <w:rFonts w:cstheme="minorHAnsi"/>
                <w:sz w:val="18"/>
                <w:szCs w:val="18"/>
              </w:rPr>
            </w:pPr>
            <w:r>
              <w:rPr>
                <w:rFonts w:cstheme="minorHAnsi"/>
                <w:sz w:val="18"/>
                <w:szCs w:val="18"/>
              </w:rPr>
              <w:t>9</w:t>
            </w:r>
          </w:p>
        </w:tc>
        <w:tc>
          <w:tcPr>
            <w:tcW w:w="1241" w:type="dxa"/>
          </w:tcPr>
          <w:p w:rsidR="003E485C" w:rsidRDefault="003E485C" w:rsidP="003E485C">
            <w:pPr>
              <w:jc w:val="center"/>
            </w:pPr>
            <w:r w:rsidRPr="003E5110">
              <w:rPr>
                <w:rFonts w:cstheme="minorHAnsi"/>
                <w:sz w:val="18"/>
                <w:szCs w:val="18"/>
              </w:rPr>
              <w:t>28.12.2023</w:t>
            </w:r>
          </w:p>
        </w:tc>
        <w:tc>
          <w:tcPr>
            <w:tcW w:w="1310" w:type="dxa"/>
          </w:tcPr>
          <w:p w:rsidR="003E485C" w:rsidRPr="006A4705" w:rsidRDefault="003E485C" w:rsidP="003E485C">
            <w:pPr>
              <w:tabs>
                <w:tab w:val="left" w:pos="2325"/>
              </w:tabs>
              <w:jc w:val="center"/>
              <w:rPr>
                <w:sz w:val="18"/>
                <w:szCs w:val="18"/>
              </w:rPr>
            </w:pPr>
            <w:r w:rsidRPr="006A4705">
              <w:rPr>
                <w:sz w:val="18"/>
                <w:szCs w:val="18"/>
              </w:rPr>
              <w:t>11.40</w:t>
            </w:r>
          </w:p>
        </w:tc>
      </w:tr>
    </w:tbl>
    <w:p w:rsidR="00AB281F" w:rsidRPr="00D4581F" w:rsidRDefault="00AB281F" w:rsidP="00E33F76">
      <w:pPr>
        <w:rPr>
          <w:sz w:val="18"/>
          <w:szCs w:val="18"/>
          <w:u w:val="single"/>
        </w:rPr>
      </w:pPr>
    </w:p>
    <w:tbl>
      <w:tblPr>
        <w:tblStyle w:val="TabloKlavuzu"/>
        <w:tblW w:w="13750" w:type="dxa"/>
        <w:tblInd w:w="137" w:type="dxa"/>
        <w:tblLook w:val="04A0" w:firstRow="1" w:lastRow="0" w:firstColumn="1" w:lastColumn="0" w:noHBand="0" w:noVBand="1"/>
      </w:tblPr>
      <w:tblGrid>
        <w:gridCol w:w="978"/>
        <w:gridCol w:w="810"/>
        <w:gridCol w:w="696"/>
        <w:gridCol w:w="971"/>
        <w:gridCol w:w="1413"/>
        <w:gridCol w:w="1687"/>
        <w:gridCol w:w="1004"/>
        <w:gridCol w:w="1611"/>
        <w:gridCol w:w="1068"/>
        <w:gridCol w:w="1312"/>
        <w:gridCol w:w="1163"/>
        <w:gridCol w:w="1037"/>
      </w:tblGrid>
      <w:tr w:rsidR="004F52F6" w:rsidRPr="00D4581F" w:rsidTr="00AA14B8">
        <w:tc>
          <w:tcPr>
            <w:tcW w:w="992" w:type="dxa"/>
          </w:tcPr>
          <w:p w:rsidR="00AA14B8" w:rsidRPr="00AA14B8" w:rsidRDefault="00AA14B8" w:rsidP="00AA14B8">
            <w:pPr>
              <w:jc w:val="center"/>
              <w:rPr>
                <w:sz w:val="18"/>
                <w:szCs w:val="18"/>
              </w:rPr>
            </w:pPr>
          </w:p>
          <w:p w:rsidR="00AB281F" w:rsidRPr="00AA14B8" w:rsidRDefault="00AB281F" w:rsidP="00AA14B8">
            <w:pPr>
              <w:jc w:val="center"/>
              <w:rPr>
                <w:sz w:val="18"/>
                <w:szCs w:val="18"/>
              </w:rPr>
            </w:pPr>
            <w:r w:rsidRPr="00AA14B8">
              <w:rPr>
                <w:sz w:val="18"/>
                <w:szCs w:val="18"/>
              </w:rPr>
              <w:t>Sıra No</w:t>
            </w:r>
          </w:p>
        </w:tc>
        <w:tc>
          <w:tcPr>
            <w:tcW w:w="689" w:type="dxa"/>
          </w:tcPr>
          <w:p w:rsidR="00AB281F" w:rsidRPr="00AA14B8" w:rsidRDefault="00AB281F" w:rsidP="00AA14B8">
            <w:pPr>
              <w:jc w:val="center"/>
              <w:rPr>
                <w:sz w:val="18"/>
                <w:szCs w:val="18"/>
              </w:rPr>
            </w:pPr>
          </w:p>
          <w:p w:rsidR="00AB281F" w:rsidRPr="00AA14B8" w:rsidRDefault="00AB281F" w:rsidP="00AA14B8">
            <w:pPr>
              <w:jc w:val="center"/>
              <w:rPr>
                <w:sz w:val="18"/>
                <w:szCs w:val="18"/>
              </w:rPr>
            </w:pPr>
            <w:r w:rsidRPr="00AA14B8">
              <w:rPr>
                <w:sz w:val="18"/>
                <w:szCs w:val="18"/>
              </w:rPr>
              <w:t>Mahalle</w:t>
            </w:r>
          </w:p>
        </w:tc>
        <w:tc>
          <w:tcPr>
            <w:tcW w:w="702" w:type="dxa"/>
          </w:tcPr>
          <w:p w:rsidR="00AB281F" w:rsidRPr="00AA14B8" w:rsidRDefault="00AB281F" w:rsidP="00AA14B8">
            <w:pPr>
              <w:jc w:val="center"/>
              <w:rPr>
                <w:sz w:val="18"/>
                <w:szCs w:val="18"/>
              </w:rPr>
            </w:pPr>
          </w:p>
          <w:p w:rsidR="00AB281F" w:rsidRPr="00AA14B8" w:rsidRDefault="00AB281F" w:rsidP="00AA14B8">
            <w:pPr>
              <w:jc w:val="center"/>
              <w:rPr>
                <w:sz w:val="18"/>
                <w:szCs w:val="18"/>
              </w:rPr>
            </w:pPr>
            <w:r w:rsidRPr="00AA14B8">
              <w:rPr>
                <w:sz w:val="18"/>
                <w:szCs w:val="18"/>
              </w:rPr>
              <w:t>Ada</w:t>
            </w:r>
          </w:p>
        </w:tc>
        <w:tc>
          <w:tcPr>
            <w:tcW w:w="980" w:type="dxa"/>
          </w:tcPr>
          <w:p w:rsidR="00AB281F" w:rsidRPr="00AA14B8" w:rsidRDefault="00AB281F" w:rsidP="00AA14B8">
            <w:pPr>
              <w:jc w:val="center"/>
              <w:rPr>
                <w:sz w:val="18"/>
                <w:szCs w:val="18"/>
              </w:rPr>
            </w:pPr>
          </w:p>
          <w:p w:rsidR="00AB281F" w:rsidRPr="00AA14B8" w:rsidRDefault="00AB281F" w:rsidP="00AA14B8">
            <w:pPr>
              <w:jc w:val="center"/>
              <w:rPr>
                <w:sz w:val="18"/>
                <w:szCs w:val="18"/>
              </w:rPr>
            </w:pPr>
            <w:r w:rsidRPr="00AA14B8">
              <w:rPr>
                <w:sz w:val="18"/>
                <w:szCs w:val="18"/>
              </w:rPr>
              <w:t>Parsel</w:t>
            </w:r>
          </w:p>
        </w:tc>
        <w:tc>
          <w:tcPr>
            <w:tcW w:w="1433" w:type="dxa"/>
          </w:tcPr>
          <w:p w:rsidR="00AB281F" w:rsidRPr="00AA14B8" w:rsidRDefault="00AB281F" w:rsidP="00AA14B8">
            <w:pPr>
              <w:jc w:val="center"/>
              <w:rPr>
                <w:sz w:val="18"/>
                <w:szCs w:val="18"/>
              </w:rPr>
            </w:pPr>
          </w:p>
          <w:p w:rsidR="00AB281F" w:rsidRPr="00AA14B8" w:rsidRDefault="00AB281F" w:rsidP="00AA14B8">
            <w:pPr>
              <w:jc w:val="center"/>
              <w:rPr>
                <w:sz w:val="18"/>
                <w:szCs w:val="18"/>
              </w:rPr>
            </w:pPr>
            <w:r w:rsidRPr="00AA14B8">
              <w:rPr>
                <w:sz w:val="18"/>
                <w:szCs w:val="18"/>
              </w:rPr>
              <w:t>Cinsi</w:t>
            </w:r>
          </w:p>
        </w:tc>
        <w:tc>
          <w:tcPr>
            <w:tcW w:w="1707" w:type="dxa"/>
          </w:tcPr>
          <w:p w:rsidR="00AB281F" w:rsidRPr="00AA14B8" w:rsidRDefault="00AB281F" w:rsidP="00AA14B8">
            <w:pPr>
              <w:jc w:val="center"/>
              <w:rPr>
                <w:sz w:val="18"/>
                <w:szCs w:val="18"/>
              </w:rPr>
            </w:pPr>
          </w:p>
          <w:p w:rsidR="00AB281F" w:rsidRPr="00AA14B8" w:rsidRDefault="002E0143" w:rsidP="00AA14B8">
            <w:pPr>
              <w:jc w:val="center"/>
              <w:rPr>
                <w:sz w:val="18"/>
                <w:szCs w:val="18"/>
              </w:rPr>
            </w:pPr>
            <w:r w:rsidRPr="00AA14B8">
              <w:rPr>
                <w:sz w:val="18"/>
                <w:szCs w:val="18"/>
              </w:rPr>
              <w:t>Yüzölçümü (m</w:t>
            </w:r>
            <w:r w:rsidR="00AB281F" w:rsidRPr="00AA14B8">
              <w:rPr>
                <w:sz w:val="18"/>
                <w:szCs w:val="18"/>
              </w:rPr>
              <w:t>²)</w:t>
            </w:r>
          </w:p>
        </w:tc>
        <w:tc>
          <w:tcPr>
            <w:tcW w:w="1013" w:type="dxa"/>
          </w:tcPr>
          <w:p w:rsidR="00AB281F" w:rsidRPr="00AA14B8" w:rsidRDefault="00AB281F" w:rsidP="00AA14B8">
            <w:pPr>
              <w:jc w:val="center"/>
              <w:rPr>
                <w:sz w:val="18"/>
                <w:szCs w:val="18"/>
              </w:rPr>
            </w:pPr>
            <w:r w:rsidRPr="00AA14B8">
              <w:rPr>
                <w:sz w:val="18"/>
                <w:szCs w:val="18"/>
              </w:rPr>
              <w:t>Hazine Hissesi</w:t>
            </w:r>
          </w:p>
        </w:tc>
        <w:tc>
          <w:tcPr>
            <w:tcW w:w="1632" w:type="dxa"/>
          </w:tcPr>
          <w:p w:rsidR="00AA14B8" w:rsidRPr="00AA14B8" w:rsidRDefault="00AA14B8" w:rsidP="00AA14B8">
            <w:pPr>
              <w:jc w:val="center"/>
              <w:rPr>
                <w:sz w:val="18"/>
                <w:szCs w:val="18"/>
              </w:rPr>
            </w:pPr>
          </w:p>
          <w:p w:rsidR="00AB281F" w:rsidRPr="00AA14B8" w:rsidRDefault="00AB281F" w:rsidP="00AA14B8">
            <w:pPr>
              <w:jc w:val="center"/>
              <w:rPr>
                <w:sz w:val="18"/>
                <w:szCs w:val="18"/>
              </w:rPr>
            </w:pPr>
            <w:r w:rsidRPr="00AA14B8">
              <w:rPr>
                <w:sz w:val="18"/>
                <w:szCs w:val="18"/>
              </w:rPr>
              <w:t>Açıklama</w:t>
            </w:r>
          </w:p>
        </w:tc>
        <w:tc>
          <w:tcPr>
            <w:tcW w:w="1074" w:type="dxa"/>
          </w:tcPr>
          <w:p w:rsidR="00AB281F" w:rsidRPr="00AA14B8" w:rsidRDefault="00AB281F" w:rsidP="00AA14B8">
            <w:pPr>
              <w:jc w:val="center"/>
              <w:rPr>
                <w:sz w:val="18"/>
                <w:szCs w:val="18"/>
              </w:rPr>
            </w:pPr>
            <w:r w:rsidRPr="00AA14B8">
              <w:rPr>
                <w:sz w:val="18"/>
                <w:szCs w:val="18"/>
              </w:rPr>
              <w:t>Kiralama</w:t>
            </w:r>
          </w:p>
          <w:p w:rsidR="00AB281F" w:rsidRPr="00AA14B8" w:rsidRDefault="00AB281F" w:rsidP="00AA14B8">
            <w:pPr>
              <w:jc w:val="center"/>
              <w:rPr>
                <w:sz w:val="18"/>
                <w:szCs w:val="18"/>
              </w:rPr>
            </w:pPr>
            <w:r w:rsidRPr="00AA14B8">
              <w:rPr>
                <w:sz w:val="18"/>
                <w:szCs w:val="18"/>
              </w:rPr>
              <w:t>Süresi</w:t>
            </w:r>
          </w:p>
        </w:tc>
        <w:tc>
          <w:tcPr>
            <w:tcW w:w="1318" w:type="dxa"/>
          </w:tcPr>
          <w:p w:rsidR="00AB281F" w:rsidRPr="00AA14B8" w:rsidRDefault="002E0143" w:rsidP="00AA14B8">
            <w:pPr>
              <w:jc w:val="center"/>
              <w:rPr>
                <w:sz w:val="18"/>
                <w:szCs w:val="18"/>
              </w:rPr>
            </w:pPr>
            <w:r w:rsidRPr="00AA14B8">
              <w:rPr>
                <w:sz w:val="18"/>
                <w:szCs w:val="18"/>
              </w:rPr>
              <w:t>İlk Yıl Muhammen Bedeli (TL</w:t>
            </w:r>
            <w:r w:rsidR="00AB281F" w:rsidRPr="00AA14B8">
              <w:rPr>
                <w:sz w:val="18"/>
                <w:szCs w:val="18"/>
              </w:rPr>
              <w:t>.)</w:t>
            </w:r>
          </w:p>
        </w:tc>
        <w:tc>
          <w:tcPr>
            <w:tcW w:w="1173" w:type="dxa"/>
          </w:tcPr>
          <w:p w:rsidR="00AB281F" w:rsidRPr="00AA14B8" w:rsidRDefault="00AB281F" w:rsidP="00AA14B8">
            <w:pPr>
              <w:jc w:val="center"/>
              <w:rPr>
                <w:sz w:val="18"/>
                <w:szCs w:val="18"/>
              </w:rPr>
            </w:pPr>
            <w:r w:rsidRPr="00AA14B8">
              <w:rPr>
                <w:sz w:val="18"/>
                <w:szCs w:val="18"/>
              </w:rPr>
              <w:t>Geçici Teminat</w:t>
            </w:r>
          </w:p>
          <w:p w:rsidR="00AB281F" w:rsidRPr="00AA14B8" w:rsidRDefault="002E0143" w:rsidP="00AA14B8">
            <w:pPr>
              <w:jc w:val="center"/>
              <w:rPr>
                <w:sz w:val="18"/>
                <w:szCs w:val="18"/>
              </w:rPr>
            </w:pPr>
            <w:r w:rsidRPr="00AA14B8">
              <w:rPr>
                <w:sz w:val="18"/>
                <w:szCs w:val="18"/>
              </w:rPr>
              <w:t>(TL</w:t>
            </w:r>
            <w:r w:rsidR="00AB281F" w:rsidRPr="00AA14B8">
              <w:rPr>
                <w:sz w:val="18"/>
                <w:szCs w:val="18"/>
              </w:rPr>
              <w:t>.)</w:t>
            </w:r>
          </w:p>
        </w:tc>
        <w:tc>
          <w:tcPr>
            <w:tcW w:w="1037" w:type="dxa"/>
          </w:tcPr>
          <w:p w:rsidR="00AB281F" w:rsidRPr="00AA14B8" w:rsidRDefault="00AB281F" w:rsidP="00AA14B8">
            <w:pPr>
              <w:jc w:val="center"/>
              <w:rPr>
                <w:sz w:val="18"/>
                <w:szCs w:val="18"/>
              </w:rPr>
            </w:pPr>
            <w:r w:rsidRPr="00AA14B8">
              <w:rPr>
                <w:sz w:val="18"/>
                <w:szCs w:val="18"/>
              </w:rPr>
              <w:t>İhale Tarihi Ve Saati</w:t>
            </w:r>
          </w:p>
        </w:tc>
      </w:tr>
      <w:tr w:rsidR="004F52F6" w:rsidRPr="00D4581F" w:rsidTr="00AA14B8">
        <w:tc>
          <w:tcPr>
            <w:tcW w:w="992" w:type="dxa"/>
            <w:vAlign w:val="center"/>
          </w:tcPr>
          <w:p w:rsidR="00AB281F" w:rsidRPr="00AA14B8" w:rsidRDefault="00AB281F" w:rsidP="00AA14B8">
            <w:pPr>
              <w:jc w:val="center"/>
              <w:rPr>
                <w:sz w:val="18"/>
                <w:szCs w:val="18"/>
              </w:rPr>
            </w:pPr>
            <w:r w:rsidRPr="00AA14B8">
              <w:rPr>
                <w:sz w:val="18"/>
                <w:szCs w:val="18"/>
              </w:rPr>
              <w:t>1</w:t>
            </w:r>
          </w:p>
        </w:tc>
        <w:tc>
          <w:tcPr>
            <w:tcW w:w="689" w:type="dxa"/>
            <w:vAlign w:val="center"/>
          </w:tcPr>
          <w:p w:rsidR="00AB281F" w:rsidRPr="00AA14B8" w:rsidRDefault="00AB281F" w:rsidP="00AA14B8">
            <w:pPr>
              <w:jc w:val="center"/>
              <w:rPr>
                <w:sz w:val="18"/>
                <w:szCs w:val="18"/>
              </w:rPr>
            </w:pPr>
            <w:r w:rsidRPr="00AA14B8">
              <w:rPr>
                <w:sz w:val="18"/>
                <w:szCs w:val="18"/>
              </w:rPr>
              <w:t>Bozaniç</w:t>
            </w:r>
          </w:p>
        </w:tc>
        <w:tc>
          <w:tcPr>
            <w:tcW w:w="702" w:type="dxa"/>
            <w:vAlign w:val="center"/>
          </w:tcPr>
          <w:p w:rsidR="00AB281F" w:rsidRPr="00AA14B8" w:rsidRDefault="00AB281F" w:rsidP="00AA14B8">
            <w:pPr>
              <w:jc w:val="center"/>
              <w:rPr>
                <w:sz w:val="18"/>
                <w:szCs w:val="18"/>
              </w:rPr>
            </w:pPr>
            <w:r w:rsidRPr="00AA14B8">
              <w:rPr>
                <w:sz w:val="18"/>
                <w:szCs w:val="18"/>
              </w:rPr>
              <w:t>531</w:t>
            </w:r>
          </w:p>
        </w:tc>
        <w:tc>
          <w:tcPr>
            <w:tcW w:w="980" w:type="dxa"/>
            <w:vAlign w:val="center"/>
          </w:tcPr>
          <w:p w:rsidR="00AB281F" w:rsidRPr="00AA14B8" w:rsidRDefault="00AB281F" w:rsidP="00AA14B8">
            <w:pPr>
              <w:jc w:val="center"/>
              <w:rPr>
                <w:sz w:val="18"/>
                <w:szCs w:val="18"/>
              </w:rPr>
            </w:pPr>
            <w:r w:rsidRPr="00AA14B8">
              <w:rPr>
                <w:sz w:val="18"/>
                <w:szCs w:val="18"/>
              </w:rPr>
              <w:t>17</w:t>
            </w:r>
          </w:p>
        </w:tc>
        <w:tc>
          <w:tcPr>
            <w:tcW w:w="1433" w:type="dxa"/>
            <w:vAlign w:val="center"/>
          </w:tcPr>
          <w:p w:rsidR="00AB281F" w:rsidRPr="00AA14B8" w:rsidRDefault="00AB281F" w:rsidP="00AA14B8">
            <w:pPr>
              <w:jc w:val="center"/>
              <w:rPr>
                <w:sz w:val="18"/>
                <w:szCs w:val="18"/>
              </w:rPr>
            </w:pPr>
            <w:r w:rsidRPr="00AA14B8">
              <w:rPr>
                <w:sz w:val="18"/>
                <w:szCs w:val="18"/>
              </w:rPr>
              <w:t>Ham Toprak</w:t>
            </w:r>
          </w:p>
        </w:tc>
        <w:tc>
          <w:tcPr>
            <w:tcW w:w="1707" w:type="dxa"/>
            <w:vAlign w:val="center"/>
          </w:tcPr>
          <w:p w:rsidR="00AB281F" w:rsidRPr="00AA14B8" w:rsidRDefault="00AB281F" w:rsidP="00AA14B8">
            <w:pPr>
              <w:jc w:val="center"/>
              <w:rPr>
                <w:sz w:val="18"/>
                <w:szCs w:val="18"/>
              </w:rPr>
            </w:pPr>
            <w:r w:rsidRPr="00AA14B8">
              <w:rPr>
                <w:sz w:val="18"/>
                <w:szCs w:val="18"/>
              </w:rPr>
              <w:t>9.297,96 m²</w:t>
            </w:r>
          </w:p>
        </w:tc>
        <w:tc>
          <w:tcPr>
            <w:tcW w:w="1013" w:type="dxa"/>
            <w:vAlign w:val="center"/>
          </w:tcPr>
          <w:p w:rsidR="00AB281F" w:rsidRPr="00AA14B8" w:rsidRDefault="00AB281F" w:rsidP="00AA14B8">
            <w:pPr>
              <w:jc w:val="center"/>
              <w:rPr>
                <w:sz w:val="18"/>
                <w:szCs w:val="18"/>
              </w:rPr>
            </w:pPr>
            <w:r w:rsidRPr="00AA14B8">
              <w:rPr>
                <w:sz w:val="18"/>
                <w:szCs w:val="18"/>
              </w:rPr>
              <w:t>Tam</w:t>
            </w:r>
          </w:p>
        </w:tc>
        <w:tc>
          <w:tcPr>
            <w:tcW w:w="1632" w:type="dxa"/>
            <w:vAlign w:val="center"/>
          </w:tcPr>
          <w:p w:rsidR="00AB281F" w:rsidRPr="00AA14B8" w:rsidRDefault="00AB281F" w:rsidP="00AA14B8">
            <w:pPr>
              <w:jc w:val="center"/>
              <w:rPr>
                <w:sz w:val="18"/>
                <w:szCs w:val="18"/>
              </w:rPr>
            </w:pPr>
            <w:r w:rsidRPr="00AA14B8">
              <w:rPr>
                <w:sz w:val="18"/>
                <w:szCs w:val="18"/>
              </w:rPr>
              <w:t>Tarımsal Amaçlı Kiralama</w:t>
            </w:r>
          </w:p>
        </w:tc>
        <w:tc>
          <w:tcPr>
            <w:tcW w:w="1074" w:type="dxa"/>
            <w:vAlign w:val="center"/>
          </w:tcPr>
          <w:p w:rsidR="00AB281F" w:rsidRPr="00AA14B8" w:rsidRDefault="00AB281F" w:rsidP="00AA14B8">
            <w:pPr>
              <w:jc w:val="center"/>
              <w:rPr>
                <w:sz w:val="18"/>
                <w:szCs w:val="18"/>
              </w:rPr>
            </w:pPr>
            <w:r w:rsidRPr="00AA14B8">
              <w:rPr>
                <w:sz w:val="18"/>
                <w:szCs w:val="18"/>
              </w:rPr>
              <w:t>5 YIL</w:t>
            </w:r>
          </w:p>
        </w:tc>
        <w:tc>
          <w:tcPr>
            <w:tcW w:w="1318" w:type="dxa"/>
            <w:vAlign w:val="center"/>
          </w:tcPr>
          <w:p w:rsidR="00AB281F" w:rsidRPr="00AA14B8" w:rsidRDefault="00AB281F" w:rsidP="00AA14B8">
            <w:pPr>
              <w:jc w:val="center"/>
              <w:rPr>
                <w:sz w:val="18"/>
                <w:szCs w:val="18"/>
              </w:rPr>
            </w:pPr>
            <w:r w:rsidRPr="00AA14B8">
              <w:rPr>
                <w:sz w:val="18"/>
                <w:szCs w:val="18"/>
              </w:rPr>
              <w:t>28.000</w:t>
            </w:r>
          </w:p>
        </w:tc>
        <w:tc>
          <w:tcPr>
            <w:tcW w:w="1173" w:type="dxa"/>
            <w:vAlign w:val="center"/>
          </w:tcPr>
          <w:p w:rsidR="00AB281F" w:rsidRPr="00AA14B8" w:rsidRDefault="00320B59" w:rsidP="00320B59">
            <w:pPr>
              <w:jc w:val="center"/>
              <w:rPr>
                <w:sz w:val="18"/>
                <w:szCs w:val="18"/>
              </w:rPr>
            </w:pPr>
            <w:r>
              <w:rPr>
                <w:sz w:val="18"/>
                <w:szCs w:val="18"/>
              </w:rPr>
              <w:t>840</w:t>
            </w:r>
          </w:p>
        </w:tc>
        <w:tc>
          <w:tcPr>
            <w:tcW w:w="1037" w:type="dxa"/>
            <w:vAlign w:val="center"/>
          </w:tcPr>
          <w:p w:rsidR="00AB281F" w:rsidRPr="00AA14B8" w:rsidRDefault="007D415E" w:rsidP="00AA14B8">
            <w:pPr>
              <w:jc w:val="center"/>
              <w:rPr>
                <w:sz w:val="18"/>
                <w:szCs w:val="18"/>
              </w:rPr>
            </w:pPr>
            <w:r>
              <w:rPr>
                <w:sz w:val="18"/>
                <w:szCs w:val="18"/>
              </w:rPr>
              <w:t>2</w:t>
            </w:r>
            <w:r w:rsidR="003E485C">
              <w:rPr>
                <w:sz w:val="18"/>
                <w:szCs w:val="18"/>
              </w:rPr>
              <w:t>8</w:t>
            </w:r>
            <w:r w:rsidR="00AB281F" w:rsidRPr="00AA14B8">
              <w:rPr>
                <w:sz w:val="18"/>
                <w:szCs w:val="18"/>
              </w:rPr>
              <w:t>.</w:t>
            </w:r>
            <w:r w:rsidR="006B3239">
              <w:rPr>
                <w:sz w:val="18"/>
                <w:szCs w:val="18"/>
              </w:rPr>
              <w:t>1</w:t>
            </w:r>
            <w:r w:rsidR="003E485C">
              <w:rPr>
                <w:sz w:val="18"/>
                <w:szCs w:val="18"/>
              </w:rPr>
              <w:t>2</w:t>
            </w:r>
            <w:r w:rsidR="00AB281F" w:rsidRPr="00AA14B8">
              <w:rPr>
                <w:sz w:val="18"/>
                <w:szCs w:val="18"/>
              </w:rPr>
              <w:t>.2023</w:t>
            </w:r>
          </w:p>
          <w:p w:rsidR="00AB281F" w:rsidRPr="00AA14B8" w:rsidRDefault="00AB281F" w:rsidP="00AA14B8">
            <w:pPr>
              <w:jc w:val="center"/>
              <w:rPr>
                <w:sz w:val="18"/>
                <w:szCs w:val="18"/>
              </w:rPr>
            </w:pPr>
            <w:r w:rsidRPr="00AA14B8">
              <w:rPr>
                <w:sz w:val="18"/>
                <w:szCs w:val="18"/>
              </w:rPr>
              <w:t>13.30</w:t>
            </w:r>
          </w:p>
        </w:tc>
      </w:tr>
    </w:tbl>
    <w:p w:rsidR="00AB281F" w:rsidRDefault="00AB281F" w:rsidP="00AB281F">
      <w:pPr>
        <w:tabs>
          <w:tab w:val="left" w:pos="11565"/>
        </w:tabs>
        <w:rPr>
          <w:sz w:val="20"/>
          <w:szCs w:val="20"/>
        </w:rPr>
      </w:pPr>
      <w:r>
        <w:rPr>
          <w:sz w:val="20"/>
          <w:szCs w:val="20"/>
        </w:rPr>
        <w:tab/>
      </w:r>
    </w:p>
    <w:p w:rsidR="002B5691" w:rsidRPr="0071329B" w:rsidRDefault="00AB281F" w:rsidP="002B5691">
      <w:pPr>
        <w:jc w:val="both"/>
        <w:rPr>
          <w:sz w:val="20"/>
          <w:szCs w:val="20"/>
        </w:rPr>
      </w:pPr>
      <w:r>
        <w:rPr>
          <w:sz w:val="20"/>
          <w:szCs w:val="20"/>
        </w:rPr>
        <w:tab/>
      </w:r>
      <w:proofErr w:type="gramStart"/>
      <w:r w:rsidR="002B5691" w:rsidRPr="0071329B">
        <w:rPr>
          <w:sz w:val="20"/>
          <w:szCs w:val="20"/>
        </w:rPr>
        <w:t>Eskişehir İli, Mihalgazi İlçesinde bulunan ve yukarıda tapu bilgileri, cinsi, tahmini bedeli ve geçici teminat bedeli belirtilen taşınmaz malın 5 (beş) yıl süre ile tarımsal amaçlı kiralama ihalesi ile markası, özelliği, seri no bilgileri ile değeri, geçici teminat bedeli belirtilen taşınır malların 2886 Sayılı Devlet İhale Kanununun 45. maddesi gereğince “Açık Teklif Usulü” ile karşısında belirtilen tarih ve saatte İstiklal Mah. Atatürk Cad. Hükümet Konağı No:11 Kat:1 Mihalgazi/ESKİŞEHİR adresindeki Mihalgazi Kaymakamlığı Milli Emlak Servis Şefliği odasında teşekkül edecek İhale Komisyonu huzurunda yapılacaktır.</w:t>
      </w:r>
      <w:proofErr w:type="gramEnd"/>
    </w:p>
    <w:p w:rsidR="00E1723D" w:rsidRDefault="00E1723D" w:rsidP="002B5691">
      <w:pPr>
        <w:jc w:val="both"/>
        <w:rPr>
          <w:sz w:val="20"/>
          <w:szCs w:val="20"/>
        </w:rPr>
      </w:pPr>
    </w:p>
    <w:p w:rsidR="0071329B" w:rsidRDefault="0071329B" w:rsidP="0071329B">
      <w:pPr>
        <w:pStyle w:val="AralkYok"/>
        <w:ind w:left="720"/>
        <w:jc w:val="both"/>
        <w:rPr>
          <w:rFonts w:asciiTheme="minorHAnsi" w:hAnsiTheme="minorHAnsi" w:cstheme="minorHAnsi"/>
          <w:sz w:val="20"/>
          <w:szCs w:val="20"/>
        </w:rPr>
      </w:pPr>
    </w:p>
    <w:p w:rsidR="00E33F76" w:rsidRDefault="00E33F76" w:rsidP="0071329B">
      <w:pPr>
        <w:pStyle w:val="AralkYok"/>
        <w:ind w:left="720"/>
        <w:jc w:val="both"/>
        <w:rPr>
          <w:rFonts w:asciiTheme="minorHAnsi" w:hAnsiTheme="minorHAnsi" w:cstheme="minorHAnsi"/>
          <w:sz w:val="20"/>
          <w:szCs w:val="20"/>
        </w:rPr>
      </w:pPr>
      <w:bookmarkStart w:id="0" w:name="_GoBack"/>
      <w:bookmarkEnd w:id="0"/>
    </w:p>
    <w:p w:rsidR="002B5691" w:rsidRPr="0071329B" w:rsidRDefault="002B5691" w:rsidP="0071329B">
      <w:pPr>
        <w:pStyle w:val="AralkYok"/>
        <w:numPr>
          <w:ilvl w:val="0"/>
          <w:numId w:val="4"/>
        </w:numPr>
        <w:jc w:val="both"/>
        <w:rPr>
          <w:rFonts w:asciiTheme="minorHAnsi" w:hAnsiTheme="minorHAnsi" w:cstheme="minorHAnsi"/>
          <w:sz w:val="20"/>
          <w:szCs w:val="20"/>
        </w:rPr>
      </w:pPr>
      <w:r w:rsidRPr="0071329B">
        <w:rPr>
          <w:rFonts w:asciiTheme="minorHAnsi" w:hAnsiTheme="minorHAnsi" w:cstheme="minorHAnsi"/>
          <w:sz w:val="20"/>
          <w:szCs w:val="20"/>
        </w:rPr>
        <w:lastRenderedPageBreak/>
        <w:t>İhale ile ilgili dosya, şartname ve satışı yapılacak olan yivsiz av tüfekleri mesai saatleri içerisinde Mihalgazi Milli Emlak Servis Şefliğinde ücretsiz görülebilir.</w:t>
      </w:r>
    </w:p>
    <w:p w:rsidR="00D26E59" w:rsidRPr="0071329B" w:rsidRDefault="002B5691" w:rsidP="0071329B">
      <w:pPr>
        <w:pStyle w:val="AralkYok"/>
        <w:numPr>
          <w:ilvl w:val="0"/>
          <w:numId w:val="4"/>
        </w:numPr>
        <w:jc w:val="both"/>
        <w:rPr>
          <w:rFonts w:asciiTheme="minorHAnsi" w:hAnsiTheme="minorHAnsi" w:cstheme="minorHAnsi"/>
          <w:sz w:val="20"/>
          <w:szCs w:val="20"/>
        </w:rPr>
      </w:pPr>
      <w:r w:rsidRPr="0071329B">
        <w:rPr>
          <w:rFonts w:asciiTheme="minorHAnsi" w:hAnsiTheme="minorHAnsi" w:cstheme="minorHAnsi"/>
          <w:sz w:val="20"/>
          <w:szCs w:val="20"/>
        </w:rPr>
        <w:t>İhaleye katılmak isteyenlerin;</w:t>
      </w:r>
    </w:p>
    <w:p w:rsidR="002B5691" w:rsidRPr="0071329B" w:rsidRDefault="002B5691" w:rsidP="0071329B">
      <w:pPr>
        <w:pStyle w:val="AralkYok"/>
        <w:ind w:left="720"/>
        <w:jc w:val="both"/>
        <w:rPr>
          <w:rFonts w:asciiTheme="minorHAnsi" w:hAnsiTheme="minorHAnsi" w:cstheme="minorHAnsi"/>
          <w:sz w:val="20"/>
          <w:szCs w:val="20"/>
        </w:rPr>
      </w:pPr>
      <w:r w:rsidRPr="0071329B">
        <w:rPr>
          <w:rFonts w:asciiTheme="minorHAnsi" w:hAnsiTheme="minorHAnsi" w:cstheme="minorHAnsi"/>
          <w:sz w:val="20"/>
          <w:szCs w:val="20"/>
        </w:rPr>
        <w:t xml:space="preserve">a) </w:t>
      </w:r>
      <w:r w:rsidRPr="0071329B">
        <w:rPr>
          <w:rFonts w:asciiTheme="minorHAnsi" w:hAnsiTheme="minorHAnsi" w:cstheme="minorHAnsi"/>
          <w:b/>
          <w:sz w:val="20"/>
          <w:szCs w:val="20"/>
        </w:rPr>
        <w:t>Yasal yerleşim yerini gösterir belgeyi (ikametgâh belgesi</w:t>
      </w:r>
      <w:r w:rsidR="00F54ECB" w:rsidRPr="0071329B">
        <w:rPr>
          <w:rFonts w:asciiTheme="minorHAnsi" w:hAnsiTheme="minorHAnsi" w:cstheme="minorHAnsi"/>
          <w:b/>
          <w:sz w:val="20"/>
          <w:szCs w:val="20"/>
        </w:rPr>
        <w:t>),</w:t>
      </w:r>
    </w:p>
    <w:p w:rsidR="002B5691" w:rsidRPr="0071329B" w:rsidRDefault="002B5691" w:rsidP="0071329B">
      <w:pPr>
        <w:pStyle w:val="AralkYok"/>
        <w:ind w:firstLine="708"/>
        <w:jc w:val="both"/>
        <w:rPr>
          <w:rFonts w:asciiTheme="minorHAnsi" w:hAnsiTheme="minorHAnsi" w:cstheme="minorHAnsi"/>
          <w:b/>
          <w:sz w:val="20"/>
          <w:szCs w:val="20"/>
        </w:rPr>
      </w:pPr>
      <w:r w:rsidRPr="0071329B">
        <w:rPr>
          <w:rFonts w:asciiTheme="minorHAnsi" w:hAnsiTheme="minorHAnsi" w:cstheme="minorHAnsi"/>
          <w:sz w:val="20"/>
          <w:szCs w:val="20"/>
        </w:rPr>
        <w:t xml:space="preserve">b) </w:t>
      </w:r>
      <w:r w:rsidRPr="0071329B">
        <w:rPr>
          <w:rFonts w:asciiTheme="minorHAnsi" w:hAnsiTheme="minorHAnsi" w:cstheme="minorHAnsi"/>
          <w:b/>
          <w:sz w:val="20"/>
          <w:szCs w:val="20"/>
        </w:rPr>
        <w:t>Tebligat için Türkiye'de adres göstermeleri,</w:t>
      </w:r>
    </w:p>
    <w:p w:rsidR="002B5691" w:rsidRPr="0071329B" w:rsidRDefault="002B5691" w:rsidP="0071329B">
      <w:pPr>
        <w:pStyle w:val="AralkYok"/>
        <w:ind w:firstLine="708"/>
        <w:jc w:val="both"/>
        <w:rPr>
          <w:rFonts w:asciiTheme="minorHAnsi" w:hAnsiTheme="minorHAnsi" w:cstheme="minorHAnsi"/>
          <w:b/>
          <w:sz w:val="20"/>
          <w:szCs w:val="20"/>
        </w:rPr>
      </w:pPr>
      <w:r w:rsidRPr="0071329B">
        <w:rPr>
          <w:rFonts w:asciiTheme="minorHAnsi" w:hAnsiTheme="minorHAnsi" w:cstheme="minorHAnsi"/>
          <w:sz w:val="20"/>
          <w:szCs w:val="20"/>
        </w:rPr>
        <w:t>c)</w:t>
      </w:r>
      <w:r w:rsidRPr="0071329B">
        <w:rPr>
          <w:rFonts w:asciiTheme="minorHAnsi" w:hAnsiTheme="minorHAnsi" w:cstheme="minorHAnsi"/>
          <w:b/>
          <w:sz w:val="20"/>
          <w:szCs w:val="20"/>
        </w:rPr>
        <w:t xml:space="preserve"> Gerçek kişilerin TC kimlik numarasını, tüzel kişilerin ise vergi kimlik numarasını bildirmeleri, gerçek kişilerin Nüfus Cüzdanı suretini</w:t>
      </w:r>
      <w:r w:rsidRPr="0071329B">
        <w:rPr>
          <w:rFonts w:asciiTheme="minorHAnsi" w:hAnsiTheme="minorHAnsi" w:cstheme="minorHAnsi"/>
          <w:sz w:val="20"/>
          <w:szCs w:val="20"/>
          <w:u w:val="single"/>
        </w:rPr>
        <w:t>,</w:t>
      </w:r>
    </w:p>
    <w:p w:rsidR="0071329B" w:rsidRDefault="002B5691" w:rsidP="0071329B">
      <w:pPr>
        <w:pStyle w:val="AralkYok"/>
        <w:ind w:left="708"/>
        <w:jc w:val="both"/>
        <w:rPr>
          <w:rFonts w:asciiTheme="minorHAnsi" w:hAnsiTheme="minorHAnsi" w:cstheme="minorHAnsi"/>
          <w:sz w:val="20"/>
          <w:szCs w:val="20"/>
        </w:rPr>
      </w:pPr>
      <w:r w:rsidRPr="0071329B">
        <w:rPr>
          <w:rFonts w:asciiTheme="minorHAnsi" w:hAnsiTheme="minorHAnsi" w:cstheme="minorHAnsi"/>
          <w:sz w:val="20"/>
          <w:szCs w:val="20"/>
        </w:rPr>
        <w:t>ç)</w:t>
      </w:r>
      <w:r w:rsidRPr="0071329B">
        <w:rPr>
          <w:rFonts w:asciiTheme="minorHAnsi" w:hAnsiTheme="minorHAnsi" w:cstheme="minorHAnsi"/>
          <w:b/>
          <w:sz w:val="20"/>
          <w:szCs w:val="20"/>
        </w:rPr>
        <w:t xml:space="preserve"> Geçici teminat belgesini</w:t>
      </w:r>
      <w:r w:rsidRPr="0071329B">
        <w:rPr>
          <w:rFonts w:asciiTheme="minorHAnsi" w:hAnsiTheme="minorHAnsi" w:cstheme="minorHAnsi"/>
          <w:sz w:val="20"/>
          <w:szCs w:val="20"/>
        </w:rPr>
        <w:t xml:space="preserve">, [Geçici teminat belgesi: Mihalgazi Malmüdürlüğü Veznesine veya T.C.Ziraat Bankası Eskişehir Mihalgazi Şubesindeki </w:t>
      </w:r>
    </w:p>
    <w:p w:rsidR="002B5691" w:rsidRPr="0071329B" w:rsidRDefault="002B5691" w:rsidP="0071329B">
      <w:pPr>
        <w:pStyle w:val="AralkYok"/>
        <w:ind w:left="708"/>
        <w:jc w:val="both"/>
        <w:rPr>
          <w:rFonts w:asciiTheme="minorHAnsi" w:hAnsiTheme="minorHAnsi" w:cstheme="minorHAnsi"/>
          <w:b/>
          <w:sz w:val="20"/>
          <w:szCs w:val="20"/>
        </w:rPr>
      </w:pPr>
      <w:r w:rsidRPr="0071329B">
        <w:rPr>
          <w:rFonts w:asciiTheme="minorHAnsi" w:hAnsiTheme="minorHAnsi" w:cstheme="minorHAnsi"/>
          <w:b/>
          <w:sz w:val="20"/>
          <w:szCs w:val="20"/>
        </w:rPr>
        <w:t>IBAN TR 96 0001 0016 6900 0010 0054</w:t>
      </w:r>
      <w:r w:rsidR="0071329B">
        <w:rPr>
          <w:rFonts w:asciiTheme="minorHAnsi" w:hAnsiTheme="minorHAnsi" w:cstheme="minorHAnsi"/>
          <w:b/>
          <w:sz w:val="20"/>
          <w:szCs w:val="20"/>
        </w:rPr>
        <w:t xml:space="preserve"> </w:t>
      </w:r>
      <w:r w:rsidRPr="0071329B">
        <w:rPr>
          <w:rFonts w:asciiTheme="minorHAnsi" w:hAnsiTheme="minorHAnsi" w:cstheme="minorHAnsi"/>
          <w:b/>
          <w:sz w:val="20"/>
          <w:szCs w:val="20"/>
        </w:rPr>
        <w:t xml:space="preserve">22 </w:t>
      </w:r>
      <w:r w:rsidRPr="0071329B">
        <w:rPr>
          <w:rFonts w:asciiTheme="minorHAnsi" w:hAnsiTheme="minorHAnsi" w:cstheme="minorHAnsi"/>
          <w:sz w:val="20"/>
          <w:szCs w:val="20"/>
        </w:rPr>
        <w:t>nolu hesabına yatırılacak nakit para karşılığında alınacak alındı belgesi/</w:t>
      </w:r>
      <w:proofErr w:type="gramStart"/>
      <w:r w:rsidRPr="0071329B">
        <w:rPr>
          <w:rFonts w:asciiTheme="minorHAnsi" w:hAnsiTheme="minorHAnsi" w:cstheme="minorHAnsi"/>
          <w:sz w:val="20"/>
          <w:szCs w:val="20"/>
        </w:rPr>
        <w:t>dekont</w:t>
      </w:r>
      <w:proofErr w:type="gramEnd"/>
      <w:r w:rsidRPr="0071329B">
        <w:rPr>
          <w:rFonts w:asciiTheme="minorHAnsi" w:hAnsiTheme="minorHAnsi" w:cstheme="minorHAnsi"/>
          <w:sz w:val="20"/>
          <w:szCs w:val="20"/>
        </w:rPr>
        <w:t xml:space="preserve"> veya Mevduat ve Katılım Bankalarının verecekleri 2886 sayılı Devlet İhale Kanununa göre hazırlanmış</w:t>
      </w:r>
      <w:r w:rsidR="0071329B">
        <w:rPr>
          <w:rFonts w:asciiTheme="minorHAnsi" w:hAnsiTheme="minorHAnsi" w:cstheme="minorHAnsi"/>
          <w:sz w:val="20"/>
          <w:szCs w:val="20"/>
        </w:rPr>
        <w:t xml:space="preserve"> </w:t>
      </w:r>
      <w:r w:rsidRPr="0071329B">
        <w:rPr>
          <w:rFonts w:asciiTheme="minorHAnsi" w:hAnsiTheme="minorHAnsi" w:cstheme="minorHAnsi"/>
          <w:sz w:val="20"/>
          <w:szCs w:val="20"/>
        </w:rPr>
        <w:t>süresiz ve limit içi düzenlenen işin özelliği belirtilen geçici teminat mektupları</w:t>
      </w:r>
      <w:r w:rsidRPr="0071329B">
        <w:rPr>
          <w:rFonts w:asciiTheme="minorHAnsi" w:hAnsiTheme="minorHAnsi" w:cstheme="minorHAnsi"/>
          <w:sz w:val="20"/>
          <w:szCs w:val="20"/>
          <w:u w:val="single"/>
        </w:rPr>
        <w:t xml:space="preserve"> </w:t>
      </w:r>
      <w:r w:rsidRPr="0071329B">
        <w:rPr>
          <w:rFonts w:asciiTheme="minorHAnsi" w:hAnsiTheme="minorHAnsi" w:cstheme="minorHAnsi"/>
          <w:b/>
          <w:sz w:val="20"/>
          <w:szCs w:val="20"/>
        </w:rPr>
        <w:t>(her teminat mektubunda; ihale tarihinin ve hangi ihale için verildiğini içerir bilgilerin yazılması</w:t>
      </w:r>
      <w:r w:rsidR="0071329B">
        <w:rPr>
          <w:rFonts w:asciiTheme="minorHAnsi" w:hAnsiTheme="minorHAnsi" w:cstheme="minorHAnsi"/>
          <w:sz w:val="20"/>
          <w:szCs w:val="20"/>
        </w:rPr>
        <w:t xml:space="preserve"> </w:t>
      </w:r>
      <w:r w:rsidRPr="0071329B">
        <w:rPr>
          <w:rFonts w:asciiTheme="minorHAnsi" w:hAnsiTheme="minorHAnsi" w:cstheme="minorHAnsi"/>
          <w:b/>
          <w:sz w:val="20"/>
          <w:szCs w:val="20"/>
        </w:rPr>
        <w:t>zorunludur.)</w:t>
      </w:r>
    </w:p>
    <w:p w:rsidR="002B5691" w:rsidRPr="0071329B" w:rsidRDefault="002B5691" w:rsidP="0071329B">
      <w:pPr>
        <w:pStyle w:val="AralkYok"/>
        <w:ind w:left="708"/>
        <w:jc w:val="both"/>
        <w:rPr>
          <w:rFonts w:asciiTheme="minorHAnsi" w:hAnsiTheme="minorHAnsi" w:cstheme="minorHAnsi"/>
          <w:sz w:val="20"/>
          <w:szCs w:val="20"/>
        </w:rPr>
      </w:pPr>
      <w:r w:rsidRPr="0071329B">
        <w:rPr>
          <w:rFonts w:asciiTheme="minorHAnsi" w:hAnsiTheme="minorHAnsi" w:cstheme="minorHAnsi"/>
          <w:sz w:val="20"/>
          <w:szCs w:val="20"/>
        </w:rPr>
        <w:t>d) Özel hukuk tüzel kişilerinin, yukarıda belirtilen şartlardan ayrı olarak, İdare merkezlerinin bulunduğu yer mahkemesinden veya sic</w:t>
      </w:r>
      <w:r w:rsidR="0071329B">
        <w:rPr>
          <w:rFonts w:asciiTheme="minorHAnsi" w:hAnsiTheme="minorHAnsi" w:cstheme="minorHAnsi"/>
          <w:sz w:val="20"/>
          <w:szCs w:val="20"/>
        </w:rPr>
        <w:t xml:space="preserve">iline kayıtlı bulunduğu Ticaret </w:t>
      </w:r>
      <w:r w:rsidRPr="0071329B">
        <w:rPr>
          <w:rFonts w:asciiTheme="minorHAnsi" w:hAnsiTheme="minorHAnsi" w:cstheme="minorHAnsi"/>
          <w:sz w:val="20"/>
          <w:szCs w:val="20"/>
        </w:rPr>
        <w:t>veya Sanayi Odasından</w:t>
      </w:r>
      <w:r w:rsidR="0071329B">
        <w:rPr>
          <w:rFonts w:asciiTheme="minorHAnsi" w:hAnsiTheme="minorHAnsi" w:cstheme="minorHAnsi"/>
          <w:sz w:val="20"/>
          <w:szCs w:val="20"/>
        </w:rPr>
        <w:t xml:space="preserve"> </w:t>
      </w:r>
      <w:r w:rsidRPr="0071329B">
        <w:rPr>
          <w:rFonts w:asciiTheme="minorHAnsi" w:hAnsiTheme="minorHAnsi" w:cstheme="minorHAnsi"/>
          <w:sz w:val="20"/>
          <w:szCs w:val="20"/>
        </w:rPr>
        <w:t xml:space="preserve">yahut benzeri mesleki kuruluştan, ihalenin yapıldığı yıl içinde alınmış sicil kayıt belgesi ile tüzel kişilik adına </w:t>
      </w:r>
      <w:r w:rsidR="0071329B">
        <w:rPr>
          <w:rFonts w:asciiTheme="minorHAnsi" w:hAnsiTheme="minorHAnsi" w:cstheme="minorHAnsi"/>
          <w:sz w:val="20"/>
          <w:szCs w:val="20"/>
        </w:rPr>
        <w:t xml:space="preserve">ihaleye katılacak veya teklifte </w:t>
      </w:r>
      <w:r w:rsidRPr="0071329B">
        <w:rPr>
          <w:rFonts w:asciiTheme="minorHAnsi" w:hAnsiTheme="minorHAnsi" w:cstheme="minorHAnsi"/>
          <w:sz w:val="20"/>
          <w:szCs w:val="20"/>
        </w:rPr>
        <w:t>bulunacak kişilerin tüzel kişiliği temsile tam</w:t>
      </w:r>
      <w:r w:rsidR="0071329B">
        <w:rPr>
          <w:rFonts w:asciiTheme="minorHAnsi" w:hAnsiTheme="minorHAnsi" w:cstheme="minorHAnsi"/>
          <w:sz w:val="20"/>
          <w:szCs w:val="20"/>
        </w:rPr>
        <w:t xml:space="preserve"> </w:t>
      </w:r>
      <w:r w:rsidRPr="0071329B">
        <w:rPr>
          <w:rFonts w:asciiTheme="minorHAnsi" w:hAnsiTheme="minorHAnsi" w:cstheme="minorHAnsi"/>
          <w:sz w:val="20"/>
          <w:szCs w:val="20"/>
        </w:rPr>
        <w:t>yetkili olduklarını gösterir noterlikçe tasdik edilmiş imza sirkülerini veya vekâletnameyi vermeleri; kamu tü</w:t>
      </w:r>
      <w:r w:rsidR="0071329B">
        <w:rPr>
          <w:rFonts w:asciiTheme="minorHAnsi" w:hAnsiTheme="minorHAnsi" w:cstheme="minorHAnsi"/>
          <w:sz w:val="20"/>
          <w:szCs w:val="20"/>
        </w:rPr>
        <w:t xml:space="preserve">zel kişilerinin </w:t>
      </w:r>
      <w:r w:rsidRPr="0071329B">
        <w:rPr>
          <w:rFonts w:asciiTheme="minorHAnsi" w:hAnsiTheme="minorHAnsi" w:cstheme="minorHAnsi"/>
          <w:sz w:val="20"/>
          <w:szCs w:val="20"/>
        </w:rPr>
        <w:t>ise, yukarıdaki 2. maddenin (b), (ç) bentlerinde belirtilen</w:t>
      </w:r>
      <w:r w:rsidR="0071329B">
        <w:rPr>
          <w:rFonts w:asciiTheme="minorHAnsi" w:hAnsiTheme="minorHAnsi" w:cstheme="minorHAnsi"/>
          <w:sz w:val="20"/>
          <w:szCs w:val="20"/>
        </w:rPr>
        <w:t xml:space="preserve"> </w:t>
      </w:r>
      <w:r w:rsidRPr="0071329B">
        <w:rPr>
          <w:rFonts w:asciiTheme="minorHAnsi" w:hAnsiTheme="minorHAnsi" w:cstheme="minorHAnsi"/>
          <w:sz w:val="20"/>
          <w:szCs w:val="20"/>
        </w:rPr>
        <w:t>şartlardan ayrı olarak tüzel kişilik adına ihaleye katılacak veya teklifte bulunacak k</w:t>
      </w:r>
      <w:r w:rsidR="0071329B">
        <w:rPr>
          <w:rFonts w:asciiTheme="minorHAnsi" w:hAnsiTheme="minorHAnsi" w:cstheme="minorHAnsi"/>
          <w:sz w:val="20"/>
          <w:szCs w:val="20"/>
        </w:rPr>
        <w:t xml:space="preserve">işilerin tüzel kişiliği temsile </w:t>
      </w:r>
      <w:r w:rsidRPr="0071329B">
        <w:rPr>
          <w:rFonts w:asciiTheme="minorHAnsi" w:hAnsiTheme="minorHAnsi" w:cstheme="minorHAnsi"/>
          <w:sz w:val="20"/>
          <w:szCs w:val="20"/>
        </w:rPr>
        <w:t>yetkili olduğunu belirtir belgeyi, gerçek kişiler adına vekaleten gireceklerin</w:t>
      </w:r>
      <w:r w:rsidR="0071329B">
        <w:rPr>
          <w:rFonts w:asciiTheme="minorHAnsi" w:hAnsiTheme="minorHAnsi" w:cstheme="minorHAnsi"/>
          <w:sz w:val="20"/>
          <w:szCs w:val="20"/>
        </w:rPr>
        <w:t xml:space="preserve"> </w:t>
      </w:r>
      <w:r w:rsidRPr="0071329B">
        <w:rPr>
          <w:rFonts w:asciiTheme="minorHAnsi" w:hAnsiTheme="minorHAnsi" w:cstheme="minorHAnsi"/>
          <w:sz w:val="20"/>
          <w:szCs w:val="20"/>
        </w:rPr>
        <w:t>noter onaylı vekaletnameyi ihale saatine kadar ihale kom</w:t>
      </w:r>
      <w:r w:rsidR="0071329B">
        <w:rPr>
          <w:rFonts w:asciiTheme="minorHAnsi" w:hAnsiTheme="minorHAnsi" w:cstheme="minorHAnsi"/>
          <w:sz w:val="20"/>
          <w:szCs w:val="20"/>
        </w:rPr>
        <w:t xml:space="preserve">isyonuna vermeleri zorunludur. </w:t>
      </w:r>
    </w:p>
    <w:p w:rsidR="002B5691" w:rsidRPr="0071329B" w:rsidRDefault="002B5691" w:rsidP="0071329B">
      <w:pPr>
        <w:pStyle w:val="AralkYok"/>
        <w:numPr>
          <w:ilvl w:val="0"/>
          <w:numId w:val="3"/>
        </w:numPr>
        <w:jc w:val="both"/>
        <w:rPr>
          <w:rFonts w:asciiTheme="minorHAnsi" w:hAnsiTheme="minorHAnsi" w:cstheme="minorHAnsi"/>
          <w:sz w:val="20"/>
          <w:szCs w:val="20"/>
        </w:rPr>
      </w:pPr>
      <w:r w:rsidRPr="0071329B">
        <w:rPr>
          <w:rFonts w:asciiTheme="minorHAnsi" w:hAnsiTheme="minorHAnsi" w:cstheme="minorHAnsi"/>
          <w:sz w:val="20"/>
          <w:szCs w:val="20"/>
        </w:rPr>
        <w:t>Geçici teminatın, mevduat veya katılım bankalarından alınacak teminat mektubu olarak verilmesi halinde, geçici teminat mektubunun süresiz ve limit içi olması ve 2886 sayılı Devlet İhale Kanunu’nun 27. Maddesinde belirtilen hususları taşıması gerekmektedir.</w:t>
      </w:r>
    </w:p>
    <w:p w:rsidR="002B5691" w:rsidRPr="0071329B" w:rsidRDefault="002B5691" w:rsidP="0071329B">
      <w:pPr>
        <w:pStyle w:val="AralkYok"/>
        <w:numPr>
          <w:ilvl w:val="0"/>
          <w:numId w:val="3"/>
        </w:numPr>
        <w:jc w:val="both"/>
        <w:rPr>
          <w:rFonts w:asciiTheme="minorHAnsi" w:hAnsiTheme="minorHAnsi" w:cstheme="minorHAnsi"/>
          <w:sz w:val="20"/>
          <w:szCs w:val="20"/>
        </w:rPr>
      </w:pPr>
      <w:r w:rsidRPr="0071329B">
        <w:rPr>
          <w:rFonts w:asciiTheme="minorHAnsi" w:hAnsiTheme="minorHAnsi" w:cstheme="minorHAnsi"/>
          <w:sz w:val="20"/>
          <w:szCs w:val="20"/>
        </w:rPr>
        <w:t xml:space="preserve"> İstekliler ihale saatine kadar İhale Komisyonuna ulaşması kaydıyla, 2886 sayılı Devlet İhale Kanunu hükümlerine göre hazırlayacakları teklif mektuplarını iadeli taahhütlü posta ile de gönderebilirler, postadaki gecikmeler kabul edilmeyecektir.</w:t>
      </w:r>
    </w:p>
    <w:p w:rsidR="002B5691" w:rsidRPr="0071329B" w:rsidRDefault="002B5691" w:rsidP="0071329B">
      <w:pPr>
        <w:pStyle w:val="AralkYok"/>
        <w:numPr>
          <w:ilvl w:val="0"/>
          <w:numId w:val="3"/>
        </w:numPr>
        <w:jc w:val="both"/>
        <w:rPr>
          <w:rFonts w:asciiTheme="minorHAnsi" w:hAnsiTheme="minorHAnsi" w:cstheme="minorHAnsi"/>
          <w:sz w:val="20"/>
          <w:szCs w:val="20"/>
        </w:rPr>
      </w:pPr>
      <w:r w:rsidRPr="0071329B">
        <w:rPr>
          <w:rFonts w:asciiTheme="minorHAnsi" w:hAnsiTheme="minorHAnsi" w:cstheme="minorHAnsi"/>
          <w:sz w:val="20"/>
          <w:szCs w:val="20"/>
        </w:rPr>
        <w:t>İhale sonucunda taşınmaz kiralama bedeli ve taşınır malların satış bedeli üzerinden alınması gereken her türlü vergi ve harçlar alıcısına aittir.</w:t>
      </w:r>
    </w:p>
    <w:p w:rsidR="002B5691" w:rsidRPr="0071329B" w:rsidRDefault="002B5691" w:rsidP="0071329B">
      <w:pPr>
        <w:pStyle w:val="ListeParagraf"/>
        <w:numPr>
          <w:ilvl w:val="0"/>
          <w:numId w:val="3"/>
        </w:numPr>
        <w:tabs>
          <w:tab w:val="left" w:pos="2280"/>
        </w:tabs>
        <w:jc w:val="both"/>
        <w:rPr>
          <w:rFonts w:cstheme="minorHAnsi"/>
          <w:sz w:val="20"/>
          <w:szCs w:val="20"/>
        </w:rPr>
      </w:pPr>
      <w:r w:rsidRPr="0071329B">
        <w:rPr>
          <w:rFonts w:cstheme="minorHAnsi"/>
          <w:sz w:val="20"/>
          <w:szCs w:val="20"/>
        </w:rPr>
        <w:t>Taşınır malların teslim alınabilmesi için alıcının ilgili mevzuat uyarınca yetkili kurumlardan alınmış yivsiz tüfek satın alma belgesi veya yivsiz tüfek satıcılık bayiliği izin belgesini ibraz etmek zorundadır.</w:t>
      </w:r>
    </w:p>
    <w:p w:rsidR="002B5691" w:rsidRPr="0071329B" w:rsidRDefault="002B5691" w:rsidP="0071329B">
      <w:pPr>
        <w:pStyle w:val="ListeParagraf"/>
        <w:numPr>
          <w:ilvl w:val="0"/>
          <w:numId w:val="3"/>
        </w:numPr>
        <w:tabs>
          <w:tab w:val="left" w:pos="2280"/>
        </w:tabs>
        <w:jc w:val="both"/>
        <w:rPr>
          <w:rFonts w:cstheme="minorHAnsi"/>
          <w:sz w:val="20"/>
          <w:szCs w:val="20"/>
        </w:rPr>
      </w:pPr>
      <w:r w:rsidRPr="0071329B">
        <w:rPr>
          <w:rFonts w:cstheme="minorHAnsi"/>
          <w:sz w:val="20"/>
          <w:szCs w:val="20"/>
        </w:rPr>
        <w:t>Kiralama ihalesi yapılacak taşınmaz boş ve işgalsiz durumda olup, ihale sonrasında taşınmaz üzerinde çıkabilecek her türlü ihtilaf ve masraflar alıcısına aittir.</w:t>
      </w:r>
    </w:p>
    <w:p w:rsidR="002B5691" w:rsidRPr="0071329B" w:rsidRDefault="002B5691" w:rsidP="0071329B">
      <w:pPr>
        <w:pStyle w:val="ListeParagraf"/>
        <w:numPr>
          <w:ilvl w:val="0"/>
          <w:numId w:val="3"/>
        </w:numPr>
        <w:tabs>
          <w:tab w:val="left" w:pos="2280"/>
        </w:tabs>
        <w:jc w:val="both"/>
        <w:rPr>
          <w:rFonts w:cstheme="minorHAnsi"/>
          <w:sz w:val="20"/>
          <w:szCs w:val="20"/>
        </w:rPr>
      </w:pPr>
      <w:r w:rsidRPr="0071329B">
        <w:rPr>
          <w:rFonts w:cstheme="minorHAnsi"/>
          <w:sz w:val="20"/>
          <w:szCs w:val="20"/>
        </w:rPr>
        <w:t>Komisyon gerekçesini belirtmek şartıyla ihaleyi yapıp yapmamakta serbesttir.</w:t>
      </w:r>
    </w:p>
    <w:p w:rsidR="002B5691" w:rsidRPr="0071329B" w:rsidRDefault="002B5691" w:rsidP="0071329B">
      <w:pPr>
        <w:pStyle w:val="ListeParagraf"/>
        <w:numPr>
          <w:ilvl w:val="0"/>
          <w:numId w:val="3"/>
        </w:numPr>
        <w:tabs>
          <w:tab w:val="left" w:pos="2280"/>
        </w:tabs>
        <w:jc w:val="both"/>
        <w:rPr>
          <w:rFonts w:cstheme="minorHAnsi"/>
          <w:sz w:val="20"/>
          <w:szCs w:val="20"/>
        </w:rPr>
      </w:pPr>
      <w:r w:rsidRPr="0071329B">
        <w:rPr>
          <w:rFonts w:cstheme="minorHAnsi"/>
          <w:sz w:val="20"/>
          <w:szCs w:val="20"/>
        </w:rPr>
        <w:t xml:space="preserve">Ayrıca; Bu ihaleye ilişkin bilgiler eskişehir.csb.gov.tr adresinden öğrenilebileceği gibi, Türkiye genelindeki ihale bilgileri www.milliemlak.gov.tr adresinden öğrenilebilinir. </w:t>
      </w:r>
    </w:p>
    <w:p w:rsidR="002B5691" w:rsidRPr="002B5691" w:rsidRDefault="002B5691" w:rsidP="002B5691">
      <w:pPr>
        <w:pStyle w:val="AralkYok"/>
        <w:jc w:val="both"/>
        <w:rPr>
          <w:rFonts w:asciiTheme="minorHAnsi" w:hAnsiTheme="minorHAnsi" w:cstheme="minorHAnsi"/>
          <w:sz w:val="18"/>
          <w:szCs w:val="18"/>
        </w:rPr>
      </w:pPr>
    </w:p>
    <w:p w:rsidR="005806E0" w:rsidRDefault="002B5691" w:rsidP="0071329B">
      <w:pPr>
        <w:pStyle w:val="AralkYok"/>
        <w:ind w:firstLine="708"/>
        <w:jc w:val="both"/>
        <w:rPr>
          <w:rFonts w:cstheme="minorHAnsi"/>
          <w:sz w:val="18"/>
          <w:szCs w:val="18"/>
        </w:rPr>
      </w:pPr>
      <w:r w:rsidRPr="002B5691">
        <w:rPr>
          <w:rFonts w:asciiTheme="minorHAnsi" w:hAnsiTheme="minorHAnsi" w:cstheme="minorHAnsi"/>
          <w:b/>
          <w:sz w:val="18"/>
          <w:szCs w:val="18"/>
        </w:rPr>
        <w:t>İLAN OLUNUR.</w:t>
      </w:r>
    </w:p>
    <w:p w:rsidR="005806E0" w:rsidRDefault="005806E0" w:rsidP="0016676B">
      <w:pPr>
        <w:pStyle w:val="AltBilgi"/>
        <w:jc w:val="right"/>
        <w:rPr>
          <w:rFonts w:cstheme="minorHAnsi"/>
          <w:sz w:val="18"/>
          <w:szCs w:val="18"/>
        </w:rPr>
      </w:pPr>
    </w:p>
    <w:p w:rsidR="007A40B1" w:rsidRDefault="007A40B1" w:rsidP="0016676B">
      <w:pPr>
        <w:pStyle w:val="AltBilgi"/>
        <w:jc w:val="right"/>
        <w:rPr>
          <w:rFonts w:cstheme="minorHAnsi"/>
          <w:sz w:val="18"/>
          <w:szCs w:val="18"/>
        </w:rPr>
      </w:pPr>
    </w:p>
    <w:p w:rsidR="007A40B1" w:rsidRDefault="007A40B1" w:rsidP="0016676B">
      <w:pPr>
        <w:pStyle w:val="AltBilgi"/>
        <w:jc w:val="right"/>
        <w:rPr>
          <w:rFonts w:cstheme="minorHAnsi"/>
          <w:sz w:val="18"/>
          <w:szCs w:val="18"/>
        </w:rPr>
      </w:pPr>
    </w:p>
    <w:sectPr w:rsidR="007A40B1" w:rsidSect="00F11C7B">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EE1" w:rsidRDefault="002B0EE1" w:rsidP="00114798">
      <w:pPr>
        <w:spacing w:after="0" w:line="240" w:lineRule="auto"/>
      </w:pPr>
      <w:r>
        <w:separator/>
      </w:r>
    </w:p>
  </w:endnote>
  <w:endnote w:type="continuationSeparator" w:id="0">
    <w:p w:rsidR="002B0EE1" w:rsidRDefault="002B0EE1" w:rsidP="0011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798" w:rsidRPr="00E04642" w:rsidRDefault="00114798" w:rsidP="00E04642">
    <w:pPr>
      <w:pStyle w:val="AralkYok"/>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EE1" w:rsidRDefault="002B0EE1" w:rsidP="00114798">
      <w:pPr>
        <w:spacing w:after="0" w:line="240" w:lineRule="auto"/>
      </w:pPr>
      <w:r>
        <w:separator/>
      </w:r>
    </w:p>
  </w:footnote>
  <w:footnote w:type="continuationSeparator" w:id="0">
    <w:p w:rsidR="002B0EE1" w:rsidRDefault="002B0EE1" w:rsidP="00114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798" w:rsidRDefault="00114798" w:rsidP="00844866">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8637A"/>
    <w:multiLevelType w:val="hybridMultilevel"/>
    <w:tmpl w:val="2550D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F23652"/>
    <w:multiLevelType w:val="hybridMultilevel"/>
    <w:tmpl w:val="B28E87E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B03234"/>
    <w:multiLevelType w:val="hybridMultilevel"/>
    <w:tmpl w:val="4E3E30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0E6074E"/>
    <w:multiLevelType w:val="hybridMultilevel"/>
    <w:tmpl w:val="EE2492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98"/>
    <w:rsid w:val="00014C0C"/>
    <w:rsid w:val="000169CE"/>
    <w:rsid w:val="0004548A"/>
    <w:rsid w:val="000A74FF"/>
    <w:rsid w:val="000F6459"/>
    <w:rsid w:val="0011197A"/>
    <w:rsid w:val="00114798"/>
    <w:rsid w:val="00123C17"/>
    <w:rsid w:val="0016676B"/>
    <w:rsid w:val="00185E4C"/>
    <w:rsid w:val="00196144"/>
    <w:rsid w:val="001A566A"/>
    <w:rsid w:val="00207E55"/>
    <w:rsid w:val="002436D7"/>
    <w:rsid w:val="00245FE6"/>
    <w:rsid w:val="002554C3"/>
    <w:rsid w:val="00263D70"/>
    <w:rsid w:val="002812E2"/>
    <w:rsid w:val="002A3DBB"/>
    <w:rsid w:val="002B0EE1"/>
    <w:rsid w:val="002B3A82"/>
    <w:rsid w:val="002B5691"/>
    <w:rsid w:val="002C3339"/>
    <w:rsid w:val="002E0143"/>
    <w:rsid w:val="002E2D33"/>
    <w:rsid w:val="002F307C"/>
    <w:rsid w:val="00304E7B"/>
    <w:rsid w:val="00320B59"/>
    <w:rsid w:val="003304F9"/>
    <w:rsid w:val="003334C8"/>
    <w:rsid w:val="003C2555"/>
    <w:rsid w:val="003C7BFB"/>
    <w:rsid w:val="003E485C"/>
    <w:rsid w:val="003E4AA2"/>
    <w:rsid w:val="004029B5"/>
    <w:rsid w:val="004065CE"/>
    <w:rsid w:val="00442835"/>
    <w:rsid w:val="004440C4"/>
    <w:rsid w:val="0044771D"/>
    <w:rsid w:val="004574D6"/>
    <w:rsid w:val="00467A71"/>
    <w:rsid w:val="00471E41"/>
    <w:rsid w:val="00482574"/>
    <w:rsid w:val="004A0A7D"/>
    <w:rsid w:val="004B19F0"/>
    <w:rsid w:val="004E3048"/>
    <w:rsid w:val="004F52F6"/>
    <w:rsid w:val="005256BC"/>
    <w:rsid w:val="005365AF"/>
    <w:rsid w:val="005729CF"/>
    <w:rsid w:val="005806E0"/>
    <w:rsid w:val="005A615F"/>
    <w:rsid w:val="005A66AD"/>
    <w:rsid w:val="005B0C90"/>
    <w:rsid w:val="00607946"/>
    <w:rsid w:val="006273D7"/>
    <w:rsid w:val="00633227"/>
    <w:rsid w:val="0065410F"/>
    <w:rsid w:val="0068015A"/>
    <w:rsid w:val="006A0BF1"/>
    <w:rsid w:val="006A3999"/>
    <w:rsid w:val="006A4705"/>
    <w:rsid w:val="006B1EA9"/>
    <w:rsid w:val="006B3239"/>
    <w:rsid w:val="006D02B3"/>
    <w:rsid w:val="00701864"/>
    <w:rsid w:val="0071329B"/>
    <w:rsid w:val="0077691F"/>
    <w:rsid w:val="00795B76"/>
    <w:rsid w:val="007A40B1"/>
    <w:rsid w:val="007C27EE"/>
    <w:rsid w:val="007D3C76"/>
    <w:rsid w:val="007D415E"/>
    <w:rsid w:val="007D5AB1"/>
    <w:rsid w:val="007E2270"/>
    <w:rsid w:val="00843E93"/>
    <w:rsid w:val="00844866"/>
    <w:rsid w:val="0084503F"/>
    <w:rsid w:val="008521E0"/>
    <w:rsid w:val="008774A1"/>
    <w:rsid w:val="008B06C6"/>
    <w:rsid w:val="009147A4"/>
    <w:rsid w:val="009259CA"/>
    <w:rsid w:val="009522D6"/>
    <w:rsid w:val="009965AE"/>
    <w:rsid w:val="009A26F0"/>
    <w:rsid w:val="009B4171"/>
    <w:rsid w:val="009C0B64"/>
    <w:rsid w:val="009F3D88"/>
    <w:rsid w:val="00A975A4"/>
    <w:rsid w:val="00AA14B8"/>
    <w:rsid w:val="00AB281F"/>
    <w:rsid w:val="00AB4743"/>
    <w:rsid w:val="00AC0306"/>
    <w:rsid w:val="00AD1BBE"/>
    <w:rsid w:val="00AD4533"/>
    <w:rsid w:val="00AE4F00"/>
    <w:rsid w:val="00B171A3"/>
    <w:rsid w:val="00B25F71"/>
    <w:rsid w:val="00B47BFB"/>
    <w:rsid w:val="00B54988"/>
    <w:rsid w:val="00B556EE"/>
    <w:rsid w:val="00B70891"/>
    <w:rsid w:val="00B85AC5"/>
    <w:rsid w:val="00B919E3"/>
    <w:rsid w:val="00B92D71"/>
    <w:rsid w:val="00BD37C9"/>
    <w:rsid w:val="00BD6953"/>
    <w:rsid w:val="00BE50D2"/>
    <w:rsid w:val="00BF1193"/>
    <w:rsid w:val="00C00CAE"/>
    <w:rsid w:val="00C256D3"/>
    <w:rsid w:val="00C3204F"/>
    <w:rsid w:val="00C46217"/>
    <w:rsid w:val="00C81385"/>
    <w:rsid w:val="00C825ED"/>
    <w:rsid w:val="00C9243F"/>
    <w:rsid w:val="00CB51E6"/>
    <w:rsid w:val="00CB55AB"/>
    <w:rsid w:val="00D04EC6"/>
    <w:rsid w:val="00D26649"/>
    <w:rsid w:val="00D26E59"/>
    <w:rsid w:val="00D4140A"/>
    <w:rsid w:val="00D840DE"/>
    <w:rsid w:val="00DA48EE"/>
    <w:rsid w:val="00DA5DAD"/>
    <w:rsid w:val="00E029DD"/>
    <w:rsid w:val="00E107E4"/>
    <w:rsid w:val="00E11DFD"/>
    <w:rsid w:val="00E1723D"/>
    <w:rsid w:val="00E2191A"/>
    <w:rsid w:val="00E2202D"/>
    <w:rsid w:val="00E33F76"/>
    <w:rsid w:val="00E76D84"/>
    <w:rsid w:val="00EA2D36"/>
    <w:rsid w:val="00EB68BA"/>
    <w:rsid w:val="00EE37E2"/>
    <w:rsid w:val="00EF0E1B"/>
    <w:rsid w:val="00F06724"/>
    <w:rsid w:val="00F11C7B"/>
    <w:rsid w:val="00F54ECB"/>
    <w:rsid w:val="00F6071B"/>
    <w:rsid w:val="00F625BF"/>
    <w:rsid w:val="00F71FA4"/>
    <w:rsid w:val="00F7565A"/>
    <w:rsid w:val="00F85427"/>
    <w:rsid w:val="00F93C01"/>
    <w:rsid w:val="00FC4E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64331"/>
  <w15:chartTrackingRefBased/>
  <w15:docId w15:val="{EDB76886-B55C-49EF-8902-E01CAB8C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479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4798"/>
  </w:style>
  <w:style w:type="paragraph" w:styleId="AltBilgi">
    <w:name w:val="footer"/>
    <w:basedOn w:val="Normal"/>
    <w:link w:val="AltBilgiChar"/>
    <w:uiPriority w:val="99"/>
    <w:unhideWhenUsed/>
    <w:rsid w:val="0011479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4798"/>
  </w:style>
  <w:style w:type="paragraph" w:styleId="AralkYok">
    <w:name w:val="No Spacing"/>
    <w:uiPriority w:val="1"/>
    <w:qFormat/>
    <w:rsid w:val="00114798"/>
    <w:pPr>
      <w:spacing w:after="0" w:line="240" w:lineRule="auto"/>
    </w:pPr>
    <w:rPr>
      <w:rFonts w:ascii="Times New Roman" w:eastAsia="Calibri" w:hAnsi="Times New Roman" w:cs="Times New Roman"/>
      <w:sz w:val="24"/>
    </w:rPr>
  </w:style>
  <w:style w:type="table" w:styleId="TabloKlavuzu">
    <w:name w:val="Table Grid"/>
    <w:basedOn w:val="NormalTablo"/>
    <w:uiPriority w:val="39"/>
    <w:rsid w:val="00114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3C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3C76"/>
    <w:rPr>
      <w:b/>
      <w:bCs/>
    </w:rPr>
  </w:style>
  <w:style w:type="paragraph" w:styleId="ListeParagraf">
    <w:name w:val="List Paragraph"/>
    <w:basedOn w:val="Normal"/>
    <w:uiPriority w:val="34"/>
    <w:qFormat/>
    <w:rsid w:val="002B3A82"/>
    <w:pPr>
      <w:ind w:left="720"/>
      <w:contextualSpacing/>
    </w:pPr>
  </w:style>
  <w:style w:type="paragraph" w:styleId="Altyaz">
    <w:name w:val="Subtitle"/>
    <w:basedOn w:val="Normal"/>
    <w:next w:val="Normal"/>
    <w:link w:val="AltyazChar"/>
    <w:uiPriority w:val="11"/>
    <w:qFormat/>
    <w:rsid w:val="00AB281F"/>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AB281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977</TotalTime>
  <Pages>2</Pages>
  <Words>831</Words>
  <Characters>4739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Özcan DÖNMEZ</dc:creator>
  <cp:keywords/>
  <dc:description/>
  <cp:lastModifiedBy>Özcan DÖNMEZ</cp:lastModifiedBy>
  <cp:revision>121</cp:revision>
  <dcterms:created xsi:type="dcterms:W3CDTF">2023-07-18T06:56:00Z</dcterms:created>
  <dcterms:modified xsi:type="dcterms:W3CDTF">2023-12-12T08:52:00Z</dcterms:modified>
</cp:coreProperties>
</file>