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8D4" w:rsidRPr="004378D4" w:rsidRDefault="004378D4" w:rsidP="004378D4">
      <w:pPr>
        <w:shd w:val="clear" w:color="auto" w:fill="FFFFFF"/>
        <w:spacing w:after="0" w:line="240" w:lineRule="auto"/>
        <w:rPr>
          <w:rFonts w:ascii="Segoe UI" w:eastAsia="Times New Roman" w:hAnsi="Segoe UI" w:cs="Segoe UI"/>
          <w:color w:val="212529"/>
          <w:sz w:val="20"/>
          <w:szCs w:val="20"/>
          <w:lang w:eastAsia="tr-TR"/>
        </w:rPr>
      </w:pPr>
      <w:r w:rsidRPr="004378D4">
        <w:rPr>
          <w:rFonts w:ascii="Segoe UI" w:eastAsia="Times New Roman" w:hAnsi="Segoe UI" w:cs="Segoe UI"/>
          <w:color w:val="212529"/>
          <w:sz w:val="20"/>
          <w:szCs w:val="20"/>
          <w:lang w:eastAsia="tr-TR"/>
        </w:rPr>
        <w:t>Resmî Gazete Tarihi: 04.03.2009 Resmî Gazete Sayısı: 27159 Mükerrer</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0" w:name="_Toc52753703"/>
      <w:r w:rsidRPr="004378D4">
        <w:rPr>
          <w:rFonts w:ascii="Calibri" w:eastAsia="Times New Roman" w:hAnsi="Calibri" w:cs="Calibri"/>
          <w:b/>
          <w:bCs/>
          <w:color w:val="000000"/>
          <w:kern w:val="36"/>
          <w:lang w:eastAsia="tr-TR"/>
        </w:rPr>
        <w:t>YAPIM İŞLERİ İHALELERİ UYGULAMA YÖNETMELİĞİ</w:t>
      </w:r>
      <w:bookmarkEnd w:id="0"/>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 w:name="_Toc52753704"/>
      <w:r w:rsidRPr="004378D4">
        <w:rPr>
          <w:rFonts w:ascii="Calibri" w:eastAsia="Times New Roman" w:hAnsi="Calibri" w:cs="Calibri"/>
          <w:b/>
          <w:bCs/>
          <w:color w:val="000000"/>
          <w:kern w:val="36"/>
          <w:lang w:eastAsia="tr-TR"/>
        </w:rPr>
        <w:t> </w:t>
      </w:r>
      <w:bookmarkEnd w:id="1"/>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BİRİNCİ KISIM</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2" w:name="_Toc52753705"/>
      <w:r w:rsidRPr="004378D4">
        <w:rPr>
          <w:rFonts w:ascii="Calibri" w:eastAsia="Times New Roman" w:hAnsi="Calibri" w:cs="Calibri"/>
          <w:b/>
          <w:bCs/>
          <w:color w:val="000000"/>
          <w:kern w:val="36"/>
          <w:lang w:eastAsia="tr-TR"/>
        </w:rPr>
        <w:t>Genel Hükümler</w:t>
      </w:r>
      <w:bookmarkEnd w:id="2"/>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3" w:name="_Toc52753706"/>
      <w:r w:rsidRPr="004378D4">
        <w:rPr>
          <w:rFonts w:ascii="Calibri" w:eastAsia="Times New Roman" w:hAnsi="Calibri" w:cs="Calibri"/>
          <w:b/>
          <w:bCs/>
          <w:color w:val="000000"/>
          <w:kern w:val="36"/>
          <w:lang w:eastAsia="tr-TR"/>
        </w:rPr>
        <w:t>BİRİNCİ BÖLÜM</w:t>
      </w:r>
      <w:bookmarkEnd w:id="3"/>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4" w:name="_Toc52753707"/>
      <w:r w:rsidRPr="004378D4">
        <w:rPr>
          <w:rFonts w:ascii="Calibri" w:eastAsia="Times New Roman" w:hAnsi="Calibri" w:cs="Calibri"/>
          <w:b/>
          <w:bCs/>
          <w:color w:val="000000"/>
          <w:kern w:val="36"/>
          <w:lang w:eastAsia="tr-TR"/>
        </w:rPr>
        <w:t>Amaç, Kapsam, Dayanak ve Tanımlar</w:t>
      </w:r>
      <w:bookmarkEnd w:id="4"/>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5" w:name="_Toc52753708"/>
      <w:r w:rsidRPr="004378D4">
        <w:rPr>
          <w:rFonts w:ascii="Calibri" w:eastAsia="Times New Roman" w:hAnsi="Calibri" w:cs="Calibri"/>
          <w:b/>
          <w:bCs/>
          <w:color w:val="000000"/>
          <w:kern w:val="36"/>
          <w:lang w:eastAsia="tr-TR"/>
        </w:rPr>
        <w:t>Amaç ve kapsam</w:t>
      </w:r>
      <w:bookmarkEnd w:id="5"/>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MADDE 1 – </w:t>
      </w:r>
      <w:r w:rsidRPr="004378D4">
        <w:rPr>
          <w:rFonts w:ascii="Calibri" w:eastAsia="Times New Roman" w:hAnsi="Calibri" w:cs="Calibri"/>
          <w:color w:val="000000"/>
          <w:lang w:eastAsia="tr-TR"/>
        </w:rPr>
        <w:t>(1) Bu Yönetmelik, 4/1/2002 tarihli ve 4734 sayılı Kamu İhale Kanunu kapsamındaki idarelerin, bu Kanuna göre gerçekleştirecekleri yapım işleri ihalelerinde uygulayacakları usul ve esasları düzenlemek amacıyla hazırlanmıştır.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6" w:name="_Toc52753709"/>
      <w:r w:rsidRPr="004378D4">
        <w:rPr>
          <w:rFonts w:ascii="Calibri" w:eastAsia="Times New Roman" w:hAnsi="Calibri" w:cs="Calibri"/>
          <w:b/>
          <w:bCs/>
          <w:color w:val="000000"/>
          <w:kern w:val="36"/>
          <w:lang w:eastAsia="tr-TR"/>
        </w:rPr>
        <w:t>Dayanak</w:t>
      </w:r>
      <w:bookmarkEnd w:id="6"/>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7" w:name="_Toc52753710"/>
      <w:r w:rsidRPr="004378D4">
        <w:rPr>
          <w:rFonts w:ascii="Calibri" w:eastAsia="Times New Roman" w:hAnsi="Calibri" w:cs="Calibri"/>
          <w:b/>
          <w:bCs/>
          <w:color w:val="000000"/>
          <w:kern w:val="36"/>
          <w:lang w:eastAsia="tr-TR"/>
        </w:rPr>
        <w:t>MADDE 2 – (</w:t>
      </w:r>
      <w:bookmarkEnd w:id="7"/>
      <w:r w:rsidRPr="004378D4">
        <w:rPr>
          <w:rFonts w:ascii="Calibri" w:eastAsia="Times New Roman" w:hAnsi="Calibri" w:cs="Calibri"/>
          <w:color w:val="000000"/>
          <w:kern w:val="36"/>
          <w:lang w:eastAsia="tr-TR"/>
        </w:rPr>
        <w:t>1) Bu Yönetmelik, 4734 sayılı Kanunun 53 üncü maddesine dayanılarak hazırlanmıştır.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8" w:name="_Toc52753711"/>
      <w:r w:rsidRPr="004378D4">
        <w:rPr>
          <w:rFonts w:ascii="Calibri" w:eastAsia="Times New Roman" w:hAnsi="Calibri" w:cs="Calibri"/>
          <w:b/>
          <w:bCs/>
          <w:color w:val="000000"/>
          <w:kern w:val="36"/>
          <w:lang w:eastAsia="tr-TR"/>
        </w:rPr>
        <w:t>Tanımlar</w:t>
      </w:r>
      <w:bookmarkStart w:id="9" w:name="_GoBack"/>
      <w:bookmarkEnd w:id="8"/>
      <w:bookmarkEnd w:id="9"/>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0" w:name="_Toc52753712"/>
      <w:r w:rsidRPr="004378D4">
        <w:rPr>
          <w:rFonts w:ascii="Calibri" w:eastAsia="Times New Roman" w:hAnsi="Calibri" w:cs="Calibri"/>
          <w:b/>
          <w:bCs/>
          <w:color w:val="000000"/>
          <w:kern w:val="36"/>
          <w:lang w:eastAsia="tr-TR"/>
        </w:rPr>
        <w:t>MADDE 3 – </w:t>
      </w:r>
      <w:bookmarkEnd w:id="10"/>
      <w:r w:rsidRPr="004378D4">
        <w:rPr>
          <w:rFonts w:ascii="Calibri" w:eastAsia="Times New Roman" w:hAnsi="Calibri" w:cs="Calibri"/>
          <w:color w:val="000000"/>
          <w:kern w:val="36"/>
          <w:lang w:eastAsia="tr-TR"/>
        </w:rPr>
        <w:t>(1) Bu Yönetmeliğin uygulanmasında 4734 sayılı Kanunun 4 üncü maddesindeki tanımlar yanında;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w:t>
      </w:r>
      <w:r w:rsidRPr="004378D4">
        <w:rPr>
          <w:rFonts w:ascii="Calibri" w:eastAsia="Times New Roman" w:hAnsi="Calibri" w:cs="Calibri"/>
          <w:b/>
          <w:bCs/>
          <w:color w:val="000000"/>
          <w:lang w:eastAsia="tr-TR"/>
        </w:rPr>
        <w:t>(Değişik:RG-16/7/2011-27996) (Mülga:RG-13/8/2012-28383)</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Benzer iş: İhale konusu iş veya işin bölümleriyle nitelik ve büyüklük bakımından benzerlik gösteren, aynı veya benzer inşaat tekniği gerektiren, tesis, makine, teçhizat ve diğer ekipman ile mali güç, ihtisas ve organizasyon gerekleri itibariyle benzer özellikteki işleri,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w:t>
      </w:r>
      <w:r w:rsidRPr="004378D4">
        <w:rPr>
          <w:rFonts w:ascii="Calibri" w:eastAsia="Times New Roman" w:hAnsi="Calibri" w:cs="Calibri"/>
          <w:b/>
          <w:bCs/>
          <w:color w:val="000000"/>
          <w:lang w:eastAsia="tr-TR"/>
        </w:rPr>
        <w:t>(Değişik:RG-16/3/2011-27876) </w:t>
      </w:r>
      <w:r w:rsidRPr="004378D4">
        <w:rPr>
          <w:rFonts w:ascii="Calibri" w:eastAsia="Times New Roman" w:hAnsi="Calibri" w:cs="Calibri"/>
          <w:color w:val="000000"/>
          <w:lang w:eastAsia="tr-TR"/>
        </w:rPr>
        <w:t>Eşik değer: 4734 sayılı Kanunun 13 üncü maddesinde düzenlenen ilan ve davet süreleri ve kuralları ile ihalelere sadece yerli isteklilerin katılmasına ilişkin hükümlerin uygulanmasında kullanılmak üzere, yapım işleri için Kanunun 8 inci maddesinin birinci fıkrasının (c) bendinde belirlenen ve aynı Kanunun 67 nci maddesi uyarınca güncellenen parasal limiti,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İş: Yapım işlerini,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İş deneyim belgesi: Adayın veya isteklinin ihale konusu iş veya benzer işlerdeki deneyimini gösteren; iş bitirme belgesi, iş durum belgesi, iş denetleme belgesi ve iş yönetme belgesini,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 Kanun: 4734 sayılı Kamu İhale Kanununu,</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f) Yaklaşık maliyet: İhale onay belgesi düzenlenmeden önce idarece her türlü fiyat araştırması yapılarak, katma değer vergisi (KDV) hariç olmak üzere hesaplanan ve dayanakları ile birlikte bir hesap cetvelinde gösterilen, ihale konusu işin öngörülen bedelini,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g) </w:t>
      </w:r>
      <w:r w:rsidRPr="004378D4">
        <w:rPr>
          <w:rFonts w:ascii="Calibri" w:eastAsia="Times New Roman" w:hAnsi="Calibri" w:cs="Calibri"/>
          <w:b/>
          <w:bCs/>
          <w:color w:val="000000"/>
          <w:lang w:eastAsia="tr-TR"/>
        </w:rPr>
        <w:t>(Ek:RG-16/3/2011-27876) </w:t>
      </w:r>
      <w:r w:rsidRPr="004378D4">
        <w:rPr>
          <w:rFonts w:ascii="Calibri" w:eastAsia="Times New Roman" w:hAnsi="Calibri" w:cs="Calibri"/>
          <w:color w:val="000000"/>
          <w:lang w:eastAsia="tr-TR"/>
        </w:rPr>
        <w:t>e-imza: 15/1/2004 tarihli ve 5070 sayılı Elektronik İmza Kanununun 4 üncü maddesinde tanımlanan güvenli elektronik imzayı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ğ) </w:t>
      </w:r>
      <w:r w:rsidRPr="004378D4">
        <w:rPr>
          <w:rFonts w:ascii="Calibri" w:eastAsia="Times New Roman" w:hAnsi="Calibri" w:cs="Calibri"/>
          <w:b/>
          <w:bCs/>
          <w:color w:val="000000"/>
          <w:lang w:eastAsia="tr-TR"/>
        </w:rPr>
        <w:t>(Ek:RG-16/3/2011-27876) </w:t>
      </w:r>
      <w:r w:rsidRPr="004378D4">
        <w:rPr>
          <w:rFonts w:ascii="Calibri" w:eastAsia="Times New Roman" w:hAnsi="Calibri" w:cs="Calibri"/>
          <w:color w:val="000000"/>
          <w:lang w:eastAsia="tr-TR"/>
        </w:rPr>
        <w:t>EKAP: Elektronik Kamu Alımları Platformunu,</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h)</w:t>
      </w:r>
      <w:r w:rsidRPr="004378D4">
        <w:rPr>
          <w:rFonts w:ascii="Calibri" w:eastAsia="Times New Roman" w:hAnsi="Calibri" w:cs="Calibri"/>
          <w:b/>
          <w:bCs/>
          <w:color w:val="000000"/>
          <w:lang w:eastAsia="tr-TR"/>
        </w:rPr>
        <w:t>(Ek:RG/7/6/2014-29023, geçerlilik:1/2/2014) </w:t>
      </w:r>
      <w:r w:rsidRPr="004378D4">
        <w:rPr>
          <w:rFonts w:ascii="Calibri" w:eastAsia="Times New Roman" w:hAnsi="Calibri" w:cs="Calibri"/>
          <w:color w:val="000000"/>
          <w:lang w:eastAsia="tr-TR"/>
        </w:rPr>
        <w:t>Endeks: Türkiye İstatistik Kurumu tarafından yayımlanan Yurt İçi Üretici Fiyat Endeksini (Yİ-ÜFE),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ı) </w:t>
      </w:r>
      <w:r w:rsidRPr="004378D4">
        <w:rPr>
          <w:rFonts w:ascii="Calibri" w:eastAsia="Times New Roman" w:hAnsi="Calibri" w:cs="Calibri"/>
          <w:b/>
          <w:bCs/>
          <w:color w:val="000000"/>
          <w:lang w:eastAsia="tr-TR"/>
        </w:rPr>
        <w:t>(Ek: 19.06.2018-30453/m RG/ 1. md.)</w:t>
      </w:r>
      <w:r w:rsidRPr="004378D4">
        <w:rPr>
          <w:rFonts w:ascii="Calibri" w:eastAsia="Times New Roman" w:hAnsi="Calibri" w:cs="Calibri"/>
          <w:color w:val="000000"/>
          <w:lang w:eastAsia="tr-TR"/>
        </w:rPr>
        <w:t>Esaslı unsur: Proje bütünlüğü çerçevesinde yapının amacı ile işlevi ve/veya gerçekleştirilen toplam iş tutarı içerisindeki farklı iş gruplarına ait tutarların dağılımı göz önünde bulundurularak belirlenen ana iş grubunu,</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i) </w:t>
      </w:r>
      <w:r w:rsidRPr="004378D4">
        <w:rPr>
          <w:rFonts w:ascii="Calibri" w:eastAsia="Times New Roman" w:hAnsi="Calibri" w:cs="Calibri"/>
          <w:b/>
          <w:bCs/>
          <w:color w:val="000000"/>
          <w:lang w:eastAsia="tr-TR"/>
        </w:rPr>
        <w:t>(Ek: 19.06.2018-30453/m RG/1. md.)</w:t>
      </w:r>
      <w:r w:rsidRPr="004378D4">
        <w:rPr>
          <w:rFonts w:ascii="Calibri" w:eastAsia="Times New Roman" w:hAnsi="Calibri" w:cs="Calibri"/>
          <w:color w:val="000000"/>
          <w:lang w:eastAsia="tr-TR"/>
        </w:rPr>
        <w:t> İş grubu: Yapım İşlerinde Benzer İş Grupları Tebliğinin eki Yapım İşlerinde Benzer İş Grupları Listesindeki ilgili iş grubunu,”</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ifade eder.</w:t>
      </w:r>
    </w:p>
    <w:p w:rsidR="004378D4" w:rsidRPr="004378D4" w:rsidRDefault="004378D4" w:rsidP="004378D4">
      <w:pPr>
        <w:spacing w:after="0" w:line="305" w:lineRule="atLeast"/>
        <w:jc w:val="center"/>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1" w:name="_Toc52753713"/>
      <w:r w:rsidRPr="004378D4">
        <w:rPr>
          <w:rFonts w:ascii="Calibri" w:eastAsia="Times New Roman" w:hAnsi="Calibri" w:cs="Calibri"/>
          <w:b/>
          <w:bCs/>
          <w:color w:val="000000"/>
          <w:kern w:val="36"/>
          <w:lang w:eastAsia="tr-TR"/>
        </w:rPr>
        <w:t>İKİNCİ BÖLÜM</w:t>
      </w:r>
      <w:bookmarkEnd w:id="11"/>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2" w:name="_Toc52753714"/>
      <w:r w:rsidRPr="004378D4">
        <w:rPr>
          <w:rFonts w:ascii="Calibri" w:eastAsia="Times New Roman" w:hAnsi="Calibri" w:cs="Calibri"/>
          <w:b/>
          <w:bCs/>
          <w:color w:val="000000"/>
          <w:kern w:val="36"/>
          <w:lang w:eastAsia="tr-TR"/>
        </w:rPr>
        <w:t>Uygulama İlkeleri ve Yaklaşık Maliyet</w:t>
      </w:r>
      <w:bookmarkEnd w:id="12"/>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3" w:name="_Toc52753715"/>
      <w:r w:rsidRPr="004378D4">
        <w:rPr>
          <w:rFonts w:ascii="Calibri" w:eastAsia="Times New Roman" w:hAnsi="Calibri" w:cs="Calibri"/>
          <w:b/>
          <w:bCs/>
          <w:color w:val="000000"/>
          <w:kern w:val="36"/>
          <w:lang w:eastAsia="tr-TR"/>
        </w:rPr>
        <w:t>Temel ilkeler</w:t>
      </w:r>
      <w:bookmarkEnd w:id="1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4" w:name="_Toc52753716"/>
      <w:r w:rsidRPr="004378D4">
        <w:rPr>
          <w:rFonts w:ascii="Calibri" w:eastAsia="Times New Roman" w:hAnsi="Calibri" w:cs="Calibri"/>
          <w:b/>
          <w:bCs/>
          <w:color w:val="000000"/>
          <w:kern w:val="36"/>
          <w:lang w:eastAsia="tr-TR"/>
        </w:rPr>
        <w:lastRenderedPageBreak/>
        <w:t>MADDE 4 – </w:t>
      </w:r>
      <w:bookmarkEnd w:id="14"/>
      <w:r w:rsidRPr="004378D4">
        <w:rPr>
          <w:rFonts w:ascii="Calibri" w:eastAsia="Times New Roman" w:hAnsi="Calibri" w:cs="Calibri"/>
          <w:color w:val="000000"/>
          <w:kern w:val="36"/>
          <w:lang w:eastAsia="tr-TR"/>
        </w:rPr>
        <w:t>(1) İdareler, yapacakları ihalelerde; saydamlığı, rekabeti, eşit muameleyi, güvenirliği, gizliliği, kamuoyu denetimini, ihtiyaçların uygun şartlarla ve zamanında karşılanmasını ve kaynakların verimli kullanılmasını sağlamakla sorumludur.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Aralarında kabul edilebilir doğal bir bağlantı olmadığı sürece yapım işleri, mal alımı ve hizmet alımı bir arada ihale edilemez.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Eşik değerin veya parasal limitlerin altında kalmak ya da bu Yönetmelikte yer alan diğer hükümlerin uygulanmasından kaçınmak amacıyla yapım işleri kısımlara bölünemez.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İhalelerde açık ihale usulü ve belli istekliler arasında ihale usulü temel usullerdir. Pazarlık usulü ile ihale yapılması ve doğrudan temin yoluyla ihtiyaçların karşılanması ise ancak Kanunda belirtilen özel hallerde mümkündür.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Açık ihale usulü ve pazarlık usulü ile yapılacak ihalelerde ihale dokümanı, belli istekliler arasında ihale usulü ile yapılacak ihalelerde ön yeterlik ve ihale dokümanı hazırlanmadan ihale veya ön yeterlik ilanı ya da davet yapılamaz.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Ödeneği bulunmayan hiçbir iş için ihaleye çıkılamaz.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Kurulun uygun görüşü olmadıkça, Kanunun 22 nci maddesinin (d) bendindeki yer alan parasal limit dahilinde yapılacak harcamaların yıllık toplamı, idarelerin bütçelerine yapım işleri için konulacak ödeneklerin %10’unu aşamaz. İdareler, anılan parasal limit dahilinde gerçekleştirecekleri yapım işlerinde, yapım işleri için ayrılan ve yıllık bütçelerinde belirlenen toplam ödenek miktarını dikkate alırlar.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 Ön ilan yapılacak hallerde, mali yılın başlangıcından itibaren mümkün olan en kısa sürede bu ilanın yapılabilmesini teminen işin yaklaşık maliyeti hesaplanır ve ihale onay belgesi düzenlenerek onay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5" w:name="_Toc52753717"/>
      <w:r w:rsidRPr="004378D4">
        <w:rPr>
          <w:rFonts w:ascii="Calibri" w:eastAsia="Times New Roman" w:hAnsi="Calibri" w:cs="Calibri"/>
          <w:b/>
          <w:bCs/>
          <w:color w:val="000000"/>
          <w:kern w:val="36"/>
          <w:lang w:eastAsia="tr-TR"/>
        </w:rPr>
        <w:t>İhalelerde uyulması zorunlu hususlar</w:t>
      </w:r>
      <w:bookmarkEnd w:id="15"/>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6" w:name="_Toc52753718"/>
      <w:r w:rsidRPr="004378D4">
        <w:rPr>
          <w:rFonts w:ascii="Calibri" w:eastAsia="Times New Roman" w:hAnsi="Calibri" w:cs="Calibri"/>
          <w:b/>
          <w:bCs/>
          <w:color w:val="000000"/>
          <w:kern w:val="36"/>
          <w:lang w:eastAsia="tr-TR"/>
        </w:rPr>
        <w:t>MADDE 5 – </w:t>
      </w:r>
      <w:bookmarkEnd w:id="16"/>
      <w:r w:rsidRPr="004378D4">
        <w:rPr>
          <w:rFonts w:ascii="Calibri" w:eastAsia="Times New Roman" w:hAnsi="Calibri" w:cs="Calibri"/>
          <w:color w:val="000000"/>
          <w:kern w:val="36"/>
          <w:lang w:eastAsia="tr-TR"/>
        </w:rPr>
        <w:t>(1)</w:t>
      </w:r>
      <w:r w:rsidRPr="004378D4">
        <w:rPr>
          <w:rFonts w:ascii="Calibri" w:eastAsia="Times New Roman" w:hAnsi="Calibri" w:cs="Calibri"/>
          <w:b/>
          <w:bCs/>
          <w:color w:val="000000"/>
          <w:kern w:val="36"/>
          <w:lang w:eastAsia="tr-TR"/>
        </w:rPr>
        <w:t> (Değişik cümle:RG-16/3/2011-27876) </w:t>
      </w:r>
      <w:r w:rsidRPr="004378D4">
        <w:rPr>
          <w:rFonts w:ascii="Calibri" w:eastAsia="Times New Roman" w:hAnsi="Calibri" w:cs="Calibri"/>
          <w:color w:val="000000"/>
          <w:kern w:val="36"/>
          <w:lang w:eastAsia="tr-TR"/>
        </w:rPr>
        <w:t>İhaleye çıkılmadan önce ve ihale sürecinde idarelerin aşağıda belirtilen hususlara uymaları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Birden fazla yılı kapsayan işlerde ihaleye çıkılabilmesi için, işin süresine uygun olarak yıllar itibarıyla öngörülen ödeneğin bütçelerinde bulunmasını sağlamak üzere programlamanın yapılmış olması zorunludur. İlk yıl için öngörülen ödenek proje maliyetinin %10’undan az olamaz ve başlangıçta daha sonraki yıllar için programlanmış olan ödenek dilimleri sonraki yıllarda azaltılamaz.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Öngörülen ödeneklerin kullanılmasına imkan verecek süre dikkate alınarak, idarelerce ihalelerin zamanında yapılması, birden fazla yılı kapsayan ve yatırım niteliği olan işlerde (doğal afetler ile ihalenin ivedi olarak yapılmasını gerektiren haller hariç) ise yılın ilk dokuz ayında ihalenin sonuçlandırılması esastır.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Arsa temin edilmeden, mülkiyet, kamulaştırma ve gerekli hallerde imar işlemleri tamamlanmadan ve uygulama projeleri yapılmadan ihaleye çıkılamaz. İhale konusu işin özgün nitelikte ve karmaşık olması nedeniyle teknik ve malî özelliklerinin gerekli olan netlikte belirlenemediği durumlarda ön veya kesin proje üzerinden ihaleye çıkılabilir. Uygulama projesi bulunan işlerde anahtar teslimi götürü bedel teklif alınmak suretiyle ihale yapılması zorunludur. Ancak, doğal afetler nedeniyle uygulama projesi yapılması için yeterli süre bulunmayan işlerde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işlerde ise kesin proje üzerinden ihaleye çıkılabilir. 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içmesuyu isale hattı, enerji nakil hattı, trafo, trafo merkezleri, şalt tesisleri, kaptajlar, su depoları, karayolu, liman ve havaalanı, demiryolu, petrol ve doğalgaz boru hattı projelerinde aranmaz.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2/3/1984 tarihli ve 2985 sayılı Toplu Konut Kanunu kapsamındaki </w:t>
      </w:r>
      <w:r w:rsidRPr="004378D4">
        <w:rPr>
          <w:rFonts w:ascii="Calibri" w:eastAsia="Times New Roman" w:hAnsi="Calibri" w:cs="Calibri"/>
          <w:b/>
          <w:bCs/>
          <w:color w:val="000000"/>
          <w:lang w:eastAsia="tr-TR"/>
        </w:rPr>
        <w:t>(Değişik ibare:RG-16/3/2011-27876) </w:t>
      </w:r>
      <w:r w:rsidRPr="004378D4">
        <w:rPr>
          <w:rFonts w:ascii="Calibri" w:eastAsia="Times New Roman" w:hAnsi="Calibri" w:cs="Calibri"/>
          <w:color w:val="000000"/>
          <w:lang w:eastAsia="tr-TR"/>
        </w:rPr>
        <w:t>projelerde, Kanunun; 5 inci maddesinin beşinci ve altıncı fıkraları ile, 62 nci maddesinin (a) ve (b) bendi hükümleri uygulanmaksızın ve 62 nci maddesinin (c) bendindeki kamulaştırma, mülkiyet, arsa temini, imar işlemleri ve uygulama projesine ilişkin şartlar aranmaksızın ihaleye çıkılabilir. Ancak, ÇED raporu zorunluluğu bulunan hallerde sözleşme imzalanmadan önce bu raporun alınması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Doğal afetler nedeniyle uygulama projesi yapılması için yeterli süre bulunmayan hallerde teklif birim fiyat üzerinden ihaleye çıkılması durumunda, bu duruma ilişkin açıklayıcı bilgi ve kanıtlayıcı belgeler; işin yapımı sırasında belli aşamalarda arazi ve zemin etüdü gerektirmesi gerekçesiyle teklif birim fiyat üzerinden ihaleye çıkılmasına karar verilen ihalelerde ise, gerekli arazi ve zemin etütlerinin ihaleden önce yapılamama nedenleri, “Teklif Türünün Belirlenmesine İlişkin Form”da belirtilir.”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 </w:t>
      </w:r>
      <w:r w:rsidRPr="004378D4">
        <w:rPr>
          <w:rFonts w:ascii="Calibri" w:eastAsia="Times New Roman" w:hAnsi="Calibri" w:cs="Calibri"/>
          <w:b/>
          <w:bCs/>
          <w:color w:val="000000"/>
          <w:lang w:eastAsia="tr-TR"/>
        </w:rPr>
        <w:t>(Ek bent:RG-16/3/2011-27876) </w:t>
      </w:r>
      <w:r w:rsidRPr="004378D4">
        <w:rPr>
          <w:rFonts w:ascii="Calibri" w:eastAsia="Times New Roman" w:hAnsi="Calibri" w:cs="Calibri"/>
          <w:color w:val="000000"/>
          <w:lang w:eastAsia="tr-TR"/>
        </w:rPr>
        <w:t>İdare, </w:t>
      </w:r>
      <w:r w:rsidRPr="004378D4">
        <w:rPr>
          <w:rFonts w:ascii="Calibri" w:eastAsia="Times New Roman" w:hAnsi="Calibri" w:cs="Calibri"/>
          <w:b/>
          <w:bCs/>
          <w:color w:val="000000"/>
          <w:lang w:eastAsia="tr-TR"/>
        </w:rPr>
        <w:t>(Mülga ibare:16.03.2019-30716 R.G/1.md., yürürlük:26.03.2019) </w:t>
      </w:r>
      <w:r w:rsidRPr="004378D4">
        <w:rPr>
          <w:rFonts w:ascii="Calibri" w:eastAsia="Times New Roman" w:hAnsi="Calibri" w:cs="Calibri"/>
          <w:color w:val="000000"/>
          <w:lang w:eastAsia="tr-TR"/>
        </w:rPr>
        <w:t>ihale sürecine ilişkin işlemler ile ihale sonuç işlemlerinden Kurumca belirlenenleri, ilgili ikincil mevzuattaki düzenlemeleri esas alarak EKAP’ta gerçekleştirir.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(Ek fıkra:13/12/2017-30269 R.G./1. md.) </w:t>
      </w:r>
      <w:r w:rsidRPr="004378D4">
        <w:rPr>
          <w:rFonts w:ascii="Calibri" w:eastAsia="Times New Roman" w:hAnsi="Calibri" w:cs="Calibri"/>
          <w:color w:val="000000"/>
          <w:lang w:eastAsia="tr-TR"/>
        </w:rPr>
        <w:t>İhale dokümanının, zorunlu teknik nedenler dışında malzemelere ilişkin Çevre ve Şehircilik Bakanlığı tarafından, makine ve ekipmanlara ilişkin Bilim, Sanayi ve Teknoloji Bakanlığı tarafından belirlenen ve Kurum tarafından ilan edilen listede yer alan makine, malzeme ve ekipmanın yapım aşamasında kullanılmasını sağlayacak şekilde hazırlanması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7" w:name="_Toc52753719"/>
      <w:r w:rsidRPr="004378D4">
        <w:rPr>
          <w:rFonts w:ascii="Calibri" w:eastAsia="Times New Roman" w:hAnsi="Calibri" w:cs="Calibri"/>
          <w:b/>
          <w:bCs/>
          <w:color w:val="000000"/>
          <w:kern w:val="36"/>
          <w:lang w:eastAsia="tr-TR"/>
        </w:rPr>
        <w:t>Yerli istekli</w:t>
      </w:r>
      <w:bookmarkEnd w:id="1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8" w:name="_Toc52753720"/>
      <w:r w:rsidRPr="004378D4">
        <w:rPr>
          <w:rFonts w:ascii="Calibri" w:eastAsia="Times New Roman" w:hAnsi="Calibri" w:cs="Calibri"/>
          <w:b/>
          <w:bCs/>
          <w:color w:val="000000"/>
          <w:kern w:val="36"/>
          <w:lang w:eastAsia="tr-TR"/>
        </w:rPr>
        <w:t>MADDE 6 – </w:t>
      </w:r>
      <w:bookmarkEnd w:id="18"/>
      <w:r w:rsidRPr="004378D4">
        <w:rPr>
          <w:rFonts w:ascii="Calibri" w:eastAsia="Times New Roman" w:hAnsi="Calibri" w:cs="Calibri"/>
          <w:color w:val="000000"/>
          <w:kern w:val="36"/>
          <w:lang w:eastAsia="tr-TR"/>
        </w:rPr>
        <w:t>(1) Yerli istekli, Türk vatandaşı gerçek kişiler ile Türkiye Cumhuriyeti kanunlarına göre kurulmuş tüzel kişiliklerdir.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Gerçek kişilerin yerli istekli oldukları, başvuru veya teklif mektubunda yer alan Türkiye Cumhuriyeti kimlik numarasından anlaşılır. Tüzel kişilerin yerli istekli oldukları ise başvuru veya teklif kapsamında sunulan belgeler üzerinden değerlendirilir. Yerli istekli olunduğuna ilişkin ayrıca bir belge istenilemez.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Ortak girişimlerin yerli istekli sayılması için, ortak girişimi oluşturan ortakların her birinin yerli istekli olması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9" w:name="_Toc52753721"/>
      <w:r w:rsidRPr="004378D4">
        <w:rPr>
          <w:rFonts w:ascii="Calibri" w:eastAsia="Times New Roman" w:hAnsi="Calibri" w:cs="Calibri"/>
          <w:b/>
          <w:bCs/>
          <w:color w:val="000000"/>
          <w:kern w:val="36"/>
          <w:lang w:eastAsia="tr-TR"/>
        </w:rPr>
        <w:t>Bildirim ve tebligat esasları</w:t>
      </w:r>
      <w:bookmarkEnd w:id="19"/>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0" w:name="_Toc52753722"/>
      <w:r w:rsidRPr="004378D4">
        <w:rPr>
          <w:rFonts w:ascii="Calibri" w:eastAsia="Times New Roman" w:hAnsi="Calibri" w:cs="Calibri"/>
          <w:b/>
          <w:bCs/>
          <w:color w:val="000000"/>
          <w:kern w:val="36"/>
          <w:lang w:eastAsia="tr-TR"/>
        </w:rPr>
        <w:t>MADDE 7 – (1) (Değişik:RG-16/3/2011-27876; Değişik: RG-24/9/2013-28775; Değişik: 07/06/2014–29023 R.G./2.md., yürürlük: 1/1/2015) </w:t>
      </w:r>
      <w:bookmarkEnd w:id="20"/>
      <w:r w:rsidRPr="004378D4">
        <w:rPr>
          <w:rFonts w:ascii="Calibri" w:eastAsia="Times New Roman" w:hAnsi="Calibri" w:cs="Calibri"/>
          <w:color w:val="000000"/>
          <w:kern w:val="36"/>
          <w:lang w:eastAsia="tr-TR"/>
        </w:rPr>
        <w:t>(1) İdareler tarafından aday, istekli ve istekli olabileceklere tebligat öncelikli olarak EKAP üzerinden veya imza karşılığı elden yapılır.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EKAP üzerinden tebligat, Elektronik İhale Uygulama Yönetmeliğinde belirtilen esas ve usuller çerçevesinde gerçekleştirilir.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Tebligatın haklı veya zorunlu nedenlerle birinci fıkrada belirtilen yöntemler kullanılarak yapılamaması halinde Kanunun 65 inci maddesinin birinci fıkrasının (a) bendinde sayılan diğer yöntemlere başvurulur.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İadeli taahhütlü mektupla yapılan tebligatta, mektubun teslim edildiği tarih tebliğ tarihi sayılır.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 bildirim tarihini kapsayacak şekilde ayrıca belgelendirilmesi gerekmektedir. Aksi takdirde tebligat usulsüz yapılmış sayılır ve Tebligat Kanununun usule aykırı tebliğe ilişkin hükümleri uygulanır.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Yerli isteklilerden hisse oranı en fazla olana,</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En fazla hisse oranına sahip birden çok yerli isteklinin bulunması durumunda ise bu isteklilerden herhangi birine,</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tebligat yapılır.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Aday, istekli ve istekli olabilecekler tarafından idare ile yapılacak yazışmalarda,</w:t>
      </w:r>
      <w:r w:rsidRPr="004378D4">
        <w:rPr>
          <w:rFonts w:ascii="Calibri" w:eastAsia="Times New Roman" w:hAnsi="Calibri" w:cs="Calibri"/>
          <w:b/>
          <w:bCs/>
          <w:color w:val="000000"/>
          <w:lang w:eastAsia="tr-TR"/>
        </w:rPr>
        <w:t> (Ek ibare: 16.03.2019-30716 RG/2. md.; yürürlük: 01.06.2019) </w:t>
      </w:r>
      <w:r w:rsidRPr="004378D4">
        <w:rPr>
          <w:rFonts w:ascii="Calibri" w:eastAsia="Times New Roman" w:hAnsi="Calibri" w:cs="Calibri"/>
          <w:color w:val="000000"/>
          <w:lang w:eastAsia="tr-TR"/>
        </w:rPr>
        <w:t>EKAP dışında elektronik ortam ve faks kullanılamaz. </w:t>
      </w:r>
      <w:r w:rsidRPr="004378D4">
        <w:rPr>
          <w:rFonts w:ascii="Calibri" w:eastAsia="Times New Roman" w:hAnsi="Calibri" w:cs="Calibri"/>
          <w:b/>
          <w:bCs/>
          <w:color w:val="000000"/>
          <w:lang w:eastAsia="tr-TR"/>
        </w:rPr>
        <w:t>(Mülga cümle:16.03.2019-30716 RG/2. md., yürürlük: 01.06.2019)</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1" w:name="_Toc52753723"/>
      <w:r w:rsidRPr="004378D4">
        <w:rPr>
          <w:rFonts w:ascii="Calibri" w:eastAsia="Times New Roman" w:hAnsi="Calibri" w:cs="Calibri"/>
          <w:b/>
          <w:bCs/>
          <w:color w:val="000000"/>
          <w:kern w:val="36"/>
          <w:lang w:eastAsia="tr-TR"/>
        </w:rPr>
        <w:t>Yaklaşık maliyete ilişkin ilkeler</w:t>
      </w:r>
      <w:bookmarkEnd w:id="21"/>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2" w:name="_Toc52753724"/>
      <w:r w:rsidRPr="004378D4">
        <w:rPr>
          <w:rFonts w:ascii="Calibri" w:eastAsia="Times New Roman" w:hAnsi="Calibri" w:cs="Calibri"/>
          <w:b/>
          <w:bCs/>
          <w:color w:val="000000"/>
          <w:kern w:val="36"/>
          <w:lang w:eastAsia="tr-TR"/>
        </w:rPr>
        <w:t>MADDE 8 – </w:t>
      </w:r>
      <w:bookmarkEnd w:id="22"/>
      <w:r w:rsidRPr="004378D4">
        <w:rPr>
          <w:rFonts w:ascii="Calibri" w:eastAsia="Times New Roman" w:hAnsi="Calibri" w:cs="Calibri"/>
          <w:color w:val="000000"/>
          <w:kern w:val="36"/>
          <w:lang w:eastAsia="tr-TR"/>
        </w:rPr>
        <w:t>(1) İdare tarafından, ihale onay belgesi düzenlenmeden önce, bu Yönetmelikte belirlenen esas ve usullere göre miktar tespiti ve fiyat araştırması yapılmak suretiyle ihale konusu işin KDV hariç yaklaşık maliyeti hesaplanır ve dayanakları ile birlikte bir hesap cetvelinde gösterilir.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Ön ilan yayımlanmadan önce yapı tekniği ve ihtiyaç programına göre tahmin edilen fiziki miktar veya kapsam esas alınarak hesaplanan yaklaşık maliyet, ihale veya ön yeterlik ilanı öncesi gerekiyorsa yeniden hesaplanır.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İhale konusu işin bir kısmına teklif verilmesinin mümkün olduğu hallerde, yaklaşık maliyet her bir kısım için ayrı ayrı olmak üzere işin tamamı dikkate alınarak hesaplanır.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İhale konusu işin bünyesine girecek veya yardımcı olarak kullanılacak malzeme, araç, teçhizat, makine ve ekipman gibi unsurların idare tarafından verilmesi durumunda; yaklaşık maliyet, bu unsurların bedeli hariç tutularak hesaplanır ve bu unsurların listesi yaklaşık maliyet hesap cetvelinin ekine konulur.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İhale komisyonu tarafından yaklaşık maliyet teklif fiyatları ile birlikte açıklanır. Bu aşamadan önce yaklaşık maliyet açıklanamaz ve ilan edilemez. Pazarlık usulü ile yapılan ihalede ise yaklaşık maliyet, son yazılı teklifler ile birlikte açıklanır.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Yaklaşık maliyetin idarelerce hesaplanması esastır. Ancak, işin özelliğinden dolayı, idarelerce hazırlanmasının mümkün olmaması sebebiyle teknik şartnamenin danışmanlık hizmeti alınarak hazırlatılması durumunda, yaklaşık maliyet de bu kapsamda hesaplatılabilir.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3" w:name="_Toc52753725"/>
      <w:r w:rsidRPr="004378D4">
        <w:rPr>
          <w:rFonts w:ascii="Calibri" w:eastAsia="Times New Roman" w:hAnsi="Calibri" w:cs="Calibri"/>
          <w:b/>
          <w:bCs/>
          <w:color w:val="000000"/>
          <w:kern w:val="36"/>
          <w:lang w:eastAsia="tr-TR"/>
        </w:rPr>
        <w:t>Yaklaşık maliyetin hesaplanmasına esas miktarların tespiti</w:t>
      </w:r>
      <w:bookmarkEnd w:id="2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4" w:name="_Toc52753726"/>
      <w:r w:rsidRPr="004378D4">
        <w:rPr>
          <w:rFonts w:ascii="Calibri" w:eastAsia="Times New Roman" w:hAnsi="Calibri" w:cs="Calibri"/>
          <w:b/>
          <w:bCs/>
          <w:color w:val="000000"/>
          <w:kern w:val="36"/>
          <w:lang w:eastAsia="tr-TR"/>
        </w:rPr>
        <w:t>MADDE 9 – </w:t>
      </w:r>
      <w:bookmarkEnd w:id="24"/>
      <w:r w:rsidRPr="004378D4">
        <w:rPr>
          <w:rFonts w:ascii="Calibri" w:eastAsia="Times New Roman" w:hAnsi="Calibri" w:cs="Calibri"/>
          <w:color w:val="000000"/>
          <w:kern w:val="36"/>
          <w:lang w:eastAsia="tr-TR"/>
        </w:rPr>
        <w:t>(1) Yaklaşık maliyet hesabına esas miktarların tespiti için öncelikle aşağıda yer alan çalışmaların yapılması gereklidir: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Arazi ve zemin etüdünün yapılması; uygulama projesi üzerinden anahtar teslimi götürü bedel teklif almak suretiyle ihale edilecek işlerde arazi ve zemin etüt çalışmalarının; ön ve/veya kesin proje üzerinden birim fiyat teklif almak suretiyle ihale edilecek işlerde ise, mümkün olan arazi ve zemin etüt çalışmalarının yapılmış olması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Proje zorunluluğu; bina işlerinde uygulama projesi, diğer işlerin uygulama projesi yapılabilen kısımları için uygulama projesi, yapılamayan kısımları için kesin proje; doğal afetler nedeniyle uygulama projesi yapılması için yeterli süre bulunmayan işler ile ihale konusu işin özgün nitelikte ve karmaşık olması nedeniyle teknik ve malî özelliklerinin gerekli olan netlikte belirlenemediği durumlarda ise ön ve/veya kesin projenin hazırlanması ve yaklaşık maliyetin söz konusu projelere dayanılarak hesaplanması gerekir.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Mahal listesi hazırlanması; ön, kesin veya uygulama projelerine dayalı olarak, işin bünyesindeki imalat kalemlerinin adını ve yapılacağı yerleri gösteren ve yaklaşık maliyetin hazırlanmasına esas teşkil eden mahal listeleri hazırlanır.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Metraj listelerinin hazırlanması; ihale konusu işe ait proje ve mahal listelerindeki ölçü ve tariflere göre işin bünyesine giren imalatların hangi kısımda ve ne miktarda yapılacağının belirlenmesi amacıyla; anahtar teslimi götürü bedel teklif almak suretiyle ihale edilecek işlerde iş kalemi ve/veya iş grubu, birim fiyat teklif almak suretiyle ihale edilecek işlerde ise iş kalemi şeklinde metraj listeleri 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Birim fiyat ve imalat tariflerinin hazırlanması; Ön ve/veya kesin projeye dayalı olarak birim fiyat teklif almak suretiyle ihale edilecek işlerde, idareler, iş kaleminin adını, yapım şartlarını, ölçü yeri ve şeklini, birimini, birim fiyata dahil ve hariç unsurları ihtilafa meydan vermeyecek biçimde teknik olarak açıklayan birim fiyat tarifleri hazırlar.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 Anahtar teslimi götürü bedel işlerde; uygulama projeleri ve mahal listelerine dayalı olarak imalat iş kalemleri veya iş gruplarının teknik tarif ve özellikleri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5" w:name="_Toc52753727"/>
      <w:r w:rsidRPr="004378D4">
        <w:rPr>
          <w:rFonts w:ascii="Calibri" w:eastAsia="Times New Roman" w:hAnsi="Calibri" w:cs="Calibri"/>
          <w:b/>
          <w:bCs/>
          <w:color w:val="000000"/>
          <w:kern w:val="36"/>
          <w:lang w:eastAsia="tr-TR"/>
        </w:rPr>
        <w:t>Yaklaşık maliyet hesabına esas fiyat ve rayiçlerin tespiti</w:t>
      </w:r>
      <w:bookmarkEnd w:id="25"/>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6" w:name="_Toc52753728"/>
      <w:r w:rsidRPr="004378D4">
        <w:rPr>
          <w:rFonts w:ascii="Calibri" w:eastAsia="Times New Roman" w:hAnsi="Calibri" w:cs="Calibri"/>
          <w:b/>
          <w:bCs/>
          <w:color w:val="000000"/>
          <w:kern w:val="36"/>
          <w:lang w:eastAsia="tr-TR"/>
        </w:rPr>
        <w:t>MADDE 10 – </w:t>
      </w:r>
      <w:bookmarkEnd w:id="26"/>
      <w:r w:rsidRPr="004378D4">
        <w:rPr>
          <w:rFonts w:ascii="Calibri" w:eastAsia="Times New Roman" w:hAnsi="Calibri" w:cs="Calibri"/>
          <w:color w:val="000000"/>
          <w:kern w:val="36"/>
          <w:lang w:eastAsia="tr-TR"/>
        </w:rPr>
        <w:t>(1) İdarelerce, ihale konusu işin yaklaşık maliyetine ilişkin fiyat ve rayiçlerin tespitinde;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İhaleyi yapan idarenin daha önce gerçekleştirdiği, ihale konusu işe benzer nitelikteki işlerin sözleşmelerinde ortaya çıkan fiyatlar,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Kamu kurum ve kuruluşlarınca belirlenerek yayımlanmış birim fiyat ve rayiçler,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İlgili meslek odaları, üniversiteler veya benzeri kuruluşlarca belirlenerek yayımlanmış fiyat ve rayiçler,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Yüklenici veya alt yüklenici olarak faaliyet gösteren, konusunda deneyimli kişi ve kuruluşlardan alınacak, ihale konusu işe benzer nitelikteki işlere ilişkin maliyetler,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İdarenin piyasa araştırmasına dayalı rayiç ve fiyat tespitleri,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İdareler, yaklaşık maliyete ilişkin fiyat ve rayiçlerin tespitinde (a), (b), (c), (ç) ve (d) bentlerinde belirtilen fiyat ve rayiçlerin birini, birkaçını veya tamamını herhangi bir öncelik sırası olmaksızın kullanabilirler.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İşin bütünü, iş grubu, iş kalemi ve malzeme rayici bazında yapılacak piyasa araştırmasına dayalı fiyat tespitlerinde; iş, imalat ve/veya malzemenin yapımcılarından, üreticilerinden, ana bayilerinden, toptancılarından, yetkili satıcılarından ve satıcılarından fiyatlar veya proforma faturalar alınmak ve gerekli karşılaştırmalar yapılmak suretiyle uygun fiyatlar belirlenir. Tereddüt edilen fiyatların gerçek piyasa rayiçlerine uygun olup olmadığı hususu Ticaret ve/veya Sanayi Odalarından alınacak yazılı rayiçlerle netleştirilir.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Fiyat araştırması için yapılan çalışmalarda fiyat sorulacak kişi ve kuruluşlara yazılan yazıda fiyatı tespit edilecek iş grubu, iş kalemi veya malzemenin ayrıntılı özellikleri ve standardına yer verilir, fiyat istenecek kişi ve kuruluşlara aynı koşulları taşıyan yazılarla başvurulur ve fiyatlar Katma Değer Vergisi hariç istenir. İstenen özellikleri taşımayan fiyat bildirimleri ve proforma faturaları dikkate alınmaz.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7" w:name="_Toc52753729"/>
      <w:r w:rsidRPr="004378D4">
        <w:rPr>
          <w:rFonts w:ascii="Calibri" w:eastAsia="Times New Roman" w:hAnsi="Calibri" w:cs="Calibri"/>
          <w:b/>
          <w:bCs/>
          <w:color w:val="000000"/>
          <w:kern w:val="36"/>
          <w:lang w:eastAsia="tr-TR"/>
        </w:rPr>
        <w:t>Yaklaşık maliyetin hesaplanması ve güncellenmesi</w:t>
      </w:r>
      <w:bookmarkEnd w:id="2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8" w:name="_Toc52753730"/>
      <w:r w:rsidRPr="004378D4">
        <w:rPr>
          <w:rFonts w:ascii="Calibri" w:eastAsia="Times New Roman" w:hAnsi="Calibri" w:cs="Calibri"/>
          <w:b/>
          <w:bCs/>
          <w:color w:val="000000"/>
          <w:kern w:val="36"/>
          <w:lang w:eastAsia="tr-TR"/>
        </w:rPr>
        <w:t>MADDE 11 – </w:t>
      </w:r>
      <w:bookmarkEnd w:id="28"/>
      <w:r w:rsidRPr="004378D4">
        <w:rPr>
          <w:rFonts w:ascii="Calibri" w:eastAsia="Times New Roman" w:hAnsi="Calibri" w:cs="Calibri"/>
          <w:color w:val="000000"/>
          <w:kern w:val="36"/>
          <w:lang w:eastAsia="tr-TR"/>
        </w:rPr>
        <w:t>(1)</w:t>
      </w:r>
      <w:r w:rsidRPr="004378D4">
        <w:rPr>
          <w:rFonts w:ascii="Calibri" w:eastAsia="Times New Roman" w:hAnsi="Calibri" w:cs="Calibri"/>
          <w:b/>
          <w:bCs/>
          <w:color w:val="000000"/>
          <w:kern w:val="36"/>
          <w:lang w:eastAsia="tr-TR"/>
        </w:rPr>
        <w:t> (Değişik:RG-3/7/2009-27277) </w:t>
      </w:r>
      <w:r w:rsidRPr="004378D4">
        <w:rPr>
          <w:rFonts w:ascii="Calibri" w:eastAsia="Times New Roman" w:hAnsi="Calibri" w:cs="Calibri"/>
          <w:color w:val="000000"/>
          <w:kern w:val="36"/>
          <w:lang w:eastAsia="tr-TR"/>
        </w:rPr>
        <w:t>İş kalemi ve/veya iş grubu şeklinde tespit edilen imalat miktarlarının, Yönetmeliğin 10 uncu maddesine göre belirlenen ve yüklenici karı ve genel gider ihtiva etmeyen fiyatlarla çarpımı sonucu bulunan tutar KDV hariç olarak hesaplanır ve bulunan bu tutara % 25 oranında yüklenici kar ve genel gider karşılığı eklenmek suretiyle yaklaşık maliyet tespit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(Değişik:RG-3/7/2009-27277)</w:t>
      </w:r>
      <w:r w:rsidRPr="004378D4">
        <w:rPr>
          <w:rFonts w:ascii="Calibri" w:eastAsia="Times New Roman" w:hAnsi="Calibri" w:cs="Calibri"/>
          <w:color w:val="000000"/>
          <w:lang w:eastAsia="tr-TR"/>
        </w:rPr>
        <w:t>Yaklaşık maliyetin hesaplanmasına ilişkin hesap cetveli ve icmal tablosu hazırlayanlarca imzalanmak suretiyle ihale onay belgesine eklenir.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w:t>
      </w:r>
      <w:r w:rsidRPr="004378D4">
        <w:rPr>
          <w:rFonts w:ascii="Calibri" w:eastAsia="Times New Roman" w:hAnsi="Calibri" w:cs="Calibri"/>
          <w:b/>
          <w:bCs/>
          <w:color w:val="000000"/>
          <w:lang w:eastAsia="tr-TR"/>
        </w:rPr>
        <w:t>(Değişik:RG-7/6/2014-29023)</w:t>
      </w:r>
      <w:r w:rsidRPr="004378D4">
        <w:rPr>
          <w:rFonts w:ascii="Calibri" w:eastAsia="Times New Roman" w:hAnsi="Calibri" w:cs="Calibri"/>
          <w:color w:val="000000"/>
          <w:lang w:eastAsia="tr-TR"/>
        </w:rPr>
        <w:t>Yaklaşık maliyet, güncelliğini kaybetmesi halinde, ilk ilan veya davet tarihine kadar güncellenir.</w:t>
      </w:r>
    </w:p>
    <w:p w:rsidR="004378D4" w:rsidRPr="004378D4" w:rsidRDefault="004378D4" w:rsidP="004378D4">
      <w:pPr>
        <w:spacing w:after="0" w:line="305" w:lineRule="atLeast"/>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29" w:name="_Toc52753731"/>
      <w:r w:rsidRPr="004378D4">
        <w:rPr>
          <w:rFonts w:ascii="Calibri" w:eastAsia="Times New Roman" w:hAnsi="Calibri" w:cs="Calibri"/>
          <w:b/>
          <w:bCs/>
          <w:color w:val="000000"/>
          <w:kern w:val="36"/>
          <w:lang w:eastAsia="tr-TR"/>
        </w:rPr>
        <w:t>ÜÇÜNCÜ BÖLÜM</w:t>
      </w:r>
      <w:bookmarkEnd w:id="29"/>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30" w:name="_Toc52753732"/>
      <w:r w:rsidRPr="004378D4">
        <w:rPr>
          <w:rFonts w:ascii="Calibri" w:eastAsia="Times New Roman" w:hAnsi="Calibri" w:cs="Calibri"/>
          <w:b/>
          <w:bCs/>
          <w:color w:val="000000"/>
          <w:kern w:val="36"/>
          <w:lang w:eastAsia="tr-TR"/>
        </w:rPr>
        <w:t>İhale Usulünün Tespiti, İhale ve Ön Yeterlik Dokümanı</w:t>
      </w:r>
      <w:bookmarkEnd w:id="30"/>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31" w:name="_Toc52753733"/>
      <w:r w:rsidRPr="004378D4">
        <w:rPr>
          <w:rFonts w:ascii="Calibri" w:eastAsia="Times New Roman" w:hAnsi="Calibri" w:cs="Calibri"/>
          <w:b/>
          <w:bCs/>
          <w:color w:val="000000"/>
          <w:kern w:val="36"/>
          <w:lang w:eastAsia="tr-TR"/>
        </w:rPr>
        <w:t>Uygulanacak ihale usulünün tespiti ve ihale kaydı (Değişik madde başlığı: RG-16/3/2011-27876)</w:t>
      </w:r>
      <w:bookmarkEnd w:id="31"/>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MADDE 12 – </w:t>
      </w:r>
      <w:r w:rsidRPr="004378D4">
        <w:rPr>
          <w:rFonts w:ascii="Calibri" w:eastAsia="Times New Roman" w:hAnsi="Calibri" w:cs="Calibri"/>
          <w:color w:val="000000"/>
          <w:lang w:eastAsia="tr-TR"/>
        </w:rPr>
        <w:t>(1) İdare tarafından, Kanunun 18, 19, 20 ve 21 inci maddelerindeki hükümler doğrultusunda, uygulanacak ihale usulü belirlenir. Kanunun 20 ve 21 inci maddelerinde belirtilen hallerde belli istekliler arasında ihale usulü veya pazarlık usulü ile ihale yapılabilir.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(Ek:RG-16/3/2011-27876) </w:t>
      </w:r>
      <w:r w:rsidRPr="004378D4">
        <w:rPr>
          <w:rFonts w:ascii="Calibri" w:eastAsia="Times New Roman" w:hAnsi="Calibri" w:cs="Calibri"/>
          <w:color w:val="000000"/>
          <w:lang w:eastAsia="tr-TR"/>
        </w:rPr>
        <w:t>İhale ve/veya ön yeterlik dokümanının hazırlanmasından önce idare tarafından EKAP üzerinden ihale kaydı yapılır. İhale kaydı yapılan her bir ihaleye ihale kayıt numarası verilir ve bu aşamadan sonra ihale ile ilgili yapılacak her işlemde bu numara kullanılır.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w:t>
      </w:r>
      <w:r w:rsidRPr="004378D4">
        <w:rPr>
          <w:rFonts w:ascii="Calibri" w:eastAsia="Times New Roman" w:hAnsi="Calibri" w:cs="Calibri"/>
          <w:b/>
          <w:bCs/>
          <w:color w:val="000000"/>
          <w:lang w:eastAsia="tr-TR"/>
        </w:rPr>
        <w:t>(Ek:RG-16/3/2011-27876) </w:t>
      </w:r>
      <w:r w:rsidRPr="004378D4">
        <w:rPr>
          <w:rFonts w:ascii="Calibri" w:eastAsia="Times New Roman" w:hAnsi="Calibri" w:cs="Calibri"/>
          <w:color w:val="000000"/>
          <w:lang w:eastAsia="tr-TR"/>
        </w:rPr>
        <w:t>Ön ilan yapılan ihalelerde ihale kaydı ön ilan hazırlanmadan önce yapılır.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32" w:name="_Toc52753734"/>
      <w:r w:rsidRPr="004378D4">
        <w:rPr>
          <w:rFonts w:ascii="Calibri" w:eastAsia="Times New Roman" w:hAnsi="Calibri" w:cs="Calibri"/>
          <w:b/>
          <w:bCs/>
          <w:color w:val="000000"/>
          <w:kern w:val="36"/>
          <w:lang w:eastAsia="tr-TR"/>
        </w:rPr>
        <w:t>İhale ve ön yeterlik dokümanının içeriği</w:t>
      </w:r>
      <w:bookmarkEnd w:id="32"/>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33" w:name="_Toc52753735"/>
      <w:r w:rsidRPr="004378D4">
        <w:rPr>
          <w:rFonts w:ascii="Calibri" w:eastAsia="Times New Roman" w:hAnsi="Calibri" w:cs="Calibri"/>
          <w:b/>
          <w:bCs/>
          <w:color w:val="000000"/>
          <w:kern w:val="36"/>
          <w:lang w:eastAsia="tr-TR"/>
        </w:rPr>
        <w:t>MADDE 13 – </w:t>
      </w:r>
      <w:bookmarkEnd w:id="33"/>
      <w:r w:rsidRPr="004378D4">
        <w:rPr>
          <w:rFonts w:ascii="Calibri" w:eastAsia="Times New Roman" w:hAnsi="Calibri" w:cs="Calibri"/>
          <w:color w:val="000000"/>
          <w:kern w:val="36"/>
          <w:lang w:eastAsia="tr-TR"/>
        </w:rPr>
        <w:t>(1) İhale dokümanında; isteklilere talimatları da içeren idari şartname, sözleşme tasarısı, işin projesini de kapsayan teknik şartname ile gerekli diğer belge ve bilgiler bulunur.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Belli istekliler arasında ihale usulü ile yapılacak ihalelerin ön yeterlik dokümanında; adaylarda aranılan şartlara, ön yeterlik kriterlerine ve gerekli diğer belge ve bilgilere yer verilir. Ayrıca, yeterlikleri tespit edilenler arasından belli sayıda adayın ihaleye davet edilmesinin öngörüldüğü hallerde, sıralama kriterleri ve puanlama yöntemi ile beşten az olmamak üzere listeye alınacak aday sayısı da ön yeterlik dokümanında belirtilir.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İhale veya ön yeterlik dokümanında yapılan düzenlemeler birbirine aykırı olamaz.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34" w:name="_Toc52753736"/>
      <w:r w:rsidRPr="004378D4">
        <w:rPr>
          <w:rFonts w:ascii="Calibri" w:eastAsia="Times New Roman" w:hAnsi="Calibri" w:cs="Calibri"/>
          <w:b/>
          <w:bCs/>
          <w:color w:val="000000"/>
          <w:kern w:val="36"/>
          <w:lang w:eastAsia="tr-TR"/>
        </w:rPr>
        <w:t>İhale ve ön yeterlik dokümanının hazırlanması</w:t>
      </w:r>
      <w:bookmarkEnd w:id="34"/>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35" w:name="_Toc52753737"/>
      <w:r w:rsidRPr="004378D4">
        <w:rPr>
          <w:rFonts w:ascii="Calibri" w:eastAsia="Times New Roman" w:hAnsi="Calibri" w:cs="Calibri"/>
          <w:b/>
          <w:bCs/>
          <w:color w:val="000000"/>
          <w:kern w:val="36"/>
          <w:lang w:eastAsia="tr-TR"/>
        </w:rPr>
        <w:t>MADDE 14 – </w:t>
      </w:r>
      <w:bookmarkEnd w:id="35"/>
      <w:r w:rsidRPr="004378D4">
        <w:rPr>
          <w:rFonts w:ascii="Calibri" w:eastAsia="Times New Roman" w:hAnsi="Calibri" w:cs="Calibri"/>
          <w:color w:val="000000"/>
          <w:kern w:val="36"/>
          <w:lang w:eastAsia="tr-TR"/>
        </w:rPr>
        <w:t>(1)</w:t>
      </w:r>
      <w:r w:rsidRPr="004378D4">
        <w:rPr>
          <w:rFonts w:ascii="Calibri" w:eastAsia="Times New Roman" w:hAnsi="Calibri" w:cs="Calibri"/>
          <w:b/>
          <w:bCs/>
          <w:color w:val="000000"/>
          <w:kern w:val="36"/>
          <w:lang w:eastAsia="tr-TR"/>
        </w:rPr>
        <w:t> (Değişik: RG-16/3/2011-27876) İdare, ihale ve/veya ön yeterlik dokümanını (Ek ibare: 16.03.2019-30716 RG/3. md., yürürlük: 01.06.2019</w:t>
      </w:r>
      <w:r w:rsidRPr="004378D4">
        <w:rPr>
          <w:rFonts w:ascii="Calibri" w:eastAsia="Times New Roman" w:hAnsi="Calibri" w:cs="Calibri"/>
          <w:color w:val="000000"/>
          <w:kern w:val="36"/>
          <w:lang w:eastAsia="tr-TR"/>
        </w:rPr>
        <w:t>) EKAP üzerinde hazırlar. Her sayfası onaylanan dokümanın bir nüshasının ihale işlem dosyasında muhafazası zorunludur. İhtiyaç duyulması halinde, Kurum tarafından belirlenen esaslar çerçevesinde gerekli güvenlik önlemlerinin idarece alınması kaydıyla, ihale ve/veya ön yeterlik dokümanı “compactdisc (CD)” ortamına aktarılabilir.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İdare tarafından ihale ve/veya ön yeterlik dokümanının hazırlanmasında, bu Yönetmelik ekinde yer alan; tip şartnameler, standart formlar, tip sözleşme, Yapım İşleri Genel Şartnamesi ve Kurum tarafından yayımlanan diğer mevzuat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İdare, ihale dokümanını ilan yapılacak hallerde ilk ilan tarihine, davet yapılacak hallerde ise davet tarihine kadar hazırlar. Belli istekliler arasında ihale usulü ile yapılacak ihalelerde, ön yeterlik dokümanı ile ihale dokümanı, ön yeterlik ilan tarihine kadar hazırlanır.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İhale veya ön yeterlik dokümanının Türkçe hazırlanması zorunludur. Ancak, yabancı isteklilere açık olan ihalelerde, dokümanın tamamı veya bir kısmı Türkçe yanında başka dillerde de hazırlanabilir. </w:t>
      </w:r>
      <w:r w:rsidRPr="004378D4">
        <w:rPr>
          <w:rFonts w:ascii="Calibri" w:eastAsia="Times New Roman" w:hAnsi="Calibri" w:cs="Calibri"/>
          <w:b/>
          <w:bCs/>
          <w:color w:val="000000"/>
          <w:lang w:eastAsia="tr-TR"/>
        </w:rPr>
        <w:t>(Değişik ibare: 16.03.2019-30716 RG/3. md.,yürürlük: 01.06.2019)</w:t>
      </w:r>
      <w:r w:rsidRPr="004378D4">
        <w:rPr>
          <w:rFonts w:ascii="Calibri" w:eastAsia="Times New Roman" w:hAnsi="Calibri" w:cs="Calibri"/>
          <w:color w:val="000000"/>
          <w:lang w:eastAsia="tr-TR"/>
        </w:rPr>
        <w:t>Bu durumda başka dillerde hazırlanan doküman da EKAP’a yüklenir ancak dokümanın anlaşılmasında, yorumlanmasında ve anlaşmazlıkların çözümünde Türkçe metin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36" w:name="_Toc52753738"/>
      <w:r w:rsidRPr="004378D4">
        <w:rPr>
          <w:rFonts w:ascii="Calibri" w:eastAsia="Times New Roman" w:hAnsi="Calibri" w:cs="Calibri"/>
          <w:b/>
          <w:bCs/>
          <w:color w:val="000000"/>
          <w:kern w:val="36"/>
          <w:lang w:eastAsia="tr-TR"/>
        </w:rPr>
        <w:t>İdari şartname</w:t>
      </w:r>
      <w:bookmarkEnd w:id="36"/>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37" w:name="_Toc52753739"/>
      <w:r w:rsidRPr="004378D4">
        <w:rPr>
          <w:rFonts w:ascii="Calibri" w:eastAsia="Times New Roman" w:hAnsi="Calibri" w:cs="Calibri"/>
          <w:b/>
          <w:bCs/>
          <w:color w:val="000000"/>
          <w:kern w:val="36"/>
          <w:lang w:eastAsia="tr-TR"/>
        </w:rPr>
        <w:t>MADDE 15 – </w:t>
      </w:r>
      <w:bookmarkEnd w:id="37"/>
      <w:r w:rsidRPr="004378D4">
        <w:rPr>
          <w:rFonts w:ascii="Calibri" w:eastAsia="Times New Roman" w:hAnsi="Calibri" w:cs="Calibri"/>
          <w:color w:val="000000"/>
          <w:kern w:val="36"/>
          <w:lang w:eastAsia="tr-TR"/>
        </w:rPr>
        <w:t>(1) İdare, uygulayacağı ihale usulüne ilişkin bu Yönetmelik ekinde yer alan tip idari şartnameyi esas alarak idari şartnamesini hazırlar. Tip idari şartnamede boş bırakılan veya dipnota alınan hususlar, işin özelliğine göre 4734 sayılı Kanun, 5/1/2002 tarihli ve 4735 sayılı Kamu İhale Sözleşmeleri Kanunu ve diğer mevzuat hükümlerine aykırı olmayacak şekilde 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İdare, tip idari şartnamelerde düzenlenmeyen ve işin özelliğine göre düzenlenmesine gerek duyulan hususları, 4734 ve 4735 sayılı Kanunlar ile diğer mevzuat hükümlerine aykırı olmamak koşuluyla, maddeler halinde düzenleyerek “Diğer Hususlar” bölümüne ekleyebilir.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38" w:name="_Toc52753740"/>
      <w:r w:rsidRPr="004378D4">
        <w:rPr>
          <w:rFonts w:ascii="Calibri" w:eastAsia="Times New Roman" w:hAnsi="Calibri" w:cs="Calibri"/>
          <w:b/>
          <w:bCs/>
          <w:color w:val="000000"/>
          <w:kern w:val="36"/>
          <w:lang w:eastAsia="tr-TR"/>
        </w:rPr>
        <w:t>Ön yeterlik şartnamesi</w:t>
      </w:r>
      <w:bookmarkEnd w:id="38"/>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39" w:name="_Toc52753741"/>
      <w:r w:rsidRPr="004378D4">
        <w:rPr>
          <w:rFonts w:ascii="Calibri" w:eastAsia="Times New Roman" w:hAnsi="Calibri" w:cs="Calibri"/>
          <w:b/>
          <w:bCs/>
          <w:color w:val="000000"/>
          <w:kern w:val="36"/>
          <w:lang w:eastAsia="tr-TR"/>
        </w:rPr>
        <w:t>MADDE 16 – </w:t>
      </w:r>
      <w:bookmarkEnd w:id="39"/>
      <w:r w:rsidRPr="004378D4">
        <w:rPr>
          <w:rFonts w:ascii="Calibri" w:eastAsia="Times New Roman" w:hAnsi="Calibri" w:cs="Calibri"/>
          <w:color w:val="000000"/>
          <w:kern w:val="36"/>
          <w:lang w:eastAsia="tr-TR"/>
        </w:rPr>
        <w:t>(1) İdare, belli istekliler arasında ihale usulü ile yapacağı ihalede, ön yeterlik şartnamesini, bu Yönetmelik ekinde yer alan tip ön yeterlik şartnamesini esas alarak hazırlar. Tip ön yeterlik şartnamesinde boş bırakılan veya dipnota alınan hususlar, işin özelliği ve ihale usulüne göre 4734 ve 4735 sayılı Kanunlar ile diğer mevzuat hükümlerine aykırı olmayacak şekilde 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İdare, tip ön yeterlik şartnamesinde düzenlenmeyen ve işin özelliğine göre düzenlenmesine gerek duyulan hususları, 4734 ve 4735 sayılı Kanunlar ile diğer mevzuat hükümlerine aykırı olmamak koşuluyla, maddeler halinde düzenleyerek “Diğer Hususlar” bölümüne ekleyebilir.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40" w:name="_Toc52753742"/>
      <w:r w:rsidRPr="004378D4">
        <w:rPr>
          <w:rFonts w:ascii="Calibri" w:eastAsia="Times New Roman" w:hAnsi="Calibri" w:cs="Calibri"/>
          <w:b/>
          <w:bCs/>
          <w:color w:val="000000"/>
          <w:kern w:val="36"/>
          <w:lang w:eastAsia="tr-TR"/>
        </w:rPr>
        <w:t>Teknik şartname</w:t>
      </w:r>
      <w:bookmarkEnd w:id="40"/>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41" w:name="_Toc52753743"/>
      <w:r w:rsidRPr="004378D4">
        <w:rPr>
          <w:rFonts w:ascii="Calibri" w:eastAsia="Times New Roman" w:hAnsi="Calibri" w:cs="Calibri"/>
          <w:b/>
          <w:bCs/>
          <w:color w:val="000000"/>
          <w:kern w:val="36"/>
          <w:lang w:eastAsia="tr-TR"/>
        </w:rPr>
        <w:t>MADDE 17 – </w:t>
      </w:r>
      <w:bookmarkEnd w:id="41"/>
      <w:r w:rsidRPr="004378D4">
        <w:rPr>
          <w:rFonts w:ascii="Calibri" w:eastAsia="Times New Roman" w:hAnsi="Calibri" w:cs="Calibri"/>
          <w:color w:val="000000"/>
          <w:kern w:val="36"/>
          <w:lang w:eastAsia="tr-TR"/>
        </w:rPr>
        <w:t>(1) İşin teknik ayrıntıları ve şartları ile projesini de kapsayan teknik şartnameler hazırlanarak ihale dokümanına dahil edilir. Teknik şartnamelerde belirlenecek teknik kriterlerin, verimliliği ve fonksiyonelliği sağlamaya yönelik olması, rekabeti engelleyici hususlar içermemesi ve bütün istekliler için fırsat eşitliği sağlaması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Teknik şartnamede, varsa ulusal ve/veya uluslararası teknik standartlara uygunluğu sağlamaya yönelik düzenlemeler de yapılır. Bu şartnamede teknik özelliklere ve tanımlamalara yer verilir. Belli bir marka, model, patent, menşei, kaynak veya ürün belirtilemez ve belirli bir marka veya modele yönelik özellik ve tanımlamalara yer verilemez. Ancak, ulusal ve/veya uluslararası teknik standartların bulunmaması veya teknik özelliklerin belirlenmesinin mümkün olmaması hallerinde “veya dengi” ifadesine yer verilmek şartıyla marka veya model belirtilebilir.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Teknik şartnamenin idare tarafından hazırlanması esastır. Ancak, işin özelliğinin gerektirdiği hallerde ihale yetkilisi tarafından onaylanması kaydıyla, teknik şartname Kanun hükümlerine uygun olarak danışmanlık hizmet sunucularına hazırlattırılabilir.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42" w:name="_Toc52753744"/>
      <w:r w:rsidRPr="004378D4">
        <w:rPr>
          <w:rFonts w:ascii="Calibri" w:eastAsia="Times New Roman" w:hAnsi="Calibri" w:cs="Calibri"/>
          <w:b/>
          <w:bCs/>
          <w:color w:val="000000"/>
          <w:kern w:val="36"/>
          <w:lang w:eastAsia="tr-TR"/>
        </w:rPr>
        <w:t>Sözleşme Tasarısı</w:t>
      </w:r>
      <w:bookmarkEnd w:id="42"/>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43" w:name="_Toc52753745"/>
      <w:r w:rsidRPr="004378D4">
        <w:rPr>
          <w:rFonts w:ascii="Calibri" w:eastAsia="Times New Roman" w:hAnsi="Calibri" w:cs="Calibri"/>
          <w:b/>
          <w:bCs/>
          <w:color w:val="000000"/>
          <w:kern w:val="36"/>
          <w:lang w:eastAsia="tr-TR"/>
        </w:rPr>
        <w:t>MADDE 18 – </w:t>
      </w:r>
      <w:bookmarkEnd w:id="43"/>
      <w:r w:rsidRPr="004378D4">
        <w:rPr>
          <w:rFonts w:ascii="Calibri" w:eastAsia="Times New Roman" w:hAnsi="Calibri" w:cs="Calibri"/>
          <w:color w:val="000000"/>
          <w:kern w:val="36"/>
          <w:lang w:eastAsia="tr-TR"/>
        </w:rPr>
        <w:t>(1) İdare, sözleşme tasarısını bu Yönetmeliğin ekinde yer alan tip sözleşmeyi esas alarak hazırlar.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Tip sözleşmede boş bırakılan veya dipnota alınan hususlar, işin özelliğine ve 4734 ve 4735 sayılı Kanunlar ile diğer mevzuat hükümlerine aykırı olmayacak şekilde 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İdare, tip sözleşmede düzenlenmeyen ve işin özelliğine göre düzenlenmesine gerek duyulan hususları, 4734 ve 4735 sayılı Kanunlar ile diğer mevzuat hükümlerine aykırı olmamak koşuluyla, maddeler halinde düzenleyerek “Diğer Hususlar” bölümüne ekleyebilir.</w:t>
      </w:r>
    </w:p>
    <w:p w:rsidR="004378D4" w:rsidRPr="004378D4" w:rsidRDefault="004378D4" w:rsidP="004378D4">
      <w:pPr>
        <w:spacing w:after="0" w:line="305" w:lineRule="atLeast"/>
        <w:ind w:firstLine="709"/>
        <w:jc w:val="center"/>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44" w:name="_Toc52753746"/>
      <w:r w:rsidRPr="004378D4">
        <w:rPr>
          <w:rFonts w:ascii="Calibri" w:eastAsia="Times New Roman" w:hAnsi="Calibri" w:cs="Calibri"/>
          <w:b/>
          <w:bCs/>
          <w:color w:val="000000"/>
          <w:kern w:val="36"/>
          <w:lang w:eastAsia="tr-TR"/>
        </w:rPr>
        <w:t>DÖRDÜNCÜ BÖLÜM</w:t>
      </w:r>
      <w:bookmarkEnd w:id="44"/>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45" w:name="_Toc52753747"/>
      <w:r w:rsidRPr="004378D4">
        <w:rPr>
          <w:rFonts w:ascii="Calibri" w:eastAsia="Times New Roman" w:hAnsi="Calibri" w:cs="Calibri"/>
          <w:b/>
          <w:bCs/>
          <w:color w:val="000000"/>
          <w:kern w:val="36"/>
          <w:lang w:eastAsia="tr-TR"/>
        </w:rPr>
        <w:t>İhale Onayının Alınması, İhale Komisyonu ve İhale İşlem Dosyası</w:t>
      </w:r>
      <w:bookmarkEnd w:id="45"/>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46" w:name="_Toc52753748"/>
      <w:r w:rsidRPr="004378D4">
        <w:rPr>
          <w:rFonts w:ascii="Calibri" w:eastAsia="Times New Roman" w:hAnsi="Calibri" w:cs="Calibri"/>
          <w:b/>
          <w:bCs/>
          <w:color w:val="000000"/>
          <w:kern w:val="36"/>
          <w:lang w:eastAsia="tr-TR"/>
        </w:rPr>
        <w:t>İhale onayının alınması</w:t>
      </w:r>
      <w:bookmarkEnd w:id="46"/>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MADDE 19 – </w:t>
      </w:r>
      <w:r w:rsidRPr="004378D4">
        <w:rPr>
          <w:rFonts w:ascii="Calibri" w:eastAsia="Times New Roman" w:hAnsi="Calibri" w:cs="Calibri"/>
          <w:color w:val="000000"/>
          <w:lang w:eastAsia="tr-TR"/>
        </w:rPr>
        <w:t>(1) İhale konusu işe ilişkin yaklaşık maliyet hesap cetveli, şartnameler, sözleşme tasarısı ve diğer doküman ihale onay belgesine eklenir ve bu belge ihale yetkilisinin onayına sunulur.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Ön ilan yapılması durumunda, bu ilandan önce ihale onay belgesi ihale yetkilisinin onayına sunulur. Bu belgeye sadece yaklaşık maliyet hesap cetvelinin eklenmesi yeterlidir. İhale veya ön yeterlik ilanı yayımlanmadan önce, yeniden ihale onay belgesi hazırlanarak ihale yetkilisinin onayına sunulur.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w:t>
      </w:r>
      <w:r w:rsidRPr="004378D4">
        <w:rPr>
          <w:rFonts w:ascii="Calibri" w:eastAsia="Times New Roman" w:hAnsi="Calibri" w:cs="Calibri"/>
          <w:b/>
          <w:bCs/>
          <w:color w:val="000000"/>
          <w:lang w:eastAsia="tr-TR"/>
        </w:rPr>
        <w:t>(Mülga:RG-16/3/2011-27876)</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w:t>
      </w:r>
      <w:r w:rsidRPr="004378D4">
        <w:rPr>
          <w:rFonts w:ascii="Calibri" w:eastAsia="Times New Roman" w:hAnsi="Calibri" w:cs="Calibri"/>
          <w:b/>
          <w:bCs/>
          <w:color w:val="000000"/>
          <w:lang w:eastAsia="tr-TR"/>
        </w:rPr>
        <w:t>(Mülga:RG-16/3/2011-27876)</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47" w:name="_Toc52753749"/>
      <w:r w:rsidRPr="004378D4">
        <w:rPr>
          <w:rFonts w:ascii="Calibri" w:eastAsia="Times New Roman" w:hAnsi="Calibri" w:cs="Calibri"/>
          <w:b/>
          <w:bCs/>
          <w:color w:val="000000"/>
          <w:kern w:val="36"/>
          <w:lang w:eastAsia="tr-TR"/>
        </w:rPr>
        <w:t>İhale komisyonunun kurulması ve çalışma esasları</w:t>
      </w:r>
      <w:bookmarkEnd w:id="4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48" w:name="_Toc52753750"/>
      <w:r w:rsidRPr="004378D4">
        <w:rPr>
          <w:rFonts w:ascii="Calibri" w:eastAsia="Times New Roman" w:hAnsi="Calibri" w:cs="Calibri"/>
          <w:b/>
          <w:bCs/>
          <w:color w:val="000000"/>
          <w:kern w:val="36"/>
          <w:lang w:eastAsia="tr-TR"/>
        </w:rPr>
        <w:t>MADDE 20 – </w:t>
      </w:r>
      <w:bookmarkEnd w:id="48"/>
      <w:r w:rsidRPr="004378D4">
        <w:rPr>
          <w:rFonts w:ascii="Calibri" w:eastAsia="Times New Roman" w:hAnsi="Calibri" w:cs="Calibri"/>
          <w:color w:val="000000"/>
          <w:kern w:val="36"/>
          <w:lang w:eastAsia="tr-TR"/>
        </w:rPr>
        <w:t>(1) İhale yetkilisi, ihaleyi gerçekleştirmek üzere Kanunun 6 ncı maddesi gereğince, ihale ilanı veya ön yeterlik ilanı ya da davet tarihini izleyen en geç üç gün içinde ihale komisyonunu oluşturur.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İhale komisyonu, tek sayıda olmak üzere başkan dahil en az beş kişiden oluşur. Üyelerden en az ikisinin ihale konusu işin uzmanı ve diğer bir üyenin muhasebe veya mali işlerden sorumlu personel olması zorunludur. İhale komisyonunun görevlendirilmesi sırasında komisyonun eksiksiz toplanacağı dikkate alınarak, asıl üyeler ile bu üyelerin yerine geçecek aynı niteliklere sahip yeterli sayıda yedek üyenin isimleri ve bu üyelerin komisyonda hangi sıfatla yer alacakları belirtilir.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İhale komisyonunun idarenin personelinden oluşturulması esastır. Ancak; ihaleyi yapan idarede yeterli sayıda veya nitelikte personel bulunmaması halinde, Kanun kapsamındaki idarelerden komisyona üye alınabilir.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İhale sürecindeki değerlendirmeleri yapmak üzere oluşturulan ihale komisyonu dışında, başka adlar altında komisyonlar kurulamaz.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İhale komisyonu eksiksiz olarak toplanır ve kararlar çoğunlukla alınır. Komisyon üyeleri, kararlarda çekimser kalamaz. Komisyon başkanı ve üyeleri oy ve kararlarından sorumlu olup; karşı oy kullanan komisyon üyeleri, gerekçelerini komisyon kararına yazmak ve imzalamak zorundadır. İhale komisyonunca alınan kararlar ve düzenlenen tutanaklar, komisyon başkan ve üyelerinin adları ve soyadları, unvanları ve komisyondaki sıfatları belirtilerek imzalanır.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İhale komisyonu, teklif veya başvuru kapsamında yer alan belgelerin doğruluğunu teyit için gerekli gördüğü belge ve bilgileri isteyebilir. Komisyon tarafından bu doğrultuda yapılan talepler, ilgililerce ivedilikle yerine getirilir.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49" w:name="_Toc52753751"/>
      <w:r w:rsidRPr="004378D4">
        <w:rPr>
          <w:rFonts w:ascii="Calibri" w:eastAsia="Times New Roman" w:hAnsi="Calibri" w:cs="Calibri"/>
          <w:b/>
          <w:bCs/>
          <w:color w:val="000000"/>
          <w:kern w:val="36"/>
          <w:lang w:eastAsia="tr-TR"/>
        </w:rPr>
        <w:t>İhale işlem dosyası</w:t>
      </w:r>
      <w:bookmarkEnd w:id="49"/>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50" w:name="_Toc52753752"/>
      <w:r w:rsidRPr="004378D4">
        <w:rPr>
          <w:rFonts w:ascii="Calibri" w:eastAsia="Times New Roman" w:hAnsi="Calibri" w:cs="Calibri"/>
          <w:b/>
          <w:bCs/>
          <w:color w:val="000000"/>
          <w:kern w:val="36"/>
          <w:lang w:eastAsia="tr-TR"/>
        </w:rPr>
        <w:t>MADDE 21 – </w:t>
      </w:r>
      <w:bookmarkEnd w:id="50"/>
      <w:r w:rsidRPr="004378D4">
        <w:rPr>
          <w:rFonts w:ascii="Calibri" w:eastAsia="Times New Roman" w:hAnsi="Calibri" w:cs="Calibri"/>
          <w:color w:val="000000"/>
          <w:kern w:val="36"/>
          <w:lang w:eastAsia="tr-TR"/>
        </w:rPr>
        <w:t>(1) İdare, ihalesi yapılacak her iş için bir ihale işlem dosyası düzenler. </w:t>
      </w:r>
      <w:r w:rsidRPr="004378D4">
        <w:rPr>
          <w:rFonts w:ascii="Calibri" w:eastAsia="Times New Roman" w:hAnsi="Calibri" w:cs="Calibri"/>
          <w:b/>
          <w:bCs/>
          <w:color w:val="000000"/>
          <w:kern w:val="36"/>
          <w:lang w:eastAsia="tr-TR"/>
        </w:rPr>
        <w:t>(Değişik cümle:RG-16/3/2011-27876)</w:t>
      </w:r>
      <w:r w:rsidRPr="004378D4">
        <w:rPr>
          <w:rFonts w:ascii="Calibri" w:eastAsia="Times New Roman" w:hAnsi="Calibri" w:cs="Calibri"/>
          <w:color w:val="000000"/>
          <w:kern w:val="36"/>
          <w:lang w:eastAsia="tr-TR"/>
        </w:rPr>
        <w:t> Bu dosyada ihale sürecinin bulunduğu aşamaya göre EKAP üzerinden hazırlanarak çıktısı alınanlar dahil aşağıdaki belgeler yer alır: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İhale onay belgesi ve eki yaklaşık maliyet hesap cetveli.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Teklif Türünün Belirlenmesine İlişkin Form.</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Ekonomik açıdan en avantajlı teklifin fiyatla birlikte fiyat dışı unsurlar da dikkate alınarak belirleneceği ihalelerde; fiyat dışı unsurlara, bu unsurların parasal değerlerine veya nispi ağırlıklarına ve hesaplama yöntemine yönelik düzenlemenin gerekçelerinin yer aldığı açıklama belgesi.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İhale ve/veya ön yeterlik dokümanı ile düzenlenmiş ise zeyilname ve yapılmış ise açıklamalar.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w:t>
      </w:r>
      <w:r w:rsidRPr="004378D4">
        <w:rPr>
          <w:rFonts w:ascii="Calibri" w:eastAsia="Times New Roman" w:hAnsi="Calibri" w:cs="Calibri"/>
          <w:b/>
          <w:bCs/>
          <w:color w:val="000000"/>
          <w:lang w:eastAsia="tr-TR"/>
        </w:rPr>
        <w:t>(Mülga bent:16.03.2019-30716 RG/4. md.,yürürlük: 01.06.2019)</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 İlan ve/veya davet metinleri.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f) Şikayet başvuruları ile bu başvurular üzerine idare tarafından alınan kararlar ve bunların bildirimine ilişkin belgeler.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g) İtirazen şikayet başvurusunda bulunulmuş ise başvuruya ilişkin olarak idare ile Kurum arasındaki tüm yazışmalar ve Kurumun verdiği kararların onaylı örnekleri.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ğ) Aday veya istekliler tarafından sunulan başvurular veya teklifler.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h) İhale komisyonu tutanak ve kararları.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ı) Sözleşme bedelinin Kanunun 53 üncü maddesinin (j) bendinin (1) numaralı alt bendinde belirtilen miktarı aşması durumunda; bu bedel üzerinden hesaplanacak tutarın Kurumun banka hesabına yatırıldığına ilişkin makbuzun aslı.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i) İhale süreci ile ilgili diğer belgeler.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İhale işlem dosyasının birer örneği, ilân veya daveti izleyen üç gün içinde idare tarafından ihale komisyonu üyelerine verilir.</w:t>
      </w:r>
    </w:p>
    <w:p w:rsidR="004378D4" w:rsidRPr="004378D4" w:rsidRDefault="004378D4" w:rsidP="004378D4">
      <w:pPr>
        <w:spacing w:after="0" w:line="305" w:lineRule="atLeast"/>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51" w:name="_Toc52753753"/>
      <w:r w:rsidRPr="004378D4">
        <w:rPr>
          <w:rFonts w:ascii="Calibri" w:eastAsia="Times New Roman" w:hAnsi="Calibri" w:cs="Calibri"/>
          <w:b/>
          <w:bCs/>
          <w:color w:val="000000"/>
          <w:kern w:val="36"/>
          <w:lang w:eastAsia="tr-TR"/>
        </w:rPr>
        <w:t>BEŞİNCİ BÖLÜM</w:t>
      </w:r>
      <w:bookmarkEnd w:id="51"/>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52" w:name="_Toc52753754"/>
      <w:r w:rsidRPr="004378D4">
        <w:rPr>
          <w:rFonts w:ascii="Calibri" w:eastAsia="Times New Roman" w:hAnsi="Calibri" w:cs="Calibri"/>
          <w:b/>
          <w:bCs/>
          <w:color w:val="000000"/>
          <w:kern w:val="36"/>
          <w:lang w:eastAsia="tr-TR"/>
        </w:rPr>
        <w:t>İlan Süreleri ve Kuralları ile İhale ve Ön Yeterlik Dokümanına İlişkin Hususlar</w:t>
      </w:r>
      <w:bookmarkEnd w:id="52"/>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53" w:name="_Toc52753755"/>
      <w:r w:rsidRPr="004378D4">
        <w:rPr>
          <w:rFonts w:ascii="Calibri" w:eastAsia="Times New Roman" w:hAnsi="Calibri" w:cs="Calibri"/>
          <w:b/>
          <w:bCs/>
          <w:color w:val="000000"/>
          <w:kern w:val="36"/>
          <w:lang w:eastAsia="tr-TR"/>
        </w:rPr>
        <w:t>İhale ve ön yeterlik ilanı</w:t>
      </w:r>
      <w:bookmarkEnd w:id="53"/>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MADDE 22 – </w:t>
      </w:r>
      <w:r w:rsidRPr="004378D4">
        <w:rPr>
          <w:rFonts w:ascii="Calibri" w:eastAsia="Times New Roman" w:hAnsi="Calibri" w:cs="Calibri"/>
          <w:color w:val="000000"/>
          <w:lang w:eastAsia="tr-TR"/>
        </w:rPr>
        <w:t>(1) İhale ve ön yeterlik ilanı, Kanunun 13 üncü maddesindeki hükümlere göre bu Yönetmeliğin ekinde yer alan standart formlar kullanılarak yayımlanır.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İhale veya ön yeterlik ilanlarında yer alan bilgilerin, ihale veya ön yeterlik dokümanını oluşturan belgelerdeki düzenlemelere uygun olması gerekir. İhale ve/veya ön yeterlik dokümanında belirtilmeyen hususlara, ihale ve ön yeterlik ilanında yer verilemez.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İhale ve/veya ön yeterlik dokümanı hazırlanmadan ilan yayımlanamaz.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İlân sürelerinin hesaplanmasında ilânın yayımlandığı gün dikkate alınır, ihale günü veya son başvuru günü dikkate alınmaz. Kanunun 13 üncü maddesinde belirtilen ilân sürelerine uyulmak üzere, ilân yapılmasına kadar geçecek süre de gözönüne alınarak ilân yayımlanacak yerlere yeterli süre öncesinde ilân metinlerinin gönderilmesi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54" w:name="_Toc52753756"/>
      <w:r w:rsidRPr="004378D4">
        <w:rPr>
          <w:rFonts w:ascii="Calibri" w:eastAsia="Times New Roman" w:hAnsi="Calibri" w:cs="Calibri"/>
          <w:b/>
          <w:bCs/>
          <w:color w:val="000000"/>
          <w:kern w:val="36"/>
          <w:lang w:eastAsia="tr-TR"/>
        </w:rPr>
        <w:t>Ön ilan</w:t>
      </w:r>
      <w:bookmarkEnd w:id="54"/>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55" w:name="_Toc52753757"/>
      <w:r w:rsidRPr="004378D4">
        <w:rPr>
          <w:rFonts w:ascii="Calibri" w:eastAsia="Times New Roman" w:hAnsi="Calibri" w:cs="Calibri"/>
          <w:b/>
          <w:bCs/>
          <w:color w:val="000000"/>
          <w:kern w:val="36"/>
          <w:lang w:eastAsia="tr-TR"/>
        </w:rPr>
        <w:t>MADDE 23 – </w:t>
      </w:r>
      <w:bookmarkEnd w:id="55"/>
      <w:r w:rsidRPr="004378D4">
        <w:rPr>
          <w:rFonts w:ascii="Calibri" w:eastAsia="Times New Roman" w:hAnsi="Calibri" w:cs="Calibri"/>
          <w:color w:val="000000"/>
          <w:kern w:val="36"/>
          <w:lang w:eastAsia="tr-TR"/>
        </w:rPr>
        <w:t>(1) İdare, yaklaşık maliyeti eşik değere eşit veya bu değeri aşan ihaleler için Kamu İhale Bülteninde ön ilan yapabilir. Ön ilan yapılmış olması idareye ihale yapma yükümlülüğü getirmez.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Ön ilan yapılan hallerde, 24 üncü maddede belirtilen süre indiriminden yararlanılabilmesi için;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İhale veya ön yeterlik ilanının ön ilan tarihinden itibaren en az kırk gün sonra yapılması,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İhalenin açık ihale veya belli istekliler arasında ihale usullerinden biriyle gerçekleştirilmesi,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Ön ilana ilişkin düzeltme ilanı yapılamaz.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Ön ilanın, yıl içerisinde ihale edilmesi planlanmış işlere ilişkin olarak, mali yılın başlangıcını izleyen mümkün olan en kısa sürede yayımlanması gerekmektedir.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Bir ön ilana bağlı olarak sadece bir ihale gerçekleştirilebilir.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Ön ilanlar Kamu İhale Bülteninde ücretsiz yayımlanır.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56" w:name="_Toc52753758"/>
      <w:r w:rsidRPr="004378D4">
        <w:rPr>
          <w:rFonts w:ascii="Calibri" w:eastAsia="Times New Roman" w:hAnsi="Calibri" w:cs="Calibri"/>
          <w:b/>
          <w:bCs/>
          <w:color w:val="000000"/>
          <w:kern w:val="36"/>
          <w:lang w:eastAsia="tr-TR"/>
        </w:rPr>
        <w:t>İhale ilan ve davet sürelerinin kısaltılması</w:t>
      </w:r>
      <w:bookmarkEnd w:id="56"/>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57" w:name="_Toc52753759"/>
      <w:r w:rsidRPr="004378D4">
        <w:rPr>
          <w:rFonts w:ascii="Calibri" w:eastAsia="Times New Roman" w:hAnsi="Calibri" w:cs="Calibri"/>
          <w:b/>
          <w:bCs/>
          <w:color w:val="000000"/>
          <w:kern w:val="36"/>
          <w:lang w:eastAsia="tr-TR"/>
        </w:rPr>
        <w:t>MADDE 24 – </w:t>
      </w:r>
      <w:bookmarkEnd w:id="57"/>
      <w:r w:rsidRPr="004378D4">
        <w:rPr>
          <w:rFonts w:ascii="Calibri" w:eastAsia="Times New Roman" w:hAnsi="Calibri" w:cs="Calibri"/>
          <w:color w:val="000000"/>
          <w:kern w:val="36"/>
          <w:lang w:eastAsia="tr-TR"/>
        </w:rPr>
        <w:t>(1) İlanların, elektronik araçlar ile hazırlanması ve gönderilmesi halinde, Kanunun 13 üncü maddesinin birinci fıkrasının (a) bendinin (1) numaralı alt bendindeki ilan süresi yedi gün kısaltılabilir.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İlan ile ihale ve ön yeterlik dokümanına Elektronik Kamu Alımları Platformu üzerinden doğrudan erişimin temin edilmesi halinde, Kanunun 13 üncü maddesinin birinci fıkrasının (a) bendinin (1) numaralı alt bendindeki ilan süresi ile belli istekliler arasında ihale usulü ile yapılacak ihalelerde ön yeterliği belirlenen adaylara yapılacak kırk günlük davet süresi beş gün kısaltılabilir.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Uluslararası ilan yapılan haller dahil usulüne uygun ön ilan yapılması halinde kırk günlük ilan ve davet süresi en fazla yirmidört güne kadar indirilebilir. Bu süre herhangi bir nedenle daha fazla kısaltılamaz.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Mevzuat hükümlerine uygun olmayan ön ilanlar yenilenmedikçe süre indiriminden yararlanılamaz.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58" w:name="_Toc52753760"/>
      <w:r w:rsidRPr="004378D4">
        <w:rPr>
          <w:rFonts w:ascii="Calibri" w:eastAsia="Times New Roman" w:hAnsi="Calibri" w:cs="Calibri"/>
          <w:b/>
          <w:bCs/>
          <w:color w:val="000000"/>
          <w:kern w:val="36"/>
          <w:lang w:eastAsia="tr-TR"/>
        </w:rPr>
        <w:t>İlanın uygun olmaması</w:t>
      </w:r>
      <w:bookmarkEnd w:id="58"/>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59" w:name="_Toc52753761"/>
      <w:r w:rsidRPr="004378D4">
        <w:rPr>
          <w:rFonts w:ascii="Calibri" w:eastAsia="Times New Roman" w:hAnsi="Calibri" w:cs="Calibri"/>
          <w:b/>
          <w:bCs/>
          <w:color w:val="000000"/>
          <w:kern w:val="36"/>
          <w:lang w:eastAsia="tr-TR"/>
        </w:rPr>
        <w:t>MADDE 25 – </w:t>
      </w:r>
      <w:bookmarkEnd w:id="59"/>
      <w:r w:rsidRPr="004378D4">
        <w:rPr>
          <w:rFonts w:ascii="Calibri" w:eastAsia="Times New Roman" w:hAnsi="Calibri" w:cs="Calibri"/>
          <w:color w:val="000000"/>
          <w:kern w:val="36"/>
          <w:lang w:eastAsia="tr-TR"/>
        </w:rPr>
        <w:t>(1) Kanunun 13, 24 ve 25 inci maddelerinde belirtilen hükümlere uygun olmayan ilanlar geçersizdir.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İlanın, Kanunun 24 ve 25 inci maddelerindeki hükümlere uygun olmadığının anlaşılması durumunda; Kanunun 13 üncü maddesine göre yirmibeş ve kırk günlük ilan süresi bulunan ihalelerde, ilanın yayımlanmasını takip eden onbeş gün, diğer ihalelerde ise on gün içinde hatalı hususlar için düzeltme ilanı yapılarak ihale veya ön yeterlik gerçekleştirilebilir. Bu durumda düzeltme ilanı, düzeltme ilan formu kullanılarak ilanın hatalı yayımlandığı yayın organında ve aynı şekilde yayımlanır.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60" w:name="_Toc52753762"/>
      <w:r w:rsidRPr="004378D4">
        <w:rPr>
          <w:rFonts w:ascii="Calibri" w:eastAsia="Times New Roman" w:hAnsi="Calibri" w:cs="Calibri"/>
          <w:b/>
          <w:bCs/>
          <w:color w:val="000000"/>
          <w:kern w:val="36"/>
          <w:lang w:eastAsia="tr-TR"/>
        </w:rPr>
        <w:t>İhale ve ön yeterlik dokümanının görülmesi ve EKAP üzerinden indirilmesi</w:t>
      </w:r>
      <w:bookmarkStart w:id="61" w:name="_ftnref1"/>
      <w:bookmarkEnd w:id="60"/>
      <w:bookmarkEnd w:id="61"/>
      <w:r w:rsidRPr="004378D4">
        <w:rPr>
          <w:rFonts w:ascii="Calibri" w:eastAsia="Times New Roman" w:hAnsi="Calibri" w:cs="Calibri"/>
          <w:b/>
          <w:bCs/>
          <w:color w:val="0000FF"/>
          <w:kern w:val="36"/>
          <w:u w:val="single"/>
          <w:vertAlign w:val="superscript"/>
          <w:lang w:eastAsia="tr-TR"/>
        </w:rPr>
        <w:t>[1]</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62" w:name="_Toc52753763"/>
      <w:r w:rsidRPr="004378D4">
        <w:rPr>
          <w:rFonts w:ascii="Calibri" w:eastAsia="Times New Roman" w:hAnsi="Calibri" w:cs="Calibri"/>
          <w:b/>
          <w:bCs/>
          <w:color w:val="000000"/>
          <w:kern w:val="36"/>
          <w:lang w:eastAsia="tr-TR"/>
        </w:rPr>
        <w:t>MADDE 26 – (Değişik madde: 16.03.2019-30716 RG/5. md.,yürürlük: 01.06.2019)</w:t>
      </w:r>
      <w:bookmarkEnd w:id="62"/>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İhale ve/veya ön yeterlik dokümanı, EKAP’ta ve idarenin ilanda belirtilen adresinde görülebilir. Ancak ihaleye katılabilmek için dokümanın EKAP üzerinden e-imza kullanılarak indirilmesi zorunludur. Aday veya isteklinin ortak girişim olması halinde, ortaklardan herhangi birinin dokümanı e-imza kullanarak indirmesi yeterlidir.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İlansız ihalelerde dokümanı sadece davet edilenler görebilir ve e-imza kullanarak indirebilir.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EKAP’a kayıtlı olmayan gerçek ve tüzel kişiler adına, EKAP üzerinden ihale ve/veya ön yeterlik dokümanı indirilemez. Ortak girişimlerde, Türkiye Cumhuriyeti kanunlarına göre kurulmuş tüzel kişi ve Türkiye Cumhuriyeti vatandaşı gerçek kişi ortakların tamamının EKAP’a kayıtlı olması gerekir.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Dokümanın görülmesi ve e-imza kullanılarak indirilmesi için herhangi bir bedel talep edilemez.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63" w:name="_Toc52753764"/>
      <w:r w:rsidRPr="004378D4">
        <w:rPr>
          <w:rFonts w:ascii="Calibri" w:eastAsia="Times New Roman" w:hAnsi="Calibri" w:cs="Calibri"/>
          <w:b/>
          <w:bCs/>
          <w:color w:val="000000"/>
          <w:kern w:val="36"/>
          <w:lang w:eastAsia="tr-TR"/>
        </w:rPr>
        <w:t>İhale ve ön yeterlik dokümanında değişiklik veya açıklama yapılması</w:t>
      </w:r>
      <w:bookmarkEnd w:id="6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64" w:name="_Toc52753765"/>
      <w:r w:rsidRPr="004378D4">
        <w:rPr>
          <w:rFonts w:ascii="Calibri" w:eastAsia="Times New Roman" w:hAnsi="Calibri" w:cs="Calibri"/>
          <w:b/>
          <w:bCs/>
          <w:color w:val="000000"/>
          <w:kern w:val="36"/>
          <w:lang w:eastAsia="tr-TR"/>
        </w:rPr>
        <w:t>MADDE 27 – </w:t>
      </w:r>
      <w:bookmarkEnd w:id="64"/>
      <w:r w:rsidRPr="004378D4">
        <w:rPr>
          <w:rFonts w:ascii="Calibri" w:eastAsia="Times New Roman" w:hAnsi="Calibri" w:cs="Calibri"/>
          <w:color w:val="000000"/>
          <w:kern w:val="36"/>
          <w:lang w:eastAsia="tr-TR"/>
        </w:rPr>
        <w:t>(1) İlan yapıldıktan sonra ihale ve ön yeterlik dokümanında değişiklik yapılmaması esastır. Değişiklik yapılması zorunlu olursa, bunu gerektiren sebep ve zorunluluklar bir tutanakla tespit edilerek önceki ilanlar geçersiz sayılır ve ihale yeniden aynı şekilde ilan olunur. Ancak; teklif ve başvuruların hazırlanmasını etkileyebilecek maddi veya teknik hatalar veya eksikliklerin idarece tespit edilmesi ya da idareye yazılı olarak bildirilmesi halinde, zeyilname düzenlenmek suretiyle dokümanda değişiklik yapılabilir. Yapılan bu değişikliklere ilişkin zeyilname, </w:t>
      </w:r>
      <w:r w:rsidRPr="004378D4">
        <w:rPr>
          <w:rFonts w:ascii="Calibri" w:eastAsia="Times New Roman" w:hAnsi="Calibri" w:cs="Calibri"/>
          <w:b/>
          <w:bCs/>
          <w:color w:val="000000"/>
          <w:kern w:val="36"/>
          <w:lang w:eastAsia="tr-TR"/>
        </w:rPr>
        <w:t>(Ek ibare: 16.03.2019-30716 RG/6. md., yürürlük: 01.06.2019)</w:t>
      </w:r>
      <w:r w:rsidRPr="004378D4">
        <w:rPr>
          <w:rFonts w:ascii="Calibri" w:eastAsia="Times New Roman" w:hAnsi="Calibri" w:cs="Calibri"/>
          <w:color w:val="000000"/>
          <w:kern w:val="36"/>
          <w:lang w:eastAsia="tr-TR"/>
        </w:rPr>
        <w:t> ihale dokümanının bir parçası olarak EKAP’a yüklenir ve ihale veya son başvuru tarihinden en az on gün öncesinde bilgi sahibi olmalarını temin edecek şekilde,</w:t>
      </w:r>
      <w:r w:rsidRPr="004378D4">
        <w:rPr>
          <w:rFonts w:ascii="Calibri" w:eastAsia="Times New Roman" w:hAnsi="Calibri" w:cs="Calibri"/>
          <w:b/>
          <w:bCs/>
          <w:color w:val="000000"/>
          <w:kern w:val="36"/>
          <w:lang w:eastAsia="tr-TR"/>
        </w:rPr>
        <w:t> (Değişik ibare: 16.03.2019-30716 R.G/6. md., yürürlük: 01.06.2019) </w:t>
      </w:r>
      <w:r w:rsidRPr="004378D4">
        <w:rPr>
          <w:rFonts w:ascii="Calibri" w:eastAsia="Times New Roman" w:hAnsi="Calibri" w:cs="Calibri"/>
          <w:color w:val="000000"/>
          <w:kern w:val="36"/>
          <w:lang w:eastAsia="tr-TR"/>
        </w:rPr>
        <w:t>EKAP üzerinden e-imza kullanarak doküman indirenlerin tamamına</w:t>
      </w:r>
      <w:r w:rsidRPr="004378D4">
        <w:rPr>
          <w:rFonts w:ascii="Calibri" w:eastAsia="Times New Roman" w:hAnsi="Calibri" w:cs="Calibri"/>
          <w:b/>
          <w:bCs/>
          <w:color w:val="000000"/>
          <w:kern w:val="36"/>
          <w:lang w:eastAsia="tr-TR"/>
        </w:rPr>
        <w:t> (Değişik ibare: 07/06/2014-29023 R.G./5. md., yürürlük: 1/1/2015) </w:t>
      </w:r>
      <w:r w:rsidRPr="004378D4">
        <w:rPr>
          <w:rFonts w:ascii="Calibri" w:eastAsia="Times New Roman" w:hAnsi="Calibri" w:cs="Calibri"/>
          <w:color w:val="000000"/>
          <w:kern w:val="36"/>
          <w:lang w:eastAsia="tr-TR"/>
        </w:rPr>
        <w:t>bildirim ve tebligat esasları çerçevesinde gönderilir. Ancak, belirlenen maddi veya teknik hataların veya eksikliklerin ilanda da bulunması halinde ise ihale sürecine devam edilebilmesi Kanunun 26 ncı maddesine göre düzeltme ilanı yapılması ile mümkündür.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Yapılan değişiklik nedeniyle tekliflerin veya başvuruların hazırlanabilmesi için ek süreye ihtiyaç duyulması halinde, ihale veya son başvuru tarihi bir defaya mahsus olmak üzere en fazla yirmi gün zeyilname ile ertelenebilir. Zeyilname düzenlenmesi halinde; tekliflerini vermiş veya başvurularını yapmış olan istekli veya adaylara teklif veya başvurularını geri çekerek, yeniden teklif verme veya başvuru yapma imkanı tanınır.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Ön yeterlik başvurusu veya teklif verme aşamasında, ihale veya ön yeterlik dokümanında açıklanmasına ihtiyaç duyulan hususlarla ilgili olarak ihale ve son başvuru tarihinden yirmi gün öncesine kadar yazılı olarak açıklama talep edilebilir. Bu tarihten sonra yapılacak açıklama talepleri değerlendirmeye alınmaz.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Açıklama talebinin idarece uygun görülmesi halinde idarece yapılacak açıklama, </w:t>
      </w:r>
      <w:r w:rsidRPr="004378D4">
        <w:rPr>
          <w:rFonts w:ascii="Calibri" w:eastAsia="Times New Roman" w:hAnsi="Calibri" w:cs="Calibri"/>
          <w:b/>
          <w:bCs/>
          <w:color w:val="000000"/>
          <w:lang w:eastAsia="tr-TR"/>
        </w:rPr>
        <w:t>(Ek ibare: 16.03.2019-30716 R.G/ 6. md., yürürlük: 01.06.2019) </w:t>
      </w:r>
      <w:r w:rsidRPr="004378D4">
        <w:rPr>
          <w:rFonts w:ascii="Calibri" w:eastAsia="Times New Roman" w:hAnsi="Calibri" w:cs="Calibri"/>
          <w:color w:val="000000"/>
          <w:lang w:eastAsia="tr-TR"/>
        </w:rPr>
        <w:t>ihale dokümanının bir parçası olarak EKAP’a yüklenir ve bu tarihe kadar </w:t>
      </w:r>
      <w:r w:rsidRPr="004378D4">
        <w:rPr>
          <w:rFonts w:ascii="Calibri" w:eastAsia="Times New Roman" w:hAnsi="Calibri" w:cs="Calibri"/>
          <w:b/>
          <w:bCs/>
          <w:color w:val="000000"/>
          <w:lang w:eastAsia="tr-TR"/>
        </w:rPr>
        <w:t>(Değişik ibare:16.03.2019-30716 R.G/ 6. md., yürürlük: 01.06.2019) </w:t>
      </w:r>
      <w:r w:rsidRPr="004378D4">
        <w:rPr>
          <w:rFonts w:ascii="Calibri" w:eastAsia="Times New Roman" w:hAnsi="Calibri" w:cs="Calibri"/>
          <w:color w:val="000000"/>
          <w:lang w:eastAsia="tr-TR"/>
        </w:rPr>
        <w:t>EKAP üzerinden e-imza kullanarak doküman indirenlerin tamamına </w:t>
      </w:r>
      <w:r w:rsidRPr="004378D4">
        <w:rPr>
          <w:rFonts w:ascii="Calibri" w:eastAsia="Times New Roman" w:hAnsi="Calibri" w:cs="Calibri"/>
          <w:b/>
          <w:bCs/>
          <w:color w:val="000000"/>
          <w:lang w:eastAsia="tr-TR"/>
        </w:rPr>
        <w:t>(Değişik ibare: 07/06/2014-29023 R.G./5. md.,, yürürlük: 1/1/2015) </w:t>
      </w:r>
      <w:r w:rsidRPr="004378D4">
        <w:rPr>
          <w:rFonts w:ascii="Calibri" w:eastAsia="Times New Roman" w:hAnsi="Calibri" w:cs="Calibri"/>
          <w:color w:val="000000"/>
          <w:lang w:eastAsia="tr-TR"/>
        </w:rPr>
        <w:t>bildirim ve tebligat esasları çerçevesinde gönderilir. İdarenin bu yazılı açıklaması, ihale veya son başvuru tarihinden en az on gün önce tüm istekli olabilecekler, adaylar veya isteklilerin bilgi sahibi olmalarını sağlayacak şekilde yapılır. Açıklamada, sorunun tarifi ve idarenin ayrıntılı cevapları yer alır; ancak açıklama talebinde bulunanın kimliği belirtilmez. </w:t>
      </w:r>
      <w:r w:rsidRPr="004378D4">
        <w:rPr>
          <w:rFonts w:ascii="Calibri" w:eastAsia="Times New Roman" w:hAnsi="Calibri" w:cs="Calibri"/>
          <w:b/>
          <w:bCs/>
          <w:color w:val="000000"/>
          <w:lang w:eastAsia="tr-TR"/>
        </w:rPr>
        <w:t>(Mülga cümle: 16.03.2019-30716 R.G/ 6. md., yürürlük: 01.06.2019)</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bookmarkStart w:id="65" w:name="_Toc24025407"/>
      <w:r w:rsidRPr="004378D4">
        <w:rPr>
          <w:rFonts w:ascii="Calibri" w:eastAsia="Times New Roman" w:hAnsi="Calibri" w:cs="Calibri"/>
          <w:color w:val="000000"/>
          <w:lang w:eastAsia="tr-TR"/>
        </w:rPr>
        <w:t>(5) </w:t>
      </w:r>
      <w:r w:rsidRPr="004378D4">
        <w:rPr>
          <w:rFonts w:ascii="Calibri" w:eastAsia="Times New Roman" w:hAnsi="Calibri" w:cs="Calibri"/>
          <w:b/>
          <w:bCs/>
          <w:color w:val="000000"/>
          <w:lang w:eastAsia="tr-TR"/>
        </w:rPr>
        <w:t>(Değişik:RG-3/7/2009-27277) </w:t>
      </w:r>
      <w:r w:rsidRPr="004378D4">
        <w:rPr>
          <w:rFonts w:ascii="Calibri" w:eastAsia="Times New Roman" w:hAnsi="Calibri" w:cs="Calibri"/>
          <w:color w:val="000000"/>
          <w:lang w:eastAsia="tr-TR"/>
        </w:rPr>
        <w:t>Kanunun 55 inci maddesi uyarınca şikayet üzerine yapılan incelemede; başvuruların ya da tekliflerin hazırlanmasını veya işin gerçekleştirilmesini etkileyebilecek maddi veya teknik hataların veya eksikliklerin bulunması ve idarece ihale veya ön yeterlik dokümanında düzeltme yapılmasına karar verilmesi halinde, ihale veya son başvuru tarihine on günden az süre kalmış olsa dahi gerekli düzeltme yapılarak yukarıda belirtilen usule göre son başvuru veya ihale tarihi bir defa daha ertelenebilir. Belirlenen maddi veya teknik hataların veya eksikliklerin ilanda da bulunması halinde ise ihale sürecine devam edilebilmesi, ancak Kanunun 26 ncı maddesine göre düzeltme ilanı yapılması ile mümkündür.</w:t>
      </w:r>
      <w:bookmarkEnd w:id="65"/>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66" w:name="_Toc52753766"/>
      <w:r w:rsidRPr="004378D4">
        <w:rPr>
          <w:rFonts w:ascii="Calibri" w:eastAsia="Times New Roman" w:hAnsi="Calibri" w:cs="Calibri"/>
          <w:b/>
          <w:bCs/>
          <w:color w:val="000000"/>
          <w:kern w:val="36"/>
          <w:lang w:eastAsia="tr-TR"/>
        </w:rPr>
        <w:t>İhale veya son başvuru saatinden önce ihalenin iptal edilmesi</w:t>
      </w:r>
      <w:bookmarkEnd w:id="66"/>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67" w:name="_Toc52753767"/>
      <w:r w:rsidRPr="004378D4">
        <w:rPr>
          <w:rFonts w:ascii="Calibri" w:eastAsia="Times New Roman" w:hAnsi="Calibri" w:cs="Calibri"/>
          <w:b/>
          <w:bCs/>
          <w:color w:val="000000"/>
          <w:kern w:val="36"/>
          <w:lang w:eastAsia="tr-TR"/>
        </w:rPr>
        <w:t>MADDE 28 – </w:t>
      </w:r>
      <w:bookmarkEnd w:id="67"/>
      <w:r w:rsidRPr="004378D4">
        <w:rPr>
          <w:rFonts w:ascii="Calibri" w:eastAsia="Times New Roman" w:hAnsi="Calibri" w:cs="Calibri"/>
          <w:color w:val="000000"/>
          <w:kern w:val="36"/>
          <w:lang w:eastAsia="tr-TR"/>
        </w:rPr>
        <w:t>(1) İdarenin gerekli gördüğü ya da dokümanda yer alan belgelerde ihalenin yapılmasına engel olan ve düzeltilmesi mümkün bulunmayan hususların bulunduğunun tespit edildiği hallerde ihale veya son başvuru saatinden önce ihale iptal edilebilir.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İhale veya son başvuru saatinden önce ihalenin iptal edilmesi durumunda, ihale iptal ilan formu kullanılarak, ilanın yayımlandığı yayın organında ihalenin iptal edildiği hususu ile gerekçesi hemen ilan edilerek duyurulur. Bu aşamaya kadar başvuru yapmış veya teklif vermiş olanlara ihalenin iptal edildiği ayrıca tebliğ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İhalenin iptal edilmesi halinde, yapılmış olan bütün başvurular veya verilmiş olan bütün teklifler reddedilmiş sayılır ve açılmaksızın iade edilir. İhalenin iptal edilmesi nedeniyle idareden herhangi bir hak talebinde bulunulamaz.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İhalenin iptal edilmesi durumunda, iptal nedenleri gözden geçirilerek yeniden ihaleye çıkılabilir.</w:t>
      </w:r>
    </w:p>
    <w:p w:rsidR="004378D4" w:rsidRPr="004378D4" w:rsidRDefault="004378D4" w:rsidP="004378D4">
      <w:pPr>
        <w:spacing w:after="0" w:line="305" w:lineRule="atLeast"/>
        <w:jc w:val="center"/>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68" w:name="_Toc52753768"/>
      <w:r w:rsidRPr="004378D4">
        <w:rPr>
          <w:rFonts w:ascii="Calibri" w:eastAsia="Times New Roman" w:hAnsi="Calibri" w:cs="Calibri"/>
          <w:b/>
          <w:bCs/>
          <w:color w:val="000000"/>
          <w:kern w:val="36"/>
          <w:lang w:eastAsia="tr-TR"/>
        </w:rPr>
        <w:t>İKİNCİ KISIM</w:t>
      </w:r>
      <w:bookmarkEnd w:id="68"/>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69" w:name="_Toc52753769"/>
      <w:r w:rsidRPr="004378D4">
        <w:rPr>
          <w:rFonts w:ascii="Calibri" w:eastAsia="Times New Roman" w:hAnsi="Calibri" w:cs="Calibri"/>
          <w:b/>
          <w:bCs/>
          <w:color w:val="000000"/>
          <w:kern w:val="36"/>
          <w:lang w:eastAsia="tr-TR"/>
        </w:rPr>
        <w:t>İhaleye Katılımda Yeterlik</w:t>
      </w:r>
      <w:bookmarkEnd w:id="69"/>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70" w:name="_Toc52753770"/>
      <w:r w:rsidRPr="004378D4">
        <w:rPr>
          <w:rFonts w:ascii="Calibri" w:eastAsia="Times New Roman" w:hAnsi="Calibri" w:cs="Calibri"/>
          <w:b/>
          <w:bCs/>
          <w:color w:val="000000"/>
          <w:kern w:val="36"/>
          <w:lang w:eastAsia="tr-TR"/>
        </w:rPr>
        <w:t>BİRİNCİ BÖLÜM</w:t>
      </w:r>
      <w:bookmarkEnd w:id="70"/>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71" w:name="_Toc52753771"/>
      <w:r w:rsidRPr="004378D4">
        <w:rPr>
          <w:rFonts w:ascii="Calibri" w:eastAsia="Times New Roman" w:hAnsi="Calibri" w:cs="Calibri"/>
          <w:b/>
          <w:bCs/>
          <w:color w:val="000000"/>
          <w:kern w:val="36"/>
          <w:lang w:eastAsia="tr-TR"/>
        </w:rPr>
        <w:t>Ortak Hükümler</w:t>
      </w:r>
      <w:bookmarkEnd w:id="71"/>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72" w:name="_Toc52753772"/>
      <w:r w:rsidRPr="004378D4">
        <w:rPr>
          <w:rFonts w:ascii="Calibri" w:eastAsia="Times New Roman" w:hAnsi="Calibri" w:cs="Calibri"/>
          <w:b/>
          <w:bCs/>
          <w:color w:val="000000"/>
          <w:kern w:val="36"/>
          <w:lang w:eastAsia="tr-TR"/>
        </w:rPr>
        <w:t>Yeterliğin belirlenmesinde uyulacak ilkeler</w:t>
      </w:r>
      <w:bookmarkEnd w:id="72"/>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73" w:name="_Toc52753773"/>
      <w:r w:rsidRPr="004378D4">
        <w:rPr>
          <w:rFonts w:ascii="Calibri" w:eastAsia="Times New Roman" w:hAnsi="Calibri" w:cs="Calibri"/>
          <w:b/>
          <w:bCs/>
          <w:color w:val="000000"/>
          <w:kern w:val="36"/>
          <w:lang w:eastAsia="tr-TR"/>
        </w:rPr>
        <w:t>MADDE 29 – </w:t>
      </w:r>
      <w:bookmarkEnd w:id="73"/>
      <w:r w:rsidRPr="004378D4">
        <w:rPr>
          <w:rFonts w:ascii="Calibri" w:eastAsia="Times New Roman" w:hAnsi="Calibri" w:cs="Calibri"/>
          <w:color w:val="000000"/>
          <w:kern w:val="36"/>
          <w:lang w:eastAsia="tr-TR"/>
        </w:rPr>
        <w:t>(1) Ekonomik ve mali yeterlik ile mesleki ve teknik yeterliğin saptanması amacıyla öngörülecek değerlendirme kriterleri ve istenecek belgeler, rekabeti engelleyecek şekilde belirlenemez.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Yeterlik değerlendirmesi için istenecek belgelerin ve yeterlik değerlendirilmesinde aranılacak kriterlerin, ihale veya ön yeterlik ilanı ile idari şartnamede veya ön yeterlik şartnamesinde ya da davet yazısında belirtilmesi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Belli istekliler arasında ihale usulüyle yapılacak ihalede, yeterliği tespit edilenler arasından belli sayıda adayın teklif vermek üzere davet edilmesinin öngörüldüğü durumlarda, ön yeterlik dokümanında asgari yeterlik kriterleri ile birlikte beşten az olmamak üzere teklif vermeye davet edilecek aday sayısı ve sıralama kriterleri ile puanlama yöntemine yer verilir. Asgari yeterlik kriterlerini sağlayan aday sayısının, teklif vermek üzere davet edilecek aday sayısından fazla olması durumunda; listeye alınacak olanların belirlenebilmesi için adayların ekonomik ve mali yeterlikleri ile mesleki ve teknik yeterlikleri, ön yeterlik dokümanında belirtilen kriterlere göre puanlanmak suretiyle en yüksek puandan başlanarak, ön yeterlik dokümanında belirtilen sayıda adayın yer aldığı liste oluşturulur. Puanların eşit olması nedeniyle listeye alınacak aday sayısının öngörülen sayıyı aşması halinde, eşit puana sahip adayların tamamı listeye alınarak teklif vermeye davet edilir. İhalenin iptal edilerek, belli istekliler arasında ihale usulüyle yeniden ihaleye çıkılması durumunda, ön yeterlik dokümanında yeterlikleri tespit edilenler arasından davet edilmesi öngörülecek aday sayısı, iptal edilen ihalede öngörülen sayıdan az olamaz. </w:t>
      </w:r>
      <w:r w:rsidRPr="004378D4">
        <w:rPr>
          <w:rFonts w:ascii="Calibri" w:eastAsia="Times New Roman" w:hAnsi="Calibri" w:cs="Calibri"/>
          <w:b/>
          <w:bCs/>
          <w:color w:val="000000"/>
          <w:lang w:eastAsia="tr-TR"/>
        </w:rPr>
        <w:t>(Ek cümle:RG-16/7/2011-27996)</w:t>
      </w:r>
      <w:r w:rsidRPr="004378D4">
        <w:rPr>
          <w:rFonts w:ascii="Calibri" w:eastAsia="Times New Roman" w:hAnsi="Calibri" w:cs="Calibri"/>
          <w:color w:val="000000"/>
          <w:lang w:eastAsia="tr-TR"/>
        </w:rPr>
        <w:t>Konsorsiyuma açık olan ihalelerde, işin farklı uzmanlık gerektiren her bir kısmına ilişkin puanlama, o kısmın yaklaşık maliyetteki ağırlık oranına göre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Belli istekliler arasında ihale usulüyle ve Kanunun 21 inci maddesinin (a), (d) ve (e) bentlerine göre yapılan ihalelerde; </w:t>
      </w:r>
      <w:r w:rsidRPr="004378D4">
        <w:rPr>
          <w:rFonts w:ascii="Calibri" w:eastAsia="Times New Roman" w:hAnsi="Calibri" w:cs="Calibri"/>
          <w:b/>
          <w:bCs/>
          <w:color w:val="000000"/>
          <w:lang w:eastAsia="tr-TR"/>
        </w:rPr>
        <w:t>(Mülga ibare:RG-29/12/2022-32058)</w:t>
      </w:r>
      <w:r w:rsidRPr="004378D4">
        <w:rPr>
          <w:rFonts w:ascii="Calibri" w:eastAsia="Times New Roman" w:hAnsi="Calibri" w:cs="Calibri"/>
          <w:b/>
          <w:bCs/>
          <w:color w:val="000000"/>
          <w:vertAlign w:val="superscript"/>
          <w:lang w:eastAsia="tr-TR"/>
        </w:rPr>
        <w:t>(8)</w:t>
      </w:r>
      <w:r w:rsidRPr="004378D4">
        <w:rPr>
          <w:rFonts w:ascii="Calibri" w:eastAsia="Times New Roman" w:hAnsi="Calibri" w:cs="Calibri"/>
          <w:color w:val="000000"/>
          <w:vertAlign w:val="superscript"/>
          <w:lang w:eastAsia="tr-TR"/>
        </w:rPr>
        <w:t> </w:t>
      </w:r>
      <w:r w:rsidRPr="004378D4">
        <w:rPr>
          <w:rFonts w:ascii="Calibri" w:eastAsia="Times New Roman" w:hAnsi="Calibri" w:cs="Calibri"/>
          <w:color w:val="000000"/>
          <w:lang w:eastAsia="tr-TR"/>
        </w:rPr>
        <w:t>iş hacmini gösteren belgeler ve iş deneyimini gösteren belgelerde aranılacak yeterlik kriterleri, parasal tutar olarak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Kendi başına proje bütünlüğü olan ve benzer nitelikli birden fazla işin paket halinde bir arada ihale edilmesinin öngörülmesi durumunda, her bir iş için ayrı teklif alınmasını sağlamak üzere kısmi teklif alma yoluyla ihale yapılabilir. Bu durumda ilanda ve dokümanda işin başvuruda bulunulabilecek veya teklif verilebilecek her bir kısmı ve bu kısımlar için tespit edilen yeterlik kriterleri ayrı ayrı gösterilir. Aday ve isteklinin yeterlik değerlendirmesi, başvuruda bulunduğu veya teklif verdiği her bir kısım için ayrı ayrı yapılır.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Ortak girişimin yeterli bulunması ortakların her birinin ayrı ayrı yeterli bulunduğunu göstermez ve ön yeterlik değerlendirmesi sonucu yeterli görülen ortak girişimin ihaleden önce bozulması halinde davet mektubu geçersiz sayılır.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İşin farklı uzmanlıklar gerektirmesi durumunda; konsorsiyumların ihaleye katılıp katılamayacağının, katılabilecekler ise işin uzmanlık gerektiren kısımlarının ihale veya ön yeterlik ilanı ile ihale veya ön yeterlik dokümanında belirtilmesi zorunludur. Konsorsiyumlar tarafından yeterlik belgelerinin nasıl sunulacağı idari şartnamede veya ön yeterlik şartnamesinde ayrıca belirtilir. Konsorsiyumların katılabileceği ihalelerde, konsorsiyum ortağı tarafından birden fazla kısma teklif verilebilir.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Hangi mühendislik veya mimarlık bölümlerinin ihale konusu iş veya benzer işe denk sayılacağının ihale veya ön yeterlik ilanı ile ihale veya ön yeterlik dokümanında belirtilmesi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 İş deneyimini gösteren belgeler dışındaki parasal tutar ihtiva eden yeterlik belgelerinin yabancı para birimi cinsinden düzenlenmiş olması halinde, bu belgelerdeki parasal tutarlar, ilk ilan veya davet tarihinde Resmî Gazete’de yayımlanan Türkiye Cumhuriyet Merkez Bankası döviz alış kuru üzerinden; </w:t>
      </w:r>
      <w:r w:rsidRPr="004378D4">
        <w:rPr>
          <w:rFonts w:ascii="Calibri" w:eastAsia="Times New Roman" w:hAnsi="Calibri" w:cs="Calibri"/>
          <w:b/>
          <w:bCs/>
          <w:color w:val="000000"/>
          <w:lang w:eastAsia="tr-TR"/>
        </w:rPr>
        <w:t>(Mülga ibare: 29.11.2016-29903 R.G./1.md.) </w:t>
      </w:r>
      <w:r w:rsidRPr="004378D4">
        <w:rPr>
          <w:rFonts w:ascii="Calibri" w:eastAsia="Times New Roman" w:hAnsi="Calibri" w:cs="Calibri"/>
          <w:color w:val="000000"/>
          <w:lang w:eastAsia="tr-TR"/>
        </w:rPr>
        <w:t>değerlendirilir.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74" w:name="_Toc52753774"/>
      <w:r w:rsidRPr="004378D4">
        <w:rPr>
          <w:rFonts w:ascii="Calibri" w:eastAsia="Times New Roman" w:hAnsi="Calibri" w:cs="Calibri"/>
          <w:b/>
          <w:bCs/>
          <w:color w:val="000000"/>
          <w:kern w:val="36"/>
          <w:lang w:eastAsia="tr-TR"/>
        </w:rPr>
        <w:t>İstenecek belgeler</w:t>
      </w:r>
      <w:bookmarkEnd w:id="74"/>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75" w:name="_Toc52753775"/>
      <w:r w:rsidRPr="004378D4">
        <w:rPr>
          <w:rFonts w:ascii="Calibri" w:eastAsia="Times New Roman" w:hAnsi="Calibri" w:cs="Calibri"/>
          <w:b/>
          <w:bCs/>
          <w:color w:val="000000"/>
          <w:kern w:val="36"/>
          <w:lang w:eastAsia="tr-TR"/>
        </w:rPr>
        <w:t>MADDE 30 – </w:t>
      </w:r>
      <w:bookmarkEnd w:id="75"/>
      <w:r w:rsidRPr="004378D4">
        <w:rPr>
          <w:rFonts w:ascii="Calibri" w:eastAsia="Times New Roman" w:hAnsi="Calibri" w:cs="Calibri"/>
          <w:color w:val="000000"/>
          <w:kern w:val="36"/>
          <w:lang w:eastAsia="tr-TR"/>
        </w:rPr>
        <w:t>(1) Ekonomik ve mali yeterlik ile mesleki ve teknik yeterliğin değerlendirilmesinde kullanılmak üzere aday veya isteklilerden istenecek belgeler aşağıdaki esaslara göre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Yaklaşık maliyetine bakılmaksızın aday veya isteklinin </w:t>
      </w:r>
      <w:r w:rsidRPr="004378D4">
        <w:rPr>
          <w:rFonts w:ascii="Calibri" w:eastAsia="Times New Roman" w:hAnsi="Calibri" w:cs="Calibri"/>
          <w:b/>
          <w:bCs/>
          <w:color w:val="000000"/>
          <w:lang w:eastAsia="tr-TR"/>
        </w:rPr>
        <w:t>(Mülga ibare: 25/01/2017-29959 R.G./1. md.) </w:t>
      </w:r>
      <w:r w:rsidRPr="004378D4">
        <w:rPr>
          <w:rFonts w:ascii="Calibri" w:eastAsia="Times New Roman" w:hAnsi="Calibri" w:cs="Calibri"/>
          <w:color w:val="000000"/>
          <w:lang w:eastAsia="tr-TR"/>
        </w:rPr>
        <w:t>teklif vermeye yetkili olduğunu gösteren belgeler ile iş deneyim belgesinin her ihalede istenilmesi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Ekonomik ve mali yeterliğe ilişkin belgeler </w:t>
      </w:r>
      <w:r w:rsidRPr="004378D4">
        <w:rPr>
          <w:rFonts w:ascii="Calibri" w:eastAsia="Times New Roman" w:hAnsi="Calibri" w:cs="Calibri"/>
          <w:b/>
          <w:bCs/>
          <w:color w:val="000000"/>
          <w:lang w:eastAsia="tr-TR"/>
        </w:rPr>
        <w:t>(Mülga ibare:RG-13/8/2012-28383)(…)</w:t>
      </w:r>
      <w:r w:rsidRPr="004378D4">
        <w:rPr>
          <w:rFonts w:ascii="Calibri" w:eastAsia="Times New Roman" w:hAnsi="Calibri" w:cs="Calibri"/>
          <w:color w:val="000000"/>
          <w:lang w:eastAsia="tr-TR"/>
        </w:rPr>
        <w:t>, yaklaşık maliyeti eşik değerin;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Onda birine kadar olan ihalelerde istenilemez,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(Değişik:RG-3/7/2009-27277)</w:t>
      </w:r>
      <w:r w:rsidRPr="004378D4">
        <w:rPr>
          <w:rFonts w:ascii="Calibri" w:eastAsia="Times New Roman" w:hAnsi="Calibri" w:cs="Calibri"/>
          <w:color w:val="000000"/>
          <w:lang w:eastAsia="tr-TR"/>
        </w:rPr>
        <w:t>Onda birinden eşik değerin yarısına kadar olan ihalelerde istenilebilir,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w:t>
      </w:r>
      <w:r w:rsidRPr="004378D4">
        <w:rPr>
          <w:rFonts w:ascii="Calibri" w:eastAsia="Times New Roman" w:hAnsi="Calibri" w:cs="Calibri"/>
          <w:b/>
          <w:bCs/>
          <w:color w:val="000000"/>
          <w:lang w:eastAsia="tr-TR"/>
        </w:rPr>
        <w:t>(Değişik:RG-3/7/2009-27277)</w:t>
      </w:r>
      <w:r w:rsidRPr="004378D4">
        <w:rPr>
          <w:rFonts w:ascii="Calibri" w:eastAsia="Times New Roman" w:hAnsi="Calibri" w:cs="Calibri"/>
          <w:color w:val="000000"/>
          <w:lang w:eastAsia="tr-TR"/>
        </w:rPr>
        <w:t>Yarısına eşit ve bu değerin üzerinde olan ihaleler ile yeterlikleri tespit edilenler arasından belli sayıda adayın davet edilmesinin öngörüldüğü belli istekliler arasında ihale usulüyle yapılan ihalelerde istenilmesi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w:t>
      </w:r>
      <w:r w:rsidRPr="004378D4">
        <w:rPr>
          <w:rFonts w:ascii="Calibri" w:eastAsia="Times New Roman" w:hAnsi="Calibri" w:cs="Calibri"/>
          <w:b/>
          <w:bCs/>
          <w:color w:val="000000"/>
          <w:lang w:eastAsia="tr-TR"/>
        </w:rPr>
        <w:t>(Ek bent: 25/01/2017-29959 R.G./1. md.) (Mülga bent:RG-29/12/2022-32058)</w:t>
      </w:r>
      <w:r w:rsidRPr="004378D4">
        <w:rPr>
          <w:rFonts w:ascii="Calibri" w:eastAsia="Times New Roman" w:hAnsi="Calibri" w:cs="Calibri"/>
          <w:b/>
          <w:bCs/>
          <w:color w:val="000000"/>
          <w:vertAlign w:val="superscript"/>
          <w:lang w:eastAsia="tr-TR"/>
        </w:rPr>
        <w:t>(8)</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Kalite Yönetim Sistem Belgesi ve Çevre Yönetim Sistem Belgesi, yaklaşık maliyeti eşik değerin;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Yarısına kadar olan ihalelerde istenemez,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Yarısı ile bu değerin üzerinde olan ihalelerde istenilebilir.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w:t>
      </w:r>
      <w:r w:rsidRPr="004378D4">
        <w:rPr>
          <w:rFonts w:ascii="Calibri" w:eastAsia="Times New Roman" w:hAnsi="Calibri" w:cs="Calibri"/>
          <w:b/>
          <w:bCs/>
          <w:color w:val="000000"/>
          <w:lang w:eastAsia="tr-TR"/>
        </w:rPr>
        <w:t>(Mülga:RG-26/6/2010-27623)</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w:t>
      </w:r>
      <w:r w:rsidRPr="004378D4">
        <w:rPr>
          <w:rFonts w:ascii="Calibri" w:eastAsia="Times New Roman" w:hAnsi="Calibri" w:cs="Calibri"/>
          <w:b/>
          <w:bCs/>
          <w:color w:val="000000"/>
          <w:lang w:eastAsia="tr-TR"/>
        </w:rPr>
        <w:t>(Mülga:RG-26/6/2010-27623)</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 Yukarıda sayılan belgeler dışında, Kanunun 10 uncu maddesinde yer alan diğer belgelerden hangilerinin yeterlik değerlendirmesinde kullanılmak üzere isteneceği, ihale konusu işin niteliğine uygun biçimde ve bu Yönetmelikte belirlenen esaslar çerçevesinde ilgili idarece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f) Aday ve isteklilerden ihale ve ön yeterliğe katılım için taahhütname istenemez.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g) Kısmi teklif verilmesine imkan tanınan ihalelerde; istenecek belgeler, işin tamamı dikkate alınarak hesaplanan yaklaşık maliyet esas alınarak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76" w:name="_Toc52753776"/>
      <w:r w:rsidRPr="004378D4">
        <w:rPr>
          <w:rFonts w:ascii="Calibri" w:eastAsia="Times New Roman" w:hAnsi="Calibri" w:cs="Calibri"/>
          <w:b/>
          <w:bCs/>
          <w:color w:val="000000"/>
          <w:kern w:val="36"/>
          <w:lang w:eastAsia="tr-TR"/>
        </w:rPr>
        <w:t>Belgelerin sunuluş şekli</w:t>
      </w:r>
      <w:bookmarkEnd w:id="76"/>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77" w:name="_Toc52753777"/>
      <w:r w:rsidRPr="004378D4">
        <w:rPr>
          <w:rFonts w:ascii="Calibri" w:eastAsia="Times New Roman" w:hAnsi="Calibri" w:cs="Calibri"/>
          <w:b/>
          <w:bCs/>
          <w:color w:val="000000"/>
          <w:kern w:val="36"/>
          <w:lang w:eastAsia="tr-TR"/>
        </w:rPr>
        <w:t>MADDE 31 – </w:t>
      </w:r>
      <w:bookmarkEnd w:id="77"/>
      <w:r w:rsidRPr="004378D4">
        <w:rPr>
          <w:rFonts w:ascii="Calibri" w:eastAsia="Times New Roman" w:hAnsi="Calibri" w:cs="Calibri"/>
          <w:color w:val="000000"/>
          <w:kern w:val="36"/>
          <w:lang w:eastAsia="tr-TR"/>
        </w:rPr>
        <w:t>(1) Bu Yönetmeliğin uygulanmasında idareler; belgelerin aslını veya aslına uygunluğu noterce onaylanmış örneklerini isterler. Bu kapsamda sunulan fatura örnekleri de asıl olarak kabul edilir. Adaylar veya istekliler, istenen belgelerin aslı yerine ihale veya son başvuru tarihinden önce idare tarafından “aslı idarece görülmüştür” veya bu anlama gelecek şerh düşülen suretlerini başvuruları veya teklifleri kapsamında sunabilirler. Bu yönde yapılacak başvuruların, ihaleden önce idarenin ilgili birim yetkilisi veya bu hususta görevlendirilmiş personelince karşılanması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Noter onaylı belgelerin aslına uygun olduğunu belirten bir şerh taşıması zorunlu olup, sureti veya fotokopisi görülerek onaylanmış olanlar ile “ibraz edilenin aynıdır” veya bu anlama gelecek bir şerh taşıyanlar geçerli kabul edilmez. Ancak, Türkiye Ticaret Sicili Gazetesi Nizamnamesinin 9 uncu maddesinde yer alan hüküm çerçevesinde, Gazete idaresince veya Türkiye Odalar ve Borsalar Birliğine bağlı odalarca “aslının aynıdır” şeklinde onaylanarak verilen Ticaret Sicili Gazetesi suretleri veya bunların noter onaylı suretleri de kabul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w:t>
      </w:r>
      <w:r w:rsidRPr="004378D4">
        <w:rPr>
          <w:rFonts w:ascii="Calibri" w:eastAsia="Times New Roman" w:hAnsi="Calibri" w:cs="Calibri"/>
          <w:b/>
          <w:bCs/>
          <w:color w:val="000000"/>
          <w:lang w:eastAsia="tr-TR"/>
        </w:rPr>
        <w:t>(Değişik:29.06.2017-30109 R.G./1.md.)</w:t>
      </w:r>
      <w:r w:rsidRPr="004378D4">
        <w:rPr>
          <w:rFonts w:ascii="Calibri" w:eastAsia="Times New Roman" w:hAnsi="Calibri" w:cs="Calibri"/>
          <w:color w:val="000000"/>
          <w:lang w:eastAsia="tr-TR"/>
        </w:rPr>
        <w:t>Türkiye Cumhuriyetinin yabancı ülkelerde bulunan temsilcilikleri tarafından düzenlenen belgeler dışında yabancı ülkelerde düzenlenen belgeler ile yabancı ülkelerin Türkiye’deki temsilcilikleri tarafından düzenlenen belgelerin tasdik işlemi aşağıdaki şekilde yapılır: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mercilerce teselsülen tasdik edilmiş olması ve apostil tasdik şerhinin tasdik silsilesindeki bir önceki merciye ilişkin olması halinde de belgenin usulüne uygun olarak sunulduğu kabul edilecektir.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(a) veya (b) bendi kapsamında sunulmayan belgeler ise aşağıdaki yöntemlerden biri ile tasdik edilmelidir: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Teselsülen yapılan tasdik işlemlerinde teyit edilecek unsurlara ilişkin eksikliklerin veya hataların sonraki merciler tarafından tasdik kapsamında giderilmesi veya düzeltilmesi halinde de belgenin usulüne uygun olarak sunulduğu kabul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 Fahri konsolosluklarca düzenlenen belgelere dayanılarak işlem tesis edilemez.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f) İdare, tasdik işleminden muaf tuttuğu resmi niteliği bulunmayan belgeleri ön yeterlik şartnamesinde veya idari şartnamede belirtir.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Başvuru veya teklif kapsamında sunulacak belgelerin tercümeleri ve bu tercümelerin tasdik işlemi aşağıdaki şekilde yapılır: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Yabancı istekliler tarafından sunulan ve yabancı dilde düzenlenen belgelerin tercümeleri ile bu tercümelerin tasdik işlemi aşağıdaki şekilde yapılır: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Tercümelerin tasdik işleminden, tercümeyi gerçekleştiren yeminli tercümanın imzası ve varsa belge üzerindeki mührün ya da damganın aslı ile aynı olduğunun teyidi işlemi anlaşılır.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ilgili Türkiye Cumhuriyeti Konsolosluğu tarafından veya sırasıyla belgenin düzenlendiği ülkenin Türkiye’deki temsilciliği ile Türkiye Cumhuriyeti Dışişleri Bakanlığı tarafından tasdik edilmelidir.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Türkiye Cumhuriyeti ile diğer devlet veya devletler arasında belgelerdeki imza, mühür veya damganın tasdik işlemini düzenleyen hükümler içeren bir anlaşma veya sözleşme bulunduğu takdirde, belgelerin tercümelerinin tasdik işlemi de anlaşma veya sözleşme hükümlerine göre yaptırılabilir.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Türkiye Cumhuriyeti Konsolosluğunun bulunmadığı ülkelerde düzenlenen belgelerin tercümelerinin, o ülkedeki yeminli tercüman tarafından yapılmış olmakla birlikte,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edilmesi gereklidir.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Yabancı dilde düzenlenen belgelerin tercümelerinin, Türkiye’deki yeminli tercümanlar tarafından yapılması ve noter tarafından onaylanması halinde ise, bu tercümelerde başkaca bir tasdik şerhi aranmaz.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Kalite ve standarda ilişkin belgelerin tasdik işlemi aşağıdaki şekilde yapılır: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Uluslararası Akreditasyon Forumu Karşılıklı Tanınma Antlaşmasında yer alan ulusal akreditasyon kurumlarınca akredite edilmiş belgelendirme kuruluşları tarafından yabancı ülkede düzenlenen belgeler, Türk Akreditasyon Kurumundan alınan teyit yazısı ile birlikte sunulması durumunda tasdik işleminden muaftır. Bu belgelerden yabancı dilde düzenlenenlerin tercümelerinin, Türkiye’deki yeminli tercümanlar tarafından yapılması ve noter tarafından onaylanması zorunludur. Bu tercümeler Türkiye Cumhuriyeti Dışişleri Bakanlığı tasdik işleminden muaftır.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Türk Akreditasyon Kurumundan bir teyit yazısı alınmadan sunulabilen ve yabancı ülkede düzenlenen kalite ve standarda ilişkin belgelerin tasdik işlemi ve tercümelerinin yapılması dördüncü ve beşinci fıkralardaki esaslara tabidir.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w:t>
      </w:r>
      <w:r w:rsidRPr="004378D4">
        <w:rPr>
          <w:rFonts w:ascii="Calibri" w:eastAsia="Times New Roman" w:hAnsi="Calibri" w:cs="Calibri"/>
          <w:b/>
          <w:bCs/>
          <w:color w:val="000000"/>
          <w:lang w:eastAsia="tr-TR"/>
        </w:rPr>
        <w:t>(Ek fıkra:RG-16/3/2011-27876; Değişik fıkra:RG-16/7/2011-27996; Değişik fıkra: 25/01/2017-29959 R.G./2. md.)</w:t>
      </w:r>
      <w:r w:rsidRPr="004378D4">
        <w:rPr>
          <w:rFonts w:ascii="Calibri" w:eastAsia="Times New Roman" w:hAnsi="Calibri" w:cs="Calibri"/>
          <w:color w:val="000000"/>
          <w:lang w:eastAsia="tr-TR"/>
        </w:rPr>
        <w:t>İhaleye katılım ve yeterlik kriterlerine ilişkin sunulan belgelerin</w:t>
      </w:r>
      <w:r w:rsidRPr="004378D4">
        <w:rPr>
          <w:rFonts w:ascii="Calibri" w:eastAsia="Times New Roman" w:hAnsi="Calibri" w:cs="Calibri"/>
          <w:b/>
          <w:bCs/>
          <w:color w:val="000000"/>
          <w:lang w:eastAsia="tr-TR"/>
        </w:rPr>
        <w:t>(Ek ibare: 19.06.2018-30453/m RG/ 3. md., yürürlük: 19.07.2018)</w:t>
      </w:r>
      <w:r w:rsidRPr="004378D4">
        <w:rPr>
          <w:rFonts w:ascii="Calibri" w:eastAsia="Times New Roman" w:hAnsi="Calibri" w:cs="Calibri"/>
          <w:color w:val="000000"/>
          <w:lang w:eastAsia="tr-TR"/>
        </w:rPr>
        <w:t>veya bu belgelerde yer alan bilgilerin, EKAP üzerinden veya kamu kurum ve kuruluşları ile kamu kurumu niteliğindeki meslek kuruluşlarının internet sayfası üzerinden </w:t>
      </w:r>
      <w:r w:rsidRPr="004378D4">
        <w:rPr>
          <w:rFonts w:ascii="Calibri" w:eastAsia="Times New Roman" w:hAnsi="Calibri" w:cs="Calibri"/>
          <w:b/>
          <w:bCs/>
          <w:color w:val="000000"/>
          <w:lang w:eastAsia="tr-TR"/>
        </w:rPr>
        <w:t>(Değişik ibare: 19.06.2018-30453/m RG/ 3. md., yürürlük: 19.07.2018)</w:t>
      </w:r>
      <w:r w:rsidRPr="004378D4">
        <w:rPr>
          <w:rFonts w:ascii="Calibri" w:eastAsia="Times New Roman" w:hAnsi="Calibri" w:cs="Calibri"/>
          <w:color w:val="000000"/>
          <w:lang w:eastAsia="tr-TR"/>
        </w:rPr>
        <w:t>temin edilebilmesi veya bu bilgilerin teyidinin yapılabilmesi durumunda, bu belgeler için belgelerin sunuluş şekline ilişkin şartlar aranmaz.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w:t>
      </w:r>
      <w:r w:rsidRPr="004378D4">
        <w:rPr>
          <w:rFonts w:ascii="Calibri" w:eastAsia="Times New Roman" w:hAnsi="Calibri" w:cs="Calibri"/>
          <w:b/>
          <w:bCs/>
          <w:color w:val="000000"/>
          <w:lang w:eastAsia="tr-TR"/>
        </w:rPr>
        <w:t>(Ek fıkra: 19.06.2018-30453/m RG/3. md.,yürürlük:19.07.2018) </w:t>
      </w:r>
      <w:r w:rsidRPr="004378D4">
        <w:rPr>
          <w:rFonts w:ascii="Calibri" w:eastAsia="Times New Roman" w:hAnsi="Calibri" w:cs="Calibri"/>
          <w:color w:val="000000"/>
          <w:lang w:eastAsia="tr-TR"/>
        </w:rPr>
        <w:t>Aday veya istekliler tarafından, yedinci fıkradaki koşulları taşıyan katılım ve yeterlik kriterlerine ilişkin belgeler ile Elektronik İhale Uygulama Yönetmeliğinin 21 inci maddesinin ikinci fıkrasına uygun olarak alınan geçici teminat mektubu, sunulmayacak belgeler tablosunda gerekli bilgilere yer verilmesi şartıyla başvuru veya teklif zarfında sunulmaz. Bu durumda, katılım ve yeterlik kriterleri ile geçici teminat mektubuna ilişkin değerlendirme, sunulmayacak belgeler tablosunda yer verilen bilgiler kullanılmak suretiyle EKAP veya kamu kurum ve kuruluşları ile kamu kurumu niteliğindeki meslek kuruluşlarının internet sayfası üzerinden ulaşılan bilgi ve belgeler esas alınarak yapılır. Sunulmayacak belgeler tablosunun kısmi teklife açık ihalelerde her bir kısım için, ortak girişimlerin katıldığı ihalelerde ise her bir ortak tarafından ayrı ayrı doldurulması gerekmektedir.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 </w:t>
      </w:r>
      <w:r w:rsidRPr="004378D4">
        <w:rPr>
          <w:rFonts w:ascii="Calibri" w:eastAsia="Times New Roman" w:hAnsi="Calibri" w:cs="Calibri"/>
          <w:b/>
          <w:bCs/>
          <w:color w:val="000000"/>
          <w:lang w:eastAsia="tr-TR"/>
        </w:rPr>
        <w:t>(Ek fıkra: 13.09.2019-30887  R.G./1. md.)</w:t>
      </w:r>
      <w:r w:rsidRPr="004378D4">
        <w:rPr>
          <w:rFonts w:ascii="Calibri" w:eastAsia="Times New Roman" w:hAnsi="Calibri" w:cs="Calibri"/>
          <w:color w:val="000000"/>
          <w:lang w:eastAsia="tr-TR"/>
        </w:rPr>
        <w:t>Aday ve istekliler yeterliğini sertifikalar ile tevsik edebilir. Sertifikaların ihalelerde kullanım esasları Kurumca belirlenir. Yeterlik sertifikası üzerinden yeterlik tespiti yapılan ihalelerde isteklilerin yeterlik sertifika numarasını belirtmesi ve yeterlik sertifikasının ihale tarihi itibarıyla geçerli olması zorunludur. İhale dokümanında fiyat dışı unsurlar dahil, teklifle birlikte sunulması istenen katılım belgeleri ve yeterlik kriterlerinden, yeterlik sertifikası üzerinden değerlendirme yapılamayan her belge veya kriter için istenen belge ve bilgilerin ihalenin yöntemine uygun olarak beyan edilmesi veya sunulması gerekmektedir.</w:t>
      </w:r>
    </w:p>
    <w:p w:rsidR="004378D4" w:rsidRPr="004378D4" w:rsidRDefault="004378D4" w:rsidP="004378D4">
      <w:pPr>
        <w:spacing w:after="0" w:line="305" w:lineRule="atLeast"/>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ind w:firstLine="709"/>
        <w:jc w:val="center"/>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78" w:name="_Toc52753778"/>
      <w:r w:rsidRPr="004378D4">
        <w:rPr>
          <w:rFonts w:ascii="Calibri" w:eastAsia="Times New Roman" w:hAnsi="Calibri" w:cs="Calibri"/>
          <w:b/>
          <w:bCs/>
          <w:color w:val="000000"/>
          <w:kern w:val="36"/>
          <w:lang w:eastAsia="tr-TR"/>
        </w:rPr>
        <w:t>İKİNCİ BÖLÜM</w:t>
      </w:r>
      <w:bookmarkEnd w:id="78"/>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79" w:name="_Toc52753779"/>
      <w:r w:rsidRPr="004378D4">
        <w:rPr>
          <w:rFonts w:ascii="Calibri" w:eastAsia="Times New Roman" w:hAnsi="Calibri" w:cs="Calibri"/>
          <w:b/>
          <w:bCs/>
          <w:color w:val="000000"/>
          <w:kern w:val="36"/>
          <w:lang w:eastAsia="tr-TR"/>
        </w:rPr>
        <w:t>Ortak Girişimler</w:t>
      </w:r>
      <w:bookmarkEnd w:id="79"/>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80" w:name="_Toc52753780"/>
      <w:r w:rsidRPr="004378D4">
        <w:rPr>
          <w:rFonts w:ascii="Calibri" w:eastAsia="Times New Roman" w:hAnsi="Calibri" w:cs="Calibri"/>
          <w:b/>
          <w:bCs/>
          <w:color w:val="000000"/>
          <w:kern w:val="36"/>
          <w:lang w:eastAsia="tr-TR"/>
        </w:rPr>
        <w:t>İş ortaklığı</w:t>
      </w:r>
      <w:bookmarkEnd w:id="80"/>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81" w:name="_Toc52753781"/>
      <w:r w:rsidRPr="004378D4">
        <w:rPr>
          <w:rFonts w:ascii="Calibri" w:eastAsia="Times New Roman" w:hAnsi="Calibri" w:cs="Calibri"/>
          <w:b/>
          <w:bCs/>
          <w:color w:val="000000"/>
          <w:kern w:val="36"/>
          <w:lang w:eastAsia="tr-TR"/>
        </w:rPr>
        <w:t>MADDE 32 – </w:t>
      </w:r>
      <w:bookmarkEnd w:id="81"/>
      <w:r w:rsidRPr="004378D4">
        <w:rPr>
          <w:rFonts w:ascii="Calibri" w:eastAsia="Times New Roman" w:hAnsi="Calibri" w:cs="Calibri"/>
          <w:color w:val="000000"/>
          <w:kern w:val="36"/>
          <w:lang w:eastAsia="tr-TR"/>
        </w:rPr>
        <w:t>(1) Birden fazla gerçek veya tüzel kişi iş ortaklığı oluşturmak suretiyle her türlü ihaleye katılabilir.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İş ortaklığını oluşturanlar, hak ve sorumluluklarıyla işin tümünü birlikte yapmak üzere ortaklık yapar.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İş ortaklığı başvuru veya teklifiyle birlikte pilot ortağın da belirlendiği İş Ortaklığı Beyannamesini vermek zorundadır. </w:t>
      </w:r>
      <w:r w:rsidRPr="004378D4">
        <w:rPr>
          <w:rFonts w:ascii="Calibri" w:eastAsia="Times New Roman" w:hAnsi="Calibri" w:cs="Calibri"/>
          <w:b/>
          <w:bCs/>
          <w:color w:val="000000"/>
          <w:lang w:eastAsia="tr-TR"/>
        </w:rPr>
        <w:t>(Ek cümle:RG-18/5/2024-32550)</w:t>
      </w:r>
      <w:r w:rsidRPr="004378D4">
        <w:rPr>
          <w:rFonts w:ascii="Calibri" w:eastAsia="Times New Roman" w:hAnsi="Calibri" w:cs="Calibri"/>
          <w:b/>
          <w:bCs/>
          <w:color w:val="000000"/>
          <w:vertAlign w:val="superscript"/>
          <w:lang w:eastAsia="tr-TR"/>
        </w:rPr>
        <w:t>(9)</w:t>
      </w:r>
      <w:r w:rsidRPr="004378D4">
        <w:rPr>
          <w:rFonts w:ascii="Calibri" w:eastAsia="Times New Roman" w:hAnsi="Calibri" w:cs="Calibri"/>
          <w:color w:val="000000"/>
          <w:lang w:eastAsia="tr-TR"/>
        </w:rPr>
        <w:t> Kanunun 21 inci maddesinin birinci fıkrasının (b) ve (c) bentlerine göre yapılan ihalelerde, davet edilmiş olan gerçek ya da tüzel kişinin pilot ortak olarak belirlenmesi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ortaklığında ise bu ortaklardan biri pilot ortak olarak belirlenir. Ortakların hisse oranları İş Ortaklığı Beyannamesinde gösterilir.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İş ortaklıklarının ihaleye katılabilmek için sunacakları belgelerin belirlenmesinde ve yeterlik kriterlerine ilişkin değerlendirmede, bu Yönetmeliğin İkinci Kısmında yer alan düzenlemeler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İhalenin iş ortaklığı üzerinde kalması halinde iş ortaklığı tarafından, sözleşmenin imzalanmasından önce noter onaylı ortaklık sözleşmesinin idareye verilmesi zorunludur. </w:t>
      </w:r>
      <w:r w:rsidRPr="004378D4">
        <w:rPr>
          <w:rFonts w:ascii="Calibri" w:eastAsia="Times New Roman" w:hAnsi="Calibri" w:cs="Calibri"/>
          <w:b/>
          <w:bCs/>
          <w:color w:val="000000"/>
          <w:lang w:eastAsia="tr-TR"/>
        </w:rPr>
        <w:t>(Değişik cümle:RG-18/5/2024-32550)</w:t>
      </w:r>
      <w:r w:rsidRPr="004378D4">
        <w:rPr>
          <w:rFonts w:ascii="Calibri" w:eastAsia="Times New Roman" w:hAnsi="Calibri" w:cs="Calibri"/>
          <w:b/>
          <w:bCs/>
          <w:color w:val="000000"/>
          <w:vertAlign w:val="superscript"/>
          <w:lang w:eastAsia="tr-TR"/>
        </w:rPr>
        <w:t>(9)</w:t>
      </w:r>
      <w:r w:rsidRPr="004378D4">
        <w:rPr>
          <w:rFonts w:ascii="Calibri" w:eastAsia="Times New Roman" w:hAnsi="Calibri" w:cs="Calibri"/>
          <w:color w:val="000000"/>
          <w:lang w:eastAsia="tr-TR"/>
        </w:rPr>
        <w:t> Bu sözleşmede, ortaklık oranları ve pilot ortak ile diğer ortakların işin yerine getirilmesinde müştereken ve müteselsilen sorumlu olduğu açıkça belirtilir ve bu oranlar işin sonuna kadar değiştirilemez. </w:t>
      </w:r>
      <w:r w:rsidRPr="004378D4">
        <w:rPr>
          <w:rFonts w:ascii="Tahoma" w:eastAsia="Times New Roman" w:hAnsi="Tahoma" w:cs="Tahoma"/>
          <w:b/>
          <w:bCs/>
          <w:color w:val="000000"/>
          <w:sz w:val="24"/>
          <w:szCs w:val="24"/>
          <w:lang w:eastAsia="tr-TR"/>
        </w:rPr>
        <w:t>(Ek cümle:RG-18/5/2024-32550)</w:t>
      </w:r>
      <w:r w:rsidRPr="004378D4">
        <w:rPr>
          <w:rFonts w:ascii="Tahoma" w:eastAsia="Times New Roman" w:hAnsi="Tahoma" w:cs="Tahoma"/>
          <w:b/>
          <w:bCs/>
          <w:color w:val="000000"/>
          <w:sz w:val="24"/>
          <w:szCs w:val="24"/>
          <w:vertAlign w:val="superscript"/>
          <w:lang w:eastAsia="tr-TR"/>
        </w:rPr>
        <w:t>(9)</w:t>
      </w:r>
      <w:r w:rsidRPr="004378D4">
        <w:rPr>
          <w:rFonts w:ascii="Tahoma" w:eastAsia="Times New Roman" w:hAnsi="Tahoma" w:cs="Tahoma"/>
          <w:color w:val="000000"/>
          <w:sz w:val="24"/>
          <w:szCs w:val="24"/>
          <w:lang w:eastAsia="tr-TR"/>
        </w:rPr>
        <w:t> Ancak ilk ihaledeki şartların sağlanması, pilot ortağın değişmemesi, fiyat dışı unsur üzerinden puanlama yapılan ihalelerde iş ortaklığının aldığı puanın azalmaması koşullarının bir arada bulunması kaydıyla bu oranlar idare onayı ile değiştirilebilir.</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82" w:name="_Toc52753782"/>
      <w:r w:rsidRPr="004378D4">
        <w:rPr>
          <w:rFonts w:ascii="Calibri" w:eastAsia="Times New Roman" w:hAnsi="Calibri" w:cs="Calibri"/>
          <w:b/>
          <w:bCs/>
          <w:color w:val="000000"/>
          <w:kern w:val="36"/>
          <w:lang w:eastAsia="tr-TR"/>
        </w:rPr>
        <w:t>Konsorsiyum</w:t>
      </w:r>
      <w:bookmarkEnd w:id="82"/>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83" w:name="_Toc52753783"/>
      <w:r w:rsidRPr="004378D4">
        <w:rPr>
          <w:rFonts w:ascii="Calibri" w:eastAsia="Times New Roman" w:hAnsi="Calibri" w:cs="Calibri"/>
          <w:b/>
          <w:bCs/>
          <w:color w:val="000000"/>
          <w:kern w:val="36"/>
          <w:lang w:eastAsia="tr-TR"/>
        </w:rPr>
        <w:t>MADDE 33 – </w:t>
      </w:r>
      <w:bookmarkEnd w:id="83"/>
      <w:r w:rsidRPr="004378D4">
        <w:rPr>
          <w:rFonts w:ascii="Calibri" w:eastAsia="Times New Roman" w:hAnsi="Calibri" w:cs="Calibri"/>
          <w:color w:val="000000"/>
          <w:kern w:val="36"/>
          <w:lang w:eastAsia="tr-TR"/>
        </w:rPr>
        <w:t>(1) İdare, konsorsiyumların ihaleye katılıp katılamayacağını, katılabilecekleri ihalelerde ise işin farklı uzmanlık gerektiren kısımlarını ön yeterlik şartnamesinde veya idari şartnamede belirtir.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Konsorsiyum, başvuru veya teklifiyle birlikte koordinatör ortağın belirlendiği Konsorsiyum Beyannamesini vermek zorundadır. </w:t>
      </w:r>
      <w:r w:rsidRPr="004378D4">
        <w:rPr>
          <w:rFonts w:ascii="Calibri" w:eastAsia="Times New Roman" w:hAnsi="Calibri" w:cs="Calibri"/>
          <w:b/>
          <w:bCs/>
          <w:color w:val="000000"/>
          <w:lang w:eastAsia="tr-TR"/>
        </w:rPr>
        <w:t>(Ek cümle:RG-18/5/2024-32550)</w:t>
      </w:r>
      <w:r w:rsidRPr="004378D4">
        <w:rPr>
          <w:rFonts w:ascii="Calibri" w:eastAsia="Times New Roman" w:hAnsi="Calibri" w:cs="Calibri"/>
          <w:b/>
          <w:bCs/>
          <w:color w:val="000000"/>
          <w:vertAlign w:val="superscript"/>
          <w:lang w:eastAsia="tr-TR"/>
        </w:rPr>
        <w:t>(9)</w:t>
      </w:r>
      <w:r w:rsidRPr="004378D4">
        <w:rPr>
          <w:rFonts w:ascii="Calibri" w:eastAsia="Times New Roman" w:hAnsi="Calibri" w:cs="Calibri"/>
          <w:color w:val="000000"/>
          <w:lang w:eastAsia="tr-TR"/>
        </w:rPr>
        <w:t> Kanunun 21 inci maddesinin (b) ve (c) bentlerine göre yapılan ihalelerde, davet edilmiş olan gerçek ya da tüzel kişinin koordinatör ortak olarak belirlenmesi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Konsorsiyumların ihaleye katılabilmek için sunacakları belgelerin belirlenmesinde ve yeterlik kriterlerine ilişkin değerlendirmede bu Yönetmeliğin İkinci Kısmında yapılan düzenlemeler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İhalenin konsorsiyum üzerinde kalması halinde, konsorsiyum tarafından sözleşme imzalanmadan önce noter onaylı konsorsiyum sözleşmesinin idareye verilmesi zorunludur. Bu sözleşmede, konsorsiyumu oluşturan gerçek veya tüzel kişilerin işin hangi kısmını taahhüt ettikleri ve işin yerine getirilmesinde, koordinatör ortak aracılığıyla aralarında koordinasyonu sağlayacakları belirtilir.</w:t>
      </w:r>
    </w:p>
    <w:p w:rsidR="004378D4" w:rsidRPr="004378D4" w:rsidRDefault="004378D4" w:rsidP="004378D4">
      <w:pPr>
        <w:spacing w:after="0" w:line="305" w:lineRule="atLeast"/>
        <w:jc w:val="center"/>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84" w:name="_Toc52753784"/>
      <w:r w:rsidRPr="004378D4">
        <w:rPr>
          <w:rFonts w:ascii="Calibri" w:eastAsia="Times New Roman" w:hAnsi="Calibri" w:cs="Calibri"/>
          <w:b/>
          <w:bCs/>
          <w:color w:val="000000"/>
          <w:kern w:val="36"/>
          <w:lang w:eastAsia="tr-TR"/>
        </w:rPr>
        <w:t>ÜÇÜNCÜ BÖLÜM</w:t>
      </w:r>
      <w:bookmarkEnd w:id="84"/>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85" w:name="_Toc52753785"/>
      <w:r w:rsidRPr="004378D4">
        <w:rPr>
          <w:rFonts w:ascii="Calibri" w:eastAsia="Times New Roman" w:hAnsi="Calibri" w:cs="Calibri"/>
          <w:b/>
          <w:bCs/>
          <w:color w:val="000000"/>
          <w:kern w:val="36"/>
          <w:lang w:eastAsia="tr-TR"/>
        </w:rPr>
        <w:t>Ekonomik ve Mali Yeterliğe İlişkin Belgeler</w:t>
      </w:r>
      <w:bookmarkEnd w:id="85"/>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86" w:name="_Toc52753786"/>
      <w:r w:rsidRPr="004378D4">
        <w:rPr>
          <w:rFonts w:ascii="Calibri" w:eastAsia="Times New Roman" w:hAnsi="Calibri" w:cs="Calibri"/>
          <w:b/>
          <w:bCs/>
          <w:color w:val="000000"/>
          <w:kern w:val="36"/>
          <w:lang w:eastAsia="tr-TR"/>
        </w:rPr>
        <w:t>Bankalardan temin edilecek belgeler</w:t>
      </w:r>
      <w:bookmarkEnd w:id="86"/>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87" w:name="_Toc52753787"/>
      <w:r w:rsidRPr="004378D4">
        <w:rPr>
          <w:rFonts w:ascii="Calibri" w:eastAsia="Times New Roman" w:hAnsi="Calibri" w:cs="Calibri"/>
          <w:b/>
          <w:bCs/>
          <w:color w:val="000000"/>
          <w:kern w:val="36"/>
          <w:lang w:eastAsia="tr-TR"/>
        </w:rPr>
        <w:t>MADDE 34 – </w:t>
      </w:r>
      <w:bookmarkEnd w:id="87"/>
      <w:r w:rsidRPr="004378D4">
        <w:rPr>
          <w:rFonts w:ascii="Calibri" w:eastAsia="Times New Roman" w:hAnsi="Calibri" w:cs="Calibri"/>
          <w:b/>
          <w:bCs/>
          <w:color w:val="000000"/>
          <w:kern w:val="36"/>
          <w:lang w:eastAsia="tr-TR"/>
        </w:rPr>
        <w:t>(Mülga:RG-29/12/2022-32058)</w:t>
      </w:r>
      <w:r w:rsidRPr="004378D4">
        <w:rPr>
          <w:rFonts w:ascii="Calibri" w:eastAsia="Times New Roman" w:hAnsi="Calibri" w:cs="Calibri"/>
          <w:b/>
          <w:bCs/>
          <w:color w:val="000000"/>
          <w:kern w:val="36"/>
          <w:vertAlign w:val="superscript"/>
          <w:lang w:eastAsia="tr-TR"/>
        </w:rPr>
        <w:t>(8)</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88" w:name="_Toc52753788"/>
      <w:r w:rsidRPr="004378D4">
        <w:rPr>
          <w:rFonts w:ascii="Calibri" w:eastAsia="Times New Roman" w:hAnsi="Calibri" w:cs="Calibri"/>
          <w:b/>
          <w:bCs/>
          <w:color w:val="000000"/>
          <w:kern w:val="36"/>
          <w:lang w:eastAsia="tr-TR"/>
        </w:rPr>
        <w:t>Bilanço veya eşdeğer belgeler</w:t>
      </w:r>
      <w:bookmarkEnd w:id="88"/>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89" w:name="_Toc52753789"/>
      <w:r w:rsidRPr="004378D4">
        <w:rPr>
          <w:rFonts w:ascii="Calibri" w:eastAsia="Times New Roman" w:hAnsi="Calibri" w:cs="Calibri"/>
          <w:b/>
          <w:bCs/>
          <w:color w:val="000000"/>
          <w:kern w:val="36"/>
          <w:lang w:eastAsia="tr-TR"/>
        </w:rPr>
        <w:t>MADDE 35 – (Değişik:RG-16/7/2011-27996)</w:t>
      </w:r>
      <w:bookmarkEnd w:id="89"/>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Bilançonun veya eşdeğer belgelerin istenildiği ihalelerde ihalenin yapıldığı yıldan önceki yıla ait;</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Yayınlanması zorunlu olan yıl sonu bilançosunun veya gerekli bölümlerinin,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(a) bendinde belirtilen belgelere eşdeğer belgelerin,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her ikisinin de idarece istenilmesi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Bilanço veya eşdeğer belgeler kapsamında;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İlgili mevzuatı uyarınca bilançosunu yayımlatma zorunluluğu olan aday ve istekliler yıl sonu bilançosunu veya bilançonun üçüncü fıkradaki kriterleri sağladığını gösteren bölümlerini,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İlgili mevzuatı uyarınca bilançosunu yayımlatma zorunluluğu olmayan aday ve istekliler yıl sonu bilançosunu veya bilançonun üçüncü fıkradaki kriterlerin sağlandığını gösteren bölümlerini ya da bu kriterlerin sağlandığını göstermek üzere </w:t>
      </w:r>
      <w:r w:rsidRPr="004378D4">
        <w:rPr>
          <w:rFonts w:ascii="Calibri" w:eastAsia="Times New Roman" w:hAnsi="Calibri" w:cs="Calibri"/>
          <w:b/>
          <w:bCs/>
          <w:color w:val="000000"/>
          <w:lang w:eastAsia="tr-TR"/>
        </w:rPr>
        <w:t>(Ek ibare:12/06/2015-29384 R.G./1. md.; Mülga ibare: 13.06.2019-30800 RG/ 1. md., yürürlük:23.06.2019) </w:t>
      </w:r>
      <w:r w:rsidRPr="004378D4">
        <w:rPr>
          <w:rFonts w:ascii="Calibri" w:eastAsia="Times New Roman" w:hAnsi="Calibri" w:cs="Calibri"/>
          <w:color w:val="000000"/>
          <w:lang w:eastAsia="tr-TR"/>
        </w:rPr>
        <w:t>yeminli mali müşavir veya serbest muhasebeci mali müşavirce standart forma uygun olarak düzenlenen belgeyi,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sunar.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Adayın veya isteklinin ikinci fıkra uyarınca sunduğu belgelerde;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Belli sürelerde nakit akışını sağlayabilmesi için gerekli likiditeye ve kısa dönem (bir yıl) içinde borç ödeme gücüne sahip olup olmadığını gösteren cari oranın (dönen varlıklar/kısa vadeli borçlar) en az 0,75 olması (hesaplama yapılırken; yıllara yaygın inşaat maliyetleri dönen varlıklardan, yıllara yaygın inşaat hakediş gelirleri ise kısa vadeli borçlardan düşülecektir),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Aktif varlıkların ne kadarının öz kaynaklardan oluştuğunu gösteren öz kaynak oranının (öz kaynaklar/toplam aktif) en az 0,15 olması (hesaplama yapılırken, yıllara yaygın inşaat maliyetleri toplam aktiflerden düşülecektir),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Kısa vadeli banka borçlarının öz kaynaklara oranının 0,50’den küçük olması,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ve belirtilen üç kriterin birlikte sağlanması zorunludur. Sunulan bilançolarda varsa yıllara yaygın inşaat maliyetleri ile hakediş gelirlerinin gösterilmesi gerekir.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Yukarıda belirtilen kriterleri bir önceki yılda sağlayamayanlar, son üç yıla kadar olan yılların belgelerini sunabilirler. Bu takdirde belgeleri sunulan yılların parasal tutarlarının ortalaması üzerinden yeterlik kriterlerinin sağlanıp sağlanmadığına bakılır.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İhale veya son başvuru tarihi yılın ilk dört ayında olan ihalelerde, bir önceki yıla ait belgelerini sunmayanlar, iki önceki yıla ait belgelerini sunabilirler. Bu belgelerde, yeterlik kriterini sağlayamayanlar ise iki önceki yılın belgeleri ile üç önceki ve dört önceki yılın belgelerini sunabilirler. Bu durumda, belgeleri sunulan yılların parasal tutarlarının ortalaması üzerinden yeterlik kriterlerinin sağlanıp sağlanmadığına bakılır.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4/1/1961 tarihli ve 213 sayılı Vergi Usul Kanununun 174 üncü maddesine göre takvim yılından farklı hesap dönemi belirlenen aday ve isteklinin bilançoları için bu hesap dönemi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Bilanço veya bilançonun üçüncü fıkradaki kriterlerin sağlandığını gösteren bölümlerinin ilgili mevzuatına göre düzenlenmiş ve </w:t>
      </w:r>
      <w:r w:rsidRPr="004378D4">
        <w:rPr>
          <w:rFonts w:ascii="Calibri" w:eastAsia="Times New Roman" w:hAnsi="Calibri" w:cs="Calibri"/>
          <w:b/>
          <w:bCs/>
          <w:color w:val="000000"/>
          <w:lang w:eastAsia="tr-TR"/>
        </w:rPr>
        <w:t>(Ek ibare: 12/06/2015-29384 R.G./1.md.; Mülga ibare: 13.06.2019-30800 RG/ 1. md., yürürlük:23.06.2019) </w:t>
      </w:r>
      <w:r w:rsidRPr="004378D4">
        <w:rPr>
          <w:rFonts w:ascii="Calibri" w:eastAsia="Times New Roman" w:hAnsi="Calibri" w:cs="Calibri"/>
          <w:color w:val="000000"/>
          <w:lang w:eastAsia="tr-TR"/>
        </w:rPr>
        <w:t>yeminli mali müşavir veya serbest muhasebeci mali müşavir ya da vergi dairesince onaylanmış olması zorunludur. Yabancı ülkede düzenlenen bilanço veya bilançonun üçüncü fıkradaki kriterlerin sağlandığını gösteren bölümlerinin ise o ülke mevzuatına göre düzenlenmesi ve bu belgeleri düzenlemeye yetkili merci tarafından onaylanmış olması gereklidir.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Yabancı ülkede düzenlenen yayımlanması zorunlu olmayan bilançoların veya bunların bölümlerinin ibraz edilmemesi durumunda, yukarıda belirtilen kriterlerin sağlandığı o ülke mevzuatına göre bu belgeleri düzenlemeye yetkili merci tarafından onaylanmış belge ile tevsik edilebilir.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 Aday veya isteklinin ortak girişim olması halinde, ortakların her birinin istenen belgeleri ayrı ayrı sunması ve üçüncü fıkrada belirtilen kriterleri sağlaması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90" w:name="_Toc52753790"/>
      <w:r w:rsidRPr="004378D4">
        <w:rPr>
          <w:rFonts w:ascii="Calibri" w:eastAsia="Times New Roman" w:hAnsi="Calibri" w:cs="Calibri"/>
          <w:b/>
          <w:bCs/>
          <w:color w:val="000000"/>
          <w:kern w:val="36"/>
          <w:lang w:eastAsia="tr-TR"/>
        </w:rPr>
        <w:t>İsteklinin iş hacmini gösteren belgeler</w:t>
      </w:r>
      <w:bookmarkEnd w:id="90"/>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91" w:name="_Toc52753791"/>
      <w:r w:rsidRPr="004378D4">
        <w:rPr>
          <w:rFonts w:ascii="Calibri" w:eastAsia="Times New Roman" w:hAnsi="Calibri" w:cs="Calibri"/>
          <w:b/>
          <w:bCs/>
          <w:color w:val="000000"/>
          <w:kern w:val="36"/>
          <w:lang w:eastAsia="tr-TR"/>
        </w:rPr>
        <w:t>MADDE 36 – (1) (Değişik:RG-16/7/2011-27996) </w:t>
      </w:r>
      <w:bookmarkEnd w:id="91"/>
      <w:r w:rsidRPr="004378D4">
        <w:rPr>
          <w:rFonts w:ascii="Calibri" w:eastAsia="Times New Roman" w:hAnsi="Calibri" w:cs="Calibri"/>
          <w:color w:val="000000"/>
          <w:kern w:val="36"/>
          <w:lang w:eastAsia="tr-TR"/>
        </w:rPr>
        <w:t>İş hacmini gösteren belgeler, aday veya isteklinin ihalenin yapıldığı yıldan önceki yıla ait;</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Toplam cirosunu gösteren gelir tablosu,</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w:t>
      </w:r>
      <w:r w:rsidRPr="004378D4">
        <w:rPr>
          <w:rFonts w:ascii="Calibri" w:eastAsia="Times New Roman" w:hAnsi="Calibri" w:cs="Calibri"/>
          <w:b/>
          <w:bCs/>
          <w:color w:val="000000"/>
          <w:lang w:eastAsia="tr-TR"/>
        </w:rPr>
        <w:t>(Değişik: 13.06.2019-30800 RG/ 2. md.,yürürlük:23.06.2019) </w:t>
      </w:r>
      <w:r w:rsidRPr="004378D4">
        <w:rPr>
          <w:rFonts w:ascii="Calibri" w:eastAsia="Times New Roman" w:hAnsi="Calibri" w:cs="Calibri"/>
          <w:color w:val="000000"/>
          <w:lang w:eastAsia="tr-TR"/>
        </w:rPr>
        <w:t>Yapım işleri cirosunu gösteren belgedir.</w:t>
      </w:r>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(Değişik:RG-16/7/2011-27996; Değişik fıkra: 13.06.2019-30800 RG/2. md.,yürürlük:23.06.2019) </w:t>
      </w:r>
      <w:r w:rsidRPr="004378D4">
        <w:rPr>
          <w:rFonts w:ascii="Calibri" w:eastAsia="Times New Roman" w:hAnsi="Calibri" w:cs="Calibri"/>
          <w:color w:val="000000"/>
          <w:lang w:eastAsia="tr-TR"/>
        </w:rPr>
        <w:t>Yaklaşık maliyeti eşik değerin üç katına kadar olan ve iş hacmini gösteren belgelerin istenildiği ihalelerde birinci fıkranın (a) ve (b) bentlerinde belirtilen her iki belgenin idarece istenilmesi zorunludur. Bu durumda aday veya isteklinin üçüncü fıkradaki yeterlik kriterini sağladığını göstermek üzere ihaleden önceki yıla ait bu iki belgeden birini sunması yeterlidir. Yaklaşık maliyeti eşik değerin üç katına eşit ve bu değerin üzerinde olan ihalelerde ise yalnızca birinci fıkranın (b) bendinde belirtilen belgenin sunulması gerektiğine yönelik düzenleme yapılabilir. Bu durumda aday veya isteklinin idarece istenilen ilgili belgeyi sunması gereklidir.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w:t>
      </w:r>
      <w:r w:rsidRPr="004378D4">
        <w:rPr>
          <w:rFonts w:ascii="Calibri" w:eastAsia="Times New Roman" w:hAnsi="Calibri" w:cs="Calibri"/>
          <w:b/>
          <w:bCs/>
          <w:color w:val="000000"/>
          <w:lang w:eastAsia="tr-TR"/>
        </w:rPr>
        <w:t>(Değişik:RG-16/7/2011-27996)</w:t>
      </w:r>
      <w:r w:rsidRPr="004378D4">
        <w:rPr>
          <w:rFonts w:ascii="Calibri" w:eastAsia="Times New Roman" w:hAnsi="Calibri" w:cs="Calibri"/>
          <w:color w:val="000000"/>
          <w:lang w:eastAsia="tr-TR"/>
        </w:rPr>
        <w:t>Birinci fıkrada sayılan belgelerin istenildiği durumlarda;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Açık ihale usulüyle yapılan ihaleler ile Kanunun 21 inci maddesinin (b) ve (c) bentlerine göre yapılan ihalelerde; isteklinin, </w:t>
      </w:r>
      <w:r w:rsidRPr="004378D4">
        <w:rPr>
          <w:rFonts w:ascii="Calibri" w:eastAsia="Times New Roman" w:hAnsi="Calibri" w:cs="Calibri"/>
          <w:b/>
          <w:bCs/>
          <w:color w:val="000000"/>
          <w:lang w:eastAsia="tr-TR"/>
        </w:rPr>
        <w:t>(Ek ibare: 13.06.2019-30800 RG/ 2. md.,yürürlük:23.06.2019)</w:t>
      </w:r>
      <w:r w:rsidRPr="004378D4">
        <w:rPr>
          <w:rFonts w:ascii="Calibri" w:eastAsia="Times New Roman" w:hAnsi="Calibri" w:cs="Calibri"/>
          <w:color w:val="000000"/>
          <w:lang w:eastAsia="tr-TR"/>
        </w:rPr>
        <w:t>toplam cirosunun, teklif ettiği bedelin % 25’inden,</w:t>
      </w:r>
      <w:r w:rsidRPr="004378D4">
        <w:rPr>
          <w:rFonts w:ascii="Calibri" w:eastAsia="Times New Roman" w:hAnsi="Calibri" w:cs="Calibri"/>
          <w:b/>
          <w:bCs/>
          <w:color w:val="000000"/>
          <w:lang w:eastAsia="tr-TR"/>
        </w:rPr>
        <w:t>(Değişik ibare: 13.06.2019-30800 RG/ 2. md.,yürürlük:23.06.2019) </w:t>
      </w:r>
      <w:r w:rsidRPr="004378D4">
        <w:rPr>
          <w:rFonts w:ascii="Calibri" w:eastAsia="Times New Roman" w:hAnsi="Calibri" w:cs="Calibri"/>
          <w:color w:val="000000"/>
          <w:lang w:eastAsia="tr-TR"/>
        </w:rPr>
        <w:t>yapım işleri cirosunun ise teklif ettiği bedelin % 15’inden az olmaması,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Belli istekliler arasında ihale usulüyle yapılan ihalelerin ön yeterlik aşaması ile Kanunun 21 inci maddesinin (a), (d) ve (e) bentlerine göre yapılan ihalelerin yeterlik aşamasında; aday veya isteklinin</w:t>
      </w:r>
      <w:r w:rsidRPr="004378D4">
        <w:rPr>
          <w:rFonts w:ascii="Calibri" w:eastAsia="Times New Roman" w:hAnsi="Calibri" w:cs="Calibri"/>
          <w:b/>
          <w:bCs/>
          <w:color w:val="000000"/>
          <w:lang w:eastAsia="tr-TR"/>
        </w:rPr>
        <w:t>(Ek ibare: 13.06.2019-30800 RG/ 2. md.,yürürlük:23.06.2019)</w:t>
      </w:r>
      <w:r w:rsidRPr="004378D4">
        <w:rPr>
          <w:rFonts w:ascii="Calibri" w:eastAsia="Times New Roman" w:hAnsi="Calibri" w:cs="Calibri"/>
          <w:color w:val="000000"/>
          <w:lang w:eastAsia="tr-TR"/>
        </w:rPr>
        <w:t>toplam cirosunun, yaklaşık maliyetin % 25’i ile % 35’i aralığında idarece belirlenen tutardan, </w:t>
      </w:r>
      <w:r w:rsidRPr="004378D4">
        <w:rPr>
          <w:rFonts w:ascii="Calibri" w:eastAsia="Times New Roman" w:hAnsi="Calibri" w:cs="Calibri"/>
          <w:b/>
          <w:bCs/>
          <w:color w:val="000000"/>
          <w:lang w:eastAsia="tr-TR"/>
        </w:rPr>
        <w:t>(Değişik ibare: 13.06.2019-30800 RG/ 2. md., yürürlük:23.06.2019)</w:t>
      </w:r>
      <w:r w:rsidRPr="004378D4">
        <w:rPr>
          <w:rFonts w:ascii="Calibri" w:eastAsia="Times New Roman" w:hAnsi="Calibri" w:cs="Calibri"/>
          <w:color w:val="000000"/>
          <w:lang w:eastAsia="tr-TR"/>
        </w:rPr>
        <w:t>yapım işleri cirosunun ise yaklaşık maliyetin % 15’i ile % 25’i aralığında idarece belirlenen tutardan az olmaması,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gerekir. </w:t>
      </w:r>
      <w:r w:rsidRPr="004378D4">
        <w:rPr>
          <w:rFonts w:ascii="Calibri" w:eastAsia="Times New Roman" w:hAnsi="Calibri" w:cs="Calibri"/>
          <w:b/>
          <w:bCs/>
          <w:color w:val="000000"/>
          <w:lang w:eastAsia="tr-TR"/>
        </w:rPr>
        <w:t>(Değişik ibare: 13.06.2019-30800 RG/ 2. md.,yürürlük:23.06.2019)</w:t>
      </w:r>
      <w:r w:rsidRPr="004378D4">
        <w:rPr>
          <w:rFonts w:ascii="Calibri" w:eastAsia="Times New Roman" w:hAnsi="Calibri" w:cs="Calibri"/>
          <w:color w:val="000000"/>
          <w:lang w:eastAsia="tr-TR"/>
        </w:rPr>
        <w:t>İdarece yalnızca birinci fıkranın (b) bendinde belirtilen belgenin istenildiği ihaleler hariç olmak üzere, yeterlik kriteri olarak bu kriterlerden herhangi birini sağlayan ve sağladığı kritere ilişkin belgeyi sunan aday veya istekli yeterli kabul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w:t>
      </w:r>
      <w:r w:rsidRPr="004378D4">
        <w:rPr>
          <w:rFonts w:ascii="Calibri" w:eastAsia="Times New Roman" w:hAnsi="Calibri" w:cs="Calibri"/>
          <w:b/>
          <w:bCs/>
          <w:color w:val="000000"/>
          <w:lang w:eastAsia="tr-TR"/>
        </w:rPr>
        <w:t>(Değişik: RG-16/7/2011-27996) </w:t>
      </w:r>
      <w:r w:rsidRPr="004378D4">
        <w:rPr>
          <w:rFonts w:ascii="Calibri" w:eastAsia="Times New Roman" w:hAnsi="Calibri" w:cs="Calibri"/>
          <w:color w:val="000000"/>
          <w:lang w:eastAsia="tr-TR"/>
        </w:rPr>
        <w:t>Üçüncü fıkradaki kriterleri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rsidR="004378D4" w:rsidRPr="004378D4" w:rsidRDefault="004378D4" w:rsidP="004378D4">
      <w:pPr>
        <w:spacing w:after="0" w:line="305" w:lineRule="atLeast"/>
        <w:ind w:firstLine="567"/>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w:t>
      </w:r>
      <w:r w:rsidRPr="004378D4">
        <w:rPr>
          <w:rFonts w:ascii="Calibri" w:eastAsia="Times New Roman" w:hAnsi="Calibri" w:cs="Calibri"/>
          <w:b/>
          <w:bCs/>
          <w:color w:val="000000"/>
          <w:lang w:eastAsia="tr-TR"/>
        </w:rPr>
        <w:t>(Değişik:RG-16/7/2011-27996)</w:t>
      </w:r>
      <w:r w:rsidRPr="004378D4">
        <w:rPr>
          <w:rFonts w:ascii="Calibri" w:eastAsia="Times New Roman" w:hAnsi="Calibri" w:cs="Calibri"/>
          <w:color w:val="000000"/>
          <w:lang w:eastAsia="tr-TR"/>
        </w:rPr>
        <w:t>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kriterlerinin sağlanıp sağlanmadığına bakılır.</w:t>
      </w:r>
      <w:r w:rsidRPr="004378D4">
        <w:rPr>
          <w:rFonts w:ascii="Calibri" w:eastAsia="Times New Roman" w:hAnsi="Calibri" w:cs="Calibri"/>
          <w:b/>
          <w:bCs/>
          <w:color w:val="000000"/>
          <w:lang w:eastAsia="tr-TR"/>
        </w:rPr>
        <w:t>(Ek cümleler: 13.06.2019-30800 RG/ 2. md., yürürlük:23.06.2019)</w:t>
      </w:r>
      <w:r w:rsidRPr="004378D4">
        <w:rPr>
          <w:rFonts w:ascii="Calibri" w:eastAsia="Times New Roman" w:hAnsi="Calibri" w:cs="Calibri"/>
          <w:color w:val="000000"/>
          <w:lang w:eastAsia="tr-TR"/>
        </w:rPr>
        <w:t>İdarece yalnızca birinci fıkranın (b) bendinde belirtilen belgenin istenildiği ihalelerde, üçüncü fıkradaki kriterleri sağlayamayan aday veya isteklinin yapım işleri cirosuna ilişkin asgari tutarın yarısını sağlaması ve toplam ciro tutarının üçüncü fıkranın (a) bendinde sayılan ihalelerde teklif ettiği bedelin %40’ından veya üçüncü fıkranın (b) bendinde sayılan ihalelerde yaklaşık maliyetin % 15’i ile % 25’i aralığında idarece belirlenen tutarın iki katından az olmaması durumunda, yapım işleri ile ilgili ciro kriterinin sağlandığı kabul edilir. Bu durumda, aday veya isteklinin toplam cirosunu gösteren gelir tablosunu da teklif veya başvuru kapsamında sunması gereklidir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w:t>
      </w:r>
      <w:r w:rsidRPr="004378D4">
        <w:rPr>
          <w:rFonts w:ascii="Calibri" w:eastAsia="Times New Roman" w:hAnsi="Calibri" w:cs="Calibri"/>
          <w:b/>
          <w:bCs/>
          <w:color w:val="000000"/>
          <w:lang w:eastAsia="tr-TR"/>
        </w:rPr>
        <w:t>(Değişik fıkra: 13.06.2019-30800 RG/ 2. md., yürürlük:23.06.2019)</w:t>
      </w:r>
      <w:r w:rsidRPr="004378D4">
        <w:rPr>
          <w:rFonts w:ascii="Calibri" w:eastAsia="Times New Roman" w:hAnsi="Calibri" w:cs="Calibri"/>
          <w:color w:val="000000"/>
          <w:lang w:eastAsia="tr-TR"/>
        </w:rPr>
        <w:t>Yapım işleri cirosunu tevsik etmek üzere; yeminli mali müşavir veya serbest muhasebeci mali müşavirce standart forma uygun olarak düzenlenen belge sunulur.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Toplam ciro; gelir tablosundaki brüt satışlar tutarından, satıştan iadeler, satış iskontoları ve diğer indirimlerin tutarları düşülmek suretiyle ulaşılan net satışlar tutarıdır.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w:t>
      </w:r>
      <w:r w:rsidRPr="004378D4">
        <w:rPr>
          <w:rFonts w:ascii="Calibri" w:eastAsia="Times New Roman" w:hAnsi="Calibri" w:cs="Calibri"/>
          <w:b/>
          <w:bCs/>
          <w:color w:val="000000"/>
          <w:lang w:eastAsia="tr-TR"/>
        </w:rPr>
        <w:t>(Değişik fıkra: 13.06.2019-30800 RG/ 2. md., yürürlük:23.06.2019)</w:t>
      </w:r>
      <w:r w:rsidRPr="004378D4">
        <w:rPr>
          <w:rFonts w:ascii="Calibri" w:eastAsia="Times New Roman" w:hAnsi="Calibri" w:cs="Calibri"/>
          <w:color w:val="000000"/>
          <w:lang w:eastAsia="tr-TR"/>
        </w:rPr>
        <w:t>Yapım işleri ciro tutarının hesabında, yurt içinde ve yurt dışında, taahhüt altında devam eden yapım işlerinin gerçekleştirilen kısmından veya bitirilen yapım işlerinden elde edilen gelirlerin toplamı dikkate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 213 sayılı Vergi Usul Kanununun 174 üncü maddesine göre takvim yılından farklı hesap dönemi belirlenen aday ve isteklinin gelir tablosu için bu hesap dönemi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(10) Gelir tablosunun, </w:t>
      </w:r>
      <w:r w:rsidRPr="004378D4">
        <w:rPr>
          <w:rFonts w:ascii="Calibri" w:eastAsia="Times New Roman" w:hAnsi="Calibri" w:cs="Calibri"/>
          <w:b/>
          <w:bCs/>
          <w:color w:val="000000"/>
          <w:lang w:eastAsia="tr-TR"/>
        </w:rPr>
        <w:t>(Ek ibare:12/06/2015-29384 R.G./1.md.:Mülga ibare:13.06.2019-30800 RG/2. md., yürürlük:23.06.2019)</w:t>
      </w:r>
      <w:r w:rsidRPr="004378D4">
        <w:rPr>
          <w:rFonts w:ascii="Calibri" w:eastAsia="Times New Roman" w:hAnsi="Calibri" w:cs="Calibri"/>
          <w:color w:val="000000"/>
          <w:lang w:eastAsia="tr-TR"/>
        </w:rPr>
        <w:t>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(11) İş ortaklığı olarak ihaleye katılan aday ve isteklilerde; iş hacmine ilişkin kriterlerin, her bir ortak tarafından iş ortaklığındaki hissesi oranında sağlanması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(12) Konsorsiyum olarak ihaleye katılan aday ve isteklilerde; iş hacmine ilişkin kriterlerin, her bir ortak tarafından kendi kısmı için sağlanması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(13) Aday veya isteklinin, ortak girişimin ortağı olarak taahhüdü altında devam eden yapım işlerinin gerçekleştirilen kısmının veya bitirdiği yapım işlerinin parasal tutarı, iş ortaklığındaki hissesi oranında, konsorsiyumda ise taahhüt edilen iş kısmı üzerinden hesaplanır.</w:t>
      </w:r>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(14) </w:t>
      </w:r>
      <w:r w:rsidRPr="004378D4">
        <w:rPr>
          <w:rFonts w:ascii="Calibri" w:eastAsia="Times New Roman" w:hAnsi="Calibri" w:cs="Calibri"/>
          <w:b/>
          <w:bCs/>
          <w:color w:val="000000"/>
          <w:lang w:eastAsia="tr-TR"/>
        </w:rPr>
        <w:t>(Ek fıkra: 25/01/2017-29959 R.G./3. md.)</w:t>
      </w:r>
      <w:r w:rsidRPr="004378D4">
        <w:rPr>
          <w:rFonts w:ascii="Calibri" w:eastAsia="Times New Roman" w:hAnsi="Calibri" w:cs="Calibri"/>
          <w:color w:val="000000"/>
          <w:lang w:eastAsia="tr-TR"/>
        </w:rPr>
        <w:t> Aday veya isteklinin iş hacmi tutarının değerlendirilmesinde, kendi iş hacmi tutarı ile birlikte ortak olduğu ortak girişime/girişimlere ait iş hacmi tutarı da hissesi oranında dikkate alınarak toplanmak suretiyle toplam iş hacmi tutarı belirlenir. Bu durumda aday veya isteklinin iş hacmi tutarı kullanılan ortak girişimdeki/girişimlerdeki hisse oranını gösteren belgelerin de teklif kapsamında sunulması gerekmektedir.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92" w:name="_Toc52753792"/>
      <w:r w:rsidRPr="004378D4">
        <w:rPr>
          <w:rFonts w:ascii="Calibri" w:eastAsia="Times New Roman" w:hAnsi="Calibri" w:cs="Calibri"/>
          <w:b/>
          <w:bCs/>
          <w:color w:val="000000"/>
          <w:kern w:val="36"/>
          <w:lang w:eastAsia="tr-TR"/>
        </w:rPr>
        <w:t>İş hacmine ilişkin belge tutarlarının güncellemesi</w:t>
      </w:r>
      <w:bookmarkEnd w:id="92"/>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93" w:name="_Toc52753793"/>
      <w:r w:rsidRPr="004378D4">
        <w:rPr>
          <w:rFonts w:ascii="Calibri" w:eastAsia="Times New Roman" w:hAnsi="Calibri" w:cs="Calibri"/>
          <w:b/>
          <w:bCs/>
          <w:color w:val="000000"/>
          <w:kern w:val="36"/>
          <w:lang w:eastAsia="tr-TR"/>
        </w:rPr>
        <w:t>MADDE 37 – </w:t>
      </w:r>
      <w:bookmarkEnd w:id="93"/>
      <w:r w:rsidRPr="004378D4">
        <w:rPr>
          <w:rFonts w:ascii="Calibri" w:eastAsia="Times New Roman" w:hAnsi="Calibri" w:cs="Calibri"/>
          <w:color w:val="000000"/>
          <w:kern w:val="36"/>
          <w:lang w:eastAsia="tr-TR"/>
        </w:rPr>
        <w:t>(1) İş hacmine ilişkin belge tutarları aşağıdaki şekilde güncellenir: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Yıllık toplam ciro, gelirin elde edildiği yılın Haziran ayına ait </w:t>
      </w:r>
      <w:r w:rsidRPr="004378D4">
        <w:rPr>
          <w:rFonts w:ascii="Calibri" w:eastAsia="Times New Roman" w:hAnsi="Calibri" w:cs="Calibri"/>
          <w:b/>
          <w:bCs/>
          <w:color w:val="000000"/>
          <w:lang w:eastAsia="tr-TR"/>
        </w:rPr>
        <w:t>(Değişik:RG-7/6/2014-29023,geçerlilik:1/2/2014)</w:t>
      </w:r>
      <w:r w:rsidRPr="004378D4">
        <w:rPr>
          <w:rFonts w:ascii="Calibri" w:eastAsia="Times New Roman" w:hAnsi="Calibri" w:cs="Calibri"/>
          <w:color w:val="000000"/>
          <w:lang w:eastAsia="tr-TR"/>
        </w:rPr>
        <w:t> endeksin, ilk ilan veya davet tarihinin içinde bulunduğu aydan bir önceki aya ait endekse oranlanması suretiyle bulunan katsayı üzerinden güncellenir.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w:t>
      </w:r>
      <w:r w:rsidRPr="004378D4">
        <w:rPr>
          <w:rFonts w:ascii="Calibri" w:eastAsia="Times New Roman" w:hAnsi="Calibri" w:cs="Calibri"/>
          <w:b/>
          <w:bCs/>
          <w:color w:val="000000"/>
          <w:lang w:eastAsia="tr-TR"/>
        </w:rPr>
        <w:t>(Değişik ibare: 13.06.2019-30800 RG/ 3. md.,yürürlük:23.06.2019) </w:t>
      </w:r>
      <w:r w:rsidRPr="004378D4">
        <w:rPr>
          <w:rFonts w:ascii="Calibri" w:eastAsia="Times New Roman" w:hAnsi="Calibri" w:cs="Calibri"/>
          <w:color w:val="000000"/>
          <w:lang w:eastAsia="tr-TR"/>
        </w:rPr>
        <w:t>Yapım işleri ciro tutarı, fatura tarihinin içinde bulunduğu aydan bir önceki aya ait </w:t>
      </w:r>
      <w:r w:rsidRPr="004378D4">
        <w:rPr>
          <w:rFonts w:ascii="Calibri" w:eastAsia="Times New Roman" w:hAnsi="Calibri" w:cs="Calibri"/>
          <w:b/>
          <w:bCs/>
          <w:color w:val="000000"/>
          <w:lang w:eastAsia="tr-TR"/>
        </w:rPr>
        <w:t>(Değişik:RG-7/6/2014-29023, geçerlilik:1/2/2014) </w:t>
      </w:r>
      <w:r w:rsidRPr="004378D4">
        <w:rPr>
          <w:rFonts w:ascii="Calibri" w:eastAsia="Times New Roman" w:hAnsi="Calibri" w:cs="Calibri"/>
          <w:color w:val="000000"/>
          <w:lang w:eastAsia="tr-TR"/>
        </w:rPr>
        <w:t>endeksin, ilk ilan veya davet tarihinin içinde bulunduğu aydan bir önceki aya ait endekse oranlanması suretiyle bulunan katsayı üzerinden güncellenir.</w:t>
      </w:r>
    </w:p>
    <w:p w:rsidR="004378D4" w:rsidRPr="004378D4" w:rsidRDefault="004378D4" w:rsidP="004378D4">
      <w:pPr>
        <w:spacing w:after="0" w:line="305" w:lineRule="atLeast"/>
        <w:jc w:val="center"/>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94" w:name="_Toc52753794"/>
      <w:r w:rsidRPr="004378D4">
        <w:rPr>
          <w:rFonts w:ascii="Calibri" w:eastAsia="Times New Roman" w:hAnsi="Calibri" w:cs="Calibri"/>
          <w:b/>
          <w:bCs/>
          <w:color w:val="000000"/>
          <w:kern w:val="36"/>
          <w:lang w:eastAsia="tr-TR"/>
        </w:rPr>
        <w:t>DÖRDÜNCÜ BÖLÜM</w:t>
      </w:r>
      <w:bookmarkEnd w:id="94"/>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95" w:name="_Toc52753795"/>
      <w:r w:rsidRPr="004378D4">
        <w:rPr>
          <w:rFonts w:ascii="Calibri" w:eastAsia="Times New Roman" w:hAnsi="Calibri" w:cs="Calibri"/>
          <w:b/>
          <w:bCs/>
          <w:color w:val="000000"/>
          <w:kern w:val="36"/>
          <w:lang w:eastAsia="tr-TR"/>
        </w:rPr>
        <w:t>Mesleki ve Teknik Yeterliğe İlişkin Belgeler</w:t>
      </w:r>
      <w:bookmarkEnd w:id="95"/>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96" w:name="_Toc52753796"/>
      <w:r w:rsidRPr="004378D4">
        <w:rPr>
          <w:rFonts w:ascii="Calibri" w:eastAsia="Times New Roman" w:hAnsi="Calibri" w:cs="Calibri"/>
          <w:b/>
          <w:bCs/>
          <w:color w:val="000000"/>
          <w:kern w:val="36"/>
          <w:lang w:eastAsia="tr-TR"/>
        </w:rPr>
        <w:t>Aday veya isteklinin mesleki faaliyetini sürdürdüğünü ve teklif vermeye yetkili olduğunu gösteren belgeler</w:t>
      </w:r>
      <w:bookmarkEnd w:id="96"/>
    </w:p>
    <w:p w:rsidR="004378D4" w:rsidRPr="004378D4" w:rsidRDefault="004378D4" w:rsidP="004378D4">
      <w:pPr>
        <w:spacing w:after="0" w:line="305" w:lineRule="atLeast"/>
        <w:ind w:firstLine="567"/>
        <w:jc w:val="both"/>
        <w:outlineLvl w:val="0"/>
        <w:rPr>
          <w:rFonts w:ascii="Tahoma" w:eastAsia="Times New Roman" w:hAnsi="Tahoma" w:cs="Tahoma"/>
          <w:b/>
          <w:bCs/>
          <w:color w:val="000000"/>
          <w:kern w:val="36"/>
          <w:sz w:val="24"/>
          <w:szCs w:val="24"/>
          <w:lang w:eastAsia="tr-TR"/>
        </w:rPr>
      </w:pPr>
      <w:bookmarkStart w:id="97" w:name="_Toc52753797"/>
      <w:r w:rsidRPr="004378D4">
        <w:rPr>
          <w:rFonts w:ascii="Calibri" w:eastAsia="Times New Roman" w:hAnsi="Calibri" w:cs="Calibri"/>
          <w:b/>
          <w:bCs/>
          <w:color w:val="000000"/>
          <w:kern w:val="36"/>
          <w:lang w:eastAsia="tr-TR"/>
        </w:rPr>
        <w:t>MADDE 38 </w:t>
      </w:r>
      <w:bookmarkEnd w:id="97"/>
      <w:r w:rsidRPr="004378D4">
        <w:rPr>
          <w:rFonts w:ascii="Calibri" w:eastAsia="Times New Roman" w:hAnsi="Calibri" w:cs="Calibri"/>
          <w:b/>
          <w:bCs/>
          <w:color w:val="000000"/>
          <w:kern w:val="36"/>
          <w:lang w:eastAsia="tr-TR"/>
        </w:rPr>
        <w:t>– </w:t>
      </w:r>
      <w:r w:rsidRPr="004378D4">
        <w:rPr>
          <w:rFonts w:ascii="Calibri" w:eastAsia="Times New Roman" w:hAnsi="Calibri" w:cs="Calibri"/>
          <w:color w:val="000000"/>
          <w:kern w:val="36"/>
          <w:lang w:eastAsia="tr-TR"/>
        </w:rPr>
        <w:t>(1) </w:t>
      </w:r>
      <w:r w:rsidRPr="004378D4">
        <w:rPr>
          <w:rFonts w:ascii="Calibri" w:eastAsia="Times New Roman" w:hAnsi="Calibri" w:cs="Calibri"/>
          <w:b/>
          <w:bCs/>
          <w:color w:val="000000"/>
          <w:kern w:val="36"/>
          <w:lang w:eastAsia="tr-TR"/>
        </w:rPr>
        <w:t>(Değişik:RG-20/6/2021-31517)</w:t>
      </w:r>
      <w:r w:rsidRPr="004378D4">
        <w:rPr>
          <w:rFonts w:ascii="Calibri" w:eastAsia="Times New Roman" w:hAnsi="Calibri" w:cs="Calibri"/>
          <w:b/>
          <w:bCs/>
          <w:color w:val="000000"/>
          <w:kern w:val="36"/>
          <w:vertAlign w:val="superscript"/>
          <w:lang w:eastAsia="tr-TR"/>
        </w:rPr>
        <w:t>[6]</w:t>
      </w:r>
      <w:r w:rsidRPr="004378D4">
        <w:rPr>
          <w:rFonts w:ascii="Calibri" w:eastAsia="Times New Roman" w:hAnsi="Calibri" w:cs="Calibri"/>
          <w:b/>
          <w:bCs/>
          <w:color w:val="000000"/>
          <w:kern w:val="36"/>
          <w:lang w:eastAsia="tr-TR"/>
        </w:rPr>
        <w:t> </w:t>
      </w:r>
      <w:r w:rsidRPr="004378D4">
        <w:rPr>
          <w:rFonts w:ascii="Calibri" w:eastAsia="Times New Roman" w:hAnsi="Calibri" w:cs="Calibri"/>
          <w:color w:val="000000"/>
          <w:kern w:val="36"/>
          <w:lang w:eastAsia="tr-TR"/>
        </w:rPr>
        <w:t>İhalelere katılacak aday veya istekliler tarafından,</w:t>
      </w:r>
    </w:p>
    <w:p w:rsidR="004378D4" w:rsidRPr="004378D4" w:rsidRDefault="004378D4" w:rsidP="004378D4">
      <w:pPr>
        <w:spacing w:after="0" w:line="305" w:lineRule="atLeast"/>
        <w:ind w:firstLine="567"/>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color w:val="000000"/>
          <w:kern w:val="36"/>
          <w:lang w:eastAsia="tr-TR"/>
        </w:rPr>
        <w:t>a) Gerçek kişi olması halinde, elektronik ihaleler hariç, noter tasdikli imza beyannamesinin,</w:t>
      </w:r>
    </w:p>
    <w:p w:rsidR="004378D4" w:rsidRPr="004378D4" w:rsidRDefault="004378D4" w:rsidP="004378D4">
      <w:pPr>
        <w:spacing w:after="0" w:line="305" w:lineRule="atLeast"/>
        <w:ind w:firstLine="567"/>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color w:val="000000"/>
          <w:kern w:val="36"/>
          <w:lang w:eastAsia="tr-TR"/>
        </w:rPr>
        <w:t>b) Tüzel kişi olması halinde, elektronik ihaleler hariç, başvuru ya da teklif mektubunu imzalayanın noter tasdikli imza beyannamesinin,</w:t>
      </w:r>
    </w:p>
    <w:p w:rsidR="004378D4" w:rsidRPr="004378D4" w:rsidRDefault="004378D4" w:rsidP="004378D4">
      <w:pPr>
        <w:spacing w:after="0" w:line="305" w:lineRule="atLeast"/>
        <w:ind w:firstLine="567"/>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color w:val="000000"/>
          <w:kern w:val="36"/>
          <w:lang w:eastAsia="tr-TR"/>
        </w:rPr>
        <w:t>teklif kapsamında sunulması zorunludur. Tüzel kişilerde; aday veya isteklilerin yönetimindeki görevliler ile ilgisine göre, ortaklar ve ortaklık oranlarına (halka arz edilen hisseler hariç)/üyelerine/kurucularına ilişkin bilgiler idarece EKAP’tan alınır. EKAP’a kayıtlı olmayan yabancı aday/istekliler tarafından ise, ilgili ülke mevzuatı dikkate alınarak, belirtilen hususlara ilişkin gerekli belgeler ihalede sunulur. Aday veya isteklilerin ihale tarihi itibarıyla mesleki faaliyetlerini mevzuatı gereği ilgili odaya kayıtlı olarak sürdürmesi gerekmekte olup, ihale üzerinde kalan isteklinin sözleşme imzalanmadan önce, bu durumu tevsik eden belgeleri 4734 sayılı Kanun ve ilgili mevzuat ile ön yeterlik ve ihale dokümanında yer alan düzenlemelere uygun olarak sunması gerekmektedir.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Vekaleten ihaleye katılma halinde; vekil adına düzenlenmiş, ihaleye katılmaya ilişkin noter onaylı vekaletname ile </w:t>
      </w:r>
      <w:r w:rsidRPr="004378D4">
        <w:rPr>
          <w:rFonts w:ascii="Calibri" w:eastAsia="Times New Roman" w:hAnsi="Calibri" w:cs="Calibri"/>
          <w:b/>
          <w:bCs/>
          <w:color w:val="000000"/>
          <w:lang w:eastAsia="tr-TR"/>
        </w:rPr>
        <w:t>(Ek ibare:RG-20/6/2021-31517)</w:t>
      </w:r>
      <w:r w:rsidRPr="004378D4">
        <w:rPr>
          <w:rFonts w:ascii="Calibri" w:eastAsia="Times New Roman" w:hAnsi="Calibri" w:cs="Calibri"/>
          <w:color w:val="000000"/>
          <w:vertAlign w:val="superscript"/>
          <w:lang w:eastAsia="tr-TR"/>
        </w:rPr>
        <w:t>[6] </w:t>
      </w:r>
      <w:r w:rsidRPr="004378D4">
        <w:rPr>
          <w:rFonts w:ascii="Calibri" w:eastAsia="Times New Roman" w:hAnsi="Calibri" w:cs="Calibri"/>
          <w:color w:val="000000"/>
          <w:u w:val="single"/>
          <w:lang w:eastAsia="tr-TR"/>
        </w:rPr>
        <w:t>elektronik ihaleler hariç</w:t>
      </w:r>
      <w:r w:rsidRPr="004378D4">
        <w:rPr>
          <w:rFonts w:ascii="Calibri" w:eastAsia="Times New Roman" w:hAnsi="Calibri" w:cs="Calibri"/>
          <w:color w:val="000000"/>
          <w:lang w:eastAsia="tr-TR"/>
        </w:rPr>
        <w:t> vekilin noter tasdikli imza beyannamesinin sunulması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İş ortaklığında, iş ortaklığı beyannamesinin ve iş ortaklığını oluşturan gerçek veya tüzel kişilerin her biri tarafından, ilgisine göre birinci fıkranın </w:t>
      </w:r>
      <w:r w:rsidRPr="004378D4">
        <w:rPr>
          <w:rFonts w:ascii="Calibri" w:eastAsia="Times New Roman" w:hAnsi="Calibri" w:cs="Calibri"/>
          <w:b/>
          <w:bCs/>
          <w:color w:val="000000"/>
          <w:lang w:eastAsia="tr-TR"/>
        </w:rPr>
        <w:t>(Değişik ibare: 25/01/2017-29959 R.G./4. md.)</w:t>
      </w:r>
      <w:r w:rsidRPr="004378D4">
        <w:rPr>
          <w:rFonts w:ascii="Calibri" w:eastAsia="Times New Roman" w:hAnsi="Calibri" w:cs="Calibri"/>
          <w:color w:val="000000"/>
          <w:lang w:eastAsia="tr-TR"/>
        </w:rPr>
        <w:t>(a) ve (b) bentlerindeki belgelerin ayrı ayrı verilmesi zorunludur. Konsorsiyumda ise konsorsiyum beyannamesinin ve konsorsiyumu oluşturan gerçek veya tüzel kişilerin her biri tarafından, ilgisine göre birinci fıkranın </w:t>
      </w:r>
      <w:r w:rsidRPr="004378D4">
        <w:rPr>
          <w:rFonts w:ascii="Calibri" w:eastAsia="Times New Roman" w:hAnsi="Calibri" w:cs="Calibri"/>
          <w:b/>
          <w:bCs/>
          <w:color w:val="000000"/>
          <w:lang w:eastAsia="tr-TR"/>
        </w:rPr>
        <w:t>(Değişik ibare: 25/01/2017-29959 R.G./4. md.)</w:t>
      </w:r>
      <w:r w:rsidRPr="004378D4">
        <w:rPr>
          <w:rFonts w:ascii="Calibri" w:eastAsia="Times New Roman" w:hAnsi="Calibri" w:cs="Calibri"/>
          <w:color w:val="000000"/>
          <w:lang w:eastAsia="tr-TR"/>
        </w:rPr>
        <w:t>(a) ve (b) bentlerindeki belgelerin ayrı ayrı verilmesi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İhale konusu işin yerine getirilmesi için alınması zorunlu olan ve ilgili mevzuatında o iş için özel olarak düzenlenen sicil, izin, ruhsat vb. belgelerin adaylar veya istekliler tarafından sunulmasına ilişkin hükümlere, ilan ve ön yeterlik şartnamesi veya idari şartnamede yer verilir. İş ortaklarının her birinin söz konusu belgeleri ayrı ayrı sunması, konsorsiyumda ise her bir ortağın kendi kısmına ilişkin belgeleri sunması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98" w:name="_Toc52753798"/>
      <w:r w:rsidRPr="004378D4">
        <w:rPr>
          <w:rFonts w:ascii="Calibri" w:eastAsia="Times New Roman" w:hAnsi="Calibri" w:cs="Calibri"/>
          <w:b/>
          <w:bCs/>
          <w:color w:val="000000"/>
          <w:kern w:val="36"/>
          <w:lang w:eastAsia="tr-TR"/>
        </w:rPr>
        <w:t>İş deneyimini gösteren belgeler</w:t>
      </w:r>
      <w:bookmarkEnd w:id="98"/>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99" w:name="_Toc52753799"/>
      <w:r w:rsidRPr="004378D4">
        <w:rPr>
          <w:rFonts w:ascii="Calibri" w:eastAsia="Times New Roman" w:hAnsi="Calibri" w:cs="Calibri"/>
          <w:b/>
          <w:bCs/>
          <w:color w:val="000000"/>
          <w:kern w:val="36"/>
          <w:lang w:eastAsia="tr-TR"/>
        </w:rPr>
        <w:t>MADDE 39 – </w:t>
      </w:r>
      <w:bookmarkEnd w:id="99"/>
      <w:r w:rsidRPr="004378D4">
        <w:rPr>
          <w:rFonts w:ascii="Calibri" w:eastAsia="Times New Roman" w:hAnsi="Calibri" w:cs="Calibri"/>
          <w:color w:val="000000"/>
          <w:kern w:val="36"/>
          <w:lang w:eastAsia="tr-TR"/>
        </w:rPr>
        <w:t>(1) Aday veya isteklilerden, yurt içinde veya yurt dışında kamu veya özel sektöre bedel içeren bir sözleşme kapsamında taahhüt ettikleri, ihale konusu iş veya benzer işlerdeki deneyimlerini tevsik etmeleri için iş deneyim belgesi istenilmesi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Aday veya istekliler tarafından, iş deneyimlerini tevsik için;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İlk ilan veya davet tarihinden geriye doğru son onbeş yıl içinde geçici kabulü yapılan,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İlk ilan veya davet tarihinden geriye doğru son onbeş yıl içinde geçici kabulü yapılan işlerde, ilk sözleşme bedelinin en az % 80’i oranında denetlenen ya da yönetilen,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Devam eden işlerde; ilk sözleşme bedelinin tamamlanması şartıyla, ilk ilan veya davet tarihinden geriye doğru son onbeş yıl içinde gerçekleşme oranı toplam sözleşme bedelinin en az % 80’ine ulaşan ve kusursuz olarak gerçekleştirilen,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w:t>
      </w:r>
      <w:r w:rsidRPr="004378D4">
        <w:rPr>
          <w:rFonts w:ascii="Calibri" w:eastAsia="Times New Roman" w:hAnsi="Calibri" w:cs="Calibri"/>
          <w:b/>
          <w:bCs/>
          <w:color w:val="000000"/>
          <w:lang w:eastAsia="tr-TR"/>
        </w:rPr>
        <w:t>(Değişik:RG-24/9/2013-28775; Değişik:RG-7/6/2014-29023) </w:t>
      </w:r>
      <w:r w:rsidRPr="004378D4">
        <w:rPr>
          <w:rFonts w:ascii="Calibri" w:eastAsia="Times New Roman" w:hAnsi="Calibri" w:cs="Calibri"/>
          <w:color w:val="000000"/>
          <w:lang w:eastAsia="tr-TR"/>
        </w:rPr>
        <w:t>Devam eden işlerde; ilk sözleşme bedelinin tamamlanması şartıyla, ilk ilan veya davet tarihinden geriye doğru son onbeş yıl içinde gerçekleşme oranı toplam sözleşme bedelinin en az % 80’ine ulaşan ve kusursuz olarak gerçekleştirilen işlerde;ilk sözleşme bedelinin en az % 80’i oranında denetlenen ya da yönetilen,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w:t>
      </w:r>
      <w:r w:rsidRPr="004378D4">
        <w:rPr>
          <w:rFonts w:ascii="Calibri" w:eastAsia="Times New Roman" w:hAnsi="Calibri" w:cs="Calibri"/>
          <w:b/>
          <w:bCs/>
          <w:color w:val="000000"/>
          <w:lang w:eastAsia="tr-TR"/>
        </w:rPr>
        <w:t>(Değişik:RG-3/7/2009-27277)</w:t>
      </w:r>
      <w:r w:rsidRPr="004378D4">
        <w:rPr>
          <w:rFonts w:ascii="Calibri" w:eastAsia="Times New Roman" w:hAnsi="Calibri" w:cs="Calibri"/>
          <w:color w:val="000000"/>
          <w:lang w:eastAsia="tr-TR"/>
        </w:rPr>
        <w:t>Devredilen işlerde, devir öncesindeki veya sonrasındaki dönemde ilk sözleşme bedelinin en az % 80’inin gerçekleştirilmesi şartıyla, ilk ilan veya davet tarihinden geriye doğru son onbeş yıl içinde geçici kabulü yapılan,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işlerle ilgili deneyimlerini gösteren belgeler sunulur.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Geçici kabul tarihi veya gerçekleşme oranının toplam sözleşme bedelinin en az % 80’ine ulaştığı tarihin, ilk ilan veya davet tarihi ile ihale veya son başvuru tarihi arasında olduğu işler de ikinci fıkra kapsamında değerlendirilir.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Yapım işlerinde iş deneyiminde değerlendirilecek benzer işlerin belirlendiği tebliğde belirtilen esaslara uygun biçimde, hangi nitelikteki iş ya da işlerin benzer iş kabul edileceği idarece tespit edilir ve ihale veya ön yeterlik dokümanı ile ihale veya ön yeterliğe ilişkin ilanda veya davet mektubunda belirtilir.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İş deneyim belge tutarlarının;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Kanunun 19 uncu maddesi ile 21 inci maddesinin (b) ve (c) bentlerine göre yapılan ve yaklaşık maliyeti eşik değerin;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İki katına kadar olan ihalelerde, teklif edilen bedelin % 50’sinden az ve % 100’ünden fazla,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İki katı ile bu değerin üzerinde olan ihalelerde, teklif edilen bedelin % 50’sinden az ve % 80’inden fazla,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olmamak üzere idarece belirlenecek orandan az olmaması yeterlik kriteri olarak aranır.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Kanunun 20 nci maddesi ile 21 inci maddesinin (a), (d) ve (e) bentlerine göre yapılan ve yaklaşık maliyeti eşik değerin;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İki katına kadar olan ihalelerde, yaklaşık maliyetin % 50’sinden az ve % 100’ünden fazla,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İki katı ile bu değerin üzerinde olan ihalelerde, yaklaşık maliyetin % 50’sinden az ve % 80’inden fazla,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olmamak üzere idarece belirlenecek tutardan az olmaması yeterlik kriteri olarak aranır.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w:t>
      </w:r>
      <w:r w:rsidRPr="004378D4">
        <w:rPr>
          <w:rFonts w:ascii="Calibri" w:eastAsia="Times New Roman" w:hAnsi="Calibri" w:cs="Calibri"/>
          <w:b/>
          <w:bCs/>
          <w:color w:val="000000"/>
          <w:lang w:eastAsia="tr-TR"/>
        </w:rPr>
        <w:t>(Değişik:RG-16/7/2011-27996)</w:t>
      </w:r>
      <w:r w:rsidRPr="004378D4">
        <w:rPr>
          <w:rFonts w:ascii="Calibri" w:eastAsia="Times New Roman" w:hAnsi="Calibri" w:cs="Calibri"/>
          <w:color w:val="000000"/>
          <w:lang w:eastAsia="tr-TR"/>
        </w:rPr>
        <w:t>İş ortaklığında, pilot ortağın istenen asgari iş deneyim tutarının en az % 80’ini, diğer ortakların her birinin ise, istenen asgari iş deneyim tutarının en az % 20’sini sağlaması zorunludur. Ancak ihaleye katılan iş ortaklığının ortakları tarafından ortaklık oranları ve yapısı aynı olmak kaydıyla daha önce kurulmuş olan iş ortaklığının gerçekleştirdiği bir işten elde ettiği iş deneyim belgesi sunulması halinde pilot ortak ve diğer ortakların her birinin birinci cümledeki oranlara göre asgari iş deneyim tutarını sağlaması koşulu aranmaz. Konsorsiyumda ise, her bir ortağın kendi kısmı için istenen asgari iş deneyim tutarını sağlaması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İş ortaklığında, pilot ortağın istenen asgari iş deneyim tutarının tamamını sağlaması halinde; diğer ortaklar, istenen asgari iş deneyim tutarının % 40’ından az olmamak üzere, benzer işe ait olmayan bir yapım işine ilişkin belge sunabilirler. Bu durumda; yeterlikleri tespit edilenler arasından belli sayıda adayın davet edilmesinin öngörüldüğü belli istekliler arasında ihale usulüyle yapılan ihalelerde, benzer işe ait olmayan yapım işine ilişkin iş deneyimleri, kısa listenin oluşturulmasında yapılan puanlamada dikkate alınmaz.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Konsorsiyumların katılabileceği ihalelerde, uzmanlık gerektiren kısımlar esas alınarak, konsorsiyum ortağı tarafından birden fazla kısma ya da tek bir aday veya istekli tarafından işin tamamına başvuruda bulunulması veya teklif verilmesi halinde, iş deneyimini tevsik etmek amacıyla her bir kısım için iş deneyimini gösteren ayrı bir belge sunulabilir.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w:t>
      </w:r>
      <w:r w:rsidRPr="004378D4">
        <w:rPr>
          <w:rFonts w:ascii="Calibri" w:eastAsia="Times New Roman" w:hAnsi="Calibri" w:cs="Calibri"/>
          <w:b/>
          <w:bCs/>
          <w:color w:val="000000"/>
          <w:lang w:eastAsia="tr-TR"/>
        </w:rPr>
        <w:t> (Değişik: 16/03/2019-30716 R.G/7. md., geçerlilik:18/03/2020)  </w:t>
      </w:r>
      <w:r w:rsidRPr="004378D4">
        <w:rPr>
          <w:rFonts w:ascii="Calibri" w:eastAsia="Times New Roman" w:hAnsi="Calibri" w:cs="Calibri"/>
          <w:color w:val="000000"/>
          <w:lang w:eastAsia="tr-TR"/>
        </w:rPr>
        <w:t>Tüzel kişi tarafından iş deneyimini göstermek üzere tüzel kişiliğin yarısından fazla hissesine sahip ve Kanuna göre yapılacak ihalelere ilişkin sözleşmelerin yürütülmesi konusunda temsile ve yönetime yetkili olan ortağına ait iş deneyim belgesinin sunulması halinde; ticaret sicili müdürlükleri veya meslek mensubu (</w:t>
      </w:r>
      <w:r w:rsidRPr="004378D4">
        <w:rPr>
          <w:rFonts w:ascii="Calibri" w:eastAsia="Times New Roman" w:hAnsi="Calibri" w:cs="Calibri"/>
          <w:b/>
          <w:bCs/>
          <w:color w:val="000000"/>
          <w:lang w:eastAsia="tr-TR"/>
        </w:rPr>
        <w:t>Mülga ibare: 13.06.2019-30800 RG/ 4. md., yürürlük: 18.03.2020) </w:t>
      </w:r>
      <w:r w:rsidRPr="004378D4">
        <w:rPr>
          <w:rFonts w:ascii="Calibri" w:eastAsia="Times New Roman" w:hAnsi="Calibri" w:cs="Calibri"/>
          <w:color w:val="000000"/>
          <w:lang w:eastAsia="tr-TR"/>
        </w:rPr>
        <w:t>yeminli mali müşavir ya da serbest muhasebeci mali müşavir) tarafından, ilk ilan veya davet tarihinden sonra düzenlenen ve düzenlendiği tarihten geriye doğru son bir yıldır kesintisiz olarak bu şartların korunduğunu gösteren ortaklık tespit belgesinin sunulması zorunludur. Ticaret sicili müdürlükleri veya meslek mensubu tarafından düzenlenen ortaklık tespit belgesinin, düzenlendikten sonra iş deneyim belgesini kullanan tüzel kişinin temsilcisi ve iş deneyim belge sahibi tarafından imzalanması gerekmektedir.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(10) </w:t>
      </w:r>
      <w:r w:rsidRPr="004378D4">
        <w:rPr>
          <w:rFonts w:ascii="Calibri" w:eastAsia="Times New Roman" w:hAnsi="Calibri" w:cs="Calibri"/>
          <w:b/>
          <w:bCs/>
          <w:color w:val="000000"/>
          <w:lang w:eastAsia="tr-TR"/>
        </w:rPr>
        <w:t>(Değişik: RG-3/7/2009-27277; Mülga fıkra: RG-7/6/2014-29023, yürürlük:19/8/2014)</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(11) </w:t>
      </w:r>
      <w:r w:rsidRPr="004378D4">
        <w:rPr>
          <w:rFonts w:ascii="Calibri" w:eastAsia="Times New Roman" w:hAnsi="Calibri" w:cs="Calibri"/>
          <w:b/>
          <w:bCs/>
          <w:color w:val="000000"/>
          <w:lang w:eastAsia="tr-TR"/>
        </w:rPr>
        <w:t>(Değişik: RG-3/7/2009-27277; Değişik: RG-7/6/2014-29023, yürürlük: 10/6/2014) </w:t>
      </w:r>
      <w:r w:rsidRPr="004378D4">
        <w:rPr>
          <w:rFonts w:ascii="Calibri" w:eastAsia="Times New Roman" w:hAnsi="Calibri" w:cs="Calibri"/>
          <w:color w:val="000000"/>
          <w:lang w:eastAsia="tr-TR"/>
        </w:rPr>
        <w:t>Tüzel kişi tarafından iş deneyimini göstermek üzere, en az beş yıldır % 51 veya daha fazla hissesine sahip mimar veya mühendis ortağının mezuniyet belgesinin sunulması durumunda; ticaret ve sanayi odası/ticaret odası bünyesinde bulunan ticaret sicil memurlukları veya </w:t>
      </w:r>
      <w:r w:rsidRPr="004378D4">
        <w:rPr>
          <w:rFonts w:ascii="Calibri" w:eastAsia="Times New Roman" w:hAnsi="Calibri" w:cs="Calibri"/>
          <w:b/>
          <w:bCs/>
          <w:color w:val="000000"/>
          <w:lang w:eastAsia="tr-TR"/>
        </w:rPr>
        <w:t>(Ek ibare: 12/06/2015-29384 R.G./1. md, Mülga ibare: 13.06.2019-30800 RG/ 4. md., yürürlük: 23.06.2019)</w:t>
      </w:r>
      <w:r w:rsidRPr="004378D4">
        <w:rPr>
          <w:rFonts w:ascii="Calibri" w:eastAsia="Times New Roman" w:hAnsi="Calibri" w:cs="Calibri"/>
          <w:color w:val="000000"/>
          <w:lang w:eastAsia="tr-TR"/>
        </w:rPr>
        <w:t> yeminli mali müşavir ya da serbest muhasebeci mali müşavir tarafından, ilk ilan veya davet tarihinden sonra düzenlenen ve düzenlendiği tarihten geriye doğru son beş yıldır kesintisiz olarak bu şartın korunduğunu gösteren belgenin sunulması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(12) Mezuniyet belgelerinin iş deneyimini tevsik için sunulması durumunda; mezuniyetten sonra geçen sürenin onbeş yıldan fazlasının değerlendirmeye alınabilmesi için, başvuru veya teklif kapsamında mezuniyet belgesi sahibine ait yapım işine ilişkin bir iş deneyim belgesinin sunulması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(13) (</w:t>
      </w:r>
      <w:r w:rsidRPr="004378D4">
        <w:rPr>
          <w:rFonts w:ascii="Calibri" w:eastAsia="Times New Roman" w:hAnsi="Calibri" w:cs="Calibri"/>
          <w:b/>
          <w:bCs/>
          <w:color w:val="000000"/>
          <w:lang w:eastAsia="tr-TR"/>
        </w:rPr>
        <w:t>Mülga fıkra:RG-7/6/2014-29023, yürürlük:10/6/2014)</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(14) İş deneyimi olarak, bu Yönetmeliğin yürürlüğe girdiği tarihten önce düzenlenmiş iş durum belgesi sunulması halinde, belgeyi düzenleyen idarenin, belgeye konu işte iş artışı varsa iş artışı tutarı, yazının tanzim edildiği tarih itibari ile toplam sözleşme bedelinin % 80’inin tamamlanıp tamamlanmadığı, tamamlanmış ise tamamlandığı tarihi belirtir yazısının başvuru veya teklif kapsamında sunulması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(15) İş deneyimi olarak, bu Yönetmeliğin yürürlüğe girdiği tarihten önce düzenlenmiş ve geçici kabulü yapılmamış bir işe ait iş denetleme veya iş yönetme belgesinin sunulması halinde; belgeyi düzenleyen idarenin, belgeye konu işin geçici kabulünün yapılıp yapılmadığı, yapılmışsa geçici kabul tarihi, belgeye konu işte iş artışı varsa iş artışı tutarı, yazının tanzim edildiği tarih itibari ile toplam sözleşme bedelinin % 80’inin tamamlanıp tamamlanmadığı, tamamlanmış ise tamamlandığı tarihi belirtir yazısının başvuru veya teklif kapsamında sunulması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(16) Belge düzenlemeye yetkili kurum ve kuruluşlara yurt dışında gerçekleştirilen işler hariç yurt dışında gerçekleştirilen diğer işlerle ilgili olarak, iş deneyimini tevsik için, o ülke mevzuatına göre, iş sahibinin adı veya unvanı, işin yapıldığı yer ve niteliği, yüklenicinin (</w:t>
      </w:r>
      <w:r w:rsidRPr="004378D4">
        <w:rPr>
          <w:rFonts w:ascii="Calibri" w:eastAsia="Times New Roman" w:hAnsi="Calibri" w:cs="Calibri"/>
          <w:b/>
          <w:bCs/>
          <w:color w:val="000000"/>
          <w:lang w:eastAsia="tr-TR"/>
        </w:rPr>
        <w:t>Mülga: 13.06.2019-30800 RG/ 4. md.,yürürlük:23.06.2019)</w:t>
      </w:r>
      <w:r w:rsidRPr="004378D4">
        <w:rPr>
          <w:rFonts w:ascii="Calibri" w:eastAsia="Times New Roman" w:hAnsi="Calibri" w:cs="Calibri"/>
          <w:color w:val="000000"/>
          <w:lang w:eastAsia="tr-TR"/>
        </w:rPr>
        <w:t>) adı veya unvanı, sözleşme bedeli ve tarihi ile işin bitim tarihini içerecek şekilde düzenlenmiş </w:t>
      </w:r>
      <w:r w:rsidRPr="004378D4">
        <w:rPr>
          <w:rFonts w:ascii="Calibri" w:eastAsia="Times New Roman" w:hAnsi="Calibri" w:cs="Calibri"/>
          <w:b/>
          <w:bCs/>
          <w:color w:val="000000"/>
          <w:lang w:eastAsia="tr-TR"/>
        </w:rPr>
        <w:t>(Ek ibare: 13.06.2019-30800 RG/4. md., yürürlük:23.06.2019)</w:t>
      </w:r>
      <w:r w:rsidRPr="004378D4">
        <w:rPr>
          <w:rFonts w:ascii="Calibri" w:eastAsia="Times New Roman" w:hAnsi="Calibri" w:cs="Calibri"/>
          <w:color w:val="000000"/>
          <w:lang w:eastAsia="tr-TR"/>
        </w:rPr>
        <w:t>iş bitirme belgesinin sunulması gereklidir.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(17)</w:t>
      </w:r>
      <w:r w:rsidRPr="004378D4">
        <w:rPr>
          <w:rFonts w:ascii="Calibri" w:eastAsia="Times New Roman" w:hAnsi="Calibri" w:cs="Calibri"/>
          <w:b/>
          <w:bCs/>
          <w:color w:val="000000"/>
          <w:lang w:eastAsia="tr-TR"/>
        </w:rPr>
        <w:t> (Ek fıkra: 19.06.2018-30453/m RG/4. md.,yürürlük:19.07.2018) </w:t>
      </w:r>
      <w:r w:rsidRPr="004378D4">
        <w:rPr>
          <w:rFonts w:ascii="Calibri" w:eastAsia="Times New Roman" w:hAnsi="Calibri" w:cs="Calibri"/>
          <w:color w:val="000000"/>
          <w:lang w:eastAsia="tr-TR"/>
        </w:rPr>
        <w:t>Bu Yönetmeliğin 43 üncü maddesinin sekizinci fıkrasına göre düzenlenenler hariç olmak üzere belge düzenlemeye yetkili kurum ve kuruluşlarca düzenlenecek iş deneyim belgelerinde; belgeye konu işin esaslı unsuru ile belge tutarının iş grupları itibariyle dağılımına yer verilir. Ancak, işin amacı ile işlevini gerçekleştirecek seviyede veya bir iş grubuna ilişkin aşama ve kısımları içerecek şekilde tamamlanmaması gibi hallerde esaslı unsur belirtilmez ve belgede buna ilişkin açıklamaya yer verilerek işin tamamlanan aşama ve kısımları belirtilir.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00" w:name="_Toc52753800"/>
      <w:r w:rsidRPr="004378D4">
        <w:rPr>
          <w:rFonts w:ascii="Calibri" w:eastAsia="Times New Roman" w:hAnsi="Calibri" w:cs="Calibri"/>
          <w:b/>
          <w:bCs/>
          <w:color w:val="000000"/>
          <w:kern w:val="36"/>
          <w:lang w:eastAsia="tr-TR"/>
        </w:rPr>
        <w:t>İsteklinin organizasyon yapısı ve personel durumuna ilişkin belgeler</w:t>
      </w:r>
      <w:bookmarkEnd w:id="100"/>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01" w:name="_Toc52753801"/>
      <w:r w:rsidRPr="004378D4">
        <w:rPr>
          <w:rFonts w:ascii="Calibri" w:eastAsia="Times New Roman" w:hAnsi="Calibri" w:cs="Calibri"/>
          <w:b/>
          <w:bCs/>
          <w:color w:val="000000"/>
          <w:kern w:val="36"/>
          <w:lang w:eastAsia="tr-TR"/>
        </w:rPr>
        <w:t>MADDE 40 – (Değişik: RG-13/8/2012-28383) </w:t>
      </w:r>
      <w:bookmarkEnd w:id="101"/>
      <w:r w:rsidRPr="004378D4">
        <w:rPr>
          <w:rFonts w:ascii="Calibri" w:eastAsia="Times New Roman" w:hAnsi="Calibri" w:cs="Calibri"/>
          <w:color w:val="000000"/>
          <w:kern w:val="36"/>
          <w:lang w:eastAsia="tr-TR"/>
        </w:rPr>
        <w:t>(1) İhale konusu işte çalıştırılması öngörülen teknik personelin nitelik ve sayısı, sözleşme tasarısının ‘Teknik personel, makine, teçhizat ve ekipman bulundurulması’ başlıklı bölümünde belirtilir. Bu durumda, yüklenicinin, işin yürütülmesi sırasında çalıştıracağı teknik personelin idarece öngörülen nitelik ve sayıda olduğuna dair belgeleri,</w:t>
      </w:r>
      <w:r w:rsidRPr="004378D4">
        <w:rPr>
          <w:rFonts w:ascii="Calibri" w:eastAsia="Times New Roman" w:hAnsi="Calibri" w:cs="Calibri"/>
          <w:b/>
          <w:bCs/>
          <w:color w:val="000000"/>
          <w:kern w:val="36"/>
          <w:lang w:eastAsia="tr-TR"/>
        </w:rPr>
        <w:t> (Değişik ibare: 08.08.2019-30856 R.G./1. md., yürürlük: 18.08.2019) </w:t>
      </w:r>
      <w:r w:rsidRPr="004378D4">
        <w:rPr>
          <w:rFonts w:ascii="Calibri" w:eastAsia="Times New Roman" w:hAnsi="Calibri" w:cs="Calibri"/>
          <w:color w:val="000000"/>
          <w:kern w:val="36"/>
          <w:lang w:eastAsia="tr-TR"/>
        </w:rPr>
        <w:t>Yapım İşleri Genel Şartnamesinde yer alan süreler içinde idareye sunması zorunludur. İş ortaklığında teknik personel, ortaklık oranına bakılmaksızın pilot ve/veya diğer ortaklar tarafından karşılanabilir. Konsorsiyumlarda ise, işin uzmanlık gerektiren kısımları için öngörülen teknik personelin, ilgili kısma teklif veren ortak tarafından karşılanması gerekir. Personel belgelendirilmesine ilişkin belgelerin idareye sunulduğu tarih itibariyle geçerli olması yeterlidir.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02" w:name="_Toc52753802"/>
      <w:r w:rsidRPr="004378D4">
        <w:rPr>
          <w:rFonts w:ascii="Calibri" w:eastAsia="Times New Roman" w:hAnsi="Calibri" w:cs="Calibri"/>
          <w:b/>
          <w:bCs/>
          <w:color w:val="000000"/>
          <w:kern w:val="36"/>
          <w:lang w:eastAsia="tr-TR"/>
        </w:rPr>
        <w:t>Tesis, makine, teçhizat ve diğer ekipmana ilişkin belgeler </w:t>
      </w:r>
      <w:bookmarkStart w:id="103" w:name="_Hlk52749128"/>
      <w:bookmarkEnd w:id="102"/>
      <w:bookmarkEnd w:id="103"/>
      <w:r w:rsidRPr="004378D4">
        <w:rPr>
          <w:rFonts w:ascii="Calibri" w:eastAsia="Times New Roman" w:hAnsi="Calibri" w:cs="Calibri"/>
          <w:b/>
          <w:bCs/>
          <w:color w:val="000000"/>
          <w:kern w:val="36"/>
          <w:lang w:eastAsia="tr-TR"/>
        </w:rPr>
        <w:t>(Değişik başlık: 30.09.2020-31260 R.G/1. md., yürürlük: 20.10.2020)</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04" w:name="_Toc52753803"/>
      <w:r w:rsidRPr="004378D4">
        <w:rPr>
          <w:rFonts w:ascii="Calibri" w:eastAsia="Times New Roman" w:hAnsi="Calibri" w:cs="Calibri"/>
          <w:b/>
          <w:bCs/>
          <w:color w:val="000000"/>
          <w:kern w:val="36"/>
          <w:lang w:eastAsia="tr-TR"/>
        </w:rPr>
        <w:t>MADDE 41 – (1) </w:t>
      </w:r>
      <w:bookmarkStart w:id="105" w:name="_Hlk52749157"/>
      <w:bookmarkEnd w:id="104"/>
      <w:bookmarkEnd w:id="105"/>
      <w:r w:rsidRPr="004378D4">
        <w:rPr>
          <w:rFonts w:ascii="Calibri" w:eastAsia="Times New Roman" w:hAnsi="Calibri" w:cs="Calibri"/>
          <w:b/>
          <w:bCs/>
          <w:color w:val="000000"/>
          <w:kern w:val="36"/>
          <w:lang w:eastAsia="tr-TR"/>
        </w:rPr>
        <w:t>(Değişik fıkra: 30.09.2020-31260 R.G/2. md., yürürlük: 20.10.2020) </w:t>
      </w:r>
      <w:r w:rsidRPr="004378D4">
        <w:rPr>
          <w:rFonts w:ascii="Calibri" w:eastAsia="Times New Roman" w:hAnsi="Calibri" w:cs="Calibri"/>
          <w:color w:val="000000"/>
          <w:kern w:val="36"/>
          <w:lang w:eastAsia="tr-TR"/>
        </w:rPr>
        <w:t>İhale konusu işin yürütülmesi için işyerinde bulundurulması öngörülen tesis, makine, teçhizat ve diğer ekipmana ilişkin bilgilere sözleşme tasarısında yer verilir. Ancak, söz konusu tesis, makine, teçhizat ve diğer ekipman yeterlik kriteri olarak belirlenemez.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bookmarkStart w:id="106" w:name="_Hlk52749218"/>
      <w:r w:rsidRPr="004378D4">
        <w:rPr>
          <w:rFonts w:ascii="Calibri" w:eastAsia="Times New Roman" w:hAnsi="Calibri" w:cs="Calibri"/>
          <w:b/>
          <w:bCs/>
          <w:color w:val="000000"/>
          <w:lang w:eastAsia="tr-TR"/>
        </w:rPr>
        <w:t>(Değişik fıkra: 30.09.2020-31260 R.G/2. md., yürürlük: 20.10.2020)</w:t>
      </w:r>
      <w:bookmarkEnd w:id="106"/>
      <w:r w:rsidRPr="004378D4">
        <w:rPr>
          <w:rFonts w:ascii="Calibri" w:eastAsia="Times New Roman" w:hAnsi="Calibri" w:cs="Calibri"/>
          <w:b/>
          <w:bCs/>
          <w:color w:val="000000"/>
          <w:lang w:eastAsia="tr-TR"/>
        </w:rPr>
        <w:t> </w:t>
      </w:r>
      <w:r w:rsidRPr="004378D4">
        <w:rPr>
          <w:rFonts w:ascii="Calibri" w:eastAsia="Times New Roman" w:hAnsi="Calibri" w:cs="Calibri"/>
          <w:color w:val="000000"/>
          <w:lang w:eastAsia="tr-TR"/>
        </w:rPr>
        <w:t>İşin niteliğinin gerektirdiği hallerde, ihale konusu işin yürütülebilmesi için kendi malı olması gerekli görülen tesis, makine, teçhizat ve diğer ekipman fiyat dışı unsur olarak belirlenebilir. İdari şartnamede, fiyat dışı unsur olarak belirlenen tesis, makine, teçhizat ve diğer ekipmanın sayısı, niteliği ve teknik kriterlere yönelik düzenlemelere yer verilir. Fiyat dışı unsur değerlendirmesi yapılabilmesi için, kendi malı olduğunu gösteren belgeler ile teknik kriterleri tevsik eden belgelerin teklif ile birlikte sunulması gerekir. Kendi malı tesis, makine, teçhizat ve diğer ekipmana ilişkin fiyat dışı unsurun, fiyat ve fiyat dışı unsurlar dahil hesaplanan toplam değerlendirme puanı içindeki ağırlığı yüzde biri geçemez. Söz konusu oranı arttırmaya veya azaltmaya ya da ihale konusuna göre farklı oranlar belirlemeye Kurum yetkilidir.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w:t>
      </w:r>
      <w:bookmarkStart w:id="107" w:name="_Hlk52749255"/>
      <w:r w:rsidRPr="004378D4">
        <w:rPr>
          <w:rFonts w:ascii="Calibri" w:eastAsia="Times New Roman" w:hAnsi="Calibri" w:cs="Calibri"/>
          <w:b/>
          <w:bCs/>
          <w:color w:val="000000"/>
          <w:lang w:eastAsia="tr-TR"/>
        </w:rPr>
        <w:t>(Değişik ibare: 30.09.2020-31260 R.G/2. md., yürürlük: 20.10.2020) </w:t>
      </w:r>
      <w:bookmarkEnd w:id="107"/>
      <w:r w:rsidRPr="004378D4">
        <w:rPr>
          <w:rFonts w:ascii="Calibri" w:eastAsia="Times New Roman" w:hAnsi="Calibri" w:cs="Calibri"/>
          <w:b/>
          <w:bCs/>
          <w:color w:val="000000"/>
          <w:lang w:eastAsia="tr-TR"/>
        </w:rPr>
        <w:t>İ</w:t>
      </w:r>
      <w:r w:rsidRPr="004378D4">
        <w:rPr>
          <w:rFonts w:ascii="Calibri" w:eastAsia="Times New Roman" w:hAnsi="Calibri" w:cs="Calibri"/>
          <w:color w:val="000000"/>
          <w:lang w:eastAsia="tr-TR"/>
        </w:rPr>
        <w:t>steklinin kendi malı olan tesis, makine, teçhizat ve diğer ekipman; ruhsat, demirbaş veya amortisman defterinde kayıtlı olduğuna dair noter tespit tutanağı ya da </w:t>
      </w:r>
      <w:r w:rsidRPr="004378D4">
        <w:rPr>
          <w:rFonts w:ascii="Calibri" w:eastAsia="Times New Roman" w:hAnsi="Calibri" w:cs="Calibri"/>
          <w:b/>
          <w:bCs/>
          <w:color w:val="000000"/>
          <w:lang w:eastAsia="tr-TR"/>
        </w:rPr>
        <w:t>(Değişik ibare: 12/06/2015-29384 R.G./2. md.; Mülga ibare: 13.06.2019-30800 RG/ 5. md., yürürlük:23.06.2019) </w:t>
      </w:r>
      <w:r w:rsidRPr="004378D4">
        <w:rPr>
          <w:rFonts w:ascii="Calibri" w:eastAsia="Times New Roman" w:hAnsi="Calibri" w:cs="Calibri"/>
          <w:color w:val="000000"/>
          <w:lang w:eastAsia="tr-TR"/>
        </w:rPr>
        <w:t>yeminli mali müşavir veya serbest muhasebeci mali müşavir raporu ile tevsik edilir. </w:t>
      </w:r>
      <w:r w:rsidRPr="004378D4">
        <w:rPr>
          <w:rFonts w:ascii="Calibri" w:eastAsia="Times New Roman" w:hAnsi="Calibri" w:cs="Calibri"/>
          <w:b/>
          <w:bCs/>
          <w:color w:val="000000"/>
          <w:lang w:eastAsia="tr-TR"/>
        </w:rPr>
        <w:t>(Ek cümle: 25/01/2017-29959 R.G./5. md.) </w:t>
      </w:r>
      <w:r w:rsidRPr="004378D4">
        <w:rPr>
          <w:rFonts w:ascii="Calibri" w:eastAsia="Times New Roman" w:hAnsi="Calibri" w:cs="Calibri"/>
          <w:color w:val="000000"/>
          <w:lang w:eastAsia="tr-TR"/>
        </w:rPr>
        <w:t>Tevsik işleminin aslına uygunluğu noter tarafından onaylanmış ruhsat örneklerinin sunularak yapılması halinde örnek çıkarma işleminin ilan veya davet tarihinden sonra yapılmış olması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Geçici ithalle getirilmiş veya finansal kiralama yoluyla edinilmiş tesis, makine, teçhizat ve ekipmanın, kira sözleşmesinin sunulması ve ihalenin ilk ilan veya davet tarihine kadar olan kiralarının ödendiğinin belgelenmesi şartı ile </w:t>
      </w:r>
      <w:r w:rsidRPr="004378D4">
        <w:rPr>
          <w:rFonts w:ascii="Calibri" w:eastAsia="Times New Roman" w:hAnsi="Calibri" w:cs="Calibri"/>
          <w:b/>
          <w:bCs/>
          <w:color w:val="000000"/>
          <w:lang w:eastAsia="tr-TR"/>
        </w:rPr>
        <w:t>(Mülga ibare: 30.09.2020-31260 R.G/2. md., yürürlük: 20.10.2020) </w:t>
      </w:r>
      <w:r w:rsidRPr="004378D4">
        <w:rPr>
          <w:rFonts w:ascii="Calibri" w:eastAsia="Times New Roman" w:hAnsi="Calibri" w:cs="Calibri"/>
          <w:color w:val="000000"/>
          <w:lang w:eastAsia="tr-TR"/>
        </w:rPr>
        <w:t>isteklinin kendi malı sayılır.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İş ortaklığında, tesis, makine, teçhizat ve ekipman ortakların biri veya birkaçı tarafından sağlanır. Konsorsiyumda, tesis, makine, teçhizat ve ekipman ilişkin belgeler her bir ortağın kendi kısmı göz önünde bulundurularak ortaklardan ayrı ayrı istenir ve değerlendirilir.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w:t>
      </w:r>
      <w:r w:rsidRPr="004378D4">
        <w:rPr>
          <w:rFonts w:ascii="Calibri" w:eastAsia="Times New Roman" w:hAnsi="Calibri" w:cs="Calibri"/>
          <w:b/>
          <w:bCs/>
          <w:color w:val="000000"/>
          <w:lang w:eastAsia="tr-TR"/>
        </w:rPr>
        <w:t>(Ek fıkra: 13/12/2017-30269 R.G./2. md.)</w:t>
      </w:r>
      <w:r w:rsidRPr="004378D4">
        <w:rPr>
          <w:rFonts w:ascii="Calibri" w:eastAsia="Times New Roman" w:hAnsi="Calibri" w:cs="Calibri"/>
          <w:color w:val="000000"/>
          <w:lang w:eastAsia="tr-TR"/>
        </w:rPr>
        <w:t>Yapım işlerinde kullanılacak makine, malzeme ve ekipman ile yazılımın tamamının veya belli bir kısmının yerli malı olması şartı getirilebilir. Ancak, malzemelere ilişkin Çevre ve Şehircilik Bakanlığı tarafından, makine ve ekipmanlara ilişkin Bilim, Sanayi ve Teknoloji Bakanlığı tarafından ilgili kurum ve kuruluşların görüşleri alınarak orta düşük, orta yüksek ve yüksek teknolojili makine, malzeme ve ekipman arasından belirlenen, Kurum tarafından ilan edilen listede yer alan ve ihale konusu işte kullanılacak makine, malzeme ve ekipmanın yerli malı olması şarttır.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08" w:name="_Toc52753804"/>
      <w:r w:rsidRPr="004378D4">
        <w:rPr>
          <w:rFonts w:ascii="Calibri" w:eastAsia="Times New Roman" w:hAnsi="Calibri" w:cs="Calibri"/>
          <w:b/>
          <w:bCs/>
          <w:color w:val="000000"/>
          <w:kern w:val="36"/>
          <w:lang w:eastAsia="tr-TR"/>
        </w:rPr>
        <w:t>Kalite yönetim sistem belgesi ve çevre yönetim sistem belgesi</w:t>
      </w:r>
      <w:bookmarkEnd w:id="108"/>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09" w:name="_Toc52753805"/>
      <w:r w:rsidRPr="004378D4">
        <w:rPr>
          <w:rFonts w:ascii="Calibri" w:eastAsia="Times New Roman" w:hAnsi="Calibri" w:cs="Calibri"/>
          <w:b/>
          <w:bCs/>
          <w:color w:val="000000"/>
          <w:kern w:val="36"/>
          <w:lang w:eastAsia="tr-TR"/>
        </w:rPr>
        <w:t>MADDE 42 – </w:t>
      </w:r>
      <w:bookmarkEnd w:id="109"/>
      <w:r w:rsidRPr="004378D4">
        <w:rPr>
          <w:rFonts w:ascii="Calibri" w:eastAsia="Times New Roman" w:hAnsi="Calibri" w:cs="Calibri"/>
          <w:color w:val="000000"/>
          <w:kern w:val="36"/>
          <w:lang w:eastAsia="tr-TR"/>
        </w:rPr>
        <w:t>(1) Yeterlik kriteri olarak Kalite Yönetim Sistem Belgesi ve Çevre Yönetim Sistem Belgesi istendiği durumlarda bu belgelerin,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kullanılabilir. Ancak Türk Akreditasyon Kurumu tarafından akredite edildiği duyurulan belgelendirme kuruluşları tarafından düzenlenen ve TÜRKAK Akreditasyon Markası taşıyan belge ve sertifikalar için Türk Akreditasyon Kurumundan teyit alınması zorunlu değildir.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(Değişik:RG-3/7/2009-27277)</w:t>
      </w:r>
      <w:r w:rsidRPr="004378D4">
        <w:rPr>
          <w:rFonts w:ascii="Calibri" w:eastAsia="Times New Roman" w:hAnsi="Calibri" w:cs="Calibri"/>
          <w:color w:val="000000"/>
          <w:lang w:eastAsia="tr-TR"/>
        </w:rPr>
        <w:t>Kalite yönetim sistem belgesi ve çevre yönetim sistem belgesinin, ihale veya son başvuru tarihinde geçerli olması yeterlidir. Ancak, ihale ilk ilan veya davet tarihinden önce akreditasyonu geri çekilen belgelendirme kuruluşunun düzenlediği kalite yönetim sistem belgesi ve/veya çevre yönetim sistem belgesinin sunulması durumunda bu belgeler geçerli kabul edilmez.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İş ortaklığında, ortaklardan en az birinin kalite ve standarda ilişkin belgeleri sunması yeterlidir. Konsorsiyumda, her bir kısım için istenen kalite ve standarda ilişkin belgeler dokümanda belirtilir. Bu durumda her bir ortağın kendi kısmı için istenen belgeleri sunması zorunludur.</w:t>
      </w:r>
    </w:p>
    <w:p w:rsidR="004378D4" w:rsidRPr="004378D4" w:rsidRDefault="004378D4" w:rsidP="004378D4">
      <w:pPr>
        <w:spacing w:after="0" w:line="305" w:lineRule="atLeast"/>
        <w:jc w:val="center"/>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10" w:name="_Toc52753806"/>
      <w:r w:rsidRPr="004378D4">
        <w:rPr>
          <w:rFonts w:ascii="Calibri" w:eastAsia="Times New Roman" w:hAnsi="Calibri" w:cs="Calibri"/>
          <w:b/>
          <w:bCs/>
          <w:color w:val="000000"/>
          <w:kern w:val="36"/>
          <w:lang w:eastAsia="tr-TR"/>
        </w:rPr>
        <w:t>BEŞİNCİ BÖLÜM</w:t>
      </w:r>
      <w:bookmarkEnd w:id="110"/>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11" w:name="_Toc52753807"/>
      <w:r w:rsidRPr="004378D4">
        <w:rPr>
          <w:rFonts w:ascii="Calibri" w:eastAsia="Times New Roman" w:hAnsi="Calibri" w:cs="Calibri"/>
          <w:b/>
          <w:bCs/>
          <w:color w:val="000000"/>
          <w:kern w:val="36"/>
          <w:lang w:eastAsia="tr-TR"/>
        </w:rPr>
        <w:t>İş Deneyimi</w:t>
      </w:r>
      <w:bookmarkEnd w:id="111"/>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12" w:name="_Toc52753808"/>
      <w:r w:rsidRPr="004378D4">
        <w:rPr>
          <w:rFonts w:ascii="Calibri" w:eastAsia="Times New Roman" w:hAnsi="Calibri" w:cs="Calibri"/>
          <w:b/>
          <w:bCs/>
          <w:color w:val="000000"/>
          <w:kern w:val="36"/>
          <w:lang w:eastAsia="tr-TR"/>
        </w:rPr>
        <w:t>İş deneyim belgesi düzenlemeye yetkili kurum ve kuruluşlar</w:t>
      </w:r>
      <w:bookmarkEnd w:id="112"/>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13" w:name="_Toc52753809"/>
      <w:r w:rsidRPr="004378D4">
        <w:rPr>
          <w:rFonts w:ascii="Calibri" w:eastAsia="Times New Roman" w:hAnsi="Calibri" w:cs="Calibri"/>
          <w:b/>
          <w:bCs/>
          <w:color w:val="000000"/>
          <w:kern w:val="36"/>
          <w:lang w:eastAsia="tr-TR"/>
        </w:rPr>
        <w:t>MADDE 43 – </w:t>
      </w:r>
      <w:bookmarkEnd w:id="113"/>
      <w:r w:rsidRPr="004378D4">
        <w:rPr>
          <w:rFonts w:ascii="Calibri" w:eastAsia="Times New Roman" w:hAnsi="Calibri" w:cs="Calibri"/>
          <w:color w:val="000000"/>
          <w:kern w:val="36"/>
          <w:lang w:eastAsia="tr-TR"/>
        </w:rPr>
        <w:t>(1) İş deneyim belgeleri; yapılan iş karşılığı bedel içeren tek bir sözleşmeye dayalı olarak, Kanun kapsamındaki idareler ile Kanun kapsamı dışındaki diğer kamu kurum ve kuruluşlarına (kamu kurumu niteliğindeki meslek kuruluşları ve vakıf yükseköğretim kurumları hariç) gerçekleştirilen işler için, iş sahibi tarafından düzenlenir ve sözleşmeyi yapan yetkili makam tarafından onaylanır.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(Değişik:29.06.2017-30109 R.G./2.md.)</w:t>
      </w:r>
      <w:r w:rsidRPr="004378D4">
        <w:rPr>
          <w:rFonts w:ascii="Calibri" w:eastAsia="Times New Roman" w:hAnsi="Calibri" w:cs="Calibri"/>
          <w:color w:val="000000"/>
          <w:lang w:eastAsia="tr-TR"/>
        </w:rPr>
        <w:t> Gerçek kişilere veya yukarıda belirtilenler dışındaki tüzel kişilere gerçekleştirilen işler için, belediye sınırları veya mücavir alan içinde ilgili belediye tarafından, belediye sınırları veya mücavir alan dışında il özel idaresi tarafından, ilgili mevzuatı uyarınca yapı denetimi veya kabulü bunların dışındaki kuruluşlar tarafından yapılan işlerde ise bu mevzuat uyarınca yetkilendirilmiş kurumlar tarafından düzenlenir. Belediyenin ilgili birimi tarafından düzenlenen iş deneyim belgeleri belediye başkanı veya yetkili birim amiri tarafından, il özel idaresince düzenlenenler ise, vali veya yetkilendirdiği kişi tarafından onaylanır.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w:t>
      </w:r>
      <w:r w:rsidRPr="004378D4">
        <w:rPr>
          <w:rFonts w:ascii="Calibri" w:eastAsia="Times New Roman" w:hAnsi="Calibri" w:cs="Calibri"/>
          <w:b/>
          <w:bCs/>
          <w:color w:val="000000"/>
          <w:lang w:eastAsia="tr-TR"/>
        </w:rPr>
        <w:t>(Değişik: RG-3/7/2009-27277;Değişik:RG-7/6/2014-29023) </w:t>
      </w:r>
      <w:r w:rsidRPr="004378D4">
        <w:rPr>
          <w:rFonts w:ascii="Calibri" w:eastAsia="Times New Roman" w:hAnsi="Calibri" w:cs="Calibri"/>
          <w:color w:val="000000"/>
          <w:lang w:eastAsia="tr-TR"/>
        </w:rPr>
        <w:t>Organize sanayi bölgesinin yetki alanı dahilindeki yerlerde gerçekleştirilen işlere ilişkin iş deneyim belgeleri, organize sanayi bölgesi müdürlüğü tarafından düzenlendikten sonra; yönetim kurulunun kararı üzerine yönetim kurulu başkanınca, organize sanayi bölgesinde ilgili Bakanlık veya kamu kurum ve kuruluşu tarafından kredi kullandırılan işler için ise bu Bakanlığınveya kamu kurum ve kuruluşunun ilgili birimince onaylanmak suretiyle verilir.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Serbest bölgelerin yetki alanı dahilindeki yerlerde gerçekleştirilen işlere ilişkin iş deneyim belgeleri, serbest bölge müdürlüklerince düzenlenir ve verilir.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İş deneyim belgesi düzenlemeye yetkili kurum ve kuruluşların, bu niteliklerini kaybetmeleri halinde, daha önce düzenledikleri iş deneyim belgeleri bu yönetmelikte öngörülen diğer şartları sağlamaları halinde bu Yönetmelik kapsamında yapılan ihalelerde kullanılabilir.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İş deneyim belgesi düzenlemeye yetkili kurum ve kuruluşlara, bu niteliklerini kaybetmelerinden önce taahhüt edilerek gerçekleştirilmiş olmalarına rağmen iş deneyim belgesi alınmayan işlere ilişkin olarak, kurum ve kuruluşların bu niteliklerini kaybetmelerinden önce bağlı, ilgili veya ilişkili bulundukları kurum ve kuruluşlara başvuruda bulunulur.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w:t>
      </w:r>
      <w:r w:rsidRPr="004378D4">
        <w:rPr>
          <w:rFonts w:ascii="Calibri" w:eastAsia="Times New Roman" w:hAnsi="Calibri" w:cs="Calibri"/>
          <w:b/>
          <w:bCs/>
          <w:color w:val="000000"/>
          <w:lang w:eastAsia="tr-TR"/>
        </w:rPr>
        <w:t>(Ek:RG-16/7/2011-27996)</w:t>
      </w:r>
      <w:r w:rsidRPr="004378D4">
        <w:rPr>
          <w:rFonts w:ascii="Calibri" w:eastAsia="Times New Roman" w:hAnsi="Calibri" w:cs="Calibri"/>
          <w:color w:val="000000"/>
          <w:lang w:eastAsia="tr-TR"/>
        </w:rPr>
        <w:t>İş deneyim belgesi düzenlemeye yetkili kurum veya kuruluşun hukuki varlığının sona ermesi durumunda, bu kurum veya kuruluşa daha önce taahhüt edilerek gerçekleştirilmesine rağmen iş deneyim belgesi alınmayan işlere ilişkin olarak;</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Bu kurum veya kuruluşların yürüttüğü hizmetlerin devredildiği kamu kurum ve kuruluşlarına,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Hukuki varlığı sona eren kurum veya kuruluşun yürüttüğü hizmetin devredilmemesi durumunda söz konusu kurum veya kuruluşun hukuki varlığı sona ermeden önce bağlı, ilgili veya ilişkili bulunduğu kamu kurum veya kuruluşuna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başvuruda bulunulur.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w:t>
      </w:r>
      <w:r w:rsidRPr="004378D4">
        <w:rPr>
          <w:rFonts w:ascii="Calibri" w:eastAsia="Times New Roman" w:hAnsi="Calibri" w:cs="Calibri"/>
          <w:b/>
          <w:bCs/>
          <w:color w:val="000000"/>
          <w:lang w:eastAsia="tr-TR"/>
        </w:rPr>
        <w:t>(Ek fıkra: 25/01/2017-29959 R.G./6. md.)</w:t>
      </w:r>
      <w:r w:rsidRPr="004378D4">
        <w:rPr>
          <w:rFonts w:ascii="Calibri" w:eastAsia="Times New Roman" w:hAnsi="Calibri" w:cs="Calibri"/>
          <w:color w:val="000000"/>
          <w:lang w:eastAsia="tr-TR"/>
        </w:rPr>
        <w:t> Belge düzenlemeye yetkili kurum ve kuruluşlara yurt dışında gerçekleştirilen işler hariç, yurt dışında yapım işi gerçekleştiren Türk vatandaşı gerçek kişiler ile Türkiye Cumhuriyeti kanunlarına göre kurulmuş tüzel kişilikler adına yabancı ülkedeki ilgili Türkiye Cumhuriyeti Ticaret Müşavirlikleri/Ateşelikleri tarafından iş bitirme belgesi düzenlenebilir. Bu kapsamdaki iş bitirme belgesinin düzenlenmesinde, bu Yönetmelik eki Ek-1’de yer alan KİK026.1/Y İş Deneyim Belgesi (Yüklenici İş Bitirme) standart formu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 </w:t>
      </w:r>
      <w:r w:rsidRPr="004378D4">
        <w:rPr>
          <w:rFonts w:ascii="Calibri" w:eastAsia="Times New Roman" w:hAnsi="Calibri" w:cs="Calibri"/>
          <w:b/>
          <w:bCs/>
          <w:color w:val="000000"/>
          <w:lang w:eastAsia="tr-TR"/>
        </w:rPr>
        <w:t>(Ek fıkra: 25/01/2017-29959 R.G./6. md.) </w:t>
      </w:r>
      <w:r w:rsidRPr="004378D4">
        <w:rPr>
          <w:rFonts w:ascii="Calibri" w:eastAsia="Times New Roman" w:hAnsi="Calibri" w:cs="Calibri"/>
          <w:color w:val="000000"/>
          <w:lang w:eastAsia="tr-TR"/>
        </w:rPr>
        <w:t>Teknoloji geliştirme bölgelerinin yetki alanı dâhilindeki yerlerde gerçekleştirilen işlere ilişkin iş deneyim belgeleri, teknoloji geliştirme bölgesi yönetici şirketi tarafından düzenlendikten sonra; Bilim, Sanayi ve Teknoloji Bakanlığının ilgili birimince onaylanmak suretiyle verilir. Organize sanayi bölgesinin yetki alanı dâhilindeki teknoloji geliştirme bölgeleri alanlarında gerçekleştirilen işlere ilişkin iş deneyim belgeleri ise, organize sanayi bölgesi müdürlüğü tarafından düzenlenir ve yönetim kurulunun kararı üzerine yönetim kurulu başkanınca onaylanmak suretiyle verilir.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14" w:name="_Toc52753810"/>
      <w:r w:rsidRPr="004378D4">
        <w:rPr>
          <w:rFonts w:ascii="Calibri" w:eastAsia="Times New Roman" w:hAnsi="Calibri" w:cs="Calibri"/>
          <w:b/>
          <w:bCs/>
          <w:color w:val="000000"/>
          <w:kern w:val="36"/>
          <w:lang w:eastAsia="tr-TR"/>
        </w:rPr>
        <w:t>Belge düzenleme koşulları</w:t>
      </w:r>
      <w:bookmarkEnd w:id="114"/>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15" w:name="_Toc52753811"/>
      <w:r w:rsidRPr="004378D4">
        <w:rPr>
          <w:rFonts w:ascii="Calibri" w:eastAsia="Times New Roman" w:hAnsi="Calibri" w:cs="Calibri"/>
          <w:b/>
          <w:bCs/>
          <w:color w:val="000000"/>
          <w:kern w:val="36"/>
          <w:lang w:eastAsia="tr-TR"/>
        </w:rPr>
        <w:t>MADDE 44 – </w:t>
      </w:r>
      <w:bookmarkEnd w:id="115"/>
      <w:r w:rsidRPr="004378D4">
        <w:rPr>
          <w:rFonts w:ascii="Calibri" w:eastAsia="Times New Roman" w:hAnsi="Calibri" w:cs="Calibri"/>
          <w:color w:val="000000"/>
          <w:kern w:val="36"/>
          <w:lang w:eastAsia="tr-TR"/>
        </w:rPr>
        <w:t>(1) İş deneyim belgeleri; yapılan iş karşılığı bedel içeren tek bir sözleşmeye dayalı olarak taahhüt edilen;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Geçici kabulü yapılmış işlerde, “yüklenici iş bitirme belgesi”,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Devam eden işlerde; işin, ilk sözleşme bedelinin tamamlanması ve gerçekleşme oranının toplam sözleşme bedelinin en az % 80’ine ulaşarak kusursuz olarak gerçekleştirilmesi halinde, “yüklenici iş durum belgesi”,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İş deneyim belgesi düzenlemeye yetkili kurum ve kuruluşlara taahhütte bulunan yükleniciye karşı bedel içeren bir sözleşme ile taahhüt edilen iş bölümünün tamamen bitirilmesi ve söz konusu iş kısmının idare tarafından kısmı kabulünün yapılması veya asıl sözleşmeye ilişkin işin geçici kabulünün yapılması şartıyla “alt yüklenici iş bitirme belgesi”,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Geçici kabulü yapılmış işlerde, ilk sözleşme bedelinin en az % 80’i oranında denetleme ve yönetme görevinde bulunan mimar veya mühendislere “iş denetleme belgesi” veya “iş yönetme belgesi”,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w:t>
      </w:r>
      <w:r w:rsidRPr="004378D4">
        <w:rPr>
          <w:rFonts w:ascii="Calibri" w:eastAsia="Times New Roman" w:hAnsi="Calibri" w:cs="Calibri"/>
          <w:b/>
          <w:bCs/>
          <w:color w:val="000000"/>
          <w:lang w:eastAsia="tr-TR"/>
        </w:rPr>
        <w:t>(Değişik:RG-24/9/2013-28775;Değişik:RG-7/6/2014-29023) </w:t>
      </w:r>
      <w:r w:rsidRPr="004378D4">
        <w:rPr>
          <w:rFonts w:ascii="Calibri" w:eastAsia="Times New Roman" w:hAnsi="Calibri" w:cs="Calibri"/>
          <w:color w:val="000000"/>
          <w:lang w:eastAsia="tr-TR"/>
        </w:rPr>
        <w:t>Devam eden işlerde; işin, ilk sözleşme bedelinin tamamlanması ve gerçekleşme oranının toplam sözleşme bedelinin en az % 80’ine ulaşarak kusursuz olarak gerçekleştirilmesi halinde, ilk sözleşme bedelinin en az % 80’i oranında denetleme ve yönetme görevinde bulunan mimar veya mühendislere “iş denetleme belgesi” veya “iş yönetme belgesi”,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olarak 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(Değişik:RG-24/9/2013-28775;Değişik:RG-7/6/2014-29023) </w:t>
      </w:r>
      <w:r w:rsidRPr="004378D4">
        <w:rPr>
          <w:rFonts w:ascii="Calibri" w:eastAsia="Times New Roman" w:hAnsi="Calibri" w:cs="Calibri"/>
          <w:color w:val="000000"/>
          <w:lang w:eastAsia="tr-TR"/>
        </w:rPr>
        <w:t>İlk sözleşme bedelinin en az % 80’i oranındaki işin bir kısmında denetleme, diğer kısmında yönetme görevinde bulunan mimar veya mühendislere, bu görevlerde bulundukları sürede gerçekleştirilen toplam iş tutarı esas alınarak, daha fazla tutardaki iş kısmına göre düzenlenen tek bir iş denetleme veya iş yönetme belgesi 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İdarenin izni ile devredilen ve geçici kabulü yapılan işlerde;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w:t>
      </w:r>
      <w:r w:rsidRPr="004378D4">
        <w:rPr>
          <w:rFonts w:ascii="Calibri" w:eastAsia="Times New Roman" w:hAnsi="Calibri" w:cs="Calibri"/>
          <w:b/>
          <w:bCs/>
          <w:color w:val="000000"/>
          <w:lang w:eastAsia="tr-TR"/>
        </w:rPr>
        <w:t>(Değişik:RG-3/7/2009-27277) </w:t>
      </w:r>
      <w:r w:rsidRPr="004378D4">
        <w:rPr>
          <w:rFonts w:ascii="Calibri" w:eastAsia="Times New Roman" w:hAnsi="Calibri" w:cs="Calibri"/>
          <w:color w:val="000000"/>
          <w:lang w:eastAsia="tr-TR"/>
        </w:rPr>
        <w:t>Devir öncesinde veya sonrasındaki dönemde işin ilk sözleşme bedelinin en az % 80’i oranındaki kısmını gerçekleştiren yüklenicilere “yüklenici iş bitirme belgesi”,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İlk sözleşme bedelinin en az % 80’i oranında denetleme ve yönetme görevinde bulunan mimar veya mühendislere “iş denetleme belgesi” veya “iş yönetme belgesi”,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Sözleşme bedelinden daha düşük bir bedelle tamamlanan işlerde, birinci, ikinci ve üçüncü fıkralardaki ilk sözleşme veya sözleşme bedeli ifadelerinden, gerçekleştirilen iş tutarı anlaşılır.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Devam eden işlerde iş durum belgesi düzenlenebilmesi için; ilk sözleşme bedelinin tamamlanması şartıyla, toplam sözleşme bedelinin en az % 80’lik kısmının gerçekleştirilmiş olması ve yapılan işlerin kusursuz olarak gerçekleştirilerek, bedelinin ödenmiş ya da tahakkuka bağlanmış olması, </w:t>
      </w:r>
      <w:r w:rsidRPr="004378D4">
        <w:rPr>
          <w:rFonts w:ascii="Calibri" w:eastAsia="Times New Roman" w:hAnsi="Calibri" w:cs="Calibri"/>
          <w:b/>
          <w:bCs/>
          <w:color w:val="000000"/>
          <w:lang w:eastAsia="tr-TR"/>
        </w:rPr>
        <w:t>(Mülga ibare:RG-16/7/2011-27996)(…)</w:t>
      </w:r>
      <w:r w:rsidRPr="004378D4">
        <w:rPr>
          <w:rFonts w:ascii="Calibri" w:eastAsia="Times New Roman" w:hAnsi="Calibri" w:cs="Calibri"/>
          <w:color w:val="000000"/>
          <w:lang w:eastAsia="tr-TR"/>
        </w:rPr>
        <w:t> iş durum belgesine esas teşkil edecek kontrollük tespitinde sözleşmeye, projeye, fen ve sanat kurallarına aykırılık teşkil eden açık kusur ve eksiklikler bulunmadığının belirlenmesi koşulları aranır.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w:t>
      </w:r>
      <w:r w:rsidRPr="004378D4">
        <w:rPr>
          <w:rFonts w:ascii="Calibri" w:eastAsia="Times New Roman" w:hAnsi="Calibri" w:cs="Calibri"/>
          <w:b/>
          <w:bCs/>
          <w:color w:val="000000"/>
          <w:lang w:eastAsia="tr-TR"/>
        </w:rPr>
        <w:t>(Değişik:RG-3/7/2009-27277) </w:t>
      </w:r>
      <w:r w:rsidRPr="004378D4">
        <w:rPr>
          <w:rFonts w:ascii="Calibri" w:eastAsia="Times New Roman" w:hAnsi="Calibri" w:cs="Calibri"/>
          <w:color w:val="000000"/>
          <w:lang w:eastAsia="tr-TR"/>
        </w:rPr>
        <w:t>İş ortaklığında, ortakların biri veya birkaçı tarafından sözleşmenin devredilmesi halinde, ilk sözleşme bedelinin en az % 80’inde bulunan ortağa geçici kabul sonrası iş deneyim belgesi 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w:t>
      </w:r>
      <w:r w:rsidRPr="004378D4">
        <w:rPr>
          <w:rFonts w:ascii="Calibri" w:eastAsia="Times New Roman" w:hAnsi="Calibri" w:cs="Calibri"/>
          <w:b/>
          <w:bCs/>
          <w:color w:val="000000"/>
          <w:lang w:eastAsia="tr-TR"/>
        </w:rPr>
        <w:t>(Değişik:RG-16/7/2011-27996) </w:t>
      </w:r>
      <w:r w:rsidRPr="004378D4">
        <w:rPr>
          <w:rFonts w:ascii="Calibri" w:eastAsia="Times New Roman" w:hAnsi="Calibri" w:cs="Calibri"/>
          <w:color w:val="000000"/>
          <w:lang w:eastAsia="tr-TR"/>
        </w:rPr>
        <w:t>Konsorsiyum tarafından gerçekleştirilen işlerde ortaklara iş bitirme belgesi düzenlenebilmesi için işin tamamının geçici kabulünün yapılmış olması, iş durum belgesi düzenlenebilmesi için konsorsiyum ortağının taahhüt ettiği iş kısmının ilk sözleşme bedelinin tamamlanması şartıyla o kısmın toplam sözleşme bedelinin en az % 80’inin gerçekleştirilmiş olması zorunludur. Konsorsiyumlarda, ortakların biri veya birkaçı tarafından sözleşmenin devredilmesi halinde, ilgili iş kısmına ait ilk sözleşme bedelinin en az % 80’lik kısmında bulunan ortağa geçici kabul sonrası iş deneyim belgesi 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w:t>
      </w:r>
      <w:r w:rsidRPr="004378D4">
        <w:rPr>
          <w:rFonts w:ascii="Calibri" w:eastAsia="Times New Roman" w:hAnsi="Calibri" w:cs="Calibri"/>
          <w:b/>
          <w:bCs/>
          <w:color w:val="000000"/>
          <w:lang w:eastAsia="tr-TR"/>
        </w:rPr>
        <w:t>(Değişik:RG-3/7/2009-27277) </w:t>
      </w:r>
      <w:r w:rsidRPr="004378D4">
        <w:rPr>
          <w:rFonts w:ascii="Calibri" w:eastAsia="Times New Roman" w:hAnsi="Calibri" w:cs="Calibri"/>
          <w:color w:val="000000"/>
          <w:lang w:eastAsia="tr-TR"/>
        </w:rPr>
        <w:t>İşin sözleşme bedeline göre gerçekleşme oranı;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Keşfindeki birim fiyatlar üzerinden ihale indirimi yapılarak sözleşmeye bağlanmış işlerde; her türlü fiyat farkları hariç, ihale indirimi düşülmüş sözleşme yılı birim fiyatlarıyla ödenen tutarın, sözleşme bedeline oranlanması,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Anahtar teslimi götürü bedel, birim fiyat veya karma sözleşmeye bağlanan işlerde; her türlü fiyat farkları hariç, sözleşme fiyatlarıyla ödenen tutarın, sözleşme bedeline oranlanması,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Yabancı para birimi cinsinden sözleşmeye bağlanan işlerde; varsa her türlü fiyat farkları hariç, ödenen tutarın sözleşme bedeline oranlanması,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w:t>
      </w:r>
      <w:r w:rsidRPr="004378D4">
        <w:rPr>
          <w:rFonts w:ascii="Calibri" w:eastAsia="Times New Roman" w:hAnsi="Calibri" w:cs="Calibri"/>
          <w:b/>
          <w:bCs/>
          <w:color w:val="000000"/>
          <w:lang w:eastAsia="tr-TR"/>
        </w:rPr>
        <w:t>(Değişik:RG-7/6/2014-29023)</w:t>
      </w:r>
      <w:r w:rsidRPr="004378D4">
        <w:rPr>
          <w:rFonts w:ascii="Calibri" w:eastAsia="Times New Roman" w:hAnsi="Calibri" w:cs="Calibri"/>
          <w:color w:val="000000"/>
          <w:lang w:eastAsia="tr-TR"/>
        </w:rPr>
        <w:t>Herhangi bir ödeme programı bulunmayan işlerde, işin fiziki gerçekleşme oranı esas alınarak belge vermeye yetkili idare tarafından belirlenmek,</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suretiyle bulunur.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 </w:t>
      </w:r>
      <w:r w:rsidRPr="004378D4">
        <w:rPr>
          <w:rFonts w:ascii="Calibri" w:eastAsia="Times New Roman" w:hAnsi="Calibri" w:cs="Calibri"/>
          <w:b/>
          <w:bCs/>
          <w:color w:val="000000"/>
          <w:lang w:eastAsia="tr-TR"/>
        </w:rPr>
        <w:t>(Değişik:RG-3/7/2009-27277)</w:t>
      </w:r>
      <w:r w:rsidRPr="004378D4">
        <w:rPr>
          <w:rFonts w:ascii="Calibri" w:eastAsia="Times New Roman" w:hAnsi="Calibri" w:cs="Calibri"/>
          <w:color w:val="000000"/>
          <w:lang w:eastAsia="tr-TR"/>
        </w:rPr>
        <w:t>İş durum belgeleri, düzenlendiği tarihten itibaren bir yıl süreyle kullanılabilir. Son kullanım tarihinden sonra kullanılmak üzere “iş durum belgesi” veya işin geçici kabulünün yapılması üzerine “iş bitirme belgesi” düzenlenebilmesi için, mevcut iş durum belgesinin aslının idareye teslim edilmesi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(10) Deprem bölgelerinde gerçekleştirilen işlerde; </w:t>
      </w:r>
      <w:r w:rsidRPr="004378D4">
        <w:rPr>
          <w:rFonts w:ascii="Calibri" w:eastAsia="Times New Roman" w:hAnsi="Calibri" w:cs="Calibri"/>
          <w:b/>
          <w:bCs/>
          <w:color w:val="000000"/>
          <w:lang w:eastAsia="tr-TR"/>
        </w:rPr>
        <w:t>(Değişik ibare:RG-3/7/2009-27277)</w:t>
      </w:r>
      <w:r w:rsidRPr="004378D4">
        <w:rPr>
          <w:rFonts w:ascii="Calibri" w:eastAsia="Times New Roman" w:hAnsi="Calibri" w:cs="Calibri"/>
          <w:color w:val="000000"/>
          <w:lang w:eastAsia="tr-TR"/>
        </w:rPr>
        <w:t>6/3/2007 tarih ve 26454 sayılı Resmî Gazete’de yayımlanan Deprem Bölgelerinde Yapılacak Binalar Hakkında Yönetmeliğin ekinde yer alan esasların 1.2.1 maddesinde tanımlanan, depremin şiddetine göre yapıda meydana gelmesi beklenen hasarın üstünde bir hasar meydana gelmesi durumunda, bu yapıları inşa eden yükleniciler ve alt yükleniciler ile bu yapıların denetim ve yönetimini gerçekleştiren mühendis ve mimarlara bu işten dolayı iş deneyim belgesi verilmez; verilmiş ise, bu belgeler iş deneyimini tevsik eder belge olarak kullanılamaz. Hasarın tespitinde, ilgili/yetkili kurum ve kuruluşlar tarafından onaylanmış hasar tespit komisyonu raporu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16" w:name="_Toc52753812"/>
      <w:r w:rsidRPr="004378D4">
        <w:rPr>
          <w:rFonts w:ascii="Calibri" w:eastAsia="Times New Roman" w:hAnsi="Calibri" w:cs="Calibri"/>
          <w:b/>
          <w:bCs/>
          <w:color w:val="000000"/>
          <w:kern w:val="36"/>
          <w:lang w:eastAsia="tr-TR"/>
        </w:rPr>
        <w:t>Belge için başvuru</w:t>
      </w:r>
      <w:bookmarkEnd w:id="116"/>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17" w:name="_Toc52753813"/>
      <w:r w:rsidRPr="004378D4">
        <w:rPr>
          <w:rFonts w:ascii="Calibri" w:eastAsia="Times New Roman" w:hAnsi="Calibri" w:cs="Calibri"/>
          <w:b/>
          <w:bCs/>
          <w:color w:val="000000"/>
          <w:kern w:val="36"/>
          <w:lang w:eastAsia="tr-TR"/>
        </w:rPr>
        <w:t>MADDE 45 – </w:t>
      </w:r>
      <w:bookmarkEnd w:id="117"/>
      <w:r w:rsidRPr="004378D4">
        <w:rPr>
          <w:rFonts w:ascii="Calibri" w:eastAsia="Times New Roman" w:hAnsi="Calibri" w:cs="Calibri"/>
          <w:color w:val="000000"/>
          <w:kern w:val="36"/>
          <w:lang w:eastAsia="tr-TR"/>
        </w:rPr>
        <w:t>(1) İş deneyim belgesi talebinde bulunanlar, yaptıkları işi veya görevi tevsik amacıyla, dilekçelerine aşağıda sayılan belgeleri ekleyerek, belge vermeye yetkili kurum veya kuruluşa başvururlar: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İş deneyim belgesi düzenlemeye yetkili kurum ve kuruluşlara taahhütte bulunan yükleniciler için; sözleşme, hakediş raporları, biten işlerde geçici kabul tutanağı, varsa; tasfiye tutanağı, kesin hakediş raporu, keşif artış olurları ve devir sözleşmesi.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w:t>
      </w:r>
      <w:r w:rsidRPr="004378D4">
        <w:rPr>
          <w:rFonts w:ascii="Calibri" w:eastAsia="Times New Roman" w:hAnsi="Calibri" w:cs="Calibri"/>
          <w:b/>
          <w:bCs/>
          <w:color w:val="000000"/>
          <w:lang w:eastAsia="tr-TR"/>
        </w:rPr>
        <w:t>(Değişik:RG-7/6/2014-29023)</w:t>
      </w:r>
      <w:r w:rsidRPr="004378D4">
        <w:rPr>
          <w:rFonts w:ascii="Calibri" w:eastAsia="Times New Roman" w:hAnsi="Calibri" w:cs="Calibri"/>
          <w:color w:val="000000"/>
          <w:lang w:eastAsia="tr-TR"/>
        </w:rPr>
        <w:t> Özel sektöre taahhütte bulunan yükleniciler için; yapılacak iş karşılığı bedel içeren noter onaylı sözleşme, yapı ruhsatı, yapı kullanma izin belgesi, ilgili sigorta müdürlüğünden onaylı iş yeri bildirgesi, kat ve/veya arsa karşılığı inşaat işleri haricindeki işlerde bu belgelere ek olarak sözleşmeye ilişkin fatura örnekleri veya bu örneklerin noter, </w:t>
      </w:r>
      <w:r w:rsidRPr="004378D4">
        <w:rPr>
          <w:rFonts w:ascii="Calibri" w:eastAsia="Times New Roman" w:hAnsi="Calibri" w:cs="Calibri"/>
          <w:b/>
          <w:bCs/>
          <w:color w:val="000000"/>
          <w:lang w:eastAsia="tr-TR"/>
        </w:rPr>
        <w:t>(Ek ibare: 12/06/2015-29384 R.G./1. md.; Mülga ibare: 13.06.2019-30800 RG/ 6. md., yürürlük: 23.06.2019) </w:t>
      </w:r>
      <w:r w:rsidRPr="004378D4">
        <w:rPr>
          <w:rFonts w:ascii="Calibri" w:eastAsia="Times New Roman" w:hAnsi="Calibri" w:cs="Calibri"/>
          <w:color w:val="000000"/>
          <w:lang w:eastAsia="tr-TR"/>
        </w:rPr>
        <w:t>yeminli mali müşavir, serbest muhasebeci mali müşavir veya vergi dairesi onaylı suretleri.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İş deneyim belgesi düzenlemeye yetkili kurum ve kuruluşlarda mühendis veya mimar olarak görev alanlar için; hizmet cetveli, görevlendirme yazısı.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w:t>
      </w:r>
      <w:r w:rsidRPr="004378D4">
        <w:rPr>
          <w:rFonts w:ascii="Calibri" w:eastAsia="Times New Roman" w:hAnsi="Calibri" w:cs="Calibri"/>
          <w:b/>
          <w:bCs/>
          <w:color w:val="000000"/>
          <w:lang w:eastAsia="tr-TR"/>
        </w:rPr>
        <w:t>Değişik: RG-30/7/2011-28010; Mülga bent: RG-7/6/2014-29023, yürürlük: 19/8/2014)</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İş deneyim belgesi düzenlemeye yetkili kurum ve kuruluşlara taahhütte bulunan yüklenici bünyesinde mühendis veya mimar olarak görev alanlar için; mezuniyet belgesi, </w:t>
      </w:r>
      <w:r w:rsidRPr="004378D4">
        <w:rPr>
          <w:rFonts w:ascii="Calibri" w:eastAsia="Times New Roman" w:hAnsi="Calibri" w:cs="Calibri"/>
          <w:b/>
          <w:bCs/>
          <w:color w:val="000000"/>
          <w:lang w:eastAsia="tr-TR"/>
        </w:rPr>
        <w:t>(Ek ibare: RG-30/7/2011-28010)</w:t>
      </w:r>
      <w:r w:rsidRPr="004378D4">
        <w:rPr>
          <w:rFonts w:ascii="Calibri" w:eastAsia="Times New Roman" w:hAnsi="Calibri" w:cs="Calibri"/>
          <w:color w:val="000000"/>
          <w:lang w:eastAsia="tr-TR"/>
        </w:rPr>
        <w:t>ilgili meslek odası üye kayıt belgesi, işin ihale dokümanında veya sözleşmesinde istenmiş olması halinde mühendis veya mimarın işin başında idareye vermiş olduğu noterden taahhütname, müteahhidin teknik personel bildirimi, sosyal güvenlik prim ödemelerini gösteren belgeler.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 </w:t>
      </w:r>
      <w:r w:rsidRPr="004378D4">
        <w:rPr>
          <w:rFonts w:ascii="Calibri" w:eastAsia="Times New Roman" w:hAnsi="Calibri" w:cs="Calibri"/>
          <w:b/>
          <w:bCs/>
          <w:color w:val="000000"/>
          <w:lang w:eastAsia="tr-TR"/>
        </w:rPr>
        <w:t>(Değişik: RG-30/7/2011-28010; Değişik: RG-7/6/2014-29023, yürürlük:19/8/2014) </w:t>
      </w:r>
      <w:r w:rsidRPr="004378D4">
        <w:rPr>
          <w:rFonts w:ascii="Calibri" w:eastAsia="Times New Roman" w:hAnsi="Calibri" w:cs="Calibri"/>
          <w:color w:val="000000"/>
          <w:lang w:eastAsia="tr-TR"/>
        </w:rPr>
        <w:t>Özel sektöre taahhütte bulunan yüklenici bünyesinde mühendis veya mimar olarak görev alanlar için; mezuniyet belgesi, ilgili meslek odası üye kayıt belgesi, yapı ruhsatı, yapı kullanma izin belgesi, belgeye konu işe ilişkin bedel içeren noter onaylı sözleşme, sosyal güvenlik prim ödemelerini gösteren belgeler.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f)İş deneyim belgesi düzenlemeye yetkili kurum ve kuruluşlara doğrudan tek sözleşme ile taahhüt edilmiş işlerin bir bölümünü yapan alt yükleniciler için; yüklenici ile yaptıkları, yapılacak iş karşılığı </w:t>
      </w:r>
      <w:r w:rsidRPr="004378D4">
        <w:rPr>
          <w:rFonts w:ascii="Calibri" w:eastAsia="Times New Roman" w:hAnsi="Calibri" w:cs="Calibri"/>
          <w:b/>
          <w:bCs/>
          <w:color w:val="000000"/>
          <w:lang w:eastAsia="tr-TR"/>
        </w:rPr>
        <w:t>(Değişik ibare:RG-8/9/2009-27343) </w:t>
      </w:r>
      <w:r w:rsidRPr="004378D4">
        <w:rPr>
          <w:rFonts w:ascii="Calibri" w:eastAsia="Times New Roman" w:hAnsi="Calibri" w:cs="Calibri"/>
          <w:color w:val="000000"/>
          <w:lang w:eastAsia="tr-TR"/>
        </w:rPr>
        <w:t>bedel içeren sözleşme, yüklenici ile yaptığı sözleşmeye ilişkin fatura örnekleri veya bu örneklerin noter, </w:t>
      </w:r>
      <w:r w:rsidRPr="004378D4">
        <w:rPr>
          <w:rFonts w:ascii="Calibri" w:eastAsia="Times New Roman" w:hAnsi="Calibri" w:cs="Calibri"/>
          <w:b/>
          <w:bCs/>
          <w:color w:val="000000"/>
          <w:lang w:eastAsia="tr-TR"/>
        </w:rPr>
        <w:t>(Ek ibare:12/06/2015-29384 R.G./1. md;.;Mülga ibare: 13.06.2019-30800 RG/ 6. md., yürürlük:23.06.2019)</w:t>
      </w:r>
      <w:r w:rsidRPr="004378D4">
        <w:rPr>
          <w:rFonts w:ascii="Calibri" w:eastAsia="Times New Roman" w:hAnsi="Calibri" w:cs="Calibri"/>
          <w:color w:val="000000"/>
          <w:lang w:eastAsia="tr-TR"/>
        </w:rPr>
        <w:t>yeminli mali müşavir, serbest muhasebeci mali müşavir veya vergi dairesi onaylı suretleri, çalıştırdıkları personelin sosyal güvenlik prim ödemelerini gösteren belgeler.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g) </w:t>
      </w:r>
      <w:r w:rsidRPr="004378D4">
        <w:rPr>
          <w:rFonts w:ascii="Calibri" w:eastAsia="Times New Roman" w:hAnsi="Calibri" w:cs="Calibri"/>
          <w:b/>
          <w:bCs/>
          <w:color w:val="000000"/>
          <w:lang w:eastAsia="tr-TR"/>
        </w:rPr>
        <w:t>(Değişik: RG-3/7/2009-27277; Değişik: RG-2/4/2010-27540)</w:t>
      </w:r>
      <w:r w:rsidRPr="004378D4">
        <w:rPr>
          <w:rFonts w:ascii="Calibri" w:eastAsia="Times New Roman" w:hAnsi="Calibri" w:cs="Calibri"/>
          <w:color w:val="000000"/>
          <w:lang w:eastAsia="tr-TR"/>
        </w:rPr>
        <w:t> İş deneyim belgesi düzenlemeye yetkili kurum ve kuruluşlara taahhütte bulunan, anonim şirketlerde; genel müdür, murahhas müdür, yönetim kurulu üyesi ve yönetim kurulu başkanı, limited şirketlerde şirket müdürü olarak görev alan mimar ve mühendisler için; mezuniyet belgesi, ilgili meslek odası üye kayıt belgesi, görevlerini aralıksız en az beş yıl yaptıklarını tevsik eden, ticaret ve sanayi odası/ticaret odası bünyesinde bulunan ticaret sicil memurlukları, </w:t>
      </w:r>
      <w:r w:rsidRPr="004378D4">
        <w:rPr>
          <w:rFonts w:ascii="Calibri" w:eastAsia="Times New Roman" w:hAnsi="Calibri" w:cs="Calibri"/>
          <w:b/>
          <w:bCs/>
          <w:color w:val="000000"/>
          <w:lang w:eastAsia="tr-TR"/>
        </w:rPr>
        <w:t>(Ek ibare:12/06/2015-29384 R.G./1. md.;.; Mülga ibare: 13.06.2019-30800 RG/ 6. md., yürürlük:23.06.2019)</w:t>
      </w:r>
      <w:r w:rsidRPr="004378D4">
        <w:rPr>
          <w:rFonts w:ascii="Calibri" w:eastAsia="Times New Roman" w:hAnsi="Calibri" w:cs="Calibri"/>
          <w:color w:val="000000"/>
          <w:lang w:eastAsia="tr-TR"/>
        </w:rPr>
        <w:t>yeminli mali müşavir veya serbest muhasebeci mali müşavir tarafından düzenlenen belge.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ğ) </w:t>
      </w:r>
      <w:r w:rsidRPr="004378D4">
        <w:rPr>
          <w:rFonts w:ascii="Calibri" w:eastAsia="Times New Roman" w:hAnsi="Calibri" w:cs="Calibri"/>
          <w:b/>
          <w:bCs/>
          <w:color w:val="000000"/>
          <w:lang w:eastAsia="tr-TR"/>
        </w:rPr>
        <w:t>(Değişik: RG-7/6/2014-29023,yürürlük:19/8/2014) </w:t>
      </w:r>
      <w:r w:rsidRPr="004378D4">
        <w:rPr>
          <w:rFonts w:ascii="Calibri" w:eastAsia="Times New Roman" w:hAnsi="Calibri" w:cs="Calibri"/>
          <w:color w:val="000000"/>
          <w:lang w:eastAsia="tr-TR"/>
        </w:rPr>
        <w:t>İş deneyim belgesi düzenlemeye yetkili kurum ve kuruluşlara taahhütte bulunan yüklenicilerde proje müdürü olarak görev yapan mimar ve mühendisler için; mezuniyet belgesi, </w:t>
      </w:r>
      <w:r w:rsidRPr="004378D4">
        <w:rPr>
          <w:rFonts w:ascii="Calibri" w:eastAsia="Times New Roman" w:hAnsi="Calibri" w:cs="Calibri"/>
          <w:b/>
          <w:bCs/>
          <w:color w:val="000000"/>
          <w:lang w:eastAsia="tr-TR"/>
        </w:rPr>
        <w:t>(Ek ibare:RG-30/7/2011-28010)</w:t>
      </w:r>
      <w:r w:rsidRPr="004378D4">
        <w:rPr>
          <w:rFonts w:ascii="Calibri" w:eastAsia="Times New Roman" w:hAnsi="Calibri" w:cs="Calibri"/>
          <w:color w:val="000000"/>
          <w:lang w:eastAsia="tr-TR"/>
        </w:rPr>
        <w:t>ilgili meslek odası üye kayıt belgesi, sözleşme konusu iş kapsamında proje müdürü olarak bildirildiğine ilişkin belge, sosyal güvenlik prim ödemelerini gösteren belgeler.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h)</w:t>
      </w:r>
      <w:r w:rsidRPr="004378D4">
        <w:rPr>
          <w:rFonts w:ascii="Calibri" w:eastAsia="Times New Roman" w:hAnsi="Calibri" w:cs="Calibri"/>
          <w:b/>
          <w:bCs/>
          <w:color w:val="000000"/>
          <w:lang w:eastAsia="tr-TR"/>
        </w:rPr>
        <w:t>(Ek bent:RG-7/6/2014-29023,yürürlük:19/8/2014) </w:t>
      </w:r>
      <w:r w:rsidRPr="004378D4">
        <w:rPr>
          <w:rFonts w:ascii="Calibri" w:eastAsia="Times New Roman" w:hAnsi="Calibri" w:cs="Calibri"/>
          <w:color w:val="000000"/>
          <w:lang w:eastAsia="tr-TR"/>
        </w:rPr>
        <w:t>Özel sektöre taahhütte bulunan yüklenici bünyesinde proje müdürü olarak görev yapan mimar ve mühendisler için; mezuniyet belgesi, ilgili meslek odası üye kayıt belgesi, sözleşme konusu iş kapsamında proje müdürü olarak bildirildiğine ilişkin belge, yapı ruhsatı, yapı kullanma izin belgesi, belgeye konu işe ilişkin bedel içeren noter onaylı sözleşme, sosyal güvenlik prim ödemelerini gösteren belgeler.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ı) </w:t>
      </w:r>
      <w:r w:rsidRPr="004378D4">
        <w:rPr>
          <w:rFonts w:ascii="Calibri" w:eastAsia="Times New Roman" w:hAnsi="Calibri" w:cs="Calibri"/>
          <w:b/>
          <w:bCs/>
          <w:color w:val="000000"/>
          <w:lang w:eastAsia="tr-TR"/>
        </w:rPr>
        <w:t>(Ek bent: 25/01/2017-29959 R.G./7. md.) </w:t>
      </w:r>
      <w:r w:rsidRPr="004378D4">
        <w:rPr>
          <w:rFonts w:ascii="Calibri" w:eastAsia="Times New Roman" w:hAnsi="Calibri" w:cs="Calibri"/>
          <w:color w:val="000000"/>
          <w:lang w:eastAsia="tr-TR"/>
        </w:rPr>
        <w:t>Belge düzenlemeye yetkili kurum ve kuruluşlara yurt dışında gerçekleştirilen işler hariç, yurt dışında kamu veya özel sektöre taahhütte bulunan Türk vatandaşı gerçek kişi ile Türkiye Cumhuriyeti kanunlarına göre kurulmuş tüzel kişi yükleniciler için; iş alındı belgesi, sözleşme, varsa geçici kabul tutanağı ve gerekli görülen diğer belgeler.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İdareler tarafından başvuru sahiplerine belge verilirken, başvuruda verilen belgeler dışında işle ilgili olarak idarede bulunan belgeler de dikkate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w:t>
      </w:r>
      <w:r w:rsidRPr="004378D4">
        <w:rPr>
          <w:rFonts w:ascii="Calibri" w:eastAsia="Times New Roman" w:hAnsi="Calibri" w:cs="Calibri"/>
          <w:b/>
          <w:bCs/>
          <w:color w:val="000000"/>
          <w:lang w:eastAsia="tr-TR"/>
        </w:rPr>
        <w:t>(Ek fıkra: 02.11.2019-30936 R.G./1. md.) </w:t>
      </w:r>
      <w:r w:rsidRPr="004378D4">
        <w:rPr>
          <w:rFonts w:ascii="Calibri" w:eastAsia="Times New Roman" w:hAnsi="Calibri" w:cs="Calibri"/>
          <w:color w:val="000000"/>
          <w:lang w:eastAsia="tr-TR"/>
        </w:rPr>
        <w:t>Kamu kurum ve kuruluşlarınca verilen üretim, işletme, dağıtım ve  benzeri lisanslar ile kamu özel işbirliği projeleri kapsamında gerçekleştirilen işlere ilişkin iş deneyim belgesi düzenlenmesi için yapılacak başvurularda, sunulacak sözleşmenin noter onaylı olması şartı aranmaz.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18" w:name="_Toc52753814"/>
      <w:r w:rsidRPr="004378D4">
        <w:rPr>
          <w:rFonts w:ascii="Calibri" w:eastAsia="Times New Roman" w:hAnsi="Calibri" w:cs="Calibri"/>
          <w:b/>
          <w:bCs/>
          <w:color w:val="000000"/>
          <w:kern w:val="36"/>
          <w:lang w:eastAsia="tr-TR"/>
        </w:rPr>
        <w:t>İş deneyim tutarının tespiti</w:t>
      </w:r>
      <w:bookmarkEnd w:id="118"/>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19" w:name="_Toc52753815"/>
      <w:r w:rsidRPr="004378D4">
        <w:rPr>
          <w:rFonts w:ascii="Calibri" w:eastAsia="Times New Roman" w:hAnsi="Calibri" w:cs="Calibri"/>
          <w:b/>
          <w:bCs/>
          <w:color w:val="000000"/>
          <w:kern w:val="36"/>
          <w:lang w:eastAsia="tr-TR"/>
        </w:rPr>
        <w:t>MADDE 46 – </w:t>
      </w:r>
      <w:bookmarkEnd w:id="119"/>
      <w:r w:rsidRPr="004378D4">
        <w:rPr>
          <w:rFonts w:ascii="Calibri" w:eastAsia="Times New Roman" w:hAnsi="Calibri" w:cs="Calibri"/>
          <w:color w:val="000000"/>
          <w:kern w:val="36"/>
          <w:lang w:eastAsia="tr-TR"/>
        </w:rPr>
        <w:t>(1) İş deneyim belgelerine, fiilen gerçekleştirilen, denetlenen veya yönetilen işlerin tutarı olarak, devam eden işlerde ara hakediş raporlarındaki, geçici kabulü yapılmış işlerde ise hakediş raporları ve varsa kesin hakediş raporundaki iş veya görevle ilgili tutarlar herhangi bir güncelleştirmeye tabi tutulmadan yazılır.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Bu tutar;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Yurt içinde keşfindeki birim fiyatlar üzerinden ihale indirimi yapılmak suretiyle sözleşmeye bağlanmış işlerde; her türlü fiyat farkları hariç, varsa yasal keşif artışları dahil, ihale indirimi yapılmış, hakedişteki sözleşme yılı birim fiyatları ile yapılan işin tutarı üzerinden,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Yurt içinde anahtar teslimi götürü bedel veya teklif birim fiyat ya da karma teklif alınmak suretiyle sözleşmeye bağlanan işlerde; fiyat farkları hariç, varsa yasal keşif artışları dahilhakedişteki sözleşme fiyatları ile yapılan işin tutarı üzerinden,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Yabancı para birimi cinsinden sözleşmeye bağlanan işlerde ise; varsa fiyat farkları hariç, yasal keşif artışları dahil, sözleşme fiyatları ile işin döviz cinsinden tutarı üzerinden,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Kontrol şefi ve şantiye şefi hariç denetleme görevlerinde bulunanların iş deneyimi, denetledikleri işlerin lisans eğitimini aldıkları kendi mesleki alanları ile ilgili tutarları üzerinden, işin tamamında veya bir kısmında aynı sıfat ve görev unvanı ile eşzamanlı görev yapan birden fazla denetleme görevlisi bulunması halinde ise; görevlilerin sayısına bölünerek bulunan tutarlar üzerinden,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Kontrol şefi ve şantiye şefi ile işin tümünden sorumlu olarak görevlendirilen kontrol mühendisinin iş deneyimi, aldıkları lisans eğitimlerine bakılmaksızın denetledikleri işin tamamı üzerinden,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 Yönetme görevlerinde bulunanların iş deneyimi yönettikleri tutarlar üzerinden, ancak işin tamamında veya bir kısmında aynı sıfat ve görev unvanı ile eşzamanlı görev yapan birden fazla yönetici olması halinde belge tutarı, yöneticilerin sayısına bölünerek bulunan tutarlar üzerinden,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f) </w:t>
      </w:r>
      <w:r w:rsidRPr="004378D4">
        <w:rPr>
          <w:rFonts w:ascii="Calibri" w:eastAsia="Times New Roman" w:hAnsi="Calibri" w:cs="Calibri"/>
          <w:b/>
          <w:bCs/>
          <w:color w:val="000000"/>
          <w:lang w:eastAsia="tr-TR"/>
        </w:rPr>
        <w:t>(Değişik: RG-24/9/2013-28775; Değişik: RG-7/6/2014-29023) </w:t>
      </w:r>
      <w:r w:rsidRPr="004378D4">
        <w:rPr>
          <w:rFonts w:ascii="Calibri" w:eastAsia="Times New Roman" w:hAnsi="Calibri" w:cs="Calibri"/>
          <w:color w:val="000000"/>
          <w:lang w:eastAsia="tr-TR"/>
        </w:rPr>
        <w:t>İlk sözleşme bedelinin en az % 80’i oranındaki işin bir kısmında denetleme, diğer kısmında yönetme görevinde bulunanların iş deneyimi, (ç), (d) ve (e) bentlerinde belirtilen esaslar dahilinde, denetledikleri ve yönettikleri iş tutarlarının toplamı üzerinden,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İş deneyim belgesi düzenlemeye yetkili kurum ve kuruluşlara doğrudan tek sözleşme ile taahhüt edilmiş işlerin bir bölümünü yapan alt yüklenicilerin iş deneyim tutarının tespitinde; diğer belgelerin de bu tutarı doğrulaması şartıyla, yaptıkları işin esas sözleşme fiyatları ile hesaplanan tutarını geçmemek üzere, kendi sözleşmelerinde yazılı bedel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Özel sektöre gerçekleştirilen işlerde iş deneyim tutarının tespitinde; diğer belgelerin de bu tutarı doğrulaması şartıyla, işin sözleşmesinde yazılı bedeli aşmamak üzere fiilen yapılan iş tutarı dikkate alınır. Sözleşmede iş artışına ilişkin hüküm bulunması durumunda, ayrıca sözleşme bedelinin % 10’unu aşmamak üzere tamamlanan iş tutarı da dikkate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İdare tarafından yükleniciye verilen ve işin imalatında fiilen kullanılan malzeme bedelinin yarısı, malzeme bedeli yüklenicinin hakedişinden kesilse bile, iş bitirme, iş denetleme ve iş yönetme belgelerinin tutarının tespitinde değerlendirilir.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w:t>
      </w:r>
      <w:r w:rsidRPr="004378D4">
        <w:rPr>
          <w:rFonts w:ascii="Calibri" w:eastAsia="Times New Roman" w:hAnsi="Calibri" w:cs="Calibri"/>
          <w:b/>
          <w:bCs/>
          <w:color w:val="000000"/>
          <w:lang w:eastAsia="tr-TR"/>
        </w:rPr>
        <w:t>(Ek fıkra: RG-7/6/2014-29023) </w:t>
      </w:r>
      <w:r w:rsidRPr="004378D4">
        <w:rPr>
          <w:rFonts w:ascii="Calibri" w:eastAsia="Times New Roman" w:hAnsi="Calibri" w:cs="Calibri"/>
          <w:color w:val="000000"/>
          <w:lang w:eastAsia="tr-TR"/>
        </w:rPr>
        <w:t>Kat ve/veya arsa karşılığı inşaat işlerine ilişkin iş deneyim tutarının tespitinde, yapı ruhsatında belirtilen inşaatın yüzölçümü ile sözleşmenin imzalandığı yıla ait Çevre ve Şehircilik Bakanlığının Mimarlık ve Mühendislik Hizmet Bedellerinin Hesabında Kullanılacak Yapı Yaklaşık Birim Maliyetleri Hakkında Tebliğde inşaatın sınıfına ve grubuna göre belirlenen yapı birim maliyetinin çarpılması suretiyle hesaplanan bedelin % 60’ı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20" w:name="_Toc52753816"/>
      <w:r w:rsidRPr="004378D4">
        <w:rPr>
          <w:rFonts w:ascii="Calibri" w:eastAsia="Times New Roman" w:hAnsi="Calibri" w:cs="Calibri"/>
          <w:b/>
          <w:bCs/>
          <w:color w:val="000000"/>
          <w:kern w:val="36"/>
          <w:lang w:eastAsia="tr-TR"/>
        </w:rPr>
        <w:t>İş deneyim belgelerinin verilmesi</w:t>
      </w:r>
      <w:bookmarkEnd w:id="120"/>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21" w:name="_Toc52753817"/>
      <w:r w:rsidRPr="004378D4">
        <w:rPr>
          <w:rFonts w:ascii="Calibri" w:eastAsia="Times New Roman" w:hAnsi="Calibri" w:cs="Calibri"/>
          <w:b/>
          <w:bCs/>
          <w:color w:val="000000"/>
          <w:kern w:val="36"/>
          <w:lang w:eastAsia="tr-TR"/>
        </w:rPr>
        <w:t>MADDE 47 – </w:t>
      </w:r>
      <w:bookmarkEnd w:id="121"/>
      <w:r w:rsidRPr="004378D4">
        <w:rPr>
          <w:rFonts w:ascii="Calibri" w:eastAsia="Times New Roman" w:hAnsi="Calibri" w:cs="Calibri"/>
          <w:color w:val="000000"/>
          <w:kern w:val="36"/>
          <w:lang w:eastAsia="tr-TR"/>
        </w:rPr>
        <w:t>(1) İş deneyim belgeleri, ilgilinin iş ve/veya mesleki tecrübesini tevsik amacıyla; yüklenicilere, yükleniciye karşı bir sözleşme ile taahhüt ettiği iş bölümünü bitiren alt yüklenicilere, mimar veya mühendis olmak şartıyla denetleme veya yönetme görevlerinde bulunanlara, talepleri halinde, aşağıdaki hükümlere göre talep tarihini izleyen 30 gün içinde belge düzenlemeye yetkili mercilerce düzenlenir ve verilir. Düzenleme koşullarını taşımayan taleplerde, aynı süre içinde başvuru sahibine bu husus gerekçeleriyle yazılı olarak bildirilir.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Yüklenicilere;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İş deneyim belgesi düzenlemeye yetkili kurum ve kuruluşlara tek sözleşme ile taahhüt ettikleri işler için, geçici kabulün yapılmış olması durumunda “iş bitirme belgesi”, işin ilk sözleşme bedelinin tamamlanması ve gerçekleşme oranının toplam sözleşme bedelinin en az % 80’ine ulaşarak kusursuz olarak gerçekleştirilmesi durumunda “iş durum belgesi”, sözleşmeyi yapan yetkili makam tarafından,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Yurtiçinde özel sektöre, yapılacak iş karşılığı bedel içeren bir sözleşme ile taahhüt ettikleri işler için, işi bitirmeleri durumunda “iş bitirme belgesi”, işin ilk sözleşme bedelinin tamamlanması ve gerçekleşme oranının toplam sözleşme bedelinin en az % 80’ine ulaşarak kusursuz olarak gerçekleştirilmesi durumunda “iş durum belgesi”, belge düzenlemeye yetkili kurum ve kuruluşlar tarafından,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düzenlenir ve verilir.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İş deneyim belgesi düzenlemeye yetkili kurum ve kuruluşlara doğrudan tek sözleşme ile taahhüt edilmiş işlerin bir bölümünü yapan alt yüklenicilere; sözleşmesinin tamamını bir bütün olarak gerçekleştirip bitirmeleri ve kısmı kabul öngörülen işlerde idare tarafından kısmı kabulü yapılmak veya asıl sözleşmeye ilişkin işin geçici kabulü yapılmak şartıyla, “alt yüklenici iş bitirme belgesi” verilir. Yüklenici ile alt yüklenici arasında yapılan sözleşmelerde, nevi itibariyle verilen bir işin baştan sona yapılmasının öngörülmesi şartı aranır. Birden fazla alt yüklenici olması durumunda, alt yüklenicilere verilecek iş deneyim belgelerinin tutarlarının toplamı, toplam sözleşme bedelini aşamaz.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Mühendisler ve mimarlara;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İş Denetleme Belgesi </w:t>
      </w:r>
      <w:r w:rsidRPr="004378D4">
        <w:rPr>
          <w:rFonts w:ascii="Calibri" w:eastAsia="Times New Roman" w:hAnsi="Calibri" w:cs="Calibri"/>
          <w:b/>
          <w:bCs/>
          <w:color w:val="000000"/>
          <w:lang w:eastAsia="tr-TR"/>
        </w:rPr>
        <w:t>(Değişik:RG-24/9/2013-28775; Değişik:RG-7/6/2014-29023)</w:t>
      </w:r>
      <w:r w:rsidRPr="004378D4">
        <w:rPr>
          <w:rFonts w:ascii="Calibri" w:eastAsia="Times New Roman" w:hAnsi="Calibri" w:cs="Calibri"/>
          <w:color w:val="000000"/>
          <w:lang w:eastAsia="tr-TR"/>
        </w:rPr>
        <w:t>;</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İş deneyim belgesi düzenlemeye yetkili kurum ve kuruluşlara, mahallinde ilgili mevzuat gereğince denetledikleri işlerde ilk sözleşme bedelinin en az % 80’i oranında fiilen görev yapmış olmak şartıyla, kontrol mühendisi, şantiye mühendisi ve kontrol şefine,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(Mülga alt bent: RG-7/6/2014-29023, yürürlük:19/8/2014)</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İş deneyim belgesi düzenlemeye yetkili kurum ve kuruluşlara taahhütte bulunan yüklenici bünyesinde, ilk sözleşme bedelinin en az % 80’i oranında fiilen görev yapmış olmak şartıyla, şantiye mühendisi ve şantiye şefine,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Özel sektöre taahhütte bulunulan işlerde, yüklenici bünyesinde ilk sözleşme bedelinin en az % 80’i oranında fiilen görev yapmış olmak şartıyla, şantiye mühendisi ve şantiye şefine,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w:t>
      </w:r>
      <w:r w:rsidRPr="004378D4">
        <w:rPr>
          <w:rFonts w:ascii="Calibri" w:eastAsia="Times New Roman" w:hAnsi="Calibri" w:cs="Calibri"/>
          <w:b/>
          <w:bCs/>
          <w:color w:val="000000"/>
          <w:lang w:eastAsia="tr-TR"/>
        </w:rPr>
        <w:t>(Mülga alt bent: RG-7/6/2014-29023,yürürlük:19/8/2014; Değişik ibare: RG-3/7/2009-27277) </w:t>
      </w:r>
      <w:r w:rsidRPr="004378D4">
        <w:rPr>
          <w:rFonts w:ascii="Calibri" w:eastAsia="Times New Roman" w:hAnsi="Calibri" w:cs="Calibri"/>
          <w:color w:val="000000"/>
          <w:lang w:eastAsia="tr-TR"/>
        </w:rPr>
        <w:t>tek sözleşme ile ilişkili olarak düzenlenir ve verilir.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İş Yönetme Belgesi </w:t>
      </w:r>
      <w:r w:rsidRPr="004378D4">
        <w:rPr>
          <w:rFonts w:ascii="Calibri" w:eastAsia="Times New Roman" w:hAnsi="Calibri" w:cs="Calibri"/>
          <w:b/>
          <w:bCs/>
          <w:color w:val="000000"/>
          <w:lang w:eastAsia="tr-TR"/>
        </w:rPr>
        <w:t>(Değişik: RG-24/9/2013-28775; Değişik: RG-7/6/2014-29023)</w:t>
      </w:r>
      <w:r w:rsidRPr="004378D4">
        <w:rPr>
          <w:rFonts w:ascii="Calibri" w:eastAsia="Times New Roman" w:hAnsi="Calibri" w:cs="Calibri"/>
          <w:color w:val="000000"/>
          <w:lang w:eastAsia="tr-TR"/>
        </w:rPr>
        <w:t>;</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İş deneyim belgesi düzenlemeye yetkili kurum ve kuruluşlarda; bir görevlendirme yazısına veya idari düzenlemeye dayalı olarak, ilk sözleşme bedelinin en az % 80’i oranında fiilen görev yapmış olmak şartıyla, yapım ve/veya teknik işlerden sorumlu olan; şube müdürü, proje müdürü, kontrol amiri, inşaat ve tesisat müdürü ve yardımcıları ve bunlarla aynı teknik seviyede görev yapanlar, il müdürü ve yardımcıları, bölge müdürü ve yardımcıları ile yapım ve/veya teknik işler daire başkanı ve yardımcıları, yapım ve/veya teknik işlerden sorumlu genel müdür yardımcıları ve genel müdür olarak görev yapanlara,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İş deneyim belgesi düzenlemeye yetkili kurum ve kuruluşlara taahhütte bulunan; anonim şirketlerde genel müdür, murahhas müdür, yönetim kurulu üyesi ve yönetim kurulu başkanı, limited şirketlerde şirket müdürü görevlerini aralıksız en az beş yıldır sürdüren ve ilk sözleşme bedelinin en az % 80’i oranında fiilen görev yapan, en az beş yıllık mühendis veya mimarlara,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İş deneyim belgesi düzenlemeye yetkili kurum ve kuruluşlara taahhütte bulunan yüklenicilerde; idareye bildirilmesi kaydıyla, ilk sözleşme bedelinin en az % 80’i oranında sözleşme konusu işte proje müdürü olarak görev yapan en az beş yıllık mühendis veya mimarlara,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Özel sektöre taahhütte bulunulan işlerde; işin sözleşmesinde proje müdürü olarak belirtilmiş ve ilk sözleşme bedelinin en az % 80’i oranında fiilen görev yapmış olmak kaydıyla en az beş yıllık mühendis veya mimarlara,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tek sözleşme ile ilişkili olarak düzenlenir ve verilir.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Ortak girişimler için;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İş ortaklığı tarafından gerçekleştirilen işlerde, ortakların her birinin hissesini ayrı ayrı gösteren ortak sayısı kadar iş bitirme belgesi 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Konsorsiyumlarda her bir ortağa, ortaklar tarafından gerçekleştirilen iş kısımlarını ve tutarlarını gösteren iş bitirme belgesi 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İş bitirme, iş durum, iş denetleme ve iş yönetme belgeleri, belge sahibi gerçek veya tüzel kişiler dışındaki aday ve istekli tarafından kullanılamaz, devredilemez, kiraya verilemez ve satılamaz. </w:t>
      </w:r>
      <w:r w:rsidRPr="004378D4">
        <w:rPr>
          <w:rFonts w:ascii="Calibri" w:eastAsia="Times New Roman" w:hAnsi="Calibri" w:cs="Calibri"/>
          <w:b/>
          <w:bCs/>
          <w:color w:val="000000"/>
          <w:lang w:eastAsia="tr-TR"/>
        </w:rPr>
        <w:t>(Değişik: 16/03/2019-30716 R.G/8. md., geçerlilik: 18/03/2020) </w:t>
      </w:r>
      <w:r w:rsidRPr="004378D4">
        <w:rPr>
          <w:rFonts w:ascii="Calibri" w:eastAsia="Times New Roman" w:hAnsi="Calibri" w:cs="Calibri"/>
          <w:color w:val="000000"/>
          <w:lang w:eastAsia="tr-TR"/>
        </w:rPr>
        <w:t>Bu belge sahiplerinin kuracakları veya ortak olacakları tüzel kişiliklerin ihaleye girebilmesinde; en az bir yıldır tüzel kişiliğin yarısından fazla hissesine sahip olması ve bu sürede Kanuna göre yapılacak ihalelere ilişkin sözleşmelerin yürütülmesi konusunda temsile ve yönetime yetkili olması, teminat süresi sonuna kadar bu şartların muhafaza edilmesi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w:t>
      </w:r>
      <w:r w:rsidRPr="004378D4">
        <w:rPr>
          <w:rFonts w:ascii="Calibri" w:eastAsia="Times New Roman" w:hAnsi="Calibri" w:cs="Calibri"/>
          <w:color w:val="000000"/>
          <w:vertAlign w:val="superscript"/>
          <w:lang w:eastAsia="tr-TR"/>
        </w:rPr>
        <w:t>2 </w:t>
      </w:r>
      <w:r w:rsidRPr="004378D4">
        <w:rPr>
          <w:rFonts w:ascii="Calibri" w:eastAsia="Times New Roman" w:hAnsi="Calibri" w:cs="Calibri"/>
          <w:color w:val="000000"/>
          <w:lang w:eastAsia="tr-TR"/>
        </w:rPr>
        <w:t>(</w:t>
      </w:r>
      <w:r w:rsidRPr="004378D4">
        <w:rPr>
          <w:rFonts w:ascii="Calibri" w:eastAsia="Times New Roman" w:hAnsi="Calibri" w:cs="Calibri"/>
          <w:b/>
          <w:bCs/>
          <w:color w:val="000000"/>
          <w:lang w:eastAsia="tr-TR"/>
        </w:rPr>
        <w:t>Değişik: RG-3/7/2009-27277; Değişik: RG-7/6/2014-29023, yürürlük: 10/6/2014) </w:t>
      </w:r>
      <w:r w:rsidRPr="004378D4">
        <w:rPr>
          <w:rFonts w:ascii="Calibri" w:eastAsia="Times New Roman" w:hAnsi="Calibri" w:cs="Calibri"/>
          <w:color w:val="000000"/>
          <w:lang w:eastAsia="tr-TR"/>
        </w:rPr>
        <w:t>Mezuniyet belgeleri, belge sahibi dışındaki aday ve istekliler tarafından kullanılamaz. Bu belge sahiplerinin kuracakları veya ortak olacakları tüzel kişilerin ihaleye katılmasında; tüzel kişiliğin en az beş yıldır % 51 veya daha fazla hissesine sahip olmaları ve </w:t>
      </w:r>
      <w:r w:rsidRPr="004378D4">
        <w:rPr>
          <w:rFonts w:ascii="Calibri" w:eastAsia="Times New Roman" w:hAnsi="Calibri" w:cs="Calibri"/>
          <w:b/>
          <w:bCs/>
          <w:color w:val="000000"/>
          <w:lang w:eastAsia="tr-TR"/>
        </w:rPr>
        <w:t>(Değişik: 16/03/2019-30716 R.G/8. md., geçerlilik: 18/03/2020) </w:t>
      </w:r>
      <w:r w:rsidRPr="004378D4">
        <w:rPr>
          <w:rFonts w:ascii="Calibri" w:eastAsia="Times New Roman" w:hAnsi="Calibri" w:cs="Calibri"/>
          <w:color w:val="000000"/>
          <w:lang w:eastAsia="tr-TR"/>
        </w:rPr>
        <w:t> teminat süresi sonuna kadar bu oranın muhafaza edilmesi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w:t>
      </w:r>
      <w:r w:rsidRPr="004378D4">
        <w:rPr>
          <w:rFonts w:ascii="Calibri" w:eastAsia="Times New Roman" w:hAnsi="Calibri" w:cs="Calibri"/>
          <w:color w:val="000000"/>
          <w:vertAlign w:val="superscript"/>
          <w:lang w:eastAsia="tr-TR"/>
        </w:rPr>
        <w:t>2</w:t>
      </w:r>
      <w:r w:rsidRPr="004378D4">
        <w:rPr>
          <w:rFonts w:ascii="Calibri" w:eastAsia="Times New Roman" w:hAnsi="Calibri" w:cs="Calibri"/>
          <w:color w:val="000000"/>
          <w:lang w:eastAsia="tr-TR"/>
        </w:rPr>
        <w:t> </w:t>
      </w:r>
      <w:r w:rsidRPr="004378D4">
        <w:rPr>
          <w:rFonts w:ascii="Calibri" w:eastAsia="Times New Roman" w:hAnsi="Calibri" w:cs="Calibri"/>
          <w:b/>
          <w:bCs/>
          <w:color w:val="000000"/>
          <w:lang w:eastAsia="tr-TR"/>
        </w:rPr>
        <w:t>(Ek fıkra: 16/03/2019-30716 R.G/8. md., geçerlilik: 18/03/2020) </w:t>
      </w:r>
      <w:r w:rsidRPr="004378D4">
        <w:rPr>
          <w:rFonts w:ascii="Calibri" w:eastAsia="Times New Roman" w:hAnsi="Calibri" w:cs="Calibri"/>
          <w:color w:val="000000"/>
          <w:lang w:eastAsia="tr-TR"/>
        </w:rPr>
        <w:t>Tüzel kişi tarafından sunulan iş deneyim belgesinin, tüzel kişiliğin yarısından fazla hissesine sahip ve Kanuna göre yapılacak ihalelere ilişkin sözleşmelerin yürütülmesi konusunda temsile ve yönetime yetkili olan ortağına ait olması halinde, bu ortağa ait iş deneyimini gösteren belgelerin tamamı teminat süresi sonuna kadar başka bir tüzel kişiye kullandırılamaz.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 </w:t>
      </w:r>
      <w:r w:rsidRPr="004378D4">
        <w:rPr>
          <w:rFonts w:ascii="Calibri" w:eastAsia="Times New Roman" w:hAnsi="Calibri" w:cs="Calibri"/>
          <w:b/>
          <w:bCs/>
          <w:color w:val="000000"/>
          <w:lang w:eastAsia="tr-TR"/>
        </w:rPr>
        <w:t>(Değişik: RG-3/7/2009-27277)</w:t>
      </w:r>
      <w:r w:rsidRPr="004378D4">
        <w:rPr>
          <w:rFonts w:ascii="Calibri" w:eastAsia="Times New Roman" w:hAnsi="Calibri" w:cs="Calibri"/>
          <w:color w:val="000000"/>
          <w:lang w:eastAsia="tr-TR"/>
        </w:rPr>
        <w:t>Tüzel kişi tarafından iş deneyimi olarak sunulan mezuniyet belgesinin, tüzel kişiliğin en az % 51 hissesine sahip ortağına ait olması halinde, bu ortağa ait mezuniyet belgesi ve iş deneyim belgeleri teminat süresi sonuna kadar başka bir tüzel kişiye kullandırılamaz.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(10) </w:t>
      </w:r>
      <w:r w:rsidRPr="004378D4">
        <w:rPr>
          <w:rFonts w:ascii="Calibri" w:eastAsia="Times New Roman" w:hAnsi="Calibri" w:cs="Calibri"/>
          <w:b/>
          <w:bCs/>
          <w:color w:val="000000"/>
          <w:lang w:eastAsia="tr-TR"/>
        </w:rPr>
        <w:t>(Değişik: RG-3/7/2009-27277;Mülga fıkra: RG-7/6/2014-29023, yürürlük: 10/6/2014)</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(11) Şahıs şirketi ortaklarının (komandit şirketin komanditer ortağı hariç) şirketten ayrılmaları halinde, şirket adına düzenlenmiş olan iş durum veya iş bitirme belgesi ayrılan ortakların hisseleri oranında ihalelerde şahsi iş deneyimi olarak değerlendirilir. Bu belgelerin şirket adına kullanılmasında belge tutarı değerlendirilirken ayrılan ortakların hisselerine isabet eden tutar belge toplamından düşülür.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(12) </w:t>
      </w:r>
      <w:r w:rsidRPr="004378D4">
        <w:rPr>
          <w:rFonts w:ascii="Calibri" w:eastAsia="Times New Roman" w:hAnsi="Calibri" w:cs="Calibri"/>
          <w:b/>
          <w:bCs/>
          <w:color w:val="000000"/>
          <w:lang w:eastAsia="tr-TR"/>
        </w:rPr>
        <w:t>(Değişik:RG-18/5/2024-32550)</w:t>
      </w:r>
      <w:r w:rsidRPr="004378D4">
        <w:rPr>
          <w:rFonts w:ascii="Calibri" w:eastAsia="Times New Roman" w:hAnsi="Calibri" w:cs="Calibri"/>
          <w:b/>
          <w:bCs/>
          <w:color w:val="000000"/>
          <w:vertAlign w:val="superscript"/>
          <w:lang w:eastAsia="tr-TR"/>
        </w:rPr>
        <w:t>(9)</w:t>
      </w:r>
      <w:r w:rsidRPr="004378D4">
        <w:rPr>
          <w:rFonts w:ascii="Calibri" w:eastAsia="Times New Roman" w:hAnsi="Calibri" w:cs="Calibri"/>
          <w:color w:val="000000"/>
          <w:vertAlign w:val="superscript"/>
          <w:lang w:eastAsia="tr-TR"/>
        </w:rPr>
        <w:t> </w:t>
      </w:r>
      <w:r w:rsidRPr="004378D4">
        <w:rPr>
          <w:rFonts w:ascii="Calibri" w:eastAsia="Times New Roman" w:hAnsi="Calibri" w:cs="Calibri"/>
          <w:color w:val="000000"/>
          <w:lang w:eastAsia="tr-TR"/>
        </w:rPr>
        <w:t>İş deneyim belgesi sözleşmeyi imzalayan yüklenici adına düzenlenir. Ancak adına belge düzenlenen;</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Ticari işletmenin/esnaf işletmesinin ya da şahıs veya sermaye şirketinin ünvan değiştirmesi,</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Şahıs veya sermaye şirketinin Türk Ticaret Kanununa göre tür değiştirmesi,</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İş ortaklığının ortağı olan şirketlerin tasfiyesiz sona ererek kendi aralarında devralma ya da yeni şirket kurma yoluyla birleşmesi,</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hallerinde bu iş deneyim belgesinin ihalelerde kullanılabilmesi için bu değişikliklere ilişkin belgelerin de teklif veya başvuru kapsamında sunulması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(13) </w:t>
      </w:r>
      <w:r w:rsidRPr="004378D4">
        <w:rPr>
          <w:rFonts w:ascii="Calibri" w:eastAsia="Times New Roman" w:hAnsi="Calibri" w:cs="Calibri"/>
          <w:b/>
          <w:bCs/>
          <w:color w:val="000000"/>
          <w:lang w:eastAsia="tr-TR"/>
        </w:rPr>
        <w:t>(Ek: RG-16/7/2011-27996) </w:t>
      </w:r>
      <w:r w:rsidRPr="004378D4">
        <w:rPr>
          <w:rFonts w:ascii="Calibri" w:eastAsia="Times New Roman" w:hAnsi="Calibri" w:cs="Calibri"/>
          <w:color w:val="000000"/>
          <w:lang w:eastAsia="tr-TR"/>
        </w:rPr>
        <w:t>4734 sayılı Kanun kapsamındaki idareler ile diğer kamu kurum ve kuruluşlarında hangi sıfatla olursa olsun görevli olanlara ait iş deneyim belgeleri ve mezuniyet belgeleri, bu kişilerin görevleri devam ettiği sürece kullanılamaz ve kullandırılamaz.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(14) </w:t>
      </w:r>
      <w:r w:rsidRPr="004378D4">
        <w:rPr>
          <w:rFonts w:ascii="Calibri" w:eastAsia="Times New Roman" w:hAnsi="Calibri" w:cs="Calibri"/>
          <w:b/>
          <w:bCs/>
          <w:color w:val="000000"/>
          <w:lang w:eastAsia="tr-TR"/>
        </w:rPr>
        <w:t>(Ek: RG-24/9/2013-28775; Mülga fıkra: RG-7/6/2014-29023)</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22" w:name="_Toc52753818"/>
      <w:r w:rsidRPr="004378D4">
        <w:rPr>
          <w:rFonts w:ascii="Calibri" w:eastAsia="Times New Roman" w:hAnsi="Calibri" w:cs="Calibri"/>
          <w:b/>
          <w:bCs/>
          <w:color w:val="000000"/>
          <w:kern w:val="36"/>
          <w:lang w:eastAsia="tr-TR"/>
        </w:rPr>
        <w:t>ALTINCI BÖLÜM</w:t>
      </w:r>
      <w:bookmarkEnd w:id="122"/>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23" w:name="_Toc52753819"/>
      <w:r w:rsidRPr="004378D4">
        <w:rPr>
          <w:rFonts w:ascii="Calibri" w:eastAsia="Times New Roman" w:hAnsi="Calibri" w:cs="Calibri"/>
          <w:b/>
          <w:bCs/>
          <w:color w:val="000000"/>
          <w:kern w:val="36"/>
          <w:lang w:eastAsia="tr-TR"/>
        </w:rPr>
        <w:t>İş Deneyim Belgelerinin Değerlendirilmesi</w:t>
      </w:r>
      <w:bookmarkEnd w:id="123"/>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24" w:name="_Toc52753820"/>
      <w:r w:rsidRPr="004378D4">
        <w:rPr>
          <w:rFonts w:ascii="Calibri" w:eastAsia="Times New Roman" w:hAnsi="Calibri" w:cs="Calibri"/>
          <w:b/>
          <w:bCs/>
          <w:color w:val="000000"/>
          <w:kern w:val="36"/>
          <w:lang w:eastAsia="tr-TR"/>
        </w:rPr>
        <w:t>Değerlendirmeye ilişkin esaslar</w:t>
      </w:r>
      <w:bookmarkEnd w:id="124"/>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25" w:name="_Toc52753821"/>
      <w:r w:rsidRPr="004378D4">
        <w:rPr>
          <w:rFonts w:ascii="Calibri" w:eastAsia="Times New Roman" w:hAnsi="Calibri" w:cs="Calibri"/>
          <w:b/>
          <w:bCs/>
          <w:color w:val="000000"/>
          <w:kern w:val="36"/>
          <w:lang w:eastAsia="tr-TR"/>
        </w:rPr>
        <w:t>MADDE 48– </w:t>
      </w:r>
      <w:bookmarkEnd w:id="125"/>
      <w:r w:rsidRPr="004378D4">
        <w:rPr>
          <w:rFonts w:ascii="Calibri" w:eastAsia="Times New Roman" w:hAnsi="Calibri" w:cs="Calibri"/>
          <w:color w:val="000000"/>
          <w:kern w:val="36"/>
          <w:lang w:eastAsia="tr-TR"/>
        </w:rPr>
        <w:t>(1) Aday ve isteklilerin ihale konusu iş veya benzer işlerle ilgili iş deneyimlerinin değerlendirilmesinde; tek sözleşmeye dayalı olarak alınmış iş deneyim belgeleri dikkate alınır. Birden fazla iş deneyimi toplanarak değerlendirilemez.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 19.06.2018-30453/m RG/ 5. md.)</w:t>
      </w:r>
      <w:r w:rsidRPr="004378D4">
        <w:rPr>
          <w:rFonts w:ascii="Calibri" w:eastAsia="Times New Roman" w:hAnsi="Calibri" w:cs="Calibri"/>
          <w:color w:val="000000"/>
          <w:lang w:eastAsia="tr-TR"/>
        </w:rPr>
        <w:t> İhale konusu iş veya benzer iş kapsamında bulunmayan işlerin tutarları iş deneyiminde değerlendirmeye alınmaz. Ancak, iş deneyim belgesine konu işin esaslı unsurunun ihale konusu iş veya benzer işe uygun olması halinde iş deneyim belgesi tutarının tamamı değerlendirilir.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w:t>
      </w:r>
      <w:r w:rsidRPr="004378D4">
        <w:rPr>
          <w:rFonts w:ascii="Calibri" w:eastAsia="Times New Roman" w:hAnsi="Calibri" w:cs="Calibri"/>
          <w:b/>
          <w:bCs/>
          <w:color w:val="000000"/>
          <w:lang w:eastAsia="tr-TR"/>
        </w:rPr>
        <w:t>(Değişik:RG-16/7/2011-27996)</w:t>
      </w:r>
      <w:r w:rsidRPr="004378D4">
        <w:rPr>
          <w:rFonts w:ascii="Calibri" w:eastAsia="Times New Roman" w:hAnsi="Calibri" w:cs="Calibri"/>
          <w:color w:val="000000"/>
          <w:lang w:eastAsia="tr-TR"/>
        </w:rPr>
        <w:t>İş ortaklığı tarafından gerçekleştirilen işlerden edinilen iş deneyim belgelerindeki tutarlar, aday veya isteklinin belge sahibi iş ortaklığındaki hisse oranları esas alınarak değerlendirilir. Ancak ihaleye katılan iş ortaklığının ortakları tarafından ortaklık oranları ve yapısı aynı olmak kaydıyla daha önce kurulmuş olan iş ortaklığının gerçekleştirdiği bir işten elde ettiği iş deneyim belgesi sunulması halinde, iş ortaklığının iş deneyiminin değerlendirilmesinde ortakların hisse oranlarına bakılmaksızın sunduğu belge üzerindeki tutar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Konsorsiyum tarafından gerçekleştirilen işlerde, ortakların iş deneyim tutarı, gerçekleştirdikleri iş kısmına ilişkin tutar esas alınarak dikkate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İş deneyim belgelerinin değerlendirilmesinde;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İş bitirme belgelerinde, belgeye konu işin geçici kabul tarihinin ilk ilan veya davet tarihinden geriye doğru son onbeş yıl içinde olması,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İş durum belgelerinde, belgeye konu işin gerçekleşme oranının toplam sözleşme bedelinin en az % 80’ine ulaştığı tarihin, ihalenin ilk ilan veya davet tarihinden geriye doğru son onbeş yıl içinde olması ve ilk sözleşme bedelinin tamamlanması,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İş denetleme ve iş yönetme belgelerinde,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Belgeye konu işin geçici kabul tarihinin ilk ilan veya davet tarihinden geriye doğru son on beş yılda içinde olması kaydıyla, ilk sözleşme bedelinin en az % 80’i oranında fiilen denetleme veya yönetme faaliyetinde bulunulmuş olması,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(Değişik:RG-24/9/2013-28775;Değişik:RG-7/6/2014-29023) </w:t>
      </w:r>
      <w:r w:rsidRPr="004378D4">
        <w:rPr>
          <w:rFonts w:ascii="Calibri" w:eastAsia="Times New Roman" w:hAnsi="Calibri" w:cs="Calibri"/>
          <w:color w:val="000000"/>
          <w:lang w:eastAsia="tr-TR"/>
        </w:rPr>
        <w:t>Gerçekleşme oranının toplam sözleşme bedelinin en az % 80’ine ulaştığı tarihin, ihalenin ilk ilan veya davet tarihinden geriye doğru son onbeş yıl içinde olduğu ve ilk sözleşme bedelinin tamamlandığı işlerde; ilk sözleşme bedelinin en az % 80’i oranında fiilen denetleme veya yönetme faaliyetinde bulunulmuş olması,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şartı aranır ve geçici kabul tarihi veya gerçekleşme oranının toplam sözleşme bedelinin en az % 80’ine ulaştığı tarihin, ihale ilk ilan veya davet tarihi ile ihale veya son başvuru tarihi arasında olduğu işler de bu kapsamda değerlendirilir.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w:t>
      </w:r>
      <w:r w:rsidRPr="004378D4">
        <w:rPr>
          <w:rFonts w:ascii="Calibri" w:eastAsia="Times New Roman" w:hAnsi="Calibri" w:cs="Calibri"/>
          <w:b/>
          <w:bCs/>
          <w:color w:val="000000"/>
          <w:lang w:eastAsia="tr-TR"/>
        </w:rPr>
        <w:t>(Değişik:RG-16/7/2011-27996; Değişik:RG-24/9/2013-28775; Değişik:RG-7/6/2014-29023; Değişik:RG-7/6/2014-29023, yürürlük:19/8/2014) </w:t>
      </w:r>
      <w:r w:rsidRPr="004378D4">
        <w:rPr>
          <w:rFonts w:ascii="Calibri" w:eastAsia="Times New Roman" w:hAnsi="Calibri" w:cs="Calibri"/>
          <w:color w:val="000000"/>
          <w:lang w:eastAsia="tr-TR"/>
        </w:rPr>
        <w:t>İş deneyim belge tutarlarının değerlendirilmesinde;</w:t>
      </w:r>
    </w:p>
    <w:p w:rsidR="004378D4" w:rsidRPr="004378D4" w:rsidRDefault="004378D4" w:rsidP="004378D4">
      <w:pPr>
        <w:spacing w:after="0" w:line="305" w:lineRule="atLeast"/>
        <w:ind w:firstLine="567"/>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İş bitirme ve iş durum belge tutarları tam olarak,</w:t>
      </w:r>
    </w:p>
    <w:p w:rsidR="004378D4" w:rsidRPr="004378D4" w:rsidRDefault="004378D4" w:rsidP="004378D4">
      <w:pPr>
        <w:spacing w:after="0" w:line="305" w:lineRule="atLeast"/>
        <w:ind w:firstLine="567"/>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Denetim veya yönetim faaliyetleri nedeniyle alınan belge tutarları beşte bir oranında,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dikkate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w:t>
      </w:r>
      <w:r w:rsidRPr="004378D4">
        <w:rPr>
          <w:rFonts w:ascii="Calibri" w:eastAsia="Times New Roman" w:hAnsi="Calibri" w:cs="Calibri"/>
          <w:b/>
          <w:bCs/>
          <w:color w:val="000000"/>
          <w:lang w:eastAsia="tr-TR"/>
        </w:rPr>
        <w:t>(Ek: RG-16/7/2011-27996)</w:t>
      </w:r>
      <w:bookmarkStart w:id="126" w:name="_ftnref2"/>
      <w:bookmarkEnd w:id="126"/>
      <w:r w:rsidRPr="004378D4">
        <w:rPr>
          <w:rFonts w:ascii="Calibri" w:eastAsia="Times New Roman" w:hAnsi="Calibri" w:cs="Calibri"/>
          <w:b/>
          <w:bCs/>
          <w:color w:val="0000FF"/>
          <w:u w:val="single"/>
          <w:vertAlign w:val="superscript"/>
          <w:lang w:eastAsia="tr-TR"/>
        </w:rPr>
        <w:t>[2]</w:t>
      </w:r>
      <w:r w:rsidRPr="004378D4">
        <w:rPr>
          <w:rFonts w:ascii="Calibri" w:eastAsia="Times New Roman" w:hAnsi="Calibri" w:cs="Calibri"/>
          <w:b/>
          <w:bCs/>
          <w:color w:val="000000"/>
          <w:lang w:eastAsia="tr-TR"/>
        </w:rPr>
        <w:t> (Mülga fıkra: RG-7/6/2014-29023, yürürlük: 19/8/2014)</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Mühendis veya mimarların, aldıkları lisans eğitimine uygun yapım işleri ihalelerinde, iş deneyimi olarak mezuniyet belgelerini sunmaları durumunda;</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İş deneyimi bulunmayan mühendis veya mimarların; toplam süresi onbeş yılı geçmemek kaydıyla mezuniyetlerinden sonra geçen her yıl, Kanunun 62 nci maddesinin birinci fıkrasının (h) bendinde belirtilen tutar kadar,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İş deneyimi bulunan mühendis veya mimarların; onbeş yıllık sınırlamaya tabi tutulmaksızın, mezuniyetlerinden sonra geçen her yıl Kanunun 62 nci maddesinin birinci fıkrasının (h) bendinde belirtilen tutar kadar,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benzer iş deneyimi olarak dikkate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w:t>
      </w:r>
      <w:r w:rsidRPr="004378D4">
        <w:rPr>
          <w:rFonts w:ascii="Calibri" w:eastAsia="Times New Roman" w:hAnsi="Calibri" w:cs="Calibri"/>
          <w:b/>
          <w:bCs/>
          <w:color w:val="000000"/>
          <w:lang w:eastAsia="tr-TR"/>
        </w:rPr>
        <w:t> (Ek fıkra:RG-7/6/2014-29023,yürürlük:19/8/2014) </w:t>
      </w:r>
      <w:r w:rsidRPr="004378D4">
        <w:rPr>
          <w:rFonts w:ascii="Calibri" w:eastAsia="Times New Roman" w:hAnsi="Calibri" w:cs="Calibri"/>
          <w:color w:val="000000"/>
          <w:lang w:eastAsia="tr-TR"/>
        </w:rPr>
        <w:t>Yapımla ilgili hizmet işlerinden elde edilen belgeler yapım işlerinde kullanılamaz.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(10) </w:t>
      </w:r>
      <w:r w:rsidRPr="004378D4">
        <w:rPr>
          <w:rFonts w:ascii="Calibri" w:eastAsia="Times New Roman" w:hAnsi="Calibri" w:cs="Calibri"/>
          <w:b/>
          <w:bCs/>
          <w:color w:val="000000"/>
          <w:lang w:eastAsia="tr-TR"/>
        </w:rPr>
        <w:t>(Ek fıkra: 25/01/2017-29959 R.G./8. md.; Mülga fıkra: 13/12/2017-30269 R.G./3.md.)</w:t>
      </w:r>
    </w:p>
    <w:p w:rsidR="004378D4" w:rsidRPr="004378D4" w:rsidRDefault="004378D4" w:rsidP="004378D4">
      <w:pPr>
        <w:spacing w:after="0" w:line="305" w:lineRule="atLeast"/>
        <w:ind w:firstLine="567"/>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27" w:name="_Toc52753822"/>
      <w:r w:rsidRPr="004378D4">
        <w:rPr>
          <w:rFonts w:ascii="Calibri" w:eastAsia="Times New Roman" w:hAnsi="Calibri" w:cs="Calibri"/>
          <w:b/>
          <w:bCs/>
          <w:color w:val="000000"/>
          <w:kern w:val="36"/>
          <w:lang w:eastAsia="tr-TR"/>
        </w:rPr>
        <w:t>Kanun kapsamındaki idarelere taahhüt edilenler dışında yurt dışında gerçekleştirilen işler için düzenlenen belgeler</w:t>
      </w:r>
      <w:bookmarkEnd w:id="12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28" w:name="_Toc52753823"/>
      <w:r w:rsidRPr="004378D4">
        <w:rPr>
          <w:rFonts w:ascii="Calibri" w:eastAsia="Times New Roman" w:hAnsi="Calibri" w:cs="Calibri"/>
          <w:b/>
          <w:bCs/>
          <w:color w:val="000000"/>
          <w:kern w:val="36"/>
          <w:lang w:eastAsia="tr-TR"/>
        </w:rPr>
        <w:t>MADDE 48/A</w:t>
      </w:r>
      <w:bookmarkEnd w:id="128"/>
      <w:r w:rsidRPr="004378D4">
        <w:rPr>
          <w:rFonts w:ascii="Calibri" w:eastAsia="Times New Roman" w:hAnsi="Calibri" w:cs="Calibri"/>
          <w:b/>
          <w:bCs/>
          <w:color w:val="000000"/>
          <w:kern w:val="36"/>
          <w:lang w:eastAsia="tr-TR"/>
        </w:rPr>
        <w:t> – (Ek madde: 13.06.2019-30800 RG/ 7. md., yürürlük: 23.06.2019)</w:t>
      </w:r>
    </w:p>
    <w:p w:rsidR="004378D4" w:rsidRPr="004378D4" w:rsidRDefault="004378D4" w:rsidP="004378D4">
      <w:pPr>
        <w:spacing w:after="0" w:line="305" w:lineRule="atLeast"/>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Kanun kapsamındaki idarelere taahhüt edilenler dışında yurt dışında gerçekleştirilen işler için düzenlenen belgeler, sadece iş bitirme belgesi niteliğinde olması kaydıyla, belge sahibi tarafından veya 13/1/2011 tarihli ve 6102 sayılı Türk Ticaret Kanununun 195 inci maddesinin ikinci fıkrası gereğince pay çoğunluğuna dayanarak kurulan şirketler topluluğu ilişkisi içinde kullanılabilir. Belgenin şirketler topluluğu ilişkisi içinde kullanılması durumunda, [bu hukuki ilişkinin ilk ilan veya davet tarihinden sonra düzenlenen ve düzenlendiği tarihten geriye doğru son bir yıldır kesintisiz olarak bu şartın tescil edildiğini ve korunduğunu gösteren belgeyle tevsik edilmesi]</w:t>
      </w:r>
      <w:bookmarkStart w:id="129" w:name="_ftnref3"/>
      <w:bookmarkEnd w:id="129"/>
      <w:r w:rsidRPr="004378D4">
        <w:rPr>
          <w:rFonts w:ascii="Calibri" w:eastAsia="Times New Roman" w:hAnsi="Calibri" w:cs="Calibri"/>
          <w:color w:val="0000FF"/>
          <w:u w:val="single"/>
          <w:vertAlign w:val="superscript"/>
          <w:lang w:eastAsia="tr-TR"/>
        </w:rPr>
        <w:t>[3]</w:t>
      </w:r>
      <w:r w:rsidRPr="004378D4">
        <w:rPr>
          <w:rFonts w:ascii="Calibri" w:eastAsia="Times New Roman" w:hAnsi="Calibri" w:cs="Calibri"/>
          <w:color w:val="000000"/>
          <w:lang w:eastAsia="tr-TR"/>
        </w:rPr>
        <w:t>; hakların donması veya hakimiyetin hukuka aykırı biçimde kullanılması durumlarının ortaya çıkmamış olması; bildirim, tescil ve ilan yükümlülüklerinin usulüne uygun biçimde yapılmış olması gerekir.</w:t>
      </w:r>
    </w:p>
    <w:p w:rsidR="004378D4" w:rsidRPr="004378D4" w:rsidRDefault="004378D4" w:rsidP="004378D4">
      <w:pPr>
        <w:spacing w:after="0" w:line="305" w:lineRule="atLeast"/>
        <w:ind w:firstLine="567"/>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Belgenin bu madde kapsamındaki şirketler topluluğu ilişkisi içinde kullanılması, ancak hakim şirketin bağlı şirketin belgesini kullanması halinde mümkündür. Bağlı şirketler herhangi bir hukuki ilişkiye dayanarak hakim şirketin belgesini kullanamazlar.</w:t>
      </w:r>
    </w:p>
    <w:p w:rsidR="004378D4" w:rsidRPr="004378D4" w:rsidRDefault="004378D4" w:rsidP="004378D4">
      <w:pPr>
        <w:spacing w:after="0" w:line="305" w:lineRule="atLeast"/>
        <w:ind w:firstLine="567"/>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Bu madde kapsamında düzenlenen iş bitirme belgesini kullanarak yeterlik kriterini sağlayan yüklenicinin, pay çoğunluğuna dayanan şirketler topluluğu ilişkisini teminat süresinin sonuna kadar koruması zorunludur.</w:t>
      </w:r>
    </w:p>
    <w:p w:rsidR="004378D4" w:rsidRPr="004378D4" w:rsidRDefault="004378D4" w:rsidP="004378D4">
      <w:pPr>
        <w:spacing w:after="0" w:line="305" w:lineRule="atLeast"/>
        <w:ind w:firstLine="567"/>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Birinci fıkrada düzenlenen hukuki ilişkiyi ve bu ilişkinin süresini tevsik eden belge (Standart Form-KİK031.4/Y- Kanun Kapsamındaki İdarelere Taahhüt Edilenler Dışında Yurt Dışında Gerçekleştirilen İşler İçin Düzenlenen Belgeler Kullanılmasına İlişkin Ortaklık Tespit Belgesi) aday veya istekli tarafından başvuru veya teklif kapsamında sunulur.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30" w:name="_Toc52753824"/>
      <w:r w:rsidRPr="004378D4">
        <w:rPr>
          <w:rFonts w:ascii="Calibri" w:eastAsia="Times New Roman" w:hAnsi="Calibri" w:cs="Calibri"/>
          <w:b/>
          <w:bCs/>
          <w:color w:val="000000"/>
          <w:kern w:val="36"/>
          <w:lang w:eastAsia="tr-TR"/>
        </w:rPr>
        <w:t>İş deneyim tutarının güncellenmesi</w:t>
      </w:r>
      <w:bookmarkEnd w:id="130"/>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31" w:name="_Toc52753825"/>
      <w:r w:rsidRPr="004378D4">
        <w:rPr>
          <w:rFonts w:ascii="Calibri" w:eastAsia="Times New Roman" w:hAnsi="Calibri" w:cs="Calibri"/>
          <w:b/>
          <w:bCs/>
          <w:color w:val="000000"/>
          <w:kern w:val="36"/>
          <w:lang w:eastAsia="tr-TR"/>
        </w:rPr>
        <w:t>MADDE 49 – (Değişik madde: RG-13/8/2018-30508) </w:t>
      </w:r>
      <w:bookmarkEnd w:id="131"/>
      <w:r w:rsidRPr="004378D4">
        <w:rPr>
          <w:rFonts w:ascii="Calibri" w:eastAsia="Times New Roman" w:hAnsi="Calibri" w:cs="Calibri"/>
          <w:color w:val="000000"/>
          <w:kern w:val="36"/>
          <w:lang w:eastAsia="tr-TR"/>
        </w:rPr>
        <w:t>(1) İş deneyimini gösteren belgelerde yazılı tutarlar aşağıdaki şekilde güncellenir: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Keşfindeki birim fiyatlar üzerinden ihale indirimi yapılmak suretiyle sözleşmeye bağlanan işlere ilişkin iş deneyimini gösteren belgeler; sözleşme birim fiyatlarına esas alınan yıldan bir önceki yılın Aralık ayına ait endeksin, ilk ilan veya davet tarihinin içinde bulunduğu aydan bir önceki aya ait endekse oranlanması suretiyle bulunan katsayı üzerinden güncellenir.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4734 sayılı Kanun kapsamında ihale edilmiş işlere ilişkin iş deneyimini gösteren belgeler, belgeye konu işin ihale tarihinin içinde bulunduğu aydan bir önceki aya ait endeksin, ilk ilan veya davet tarihinin içinde bulunduğu aydan bir önceki aya ait endekse oranlanması suretiyle bulunan katsayı üzerinden güncellenir.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(a) ve (b) bendi dışında kalan işlere ilişkin iş deneyimini gösteren belgeler, belgeye konu işin sözleşmesinin yapıldığı aydan bir önceki aya ait endeksin, ilk ilan veya davet tarihinin içinde bulunduğu aydan bir önceki aya ait endekse oranlanması suretiyle bulunan katsayı üzerinden güncellenir.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Alt yüklenici iş bitirme belgeleri, yüklenici ile alt yüklenici arasında imzalanan sözleşmenin tarihi esas alınarak güncellenir.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Yabancı para birimi cinsinden sözleşmeye bağlanan işlere ilişkin olarak; 4734 sayılı Kanun kapsamında ihale edilmiş işlere ilişkin iş deneyimini gösteren belgeler, belgeye konu işin ihale tarihinde; alt yüklenici iş bitirme belgeleri dahil diğer belgeler ise belgeye konu işin sözleşme tarihinde Resmî Gazete’de yayımlanan Türkiye Cumhuriyet Merkez Bankası döviz alış kuru üzerinden Türk Lirasına çevrilir. Bulunan bu tutar; 4734 sayılı Kanun kapsamında ihale edilerek yabancı para birimi cinsinden sözleşmeye bağlanan işlerde birinci fıkranın (b) bendine göre, bu kapsama girmeyen işlerde ise, birinci fıkranın (c) bendine göre güncellenir.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32" w:name="_Toc52753826"/>
      <w:r w:rsidRPr="004378D4">
        <w:rPr>
          <w:rFonts w:ascii="Calibri" w:eastAsia="Times New Roman" w:hAnsi="Calibri" w:cs="Calibri"/>
          <w:b/>
          <w:bCs/>
          <w:color w:val="000000"/>
          <w:kern w:val="36"/>
          <w:lang w:eastAsia="tr-TR"/>
        </w:rPr>
        <w:t>İhale Komisyonlarının inceleme yetkisi</w:t>
      </w:r>
      <w:bookmarkEnd w:id="132"/>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33" w:name="_Toc52753827"/>
      <w:r w:rsidRPr="004378D4">
        <w:rPr>
          <w:rFonts w:ascii="Calibri" w:eastAsia="Times New Roman" w:hAnsi="Calibri" w:cs="Calibri"/>
          <w:b/>
          <w:bCs/>
          <w:color w:val="000000"/>
          <w:kern w:val="36"/>
          <w:lang w:eastAsia="tr-TR"/>
        </w:rPr>
        <w:t>MADDE 50 – </w:t>
      </w:r>
      <w:bookmarkEnd w:id="133"/>
      <w:r w:rsidRPr="004378D4">
        <w:rPr>
          <w:rFonts w:ascii="Calibri" w:eastAsia="Times New Roman" w:hAnsi="Calibri" w:cs="Calibri"/>
          <w:color w:val="000000"/>
          <w:kern w:val="36"/>
          <w:lang w:eastAsia="tr-TR"/>
        </w:rPr>
        <w:t>(1) İhale komisyonu, aday veya isteklilerce sunulan iş deneyimini gösteren belgelerde tereddüt duyulan hususlara ilişkin gerekli incelemeyi yapmaya yetkilidir.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İhale komisyonunun iş deneyimini gösteren belgelere ilişkin bilgi talepleri ilgililerce ivedikle karşılanır.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34" w:name="_Toc52753828"/>
      <w:r w:rsidRPr="004378D4">
        <w:rPr>
          <w:rFonts w:ascii="Calibri" w:eastAsia="Times New Roman" w:hAnsi="Calibri" w:cs="Calibri"/>
          <w:b/>
          <w:bCs/>
          <w:color w:val="000000"/>
          <w:kern w:val="36"/>
          <w:lang w:eastAsia="tr-TR"/>
        </w:rPr>
        <w:t>Müteahhitlik Karneleri</w:t>
      </w:r>
      <w:bookmarkEnd w:id="134"/>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35" w:name="_Toc52753829"/>
      <w:r w:rsidRPr="004378D4">
        <w:rPr>
          <w:rFonts w:ascii="Calibri" w:eastAsia="Times New Roman" w:hAnsi="Calibri" w:cs="Calibri"/>
          <w:b/>
          <w:bCs/>
          <w:color w:val="000000"/>
          <w:kern w:val="36"/>
          <w:lang w:eastAsia="tr-TR"/>
        </w:rPr>
        <w:t>MADDE 51 – </w:t>
      </w:r>
      <w:bookmarkEnd w:id="135"/>
      <w:r w:rsidRPr="004378D4">
        <w:rPr>
          <w:rFonts w:ascii="Calibri" w:eastAsia="Times New Roman" w:hAnsi="Calibri" w:cs="Calibri"/>
          <w:color w:val="000000"/>
          <w:kern w:val="36"/>
          <w:lang w:eastAsia="tr-TR"/>
        </w:rPr>
        <w:t>(1) Müteahhitlik karneleri ihalelerde iş deneyimini tevsik eden belge olarak kullanılamaz.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36" w:name="_Toc52753830"/>
      <w:r w:rsidRPr="004378D4">
        <w:rPr>
          <w:rFonts w:ascii="Calibri" w:eastAsia="Times New Roman" w:hAnsi="Calibri" w:cs="Calibri"/>
          <w:b/>
          <w:bCs/>
          <w:color w:val="000000"/>
          <w:kern w:val="36"/>
          <w:lang w:eastAsia="tr-TR"/>
        </w:rPr>
        <w:t>YEDİNCİ BÖLÜM</w:t>
      </w:r>
      <w:bookmarkEnd w:id="136"/>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37" w:name="_Toc52753831"/>
      <w:r w:rsidRPr="004378D4">
        <w:rPr>
          <w:rFonts w:ascii="Calibri" w:eastAsia="Times New Roman" w:hAnsi="Calibri" w:cs="Calibri"/>
          <w:b/>
          <w:bCs/>
          <w:color w:val="000000"/>
          <w:kern w:val="36"/>
          <w:lang w:eastAsia="tr-TR"/>
        </w:rPr>
        <w:t>İhale Dışı Bırakılma ve İhaleye Katılamayacak Olanlar</w:t>
      </w:r>
      <w:bookmarkEnd w:id="137"/>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38" w:name="_Toc52753832"/>
      <w:r w:rsidRPr="004378D4">
        <w:rPr>
          <w:rFonts w:ascii="Calibri" w:eastAsia="Times New Roman" w:hAnsi="Calibri" w:cs="Calibri"/>
          <w:b/>
          <w:bCs/>
          <w:color w:val="000000"/>
          <w:kern w:val="36"/>
          <w:lang w:eastAsia="tr-TR"/>
        </w:rPr>
        <w:t>İhale dışı bırakılma</w:t>
      </w:r>
      <w:bookmarkEnd w:id="138"/>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39" w:name="_Toc52753833"/>
      <w:r w:rsidRPr="004378D4">
        <w:rPr>
          <w:rFonts w:ascii="Calibri" w:eastAsia="Times New Roman" w:hAnsi="Calibri" w:cs="Calibri"/>
          <w:b/>
          <w:bCs/>
          <w:color w:val="000000"/>
          <w:kern w:val="36"/>
          <w:lang w:eastAsia="tr-TR"/>
        </w:rPr>
        <w:t>MADDE 52 – </w:t>
      </w:r>
      <w:bookmarkEnd w:id="139"/>
      <w:r w:rsidRPr="004378D4">
        <w:rPr>
          <w:rFonts w:ascii="Calibri" w:eastAsia="Times New Roman" w:hAnsi="Calibri" w:cs="Calibri"/>
          <w:color w:val="000000"/>
          <w:kern w:val="36"/>
          <w:lang w:eastAsia="tr-TR"/>
        </w:rPr>
        <w:t>(1) Kanunun 10 uncu maddesinde yer alan hükümler gereğince;</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İflas eden, tasfiye halinde olan, işleri mahkeme tarafından yürütülen, konkordato ilan eden, işlerini askıya alan veya kendi ülkesindeki mevzuat hükümlerine göre benzer bir durumda olan,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İflası ilan edilen, zorunlu tasfiye kararı verilen, alacaklılara karşı borçlarından dolayı mahkeme idaresi altında bulunan veya kendi ülkesindeki mevzuat hükümlerine göre benzer bir durumda olan,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Türkiye’nin veya kendi ülkesinin mevzuat hükümleri uyarınca kesinleşmiş sosyal güvenlik prim borcu olan,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Türkiye’nin veya kendi ülkesinin mevzuat hükümleri uyarınca kesinleşmiş vergi borcu olan,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İhale tarihinden önceki beş yıl içinde, mesleki faaliyetlerinden dolayı yargı kararıyla hüküm giyen,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 İhale tarihinden önceki beş yıl içinde, ihaleyi yapan idareye yaptığı işler sırasında iş veya meslek ahlakına aykırı faaliyetlerde bulunduğu bu idare tarafından ispat edilen,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f) İhale tarihi itibariyle, mevzuatı gereği kayıtlı olduğu oda tarafından mesleki faaliyetten men edilmiş olan,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g) Bu Yönetmelik hükümlerine göre idareler tarafından belirlenen bilgi ve belgeleri vermeyen veya yanıltıcı bilgi ve/veya sahte belge verdiği tespit edilen,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ğ) Kanunun 11 inci maddesine göre ihaleye katılamayacağı belirtildiği halde ihaleye katılan,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h) Kanunun 17 nci maddesinde belirtilen yasak fiil veya davranışlarda bulundukları tespit edilen,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adaylar ve istekliler ihale dışı bırakılır.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(Değişik:RG-7/6/2014-29023) </w:t>
      </w:r>
      <w:r w:rsidRPr="004378D4">
        <w:rPr>
          <w:rFonts w:ascii="Calibri" w:eastAsia="Times New Roman" w:hAnsi="Calibri" w:cs="Calibri"/>
          <w:color w:val="000000"/>
          <w:lang w:eastAsia="tr-TR"/>
        </w:rPr>
        <w:t>İhale üzerinde kalan istekliden, birinci fıkranın (a), (b), (c), (ç), (d) ve (f) bentlerinde belirtilen durumlarda olmadığına dair belgelerin sözleşme imzalanmadan önce istenilmesi zorunludur. Bu belgelerin, </w:t>
      </w:r>
      <w:r w:rsidRPr="004378D4">
        <w:rPr>
          <w:rFonts w:ascii="Calibri" w:eastAsia="Times New Roman" w:hAnsi="Calibri" w:cs="Calibri"/>
          <w:b/>
          <w:bCs/>
          <w:color w:val="000000"/>
          <w:lang w:eastAsia="tr-TR"/>
        </w:rPr>
        <w:t>(Ek ibare: 13.09.2019-30887  R.G./2. md., yürürlük:23.09.2019)</w:t>
      </w:r>
      <w:r w:rsidRPr="004378D4">
        <w:rPr>
          <w:rFonts w:ascii="Calibri" w:eastAsia="Times New Roman" w:hAnsi="Calibri" w:cs="Calibri"/>
          <w:color w:val="000000"/>
          <w:lang w:eastAsia="tr-TR"/>
        </w:rPr>
        <w:t>ihale usulüne göre son başvuru ve/veya ihale tarihinde isteklinin anılan bentlerde belirtilen durumlarda olmadığını göstermesi gerekir.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Ortak girişimlerde söz konusu belgelerin yukarıda öngörülen şekilde bütün ortaklarca ayrı ayrı verilmesi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Birinci fıkranın (c) bendindeki “Türkiye’de kesinleşmiş sosyal güvenlik prim borcu”nun kapsamı ve tutarı Kamu İhale Genel Tebliğinde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Türkiye’de kesinleşmiş sosyal güvenlik prim borcunun değerlendirilmesinde, isteklinin;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İlgili mevzuatına göre tahakkuk eden prim borçlarının süresi içinde ödenmemesi halinde kesinleşmiş prim borcu olduğu,</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Prim borcuna karşı dava açılması halinde, bu dava sürecinde veya takip ve tahsili durduracak geçici veya nihai bir karar bulunmadığı durumlarda kesinleşmiş prim borcu olduğu,</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Prim borcunun 21/7/1953 tarihli ve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prim borcu olduğu,</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Vadesi geçtiği halde ödenmemiş ancak ilgili kurum tarafından belli bir vadeye bağlanarak tecil edilmiş prim borçlarının, vadesindeki ödemeler aksatılmadığı sürece, kesinleşmiş prim borcu olmadığı,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kabul edilecektir.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Birinci fıkranın (ç) bendindeki “Türkiye’de kesinleşmiş vergi borcu” nun kapsamına girecek vergilerin tür ve tutarı Kamu İhale Genel Tebliğinde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Türkiye’de kesinleşmiş vergi borcunun değerlendirilmesinde ise isteklinin;</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Beyan üzerine alınan veya maktu olarak belirlenip ödemesi belirli tarihlerde yapılan vergilerde ödeme vadesi geçmiş olup ödeme yapılmamış ise kesinleşmiş vergi borcu olduğu,</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Re’sen, ikmalen veya idarece yapılan tarhiyatlara karşı dava açma süresi geçirilmediği sürece, kesinleşmiş vergi borcu olmadığı,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Re’sen, ikmalen veya idarece yapılan tarhiyatlara karşı vergi yargısında dava açılmışsa bu dava üzerine tahsil edilebilir hale gelmiş ve süresinde ödenmemiş alacak bulunmadığı sürece kesinleşmiş vergi borcu olmadığı,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Vadesi geçtiği halde ödenmemiş ancak vergi idaresi tarafından taksitlendirilmiş veya tecil edilmiş vergi borçlarının, vadesindeki ödemeler aksatılmadığı sürece, kesinleşmiş vergi borcu olmadığı,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Vergi borcunun 6183 sayılı Amme Alacaklarının Tahsil Usulü Hakkında Kanun hükümleri çerçevesinde cebren tahsili yolunda tesis edilen işlemlere karşı dava açılması halinde, bu dava sürecinde veya sonucunda takip ve tahsili durduracak geçici veya nihai bir karar bulunmadığı durumlarda kesinleşmiş vergi borcu olduğu,</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kabul edilecektir.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40" w:name="_Toc52753834"/>
      <w:r w:rsidRPr="004378D4">
        <w:rPr>
          <w:rFonts w:ascii="Calibri" w:eastAsia="Times New Roman" w:hAnsi="Calibri" w:cs="Calibri"/>
          <w:b/>
          <w:bCs/>
          <w:color w:val="000000"/>
          <w:kern w:val="36"/>
          <w:lang w:eastAsia="tr-TR"/>
        </w:rPr>
        <w:t>İhaleye katılamayacak olanlar</w:t>
      </w:r>
      <w:bookmarkEnd w:id="140"/>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41" w:name="_Toc52753835"/>
      <w:r w:rsidRPr="004378D4">
        <w:rPr>
          <w:rFonts w:ascii="Calibri" w:eastAsia="Times New Roman" w:hAnsi="Calibri" w:cs="Calibri"/>
          <w:b/>
          <w:bCs/>
          <w:color w:val="000000"/>
          <w:kern w:val="36"/>
          <w:lang w:eastAsia="tr-TR"/>
        </w:rPr>
        <w:t>MADDE 53 – </w:t>
      </w:r>
      <w:bookmarkEnd w:id="141"/>
      <w:r w:rsidRPr="004378D4">
        <w:rPr>
          <w:rFonts w:ascii="Calibri" w:eastAsia="Times New Roman" w:hAnsi="Calibri" w:cs="Calibri"/>
          <w:color w:val="000000"/>
          <w:kern w:val="36"/>
          <w:lang w:eastAsia="tr-TR"/>
        </w:rPr>
        <w:t>(1) Aşağıda sayılanlar doğrudan veya dolaylı veya alt yüklenici olarak, kendileri veya başkaları adına hiçbir şekilde ihalelere katılamazlar: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Kanun ve diğer kanunlardaki hükümler gereğince geçici veya sürekli olarak </w:t>
      </w:r>
      <w:r w:rsidRPr="004378D4">
        <w:rPr>
          <w:rFonts w:ascii="Calibri" w:eastAsia="Times New Roman" w:hAnsi="Calibri" w:cs="Calibri"/>
          <w:b/>
          <w:bCs/>
          <w:color w:val="000000"/>
          <w:lang w:eastAsia="tr-TR"/>
        </w:rPr>
        <w:t>(Değişik: RG-13/04/2013-28617)</w:t>
      </w:r>
      <w:r w:rsidRPr="004378D4">
        <w:rPr>
          <w:rFonts w:ascii="Calibri" w:eastAsia="Times New Roman" w:hAnsi="Calibri" w:cs="Calibri"/>
          <w:color w:val="000000"/>
          <w:lang w:eastAsia="tr-TR"/>
        </w:rPr>
        <w:t> idarelerce veya mahkeme kararıyla 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İlgili mercilerce hileli iflas ettiğine karar verilenler.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İhaleyi yapan idarenin ihale yetkilisi kişileri ile bu yetkiye sahip kurullarda görevli kişiler.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İhaleyi yapan idarenin ihale konusu işle ilgili her türlü ihale işlemlerini hazırlamak, yürütmek, sonuçlandırmak ve onaylamakla görevli olanlar.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(c) ve (ç) bentlerinde belirtilen şahısların eşleri ve üçüncü dereceye kadar kan ve ikinci dereceye kadar kayın hısımları ile evlatlıkları ve evlat edinenleri.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 (c), (ç) ve (d) bentlerinde belirtilenlerin ortakları ile şirketleri (bu kişilerin yönetim kurullarında görevli bulunmadıkları veya sermayesinin % 10’undan fazlasına sahip olmadıkları anonim şirketler hariç).</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f) Kanunun 53 üncü maddesinin (b) bendinin (8) numaralı alt bendi gereğince alınacak Bakanlar Kurulu Kararında belirtilen yabancı ülkelerin isteklileri.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İhale konusu işin danışmanlık hizmetlerini yapan yükleniciler bu işin ihalesine katılamazlar ve alt yüklenicisi olamazlar.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İhaleyi yapan idare bünyesinde bulunan veya idare ile ilgili her ne amaçla kurulmuş olursa olsun vakıf, dernek, birlik, sandık gibi kuruluşlar ile bu kuruluşların ortak oldukları şirketler bu idarelerin ihalelerine katılamazlar.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w:t>
      </w:r>
      <w:r w:rsidRPr="004378D4">
        <w:rPr>
          <w:rFonts w:ascii="Calibri" w:eastAsia="Times New Roman" w:hAnsi="Calibri" w:cs="Calibri"/>
          <w:b/>
          <w:bCs/>
          <w:color w:val="000000"/>
          <w:lang w:eastAsia="tr-TR"/>
        </w:rPr>
        <w:t>(Ek:RG-13/04/2013-28617)</w:t>
      </w:r>
      <w:r w:rsidRPr="004378D4">
        <w:rPr>
          <w:rFonts w:ascii="Calibri" w:eastAsia="Times New Roman" w:hAnsi="Calibri" w:cs="Calibri"/>
          <w:color w:val="000000"/>
          <w:lang w:eastAsia="tr-TR"/>
        </w:rPr>
        <w:t>Haklarında ihalelere katılmaktan yasaklama kararı bulunmaması kaydıyla, kamu davası açılanlara ilişkin olarak Kanunun 59 uncu maddesinde yer verilen özel düzenleme veya özel kanunlarda yer verilen düzenlemeler nedeniyle ihalelere katılamayacak durumda olduğu halde ihalelere katılan istekliler sadece ihale dışı bırakılır. Bu durumda olanlar hakkında ayrıca 4734 sayılı Kanunun 11 inci ve 58 inci maddelerinde yer alan idari yaptırımlar uygulanmaz.</w:t>
      </w:r>
    </w:p>
    <w:p w:rsidR="004378D4" w:rsidRPr="004378D4" w:rsidRDefault="004378D4" w:rsidP="004378D4">
      <w:pPr>
        <w:spacing w:after="0" w:line="305" w:lineRule="atLeast"/>
        <w:jc w:val="center"/>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42" w:name="_Toc52753836"/>
      <w:r w:rsidRPr="004378D4">
        <w:rPr>
          <w:rFonts w:ascii="Calibri" w:eastAsia="Times New Roman" w:hAnsi="Calibri" w:cs="Calibri"/>
          <w:b/>
          <w:bCs/>
          <w:color w:val="000000"/>
          <w:kern w:val="36"/>
          <w:lang w:eastAsia="tr-TR"/>
        </w:rPr>
        <w:t>ÜÇÜNCÜ KISIM</w:t>
      </w:r>
      <w:bookmarkEnd w:id="142"/>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43" w:name="_Toc52753837"/>
      <w:r w:rsidRPr="004378D4">
        <w:rPr>
          <w:rFonts w:ascii="Calibri" w:eastAsia="Times New Roman" w:hAnsi="Calibri" w:cs="Calibri"/>
          <w:b/>
          <w:bCs/>
          <w:color w:val="000000"/>
          <w:kern w:val="36"/>
          <w:lang w:eastAsia="tr-TR"/>
        </w:rPr>
        <w:t>Başvuru ve Teklifler, Başvuruların ve Tekliflerin Alınması, Açılması ve Değerlendirilmesi, Ekonomik Açıdan En Avantajlı Teklif ve İhalenin Sonuçlandırılması</w:t>
      </w:r>
      <w:bookmarkEnd w:id="143"/>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44" w:name="_Toc52753838"/>
      <w:r w:rsidRPr="004378D4">
        <w:rPr>
          <w:rFonts w:ascii="Calibri" w:eastAsia="Times New Roman" w:hAnsi="Calibri" w:cs="Calibri"/>
          <w:b/>
          <w:bCs/>
          <w:color w:val="000000"/>
          <w:kern w:val="36"/>
          <w:lang w:eastAsia="tr-TR"/>
        </w:rPr>
        <w:t>BİRİNCİ BÖLÜM</w:t>
      </w:r>
      <w:bookmarkEnd w:id="144"/>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45" w:name="_Toc52753839"/>
      <w:r w:rsidRPr="004378D4">
        <w:rPr>
          <w:rFonts w:ascii="Calibri" w:eastAsia="Times New Roman" w:hAnsi="Calibri" w:cs="Calibri"/>
          <w:b/>
          <w:bCs/>
          <w:color w:val="000000"/>
          <w:kern w:val="36"/>
          <w:lang w:eastAsia="tr-TR"/>
        </w:rPr>
        <w:t>Başvuru ve Teklif Mektupları ile Teminatlar</w:t>
      </w:r>
      <w:bookmarkEnd w:id="145"/>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46" w:name="_Toc52753840"/>
      <w:r w:rsidRPr="004378D4">
        <w:rPr>
          <w:rFonts w:ascii="Calibri" w:eastAsia="Times New Roman" w:hAnsi="Calibri" w:cs="Calibri"/>
          <w:b/>
          <w:bCs/>
          <w:color w:val="000000"/>
          <w:kern w:val="36"/>
          <w:lang w:eastAsia="tr-TR"/>
        </w:rPr>
        <w:t>Başvuru ve teklif mektuplarının şekli</w:t>
      </w:r>
      <w:bookmarkEnd w:id="146"/>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47" w:name="_Toc52753841"/>
      <w:r w:rsidRPr="004378D4">
        <w:rPr>
          <w:rFonts w:ascii="Calibri" w:eastAsia="Times New Roman" w:hAnsi="Calibri" w:cs="Calibri"/>
          <w:b/>
          <w:bCs/>
          <w:color w:val="000000"/>
          <w:kern w:val="36"/>
          <w:lang w:eastAsia="tr-TR"/>
        </w:rPr>
        <w:t>MADDE 54 – </w:t>
      </w:r>
      <w:bookmarkEnd w:id="147"/>
      <w:r w:rsidRPr="004378D4">
        <w:rPr>
          <w:rFonts w:ascii="Calibri" w:eastAsia="Times New Roman" w:hAnsi="Calibri" w:cs="Calibri"/>
          <w:color w:val="000000"/>
          <w:kern w:val="36"/>
          <w:lang w:eastAsia="tr-TR"/>
        </w:rPr>
        <w:t>(1) Başvuru ve teklif mektupları bu Yönetmeliğin ekinde yer alan standart formlar esas alınarak hazırlanır.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Teklif mektubunun aşağıdaki şartları taşıması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Yazılı olması.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İhale dokümanının tamamen okunup kabul edildiğinin belirtilmesi.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Teklif edilen bedelin rakam ve yazı ile birbirine uygun olarak açıkça yazılması.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ç) Üzerinde kazıntı, silinti, düzeltme bulunmaması.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d) Türk vatandaşı gerçek kişilerin Türkiye Cumhuriyeti kimlik numarası, Türkiye’de faaliyet gösteren tüzel kişilerin vergi kimlik numarasının belirtilmesi.</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e) Ad ve soyadı veya ticaret unvanı yazılmak suretiyle yetkili kişilerce imzalanmış olması.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Ortak girişim olarak teklif veren isteklilerin teklif mektuplarının, ortakların tamamı tarafından veya yetki verdikleri kişilerce imzalanması gerekir.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Konsorsiyumlarda, konsorsiyum ortakları teklif mektubunu işin uzmanlık gerektiren kısımları için teklif ettikleri bedeli ayrı ayrı yazmak suretiyle imzalarlar. Konsorsiyum ortaklarının işin uzmanlık gerektiren kısımları için teklif ettikleri bedellerin toplamı, konsorsiyumun toplam teklif bedelini oluşturur.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Teklif mektuplarının şekil ve içerik bakımından yukarıda belirtilen niteliklere ve teklif mektubu standart formuna uygun olmaması teklifin esasını değiştirecek nitelikte bir eksiklik olarak kabul edilir. Taşıması zorunlu hususlardan herhangi birini taşımayan teklif mektuplarının değiştirilmesi, düzeltilmesi veya eksikliklerinin giderilmesi gibi yollara başvurulamaz. Teklif mektubu usulüne uygun olmayan isteklinin teklifi değerlendirme dışı bırakılır.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48" w:name="_Toc52753842"/>
      <w:r w:rsidRPr="004378D4">
        <w:rPr>
          <w:rFonts w:ascii="Calibri" w:eastAsia="Times New Roman" w:hAnsi="Calibri" w:cs="Calibri"/>
          <w:b/>
          <w:bCs/>
          <w:color w:val="000000"/>
          <w:kern w:val="36"/>
          <w:lang w:eastAsia="tr-TR"/>
        </w:rPr>
        <w:t>Tekliflerin geçerlilik süresi</w:t>
      </w:r>
      <w:bookmarkEnd w:id="148"/>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49" w:name="_Toc52753843"/>
      <w:r w:rsidRPr="004378D4">
        <w:rPr>
          <w:rFonts w:ascii="Calibri" w:eastAsia="Times New Roman" w:hAnsi="Calibri" w:cs="Calibri"/>
          <w:b/>
          <w:bCs/>
          <w:color w:val="000000"/>
          <w:kern w:val="36"/>
          <w:lang w:eastAsia="tr-TR"/>
        </w:rPr>
        <w:t>MADDE 55 – </w:t>
      </w:r>
      <w:bookmarkEnd w:id="149"/>
      <w:r w:rsidRPr="004378D4">
        <w:rPr>
          <w:rFonts w:ascii="Calibri" w:eastAsia="Times New Roman" w:hAnsi="Calibri" w:cs="Calibri"/>
          <w:color w:val="000000"/>
          <w:kern w:val="36"/>
          <w:lang w:eastAsia="tr-TR"/>
        </w:rPr>
        <w:t>(1) Tekliflerin geçerlilik süresi; tekliflerin tahmini değerlendirme süresi, şikayete ilişkin süreler, ihale kararının onaylanması ile sözleşme imzalanmasına kadar geçecek süre ve benzeri hususlar dikkate alınarak belirlenir ve bu süre ihale dokümanında belirtilir.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İdarece ihtiyaç duyulması halinde bu süre, teklif ve sözleşme koşulları değiştirilmemek ve isteklinin kabulü kaydıyla, en fazla ihale dokümanında belirtilen teklif geçerlilik süresi kadar uzatılabilir.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50" w:name="_Toc52753844"/>
      <w:r w:rsidRPr="004378D4">
        <w:rPr>
          <w:rFonts w:ascii="Calibri" w:eastAsia="Times New Roman" w:hAnsi="Calibri" w:cs="Calibri"/>
          <w:b/>
          <w:bCs/>
          <w:color w:val="000000"/>
          <w:kern w:val="36"/>
          <w:lang w:eastAsia="tr-TR"/>
        </w:rPr>
        <w:t>Teminatlar</w:t>
      </w:r>
      <w:bookmarkEnd w:id="150"/>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51" w:name="_Toc52753845"/>
      <w:r w:rsidRPr="004378D4">
        <w:rPr>
          <w:rFonts w:ascii="Calibri" w:eastAsia="Times New Roman" w:hAnsi="Calibri" w:cs="Calibri"/>
          <w:b/>
          <w:bCs/>
          <w:color w:val="000000"/>
          <w:kern w:val="36"/>
          <w:lang w:eastAsia="tr-TR"/>
        </w:rPr>
        <w:t>MADDE 56 – </w:t>
      </w:r>
      <w:bookmarkEnd w:id="151"/>
      <w:r w:rsidRPr="004378D4">
        <w:rPr>
          <w:rFonts w:ascii="Calibri" w:eastAsia="Times New Roman" w:hAnsi="Calibri" w:cs="Calibri"/>
          <w:color w:val="000000"/>
          <w:kern w:val="36"/>
          <w:lang w:eastAsia="tr-TR"/>
        </w:rPr>
        <w:t>(1) İhalelerde, teklif edilen bedelin yüzde üçünden az olmamak üzere, istekli tarafından verilecek tutarda geçici teminat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 RG-7/6/2014-29023) </w:t>
      </w:r>
      <w:r w:rsidRPr="004378D4">
        <w:rPr>
          <w:rFonts w:ascii="Calibri" w:eastAsia="Times New Roman" w:hAnsi="Calibri" w:cs="Calibri"/>
          <w:color w:val="000000"/>
          <w:lang w:eastAsia="tr-TR"/>
        </w:rPr>
        <w:t>İhale üzerinde bırakılan istekliden sözleşme imzalanmadan önce, teklif fiyatının sınır değere eşit veya üzerinde olması halinde teklif fiyatının % 6’sı, sınır değerin altında olması halinde ise yaklaşık maliyetin % 9’u oranında kesin teminat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Kanunun 34 üncü maddesindeki değerler teminat olarak kabul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w:t>
      </w:r>
      <w:r w:rsidRPr="004378D4">
        <w:rPr>
          <w:rFonts w:ascii="Calibri" w:eastAsia="Times New Roman" w:hAnsi="Calibri" w:cs="Calibri"/>
          <w:b/>
          <w:bCs/>
          <w:color w:val="000000"/>
          <w:lang w:eastAsia="tr-TR"/>
        </w:rPr>
        <w:t>(Değişik ibare: 30.09.2020-31260 R.G/3. md., yürürlük: 20.10.2020) </w:t>
      </w:r>
      <w:r w:rsidRPr="004378D4">
        <w:rPr>
          <w:rFonts w:ascii="Calibri" w:eastAsia="Times New Roman" w:hAnsi="Calibri" w:cs="Calibri"/>
          <w:color w:val="000000"/>
          <w:lang w:eastAsia="tr-TR"/>
        </w:rPr>
        <w:t>Teminat mektuplarının kapsam ve şeklinin, bu Yönetmeliğin ekinde yer alan standart formlara uygun olması zorunludur. Standart formlara uygun olarak düzenlenmemiş teminat mektupları geçerli kabul edilmez. </w:t>
      </w:r>
      <w:r w:rsidRPr="004378D4">
        <w:rPr>
          <w:rFonts w:ascii="Calibri" w:eastAsia="Times New Roman" w:hAnsi="Calibri" w:cs="Calibri"/>
          <w:b/>
          <w:bCs/>
          <w:color w:val="000000"/>
          <w:lang w:eastAsia="tr-TR"/>
        </w:rPr>
        <w:t>(Ek cümle: 19.06.2018-30453/m RG/6. md., yürürlük: 19.07.2018) </w:t>
      </w:r>
      <w:r w:rsidRPr="004378D4">
        <w:rPr>
          <w:rFonts w:ascii="Calibri" w:eastAsia="Times New Roman" w:hAnsi="Calibri" w:cs="Calibri"/>
          <w:color w:val="000000"/>
          <w:lang w:eastAsia="tr-TR"/>
        </w:rPr>
        <w:t>İstekli tarafından sunulacak geçici teminatın Elektronik İhale Uygulama Yönetmeliğinin 21 inci maddesinin ikinci fıkrasına uygun olarak alınması durumunda, mektuba kuruluş tarafından verilen ayırt edici numaranın sunulmayacak belgeler tablosunda belirtilmesi yeterlidir.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Geçici teminat olarak sunulan teminat mektuplarında geçerlilik tarihi belirtilmelidir. Bu tarih, ihale dokümanında belirtilen teklif geçerlilik süresinin bitiminden itibaren otuz günden az olmamak üzere istekli tarafından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Kesin teminat mektuplarının süresi, ihale konusu işin bitiş tarihi dikkate alınmak suretiyle idare tarafından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İsteklinin ortak girişim olması halinde toplam teminat miktarı, ortaklık oranına veya işin uzmanlık gerektiren kısımlarına verilen teklif tutarlarına bakılmaksızın ortaklardan biri veya birkaçı tarafından karşılanabilir. </w:t>
      </w:r>
      <w:r w:rsidRPr="004378D4">
        <w:rPr>
          <w:rFonts w:ascii="Calibri" w:eastAsia="Times New Roman" w:hAnsi="Calibri" w:cs="Calibri"/>
          <w:b/>
          <w:bCs/>
          <w:color w:val="000000"/>
          <w:lang w:eastAsia="tr-TR"/>
        </w:rPr>
        <w:t>(Ek cümle: 13.06.2019-30800 RG/ 8. md.,yürürlük:23.06.2019)</w:t>
      </w:r>
      <w:r w:rsidRPr="004378D4">
        <w:rPr>
          <w:rFonts w:ascii="Calibri" w:eastAsia="Times New Roman" w:hAnsi="Calibri" w:cs="Calibri"/>
          <w:color w:val="000000"/>
          <w:lang w:eastAsia="tr-TR"/>
        </w:rPr>
        <w:t>Ancak ortaklardan herhangi biri tarafından Kanun kapsamındaki idarelere taahhüt edilenler dışında yurt dışında gerçekleştirilen işler için düzenlenen iş bitirme belgesinin kullanılması durumunda, belgeyi kullanan ortak tarafından ilgisine göre iş ortaklıklarındaki hissesi oranında veya konsorsiyumlarda işin uzmanlık gerektiren kısımlarına verilen teklif tutarının toplam teklif tutarına karşılık gelen oranda geçici ve kesin teminat verilmesi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Her ne suretle olursa olsun, idarece alınan teminatlar haczedilemez ve üzerine ihtiyati tedbir konulamaz.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 </w:t>
      </w:r>
      <w:bookmarkStart w:id="152" w:name="_Hlk52749583"/>
      <w:r w:rsidRPr="004378D4">
        <w:rPr>
          <w:rFonts w:ascii="Calibri" w:eastAsia="Times New Roman" w:hAnsi="Calibri" w:cs="Calibri"/>
          <w:b/>
          <w:bCs/>
          <w:color w:val="000000"/>
          <w:lang w:eastAsia="tr-TR"/>
        </w:rPr>
        <w:t>(Değişik fıkra: 30.09.2020-31260 R.G/3. md., yürürlük: 20.10.2020)</w:t>
      </w:r>
      <w:bookmarkEnd w:id="152"/>
      <w:r w:rsidRPr="004378D4">
        <w:rPr>
          <w:rFonts w:ascii="Calibri" w:eastAsia="Times New Roman" w:hAnsi="Calibri" w:cs="Calibri"/>
          <w:color w:val="000000"/>
          <w:lang w:eastAsia="tr-TR"/>
        </w:rPr>
        <w:t> Gerekli görüldüğünde, teminat mektuplarının teyidi idarelerce, ilgili bankanın genel müdürlüğünden veya şubesinden ya da ilgili sigorta şirketinin genel müdürlüğünden veyahut yetkilendirilmiş merkezi kuruluşların internet sayfaları üzerinden yapılabilir. Resmi yazışma yoluyla yapılan teyitlerde, bankanın veya sigorta şirketinin en az iki yetkilisinin imzasının bulunması gerekir.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(10) Fiyat farkı ödenmesi öngörülerek ihale edilen işlerde fiyat farkı olarak ödenecek bedelin, sözleşme bedelinde artış meydana gelmesi halinde ise bu artış tutarının yüzde altısı oranında teminat olarak kabul edilen değerler üzerinden ek kesin teminat alınır. Fiyat farkı olarak ödenecek bedel üzerinden hesaplanan ek kesin teminat, hakedişlerden kesinti yapılmak suretiyle de karşılanabilir.</w:t>
      </w:r>
    </w:p>
    <w:p w:rsidR="004378D4" w:rsidRPr="004378D4" w:rsidRDefault="004378D4" w:rsidP="004378D4">
      <w:pPr>
        <w:spacing w:after="0" w:line="305" w:lineRule="atLeast"/>
        <w:ind w:firstLine="709"/>
        <w:jc w:val="center"/>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9"/>
        <w:jc w:val="center"/>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53" w:name="_Toc52753846"/>
      <w:r w:rsidRPr="004378D4">
        <w:rPr>
          <w:rFonts w:ascii="Calibri" w:eastAsia="Times New Roman" w:hAnsi="Calibri" w:cs="Calibri"/>
          <w:b/>
          <w:bCs/>
          <w:color w:val="000000"/>
          <w:kern w:val="36"/>
          <w:lang w:eastAsia="tr-TR"/>
        </w:rPr>
        <w:t>İKİNCİ BÖLÜM</w:t>
      </w:r>
      <w:bookmarkEnd w:id="153"/>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54" w:name="_Toc52753847"/>
      <w:r w:rsidRPr="004378D4">
        <w:rPr>
          <w:rFonts w:ascii="Calibri" w:eastAsia="Times New Roman" w:hAnsi="Calibri" w:cs="Calibri"/>
          <w:b/>
          <w:bCs/>
          <w:color w:val="000000"/>
          <w:kern w:val="36"/>
          <w:lang w:eastAsia="tr-TR"/>
        </w:rPr>
        <w:t>Başvuruların ve Tekliflerin Alınması, Açılması ve Değerlendirilmesi</w:t>
      </w:r>
      <w:bookmarkEnd w:id="154"/>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55" w:name="_Toc52753848"/>
      <w:r w:rsidRPr="004378D4">
        <w:rPr>
          <w:rFonts w:ascii="Calibri" w:eastAsia="Times New Roman" w:hAnsi="Calibri" w:cs="Calibri"/>
          <w:b/>
          <w:bCs/>
          <w:color w:val="000000"/>
          <w:kern w:val="36"/>
          <w:lang w:eastAsia="tr-TR"/>
        </w:rPr>
        <w:t>Başvuruların ve tekliflerin alınması, açılması ve belgelerdeki bilgi eksikliklerinin tamamlatılması</w:t>
      </w:r>
      <w:bookmarkEnd w:id="155"/>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56" w:name="_Toc52753849"/>
      <w:r w:rsidRPr="004378D4">
        <w:rPr>
          <w:rFonts w:ascii="Calibri" w:eastAsia="Times New Roman" w:hAnsi="Calibri" w:cs="Calibri"/>
          <w:b/>
          <w:bCs/>
          <w:color w:val="000000"/>
          <w:kern w:val="36"/>
          <w:lang w:eastAsia="tr-TR"/>
        </w:rPr>
        <w:t>MADDE 57 – </w:t>
      </w:r>
      <w:bookmarkEnd w:id="156"/>
      <w:r w:rsidRPr="004378D4">
        <w:rPr>
          <w:rFonts w:ascii="Calibri" w:eastAsia="Times New Roman" w:hAnsi="Calibri" w:cs="Calibri"/>
          <w:color w:val="000000"/>
          <w:kern w:val="36"/>
          <w:lang w:eastAsia="tr-TR"/>
        </w:rPr>
        <w:t>(1) Ön yeterlik ve yeterlik başvuruları ile tekliflerin alınması ve açılmasına ilişkin işlemler; Kanun, bu Yönetmelik,</w:t>
      </w:r>
      <w:r w:rsidRPr="004378D4">
        <w:rPr>
          <w:rFonts w:ascii="Calibri" w:eastAsia="Times New Roman" w:hAnsi="Calibri" w:cs="Calibri"/>
          <w:b/>
          <w:bCs/>
          <w:color w:val="000000"/>
          <w:kern w:val="36"/>
          <w:lang w:eastAsia="tr-TR"/>
        </w:rPr>
        <w:t> (Ek ibare: 16.03.2019-30716 R.G/9. md.,yürürlük:26.03.2019) </w:t>
      </w:r>
      <w:r w:rsidRPr="004378D4">
        <w:rPr>
          <w:rFonts w:ascii="Calibri" w:eastAsia="Times New Roman" w:hAnsi="Calibri" w:cs="Calibri"/>
          <w:color w:val="000000"/>
          <w:kern w:val="36"/>
          <w:lang w:eastAsia="tr-TR"/>
        </w:rPr>
        <w:t>Elektronik İhale Uygulama Yönetmeliği ve tip şartnamelerde belirtilen hükümler çerçevesinde standart formlar kullanılarak gerçekleştirilir.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Zarf Açma ve Belge Kontrol Tutanağı, başvuru veya teklif zarfı içinde sunulması istenilen belgeler ve bu belgelere ilgili mevzuat gereğince eklenmesi zorunlu olan belgelerin her biri için ayrı sütun içerecek şekilde düzenlenir.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w:t>
      </w:r>
      <w:r w:rsidRPr="004378D4">
        <w:rPr>
          <w:rFonts w:ascii="Calibri" w:eastAsia="Times New Roman" w:hAnsi="Calibri" w:cs="Calibri"/>
          <w:b/>
          <w:bCs/>
          <w:color w:val="000000"/>
          <w:lang w:eastAsia="tr-TR"/>
        </w:rPr>
        <w:t>(Değişik:RG-16/7/2011-27996) </w:t>
      </w:r>
      <w:r w:rsidRPr="004378D4">
        <w:rPr>
          <w:rFonts w:ascii="Calibri" w:eastAsia="Times New Roman" w:hAnsi="Calibri" w:cs="Calibri"/>
          <w:color w:val="000000"/>
          <w:lang w:eastAsia="tr-TR"/>
        </w:rPr>
        <w:t>Başvuru veya teklif zarfları alınış sırasına göre incelenir. Açık ihale usulüyle yapılan ihaleler ile belli istekliler arasında ihale usulüyle yapılan ihalelerde teklif zarfları açılmadan önce, pazarlık usulüyle yapılan ihalelerde ise son yazılı fiyat tekliflerinin verildiği oturumda yaklaşık maliyet açıklanır. Zarflardan uygun olanların açılması ve belge kontrolünün yapılması aşamasında, aday veya isteklilerce sunulan belgeler tek tek kontrol edilerek hangi belgelerin sunulduğu Zarf Açma ve Belge Kontrol Tutanağında her belge için açılmış bulunan sütunlara kaydedilerek gösterilir. İhale usulüne göre ilgili oturumda istekliler ve teklif ettikleri fiyatlar duyurularak tutanak düzenlenir. Bu tutanakların komisyon başkanınca onaylanmış suretleri, isteyenlere imza karşılığı verilmeden oturum kapatılamaz.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Başvuru veya teklif zarfı içinde sunulması istenilen belgeler ve bu belgelere ilgili mevzuat gereğince eklenmesi zorunlu olan belgelerden herhangi birinin, aday veya isteklilerce sunulmaması halinde, bu eksik belgeler idarelerce tamamlatılamaz.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Başvuru veya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tamamlama süresi verilir. Belirlenen sürede bilgileri tamamlamayanların başvuru veya teklifleri değerlendirme dışı bırakılır ve geçici teminatları gelir kaydedilir.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İdarelerce bilgi eksikliklerinin tamamlatılmasına ilişkin olarak verilen süre içinde aday veya isteklilerce sunulan belgelerin son başvuru veya ihale tarihinden sonraki bir tarihte düzenlenmesi halinde, bu belgelerin, aday veya isteklinin son başvuru veya ihale tarihi itibarıyla ihaleye katılım şartlarını sağladığını göstermesi gereklidir.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Birim fiyat teklif cetvellerinde aritmetik hata bulunup bulunmadığı incelenir. Birim fiyat teklif cetvellerinde aritmetik hata bulunduğu tespit edilen isteklilere ait teklifler değerlendirme dışı bırakılır.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57" w:name="_Toc52753850"/>
      <w:r w:rsidRPr="004378D4">
        <w:rPr>
          <w:rFonts w:ascii="Calibri" w:eastAsia="Times New Roman" w:hAnsi="Calibri" w:cs="Calibri"/>
          <w:b/>
          <w:bCs/>
          <w:color w:val="000000"/>
          <w:kern w:val="36"/>
          <w:lang w:eastAsia="tr-TR"/>
        </w:rPr>
        <w:t>Başvuruların değerlendirilmesi</w:t>
      </w:r>
      <w:bookmarkEnd w:id="15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58" w:name="_Toc52753851"/>
      <w:r w:rsidRPr="004378D4">
        <w:rPr>
          <w:rFonts w:ascii="Calibri" w:eastAsia="Times New Roman" w:hAnsi="Calibri" w:cs="Calibri"/>
          <w:b/>
          <w:bCs/>
          <w:color w:val="000000"/>
          <w:kern w:val="36"/>
          <w:lang w:eastAsia="tr-TR"/>
        </w:rPr>
        <w:t>MADDE 58 – </w:t>
      </w:r>
      <w:bookmarkEnd w:id="158"/>
      <w:r w:rsidRPr="004378D4">
        <w:rPr>
          <w:rFonts w:ascii="Calibri" w:eastAsia="Times New Roman" w:hAnsi="Calibri" w:cs="Calibri"/>
          <w:color w:val="000000"/>
          <w:kern w:val="36"/>
          <w:lang w:eastAsia="tr-TR"/>
        </w:rPr>
        <w:t>(1)</w:t>
      </w:r>
      <w:r w:rsidRPr="004378D4">
        <w:rPr>
          <w:rFonts w:ascii="Calibri" w:eastAsia="Times New Roman" w:hAnsi="Calibri" w:cs="Calibri"/>
          <w:b/>
          <w:bCs/>
          <w:color w:val="000000"/>
          <w:kern w:val="36"/>
          <w:lang w:eastAsia="tr-TR"/>
        </w:rPr>
        <w:t> </w:t>
      </w:r>
      <w:r w:rsidRPr="004378D4">
        <w:rPr>
          <w:rFonts w:ascii="Calibri" w:eastAsia="Times New Roman" w:hAnsi="Calibri" w:cs="Calibri"/>
          <w:color w:val="000000"/>
          <w:kern w:val="36"/>
          <w:lang w:eastAsia="tr-TR"/>
        </w:rPr>
        <w:t>Belli istekliler arasında ihale usulünde ön yeterlik başvuru belgeleri ile Kanunun 21 inci maddesinin (a), (d) ve (e) bentlerine göre yapılan ihalelerde yeterlik başvuru belgeleri; Kanun, bu Yönetmelik,</w:t>
      </w:r>
      <w:r w:rsidRPr="004378D4">
        <w:rPr>
          <w:rFonts w:ascii="Calibri" w:eastAsia="Times New Roman" w:hAnsi="Calibri" w:cs="Calibri"/>
          <w:b/>
          <w:bCs/>
          <w:color w:val="000000"/>
          <w:kern w:val="36"/>
          <w:lang w:eastAsia="tr-TR"/>
        </w:rPr>
        <w:t> (Ek ibare: 16.03.2019-30716 R.G/10. md., yürürlük: 26.03.2019) </w:t>
      </w:r>
      <w:r w:rsidRPr="004378D4">
        <w:rPr>
          <w:rFonts w:ascii="Calibri" w:eastAsia="Times New Roman" w:hAnsi="Calibri" w:cs="Calibri"/>
          <w:color w:val="000000"/>
          <w:kern w:val="36"/>
          <w:lang w:eastAsia="tr-TR"/>
        </w:rPr>
        <w:t>Elektronik İhale Uygulama Yönetmeliği ve tip şartnamelerde belirtilen esaslar çerçevesinde standart formlar kullanılarak değerlendirilir.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59" w:name="_Toc52753852"/>
      <w:r w:rsidRPr="004378D4">
        <w:rPr>
          <w:rFonts w:ascii="Calibri" w:eastAsia="Times New Roman" w:hAnsi="Calibri" w:cs="Calibri"/>
          <w:b/>
          <w:bCs/>
          <w:color w:val="000000"/>
          <w:kern w:val="36"/>
          <w:lang w:eastAsia="tr-TR"/>
        </w:rPr>
        <w:t>Tekliflerin değerlendirilmesi</w:t>
      </w:r>
      <w:bookmarkEnd w:id="159"/>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60" w:name="_Toc52753853"/>
      <w:r w:rsidRPr="004378D4">
        <w:rPr>
          <w:rFonts w:ascii="Calibri" w:eastAsia="Times New Roman" w:hAnsi="Calibri" w:cs="Calibri"/>
          <w:b/>
          <w:bCs/>
          <w:color w:val="000000"/>
          <w:kern w:val="36"/>
          <w:lang w:eastAsia="tr-TR"/>
        </w:rPr>
        <w:t>MADDE 59 – </w:t>
      </w:r>
      <w:bookmarkEnd w:id="160"/>
      <w:r w:rsidRPr="004378D4">
        <w:rPr>
          <w:rFonts w:ascii="Calibri" w:eastAsia="Times New Roman" w:hAnsi="Calibri" w:cs="Calibri"/>
          <w:color w:val="000000"/>
          <w:kern w:val="36"/>
          <w:lang w:eastAsia="tr-TR"/>
        </w:rPr>
        <w:t>(1)</w:t>
      </w:r>
      <w:r w:rsidRPr="004378D4">
        <w:rPr>
          <w:rFonts w:ascii="Calibri" w:eastAsia="Times New Roman" w:hAnsi="Calibri" w:cs="Calibri"/>
          <w:b/>
          <w:bCs/>
          <w:color w:val="000000"/>
          <w:kern w:val="36"/>
          <w:lang w:eastAsia="tr-TR"/>
        </w:rPr>
        <w:t> </w:t>
      </w:r>
      <w:r w:rsidRPr="004378D4">
        <w:rPr>
          <w:rFonts w:ascii="Calibri" w:eastAsia="Times New Roman" w:hAnsi="Calibri" w:cs="Calibri"/>
          <w:color w:val="000000"/>
          <w:kern w:val="36"/>
          <w:lang w:eastAsia="tr-TR"/>
        </w:rPr>
        <w:t>Teklifler; Kanun, bu Yönetmelik,</w:t>
      </w:r>
      <w:r w:rsidRPr="004378D4">
        <w:rPr>
          <w:rFonts w:ascii="Calibri" w:eastAsia="Times New Roman" w:hAnsi="Calibri" w:cs="Calibri"/>
          <w:b/>
          <w:bCs/>
          <w:color w:val="000000"/>
          <w:kern w:val="36"/>
          <w:lang w:eastAsia="tr-TR"/>
        </w:rPr>
        <w:t> (Ek ibare: 16.03.2019-30716 R.G/11.md.,yürürlük:26.03.2019) </w:t>
      </w:r>
      <w:r w:rsidRPr="004378D4">
        <w:rPr>
          <w:rFonts w:ascii="Calibri" w:eastAsia="Times New Roman" w:hAnsi="Calibri" w:cs="Calibri"/>
          <w:color w:val="000000"/>
          <w:kern w:val="36"/>
          <w:lang w:eastAsia="tr-TR"/>
        </w:rPr>
        <w:t>Elektronik İhale Uygulama Yönetmeliği ve tip şartnamelerde belirtilen esaslar çerçevesinde standart formlar kullanılarak değerlendirilir.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 RG-16/3/2011-27876; Mülga fıkra: 29.11.2016-29903 R.G./3.md.)</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61" w:name="_Toc52753854"/>
      <w:r w:rsidRPr="004378D4">
        <w:rPr>
          <w:rFonts w:ascii="Calibri" w:eastAsia="Times New Roman" w:hAnsi="Calibri" w:cs="Calibri"/>
          <w:b/>
          <w:bCs/>
          <w:color w:val="000000"/>
          <w:kern w:val="36"/>
          <w:lang w:eastAsia="tr-TR"/>
        </w:rPr>
        <w:t>Sınır değer ve aşırı düşük teklifler (Değişik: RG-26/6/2010-27623; Değişik: RG-7/6/2014-29023)</w:t>
      </w:r>
      <w:bookmarkEnd w:id="161"/>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bookmarkStart w:id="162" w:name="_Toc52753855"/>
      <w:r w:rsidRPr="004378D4">
        <w:rPr>
          <w:rFonts w:ascii="Calibri" w:eastAsia="Times New Roman" w:hAnsi="Calibri" w:cs="Calibri"/>
          <w:b/>
          <w:bCs/>
          <w:color w:val="000000"/>
          <w:lang w:eastAsia="tr-TR"/>
        </w:rPr>
        <w:t>MADDE 60- </w:t>
      </w:r>
      <w:bookmarkEnd w:id="162"/>
      <w:r w:rsidRPr="004378D4">
        <w:rPr>
          <w:rFonts w:ascii="Calibri" w:eastAsia="Times New Roman" w:hAnsi="Calibri" w:cs="Calibri"/>
          <w:b/>
          <w:bCs/>
          <w:color w:val="000000"/>
          <w:lang w:eastAsia="tr-TR"/>
        </w:rPr>
        <w:t>(Değişik:RG-30/11/2021-31675)</w:t>
      </w:r>
      <w:r w:rsidRPr="004378D4">
        <w:rPr>
          <w:rFonts w:ascii="Calibri" w:eastAsia="Times New Roman" w:hAnsi="Calibri" w:cs="Calibri"/>
          <w:b/>
          <w:bCs/>
          <w:color w:val="000000"/>
          <w:vertAlign w:val="superscript"/>
          <w:lang w:eastAsia="tr-TR"/>
        </w:rPr>
        <w:t>[7]</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w:t>
      </w:r>
      <w:r w:rsidRPr="004378D4">
        <w:rPr>
          <w:rFonts w:ascii="Calibri" w:eastAsia="Times New Roman" w:hAnsi="Calibri" w:cs="Calibri"/>
          <w:b/>
          <w:bCs/>
          <w:color w:val="000000"/>
          <w:lang w:eastAsia="tr-TR"/>
        </w:rPr>
        <w:t> </w:t>
      </w:r>
      <w:r w:rsidRPr="004378D4">
        <w:rPr>
          <w:rFonts w:ascii="Calibri" w:eastAsia="Times New Roman" w:hAnsi="Calibri" w:cs="Calibri"/>
          <w:color w:val="000000"/>
          <w:lang w:eastAsia="tr-TR"/>
        </w:rPr>
        <w:t>İhale komisyonu verilen teklifleri değerlendirdikten sonra Kurum tarafından belirlenen yönteme göre sınır değeri hesaplar.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Aşırı düşük teklif tespit ve değerlendirme işlemlerine ilişkin olarak, ihale ilanı ve dokümanında belirtilmek kaydıyla üçüncü, dördüncü ve beşinci fıkralardaki koşullar çerçevesinde aşağıdaki seçeneklerden bir tanesi kullanılır.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Sınır değerin altında olan teklifler ihale komisyonunca aşırı düşük teklif olarak tespit edilir ve bu teklif sahiplerinden Kurum tarafından belirlenen kriterlere göre teklifte önemli olduğu tespit edilen bileşenler ile ilgili ayrıntılar yazılı olarak istenir. İhale komisyonu;</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Yapım yönteminin ekonomik olması, [</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Seçilen teknik çözümler ve teklif sahibinin işin yerine getirilmesinde kullanacağı avantajlı koşullar,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Teklif edilen işin özgünlüğü,</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gibi hususlarda yapılan yazılı açıklamaları dikkate alarak aşırı düşük teklifleri değerlendirir. Bu değerlendirme sonucunda, açıklamaları yeterli görülmeyen veya yazılı açıklamada bulunmayan isteklilerin teklifleri reddedilir.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Aşırı düşük teklif sınır değerinin altında teklif sunan isteklilerin teklifi açıklama istenmeksizin reddedilir.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Yaklaşık maliyeti Kanunun 8 inci maddesinde öngörülen eşik değerin </w:t>
      </w:r>
      <w:r w:rsidRPr="004378D4">
        <w:rPr>
          <w:rFonts w:ascii="Calibri" w:eastAsia="Times New Roman" w:hAnsi="Calibri" w:cs="Calibri"/>
          <w:b/>
          <w:bCs/>
          <w:color w:val="000000"/>
          <w:lang w:eastAsia="tr-TR"/>
        </w:rPr>
        <w:t>(Değişik ibare:RG-18/5/2024-32550)</w:t>
      </w:r>
      <w:r w:rsidRPr="004378D4">
        <w:rPr>
          <w:rFonts w:ascii="Calibri" w:eastAsia="Times New Roman" w:hAnsi="Calibri" w:cs="Calibri"/>
          <w:b/>
          <w:bCs/>
          <w:color w:val="000000"/>
          <w:vertAlign w:val="superscript"/>
          <w:lang w:eastAsia="tr-TR"/>
        </w:rPr>
        <w:t>(9)</w:t>
      </w:r>
      <w:r w:rsidRPr="004378D4">
        <w:rPr>
          <w:rFonts w:ascii="Calibri" w:eastAsia="Times New Roman" w:hAnsi="Calibri" w:cs="Calibri"/>
          <w:b/>
          <w:bCs/>
          <w:color w:val="000000"/>
          <w:lang w:eastAsia="tr-TR"/>
        </w:rPr>
        <w:t> </w:t>
      </w:r>
      <w:r w:rsidRPr="004378D4">
        <w:rPr>
          <w:rFonts w:ascii="Calibri" w:eastAsia="Times New Roman" w:hAnsi="Calibri" w:cs="Calibri"/>
          <w:color w:val="000000"/>
          <w:u w:val="single"/>
          <w:lang w:eastAsia="tr-TR"/>
        </w:rPr>
        <w:t>yarısına</w:t>
      </w:r>
      <w:r w:rsidRPr="004378D4">
        <w:rPr>
          <w:rFonts w:ascii="Tahoma" w:eastAsia="Times New Roman" w:hAnsi="Tahoma" w:cs="Tahoma"/>
          <w:color w:val="000000"/>
          <w:sz w:val="24"/>
          <w:szCs w:val="24"/>
          <w:lang w:eastAsia="tr-TR"/>
        </w:rPr>
        <w:t> eşit veya bu değerin üzerinde olan ihalelerde, ikinci fıkranın (a) bendinin kullanılması zorunludur.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Yaklaşık maliyeti Kanunun 8 inci maddesinde öngörülen eşik değerin </w:t>
      </w:r>
      <w:r w:rsidRPr="004378D4">
        <w:rPr>
          <w:rFonts w:ascii="Calibri" w:eastAsia="Times New Roman" w:hAnsi="Calibri" w:cs="Calibri"/>
          <w:b/>
          <w:bCs/>
          <w:color w:val="000000"/>
          <w:lang w:eastAsia="tr-TR"/>
        </w:rPr>
        <w:t>(Değişik ibare:RG-18/5/2024-32550)</w:t>
      </w:r>
      <w:r w:rsidRPr="004378D4">
        <w:rPr>
          <w:rFonts w:ascii="Calibri" w:eastAsia="Times New Roman" w:hAnsi="Calibri" w:cs="Calibri"/>
          <w:b/>
          <w:bCs/>
          <w:color w:val="000000"/>
          <w:vertAlign w:val="superscript"/>
          <w:lang w:eastAsia="tr-TR"/>
        </w:rPr>
        <w:t>(9)</w:t>
      </w:r>
      <w:r w:rsidRPr="004378D4">
        <w:rPr>
          <w:rFonts w:ascii="Calibri" w:eastAsia="Times New Roman" w:hAnsi="Calibri" w:cs="Calibri"/>
          <w:b/>
          <w:bCs/>
          <w:color w:val="000000"/>
          <w:lang w:eastAsia="tr-TR"/>
        </w:rPr>
        <w:t> </w:t>
      </w:r>
      <w:r w:rsidRPr="004378D4">
        <w:rPr>
          <w:rFonts w:ascii="Calibri" w:eastAsia="Times New Roman" w:hAnsi="Calibri" w:cs="Calibri"/>
          <w:color w:val="000000"/>
          <w:u w:val="single"/>
          <w:lang w:eastAsia="tr-TR"/>
        </w:rPr>
        <w:t>yarısına</w:t>
      </w:r>
      <w:r w:rsidRPr="004378D4">
        <w:rPr>
          <w:rFonts w:ascii="Tahoma" w:eastAsia="Times New Roman" w:hAnsi="Tahoma" w:cs="Tahoma"/>
          <w:color w:val="000000"/>
          <w:sz w:val="24"/>
          <w:szCs w:val="24"/>
          <w:lang w:eastAsia="tr-TR"/>
        </w:rPr>
        <w:t> kadar olan ihalelerde ikinci fıkranın (a) veya (b) bendindeki seçeneklerden birisinin kullanılması zorunludur.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Kurum tarafından yayımlanan aşırı düşük teklif açıklama istenilmeksizin reddedilecek tekliflere ilişkin alımlar listesinde yer alan işlerin ihalelerinde ikinci fıkranın (b) bendinin kullanılması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63" w:name="_Toc52753856"/>
      <w:r w:rsidRPr="004378D4">
        <w:rPr>
          <w:rFonts w:ascii="Calibri" w:eastAsia="Times New Roman" w:hAnsi="Calibri" w:cs="Calibri"/>
          <w:b/>
          <w:bCs/>
          <w:color w:val="000000"/>
          <w:kern w:val="36"/>
          <w:lang w:eastAsia="tr-TR"/>
        </w:rPr>
        <w:t>Elektronik ihale (Ek madde: 19.06.2018-30453/m  RG/7. md., yürürlük: 2.1.2019)</w:t>
      </w:r>
      <w:bookmarkEnd w:id="16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64" w:name="_Toc52753857"/>
      <w:r w:rsidRPr="004378D4">
        <w:rPr>
          <w:rFonts w:ascii="Calibri" w:eastAsia="Times New Roman" w:hAnsi="Calibri" w:cs="Calibri"/>
          <w:b/>
          <w:bCs/>
          <w:color w:val="000000"/>
          <w:kern w:val="36"/>
          <w:lang w:eastAsia="tr-TR"/>
        </w:rPr>
        <w:t>MADDE 60/A – </w:t>
      </w:r>
      <w:bookmarkEnd w:id="164"/>
      <w:r w:rsidRPr="004378D4">
        <w:rPr>
          <w:rFonts w:ascii="Calibri" w:eastAsia="Times New Roman" w:hAnsi="Calibri" w:cs="Calibri"/>
          <w:color w:val="000000"/>
          <w:kern w:val="36"/>
          <w:lang w:eastAsia="tr-TR"/>
        </w:rPr>
        <w:t>(1) </w:t>
      </w:r>
      <w:r w:rsidRPr="004378D4">
        <w:rPr>
          <w:rFonts w:ascii="Calibri" w:eastAsia="Times New Roman" w:hAnsi="Calibri" w:cs="Calibri"/>
          <w:b/>
          <w:bCs/>
          <w:color w:val="000000"/>
          <w:kern w:val="36"/>
          <w:lang w:eastAsia="tr-TR"/>
        </w:rPr>
        <w:t>(Değişik fıkra: 13.09.2019-30887  R.G./3. md.) </w:t>
      </w:r>
      <w:r w:rsidRPr="004378D4">
        <w:rPr>
          <w:rFonts w:ascii="Calibri" w:eastAsia="Times New Roman" w:hAnsi="Calibri" w:cs="Calibri"/>
          <w:color w:val="000000"/>
          <w:kern w:val="36"/>
          <w:lang w:eastAsia="tr-TR"/>
        </w:rPr>
        <w:t>İhaleler, e-teklif alınmak suretiyle bu maddeye uygun olarak yapılabilir.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Bu maddede hüküm bulunmayan hallerde, Elektronik İhale Uygulama Yönetmeliğinin uygun olan hükümleri, yoksa bu Yönetmelik hükümleri uygulanır. Ancak e-anahtarlar teklif ile birlikte ihale tarih ve saatine kadar gönderilir ve teklifler ihale tarih ve saatinde ihale komisyonu tarafından EKAP üzerinde açılır.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Bu ihalelerde, Elektronik İhale Uygulama Yönetmeliğinin ekinde bulunan “Yeterlik Bilgileri Tablosu Sunulan ve Tekliflerin Elektronik Ortamda Alındığı İhalelerde Uygulanacak Tip İdari Şartname” ve ilgili yönetmelikler ekinde bulunan diğer standart formlar kullanılır ve EKAP üzerinden e-teklif şeklinde gönderilmeyen teklifler kabul edilmez.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w:t>
      </w:r>
      <w:r w:rsidRPr="004378D4">
        <w:rPr>
          <w:rFonts w:ascii="Calibri" w:eastAsia="Times New Roman" w:hAnsi="Calibri" w:cs="Calibri"/>
          <w:b/>
          <w:bCs/>
          <w:color w:val="000000"/>
          <w:lang w:eastAsia="tr-TR"/>
        </w:rPr>
        <w:t>(Mülga:RG-30/11/2021-31675)</w:t>
      </w:r>
      <w:r w:rsidRPr="004378D4">
        <w:rPr>
          <w:rFonts w:ascii="Calibri" w:eastAsia="Times New Roman" w:hAnsi="Calibri" w:cs="Calibri"/>
          <w:b/>
          <w:bCs/>
          <w:color w:val="000000"/>
          <w:vertAlign w:val="superscript"/>
          <w:lang w:eastAsia="tr-TR"/>
        </w:rPr>
        <w:t>[7]</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e-teklifler EKAP üzerinden, yalnızca teklif mektubu ve ekleri doldurularak hazırlanır ve e-imza ile imzalanarak ihale tarih ve saatine kadar gönderilir. Ortak girişimlerde e-teklifin ortakların tamamı tarafından e-imza ile imzalanması zorunludur. Kısmi teklife açık ihalelerde teklif mektubu eklerinin her bir kısım için, ortak girişimlerin katıldığı ihalelerde ise yeterlik bilgileri tablosunun her bir ortak tarafından ayrı ayrı doldurulması gerekmektedir.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w:t>
      </w:r>
      <w:r w:rsidRPr="004378D4">
        <w:rPr>
          <w:rFonts w:ascii="Calibri" w:eastAsia="Times New Roman" w:hAnsi="Calibri" w:cs="Calibri"/>
          <w:b/>
          <w:bCs/>
          <w:color w:val="000000"/>
          <w:lang w:eastAsia="tr-TR"/>
        </w:rPr>
        <w:t>(Değişik cümle:RG-30/9/2020-31260)</w:t>
      </w:r>
      <w:r w:rsidRPr="004378D4">
        <w:rPr>
          <w:rFonts w:ascii="Calibri" w:eastAsia="Times New Roman" w:hAnsi="Calibri" w:cs="Calibri"/>
          <w:b/>
          <w:bCs/>
          <w:color w:val="000000"/>
          <w:vertAlign w:val="superscript"/>
          <w:lang w:eastAsia="tr-TR"/>
        </w:rPr>
        <w:t>(4)</w:t>
      </w:r>
      <w:r w:rsidRPr="004378D4">
        <w:rPr>
          <w:rFonts w:ascii="Calibri" w:eastAsia="Times New Roman" w:hAnsi="Calibri" w:cs="Calibri"/>
          <w:color w:val="000000"/>
          <w:lang w:eastAsia="tr-TR"/>
        </w:rPr>
        <w:t> Geçici teminat mektupları Elektronik İhale Uygulama Yönetmeliğinin 21 inci maddesinin ikinci fıkrasına uygun olarak alınır ve mektuba ilişkin ayırt edici numara yeterlik bilgileri tablosunun ilgili bölümünde belirtilir. Bu maddeye uygun olarak alınmayan geçici teminat mektupları geçerli kabul edilmez. Geçici teminat mektubu dışındaki teminatların saymanlık ya da muhasebe müdürlüklerine yatırıldığına ilişkin bilgiler de aynı şekilde yeterlik bilgileri tablosunun ilgili bölümünde belirtilir.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w:t>
      </w:r>
      <w:r w:rsidRPr="004378D4">
        <w:rPr>
          <w:rFonts w:ascii="Calibri" w:eastAsia="Times New Roman" w:hAnsi="Calibri" w:cs="Calibri"/>
          <w:b/>
          <w:bCs/>
          <w:color w:val="000000"/>
          <w:lang w:eastAsia="tr-TR"/>
        </w:rPr>
        <w:t>(Mülga:RG-29/12/2022-32058)</w:t>
      </w:r>
      <w:r w:rsidRPr="004378D4">
        <w:rPr>
          <w:rFonts w:ascii="Calibri" w:eastAsia="Times New Roman" w:hAnsi="Calibri" w:cs="Calibri"/>
          <w:b/>
          <w:bCs/>
          <w:color w:val="000000"/>
          <w:vertAlign w:val="superscript"/>
          <w:lang w:eastAsia="tr-TR"/>
        </w:rPr>
        <w:t>(8)</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Tekliflerin açılması ve değerlendirilmesine ilişkin tutanaklar EKAP üzerinde hazırlandıktan sonra, çıktısı alınarak ihale komisyonu üyeleri tarafından imzalanır ve her oturum kapatılmadan önce bilgiler EKAP’a kaydedilir.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 İhale dokümanında belirtilen geçici teminat mektubu, katılım belgeleri ve yeterlik kriterleri ile fiyat dışı unsurlara ilişkin değerlendirme, istekliler tarafından beyan edilen bilgi ve belgelerden; EKAP veya diğer kamu kurum ve kuruluşları ile kamu kurumu niteliğindeki meslek kuruluşlarının internet sayfası üzerinden sorgulanarak temin veya teyit edilebilenler için, sorgulama sonucunda elde edilen bilgiler; belirtilen yöntemle temin veya teyit edilemeyenler için ise yeterlik bilgileri tablosunda beyan edilen bilgiler esas alınarak yapılır. Bu değerlendirme sonucunda ihalede öngörülen şartları sağlamadığı anlaşılan teklifler değerlendirme dışı bırakılır. Yeterlik sertifikası üzerinden yeterlik tespiti yapılan ihalelerde ise, ihale dokümanında belirtilen katılım belgeleri ve yeterlik kriterleri ile fiyat dışı unsurlara ilişkin değerlendirme, yeterlik sertifikası kapsamındaki geçerlik süresi dolan belgeler dahil yeterlik sertifikası üzerindeki bilgiler; yeterlik sertifikası üzerinden değerlendirme yapılamayan her belge veya kriter için ise yeterlik bilgileri tablosunda istekliler tarafından beyan edilen bilgi ve belgeler esas alınarak yapılır. Bu değerlendirme sonucunda ihalede öngörülen şartları sağlamadığı anlaşılan veya yeterlik sertifikasının geçerlik süresi ihale tarihinden önce dolan teklifler değerlendirme dışı bırakılır.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(10) </w:t>
      </w:r>
      <w:r w:rsidRPr="004378D4">
        <w:rPr>
          <w:rFonts w:ascii="Calibri" w:eastAsia="Times New Roman" w:hAnsi="Calibri" w:cs="Calibri"/>
          <w:b/>
          <w:bCs/>
          <w:color w:val="000000"/>
          <w:lang w:eastAsia="tr-TR"/>
        </w:rPr>
        <w:t>(Değişik:RG-30/11/2021-31675)</w:t>
      </w:r>
      <w:r w:rsidRPr="004378D4">
        <w:rPr>
          <w:rFonts w:ascii="Calibri" w:eastAsia="Times New Roman" w:hAnsi="Calibri" w:cs="Calibri"/>
          <w:b/>
          <w:bCs/>
          <w:color w:val="000000"/>
          <w:vertAlign w:val="superscript"/>
          <w:lang w:eastAsia="tr-TR"/>
        </w:rPr>
        <w:t>[7]</w:t>
      </w:r>
      <w:r w:rsidRPr="004378D4">
        <w:rPr>
          <w:rFonts w:ascii="Calibri" w:eastAsia="Times New Roman" w:hAnsi="Calibri" w:cs="Calibri"/>
          <w:color w:val="000000"/>
          <w:vertAlign w:val="superscript"/>
          <w:lang w:eastAsia="tr-TR"/>
        </w:rPr>
        <w:t> </w:t>
      </w:r>
      <w:r w:rsidRPr="004378D4">
        <w:rPr>
          <w:rFonts w:ascii="Calibri" w:eastAsia="Times New Roman" w:hAnsi="Calibri" w:cs="Calibri"/>
          <w:color w:val="000000"/>
          <w:lang w:eastAsia="tr-TR"/>
        </w:rPr>
        <w:t>İhale komisyonu tarafından 60 ıncı madde kapsamında seçilen yönteme bağlı olarak ekonomik açıdan en avantajlı teklifin tespitinde aşağıdaki esaslar dikkate alınır: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Aşırı düşük tekliflerin açıklama istenmeksizin reddedileceği ihalelerde, geçerli tekliflerden ekonomik açıdan en avantajlı birinci ve ikinci teklif olması öngörülen teklif sahiplerine; yeterlik bilgileri tablosunda beyan ettikleri bilgi ve belgelerden EKAP veya diğer kamu kurum ve kuruluşları ile kamu kurumu niteliğindeki meslek kuruluşlarının internet sayfası üzerinden sorgulanamayanlara ilişkin tevsik edici belgeleri, belgelerin sunuluş şekline uygun olarak sunmaları için makul bir süre verilir. Beyan edilen bilgi ve belgeleri tevsik edici belgeleri sunmayan isteklilerin teklifleri değerlendirme dışı bırakılarak geçici teminatları gelir kaydedilir, sunduğu belgeler ile katılım ve yeterlik kriterlerine ilişkin şartları sağlayamayan isteklilerin teklifleri ise değerlendirme dışı bırakılır.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Aşırı düşük teklif açıklamasının isteneceği ihalelerde, teklif fiyatı sınır değerin altında olan tüm isteklilerden; aşırı düşük teklif açıklamaları ile birlikte yeterlik bilgileri tablosunda beyan ettikleri bilgi ve belgelerden EKAP veya diğer kamu kurum ve kuruluşları ile kamu kurumu niteliğindeki meslek kuruluşlarının internet sayfası üzerinden sorgulanamayanlara ilişkin tevsik edici belgeleri sunmaları istenir. Yeterlik bilgileri tablosunda beyan edilen bilgi ve belgeleri tevsik edici belgeleri veya aşırı düşük teklif açıklamasını sunmayan isteklilerin teklifleri değerlendirme dışı bırakılır. Sunulan bilgi ve belgeler ile aşırı düşük teklif açıklamaları çerçevesinde;</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Yeterlik bilgileri tablosunda beyan edilen katılım ve yeterlik kriterlerine ilişkin şartları sağlamadığı anlaşılan isteklilerin teklifleri değerlendirme dışı bırakılır.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Yeterlik bilgileri tablosunda beyan edilen katılım ve yeterlik kriterlerine ilişkin şartları sağladığı anlaşılan isteklilerin aşırı düşük teklif açıklamaları incelenir ve açıklamaları uygun görülmeyenlerin teklifleri reddedilir.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Sınır değerin altındaki tüm tekliflerin değerlendirme dışı bırakılması veya aşırı düşük teklif açıklamaları uygun görülmeyerek tekliflerin tümünün reddedilmesi halinde, teklif fiyatı sınır değerin üzerinde olan ve ekonomik açıdan en avantajlı birinci ve ikinci teklif olması öngörülen teklif sahiplerinden, yeterlik bilgileri tablosunda beyan edilen bilgi ve belgeleri tevsik edici belgeleri sunmaları istenerek (a) bendindeki esaslar çerçevesinde değerlendirme yapılır.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Sınır değerin altında geçerli en az iki teklif kalması ve bu tekliflerin ekonomik açıdan en avantajlı birinci ve ikinci teklif olarak belirlenmesinin öngörülmesi halinde, yeterlik bilgileri tablosunda beyan edilen bilgi ve belgeleri tevsik edici belgeler yeniden istenmeksizin ihale işlemlerine devam edilir.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Sınır değerin altında tek geçerli teklif kalması ve bu teklif sahibinin ekonomik açıdan en avantajlı teklif olarak belirlenmesinin öngörülmesi halinde bu istekliden yeterlik bilgileri tablosunda beyan edilen bilgi ve belgeleri tevsik edici belgeler yeniden istenmez. İhalede ayrıca ekonomik açıdan en avantajlı ikinci teklif sahibinin belirlenmesinin öngörülmesi halinde ise bu isteklinin tespitinde (a) bendindeki esaslar uygulanarak ihale işlemlerine devam edilir.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w:t>
      </w:r>
      <w:r w:rsidRPr="004378D4">
        <w:rPr>
          <w:rFonts w:ascii="Calibri" w:eastAsia="Times New Roman" w:hAnsi="Calibri" w:cs="Calibri"/>
          <w:b/>
          <w:bCs/>
          <w:color w:val="000000"/>
          <w:lang w:eastAsia="tr-TR"/>
        </w:rPr>
        <w:t>(Değişik:RG-29/12/2022-32058)</w:t>
      </w:r>
      <w:r w:rsidRPr="004378D4">
        <w:rPr>
          <w:rFonts w:ascii="Calibri" w:eastAsia="Times New Roman" w:hAnsi="Calibri" w:cs="Calibri"/>
          <w:b/>
          <w:bCs/>
          <w:color w:val="000000"/>
          <w:vertAlign w:val="superscript"/>
          <w:lang w:eastAsia="tr-TR"/>
        </w:rPr>
        <w:t>(8)</w:t>
      </w:r>
      <w:r w:rsidRPr="004378D4">
        <w:rPr>
          <w:rFonts w:ascii="Calibri" w:eastAsia="Times New Roman" w:hAnsi="Calibri" w:cs="Calibri"/>
          <w:color w:val="000000"/>
          <w:lang w:eastAsia="tr-TR"/>
        </w:rPr>
        <w:t> Yeterlik bilgileri tablosunda beyan edilen bilgi ve belgelerden EKAP veya diğer kamu kurum ve kuruluşları ile kamu kurumu niteliğindeki meslek kuruluşlarının internet sayfası üzerinden sorgulanamayanlara ilişkin sunulan tevsik edici belgelerin, belgenin geçerliğine ilişkin taşıması zorunlu tüm asli unsurları sağlaması kaydıyla, belgelerde bulunan bilgi eksiklikleri Kanunun 37 nci maddesi kapsamında tamamlatılabilir. Ancak asli unsurlarda eksiklik bulunması durumunda, bu belgeler sunulmamış kabul edilir. (a) ve (b) bentlerinde belirtilen işlemlere, ekonomik açıdan en avantajlı birinci ve belirlenecek ise ikinci teklif sahibi tespit edilinceye kadar devam edilir.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(11) İstekliler tarafından beyan edilen bilgiler ile sorgulama sonucu edinilen bilgiler, bu bilgileri tevsik etmek amacıyla sunulan belgeler ya da geçici teminat mektubu arasında farklılık bulunması durumunda; ihalede öngörülen şartların sağlanması kaydıyla tekliflerin geçerliliği etkilenmez. Ancak ihale tarihinden sonra yeterlik sertifikası kapsamındaki belgelere ilişkin şartların değişmesi halinde, isteklinin buna ilişkin belgeleri derhal sunması zorunlu olup, bu durumda ihalede öngörülen şartların sağlanmadığının anlaşılması halinde teklif değerlendirme dışı bırakılır.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(12) </w:t>
      </w:r>
      <w:r w:rsidRPr="004378D4">
        <w:rPr>
          <w:rFonts w:ascii="Calibri" w:eastAsia="Times New Roman" w:hAnsi="Calibri" w:cs="Calibri"/>
          <w:b/>
          <w:bCs/>
          <w:color w:val="000000"/>
          <w:lang w:eastAsia="tr-TR"/>
        </w:rPr>
        <w:t>(Mülga fıkra: 13.09.2019-30887  R.G./3. md.)</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65" w:name="_Toc52753858"/>
      <w:r w:rsidRPr="004378D4">
        <w:rPr>
          <w:rFonts w:ascii="Calibri" w:eastAsia="Times New Roman" w:hAnsi="Calibri" w:cs="Calibri"/>
          <w:b/>
          <w:bCs/>
          <w:color w:val="000000"/>
          <w:kern w:val="36"/>
          <w:lang w:eastAsia="tr-TR"/>
        </w:rPr>
        <w:t>Elektronik eksiltme (Ek madde: 19.06.2018-30453/m  RG/7. md., yürürlük: 01.11.2018)</w:t>
      </w:r>
      <w:bookmarkEnd w:id="165"/>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66" w:name="_Toc52753859"/>
      <w:r w:rsidRPr="004378D4">
        <w:rPr>
          <w:rFonts w:ascii="Calibri" w:eastAsia="Times New Roman" w:hAnsi="Calibri" w:cs="Calibri"/>
          <w:b/>
          <w:bCs/>
          <w:color w:val="000000"/>
          <w:kern w:val="36"/>
          <w:lang w:eastAsia="tr-TR"/>
        </w:rPr>
        <w:t>MADDE 60/B</w:t>
      </w:r>
      <w:bookmarkEnd w:id="166"/>
      <w:r w:rsidRPr="004378D4">
        <w:rPr>
          <w:rFonts w:ascii="Calibri" w:eastAsia="Times New Roman" w:hAnsi="Calibri" w:cs="Calibri"/>
          <w:b/>
          <w:bCs/>
          <w:color w:val="000000"/>
          <w:kern w:val="36"/>
          <w:lang w:eastAsia="tr-TR"/>
        </w:rPr>
        <w:t> – </w:t>
      </w:r>
      <w:r w:rsidRPr="004378D4">
        <w:rPr>
          <w:rFonts w:ascii="Calibri" w:eastAsia="Times New Roman" w:hAnsi="Calibri" w:cs="Calibri"/>
          <w:color w:val="000000"/>
          <w:kern w:val="36"/>
          <w:lang w:eastAsia="tr-TR"/>
        </w:rPr>
        <w:t>(1) İlan ve dokümanda belirtilmek kaydıyla, ön projeyle çıkılan yapım işleri hariç olmak üzere; açık ihale veya belli istekliler arasında ihale usulleri ile yapılan ve Kanunun 38 inci maddesinde öngörülen açıklama istenilmeksizin sonuçlandırılan ihalelerde, fiyat veya fiyat ile birlikte fiyat dışı unsurlar üzerinden, sayılan usuller ile yapılan diğer ihalelerde ise yalnızca fiyat dışı unsurlar üzerinden elektronik eksiltme yapılabilir.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Yeterli görülen istekliler, EKAP üzerinden Elektronik İhale Uygulama Yönetmeliğinin eki elektronik eksiltme davet formu kullanılarak aynı anda eksiltmeye davet edilirler. (</w:t>
      </w:r>
      <w:r w:rsidRPr="004378D4">
        <w:rPr>
          <w:rFonts w:ascii="Calibri" w:eastAsia="Times New Roman" w:hAnsi="Calibri" w:cs="Calibri"/>
          <w:b/>
          <w:bCs/>
          <w:color w:val="000000"/>
          <w:lang w:eastAsia="tr-TR"/>
        </w:rPr>
        <w:t>Değişik cümle: 16.03.2019-30716 R.G/13. md.,yürürlük:26.03.2019)</w:t>
      </w:r>
      <w:r w:rsidRPr="004378D4">
        <w:rPr>
          <w:rFonts w:ascii="Calibri" w:eastAsia="Times New Roman" w:hAnsi="Calibri" w:cs="Calibri"/>
          <w:color w:val="000000"/>
          <w:lang w:eastAsia="tr-TR"/>
        </w:rPr>
        <w:t>Davet edilmeyecek isteklilere ise davet edilmeme gerekçeleri elektronik eksiltme başlamadan önce bildirilir. Eksiltme gerekli durumlarda ertelenebilir.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Davette, eksiltmeye konu fiyat ve/veya fiyat dışı unsurlar ile eksiltmenin zamanı, süresi, tur sayısı ve asgari fark aralığı gibi gerekli hususlar belirtilir.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Yeni teklifler EKAP üzerinden e-teklif olarak verilir ancak e-anahtar gönderilmez. e-teklifte, yeni fiyatlar ve/veya fiyat dışı unsurlara ilişkin yeni değerler, en az asgari fark aralığı kadar eksiltilmek suretiyle teklif edilebilir.</w:t>
      </w:r>
      <w:r w:rsidRPr="004378D4">
        <w:rPr>
          <w:rFonts w:ascii="Calibri" w:eastAsia="Times New Roman" w:hAnsi="Calibri" w:cs="Calibri"/>
          <w:b/>
          <w:bCs/>
          <w:color w:val="000000"/>
          <w:lang w:eastAsia="tr-TR"/>
        </w:rPr>
        <w:t>(Ek cümle: 16.03.2019-30716 R.G/13. md.,yürürlük:26.03.2019)</w:t>
      </w:r>
      <w:r w:rsidRPr="004378D4">
        <w:rPr>
          <w:rFonts w:ascii="Calibri" w:eastAsia="Times New Roman" w:hAnsi="Calibri" w:cs="Calibri"/>
          <w:color w:val="000000"/>
          <w:lang w:eastAsia="tr-TR"/>
        </w:rPr>
        <w:t>Birden fazla kalemden oluşan ihalelerde/kısımlarda eksiltme kalem fiyatları üzerinden yapılır ve eksiltilmiş kalem fiyatlarının toplamı, eksiltilmiş teklif olarak verilir.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Fiyat veya fiyat ile birlikte fiyat dışı unsurlar üzerinden elektronik eksiltme yapılması öngörülen ihalelerde; (</w:t>
      </w:r>
      <w:r w:rsidRPr="004378D4">
        <w:rPr>
          <w:rFonts w:ascii="Calibri" w:eastAsia="Times New Roman" w:hAnsi="Calibri" w:cs="Calibri"/>
          <w:b/>
          <w:bCs/>
          <w:color w:val="000000"/>
          <w:lang w:eastAsia="tr-TR"/>
        </w:rPr>
        <w:t>Değişik ibare:16.03.2019-30716 R.G/13. md., yürürlük:26.03.2019) </w:t>
      </w:r>
      <w:r w:rsidRPr="004378D4">
        <w:rPr>
          <w:rFonts w:ascii="Calibri" w:eastAsia="Times New Roman" w:hAnsi="Calibri" w:cs="Calibri"/>
          <w:color w:val="000000"/>
          <w:lang w:eastAsia="tr-TR"/>
        </w:rPr>
        <w:t>istekliler, teklif fiyatları ve eksiltmeye konu fiyat dışı unsurların değerleri yaklaşık maliyet ile birlikte, elektronik eksiltme tamamlandıktan sonra açıklanır. Tekliflerin açıldığı oturumda düzenlenen tutanaklardan ise yalnızca Zarf Açma ve Belge Kontrol Tutanağının istekli isimleri belirtilmeyecek şekilde hazırlanan ve ihale komisyonu başkanınca onaylanan suretleri, isteyenlere imza karşılığı verilir.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Davetin gönderildiği tarihten itibaren iki iş günü geçmeden eksiltmeye başlanamaz.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(7) Elektronik eksiltmenin her aşamasında, isteklilere o andaki sıralamaları EKAP üzerinde bildirilir. </w:t>
      </w:r>
      <w:r w:rsidRPr="004378D4">
        <w:rPr>
          <w:rFonts w:ascii="Calibri" w:eastAsia="Times New Roman" w:hAnsi="Calibri" w:cs="Calibri"/>
          <w:b/>
          <w:bCs/>
          <w:color w:val="000000"/>
          <w:lang w:eastAsia="tr-TR"/>
        </w:rPr>
        <w:t>(Mülga cümleler: 30.09.2020-31260 R.G/5. md., yürürlük: 20.10.2020)</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(8) Ekonomik açıdan en avantajlı teklifin fiyat dışı unsurlar da dikkate alınarak belirlendiği ihalelerde,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(9) Eksiltmede tur sayısı beşi geçemez ve turlardan birinde yeni teklif vermeyen istekli, sonraki turlarda da teklif veremez.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(10) Eksiltmeye katılarak yeni teklif veren isteklilerin son teklifleri geçerli kabul edilerek önceki teklifleri değerlendirmeye alınmaz. </w:t>
      </w:r>
      <w:r w:rsidRPr="004378D4">
        <w:rPr>
          <w:rFonts w:ascii="Calibri" w:eastAsia="Times New Roman" w:hAnsi="Calibri" w:cs="Calibri"/>
          <w:b/>
          <w:bCs/>
          <w:color w:val="000000"/>
          <w:lang w:eastAsia="tr-TR"/>
        </w:rPr>
        <w:t>(Ek ibare:16.03.2019-30716 R.G/13. md., yürürlük: 26.03.2019)</w:t>
      </w:r>
      <w:r w:rsidRPr="004378D4">
        <w:rPr>
          <w:rFonts w:ascii="Calibri" w:eastAsia="Times New Roman" w:hAnsi="Calibri" w:cs="Calibri"/>
          <w:color w:val="000000"/>
          <w:lang w:eastAsia="tr-TR"/>
        </w:rPr>
        <w:t>Eksiltmeye yeni bir isteklinin katılmasına yol açacak şekilde geçerli tekliflerde değişiklik olması sebebiyle tekrar eksiltme yapılması halinde, yeni eksiltme daha önceki eksiltmede verilmiş olan son teklifler üzerinden yapılır.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67" w:name="_Toc52753860"/>
      <w:r w:rsidRPr="004378D4">
        <w:rPr>
          <w:rFonts w:ascii="Calibri" w:eastAsia="Times New Roman" w:hAnsi="Calibri" w:cs="Calibri"/>
          <w:b/>
          <w:bCs/>
          <w:color w:val="000000"/>
          <w:kern w:val="36"/>
          <w:lang w:eastAsia="tr-TR"/>
        </w:rPr>
        <w:t>ÜÇÜNCÜ BÖLÜM</w:t>
      </w:r>
      <w:bookmarkEnd w:id="167"/>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68" w:name="_Toc52753861"/>
      <w:r w:rsidRPr="004378D4">
        <w:rPr>
          <w:rFonts w:ascii="Calibri" w:eastAsia="Times New Roman" w:hAnsi="Calibri" w:cs="Calibri"/>
          <w:b/>
          <w:bCs/>
          <w:color w:val="000000"/>
          <w:kern w:val="36"/>
          <w:lang w:eastAsia="tr-TR"/>
        </w:rPr>
        <w:t>Ekonomik Açıdan En Avantajlı Teklif ve İhalenin Sonuçlandırılması</w:t>
      </w:r>
      <w:bookmarkEnd w:id="168"/>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69" w:name="_Toc52753862"/>
      <w:r w:rsidRPr="004378D4">
        <w:rPr>
          <w:rFonts w:ascii="Calibri" w:eastAsia="Times New Roman" w:hAnsi="Calibri" w:cs="Calibri"/>
          <w:b/>
          <w:bCs/>
          <w:color w:val="000000"/>
          <w:kern w:val="36"/>
          <w:lang w:eastAsia="tr-TR"/>
        </w:rPr>
        <w:t>Ekonomik açıdan en avantajlı teklifin belirlenmesi</w:t>
      </w:r>
      <w:bookmarkStart w:id="170" w:name="_Toc52753863"/>
      <w:bookmarkEnd w:id="169"/>
      <w:bookmarkEnd w:id="170"/>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MADDE 61 – </w:t>
      </w:r>
      <w:r w:rsidRPr="004378D4">
        <w:rPr>
          <w:rFonts w:ascii="Calibri" w:eastAsia="Times New Roman" w:hAnsi="Calibri" w:cs="Calibri"/>
          <w:color w:val="000000"/>
          <w:kern w:val="36"/>
          <w:lang w:eastAsia="tr-TR"/>
        </w:rPr>
        <w:t>(1) Ekonomik açıdan en avantajlı teklif, sadece fiyat esasına göre veya fiyat ile birlikte fiyat dışındaki unsurlar da dikkate alınarak belirlenir.</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color w:val="000000"/>
          <w:kern w:val="36"/>
          <w:lang w:eastAsia="tr-TR"/>
        </w:rPr>
        <w:t>(2) </w:t>
      </w:r>
      <w:r w:rsidRPr="004378D4">
        <w:rPr>
          <w:rFonts w:ascii="Calibri" w:eastAsia="Times New Roman" w:hAnsi="Calibri" w:cs="Calibri"/>
          <w:b/>
          <w:bCs/>
          <w:color w:val="000000"/>
          <w:kern w:val="36"/>
          <w:lang w:eastAsia="tr-TR"/>
        </w:rPr>
        <w:t>(Ek:RG-18/5/2024-32550)</w:t>
      </w:r>
      <w:r w:rsidRPr="004378D4">
        <w:rPr>
          <w:rFonts w:ascii="Calibri" w:eastAsia="Times New Roman" w:hAnsi="Calibri" w:cs="Calibri"/>
          <w:b/>
          <w:bCs/>
          <w:color w:val="000000"/>
          <w:kern w:val="36"/>
          <w:vertAlign w:val="superscript"/>
          <w:lang w:eastAsia="tr-TR"/>
        </w:rPr>
        <w:t>(9)</w:t>
      </w:r>
      <w:r w:rsidRPr="004378D4">
        <w:rPr>
          <w:rFonts w:ascii="Calibri" w:eastAsia="Times New Roman" w:hAnsi="Calibri" w:cs="Calibri"/>
          <w:color w:val="000000"/>
          <w:kern w:val="36"/>
          <w:lang w:eastAsia="tr-TR"/>
        </w:rPr>
        <w:t> Yaklaşık maliyeti Kanunun 8 inci maddesinde öngörülen eşik değerin yarısına eşit veya bu değerin üzerinde olan ve birim fiyat teklif almak suretiyle ihale edilen işlerde, ekonomik açıdan en avantajlı teklifin, fiyat ile birlikte fiyat dışı unsurlar dikkate alınarak belirlenmesi zorunludur.</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color w:val="000000"/>
          <w:kern w:val="36"/>
          <w:lang w:eastAsia="tr-TR"/>
        </w:rPr>
        <w:t>(3) </w:t>
      </w:r>
      <w:r w:rsidRPr="004378D4">
        <w:rPr>
          <w:rFonts w:ascii="Calibri" w:eastAsia="Times New Roman" w:hAnsi="Calibri" w:cs="Calibri"/>
          <w:b/>
          <w:bCs/>
          <w:color w:val="000000"/>
          <w:kern w:val="36"/>
          <w:lang w:eastAsia="tr-TR"/>
        </w:rPr>
        <w:t>(Ek:RG-18/5/2024-32550)</w:t>
      </w:r>
      <w:r w:rsidRPr="004378D4">
        <w:rPr>
          <w:rFonts w:ascii="Calibri" w:eastAsia="Times New Roman" w:hAnsi="Calibri" w:cs="Calibri"/>
          <w:b/>
          <w:bCs/>
          <w:color w:val="000000"/>
          <w:kern w:val="36"/>
          <w:vertAlign w:val="superscript"/>
          <w:lang w:eastAsia="tr-TR"/>
        </w:rPr>
        <w:t>(9)</w:t>
      </w:r>
      <w:r w:rsidRPr="004378D4">
        <w:rPr>
          <w:rFonts w:ascii="Calibri" w:eastAsia="Times New Roman" w:hAnsi="Calibri" w:cs="Calibri"/>
          <w:color w:val="000000"/>
          <w:kern w:val="36"/>
          <w:lang w:eastAsia="tr-TR"/>
        </w:rPr>
        <w:t> Ekonomik açıdan en avantajlı teklifin fiyat ile birlikte fiyat dışındaki unsurlar da dikkate alınarak belirlenmesi halinde fiyat ve fiyat dışı unsurlar puanlanır.  Fiyat puanlamasında en düşük geçerli teklif tutarı veya sınır değer ya da bu değerin üzerindeki ilk geçerli teklif tutarı kullanılır. Fiyat dışı unsurların puanlamasında ise 62 nci maddede belirtilen unsurlar esas alınır.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71" w:name="_Toc52753864"/>
      <w:r w:rsidRPr="004378D4">
        <w:rPr>
          <w:rFonts w:ascii="Calibri" w:eastAsia="Times New Roman" w:hAnsi="Calibri" w:cs="Calibri"/>
          <w:b/>
          <w:bCs/>
          <w:color w:val="000000"/>
          <w:kern w:val="36"/>
          <w:lang w:eastAsia="tr-TR"/>
        </w:rPr>
        <w:t>Fiyat dışı unsurlar ve bu unsurlara yönelik düzenleme</w:t>
      </w:r>
      <w:bookmarkEnd w:id="171"/>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72" w:name="_Toc52753865"/>
      <w:r w:rsidRPr="004378D4">
        <w:rPr>
          <w:rFonts w:ascii="Calibri" w:eastAsia="Times New Roman" w:hAnsi="Calibri" w:cs="Calibri"/>
          <w:b/>
          <w:bCs/>
          <w:color w:val="000000"/>
          <w:kern w:val="36"/>
          <w:lang w:eastAsia="tr-TR"/>
        </w:rPr>
        <w:t>MADDE 62 – </w:t>
      </w:r>
      <w:bookmarkEnd w:id="172"/>
      <w:r w:rsidRPr="004378D4">
        <w:rPr>
          <w:rFonts w:ascii="Calibri" w:eastAsia="Times New Roman" w:hAnsi="Calibri" w:cs="Calibri"/>
          <w:color w:val="000000"/>
          <w:kern w:val="36"/>
          <w:lang w:eastAsia="tr-TR"/>
        </w:rPr>
        <w:t>(1) İhale konusu işin özelliği göz önünde bulundurularak işletme ve bakım maliyeti, maliyet etkinliği, verimlilik, kalite ve teknik değer, süre gibi unsurlar fiyat dışı unsur olarak belirlenebilir.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Ekonomik açıdan en avantajlı teklifin, fiyat ile birlikte fiyat dışı unsurların da dikkate alınarak belirleneceği ihalelerde; fiyat dışı unsurların parasal değerleri veya nispi ağırlıkları ile hesaplama yöntemi ve bu unsurlara ilişkin değerlendirmenin yapılabilmesi için sunulacak belgeler idari şartnamede açıkça belirtilir.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Fiyat dışı unsurlar, bir marka veya model esas alınarak rekabeti ortadan kaldırıcı bir şekilde belirlenemez.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Fiyat dışı unsurlara, bu unsurların parasal değerlerine veya nispi ağırlıklarına ve hesaplama yöntemine yönelik düzenlemeyi yapan birim veya görevliler tarafından gerekçeli bir açıklama belgesi hazırlanır ve bu belge ihale onay belgesinin ekinde yer alır.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73" w:name="_Toc52753866"/>
      <w:r w:rsidRPr="004378D4">
        <w:rPr>
          <w:rFonts w:ascii="Calibri" w:eastAsia="Times New Roman" w:hAnsi="Calibri" w:cs="Calibri"/>
          <w:b/>
          <w:bCs/>
          <w:color w:val="000000"/>
          <w:kern w:val="36"/>
          <w:lang w:eastAsia="tr-TR"/>
        </w:rPr>
        <w:t>Yerli istekliler lehine fiyat avantajı uygulanan ihalelerde ekonomik açıdan en avantajlı teklifin belirlenmesi</w:t>
      </w:r>
      <w:bookmarkEnd w:id="17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74" w:name="_Toc52753867"/>
      <w:r w:rsidRPr="004378D4">
        <w:rPr>
          <w:rFonts w:ascii="Calibri" w:eastAsia="Times New Roman" w:hAnsi="Calibri" w:cs="Calibri"/>
          <w:b/>
          <w:bCs/>
          <w:color w:val="000000"/>
          <w:kern w:val="36"/>
          <w:lang w:eastAsia="tr-TR"/>
        </w:rPr>
        <w:t>MADDE 63 – </w:t>
      </w:r>
      <w:bookmarkEnd w:id="174"/>
      <w:r w:rsidRPr="004378D4">
        <w:rPr>
          <w:rFonts w:ascii="Calibri" w:eastAsia="Times New Roman" w:hAnsi="Calibri" w:cs="Calibri"/>
          <w:color w:val="000000"/>
          <w:kern w:val="36"/>
          <w:lang w:eastAsia="tr-TR"/>
        </w:rPr>
        <w:t>(1) Yerli istekliler lehine fiyat avantajı sağlanacağı belirtilen ihalelerde, %15 oranına kadar idari şartnamede belirtilen fiyat avantajı da uygulanmak suretiyle ekonomik açıdan en avantajlı teklif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Yerli istekliler lehine uygulanacak fiyat avantajı, yabancı isteklilerin teklif ettikleri bedellere, bu bedeller üzerinden ihale dokümanında belirlenen fiyat avantajı oranı uygulanarak bulunacak tutar eklenmek suretiyle hesaplanır. Ortakları arasında yabancı gerçek ve/veya tüzel kişi bulunan ortak girişimler bu fiyat avantajından yararlanamaz.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Ekonomik açıdan en avantajlı teklifin, fiyat dışındaki unsurlar da dikkate alınarak belirleneceği ihalelerde, öncelikle fiyat dışı unsurlar, daha sonra ise yerli istekliler lehine fiyat avantajı dikkate alınarak ekonomik açıdan en avantajlı teklif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75" w:name="_Toc52753868"/>
      <w:r w:rsidRPr="004378D4">
        <w:rPr>
          <w:rFonts w:ascii="Calibri" w:eastAsia="Times New Roman" w:hAnsi="Calibri" w:cs="Calibri"/>
          <w:b/>
          <w:bCs/>
          <w:color w:val="000000"/>
          <w:kern w:val="36"/>
          <w:lang w:eastAsia="tr-TR"/>
        </w:rPr>
        <w:t>Tekliflerin eşit olması</w:t>
      </w:r>
      <w:bookmarkEnd w:id="175"/>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76" w:name="_Toc52753869"/>
      <w:r w:rsidRPr="004378D4">
        <w:rPr>
          <w:rFonts w:ascii="Calibri" w:eastAsia="Times New Roman" w:hAnsi="Calibri" w:cs="Calibri"/>
          <w:b/>
          <w:bCs/>
          <w:color w:val="000000"/>
          <w:kern w:val="36"/>
          <w:lang w:eastAsia="tr-TR"/>
        </w:rPr>
        <w:t>MADDE 64 – </w:t>
      </w:r>
      <w:bookmarkEnd w:id="176"/>
      <w:r w:rsidRPr="004378D4">
        <w:rPr>
          <w:rFonts w:ascii="Calibri" w:eastAsia="Times New Roman" w:hAnsi="Calibri" w:cs="Calibri"/>
          <w:color w:val="000000"/>
          <w:kern w:val="36"/>
          <w:lang w:eastAsia="tr-TR"/>
        </w:rPr>
        <w:t>(1) Ekonomik açıdan en avantajlı teklifin sadece fiyat esasına göre belirlendiği ihalelerde, birden fazla istekli tarafından teklif edilen fiyatın en düşük fiyat olması durumunda; ekonomik açıdan en avantajlı teklif, isteklilerin tek sözleşmeye ilişkin iş deneyim belge tutarları dikkate alınmak suretiyle belirlenir. İş ortaklığında, pilot ortağın hisse oranına bakılmaksızın tek sözleşmeye ilişkin iş deneyim belge tutarı, konsorsiyumda ise koordinatör ortağın tek sözleşmeye ilişkin iş deneyim belge tutarı dikkate alınır.</w:t>
      </w:r>
      <w:r w:rsidRPr="004378D4">
        <w:rPr>
          <w:rFonts w:ascii="Calibri" w:eastAsia="Times New Roman" w:hAnsi="Calibri" w:cs="Calibri"/>
          <w:b/>
          <w:bCs/>
          <w:color w:val="000000"/>
          <w:kern w:val="36"/>
          <w:lang w:eastAsia="tr-TR"/>
        </w:rPr>
        <w:t> (Ek cümle: 19.06.2018-30453/md. RG/8. md., yürürlük: 1.11.2018) </w:t>
      </w:r>
      <w:r w:rsidRPr="004378D4">
        <w:rPr>
          <w:rFonts w:ascii="Calibri" w:eastAsia="Times New Roman" w:hAnsi="Calibri" w:cs="Calibri"/>
          <w:color w:val="000000"/>
          <w:kern w:val="36"/>
          <w:lang w:eastAsia="tr-TR"/>
        </w:rPr>
        <w:t>Elektronik eksiltme yapılan ihalelerde ise ihale üzerinde kalan istekli, teklifi eşit olan istekliler davet edilmek suretiyle ihale komisyonu tarafından kura çekilerek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Ekonomik açıdan en avantajlı teklifin fiyatla birlikte fiyat dışındaki unsurlar da dikkate alınarak belirlendiği ihalelerde, tekliflerin birbirine eşit olması durumunda fiyat teklifi düşük olan istekli ekonomik açıdan en avantajlı teklif sahibi olarak belirlenir. Fiyat tekliflerinin de eşit olması durumunda idari şartnamede yer alan fiyat dışı unsurların öncelik sıralaması esas alınarak ekonomik açıdan en avantajlı teklif belirlenir.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77" w:name="_Toc52753870"/>
      <w:r w:rsidRPr="004378D4">
        <w:rPr>
          <w:rFonts w:ascii="Calibri" w:eastAsia="Times New Roman" w:hAnsi="Calibri" w:cs="Calibri"/>
          <w:b/>
          <w:bCs/>
          <w:color w:val="000000"/>
          <w:kern w:val="36"/>
          <w:lang w:eastAsia="tr-TR"/>
        </w:rPr>
        <w:t>Bütün tekliflerin reddedilmesi ve ihalenin iptali</w:t>
      </w:r>
      <w:bookmarkEnd w:id="17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78" w:name="_Toc52753871"/>
      <w:r w:rsidRPr="004378D4">
        <w:rPr>
          <w:rFonts w:ascii="Calibri" w:eastAsia="Times New Roman" w:hAnsi="Calibri" w:cs="Calibri"/>
          <w:b/>
          <w:bCs/>
          <w:color w:val="000000"/>
          <w:kern w:val="36"/>
          <w:lang w:eastAsia="tr-TR"/>
        </w:rPr>
        <w:t>MADDE 65 – </w:t>
      </w:r>
      <w:bookmarkEnd w:id="178"/>
      <w:r w:rsidRPr="004378D4">
        <w:rPr>
          <w:rFonts w:ascii="Calibri" w:eastAsia="Times New Roman" w:hAnsi="Calibri" w:cs="Calibri"/>
          <w:color w:val="000000"/>
          <w:kern w:val="36"/>
          <w:lang w:eastAsia="tr-TR"/>
        </w:rPr>
        <w:t>(1) İhale komisyonu kararı üzerine idare, verilmiş olan bütün teklifleri reddederek ihaleyi iptal etmekte serbesttir. İhalenin iptal edilmesi halinde bu durum gerekçeleriyle birlikte bütün isteklilere derhal bildirilir. İdare bütün tekliflerin reddedilmesi nedeniyle herhangi bir yükümlülük altına girmez.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Belli istekliler arasında ihale usulü ile yapılan ihalelerde, ihaleye davet edilecek aday sayısının beşten az olması veya teklif veren istekli sayısının üçten az olması durumunda, ihale iptal edilir. Ancak teklif veren istekli sayısının üçten az olması durumunda, ihale dokümanı gözden geçirilerek varsa hatalar ve eksiklikler giderilmek suretiyle, ön yeterliği tespit edilenlerin tamamı tekrar davet edilerek ihale sonuçlandırılabilir.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79" w:name="_Toc52753872"/>
      <w:r w:rsidRPr="004378D4">
        <w:rPr>
          <w:rFonts w:ascii="Calibri" w:eastAsia="Times New Roman" w:hAnsi="Calibri" w:cs="Calibri"/>
          <w:b/>
          <w:bCs/>
          <w:color w:val="000000"/>
          <w:kern w:val="36"/>
          <w:lang w:eastAsia="tr-TR"/>
        </w:rPr>
        <w:t>İhalenin karara bağlanması ve onaylanması</w:t>
      </w:r>
      <w:bookmarkEnd w:id="179"/>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80" w:name="_Toc52753873"/>
      <w:r w:rsidRPr="004378D4">
        <w:rPr>
          <w:rFonts w:ascii="Calibri" w:eastAsia="Times New Roman" w:hAnsi="Calibri" w:cs="Calibri"/>
          <w:b/>
          <w:bCs/>
          <w:color w:val="000000"/>
          <w:kern w:val="36"/>
          <w:lang w:eastAsia="tr-TR"/>
        </w:rPr>
        <w:t>MADDE 66 – </w:t>
      </w:r>
      <w:bookmarkEnd w:id="180"/>
      <w:r w:rsidRPr="004378D4">
        <w:rPr>
          <w:rFonts w:ascii="Calibri" w:eastAsia="Times New Roman" w:hAnsi="Calibri" w:cs="Calibri"/>
          <w:color w:val="000000"/>
          <w:kern w:val="36"/>
          <w:lang w:eastAsia="tr-TR"/>
        </w:rPr>
        <w:t>(1) Yapılan değerlendirme sonucu ihale ekonomik açıdan en avantajlı teklifi veren isteklinin üzerinde bırakılır ve ihale komisyonunca alınan gerekçeli karar ihale yetkilisinin onayına sunulur.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İhale kararı ihale yetkilisince onaylanmadan önce idare, ihale üzerinde kalan istekli ile varsa ekonomik açıdan en avantajlı ikinci teklif sahibi isteklinin ihalelere katılmaktan yasaklı olup olmadığını Kurumdan teyit ederek buna ilişkin belgeyi ihale kararına eklemek zorundadır. Her iki isteklinin de yasaklı olduğunun anlaşılması durumunda ihale yetkilisince ihale kararı onaylanamaz ve ihale iptal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İhale yetkilisi, karar tarihini izleyen en geç beş iş günü içinde ihale kararını onaylar veya gerekçesini açıkça belirtmek suretiyle iptal eder.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İhale; kararın onaylanması halinde geçerli, iptal edilmesi halinde ise hükümsüz sayılır.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Geçici teminat hariç aday ve isteklilerce verilen teklif ve başvuru belgeleri, ihale sonuçlandıktan sonra iade edilmez. Ancak, teklif veya başvuru kapsamında idareye verilen asıl belgeler ile noter onaylı suret belgeler, aday veya isteklinin talebi halinde kendisine iade edilir. Bu durumda, iade edilen asıl veya noter onaylı suret belgelerin, idarece onaylı bir suretinin ihale işlem dosyasında muhafazası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(6) Türk Lirası dışındaki geçici teminat olarak kabul edilen değerlerin isteklilere iadesi sırasında, teminat değerlerine ilişkin belgenin aslına uygunluğu idarece onaylı bir sureti ihale işlem dosyasında muhafaza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81" w:name="_Toc52753874"/>
      <w:r w:rsidRPr="004378D4">
        <w:rPr>
          <w:rFonts w:ascii="Calibri" w:eastAsia="Times New Roman" w:hAnsi="Calibri" w:cs="Calibri"/>
          <w:b/>
          <w:bCs/>
          <w:color w:val="000000"/>
          <w:kern w:val="36"/>
          <w:lang w:eastAsia="tr-TR"/>
        </w:rPr>
        <w:t>Kesinleşen ihale kararının bildirilmesi</w:t>
      </w:r>
      <w:bookmarkEnd w:id="181"/>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82" w:name="_Toc52753875"/>
      <w:r w:rsidRPr="004378D4">
        <w:rPr>
          <w:rFonts w:ascii="Calibri" w:eastAsia="Times New Roman" w:hAnsi="Calibri" w:cs="Calibri"/>
          <w:b/>
          <w:bCs/>
          <w:color w:val="000000"/>
          <w:kern w:val="36"/>
          <w:lang w:eastAsia="tr-TR"/>
        </w:rPr>
        <w:t>MADDE 67 – </w:t>
      </w:r>
      <w:bookmarkEnd w:id="182"/>
      <w:r w:rsidRPr="004378D4">
        <w:rPr>
          <w:rFonts w:ascii="Calibri" w:eastAsia="Times New Roman" w:hAnsi="Calibri" w:cs="Calibri"/>
          <w:color w:val="000000"/>
          <w:kern w:val="36"/>
          <w:lang w:eastAsia="tr-TR"/>
        </w:rPr>
        <w:t>(1)</w:t>
      </w:r>
      <w:r w:rsidRPr="004378D4">
        <w:rPr>
          <w:rFonts w:ascii="Calibri" w:eastAsia="Times New Roman" w:hAnsi="Calibri" w:cs="Calibri"/>
          <w:b/>
          <w:bCs/>
          <w:color w:val="000000"/>
          <w:kern w:val="36"/>
          <w:lang w:eastAsia="tr-TR"/>
        </w:rPr>
        <w:t> (Değişik: RG-16/7/2011-27996) </w:t>
      </w:r>
      <w:r w:rsidRPr="004378D4">
        <w:rPr>
          <w:rFonts w:ascii="Calibri" w:eastAsia="Times New Roman" w:hAnsi="Calibri" w:cs="Calibri"/>
          <w:color w:val="000000"/>
          <w:kern w:val="36"/>
          <w:lang w:eastAsia="tr-TR"/>
        </w:rPr>
        <w:t>Kesinleşen ihale kararı, ihale yetkilisi tarafından onaylandığı günü izleyen en geç üç gün içinde, ihale üzerinde bırakılan dahil, ihaleye teklif veren bütün isteklilere, 66 ncı maddenin birinci fıkrası uyarınca alınan ihale komisyonu kararı ile birlikte bildirilir.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İhale kararının ihale yetkilisi tarafından iptal edilmesi durumunda da isteklilere gerekçeleri belirtilmek suretiyle bildirim yapılır.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İhale sonucunun bütün isteklilere bildiriminden itibaren; Kanunun 21 inci maddesinin (b) ve (c) bentlerine göre yapılan ihalelerde beş gün, diğer hallerde ise on gün geçmedikçe sözleşme imzalanamaz.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83" w:name="_Toc52753876"/>
      <w:r w:rsidRPr="004378D4">
        <w:rPr>
          <w:rFonts w:ascii="Calibri" w:eastAsia="Times New Roman" w:hAnsi="Calibri" w:cs="Calibri"/>
          <w:b/>
          <w:bCs/>
          <w:color w:val="000000"/>
          <w:kern w:val="36"/>
          <w:lang w:eastAsia="tr-TR"/>
        </w:rPr>
        <w:t>İhale üzerinde kalan isteklinin sözleşmeye davet edilmesi</w:t>
      </w:r>
      <w:bookmarkEnd w:id="18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84" w:name="_Toc52753877"/>
      <w:r w:rsidRPr="004378D4">
        <w:rPr>
          <w:rFonts w:ascii="Calibri" w:eastAsia="Times New Roman" w:hAnsi="Calibri" w:cs="Calibri"/>
          <w:b/>
          <w:bCs/>
          <w:color w:val="000000"/>
          <w:kern w:val="36"/>
          <w:lang w:eastAsia="tr-TR"/>
        </w:rPr>
        <w:t>MADDE 68 – </w:t>
      </w:r>
      <w:bookmarkEnd w:id="184"/>
      <w:r w:rsidRPr="004378D4">
        <w:rPr>
          <w:rFonts w:ascii="Calibri" w:eastAsia="Times New Roman" w:hAnsi="Calibri" w:cs="Calibri"/>
          <w:color w:val="000000"/>
          <w:kern w:val="36"/>
          <w:lang w:eastAsia="tr-TR"/>
        </w:rPr>
        <w:t>(1) Kanunun 41 inci maddesinde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oniki gün ilave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Sözleşmenin imzalanacağı tarihte, sözleşme imzalanmadan önce ihale sonuç bilgileri Kuruma gönderilmek suretiyle ihale üzerinde kalan isteklinin ihalelere katılmaktan yasaklı olup olmadığının teyit edilmesi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Mücbir sebep halleri dışında, ihale üzerinde kalan istekli, yasal yükümlülüklerini yerine getirerek sözleşme imzalamak zorundadır. Bu zorunluluğa uyulmaması halinde, ihale üzerinde kalan isteklinin geçici teminatı gelir kaydedilerek Kanunun 58 inci maddesi hükümleri uygulanır. Ancak, </w:t>
      </w:r>
      <w:r w:rsidRPr="004378D4">
        <w:rPr>
          <w:rFonts w:ascii="Calibri" w:eastAsia="Times New Roman" w:hAnsi="Calibri" w:cs="Calibri"/>
          <w:b/>
          <w:bCs/>
          <w:color w:val="000000"/>
          <w:lang w:eastAsia="tr-TR"/>
        </w:rPr>
        <w:t>(Mülga ibare: RG-16/7/2011-27996) (…) </w:t>
      </w:r>
      <w:r w:rsidRPr="004378D4">
        <w:rPr>
          <w:rFonts w:ascii="Calibri" w:eastAsia="Times New Roman" w:hAnsi="Calibri" w:cs="Calibri"/>
          <w:color w:val="000000"/>
          <w:lang w:eastAsia="tr-TR"/>
        </w:rPr>
        <w:t>Kanunun 10 uncu maddesi kapsamında taahhüt altına alınan durumu tevsik etmek üzere idareye sunulan </w:t>
      </w:r>
      <w:r w:rsidRPr="004378D4">
        <w:rPr>
          <w:rFonts w:ascii="Calibri" w:eastAsia="Times New Roman" w:hAnsi="Calibri" w:cs="Calibri"/>
          <w:b/>
          <w:bCs/>
          <w:color w:val="000000"/>
          <w:lang w:eastAsia="tr-TR"/>
        </w:rPr>
        <w:t>(Ek ibare: 16.03.2019-30716 R.G/14. md., yürürlük: 26.03.2019)</w:t>
      </w:r>
      <w:r w:rsidRPr="004378D4">
        <w:rPr>
          <w:rFonts w:ascii="Calibri" w:eastAsia="Times New Roman" w:hAnsi="Calibri" w:cs="Calibri"/>
          <w:color w:val="000000"/>
          <w:lang w:eastAsia="tr-TR"/>
        </w:rPr>
        <w:t> bilgi ve/veya belgelerin taahhüt edilen duruma aykırı hususlar içermesi halinde, ihale üzerinde kalan isteklinin geçici teminatı gelir kaydedilmekle birlikte, hakkında Kanunun 58 inci maddesi hükümleri uygulanmaz.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85" w:name="_Toc52753878"/>
      <w:r w:rsidRPr="004378D4">
        <w:rPr>
          <w:rFonts w:ascii="Calibri" w:eastAsia="Times New Roman" w:hAnsi="Calibri" w:cs="Calibri"/>
          <w:b/>
          <w:bCs/>
          <w:color w:val="000000"/>
          <w:kern w:val="36"/>
          <w:lang w:eastAsia="tr-TR"/>
        </w:rPr>
        <w:t>İhale üzerinde kalan isteklinin sözleşmeyi imzalamaması</w:t>
      </w:r>
      <w:bookmarkEnd w:id="185"/>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86" w:name="_Toc52753879"/>
      <w:r w:rsidRPr="004378D4">
        <w:rPr>
          <w:rFonts w:ascii="Calibri" w:eastAsia="Times New Roman" w:hAnsi="Calibri" w:cs="Calibri"/>
          <w:b/>
          <w:bCs/>
          <w:color w:val="000000"/>
          <w:kern w:val="36"/>
          <w:lang w:eastAsia="tr-TR"/>
        </w:rPr>
        <w:t>MADDE 69 – </w:t>
      </w:r>
      <w:bookmarkEnd w:id="186"/>
      <w:r w:rsidRPr="004378D4">
        <w:rPr>
          <w:rFonts w:ascii="Calibri" w:eastAsia="Times New Roman" w:hAnsi="Calibri" w:cs="Calibri"/>
          <w:color w:val="000000"/>
          <w:kern w:val="36"/>
          <w:lang w:eastAsia="tr-TR"/>
        </w:rPr>
        <w:t>(1)</w:t>
      </w:r>
      <w:r w:rsidRPr="004378D4">
        <w:rPr>
          <w:rFonts w:ascii="Calibri" w:eastAsia="Times New Roman" w:hAnsi="Calibri" w:cs="Calibri"/>
          <w:b/>
          <w:bCs/>
          <w:color w:val="000000"/>
          <w:kern w:val="36"/>
          <w:lang w:eastAsia="tr-TR"/>
        </w:rPr>
        <w:t> (Değişik:RG-7/6/2014-29023) </w:t>
      </w:r>
      <w:r w:rsidRPr="004378D4">
        <w:rPr>
          <w:rFonts w:ascii="Calibri" w:eastAsia="Times New Roman" w:hAnsi="Calibri" w:cs="Calibri"/>
          <w:color w:val="000000"/>
          <w:kern w:val="36"/>
          <w:lang w:eastAsia="tr-TR"/>
        </w:rPr>
        <w:t>İhale üzerinde kalan isteklinin</w:t>
      </w:r>
      <w:r w:rsidRPr="004378D4">
        <w:rPr>
          <w:rFonts w:ascii="Calibri" w:eastAsia="Times New Roman" w:hAnsi="Calibri" w:cs="Calibri"/>
          <w:b/>
          <w:bCs/>
          <w:color w:val="000000"/>
          <w:kern w:val="36"/>
          <w:lang w:eastAsia="tr-TR"/>
        </w:rPr>
        <w:t> (Ek ibare: 13.09.2019-30887  R.G./4. md., yürürlük: 23.09.2019) </w:t>
      </w:r>
      <w:r w:rsidRPr="004378D4">
        <w:rPr>
          <w:rFonts w:ascii="Calibri" w:eastAsia="Times New Roman" w:hAnsi="Calibri" w:cs="Calibri"/>
          <w:color w:val="000000"/>
          <w:kern w:val="36"/>
          <w:lang w:eastAsia="tr-TR"/>
        </w:rPr>
        <w:t>son başvuru ve/veya ihale tarihinde Kanunun 10 uncu maddesinin dördüncü fıkrasının (a), (b), (c), (d), (e) ve (g) bentlerinde sayılan durumlarda olmadığına dair</w:t>
      </w:r>
      <w:r w:rsidRPr="004378D4">
        <w:rPr>
          <w:rFonts w:ascii="Calibri" w:eastAsia="Times New Roman" w:hAnsi="Calibri" w:cs="Calibri"/>
          <w:b/>
          <w:bCs/>
          <w:color w:val="000000"/>
          <w:kern w:val="36"/>
          <w:lang w:eastAsia="tr-TR"/>
        </w:rPr>
        <w:t> (Ek ibare:16.03.2019-30716 R.G/15. md., yürürlük: 26.03.2019) </w:t>
      </w:r>
      <w:r w:rsidRPr="004378D4">
        <w:rPr>
          <w:rFonts w:ascii="Calibri" w:eastAsia="Times New Roman" w:hAnsi="Calibri" w:cs="Calibri"/>
          <w:color w:val="000000"/>
          <w:kern w:val="36"/>
          <w:lang w:eastAsia="tr-TR"/>
        </w:rPr>
        <w:t>bilgi ve/veya belgeleri veya kesin teminatı vermemesi ya da sözleşme imzalamaması durumunda, Kanunun 44 üncü maddesi hükümlerine göre, ekonomik açıdan en avantajlı ikinci teklif fiyatının, ihale yetkilisince uygun görülmesi kaydıyla, bu teklif sahibi istekliyle sözleşme imzalanabilir.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w:t>
      </w:r>
      <w:r w:rsidRPr="004378D4">
        <w:rPr>
          <w:rFonts w:ascii="Calibri" w:eastAsia="Times New Roman" w:hAnsi="Calibri" w:cs="Calibri"/>
          <w:b/>
          <w:bCs/>
          <w:color w:val="000000"/>
          <w:lang w:eastAsia="tr-TR"/>
        </w:rPr>
        <w:t>(Değişik:RG-7/6/2014-29023)</w:t>
      </w:r>
      <w:r w:rsidRPr="004378D4">
        <w:rPr>
          <w:rFonts w:ascii="Calibri" w:eastAsia="Times New Roman" w:hAnsi="Calibri" w:cs="Calibri"/>
          <w:color w:val="000000"/>
          <w:lang w:eastAsia="tr-TR"/>
        </w:rPr>
        <w:t>Sözleşmenin imzalanacağı tarihte, sözleşme imzalanmadan önce ihale sonuç bilgileri Kuruma gönderilmek suretiyle ekonomik açıdan en avantajlı ikinci teklif sahibi isteklinin ihalelere katılmaktan yasaklı olup olmadığının teyit edilmesi zorunludur. İdare, ekonomik açıdan en avantajlı ikinci teklif sahibi isteklinin </w:t>
      </w:r>
      <w:r w:rsidRPr="004378D4">
        <w:rPr>
          <w:rFonts w:ascii="Calibri" w:eastAsia="Times New Roman" w:hAnsi="Calibri" w:cs="Calibri"/>
          <w:b/>
          <w:bCs/>
          <w:color w:val="000000"/>
          <w:lang w:eastAsia="tr-TR"/>
        </w:rPr>
        <w:t>(Ek ibare: 13.09.2019-30887  R.G./4. md., yürürlük:23.09.2019)</w:t>
      </w:r>
      <w:r w:rsidRPr="004378D4">
        <w:rPr>
          <w:rFonts w:ascii="Calibri" w:eastAsia="Times New Roman" w:hAnsi="Calibri" w:cs="Calibri"/>
          <w:color w:val="000000"/>
          <w:lang w:eastAsia="tr-TR"/>
        </w:rPr>
        <w:t>son başvuru ve/veya ihale tarihinde Kanunun 10 uncu maddesinin 4 üncü fıkrasının (a), (b), (c), (d), (e) ve (g) bentlerinde sayılan durumlarda olmadığına dair</w:t>
      </w:r>
      <w:r w:rsidRPr="004378D4">
        <w:rPr>
          <w:rFonts w:ascii="Calibri" w:eastAsia="Times New Roman" w:hAnsi="Calibri" w:cs="Calibri"/>
          <w:b/>
          <w:bCs/>
          <w:color w:val="000000"/>
          <w:lang w:eastAsia="tr-TR"/>
        </w:rPr>
        <w:t>(Ek ibare:16.03.2019-30716 R.G/15. md., yürürlük: 26.03.2019)</w:t>
      </w:r>
      <w:r w:rsidRPr="004378D4">
        <w:rPr>
          <w:rFonts w:ascii="Calibri" w:eastAsia="Times New Roman" w:hAnsi="Calibri" w:cs="Calibri"/>
          <w:color w:val="000000"/>
          <w:lang w:eastAsia="tr-TR"/>
        </w:rPr>
        <w:t> bilgi ve/veya belgeleri ve kesin teminatı vermesini istemek zorundadır.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Mücbir sebep halleri dışında, ekonomik açıdan en avantajlı ikinci teklif sahibi istekli de, yasal yükümlülüklerini yerine getirerek sözleşme imzalamak zorundadır. Bu zorunluluğa uyulmaması halinde, bu isteklinin de geçici teminatı gelir kaydedilerek Kanunun 58 inci maddesi hükümleri uygulanır. Ancak, </w:t>
      </w:r>
      <w:r w:rsidRPr="004378D4">
        <w:rPr>
          <w:rFonts w:ascii="Calibri" w:eastAsia="Times New Roman" w:hAnsi="Calibri" w:cs="Calibri"/>
          <w:b/>
          <w:bCs/>
          <w:color w:val="000000"/>
          <w:lang w:eastAsia="tr-TR"/>
        </w:rPr>
        <w:t>(Mülga ibare:RG-16/7/2011-27996) </w:t>
      </w:r>
      <w:r w:rsidRPr="004378D4">
        <w:rPr>
          <w:rFonts w:ascii="Calibri" w:eastAsia="Times New Roman" w:hAnsi="Calibri" w:cs="Calibri"/>
          <w:color w:val="000000"/>
          <w:lang w:eastAsia="tr-TR"/>
        </w:rPr>
        <w:t>Kanunun 10 uncu maddesi kapsamında taahhüt altına alınan durumu tevsik etmek üzere idareye sunulan </w:t>
      </w:r>
      <w:r w:rsidRPr="004378D4">
        <w:rPr>
          <w:rFonts w:ascii="Calibri" w:eastAsia="Times New Roman" w:hAnsi="Calibri" w:cs="Calibri"/>
          <w:b/>
          <w:bCs/>
          <w:color w:val="000000"/>
          <w:lang w:eastAsia="tr-TR"/>
        </w:rPr>
        <w:t>(Ek ibare:16.03.2019-30716 R.G/15. md.,yürürlük:26.03.2019)</w:t>
      </w:r>
      <w:r w:rsidRPr="004378D4">
        <w:rPr>
          <w:rFonts w:ascii="Calibri" w:eastAsia="Times New Roman" w:hAnsi="Calibri" w:cs="Calibri"/>
          <w:color w:val="000000"/>
          <w:lang w:eastAsia="tr-TR"/>
        </w:rPr>
        <w:t> bilgi ve/veya belgelerin taahhüt edilen duruma aykırı hususlar içermesi halinde, bu isteklinin geçici teminatı gelir kaydedilmekle birlikte, hakkında Kanunun 58 inci maddesi hükümleri uygulanmaz.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87" w:name="_Toc52753880"/>
      <w:r w:rsidRPr="004378D4">
        <w:rPr>
          <w:rFonts w:ascii="Calibri" w:eastAsia="Times New Roman" w:hAnsi="Calibri" w:cs="Calibri"/>
          <w:b/>
          <w:bCs/>
          <w:color w:val="000000"/>
          <w:kern w:val="36"/>
          <w:lang w:eastAsia="tr-TR"/>
        </w:rPr>
        <w:t>İhale sonucunun ilanı</w:t>
      </w:r>
      <w:bookmarkEnd w:id="18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88" w:name="_Toc52753881"/>
      <w:r w:rsidRPr="004378D4">
        <w:rPr>
          <w:rFonts w:ascii="Calibri" w:eastAsia="Times New Roman" w:hAnsi="Calibri" w:cs="Calibri"/>
          <w:b/>
          <w:bCs/>
          <w:color w:val="000000"/>
          <w:kern w:val="36"/>
          <w:lang w:eastAsia="tr-TR"/>
        </w:rPr>
        <w:t>MADDE 70 – </w:t>
      </w:r>
      <w:bookmarkEnd w:id="188"/>
      <w:r w:rsidRPr="004378D4">
        <w:rPr>
          <w:rFonts w:ascii="Calibri" w:eastAsia="Times New Roman" w:hAnsi="Calibri" w:cs="Calibri"/>
          <w:color w:val="000000"/>
          <w:kern w:val="36"/>
          <w:lang w:eastAsia="tr-TR"/>
        </w:rPr>
        <w:t>(1) İhale sonucu, sözleşmenin imzalanmasından sonra Kamu İhale Bülteninde yayımlanır.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İdare, ihale konusu işin önem ve özelliğine göre ihale sonucunu, yurt içinde ve yurt dışında çıkan gazetelerde veya yayın araçları, bilgi işlem ağı veya elektronik haberleşme yolu ile de ayrıca ilan edebilir.</w:t>
      </w:r>
    </w:p>
    <w:p w:rsidR="004378D4" w:rsidRPr="004378D4" w:rsidRDefault="004378D4" w:rsidP="004378D4">
      <w:pPr>
        <w:spacing w:after="0" w:line="305" w:lineRule="atLeast"/>
        <w:jc w:val="center"/>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89" w:name="_Toc52753882"/>
      <w:r w:rsidRPr="004378D4">
        <w:rPr>
          <w:rFonts w:ascii="Calibri" w:eastAsia="Times New Roman" w:hAnsi="Calibri" w:cs="Calibri"/>
          <w:b/>
          <w:bCs/>
          <w:color w:val="000000"/>
          <w:kern w:val="36"/>
          <w:lang w:eastAsia="tr-TR"/>
        </w:rPr>
        <w:t>DÖRDÜNCÜ KISIM</w:t>
      </w:r>
      <w:bookmarkEnd w:id="189"/>
    </w:p>
    <w:p w:rsidR="004378D4" w:rsidRPr="004378D4" w:rsidRDefault="004378D4" w:rsidP="004378D4">
      <w:pPr>
        <w:spacing w:after="0" w:line="305" w:lineRule="atLeast"/>
        <w:ind w:firstLine="708"/>
        <w:jc w:val="center"/>
        <w:outlineLvl w:val="0"/>
        <w:rPr>
          <w:rFonts w:ascii="Tahoma" w:eastAsia="Times New Roman" w:hAnsi="Tahoma" w:cs="Tahoma"/>
          <w:b/>
          <w:bCs/>
          <w:color w:val="000000"/>
          <w:kern w:val="36"/>
          <w:sz w:val="24"/>
          <w:szCs w:val="24"/>
          <w:lang w:eastAsia="tr-TR"/>
        </w:rPr>
      </w:pPr>
      <w:bookmarkStart w:id="190" w:name="_Toc52753883"/>
      <w:r w:rsidRPr="004378D4">
        <w:rPr>
          <w:rFonts w:ascii="Calibri" w:eastAsia="Times New Roman" w:hAnsi="Calibri" w:cs="Calibri"/>
          <w:b/>
          <w:bCs/>
          <w:color w:val="000000"/>
          <w:kern w:val="36"/>
          <w:lang w:eastAsia="tr-TR"/>
        </w:rPr>
        <w:t>Çeşitli ve Son Hükümler</w:t>
      </w:r>
      <w:bookmarkEnd w:id="190"/>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91" w:name="_Toc52753884"/>
      <w:r w:rsidRPr="004378D4">
        <w:rPr>
          <w:rFonts w:ascii="Calibri" w:eastAsia="Times New Roman" w:hAnsi="Calibri" w:cs="Calibri"/>
          <w:b/>
          <w:bCs/>
          <w:color w:val="000000"/>
          <w:kern w:val="36"/>
          <w:lang w:eastAsia="tr-TR"/>
        </w:rPr>
        <w:t>Yürürlükten kaldırılan yönetmelik</w:t>
      </w:r>
      <w:bookmarkEnd w:id="191"/>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92" w:name="_Toc52753885"/>
      <w:r w:rsidRPr="004378D4">
        <w:rPr>
          <w:rFonts w:ascii="Calibri" w:eastAsia="Times New Roman" w:hAnsi="Calibri" w:cs="Calibri"/>
          <w:b/>
          <w:bCs/>
          <w:color w:val="000000"/>
          <w:kern w:val="36"/>
          <w:lang w:eastAsia="tr-TR"/>
        </w:rPr>
        <w:t>MADDE 71 – </w:t>
      </w:r>
      <w:bookmarkEnd w:id="192"/>
      <w:r w:rsidRPr="004378D4">
        <w:rPr>
          <w:rFonts w:ascii="Calibri" w:eastAsia="Times New Roman" w:hAnsi="Calibri" w:cs="Calibri"/>
          <w:color w:val="000000"/>
          <w:kern w:val="36"/>
          <w:lang w:eastAsia="tr-TR"/>
        </w:rPr>
        <w:t>(1) 11/9/2003 tarihli ve 25226 sayılı Resmî Gazete’de yayımlanan Yapım İşleri İhaleleri Uygulama Yönetmeliği yürürlükten kaldırılmıştır.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93" w:name="_Toc52753886"/>
      <w:r w:rsidRPr="004378D4">
        <w:rPr>
          <w:rFonts w:ascii="Calibri" w:eastAsia="Times New Roman" w:hAnsi="Calibri" w:cs="Calibri"/>
          <w:b/>
          <w:bCs/>
          <w:color w:val="000000"/>
          <w:kern w:val="36"/>
          <w:lang w:eastAsia="tr-TR"/>
        </w:rPr>
        <w:t>İş deneyim belgelerinin EKAP üzerinden düzenlenmesi</w:t>
      </w:r>
      <w:bookmarkEnd w:id="19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94" w:name="_Toc52753887"/>
      <w:r w:rsidRPr="004378D4">
        <w:rPr>
          <w:rFonts w:ascii="Calibri" w:eastAsia="Times New Roman" w:hAnsi="Calibri" w:cs="Calibri"/>
          <w:b/>
          <w:bCs/>
          <w:color w:val="000000"/>
          <w:kern w:val="36"/>
          <w:lang w:eastAsia="tr-TR"/>
        </w:rPr>
        <w:t>EK MADDE 1-(Ek:RG-7/6/2014-29023)</w:t>
      </w:r>
      <w:bookmarkEnd w:id="194"/>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İş deneyim belgesi düzenlemeye yetkili kurum ve kuruluşlar tarafından 31/8/2014 tarihinden sonra düzenlenecek olan iş deneyim belgelerinin EKAP üzerinden düzenlenerek kayıt edilmesi zorunludur.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İlanı veya duyurusu 31/8/2010 tarihinden sonra yapılan Kanun kapsamındaki ihalelere ilişkin olup EKAP’a kayıt edilmeden 1/9/2014 tarihine kadar düzenlenmiş bulunan iş deneyim belgelerinin asıllarının </w:t>
      </w:r>
      <w:r w:rsidRPr="004378D4">
        <w:rPr>
          <w:rFonts w:ascii="Calibri" w:eastAsia="Times New Roman" w:hAnsi="Calibri" w:cs="Calibri"/>
          <w:b/>
          <w:bCs/>
          <w:color w:val="000000"/>
          <w:lang w:eastAsia="tr-TR"/>
        </w:rPr>
        <w:t>(Değişik ibare: 27/06/2015-29399 R.G./1. md.) </w:t>
      </w:r>
      <w:r w:rsidRPr="004378D4">
        <w:rPr>
          <w:rFonts w:ascii="Calibri" w:eastAsia="Times New Roman" w:hAnsi="Calibri" w:cs="Calibri"/>
          <w:color w:val="000000"/>
          <w:lang w:eastAsia="tr-TR"/>
        </w:rPr>
        <w:t>1/7/2016 tarihine kadar belgeyi düzenleyen idareye teslim edilmesi ve EKAP üzerinden yeniden düzenlenerek kayıt edilmesi zorunludur. Bu durumda; EKAP üzerinden düzenlenen yeni belgeye, daha önce düzenlenen belgenin tarih ve sayısının da belirtildiği ve eski belgenin yerine verildiğine dair bir şerh düşülür ve eski belge dosyasında muhafaza edilir.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Birinci ve ikinci fıkralar uyarınca EKAP üzerinden kayıt edilme zorunluluğu getirilen iş deneyim belgeleri EKAP üzerinden kayıt edilmedikleri müddetçe ilanı veya duyurusu </w:t>
      </w:r>
      <w:r w:rsidRPr="004378D4">
        <w:rPr>
          <w:rFonts w:ascii="Calibri" w:eastAsia="Times New Roman" w:hAnsi="Calibri" w:cs="Calibri"/>
          <w:b/>
          <w:bCs/>
          <w:color w:val="000000"/>
          <w:lang w:eastAsia="tr-TR"/>
        </w:rPr>
        <w:t>(Değişik ibare: 27/06/2015-29399 R.G./1. md.) </w:t>
      </w:r>
      <w:r w:rsidRPr="004378D4">
        <w:rPr>
          <w:rFonts w:ascii="Calibri" w:eastAsia="Times New Roman" w:hAnsi="Calibri" w:cs="Calibri"/>
          <w:color w:val="000000"/>
          <w:lang w:eastAsia="tr-TR"/>
        </w:rPr>
        <w:t>1/7/2016 tarihinden sonra yapılan ihalelerde iş deneyimini tevsik için kullanılamaz.</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İlanı veya duyurusu 1/9/2014 tarihinden sonra yapılan ihalelerde, aday veya istekliler tarafından sunulan ve üzerinde EKAP belge numarası bulunan iş deneyim belgelerinin EKAP üzerinden sorgulanması zorunludur.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w:t>
      </w:r>
      <w:r w:rsidRPr="004378D4">
        <w:rPr>
          <w:rFonts w:ascii="Calibri" w:eastAsia="Times New Roman" w:hAnsi="Calibri" w:cs="Calibri"/>
          <w:b/>
          <w:bCs/>
          <w:color w:val="000000"/>
          <w:lang w:eastAsia="tr-TR"/>
        </w:rPr>
        <w:t>(Ek fıkra: 25/01/2017-29959 R.G./9. md.,yürürlük:01/01/2018) </w:t>
      </w:r>
      <w:r w:rsidRPr="004378D4">
        <w:rPr>
          <w:rFonts w:ascii="Calibri" w:eastAsia="Times New Roman" w:hAnsi="Calibri" w:cs="Calibri"/>
          <w:color w:val="000000"/>
          <w:lang w:eastAsia="tr-TR"/>
        </w:rPr>
        <w:t>Yerli veya yabancı gerçek/tüzel kişilerin, yurt dışında kamu veya özel sektöre bedel içeren bir sözleşme kapsamında taahhüt ettikleri </w:t>
      </w:r>
      <w:r w:rsidRPr="004378D4">
        <w:rPr>
          <w:rFonts w:ascii="Calibri" w:eastAsia="Times New Roman" w:hAnsi="Calibri" w:cs="Calibri"/>
          <w:b/>
          <w:bCs/>
          <w:color w:val="000000"/>
          <w:lang w:eastAsia="tr-TR"/>
        </w:rPr>
        <w:t>(Değişik ibare:13/12/2017-30269 R.G./4. md.) </w:t>
      </w:r>
      <w:r w:rsidRPr="004378D4">
        <w:rPr>
          <w:rFonts w:ascii="Calibri" w:eastAsia="Times New Roman" w:hAnsi="Calibri" w:cs="Calibri"/>
          <w:color w:val="000000"/>
          <w:lang w:eastAsia="tr-TR"/>
        </w:rPr>
        <w:t>işlere ilişkin iş (</w:t>
      </w:r>
      <w:r w:rsidRPr="004378D4">
        <w:rPr>
          <w:rFonts w:ascii="Calibri" w:eastAsia="Times New Roman" w:hAnsi="Calibri" w:cs="Calibri"/>
          <w:b/>
          <w:bCs/>
          <w:color w:val="000000"/>
          <w:lang w:eastAsia="tr-TR"/>
        </w:rPr>
        <w:t>Değişik ibare: 13.06.2019-30800 RG/ 9. md., yürürlük:23.06.2019) </w:t>
      </w:r>
      <w:r w:rsidRPr="004378D4">
        <w:rPr>
          <w:rFonts w:ascii="Calibri" w:eastAsia="Times New Roman" w:hAnsi="Calibri" w:cs="Calibri"/>
          <w:color w:val="000000"/>
          <w:lang w:eastAsia="tr-TR"/>
        </w:rPr>
        <w:t>bitirme belgeleri, belge sahibinin başvurusu üzerine Kurum tarafından EKAP’a bilgi amaçlı olarak kaydedilir. Kayıt işlemi usulüne uygun olarak yapılan başvurudan itibaren </w:t>
      </w:r>
      <w:r w:rsidRPr="004378D4">
        <w:rPr>
          <w:rFonts w:ascii="Calibri" w:eastAsia="Times New Roman" w:hAnsi="Calibri" w:cs="Calibri"/>
          <w:b/>
          <w:bCs/>
          <w:color w:val="000000"/>
          <w:lang w:eastAsia="tr-TR"/>
        </w:rPr>
        <w:t>(Değişik: 19.06.2018-30453/m RG/ 9. md.)</w:t>
      </w:r>
      <w:r w:rsidRPr="004378D4">
        <w:rPr>
          <w:rFonts w:ascii="Calibri" w:eastAsia="Times New Roman" w:hAnsi="Calibri" w:cs="Calibri"/>
          <w:color w:val="000000"/>
          <w:lang w:eastAsia="tr-TR"/>
        </w:rPr>
        <w:t>15 gün içinde yapılır ve daha önce kaydedilmiş olsa dahi bu sürenin bitiminden sonra iş deneyimini tevsik için kullanılabilir. Kayıt işlemi için yurt dışında düzenlenmiş </w:t>
      </w:r>
      <w:r w:rsidRPr="004378D4">
        <w:rPr>
          <w:rFonts w:ascii="Calibri" w:eastAsia="Times New Roman" w:hAnsi="Calibri" w:cs="Calibri"/>
          <w:b/>
          <w:bCs/>
          <w:color w:val="000000"/>
          <w:lang w:eastAsia="tr-TR"/>
        </w:rPr>
        <w:t>(Değişik ibare:13/12/2017-30269 R.G./4. md.) </w:t>
      </w:r>
      <w:r w:rsidRPr="004378D4">
        <w:rPr>
          <w:rFonts w:ascii="Calibri" w:eastAsia="Times New Roman" w:hAnsi="Calibri" w:cs="Calibri"/>
          <w:color w:val="000000"/>
          <w:lang w:eastAsia="tr-TR"/>
        </w:rPr>
        <w:t>iş (</w:t>
      </w:r>
      <w:r w:rsidRPr="004378D4">
        <w:rPr>
          <w:rFonts w:ascii="Calibri" w:eastAsia="Times New Roman" w:hAnsi="Calibri" w:cs="Calibri"/>
          <w:b/>
          <w:bCs/>
          <w:color w:val="000000"/>
          <w:lang w:eastAsia="tr-TR"/>
        </w:rPr>
        <w:t>Değişik ibare: 13.06.2019-30800 RG/ 9. md.,yürürlük:23.06.2019)</w:t>
      </w:r>
      <w:r w:rsidRPr="004378D4">
        <w:rPr>
          <w:rFonts w:ascii="Calibri" w:eastAsia="Times New Roman" w:hAnsi="Calibri" w:cs="Calibri"/>
          <w:color w:val="000000"/>
          <w:lang w:eastAsia="tr-TR"/>
        </w:rPr>
        <w:t>bitirme belgesinin bu Yönetmeliğin 31 inci maddesine uygun olarak sunulması; </w:t>
      </w:r>
      <w:r w:rsidRPr="004378D4">
        <w:rPr>
          <w:rFonts w:ascii="Calibri" w:eastAsia="Times New Roman" w:hAnsi="Calibri" w:cs="Calibri"/>
          <w:b/>
          <w:bCs/>
          <w:color w:val="000000"/>
          <w:lang w:eastAsia="tr-TR"/>
        </w:rPr>
        <w:t>(Değişik ibare: 19.06.2018-30453/m RG/ 9. md.)</w:t>
      </w:r>
      <w:r w:rsidRPr="004378D4">
        <w:rPr>
          <w:rFonts w:ascii="Calibri" w:eastAsia="Times New Roman" w:hAnsi="Calibri" w:cs="Calibri"/>
          <w:color w:val="000000"/>
          <w:lang w:eastAsia="tr-TR"/>
        </w:rPr>
        <w:t> Kurum tarafından istenecek bilgi ve belgeler olur ise bunların da  Kurum tarafından belirlenecek usule uygun olarak başvuruya eklenmesi gerekir. Herhangi bir belgenin bu fıkra kapsamında kaydedilmiş olması belge konusu işin yapıldığına ve belgedeki bilgilerin doğruluğuna karine teşkil etmez. Bu kayıt işlemi ihale komisyonlarının inceleme, değerlendirme ve sorgulamaya ilişkin yetki ve sorumluluklarını ortadan kaldırmaz. Yerli veya yabancı gerçek/tüzel kişilerin yurt dışında gerçekleştirdikleri işlere ilişkin </w:t>
      </w:r>
      <w:r w:rsidRPr="004378D4">
        <w:rPr>
          <w:rFonts w:ascii="Calibri" w:eastAsia="Times New Roman" w:hAnsi="Calibri" w:cs="Calibri"/>
          <w:b/>
          <w:bCs/>
          <w:color w:val="000000"/>
          <w:lang w:eastAsia="tr-TR"/>
        </w:rPr>
        <w:t>(Değişik ibare:13/12/2017-30269 R.G./4. md.)  </w:t>
      </w:r>
      <w:r w:rsidRPr="004378D4">
        <w:rPr>
          <w:rFonts w:ascii="Calibri" w:eastAsia="Times New Roman" w:hAnsi="Calibri" w:cs="Calibri"/>
          <w:color w:val="000000"/>
          <w:lang w:eastAsia="tr-TR"/>
        </w:rPr>
        <w:t>iş (</w:t>
      </w:r>
      <w:r w:rsidRPr="004378D4">
        <w:rPr>
          <w:rFonts w:ascii="Calibri" w:eastAsia="Times New Roman" w:hAnsi="Calibri" w:cs="Calibri"/>
          <w:b/>
          <w:bCs/>
          <w:color w:val="000000"/>
          <w:lang w:eastAsia="tr-TR"/>
        </w:rPr>
        <w:t>Değişik ibare: 13.06.2019-30800 RG/ 9. md.,yürürlük:23.06.2019) </w:t>
      </w:r>
      <w:r w:rsidRPr="004378D4">
        <w:rPr>
          <w:rFonts w:ascii="Calibri" w:eastAsia="Times New Roman" w:hAnsi="Calibri" w:cs="Calibri"/>
          <w:color w:val="000000"/>
          <w:lang w:eastAsia="tr-TR"/>
        </w:rPr>
        <w:t>bitirme belgeleri EKAP’a kayıt edilmedikçe ilanı veya duyurusu </w:t>
      </w:r>
      <w:r w:rsidRPr="004378D4">
        <w:rPr>
          <w:rFonts w:ascii="Calibri" w:eastAsia="Times New Roman" w:hAnsi="Calibri" w:cs="Calibri"/>
          <w:b/>
          <w:bCs/>
          <w:color w:val="000000"/>
          <w:lang w:eastAsia="tr-TR"/>
        </w:rPr>
        <w:t>(Değişik: 19.06.2018-30453/md. RG/ 9. md.) </w:t>
      </w:r>
      <w:r w:rsidRPr="004378D4">
        <w:rPr>
          <w:rFonts w:ascii="Calibri" w:eastAsia="Times New Roman" w:hAnsi="Calibri" w:cs="Calibri"/>
          <w:color w:val="000000"/>
          <w:lang w:eastAsia="tr-TR"/>
        </w:rPr>
        <w:t>1/10/2018 tarihinden sonra yapılacak ihalelerde iş deneyimini tevsik için kullanılamaz. Bu fıkra kapsamında EKAP’a kaydedilen belgeler, ihalelerde Kurum tarafından başvuru sahibine verilen kayıt belgesi sunularak kullanılır.</w:t>
      </w:r>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95" w:name="_Toc52753888"/>
      <w:r w:rsidRPr="004378D4">
        <w:rPr>
          <w:rFonts w:ascii="Calibri" w:eastAsia="Times New Roman" w:hAnsi="Calibri" w:cs="Calibri"/>
          <w:b/>
          <w:bCs/>
          <w:color w:val="000000"/>
          <w:kern w:val="36"/>
          <w:lang w:eastAsia="tr-TR"/>
        </w:rPr>
        <w:t>Yabancı para birimi cinsinden teklif verilebilecek ihaleler </w:t>
      </w:r>
      <w:bookmarkEnd w:id="195"/>
      <w:r w:rsidRPr="004378D4">
        <w:rPr>
          <w:rFonts w:ascii="Calibri" w:eastAsia="Times New Roman" w:hAnsi="Calibri" w:cs="Calibri"/>
          <w:b/>
          <w:bCs/>
          <w:color w:val="000000"/>
          <w:kern w:val="36"/>
          <w:lang w:eastAsia="tr-TR"/>
        </w:rPr>
        <w:t>(Değişik başlık:RG-18/5/2024-32550)</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96" w:name="_Toc52753889"/>
      <w:r w:rsidRPr="004378D4">
        <w:rPr>
          <w:rFonts w:ascii="Calibri" w:eastAsia="Times New Roman" w:hAnsi="Calibri" w:cs="Calibri"/>
          <w:b/>
          <w:bCs/>
          <w:color w:val="000000"/>
          <w:kern w:val="36"/>
          <w:lang w:eastAsia="tr-TR"/>
        </w:rPr>
        <w:t>EK MADDE 2 – </w:t>
      </w:r>
      <w:bookmarkEnd w:id="196"/>
      <w:r w:rsidRPr="004378D4">
        <w:rPr>
          <w:rFonts w:ascii="Calibri" w:eastAsia="Times New Roman" w:hAnsi="Calibri" w:cs="Calibri"/>
          <w:b/>
          <w:bCs/>
          <w:color w:val="000000"/>
          <w:kern w:val="36"/>
          <w:lang w:eastAsia="tr-TR"/>
        </w:rPr>
        <w:t>(Ek madde: 13.09.2019-30887  R.G./5. md.)</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color w:val="000000"/>
          <w:kern w:val="36"/>
          <w:lang w:eastAsia="tr-TR"/>
        </w:rPr>
        <w:t>(1) Boru Hatları ile Petrol Taşıma A.Ş. (BOTAŞ) </w:t>
      </w:r>
      <w:r w:rsidRPr="004378D4">
        <w:rPr>
          <w:rFonts w:ascii="Calibri" w:eastAsia="Times New Roman" w:hAnsi="Calibri" w:cs="Calibri"/>
          <w:b/>
          <w:bCs/>
          <w:color w:val="000000"/>
          <w:kern w:val="36"/>
          <w:lang w:eastAsia="tr-TR"/>
        </w:rPr>
        <w:t>(Ek ibare:RG-22/1/2022-31727)</w:t>
      </w:r>
      <w:r w:rsidRPr="004378D4">
        <w:rPr>
          <w:rFonts w:ascii="Calibri" w:eastAsia="Times New Roman" w:hAnsi="Calibri" w:cs="Calibri"/>
          <w:color w:val="000000"/>
          <w:kern w:val="36"/>
          <w:lang w:eastAsia="tr-TR"/>
        </w:rPr>
        <w:t> </w:t>
      </w:r>
      <w:r w:rsidRPr="004378D4">
        <w:rPr>
          <w:rFonts w:ascii="Calibri" w:eastAsia="Times New Roman" w:hAnsi="Calibri" w:cs="Calibri"/>
          <w:color w:val="000000"/>
          <w:kern w:val="36"/>
          <w:u w:val="single"/>
          <w:lang w:eastAsia="tr-TR"/>
        </w:rPr>
        <w:t>ve Elektrik Üretim A.Ş. (EÜAŞ)</w:t>
      </w:r>
      <w:r w:rsidRPr="004378D4">
        <w:rPr>
          <w:rFonts w:ascii="Calibri" w:eastAsia="Times New Roman" w:hAnsi="Calibri" w:cs="Calibri"/>
          <w:color w:val="000000"/>
          <w:kern w:val="36"/>
          <w:lang w:eastAsia="tr-TR"/>
        </w:rPr>
        <w:t> tarafından enerji arz güvenliği kapsamında gerçekleştirilecek </w:t>
      </w:r>
      <w:r w:rsidRPr="004378D4">
        <w:rPr>
          <w:rFonts w:ascii="Calibri" w:eastAsia="Times New Roman" w:hAnsi="Calibri" w:cs="Calibri"/>
          <w:b/>
          <w:bCs/>
          <w:color w:val="000000"/>
          <w:kern w:val="36"/>
          <w:lang w:eastAsia="tr-TR"/>
        </w:rPr>
        <w:t>(Değişik ibare:RG-18/5/2024-32550)</w:t>
      </w:r>
      <w:r w:rsidRPr="004378D4">
        <w:rPr>
          <w:rFonts w:ascii="Calibri" w:eastAsia="Times New Roman" w:hAnsi="Calibri" w:cs="Calibri"/>
          <w:color w:val="000000"/>
          <w:kern w:val="36"/>
          <w:lang w:eastAsia="tr-TR"/>
        </w:rPr>
        <w:t> </w:t>
      </w:r>
      <w:r w:rsidRPr="004378D4">
        <w:rPr>
          <w:rFonts w:ascii="Calibri" w:eastAsia="Times New Roman" w:hAnsi="Calibri" w:cs="Calibri"/>
          <w:color w:val="000000"/>
          <w:kern w:val="36"/>
          <w:u w:val="single"/>
          <w:lang w:eastAsia="tr-TR"/>
        </w:rPr>
        <w:t>ihaleler ile Eti Maden İşletmeleri Genel Müdürlüğü tarafından bor, lityum ve nadir toprak elementleri ürünlerini üretecek endüstriyel tesis yapımına ilişkin gerçekleştirilecek ihalelerde,</w:t>
      </w:r>
      <w:r w:rsidRPr="004378D4">
        <w:rPr>
          <w:rFonts w:ascii="Calibri" w:eastAsia="Times New Roman" w:hAnsi="Calibri" w:cs="Calibri"/>
          <w:color w:val="000000"/>
          <w:kern w:val="36"/>
          <w:lang w:eastAsia="tr-TR"/>
        </w:rPr>
        <w:t> Hazine ve Maliye Bakanlığının uygun görüşü alınmak kaydıyla, tekliflerin yabancı para birimleri cinsinden verilebilmesi ve sözleşme konusu işin ödemelerinde yabancı para birimlerinin kullanılabilmesi mümkündür. Bu durumda, tekliflerin hangi para birimi veya birimleri cinsinden verilebileceği, ödemeye esas para birimi veya birimleri ile tekliflerin bu düzenlemeler çerçevesinde, teklif fiyatının, ihale tarihinde veya son yazılı tekliflerin verildiği tarihte Resmî Gazete’de yayımlanan Türkiye Cumhuriyet Merkez Bankası döviz alış kuru veya çapraz kur üzerinden dönüştürülmesi suretiyle değerlendirileceği hususları ihale dokümanında düzenlenir.</w:t>
      </w:r>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Birinci fıkra kapsamındaki ihalelerde;</w:t>
      </w:r>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İş deneyimini gösteren belgeler dışındaki parasal tutar ihtiva eden yeterlik belgelerinin yabancı para birimi üzerinden düzenlenmiş olması halinde, bu belgelerdeki parasal tutarlar, ilk ilan veya davet tarihinde Resmî Gazete’de yayımlanan Türkiye Cumhuriyet Merkez Bankası çapraz kuru üzerinden tekliflerin değerlendirilmesinde esas alınacak para birimine çevrilerek değerlendirilir.</w:t>
      </w:r>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Yabancı para birimi cinsinden sözleşmeye bağlanan işlere ilişkin iş deneyimini gösteren belgelerdeki iş deneyim tutarı, ilk ilan veya davet tarihinde Resmî Gazete’de yayımlanan Türkiye Cumhuriyet Merkez Bankası çapraz kuru üzerinden teklife esas para birimine çevrilir.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Yabancı para birimi cinsinden teklif veren istekliye ait Türk Lirası üzerinden sözleşmeye bağlanan işlere ilişkin iş deneyimini gösteren belgelerdeki iş deneyim tutarı, bu Yönetmeliğin 49 uncu maddesinin birinci fıkrasındaki düzenlemeler çerçevesinde güncellenir. Bu tutar, ilk ilan veya davet tarihinde Resmî Gazete’de yayımlanan Türkiye Cumhuriyet Merkez Bankası döviz satış kuru üzerinden, teklife esas para birimine çevrilir.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97" w:name="_Toc52753890"/>
      <w:r w:rsidRPr="004378D4">
        <w:rPr>
          <w:rFonts w:ascii="Calibri" w:eastAsia="Times New Roman" w:hAnsi="Calibri" w:cs="Calibri"/>
          <w:b/>
          <w:bCs/>
          <w:color w:val="000000"/>
          <w:kern w:val="36"/>
          <w:lang w:eastAsia="tr-TR"/>
        </w:rPr>
        <w:t>5/3/2009 tarihinden önceki ihaleler</w:t>
      </w:r>
      <w:bookmarkEnd w:id="19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98" w:name="_Toc52753891"/>
      <w:r w:rsidRPr="004378D4">
        <w:rPr>
          <w:rFonts w:ascii="Calibri" w:eastAsia="Times New Roman" w:hAnsi="Calibri" w:cs="Calibri"/>
          <w:b/>
          <w:bCs/>
          <w:color w:val="000000"/>
          <w:kern w:val="36"/>
          <w:lang w:eastAsia="tr-TR"/>
        </w:rPr>
        <w:t>GEÇİCİ MADDE 1 – </w:t>
      </w:r>
      <w:bookmarkEnd w:id="198"/>
      <w:r w:rsidRPr="004378D4">
        <w:rPr>
          <w:rFonts w:ascii="Calibri" w:eastAsia="Times New Roman" w:hAnsi="Calibri" w:cs="Calibri"/>
          <w:color w:val="000000"/>
          <w:kern w:val="36"/>
          <w:lang w:eastAsia="tr-TR"/>
        </w:rPr>
        <w:t>(1) İlanı veya duyurusu 5/3/2009 tarihinden önce yapılmış olan ihaleler, yazılı olarak duyurulduğu veya ilan edildiği tarihte yürürlükte olan Yönetmelik hükümlerine göre sonuçlandırılır.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199" w:name="_Toc52753892"/>
      <w:r w:rsidRPr="004378D4">
        <w:rPr>
          <w:rFonts w:ascii="Calibri" w:eastAsia="Times New Roman" w:hAnsi="Calibri" w:cs="Calibri"/>
          <w:b/>
          <w:bCs/>
          <w:color w:val="000000"/>
          <w:kern w:val="36"/>
          <w:lang w:eastAsia="tr-TR"/>
        </w:rPr>
        <w:t>Daha önce alınmış iş deneyim belgeleri (Değişik başlık: RG-16/7/2011-27996)</w:t>
      </w:r>
      <w:bookmarkEnd w:id="199"/>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00" w:name="_Toc52753893"/>
      <w:r w:rsidRPr="004378D4">
        <w:rPr>
          <w:rFonts w:ascii="Calibri" w:eastAsia="Times New Roman" w:hAnsi="Calibri" w:cs="Calibri"/>
          <w:b/>
          <w:bCs/>
          <w:color w:val="000000"/>
          <w:kern w:val="36"/>
          <w:lang w:eastAsia="tr-TR"/>
        </w:rPr>
        <w:t>GEÇİCİ MADDE 2 – </w:t>
      </w:r>
      <w:bookmarkEnd w:id="200"/>
      <w:r w:rsidRPr="004378D4">
        <w:rPr>
          <w:rFonts w:ascii="Calibri" w:eastAsia="Times New Roman" w:hAnsi="Calibri" w:cs="Calibri"/>
          <w:color w:val="000000"/>
          <w:kern w:val="36"/>
          <w:lang w:eastAsia="tr-TR"/>
        </w:rPr>
        <w:t>(1)</w:t>
      </w:r>
      <w:r w:rsidRPr="004378D4">
        <w:rPr>
          <w:rFonts w:ascii="Calibri" w:eastAsia="Times New Roman" w:hAnsi="Calibri" w:cs="Calibri"/>
          <w:b/>
          <w:bCs/>
          <w:color w:val="000000"/>
          <w:kern w:val="36"/>
          <w:lang w:eastAsia="tr-TR"/>
        </w:rPr>
        <w:t> (Değişik ibare: RG-16/7/2011-27996) </w:t>
      </w:r>
      <w:r w:rsidRPr="004378D4">
        <w:rPr>
          <w:rFonts w:ascii="Calibri" w:eastAsia="Times New Roman" w:hAnsi="Calibri" w:cs="Calibri"/>
          <w:color w:val="000000"/>
          <w:kern w:val="36"/>
          <w:lang w:eastAsia="tr-TR"/>
        </w:rPr>
        <w:t>5/3/2011 tarihinden önce alınmış olan iş deneyim belgeleri, bu Yönetmelikte öngörülen diğer şartları sağlamaları halinde, bu Yönetmelik kapsamında yapılan ihalelerde iş deneyimini gösterir belge olarak kullanılabilir.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1/1/2003 tarihinden önce alınmış belgelerin bu Yönetmelikte öngörülen şartları sağlamakla birlikte; uygulanan yapı tekniği, iş ortaklıklarında ortaklık oranı, belge tutarının ihale indirimi düşülmeden hesaplanmış olması gibi eksik bilgiler taşıması halinde, konunun belgeyi düzenleyen merciden alınacak ilave resmi yazılarla tevsik edilmesi kaydıyla, bu belgeler, ihale komisyonlarınca değerlendirilir.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1/1/2003 ile 5/3/2009 tarihleri arasında alınan belgelerin yenilenmesinin belge sahibi tarafından talep edilmesi halinde; bu belgelerin aslının teslim edilmesini müteakip belgeyi daha önce düzenleyen merci tarafından, belgenin yenilendiği tarihteki kriterler göz önüne alınarak, bu Yönetmelikte belirtilen esas ve usullere göre yeni belge düzenlenir ve düzenlenen yeni belgeye, daha önce düzenlene belgenin tarih ve sayısı yazılarak, eski belgenin yerine verildiğine dair şerh düşülür.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(4) Kamu kurumu niteliğindeki meslek kuruluşları tarafından bu Yönetmeliğin yürürlüğe girdiği tarihten önce düzenlenen iş deneyim belgeleri, bu Yönetmelikte öngörülen diğer şartları sağlaması halinde, bu Yönetmelik kapsamında yapılan ihalelerde kullanılabilir.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(5) </w:t>
      </w:r>
      <w:r w:rsidRPr="004378D4">
        <w:rPr>
          <w:rFonts w:ascii="Calibri" w:eastAsia="Times New Roman" w:hAnsi="Calibri" w:cs="Calibri"/>
          <w:b/>
          <w:bCs/>
          <w:color w:val="000000"/>
          <w:lang w:eastAsia="tr-TR"/>
        </w:rPr>
        <w:t>(Ek:RG-16/7/2011-27996) </w:t>
      </w:r>
      <w:r w:rsidRPr="004378D4">
        <w:rPr>
          <w:rFonts w:ascii="Calibri" w:eastAsia="Times New Roman" w:hAnsi="Calibri" w:cs="Calibri"/>
          <w:color w:val="000000"/>
          <w:lang w:eastAsia="tr-TR"/>
        </w:rPr>
        <w:t>15/7/2011 tarihinden önce, Yapım İşlerinde İş Deneyiminde Değerlendirilecek Benzer İşler Tebliğinin “B-Üst Yapı (Bina) Grubu” işlere (B.I grubu işler hariç) ilişkin olarak düzenlenmiş olan iş deneyim belgeleri ile 11/6/2011 tarihli ve 27961 sayılı Resmî Gazete’de yayımlanan Yapım İşlerinde Benzer İş Grupları Tebliğinde yer alan B.II grubu işlerin benzer iş grubu olarak belirlendiği ihalelere girilmesi ve iş deneyim belgesinde ilgisine göre yapı inşaat alanı, seyirci kapasitesi, kapalı sergileme alanı ve kat sayısı bilgilerinin yer almaması durumunda bu hususlara ilişkin tevsik edici belgenin başvuru veya teklif kapsamında sunulması zorunludur.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01" w:name="_Toc52753894"/>
      <w:r w:rsidRPr="004378D4">
        <w:rPr>
          <w:rFonts w:ascii="Calibri" w:eastAsia="Times New Roman" w:hAnsi="Calibri" w:cs="Calibri"/>
          <w:b/>
          <w:bCs/>
          <w:color w:val="000000"/>
          <w:kern w:val="36"/>
          <w:lang w:eastAsia="tr-TR"/>
        </w:rPr>
        <w:t>İsteklinin organizasyon yapısı ve personel durumuna ilişkin uygulama</w:t>
      </w:r>
      <w:bookmarkEnd w:id="201"/>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02" w:name="_Toc52753895"/>
      <w:r w:rsidRPr="004378D4">
        <w:rPr>
          <w:rFonts w:ascii="Calibri" w:eastAsia="Times New Roman" w:hAnsi="Calibri" w:cs="Calibri"/>
          <w:b/>
          <w:bCs/>
          <w:color w:val="000000"/>
          <w:kern w:val="36"/>
          <w:lang w:eastAsia="tr-TR"/>
        </w:rPr>
        <w:t>GEÇİCİ MADDE 3 – </w:t>
      </w:r>
      <w:bookmarkEnd w:id="202"/>
      <w:r w:rsidRPr="004378D4">
        <w:rPr>
          <w:rFonts w:ascii="Calibri" w:eastAsia="Times New Roman" w:hAnsi="Calibri" w:cs="Calibri"/>
          <w:color w:val="000000"/>
          <w:kern w:val="36"/>
          <w:lang w:eastAsia="tr-TR"/>
        </w:rPr>
        <w:t>(1) Bu Yönetmeliğin 40 ıncı maddesi yürürlüğe girene kadar, 11/9/2003 tarihli ve 25226 sayılı Resmî Gazete’de yayımlanan Yapım İşleri İhaleleri Uygulama Yönetmeliğinin 41 inci maddesinin, birinci fıkrası, yedinci fıkrasının ikinci ve üçüncü cümlesi ile son fıkrası hariç, uygulanmasına devam olunur.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03" w:name="_Toc52753896"/>
      <w:r w:rsidRPr="004378D4">
        <w:rPr>
          <w:rFonts w:ascii="Calibri" w:eastAsia="Times New Roman" w:hAnsi="Calibri" w:cs="Calibri"/>
          <w:b/>
          <w:bCs/>
          <w:color w:val="000000"/>
          <w:kern w:val="36"/>
          <w:lang w:eastAsia="tr-TR"/>
        </w:rPr>
        <w:t>1/1/2003 tarihinden önce özel sektörde sözleşmeye bağlanan işler</w:t>
      </w:r>
      <w:bookmarkEnd w:id="20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04" w:name="_Toc52753897"/>
      <w:r w:rsidRPr="004378D4">
        <w:rPr>
          <w:rFonts w:ascii="Calibri" w:eastAsia="Times New Roman" w:hAnsi="Calibri" w:cs="Calibri"/>
          <w:b/>
          <w:bCs/>
          <w:color w:val="000000"/>
          <w:kern w:val="36"/>
          <w:lang w:eastAsia="tr-TR"/>
        </w:rPr>
        <w:t>GEÇİCİ MADDE 4 – </w:t>
      </w:r>
      <w:bookmarkEnd w:id="204"/>
      <w:r w:rsidRPr="004378D4">
        <w:rPr>
          <w:rFonts w:ascii="Calibri" w:eastAsia="Times New Roman" w:hAnsi="Calibri" w:cs="Calibri"/>
          <w:color w:val="000000"/>
          <w:kern w:val="36"/>
          <w:lang w:eastAsia="tr-TR"/>
        </w:rPr>
        <w:t>(1) 1/1/2003 tarihinden önce özel sektörde sözleşmeye bağlanan işlere ilişkin iş deneyim belgesi düzenlenmesinde, sözleşmelerin noter onaylı olması koşulu aranmaz.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05" w:name="_Toc52753898"/>
      <w:r w:rsidRPr="004378D4">
        <w:rPr>
          <w:rFonts w:ascii="Calibri" w:eastAsia="Times New Roman" w:hAnsi="Calibri" w:cs="Calibri"/>
          <w:b/>
          <w:bCs/>
          <w:color w:val="000000"/>
          <w:kern w:val="36"/>
          <w:lang w:eastAsia="tr-TR"/>
        </w:rPr>
        <w:t>Müsteşar ve müsteşar yardımcılarının iş yönetme belgeleri</w:t>
      </w:r>
      <w:bookmarkEnd w:id="205"/>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06" w:name="_Toc52753899"/>
      <w:r w:rsidRPr="004378D4">
        <w:rPr>
          <w:rFonts w:ascii="Calibri" w:eastAsia="Times New Roman" w:hAnsi="Calibri" w:cs="Calibri"/>
          <w:b/>
          <w:bCs/>
          <w:color w:val="000000"/>
          <w:kern w:val="36"/>
          <w:lang w:eastAsia="tr-TR"/>
        </w:rPr>
        <w:t>GEÇİCİ MADDE 5-(Ek:RG-3/7/2009-27277)</w:t>
      </w:r>
      <w:bookmarkEnd w:id="206"/>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color w:val="000000"/>
          <w:kern w:val="36"/>
          <w:lang w:eastAsia="tr-TR"/>
        </w:rPr>
        <w:t>(1) 10/12/2003 tarihli ve 5018 sayılı Kamu Malî Yönetimi ve Kontrol Kanununun yürürlüğe girdiği 1/1/2005 tarihinden önce ita amiri olarak görev yapan teknik işlerden sorumlu müsteşar yardımcıları ile müsteşarlara, yönettikleri işler için bu Yönetmelikteki koşulları sağlaması şartıyla “iş yönetme” belgesi verilir.</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07" w:name="_Toc52753900"/>
      <w:r w:rsidRPr="004378D4">
        <w:rPr>
          <w:rFonts w:ascii="Calibri" w:eastAsia="Times New Roman" w:hAnsi="Calibri" w:cs="Calibri"/>
          <w:b/>
          <w:bCs/>
          <w:color w:val="000000"/>
          <w:kern w:val="36"/>
          <w:lang w:eastAsia="tr-TR"/>
        </w:rPr>
        <w:t>İlanı veya duyurusu (Değişik ibare:RG-4/3/2010-27511) 1/5/2011 tarihinden önce yapılan ihalelerde bilanço veya eşdeğer belgelerdeki yeterlik kriterleri</w:t>
      </w:r>
      <w:bookmarkEnd w:id="20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08" w:name="_Toc52753901"/>
      <w:r w:rsidRPr="004378D4">
        <w:rPr>
          <w:rFonts w:ascii="Calibri" w:eastAsia="Times New Roman" w:hAnsi="Calibri" w:cs="Calibri"/>
          <w:b/>
          <w:bCs/>
          <w:color w:val="000000"/>
          <w:kern w:val="36"/>
          <w:lang w:eastAsia="tr-TR"/>
        </w:rPr>
        <w:t>GEÇİCİ MADDE 6-(Ek:RG-3/7/2009-27277)</w:t>
      </w:r>
      <w:bookmarkEnd w:id="208"/>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İlanı veya duyurusu </w:t>
      </w:r>
      <w:r w:rsidRPr="004378D4">
        <w:rPr>
          <w:rFonts w:ascii="Calibri" w:eastAsia="Times New Roman" w:hAnsi="Calibri" w:cs="Calibri"/>
          <w:b/>
          <w:bCs/>
          <w:color w:val="000000"/>
          <w:lang w:eastAsia="tr-TR"/>
        </w:rPr>
        <w:t>(Değişik ibare:RG-4/3/2010-27511)</w:t>
      </w:r>
      <w:r w:rsidRPr="004378D4">
        <w:rPr>
          <w:rFonts w:ascii="Calibri" w:eastAsia="Times New Roman" w:hAnsi="Calibri" w:cs="Calibri"/>
          <w:color w:val="000000"/>
          <w:lang w:eastAsia="tr-TR"/>
        </w:rPr>
        <w:t>1/5/2011 tarihinden önce yapılan ihalelerde, 35 inci maddenin ikinci fıkrasındaki yeterlik kriterlerinde aşağıdaki oranlar uygulanır: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hakediş gelirleri ise kısa vadeli borçlardan düşülecektir),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Aktif varlıkların ne kadarının öz kaynaklardan oluştuğunu gösteren öz kaynak oranının (öz kaynaklar/toplam aktif) en az 0,10 olması (hesaplama yapılırken, yıllara yaygın inşaat maliyetleri toplam aktiflerden düşülecektir),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c) Kısa vadeli banka borçlarının öz kaynaklara oranının 0,75’den küçük olması,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yeterlik kriterleri olarak öngörülür ve sayılan üç kriter birlikte aranır.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09" w:name="_Toc52753902"/>
      <w:r w:rsidRPr="004378D4">
        <w:rPr>
          <w:rFonts w:ascii="Calibri" w:eastAsia="Times New Roman" w:hAnsi="Calibri" w:cs="Calibri"/>
          <w:b/>
          <w:bCs/>
          <w:color w:val="000000"/>
          <w:kern w:val="36"/>
          <w:lang w:eastAsia="tr-TR"/>
        </w:rPr>
        <w:t>İlan veya duyurusu (Değişik ibare:RG-4/3/2010-27511) 1/5/2011 tarihinden önce yapılan ihalelerde isteklinin iş hacmini gösteren belgelerdeki yeterlik kriterleri</w:t>
      </w:r>
      <w:bookmarkEnd w:id="209"/>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10" w:name="_Toc52753903"/>
      <w:r w:rsidRPr="004378D4">
        <w:rPr>
          <w:rFonts w:ascii="Calibri" w:eastAsia="Times New Roman" w:hAnsi="Calibri" w:cs="Calibri"/>
          <w:b/>
          <w:bCs/>
          <w:color w:val="000000"/>
          <w:kern w:val="36"/>
          <w:lang w:eastAsia="tr-TR"/>
        </w:rPr>
        <w:t>GEÇİCİ MADDE 7-(Ek:RG-3/7/2009-27277)</w:t>
      </w:r>
      <w:bookmarkEnd w:id="210"/>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İlanı veya duyurusu </w:t>
      </w:r>
      <w:r w:rsidRPr="004378D4">
        <w:rPr>
          <w:rFonts w:ascii="Calibri" w:eastAsia="Times New Roman" w:hAnsi="Calibri" w:cs="Calibri"/>
          <w:b/>
          <w:bCs/>
          <w:color w:val="000000"/>
          <w:lang w:eastAsia="tr-TR"/>
        </w:rPr>
        <w:t>(Değişik ibare:RG-4/3/2010-27511)</w:t>
      </w:r>
      <w:r w:rsidRPr="004378D4">
        <w:rPr>
          <w:rFonts w:ascii="Calibri" w:eastAsia="Times New Roman" w:hAnsi="Calibri" w:cs="Calibri"/>
          <w:color w:val="000000"/>
          <w:lang w:eastAsia="tr-TR"/>
        </w:rPr>
        <w:t>1/5/2011 tarihinden önce yapılan ihalelerde, 36 ncı maddenin üçüncü fıkrasındaki yeterlik kriterlerinde aşağıdaki oranlar uygulanır: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a) Açık ihale usulüyle yapılan ihaleler ile Kanunun 21 inci maddesinin (b) ve (c) bentlerine göre yapılan ihalelerde; ciro için, teklif edilen bedelin % 15’inden, taahhüt altında devam eden yapım işlerinin gerçekleştirilen kısmının veya bitirilen yapım işlerinin parasal tutarı için ise teklif edilen bedelin % 12’sinden az olmaması,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 Belli istekliler arasında ihale usulüyle yapılan ihalelerin ön yeterlik aşaması ile Kanunun 21 inci maddesinin (a), (d) ve (e) bentlerine göre yapılan ihalelerin yeterlik aşamasında; ciro için, yaklaşık maliyetin % 15’i ile % 25’i aralığında idarece belirlenen tutardan, taahhüt altında devam eden yapım işlerinin gerçekleştirilen kısmının veya bitirilen yapım işlerinin parasal tutarı için ise yaklaşık maliyetin % 12’si ile % 20’si aralığında idarece belirlenen tutardan az olmaması,</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gerekir. Bu kriterlerden herhangi birini sağlayan ve sağladığı kritere ilişkin belgeyi sunan aday veya istekli yeterli kabul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11" w:name="_Toc52753904"/>
      <w:r w:rsidRPr="004378D4">
        <w:rPr>
          <w:rFonts w:ascii="Calibri" w:eastAsia="Times New Roman" w:hAnsi="Calibri" w:cs="Calibri"/>
          <w:b/>
          <w:bCs/>
          <w:color w:val="000000"/>
          <w:kern w:val="36"/>
          <w:lang w:eastAsia="tr-TR"/>
        </w:rPr>
        <w:t>Başlamış olan ihaleler</w:t>
      </w:r>
      <w:bookmarkEnd w:id="211"/>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12" w:name="_Toc52753905"/>
      <w:r w:rsidRPr="004378D4">
        <w:rPr>
          <w:rFonts w:ascii="Calibri" w:eastAsia="Times New Roman" w:hAnsi="Calibri" w:cs="Calibri"/>
          <w:b/>
          <w:bCs/>
          <w:color w:val="000000"/>
          <w:kern w:val="36"/>
          <w:lang w:eastAsia="tr-TR"/>
        </w:rPr>
        <w:t>GEÇİCİ MADDE 8 –(Ek:RG-16/3/2011-27876)</w:t>
      </w:r>
      <w:bookmarkEnd w:id="212"/>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maddenin yürürlük tarihinden önce ilanı veya duyurusu yapılmış olan ihaleler, ilan edildiği veya duyurulduğu tarihte yürürlükte olan Yönetmelik hükümlerine göre sonuçlandırılır.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13" w:name="_Toc52753906"/>
      <w:r w:rsidRPr="004378D4">
        <w:rPr>
          <w:rFonts w:ascii="Calibri" w:eastAsia="Times New Roman" w:hAnsi="Calibri" w:cs="Calibri"/>
          <w:b/>
          <w:bCs/>
          <w:color w:val="000000"/>
          <w:kern w:val="36"/>
          <w:lang w:eastAsia="tr-TR"/>
        </w:rPr>
        <w:t>Başlamış olan ihaleler</w:t>
      </w:r>
      <w:bookmarkEnd w:id="21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14" w:name="_Toc52753907"/>
      <w:r w:rsidRPr="004378D4">
        <w:rPr>
          <w:rFonts w:ascii="Calibri" w:eastAsia="Times New Roman" w:hAnsi="Calibri" w:cs="Calibri"/>
          <w:b/>
          <w:bCs/>
          <w:color w:val="000000"/>
          <w:kern w:val="36"/>
          <w:lang w:eastAsia="tr-TR"/>
        </w:rPr>
        <w:t>GEÇİCİ MADDE 9 – (Ek:RG-16/7/2011-27996)</w:t>
      </w:r>
      <w:bookmarkEnd w:id="214"/>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1/8/2011 tarihinden önce ilanı veya duyurusu yapılmış olan ihaleler, ilan edildiği veya duyurulduğu tarihte yürürlükte olan Yönetmelik hükümlerine göre sonuçlandırılır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15" w:name="_Toc52753908"/>
      <w:r w:rsidRPr="004378D4">
        <w:rPr>
          <w:rFonts w:ascii="Calibri" w:eastAsia="Times New Roman" w:hAnsi="Calibri" w:cs="Calibri"/>
          <w:b/>
          <w:bCs/>
          <w:color w:val="000000"/>
          <w:kern w:val="36"/>
          <w:lang w:eastAsia="tr-TR"/>
        </w:rPr>
        <w:t>Başlamış olan ihaleler</w:t>
      </w:r>
      <w:bookmarkEnd w:id="215"/>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16" w:name="_Toc52753909"/>
      <w:r w:rsidRPr="004378D4">
        <w:rPr>
          <w:rFonts w:ascii="Calibri" w:eastAsia="Times New Roman" w:hAnsi="Calibri" w:cs="Calibri"/>
          <w:b/>
          <w:bCs/>
          <w:color w:val="000000"/>
          <w:kern w:val="36"/>
          <w:lang w:eastAsia="tr-TR"/>
        </w:rPr>
        <w:t>GEÇİCİ MADDE 10 –(Ek:RG-2/10/2011-28072)</w:t>
      </w:r>
      <w:bookmarkEnd w:id="216"/>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8/10/2011 tarihinden önce ilanı veya duyurusu yapılmış olan ihaleler, ilan edildiği veya duyurulduğu tarihte yürürlükte olan Yönetmelik hükümlerine göre sonuçlandırılır.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17" w:name="_Toc52753910"/>
      <w:r w:rsidRPr="004378D4">
        <w:rPr>
          <w:rFonts w:ascii="Calibri" w:eastAsia="Times New Roman" w:hAnsi="Calibri" w:cs="Calibri"/>
          <w:b/>
          <w:bCs/>
          <w:color w:val="000000"/>
          <w:kern w:val="36"/>
          <w:lang w:eastAsia="tr-TR"/>
        </w:rPr>
        <w:t>Başlamış olan ihaleler</w:t>
      </w:r>
      <w:bookmarkEnd w:id="21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18" w:name="_Toc52753911"/>
      <w:r w:rsidRPr="004378D4">
        <w:rPr>
          <w:rFonts w:ascii="Calibri" w:eastAsia="Times New Roman" w:hAnsi="Calibri" w:cs="Calibri"/>
          <w:b/>
          <w:bCs/>
          <w:color w:val="000000"/>
          <w:kern w:val="36"/>
          <w:lang w:eastAsia="tr-TR"/>
        </w:rPr>
        <w:t>GEÇİCİ MADDE 11 – (Ek:RG-13/8/2012-28383)</w:t>
      </w:r>
      <w:bookmarkEnd w:id="218"/>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1/9/2012 tarihinden önce ilanı veya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19" w:name="_Toc52753912"/>
      <w:r w:rsidRPr="004378D4">
        <w:rPr>
          <w:rFonts w:ascii="Calibri" w:eastAsia="Times New Roman" w:hAnsi="Calibri" w:cs="Calibri"/>
          <w:b/>
          <w:bCs/>
          <w:color w:val="000000"/>
          <w:kern w:val="36"/>
          <w:lang w:eastAsia="tr-TR"/>
        </w:rPr>
        <w:t>Başlamış olan ihaleler</w:t>
      </w:r>
      <w:bookmarkEnd w:id="219"/>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20" w:name="_Toc52753913"/>
      <w:r w:rsidRPr="004378D4">
        <w:rPr>
          <w:rFonts w:ascii="Calibri" w:eastAsia="Times New Roman" w:hAnsi="Calibri" w:cs="Calibri"/>
          <w:b/>
          <w:bCs/>
          <w:color w:val="000000"/>
          <w:kern w:val="36"/>
          <w:lang w:eastAsia="tr-TR"/>
        </w:rPr>
        <w:t>GE</w:t>
      </w:r>
      <w:bookmarkEnd w:id="220"/>
      <w:r w:rsidRPr="004378D4">
        <w:rPr>
          <w:rFonts w:ascii="Calibri" w:eastAsia="Times New Roman" w:hAnsi="Calibri" w:cs="Calibri"/>
          <w:b/>
          <w:bCs/>
          <w:color w:val="000000"/>
          <w:kern w:val="36"/>
          <w:lang w:eastAsia="tr-TR"/>
        </w:rPr>
        <w:t>ÇİCİ MADDE 12 –(Ek:RG-28/11/2013-28835)</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Bu maddenin yürürlüğe girdiği tarihten önce ilanı veya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21" w:name="_Toc52753914"/>
      <w:r w:rsidRPr="004378D4">
        <w:rPr>
          <w:rFonts w:ascii="Calibri" w:eastAsia="Times New Roman" w:hAnsi="Calibri" w:cs="Calibri"/>
          <w:b/>
          <w:bCs/>
          <w:color w:val="000000"/>
          <w:kern w:val="36"/>
          <w:lang w:eastAsia="tr-TR"/>
        </w:rPr>
        <w:t>Geçiş hükümleri</w:t>
      </w:r>
      <w:bookmarkEnd w:id="221"/>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22" w:name="_Toc52753915"/>
      <w:r w:rsidRPr="004378D4">
        <w:rPr>
          <w:rFonts w:ascii="Calibri" w:eastAsia="Times New Roman" w:hAnsi="Calibri" w:cs="Calibri"/>
          <w:b/>
          <w:bCs/>
          <w:color w:val="000000"/>
          <w:kern w:val="36"/>
          <w:lang w:eastAsia="tr-TR"/>
        </w:rPr>
        <w:t>GE</w:t>
      </w:r>
      <w:bookmarkEnd w:id="222"/>
      <w:r w:rsidRPr="004378D4">
        <w:rPr>
          <w:rFonts w:ascii="Calibri" w:eastAsia="Times New Roman" w:hAnsi="Calibri" w:cs="Calibri"/>
          <w:b/>
          <w:bCs/>
          <w:color w:val="000000"/>
          <w:kern w:val="36"/>
          <w:lang w:eastAsia="tr-TR"/>
        </w:rPr>
        <w:t>ÇİCİ MADDE 13–(Ek:RG-7/6/2014-29023)</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maddenin yürürlüğe girdiği tarihten önce ilanı veya yazılı olarak duyurusu yapılmış olan ihaleler, ilanın veya duyurunun yapıldığı tarihte yürürlükte olan Yönetmelik hükümlerine göre sonuçlandırılır. Ancak, bu maddeyi yürürlüğe koyan Yönetmeliğin 7, 11, 15, 17, 20, 23, 26, 33, 38, 39, 45, 52 ve 53 nci maddelerinde yer alan hükümler ilan veya duyuru tarihlerine bakılmaksızın bu maddenin yürürlüğe girdiği tarihten itibaren uygulanır.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23" w:name="_Toc52753916"/>
      <w:r w:rsidRPr="004378D4">
        <w:rPr>
          <w:rFonts w:ascii="Calibri" w:eastAsia="Times New Roman" w:hAnsi="Calibri" w:cs="Calibri"/>
          <w:b/>
          <w:bCs/>
          <w:color w:val="000000"/>
          <w:kern w:val="36"/>
          <w:lang w:eastAsia="tr-TR"/>
        </w:rPr>
        <w:t>Başlamış olan ihaleler</w:t>
      </w:r>
      <w:bookmarkEnd w:id="22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24" w:name="_Toc52753917"/>
      <w:r w:rsidRPr="004378D4">
        <w:rPr>
          <w:rFonts w:ascii="Calibri" w:eastAsia="Times New Roman" w:hAnsi="Calibri" w:cs="Calibri"/>
          <w:b/>
          <w:bCs/>
          <w:color w:val="000000"/>
          <w:kern w:val="36"/>
          <w:lang w:eastAsia="tr-TR"/>
        </w:rPr>
        <w:t>GEÇİCİ MADDE 14 – (Ek:RG-29/11/2016-29903)</w:t>
      </w:r>
      <w:bookmarkEnd w:id="224"/>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maddenin yürürlük tarihi ve öncesinde teklif alınmış olan ihaleler, ilan edildiği veya duyurulduğu tarihte yürürlükte olan Yönetmelik hükümlerine göre sonuçlandırılır.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25" w:name="_Toc52753918"/>
      <w:r w:rsidRPr="004378D4">
        <w:rPr>
          <w:rFonts w:ascii="Calibri" w:eastAsia="Times New Roman" w:hAnsi="Calibri" w:cs="Calibri"/>
          <w:b/>
          <w:bCs/>
          <w:color w:val="000000"/>
          <w:kern w:val="36"/>
          <w:lang w:eastAsia="tr-TR"/>
        </w:rPr>
        <w:t>Başlamış olan ihaleler</w:t>
      </w:r>
      <w:bookmarkEnd w:id="225"/>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26" w:name="_Toc52753919"/>
      <w:r w:rsidRPr="004378D4">
        <w:rPr>
          <w:rFonts w:ascii="Calibri" w:eastAsia="Times New Roman" w:hAnsi="Calibri" w:cs="Calibri"/>
          <w:b/>
          <w:bCs/>
          <w:color w:val="000000"/>
          <w:kern w:val="36"/>
          <w:lang w:eastAsia="tr-TR"/>
        </w:rPr>
        <w:t>GEÇİCİ MADDE 15 – (Ek madde: 25/01/2017-29959 R.G./20. md.)</w:t>
      </w:r>
      <w:bookmarkEnd w:id="226"/>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maddenin yürürlüğe girdiği tarihten önce ilanı veya yazılı olarak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27" w:name="_Toc52753920"/>
      <w:r w:rsidRPr="004378D4">
        <w:rPr>
          <w:rFonts w:ascii="Calibri" w:eastAsia="Times New Roman" w:hAnsi="Calibri" w:cs="Calibri"/>
          <w:b/>
          <w:bCs/>
          <w:color w:val="000000"/>
          <w:kern w:val="36"/>
          <w:lang w:eastAsia="tr-TR"/>
        </w:rPr>
        <w:t>Başlamış olan ihaleler</w:t>
      </w:r>
      <w:bookmarkEnd w:id="22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28" w:name="_Toc52753921"/>
      <w:r w:rsidRPr="004378D4">
        <w:rPr>
          <w:rFonts w:ascii="Calibri" w:eastAsia="Times New Roman" w:hAnsi="Calibri" w:cs="Calibri"/>
          <w:b/>
          <w:bCs/>
          <w:color w:val="000000"/>
          <w:kern w:val="36"/>
          <w:lang w:eastAsia="tr-TR"/>
        </w:rPr>
        <w:t>GEÇİCİ MADDE 16 – (Ek: 30/12/2017-30286/m R.G./1. md., yürürlük: 19/01/2018),</w:t>
      </w:r>
      <w:bookmarkEnd w:id="228"/>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maddenin yürürlüğe girdiği tarihten önce ilanı veya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29" w:name="_Toc52753922"/>
      <w:r w:rsidRPr="004378D4">
        <w:rPr>
          <w:rFonts w:ascii="Calibri" w:eastAsia="Times New Roman" w:hAnsi="Calibri" w:cs="Calibri"/>
          <w:b/>
          <w:bCs/>
          <w:color w:val="000000"/>
          <w:kern w:val="36"/>
          <w:lang w:eastAsia="tr-TR"/>
        </w:rPr>
        <w:t> </w:t>
      </w:r>
      <w:bookmarkEnd w:id="229"/>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Daha önce alınmış iş deneyim belgeleri</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30" w:name="_Toc52753923"/>
      <w:r w:rsidRPr="004378D4">
        <w:rPr>
          <w:rFonts w:ascii="Calibri" w:eastAsia="Times New Roman" w:hAnsi="Calibri" w:cs="Calibri"/>
          <w:b/>
          <w:bCs/>
          <w:color w:val="000000"/>
          <w:kern w:val="36"/>
          <w:lang w:eastAsia="tr-TR"/>
        </w:rPr>
        <w:t>GEÇİCİ MADDE 17 – (Ek: 19.06.2018-30453/m. RG/ 10. md.)</w:t>
      </w:r>
      <w:bookmarkEnd w:id="230"/>
    </w:p>
    <w:p w:rsidR="004378D4" w:rsidRPr="004378D4" w:rsidRDefault="004378D4" w:rsidP="004378D4">
      <w:pPr>
        <w:spacing w:after="0" w:line="305" w:lineRule="atLeast"/>
        <w:ind w:firstLine="567"/>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Yönetmeliğin 39 uncu maddesinin on yedinci fıkrasının yürürlüğe girdiği tarihten önce düzenlenmiş iş deneyim belgeleri, anılan fıkra hariç bu Yönetmelikte öngörülen diğer şartları sağlamaları halinde, bu Yönetmelik kapsamında yapılan ihalelerde iş deneyimini gösterir belge olarak kullanılmaya devam edilebilir.</w:t>
      </w:r>
    </w:p>
    <w:p w:rsidR="004378D4" w:rsidRPr="004378D4" w:rsidRDefault="004378D4" w:rsidP="004378D4">
      <w:pPr>
        <w:spacing w:after="0" w:line="305" w:lineRule="atLeast"/>
        <w:ind w:firstLine="567"/>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(2) Birinci fıkra kapsamındaki belgelere ilişkin varsa işin esaslı unsuru ile belge tutarının iş grupları itibariyle dağılımına ilişkin bilgiler, belgeyi düzenleyen merciden alınacak ilave resmi yazıların başvuru veya teklif zarfında sunulması suretiyle tevsik edilebilir. Bu bilgilere ilişkin belgelerin sunulmaması ihale komisyonunun iş deneyim belgesini değerlendirmesine engel teşkil etmez.</w:t>
      </w:r>
    </w:p>
    <w:p w:rsidR="004378D4" w:rsidRPr="004378D4" w:rsidRDefault="004378D4" w:rsidP="004378D4">
      <w:pPr>
        <w:spacing w:after="0" w:line="305" w:lineRule="atLeast"/>
        <w:ind w:firstLine="567"/>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Birinci fıkra kapsamındaki belgelerin bu Yönetmeliğin 39 uncu maddesinin on yedinci fıkrasındaki bilgileri içerecek şekilde yenilenmesinin belge sahibi tarafından talep edilmesi halinde; bu belgelerin aslının teslim edilmesini müteakip belgeyi daha önce düzenleyen merci tarafından, belgenin yenilendiği tarihteki kriterler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31" w:name="_Toc52753924"/>
      <w:r w:rsidRPr="004378D4">
        <w:rPr>
          <w:rFonts w:ascii="Calibri" w:eastAsia="Times New Roman" w:hAnsi="Calibri" w:cs="Calibri"/>
          <w:b/>
          <w:bCs/>
          <w:color w:val="000000"/>
          <w:kern w:val="36"/>
          <w:lang w:eastAsia="tr-TR"/>
        </w:rPr>
        <w:t>Başlamış olan ihaleler</w:t>
      </w:r>
      <w:bookmarkEnd w:id="231"/>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32" w:name="_Toc52753925"/>
      <w:r w:rsidRPr="004378D4">
        <w:rPr>
          <w:rFonts w:ascii="Calibri" w:eastAsia="Times New Roman" w:hAnsi="Calibri" w:cs="Calibri"/>
          <w:b/>
          <w:bCs/>
          <w:color w:val="000000"/>
          <w:kern w:val="36"/>
          <w:lang w:eastAsia="tr-TR"/>
        </w:rPr>
        <w:t>GEÇİCİ MADDE 18 –  (Ek: 19.06.2018-30453/m RG/ 40. md.)</w:t>
      </w:r>
      <w:bookmarkEnd w:id="232"/>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maddeyi yürürlüğe koyan Yönetmeliğin yürürlüğe girdiği tarihten önce ilanı veya duyurusu yapılmış olan ihaleler, ilanın veya duyurunun yapıldığı tarihte yürürlükte olan Yönetmelik hükümlerine göre sonuçlandırılır. Ancak, bu maddeyi yürürlüğe koyan Yönetmeliğin 1, 4, 5, 9, 10 ve 13 üncü maddelerinde yer alan hükümler ilan veya duyuru tarihlerine bakılmaksızın ilgili maddelerin yürürlüğe girdiği tarihten itibaren uygulanır.</w:t>
      </w:r>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33" w:name="_Toc52753926"/>
      <w:r w:rsidRPr="004378D4">
        <w:rPr>
          <w:rFonts w:ascii="Calibri" w:eastAsia="Times New Roman" w:hAnsi="Calibri" w:cs="Calibri"/>
          <w:b/>
          <w:bCs/>
          <w:color w:val="000000"/>
          <w:kern w:val="36"/>
          <w:lang w:eastAsia="tr-TR"/>
        </w:rPr>
        <w:t>Daha önce alınmış iş deneyim belgeleri</w:t>
      </w:r>
      <w:bookmarkEnd w:id="23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34" w:name="_Toc52753927"/>
      <w:r w:rsidRPr="004378D4">
        <w:rPr>
          <w:rFonts w:ascii="Calibri" w:eastAsia="Times New Roman" w:hAnsi="Calibri" w:cs="Calibri"/>
          <w:b/>
          <w:bCs/>
          <w:color w:val="000000"/>
          <w:kern w:val="36"/>
          <w:lang w:eastAsia="tr-TR"/>
        </w:rPr>
        <w:t>GEÇİCİ MADDE 19 – (Ek:13.08.2018-30508 RG/2. md.)</w:t>
      </w:r>
      <w:bookmarkEnd w:id="234"/>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maddeyi yürürlüğe koyan Yönetmeliğin 3 üncü maddesinin yürürlüğe girdiği tarihten önce düzenlenmiş iş deneyim belgeleri, bu Yönetmelikte öngörülen diğer şartları sağlamaları halinde, bu Yönetmelik kapsamında yapılan ihalelerde iş deneyimini gösterir belge olarak kullanılmaya devam edilebilir.</w:t>
      </w:r>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(2) İş deneyim belgelerine konu işin varsa ihale tarihine ilişkin bilgiler, başvuru veya teklif zarfında sunulmak suretiyle tevsik edilebilir. Bu bilgilere ilişkin belgelerin sunulmaması ihale komisyonunun iş deneyim belgesini değerlendirmesine engel teşkil etmez.</w:t>
      </w:r>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(3) Birinci fıkra kapsamındaki belgelerin ihale tarihi bilgisini de içerecek şekilde yenilenmesinin belge sahibi tarafından talep edilmesi halinde; bu belgelerin aslının teslim edilmesini müteakip belgeyi daha önce düzenleyen merci tarafından, belgenin yenilendiği tarihteki kriterler göz önüne alınarak, bu Yönetmelikte belirtilen esas ve usullere göre yeni belge düzenlenir. Bu durumda; düzenlenen yeni belgeye, daha önce düzenlenen belgenin tarih ve sayısının da belirtildiği ve eski belgenin yerine verildiğine dair bir şerh düşülür ve eski belge dosyasında muhafaza edilir.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35" w:name="_Toc52753928"/>
      <w:r w:rsidRPr="004378D4">
        <w:rPr>
          <w:rFonts w:ascii="Calibri" w:eastAsia="Times New Roman" w:hAnsi="Calibri" w:cs="Calibri"/>
          <w:b/>
          <w:bCs/>
          <w:color w:val="000000"/>
          <w:kern w:val="36"/>
          <w:lang w:eastAsia="tr-TR"/>
        </w:rPr>
        <w:t>Başlamış olan ihaleler</w:t>
      </w:r>
      <w:bookmarkEnd w:id="235"/>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36" w:name="_Toc52753929"/>
      <w:r w:rsidRPr="004378D4">
        <w:rPr>
          <w:rFonts w:ascii="Calibri" w:eastAsia="Times New Roman" w:hAnsi="Calibri" w:cs="Calibri"/>
          <w:b/>
          <w:bCs/>
          <w:color w:val="000000"/>
          <w:kern w:val="36"/>
          <w:lang w:eastAsia="tr-TR"/>
        </w:rPr>
        <w:t>GEÇİCİ MADDE 20 – (Ek: 16.03.2019-30716 RG/16.md.)</w:t>
      </w:r>
      <w:bookmarkEnd w:id="236"/>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(1)Bu maddeyi yürürlüğe koyan Yönetmeliğin yürürlüğe girdiği tarihten önce ilanı veya yazılı olarak duyurusu yapılmış olan ihaleler, ilanın veya duyurunun yapıldığı tarihte yürürlükte olan Yönetmelik hükümlerine göre sonuçlandırılır. Ancak, bu maddeyi yürürlüğe koyan Yönetmeliğin 7, 8, 28, 34, 35, 36, 49, 50, 51, 71, 72, 73, 81, 82, 83 ve 86 ncı maddeleri, ilanı veya duyurusu 18/3/2020 tarihi ve sonrasında yapılmış olan ihalelerde; 1, 9, 10, 11, 14, 15, 27 ve 87 nci maddeleri ise ilan veya duyuru tarihlerine bakılmaksızın ilgili maddelerin yürürlüğe girdiği tarihten itibaren uygulanır.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37" w:name="_Toc52753930"/>
      <w:r w:rsidRPr="004378D4">
        <w:rPr>
          <w:rFonts w:ascii="Calibri" w:eastAsia="Times New Roman" w:hAnsi="Calibri" w:cs="Calibri"/>
          <w:b/>
          <w:bCs/>
          <w:color w:val="000000"/>
          <w:kern w:val="36"/>
          <w:lang w:eastAsia="tr-TR"/>
        </w:rPr>
        <w:t>Başlamış olan ihaleler</w:t>
      </w:r>
      <w:bookmarkEnd w:id="237"/>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38" w:name="_Toc52753931"/>
      <w:r w:rsidRPr="004378D4">
        <w:rPr>
          <w:rFonts w:ascii="Calibri" w:eastAsia="Times New Roman" w:hAnsi="Calibri" w:cs="Calibri"/>
          <w:b/>
          <w:bCs/>
          <w:color w:val="000000"/>
          <w:kern w:val="36"/>
          <w:lang w:eastAsia="tr-TR"/>
        </w:rPr>
        <w:t>GEÇİCİ MADDE 21 – (Ek: 13.06.2019-30800 RG/ 10. md.,yürürlük:23.06.2019)</w:t>
      </w:r>
      <w:bookmarkEnd w:id="238"/>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39" w:name="_Toc52753932"/>
      <w:r w:rsidRPr="004378D4">
        <w:rPr>
          <w:rFonts w:ascii="Calibri" w:eastAsia="Times New Roman" w:hAnsi="Calibri" w:cs="Calibri"/>
          <w:b/>
          <w:bCs/>
          <w:color w:val="000000"/>
          <w:kern w:val="36"/>
          <w:lang w:eastAsia="tr-TR"/>
        </w:rPr>
        <w:t>Başlamış olan ihaleler</w:t>
      </w:r>
      <w:bookmarkEnd w:id="239"/>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40" w:name="_Toc52753933"/>
      <w:r w:rsidRPr="004378D4">
        <w:rPr>
          <w:rFonts w:ascii="Calibri" w:eastAsia="Times New Roman" w:hAnsi="Calibri" w:cs="Calibri"/>
          <w:b/>
          <w:bCs/>
          <w:color w:val="000000"/>
          <w:kern w:val="36"/>
          <w:lang w:eastAsia="tr-TR"/>
        </w:rPr>
        <w:t>GEÇİCİ MADDE 22– (Ek: 08.08.2019-30856 R.G./2. md., yürürlük:18.08.2019)</w:t>
      </w:r>
      <w:bookmarkEnd w:id="240"/>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41" w:name="_Toc52753934"/>
      <w:r w:rsidRPr="004378D4">
        <w:rPr>
          <w:rFonts w:ascii="Calibri" w:eastAsia="Times New Roman" w:hAnsi="Calibri" w:cs="Calibri"/>
          <w:b/>
          <w:bCs/>
          <w:color w:val="000000"/>
          <w:kern w:val="36"/>
          <w:lang w:eastAsia="tr-TR"/>
        </w:rPr>
        <w:t>Başlamış olan ihaleler</w:t>
      </w:r>
      <w:bookmarkEnd w:id="241"/>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42" w:name="_Toc52753935"/>
      <w:r w:rsidRPr="004378D4">
        <w:rPr>
          <w:rFonts w:ascii="Calibri" w:eastAsia="Times New Roman" w:hAnsi="Calibri" w:cs="Calibri"/>
          <w:b/>
          <w:bCs/>
          <w:color w:val="000000"/>
          <w:kern w:val="36"/>
          <w:lang w:eastAsia="tr-TR"/>
        </w:rPr>
        <w:t>GEÇİCİ MADDE 23-(Ek: 13.09.2019-30887  R.G./6. md.)</w:t>
      </w:r>
      <w:bookmarkEnd w:id="242"/>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43" w:name="_Toc52753936"/>
      <w:r w:rsidRPr="004378D4">
        <w:rPr>
          <w:rFonts w:ascii="Calibri" w:eastAsia="Times New Roman" w:hAnsi="Calibri" w:cs="Calibri"/>
          <w:b/>
          <w:bCs/>
          <w:color w:val="000000"/>
          <w:kern w:val="36"/>
          <w:lang w:eastAsia="tr-TR"/>
        </w:rPr>
        <w:t>İstanbul Atatürk Kültür Merkezi ile ilgili ihaleler</w:t>
      </w:r>
      <w:bookmarkEnd w:id="243"/>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44" w:name="_Toc52753937"/>
      <w:r w:rsidRPr="004378D4">
        <w:rPr>
          <w:rFonts w:ascii="Calibri" w:eastAsia="Times New Roman" w:hAnsi="Calibri" w:cs="Calibri"/>
          <w:b/>
          <w:bCs/>
          <w:color w:val="000000"/>
          <w:kern w:val="36"/>
          <w:lang w:eastAsia="tr-TR"/>
        </w:rPr>
        <w:t>GEÇİCİ MADDE 24 – (Ek: 02.11.2019-30936 R.G./2.md.)</w:t>
      </w:r>
      <w:bookmarkEnd w:id="244"/>
      <w:r w:rsidRPr="004378D4">
        <w:rPr>
          <w:rFonts w:ascii="Calibri" w:eastAsia="Times New Roman" w:hAnsi="Calibri" w:cs="Calibri"/>
          <w:b/>
          <w:bCs/>
          <w:color w:val="000000"/>
          <w:kern w:val="36"/>
          <w:lang w:eastAsia="tr-TR"/>
        </w:rPr>
        <w:t> </w:t>
      </w:r>
      <w:r w:rsidRPr="004378D4">
        <w:rPr>
          <w:rFonts w:ascii="Calibri" w:eastAsia="Times New Roman" w:hAnsi="Calibri" w:cs="Calibri"/>
          <w:color w:val="000000"/>
          <w:kern w:val="36"/>
          <w:lang w:eastAsia="tr-TR"/>
        </w:rPr>
        <w:t>(1) İstanbul Atatürk Kültür Merkezinin yeniden inşası kapsamında yapılacak sahne mekaniği ve profesyonel sistemleri ile ilgili ihaleler, bu Yönetmeliğin ek 2 nci maddesindeki esaslar çerçevesinde yapılabilir.</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color w:val="000000"/>
          <w:kern w:val="36"/>
          <w:lang w:eastAsia="tr-TR"/>
        </w:rPr>
        <w:t> </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45" w:name="_Toc52753938"/>
      <w:r w:rsidRPr="004378D4">
        <w:rPr>
          <w:rFonts w:ascii="Calibri" w:eastAsia="Times New Roman" w:hAnsi="Calibri" w:cs="Calibri"/>
          <w:b/>
          <w:bCs/>
          <w:color w:val="000000"/>
          <w:kern w:val="36"/>
          <w:lang w:eastAsia="tr-TR"/>
        </w:rPr>
        <w:t>Başlamış olan ihaleler</w:t>
      </w:r>
      <w:bookmarkEnd w:id="245"/>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bookmarkStart w:id="246" w:name="_Toc52753939"/>
      <w:r w:rsidRPr="004378D4">
        <w:rPr>
          <w:rFonts w:ascii="Calibri" w:eastAsia="Times New Roman" w:hAnsi="Calibri" w:cs="Calibri"/>
          <w:b/>
          <w:bCs/>
          <w:color w:val="000000"/>
          <w:kern w:val="36"/>
          <w:lang w:eastAsia="tr-TR"/>
        </w:rPr>
        <w:t>GEÇİCİ MADDE 25 – (Ek madde: 30.09.2020-31260 R.G/6. md., yürürlük: 20.10.2020) </w:t>
      </w:r>
      <w:bookmarkEnd w:id="246"/>
      <w:r w:rsidRPr="004378D4">
        <w:rPr>
          <w:rFonts w:ascii="Calibri" w:eastAsia="Times New Roman" w:hAnsi="Calibri" w:cs="Calibri"/>
          <w:color w:val="000000"/>
          <w:kern w:val="36"/>
          <w:lang w:eastAsia="tr-TR"/>
        </w:rPr>
        <w:t>(1) Bu maddeyi yürürlüğe koyan Yönetmeliğin yürürlüğe girdiği tarihten önce ilanı veya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8"/>
        <w:jc w:val="both"/>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bookmarkStart w:id="247" w:name="_Toc52753940"/>
      <w:r w:rsidRPr="004378D4">
        <w:rPr>
          <w:rFonts w:ascii="Calibri" w:eastAsia="Times New Roman" w:hAnsi="Calibri" w:cs="Calibri"/>
          <w:b/>
          <w:bCs/>
          <w:color w:val="000000"/>
          <w:lang w:eastAsia="tr-TR"/>
        </w:rPr>
        <w:t>Uygulanmaya başlama süresi</w:t>
      </w:r>
      <w:bookmarkEnd w:id="247"/>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bookmarkStart w:id="248" w:name="_Toc52753941"/>
      <w:r w:rsidRPr="004378D4">
        <w:rPr>
          <w:rFonts w:ascii="Calibri" w:eastAsia="Times New Roman" w:hAnsi="Calibri" w:cs="Calibri"/>
          <w:b/>
          <w:bCs/>
          <w:color w:val="000000"/>
          <w:spacing w:val="-12"/>
          <w:lang w:eastAsia="tr-TR"/>
        </w:rPr>
        <w:t>GEÇİCİ MADDE 26 – (Ek madde: 30.09.2020-31260 R.G/6. md., yürürlük: 20.10.2020) </w:t>
      </w:r>
      <w:bookmarkEnd w:id="248"/>
      <w:r w:rsidRPr="004378D4">
        <w:rPr>
          <w:rFonts w:ascii="Calibri" w:eastAsia="Times New Roman" w:hAnsi="Calibri" w:cs="Calibri"/>
          <w:b/>
          <w:bCs/>
          <w:color w:val="000000"/>
          <w:spacing w:val="-12"/>
          <w:lang w:eastAsia="tr-TR"/>
        </w:rPr>
        <w:t>(Değişik:RG-26/1/2021-31376</w:t>
      </w:r>
      <w:r w:rsidRPr="004378D4">
        <w:rPr>
          <w:rFonts w:ascii="Calibri" w:eastAsia="Times New Roman" w:hAnsi="Calibri" w:cs="Calibri"/>
          <w:color w:val="000000"/>
          <w:spacing w:val="-12"/>
          <w:lang w:eastAsia="tr-TR"/>
        </w:rPr>
        <w:t>)</w:t>
      </w:r>
      <w:r w:rsidRPr="004378D4">
        <w:rPr>
          <w:rFonts w:ascii="Calibri" w:eastAsia="Times New Roman" w:hAnsi="Calibri" w:cs="Calibri"/>
          <w:color w:val="000000"/>
          <w:lang w:eastAsia="tr-TR"/>
        </w:rPr>
        <w:t>  (1) 30/9/2020 tarihli ve 31260 sayılı Resmî Gazete’de yayımlanan Yapım İşleri İhaleleri Uygulama Yönetmeliğinde Değişiklik Yapılmasına Dair Yönetmeliğin 4 üncü maddesi ile 60/A maddesinde yapılan değişiklikler; söz konusu değişikliklere ilişkin gerekli teknik altyapının tamamlandığının tespitine yönelik Kurul tarafından alınacak kararın 15 gün sonrasına kadar uygulanmaz.</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Başlamış olan ihaleler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GEÇİCİ MADDE 27 – (Ek:RG-26/1/2021-31376)</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Başlamış olan ihaleler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GEÇİCİ MADDE 28 –</w:t>
      </w:r>
      <w:r w:rsidRPr="004378D4">
        <w:rPr>
          <w:rFonts w:ascii="Calibri" w:eastAsia="Times New Roman" w:hAnsi="Calibri" w:cs="Calibri"/>
          <w:color w:val="000000"/>
          <w:lang w:eastAsia="tr-TR"/>
        </w:rPr>
        <w:t> </w:t>
      </w:r>
      <w:r w:rsidRPr="004378D4">
        <w:rPr>
          <w:rFonts w:ascii="Calibri" w:eastAsia="Times New Roman" w:hAnsi="Calibri" w:cs="Calibri"/>
          <w:b/>
          <w:bCs/>
          <w:color w:val="000000"/>
          <w:lang w:eastAsia="tr-TR"/>
        </w:rPr>
        <w:t>(Ek:RG-20/6/2021-31517)</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maddeyi yürürlüğe koyan Yönetmeliğin yürürlüğe girdiği tarihten önce ilanı veya yazılı olarak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Başlamış olan ihaleler</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GEÇİCİ MADDE 29 </w:t>
      </w:r>
      <w:r w:rsidRPr="004378D4">
        <w:rPr>
          <w:rFonts w:ascii="Calibri" w:eastAsia="Times New Roman" w:hAnsi="Calibri" w:cs="Calibri"/>
          <w:color w:val="000000"/>
          <w:lang w:eastAsia="tr-TR"/>
        </w:rPr>
        <w:t>–</w:t>
      </w:r>
      <w:r w:rsidRPr="004378D4">
        <w:rPr>
          <w:rFonts w:ascii="Calibri" w:eastAsia="Times New Roman" w:hAnsi="Calibri" w:cs="Calibri"/>
          <w:b/>
          <w:bCs/>
          <w:color w:val="000000"/>
          <w:lang w:eastAsia="tr-TR"/>
        </w:rPr>
        <w:t> (Ek:RG-30/11/2021-31675)</w:t>
      </w:r>
    </w:p>
    <w:p w:rsidR="004378D4" w:rsidRPr="004378D4" w:rsidRDefault="004378D4" w:rsidP="004378D4">
      <w:pPr>
        <w:spacing w:after="0" w:line="305" w:lineRule="atLeast"/>
        <w:ind w:firstLine="708"/>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maddeyi yürürlüğe koyan Yönetmeliğin 1, 2, 10, 11, 12 ve 13 üncü maddeleri ile yapılan değişikliklerin yürürlüğe girdiği tarihten önce ilanı veya yazılı olarak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Başlamış olan ihaleler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GEÇİCİ MADDE 30</w:t>
      </w:r>
      <w:r w:rsidRPr="004378D4">
        <w:rPr>
          <w:rFonts w:ascii="Calibri" w:eastAsia="Times New Roman" w:hAnsi="Calibri" w:cs="Calibri"/>
          <w:color w:val="000000"/>
          <w:lang w:eastAsia="tr-TR"/>
        </w:rPr>
        <w:t>- </w:t>
      </w:r>
      <w:r w:rsidRPr="004378D4">
        <w:rPr>
          <w:rFonts w:ascii="Calibri" w:eastAsia="Times New Roman" w:hAnsi="Calibri" w:cs="Calibri"/>
          <w:b/>
          <w:bCs/>
          <w:color w:val="000000"/>
          <w:lang w:eastAsia="tr-TR"/>
        </w:rPr>
        <w:t>(Ek:RG-29/12/2022-32058)</w:t>
      </w:r>
      <w:r w:rsidRPr="004378D4">
        <w:rPr>
          <w:rFonts w:ascii="Calibri" w:eastAsia="Times New Roman" w:hAnsi="Calibri" w:cs="Calibri"/>
          <w:b/>
          <w:bCs/>
          <w:color w:val="000000"/>
          <w:vertAlign w:val="superscript"/>
          <w:lang w:eastAsia="tr-TR"/>
        </w:rPr>
        <w:t>(8)</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İlanı veya duyurusu bu maddeyi ihdas eden Yönetmeliğin yürürlüğe girdiği tarihten önce yapılmış olan ihaleler, ilanın veya duyurunun yapıldığı tarihte yürürlükte olan Yönetmelik hükümlerine göre yürütülür.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Başlamış olan ihaleler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GEÇİCİ MADDE 31- (Ek:RG-17/1/2023-32076)</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İlanı veya duyurusu bu maddeyi ihdas eden Yönetmeliğin yürürlüğe girdiği tarihten önce yapılmış olan ihaleler, ilanın veya duyurunun yapıldığı tarihte yürürlükte olan Yönetmelik hükümlerine göre yürütülür.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Başlamış olan ihaleler</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GEÇİCİ MADDE 32-</w:t>
      </w:r>
      <w:r w:rsidRPr="004378D4">
        <w:rPr>
          <w:rFonts w:ascii="Calibri" w:eastAsia="Times New Roman" w:hAnsi="Calibri" w:cs="Calibri"/>
          <w:color w:val="000000"/>
          <w:lang w:eastAsia="tr-TR"/>
        </w:rPr>
        <w:t> </w:t>
      </w:r>
      <w:r w:rsidRPr="004378D4">
        <w:rPr>
          <w:rFonts w:ascii="Calibri" w:eastAsia="Times New Roman" w:hAnsi="Calibri" w:cs="Calibri"/>
          <w:b/>
          <w:bCs/>
          <w:color w:val="000000"/>
          <w:lang w:eastAsia="tr-TR"/>
        </w:rPr>
        <w:t>(Ek:RG-18/5/2024-32550)</w:t>
      </w:r>
    </w:p>
    <w:p w:rsidR="004378D4" w:rsidRPr="004378D4" w:rsidRDefault="004378D4" w:rsidP="004378D4">
      <w:pPr>
        <w:spacing w:after="0" w:line="240" w:lineRule="atLeast"/>
        <w:ind w:firstLine="566"/>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(1) Bu maddeyi ihdas eden Yönetmelik hükümlerinin yürürlüğe girdiği tarihlerden önce ilanı veya yazılı olarak duyurusu yapılmış olan ihaleler, ilanın veya duyurunun yapıldığı tarihte yürürlükte olan Yönetmelik hükümlerine göre sonuçlandırılır.</w:t>
      </w:r>
    </w:p>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ind w:firstLine="567"/>
        <w:jc w:val="both"/>
        <w:outlineLvl w:val="0"/>
        <w:rPr>
          <w:rFonts w:ascii="Tahoma" w:eastAsia="Times New Roman" w:hAnsi="Tahoma" w:cs="Tahoma"/>
          <w:b/>
          <w:bCs/>
          <w:color w:val="000000"/>
          <w:kern w:val="36"/>
          <w:sz w:val="24"/>
          <w:szCs w:val="24"/>
          <w:lang w:eastAsia="tr-TR"/>
        </w:rPr>
      </w:pPr>
      <w:bookmarkStart w:id="249" w:name="_Toc52753942"/>
      <w:r w:rsidRPr="004378D4">
        <w:rPr>
          <w:rFonts w:ascii="Calibri" w:eastAsia="Times New Roman" w:hAnsi="Calibri" w:cs="Calibri"/>
          <w:b/>
          <w:bCs/>
          <w:color w:val="000000"/>
          <w:kern w:val="36"/>
          <w:lang w:eastAsia="tr-TR"/>
        </w:rPr>
        <w:t>Yürürlük</w:t>
      </w:r>
      <w:bookmarkEnd w:id="249"/>
    </w:p>
    <w:p w:rsidR="004378D4" w:rsidRPr="004378D4" w:rsidRDefault="004378D4" w:rsidP="004378D4">
      <w:pPr>
        <w:spacing w:after="0" w:line="305" w:lineRule="atLeast"/>
        <w:ind w:firstLine="567"/>
        <w:jc w:val="both"/>
        <w:outlineLvl w:val="0"/>
        <w:rPr>
          <w:rFonts w:ascii="Tahoma" w:eastAsia="Times New Roman" w:hAnsi="Tahoma" w:cs="Tahoma"/>
          <w:b/>
          <w:bCs/>
          <w:color w:val="000000"/>
          <w:kern w:val="36"/>
          <w:sz w:val="24"/>
          <w:szCs w:val="24"/>
          <w:lang w:eastAsia="tr-TR"/>
        </w:rPr>
      </w:pPr>
      <w:bookmarkStart w:id="250" w:name="_Toc52753943"/>
      <w:r w:rsidRPr="004378D4">
        <w:rPr>
          <w:rFonts w:ascii="Calibri" w:eastAsia="Times New Roman" w:hAnsi="Calibri" w:cs="Calibri"/>
          <w:b/>
          <w:bCs/>
          <w:color w:val="000000"/>
          <w:kern w:val="36"/>
          <w:lang w:eastAsia="tr-TR"/>
        </w:rPr>
        <w:t>MADDE 72 – </w:t>
      </w:r>
      <w:bookmarkEnd w:id="250"/>
      <w:r w:rsidRPr="004378D4">
        <w:rPr>
          <w:rFonts w:ascii="Calibri" w:eastAsia="Times New Roman" w:hAnsi="Calibri" w:cs="Calibri"/>
          <w:color w:val="000000"/>
          <w:kern w:val="36"/>
          <w:lang w:eastAsia="tr-TR"/>
        </w:rPr>
        <w:t>(1) Bu Yönetmeliğin, 40 ıncı maddesi (Değişik ibare:RG-4/3/2010-27511) 5/3/2011, diğer maddeleri 5/3/2009 tarihinde yürürlüğe girer.</w:t>
      </w:r>
    </w:p>
    <w:p w:rsidR="004378D4" w:rsidRPr="004378D4" w:rsidRDefault="004378D4" w:rsidP="004378D4">
      <w:pPr>
        <w:spacing w:after="0" w:line="305" w:lineRule="atLeast"/>
        <w:ind w:firstLine="567"/>
        <w:jc w:val="both"/>
        <w:rPr>
          <w:rFonts w:ascii="Tahoma" w:eastAsia="Times New Roman" w:hAnsi="Tahoma" w:cs="Tahoma"/>
          <w:color w:val="000000"/>
          <w:sz w:val="24"/>
          <w:szCs w:val="24"/>
          <w:lang w:eastAsia="tr-TR"/>
        </w:rPr>
      </w:pPr>
      <w:r w:rsidRPr="004378D4">
        <w:rPr>
          <w:rFonts w:ascii="Calibri" w:eastAsia="Times New Roman" w:hAnsi="Calibri" w:cs="Calibri"/>
          <w:b/>
          <w:bCs/>
          <w:color w:val="000000"/>
          <w:lang w:eastAsia="tr-TR"/>
        </w:rPr>
        <w:t> </w:t>
      </w:r>
    </w:p>
    <w:p w:rsidR="004378D4" w:rsidRPr="004378D4" w:rsidRDefault="004378D4" w:rsidP="004378D4">
      <w:pPr>
        <w:spacing w:after="0" w:line="305" w:lineRule="atLeast"/>
        <w:ind w:firstLine="567"/>
        <w:jc w:val="both"/>
        <w:outlineLvl w:val="0"/>
        <w:rPr>
          <w:rFonts w:ascii="Tahoma" w:eastAsia="Times New Roman" w:hAnsi="Tahoma" w:cs="Tahoma"/>
          <w:b/>
          <w:bCs/>
          <w:color w:val="000000"/>
          <w:kern w:val="36"/>
          <w:sz w:val="24"/>
          <w:szCs w:val="24"/>
          <w:lang w:eastAsia="tr-TR"/>
        </w:rPr>
      </w:pPr>
      <w:bookmarkStart w:id="251" w:name="_Toc52753944"/>
      <w:r w:rsidRPr="004378D4">
        <w:rPr>
          <w:rFonts w:ascii="Calibri" w:eastAsia="Times New Roman" w:hAnsi="Calibri" w:cs="Calibri"/>
          <w:b/>
          <w:bCs/>
          <w:color w:val="000000"/>
          <w:kern w:val="36"/>
          <w:lang w:eastAsia="tr-TR"/>
        </w:rPr>
        <w:t>Yürütme –</w:t>
      </w:r>
      <w:bookmarkEnd w:id="251"/>
    </w:p>
    <w:p w:rsidR="004378D4" w:rsidRPr="004378D4" w:rsidRDefault="004378D4" w:rsidP="004378D4">
      <w:pPr>
        <w:spacing w:after="0" w:line="305" w:lineRule="atLeast"/>
        <w:ind w:firstLine="567"/>
        <w:jc w:val="both"/>
        <w:outlineLvl w:val="0"/>
        <w:rPr>
          <w:rFonts w:ascii="Tahoma" w:eastAsia="Times New Roman" w:hAnsi="Tahoma" w:cs="Tahoma"/>
          <w:b/>
          <w:bCs/>
          <w:color w:val="000000"/>
          <w:kern w:val="36"/>
          <w:sz w:val="24"/>
          <w:szCs w:val="24"/>
          <w:lang w:eastAsia="tr-TR"/>
        </w:rPr>
      </w:pPr>
      <w:bookmarkStart w:id="252" w:name="_Toc52753945"/>
      <w:r w:rsidRPr="004378D4">
        <w:rPr>
          <w:rFonts w:ascii="Calibri" w:eastAsia="Times New Roman" w:hAnsi="Calibri" w:cs="Calibri"/>
          <w:b/>
          <w:bCs/>
          <w:color w:val="000000"/>
          <w:kern w:val="36"/>
          <w:lang w:eastAsia="tr-TR"/>
        </w:rPr>
        <w:t>MADDE 73 – </w:t>
      </w:r>
      <w:bookmarkEnd w:id="252"/>
      <w:r w:rsidRPr="004378D4">
        <w:rPr>
          <w:rFonts w:ascii="Calibri" w:eastAsia="Times New Roman" w:hAnsi="Calibri" w:cs="Calibri"/>
          <w:color w:val="000000"/>
          <w:kern w:val="36"/>
          <w:lang w:eastAsia="tr-TR"/>
        </w:rPr>
        <w:t>(1) Bu Yönetmelik hükümlerini Kamu İhale Kurumu Başkanı yürütür.</w:t>
      </w:r>
    </w:p>
    <w:p w:rsidR="004378D4" w:rsidRPr="004378D4" w:rsidRDefault="004378D4" w:rsidP="004378D4">
      <w:pPr>
        <w:spacing w:after="0" w:line="305" w:lineRule="atLeast"/>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ind w:firstLine="708"/>
        <w:outlineLvl w:val="0"/>
        <w:rPr>
          <w:rFonts w:ascii="Tahoma" w:eastAsia="Times New Roman" w:hAnsi="Tahoma" w:cs="Tahoma"/>
          <w:b/>
          <w:bCs/>
          <w:color w:val="000000"/>
          <w:kern w:val="36"/>
          <w:sz w:val="24"/>
          <w:szCs w:val="24"/>
          <w:lang w:eastAsia="tr-TR"/>
        </w:rPr>
      </w:pPr>
      <w:hyperlink r:id="rId4" w:history="1">
        <w:r w:rsidRPr="004378D4">
          <w:rPr>
            <w:rFonts w:ascii="Calibri" w:eastAsia="Times New Roman" w:hAnsi="Calibri" w:cs="Calibri"/>
            <w:b/>
            <w:bCs/>
            <w:color w:val="0000FF"/>
            <w:kern w:val="36"/>
            <w:u w:val="single"/>
            <w:lang w:eastAsia="tr-TR"/>
          </w:rPr>
          <w:t>Ekleri için tıklayınız.</w:t>
        </w:r>
      </w:hyperlink>
    </w:p>
    <w:p w:rsidR="004378D4" w:rsidRPr="004378D4" w:rsidRDefault="004378D4" w:rsidP="004378D4">
      <w:pPr>
        <w:spacing w:after="0" w:line="305" w:lineRule="atLeast"/>
        <w:ind w:firstLine="708"/>
        <w:outlineLvl w:val="0"/>
        <w:rPr>
          <w:rFonts w:ascii="Tahoma" w:eastAsia="Times New Roman" w:hAnsi="Tahoma" w:cs="Tahoma"/>
          <w:b/>
          <w:bCs/>
          <w:color w:val="000000"/>
          <w:kern w:val="36"/>
          <w:sz w:val="24"/>
          <w:szCs w:val="24"/>
          <w:lang w:eastAsia="tr-TR"/>
        </w:rPr>
      </w:pPr>
      <w:r w:rsidRPr="004378D4">
        <w:rPr>
          <w:rFonts w:ascii="Calibri" w:eastAsia="Times New Roman" w:hAnsi="Calibri" w:cs="Calibri"/>
          <w:b/>
          <w:bCs/>
          <w:color w:val="000000"/>
          <w:kern w:val="36"/>
          <w:lang w:eastAsia="tr-TR"/>
        </w:rPr>
        <w:t> </w:t>
      </w:r>
    </w:p>
    <w:tbl>
      <w:tblPr>
        <w:tblW w:w="8503" w:type="dxa"/>
        <w:jc w:val="center"/>
        <w:tblCellMar>
          <w:left w:w="0" w:type="dxa"/>
          <w:right w:w="0" w:type="dxa"/>
        </w:tblCellMar>
        <w:tblLook w:val="04A0" w:firstRow="1" w:lastRow="0" w:firstColumn="1" w:lastColumn="0" w:noHBand="0" w:noVBand="1"/>
      </w:tblPr>
      <w:tblGrid>
        <w:gridCol w:w="981"/>
        <w:gridCol w:w="3571"/>
        <w:gridCol w:w="3951"/>
      </w:tblGrid>
      <w:tr w:rsidR="004378D4" w:rsidRPr="004378D4" w:rsidTr="004378D4">
        <w:trPr>
          <w:trHeight w:val="60"/>
          <w:jc w:val="center"/>
        </w:trPr>
        <w:tc>
          <w:tcPr>
            <w:tcW w:w="850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rPr>
                <w:rFonts w:ascii="Times New Roman" w:eastAsia="Times New Roman" w:hAnsi="Times New Roman" w:cs="Times New Roman"/>
                <w:sz w:val="24"/>
                <w:szCs w:val="24"/>
                <w:lang w:eastAsia="tr-TR"/>
              </w:rPr>
            </w:pPr>
            <w:r w:rsidRPr="004378D4">
              <w:rPr>
                <w:rFonts w:ascii="Calibri" w:eastAsia="Times New Roman" w:hAnsi="Calibri" w:cs="Calibri"/>
                <w:lang w:eastAsia="tr-TR"/>
              </w:rPr>
              <w:br w:type="textWrapping" w:clear="all"/>
            </w:r>
          </w:p>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b/>
                <w:bCs/>
                <w:lang w:eastAsia="tr-TR"/>
              </w:rPr>
              <w:t>Yönetmeliğin Yayımlandığı Resmî Gazete'nin</w:t>
            </w:r>
          </w:p>
        </w:tc>
      </w:tr>
      <w:tr w:rsidR="004378D4" w:rsidRPr="004378D4" w:rsidTr="004378D4">
        <w:trPr>
          <w:jc w:val="center"/>
        </w:trPr>
        <w:tc>
          <w:tcPr>
            <w:tcW w:w="4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b/>
                <w:bCs/>
                <w:lang w:eastAsia="tr-TR"/>
              </w:rPr>
              <w:t>Tarihi</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b/>
                <w:bCs/>
                <w:lang w:eastAsia="tr-TR"/>
              </w:rPr>
              <w:t>Sayısı</w:t>
            </w:r>
          </w:p>
        </w:tc>
      </w:tr>
      <w:tr w:rsidR="004378D4" w:rsidRPr="004378D4" w:rsidTr="004378D4">
        <w:trPr>
          <w:jc w:val="center"/>
        </w:trPr>
        <w:tc>
          <w:tcPr>
            <w:tcW w:w="4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4/3/2009</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27159 (Mükerrer)</w:t>
            </w:r>
          </w:p>
        </w:tc>
      </w:tr>
      <w:tr w:rsidR="004378D4" w:rsidRPr="004378D4" w:rsidTr="004378D4">
        <w:trPr>
          <w:jc w:val="center"/>
        </w:trPr>
        <w:tc>
          <w:tcPr>
            <w:tcW w:w="850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b/>
                <w:bCs/>
                <w:lang w:eastAsia="tr-TR"/>
              </w:rPr>
              <w:t>Yönetmelikte Değişiklik Yapan Yönetmeliklerin Yayımlandığı Resmî Gazete'nin</w:t>
            </w:r>
          </w:p>
        </w:tc>
      </w:tr>
      <w:tr w:rsidR="004378D4" w:rsidRPr="004378D4" w:rsidTr="004378D4">
        <w:trPr>
          <w:jc w:val="center"/>
        </w:trPr>
        <w:tc>
          <w:tcPr>
            <w:tcW w:w="455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b/>
                <w:bCs/>
                <w:lang w:eastAsia="tr-TR"/>
              </w:rPr>
              <w:t>Tarihi</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b/>
                <w:bCs/>
                <w:lang w:eastAsia="tr-TR"/>
              </w:rPr>
              <w:t>Sayısı</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3/7/2009</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27277</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8/9/2009</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27343</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4/3/2010</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27511</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4-</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2/4/2010</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27540</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5-</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26/6/2010</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27623</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6-</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16/3/2011</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27876</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7-</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16/7/2011</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27996</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8-</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30/7/2011</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28010</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9-</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2/10/2011</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28072</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10-</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13/8/2012</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28383</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11-</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13/4/2013</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28617</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12-</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24/9/2013</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28775</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13-</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28/11/2013</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28835</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14-</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7/6/2014</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29023</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15-</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12/6/2015</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29384</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16-</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27/6/2015</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29399</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17-</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27/4/2016</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29696</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18-</w:t>
            </w:r>
          </w:p>
        </w:tc>
        <w:tc>
          <w:tcPr>
            <w:tcW w:w="35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29/11/2016</w:t>
            </w:r>
          </w:p>
        </w:tc>
        <w:tc>
          <w:tcPr>
            <w:tcW w:w="39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29903</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19-</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25/1//2017</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29959</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20-</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29/6/2017</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30109</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21-</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13/12/2017</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30269</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22-</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30/12/2017</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                   30286 (Mükerrer)</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23-</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19/6/2018</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                    30453 (Mükerrer)</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24-</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13/8/2018</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30508</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25-</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16/3/2019</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30716</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26-</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13/06/2019</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30800</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27-</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08/08/2019</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30856</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28-</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13/09/2019</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30887</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29-</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02/11/2019</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30936</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30/09/2020</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31260</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31-</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26/1/2021</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          31376</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32-</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20/6/2021</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           31517</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33-</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30/11/2021</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31675</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34-</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22/1/2022</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31727</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35-</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29/12/2022</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32058</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36-</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17/1/2023</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32076</w:t>
            </w:r>
          </w:p>
        </w:tc>
      </w:tr>
      <w:tr w:rsidR="004378D4" w:rsidRPr="004378D4" w:rsidTr="004378D4">
        <w:trPr>
          <w:jc w:val="center"/>
        </w:trPr>
        <w:tc>
          <w:tcPr>
            <w:tcW w:w="9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37-</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ind w:right="477"/>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18/5/2024</w:t>
            </w:r>
          </w:p>
        </w:tc>
        <w:tc>
          <w:tcPr>
            <w:tcW w:w="3951" w:type="dxa"/>
            <w:tcBorders>
              <w:top w:val="nil"/>
              <w:left w:val="nil"/>
              <w:bottom w:val="single" w:sz="8" w:space="0" w:color="auto"/>
              <w:right w:val="single" w:sz="8" w:space="0" w:color="auto"/>
            </w:tcBorders>
            <w:tcMar>
              <w:top w:w="0" w:type="dxa"/>
              <w:left w:w="108" w:type="dxa"/>
              <w:bottom w:w="0" w:type="dxa"/>
              <w:right w:w="108" w:type="dxa"/>
            </w:tcMar>
            <w:hideMark/>
          </w:tcPr>
          <w:p w:rsidR="004378D4" w:rsidRPr="004378D4" w:rsidRDefault="004378D4" w:rsidP="004378D4">
            <w:pPr>
              <w:spacing w:after="0" w:line="305" w:lineRule="atLeast"/>
              <w:jc w:val="center"/>
              <w:rPr>
                <w:rFonts w:ascii="Times New Roman" w:eastAsia="Times New Roman" w:hAnsi="Times New Roman" w:cs="Times New Roman"/>
                <w:sz w:val="24"/>
                <w:szCs w:val="24"/>
                <w:lang w:eastAsia="tr-TR"/>
              </w:rPr>
            </w:pPr>
            <w:r w:rsidRPr="004378D4">
              <w:rPr>
                <w:rFonts w:ascii="Calibri" w:eastAsia="Times New Roman" w:hAnsi="Calibri" w:cs="Calibri"/>
                <w:lang w:eastAsia="tr-TR"/>
              </w:rPr>
              <w:t>32550</w:t>
            </w:r>
          </w:p>
        </w:tc>
      </w:tr>
    </w:tbl>
    <w:p w:rsidR="004378D4" w:rsidRPr="004378D4" w:rsidRDefault="004378D4" w:rsidP="004378D4">
      <w:pPr>
        <w:spacing w:after="0" w:line="305" w:lineRule="atLeast"/>
        <w:ind w:firstLine="709"/>
        <w:jc w:val="both"/>
        <w:rPr>
          <w:rFonts w:ascii="Tahoma" w:eastAsia="Times New Roman" w:hAnsi="Tahoma" w:cs="Tahoma"/>
          <w:color w:val="000000"/>
          <w:sz w:val="24"/>
          <w:szCs w:val="24"/>
          <w:lang w:eastAsia="tr-TR"/>
        </w:rPr>
      </w:pPr>
      <w:r w:rsidRPr="004378D4">
        <w:rPr>
          <w:rFonts w:ascii="Calibri" w:eastAsia="Times New Roman" w:hAnsi="Calibri" w:cs="Calibri"/>
          <w:color w:val="000000"/>
          <w:lang w:eastAsia="tr-TR"/>
        </w:rPr>
        <w:t> </w:t>
      </w:r>
    </w:p>
    <w:p w:rsidR="004378D4" w:rsidRPr="004378D4" w:rsidRDefault="004378D4" w:rsidP="004378D4">
      <w:pPr>
        <w:spacing w:after="0" w:line="305" w:lineRule="atLeast"/>
        <w:rPr>
          <w:rFonts w:ascii="Calibri" w:eastAsia="Times New Roman" w:hAnsi="Calibri" w:cs="Calibri"/>
          <w:color w:val="000000"/>
          <w:lang w:eastAsia="tr-TR"/>
        </w:rPr>
      </w:pPr>
      <w:r w:rsidRPr="004378D4">
        <w:rPr>
          <w:rFonts w:ascii="Calibri" w:eastAsia="Times New Roman" w:hAnsi="Calibri" w:cs="Calibri"/>
          <w:color w:val="000000"/>
          <w:lang w:eastAsia="tr-TR"/>
        </w:rPr>
        <w:pict>
          <v:rect id="_x0000_i1025" style="width:172.7pt;height:.75pt" o:hrpct="330" o:hrstd="t" o:hr="t" fillcolor="#a0a0a0" stroked="f"/>
        </w:pict>
      </w:r>
    </w:p>
    <w:p w:rsidR="004378D4" w:rsidRPr="004378D4" w:rsidRDefault="004378D4" w:rsidP="004378D4">
      <w:pPr>
        <w:spacing w:after="0" w:line="305" w:lineRule="atLeast"/>
        <w:jc w:val="both"/>
        <w:rPr>
          <w:rFonts w:ascii="Times New Roman" w:eastAsia="Times New Roman" w:hAnsi="Times New Roman" w:cs="Times New Roman"/>
          <w:color w:val="000000"/>
          <w:sz w:val="20"/>
          <w:szCs w:val="20"/>
          <w:lang w:eastAsia="tr-TR"/>
        </w:rPr>
      </w:pPr>
      <w:bookmarkStart w:id="253" w:name="_ftn1"/>
      <w:bookmarkEnd w:id="253"/>
      <w:r w:rsidRPr="004378D4">
        <w:rPr>
          <w:rFonts w:ascii="Calibri" w:eastAsia="Times New Roman" w:hAnsi="Calibri" w:cs="Calibri"/>
          <w:i/>
          <w:iCs/>
          <w:color w:val="0000FF"/>
          <w:u w:val="single"/>
          <w:vertAlign w:val="superscript"/>
          <w:lang w:eastAsia="tr-TR"/>
        </w:rPr>
        <w:t>[1]</w:t>
      </w:r>
      <w:r w:rsidRPr="004378D4">
        <w:rPr>
          <w:rFonts w:ascii="Calibri" w:eastAsia="Times New Roman" w:hAnsi="Calibri" w:cs="Calibri"/>
          <w:i/>
          <w:iCs/>
          <w:color w:val="000000"/>
          <w:lang w:eastAsia="tr-TR"/>
        </w:rPr>
        <w:t> Madde başlığı “İhale ve ön yeterlik dokümanının görülmesi, satın alınması ve EKAP üzerinden indirilmesi” iken, 16.03.2019 tarihli ve 30716 sayılı R.G.’nın 5’inci maddesi ile yapılan değişiklikle metne işlendiği şekilde değiştirilmiştir.</w:t>
      </w:r>
    </w:p>
    <w:p w:rsidR="004378D4" w:rsidRPr="004378D4" w:rsidRDefault="004378D4" w:rsidP="004378D4">
      <w:pPr>
        <w:spacing w:after="0" w:line="305" w:lineRule="atLeast"/>
        <w:rPr>
          <w:rFonts w:ascii="Times New Roman" w:eastAsia="Times New Roman" w:hAnsi="Times New Roman" w:cs="Times New Roman"/>
          <w:color w:val="000000"/>
          <w:sz w:val="20"/>
          <w:szCs w:val="20"/>
          <w:lang w:eastAsia="tr-TR"/>
        </w:rPr>
      </w:pPr>
      <w:bookmarkStart w:id="254" w:name="_ftn2"/>
      <w:bookmarkEnd w:id="254"/>
      <w:r w:rsidRPr="004378D4">
        <w:rPr>
          <w:rFonts w:ascii="Calibri" w:eastAsia="Times New Roman" w:hAnsi="Calibri" w:cs="Calibri"/>
          <w:i/>
          <w:iCs/>
          <w:color w:val="0000FF"/>
          <w:u w:val="single"/>
          <w:vertAlign w:val="superscript"/>
          <w:lang w:eastAsia="tr-TR"/>
        </w:rPr>
        <w:t>[2]</w:t>
      </w:r>
      <w:r w:rsidRPr="004378D4">
        <w:rPr>
          <w:rFonts w:ascii="Calibri" w:eastAsia="Times New Roman" w:hAnsi="Calibri" w:cs="Calibri"/>
          <w:i/>
          <w:iCs/>
          <w:color w:val="000000"/>
          <w:lang w:eastAsia="tr-TR"/>
        </w:rPr>
        <w:t>16/7/2011 tarihli ve 27996 sayılı Resmi Gazete’de yayımlanan değişiklikle bu maddeye yedinci fıkra eklenmiş olup devam eden fıkralar buna göre teselsül ettirilmiştir.</w:t>
      </w:r>
    </w:p>
    <w:p w:rsidR="004378D4" w:rsidRPr="004378D4" w:rsidRDefault="004378D4" w:rsidP="004378D4">
      <w:pPr>
        <w:spacing w:after="0" w:line="305" w:lineRule="atLeast"/>
        <w:jc w:val="both"/>
        <w:rPr>
          <w:rFonts w:ascii="Times New Roman" w:eastAsia="Times New Roman" w:hAnsi="Times New Roman" w:cs="Times New Roman"/>
          <w:color w:val="000000"/>
          <w:sz w:val="20"/>
          <w:szCs w:val="20"/>
          <w:lang w:eastAsia="tr-TR"/>
        </w:rPr>
      </w:pPr>
      <w:bookmarkStart w:id="255" w:name="_ftn3"/>
      <w:bookmarkEnd w:id="255"/>
      <w:r w:rsidRPr="004378D4">
        <w:rPr>
          <w:rFonts w:ascii="Calibri" w:eastAsia="Times New Roman" w:hAnsi="Calibri" w:cs="Calibri"/>
          <w:i/>
          <w:iCs/>
          <w:color w:val="0000FF"/>
          <w:u w:val="single"/>
          <w:vertAlign w:val="superscript"/>
          <w:lang w:eastAsia="tr-TR"/>
        </w:rPr>
        <w:t>[3]</w:t>
      </w:r>
      <w:r w:rsidRPr="004378D4">
        <w:rPr>
          <w:rFonts w:ascii="Calibri" w:eastAsia="Times New Roman" w:hAnsi="Calibri" w:cs="Calibri"/>
          <w:i/>
          <w:iCs/>
          <w:color w:val="000000"/>
          <w:lang w:eastAsia="tr-TR"/>
        </w:rPr>
        <w:t>Bu fıkrada geçen “bu hukuki ilişkinin ilk ilan veya davet tarihinden sonra düzenlenen ve düzenlendiği tarihten geriye doğru son bir yıldır kesintisiz olarak bu şartın tescil edildiğini ve korunduğunu gösteren belgeyle tevsik edilmesi”  ibaresi 13.06.2020 tarihinde yürürlüğe girecektir.</w:t>
      </w:r>
    </w:p>
    <w:p w:rsidR="004378D4" w:rsidRPr="004378D4" w:rsidRDefault="004378D4" w:rsidP="004378D4">
      <w:pPr>
        <w:spacing w:after="0" w:line="305" w:lineRule="atLeast"/>
        <w:jc w:val="both"/>
        <w:rPr>
          <w:rFonts w:ascii="Times New Roman" w:eastAsia="Times New Roman" w:hAnsi="Times New Roman" w:cs="Times New Roman"/>
          <w:color w:val="000000"/>
          <w:sz w:val="24"/>
          <w:szCs w:val="24"/>
          <w:lang w:eastAsia="tr-TR"/>
        </w:rPr>
      </w:pPr>
      <w:r w:rsidRPr="004378D4">
        <w:rPr>
          <w:rFonts w:ascii="Calibri" w:eastAsia="Times New Roman" w:hAnsi="Calibri" w:cs="Calibri"/>
          <w:i/>
          <w:iCs/>
          <w:color w:val="000000"/>
          <w:vertAlign w:val="superscript"/>
          <w:lang w:eastAsia="tr-TR"/>
        </w:rPr>
        <w:t>[4]</w:t>
      </w:r>
      <w:r w:rsidRPr="004378D4">
        <w:rPr>
          <w:rFonts w:ascii="Calibri" w:eastAsia="Times New Roman" w:hAnsi="Calibri" w:cs="Calibri"/>
          <w:i/>
          <w:iCs/>
          <w:color w:val="000000"/>
          <w:lang w:eastAsia="tr-TR"/>
        </w:rPr>
        <w:t> Bu değişiklik yayımı tarihinden 60 gün sonra yürürlüğe girer.</w:t>
      </w:r>
    </w:p>
    <w:p w:rsidR="004378D4" w:rsidRPr="004378D4" w:rsidRDefault="004378D4" w:rsidP="004378D4">
      <w:pPr>
        <w:spacing w:after="0" w:line="305" w:lineRule="atLeast"/>
        <w:rPr>
          <w:rFonts w:ascii="Times New Roman" w:eastAsia="Times New Roman" w:hAnsi="Times New Roman" w:cs="Times New Roman"/>
          <w:color w:val="000000"/>
          <w:sz w:val="24"/>
          <w:szCs w:val="24"/>
          <w:lang w:eastAsia="tr-TR"/>
        </w:rPr>
      </w:pPr>
      <w:r w:rsidRPr="004378D4">
        <w:rPr>
          <w:rFonts w:ascii="Calibri" w:eastAsia="Times New Roman" w:hAnsi="Calibri" w:cs="Calibri"/>
          <w:i/>
          <w:iCs/>
          <w:color w:val="000000"/>
          <w:vertAlign w:val="superscript"/>
          <w:lang w:eastAsia="tr-TR"/>
        </w:rPr>
        <w:t>[5]</w:t>
      </w:r>
      <w:r w:rsidRPr="004378D4">
        <w:rPr>
          <w:rFonts w:ascii="Calibri" w:eastAsia="Times New Roman" w:hAnsi="Calibri" w:cs="Calibri"/>
          <w:i/>
          <w:iCs/>
          <w:color w:val="000000"/>
          <w:lang w:eastAsia="tr-TR"/>
        </w:rPr>
        <w:t> Bu değişiklik yayımı tarihinden 15 gün sonra yürürlüğe girer.</w:t>
      </w:r>
    </w:p>
    <w:p w:rsidR="004378D4" w:rsidRPr="004378D4" w:rsidRDefault="004378D4" w:rsidP="004378D4">
      <w:pPr>
        <w:spacing w:after="0" w:line="305" w:lineRule="atLeast"/>
        <w:rPr>
          <w:rFonts w:ascii="Times New Roman" w:eastAsia="Times New Roman" w:hAnsi="Times New Roman" w:cs="Times New Roman"/>
          <w:color w:val="000000"/>
          <w:sz w:val="24"/>
          <w:szCs w:val="24"/>
          <w:lang w:eastAsia="tr-TR"/>
        </w:rPr>
      </w:pPr>
      <w:r w:rsidRPr="004378D4">
        <w:rPr>
          <w:rFonts w:ascii="Calibri" w:eastAsia="Times New Roman" w:hAnsi="Calibri" w:cs="Calibri"/>
          <w:i/>
          <w:iCs/>
          <w:color w:val="000000"/>
          <w:vertAlign w:val="superscript"/>
          <w:lang w:eastAsia="tr-TR"/>
        </w:rPr>
        <w:t>[6]</w:t>
      </w:r>
      <w:r w:rsidRPr="004378D4">
        <w:rPr>
          <w:rFonts w:ascii="Calibri" w:eastAsia="Times New Roman" w:hAnsi="Calibri" w:cs="Calibri"/>
          <w:i/>
          <w:iCs/>
          <w:color w:val="000000"/>
          <w:lang w:eastAsia="tr-TR"/>
        </w:rPr>
        <w:t> Bu değişiklik yayımı tarihinden 60 gün sonra yürürlüğe girer.</w:t>
      </w:r>
    </w:p>
    <w:p w:rsidR="004378D4" w:rsidRPr="004378D4" w:rsidRDefault="004378D4" w:rsidP="004378D4">
      <w:pPr>
        <w:spacing w:after="0" w:line="305" w:lineRule="atLeast"/>
        <w:rPr>
          <w:rFonts w:ascii="Times New Roman" w:eastAsia="Times New Roman" w:hAnsi="Times New Roman" w:cs="Times New Roman"/>
          <w:color w:val="000000"/>
          <w:sz w:val="24"/>
          <w:szCs w:val="24"/>
          <w:lang w:eastAsia="tr-TR"/>
        </w:rPr>
      </w:pPr>
      <w:r w:rsidRPr="004378D4">
        <w:rPr>
          <w:rFonts w:ascii="Calibri" w:eastAsia="Times New Roman" w:hAnsi="Calibri" w:cs="Calibri"/>
          <w:i/>
          <w:iCs/>
          <w:color w:val="000000"/>
          <w:vertAlign w:val="superscript"/>
          <w:lang w:eastAsia="tr-TR"/>
        </w:rPr>
        <w:t>[7]</w:t>
      </w:r>
      <w:r w:rsidRPr="004378D4">
        <w:rPr>
          <w:rFonts w:ascii="Calibri" w:eastAsia="Times New Roman" w:hAnsi="Calibri" w:cs="Calibri"/>
          <w:i/>
          <w:iCs/>
          <w:color w:val="000000"/>
          <w:lang w:eastAsia="tr-TR"/>
        </w:rPr>
        <w:t> Bu değişiklik yayımı tarihinden 20 gün sonra yürürlüğe girer.</w:t>
      </w:r>
    </w:p>
    <w:p w:rsidR="004378D4" w:rsidRPr="004378D4" w:rsidRDefault="004378D4" w:rsidP="004378D4">
      <w:pPr>
        <w:spacing w:after="0" w:line="305" w:lineRule="atLeast"/>
        <w:rPr>
          <w:rFonts w:ascii="Times New Roman" w:eastAsia="Times New Roman" w:hAnsi="Times New Roman" w:cs="Times New Roman"/>
          <w:color w:val="000000"/>
          <w:sz w:val="24"/>
          <w:szCs w:val="24"/>
          <w:lang w:eastAsia="tr-TR"/>
        </w:rPr>
      </w:pPr>
      <w:r w:rsidRPr="004378D4">
        <w:rPr>
          <w:rFonts w:ascii="Calibri" w:eastAsia="Times New Roman" w:hAnsi="Calibri" w:cs="Calibri"/>
          <w:i/>
          <w:iCs/>
          <w:color w:val="000000"/>
          <w:vertAlign w:val="superscript"/>
          <w:lang w:eastAsia="tr-TR"/>
        </w:rPr>
        <w:t>[8]</w:t>
      </w:r>
      <w:r w:rsidRPr="004378D4">
        <w:rPr>
          <w:rFonts w:ascii="Calibri" w:eastAsia="Times New Roman" w:hAnsi="Calibri" w:cs="Calibri"/>
          <w:i/>
          <w:iCs/>
          <w:color w:val="000000"/>
          <w:lang w:eastAsia="tr-TR"/>
        </w:rPr>
        <w:t> Bu değişiklik yayımı tarihinden 15 gün sonra yürürlüğe girer.</w:t>
      </w:r>
    </w:p>
    <w:p w:rsidR="004378D4" w:rsidRPr="004378D4" w:rsidRDefault="004378D4" w:rsidP="004378D4">
      <w:pPr>
        <w:spacing w:after="0" w:line="305" w:lineRule="atLeast"/>
        <w:rPr>
          <w:rFonts w:ascii="Times New Roman" w:eastAsia="Times New Roman" w:hAnsi="Times New Roman" w:cs="Times New Roman"/>
          <w:color w:val="000000"/>
          <w:sz w:val="24"/>
          <w:szCs w:val="24"/>
          <w:lang w:eastAsia="tr-TR"/>
        </w:rPr>
      </w:pPr>
      <w:r w:rsidRPr="004378D4">
        <w:rPr>
          <w:rFonts w:ascii="Calibri" w:eastAsia="Times New Roman" w:hAnsi="Calibri" w:cs="Calibri"/>
          <w:i/>
          <w:iCs/>
          <w:color w:val="000000"/>
          <w:vertAlign w:val="superscript"/>
          <w:lang w:eastAsia="tr-TR"/>
        </w:rPr>
        <w:t>[9]</w:t>
      </w:r>
      <w:r w:rsidRPr="004378D4">
        <w:rPr>
          <w:rFonts w:ascii="Calibri" w:eastAsia="Times New Roman" w:hAnsi="Calibri" w:cs="Calibri"/>
          <w:i/>
          <w:iCs/>
          <w:color w:val="000000"/>
          <w:lang w:eastAsia="tr-TR"/>
        </w:rPr>
        <w:t> Bu değişiklik 15/6/2024 tarihinde yürürlüğe girer.</w:t>
      </w:r>
    </w:p>
    <w:p w:rsidR="00A52555" w:rsidRDefault="00A52555"/>
    <w:sectPr w:rsidR="00A52555" w:rsidSect="00FB5B4C">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006"/>
    <w:rsid w:val="004378D4"/>
    <w:rsid w:val="00A52555"/>
    <w:rsid w:val="00E56006"/>
    <w:rsid w:val="00FB5B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35400-C222-4E72-B7C0-99B3023E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378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78D4"/>
    <w:rPr>
      <w:rFonts w:ascii="Times New Roman" w:eastAsia="Times New Roman" w:hAnsi="Times New Roman" w:cs="Times New Roman"/>
      <w:b/>
      <w:bCs/>
      <w:kern w:val="36"/>
      <w:sz w:val="48"/>
      <w:szCs w:val="48"/>
      <w:lang w:eastAsia="tr-TR"/>
    </w:rPr>
  </w:style>
  <w:style w:type="paragraph" w:customStyle="1" w:styleId="msonormal0">
    <w:name w:val="msonormal"/>
    <w:basedOn w:val="Normal"/>
    <w:rsid w:val="004378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4378D4"/>
  </w:style>
  <w:style w:type="paragraph" w:customStyle="1" w:styleId="metin">
    <w:name w:val="metin"/>
    <w:basedOn w:val="Normal"/>
    <w:rsid w:val="004378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4378D4"/>
    <w:rPr>
      <w:color w:val="0000FF"/>
      <w:u w:val="single"/>
    </w:rPr>
  </w:style>
  <w:style w:type="character" w:styleId="zlenenKpr">
    <w:name w:val="FollowedHyperlink"/>
    <w:basedOn w:val="VarsaylanParagrafYazTipi"/>
    <w:uiPriority w:val="99"/>
    <w:semiHidden/>
    <w:unhideWhenUsed/>
    <w:rsid w:val="004378D4"/>
    <w:rPr>
      <w:color w:val="800080"/>
      <w:u w:val="single"/>
    </w:rPr>
  </w:style>
  <w:style w:type="paragraph" w:styleId="DipnotMetni">
    <w:name w:val="footnote text"/>
    <w:basedOn w:val="Normal"/>
    <w:link w:val="DipnotMetniChar"/>
    <w:uiPriority w:val="99"/>
    <w:semiHidden/>
    <w:unhideWhenUsed/>
    <w:rsid w:val="004378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4378D4"/>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6575">
      <w:bodyDiv w:val="1"/>
      <w:marLeft w:val="0"/>
      <w:marRight w:val="0"/>
      <w:marTop w:val="0"/>
      <w:marBottom w:val="0"/>
      <w:divBdr>
        <w:top w:val="none" w:sz="0" w:space="0" w:color="auto"/>
        <w:left w:val="none" w:sz="0" w:space="0" w:color="auto"/>
        <w:bottom w:val="none" w:sz="0" w:space="0" w:color="auto"/>
        <w:right w:val="none" w:sz="0" w:space="0" w:color="auto"/>
      </w:divBdr>
      <w:divsChild>
        <w:div w:id="456799767">
          <w:marLeft w:val="0"/>
          <w:marRight w:val="0"/>
          <w:marTop w:val="0"/>
          <w:marBottom w:val="0"/>
          <w:divBdr>
            <w:top w:val="none" w:sz="0" w:space="0" w:color="auto"/>
            <w:left w:val="none" w:sz="0" w:space="0" w:color="auto"/>
            <w:bottom w:val="none" w:sz="0" w:space="0" w:color="auto"/>
            <w:right w:val="none" w:sz="0" w:space="0" w:color="auto"/>
          </w:divBdr>
        </w:div>
        <w:div w:id="756485992">
          <w:marLeft w:val="0"/>
          <w:marRight w:val="0"/>
          <w:marTop w:val="0"/>
          <w:marBottom w:val="0"/>
          <w:divBdr>
            <w:top w:val="none" w:sz="0" w:space="0" w:color="auto"/>
            <w:left w:val="none" w:sz="0" w:space="0" w:color="auto"/>
            <w:bottom w:val="none" w:sz="0" w:space="0" w:color="auto"/>
            <w:right w:val="none" w:sz="0" w:space="0" w:color="auto"/>
          </w:divBdr>
          <w:divsChild>
            <w:div w:id="676344402">
              <w:marLeft w:val="0"/>
              <w:marRight w:val="0"/>
              <w:marTop w:val="0"/>
              <w:marBottom w:val="0"/>
              <w:divBdr>
                <w:top w:val="none" w:sz="0" w:space="0" w:color="auto"/>
                <w:left w:val="none" w:sz="0" w:space="0" w:color="auto"/>
                <w:bottom w:val="none" w:sz="0" w:space="0" w:color="auto"/>
                <w:right w:val="none" w:sz="0" w:space="0" w:color="auto"/>
              </w:divBdr>
              <w:divsChild>
                <w:div w:id="1000230725">
                  <w:marLeft w:val="0"/>
                  <w:marRight w:val="0"/>
                  <w:marTop w:val="0"/>
                  <w:marBottom w:val="0"/>
                  <w:divBdr>
                    <w:top w:val="none" w:sz="0" w:space="0" w:color="auto"/>
                    <w:left w:val="none" w:sz="0" w:space="0" w:color="auto"/>
                    <w:bottom w:val="none" w:sz="0" w:space="0" w:color="auto"/>
                    <w:right w:val="none" w:sz="0" w:space="0" w:color="auto"/>
                  </w:divBdr>
                  <w:divsChild>
                    <w:div w:id="1974557844">
                      <w:marLeft w:val="0"/>
                      <w:marRight w:val="0"/>
                      <w:marTop w:val="0"/>
                      <w:marBottom w:val="0"/>
                      <w:divBdr>
                        <w:top w:val="none" w:sz="0" w:space="0" w:color="auto"/>
                        <w:left w:val="none" w:sz="0" w:space="0" w:color="auto"/>
                        <w:bottom w:val="none" w:sz="0" w:space="0" w:color="auto"/>
                        <w:right w:val="none" w:sz="0" w:space="0" w:color="auto"/>
                      </w:divBdr>
                      <w:divsChild>
                        <w:div w:id="1520505356">
                          <w:marLeft w:val="0"/>
                          <w:marRight w:val="0"/>
                          <w:marTop w:val="0"/>
                          <w:marBottom w:val="0"/>
                          <w:divBdr>
                            <w:top w:val="none" w:sz="0" w:space="0" w:color="auto"/>
                            <w:left w:val="none" w:sz="0" w:space="0" w:color="auto"/>
                            <w:bottom w:val="none" w:sz="0" w:space="0" w:color="auto"/>
                            <w:right w:val="none" w:sz="0" w:space="0" w:color="auto"/>
                          </w:divBdr>
                          <w:divsChild>
                            <w:div w:id="740516883">
                              <w:marLeft w:val="0"/>
                              <w:marRight w:val="0"/>
                              <w:marTop w:val="0"/>
                              <w:marBottom w:val="0"/>
                              <w:divBdr>
                                <w:top w:val="none" w:sz="0" w:space="0" w:color="auto"/>
                                <w:left w:val="none" w:sz="0" w:space="0" w:color="auto"/>
                                <w:bottom w:val="none" w:sz="0" w:space="0" w:color="auto"/>
                                <w:right w:val="none" w:sz="0" w:space="0" w:color="auto"/>
                              </w:divBdr>
                              <w:divsChild>
                                <w:div w:id="962034191">
                                  <w:marLeft w:val="0"/>
                                  <w:marRight w:val="0"/>
                                  <w:marTop w:val="0"/>
                                  <w:marBottom w:val="0"/>
                                  <w:divBdr>
                                    <w:top w:val="none" w:sz="0" w:space="0" w:color="auto"/>
                                    <w:left w:val="none" w:sz="0" w:space="0" w:color="auto"/>
                                    <w:bottom w:val="none" w:sz="0" w:space="0" w:color="auto"/>
                                    <w:right w:val="none" w:sz="0" w:space="0" w:color="auto"/>
                                  </w:divBdr>
                                  <w:divsChild>
                                    <w:div w:id="810754462">
                                      <w:marLeft w:val="0"/>
                                      <w:marRight w:val="0"/>
                                      <w:marTop w:val="0"/>
                                      <w:marBottom w:val="0"/>
                                      <w:divBdr>
                                        <w:top w:val="none" w:sz="0" w:space="0" w:color="auto"/>
                                        <w:left w:val="none" w:sz="0" w:space="0" w:color="auto"/>
                                        <w:bottom w:val="none" w:sz="0" w:space="0" w:color="auto"/>
                                        <w:right w:val="none" w:sz="0" w:space="0" w:color="auto"/>
                                      </w:divBdr>
                                      <w:divsChild>
                                        <w:div w:id="1560238975">
                                          <w:marLeft w:val="0"/>
                                          <w:marRight w:val="0"/>
                                          <w:marTop w:val="0"/>
                                          <w:marBottom w:val="0"/>
                                          <w:divBdr>
                                            <w:top w:val="none" w:sz="0" w:space="0" w:color="auto"/>
                                            <w:left w:val="none" w:sz="0" w:space="0" w:color="auto"/>
                                            <w:bottom w:val="none" w:sz="0" w:space="0" w:color="auto"/>
                                            <w:right w:val="none" w:sz="0" w:space="0" w:color="auto"/>
                                          </w:divBdr>
                                          <w:divsChild>
                                            <w:div w:id="789470514">
                                              <w:marLeft w:val="0"/>
                                              <w:marRight w:val="0"/>
                                              <w:marTop w:val="0"/>
                                              <w:marBottom w:val="0"/>
                                              <w:divBdr>
                                                <w:top w:val="none" w:sz="0" w:space="0" w:color="auto"/>
                                                <w:left w:val="none" w:sz="0" w:space="0" w:color="auto"/>
                                                <w:bottom w:val="none" w:sz="0" w:space="0" w:color="auto"/>
                                                <w:right w:val="none" w:sz="0" w:space="0" w:color="auto"/>
                                              </w:divBdr>
                                              <w:divsChild>
                                                <w:div w:id="1866358919">
                                                  <w:marLeft w:val="0"/>
                                                  <w:marRight w:val="0"/>
                                                  <w:marTop w:val="0"/>
                                                  <w:marBottom w:val="0"/>
                                                  <w:divBdr>
                                                    <w:top w:val="none" w:sz="0" w:space="0" w:color="auto"/>
                                                    <w:left w:val="none" w:sz="0" w:space="0" w:color="auto"/>
                                                    <w:bottom w:val="none" w:sz="0" w:space="0" w:color="auto"/>
                                                    <w:right w:val="none" w:sz="0" w:space="0" w:color="auto"/>
                                                  </w:divBdr>
                                                  <w:divsChild>
                                                    <w:div w:id="1226643731">
                                                      <w:marLeft w:val="0"/>
                                                      <w:marRight w:val="0"/>
                                                      <w:marTop w:val="0"/>
                                                      <w:marBottom w:val="0"/>
                                                      <w:divBdr>
                                                        <w:top w:val="none" w:sz="0" w:space="0" w:color="auto"/>
                                                        <w:left w:val="none" w:sz="0" w:space="0" w:color="auto"/>
                                                        <w:bottom w:val="none" w:sz="0" w:space="0" w:color="auto"/>
                                                        <w:right w:val="none" w:sz="0" w:space="0" w:color="auto"/>
                                                      </w:divBdr>
                                                      <w:divsChild>
                                                        <w:div w:id="221066449">
                                                          <w:marLeft w:val="0"/>
                                                          <w:marRight w:val="0"/>
                                                          <w:marTop w:val="0"/>
                                                          <w:marBottom w:val="0"/>
                                                          <w:divBdr>
                                                            <w:top w:val="none" w:sz="0" w:space="0" w:color="auto"/>
                                                            <w:left w:val="none" w:sz="0" w:space="0" w:color="auto"/>
                                                            <w:bottom w:val="none" w:sz="0" w:space="0" w:color="auto"/>
                                                            <w:right w:val="none" w:sz="0" w:space="0" w:color="auto"/>
                                                          </w:divBdr>
                                                          <w:divsChild>
                                                            <w:div w:id="1794710347">
                                                              <w:marLeft w:val="0"/>
                                                              <w:marRight w:val="0"/>
                                                              <w:marTop w:val="0"/>
                                                              <w:marBottom w:val="0"/>
                                                              <w:divBdr>
                                                                <w:top w:val="none" w:sz="0" w:space="0" w:color="auto"/>
                                                                <w:left w:val="none" w:sz="0" w:space="0" w:color="auto"/>
                                                                <w:bottom w:val="none" w:sz="0" w:space="0" w:color="auto"/>
                                                                <w:right w:val="none" w:sz="0" w:space="0" w:color="auto"/>
                                                              </w:divBdr>
                                                              <w:divsChild>
                                                                <w:div w:id="882718253">
                                                                  <w:marLeft w:val="0"/>
                                                                  <w:marRight w:val="0"/>
                                                                  <w:marTop w:val="0"/>
                                                                  <w:marBottom w:val="0"/>
                                                                  <w:divBdr>
                                                                    <w:top w:val="none" w:sz="0" w:space="0" w:color="auto"/>
                                                                    <w:left w:val="none" w:sz="0" w:space="0" w:color="auto"/>
                                                                    <w:bottom w:val="none" w:sz="0" w:space="0" w:color="auto"/>
                                                                    <w:right w:val="none" w:sz="0" w:space="0" w:color="auto"/>
                                                                  </w:divBdr>
                                                                  <w:divsChild>
                                                                    <w:div w:id="907033288">
                                                                      <w:marLeft w:val="0"/>
                                                                      <w:marRight w:val="0"/>
                                                                      <w:marTop w:val="0"/>
                                                                      <w:marBottom w:val="0"/>
                                                                      <w:divBdr>
                                                                        <w:top w:val="none" w:sz="0" w:space="0" w:color="auto"/>
                                                                        <w:left w:val="none" w:sz="0" w:space="0" w:color="auto"/>
                                                                        <w:bottom w:val="none" w:sz="0" w:space="0" w:color="auto"/>
                                                                        <w:right w:val="none" w:sz="0" w:space="0" w:color="auto"/>
                                                                      </w:divBdr>
                                                                      <w:divsChild>
                                                                        <w:div w:id="201018855">
                                                                          <w:marLeft w:val="0"/>
                                                                          <w:marRight w:val="0"/>
                                                                          <w:marTop w:val="0"/>
                                                                          <w:marBottom w:val="0"/>
                                                                          <w:divBdr>
                                                                            <w:top w:val="none" w:sz="0" w:space="0" w:color="auto"/>
                                                                            <w:left w:val="none" w:sz="0" w:space="0" w:color="auto"/>
                                                                            <w:bottom w:val="none" w:sz="0" w:space="0" w:color="auto"/>
                                                                            <w:right w:val="none" w:sz="0" w:space="0" w:color="auto"/>
                                                                          </w:divBdr>
                                                                          <w:divsChild>
                                                                            <w:div w:id="195893837">
                                                                              <w:marLeft w:val="0"/>
                                                                              <w:marRight w:val="0"/>
                                                                              <w:marTop w:val="0"/>
                                                                              <w:marBottom w:val="0"/>
                                                                              <w:divBdr>
                                                                                <w:top w:val="none" w:sz="0" w:space="0" w:color="auto"/>
                                                                                <w:left w:val="none" w:sz="0" w:space="0" w:color="auto"/>
                                                                                <w:bottom w:val="none" w:sz="0" w:space="0" w:color="auto"/>
                                                                                <w:right w:val="none" w:sz="0" w:space="0" w:color="auto"/>
                                                                              </w:divBdr>
                                                                              <w:divsChild>
                                                                                <w:div w:id="18118685">
                                                                                  <w:marLeft w:val="0"/>
                                                                                  <w:marRight w:val="0"/>
                                                                                  <w:marTop w:val="0"/>
                                                                                  <w:marBottom w:val="0"/>
                                                                                  <w:divBdr>
                                                                                    <w:top w:val="none" w:sz="0" w:space="0" w:color="auto"/>
                                                                                    <w:left w:val="none" w:sz="0" w:space="0" w:color="auto"/>
                                                                                    <w:bottom w:val="none" w:sz="0" w:space="0" w:color="auto"/>
                                                                                    <w:right w:val="none" w:sz="0" w:space="0" w:color="auto"/>
                                                                                  </w:divBdr>
                                                                                  <w:divsChild>
                                                                                    <w:div w:id="1275748499">
                                                                                      <w:marLeft w:val="0"/>
                                                                                      <w:marRight w:val="0"/>
                                                                                      <w:marTop w:val="0"/>
                                                                                      <w:marBottom w:val="0"/>
                                                                                      <w:divBdr>
                                                                                        <w:top w:val="none" w:sz="0" w:space="0" w:color="auto"/>
                                                                                        <w:left w:val="none" w:sz="0" w:space="0" w:color="auto"/>
                                                                                        <w:bottom w:val="none" w:sz="0" w:space="0" w:color="auto"/>
                                                                                        <w:right w:val="none" w:sz="0" w:space="0" w:color="auto"/>
                                                                                      </w:divBdr>
                                                                                      <w:divsChild>
                                                                                        <w:div w:id="1714618670">
                                                                                          <w:marLeft w:val="0"/>
                                                                                          <w:marRight w:val="0"/>
                                                                                          <w:marTop w:val="0"/>
                                                                                          <w:marBottom w:val="0"/>
                                                                                          <w:divBdr>
                                                                                            <w:top w:val="none" w:sz="0" w:space="0" w:color="auto"/>
                                                                                            <w:left w:val="none" w:sz="0" w:space="0" w:color="auto"/>
                                                                                            <w:bottom w:val="none" w:sz="0" w:space="0" w:color="auto"/>
                                                                                            <w:right w:val="none" w:sz="0" w:space="0" w:color="auto"/>
                                                                                          </w:divBdr>
                                                                                          <w:divsChild>
                                                                                            <w:div w:id="519122269">
                                                                                              <w:marLeft w:val="0"/>
                                                                                              <w:marRight w:val="0"/>
                                                                                              <w:marTop w:val="0"/>
                                                                                              <w:marBottom w:val="0"/>
                                                                                              <w:divBdr>
                                                                                                <w:top w:val="none" w:sz="0" w:space="0" w:color="auto"/>
                                                                                                <w:left w:val="none" w:sz="0" w:space="0" w:color="auto"/>
                                                                                                <w:bottom w:val="none" w:sz="0" w:space="0" w:color="auto"/>
                                                                                                <w:right w:val="none" w:sz="0" w:space="0" w:color="auto"/>
                                                                                              </w:divBdr>
                                                                                              <w:divsChild>
                                                                                                <w:div w:id="708645490">
                                                                                                  <w:marLeft w:val="0"/>
                                                                                                  <w:marRight w:val="0"/>
                                                                                                  <w:marTop w:val="0"/>
                                                                                                  <w:marBottom w:val="0"/>
                                                                                                  <w:divBdr>
                                                                                                    <w:top w:val="none" w:sz="0" w:space="0" w:color="auto"/>
                                                                                                    <w:left w:val="none" w:sz="0" w:space="0" w:color="auto"/>
                                                                                                    <w:bottom w:val="none" w:sz="0" w:space="0" w:color="auto"/>
                                                                                                    <w:right w:val="none" w:sz="0" w:space="0" w:color="auto"/>
                                                                                                  </w:divBdr>
                                                                                                  <w:divsChild>
                                                                                                    <w:div w:id="1993483811">
                                                                                                      <w:marLeft w:val="0"/>
                                                                                                      <w:marRight w:val="0"/>
                                                                                                      <w:marTop w:val="0"/>
                                                                                                      <w:marBottom w:val="0"/>
                                                                                                      <w:divBdr>
                                                                                                        <w:top w:val="none" w:sz="0" w:space="0" w:color="auto"/>
                                                                                                        <w:left w:val="none" w:sz="0" w:space="0" w:color="auto"/>
                                                                                                        <w:bottom w:val="none" w:sz="0" w:space="0" w:color="auto"/>
                                                                                                        <w:right w:val="none" w:sz="0" w:space="0" w:color="auto"/>
                                                                                                      </w:divBdr>
                                                                                                      <w:divsChild>
                                                                                                        <w:div w:id="1109156667">
                                                                                                          <w:marLeft w:val="0"/>
                                                                                                          <w:marRight w:val="0"/>
                                                                                                          <w:marTop w:val="0"/>
                                                                                                          <w:marBottom w:val="0"/>
                                                                                                          <w:divBdr>
                                                                                                            <w:top w:val="none" w:sz="0" w:space="0" w:color="auto"/>
                                                                                                            <w:left w:val="none" w:sz="0" w:space="0" w:color="auto"/>
                                                                                                            <w:bottom w:val="none" w:sz="0" w:space="0" w:color="auto"/>
                                                                                                            <w:right w:val="none" w:sz="0" w:space="0" w:color="auto"/>
                                                                                                          </w:divBdr>
                                                                                                          <w:divsChild>
                                                                                                            <w:div w:id="1710645950">
                                                                                                              <w:marLeft w:val="0"/>
                                                                                                              <w:marRight w:val="0"/>
                                                                                                              <w:marTop w:val="0"/>
                                                                                                              <w:marBottom w:val="0"/>
                                                                                                              <w:divBdr>
                                                                                                                <w:top w:val="none" w:sz="0" w:space="0" w:color="auto"/>
                                                                                                                <w:left w:val="none" w:sz="0" w:space="0" w:color="auto"/>
                                                                                                                <w:bottom w:val="none" w:sz="0" w:space="0" w:color="auto"/>
                                                                                                                <w:right w:val="none" w:sz="0" w:space="0" w:color="auto"/>
                                                                                                              </w:divBdr>
                                                                                                              <w:divsChild>
                                                                                                                <w:div w:id="7745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4521385">
              <w:marLeft w:val="0"/>
              <w:marRight w:val="0"/>
              <w:marTop w:val="0"/>
              <w:marBottom w:val="0"/>
              <w:divBdr>
                <w:top w:val="none" w:sz="0" w:space="0" w:color="auto"/>
                <w:left w:val="none" w:sz="0" w:space="0" w:color="auto"/>
                <w:bottom w:val="none" w:sz="0" w:space="0" w:color="auto"/>
                <w:right w:val="none" w:sz="0" w:space="0" w:color="auto"/>
              </w:divBdr>
            </w:div>
            <w:div w:id="517963348">
              <w:marLeft w:val="0"/>
              <w:marRight w:val="0"/>
              <w:marTop w:val="0"/>
              <w:marBottom w:val="0"/>
              <w:divBdr>
                <w:top w:val="none" w:sz="0" w:space="0" w:color="auto"/>
                <w:left w:val="none" w:sz="0" w:space="0" w:color="auto"/>
                <w:bottom w:val="none" w:sz="0" w:space="0" w:color="auto"/>
                <w:right w:val="none" w:sz="0" w:space="0" w:color="auto"/>
              </w:divBdr>
            </w:div>
            <w:div w:id="20919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vzuat.gov.tr/mevzuatmetin/yonetmelik/7.5.12916-Ek.zip"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27893</Words>
  <Characters>158996</Characters>
  <Application>Microsoft Office Word</Application>
  <DocSecurity>0</DocSecurity>
  <Lines>1324</Lines>
  <Paragraphs>373</Paragraphs>
  <ScaleCrop>false</ScaleCrop>
  <Company/>
  <LinksUpToDate>false</LinksUpToDate>
  <CharactersWithSpaces>186516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Ozdemir</dc:creator>
  <cp:keywords/>
  <dc:description/>
  <cp:lastModifiedBy>Aydin Ozdemir</cp:lastModifiedBy>
  <cp:revision>2</cp:revision>
  <dcterms:created xsi:type="dcterms:W3CDTF">2024-10-04T12:13:00Z</dcterms:created>
  <dcterms:modified xsi:type="dcterms:W3CDTF">2024-10-04T12:13:00Z</dcterms:modified>
</cp:coreProperties>
</file>