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sidRPr="00A62F72">
        <w:rPr>
          <w:b/>
          <w:bCs/>
          <w:sz w:val="23"/>
          <w:szCs w:val="23"/>
          <w:highlight w:val="yellow"/>
        </w:rPr>
        <w:t>F GRUBU (GERÇEK/TÜZEL KİŞİ)</w:t>
      </w:r>
    </w:p>
    <w:p w:rsidR="008333B8" w:rsidRPr="00A62F72" w:rsidRDefault="008333B8" w:rsidP="00F820F3">
      <w:pPr>
        <w:pStyle w:val="Default"/>
        <w:jc w:val="both"/>
        <w:rPr>
          <w:b/>
          <w:bCs/>
          <w:sz w:val="20"/>
          <w:szCs w:val="20"/>
          <w:highlight w:val="yellow"/>
          <w:u w:val="single"/>
        </w:rPr>
      </w:pPr>
      <w:r w:rsidRPr="00A62F72">
        <w:rPr>
          <w:b/>
          <w:bCs/>
          <w:sz w:val="20"/>
          <w:szCs w:val="20"/>
          <w:highlight w:val="yellow"/>
          <w:u w:val="single"/>
        </w:rPr>
        <w:t xml:space="preserve">YAPI MÜTEAHHİTLİK SİSTEMİ BAŞVURULARI İÇİN ÖNEMLİ NOTLAR: </w:t>
      </w:r>
    </w:p>
    <w:p w:rsidR="00B437B6" w:rsidRPr="00571B0C" w:rsidRDefault="00B437B6" w:rsidP="00B437B6">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B437B6" w:rsidRDefault="00B437B6" w:rsidP="00B437B6">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B437B6" w:rsidRPr="00571B0C" w:rsidRDefault="00B437B6" w:rsidP="00B437B6">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B437B6" w:rsidRPr="00571B0C" w:rsidRDefault="00B437B6" w:rsidP="00B437B6">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B437B6" w:rsidRPr="00571B0C" w:rsidRDefault="00B437B6" w:rsidP="00B437B6">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8333B8" w:rsidRPr="00A62F72" w:rsidRDefault="008333B8" w:rsidP="00F820F3">
      <w:pPr>
        <w:pStyle w:val="Default"/>
        <w:jc w:val="both"/>
        <w:rPr>
          <w:sz w:val="20"/>
          <w:szCs w:val="20"/>
          <w:highlight w:val="yellow"/>
          <w:u w:val="single"/>
        </w:rPr>
      </w:pPr>
      <w:r w:rsidRPr="00A62F72">
        <w:rPr>
          <w:b/>
          <w:bCs/>
          <w:sz w:val="20"/>
          <w:szCs w:val="20"/>
          <w:highlight w:val="yellow"/>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-YAPI MÜTEAHHİTLİĞİ YETKİ BELGE NUMARASI BAŞVURU FORMU (</w:t>
      </w:r>
      <w:r w:rsidRPr="0097217C">
        <w:rPr>
          <w:color w:val="FF0000"/>
          <w:sz w:val="17"/>
          <w:szCs w:val="17"/>
        </w:rPr>
        <w:t xml:space="preserve">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-GERÇEK KİŞİLER İÇİN, TİCARET VEYA SANAYİ ODASI FAALİYET BELGESİ ASLI (</w:t>
      </w:r>
      <w:r w:rsidR="00A67139" w:rsidRPr="0027613B">
        <w:rPr>
          <w:color w:val="FF0000"/>
          <w:sz w:val="17"/>
          <w:szCs w:val="17"/>
        </w:rPr>
        <w:t>BAŞVURU</w:t>
      </w:r>
      <w:r w:rsidRPr="0027613B">
        <w:rPr>
          <w:color w:val="FF0000"/>
          <w:sz w:val="17"/>
          <w:szCs w:val="17"/>
        </w:rPr>
        <w:t xml:space="preserve"> YILINDA ALINMIŞ ASLI) (ESNAF VE SANATKAR ODASI VB.MESLEKİ ODA KAYIT BELGELERİ KABUL EDİLMEMEKTEDİR.)</w:t>
      </w:r>
      <w:r w:rsidRPr="006F4CF3">
        <w:rPr>
          <w:sz w:val="17"/>
          <w:szCs w:val="17"/>
        </w:rPr>
        <w:t xml:space="preserve">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w:t>
      </w:r>
      <w:r w:rsidRPr="009C13DA">
        <w:rPr>
          <w:color w:val="FF0000"/>
          <w:sz w:val="17"/>
          <w:szCs w:val="17"/>
        </w:rPr>
        <w:t>(KURULUŞ, UNVAN DEĞİŞİKLİĞİ,MÜDÜR ATAMA, SON HİSSE DEVRİ GAZETELERİNİN )</w:t>
      </w:r>
      <w:r w:rsidRPr="006F4CF3">
        <w:rPr>
          <w:sz w:val="17"/>
          <w:szCs w:val="17"/>
        </w:rPr>
        <w:t xml:space="preserve">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-GELİR İDARESİ BAŞKANLIĞI KAYITLARINA GÖRE FAALİYET DURUMUNUN AKTİF OLDUĞUNA DAİR BELGE (</w:t>
      </w:r>
      <w:r w:rsidRPr="006A1B18">
        <w:rPr>
          <w:color w:val="FF0000"/>
          <w:sz w:val="17"/>
          <w:szCs w:val="17"/>
        </w:rPr>
        <w:t>MÜKELLEFİYET DURUM BELGESİ</w:t>
      </w:r>
      <w:r w:rsidRPr="006F4CF3">
        <w:rPr>
          <w:sz w:val="17"/>
          <w:szCs w:val="17"/>
        </w:rPr>
        <w:t xml:space="preserve">.) </w:t>
      </w:r>
    </w:p>
    <w:p w:rsidR="00B41D91" w:rsidRPr="009C13DA" w:rsidRDefault="008333B8" w:rsidP="00B41D91">
      <w:pPr>
        <w:jc w:val="both"/>
        <w:rPr>
          <w:rFonts w:ascii="Calibri" w:eastAsiaTheme="minorHAnsi" w:hAnsi="Calibri" w:cs="Calibri"/>
          <w:b/>
          <w:bCs/>
          <w:color w:val="FF0000"/>
          <w:sz w:val="17"/>
          <w:szCs w:val="17"/>
        </w:rPr>
      </w:pPr>
      <w:r w:rsidRPr="006F4CF3">
        <w:rPr>
          <w:b/>
          <w:bCs/>
          <w:sz w:val="17"/>
          <w:szCs w:val="17"/>
        </w:rPr>
        <w:t>7</w:t>
      </w:r>
      <w:r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xml:space="preserve">( </w:t>
      </w:r>
      <w:r w:rsidR="00B41D91" w:rsidRPr="009C13DA">
        <w:rPr>
          <w:rFonts w:ascii="Calibri" w:eastAsiaTheme="minorHAnsi" w:hAnsi="Calibri" w:cs="Calibri"/>
          <w:color w:val="FF0000"/>
          <w:sz w:val="17"/>
          <w:szCs w:val="17"/>
        </w:rPr>
        <w:t>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B41D91" w:rsidRPr="009C13DA">
        <w:rPr>
          <w:rFonts w:ascii="Calibri" w:eastAsiaTheme="minorHAnsi" w:hAnsi="Calibri" w:cs="Calibri"/>
          <w:b/>
          <w:bCs/>
          <w:color w:val="FF0000"/>
          <w:sz w:val="17"/>
          <w:szCs w:val="17"/>
        </w:rPr>
        <w:t>EFT, HAVALE KABUL EDİLMEMEKTEDİR</w:t>
      </w:r>
      <w:r w:rsidR="00B41D91" w:rsidRPr="009C13DA">
        <w:rPr>
          <w:rFonts w:ascii="Calibri" w:eastAsiaTheme="minorHAnsi" w:hAnsi="Calibri" w:cs="Calibri"/>
          <w:color w:val="FF0000"/>
          <w:sz w:val="17"/>
          <w:szCs w:val="17"/>
        </w:rPr>
        <w:t xml:space="preserve">.) DEKONT TEMİN EDİLECEKTİR. </w:t>
      </w:r>
    </w:p>
    <w:p w:rsidR="008333B8" w:rsidRPr="006F4CF3" w:rsidRDefault="00B41D91" w:rsidP="00B41D91">
      <w:pPr>
        <w:pStyle w:val="Default"/>
        <w:jc w:val="both"/>
        <w:rPr>
          <w:sz w:val="17"/>
          <w:szCs w:val="17"/>
        </w:rPr>
      </w:pPr>
      <w:r w:rsidRPr="00512BCA">
        <w:rPr>
          <w:b/>
          <w:bCs/>
          <w:color w:val="FF0000"/>
          <w:sz w:val="17"/>
          <w:szCs w:val="17"/>
        </w:rPr>
        <w:t xml:space="preserve">Döner sermaye referans kodu için https://basvuru.csb.gov.tr adresi veya İl Müdürlüğümüz </w:t>
      </w:r>
      <w:r w:rsidR="00CF4848">
        <w:rPr>
          <w:b/>
          <w:bCs/>
          <w:color w:val="FF0000"/>
          <w:sz w:val="17"/>
          <w:szCs w:val="17"/>
        </w:rPr>
        <w:t xml:space="preserve">Yapı Denetim ve Yapı Malz. Şb. Md.lüğünden </w:t>
      </w:r>
      <w:bookmarkStart w:id="0" w:name="_GoBack"/>
      <w:bookmarkEnd w:id="0"/>
      <w:r w:rsidRPr="00512BCA">
        <w:rPr>
          <w:b/>
          <w:bCs/>
          <w:color w:val="FF0000"/>
          <w:sz w:val="17"/>
          <w:szCs w:val="17"/>
        </w:rPr>
        <w:t>bölümümüzden alabilirsiniz.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w:t>
      </w:r>
      <w:r w:rsidR="00BA248C" w:rsidRPr="00740BD9">
        <w:rPr>
          <w:b/>
          <w:sz w:val="17"/>
          <w:szCs w:val="17"/>
        </w:rPr>
        <w:t>İLAVE DEKONT OLARAK SUNACAKLARDIR</w:t>
      </w:r>
      <w:r w:rsidR="00BA248C" w:rsidRPr="00C030D8">
        <w:rPr>
          <w:b/>
          <w:sz w:val="17"/>
          <w:szCs w:val="17"/>
        </w:rPr>
        <w:t>.</w:t>
      </w:r>
      <w:r w:rsidRPr="006F4CF3">
        <w:rPr>
          <w:b/>
          <w:bCs/>
          <w:sz w:val="17"/>
          <w:szCs w:val="17"/>
        </w:rPr>
        <w:t xml:space="preserve">DAHA ÖNCEDEN YAPI MÜTEAHHİTLİĞİ YETKİ BELGE NUMARALARINI ÜCRET YATIRARAK ALMIŞ OLANLAR 2500 TL’LİK ÜCRETİ YATIRMAYACAKLARDIR. </w:t>
      </w:r>
    </w:p>
    <w:p w:rsidR="00446BDB" w:rsidRDefault="00802E9A" w:rsidP="00F820F3">
      <w:pPr>
        <w:pStyle w:val="Default"/>
        <w:jc w:val="both"/>
        <w:rPr>
          <w:bCs/>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446BDB">
        <w:rPr>
          <w:bCs/>
          <w:sz w:val="17"/>
          <w:szCs w:val="17"/>
        </w:rPr>
        <w:t xml:space="preserve">)  </w:t>
      </w:r>
      <w:r w:rsidR="00446BDB" w:rsidRPr="00740BD9">
        <w:rPr>
          <w:b/>
          <w:bCs/>
          <w:sz w:val="17"/>
          <w:szCs w:val="17"/>
        </w:rPr>
        <w:t xml:space="preserve">ÜCRETİNİ YATIRARAK </w:t>
      </w:r>
      <w:r w:rsidR="00446BDB">
        <w:rPr>
          <w:b/>
          <w:bCs/>
          <w:sz w:val="17"/>
          <w:szCs w:val="17"/>
        </w:rPr>
        <w:t>DİLEKÇE EKİNDE SUNACAKLARDIR</w:t>
      </w:r>
      <w:r w:rsidR="00BB10B9">
        <w:rPr>
          <w:b/>
          <w:bCs/>
          <w:sz w:val="17"/>
          <w:szCs w:val="17"/>
        </w:rPr>
        <w:t>.</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-BİLDİRİM YÜKÜMLÜLÜĞÜ TAAHHÜTNAMESİ (</w:t>
      </w:r>
      <w:r w:rsidRPr="0097217C">
        <w:rPr>
          <w:color w:val="FF0000"/>
          <w:sz w:val="17"/>
          <w:szCs w:val="17"/>
        </w:rPr>
        <w:t xml:space="preserve">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-SİCİL DURUM BEYANNAMESİ (</w:t>
      </w:r>
      <w:r w:rsidRPr="0097217C">
        <w:rPr>
          <w:color w:val="FF0000"/>
          <w:sz w:val="17"/>
          <w:szCs w:val="17"/>
        </w:rPr>
        <w:t xml:space="preserve">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w:t>
      </w:r>
      <w:r w:rsidRPr="0097217C">
        <w:rPr>
          <w:color w:val="FF0000"/>
          <w:sz w:val="17"/>
          <w:szCs w:val="17"/>
        </w:rPr>
        <w:t xml:space="preserve">(EK-2)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w:t>
      </w:r>
      <w:r w:rsidRPr="0097217C">
        <w:rPr>
          <w:color w:val="FF0000"/>
          <w:sz w:val="17"/>
          <w:szCs w:val="17"/>
        </w:rPr>
        <w:t xml:space="preserve">EK-3 ) </w:t>
      </w:r>
      <w:r w:rsidRPr="006F4CF3">
        <w:rPr>
          <w:sz w:val="17"/>
          <w:szCs w:val="17"/>
        </w:rPr>
        <w:t xml:space="preserve">(BAŞVURULAN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-MESLEKİ VE TEKNİK YETERLİK BİLDİRİM FORMU (</w:t>
      </w:r>
      <w:r w:rsidRPr="0097217C">
        <w:rPr>
          <w:color w:val="FF0000"/>
          <w:sz w:val="17"/>
          <w:szCs w:val="17"/>
        </w:rPr>
        <w:t>EK-4</w:t>
      </w:r>
      <w:r w:rsidRPr="006F4CF3">
        <w:rPr>
          <w:sz w:val="17"/>
          <w:szCs w:val="17"/>
        </w:rPr>
        <w:t xml:space="preserve">)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EKAP  KAYITLI OLMASI ZORUNLUDUR.) </w:t>
      </w:r>
      <w:r w:rsidR="00B41D91" w:rsidRPr="00740BD9">
        <w:rPr>
          <w:sz w:val="17"/>
          <w:szCs w:val="17"/>
        </w:rPr>
        <w:t>(BENZER İŞ GRUPLARI TEBLİĞİNİN “ (B) ÜST YAPI BİNA İŞLERİ İLE İLGİLİ İŞLERE AİT OLMASI GEREKMEKTEDİR.)</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w:t>
      </w:r>
      <w:r w:rsidR="00B41D91" w:rsidRPr="00B41D91">
        <w:rPr>
          <w:b/>
          <w:bCs/>
          <w:sz w:val="17"/>
          <w:szCs w:val="17"/>
        </w:rPr>
        <w:t xml:space="preserve"> </w:t>
      </w:r>
      <w:r w:rsidR="00B41D91" w:rsidRPr="00077705">
        <w:rPr>
          <w:b/>
          <w:bCs/>
          <w:sz w:val="17"/>
          <w:szCs w:val="17"/>
        </w:rPr>
        <w:t>(İŞ DENEYİM BELGELERİ</w:t>
      </w:r>
      <w:r w:rsidR="00B41D91">
        <w:rPr>
          <w:b/>
          <w:bCs/>
          <w:sz w:val="17"/>
          <w:szCs w:val="17"/>
        </w:rPr>
        <w:t xml:space="preserve"> EKAP KAYITLI</w:t>
      </w:r>
      <w:r w:rsidR="00B41D91" w:rsidRPr="00077705">
        <w:rPr>
          <w:b/>
          <w:bCs/>
          <w:sz w:val="17"/>
          <w:szCs w:val="17"/>
        </w:rPr>
        <w:t xml:space="preserve"> ISLAK İMZALI,</w:t>
      </w:r>
      <w:r w:rsidR="006150D2">
        <w:rPr>
          <w:b/>
          <w:bCs/>
          <w:sz w:val="17"/>
          <w:szCs w:val="17"/>
        </w:rPr>
        <w:t xml:space="preserve"> </w:t>
      </w:r>
      <w:r w:rsidR="00B41D91">
        <w:rPr>
          <w:b/>
          <w:bCs/>
          <w:sz w:val="17"/>
          <w:szCs w:val="17"/>
        </w:rPr>
        <w:t xml:space="preserve">İŞ DENEYİM BELGESİ OLARAK SUNULAN </w:t>
      </w:r>
      <w:r w:rsidR="00B41D91" w:rsidRPr="00077705">
        <w:rPr>
          <w:b/>
          <w:bCs/>
          <w:sz w:val="17"/>
          <w:szCs w:val="17"/>
        </w:rPr>
        <w:t xml:space="preserve"> İNŞAAT MÜH. VE MİMARLIK MEZUNİYET BELGELERİ DE NOTER ONAYLI OLACAKTIR.)</w:t>
      </w:r>
    </w:p>
    <w:p w:rsidR="00A457D8" w:rsidRPr="00357537"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2DFCD"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D058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399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9F568"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41C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9C63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AB1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43504"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3383D"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C43C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91E43"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09F6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İSTANBUL</w:t>
      </w:r>
      <w:r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241F2" w:rsidP="00B241F2">
      <w:pPr>
        <w:jc w:val="center"/>
        <w:rPr>
          <w:sz w:val="16"/>
          <w:szCs w:val="16"/>
        </w:rPr>
      </w:pPr>
      <w:r>
        <w:rPr>
          <w:sz w:val="16"/>
          <w:szCs w:val="16"/>
        </w:rPr>
        <w:t xml:space="preserve">İSTANBUL </w:t>
      </w:r>
      <w:r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F0" w:rsidRDefault="009A3BF0" w:rsidP="000A6C94">
      <w:r>
        <w:separator/>
      </w:r>
    </w:p>
  </w:endnote>
  <w:endnote w:type="continuationSeparator" w:id="0">
    <w:p w:rsidR="009A3BF0" w:rsidRDefault="009A3BF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F0" w:rsidRDefault="009A3BF0" w:rsidP="000A6C94">
      <w:r>
        <w:separator/>
      </w:r>
    </w:p>
  </w:footnote>
  <w:footnote w:type="continuationSeparator" w:id="0">
    <w:p w:rsidR="009A3BF0" w:rsidRDefault="009A3BF0"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7613B"/>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46BDB"/>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3466F"/>
    <w:rsid w:val="005701FE"/>
    <w:rsid w:val="00572992"/>
    <w:rsid w:val="005736D8"/>
    <w:rsid w:val="00577097"/>
    <w:rsid w:val="00577E9A"/>
    <w:rsid w:val="00583D31"/>
    <w:rsid w:val="005A122A"/>
    <w:rsid w:val="005B027D"/>
    <w:rsid w:val="005B0484"/>
    <w:rsid w:val="005C0AE2"/>
    <w:rsid w:val="005E6D6B"/>
    <w:rsid w:val="0060785C"/>
    <w:rsid w:val="006150D2"/>
    <w:rsid w:val="00632D3A"/>
    <w:rsid w:val="00661002"/>
    <w:rsid w:val="00673B93"/>
    <w:rsid w:val="006A1B18"/>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7217C"/>
    <w:rsid w:val="00983740"/>
    <w:rsid w:val="00991F48"/>
    <w:rsid w:val="009A3BF0"/>
    <w:rsid w:val="009B14D8"/>
    <w:rsid w:val="009C03B7"/>
    <w:rsid w:val="009C13DA"/>
    <w:rsid w:val="009D2F4F"/>
    <w:rsid w:val="009E1D72"/>
    <w:rsid w:val="009E799B"/>
    <w:rsid w:val="00A05D45"/>
    <w:rsid w:val="00A130DE"/>
    <w:rsid w:val="00A250A5"/>
    <w:rsid w:val="00A27A08"/>
    <w:rsid w:val="00A457D8"/>
    <w:rsid w:val="00A56816"/>
    <w:rsid w:val="00A575A5"/>
    <w:rsid w:val="00A60C88"/>
    <w:rsid w:val="00A62F72"/>
    <w:rsid w:val="00A67139"/>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1D91"/>
    <w:rsid w:val="00B430ED"/>
    <w:rsid w:val="00B437B6"/>
    <w:rsid w:val="00B77C85"/>
    <w:rsid w:val="00B82C18"/>
    <w:rsid w:val="00B87CBA"/>
    <w:rsid w:val="00BA248C"/>
    <w:rsid w:val="00BB10B9"/>
    <w:rsid w:val="00BB52BA"/>
    <w:rsid w:val="00BC2710"/>
    <w:rsid w:val="00BC2AD7"/>
    <w:rsid w:val="00BC4A6B"/>
    <w:rsid w:val="00BC6B1E"/>
    <w:rsid w:val="00BD40E8"/>
    <w:rsid w:val="00C22A66"/>
    <w:rsid w:val="00C568F1"/>
    <w:rsid w:val="00C6612C"/>
    <w:rsid w:val="00C84A2B"/>
    <w:rsid w:val="00C952A2"/>
    <w:rsid w:val="00CC5371"/>
    <w:rsid w:val="00CC6028"/>
    <w:rsid w:val="00CD239E"/>
    <w:rsid w:val="00CE4F97"/>
    <w:rsid w:val="00CF4848"/>
    <w:rsid w:val="00D15FFE"/>
    <w:rsid w:val="00D30BB8"/>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828E2"/>
    <w:rsid w:val="00F902E6"/>
    <w:rsid w:val="00F91322"/>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C960-E232-4043-BA43-79453F0C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3070</Words>
  <Characters>17501</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65</cp:revision>
  <cp:lastPrinted>2019-01-30T07:58:00Z</cp:lastPrinted>
  <dcterms:created xsi:type="dcterms:W3CDTF">2019-07-18T12:32:00Z</dcterms:created>
  <dcterms:modified xsi:type="dcterms:W3CDTF">2020-01-08T13:47:00Z</dcterms:modified>
</cp:coreProperties>
</file>