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57" w:type="dxa"/>
        <w:tblInd w:w="60" w:type="dxa"/>
        <w:tblCellMar>
          <w:left w:w="70" w:type="dxa"/>
          <w:right w:w="70" w:type="dxa"/>
        </w:tblCellMar>
        <w:tblLook w:val="0000" w:firstRow="0" w:lastRow="0" w:firstColumn="0" w:lastColumn="0" w:noHBand="0" w:noVBand="0"/>
      </w:tblPr>
      <w:tblGrid>
        <w:gridCol w:w="769"/>
        <w:gridCol w:w="927"/>
        <w:gridCol w:w="1331"/>
        <w:gridCol w:w="579"/>
        <w:gridCol w:w="960"/>
        <w:gridCol w:w="1134"/>
        <w:gridCol w:w="1429"/>
        <w:gridCol w:w="943"/>
        <w:gridCol w:w="1429"/>
        <w:gridCol w:w="1429"/>
        <w:gridCol w:w="1007"/>
        <w:gridCol w:w="1040"/>
        <w:gridCol w:w="1135"/>
        <w:gridCol w:w="745"/>
      </w:tblGrid>
      <w:tr w:rsidR="000F36D6" w:rsidRPr="00F31B37" w:rsidTr="00B466A7">
        <w:trPr>
          <w:trHeight w:val="1361"/>
        </w:trPr>
        <w:tc>
          <w:tcPr>
            <w:tcW w:w="769" w:type="dxa"/>
            <w:tcBorders>
              <w:top w:val="single" w:sz="4" w:space="0" w:color="auto"/>
              <w:left w:val="nil"/>
              <w:bottom w:val="single" w:sz="4" w:space="0" w:color="auto"/>
              <w:right w:val="single" w:sz="4" w:space="0" w:color="auto"/>
            </w:tcBorders>
            <w:shd w:val="clear" w:color="auto" w:fill="auto"/>
            <w:noWrap/>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İLİ</w:t>
            </w:r>
          </w:p>
          <w:p w:rsidR="00F31B37" w:rsidRDefault="00F31B37" w:rsidP="00B466A7">
            <w:pPr>
              <w:rPr>
                <w:rFonts w:ascii="Times New Roman" w:hAnsi="Times New Roman" w:cs="Times New Roman"/>
                <w:bCs/>
                <w:sz w:val="20"/>
                <w:szCs w:val="20"/>
              </w:rPr>
            </w:pPr>
          </w:p>
          <w:p w:rsidR="00F31B37" w:rsidRPr="00F31B37" w:rsidRDefault="00F31B37" w:rsidP="00B466A7">
            <w:pPr>
              <w:rPr>
                <w:rFonts w:ascii="Times New Roman" w:hAnsi="Times New Roman" w:cs="Times New Roman"/>
                <w:bCs/>
                <w:sz w:val="20"/>
                <w:szCs w:val="20"/>
              </w:rPr>
            </w:pPr>
          </w:p>
        </w:tc>
        <w:tc>
          <w:tcPr>
            <w:tcW w:w="927" w:type="dxa"/>
            <w:tcBorders>
              <w:top w:val="single" w:sz="4" w:space="0" w:color="auto"/>
              <w:left w:val="nil"/>
              <w:bottom w:val="single" w:sz="4" w:space="0" w:color="auto"/>
              <w:right w:val="single" w:sz="4" w:space="0" w:color="auto"/>
            </w:tcBorders>
            <w:shd w:val="clear" w:color="auto" w:fill="auto"/>
            <w:noWrap/>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İLÇESİ</w:t>
            </w:r>
          </w:p>
          <w:p w:rsidR="00F31B37" w:rsidRDefault="00F31B37" w:rsidP="00B466A7">
            <w:pPr>
              <w:rPr>
                <w:rFonts w:ascii="Times New Roman" w:hAnsi="Times New Roman" w:cs="Times New Roman"/>
                <w:bCs/>
                <w:sz w:val="20"/>
                <w:szCs w:val="20"/>
              </w:rPr>
            </w:pPr>
          </w:p>
          <w:p w:rsidR="00F31B37" w:rsidRPr="00F31B37" w:rsidRDefault="00F31B37" w:rsidP="00B466A7">
            <w:pPr>
              <w:rPr>
                <w:rFonts w:ascii="Times New Roman" w:hAnsi="Times New Roman" w:cs="Times New Roman"/>
                <w:bCs/>
                <w:sz w:val="20"/>
                <w:szCs w:val="20"/>
              </w:rPr>
            </w:pP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MAH./KÖY</w:t>
            </w:r>
          </w:p>
          <w:p w:rsidR="00F31B37" w:rsidRDefault="00F31B37" w:rsidP="00B466A7">
            <w:pPr>
              <w:rPr>
                <w:rFonts w:ascii="Times New Roman" w:hAnsi="Times New Roman" w:cs="Times New Roman"/>
                <w:bCs/>
                <w:sz w:val="20"/>
                <w:szCs w:val="20"/>
              </w:rPr>
            </w:pPr>
          </w:p>
          <w:p w:rsidR="00F31B37" w:rsidRPr="00F31B37" w:rsidRDefault="00F31B37" w:rsidP="00B466A7">
            <w:pPr>
              <w:rPr>
                <w:rFonts w:ascii="Times New Roman" w:hAnsi="Times New Roman" w:cs="Times New Roman"/>
                <w:bCs/>
                <w:sz w:val="20"/>
                <w:szCs w:val="20"/>
              </w:rPr>
            </w:pP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ADA</w:t>
            </w:r>
          </w:p>
          <w:p w:rsidR="00F31B37" w:rsidRDefault="00F31B37" w:rsidP="00B466A7">
            <w:pPr>
              <w:rPr>
                <w:rFonts w:ascii="Times New Roman" w:hAnsi="Times New Roman" w:cs="Times New Roman"/>
                <w:bCs/>
                <w:sz w:val="20"/>
                <w:szCs w:val="20"/>
              </w:rPr>
            </w:pPr>
          </w:p>
          <w:p w:rsidR="00F31B37" w:rsidRPr="00F31B37" w:rsidRDefault="00F31B37" w:rsidP="00B466A7">
            <w:pPr>
              <w:rPr>
                <w:rFonts w:ascii="Times New Roman" w:hAnsi="Times New Roman" w:cs="Times New Roman"/>
                <w:bCs/>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PARSEL</w:t>
            </w:r>
          </w:p>
          <w:p w:rsidR="00F31B37" w:rsidRDefault="00F31B37" w:rsidP="00B466A7">
            <w:pPr>
              <w:rPr>
                <w:rFonts w:ascii="Times New Roman" w:hAnsi="Times New Roman" w:cs="Times New Roman"/>
                <w:bCs/>
                <w:sz w:val="20"/>
                <w:szCs w:val="20"/>
              </w:rPr>
            </w:pPr>
          </w:p>
          <w:p w:rsidR="00F31B37" w:rsidRPr="00F31B37" w:rsidRDefault="00F31B37" w:rsidP="00B466A7">
            <w:pPr>
              <w:rPr>
                <w:rFonts w:ascii="Times New Roman" w:hAnsi="Times New Roman" w:cs="Times New Roman"/>
                <w:bCs/>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VASFI</w:t>
            </w:r>
          </w:p>
          <w:p w:rsidR="00F31B37" w:rsidRDefault="00F31B37" w:rsidP="00B466A7">
            <w:pPr>
              <w:rPr>
                <w:rFonts w:ascii="Times New Roman" w:hAnsi="Times New Roman" w:cs="Times New Roman"/>
                <w:bCs/>
                <w:sz w:val="20"/>
                <w:szCs w:val="20"/>
              </w:rPr>
            </w:pPr>
          </w:p>
          <w:p w:rsidR="00F31B37" w:rsidRPr="00F31B37" w:rsidRDefault="00F31B37" w:rsidP="00B466A7">
            <w:pPr>
              <w:rPr>
                <w:rFonts w:ascii="Times New Roman" w:hAnsi="Times New Roman" w:cs="Times New Roman"/>
                <w:bCs/>
                <w:sz w:val="20"/>
                <w:szCs w:val="20"/>
              </w:rPr>
            </w:pPr>
          </w:p>
        </w:tc>
        <w:tc>
          <w:tcPr>
            <w:tcW w:w="1429" w:type="dxa"/>
            <w:tcBorders>
              <w:top w:val="single" w:sz="4" w:space="0" w:color="auto"/>
              <w:left w:val="nil"/>
              <w:bottom w:val="single" w:sz="4" w:space="0" w:color="auto"/>
              <w:right w:val="single" w:sz="4" w:space="0" w:color="auto"/>
            </w:tcBorders>
            <w:shd w:val="clear" w:color="auto" w:fill="auto"/>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YÜZÖLÇÜMÜ (m²)</w:t>
            </w:r>
          </w:p>
          <w:p w:rsidR="00F31B37" w:rsidRPr="00F31B37" w:rsidRDefault="00F31B37" w:rsidP="00B466A7">
            <w:pPr>
              <w:rPr>
                <w:rFonts w:ascii="Times New Roman" w:hAnsi="Times New Roman" w:cs="Times New Roman"/>
                <w:bCs/>
                <w:sz w:val="20"/>
                <w:szCs w:val="20"/>
              </w:rPr>
            </w:pPr>
          </w:p>
        </w:tc>
        <w:tc>
          <w:tcPr>
            <w:tcW w:w="943" w:type="dxa"/>
            <w:tcBorders>
              <w:top w:val="single" w:sz="4" w:space="0" w:color="auto"/>
              <w:left w:val="nil"/>
              <w:bottom w:val="single" w:sz="4" w:space="0" w:color="auto"/>
              <w:right w:val="single" w:sz="4" w:space="0" w:color="auto"/>
            </w:tcBorders>
            <w:shd w:val="clear" w:color="auto" w:fill="auto"/>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HAZİNE HİSSESİ</w:t>
            </w:r>
          </w:p>
          <w:p w:rsidR="00F31B37" w:rsidRPr="00F31B37" w:rsidRDefault="00F31B37" w:rsidP="00B466A7">
            <w:pPr>
              <w:rPr>
                <w:rFonts w:ascii="Times New Roman" w:hAnsi="Times New Roman" w:cs="Times New Roman"/>
                <w:bCs/>
                <w:sz w:val="20"/>
                <w:szCs w:val="20"/>
              </w:rPr>
            </w:pPr>
          </w:p>
        </w:tc>
        <w:tc>
          <w:tcPr>
            <w:tcW w:w="1429"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KİRAYA VERİLECEK YÜZÖLÇÜMÜ (m²)</w:t>
            </w:r>
          </w:p>
        </w:tc>
        <w:tc>
          <w:tcPr>
            <w:tcW w:w="1429" w:type="dxa"/>
            <w:tcBorders>
              <w:top w:val="single" w:sz="4" w:space="0" w:color="auto"/>
              <w:left w:val="nil"/>
              <w:bottom w:val="single" w:sz="4" w:space="0" w:color="auto"/>
              <w:right w:val="single" w:sz="4" w:space="0" w:color="auto"/>
            </w:tcBorders>
            <w:shd w:val="clear" w:color="auto" w:fill="auto"/>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KİRLAMANIN AMACI</w:t>
            </w:r>
          </w:p>
          <w:p w:rsidR="00F31B37" w:rsidRPr="00F31B37" w:rsidRDefault="00F31B37" w:rsidP="00B466A7">
            <w:pPr>
              <w:rPr>
                <w:rFonts w:ascii="Times New Roman" w:hAnsi="Times New Roman" w:cs="Times New Roman"/>
                <w:bCs/>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3 AYLIK TAHMİNİ KİRA BEDELİ (TL)</w:t>
            </w:r>
          </w:p>
        </w:tc>
        <w:tc>
          <w:tcPr>
            <w:tcW w:w="1040"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GEÇİÇİ TEMİNAT TUTARI (TL)</w:t>
            </w:r>
          </w:p>
        </w:tc>
        <w:tc>
          <w:tcPr>
            <w:tcW w:w="1135" w:type="dxa"/>
            <w:tcBorders>
              <w:top w:val="single" w:sz="4" w:space="0" w:color="auto"/>
              <w:left w:val="nil"/>
              <w:bottom w:val="single" w:sz="4" w:space="0" w:color="auto"/>
              <w:right w:val="single" w:sz="4" w:space="0" w:color="auto"/>
            </w:tcBorders>
            <w:shd w:val="clear" w:color="auto" w:fill="auto"/>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İHALE TARİHİ</w:t>
            </w:r>
          </w:p>
          <w:p w:rsidR="00F31B37" w:rsidRPr="00F31B37" w:rsidRDefault="00F31B37" w:rsidP="00B466A7">
            <w:pPr>
              <w:rPr>
                <w:rFonts w:ascii="Times New Roman" w:hAnsi="Times New Roman" w:cs="Times New Roman"/>
                <w:bCs/>
                <w:sz w:val="20"/>
                <w:szCs w:val="20"/>
              </w:rPr>
            </w:pPr>
          </w:p>
        </w:tc>
        <w:tc>
          <w:tcPr>
            <w:tcW w:w="745" w:type="dxa"/>
            <w:tcBorders>
              <w:top w:val="single" w:sz="4" w:space="0" w:color="auto"/>
              <w:left w:val="nil"/>
              <w:bottom w:val="single" w:sz="4" w:space="0" w:color="auto"/>
              <w:right w:val="single" w:sz="4" w:space="0" w:color="auto"/>
            </w:tcBorders>
            <w:shd w:val="clear" w:color="auto" w:fill="auto"/>
            <w:vAlign w:val="bottom"/>
          </w:tcPr>
          <w:p w:rsidR="000F36D6"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İHALE SAATİ</w:t>
            </w:r>
          </w:p>
          <w:p w:rsidR="00F31B37" w:rsidRPr="00F31B37" w:rsidRDefault="00F31B37" w:rsidP="00B466A7">
            <w:pPr>
              <w:rPr>
                <w:rFonts w:ascii="Times New Roman" w:hAnsi="Times New Roman" w:cs="Times New Roman"/>
                <w:bCs/>
                <w:sz w:val="20"/>
                <w:szCs w:val="20"/>
              </w:rPr>
            </w:pPr>
          </w:p>
        </w:tc>
      </w:tr>
      <w:tr w:rsidR="000F36D6" w:rsidRPr="00F31B37" w:rsidTr="00B466A7">
        <w:trPr>
          <w:trHeight w:val="634"/>
        </w:trPr>
        <w:tc>
          <w:tcPr>
            <w:tcW w:w="769" w:type="dxa"/>
            <w:tcBorders>
              <w:top w:val="single" w:sz="4" w:space="0" w:color="auto"/>
              <w:left w:val="nil"/>
              <w:bottom w:val="single" w:sz="4" w:space="0" w:color="auto"/>
              <w:right w:val="single" w:sz="4" w:space="0" w:color="auto"/>
            </w:tcBorders>
            <w:shd w:val="clear" w:color="auto" w:fill="auto"/>
            <w:noWrap/>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Düzce</w:t>
            </w:r>
          </w:p>
          <w:p w:rsidR="000F36D6" w:rsidRPr="00F31B37" w:rsidRDefault="000F36D6" w:rsidP="00B466A7">
            <w:pPr>
              <w:jc w:val="center"/>
              <w:rPr>
                <w:rFonts w:ascii="Times New Roman" w:hAnsi="Times New Roman" w:cs="Times New Roman"/>
                <w:bCs/>
                <w:sz w:val="20"/>
                <w:szCs w:val="20"/>
              </w:rPr>
            </w:pPr>
          </w:p>
        </w:tc>
        <w:tc>
          <w:tcPr>
            <w:tcW w:w="927" w:type="dxa"/>
            <w:tcBorders>
              <w:top w:val="single" w:sz="4" w:space="0" w:color="auto"/>
              <w:left w:val="nil"/>
              <w:bottom w:val="single" w:sz="4" w:space="0" w:color="auto"/>
              <w:right w:val="single" w:sz="4" w:space="0" w:color="auto"/>
            </w:tcBorders>
            <w:shd w:val="clear" w:color="auto" w:fill="auto"/>
            <w:noWrap/>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Gölyaka</w:t>
            </w:r>
          </w:p>
          <w:p w:rsidR="000F36D6" w:rsidRPr="00F31B37" w:rsidRDefault="000F36D6" w:rsidP="00B466A7">
            <w:pPr>
              <w:jc w:val="center"/>
              <w:rPr>
                <w:rFonts w:ascii="Times New Roman" w:hAnsi="Times New Roman" w:cs="Times New Roman"/>
                <w:bCs/>
                <w:sz w:val="20"/>
                <w:szCs w:val="20"/>
              </w:rPr>
            </w:pP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0F36D6" w:rsidRPr="00F31B37" w:rsidRDefault="000F36D6" w:rsidP="00B466A7">
            <w:pPr>
              <w:jc w:val="center"/>
              <w:rPr>
                <w:rFonts w:ascii="Times New Roman" w:hAnsi="Times New Roman" w:cs="Times New Roman"/>
                <w:bCs/>
                <w:sz w:val="20"/>
                <w:szCs w:val="20"/>
              </w:rPr>
            </w:pPr>
            <w:proofErr w:type="spellStart"/>
            <w:r w:rsidRPr="00F31B37">
              <w:rPr>
                <w:rFonts w:ascii="Times New Roman" w:hAnsi="Times New Roman" w:cs="Times New Roman"/>
                <w:bCs/>
                <w:sz w:val="20"/>
                <w:szCs w:val="20"/>
              </w:rPr>
              <w:t>Cumakırı</w:t>
            </w:r>
            <w:proofErr w:type="spellEnd"/>
          </w:p>
          <w:p w:rsidR="000F36D6" w:rsidRPr="00F31B37" w:rsidRDefault="000F36D6" w:rsidP="00B466A7">
            <w:pPr>
              <w:jc w:val="center"/>
              <w:rPr>
                <w:rFonts w:ascii="Times New Roman" w:hAnsi="Times New Roman" w:cs="Times New Roman"/>
                <w:bCs/>
                <w:sz w:val="20"/>
                <w:szCs w:val="20"/>
              </w:rPr>
            </w:pP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w:t>
            </w:r>
          </w:p>
          <w:p w:rsidR="000F36D6" w:rsidRPr="00F31B37" w:rsidRDefault="000F36D6" w:rsidP="00B466A7">
            <w:pPr>
              <w:jc w:val="center"/>
              <w:rPr>
                <w:rFonts w:ascii="Times New Roman" w:hAnsi="Times New Roman" w:cs="Times New Roman"/>
                <w:bCs/>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D.H.T.A.</w:t>
            </w:r>
          </w:p>
          <w:p w:rsidR="000F36D6" w:rsidRPr="00F31B37" w:rsidRDefault="000F36D6" w:rsidP="00B466A7">
            <w:pPr>
              <w:jc w:val="center"/>
              <w:rPr>
                <w:rFonts w:ascii="Times New Roman" w:hAnsi="Times New Roman" w:cs="Times New Roman"/>
                <w:bCs/>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Ham Toprak</w:t>
            </w:r>
          </w:p>
          <w:p w:rsidR="000F36D6" w:rsidRPr="00F31B37" w:rsidRDefault="000F36D6" w:rsidP="00B466A7">
            <w:pPr>
              <w:jc w:val="center"/>
              <w:rPr>
                <w:rFonts w:ascii="Times New Roman" w:hAnsi="Times New Roman" w:cs="Times New Roman"/>
                <w:bCs/>
                <w:sz w:val="20"/>
                <w:szCs w:val="20"/>
              </w:rPr>
            </w:pPr>
          </w:p>
        </w:tc>
        <w:tc>
          <w:tcPr>
            <w:tcW w:w="1429"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8.228.66</w:t>
            </w:r>
          </w:p>
          <w:p w:rsidR="000F36D6" w:rsidRPr="00F31B37" w:rsidRDefault="000F36D6" w:rsidP="00B466A7">
            <w:pPr>
              <w:jc w:val="center"/>
              <w:rPr>
                <w:rFonts w:ascii="Times New Roman" w:hAnsi="Times New Roman" w:cs="Times New Roman"/>
                <w:bCs/>
                <w:sz w:val="20"/>
                <w:szCs w:val="20"/>
              </w:rPr>
            </w:pPr>
          </w:p>
        </w:tc>
        <w:tc>
          <w:tcPr>
            <w:tcW w:w="943"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Tam</w:t>
            </w:r>
          </w:p>
          <w:p w:rsidR="000F36D6" w:rsidRPr="00F31B37" w:rsidRDefault="000F36D6" w:rsidP="00B466A7">
            <w:pPr>
              <w:jc w:val="center"/>
              <w:rPr>
                <w:rFonts w:ascii="Times New Roman" w:hAnsi="Times New Roman" w:cs="Times New Roman"/>
                <w:bCs/>
                <w:sz w:val="20"/>
                <w:szCs w:val="20"/>
              </w:rPr>
            </w:pPr>
          </w:p>
        </w:tc>
        <w:tc>
          <w:tcPr>
            <w:tcW w:w="1429"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1.500,00</w:t>
            </w:r>
          </w:p>
          <w:p w:rsidR="000F36D6" w:rsidRPr="00F31B37" w:rsidRDefault="000F36D6" w:rsidP="00B466A7">
            <w:pPr>
              <w:jc w:val="center"/>
              <w:rPr>
                <w:rFonts w:ascii="Times New Roman" w:hAnsi="Times New Roman" w:cs="Times New Roman"/>
                <w:bCs/>
                <w:sz w:val="20"/>
                <w:szCs w:val="20"/>
              </w:rPr>
            </w:pPr>
          </w:p>
        </w:tc>
        <w:tc>
          <w:tcPr>
            <w:tcW w:w="1429"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Geçici Depo Alanı</w:t>
            </w:r>
          </w:p>
          <w:p w:rsidR="000F36D6" w:rsidRPr="00F31B37" w:rsidRDefault="000F36D6" w:rsidP="00B466A7">
            <w:pPr>
              <w:jc w:val="center"/>
              <w:rPr>
                <w:rFonts w:ascii="Times New Roman" w:hAnsi="Times New Roman" w:cs="Times New Roman"/>
                <w:bCs/>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1.200,00</w:t>
            </w:r>
          </w:p>
          <w:p w:rsidR="000F36D6" w:rsidRPr="00F31B37" w:rsidRDefault="000F36D6" w:rsidP="00B466A7">
            <w:pPr>
              <w:jc w:val="center"/>
              <w:rPr>
                <w:rFonts w:ascii="Times New Roman" w:hAnsi="Times New Roman" w:cs="Times New Roman"/>
                <w:bCs/>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360,00</w:t>
            </w:r>
          </w:p>
          <w:p w:rsidR="000F36D6" w:rsidRPr="00F31B37" w:rsidRDefault="000F36D6" w:rsidP="00B466A7">
            <w:pPr>
              <w:jc w:val="center"/>
              <w:rPr>
                <w:rFonts w:ascii="Times New Roman" w:hAnsi="Times New Roman" w:cs="Times New Roman"/>
                <w:bCs/>
                <w:sz w:val="20"/>
                <w:szCs w:val="20"/>
              </w:rPr>
            </w:pPr>
          </w:p>
        </w:tc>
        <w:tc>
          <w:tcPr>
            <w:tcW w:w="1135"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rPr>
                <w:rFonts w:ascii="Times New Roman" w:hAnsi="Times New Roman" w:cs="Times New Roman"/>
                <w:bCs/>
                <w:sz w:val="20"/>
                <w:szCs w:val="20"/>
              </w:rPr>
            </w:pPr>
            <w:r w:rsidRPr="00F31B37">
              <w:rPr>
                <w:rFonts w:ascii="Times New Roman" w:hAnsi="Times New Roman" w:cs="Times New Roman"/>
                <w:bCs/>
                <w:sz w:val="20"/>
                <w:szCs w:val="20"/>
              </w:rPr>
              <w:t>16.06.2021</w:t>
            </w:r>
          </w:p>
          <w:p w:rsidR="000F36D6" w:rsidRPr="00F31B37" w:rsidRDefault="000F36D6" w:rsidP="00B466A7">
            <w:pPr>
              <w:rPr>
                <w:rFonts w:ascii="Times New Roman" w:hAnsi="Times New Roman" w:cs="Times New Roman"/>
                <w:bCs/>
                <w:sz w:val="20"/>
                <w:szCs w:val="20"/>
              </w:rPr>
            </w:pPr>
          </w:p>
        </w:tc>
        <w:tc>
          <w:tcPr>
            <w:tcW w:w="745" w:type="dxa"/>
            <w:tcBorders>
              <w:top w:val="single" w:sz="4" w:space="0" w:color="auto"/>
              <w:left w:val="nil"/>
              <w:bottom w:val="single" w:sz="4" w:space="0" w:color="auto"/>
              <w:right w:val="single" w:sz="4" w:space="0" w:color="auto"/>
            </w:tcBorders>
            <w:shd w:val="clear" w:color="auto" w:fill="auto"/>
            <w:vAlign w:val="bottom"/>
          </w:tcPr>
          <w:p w:rsidR="000F36D6" w:rsidRPr="00F31B37" w:rsidRDefault="000F36D6" w:rsidP="00B466A7">
            <w:pPr>
              <w:jc w:val="center"/>
              <w:rPr>
                <w:rFonts w:ascii="Times New Roman" w:hAnsi="Times New Roman" w:cs="Times New Roman"/>
                <w:bCs/>
                <w:sz w:val="20"/>
                <w:szCs w:val="20"/>
              </w:rPr>
            </w:pPr>
            <w:r w:rsidRPr="00F31B37">
              <w:rPr>
                <w:rFonts w:ascii="Times New Roman" w:hAnsi="Times New Roman" w:cs="Times New Roman"/>
                <w:bCs/>
                <w:sz w:val="20"/>
                <w:szCs w:val="20"/>
              </w:rPr>
              <w:t>11:30</w:t>
            </w:r>
          </w:p>
          <w:p w:rsidR="000F36D6" w:rsidRPr="00F31B37" w:rsidRDefault="000F36D6" w:rsidP="00B466A7">
            <w:pPr>
              <w:jc w:val="center"/>
              <w:rPr>
                <w:rFonts w:ascii="Times New Roman" w:hAnsi="Times New Roman" w:cs="Times New Roman"/>
                <w:bCs/>
                <w:sz w:val="20"/>
                <w:szCs w:val="20"/>
              </w:rPr>
            </w:pPr>
          </w:p>
        </w:tc>
      </w:tr>
    </w:tbl>
    <w:p w:rsidR="00F31B37" w:rsidRPr="00F31B37" w:rsidRDefault="00F31B37" w:rsidP="00F31B37">
      <w:pPr>
        <w:autoSpaceDE w:val="0"/>
        <w:autoSpaceDN w:val="0"/>
        <w:adjustRightInd w:val="0"/>
        <w:ind w:right="-1"/>
        <w:jc w:val="both"/>
        <w:rPr>
          <w:rFonts w:ascii="Times New Roman" w:hAnsi="Times New Roman" w:cs="Times New Roman"/>
          <w:sz w:val="20"/>
          <w:szCs w:val="20"/>
        </w:rPr>
      </w:pPr>
      <w:r w:rsidRPr="00F31B37">
        <w:rPr>
          <w:rFonts w:ascii="Times New Roman" w:hAnsi="Times New Roman" w:cs="Times New Roman"/>
          <w:sz w:val="20"/>
          <w:szCs w:val="20"/>
        </w:rPr>
        <w:tab/>
        <w:t>Yukarıda nitelikleri belirtilen muhtelif hurda malzemelerin; 2886 sayılı Devlet İhale Kanununun 51/a maddesi uyarınca Pazarlık Usulü ile hizasında yazılı tarih ve saatte Gölyaka Hükümet Konağı Milli Emlak Şefliği odasında toplanacak komisyon huzurunda kiraya verilecektir.</w:t>
      </w:r>
    </w:p>
    <w:p w:rsidR="00F31B37" w:rsidRPr="00F31B37" w:rsidRDefault="00F31B37" w:rsidP="00F31B37">
      <w:pPr>
        <w:jc w:val="both"/>
        <w:rPr>
          <w:rFonts w:ascii="Times New Roman" w:hAnsi="Times New Roman" w:cs="Times New Roman"/>
          <w:sz w:val="20"/>
          <w:szCs w:val="20"/>
        </w:rPr>
      </w:pPr>
      <w:r w:rsidRPr="00F31B37">
        <w:rPr>
          <w:rFonts w:ascii="Times New Roman" w:hAnsi="Times New Roman" w:cs="Times New Roman"/>
          <w:sz w:val="20"/>
          <w:szCs w:val="20"/>
        </w:rPr>
        <w:t xml:space="preserve">                  İhaleye iştirak etmek isteyenlerin;</w:t>
      </w:r>
    </w:p>
    <w:p w:rsidR="00F31B37" w:rsidRPr="00F31B37" w:rsidRDefault="00F31B37" w:rsidP="00F31B37">
      <w:pPr>
        <w:numPr>
          <w:ilvl w:val="0"/>
          <w:numId w:val="2"/>
        </w:numPr>
        <w:spacing w:after="0" w:line="240" w:lineRule="auto"/>
        <w:jc w:val="both"/>
        <w:rPr>
          <w:rFonts w:ascii="Times New Roman" w:hAnsi="Times New Roman" w:cs="Times New Roman"/>
          <w:color w:val="333333"/>
          <w:sz w:val="20"/>
          <w:szCs w:val="20"/>
        </w:rPr>
      </w:pPr>
      <w:r w:rsidRPr="00F31B37">
        <w:rPr>
          <w:rFonts w:ascii="Times New Roman" w:hAnsi="Times New Roman" w:cs="Times New Roman"/>
          <w:color w:val="333333"/>
          <w:sz w:val="20"/>
          <w:szCs w:val="20"/>
        </w:rPr>
        <w:t>İhalelerin başlangıç saatine kadar isteklilerin yatıracakları geçici teminat makbuzu veya 2886 sayılı Kanuna göre düzenlenmiş geçici teminat belgesi.</w:t>
      </w:r>
    </w:p>
    <w:p w:rsidR="00F31B37" w:rsidRPr="00F31B37" w:rsidRDefault="00F31B37" w:rsidP="00F31B37">
      <w:pPr>
        <w:ind w:firstLine="567"/>
        <w:jc w:val="both"/>
        <w:rPr>
          <w:rFonts w:ascii="Times New Roman" w:hAnsi="Times New Roman" w:cs="Times New Roman"/>
          <w:color w:val="333333"/>
          <w:sz w:val="20"/>
          <w:szCs w:val="20"/>
        </w:rPr>
      </w:pPr>
      <w:r w:rsidRPr="00F31B37">
        <w:rPr>
          <w:rFonts w:ascii="Times New Roman" w:hAnsi="Times New Roman" w:cs="Times New Roman"/>
          <w:color w:val="333333"/>
          <w:sz w:val="20"/>
          <w:szCs w:val="20"/>
        </w:rPr>
        <w:t>Yasal yerleşim yeri sahibi olduğuna ilişkin belge (İdaremizden de temin edilebilir.)</w:t>
      </w:r>
    </w:p>
    <w:p w:rsidR="00F31B37" w:rsidRPr="00F31B37" w:rsidRDefault="00F31B37" w:rsidP="00F31B37">
      <w:pPr>
        <w:ind w:firstLine="567"/>
        <w:jc w:val="both"/>
        <w:rPr>
          <w:rFonts w:ascii="Times New Roman" w:hAnsi="Times New Roman" w:cs="Times New Roman"/>
          <w:color w:val="333333"/>
          <w:sz w:val="20"/>
          <w:szCs w:val="20"/>
        </w:rPr>
      </w:pPr>
      <w:r w:rsidRPr="00F31B37">
        <w:rPr>
          <w:rFonts w:ascii="Times New Roman" w:hAnsi="Times New Roman" w:cs="Times New Roman"/>
          <w:color w:val="333333"/>
          <w:sz w:val="20"/>
          <w:szCs w:val="20"/>
        </w:rPr>
        <w:t>Gerçek kişilerin TC kimlik numarasını, tüzel kişilerin de vergi kimlik numarasını gösterir belge,</w:t>
      </w:r>
    </w:p>
    <w:p w:rsidR="00F31B37" w:rsidRPr="00F31B37" w:rsidRDefault="00F31B37" w:rsidP="00F31B37">
      <w:pPr>
        <w:ind w:firstLine="567"/>
        <w:jc w:val="both"/>
        <w:rPr>
          <w:rFonts w:ascii="Times New Roman" w:hAnsi="Times New Roman" w:cs="Times New Roman"/>
          <w:color w:val="333333"/>
          <w:sz w:val="20"/>
          <w:szCs w:val="20"/>
        </w:rPr>
      </w:pPr>
      <w:r w:rsidRPr="00F31B37">
        <w:rPr>
          <w:rFonts w:ascii="Times New Roman" w:hAnsi="Times New Roman" w:cs="Times New Roman"/>
          <w:color w:val="333333"/>
          <w:sz w:val="20"/>
          <w:szCs w:val="20"/>
        </w:rPr>
        <w:t>Tebligat için Türkiye'de adresini gösterir yazılı beyanı (örneği İdaremizden temin edilebilir.)</w:t>
      </w:r>
    </w:p>
    <w:p w:rsidR="00F31B37" w:rsidRPr="00F31B37" w:rsidRDefault="00F31B37" w:rsidP="00F31B37">
      <w:pPr>
        <w:ind w:firstLine="567"/>
        <w:jc w:val="both"/>
        <w:rPr>
          <w:rFonts w:ascii="Times New Roman" w:hAnsi="Times New Roman" w:cs="Times New Roman"/>
          <w:color w:val="333333"/>
          <w:sz w:val="20"/>
          <w:szCs w:val="20"/>
        </w:rPr>
      </w:pPr>
      <w:proofErr w:type="gramStart"/>
      <w:r w:rsidRPr="00F31B37">
        <w:rPr>
          <w:rFonts w:ascii="Times New Roman" w:hAnsi="Times New Roman" w:cs="Times New Roman"/>
          <w:color w:val="333333"/>
          <w:sz w:val="20"/>
          <w:szCs w:val="20"/>
        </w:rPr>
        <w:t>Özel hukuk tüzel kişilerinin yukarıda belirtilen şartlardan ayrı olarak idare merkezlerinin bulunduğu yer mahkemesinden veya siciline kayıtlı bulunduğu Ticaret ve Sanayi Odasından yahut benzeri mesleki kuruluştan, ihalenin yapıldığı yılı içerisinde alınmış sicil kayıt belgesi ile tüzel kişilik adına ihaleye katılacak veya teklifte bulunacak kişilerin tüzel kişiliği temsile tam yetkili olduklarını gösterir noterlikçe tasdik edilmiş imza sirkülerini veya vekâletnameyi vermeleri gerekmektedir.</w:t>
      </w:r>
      <w:proofErr w:type="gramEnd"/>
    </w:p>
    <w:p w:rsidR="00F31B37" w:rsidRPr="00F31B37" w:rsidRDefault="00F31B37" w:rsidP="00F31B37">
      <w:pPr>
        <w:numPr>
          <w:ilvl w:val="0"/>
          <w:numId w:val="2"/>
        </w:numPr>
        <w:spacing w:after="0" w:line="240" w:lineRule="auto"/>
        <w:jc w:val="both"/>
        <w:rPr>
          <w:rFonts w:ascii="Times New Roman" w:hAnsi="Times New Roman" w:cs="Times New Roman"/>
          <w:sz w:val="20"/>
          <w:szCs w:val="20"/>
        </w:rPr>
      </w:pPr>
      <w:r w:rsidRPr="00F31B37">
        <w:rPr>
          <w:rFonts w:ascii="Times New Roman" w:hAnsi="Times New Roman" w:cs="Times New Roman"/>
          <w:sz w:val="20"/>
          <w:szCs w:val="20"/>
        </w:rPr>
        <w:t xml:space="preserve">Kiralama işleminden doğacak her türlü vergi, resim, harç vs. alıcıya aittir. </w:t>
      </w:r>
    </w:p>
    <w:p w:rsidR="00F31B37" w:rsidRPr="00F31B37" w:rsidRDefault="00F31B37" w:rsidP="00F31B37">
      <w:pPr>
        <w:numPr>
          <w:ilvl w:val="0"/>
          <w:numId w:val="2"/>
        </w:numPr>
        <w:spacing w:after="0" w:line="240" w:lineRule="auto"/>
        <w:rPr>
          <w:rFonts w:ascii="Times New Roman" w:hAnsi="Times New Roman" w:cs="Times New Roman"/>
          <w:color w:val="333333"/>
          <w:sz w:val="20"/>
          <w:szCs w:val="20"/>
        </w:rPr>
      </w:pPr>
      <w:r w:rsidRPr="00F31B37">
        <w:rPr>
          <w:rFonts w:ascii="Times New Roman" w:hAnsi="Times New Roman" w:cs="Times New Roman"/>
          <w:color w:val="333333"/>
          <w:sz w:val="20"/>
          <w:szCs w:val="20"/>
        </w:rPr>
        <w:t>İhalelere ait şartname ve ekleri mesai saatleri dâhilinde Gölyaka Milli Emlak Şefliğinde ücretsiz olarak görülebilir.</w:t>
      </w:r>
    </w:p>
    <w:p w:rsidR="00F31B37" w:rsidRPr="00F31B37" w:rsidRDefault="00F31B37" w:rsidP="00F31B37">
      <w:pPr>
        <w:numPr>
          <w:ilvl w:val="0"/>
          <w:numId w:val="2"/>
        </w:numPr>
        <w:spacing w:after="0" w:line="240" w:lineRule="auto"/>
        <w:rPr>
          <w:rFonts w:ascii="Times New Roman" w:hAnsi="Times New Roman" w:cs="Times New Roman"/>
          <w:color w:val="333333"/>
          <w:sz w:val="20"/>
          <w:szCs w:val="20"/>
        </w:rPr>
      </w:pPr>
      <w:r w:rsidRPr="00F31B37">
        <w:rPr>
          <w:rFonts w:ascii="Times New Roman" w:hAnsi="Times New Roman" w:cs="Times New Roman"/>
          <w:color w:val="333333"/>
          <w:sz w:val="20"/>
          <w:szCs w:val="20"/>
        </w:rPr>
        <w:t>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F31B37" w:rsidRPr="00F31B37" w:rsidRDefault="00F31B37" w:rsidP="00F31B37">
      <w:pPr>
        <w:numPr>
          <w:ilvl w:val="0"/>
          <w:numId w:val="2"/>
        </w:numPr>
        <w:spacing w:after="0" w:line="240" w:lineRule="auto"/>
        <w:rPr>
          <w:rFonts w:ascii="Times New Roman" w:hAnsi="Times New Roman" w:cs="Times New Roman"/>
          <w:sz w:val="20"/>
          <w:szCs w:val="20"/>
        </w:rPr>
      </w:pPr>
      <w:r w:rsidRPr="00F31B37">
        <w:rPr>
          <w:rFonts w:ascii="Times New Roman" w:hAnsi="Times New Roman" w:cs="Times New Roman"/>
          <w:sz w:val="20"/>
          <w:szCs w:val="20"/>
        </w:rPr>
        <w:t>İhale Komisyonu ihaleyi yapıp yapmamakta serbesttir.</w:t>
      </w:r>
    </w:p>
    <w:p w:rsidR="00F31B37" w:rsidRPr="00F31B37" w:rsidRDefault="00F31B37" w:rsidP="00E54AE4">
      <w:pPr>
        <w:numPr>
          <w:ilvl w:val="0"/>
          <w:numId w:val="2"/>
        </w:numPr>
        <w:spacing w:after="0" w:line="240" w:lineRule="auto"/>
        <w:rPr>
          <w:rFonts w:ascii="Times New Roman" w:hAnsi="Times New Roman" w:cs="Times New Roman"/>
          <w:sz w:val="20"/>
          <w:szCs w:val="20"/>
        </w:rPr>
      </w:pPr>
      <w:r w:rsidRPr="00F31B37">
        <w:rPr>
          <w:rFonts w:ascii="Times New Roman" w:hAnsi="Times New Roman" w:cs="Times New Roman"/>
          <w:sz w:val="20"/>
          <w:szCs w:val="20"/>
        </w:rPr>
        <w:t xml:space="preserve">Bu ihaleye ilişkin bilgiler düzce.csb.gov.tr  web adresinden öğrenilebilir. Tel: (0380) 711 31 99                                                                                      </w:t>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r>
      <w:r w:rsidRPr="00F31B37">
        <w:rPr>
          <w:rFonts w:ascii="Times New Roman" w:hAnsi="Times New Roman" w:cs="Times New Roman"/>
          <w:sz w:val="20"/>
          <w:szCs w:val="20"/>
        </w:rPr>
        <w:tab/>
        <w:t xml:space="preserve"> </w:t>
      </w:r>
    </w:p>
    <w:p w:rsidR="00F31B37" w:rsidRPr="00F31B37" w:rsidRDefault="00F31B37" w:rsidP="00F31B37">
      <w:pPr>
        <w:ind w:left="11328" w:firstLine="708"/>
        <w:rPr>
          <w:rFonts w:ascii="Times New Roman" w:hAnsi="Times New Roman" w:cs="Times New Roman"/>
          <w:sz w:val="20"/>
          <w:szCs w:val="20"/>
        </w:rPr>
      </w:pPr>
      <w:r w:rsidRPr="00F31B37">
        <w:rPr>
          <w:rFonts w:ascii="Times New Roman" w:hAnsi="Times New Roman" w:cs="Times New Roman"/>
          <w:sz w:val="20"/>
          <w:szCs w:val="20"/>
        </w:rPr>
        <w:t>İLAN OLUNUR.</w:t>
      </w:r>
    </w:p>
    <w:p w:rsidR="000F36D6" w:rsidRPr="00F31B37" w:rsidRDefault="000F36D6">
      <w:pPr>
        <w:rPr>
          <w:rFonts w:ascii="Times New Roman" w:hAnsi="Times New Roman" w:cs="Times New Roman"/>
          <w:sz w:val="20"/>
          <w:szCs w:val="20"/>
        </w:rPr>
      </w:pPr>
      <w:bookmarkStart w:id="0" w:name="_GoBack"/>
      <w:bookmarkEnd w:id="0"/>
    </w:p>
    <w:sectPr w:rsidR="000F36D6" w:rsidRPr="00F31B37" w:rsidSect="000F36D6">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408" w:rsidRDefault="007F1408" w:rsidP="000F36D6">
      <w:pPr>
        <w:spacing w:after="0" w:line="240" w:lineRule="auto"/>
      </w:pPr>
      <w:r>
        <w:separator/>
      </w:r>
    </w:p>
  </w:endnote>
  <w:endnote w:type="continuationSeparator" w:id="0">
    <w:p w:rsidR="007F1408" w:rsidRDefault="007F1408" w:rsidP="000F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408" w:rsidRDefault="007F1408" w:rsidP="000F36D6">
      <w:pPr>
        <w:spacing w:after="0" w:line="240" w:lineRule="auto"/>
      </w:pPr>
      <w:r>
        <w:separator/>
      </w:r>
    </w:p>
  </w:footnote>
  <w:footnote w:type="continuationSeparator" w:id="0">
    <w:p w:rsidR="007F1408" w:rsidRDefault="007F1408" w:rsidP="000F3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D6" w:rsidRPr="00257D98" w:rsidRDefault="000F36D6" w:rsidP="000F36D6">
    <w:pPr>
      <w:pStyle w:val="stBilgi"/>
      <w:jc w:val="center"/>
      <w:rPr>
        <w:rFonts w:ascii="Times New Roman" w:hAnsi="Times New Roman" w:cs="Times New Roman"/>
        <w:sz w:val="24"/>
        <w:szCs w:val="24"/>
      </w:rPr>
    </w:pPr>
    <w:r w:rsidRPr="00257D98">
      <w:rPr>
        <w:rFonts w:ascii="Times New Roman" w:hAnsi="Times New Roman" w:cs="Times New Roman"/>
        <w:sz w:val="24"/>
        <w:szCs w:val="24"/>
      </w:rPr>
      <w:t>GÖLYAKA KAYMAKAMLIĞI MİLLİ EMLAK ŞEFLİĞİNDEN</w:t>
    </w:r>
  </w:p>
  <w:p w:rsidR="000F36D6" w:rsidRPr="00257D98" w:rsidRDefault="000F36D6" w:rsidP="000F36D6">
    <w:pPr>
      <w:pStyle w:val="stBilgi"/>
      <w:rPr>
        <w:rFonts w:ascii="Times New Roman" w:hAnsi="Times New Roman" w:cs="Times New Roman"/>
        <w:sz w:val="24"/>
        <w:szCs w:val="24"/>
        <w:u w:val="single"/>
      </w:rPr>
    </w:pPr>
    <w:r w:rsidRPr="00257D98">
      <w:rPr>
        <w:rFonts w:ascii="Times New Roman" w:hAnsi="Times New Roman" w:cs="Times New Roman"/>
        <w:sz w:val="24"/>
        <w:szCs w:val="24"/>
        <w:u w:val="single"/>
      </w:rPr>
      <w:t>TAŞIN</w:t>
    </w:r>
    <w:r>
      <w:rPr>
        <w:rFonts w:ascii="Times New Roman" w:hAnsi="Times New Roman" w:cs="Times New Roman"/>
        <w:sz w:val="24"/>
        <w:szCs w:val="24"/>
        <w:u w:val="single"/>
      </w:rPr>
      <w:t>MAZ MAL KİRALAMA</w:t>
    </w:r>
    <w:r w:rsidRPr="00257D98">
      <w:rPr>
        <w:rFonts w:ascii="Times New Roman" w:hAnsi="Times New Roman" w:cs="Times New Roman"/>
        <w:sz w:val="24"/>
        <w:szCs w:val="24"/>
        <w:u w:val="single"/>
      </w:rPr>
      <w:t xml:space="preserve"> İLANI</w:t>
    </w:r>
  </w:p>
  <w:p w:rsidR="000F36D6" w:rsidRDefault="000F36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386E"/>
    <w:multiLevelType w:val="hybridMultilevel"/>
    <w:tmpl w:val="50A652E8"/>
    <w:lvl w:ilvl="0" w:tplc="3BC2D91A">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5D182A44"/>
    <w:multiLevelType w:val="hybridMultilevel"/>
    <w:tmpl w:val="8F542D36"/>
    <w:lvl w:ilvl="0" w:tplc="C4D6E32C">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D6"/>
    <w:rsid w:val="000F36D6"/>
    <w:rsid w:val="0062379D"/>
    <w:rsid w:val="007F1408"/>
    <w:rsid w:val="00DE2C37"/>
    <w:rsid w:val="00F31B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696A"/>
  <w15:chartTrackingRefBased/>
  <w15:docId w15:val="{97B083AA-80AE-437D-9097-0B5C57D8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6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F36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36D6"/>
  </w:style>
  <w:style w:type="paragraph" w:styleId="AltBilgi">
    <w:name w:val="footer"/>
    <w:basedOn w:val="Normal"/>
    <w:link w:val="AltBilgiChar"/>
    <w:uiPriority w:val="99"/>
    <w:unhideWhenUsed/>
    <w:rsid w:val="000F36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3187">
      <w:bodyDiv w:val="1"/>
      <w:marLeft w:val="0"/>
      <w:marRight w:val="0"/>
      <w:marTop w:val="0"/>
      <w:marBottom w:val="0"/>
      <w:divBdr>
        <w:top w:val="none" w:sz="0" w:space="0" w:color="auto"/>
        <w:left w:val="none" w:sz="0" w:space="0" w:color="auto"/>
        <w:bottom w:val="none" w:sz="0" w:space="0" w:color="auto"/>
        <w:right w:val="none" w:sz="0" w:space="0" w:color="auto"/>
      </w:divBdr>
    </w:div>
    <w:div w:id="19944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2012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MISIRLIOĞLU</dc:creator>
  <cp:keywords/>
  <dc:description/>
  <cp:lastModifiedBy>Selçuk MISIRLIOĞLU</cp:lastModifiedBy>
  <cp:revision>1</cp:revision>
  <dcterms:created xsi:type="dcterms:W3CDTF">2021-05-28T12:02:00Z</dcterms:created>
  <dcterms:modified xsi:type="dcterms:W3CDTF">2021-05-28T12:15:00Z</dcterms:modified>
</cp:coreProperties>
</file>