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t xml:space="preserve">                       </w:t>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 xml:space="preserve">   </w:t>
      </w:r>
      <w:proofErr w:type="gramStart"/>
      <w:r w:rsidRPr="00C4481F">
        <w:rPr>
          <w:b/>
          <w:bCs/>
          <w:sz w:val="16"/>
          <w:szCs w:val="16"/>
        </w:rPr>
        <w:t>(</w:t>
      </w:r>
      <w:proofErr w:type="gramEnd"/>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roofErr w:type="gramStart"/>
      <w:r w:rsidRPr="00C4481F">
        <w:rPr>
          <w:b/>
          <w:sz w:val="16"/>
          <w:szCs w:val="16"/>
        </w:rPr>
        <w:t>)</w:t>
      </w:r>
      <w:proofErr w:type="gramEnd"/>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proofErr w:type="gramStart"/>
      <w:r w:rsidRPr="00C4481F">
        <w:rPr>
          <w:b/>
          <w:sz w:val="16"/>
          <w:szCs w:val="16"/>
        </w:rPr>
        <w:t>KANUNUNDA  DEĞİŞİKLİK</w:t>
      </w:r>
      <w:proofErr w:type="gramEnd"/>
      <w:r w:rsidRPr="00C4481F">
        <w:rPr>
          <w:b/>
          <w:sz w:val="16"/>
          <w:szCs w:val="16"/>
        </w:rPr>
        <w:t xml:space="preserve">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   </w:t>
      </w:r>
      <w:proofErr w:type="gramStart"/>
      <w:r w:rsidRPr="00C4481F">
        <w:rPr>
          <w:b/>
          <w:sz w:val="16"/>
          <w:szCs w:val="16"/>
        </w:rPr>
        <w:t>(</w:t>
      </w:r>
      <w:proofErr w:type="gramEnd"/>
      <w:r w:rsidRPr="00C4481F">
        <w:rPr>
          <w:b/>
          <w:sz w:val="16"/>
          <w:szCs w:val="16"/>
        </w:rPr>
        <w:t xml:space="preserve">BÜTÇE KANUNLARINDA YER ALAN BAZI HÜKÜMLERİN  </w:t>
      </w:r>
    </w:p>
    <w:p w:rsidR="007F1881" w:rsidRPr="00C4481F" w:rsidRDefault="007F1881" w:rsidP="000069DE">
      <w:pPr>
        <w:ind w:left="2835" w:hanging="2832"/>
        <w:rPr>
          <w:b/>
          <w:sz w:val="16"/>
          <w:szCs w:val="16"/>
        </w:rPr>
      </w:pPr>
      <w:r w:rsidRPr="00C4481F">
        <w:rPr>
          <w:sz w:val="16"/>
          <w:szCs w:val="16"/>
        </w:rPr>
        <w:t xml:space="preserve">                                                 </w:t>
      </w:r>
      <w:r w:rsidRPr="00C4481F">
        <w:rPr>
          <w:sz w:val="16"/>
          <w:szCs w:val="16"/>
        </w:rPr>
        <w:tab/>
      </w:r>
      <w:r w:rsidRPr="00C4481F">
        <w:rPr>
          <w:sz w:val="16"/>
          <w:szCs w:val="16"/>
        </w:rPr>
        <w:tab/>
        <w:t xml:space="preserve">   </w:t>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 xml:space="preserve">                                                </w:t>
      </w: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 xml:space="preserve">                                  </w:t>
      </w:r>
      <w:r w:rsidR="000069DE" w:rsidRPr="00C4481F">
        <w:rPr>
          <w:b/>
          <w:sz w:val="16"/>
          <w:szCs w:val="16"/>
        </w:rPr>
        <w:t xml:space="preserve">                                       </w:t>
      </w:r>
      <w:r w:rsidRPr="00C4481F">
        <w:rPr>
          <w:b/>
          <w:sz w:val="16"/>
          <w:szCs w:val="16"/>
        </w:rPr>
        <w:t>YAPILMASINA İLİŞKİN KANUN</w:t>
      </w:r>
      <w:proofErr w:type="gramStart"/>
      <w:r w:rsidRPr="00C4481F">
        <w:rPr>
          <w:b/>
          <w:sz w:val="16"/>
          <w:szCs w:val="16"/>
        </w:rPr>
        <w:t>)</w:t>
      </w:r>
      <w:proofErr w:type="gramEnd"/>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770017" w:rsidRDefault="00770017" w:rsidP="00DC672F">
      <w:pPr>
        <w:jc w:val="both"/>
        <w:rPr>
          <w:b/>
          <w:sz w:val="22"/>
          <w:szCs w:val="22"/>
        </w:rPr>
      </w:pPr>
    </w:p>
    <w:p w:rsidR="00DC672F" w:rsidRPr="00C4481F" w:rsidRDefault="00DC672F" w:rsidP="00DC672F">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t xml:space="preserve">   </w:t>
      </w:r>
      <w:proofErr w:type="gramStart"/>
      <w:r w:rsidRPr="00C4481F">
        <w:rPr>
          <w:b/>
          <w:sz w:val="16"/>
          <w:szCs w:val="16"/>
        </w:rPr>
        <w:t>(</w:t>
      </w:r>
      <w:proofErr w:type="gramEnd"/>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roofErr w:type="gramStart"/>
      <w:r w:rsidR="00DC672F" w:rsidRPr="00C4481F">
        <w:rPr>
          <w:b/>
          <w:sz w:val="16"/>
          <w:szCs w:val="16"/>
        </w:rPr>
        <w:t>)</w:t>
      </w:r>
      <w:proofErr w:type="gramEnd"/>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22"/>
          <w:szCs w:val="22"/>
        </w:rPr>
        <w:t xml:space="preserve">  </w:t>
      </w:r>
      <w:proofErr w:type="gramStart"/>
      <w:r w:rsidRPr="00C4481F">
        <w:rPr>
          <w:b/>
          <w:sz w:val="16"/>
          <w:szCs w:val="16"/>
        </w:rPr>
        <w:t>(</w:t>
      </w:r>
      <w:proofErr w:type="gramEnd"/>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roofErr w:type="gramStart"/>
      <w:r w:rsidRPr="00C4481F">
        <w:rPr>
          <w:b/>
          <w:bCs/>
          <w:sz w:val="16"/>
          <w:szCs w:val="16"/>
        </w:rPr>
        <w:t>)</w:t>
      </w:r>
      <w:proofErr w:type="gramEnd"/>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w:t>
      </w:r>
      <w:r w:rsidR="002022DE" w:rsidRPr="00C4481F">
        <w:rPr>
          <w:sz w:val="20"/>
          <w:szCs w:val="20"/>
        </w:rPr>
        <w:t>-</w:t>
      </w:r>
      <w:r w:rsidR="002022DE">
        <w:rPr>
          <w:sz w:val="20"/>
          <w:szCs w:val="20"/>
        </w:rPr>
        <w:t>2.</w:t>
      </w:r>
      <w:r w:rsidR="002022DE"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 xml:space="preserve">  </w:t>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 xml:space="preserve">   </w:t>
      </w:r>
      <w:proofErr w:type="gramStart"/>
      <w:r w:rsidRPr="00C4481F">
        <w:rPr>
          <w:b/>
          <w:sz w:val="16"/>
          <w:szCs w:val="16"/>
        </w:rPr>
        <w:t>(</w:t>
      </w:r>
      <w:proofErr w:type="gramEnd"/>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roofErr w:type="gramStart"/>
      <w:r w:rsidRPr="00C4481F">
        <w:rPr>
          <w:b/>
          <w:bCs/>
          <w:sz w:val="16"/>
          <w:szCs w:val="16"/>
        </w:rPr>
        <w:t>)</w:t>
      </w:r>
      <w:proofErr w:type="gramEnd"/>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w:t>
      </w:r>
      <w:r w:rsidR="005D44B3">
        <w:rPr>
          <w:sz w:val="20"/>
          <w:szCs w:val="20"/>
        </w:rPr>
        <w:t>1.</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2E4095" w:rsidP="006552AF">
      <w:pPr>
        <w:spacing w:line="240" w:lineRule="exact"/>
        <w:rPr>
          <w:b/>
          <w:bCs/>
          <w:sz w:val="16"/>
          <w:szCs w:val="16"/>
        </w:rPr>
      </w:pPr>
      <w:r w:rsidRPr="00C4481F">
        <w:rPr>
          <w:b/>
          <w:sz w:val="22"/>
          <w:szCs w:val="22"/>
        </w:rPr>
        <w:t xml:space="preserve">  </w:t>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t xml:space="preserve">  </w:t>
      </w:r>
      <w:r w:rsidR="00E52ACC" w:rsidRPr="00C4481F">
        <w:rPr>
          <w:b/>
          <w:sz w:val="22"/>
          <w:szCs w:val="22"/>
        </w:rPr>
        <w:t xml:space="preserve"> </w:t>
      </w:r>
      <w:proofErr w:type="gramStart"/>
      <w:r w:rsidRPr="00C4481F">
        <w:rPr>
          <w:b/>
          <w:sz w:val="16"/>
          <w:szCs w:val="16"/>
        </w:rPr>
        <w:t>(</w:t>
      </w:r>
      <w:proofErr w:type="gramEnd"/>
      <w:r w:rsidR="006552AF" w:rsidRPr="00C4481F">
        <w:rPr>
          <w:b/>
          <w:sz w:val="16"/>
          <w:szCs w:val="16"/>
        </w:rPr>
        <w:t>AVRUPA BİRLİĞİ</w:t>
      </w:r>
      <w:r w:rsidR="006552AF"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                                                                                           </w:t>
      </w:r>
      <w:r w:rsidR="00364669" w:rsidRPr="00C4481F">
        <w:rPr>
          <w:b/>
          <w:bCs/>
          <w:sz w:val="16"/>
          <w:szCs w:val="16"/>
        </w:rPr>
        <w:t xml:space="preserve"> </w:t>
      </w: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 xml:space="preserve">                                                                                           </w:t>
      </w:r>
      <w:r w:rsidR="00B72286" w:rsidRPr="00C4481F">
        <w:rPr>
          <w:b/>
          <w:bCs/>
          <w:sz w:val="16"/>
          <w:szCs w:val="16"/>
        </w:rPr>
        <w:t xml:space="preserve"> </w:t>
      </w:r>
      <w:r w:rsidRPr="00C4481F">
        <w:rPr>
          <w:b/>
          <w:bCs/>
          <w:sz w:val="16"/>
          <w:szCs w:val="16"/>
        </w:rPr>
        <w:t>YAPILMASINA DAİR KANUN HÜKMÜNDE KARARNAME</w:t>
      </w:r>
      <w:proofErr w:type="gramStart"/>
      <w:r w:rsidRPr="00C4481F">
        <w:rPr>
          <w:b/>
          <w:bCs/>
          <w:sz w:val="16"/>
          <w:szCs w:val="16"/>
        </w:rPr>
        <w:t>)</w:t>
      </w:r>
      <w:proofErr w:type="gramEnd"/>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w:t>
      </w:r>
      <w:r w:rsidR="005D44B3">
        <w:rPr>
          <w:sz w:val="20"/>
          <w:szCs w:val="20"/>
        </w:rPr>
        <w:t>1.</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317183" w:rsidRPr="00C4481F">
        <w:rPr>
          <w:rFonts w:eastAsia="ヒラギノ明朝 Pro W3"/>
          <w:b/>
          <w:sz w:val="16"/>
          <w:szCs w:val="16"/>
          <w:lang w:eastAsia="en-US"/>
        </w:rPr>
        <w:t xml:space="preserve">KATMA DEĞER VERGİSİ KANUNU İLE BAZI YATIRIM VE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HİZMETLERİN</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YAP-İŞLET-DEVRET MODELİ ÇERÇEVESİNDE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YAPTIRILMASI</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HAKKINDA KANUNDA VE KAMU İHALE </w:t>
      </w:r>
      <w:r w:rsidRPr="00C4481F">
        <w:rPr>
          <w:rFonts w:eastAsia="ヒラギノ明朝 Pro W3"/>
          <w:b/>
          <w:sz w:val="16"/>
          <w:szCs w:val="16"/>
          <w:lang w:eastAsia="en-US"/>
        </w:rPr>
        <w:t xml:space="preserve"> </w:t>
      </w:r>
    </w:p>
    <w:p w:rsidR="00317183"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KANUNUNDA</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DEĞİŞİKLİK YAPILMASINA DAİR KANUN</w:t>
      </w:r>
      <w:proofErr w:type="gramStart"/>
      <w:r w:rsidRPr="00C4481F">
        <w:rPr>
          <w:rFonts w:eastAsia="ヒラギノ明朝 Pro W3"/>
          <w:b/>
          <w:sz w:val="16"/>
          <w:szCs w:val="16"/>
          <w:lang w:eastAsia="en-US"/>
        </w:rPr>
        <w:t>)</w:t>
      </w:r>
      <w:proofErr w:type="gramEnd"/>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w:t>
      </w:r>
      <w:r w:rsidR="005D44B3">
        <w:rPr>
          <w:sz w:val="20"/>
          <w:szCs w:val="20"/>
        </w:rPr>
        <w:t>1.</w:t>
      </w:r>
      <w:r w:rsidRPr="00C4481F">
        <w:rPr>
          <w:sz w:val="20"/>
          <w:szCs w:val="20"/>
        </w:rPr>
        <w:t>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F925AF" w:rsidRPr="00C4481F">
        <w:rPr>
          <w:rFonts w:eastAsia="ヒラギノ明朝 Pro W3"/>
          <w:b/>
          <w:sz w:val="16"/>
          <w:szCs w:val="16"/>
          <w:lang w:eastAsia="en-US"/>
        </w:rPr>
        <w:t>İLKÖĞRETİM VE EĞİTİM KANUNU İLE BAZI KANUNLARDA</w:t>
      </w:r>
      <w:r w:rsidRPr="00C4481F">
        <w:rPr>
          <w:rFonts w:eastAsia="ヒラギノ明朝 Pro W3"/>
          <w:b/>
          <w:sz w:val="16"/>
          <w:szCs w:val="16"/>
          <w:lang w:eastAsia="en-US"/>
        </w:rPr>
        <w:t xml:space="preserve"> </w:t>
      </w:r>
    </w:p>
    <w:p w:rsidR="00881C43" w:rsidRPr="00C4481F" w:rsidRDefault="00F925AF"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881C43" w:rsidRPr="00C4481F">
        <w:rPr>
          <w:rFonts w:eastAsia="ヒラギノ明朝 Pro W3"/>
          <w:b/>
          <w:sz w:val="16"/>
          <w:szCs w:val="16"/>
          <w:lang w:eastAsia="en-US"/>
        </w:rPr>
        <w:t>DEĞİŞİKLİK YAPILMASINA DAİR KANUN</w:t>
      </w:r>
      <w:proofErr w:type="gramStart"/>
      <w:r w:rsidR="00881C43" w:rsidRPr="00C4481F">
        <w:rPr>
          <w:rFonts w:eastAsia="ヒラギノ明朝 Pro W3"/>
          <w:b/>
          <w:sz w:val="16"/>
          <w:szCs w:val="16"/>
          <w:lang w:eastAsia="en-US"/>
        </w:rPr>
        <w:t>)</w:t>
      </w:r>
      <w:proofErr w:type="gramEnd"/>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roofErr w:type="gramStart"/>
      <w:r w:rsidRPr="00C4481F">
        <w:rPr>
          <w:rFonts w:eastAsia="ヒラギノ明朝 Pro W3"/>
          <w:b/>
          <w:sz w:val="16"/>
          <w:szCs w:val="16"/>
          <w:lang w:eastAsia="en-US"/>
        </w:rPr>
        <w:t>)</w:t>
      </w:r>
      <w:proofErr w:type="gramEnd"/>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roofErr w:type="gramStart"/>
      <w:r w:rsidRPr="00C4481F">
        <w:rPr>
          <w:rFonts w:eastAsia="ヒラギノ明朝 Pro W3"/>
          <w:b/>
          <w:sz w:val="16"/>
          <w:szCs w:val="16"/>
          <w:lang w:eastAsia="en-US"/>
        </w:rPr>
        <w:t>)</w:t>
      </w:r>
      <w:proofErr w:type="gramEnd"/>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CF1E91" w:rsidP="00A3565F">
      <w:pPr>
        <w:spacing w:line="240" w:lineRule="exact"/>
        <w:jc w:val="center"/>
        <w:rPr>
          <w:rFonts w:eastAsia="ヒラギノ明朝 Pro W3"/>
          <w:b/>
          <w:sz w:val="16"/>
          <w:szCs w:val="16"/>
        </w:rPr>
      </w:pPr>
      <w:r w:rsidRPr="00C4481F">
        <w:rPr>
          <w:rFonts w:eastAsia="ヒラギノ明朝 Pro W3"/>
          <w:b/>
          <w:sz w:val="16"/>
          <w:szCs w:val="16"/>
          <w:lang w:eastAsia="en-US"/>
        </w:rPr>
        <w:t xml:space="preserve">  </w:t>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t xml:space="preserve">            </w:t>
      </w:r>
      <w:r w:rsidRPr="00C4481F">
        <w:rPr>
          <w:rFonts w:eastAsia="ヒラギノ明朝 Pro W3"/>
          <w:b/>
          <w:sz w:val="16"/>
          <w:szCs w:val="16"/>
          <w:lang w:eastAsia="en-US"/>
        </w:rPr>
        <w:t xml:space="preserve"> </w:t>
      </w:r>
      <w:r w:rsidR="00205C39"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A3565F"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 xml:space="preserve">  </w:t>
      </w:r>
      <w:r w:rsidR="00205C39" w:rsidRPr="00C4481F">
        <w:rPr>
          <w:rFonts w:eastAsia="ヒラギノ明朝 Pro W3"/>
          <w:b/>
          <w:sz w:val="16"/>
          <w:szCs w:val="16"/>
        </w:rPr>
        <w:t xml:space="preserve"> </w:t>
      </w:r>
      <w:r w:rsidRPr="00C4481F">
        <w:rPr>
          <w:rFonts w:eastAsia="ヒラギノ明朝 Pro W3"/>
          <w:b/>
          <w:sz w:val="16"/>
          <w:szCs w:val="16"/>
        </w:rPr>
        <w:t>HAKKINDA KANUN</w:t>
      </w:r>
      <w:proofErr w:type="gramStart"/>
      <w:r w:rsidR="00CF1E91" w:rsidRPr="00C4481F">
        <w:rPr>
          <w:rFonts w:eastAsia="ヒラギノ明朝 Pro W3"/>
          <w:b/>
          <w:sz w:val="16"/>
          <w:szCs w:val="16"/>
          <w:lang w:eastAsia="en-US"/>
        </w:rPr>
        <w:t>)</w:t>
      </w:r>
      <w:proofErr w:type="gramEnd"/>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00361585" w:rsidRPr="00C4481F">
        <w:rPr>
          <w:rFonts w:eastAsia="ヒラギノ明朝 Pro W3"/>
          <w:b/>
          <w:sz w:val="16"/>
          <w:szCs w:val="16"/>
          <w:lang w:eastAsia="en-US"/>
        </w:rPr>
        <w:t>(</w:t>
      </w:r>
      <w:proofErr w:type="gramEnd"/>
      <w:r w:rsidR="00064109" w:rsidRPr="00C4481F">
        <w:rPr>
          <w:rFonts w:eastAsia="ヒラギノ明朝 Pro W3"/>
          <w:b/>
          <w:sz w:val="16"/>
          <w:szCs w:val="16"/>
          <w:lang w:eastAsia="en-US"/>
        </w:rPr>
        <w:t xml:space="preserve">KANUN VE KANUN HÜKMÜNDE KARARNAMELERDE YER ALAN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ENGELLİ</w:t>
      </w: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BİREYLERE YÖNELİK İBARELERİN DEĞİŞTİRİLMESİ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AMACIYLA BAZI KANUN VE KANUN HÜKMÜNDE </w:t>
      </w:r>
    </w:p>
    <w:p w:rsidR="00361585"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KARARNAMELERDE DEĞİŞİKLİK YAPILMASINA DAİR KANUN</w:t>
      </w:r>
      <w:proofErr w:type="gramStart"/>
      <w:r w:rsidR="00361585" w:rsidRPr="00C4481F">
        <w:rPr>
          <w:rFonts w:eastAsia="ヒラギノ明朝 Pro W3"/>
          <w:b/>
          <w:sz w:val="16"/>
          <w:szCs w:val="16"/>
          <w:lang w:eastAsia="en-US"/>
        </w:rPr>
        <w:t>)</w:t>
      </w:r>
      <w:proofErr w:type="gramEnd"/>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Default="008B4D88" w:rsidP="00CF1E91">
      <w:pPr>
        <w:jc w:val="both"/>
        <w:rPr>
          <w:sz w:val="20"/>
          <w:szCs w:val="20"/>
        </w:rPr>
      </w:pPr>
    </w:p>
    <w:p w:rsidR="006E6DF9" w:rsidRDefault="006E6DF9" w:rsidP="006E6DF9">
      <w:pPr>
        <w:jc w:val="both"/>
        <w:rPr>
          <w:b/>
          <w:sz w:val="22"/>
          <w:szCs w:val="22"/>
        </w:rPr>
      </w:pPr>
    </w:p>
    <w:p w:rsidR="006E6DF9" w:rsidRPr="00AD5555" w:rsidRDefault="006E6DF9" w:rsidP="006E6DF9">
      <w:pPr>
        <w:jc w:val="both"/>
        <w:rPr>
          <w:b/>
          <w:sz w:val="22"/>
          <w:szCs w:val="22"/>
        </w:rPr>
      </w:pPr>
      <w:r w:rsidRPr="00AD5555">
        <w:rPr>
          <w:b/>
          <w:sz w:val="22"/>
          <w:szCs w:val="22"/>
        </w:rPr>
        <w:t xml:space="preserve">ANAYASA MAHKEMESİ </w:t>
      </w:r>
    </w:p>
    <w:p w:rsidR="006E6DF9" w:rsidRPr="00AD5555" w:rsidRDefault="006E6DF9" w:rsidP="006E6DF9">
      <w:pPr>
        <w:jc w:val="both"/>
        <w:rPr>
          <w:b/>
          <w:sz w:val="22"/>
          <w:szCs w:val="22"/>
        </w:rPr>
      </w:pPr>
      <w:r w:rsidRPr="00AD5555">
        <w:rPr>
          <w:b/>
          <w:sz w:val="22"/>
          <w:szCs w:val="22"/>
        </w:rPr>
        <w:t>KARARI NO</w:t>
      </w:r>
      <w:r w:rsidRPr="00AD5555">
        <w:rPr>
          <w:b/>
          <w:sz w:val="22"/>
          <w:szCs w:val="22"/>
        </w:rPr>
        <w:tab/>
      </w:r>
      <w:r w:rsidRPr="00AD5555">
        <w:rPr>
          <w:b/>
          <w:sz w:val="22"/>
          <w:szCs w:val="22"/>
        </w:rPr>
        <w:tab/>
      </w:r>
      <w:r w:rsidRPr="00AD5555">
        <w:rPr>
          <w:b/>
          <w:sz w:val="22"/>
          <w:szCs w:val="22"/>
        </w:rPr>
        <w:tab/>
      </w:r>
      <w:r w:rsidRPr="00AD5555">
        <w:rPr>
          <w:b/>
          <w:sz w:val="22"/>
          <w:szCs w:val="22"/>
        </w:rPr>
        <w:tab/>
        <w:t>: E:2012/104;K: 2013/87</w:t>
      </w:r>
    </w:p>
    <w:p w:rsidR="006E6DF9" w:rsidRPr="00AD5555" w:rsidRDefault="006E6DF9" w:rsidP="006E6DF9">
      <w:pPr>
        <w:spacing w:line="240" w:lineRule="exact"/>
        <w:ind w:left="3540"/>
        <w:jc w:val="both"/>
        <w:rPr>
          <w:rFonts w:eastAsia="ヒラギノ明朝 Pro W3"/>
          <w:b/>
          <w:sz w:val="16"/>
          <w:szCs w:val="16"/>
          <w:lang w:eastAsia="en-US"/>
        </w:rPr>
      </w:pPr>
      <w:r w:rsidRPr="00AD5555">
        <w:rPr>
          <w:rFonts w:eastAsia="ヒラギノ明朝 Pro W3"/>
          <w:b/>
          <w:sz w:val="16"/>
          <w:szCs w:val="16"/>
          <w:lang w:eastAsia="en-US"/>
        </w:rPr>
        <w:t xml:space="preserve">   (ANAYASA MAHKEMESİ KARARI)</w:t>
      </w:r>
    </w:p>
    <w:p w:rsidR="006E6DF9" w:rsidRPr="00AD5555" w:rsidRDefault="006E6DF9" w:rsidP="006E6DF9">
      <w:pPr>
        <w:jc w:val="both"/>
        <w:rPr>
          <w:sz w:val="20"/>
          <w:szCs w:val="20"/>
        </w:rPr>
      </w:pPr>
      <w:r w:rsidRPr="00AD5555">
        <w:rPr>
          <w:sz w:val="20"/>
          <w:szCs w:val="20"/>
        </w:rPr>
        <w:t>KARAR TARİHİ</w:t>
      </w:r>
      <w:r w:rsidRPr="00AD5555">
        <w:rPr>
          <w:sz w:val="20"/>
          <w:szCs w:val="20"/>
        </w:rPr>
        <w:tab/>
      </w:r>
      <w:r w:rsidRPr="00AD5555">
        <w:rPr>
          <w:sz w:val="20"/>
          <w:szCs w:val="20"/>
        </w:rPr>
        <w:tab/>
      </w:r>
      <w:r w:rsidRPr="00AD5555">
        <w:rPr>
          <w:sz w:val="20"/>
          <w:szCs w:val="20"/>
        </w:rPr>
        <w:tab/>
        <w:t>: 10.07.2013</w:t>
      </w:r>
    </w:p>
    <w:p w:rsidR="006E6DF9" w:rsidRPr="00C4481F" w:rsidRDefault="006E6DF9" w:rsidP="006E6DF9">
      <w:pPr>
        <w:jc w:val="both"/>
        <w:rPr>
          <w:sz w:val="20"/>
          <w:szCs w:val="20"/>
        </w:rPr>
      </w:pPr>
      <w:r w:rsidRPr="00AD5555">
        <w:rPr>
          <w:sz w:val="20"/>
          <w:szCs w:val="20"/>
        </w:rPr>
        <w:t>RESMİ GAZETE TARİH/SAYI</w:t>
      </w:r>
      <w:r w:rsidRPr="00AD5555">
        <w:rPr>
          <w:sz w:val="20"/>
          <w:szCs w:val="20"/>
        </w:rPr>
        <w:tab/>
      </w:r>
      <w:r w:rsidRPr="00AD5555">
        <w:rPr>
          <w:sz w:val="20"/>
          <w:szCs w:val="20"/>
        </w:rPr>
        <w:tab/>
        <w:t>: 10.12.2013/28847</w:t>
      </w:r>
    </w:p>
    <w:p w:rsidR="005856E6" w:rsidRPr="00C4481F" w:rsidRDefault="005856E6" w:rsidP="00CF1E91">
      <w:pPr>
        <w:jc w:val="both"/>
        <w:rPr>
          <w:sz w:val="20"/>
          <w:szCs w:val="20"/>
        </w:rPr>
      </w:pPr>
    </w:p>
    <w:p w:rsidR="006E6DF9" w:rsidRDefault="006E6DF9" w:rsidP="005856E6">
      <w:pPr>
        <w:jc w:val="both"/>
        <w:rPr>
          <w:b/>
          <w:sz w:val="22"/>
          <w:szCs w:val="22"/>
        </w:rPr>
      </w:pPr>
    </w:p>
    <w:p w:rsidR="005856E6" w:rsidRPr="00C4481F" w:rsidRDefault="005856E6" w:rsidP="005856E6">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p w:rsidR="0056793F" w:rsidRDefault="0056793F" w:rsidP="005856E6">
      <w:pPr>
        <w:jc w:val="both"/>
        <w:rPr>
          <w:sz w:val="20"/>
          <w:szCs w:val="20"/>
        </w:rPr>
      </w:pPr>
    </w:p>
    <w:p w:rsidR="00536348" w:rsidRDefault="00536348" w:rsidP="00536348">
      <w:pPr>
        <w:jc w:val="both"/>
        <w:rPr>
          <w:b/>
          <w:sz w:val="22"/>
          <w:szCs w:val="22"/>
        </w:rPr>
      </w:pPr>
    </w:p>
    <w:p w:rsidR="00536348" w:rsidRPr="00C4481F" w:rsidRDefault="00536348" w:rsidP="0053634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536348" w:rsidRPr="00C4481F" w:rsidRDefault="00536348" w:rsidP="00536348">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536348" w:rsidRPr="00C4481F" w:rsidRDefault="00536348" w:rsidP="00536348">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56793F" w:rsidRDefault="00536348" w:rsidP="00536348">
      <w:pPr>
        <w:jc w:val="both"/>
        <w:rPr>
          <w:b/>
          <w:sz w:val="22"/>
          <w:szCs w:val="22"/>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00286550">
        <w:rPr>
          <w:sz w:val="20"/>
          <w:szCs w:val="20"/>
        </w:rPr>
        <w:t xml:space="preserve"> </w:t>
      </w:r>
      <w:r w:rsidRPr="00C4481F">
        <w:rPr>
          <w:sz w:val="20"/>
          <w:szCs w:val="20"/>
        </w:rPr>
        <w:t>mükerrer</w:t>
      </w:r>
    </w:p>
    <w:p w:rsidR="006E6DF9" w:rsidRDefault="006E6DF9" w:rsidP="0056793F">
      <w:pPr>
        <w:jc w:val="both"/>
        <w:rPr>
          <w:sz w:val="20"/>
          <w:szCs w:val="20"/>
        </w:rPr>
      </w:pPr>
    </w:p>
    <w:p w:rsidR="0056793F" w:rsidRDefault="0056793F" w:rsidP="0056793F">
      <w:pPr>
        <w:jc w:val="both"/>
        <w:rPr>
          <w:sz w:val="20"/>
          <w:szCs w:val="20"/>
        </w:rPr>
      </w:pPr>
    </w:p>
    <w:p w:rsidR="008053B3" w:rsidRPr="008053B3" w:rsidRDefault="008053B3" w:rsidP="008053B3">
      <w:pPr>
        <w:jc w:val="both"/>
        <w:rPr>
          <w:b/>
          <w:sz w:val="22"/>
          <w:szCs w:val="22"/>
        </w:rPr>
      </w:pPr>
      <w:r w:rsidRPr="008053B3">
        <w:rPr>
          <w:b/>
          <w:sz w:val="22"/>
          <w:szCs w:val="22"/>
        </w:rPr>
        <w:t>KANUN NO</w:t>
      </w:r>
      <w:r w:rsidRPr="008053B3">
        <w:rPr>
          <w:b/>
          <w:sz w:val="22"/>
          <w:szCs w:val="22"/>
        </w:rPr>
        <w:tab/>
      </w:r>
      <w:r w:rsidRPr="008053B3">
        <w:rPr>
          <w:b/>
          <w:sz w:val="22"/>
          <w:szCs w:val="22"/>
        </w:rPr>
        <w:tab/>
      </w:r>
      <w:r w:rsidRPr="008053B3">
        <w:rPr>
          <w:b/>
          <w:sz w:val="22"/>
          <w:szCs w:val="22"/>
        </w:rPr>
        <w:tab/>
      </w:r>
      <w:r w:rsidRPr="008053B3">
        <w:rPr>
          <w:b/>
          <w:sz w:val="22"/>
          <w:szCs w:val="22"/>
        </w:rPr>
        <w:tab/>
        <w:t>: 6637</w:t>
      </w:r>
    </w:p>
    <w:p w:rsidR="008053B3" w:rsidRPr="008053B3" w:rsidRDefault="008053B3" w:rsidP="008053B3">
      <w:pPr>
        <w:pStyle w:val="2-OrtaBaslk"/>
        <w:spacing w:line="240" w:lineRule="exact"/>
        <w:ind w:left="3540" w:firstLine="120"/>
        <w:jc w:val="both"/>
        <w:rPr>
          <w:b w:val="0"/>
          <w:sz w:val="16"/>
          <w:szCs w:val="16"/>
        </w:rPr>
      </w:pPr>
      <w:r w:rsidRPr="008053B3">
        <w:rPr>
          <w:rFonts w:hAnsi="Times New Roman"/>
          <w:sz w:val="16"/>
          <w:szCs w:val="16"/>
        </w:rPr>
        <w:t xml:space="preserve">(BAZI KANUN VE KANUN HÜKMÜNDE KARARNAMELERDE DEĞİŞİKLİK </w:t>
      </w:r>
      <w:r w:rsidRPr="008053B3">
        <w:rPr>
          <w:sz w:val="16"/>
          <w:szCs w:val="16"/>
        </w:rPr>
        <w:t>YAPILMASINA DA</w:t>
      </w:r>
      <w:r w:rsidRPr="008053B3">
        <w:rPr>
          <w:sz w:val="16"/>
          <w:szCs w:val="16"/>
        </w:rPr>
        <w:t>İ</w:t>
      </w:r>
      <w:r w:rsidRPr="008053B3">
        <w:rPr>
          <w:sz w:val="16"/>
          <w:szCs w:val="16"/>
        </w:rPr>
        <w:t>R KANUN)</w:t>
      </w:r>
    </w:p>
    <w:p w:rsidR="008053B3" w:rsidRPr="008053B3" w:rsidRDefault="008053B3" w:rsidP="008053B3">
      <w:pPr>
        <w:jc w:val="both"/>
        <w:rPr>
          <w:sz w:val="20"/>
          <w:szCs w:val="20"/>
        </w:rPr>
      </w:pPr>
      <w:r w:rsidRPr="008053B3">
        <w:rPr>
          <w:sz w:val="20"/>
          <w:szCs w:val="20"/>
        </w:rPr>
        <w:t>KABUL TARİHİ</w:t>
      </w:r>
      <w:r w:rsidRPr="008053B3">
        <w:rPr>
          <w:sz w:val="20"/>
          <w:szCs w:val="20"/>
        </w:rPr>
        <w:tab/>
      </w:r>
      <w:r w:rsidRPr="008053B3">
        <w:rPr>
          <w:sz w:val="20"/>
          <w:szCs w:val="20"/>
        </w:rPr>
        <w:tab/>
      </w:r>
      <w:r w:rsidRPr="008053B3">
        <w:rPr>
          <w:sz w:val="20"/>
          <w:szCs w:val="20"/>
        </w:rPr>
        <w:tab/>
        <w:t>: 27.03.2015</w:t>
      </w:r>
    </w:p>
    <w:p w:rsidR="0056793F" w:rsidRDefault="008053B3" w:rsidP="0056793F">
      <w:pPr>
        <w:jc w:val="both"/>
        <w:rPr>
          <w:sz w:val="20"/>
          <w:szCs w:val="20"/>
        </w:rPr>
      </w:pPr>
      <w:r w:rsidRPr="008053B3">
        <w:rPr>
          <w:sz w:val="20"/>
          <w:szCs w:val="20"/>
        </w:rPr>
        <w:t>RESMİ GAZETE TARİH/SAYI</w:t>
      </w:r>
      <w:r w:rsidRPr="008053B3">
        <w:rPr>
          <w:sz w:val="20"/>
          <w:szCs w:val="20"/>
        </w:rPr>
        <w:tab/>
      </w:r>
      <w:r w:rsidRPr="008053B3">
        <w:rPr>
          <w:sz w:val="20"/>
          <w:szCs w:val="20"/>
        </w:rPr>
        <w:tab/>
        <w:t>: 07.04.2015/29319</w:t>
      </w: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0D6950" w:rsidRDefault="000D6950" w:rsidP="0056793F">
      <w:pPr>
        <w:jc w:val="both"/>
        <w:rPr>
          <w:sz w:val="20"/>
          <w:szCs w:val="20"/>
        </w:rPr>
      </w:pPr>
    </w:p>
    <w:p w:rsidR="008053B3" w:rsidRDefault="008053B3" w:rsidP="0056793F">
      <w:pPr>
        <w:jc w:val="both"/>
        <w:rPr>
          <w:sz w:val="20"/>
          <w:szCs w:val="20"/>
        </w:rPr>
      </w:pPr>
    </w:p>
    <w:p w:rsidR="00313669" w:rsidRPr="00C4481F" w:rsidRDefault="00001A78" w:rsidP="00001A78">
      <w:pPr>
        <w:ind w:left="2124" w:firstLine="708"/>
        <w:rPr>
          <w:b/>
          <w:bCs/>
          <w:snapToGrid w:val="0"/>
          <w:sz w:val="28"/>
          <w:szCs w:val="28"/>
        </w:rPr>
      </w:pPr>
      <w:r w:rsidRPr="00C4481F">
        <w:rPr>
          <w:b/>
          <w:bCs/>
          <w:snapToGrid w:val="0"/>
          <w:sz w:val="28"/>
          <w:szCs w:val="28"/>
        </w:rPr>
        <w:lastRenderedPageBreak/>
        <w:t xml:space="preserve"> </w:t>
      </w:r>
      <w:r w:rsidR="00313669" w:rsidRPr="00C4481F">
        <w:rPr>
          <w:b/>
          <w:bCs/>
          <w:snapToGrid w:val="0"/>
          <w:sz w:val="28"/>
          <w:szCs w:val="28"/>
        </w:rPr>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695437" w:rsidRPr="00C4481F" w:rsidRDefault="00313669" w:rsidP="00EA702F">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w:t>
      </w:r>
      <w:proofErr w:type="gramStart"/>
      <w:r w:rsidRPr="00C4481F">
        <w:rPr>
          <w:b/>
          <w:bCs/>
        </w:rPr>
        <w:t>1/6/2007</w:t>
      </w:r>
      <w:proofErr w:type="gramEnd"/>
      <w:r w:rsidRPr="00C4481F">
        <w:rPr>
          <w:b/>
          <w:bCs/>
        </w:rPr>
        <w:t xml:space="preserve">-5680/1 md.)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-4761/10 md.)</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 xml:space="preserve">(Değişik: </w:t>
      </w:r>
      <w:proofErr w:type="gramStart"/>
      <w:r w:rsidR="000D76DC" w:rsidRPr="00C4481F">
        <w:rPr>
          <w:b/>
          <w:bCs/>
          <w:snapToGrid w:val="0"/>
        </w:rPr>
        <w:t>13/2/2011</w:t>
      </w:r>
      <w:proofErr w:type="gramEnd"/>
      <w:r w:rsidR="000D76DC" w:rsidRPr="00C4481F">
        <w:rPr>
          <w:b/>
          <w:bCs/>
          <w:snapToGrid w:val="0"/>
        </w:rPr>
        <w:t>-6111/176 md.)</w:t>
      </w:r>
      <w:r w:rsidR="000D76DC" w:rsidRPr="00C4481F">
        <w:rPr>
          <w:snapToGrid w:val="0"/>
        </w:rPr>
        <w:t xml:space="preserve"> </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proofErr w:type="gramStart"/>
      <w:r w:rsidR="00931C7C" w:rsidRPr="00C4481F">
        <w:rPr>
          <w:b/>
          <w:bCs/>
          <w:snapToGrid w:val="0"/>
        </w:rPr>
        <w:t>13/2/2011</w:t>
      </w:r>
      <w:proofErr w:type="gramEnd"/>
      <w:r w:rsidR="00931C7C" w:rsidRPr="00C4481F">
        <w:rPr>
          <w:b/>
          <w:bCs/>
          <w:snapToGrid w:val="0"/>
        </w:rPr>
        <w:t>-6111/176 md.)</w:t>
      </w:r>
      <w:r w:rsidR="00931C7C" w:rsidRPr="00C4481F">
        <w:rPr>
          <w:snapToGrid w:val="0"/>
        </w:rPr>
        <w:t xml:space="preserve"> </w:t>
      </w:r>
      <w:r w:rsidR="00931C7C" w:rsidRPr="00C4481F">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C4481F">
        <w:t xml:space="preserve"> sahip bulundukları şirketler (</w:t>
      </w:r>
      <w:r w:rsidR="00931C7C" w:rsidRPr="00C4481F">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Pr="00C4481F" w:rsidRDefault="009B2B73"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Madde 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-4964/2 md.)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w:t>
      </w:r>
      <w:r w:rsidRPr="00C4481F">
        <w:rPr>
          <w:snapToGrid w:val="0"/>
        </w:rPr>
        <w:lastRenderedPageBreak/>
        <w:t>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w:t>
      </w:r>
      <w:r w:rsidR="00C751AD" w:rsidRPr="00C4481F">
        <w:rPr>
          <w:b/>
          <w:bCs/>
          <w:snapToGrid w:val="0"/>
        </w:rPr>
        <w:t xml:space="preserve"> </w:t>
      </w:r>
      <w:proofErr w:type="gramStart"/>
      <w:r w:rsidRPr="00C4481F">
        <w:rPr>
          <w:b/>
          <w:bCs/>
          <w:snapToGrid w:val="0"/>
        </w:rPr>
        <w:t>27/4/2004</w:t>
      </w:r>
      <w:proofErr w:type="gramEnd"/>
      <w:r w:rsidRPr="00C4481F">
        <w:rPr>
          <w:b/>
          <w:bCs/>
          <w:snapToGrid w:val="0"/>
        </w:rPr>
        <w:t xml:space="preserve"> – 5148/ 2 md.)</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w:t>
      </w:r>
      <w:proofErr w:type="spellStart"/>
      <w:r w:rsidRPr="00C4481F">
        <w:rPr>
          <w:snapToGrid w:val="0"/>
        </w:rPr>
        <w:t>işyurtları</w:t>
      </w:r>
      <w:proofErr w:type="spellEnd"/>
      <w:r w:rsidRPr="00C4481F">
        <w:rPr>
          <w:snapToGrid w:val="0"/>
        </w:rPr>
        <w:t xml:space="preserve"> kurumları, Sosyal Hizmetler ve Çocuk Esirgeme Kurumuna bağlı huzurevleri ve yetiştirme yurtları, Millî Eğitim Bakanlığına bağlı üretim yapan okullar ve merkezler, Tarım  ve  </w:t>
      </w:r>
      <w:proofErr w:type="spellStart"/>
      <w:r w:rsidRPr="00C4481F">
        <w:rPr>
          <w:snapToGrid w:val="0"/>
        </w:rPr>
        <w:t>Köyişleri</w:t>
      </w:r>
      <w:proofErr w:type="spellEnd"/>
      <w:r w:rsidRPr="00C4481F">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C4481F">
        <w:t>monoblok</w:t>
      </w:r>
      <w:proofErr w:type="spellEnd"/>
      <w:r w:rsidRPr="00C4481F">
        <w:t xml:space="preserve">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1"/>
      </w:r>
    </w:p>
    <w:p w:rsidR="0086371E" w:rsidRPr="00C4481F" w:rsidRDefault="0086371E" w:rsidP="00B2645C">
      <w:pPr>
        <w:jc w:val="both"/>
      </w:pPr>
    </w:p>
    <w:p w:rsidR="00313669" w:rsidRPr="00C4481F" w:rsidRDefault="00313669" w:rsidP="00183F9C">
      <w:pPr>
        <w:ind w:firstLine="708"/>
        <w:jc w:val="both"/>
      </w:pPr>
      <w:r w:rsidRPr="00C4481F">
        <w:rPr>
          <w:b/>
          <w:snapToGrid w:val="0"/>
        </w:rPr>
        <w:t>f)</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proofErr w:type="gramStart"/>
      <w:r w:rsidRPr="00C4481F">
        <w:rPr>
          <w:b/>
          <w:snapToGrid w:val="0"/>
        </w:rPr>
        <w:t>g)</w:t>
      </w:r>
      <w:r w:rsidRPr="00C4481F">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w:t>
      </w:r>
      <w:r w:rsidRPr="00C4481F">
        <w:rPr>
          <w:snapToGrid w:val="0"/>
        </w:rPr>
        <w:lastRenderedPageBreak/>
        <w:t xml:space="preserve">sözleşme bedeli </w:t>
      </w:r>
      <w:proofErr w:type="spellStart"/>
      <w:r w:rsidRPr="00C4481F">
        <w:rPr>
          <w:snapToGrid w:val="0"/>
        </w:rPr>
        <w:t>ikitrilyon</w:t>
      </w:r>
      <w:proofErr w:type="spellEnd"/>
      <w:r w:rsidRPr="00C4481F">
        <w:rPr>
          <w:snapToGrid w:val="0"/>
        </w:rPr>
        <w:t xml:space="preserve"> </w:t>
      </w:r>
      <w:proofErr w:type="spellStart"/>
      <w:r w:rsidRPr="00C4481F">
        <w:rPr>
          <w:snapToGrid w:val="0"/>
        </w:rPr>
        <w:t>üçyüzmilyar</w:t>
      </w:r>
      <w:proofErr w:type="spellEnd"/>
      <w:r w:rsidRPr="00C4481F">
        <w:rPr>
          <w:snapToGrid w:val="0"/>
        </w:rPr>
        <w:t xml:space="preserve"> Türk Lirasını </w:t>
      </w:r>
      <w:r w:rsidR="00CF524F" w:rsidRPr="00C4481F">
        <w:rPr>
          <w:b/>
        </w:rPr>
        <w:t>(</w:t>
      </w:r>
      <w:proofErr w:type="spellStart"/>
      <w:r w:rsidR="0072048C" w:rsidRPr="0072048C">
        <w:rPr>
          <w:b/>
          <w:color w:val="000000"/>
        </w:rPr>
        <w:t>Sekizmilyon</w:t>
      </w:r>
      <w:proofErr w:type="spellEnd"/>
      <w:r w:rsidR="00107420">
        <w:rPr>
          <w:b/>
          <w:color w:val="000000"/>
        </w:rPr>
        <w:t xml:space="preserve"> </w:t>
      </w:r>
      <w:proofErr w:type="spellStart"/>
      <w:r w:rsidR="0072048C" w:rsidRPr="0072048C">
        <w:rPr>
          <w:b/>
          <w:color w:val="000000"/>
        </w:rPr>
        <w:t>yüzaltmışsekizbin</w:t>
      </w:r>
      <w:proofErr w:type="spellEnd"/>
      <w:r w:rsidR="00107420">
        <w:rPr>
          <w:b/>
          <w:color w:val="000000"/>
        </w:rPr>
        <w:t xml:space="preserve"> </w:t>
      </w:r>
      <w:proofErr w:type="spellStart"/>
      <w:r w:rsidR="0072048C" w:rsidRPr="0072048C">
        <w:rPr>
          <w:b/>
          <w:color w:val="000000"/>
        </w:rPr>
        <w:t>ikiyüzbir</w:t>
      </w:r>
      <w:proofErr w:type="spellEnd"/>
      <w:r w:rsidR="0072048C" w:rsidRPr="0072048C">
        <w:rPr>
          <w:b/>
          <w:color w:val="000000"/>
        </w:rPr>
        <w:t xml:space="preserve"> Türk Lirasını</w:t>
      </w:r>
      <w:r w:rsidR="00CF524F" w:rsidRPr="00C4481F">
        <w:rPr>
          <w:b/>
        </w:rPr>
        <w:t>)</w:t>
      </w:r>
      <w:r w:rsidR="00240CF4" w:rsidRPr="00C4481F">
        <w:rPr>
          <w:rStyle w:val="DipnotBavurusu"/>
          <w:b/>
        </w:rPr>
        <w:footnoteReference w:customMarkFollows="1" w:id="2"/>
        <w:t>*</w:t>
      </w:r>
      <w:r w:rsidR="00240CF4" w:rsidRPr="00C4481F">
        <w:t xml:space="preserve"> </w:t>
      </w:r>
      <w:r w:rsidRPr="00C4481F">
        <w:rPr>
          <w:snapToGrid w:val="0"/>
        </w:rPr>
        <w:t>aşmayan mal veya hizmet alımları,</w:t>
      </w:r>
      <w:proofErr w:type="gramEnd"/>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t xml:space="preserve"> </w:t>
      </w:r>
      <w:r w:rsidRPr="00C4481F">
        <w:rPr>
          <w:b/>
          <w:bCs/>
        </w:rPr>
        <w:t xml:space="preserve">(Ek: 14/7/2004-5226/21 md.)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w:t>
      </w:r>
      <w:proofErr w:type="spellStart"/>
      <w:r w:rsidRPr="00C4481F">
        <w:t>rölöve</w:t>
      </w:r>
      <w:proofErr w:type="spellEnd"/>
      <w:r w:rsidRPr="00C4481F">
        <w:t xml:space="preserve">, </w:t>
      </w:r>
      <w:proofErr w:type="gramStart"/>
      <w:r w:rsidRPr="00C4481F">
        <w:t>restorasyon</w:t>
      </w:r>
      <w:proofErr w:type="gramEnd"/>
      <w:r w:rsidRPr="00C4481F">
        <w:t xml:space="preserve">, restitüsyon </w:t>
      </w:r>
      <w:r w:rsidR="00014108" w:rsidRPr="00C4481F">
        <w:t xml:space="preserve">ve </w:t>
      </w:r>
      <w:proofErr w:type="spellStart"/>
      <w:r w:rsidR="00014108" w:rsidRPr="00C4481F">
        <w:t>konservasyon</w:t>
      </w:r>
      <w:proofErr w:type="spellEnd"/>
      <w:r w:rsidR="00014108" w:rsidRPr="00C4481F">
        <w:t xml:space="preserve"> </w:t>
      </w:r>
      <w:r w:rsidRPr="00C4481F">
        <w:t xml:space="preserve">projeleri, sokak </w:t>
      </w:r>
      <w:proofErr w:type="spellStart"/>
      <w:r w:rsidRPr="00C4481F">
        <w:t>sağlıklaştırma</w:t>
      </w:r>
      <w:proofErr w:type="spellEnd"/>
      <w:r w:rsidRPr="00C4481F">
        <w:t>, çevre düzenleme projeleri ve bunların uygulamaları ile değerlendirme, muhafaza, nakil işleri ve kazı çalışmalarına ilişkin mal ve hizmet alımları,</w:t>
      </w:r>
      <w:r w:rsidR="00642723" w:rsidRPr="00C4481F">
        <w:rPr>
          <w:rStyle w:val="DipnotBavurusu"/>
        </w:rPr>
        <w:footnoteReference w:id="3"/>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w:t>
      </w:r>
      <w:proofErr w:type="gramStart"/>
      <w:r w:rsidRPr="00C4481F">
        <w:rPr>
          <w:b/>
          <w:bCs/>
        </w:rPr>
        <w:t>3/3/2005</w:t>
      </w:r>
      <w:proofErr w:type="gramEnd"/>
      <w:r w:rsidRPr="00C4481F">
        <w:rPr>
          <w:b/>
          <w:bCs/>
        </w:rPr>
        <w:t xml:space="preserve">-5312/25 md.)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00B34AC4" w:rsidRPr="00C4481F">
        <w:rPr>
          <w:b/>
        </w:rPr>
        <w:t xml:space="preserve"> </w:t>
      </w:r>
      <w:r w:rsidRPr="00C4481F">
        <w:t>(</w:t>
      </w:r>
      <w:r w:rsidRPr="00C4481F">
        <w:rPr>
          <w:b/>
          <w:bCs/>
        </w:rPr>
        <w:t xml:space="preserve">Ek: </w:t>
      </w:r>
      <w:proofErr w:type="gramStart"/>
      <w:r w:rsidRPr="00C4481F">
        <w:rPr>
          <w:b/>
          <w:bCs/>
        </w:rPr>
        <w:t>20/2/2008</w:t>
      </w:r>
      <w:proofErr w:type="gramEnd"/>
      <w:r w:rsidRPr="00C4481F">
        <w:rPr>
          <w:b/>
          <w:bCs/>
        </w:rPr>
        <w:t xml:space="preserve">-5737/79 md.)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 xml:space="preserve">(Ek: </w:t>
      </w:r>
      <w:proofErr w:type="gramStart"/>
      <w:r w:rsidRPr="00C4481F">
        <w:rPr>
          <w:b/>
          <w:bCs/>
        </w:rPr>
        <w:t>27/12/2007</w:t>
      </w:r>
      <w:proofErr w:type="gramEnd"/>
      <w:r w:rsidRPr="00C4481F">
        <w:rPr>
          <w:b/>
          <w:bCs/>
        </w:rPr>
        <w:t>-5726/24 md.)</w:t>
      </w:r>
      <w:r w:rsidR="00B34AC4" w:rsidRPr="00C4481F">
        <w:rPr>
          <w:b/>
          <w:bCs/>
        </w:rPr>
        <w:t xml:space="preserve"> </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t>m)</w:t>
      </w:r>
      <w:r w:rsidRPr="00C4481F">
        <w:rPr>
          <w:rStyle w:val="normal1"/>
        </w:rPr>
        <w:t xml:space="preserve"> </w:t>
      </w:r>
      <w:r w:rsidRPr="00C4481F">
        <w:rPr>
          <w:b/>
          <w:bCs/>
        </w:rPr>
        <w:t xml:space="preserve">(Ek: </w:t>
      </w:r>
      <w:proofErr w:type="gramStart"/>
      <w:r w:rsidRPr="00C4481F">
        <w:rPr>
          <w:b/>
          <w:bCs/>
        </w:rPr>
        <w:t>9/7/2008</w:t>
      </w:r>
      <w:proofErr w:type="gramEnd"/>
      <w:r w:rsidRPr="00C4481F">
        <w:rPr>
          <w:b/>
          <w:bCs/>
        </w:rPr>
        <w:t xml:space="preserve">-5784/28 md.) </w:t>
      </w:r>
      <w:r w:rsidRPr="00C4481F">
        <w:rPr>
          <w:rStyle w:val="normal1"/>
        </w:rPr>
        <w:t>Boru Hatları ile Petrol Taşıma A.Ş. (BOTAŞ) tarafından ithalat yoluyla yapılacak spot sıvılaştırılmış doğal gaz (LNG) alımları,</w:t>
      </w:r>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t xml:space="preserve"> </w:t>
      </w:r>
      <w:r w:rsidRPr="00C4481F">
        <w:rPr>
          <w:b/>
          <w:bCs/>
        </w:rPr>
        <w:t>(Ek: 20/11/2008-5812/1 md</w:t>
      </w:r>
      <w:proofErr w:type="gramStart"/>
      <w:r w:rsidRPr="00C4481F">
        <w:rPr>
          <w:b/>
          <w:bCs/>
        </w:rPr>
        <w:t>.</w:t>
      </w:r>
      <w:r w:rsidR="00740099" w:rsidRPr="00C4481F">
        <w:rPr>
          <w:b/>
          <w:bCs/>
          <w:snapToGrid w:val="0"/>
        </w:rPr>
        <w:t>;</w:t>
      </w:r>
      <w:proofErr w:type="gramEnd"/>
      <w:r w:rsidR="00181A06" w:rsidRPr="00C4481F">
        <w:rPr>
          <w:b/>
          <w:bCs/>
          <w:snapToGrid w:val="0"/>
        </w:rPr>
        <w:t xml:space="preserve"> </w:t>
      </w:r>
      <w:r w:rsidR="000056F2" w:rsidRPr="00C4481F">
        <w:rPr>
          <w:b/>
          <w:bCs/>
          <w:snapToGrid w:val="0"/>
        </w:rPr>
        <w:t>Değişik: 13/07/2013-6496/38</w:t>
      </w:r>
      <w:r w:rsidR="00740099" w:rsidRPr="00C4481F">
        <w:rPr>
          <w:b/>
          <w:bCs/>
          <w:snapToGrid w:val="0"/>
        </w:rPr>
        <w:t xml:space="preserve"> md.</w:t>
      </w:r>
      <w:r w:rsidRPr="00C4481F">
        <w:rPr>
          <w:b/>
          <w:bCs/>
        </w:rPr>
        <w:t xml:space="preserve">) </w:t>
      </w:r>
      <w:r w:rsidR="00BA7B7F" w:rsidRPr="00C4481F">
        <w:rPr>
          <w:rStyle w:val="normal1"/>
        </w:rPr>
        <w:t>Erbaş ve erler ile askerî malzemelerin hava yoluyla taşıtılması için Türk Hava Yolları Anonim Ortaklığından yapılacak hizmet alımları</w:t>
      </w:r>
      <w:r w:rsidR="008053B3" w:rsidRPr="008053B3">
        <w:t>,</w:t>
      </w:r>
      <w:r w:rsidR="008053B3" w:rsidRPr="00192658">
        <w:rPr>
          <w:b/>
        </w:rPr>
        <w:t xml:space="preserve"> </w:t>
      </w:r>
      <w:r w:rsidR="008053B3" w:rsidRPr="0034444A">
        <w:rPr>
          <w:b/>
          <w:bCs/>
          <w:snapToGrid w:val="0"/>
        </w:rPr>
        <w:t>(Ek</w:t>
      </w:r>
      <w:r w:rsidR="0034444A" w:rsidRPr="0034444A">
        <w:rPr>
          <w:b/>
          <w:bCs/>
          <w:snapToGrid w:val="0"/>
        </w:rPr>
        <w:t xml:space="preserve"> ibare</w:t>
      </w:r>
      <w:r w:rsidR="0099110E">
        <w:rPr>
          <w:b/>
          <w:bCs/>
          <w:snapToGrid w:val="0"/>
        </w:rPr>
        <w:t>: 07/04/2015-29319</w:t>
      </w:r>
      <w:r w:rsidR="0045180C">
        <w:rPr>
          <w:b/>
          <w:bCs/>
          <w:snapToGrid w:val="0"/>
        </w:rPr>
        <w:t>-6637/</w:t>
      </w:r>
      <w:r w:rsidR="0099110E">
        <w:rPr>
          <w:b/>
          <w:bCs/>
          <w:snapToGrid w:val="0"/>
        </w:rPr>
        <w:t xml:space="preserve">7 </w:t>
      </w:r>
      <w:r w:rsidR="008053B3" w:rsidRPr="0034444A">
        <w:rPr>
          <w:b/>
          <w:bCs/>
          <w:snapToGrid w:val="0"/>
        </w:rPr>
        <w:t xml:space="preserve">md.) </w:t>
      </w:r>
      <w:r w:rsidR="008053B3" w:rsidRPr="0034444A">
        <w:t>Türkiye Radyo-Televizyon Kurumu Genel Müdürlüğünün her türlü program, haber, yapım ve yayınlarla ilgili olarak Anadolu Ajansı Türk Anonim Şirketinden yapacağı mal ve hizmet alımları</w:t>
      </w:r>
      <w:r w:rsidR="008053B3">
        <w:t xml:space="preserve"> </w:t>
      </w:r>
      <w:r w:rsidR="00BA7B7F" w:rsidRPr="00C4481F">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lang w:eastAsia="en-US"/>
        </w:rPr>
        <w:t xml:space="preserve"> </w:t>
      </w:r>
      <w:r w:rsidRPr="00C4481F">
        <w:rPr>
          <w:b/>
          <w:bCs/>
        </w:rPr>
        <w:t xml:space="preserve">(Ek: </w:t>
      </w:r>
      <w:proofErr w:type="gramStart"/>
      <w:r w:rsidRPr="00C4481F">
        <w:rPr>
          <w:b/>
          <w:bCs/>
        </w:rPr>
        <w:t>2</w:t>
      </w:r>
      <w:r w:rsidR="00B373B8" w:rsidRPr="00C4481F">
        <w:rPr>
          <w:b/>
          <w:bCs/>
        </w:rPr>
        <w:t>5/</w:t>
      </w:r>
      <w:r w:rsidRPr="00C4481F">
        <w:rPr>
          <w:b/>
          <w:bCs/>
        </w:rPr>
        <w:t>6/2009</w:t>
      </w:r>
      <w:proofErr w:type="gramEnd"/>
      <w:r w:rsidRPr="00C4481F">
        <w:rPr>
          <w:b/>
          <w:bCs/>
        </w:rPr>
        <w:t>-5917/31 md.)</w:t>
      </w:r>
      <w:r w:rsidR="00CA18F0" w:rsidRPr="00C4481F">
        <w:rPr>
          <w:b/>
          <w:bCs/>
        </w:rPr>
        <w:t xml:space="preserve"> </w:t>
      </w:r>
      <w:r w:rsidRPr="00C4481F">
        <w:rPr>
          <w:lang w:eastAsia="en-US"/>
        </w:rPr>
        <w:t xml:space="preserve">Elektrik üretimi, iletimi, ticareti ve dağıtımı alanında faaliyet gösteren kamu iktisadi teşebbüslerinin, bu faaliyetlerinin yürütülmesine yönelik olarak diğer kamu kurum ve kuruluşlarından yapacakları enerji ve yakıt alımları, </w:t>
      </w:r>
    </w:p>
    <w:p w:rsidR="00EA702F" w:rsidRDefault="00EA702F" w:rsidP="00E53F1D">
      <w:pPr>
        <w:tabs>
          <w:tab w:val="left" w:pos="566"/>
        </w:tabs>
        <w:spacing w:line="240" w:lineRule="exact"/>
        <w:jc w:val="both"/>
        <w:rPr>
          <w:sz w:val="18"/>
          <w:szCs w:val="18"/>
        </w:rPr>
      </w:pPr>
    </w:p>
    <w:p w:rsidR="00040EA6" w:rsidRPr="00C4481F" w:rsidRDefault="00EA2B12" w:rsidP="00E53F1D">
      <w:pPr>
        <w:tabs>
          <w:tab w:val="left" w:pos="566"/>
        </w:tabs>
        <w:spacing w:line="240" w:lineRule="exact"/>
        <w:jc w:val="both"/>
      </w:pPr>
      <w:r w:rsidRPr="00C4481F">
        <w:rPr>
          <w:sz w:val="18"/>
          <w:szCs w:val="18"/>
        </w:rPr>
        <w:lastRenderedPageBreak/>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Ek: 22/2/2007-5583/9 md</w:t>
      </w:r>
      <w:proofErr w:type="gramStart"/>
      <w:r w:rsidR="00040EA6" w:rsidRPr="00C4481F">
        <w:rPr>
          <w:b/>
          <w:bCs/>
        </w:rPr>
        <w:t>.</w:t>
      </w:r>
      <w:r w:rsidR="00610BB2" w:rsidRPr="00C4481F">
        <w:rPr>
          <w:b/>
          <w:bCs/>
        </w:rPr>
        <w:t>;</w:t>
      </w:r>
      <w:proofErr w:type="gramEnd"/>
      <w:r w:rsidR="001E5064" w:rsidRPr="00C4481F">
        <w:rPr>
          <w:b/>
          <w:bCs/>
        </w:rPr>
        <w:t xml:space="preserve"> </w:t>
      </w:r>
      <w:r w:rsidR="00610BB2" w:rsidRPr="00C4481F">
        <w:rPr>
          <w:b/>
          <w:bCs/>
        </w:rPr>
        <w:t xml:space="preserve">Değişik: 3/6/2011-KHK-638/31 md.)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4"/>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 xml:space="preserve">(Ek: </w:t>
      </w:r>
      <w:proofErr w:type="gramStart"/>
      <w:r w:rsidR="00EA2B12" w:rsidRPr="00C4481F">
        <w:rPr>
          <w:b/>
          <w:bCs/>
        </w:rPr>
        <w:t>13/2/2011</w:t>
      </w:r>
      <w:proofErr w:type="gramEnd"/>
      <w:r w:rsidR="00EA2B12" w:rsidRPr="00C4481F">
        <w:rPr>
          <w:b/>
          <w:bCs/>
        </w:rPr>
        <w:t>-6111/177 md.)</w:t>
      </w:r>
      <w:r w:rsidR="00EA2B12" w:rsidRPr="00C4481F">
        <w:t xml:space="preserve"> </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t xml:space="preserve"> </w:t>
      </w:r>
      <w:r w:rsidR="004C2ABD" w:rsidRPr="00C4481F">
        <w:rPr>
          <w:b/>
          <w:bCs/>
        </w:rPr>
        <w:t>(Ek: 31/3/2012-6288/5 md</w:t>
      </w:r>
      <w:proofErr w:type="gramStart"/>
      <w:r w:rsidR="004C2ABD" w:rsidRPr="00C4481F">
        <w:rPr>
          <w:b/>
          <w:bCs/>
        </w:rPr>
        <w:t>.</w:t>
      </w:r>
      <w:r w:rsidR="005235A3" w:rsidRPr="00C4481F">
        <w:rPr>
          <w:b/>
          <w:bCs/>
        </w:rPr>
        <w:t>;</w:t>
      </w:r>
      <w:proofErr w:type="gramEnd"/>
      <w:r w:rsidR="001E5064" w:rsidRPr="00C4481F">
        <w:rPr>
          <w:b/>
          <w:bCs/>
        </w:rPr>
        <w:t xml:space="preserve"> </w:t>
      </w:r>
      <w:r w:rsidR="005235A3" w:rsidRPr="00C4481F">
        <w:rPr>
          <w:b/>
          <w:bCs/>
        </w:rPr>
        <w:t xml:space="preserve">Değişik: </w:t>
      </w:r>
      <w:r w:rsidR="00437484" w:rsidRPr="00C4481F">
        <w:rPr>
          <w:b/>
          <w:bCs/>
        </w:rPr>
        <w:t>24/4/2013-6461/</w:t>
      </w:r>
      <w:r w:rsidR="001E5064" w:rsidRPr="00C4481F">
        <w:rPr>
          <w:b/>
          <w:bCs/>
        </w:rPr>
        <w:t>10 md.</w:t>
      </w:r>
      <w:r w:rsidR="00BF41D6" w:rsidRPr="00C4481F">
        <w:rPr>
          <w:b/>
          <w:bCs/>
        </w:rPr>
        <w:t>)</w:t>
      </w:r>
      <w:r w:rsidRPr="00C4481F">
        <w:rPr>
          <w:b/>
          <w:bCs/>
        </w:rPr>
        <w:t xml:space="preserve"> </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rFonts w:eastAsia="ヒラギノ明朝 Pro W3"/>
          <w:lang w:eastAsia="en-US"/>
        </w:rPr>
        <w:t xml:space="preserve"> </w:t>
      </w:r>
      <w:r w:rsidRPr="00C4481F">
        <w:rPr>
          <w:b/>
          <w:bCs/>
        </w:rPr>
        <w:t xml:space="preserve">(Ek: </w:t>
      </w:r>
      <w:proofErr w:type="gramStart"/>
      <w:r w:rsidRPr="00C4481F">
        <w:rPr>
          <w:b/>
          <w:bCs/>
        </w:rPr>
        <w:t>4/7/2012</w:t>
      </w:r>
      <w:proofErr w:type="gramEnd"/>
      <w:r w:rsidRPr="00C4481F">
        <w:rPr>
          <w:b/>
          <w:bCs/>
        </w:rPr>
        <w:t>-6353/27 md.)</w:t>
      </w:r>
      <w:r w:rsidRPr="00C4481F">
        <w:t xml:space="preserve"> </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577BD0" w:rsidRDefault="00577BD0" w:rsidP="00B760A8">
      <w:pPr>
        <w:tabs>
          <w:tab w:val="left" w:pos="566"/>
        </w:tabs>
        <w:spacing w:line="240" w:lineRule="exact"/>
        <w:ind w:firstLine="566"/>
        <w:jc w:val="both"/>
        <w:rPr>
          <w:rFonts w:eastAsia="ヒラギノ明朝 Pro W3"/>
          <w:lang w:eastAsia="en-US"/>
        </w:rPr>
      </w:pPr>
    </w:p>
    <w:p w:rsidR="00577BD0" w:rsidRPr="00C4481F" w:rsidRDefault="00577BD0" w:rsidP="00577BD0">
      <w:pPr>
        <w:tabs>
          <w:tab w:val="left" w:pos="566"/>
        </w:tabs>
        <w:spacing w:line="240" w:lineRule="exact"/>
        <w:ind w:firstLine="709"/>
        <w:jc w:val="both"/>
        <w:rPr>
          <w:rFonts w:eastAsia="ヒラギノ明朝 Pro W3"/>
          <w:lang w:eastAsia="en-US"/>
        </w:rPr>
      </w:pPr>
      <w:r w:rsidRPr="00562865">
        <w:rPr>
          <w:rFonts w:eastAsia="ヒラギノ明朝 Pro W3"/>
          <w:b/>
          <w:lang w:eastAsia="en-US"/>
        </w:rPr>
        <w:t>u)</w:t>
      </w:r>
      <w:r w:rsidRPr="00100C42">
        <w:rPr>
          <w:color w:val="00B050"/>
          <w:sz w:val="18"/>
          <w:szCs w:val="18"/>
        </w:rPr>
        <w:t xml:space="preserve"> </w:t>
      </w:r>
      <w:r>
        <w:rPr>
          <w:b/>
          <w:bCs/>
        </w:rPr>
        <w:t xml:space="preserve">(Ek: </w:t>
      </w:r>
      <w:proofErr w:type="gramStart"/>
      <w:r>
        <w:rPr>
          <w:b/>
          <w:bCs/>
        </w:rPr>
        <w:t>6/2/2014</w:t>
      </w:r>
      <w:proofErr w:type="gramEnd"/>
      <w:r w:rsidRPr="00C4481F">
        <w:rPr>
          <w:b/>
          <w:bCs/>
        </w:rPr>
        <w:t>-</w:t>
      </w:r>
      <w:r>
        <w:rPr>
          <w:b/>
          <w:bCs/>
        </w:rPr>
        <w:t>6518</w:t>
      </w:r>
      <w:r w:rsidR="00FF7B96">
        <w:rPr>
          <w:b/>
          <w:bCs/>
        </w:rPr>
        <w:t>/45</w:t>
      </w:r>
      <w:r w:rsidRPr="00C4481F">
        <w:rPr>
          <w:b/>
          <w:bCs/>
        </w:rPr>
        <w:t xml:space="preserve"> md.)</w:t>
      </w:r>
      <w:r>
        <w:rPr>
          <w:b/>
          <w:bCs/>
        </w:rPr>
        <w:t xml:space="preserve"> </w:t>
      </w:r>
      <w:r w:rsidRPr="00562865">
        <w:rPr>
          <w:rFonts w:eastAsia="ヒラギノ明朝 Pro W3"/>
          <w:lang w:eastAsia="en-US"/>
        </w:rPr>
        <w:t>Yenilik, yerlileşme ve teknoloji transferini sağlamaya yönelik sanayi katılımı/</w:t>
      </w:r>
      <w:proofErr w:type="spellStart"/>
      <w:r w:rsidRPr="00562865">
        <w:rPr>
          <w:rFonts w:eastAsia="ヒラギノ明朝 Pro W3"/>
          <w:lang w:eastAsia="en-US"/>
        </w:rPr>
        <w:t>off</w:t>
      </w:r>
      <w:proofErr w:type="spellEnd"/>
      <w:r w:rsidRPr="00562865">
        <w:rPr>
          <w:rFonts w:eastAsia="ヒラギノ明朝 Pro W3"/>
          <w:lang w:eastAsia="en-US"/>
        </w:rPr>
        <w:t>-set uygulamaları içeren mal ve hizmet alımları,</w:t>
      </w:r>
    </w:p>
    <w:p w:rsidR="00B760A8" w:rsidRPr="00C4481F" w:rsidRDefault="00B760A8" w:rsidP="00562865">
      <w:pPr>
        <w:pStyle w:val="NormalWeb"/>
        <w:spacing w:before="0" w:beforeAutospacing="0" w:after="0" w:afterAutospacing="0"/>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Mal : </w:t>
      </w:r>
      <w:r w:rsidRPr="00C4481F">
        <w:rPr>
          <w:snapToGrid w:val="0"/>
        </w:rPr>
        <w:t>Satın</w:t>
      </w:r>
      <w:proofErr w:type="gramEnd"/>
      <w:r w:rsidRPr="00C4481F">
        <w:rPr>
          <w:snapToGrid w:val="0"/>
        </w:rPr>
        <w:t xml:space="preserve">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C4481F">
        <w:rPr>
          <w:snapToGrid w:val="0"/>
        </w:rPr>
        <w:t>nı ve benzeri diğer hizmetleri,</w:t>
      </w:r>
      <w:r w:rsidR="00F6318C" w:rsidRPr="00C4481F">
        <w:rPr>
          <w:snapToGrid w:val="0"/>
        </w:rPr>
        <w:t xml:space="preserve"> </w:t>
      </w:r>
      <w:r w:rsidR="0025769A" w:rsidRPr="00C4481F">
        <w:rPr>
          <w:rStyle w:val="DipnotBavurusu"/>
          <w:b/>
          <w:snapToGrid w:val="0"/>
        </w:rPr>
        <w:footnoteReference w:id="5"/>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Yapım : </w:t>
      </w:r>
      <w:r w:rsidRPr="00C4481F">
        <w:rPr>
          <w:snapToGrid w:val="0"/>
        </w:rPr>
        <w:t>Bina</w:t>
      </w:r>
      <w:proofErr w:type="gramEnd"/>
      <w:r w:rsidRPr="00C4481F">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Tedarikçi : </w:t>
      </w:r>
      <w:r w:rsidRPr="00C4481F">
        <w:rPr>
          <w:snapToGrid w:val="0"/>
        </w:rPr>
        <w:t>Mal</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lastRenderedPageBreak/>
        <w:t xml:space="preserve">Hizmet </w:t>
      </w:r>
      <w:proofErr w:type="gramStart"/>
      <w:r w:rsidRPr="00C4481F">
        <w:rPr>
          <w:b/>
          <w:snapToGrid w:val="0"/>
        </w:rPr>
        <w:t>sunucusu :</w:t>
      </w:r>
      <w:r w:rsidRPr="00C4481F">
        <w:rPr>
          <w:snapToGrid w:val="0"/>
        </w:rPr>
        <w:t xml:space="preserve"> Hizmet</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proofErr w:type="gramStart"/>
      <w:r w:rsidR="00313669" w:rsidRPr="00C4481F">
        <w:rPr>
          <w:b/>
          <w:snapToGrid w:val="0"/>
        </w:rPr>
        <w:t>Danışman</w:t>
      </w:r>
      <w:r w:rsidR="009F6792" w:rsidRPr="00C4481F">
        <w:rPr>
          <w:b/>
          <w:snapToGrid w:val="0"/>
        </w:rPr>
        <w:t xml:space="preserve"> </w:t>
      </w:r>
      <w:r w:rsidR="00313669" w:rsidRPr="00C4481F">
        <w:rPr>
          <w:b/>
          <w:snapToGrid w:val="0"/>
        </w:rPr>
        <w:t>:</w:t>
      </w:r>
      <w:r w:rsidR="00313669" w:rsidRPr="00C4481F">
        <w:rPr>
          <w:snapToGrid w:val="0"/>
        </w:rPr>
        <w:t xml:space="preserve"> Danışmanlık</w:t>
      </w:r>
      <w:proofErr w:type="gramEnd"/>
      <w:r w:rsidR="00313669" w:rsidRPr="00C4481F">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w:t>
      </w:r>
      <w:proofErr w:type="gramStart"/>
      <w:r w:rsidRPr="00C4481F">
        <w:rPr>
          <w:b/>
          <w:snapToGrid w:val="0"/>
        </w:rPr>
        <w:t>müteahhidi</w:t>
      </w:r>
      <w:r w:rsidR="009F6792" w:rsidRPr="00C4481F">
        <w:rPr>
          <w:b/>
          <w:snapToGrid w:val="0"/>
        </w:rPr>
        <w:t xml:space="preserve"> </w:t>
      </w:r>
      <w:r w:rsidRPr="00C4481F">
        <w:rPr>
          <w:b/>
          <w:snapToGrid w:val="0"/>
        </w:rPr>
        <w:t xml:space="preserve">: </w:t>
      </w:r>
      <w:r w:rsidRPr="00C4481F">
        <w:rPr>
          <w:snapToGrid w:val="0"/>
        </w:rPr>
        <w:t>Yapım</w:t>
      </w:r>
      <w:proofErr w:type="gramEnd"/>
      <w:r w:rsidRPr="00C4481F">
        <w:rPr>
          <w:snapToGrid w:val="0"/>
        </w:rPr>
        <w:t xml:space="preserve">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Ortak girişim</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proofErr w:type="gramStart"/>
      <w:r w:rsidRPr="00C4481F">
        <w:rPr>
          <w:b/>
          <w:snapToGrid w:val="0"/>
        </w:rPr>
        <w:t xml:space="preserve">İstekli </w:t>
      </w:r>
      <w:r w:rsidR="00313669" w:rsidRPr="00C4481F">
        <w:rPr>
          <w:b/>
          <w:snapToGrid w:val="0"/>
        </w:rPr>
        <w:t xml:space="preserve">: </w:t>
      </w:r>
      <w:r w:rsidR="00313669" w:rsidRPr="00C4481F">
        <w:rPr>
          <w:snapToGrid w:val="0"/>
        </w:rPr>
        <w:t>Mal</w:t>
      </w:r>
      <w:proofErr w:type="gramEnd"/>
      <w:r w:rsidR="00313669" w:rsidRPr="00C4481F">
        <w:rPr>
          <w:snapToGrid w:val="0"/>
        </w:rPr>
        <w:t xml:space="preserve">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İstekli olabilecek</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Yerli istekli</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 xml:space="preserve">Yüklenici : </w:t>
      </w:r>
      <w:r w:rsidRPr="00C4481F">
        <w:rPr>
          <w:snapToGrid w:val="0"/>
        </w:rPr>
        <w:t>Üzerine</w:t>
      </w:r>
      <w:proofErr w:type="gramEnd"/>
      <w:r w:rsidRPr="00C4481F">
        <w:rPr>
          <w:snapToGrid w:val="0"/>
        </w:rPr>
        <w:t xml:space="preserv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İdare : </w:t>
      </w:r>
      <w:r w:rsidRPr="00C4481F">
        <w:rPr>
          <w:snapToGrid w:val="0"/>
        </w:rPr>
        <w:t>İhaleyi</w:t>
      </w:r>
      <w:proofErr w:type="gramEnd"/>
      <w:r w:rsidRPr="00C4481F">
        <w:rPr>
          <w:snapToGrid w:val="0"/>
        </w:rPr>
        <w:t xml:space="preserve">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Başvuru </w:t>
      </w:r>
      <w:proofErr w:type="gramStart"/>
      <w:r w:rsidRPr="00C4481F">
        <w:rPr>
          <w:b/>
          <w:snapToGrid w:val="0"/>
        </w:rPr>
        <w:t>belgesi :</w:t>
      </w:r>
      <w:r w:rsidRPr="00C4481F">
        <w:rPr>
          <w:snapToGrid w:val="0"/>
        </w:rPr>
        <w:t xml:space="preserve"> Belli</w:t>
      </w:r>
      <w:proofErr w:type="gramEnd"/>
      <w:r w:rsidRPr="00C4481F">
        <w:rPr>
          <w:snapToGrid w:val="0"/>
        </w:rPr>
        <w:t xml:space="preserve">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w:t>
      </w:r>
      <w:proofErr w:type="gramStart"/>
      <w:r w:rsidRPr="00C4481F">
        <w:rPr>
          <w:b/>
          <w:snapToGrid w:val="0"/>
        </w:rPr>
        <w:t xml:space="preserve">dokümanı : </w:t>
      </w:r>
      <w:r w:rsidRPr="00C4481F">
        <w:rPr>
          <w:snapToGrid w:val="0"/>
        </w:rPr>
        <w:t>İhale</w:t>
      </w:r>
      <w:proofErr w:type="gramEnd"/>
      <w:r w:rsidRPr="00C4481F">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Ön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Uygulama </w:t>
      </w:r>
      <w:proofErr w:type="gramStart"/>
      <w:r w:rsidRPr="00C4481F">
        <w:rPr>
          <w:b/>
          <w:snapToGrid w:val="0"/>
        </w:rPr>
        <w:t>projesi :</w:t>
      </w:r>
      <w:r w:rsidRPr="00C4481F">
        <w:rPr>
          <w:snapToGrid w:val="0"/>
        </w:rPr>
        <w:t xml:space="preserve"> Belli</w:t>
      </w:r>
      <w:proofErr w:type="gramEnd"/>
      <w:r w:rsidRPr="00C4481F">
        <w:rPr>
          <w:snapToGrid w:val="0"/>
        </w:rPr>
        <w:t xml:space="preserve">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İhale : </w:t>
      </w:r>
      <w:r w:rsidRPr="00C4481F">
        <w:rPr>
          <w:snapToGrid w:val="0"/>
        </w:rPr>
        <w:t>Bu</w:t>
      </w:r>
      <w:proofErr w:type="gramEnd"/>
      <w:r w:rsidRPr="00C4481F">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proofErr w:type="gramStart"/>
      <w:r w:rsidRPr="00C4481F">
        <w:rPr>
          <w:b/>
          <w:snapToGrid w:val="0"/>
        </w:rPr>
        <w:t>Teklif</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Açık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Bütün</w:t>
      </w:r>
      <w:proofErr w:type="gramEnd"/>
      <w:r w:rsidRPr="00C4481F">
        <w:rPr>
          <w:snapToGrid w:val="0"/>
        </w:rPr>
        <w:t xml:space="preserve">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Belli istekliler arasında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Ön</w:t>
      </w:r>
      <w:proofErr w:type="gramEnd"/>
      <w:r w:rsidRPr="00C4481F">
        <w:rPr>
          <w:snapToGrid w:val="0"/>
        </w:rPr>
        <w:t xml:space="preserve">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 xml:space="preserve">Pazarlık </w:t>
      </w:r>
      <w:proofErr w:type="gramStart"/>
      <w:r w:rsidRPr="00C4481F">
        <w:rPr>
          <w:b/>
          <w:snapToGrid w:val="0"/>
        </w:rPr>
        <w:t>usulü</w:t>
      </w:r>
      <w:r w:rsidR="009F6792" w:rsidRPr="00C4481F">
        <w:rPr>
          <w:b/>
          <w:snapToGrid w:val="0"/>
        </w:rPr>
        <w:t xml:space="preserve"> </w:t>
      </w:r>
      <w:r w:rsidRPr="00C4481F">
        <w:rPr>
          <w:b/>
          <w:snapToGrid w:val="0"/>
        </w:rPr>
        <w:t>:</w:t>
      </w:r>
      <w:r w:rsidRPr="00C4481F">
        <w:rPr>
          <w:snapToGrid w:val="0"/>
        </w:rPr>
        <w:t xml:space="preserve"> Bu</w:t>
      </w:r>
      <w:proofErr w:type="gramEnd"/>
      <w:r w:rsidRPr="00C4481F">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 xml:space="preserve">Doğrudan </w:t>
      </w:r>
      <w:proofErr w:type="gramStart"/>
      <w:r w:rsidRPr="00C4481F">
        <w:rPr>
          <w:b/>
          <w:snapToGrid w:val="0"/>
        </w:rPr>
        <w:t>temin</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Sözleşme</w:t>
      </w:r>
      <w:r w:rsidR="009F6792" w:rsidRPr="00C4481F">
        <w:rPr>
          <w:b/>
          <w:snapToGrid w:val="0"/>
        </w:rPr>
        <w:t xml:space="preserve"> </w:t>
      </w:r>
      <w:r w:rsidRPr="00C4481F">
        <w:rPr>
          <w:b/>
          <w:snapToGrid w:val="0"/>
        </w:rPr>
        <w:t>:</w:t>
      </w:r>
      <w:r w:rsidRPr="00C4481F">
        <w:rPr>
          <w:snapToGrid w:val="0"/>
        </w:rPr>
        <w:t xml:space="preserve"> Mal</w:t>
      </w:r>
      <w:proofErr w:type="gramEnd"/>
      <w:r w:rsidRPr="00C4481F">
        <w:rPr>
          <w:snapToGrid w:val="0"/>
        </w:rPr>
        <w:t xml:space="preserve">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proofErr w:type="gramStart"/>
      <w:r w:rsidRPr="00C4481F">
        <w:rPr>
          <w:b/>
          <w:snapToGrid w:val="0"/>
        </w:rPr>
        <w:t>Kurum</w:t>
      </w:r>
      <w:r w:rsidR="009F6792" w:rsidRPr="00C4481F">
        <w:rPr>
          <w:b/>
          <w:snapToGrid w:val="0"/>
        </w:rPr>
        <w:t xml:space="preserve"> </w:t>
      </w:r>
      <w:r w:rsidRPr="00C4481F">
        <w:rPr>
          <w:b/>
          <w:snapToGrid w:val="0"/>
        </w:rPr>
        <w:t>:</w:t>
      </w:r>
      <w:r w:rsidRPr="00C4481F">
        <w:rPr>
          <w:snapToGrid w:val="0"/>
        </w:rPr>
        <w:t xml:space="preserve"> Kamu</w:t>
      </w:r>
      <w:proofErr w:type="gramEnd"/>
      <w:r w:rsidRPr="00C4481F">
        <w:rPr>
          <w:snapToGrid w:val="0"/>
        </w:rPr>
        <w:t xml:space="preserve">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xml:space="preserve">            </w:t>
      </w:r>
      <w:proofErr w:type="gramStart"/>
      <w:r w:rsidRPr="00C4481F">
        <w:rPr>
          <w:b/>
          <w:snapToGrid w:val="0"/>
        </w:rPr>
        <w:t>Kurul :</w:t>
      </w:r>
      <w:r w:rsidRPr="00C4481F">
        <w:rPr>
          <w:snapToGrid w:val="0"/>
        </w:rPr>
        <w:t xml:space="preserve"> Kamu</w:t>
      </w:r>
      <w:proofErr w:type="gramEnd"/>
      <w:r w:rsidRPr="00C4481F">
        <w:rPr>
          <w:snapToGrid w:val="0"/>
        </w:rPr>
        <w:t xml:space="preserve">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t>Ön ilan</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Dinamik alım sistemi</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eksiltme</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 xml:space="preserve">Tekliflerin değerlendirilmesinin ardından elektronik ortamda eksiltme şeklinde sunulan yeni fiyatların veya belirli teklif unsurlarına ilişkin yeni değerlerin bir elektronik araç marifetiyle otomatik değerlendirme </w:t>
      </w:r>
      <w:r w:rsidRPr="00C4481F">
        <w:lastRenderedPageBreak/>
        <w:t xml:space="preserve">metotları kullanılarak yeniden değerlendirilmesi ve </w:t>
      </w:r>
      <w:proofErr w:type="spellStart"/>
      <w:r w:rsidRPr="00C4481F">
        <w:t>sıralandırılması</w:t>
      </w:r>
      <w:proofErr w:type="spellEnd"/>
      <w:r w:rsidRPr="00C4481F">
        <w:t xml:space="preserve">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Çerçeve anlaşma</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birarada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w:t>
      </w:r>
      <w:proofErr w:type="gramStart"/>
      <w:r w:rsidRPr="00C4481F">
        <w:rPr>
          <w:b/>
          <w:bCs/>
          <w:snapToGrid w:val="0"/>
        </w:rPr>
        <w:t>30/7/2003</w:t>
      </w:r>
      <w:proofErr w:type="gramEnd"/>
      <w:r w:rsidRPr="00C4481F">
        <w:rPr>
          <w:b/>
          <w:bCs/>
          <w:snapToGrid w:val="0"/>
        </w:rPr>
        <w:t xml:space="preserve">-4964/4 md.)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C4481F">
        <w:rPr>
          <w:snapToGrid w:val="0"/>
        </w:rPr>
        <w:t>dahil</w:t>
      </w:r>
      <w:proofErr w:type="gramEnd"/>
      <w:r w:rsidRPr="00C4481F">
        <w:rPr>
          <w:snapToGrid w:val="0"/>
        </w:rPr>
        <w:t xml:space="preserve"> olmak üzere görevlendirir.</w:t>
      </w:r>
      <w:r w:rsidR="00A32D30" w:rsidRPr="00C4481F">
        <w:rPr>
          <w:snapToGrid w:val="0"/>
          <w:vertAlign w:val="superscript"/>
        </w:rPr>
        <w:t xml:space="preserve"> </w:t>
      </w:r>
      <w:r w:rsidR="00A32D30" w:rsidRPr="00C4481F">
        <w:rPr>
          <w:rStyle w:val="DipnotBavurusu"/>
          <w:b/>
          <w:snapToGrid w:val="0"/>
        </w:rPr>
        <w:footnoteReference w:id="7"/>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t xml:space="preserve">(Değişik ikinci fıkra: </w:t>
      </w:r>
      <w:proofErr w:type="gramStart"/>
      <w:r w:rsidRPr="00C4481F">
        <w:rPr>
          <w:b/>
          <w:bCs/>
          <w:snapToGrid w:val="0"/>
        </w:rPr>
        <w:t>30/7/2003</w:t>
      </w:r>
      <w:proofErr w:type="gramEnd"/>
      <w:r w:rsidRPr="00C4481F">
        <w:rPr>
          <w:b/>
          <w:bCs/>
          <w:snapToGrid w:val="0"/>
        </w:rPr>
        <w:t xml:space="preserve">-4964/5 md.)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EA702F" w:rsidRPr="00C4481F" w:rsidRDefault="00EA702F" w:rsidP="00B2645C">
      <w:pPr>
        <w:jc w:val="both"/>
        <w:rPr>
          <w:snapToGrid w:val="0"/>
        </w:rPr>
      </w:pP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FF7723" w:rsidRPr="00C4481F" w:rsidRDefault="00FF7723"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snapToGrid w:val="0"/>
        </w:rPr>
        <w:t xml:space="preserve"> </w:t>
      </w:r>
      <w:r w:rsidRPr="00C4481F">
        <w:rPr>
          <w:b/>
          <w:bCs/>
          <w:snapToGrid w:val="0"/>
        </w:rPr>
        <w:t xml:space="preserve">(Değişik: 12/6/2002-4761/12 md.) </w:t>
      </w:r>
      <w:r w:rsidRPr="00C4481F">
        <w:rPr>
          <w:snapToGrid w:val="0"/>
        </w:rPr>
        <w:t xml:space="preserve">Genel bütçeye </w:t>
      </w:r>
      <w:proofErr w:type="gramStart"/>
      <w:r w:rsidRPr="00C4481F">
        <w:rPr>
          <w:snapToGrid w:val="0"/>
        </w:rPr>
        <w:t>dahil</w:t>
      </w:r>
      <w:proofErr w:type="gramEnd"/>
      <w:r w:rsidRPr="00C4481F">
        <w:rPr>
          <w:snapToGrid w:val="0"/>
        </w:rPr>
        <w:t xml:space="preserve"> daireler ve katma bütçeli idarelerin mal ve hizmet alımlarında </w:t>
      </w:r>
      <w:proofErr w:type="spellStart"/>
      <w:r w:rsidRPr="00C4481F">
        <w:rPr>
          <w:snapToGrid w:val="0"/>
        </w:rPr>
        <w:t>üçyüzmilyar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D60F07" w:rsidRPr="00D60F07">
        <w:rPr>
          <w:b/>
          <w:color w:val="000000"/>
        </w:rPr>
        <w:t>Dokuzyüzyetmişaltıbin</w:t>
      </w:r>
      <w:proofErr w:type="spellEnd"/>
      <w:r w:rsidR="00D60F07">
        <w:rPr>
          <w:b/>
          <w:color w:val="000000"/>
        </w:rPr>
        <w:t xml:space="preserve"> </w:t>
      </w:r>
      <w:proofErr w:type="spellStart"/>
      <w:r w:rsidR="00D60F07" w:rsidRPr="00D60F07">
        <w:rPr>
          <w:b/>
          <w:color w:val="000000"/>
        </w:rPr>
        <w:t>dörtyüzaltmışbeş</w:t>
      </w:r>
      <w:proofErr w:type="spellEnd"/>
      <w:r w:rsidR="00D60F07" w:rsidRPr="00D60F07">
        <w:rPr>
          <w:b/>
          <w:color w:val="000000"/>
        </w:rPr>
        <w:t xml:space="preserve"> Türk Lirası</w:t>
      </w:r>
      <w:r w:rsidR="00CF524F" w:rsidRPr="00C4481F">
        <w:t>)</w:t>
      </w:r>
      <w:r w:rsidR="005C26B2" w:rsidRPr="00C4481F">
        <w:rPr>
          <w:rStyle w:val="DipnotBavurusu"/>
          <w:b/>
        </w:rPr>
        <w:footnoteReference w:customMarkFollows="1" w:id="8"/>
        <w:t>*</w:t>
      </w:r>
    </w:p>
    <w:p w:rsidR="00CF524F" w:rsidRPr="00C4481F" w:rsidRDefault="00313669" w:rsidP="00CF524F">
      <w:pPr>
        <w:pStyle w:val="NormalWeb"/>
        <w:ind w:firstLine="708"/>
        <w:jc w:val="both"/>
        <w:rPr>
          <w:b/>
        </w:rPr>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-4761/12 md.)</w:t>
      </w:r>
      <w:r w:rsidR="00CD4AA6" w:rsidRPr="00C4481F">
        <w:rPr>
          <w:b/>
          <w:bCs/>
          <w:snapToGrid w:val="0"/>
        </w:rPr>
        <w:t xml:space="preserve"> </w:t>
      </w:r>
      <w:r w:rsidRPr="00C4481F">
        <w:rPr>
          <w:snapToGrid w:val="0"/>
        </w:rPr>
        <w:t xml:space="preserve">Kanun kapsamındaki diğer idarelerin mal ve hizmet alımlarında </w:t>
      </w:r>
      <w:proofErr w:type="spellStart"/>
      <w:r w:rsidRPr="00C4481F">
        <w:rPr>
          <w:snapToGrid w:val="0"/>
        </w:rPr>
        <w:t>beşyüzmilyar</w:t>
      </w:r>
      <w:proofErr w:type="spellEnd"/>
      <w:r w:rsidRPr="00C4481F">
        <w:rPr>
          <w:snapToGrid w:val="0"/>
        </w:rPr>
        <w:t xml:space="preserve"> Türk Lirası.</w:t>
      </w:r>
      <w:r w:rsidR="00CF524F" w:rsidRPr="00C4481F">
        <w:rPr>
          <w:snapToGrid w:val="0"/>
        </w:rPr>
        <w:t xml:space="preserve"> </w:t>
      </w:r>
      <w:r w:rsidR="00CF524F" w:rsidRPr="00C4481F">
        <w:rPr>
          <w:b/>
        </w:rPr>
        <w:t>(</w:t>
      </w:r>
      <w:r w:rsidR="00D60F07" w:rsidRPr="00D60F07">
        <w:rPr>
          <w:b/>
          <w:color w:val="000000"/>
        </w:rPr>
        <w:t>Birmilyon</w:t>
      </w:r>
      <w:r w:rsidR="00D60F07">
        <w:rPr>
          <w:b/>
          <w:color w:val="000000"/>
        </w:rPr>
        <w:t xml:space="preserve"> </w:t>
      </w:r>
      <w:proofErr w:type="spellStart"/>
      <w:r w:rsidR="00D60F07" w:rsidRPr="00D60F07">
        <w:rPr>
          <w:b/>
          <w:color w:val="000000"/>
        </w:rPr>
        <w:t>altıyüzyirmiyedibin</w:t>
      </w:r>
      <w:proofErr w:type="spellEnd"/>
      <w:r w:rsidR="00D60F07">
        <w:rPr>
          <w:b/>
          <w:color w:val="000000"/>
        </w:rPr>
        <w:t xml:space="preserve"> </w:t>
      </w:r>
      <w:proofErr w:type="spellStart"/>
      <w:r w:rsidR="00D60F07" w:rsidRPr="00D60F07">
        <w:rPr>
          <w:b/>
          <w:color w:val="000000"/>
        </w:rPr>
        <w:t>dörtyüzkırkbeş</w:t>
      </w:r>
      <w:proofErr w:type="spellEnd"/>
      <w:r w:rsidR="00D60F07" w:rsidRPr="00D60F07">
        <w:rPr>
          <w:b/>
          <w:color w:val="000000"/>
        </w:rPr>
        <w:t xml:space="preserve">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-4761/12 md.) </w:t>
      </w:r>
      <w:r w:rsidRPr="00C4481F">
        <w:rPr>
          <w:snapToGrid w:val="0"/>
        </w:rPr>
        <w:t xml:space="preserve">Kanun kapsamındaki idarelerin yapım işlerinde </w:t>
      </w:r>
      <w:proofErr w:type="spellStart"/>
      <w:r w:rsidRPr="00C4481F">
        <w:rPr>
          <w:snapToGrid w:val="0"/>
        </w:rPr>
        <w:t>onbirtrilyon</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D60F07" w:rsidRPr="00D60F07">
        <w:rPr>
          <w:b/>
          <w:color w:val="000000"/>
        </w:rPr>
        <w:t>Otuzbeşmilyon</w:t>
      </w:r>
      <w:proofErr w:type="spellEnd"/>
      <w:r w:rsidR="00D60F07">
        <w:rPr>
          <w:b/>
          <w:color w:val="000000"/>
        </w:rPr>
        <w:t xml:space="preserve"> </w:t>
      </w:r>
      <w:proofErr w:type="spellStart"/>
      <w:r w:rsidR="00D60F07" w:rsidRPr="00D60F07">
        <w:rPr>
          <w:b/>
          <w:color w:val="000000"/>
        </w:rPr>
        <w:t>sekizyüzdörtbin</w:t>
      </w:r>
      <w:proofErr w:type="spellEnd"/>
      <w:r w:rsidR="00D60F07">
        <w:rPr>
          <w:b/>
          <w:color w:val="000000"/>
        </w:rPr>
        <w:t xml:space="preserve"> </w:t>
      </w:r>
      <w:r w:rsidR="00D60F07" w:rsidRPr="00D60F07">
        <w:rPr>
          <w:b/>
          <w:color w:val="000000"/>
        </w:rPr>
        <w:t>üç Türk Lirası</w:t>
      </w:r>
      <w:r w:rsidR="00CF524F" w:rsidRPr="00C4481F">
        <w:rPr>
          <w:b/>
        </w:rPr>
        <w:t>)</w:t>
      </w:r>
      <w:r w:rsidR="005C26B2" w:rsidRPr="00C4481F">
        <w:rPr>
          <w:rStyle w:val="DipnotBavurusu"/>
        </w:rPr>
        <w:t>*</w:t>
      </w:r>
    </w:p>
    <w:p w:rsidR="00205F38" w:rsidRPr="00C4481F" w:rsidRDefault="00313669" w:rsidP="000D6950">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xml:space="preserve">: </w:t>
      </w:r>
      <w:proofErr w:type="gramStart"/>
      <w:r w:rsidRPr="00C4481F">
        <w:rPr>
          <w:b/>
          <w:bCs/>
          <w:snapToGrid w:val="0"/>
        </w:rPr>
        <w:t>12/6/2002</w:t>
      </w:r>
      <w:proofErr w:type="gramEnd"/>
      <w:r w:rsidRPr="00C4481F">
        <w:rPr>
          <w:b/>
          <w:bCs/>
          <w:snapToGrid w:val="0"/>
        </w:rPr>
        <w:t>-4761/12 md.)</w:t>
      </w: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Madde 9-</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-4964/6 md.) </w:t>
      </w:r>
    </w:p>
    <w:p w:rsidR="001734CA" w:rsidRPr="00C4481F" w:rsidRDefault="00313669" w:rsidP="00B2645C">
      <w:pPr>
        <w:jc w:val="both"/>
      </w:pPr>
      <w:r w:rsidRPr="00C4481F">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Pr="00C4481F">
        <w:t xml:space="preserve"> </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-4964/7 md.)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 xml:space="preserve">Değişik: </w:t>
      </w:r>
      <w:proofErr w:type="gramStart"/>
      <w:r w:rsidR="00A657A6" w:rsidRPr="00C4481F">
        <w:rPr>
          <w:b/>
          <w:bCs/>
          <w:snapToGrid w:val="0"/>
          <w:sz w:val="24"/>
          <w:szCs w:val="24"/>
        </w:rPr>
        <w:t>20/11/2008</w:t>
      </w:r>
      <w:proofErr w:type="gramEnd"/>
      <w:r w:rsidR="00A657A6" w:rsidRPr="00C4481F">
        <w:rPr>
          <w:b/>
          <w:bCs/>
          <w:snapToGrid w:val="0"/>
          <w:sz w:val="24"/>
          <w:szCs w:val="24"/>
        </w:rPr>
        <w:t>-5812/3 md.)</w:t>
      </w:r>
      <w:r w:rsidR="00313669" w:rsidRPr="00C4481F">
        <w:rPr>
          <w:b/>
          <w:bCs/>
          <w:snapToGrid w:val="0"/>
          <w:sz w:val="24"/>
          <w:szCs w:val="24"/>
        </w:rPr>
        <w:t xml:space="preserve"> </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a) Son onbeş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C4481F">
        <w:rPr>
          <w:sz w:val="24"/>
          <w:szCs w:val="24"/>
        </w:rPr>
        <w:tab/>
      </w:r>
      <w:r w:rsidRPr="00C4481F">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Default="00DF628B" w:rsidP="001330E9">
      <w:pPr>
        <w:pStyle w:val="3-NormalYaz0"/>
        <w:spacing w:line="240" w:lineRule="exact"/>
        <w:rPr>
          <w:sz w:val="24"/>
          <w:szCs w:val="24"/>
        </w:rPr>
      </w:pPr>
    </w:p>
    <w:p w:rsidR="00DF628B" w:rsidRPr="00C4481F" w:rsidRDefault="00EA702F" w:rsidP="00DF628B">
      <w:pPr>
        <w:pStyle w:val="3-NormalYaz0"/>
        <w:spacing w:line="240" w:lineRule="exact"/>
        <w:ind w:firstLine="709"/>
        <w:rPr>
          <w:sz w:val="24"/>
          <w:szCs w:val="24"/>
        </w:rPr>
      </w:pPr>
      <w:r>
        <w:rPr>
          <w:sz w:val="24"/>
          <w:szCs w:val="24"/>
        </w:rPr>
        <w:t xml:space="preserve"> </w:t>
      </w:r>
      <w:r w:rsidR="00DF628B" w:rsidRPr="00DF628B">
        <w:rPr>
          <w:sz w:val="24"/>
          <w:szCs w:val="24"/>
        </w:rPr>
        <w:t>f)</w:t>
      </w:r>
      <w:r w:rsidR="00DF628B" w:rsidRPr="00100C42">
        <w:rPr>
          <w:color w:val="00B050"/>
          <w:sz w:val="18"/>
          <w:szCs w:val="18"/>
          <w:lang w:eastAsia="tr-TR"/>
        </w:rPr>
        <w:t xml:space="preserve"> </w:t>
      </w:r>
      <w:r w:rsidR="00DF628B" w:rsidRPr="00DF628B">
        <w:rPr>
          <w:b/>
          <w:bCs/>
          <w:snapToGrid w:val="0"/>
          <w:sz w:val="24"/>
          <w:szCs w:val="24"/>
        </w:rPr>
        <w:t xml:space="preserve">(Ek: </w:t>
      </w:r>
      <w:proofErr w:type="gramStart"/>
      <w:r w:rsidR="00DF628B" w:rsidRPr="00DF628B">
        <w:rPr>
          <w:b/>
          <w:bCs/>
          <w:snapToGrid w:val="0"/>
          <w:sz w:val="24"/>
          <w:szCs w:val="24"/>
        </w:rPr>
        <w:t>6/2/2014</w:t>
      </w:r>
      <w:proofErr w:type="gramEnd"/>
      <w:r w:rsidR="00DF628B" w:rsidRPr="00DF628B">
        <w:rPr>
          <w:b/>
          <w:bCs/>
          <w:snapToGrid w:val="0"/>
          <w:sz w:val="24"/>
          <w:szCs w:val="24"/>
        </w:rPr>
        <w:t>-6518</w:t>
      </w:r>
      <w:r w:rsidR="00E44540">
        <w:rPr>
          <w:b/>
          <w:bCs/>
          <w:snapToGrid w:val="0"/>
          <w:sz w:val="24"/>
          <w:szCs w:val="24"/>
        </w:rPr>
        <w:t>/46</w:t>
      </w:r>
      <w:r w:rsidR="00DF628B" w:rsidRPr="00DF628B">
        <w:rPr>
          <w:b/>
          <w:bCs/>
          <w:snapToGrid w:val="0"/>
          <w:sz w:val="24"/>
          <w:szCs w:val="24"/>
        </w:rPr>
        <w:t xml:space="preserve"> md.) </w:t>
      </w:r>
      <w:r w:rsidR="00DF628B" w:rsidRPr="00DF628B">
        <w:rPr>
          <w:sz w:val="24"/>
          <w:szCs w:val="24"/>
        </w:rPr>
        <w:t>Teknoloji merkezi işletmelerinde, Ar-Ge merkezlerinde, kamu kurum ve kuruluşları ile kanunla kurulan vakıflar tarafından veya uluslararası fonlarca desteklenen Ar-Ge ve yenilik projelerinde, rekabet öncesi iş birliği projelerinde ve </w:t>
      </w:r>
      <w:proofErr w:type="spellStart"/>
      <w:r w:rsidR="00DF628B" w:rsidRPr="00DF628B">
        <w:rPr>
          <w:sz w:val="24"/>
          <w:szCs w:val="24"/>
        </w:rPr>
        <w:t>teknogirişim</w:t>
      </w:r>
      <w:proofErr w:type="spellEnd"/>
      <w:r w:rsidR="00DF628B" w:rsidRPr="00DF628B">
        <w:rPr>
          <w:sz w:val="24"/>
          <w:szCs w:val="24"/>
        </w:rPr>
        <w:t>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313669" w:rsidRPr="00C4481F" w:rsidRDefault="00313669" w:rsidP="001734CA">
      <w:pPr>
        <w:ind w:firstLine="708"/>
        <w:jc w:val="both"/>
        <w:rPr>
          <w:b/>
          <w:snapToGrid w:val="0"/>
        </w:rPr>
      </w:pPr>
    </w:p>
    <w:p w:rsidR="00313669" w:rsidRPr="00C4481F" w:rsidRDefault="00313669" w:rsidP="00EA702F">
      <w:pPr>
        <w:tabs>
          <w:tab w:val="left" w:pos="709"/>
        </w:tabs>
        <w:jc w:val="both"/>
      </w:pPr>
      <w:r w:rsidRPr="00C4481F">
        <w:rPr>
          <w:snapToGrid w:val="0"/>
        </w:rPr>
        <w:t>  </w:t>
      </w:r>
      <w:r w:rsidR="00EA702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 xml:space="preserve">İhale konusu işin yerine getirilebilmesi için gerekli görülen tesis, makine, teçhizat ve diğer </w:t>
      </w:r>
      <w:proofErr w:type="gramStart"/>
      <w:r w:rsidRPr="00C4481F">
        <w:rPr>
          <w:snapToGrid w:val="0"/>
        </w:rPr>
        <w:t>ekipmana</w:t>
      </w:r>
      <w:proofErr w:type="gramEnd"/>
      <w:r w:rsidRPr="00C4481F">
        <w:rPr>
          <w:snapToGrid w:val="0"/>
        </w:rPr>
        <w:t xml:space="preserve">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w:t>
      </w:r>
      <w:proofErr w:type="gramStart"/>
      <w:r w:rsidRPr="00C4481F">
        <w:rPr>
          <w:snapToGrid w:val="0"/>
        </w:rPr>
        <w:t>uluslar arası</w:t>
      </w:r>
      <w:proofErr w:type="gramEnd"/>
      <w:r w:rsidRPr="00C4481F">
        <w:rPr>
          <w:snapToGrid w:val="0"/>
        </w:rPr>
        <w:t xml:space="preserve">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w:t>
      </w:r>
      <w:proofErr w:type="gramStart"/>
      <w:r w:rsidR="00313669" w:rsidRPr="00C4481F">
        <w:rPr>
          <w:b/>
          <w:bCs/>
          <w:snapToGrid w:val="0"/>
          <w:sz w:val="24"/>
          <w:szCs w:val="24"/>
        </w:rPr>
        <w:t>12/6/2002</w:t>
      </w:r>
      <w:proofErr w:type="gramEnd"/>
      <w:r w:rsidR="00313669" w:rsidRPr="00C4481F">
        <w:rPr>
          <w:b/>
          <w:bCs/>
          <w:snapToGrid w:val="0"/>
          <w:sz w:val="24"/>
          <w:szCs w:val="24"/>
        </w:rPr>
        <w:t xml:space="preserve">-4761/13 md.)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008C344D" w:rsidRPr="00C4481F">
        <w:rPr>
          <w:rStyle w:val="DipnotBavurusu"/>
          <w:b/>
          <w:snapToGrid w:val="0"/>
          <w:sz w:val="24"/>
          <w:szCs w:val="24"/>
        </w:rPr>
        <w:footnoteReference w:id="9"/>
      </w:r>
      <w:r w:rsidR="00BF7313" w:rsidRPr="00BF7313">
        <w:rPr>
          <w:b/>
          <w:bCs/>
          <w:snapToGrid w:val="0"/>
          <w:sz w:val="24"/>
          <w:szCs w:val="24"/>
        </w:rPr>
        <w:t xml:space="preserve"> </w:t>
      </w:r>
      <w:r w:rsidR="00BF7313" w:rsidRPr="00C4481F">
        <w:rPr>
          <w:b/>
          <w:bCs/>
          <w:snapToGrid w:val="0"/>
          <w:sz w:val="24"/>
          <w:szCs w:val="24"/>
        </w:rPr>
        <w:t>(Değişik son cümle: 20/11/2008-5812/3 md</w:t>
      </w:r>
      <w:proofErr w:type="gramStart"/>
      <w:r w:rsidR="00BF7313" w:rsidRPr="00C4481F">
        <w:rPr>
          <w:b/>
          <w:bCs/>
          <w:snapToGrid w:val="0"/>
          <w:sz w:val="24"/>
          <w:szCs w:val="24"/>
        </w:rPr>
        <w:t>.</w:t>
      </w:r>
      <w:r w:rsidR="00BF7313">
        <w:rPr>
          <w:b/>
          <w:bCs/>
          <w:snapToGrid w:val="0"/>
          <w:sz w:val="24"/>
          <w:szCs w:val="24"/>
        </w:rPr>
        <w:t>;</w:t>
      </w:r>
      <w:proofErr w:type="gramEnd"/>
      <w:r w:rsidR="00BF7313">
        <w:rPr>
          <w:b/>
          <w:bCs/>
          <w:snapToGrid w:val="0"/>
          <w:sz w:val="24"/>
          <w:szCs w:val="24"/>
        </w:rPr>
        <w:t xml:space="preserve"> </w:t>
      </w:r>
      <w:r w:rsidR="00BF7313" w:rsidRPr="00C4481F">
        <w:rPr>
          <w:b/>
          <w:bCs/>
          <w:snapToGrid w:val="0"/>
          <w:sz w:val="24"/>
          <w:szCs w:val="24"/>
        </w:rPr>
        <w:t>Değişik son cümle:</w:t>
      </w:r>
      <w:r w:rsidR="00BF7313" w:rsidRPr="000E65BA">
        <w:rPr>
          <w:b/>
          <w:bCs/>
        </w:rPr>
        <w:t xml:space="preserve"> </w:t>
      </w:r>
      <w:r w:rsidR="00BF7313" w:rsidRPr="004101DF">
        <w:rPr>
          <w:b/>
          <w:bCs/>
          <w:snapToGrid w:val="0"/>
          <w:sz w:val="24"/>
          <w:szCs w:val="24"/>
        </w:rPr>
        <w:t>6/2/2014-6518</w:t>
      </w:r>
      <w:r w:rsidR="00BF7313">
        <w:rPr>
          <w:b/>
          <w:bCs/>
          <w:snapToGrid w:val="0"/>
          <w:sz w:val="24"/>
          <w:szCs w:val="24"/>
        </w:rPr>
        <w:t>/46</w:t>
      </w:r>
      <w:r w:rsidR="00BF7313" w:rsidRPr="004101DF">
        <w:rPr>
          <w:b/>
          <w:bCs/>
          <w:snapToGrid w:val="0"/>
          <w:sz w:val="24"/>
          <w:szCs w:val="24"/>
        </w:rPr>
        <w:t xml:space="preserve"> md.</w:t>
      </w:r>
      <w:r w:rsidR="00BF7313" w:rsidRPr="00C4481F">
        <w:rPr>
          <w:b/>
          <w:bCs/>
          <w:snapToGrid w:val="0"/>
          <w:sz w:val="24"/>
          <w:szCs w:val="24"/>
        </w:rPr>
        <w:t>)</w:t>
      </w:r>
      <w:r w:rsidR="00BF7313" w:rsidRPr="00C4481F">
        <w:rPr>
          <w:snapToGrid w:val="0"/>
          <w:sz w:val="24"/>
          <w:szCs w:val="24"/>
        </w:rPr>
        <w:t xml:space="preserve"> </w:t>
      </w:r>
      <w:r w:rsidR="00BF7313" w:rsidRPr="003F536F">
        <w:rPr>
          <w:snapToGrid w:val="0"/>
          <w:sz w:val="24"/>
          <w:szCs w:val="24"/>
        </w:rPr>
        <w:t>Denetim ve yönetim faaliyetleri nedeniyle alınacak belgeler beşte bir oranında dikkate alınır. Ancak, yapımla ilgili hizmet işlerinden elde edilen belgeler yapım işlerinde kullanılamaz</w:t>
      </w:r>
      <w:r w:rsidR="00BF7313" w:rsidRPr="00100C42">
        <w:rPr>
          <w:color w:val="00B050"/>
          <w:sz w:val="18"/>
          <w:szCs w:val="18"/>
          <w:lang w:eastAsia="tr-TR"/>
        </w:rPr>
        <w:t>.</w:t>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w:t>
      </w:r>
      <w:proofErr w:type="gramStart"/>
      <w:r w:rsidRPr="00C4481F">
        <w:rPr>
          <w:snapToGrid w:val="0"/>
        </w:rPr>
        <w:t>konkordato</w:t>
      </w:r>
      <w:proofErr w:type="gramEnd"/>
      <w:r w:rsidRPr="00C4481F">
        <w:rPr>
          <w:snapToGrid w:val="0"/>
        </w:rPr>
        <w:t xml:space="preserve">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313669" w:rsidP="00B2645C">
      <w:pPr>
        <w:jc w:val="both"/>
      </w:pPr>
      <w:r w:rsidRPr="00C4481F">
        <w:rPr>
          <w:b/>
          <w:snapToGrid w:val="0"/>
        </w:rPr>
        <w:t xml:space="preserve"> </w:t>
      </w:r>
      <w:r w:rsidR="001734CA" w:rsidRPr="00C4481F">
        <w:rPr>
          <w:b/>
          <w:snapToGrid w:val="0"/>
        </w:rPr>
        <w:tab/>
      </w:r>
      <w:r w:rsidRPr="00C4481F">
        <w:rPr>
          <w:b/>
          <w:snapToGrid w:val="0"/>
        </w:rPr>
        <w:t>d)</w:t>
      </w:r>
      <w:r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lastRenderedPageBreak/>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00A92796" w:rsidRPr="00C4481F">
        <w:rPr>
          <w:snapToGrid w:val="0"/>
        </w:rPr>
        <w:t xml:space="preserve"> </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17 nci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F52BE" w:rsidRPr="00C4481F" w:rsidRDefault="00313669" w:rsidP="000D6950">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w:t>
      </w:r>
      <w:r w:rsidR="00343698" w:rsidRPr="00C4481F">
        <w:rPr>
          <w:b/>
          <w:bCs/>
          <w:snapToGrid w:val="0"/>
        </w:rPr>
        <w:t xml:space="preserve">(Değişik: </w:t>
      </w:r>
      <w:proofErr w:type="gramStart"/>
      <w:r w:rsidR="00343698" w:rsidRPr="00C4481F">
        <w:rPr>
          <w:b/>
          <w:bCs/>
          <w:snapToGrid w:val="0"/>
        </w:rPr>
        <w:t>20/11/2008</w:t>
      </w:r>
      <w:proofErr w:type="gramEnd"/>
      <w:r w:rsidR="00343698" w:rsidRPr="00C4481F">
        <w:rPr>
          <w:b/>
          <w:bCs/>
          <w:snapToGrid w:val="0"/>
        </w:rPr>
        <w:t xml:space="preserve">-5812/4 md.)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D17BAE" w:rsidRPr="00C4481F">
        <w:t xml:space="preserve"> </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0"/>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lastRenderedPageBreak/>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 xml:space="preserve">-4964/8 md.)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081A41" w:rsidRPr="000D6950" w:rsidRDefault="00313669" w:rsidP="000D6950">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İhale konusu mal veya hizmet alımları ile yapım işlerinin teknik </w:t>
      </w:r>
      <w:proofErr w:type="gramStart"/>
      <w:r w:rsidRPr="00C4481F">
        <w:rPr>
          <w:snapToGrid w:val="0"/>
        </w:rPr>
        <w:t>kriterlerine</w:t>
      </w:r>
      <w:proofErr w:type="gramEnd"/>
      <w:r w:rsidRPr="00C4481F">
        <w:rPr>
          <w:snapToGrid w:val="0"/>
        </w:rPr>
        <w:t xml:space="preserve"> ihale dokümanının bir parçası olan teknik şartnamelerde yer verilir. Belirlenecek teknik </w:t>
      </w:r>
      <w:proofErr w:type="gramStart"/>
      <w:r w:rsidRPr="00C4481F">
        <w:rPr>
          <w:snapToGrid w:val="0"/>
        </w:rPr>
        <w:t>kriterler</w:t>
      </w:r>
      <w:proofErr w:type="gramEnd"/>
      <w:r w:rsidRPr="00C4481F">
        <w:rPr>
          <w:snapToGrid w:val="0"/>
        </w:rPr>
        <w:t>,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0D6950" w:rsidRPr="000D6950" w:rsidRDefault="00313669" w:rsidP="000D6950">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C4481F" w:rsidRDefault="00AE140F" w:rsidP="00B2645C">
      <w:pPr>
        <w:jc w:val="both"/>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313669" w:rsidRPr="00C4481F" w:rsidRDefault="005C3050" w:rsidP="00AF2C42">
      <w:pPr>
        <w:ind w:firstLine="708"/>
        <w:jc w:val="both"/>
        <w:rPr>
          <w:b/>
        </w:rPr>
      </w:pPr>
      <w:r w:rsidRPr="00C4481F">
        <w:rPr>
          <w:b/>
          <w:iCs/>
          <w:snapToGrid w:val="0"/>
        </w:rPr>
        <w:lastRenderedPageBreak/>
        <w:t>İhale ila</w:t>
      </w:r>
      <w:r w:rsidR="00313669" w:rsidRPr="00C4481F">
        <w:rPr>
          <w:b/>
          <w:iCs/>
          <w:snapToGrid w:val="0"/>
        </w:rPr>
        <w:t>n süreleri ve kuralları</w:t>
      </w:r>
      <w:r w:rsidR="000E70D2" w:rsidRPr="00C4481F">
        <w:rPr>
          <w:b/>
          <w:iCs/>
          <w:snapToGrid w:val="0"/>
        </w:rPr>
        <w:t xml:space="preserve"> ile ön ilan</w:t>
      </w:r>
      <w:r w:rsidR="00871C51" w:rsidRPr="00C4481F">
        <w:rPr>
          <w:b/>
          <w:iCs/>
          <w:snapToGrid w:val="0"/>
        </w:rPr>
        <w:t xml:space="preserve"> </w:t>
      </w:r>
      <w:r w:rsidR="00401E70" w:rsidRPr="00C4481F">
        <w:rPr>
          <w:rStyle w:val="DipnotBavurusu"/>
          <w:b/>
          <w:iCs/>
          <w:snapToGrid w:val="0"/>
        </w:rPr>
        <w:footnoteReference w:id="11"/>
      </w:r>
      <w:r w:rsidR="00226DB2" w:rsidRPr="00C4481F">
        <w:rPr>
          <w:b/>
          <w:iCs/>
          <w:snapToGrid w:val="0"/>
        </w:rPr>
        <w:t xml:space="preserve"> </w:t>
      </w:r>
      <w:r w:rsidR="00226DB2" w:rsidRPr="00C4481F">
        <w:rPr>
          <w:rStyle w:val="DipnotBavurusu"/>
          <w:b/>
          <w:snapToGrid w:val="0"/>
        </w:rPr>
        <w:footnoteReference w:id="12"/>
      </w:r>
    </w:p>
    <w:p w:rsidR="00313669" w:rsidRPr="00C4481F" w:rsidRDefault="00313669" w:rsidP="00B2645C">
      <w:pPr>
        <w:jc w:val="both"/>
      </w:pPr>
      <w:r w:rsidRPr="00C4481F">
        <w:rPr>
          <w:b/>
          <w:bCs/>
          <w:snapToGrid w:val="0"/>
        </w:rPr>
        <w:t>            Madde 13-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-4964/9 md.)</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w:t>
      </w:r>
      <w:proofErr w:type="spellStart"/>
      <w:r w:rsidRPr="00C4481F">
        <w:rPr>
          <w:snapToGrid w:val="0"/>
        </w:rPr>
        <w:t>ondört</w:t>
      </w:r>
      <w:proofErr w:type="spellEnd"/>
      <w:r w:rsidRPr="00C4481F">
        <w:rPr>
          <w:snapToGrid w:val="0"/>
        </w:rPr>
        <w:t xml:space="preserve">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Pazarlık usulü ile yapılacak olanların ilânları, ihale tarihinden en az yirmibeş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r w:rsidR="00871C51" w:rsidRPr="00C4481F">
        <w:rPr>
          <w:snapToGrid w:val="0"/>
        </w:rPr>
        <w:t xml:space="preserve"> </w:t>
      </w: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Türk Lirasına </w:t>
      </w:r>
      <w:r w:rsidR="008846CA" w:rsidRPr="00C4481F">
        <w:rPr>
          <w:b/>
        </w:rPr>
        <w:t>(</w:t>
      </w:r>
      <w:proofErr w:type="spellStart"/>
      <w:r w:rsidR="00E775B2" w:rsidRPr="00E775B2">
        <w:rPr>
          <w:b/>
          <w:color w:val="000000"/>
        </w:rPr>
        <w:t>Yüzaltıbin</w:t>
      </w:r>
      <w:proofErr w:type="spellEnd"/>
      <w:r w:rsidR="00E775B2">
        <w:rPr>
          <w:b/>
          <w:color w:val="000000"/>
        </w:rPr>
        <w:t xml:space="preserve"> </w:t>
      </w:r>
      <w:proofErr w:type="spellStart"/>
      <w:r w:rsidR="00E775B2" w:rsidRPr="00E775B2">
        <w:rPr>
          <w:b/>
          <w:color w:val="000000"/>
        </w:rPr>
        <w:t>beşyüzotuzbir</w:t>
      </w:r>
      <w:proofErr w:type="spellEnd"/>
      <w:r w:rsidR="00E775B2" w:rsidRPr="00E775B2">
        <w:rPr>
          <w:b/>
          <w:color w:val="000000"/>
        </w:rPr>
        <w:t xml:space="preserve"> Türk Lirasına</w:t>
      </w:r>
      <w:r w:rsidR="008846CA" w:rsidRPr="00C4481F">
        <w:rPr>
          <w:b/>
        </w:rPr>
        <w:t>)</w:t>
      </w:r>
      <w:r w:rsidR="008846CA" w:rsidRPr="00C4481F">
        <w:rPr>
          <w:rStyle w:val="DipnotBavurusu"/>
          <w:b/>
        </w:rPr>
        <w:footnoteReference w:customMarkFollows="1" w:id="13"/>
        <w:t>*</w:t>
      </w:r>
      <w:r w:rsidR="000B2CF0" w:rsidRPr="00C4481F">
        <w:rPr>
          <w:b/>
        </w:rPr>
        <w:t xml:space="preserve"> </w:t>
      </w:r>
      <w:r w:rsidRPr="00C4481F">
        <w:rPr>
          <w:snapToGrid w:val="0"/>
        </w:rPr>
        <w:t xml:space="preserve">kadar olan mal veya hizmet alımları ile </w:t>
      </w:r>
      <w:proofErr w:type="spellStart"/>
      <w:r w:rsidRPr="00C4481F">
        <w:rPr>
          <w:snapToGrid w:val="0"/>
        </w:rPr>
        <w:t>altmışmilyar</w:t>
      </w:r>
      <w:proofErr w:type="spellEnd"/>
      <w:r w:rsidRPr="00C4481F">
        <w:rPr>
          <w:snapToGrid w:val="0"/>
        </w:rPr>
        <w:t xml:space="preserve"> Türk Lirasına </w:t>
      </w:r>
      <w:r w:rsidR="008846CA" w:rsidRPr="00C4481F">
        <w:rPr>
          <w:b/>
        </w:rPr>
        <w:t>(</w:t>
      </w:r>
      <w:proofErr w:type="spellStart"/>
      <w:r w:rsidR="00E775B2" w:rsidRPr="00E775B2">
        <w:rPr>
          <w:b/>
          <w:color w:val="000000"/>
        </w:rPr>
        <w:t>İkiyüzonüçbin</w:t>
      </w:r>
      <w:proofErr w:type="spellEnd"/>
      <w:r w:rsidR="00E775B2">
        <w:rPr>
          <w:b/>
          <w:color w:val="000000"/>
        </w:rPr>
        <w:t xml:space="preserve"> </w:t>
      </w:r>
      <w:proofErr w:type="spellStart"/>
      <w:r w:rsidR="00E775B2" w:rsidRPr="00E775B2">
        <w:rPr>
          <w:b/>
          <w:color w:val="000000"/>
        </w:rPr>
        <w:t>yetmişiki</w:t>
      </w:r>
      <w:proofErr w:type="spellEnd"/>
      <w:r w:rsidR="00E775B2" w:rsidRPr="00E775B2">
        <w:rPr>
          <w:b/>
          <w:color w:val="000000"/>
        </w:rPr>
        <w:t xml:space="preserve"> Türk Lirası</w:t>
      </w:r>
      <w:r w:rsidR="00E775B2">
        <w:rPr>
          <w:b/>
        </w:rPr>
        <w:t>na</w:t>
      </w:r>
      <w:r w:rsidR="008846CA" w:rsidRPr="00C4481F">
        <w:rPr>
          <w:b/>
        </w:rPr>
        <w:t>)</w:t>
      </w:r>
      <w:r w:rsidR="00D936A2" w:rsidRPr="00C4481F">
        <w:rPr>
          <w:rStyle w:val="DipnotBavurusu"/>
        </w:rPr>
        <w:t>*</w:t>
      </w:r>
      <w:r w:rsidR="008846CA" w:rsidRPr="00C4481F">
        <w:t xml:space="preserve"> </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proofErr w:type="gramStart"/>
      <w:r w:rsidRPr="00C4481F">
        <w:rPr>
          <w:b/>
          <w:snapToGrid w:val="0"/>
        </w:rPr>
        <w:t>2)</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w:t>
      </w:r>
      <w:r w:rsidR="008846CA" w:rsidRPr="00C4481F">
        <w:rPr>
          <w:b/>
        </w:rPr>
        <w:t>(</w:t>
      </w:r>
      <w:proofErr w:type="spellStart"/>
      <w:r w:rsidR="00E775B2" w:rsidRPr="00E775B2">
        <w:rPr>
          <w:b/>
          <w:color w:val="000000"/>
        </w:rPr>
        <w:t>Yüzaltıbin</w:t>
      </w:r>
      <w:proofErr w:type="spellEnd"/>
      <w:r w:rsidR="00E775B2">
        <w:rPr>
          <w:b/>
          <w:color w:val="000000"/>
        </w:rPr>
        <w:t xml:space="preserve"> </w:t>
      </w:r>
      <w:proofErr w:type="spellStart"/>
      <w:r w:rsidR="00E775B2" w:rsidRPr="00E775B2">
        <w:rPr>
          <w:b/>
          <w:color w:val="000000"/>
        </w:rPr>
        <w:t>beşyüzotuzbir</w:t>
      </w:r>
      <w:proofErr w:type="spellEnd"/>
      <w:r w:rsidR="00E775B2" w:rsidRPr="00E775B2">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ile </w:t>
      </w:r>
      <w:proofErr w:type="spellStart"/>
      <w:r w:rsidRPr="00C4481F">
        <w:rPr>
          <w:snapToGrid w:val="0"/>
        </w:rPr>
        <w:t>altmışmilyar</w:t>
      </w:r>
      <w:proofErr w:type="spellEnd"/>
      <w:r w:rsidRPr="00C4481F">
        <w:rPr>
          <w:snapToGrid w:val="0"/>
        </w:rPr>
        <w:t xml:space="preserve"> Türk Lirası </w:t>
      </w:r>
      <w:r w:rsidR="008846CA" w:rsidRPr="00C4481F">
        <w:rPr>
          <w:b/>
        </w:rPr>
        <w:t>(</w:t>
      </w:r>
      <w:proofErr w:type="spellStart"/>
      <w:r w:rsidR="00E775B2" w:rsidRPr="00E775B2">
        <w:rPr>
          <w:b/>
          <w:color w:val="000000"/>
        </w:rPr>
        <w:t>İkiyüzonüçbin</w:t>
      </w:r>
      <w:proofErr w:type="spellEnd"/>
      <w:r w:rsidR="00E775B2">
        <w:rPr>
          <w:b/>
          <w:color w:val="000000"/>
        </w:rPr>
        <w:t xml:space="preserve"> </w:t>
      </w:r>
      <w:proofErr w:type="spellStart"/>
      <w:r w:rsidR="00E775B2" w:rsidRPr="00E775B2">
        <w:rPr>
          <w:b/>
          <w:color w:val="000000"/>
        </w:rPr>
        <w:t>yetmişiki</w:t>
      </w:r>
      <w:proofErr w:type="spellEnd"/>
      <w:r w:rsidR="00E775B2" w:rsidRPr="00E775B2">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mal veya hizmet alımları ile </w:t>
      </w:r>
      <w:proofErr w:type="spellStart"/>
      <w:r w:rsidRPr="00C4481F">
        <w:rPr>
          <w:snapToGrid w:val="0"/>
        </w:rPr>
        <w:t>altmışmilyar</w:t>
      </w:r>
      <w:proofErr w:type="spellEnd"/>
      <w:r w:rsidRPr="00C4481F">
        <w:rPr>
          <w:snapToGrid w:val="0"/>
        </w:rPr>
        <w:t xml:space="preserve"> </w:t>
      </w:r>
      <w:r w:rsidR="008846CA" w:rsidRPr="00C4481F">
        <w:rPr>
          <w:b/>
        </w:rPr>
        <w:t>(</w:t>
      </w:r>
      <w:proofErr w:type="spellStart"/>
      <w:r w:rsidR="0039644F" w:rsidRPr="0039644F">
        <w:rPr>
          <w:b/>
          <w:color w:val="000000"/>
        </w:rPr>
        <w:t>İkiyüzonüçbin</w:t>
      </w:r>
      <w:proofErr w:type="spellEnd"/>
      <w:r w:rsidR="0039644F">
        <w:rPr>
          <w:b/>
          <w:color w:val="000000"/>
        </w:rPr>
        <w:t xml:space="preserve"> </w:t>
      </w:r>
      <w:proofErr w:type="spellStart"/>
      <w:r w:rsidR="0039644F" w:rsidRPr="0039644F">
        <w:rPr>
          <w:b/>
          <w:color w:val="000000"/>
        </w:rPr>
        <w:t>yetmişiki</w:t>
      </w:r>
      <w:proofErr w:type="spellEnd"/>
      <w:r w:rsidR="0039644F" w:rsidRPr="0039644F">
        <w:rPr>
          <w:b/>
          <w:color w:val="000000"/>
        </w:rPr>
        <w:t xml:space="preserve"> Türk Lirası</w:t>
      </w:r>
      <w:r w:rsidR="008846CA" w:rsidRPr="00C4481F">
        <w:rPr>
          <w:b/>
        </w:rPr>
        <w:t>)</w:t>
      </w:r>
      <w:r w:rsidR="008846CA" w:rsidRPr="00C4481F">
        <w:rPr>
          <w:rStyle w:val="DipnotBavurusu"/>
        </w:rPr>
        <w:t>*</w:t>
      </w:r>
      <w:r w:rsidR="008846CA" w:rsidRPr="00C4481F">
        <w:rPr>
          <w:b/>
        </w:rPr>
        <w:t xml:space="preserve"> </w:t>
      </w:r>
      <w:r w:rsidRPr="00C4481F">
        <w:rPr>
          <w:snapToGrid w:val="0"/>
        </w:rPr>
        <w:t xml:space="preserve">ile </w:t>
      </w:r>
      <w:proofErr w:type="spellStart"/>
      <w:r w:rsidRPr="00C4481F">
        <w:rPr>
          <w:snapToGrid w:val="0"/>
        </w:rPr>
        <w:t>beşyüzmilyar</w:t>
      </w:r>
      <w:proofErr w:type="spellEnd"/>
      <w:r w:rsidRPr="00C4481F">
        <w:rPr>
          <w:snapToGrid w:val="0"/>
        </w:rPr>
        <w:t xml:space="preserve"> Türk Lirası </w:t>
      </w:r>
      <w:r w:rsidR="008846CA" w:rsidRPr="00C4481F">
        <w:rPr>
          <w:b/>
        </w:rPr>
        <w:t>(</w:t>
      </w:r>
      <w:r w:rsidR="0039644F" w:rsidRPr="0039644F">
        <w:rPr>
          <w:b/>
          <w:color w:val="000000"/>
        </w:rPr>
        <w:t>Birmilyon</w:t>
      </w:r>
      <w:r w:rsidR="0039644F">
        <w:rPr>
          <w:b/>
          <w:color w:val="000000"/>
        </w:rPr>
        <w:t xml:space="preserve"> </w:t>
      </w:r>
      <w:proofErr w:type="spellStart"/>
      <w:r w:rsidR="0039644F" w:rsidRPr="0039644F">
        <w:rPr>
          <w:b/>
          <w:color w:val="000000"/>
        </w:rPr>
        <w:t>yediyüzyetmişbeşbin</w:t>
      </w:r>
      <w:proofErr w:type="spellEnd"/>
      <w:r w:rsidR="0039644F">
        <w:rPr>
          <w:b/>
          <w:color w:val="000000"/>
        </w:rPr>
        <w:t xml:space="preserve"> </w:t>
      </w:r>
      <w:proofErr w:type="spellStart"/>
      <w:r w:rsidR="0039644F" w:rsidRPr="0039644F">
        <w:rPr>
          <w:b/>
          <w:color w:val="000000"/>
        </w:rPr>
        <w:t>altıyüzseksenaltı</w:t>
      </w:r>
      <w:proofErr w:type="spellEnd"/>
      <w:r w:rsidR="0039644F" w:rsidRPr="0039644F">
        <w:rPr>
          <w:b/>
          <w:color w:val="000000"/>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yapım işlerinin ihalesi, ihale tarihinden en az </w:t>
      </w:r>
      <w:proofErr w:type="spellStart"/>
      <w:r w:rsidRPr="00C4481F">
        <w:rPr>
          <w:snapToGrid w:val="0"/>
        </w:rPr>
        <w:t>ondört</w:t>
      </w:r>
      <w:proofErr w:type="spellEnd"/>
      <w:r w:rsidRPr="00C4481F">
        <w:rPr>
          <w:snapToGrid w:val="0"/>
        </w:rPr>
        <w:t xml:space="preserve"> gün önce </w:t>
      </w:r>
      <w:r w:rsidR="00B55A1C" w:rsidRPr="00C4481F">
        <w:rPr>
          <w:snapToGrid w:val="0"/>
        </w:rPr>
        <w:t>Kamu İhale Bülteninde</w:t>
      </w:r>
      <w:r w:rsidRPr="00C4481F">
        <w:rPr>
          <w:snapToGrid w:val="0"/>
        </w:rPr>
        <w:t xml:space="preserve"> ve işin yapılacağı yerde çıkan gazetelerin birinde,</w:t>
      </w:r>
      <w:r w:rsidR="00B51532" w:rsidRPr="00C4481F">
        <w:rPr>
          <w:snapToGrid w:val="0"/>
        </w:rPr>
        <w:t xml:space="preserve"> </w:t>
      </w:r>
      <w:proofErr w:type="gramEnd"/>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proofErr w:type="gramStart"/>
      <w:r w:rsidRPr="00C4481F">
        <w:rPr>
          <w:b/>
          <w:snapToGrid w:val="0"/>
        </w:rPr>
        <w:t>3)</w:t>
      </w:r>
      <w:r w:rsidRPr="00C4481F">
        <w:rPr>
          <w:snapToGrid w:val="0"/>
        </w:rPr>
        <w:t xml:space="preserve"> Yaklaşık maliyeti </w:t>
      </w:r>
      <w:proofErr w:type="spellStart"/>
      <w:r w:rsidRPr="00C4481F">
        <w:rPr>
          <w:snapToGrid w:val="0"/>
        </w:rPr>
        <w:t>altmışmilyar</w:t>
      </w:r>
      <w:proofErr w:type="spellEnd"/>
      <w:r w:rsidRPr="00C4481F">
        <w:rPr>
          <w:snapToGrid w:val="0"/>
        </w:rPr>
        <w:t xml:space="preserve"> Türk Lirasının </w:t>
      </w:r>
      <w:r w:rsidR="008846CA" w:rsidRPr="00C4481F">
        <w:rPr>
          <w:b/>
        </w:rPr>
        <w:t>(</w:t>
      </w:r>
      <w:proofErr w:type="spellStart"/>
      <w:r w:rsidR="0039644F" w:rsidRPr="0039644F">
        <w:rPr>
          <w:b/>
          <w:color w:val="000000"/>
        </w:rPr>
        <w:t>İkiyüzonüçbin</w:t>
      </w:r>
      <w:proofErr w:type="spellEnd"/>
      <w:r w:rsidR="0039644F">
        <w:rPr>
          <w:b/>
          <w:color w:val="000000"/>
        </w:rPr>
        <w:t xml:space="preserve"> </w:t>
      </w:r>
      <w:proofErr w:type="spellStart"/>
      <w:r w:rsidR="0039644F" w:rsidRPr="0039644F">
        <w:rPr>
          <w:b/>
          <w:color w:val="000000"/>
        </w:rPr>
        <w:t>yetmişiki</w:t>
      </w:r>
      <w:proofErr w:type="spellEnd"/>
      <w:r w:rsidR="0039644F" w:rsidRPr="0039644F">
        <w:rPr>
          <w:b/>
          <w:color w:val="000000"/>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mal veya hizmet alımları ile </w:t>
      </w:r>
      <w:proofErr w:type="spellStart"/>
      <w:r w:rsidRPr="00C4481F">
        <w:rPr>
          <w:snapToGrid w:val="0"/>
        </w:rPr>
        <w:t>beşyüzmilyar</w:t>
      </w:r>
      <w:proofErr w:type="spellEnd"/>
      <w:r w:rsidRPr="00C4481F">
        <w:rPr>
          <w:snapToGrid w:val="0"/>
        </w:rPr>
        <w:t xml:space="preserve"> Türk Lirasının </w:t>
      </w:r>
      <w:r w:rsidR="008846CA" w:rsidRPr="00C4481F">
        <w:rPr>
          <w:b/>
        </w:rPr>
        <w:t>(</w:t>
      </w:r>
      <w:r w:rsidR="0039644F" w:rsidRPr="0039644F">
        <w:rPr>
          <w:b/>
          <w:color w:val="000000"/>
        </w:rPr>
        <w:t>Birmilyon</w:t>
      </w:r>
      <w:r w:rsidR="0039644F">
        <w:rPr>
          <w:b/>
          <w:color w:val="000000"/>
        </w:rPr>
        <w:t xml:space="preserve"> </w:t>
      </w:r>
      <w:proofErr w:type="spellStart"/>
      <w:r w:rsidR="0039644F" w:rsidRPr="0039644F">
        <w:rPr>
          <w:b/>
          <w:color w:val="000000"/>
        </w:rPr>
        <w:t>yediyüzyetmişbeşbin</w:t>
      </w:r>
      <w:proofErr w:type="spellEnd"/>
      <w:r w:rsidR="0039644F">
        <w:rPr>
          <w:b/>
          <w:color w:val="000000"/>
        </w:rPr>
        <w:t xml:space="preserve"> </w:t>
      </w:r>
      <w:proofErr w:type="spellStart"/>
      <w:r w:rsidR="0039644F" w:rsidRPr="0039644F">
        <w:rPr>
          <w:b/>
          <w:color w:val="000000"/>
        </w:rPr>
        <w:t>altıyüzseksenaltı</w:t>
      </w:r>
      <w:proofErr w:type="spellEnd"/>
      <w:r w:rsidR="0039644F" w:rsidRPr="0039644F">
        <w:rPr>
          <w:b/>
          <w:color w:val="000000"/>
        </w:rPr>
        <w:t xml:space="preserve"> Türk Lirası</w:t>
      </w:r>
      <w:r w:rsidR="0039644F">
        <w:rPr>
          <w:b/>
          <w:color w:val="000000"/>
        </w:rPr>
        <w:t>nın</w:t>
      </w:r>
      <w:r w:rsidR="008846CA" w:rsidRPr="00C4481F">
        <w:rPr>
          <w:b/>
        </w:rPr>
        <w:t>)</w:t>
      </w:r>
      <w:r w:rsidR="008846CA" w:rsidRPr="00C4481F">
        <w:rPr>
          <w:rStyle w:val="DipnotBavurusu"/>
        </w:rPr>
        <w:t>*</w:t>
      </w:r>
      <w:r w:rsidR="008846CA" w:rsidRPr="00C4481F">
        <w:t xml:space="preserve"> </w:t>
      </w:r>
      <w:r w:rsidRPr="00C4481F">
        <w:rPr>
          <w:snapToGrid w:val="0"/>
        </w:rPr>
        <w:lastRenderedPageBreak/>
        <w:t xml:space="preserve">üzerinde ve eşik değerin altında olan yapım işlerinin ihalesi, ihale tarihinden en az </w:t>
      </w:r>
      <w:proofErr w:type="spellStart"/>
      <w:r w:rsidRPr="00C4481F">
        <w:rPr>
          <w:snapToGrid w:val="0"/>
        </w:rPr>
        <w:t>yirmibir</w:t>
      </w:r>
      <w:proofErr w:type="spellEnd"/>
      <w:r w:rsidRPr="00C4481F">
        <w:rPr>
          <w:snapToGrid w:val="0"/>
        </w:rPr>
        <w:t xml:space="preserve"> gün önce </w:t>
      </w:r>
      <w:r w:rsidR="00D447EB" w:rsidRPr="00C4481F">
        <w:rPr>
          <w:snapToGrid w:val="0"/>
        </w:rPr>
        <w:t>Kamu İhale Bülteninde</w:t>
      </w:r>
      <w:r w:rsidRPr="00C4481F">
        <w:rPr>
          <w:snapToGrid w:val="0"/>
        </w:rPr>
        <w:t xml:space="preserve"> ve işin yapılacağı yerde çıkan gazetelerin birinde,</w:t>
      </w:r>
      <w:r w:rsidR="00764BD1" w:rsidRPr="00C4481F">
        <w:rPr>
          <w:snapToGrid w:val="0"/>
        </w:rPr>
        <w:t xml:space="preserve"> </w:t>
      </w:r>
      <w:proofErr w:type="gramEnd"/>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proofErr w:type="gramStart"/>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w:t>
      </w:r>
      <w:proofErr w:type="gramStart"/>
      <w:r w:rsidRPr="00C4481F">
        <w:rPr>
          <w:b/>
          <w:bCs/>
          <w:snapToGrid w:val="0"/>
          <w:sz w:val="24"/>
          <w:szCs w:val="24"/>
        </w:rPr>
        <w:t>20/11/2008</w:t>
      </w:r>
      <w:proofErr w:type="gramEnd"/>
      <w:r w:rsidRPr="00C4481F">
        <w:rPr>
          <w:b/>
          <w:bCs/>
          <w:snapToGrid w:val="0"/>
          <w:sz w:val="24"/>
          <w:szCs w:val="24"/>
        </w:rPr>
        <w:t xml:space="preserve">-5812/5 md.)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C4481F">
        <w:rPr>
          <w:sz w:val="24"/>
          <w:szCs w:val="24"/>
        </w:rPr>
        <w:t>dahil</w:t>
      </w:r>
      <w:proofErr w:type="gramEnd"/>
      <w:r w:rsidRPr="00C4481F">
        <w:rPr>
          <w:sz w:val="24"/>
          <w:szCs w:val="24"/>
        </w:rPr>
        <w:t xml:space="preserve"> ön ilan yapılması halinde kırk günlük ilan ve davet süresi </w:t>
      </w:r>
      <w:proofErr w:type="spellStart"/>
      <w:r w:rsidRPr="00C4481F">
        <w:rPr>
          <w:sz w:val="24"/>
          <w:szCs w:val="24"/>
        </w:rPr>
        <w:t>yirmidört</w:t>
      </w:r>
      <w:proofErr w:type="spellEnd"/>
      <w:r w:rsidRPr="00C4481F">
        <w:rPr>
          <w:sz w:val="24"/>
          <w:szCs w:val="24"/>
        </w:rPr>
        <w:t xml:space="preserve">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snapToGrid w:val="0"/>
        </w:rPr>
        <w:lastRenderedPageBreak/>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313669" w:rsidRPr="00C4481F" w:rsidRDefault="00313669" w:rsidP="000D6950">
      <w:pPr>
        <w:ind w:firstLine="708"/>
        <w:jc w:val="both"/>
        <w:rPr>
          <w:snapToGrid w:val="0"/>
        </w:rPr>
      </w:pPr>
      <w:r w:rsidRPr="00C4481F">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-4964/10 md.)</w:t>
      </w:r>
    </w:p>
    <w:p w:rsidR="00081A41" w:rsidRPr="00C4481F" w:rsidRDefault="00313669" w:rsidP="000D6950">
      <w:pPr>
        <w:ind w:firstLine="708"/>
        <w:jc w:val="both"/>
      </w:pPr>
      <w:r w:rsidRPr="00C4481F">
        <w:rPr>
          <w:snapToGrid w:val="0"/>
        </w:rPr>
        <w:t xml:space="preserve">Ortak girişimler birden fazla gerçek veya tüzel kişi tarafından iş ortaklığı veya </w:t>
      </w:r>
      <w:proofErr w:type="gramStart"/>
      <w:r w:rsidRPr="00C4481F">
        <w:rPr>
          <w:snapToGrid w:val="0"/>
        </w:rPr>
        <w:t>konsorsiyum</w:t>
      </w:r>
      <w:proofErr w:type="gramEnd"/>
      <w:r w:rsidRPr="00C4481F">
        <w:rPr>
          <w:snapToGrid w:val="0"/>
        </w:rPr>
        <w:t xml:space="preserve"> olarak iki türlü oluşturulabilir. İş ortaklığı üyeleri, hak ve sorumluluklarıyla işin tümünü birlikte yapmak üzere, </w:t>
      </w:r>
      <w:proofErr w:type="gramStart"/>
      <w:r w:rsidRPr="00C4481F">
        <w:rPr>
          <w:snapToGrid w:val="0"/>
        </w:rPr>
        <w:t>konsorsiyum</w:t>
      </w:r>
      <w:proofErr w:type="gramEnd"/>
      <w:r w:rsidRPr="00C4481F">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C4481F">
        <w:rPr>
          <w:snapToGrid w:val="0"/>
        </w:rPr>
        <w:t>konsorsiyumların</w:t>
      </w:r>
      <w:proofErr w:type="gramEnd"/>
      <w:r w:rsidRPr="00C4481F">
        <w:rPr>
          <w:snapToGrid w:val="0"/>
        </w:rPr>
        <w:t xml:space="preserve"> teklif verip veremeyeceğini ihale dokümanında belirtirler. İhale aşamasında ortak girişimden kendi aralarında bir iş ortaklığı veya </w:t>
      </w:r>
      <w:proofErr w:type="gramStart"/>
      <w:r w:rsidRPr="00C4481F">
        <w:rPr>
          <w:snapToGrid w:val="0"/>
        </w:rPr>
        <w:t>konsorsiyum</w:t>
      </w:r>
      <w:proofErr w:type="gramEnd"/>
      <w:r w:rsidRPr="00C4481F">
        <w:rPr>
          <w:snapToGrid w:val="0"/>
        </w:rPr>
        <w:t xml:space="preserve"> yaptıklarına dair anlaşma istenir. İş ortaklığı anlaşmalarında pilot ortak, </w:t>
      </w:r>
      <w:proofErr w:type="gramStart"/>
      <w:r w:rsidRPr="00C4481F">
        <w:rPr>
          <w:snapToGrid w:val="0"/>
        </w:rPr>
        <w:t>konsorsiyum</w:t>
      </w:r>
      <w:proofErr w:type="gramEnd"/>
      <w:r w:rsidRPr="00C4481F">
        <w:rPr>
          <w:snapToGrid w:val="0"/>
        </w:rPr>
        <w:t xml:space="preserve"> anlaşmalarında ise koordinatör ortak belirtilir. İhalenin iş ortaklığı veya </w:t>
      </w:r>
      <w:proofErr w:type="gramStart"/>
      <w:r w:rsidRPr="00C4481F">
        <w:rPr>
          <w:snapToGrid w:val="0"/>
        </w:rPr>
        <w:t>konsorsiyum</w:t>
      </w:r>
      <w:proofErr w:type="gramEnd"/>
      <w:r w:rsidRPr="00C4481F">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w:t>
      </w:r>
      <w:proofErr w:type="gramStart"/>
      <w:r w:rsidRPr="00C4481F">
        <w:rPr>
          <w:snapToGrid w:val="0"/>
        </w:rPr>
        <w:t>konsorsiyum</w:t>
      </w:r>
      <w:proofErr w:type="gramEnd"/>
      <w:r w:rsidRPr="00C4481F">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C46AFF" w:rsidRPr="00C4481F" w:rsidRDefault="00313669" w:rsidP="000D6950">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t xml:space="preserve">İhale saatinden önce ihalenin iptal edilmesi </w:t>
      </w:r>
      <w:r w:rsidR="00087FC6" w:rsidRPr="00C4481F">
        <w:rPr>
          <w:rStyle w:val="DipnotBavurusu"/>
          <w:b/>
          <w:iCs/>
          <w:snapToGrid w:val="0"/>
        </w:rPr>
        <w:footnoteReference w:id="14"/>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w:t>
      </w:r>
      <w:proofErr w:type="gramStart"/>
      <w:r w:rsidRPr="00C4481F">
        <w:rPr>
          <w:snapToGrid w:val="0"/>
        </w:rPr>
        <w:t>irtikap</w:t>
      </w:r>
      <w:proofErr w:type="gramEnd"/>
      <w:r w:rsidRPr="00C4481F">
        <w:rPr>
          <w:snapToGrid w:val="0"/>
        </w:rPr>
        <w:t xml:space="preserve">,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w:t>
      </w:r>
      <w:proofErr w:type="gramStart"/>
      <w:r w:rsidRPr="00C4481F">
        <w:rPr>
          <w:snapToGrid w:val="0"/>
        </w:rPr>
        <w:t>vekaleten</w:t>
      </w:r>
      <w:proofErr w:type="gramEnd"/>
      <w:r w:rsidRPr="00C4481F">
        <w:rPr>
          <w:snapToGrid w:val="0"/>
        </w:rPr>
        <w:t xml:space="preserve">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FF7723" w:rsidRPr="00C4481F" w:rsidRDefault="00FF772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proofErr w:type="gramStart"/>
      <w:r w:rsidRPr="00C4481F">
        <w:rPr>
          <w:snapToGrid w:val="0"/>
        </w:rPr>
        <w:t>Açık ihale usulü.</w:t>
      </w:r>
      <w:proofErr w:type="gramEnd"/>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C3423" w:rsidRPr="000D6950" w:rsidRDefault="00313669" w:rsidP="000D6950">
      <w:pPr>
        <w:jc w:val="both"/>
        <w:rPr>
          <w:b/>
          <w:bCs/>
          <w:snapToGrid w:val="0"/>
        </w:rPr>
      </w:pPr>
      <w:r w:rsidRPr="00C4481F">
        <w:rPr>
          <w:snapToGrid w:val="0"/>
        </w:rPr>
        <w:t>         </w:t>
      </w:r>
      <w:r w:rsidRPr="00C4481F">
        <w:rPr>
          <w:b/>
          <w:snapToGrid w:val="0"/>
        </w:rPr>
        <w:t>   d)</w:t>
      </w:r>
      <w:r w:rsidRPr="00C4481F">
        <w:rPr>
          <w:snapToGrid w:val="0"/>
        </w:rPr>
        <w:t xml:space="preserve"> </w:t>
      </w:r>
      <w:r w:rsidR="00BC6E4F" w:rsidRPr="00C4481F">
        <w:rPr>
          <w:snapToGrid w:val="0"/>
        </w:rPr>
        <w:t xml:space="preserve"> </w:t>
      </w:r>
      <w:r w:rsidRPr="00C4481F">
        <w:rPr>
          <w:b/>
          <w:bCs/>
          <w:snapToGrid w:val="0"/>
        </w:rPr>
        <w:t xml:space="preserve">(Mülga: </w:t>
      </w:r>
      <w:proofErr w:type="gramStart"/>
      <w:r w:rsidRPr="00C4481F">
        <w:rPr>
          <w:b/>
          <w:bCs/>
          <w:snapToGrid w:val="0"/>
        </w:rPr>
        <w:t>30/7/2003</w:t>
      </w:r>
      <w:proofErr w:type="gramEnd"/>
      <w:r w:rsidRPr="00C4481F">
        <w:rPr>
          <w:b/>
          <w:bCs/>
          <w:snapToGrid w:val="0"/>
        </w:rPr>
        <w:t>-4964/12 md.)</w:t>
      </w: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AE140F" w:rsidRPr="000D6950" w:rsidRDefault="00313669" w:rsidP="000D6950">
      <w:pPr>
        <w:ind w:firstLine="340"/>
        <w:jc w:val="both"/>
        <w:rPr>
          <w:snapToGrid w:val="0"/>
        </w:rPr>
      </w:pPr>
      <w:r w:rsidRPr="00C4481F">
        <w:rPr>
          <w:snapToGrid w:val="0"/>
        </w:rPr>
        <w:t> </w:t>
      </w: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w:t>
      </w:r>
      <w:proofErr w:type="gramStart"/>
      <w:r w:rsidRPr="00C4481F">
        <w:rPr>
          <w:b/>
          <w:bCs/>
          <w:snapToGrid w:val="0"/>
          <w:sz w:val="24"/>
          <w:szCs w:val="24"/>
        </w:rPr>
        <w:t>20/11/2008</w:t>
      </w:r>
      <w:proofErr w:type="gramEnd"/>
      <w:r w:rsidRPr="00C4481F">
        <w:rPr>
          <w:b/>
          <w:bCs/>
          <w:snapToGrid w:val="0"/>
          <w:sz w:val="24"/>
          <w:szCs w:val="24"/>
        </w:rPr>
        <w:t xml:space="preserve">-5812/6 md.) </w:t>
      </w:r>
      <w:r w:rsidRPr="00C4481F">
        <w:rPr>
          <w:sz w:val="24"/>
          <w:szCs w:val="24"/>
        </w:rPr>
        <w:t xml:space="preserve">Yapım işleri, hizmet ve mal alım ihalelerinden işin özelliğinin uzmanlık ve/veya ileri teknoloji gerektirmesi nedeniyle açık ihale usulünün uygulanamadığı </w:t>
      </w:r>
      <w:r w:rsidRPr="00C4481F">
        <w:rPr>
          <w:sz w:val="24"/>
          <w:szCs w:val="24"/>
        </w:rPr>
        <w:lastRenderedPageBreak/>
        <w:t>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 xml:space="preserve">(Mülga ikinci fıkra: </w:t>
      </w:r>
      <w:proofErr w:type="gramStart"/>
      <w:r w:rsidRPr="00C4481F">
        <w:rPr>
          <w:b/>
          <w:bCs/>
          <w:snapToGrid w:val="0"/>
        </w:rPr>
        <w:t>30/7/2003</w:t>
      </w:r>
      <w:proofErr w:type="gramEnd"/>
      <w:r w:rsidRPr="00C4481F">
        <w:rPr>
          <w:b/>
          <w:bCs/>
          <w:snapToGrid w:val="0"/>
        </w:rPr>
        <w:t>-4964/13 md.)</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adayların ön yeterlik değerlendirmesi yapılır. Belirtilen asgari yeterlik koşullarını sağlayamayanlar yeterli kabul edilmez. </w:t>
      </w:r>
      <w:r w:rsidR="00313669" w:rsidRPr="00C4481F">
        <w:rPr>
          <w:b/>
          <w:bCs/>
          <w:snapToGrid w:val="0"/>
          <w:sz w:val="24"/>
          <w:szCs w:val="24"/>
        </w:rPr>
        <w:t xml:space="preserve">(Mülga son cümle: </w:t>
      </w:r>
      <w:proofErr w:type="gramStart"/>
      <w:r w:rsidR="00313669" w:rsidRPr="00C4481F">
        <w:rPr>
          <w:b/>
          <w:bCs/>
          <w:snapToGrid w:val="0"/>
          <w:sz w:val="24"/>
          <w:szCs w:val="24"/>
        </w:rPr>
        <w:t>30/7/2003</w:t>
      </w:r>
      <w:proofErr w:type="gramEnd"/>
      <w:r w:rsidR="00313669" w:rsidRPr="00C4481F">
        <w:rPr>
          <w:b/>
          <w:bCs/>
          <w:snapToGrid w:val="0"/>
          <w:sz w:val="24"/>
          <w:szCs w:val="24"/>
        </w:rPr>
        <w:t>-4964/13 md.)</w:t>
      </w:r>
      <w:r w:rsidR="00C91948" w:rsidRPr="00C4481F">
        <w:rPr>
          <w:b/>
          <w:bCs/>
          <w:snapToGrid w:val="0"/>
          <w:sz w:val="24"/>
          <w:szCs w:val="24"/>
        </w:rPr>
        <w:t xml:space="preserve"> (Ek cümle: 20/11/2008-5812/6 md.)</w:t>
      </w:r>
      <w:r w:rsidRPr="00C4481F">
        <w:rPr>
          <w:b/>
          <w:bCs/>
          <w:snapToGrid w:val="0"/>
          <w:sz w:val="24"/>
          <w:szCs w:val="24"/>
        </w:rPr>
        <w:t xml:space="preserve"> </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 xml:space="preserve">(Değişik ilk cümle: </w:t>
      </w:r>
      <w:proofErr w:type="gramStart"/>
      <w:r w:rsidRPr="00C4481F">
        <w:rPr>
          <w:b/>
          <w:bCs/>
          <w:snapToGrid w:val="0"/>
          <w:sz w:val="24"/>
          <w:szCs w:val="24"/>
        </w:rPr>
        <w:t>20/11/2008</w:t>
      </w:r>
      <w:proofErr w:type="gramEnd"/>
      <w:r w:rsidRPr="00C4481F">
        <w:rPr>
          <w:b/>
          <w:bCs/>
          <w:snapToGrid w:val="0"/>
          <w:sz w:val="24"/>
          <w:szCs w:val="24"/>
        </w:rPr>
        <w:t>-5812/6 md.)</w:t>
      </w:r>
      <w:r w:rsidR="00926D4D" w:rsidRPr="00C4481F">
        <w:rPr>
          <w:b/>
          <w:bCs/>
          <w:snapToGrid w:val="0"/>
          <w:sz w:val="24"/>
          <w:szCs w:val="24"/>
        </w:rPr>
        <w:t xml:space="preserve"> </w:t>
      </w:r>
      <w:r w:rsidRPr="00C4481F">
        <w:rPr>
          <w:sz w:val="24"/>
          <w:szCs w:val="24"/>
        </w:rPr>
        <w:t>Teklif vermeye davet edilmeyenlere davet edilmeme gerekçeleri yazılı olarak bildirilir.</w:t>
      </w:r>
      <w:r w:rsidR="002722BA" w:rsidRPr="00C4481F">
        <w:rPr>
          <w:sz w:val="24"/>
          <w:szCs w:val="24"/>
        </w:rPr>
        <w:t xml:space="preserve"> </w:t>
      </w:r>
      <w:r w:rsidR="00313669" w:rsidRPr="00C4481F">
        <w:rPr>
          <w:snapToGrid w:val="0"/>
          <w:sz w:val="24"/>
          <w:szCs w:val="24"/>
        </w:rPr>
        <w:t xml:space="preserve">İşin niteliğine göre rekabeti engellemeyecek şekilde 40 </w:t>
      </w:r>
      <w:proofErr w:type="spellStart"/>
      <w:r w:rsidR="00313669" w:rsidRPr="00C4481F">
        <w:rPr>
          <w:snapToGrid w:val="0"/>
          <w:sz w:val="24"/>
          <w:szCs w:val="24"/>
        </w:rPr>
        <w:t>ıncı</w:t>
      </w:r>
      <w:proofErr w:type="spellEnd"/>
      <w:r w:rsidR="00313669" w:rsidRPr="00C4481F">
        <w:rPr>
          <w:snapToGrid w:val="0"/>
          <w:sz w:val="24"/>
          <w:szCs w:val="24"/>
        </w:rPr>
        <w:t xml:space="preserve"> maddeye uygun olarak belirlenen ve ihale dokümanı ile davet mektubunda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5"/>
      </w:r>
    </w:p>
    <w:p w:rsidR="00EE03A0" w:rsidRPr="00C4481F" w:rsidRDefault="00EE03A0" w:rsidP="00DE28F8">
      <w:pPr>
        <w:pStyle w:val="3-NormalYaz0"/>
        <w:spacing w:line="240" w:lineRule="exact"/>
        <w:rPr>
          <w:b/>
          <w:snapToGrid w:val="0"/>
          <w:sz w:val="24"/>
          <w:szCs w:val="24"/>
          <w:vertAlign w:val="superscript"/>
        </w:rPr>
      </w:pPr>
    </w:p>
    <w:p w:rsidR="007A0D24" w:rsidRPr="00C4481F" w:rsidRDefault="00313669" w:rsidP="000D6950">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-4964/14 md.) </w:t>
      </w:r>
      <w:r w:rsidRPr="00C4481F">
        <w:rPr>
          <w:snapToGrid w:val="0"/>
        </w:rPr>
        <w:t xml:space="preserve">İdarelerin yaklaşık maliyeti </w:t>
      </w:r>
      <w:proofErr w:type="spellStart"/>
      <w:r w:rsidRPr="00C4481F">
        <w:rPr>
          <w:snapToGrid w:val="0"/>
        </w:rPr>
        <w:t>ellimilyar</w:t>
      </w:r>
      <w:proofErr w:type="spellEnd"/>
      <w:r w:rsidRPr="00C4481F">
        <w:rPr>
          <w:snapToGrid w:val="0"/>
        </w:rPr>
        <w:t xml:space="preserve"> Türk Lirasına</w:t>
      </w:r>
      <w:r w:rsidR="00332D29" w:rsidRPr="00C4481F">
        <w:rPr>
          <w:snapToGrid w:val="0"/>
        </w:rPr>
        <w:t xml:space="preserve"> </w:t>
      </w:r>
      <w:r w:rsidR="00332D29" w:rsidRPr="00C4481F">
        <w:rPr>
          <w:b/>
        </w:rPr>
        <w:t>(</w:t>
      </w:r>
      <w:proofErr w:type="spellStart"/>
      <w:r w:rsidR="00795DE6" w:rsidRPr="00795DE6">
        <w:rPr>
          <w:b/>
          <w:color w:val="000000"/>
        </w:rPr>
        <w:t>Yüzyetmişyedibin</w:t>
      </w:r>
      <w:proofErr w:type="spellEnd"/>
      <w:r w:rsidR="00795DE6">
        <w:rPr>
          <w:b/>
          <w:color w:val="000000"/>
        </w:rPr>
        <w:t xml:space="preserve"> </w:t>
      </w:r>
      <w:proofErr w:type="spellStart"/>
      <w:r w:rsidR="00795DE6" w:rsidRPr="00795DE6">
        <w:rPr>
          <w:b/>
          <w:color w:val="000000"/>
        </w:rPr>
        <w:t>beşyüzellialtı</w:t>
      </w:r>
      <w:proofErr w:type="spellEnd"/>
      <w:r w:rsidR="00795DE6" w:rsidRPr="00795DE6">
        <w:rPr>
          <w:b/>
          <w:color w:val="000000"/>
        </w:rPr>
        <w:t xml:space="preserve"> Türk Lirasına</w:t>
      </w:r>
      <w:r w:rsidR="00332D29" w:rsidRPr="00C4481F">
        <w:rPr>
          <w:b/>
        </w:rPr>
        <w:t>)</w:t>
      </w:r>
      <w:r w:rsidR="00332D29" w:rsidRPr="00C4481F">
        <w:rPr>
          <w:rStyle w:val="DipnotBavurusu"/>
          <w:b/>
        </w:rPr>
        <w:footnoteReference w:customMarkFollows="1" w:id="16"/>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lastRenderedPageBreak/>
        <w:tab/>
      </w:r>
      <w:r w:rsidRPr="00C4481F">
        <w:rPr>
          <w:b/>
          <w:bCs/>
          <w:snapToGrid w:val="0"/>
          <w:sz w:val="24"/>
          <w:szCs w:val="24"/>
        </w:rPr>
        <w:tab/>
        <w:t xml:space="preserve">(Değişik ikinci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 xml:space="preserve">(Mülga üçüncü fıkra: </w:t>
      </w:r>
      <w:proofErr w:type="gramStart"/>
      <w:r w:rsidRPr="00C4481F">
        <w:rPr>
          <w:b/>
          <w:bCs/>
          <w:snapToGrid w:val="0"/>
        </w:rPr>
        <w:t>20/11/2008</w:t>
      </w:r>
      <w:proofErr w:type="gramEnd"/>
      <w:r w:rsidRPr="00C4481F">
        <w:rPr>
          <w:b/>
          <w:bCs/>
          <w:snapToGrid w:val="0"/>
        </w:rPr>
        <w:t>-5812/7 md.)</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 xml:space="preserve">(Mülga altıncı fıkra: </w:t>
      </w:r>
      <w:proofErr w:type="gramStart"/>
      <w:r w:rsidRPr="00C4481F">
        <w:rPr>
          <w:b/>
          <w:bCs/>
          <w:snapToGrid w:val="0"/>
        </w:rPr>
        <w:t>20/11/2008</w:t>
      </w:r>
      <w:proofErr w:type="gramEnd"/>
      <w:r w:rsidRPr="00C4481F">
        <w:rPr>
          <w:b/>
          <w:bCs/>
          <w:snapToGrid w:val="0"/>
        </w:rPr>
        <w:t>-5812/7 md.)</w:t>
      </w:r>
    </w:p>
    <w:p w:rsidR="0048443A" w:rsidRPr="00C4481F" w:rsidRDefault="0048443A" w:rsidP="00B2645C">
      <w:pPr>
        <w:jc w:val="both"/>
        <w:rPr>
          <w:b/>
          <w:bCs/>
          <w:snapToGrid w:val="0"/>
        </w:rPr>
      </w:pPr>
    </w:p>
    <w:p w:rsidR="000B5447" w:rsidRPr="00C4481F" w:rsidRDefault="00F04DA3" w:rsidP="000D6950">
      <w:pPr>
        <w:ind w:firstLine="708"/>
        <w:jc w:val="both"/>
      </w:pPr>
      <w:r w:rsidRPr="00C4481F">
        <w:rPr>
          <w:b/>
          <w:bCs/>
          <w:snapToGrid w:val="0"/>
        </w:rPr>
        <w:t>(</w:t>
      </w:r>
      <w:r w:rsidR="00AD715F" w:rsidRPr="00C4481F">
        <w:rPr>
          <w:b/>
          <w:bCs/>
          <w:snapToGrid w:val="0"/>
        </w:rPr>
        <w:t>Ek fıkra: 30/7/2003-4964/14 md</w:t>
      </w:r>
      <w:proofErr w:type="gramStart"/>
      <w:r w:rsidR="00AD715F" w:rsidRPr="00C4481F">
        <w:rPr>
          <w:b/>
          <w:bCs/>
          <w:snapToGrid w:val="0"/>
        </w:rPr>
        <w:t>.;</w:t>
      </w:r>
      <w:proofErr w:type="gramEnd"/>
      <w:r w:rsidR="00AD715F" w:rsidRPr="00C4481F">
        <w:rPr>
          <w:b/>
          <w:bCs/>
          <w:snapToGrid w:val="0"/>
          <w:sz w:val="18"/>
          <w:szCs w:val="18"/>
        </w:rPr>
        <w:t xml:space="preserve"> </w:t>
      </w:r>
      <w:r w:rsidRPr="00C4481F">
        <w:rPr>
          <w:b/>
          <w:bCs/>
          <w:snapToGrid w:val="0"/>
        </w:rPr>
        <w:t xml:space="preserve">Değişik yedinci fıkra: 20/11/2008-5812/7 md.)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Madde 22-</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-4964/15 md.)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w:t>
      </w:r>
      <w:proofErr w:type="gramStart"/>
      <w:r w:rsidRPr="00C4481F">
        <w:rPr>
          <w:snapToGrid w:val="0"/>
        </w:rPr>
        <w:t>ekipman</w:t>
      </w:r>
      <w:proofErr w:type="gramEnd"/>
      <w:r w:rsidRPr="00C4481F">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Büyükşehir belediyesi sınırları </w:t>
      </w:r>
      <w:proofErr w:type="gramStart"/>
      <w:r w:rsidRPr="00C4481F">
        <w:rPr>
          <w:snapToGrid w:val="0"/>
        </w:rPr>
        <w:t>dahilinde</w:t>
      </w:r>
      <w:proofErr w:type="gramEnd"/>
      <w:r w:rsidRPr="00C4481F">
        <w:rPr>
          <w:snapToGrid w:val="0"/>
        </w:rPr>
        <w:t xml:space="preserve"> bulunan idarelerin onbeş milyar</w:t>
      </w:r>
      <w:r w:rsidR="000C38A8" w:rsidRPr="00C4481F">
        <w:rPr>
          <w:snapToGrid w:val="0"/>
        </w:rPr>
        <w:t xml:space="preserve"> </w:t>
      </w:r>
      <w:r w:rsidR="000C38A8" w:rsidRPr="00C4481F">
        <w:rPr>
          <w:b/>
        </w:rPr>
        <w:t>(</w:t>
      </w:r>
      <w:proofErr w:type="spellStart"/>
      <w:r w:rsidR="00795DE6" w:rsidRPr="00795DE6">
        <w:rPr>
          <w:b/>
          <w:color w:val="000000"/>
        </w:rPr>
        <w:t>Elliüçbin</w:t>
      </w:r>
      <w:proofErr w:type="spellEnd"/>
      <w:r w:rsidR="00795DE6">
        <w:rPr>
          <w:b/>
          <w:color w:val="000000"/>
        </w:rPr>
        <w:t xml:space="preserve"> </w:t>
      </w:r>
      <w:proofErr w:type="spellStart"/>
      <w:r w:rsidR="00795DE6" w:rsidRPr="00795DE6">
        <w:rPr>
          <w:b/>
          <w:color w:val="000000"/>
        </w:rPr>
        <w:t>ikiyüzaltmışbir</w:t>
      </w:r>
      <w:proofErr w:type="spellEnd"/>
      <w:r w:rsidR="00795DE6" w:rsidRPr="00795DE6">
        <w:rPr>
          <w:b/>
          <w:color w:val="000000"/>
        </w:rPr>
        <w:t xml:space="preserve"> Türk Lirası</w:t>
      </w:r>
      <w:r w:rsidR="000C38A8" w:rsidRPr="00C4481F">
        <w:rPr>
          <w:b/>
        </w:rPr>
        <w:t>)</w:t>
      </w:r>
      <w:r w:rsidR="000C38A8" w:rsidRPr="00C4481F">
        <w:rPr>
          <w:rStyle w:val="DipnotBavurusu"/>
          <w:b/>
        </w:rPr>
        <w:footnoteReference w:customMarkFollows="1" w:id="17"/>
        <w:t>*</w:t>
      </w:r>
      <w:r w:rsidRPr="00C4481F">
        <w:rPr>
          <w:snapToGrid w:val="0"/>
        </w:rPr>
        <w:t xml:space="preserve">, diğer idarelerin </w:t>
      </w:r>
      <w:proofErr w:type="spellStart"/>
      <w:r w:rsidRPr="00C4481F">
        <w:rPr>
          <w:snapToGrid w:val="0"/>
        </w:rPr>
        <w:t>beşmilyar</w:t>
      </w:r>
      <w:proofErr w:type="spellEnd"/>
      <w:r w:rsidRPr="00C4481F">
        <w:rPr>
          <w:snapToGrid w:val="0"/>
        </w:rPr>
        <w:t xml:space="preserve"> Türk Lirasını </w:t>
      </w:r>
      <w:r w:rsidR="000C38A8" w:rsidRPr="00C4481F">
        <w:rPr>
          <w:b/>
          <w:bCs/>
        </w:rPr>
        <w:t>(</w:t>
      </w:r>
      <w:proofErr w:type="spellStart"/>
      <w:r w:rsidR="00795DE6" w:rsidRPr="00795DE6">
        <w:rPr>
          <w:b/>
          <w:color w:val="000000"/>
        </w:rPr>
        <w:t>Onyedibin</w:t>
      </w:r>
      <w:proofErr w:type="spellEnd"/>
      <w:r w:rsidR="00795DE6">
        <w:rPr>
          <w:b/>
          <w:color w:val="000000"/>
        </w:rPr>
        <w:t xml:space="preserve"> </w:t>
      </w:r>
      <w:proofErr w:type="spellStart"/>
      <w:r w:rsidR="00795DE6" w:rsidRPr="00795DE6">
        <w:rPr>
          <w:b/>
          <w:color w:val="000000"/>
        </w:rPr>
        <w:t>yediyüzkırkdört</w:t>
      </w:r>
      <w:proofErr w:type="spellEnd"/>
      <w:r w:rsidR="00795DE6" w:rsidRPr="00795DE6">
        <w:rPr>
          <w:b/>
          <w:color w:val="000000"/>
        </w:rPr>
        <w:t xml:space="preserve"> Türk Lirasını</w:t>
      </w:r>
      <w:r w:rsidR="000C38A8" w:rsidRPr="00C4481F">
        <w:rPr>
          <w:b/>
          <w:bCs/>
        </w:rPr>
        <w:t>)</w:t>
      </w:r>
      <w:r w:rsidR="00870505" w:rsidRPr="00C4481F">
        <w:rPr>
          <w:bCs/>
          <w:vertAlign w:val="superscript"/>
        </w:rPr>
        <w:sym w:font="Symbol" w:char="F02A"/>
      </w:r>
      <w:r w:rsidR="000C38A8" w:rsidRPr="00C4481F">
        <w:rPr>
          <w:bCs/>
          <w:sz w:val="20"/>
          <w:szCs w:val="20"/>
          <w:vertAlign w:val="superscript"/>
        </w:rPr>
        <w:t xml:space="preserve"> </w:t>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313669" w:rsidP="00B2645C">
      <w:pPr>
        <w:jc w:val="both"/>
      </w:pPr>
      <w:r w:rsidRPr="00C4481F">
        <w:rPr>
          <w:b/>
          <w:snapToGrid w:val="0"/>
        </w:rPr>
        <w:t xml:space="preserve"> </w:t>
      </w:r>
      <w:r w:rsidR="00AF2C42" w:rsidRPr="00C4481F">
        <w:rPr>
          <w:b/>
          <w:snapToGrid w:val="0"/>
        </w:rPr>
        <w:tab/>
      </w:r>
      <w:r w:rsidRPr="00C4481F">
        <w:rPr>
          <w:b/>
          <w:snapToGrid w:val="0"/>
        </w:rPr>
        <w:t>e)</w:t>
      </w:r>
      <w:r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f)</w:t>
      </w:r>
      <w:r w:rsidRPr="00C4481F">
        <w:rPr>
          <w:snapToGrid w:val="0"/>
        </w:rPr>
        <w:t xml:space="preserve"> </w:t>
      </w:r>
      <w:r w:rsidRPr="00C4481F">
        <w:rPr>
          <w:b/>
          <w:bCs/>
          <w:snapToGrid w:val="0"/>
        </w:rPr>
        <w:t xml:space="preserve">(Değişik: 20/11/2008-5812/8 md.) </w:t>
      </w:r>
      <w:r w:rsidRPr="00C4481F">
        <w:t xml:space="preserve">Özelliğinden ve belli süre içinde kullanılma zorunluluğundan dolayı stoklanması ekonomik olmayan veya acil durumlarda kullanılacak olan ilaç, aşı, serum, anti-serum, kan ve kan ürünleri ile </w:t>
      </w:r>
      <w:proofErr w:type="spellStart"/>
      <w:r w:rsidRPr="00C4481F">
        <w:t>ortez</w:t>
      </w:r>
      <w:proofErr w:type="spellEnd"/>
      <w:r w:rsidRPr="00C4481F">
        <w:t xml:space="preserve">, </w:t>
      </w:r>
      <w:proofErr w:type="gramStart"/>
      <w:r w:rsidRPr="00C4481F">
        <w:t>protez</w:t>
      </w:r>
      <w:proofErr w:type="gramEnd"/>
      <w:r w:rsidRPr="00C4481F">
        <w:t xml:space="preserve">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(Ek: 12/12/2003-5020/28 md</w:t>
      </w:r>
      <w:proofErr w:type="gramStart"/>
      <w:r w:rsidRPr="00C4481F">
        <w:rPr>
          <w:b/>
          <w:bCs/>
          <w:snapToGrid w:val="0"/>
        </w:rPr>
        <w:t>.;</w:t>
      </w:r>
      <w:proofErr w:type="gramEnd"/>
      <w:r w:rsidRPr="00C4481F">
        <w:rPr>
          <w:b/>
          <w:bCs/>
          <w:snapToGrid w:val="0"/>
        </w:rPr>
        <w:t xml:space="preserve"> Değişik: 20/11/2008-5812/8 md.) </w:t>
      </w:r>
      <w:r w:rsidRPr="00C4481F">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snapToGrid w:val="0"/>
        </w:rPr>
        <w:t xml:space="preserve"> </w:t>
      </w:r>
      <w:r w:rsidR="00313669" w:rsidRPr="00C4481F">
        <w:rPr>
          <w:b/>
          <w:bCs/>
          <w:snapToGrid w:val="0"/>
        </w:rPr>
        <w:t xml:space="preserve">(Ek: </w:t>
      </w:r>
      <w:proofErr w:type="gramStart"/>
      <w:r w:rsidR="00313669" w:rsidRPr="00C4481F">
        <w:rPr>
          <w:b/>
          <w:bCs/>
          <w:snapToGrid w:val="0"/>
        </w:rPr>
        <w:t>15/5/2008</w:t>
      </w:r>
      <w:proofErr w:type="gramEnd"/>
      <w:r w:rsidR="00313669" w:rsidRPr="00C4481F">
        <w:rPr>
          <w:b/>
          <w:bCs/>
          <w:snapToGrid w:val="0"/>
        </w:rPr>
        <w:t xml:space="preserve">-5763/35 md.)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(Ek: 20/11/2008-5812/8 md</w:t>
      </w:r>
      <w:proofErr w:type="gramStart"/>
      <w:r w:rsidRPr="00C4481F">
        <w:rPr>
          <w:b/>
          <w:bCs/>
        </w:rPr>
        <w:t>.</w:t>
      </w:r>
      <w:r w:rsidR="0025709D" w:rsidRPr="00C4481F">
        <w:rPr>
          <w:b/>
          <w:bCs/>
        </w:rPr>
        <w:t>;</w:t>
      </w:r>
      <w:proofErr w:type="gramEnd"/>
      <w:r w:rsidR="0025709D" w:rsidRPr="00C4481F">
        <w:rPr>
          <w:b/>
          <w:bCs/>
        </w:rPr>
        <w:t xml:space="preserve"> </w:t>
      </w:r>
      <w:r w:rsidR="00E029BE" w:rsidRPr="00C4481F">
        <w:rPr>
          <w:b/>
          <w:bCs/>
          <w:snapToGrid w:val="0"/>
        </w:rPr>
        <w:t>Değişik: 19</w:t>
      </w:r>
      <w:r w:rsidR="0025709D" w:rsidRPr="00C4481F">
        <w:rPr>
          <w:b/>
          <w:bCs/>
          <w:snapToGrid w:val="0"/>
        </w:rPr>
        <w:t>/11/2013-6504/1 md.</w:t>
      </w:r>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9B2B73" w:rsidRPr="000D6950" w:rsidRDefault="00313669" w:rsidP="000D6950">
      <w:pPr>
        <w:ind w:firstLine="708"/>
        <w:jc w:val="both"/>
        <w:rPr>
          <w:snapToGrid w:val="0"/>
        </w:rPr>
      </w:pPr>
      <w:r w:rsidRPr="00C4481F">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proofErr w:type="gramStart"/>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lastRenderedPageBreak/>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 xml:space="preserve">Teklif edilen bedelin % 3'ünden az olmamak üzere, </w:t>
      </w:r>
      <w:proofErr w:type="spellStart"/>
      <w:r w:rsidRPr="00C4481F">
        <w:rPr>
          <w:snapToGrid w:val="0"/>
        </w:rPr>
        <w:t>isteklice</w:t>
      </w:r>
      <w:proofErr w:type="spellEnd"/>
      <w:r w:rsidRPr="00C4481F">
        <w:rPr>
          <w:snapToGrid w:val="0"/>
        </w:rPr>
        <w:t xml:space="preserv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AF2C42" w:rsidRPr="00EA702F" w:rsidRDefault="00313669" w:rsidP="00EA702F">
      <w:pPr>
        <w:ind w:firstLine="708"/>
        <w:jc w:val="both"/>
        <w:rPr>
          <w:snapToGrid w:val="0"/>
        </w:rPr>
      </w:pPr>
      <w:r w:rsidRPr="00C4481F">
        <w:rPr>
          <w:b/>
          <w:snapToGrid w:val="0"/>
        </w:rPr>
        <w:t>n)</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-4964/16 md.) </w:t>
      </w:r>
      <w:r w:rsidRPr="00C4481F">
        <w:rPr>
          <w:snapToGrid w:val="0"/>
        </w:rPr>
        <w:t>İhaleye konsorsiyumların teklif verip veremeyeceği.</w:t>
      </w: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lastRenderedPageBreak/>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 xml:space="preserve">(Ek: </w:t>
      </w:r>
      <w:proofErr w:type="gramStart"/>
      <w:r w:rsidRPr="00C4481F">
        <w:rPr>
          <w:b/>
          <w:bCs/>
          <w:snapToGrid w:val="0"/>
        </w:rPr>
        <w:t>30/7/2003</w:t>
      </w:r>
      <w:proofErr w:type="gramEnd"/>
      <w:r w:rsidRPr="00C4481F">
        <w:rPr>
          <w:b/>
          <w:bCs/>
          <w:snapToGrid w:val="0"/>
        </w:rPr>
        <w:t>-4964/17 md.)</w:t>
      </w:r>
      <w:r w:rsidR="00F34D23" w:rsidRPr="00C4481F">
        <w:rPr>
          <w:b/>
          <w:bCs/>
          <w:snapToGrid w:val="0"/>
        </w:rPr>
        <w:t xml:space="preserve"> </w:t>
      </w:r>
      <w:r w:rsidRPr="00C4481F">
        <w:rPr>
          <w:snapToGrid w:val="0"/>
        </w:rPr>
        <w:t>İhaleye konsorsiyumların teklif verip veremeyeceği.</w:t>
      </w:r>
    </w:p>
    <w:p w:rsidR="0047082F" w:rsidRPr="00C4481F" w:rsidRDefault="0047082F" w:rsidP="000D6950">
      <w:pPr>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 xml:space="preserve">(Değişik ikinci fıkra: </w:t>
      </w:r>
      <w:proofErr w:type="gramStart"/>
      <w:r w:rsidRPr="00C4481F">
        <w:rPr>
          <w:b/>
          <w:bCs/>
          <w:snapToGrid w:val="0"/>
        </w:rPr>
        <w:t>20/11/2008</w:t>
      </w:r>
      <w:proofErr w:type="gramEnd"/>
      <w:r w:rsidRPr="00C4481F">
        <w:rPr>
          <w:b/>
          <w:bCs/>
          <w:snapToGrid w:val="0"/>
        </w:rPr>
        <w:t>-5812/9 md.)</w:t>
      </w:r>
      <w:r w:rsidR="00652C25" w:rsidRPr="00C4481F">
        <w:rPr>
          <w:b/>
          <w:bCs/>
          <w:snapToGrid w:val="0"/>
        </w:rPr>
        <w:t xml:space="preserve"> </w:t>
      </w:r>
      <w:r w:rsidR="00652C25" w:rsidRPr="00C4481F">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C4481F" w:rsidRDefault="00F555E8" w:rsidP="000D6950">
      <w:pPr>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C4481F">
        <w:rPr>
          <w:snapToGrid w:val="0"/>
        </w:rPr>
        <w:t>kriterlerine</w:t>
      </w:r>
      <w:proofErr w:type="gramEnd"/>
      <w:r w:rsidRPr="00C4481F">
        <w:rPr>
          <w:snapToGrid w:val="0"/>
        </w:rPr>
        <w:t xml:space="preserv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w:t>
      </w:r>
      <w:proofErr w:type="gramStart"/>
      <w:r w:rsidRPr="00C4481F">
        <w:rPr>
          <w:snapToGrid w:val="0"/>
        </w:rPr>
        <w:t>kriterleri</w:t>
      </w:r>
      <w:proofErr w:type="gramEnd"/>
      <w:r w:rsidRPr="00C4481F">
        <w:rPr>
          <w:snapToGrid w:val="0"/>
        </w:rPr>
        <w:t>.</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w:t>
      </w:r>
      <w:proofErr w:type="gramStart"/>
      <w:r w:rsidRPr="00C4481F">
        <w:rPr>
          <w:snapToGrid w:val="0"/>
        </w:rPr>
        <w:t>dahil</w:t>
      </w:r>
      <w:proofErr w:type="gramEnd"/>
      <w:r w:rsidRPr="00C4481F">
        <w:rPr>
          <w:snapToGrid w:val="0"/>
        </w:rPr>
        <w:t xml:space="preserve">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t>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 xml:space="preserve">(Ek cümle: </w:t>
      </w:r>
      <w:proofErr w:type="gramStart"/>
      <w:r w:rsidR="005E6A23" w:rsidRPr="00C4481F">
        <w:rPr>
          <w:b/>
          <w:bCs/>
        </w:rPr>
        <w:t>4/7/2012</w:t>
      </w:r>
      <w:proofErr w:type="gramEnd"/>
      <w:r w:rsidR="005E6A23" w:rsidRPr="00C4481F">
        <w:rPr>
          <w:b/>
          <w:bCs/>
        </w:rPr>
        <w:t>-6353/28 md.)</w:t>
      </w:r>
      <w:r w:rsidR="005E6A23" w:rsidRPr="00C4481F">
        <w:t xml:space="preserve"> </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8"/>
      </w:r>
    </w:p>
    <w:p w:rsidR="00EA702F" w:rsidRPr="00C4481F" w:rsidRDefault="00EA702F" w:rsidP="005E6A23">
      <w:pPr>
        <w:tabs>
          <w:tab w:val="left" w:pos="566"/>
        </w:tabs>
        <w:spacing w:line="240" w:lineRule="exact"/>
        <w:jc w:val="both"/>
        <w:rPr>
          <w:snapToGrid w:val="0"/>
        </w:rPr>
      </w:pP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lastRenderedPageBreak/>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w:t>
      </w:r>
      <w:proofErr w:type="gramStart"/>
      <w:r w:rsidRPr="00C4481F">
        <w:rPr>
          <w:snapToGrid w:val="0"/>
        </w:rPr>
        <w:t>dahil</w:t>
      </w:r>
      <w:proofErr w:type="gramEnd"/>
      <w:r w:rsidRPr="00C4481F">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0D6950" w:rsidRPr="00C4481F" w:rsidRDefault="000D6950" w:rsidP="00AF2C42">
      <w:pPr>
        <w:ind w:firstLine="708"/>
        <w:jc w:val="both"/>
        <w:rPr>
          <w:snapToGrid w:val="0"/>
        </w:rPr>
      </w:pP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lastRenderedPageBreak/>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FE0C91" w:rsidRPr="000D6950" w:rsidRDefault="00313669" w:rsidP="000D6950">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-4964/20 md.)</w:t>
      </w:r>
    </w:p>
    <w:p w:rsidR="000C2240" w:rsidRPr="000D6950" w:rsidRDefault="00313669" w:rsidP="000D6950">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b/>
          <w:snapToGrid w:val="0"/>
        </w:rPr>
        <w:t xml:space="preserve">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 xml:space="preserve">(Değişik: </w:t>
      </w:r>
      <w:proofErr w:type="gramStart"/>
      <w:r w:rsidR="00313669" w:rsidRPr="00C4481F">
        <w:rPr>
          <w:b/>
          <w:bCs/>
          <w:snapToGrid w:val="0"/>
        </w:rPr>
        <w:t>30/7/2003</w:t>
      </w:r>
      <w:proofErr w:type="gramEnd"/>
      <w:r w:rsidR="00313669" w:rsidRPr="00C4481F">
        <w:rPr>
          <w:b/>
          <w:bCs/>
          <w:snapToGrid w:val="0"/>
        </w:rPr>
        <w:t>-4964/21 md.)</w:t>
      </w:r>
      <w:r w:rsidR="009E5E13" w:rsidRPr="00C4481F">
        <w:rPr>
          <w:b/>
          <w:bCs/>
          <w:snapToGrid w:val="0"/>
        </w:rPr>
        <w:t xml:space="preserve"> </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C4481F">
        <w:rPr>
          <w:snapToGrid w:val="0"/>
        </w:rPr>
        <w:t>kontrgarantisi</w:t>
      </w:r>
      <w:proofErr w:type="spellEnd"/>
      <w:r w:rsidRPr="00C4481F">
        <w:rPr>
          <w:snapToGrid w:val="0"/>
        </w:rPr>
        <w:t xml:space="preserve"> üzerine Türkiye’de faaliyette bulunan bankaların veya özel finans kurumlarının düzenleyecekleri teminat mektupları da teminat olarak kabul edilir.</w:t>
      </w:r>
      <w:r w:rsidR="00A759DB" w:rsidRPr="00C4481F">
        <w:rPr>
          <w:snapToGrid w:val="0"/>
        </w:rPr>
        <w:t xml:space="preserve"> </w:t>
      </w:r>
      <w:r w:rsidR="007A0D24" w:rsidRPr="00C4481F">
        <w:rPr>
          <w:rStyle w:val="DipnotBavurusu"/>
          <w:b/>
        </w:rPr>
        <w:footnoteReference w:id="19"/>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(c) bendinde belirtilen senetler ve bu senetler yerine düzenlenen belgelerden </w:t>
      </w:r>
      <w:proofErr w:type="gramStart"/>
      <w:r w:rsidRPr="00C4481F">
        <w:rPr>
          <w:snapToGrid w:val="0"/>
        </w:rPr>
        <w:t>nominal</w:t>
      </w:r>
      <w:proofErr w:type="gramEnd"/>
      <w:r w:rsidRPr="00C4481F">
        <w:rPr>
          <w:snapToGrid w:val="0"/>
        </w:rPr>
        <w:t xml:space="preserve">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E13E46" w:rsidRPr="00C4481F" w:rsidRDefault="00313669" w:rsidP="000D6950">
      <w:pPr>
        <w:ind w:firstLine="708"/>
        <w:jc w:val="both"/>
        <w:rPr>
          <w:snapToGrid w:val="0"/>
        </w:rPr>
      </w:pPr>
      <w:r w:rsidRPr="00C4481F">
        <w:rPr>
          <w:snapToGrid w:val="0"/>
        </w:rPr>
        <w:lastRenderedPageBreak/>
        <w:t>Her ne suretle olursa olsun, idarece alınan teminatlar haczedilemez ve üzerine ihtiyati tedbir konulamaz.</w:t>
      </w: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9B162E" w:rsidRPr="00C4481F">
        <w:rPr>
          <w:b/>
          <w:iCs/>
          <w:snapToGrid w:val="0"/>
        </w:rPr>
        <w:t xml:space="preserve"> </w:t>
      </w:r>
      <w:r w:rsidR="00096C1F" w:rsidRPr="00C4481F">
        <w:rPr>
          <w:rStyle w:val="DipnotBavurusu"/>
          <w:b/>
        </w:rPr>
        <w:footnoteReference w:id="20"/>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snapToGrid w:val="0"/>
        </w:rPr>
        <w:t xml:space="preserve"> </w:t>
      </w:r>
      <w:r w:rsidR="00FE0C91" w:rsidRPr="00C4481F">
        <w:rPr>
          <w:rStyle w:val="DipnotBavurusu"/>
          <w:b/>
          <w:snapToGrid w:val="0"/>
        </w:rPr>
        <w:footnoteReference w:id="21"/>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D6394D" w:rsidRPr="00C4481F" w:rsidRDefault="00D6394D" w:rsidP="000D6950">
      <w:pPr>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Madde 36-</w:t>
      </w:r>
      <w:r w:rsidRPr="00C4481F">
        <w:rPr>
          <w:snapToGrid w:val="0"/>
        </w:rPr>
        <w:t xml:space="preserve"> </w:t>
      </w:r>
      <w:r w:rsidRPr="00C4481F">
        <w:rPr>
          <w:b/>
          <w:bCs/>
          <w:snapToGrid w:val="0"/>
        </w:rPr>
        <w:t xml:space="preserve">(Değişik birinci cümle: </w:t>
      </w:r>
      <w:proofErr w:type="gramStart"/>
      <w:r w:rsidRPr="00C4481F">
        <w:rPr>
          <w:b/>
          <w:bCs/>
          <w:snapToGrid w:val="0"/>
        </w:rPr>
        <w:t>30/7/2003</w:t>
      </w:r>
      <w:proofErr w:type="gramEnd"/>
      <w:r w:rsidRPr="00C4481F">
        <w:rPr>
          <w:b/>
          <w:bCs/>
          <w:snapToGrid w:val="0"/>
        </w:rPr>
        <w:t xml:space="preserve">-4964/23 md.)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A758BF" w:rsidRPr="000D6950" w:rsidRDefault="00313669" w:rsidP="000D6950">
      <w:pPr>
        <w:ind w:firstLine="708"/>
        <w:jc w:val="both"/>
      </w:pPr>
      <w:r w:rsidRPr="00C4481F">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snapToGrid w:val="0"/>
        </w:rPr>
        <w:t xml:space="preserve"> </w:t>
      </w:r>
      <w:r w:rsidR="003A2E81" w:rsidRPr="00C4481F">
        <w:rPr>
          <w:rStyle w:val="DipnotBavurusu"/>
          <w:snapToGrid w:val="0"/>
        </w:rPr>
        <w:footnoteReference w:id="22"/>
      </w: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 xml:space="preserve">(Değişik ikinci fıkra: </w:t>
      </w:r>
      <w:proofErr w:type="gramStart"/>
      <w:r w:rsidRPr="00C4481F">
        <w:rPr>
          <w:b/>
          <w:snapToGrid w:val="0"/>
          <w:sz w:val="24"/>
          <w:szCs w:val="24"/>
        </w:rPr>
        <w:t>20/11/2008</w:t>
      </w:r>
      <w:proofErr w:type="gramEnd"/>
      <w:r w:rsidRPr="00C4481F">
        <w:rPr>
          <w:b/>
          <w:snapToGrid w:val="0"/>
          <w:sz w:val="24"/>
          <w:szCs w:val="24"/>
        </w:rPr>
        <w:t>-5812/11 md.)</w:t>
      </w:r>
      <w:r w:rsidR="00A15DC6" w:rsidRPr="00C4481F">
        <w:rPr>
          <w:snapToGrid w:val="0"/>
          <w:sz w:val="24"/>
          <w:szCs w:val="24"/>
        </w:rPr>
        <w:t xml:space="preserve"> </w:t>
      </w:r>
      <w:r w:rsidR="00705827" w:rsidRPr="00C4481F">
        <w:rPr>
          <w:sz w:val="24"/>
          <w:szCs w:val="24"/>
        </w:rPr>
        <w:t xml:space="preserve">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C4481F">
        <w:rPr>
          <w:sz w:val="24"/>
          <w:szCs w:val="24"/>
        </w:rPr>
        <w:t>olmadığı  ile</w:t>
      </w:r>
      <w:proofErr w:type="gramEnd"/>
      <w:r w:rsidR="00705827" w:rsidRPr="00C4481F">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705827" w:rsidRPr="000D6950"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w:t>
      </w:r>
      <w:proofErr w:type="gramStart"/>
      <w:r w:rsidRPr="00C4481F">
        <w:rPr>
          <w:b/>
          <w:snapToGrid w:val="0"/>
        </w:rPr>
        <w:t>20/11/2008</w:t>
      </w:r>
      <w:proofErr w:type="gramEnd"/>
      <w:r w:rsidRPr="00C4481F">
        <w:rPr>
          <w:b/>
          <w:snapToGrid w:val="0"/>
        </w:rPr>
        <w:t>-5812/11 md.)</w:t>
      </w: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w:t>
      </w:r>
      <w:r w:rsidR="00837C81" w:rsidRPr="00837C81">
        <w:rPr>
          <w:b/>
          <w:bCs/>
          <w:snapToGrid w:val="0"/>
        </w:rPr>
        <w:t xml:space="preserve"> </w:t>
      </w:r>
      <w:r w:rsidR="00837C81">
        <w:rPr>
          <w:b/>
          <w:bCs/>
          <w:snapToGrid w:val="0"/>
        </w:rPr>
        <w:t>(</w:t>
      </w:r>
      <w:r w:rsidR="00837C81" w:rsidRPr="00C4481F">
        <w:rPr>
          <w:b/>
          <w:bCs/>
          <w:snapToGrid w:val="0"/>
        </w:rPr>
        <w:t>Değişik</w:t>
      </w:r>
      <w:r w:rsidR="00837C81">
        <w:rPr>
          <w:b/>
          <w:bCs/>
          <w:snapToGrid w:val="0"/>
        </w:rPr>
        <w:t xml:space="preserve">: </w:t>
      </w:r>
      <w:proofErr w:type="gramStart"/>
      <w:r w:rsidR="00837C81">
        <w:rPr>
          <w:b/>
          <w:bCs/>
          <w:snapToGrid w:val="0"/>
        </w:rPr>
        <w:t>6/2/2014</w:t>
      </w:r>
      <w:proofErr w:type="gramEnd"/>
      <w:r w:rsidR="00837C81">
        <w:rPr>
          <w:b/>
          <w:bCs/>
          <w:snapToGrid w:val="0"/>
        </w:rPr>
        <w:t>-</w:t>
      </w:r>
      <w:r w:rsidR="008761D5" w:rsidRPr="00123245">
        <w:rPr>
          <w:b/>
          <w:bCs/>
          <w:snapToGrid w:val="0"/>
        </w:rPr>
        <w:t>6518</w:t>
      </w:r>
      <w:r w:rsidR="00837C81">
        <w:rPr>
          <w:b/>
          <w:bCs/>
          <w:snapToGrid w:val="0"/>
        </w:rPr>
        <w:t>/47</w:t>
      </w:r>
      <w:r w:rsidR="00837C81" w:rsidRPr="00C4481F">
        <w:rPr>
          <w:b/>
          <w:bCs/>
          <w:snapToGrid w:val="0"/>
        </w:rPr>
        <w:t xml:space="preserve"> md.</w:t>
      </w:r>
      <w:r w:rsidR="00837C81" w:rsidRPr="00C4481F">
        <w:rPr>
          <w:b/>
          <w:snapToGrid w:val="0"/>
        </w:rPr>
        <w:t>)</w:t>
      </w:r>
      <w:r w:rsidRPr="00C4481F">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t xml:space="preserve">            </w:t>
      </w:r>
    </w:p>
    <w:p w:rsidR="00313669" w:rsidRPr="00C4481F" w:rsidRDefault="00837C81" w:rsidP="00847ACE">
      <w:pPr>
        <w:ind w:firstLine="708"/>
        <w:jc w:val="both"/>
        <w:rPr>
          <w:snapToGrid w:val="0"/>
        </w:rPr>
      </w:pPr>
      <w:r>
        <w:rPr>
          <w:b/>
          <w:bCs/>
          <w:snapToGrid w:val="0"/>
        </w:rPr>
        <w:t>(</w:t>
      </w:r>
      <w:r w:rsidRPr="00C4481F">
        <w:rPr>
          <w:b/>
          <w:bCs/>
          <w:snapToGrid w:val="0"/>
        </w:rPr>
        <w:t>Değişik</w:t>
      </w:r>
      <w:r>
        <w:rPr>
          <w:b/>
          <w:bCs/>
          <w:snapToGrid w:val="0"/>
        </w:rPr>
        <w:t xml:space="preserve">: </w:t>
      </w:r>
      <w:proofErr w:type="gramStart"/>
      <w:r>
        <w:rPr>
          <w:b/>
          <w:bCs/>
          <w:snapToGrid w:val="0"/>
        </w:rPr>
        <w:t>6/2/2014</w:t>
      </w:r>
      <w:proofErr w:type="gramEnd"/>
      <w:r>
        <w:rPr>
          <w:b/>
          <w:bCs/>
          <w:snapToGrid w:val="0"/>
        </w:rPr>
        <w:t>-</w:t>
      </w:r>
      <w:r w:rsidR="008761D5" w:rsidRPr="00123245">
        <w:rPr>
          <w:b/>
          <w:bCs/>
          <w:snapToGrid w:val="0"/>
        </w:rPr>
        <w:t>6518</w:t>
      </w:r>
      <w:r>
        <w:rPr>
          <w:b/>
          <w:bCs/>
          <w:snapToGrid w:val="0"/>
        </w:rPr>
        <w:t>/47</w:t>
      </w:r>
      <w:r w:rsidRPr="00C4481F">
        <w:rPr>
          <w:b/>
          <w:bCs/>
          <w:snapToGrid w:val="0"/>
        </w:rPr>
        <w:t xml:space="preserve"> md.</w:t>
      </w:r>
      <w:r w:rsidRPr="00C4481F">
        <w:rPr>
          <w:b/>
          <w:snapToGrid w:val="0"/>
        </w:rPr>
        <w:t>)</w:t>
      </w:r>
      <w:r>
        <w:rPr>
          <w:b/>
          <w:snapToGrid w:val="0"/>
        </w:rPr>
        <w:t xml:space="preserve"> </w:t>
      </w:r>
      <w:r w:rsidR="00703F1B" w:rsidRPr="00137613">
        <w:rPr>
          <w:snapToGrid w:val="0"/>
        </w:rPr>
        <w:t>gibi hususlarda</w:t>
      </w:r>
      <w:r w:rsidR="00313669" w:rsidRPr="00137613">
        <w:rPr>
          <w:snapToGrid w:val="0"/>
        </w:rPr>
        <w:t xml:space="preserve"> </w:t>
      </w:r>
      <w:r w:rsidR="00313669" w:rsidRPr="00C4481F">
        <w:rPr>
          <w:snapToGrid w:val="0"/>
        </w:rPr>
        <w:t xml:space="preserve">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7C61DE" w:rsidRDefault="00874CC7" w:rsidP="00847ACE">
      <w:pPr>
        <w:ind w:firstLine="708"/>
        <w:jc w:val="both"/>
        <w:rPr>
          <w:snapToGrid w:val="0"/>
        </w:rPr>
      </w:pPr>
      <w:r w:rsidRPr="00C4481F">
        <w:rPr>
          <w:b/>
          <w:snapToGrid w:val="0"/>
        </w:rPr>
        <w:t>(Ek fıkra: 20/11/2008-5812/12 md</w:t>
      </w:r>
      <w:proofErr w:type="gramStart"/>
      <w:r w:rsidRPr="00C4481F">
        <w:rPr>
          <w:b/>
          <w:snapToGrid w:val="0"/>
        </w:rPr>
        <w:t>.</w:t>
      </w:r>
      <w:r w:rsidR="001F1F40">
        <w:rPr>
          <w:b/>
          <w:snapToGrid w:val="0"/>
        </w:rPr>
        <w:t>;</w:t>
      </w:r>
      <w:proofErr w:type="gramEnd"/>
      <w:r w:rsidR="001F1F40" w:rsidRPr="001F1F40">
        <w:rPr>
          <w:b/>
          <w:bCs/>
          <w:snapToGrid w:val="0"/>
        </w:rPr>
        <w:t xml:space="preserve"> </w:t>
      </w:r>
      <w:r w:rsidR="001F1F40" w:rsidRPr="00C4481F">
        <w:rPr>
          <w:b/>
          <w:bCs/>
          <w:snapToGrid w:val="0"/>
        </w:rPr>
        <w:t>Değişik</w:t>
      </w:r>
      <w:r w:rsidR="00DC635E">
        <w:rPr>
          <w:b/>
          <w:bCs/>
          <w:snapToGrid w:val="0"/>
        </w:rPr>
        <w:t xml:space="preserve"> fıkra</w:t>
      </w:r>
      <w:r w:rsidR="001F1F40">
        <w:rPr>
          <w:b/>
          <w:bCs/>
          <w:snapToGrid w:val="0"/>
        </w:rPr>
        <w:t>: 6/2/2014-</w:t>
      </w:r>
      <w:r w:rsidR="008761D5" w:rsidRPr="00123245">
        <w:rPr>
          <w:b/>
          <w:bCs/>
          <w:snapToGrid w:val="0"/>
        </w:rPr>
        <w:t>6518</w:t>
      </w:r>
      <w:r w:rsidR="001F1F40">
        <w:rPr>
          <w:b/>
          <w:bCs/>
          <w:snapToGrid w:val="0"/>
        </w:rPr>
        <w:t>/47</w:t>
      </w:r>
      <w:r w:rsidR="001F1F40" w:rsidRPr="00C4481F">
        <w:rPr>
          <w:b/>
          <w:bCs/>
          <w:snapToGrid w:val="0"/>
        </w:rPr>
        <w:t xml:space="preserve"> md.</w:t>
      </w:r>
      <w:r w:rsidRPr="00C4481F">
        <w:rPr>
          <w:b/>
          <w:snapToGrid w:val="0"/>
        </w:rPr>
        <w:t xml:space="preserve">) </w:t>
      </w:r>
      <w:r w:rsidR="002D1004" w:rsidRPr="007C61DE">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C4481F" w:rsidRDefault="0093194E" w:rsidP="002D1004">
      <w:pPr>
        <w:jc w:val="both"/>
      </w:pPr>
    </w:p>
    <w:p w:rsidR="00313669" w:rsidRPr="00C4481F" w:rsidRDefault="00313669" w:rsidP="00E31B08">
      <w:pPr>
        <w:ind w:firstLine="708"/>
        <w:jc w:val="both"/>
        <w:rPr>
          <w:b/>
        </w:rPr>
      </w:pPr>
      <w:r w:rsidRPr="00C4481F">
        <w:rPr>
          <w:b/>
          <w:iCs/>
          <w:snapToGrid w:val="0"/>
        </w:rPr>
        <w:t>Bütün tekliflerin reddedilmesi ve ihalenin iptali</w:t>
      </w:r>
    </w:p>
    <w:p w:rsidR="000C2240" w:rsidRPr="000D6950" w:rsidRDefault="00313669" w:rsidP="000D6950">
      <w:pPr>
        <w:ind w:firstLine="708"/>
        <w:jc w:val="both"/>
        <w:rPr>
          <w:b/>
          <w:snapToGrid w:val="0"/>
        </w:rPr>
      </w:pPr>
      <w:r w:rsidRPr="00C4481F">
        <w:rPr>
          <w:b/>
          <w:bCs/>
          <w:snapToGrid w:val="0"/>
        </w:rPr>
        <w:t>Madde 39-</w:t>
      </w:r>
      <w:r w:rsidR="00FB5C0C" w:rsidRPr="00C4481F">
        <w:rPr>
          <w:snapToGrid w:val="0"/>
        </w:rPr>
        <w:t xml:space="preserve"> </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w:t>
      </w:r>
      <w:r w:rsidRPr="00C4481F">
        <w:rPr>
          <w:snapToGrid w:val="0"/>
        </w:rPr>
        <w:lastRenderedPageBreak/>
        <w:t xml:space="preserve">yükümlülük altına girmez.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-4964/24 md.) </w:t>
      </w:r>
      <w:r w:rsidRPr="00C4481F">
        <w:rPr>
          <w:snapToGrid w:val="0"/>
        </w:rPr>
        <w:t>Ancak, idare isteklilerin talepte bulunması halinde, ihalenin iptal edilme gerekçelerini talep eden isteklilere bildirir.</w:t>
      </w:r>
      <w:r w:rsidR="00FB5C0C" w:rsidRPr="00C4481F">
        <w:rPr>
          <w:rStyle w:val="DipnotBavurusu"/>
          <w:snapToGrid w:val="0"/>
        </w:rPr>
        <w:t xml:space="preserve"> </w:t>
      </w:r>
      <w:r w:rsidR="00FB5C0C" w:rsidRPr="00C4481F">
        <w:rPr>
          <w:rStyle w:val="DipnotBavurusu"/>
          <w:b/>
          <w:snapToGrid w:val="0"/>
        </w:rPr>
        <w:footnoteReference w:id="23"/>
      </w: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 xml:space="preserve">(Değişik ikinci fıkra: </w:t>
      </w:r>
      <w:proofErr w:type="gramStart"/>
      <w:r w:rsidR="00C92485" w:rsidRPr="00C4481F">
        <w:rPr>
          <w:b/>
          <w:snapToGrid w:val="0"/>
          <w:sz w:val="24"/>
          <w:szCs w:val="24"/>
        </w:rPr>
        <w:t>20/11/2008</w:t>
      </w:r>
      <w:proofErr w:type="gramEnd"/>
      <w:r w:rsidR="00C92485" w:rsidRPr="00C4481F">
        <w:rPr>
          <w:b/>
          <w:snapToGrid w:val="0"/>
          <w:sz w:val="24"/>
          <w:szCs w:val="24"/>
        </w:rPr>
        <w:t>-5812/13 md.)</w:t>
      </w:r>
      <w:r w:rsidRPr="00C4481F">
        <w:rPr>
          <w:b/>
          <w:snapToGrid w:val="0"/>
          <w:sz w:val="24"/>
          <w:szCs w:val="24"/>
        </w:rPr>
        <w:t xml:space="preserve"> </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t>İhale yetkilisi, karar tarihini izleyen en geç beş iş günü içinde ihale kararını onaylar veya gerekçesini açıkça belirtmek suretiyle iptal eder.</w:t>
      </w:r>
      <w:r w:rsidR="00A759DB" w:rsidRPr="00C4481F">
        <w:rPr>
          <w:snapToGrid w:val="0"/>
        </w:rPr>
        <w:t xml:space="preserve"> </w:t>
      </w:r>
      <w:r w:rsidR="00B4358F" w:rsidRPr="00C4481F">
        <w:rPr>
          <w:rStyle w:val="DipnotBavurusu"/>
          <w:b/>
          <w:snapToGrid w:val="0"/>
        </w:rPr>
        <w:footnoteReference w:id="24"/>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w:t>
      </w:r>
      <w:proofErr w:type="gramStart"/>
      <w:r w:rsidRPr="00C4481F">
        <w:rPr>
          <w:b/>
          <w:snapToGrid w:val="0"/>
          <w:sz w:val="24"/>
          <w:szCs w:val="24"/>
        </w:rPr>
        <w:t>20/11/2008</w:t>
      </w:r>
      <w:proofErr w:type="gramEnd"/>
      <w:r w:rsidRPr="00C4481F">
        <w:rPr>
          <w:b/>
          <w:snapToGrid w:val="0"/>
          <w:sz w:val="24"/>
          <w:szCs w:val="24"/>
        </w:rPr>
        <w:t xml:space="preserve">-5812/13 md.)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Pr="00C4481F">
        <w:rPr>
          <w:snapToGrid w:val="0"/>
        </w:rPr>
        <w:t xml:space="preserve"> </w:t>
      </w:r>
      <w:r w:rsidR="0065592B" w:rsidRPr="00C4481F">
        <w:rPr>
          <w:b/>
          <w:bCs/>
        </w:rPr>
        <w:t xml:space="preserve">(Değişik: </w:t>
      </w:r>
      <w:proofErr w:type="gramStart"/>
      <w:r w:rsidR="0065592B" w:rsidRPr="00C4481F">
        <w:rPr>
          <w:b/>
          <w:bCs/>
        </w:rPr>
        <w:t>20/11/2008</w:t>
      </w:r>
      <w:proofErr w:type="gramEnd"/>
      <w:r w:rsidR="0065592B" w:rsidRPr="00C4481F">
        <w:rPr>
          <w:b/>
          <w:bCs/>
        </w:rPr>
        <w:t>-5812/14 md.)</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 xml:space="preserve">İhale sonucu, ihale kararının ihale yetkilisi tarafından onaylandığı günü izleyen en geç üç gün içinde, ihale üzerinde bırakılan </w:t>
      </w:r>
      <w:proofErr w:type="gramStart"/>
      <w:r w:rsidRPr="00C4481F">
        <w:rPr>
          <w:sz w:val="24"/>
          <w:szCs w:val="24"/>
        </w:rPr>
        <w:t>dahil</w:t>
      </w:r>
      <w:proofErr w:type="gramEnd"/>
      <w:r w:rsidRPr="00C4481F">
        <w:rPr>
          <w:sz w:val="24"/>
          <w:szCs w:val="24"/>
        </w:rPr>
        <w:t xml:space="preserve"> olmak üzere, ihaleye teklif veren bütün isteklilere </w:t>
      </w:r>
      <w:r w:rsidRPr="00C4481F">
        <w:rPr>
          <w:sz w:val="24"/>
          <w:szCs w:val="24"/>
        </w:rPr>
        <w:lastRenderedPageBreak/>
        <w:t>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E97632"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bCs/>
          <w:snapToGrid w:val="0"/>
          <w:sz w:val="24"/>
          <w:szCs w:val="24"/>
        </w:rPr>
        <w:t xml:space="preserve"> </w:t>
      </w:r>
      <w:proofErr w:type="gramStart"/>
      <w:r w:rsidRPr="00C4481F">
        <w:rPr>
          <w:b/>
          <w:snapToGrid w:val="0"/>
          <w:sz w:val="24"/>
          <w:szCs w:val="24"/>
        </w:rPr>
        <w:t>20/11/2008</w:t>
      </w:r>
      <w:proofErr w:type="gramEnd"/>
      <w:r w:rsidRPr="00C4481F">
        <w:rPr>
          <w:b/>
          <w:snapToGrid w:val="0"/>
          <w:sz w:val="24"/>
          <w:szCs w:val="24"/>
        </w:rPr>
        <w:t>-5812/15 md.)</w:t>
      </w:r>
      <w:r w:rsidR="00313669" w:rsidRPr="00C4481F">
        <w:rPr>
          <w:b/>
          <w:bCs/>
          <w:snapToGrid w:val="0"/>
          <w:sz w:val="24"/>
          <w:szCs w:val="24"/>
        </w:rPr>
        <w:t xml:space="preserve"> </w:t>
      </w:r>
      <w:r w:rsidRPr="00C4481F">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0C2240" w:rsidRPr="000D6950" w:rsidRDefault="00313669" w:rsidP="000D6950">
      <w:pPr>
        <w:ind w:firstLine="708"/>
        <w:jc w:val="both"/>
        <w:rPr>
          <w:snapToGrid w:val="0"/>
        </w:rPr>
      </w:pPr>
      <w:r w:rsidRPr="00C4481F">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Default="00CC08BB" w:rsidP="00064BE7">
      <w:pPr>
        <w:pStyle w:val="3-NormalYaz0"/>
        <w:spacing w:line="240" w:lineRule="exact"/>
        <w:rPr>
          <w:sz w:val="24"/>
          <w:szCs w:val="24"/>
        </w:rPr>
      </w:pPr>
      <w:r w:rsidRPr="00C4481F">
        <w:rPr>
          <w:b/>
          <w:snapToGrid w:val="0"/>
          <w:sz w:val="24"/>
          <w:szCs w:val="24"/>
        </w:rPr>
        <w:tab/>
      </w:r>
      <w:r w:rsidRPr="00C4481F">
        <w:rPr>
          <w:b/>
          <w:snapToGrid w:val="0"/>
          <w:sz w:val="24"/>
          <w:szCs w:val="24"/>
        </w:rPr>
        <w:tab/>
        <w:t>(Ek fıkra: 20/11/2008-5812/16 md</w:t>
      </w:r>
      <w:proofErr w:type="gramStart"/>
      <w:r w:rsidRPr="00C4481F">
        <w:rPr>
          <w:b/>
          <w:snapToGrid w:val="0"/>
          <w:sz w:val="24"/>
          <w:szCs w:val="24"/>
        </w:rPr>
        <w:t>.</w:t>
      </w:r>
      <w:r w:rsidR="00285140">
        <w:rPr>
          <w:b/>
          <w:snapToGrid w:val="0"/>
          <w:sz w:val="24"/>
          <w:szCs w:val="24"/>
        </w:rPr>
        <w:t>;</w:t>
      </w:r>
      <w:proofErr w:type="gramEnd"/>
      <w:r w:rsidR="00285140" w:rsidRPr="00285140">
        <w:rPr>
          <w:b/>
          <w:bCs/>
          <w:snapToGrid w:val="0"/>
          <w:sz w:val="24"/>
          <w:szCs w:val="24"/>
          <w:lang w:eastAsia="tr-TR"/>
        </w:rPr>
        <w:t xml:space="preserve"> </w:t>
      </w:r>
      <w:r w:rsidR="00285140">
        <w:rPr>
          <w:b/>
          <w:bCs/>
          <w:snapToGrid w:val="0"/>
          <w:sz w:val="24"/>
          <w:szCs w:val="24"/>
          <w:lang w:eastAsia="tr-TR"/>
        </w:rPr>
        <w:t>Mülga fıkra</w:t>
      </w:r>
      <w:r w:rsidR="00285140" w:rsidRPr="00B31DBF">
        <w:rPr>
          <w:b/>
          <w:bCs/>
          <w:snapToGrid w:val="0"/>
          <w:sz w:val="24"/>
          <w:szCs w:val="24"/>
          <w:lang w:eastAsia="tr-TR"/>
        </w:rPr>
        <w:t>: 6/2/2014-</w:t>
      </w:r>
      <w:r w:rsidR="00123245" w:rsidRPr="00123245">
        <w:rPr>
          <w:b/>
          <w:bCs/>
          <w:snapToGrid w:val="0"/>
          <w:sz w:val="24"/>
          <w:szCs w:val="24"/>
          <w:lang w:eastAsia="tr-TR"/>
        </w:rPr>
        <w:t>6518</w:t>
      </w:r>
      <w:r w:rsidR="00285140" w:rsidRPr="00B31DBF">
        <w:rPr>
          <w:b/>
          <w:bCs/>
          <w:snapToGrid w:val="0"/>
          <w:sz w:val="24"/>
          <w:szCs w:val="24"/>
          <w:lang w:eastAsia="tr-TR"/>
        </w:rPr>
        <w:t>/48 md.</w:t>
      </w:r>
      <w:r w:rsidRPr="00C4481F">
        <w:rPr>
          <w:b/>
          <w:snapToGrid w:val="0"/>
          <w:sz w:val="24"/>
          <w:szCs w:val="24"/>
        </w:rPr>
        <w:t xml:space="preserve">) </w:t>
      </w:r>
    </w:p>
    <w:p w:rsidR="00064BE7" w:rsidRPr="00C4481F" w:rsidRDefault="00064BE7" w:rsidP="00064BE7">
      <w:pPr>
        <w:pStyle w:val="3-NormalYaz0"/>
        <w:spacing w:line="240" w:lineRule="exact"/>
      </w:pPr>
    </w:p>
    <w:p w:rsidR="00313669" w:rsidRDefault="00313669" w:rsidP="00655A9B">
      <w:pPr>
        <w:ind w:firstLine="708"/>
        <w:jc w:val="both"/>
        <w:rPr>
          <w:snapToGrid w:val="0"/>
        </w:rPr>
      </w:pPr>
      <w:r w:rsidRPr="00C4481F">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Default="00B31DBF" w:rsidP="00655A9B">
      <w:pPr>
        <w:ind w:firstLine="708"/>
        <w:jc w:val="both"/>
        <w:rPr>
          <w:snapToGrid w:val="0"/>
        </w:rPr>
      </w:pPr>
    </w:p>
    <w:p w:rsidR="000C2240" w:rsidRPr="000D6950" w:rsidRDefault="00C50475" w:rsidP="000D6950">
      <w:pPr>
        <w:ind w:firstLine="708"/>
        <w:jc w:val="both"/>
        <w:rPr>
          <w:snapToGrid w:val="0"/>
        </w:rPr>
      </w:pPr>
      <w:r>
        <w:rPr>
          <w:b/>
          <w:bCs/>
          <w:snapToGrid w:val="0"/>
        </w:rPr>
        <w:t>(</w:t>
      </w:r>
      <w:r w:rsidRPr="00C4481F">
        <w:rPr>
          <w:b/>
          <w:snapToGrid w:val="0"/>
        </w:rPr>
        <w:t>Ek fıkra:</w:t>
      </w:r>
      <w:r>
        <w:rPr>
          <w:b/>
          <w:bCs/>
          <w:snapToGrid w:val="0"/>
        </w:rPr>
        <w:t xml:space="preserve"> </w:t>
      </w:r>
      <w:proofErr w:type="gramStart"/>
      <w:r>
        <w:rPr>
          <w:b/>
          <w:bCs/>
          <w:snapToGrid w:val="0"/>
        </w:rPr>
        <w:t>6/2/2014</w:t>
      </w:r>
      <w:proofErr w:type="gramEnd"/>
      <w:r>
        <w:rPr>
          <w:b/>
          <w:bCs/>
          <w:snapToGrid w:val="0"/>
        </w:rPr>
        <w:t>-6518/48</w:t>
      </w:r>
      <w:r w:rsidRPr="00C4481F">
        <w:rPr>
          <w:b/>
          <w:bCs/>
          <w:snapToGrid w:val="0"/>
        </w:rPr>
        <w:t xml:space="preserve"> md.</w:t>
      </w:r>
      <w:r w:rsidRPr="00C4481F">
        <w:rPr>
          <w:b/>
          <w:snapToGrid w:val="0"/>
        </w:rPr>
        <w:t>)</w:t>
      </w:r>
      <w:r w:rsidRPr="00457553">
        <w:rPr>
          <w:color w:val="FF0000"/>
          <w:sz w:val="18"/>
          <w:szCs w:val="18"/>
        </w:rPr>
        <w:t xml:space="preserve"> </w:t>
      </w:r>
      <w:r w:rsidRPr="00A34926">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C4481F" w:rsidRDefault="00A758BF" w:rsidP="00655A9B">
      <w:pPr>
        <w:ind w:firstLine="708"/>
        <w:jc w:val="both"/>
        <w:rPr>
          <w:snapToGrid w:val="0"/>
        </w:rPr>
      </w:pPr>
    </w:p>
    <w:p w:rsidR="000C2240" w:rsidRPr="000D6950" w:rsidRDefault="00313669" w:rsidP="000D6950">
      <w:pPr>
        <w:ind w:firstLine="708"/>
        <w:jc w:val="both"/>
        <w:rPr>
          <w:snapToGrid w:val="0"/>
        </w:rPr>
      </w:pPr>
      <w:r w:rsidRPr="00C4481F">
        <w:rPr>
          <w:snapToGrid w:val="0"/>
        </w:rPr>
        <w:lastRenderedPageBreak/>
        <w:t xml:space="preserve">Ekonomik açıdan en avantajlı ikinci teklif sahibinin de sözleşmeyi imzalamaması durumunda ise, bu teklif sahibinin de geçici teminatı gelir kaydedilerek ihale iptal edilir. </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C46AFF" w:rsidRPr="00C4481F" w:rsidRDefault="00313669" w:rsidP="000D6950">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C4481F">
        <w:rPr>
          <w:snapToGrid w:val="0"/>
        </w:rPr>
        <w:t>ıncı</w:t>
      </w:r>
      <w:proofErr w:type="spellEnd"/>
      <w:r w:rsidRPr="00C4481F">
        <w:rPr>
          <w:snapToGrid w:val="0"/>
        </w:rPr>
        <w:t xml:space="preserve"> madde hükümleri uygulanır.</w:t>
      </w: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t>Madde 46-</w:t>
      </w:r>
      <w:r w:rsidRPr="00C4481F">
        <w:rPr>
          <w:snapToGrid w:val="0"/>
        </w:rPr>
        <w:t xml:space="preserve"> </w:t>
      </w:r>
      <w:r w:rsidRPr="00C4481F">
        <w:rPr>
          <w:b/>
          <w:bCs/>
          <w:snapToGrid w:val="0"/>
        </w:rPr>
        <w:t xml:space="preserve">(Değişik birinci fıkra: </w:t>
      </w:r>
      <w:proofErr w:type="gramStart"/>
      <w:r w:rsidRPr="00C4481F">
        <w:rPr>
          <w:b/>
          <w:bCs/>
          <w:snapToGrid w:val="0"/>
        </w:rPr>
        <w:t>30/7/2003</w:t>
      </w:r>
      <w:proofErr w:type="gramEnd"/>
      <w:r w:rsidRPr="00C4481F">
        <w:rPr>
          <w:b/>
          <w:bCs/>
          <w:snapToGrid w:val="0"/>
        </w:rPr>
        <w:t>-4964/28 md.)</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0C2240" w:rsidRPr="000D6950" w:rsidRDefault="00313669" w:rsidP="000D6950">
      <w:pPr>
        <w:ind w:firstLine="708"/>
        <w:jc w:val="both"/>
        <w:rPr>
          <w:snapToGrid w:val="0"/>
        </w:rPr>
      </w:pPr>
      <w:r w:rsidRPr="00C4481F">
        <w:rPr>
          <w:snapToGrid w:val="0"/>
        </w:rPr>
        <w:t>İhale dokümanında belirtilen şartlara aykırı sözleşme düzenlenemez.</w:t>
      </w: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A759DB" w:rsidRPr="00C4481F">
        <w:rPr>
          <w:b/>
        </w:rPr>
        <w:t xml:space="preserve"> </w:t>
      </w:r>
      <w:r w:rsidR="00F27338" w:rsidRPr="00C4481F">
        <w:rPr>
          <w:rStyle w:val="DipnotBavurusu"/>
          <w:b/>
          <w:iCs/>
          <w:snapToGrid w:val="0"/>
        </w:rPr>
        <w:footnoteReference w:id="25"/>
      </w:r>
    </w:p>
    <w:p w:rsidR="00313669" w:rsidRPr="00C4481F" w:rsidRDefault="00313669" w:rsidP="00516E70">
      <w:pPr>
        <w:ind w:firstLine="708"/>
        <w:jc w:val="both"/>
        <w:rPr>
          <w:snapToGrid w:val="0"/>
        </w:rPr>
      </w:pPr>
      <w:r w:rsidRPr="00C4481F">
        <w:rPr>
          <w:b/>
          <w:bCs/>
          <w:snapToGrid w:val="0"/>
        </w:rPr>
        <w:t>Madde 47-</w:t>
      </w:r>
      <w:r w:rsidRPr="00C4481F">
        <w:rPr>
          <w:snapToGrid w:val="0"/>
        </w:rPr>
        <w:t xml:space="preserve"> </w:t>
      </w:r>
      <w:r w:rsidR="00D16DD7" w:rsidRPr="00C4481F">
        <w:t xml:space="preserve"> </w:t>
      </w:r>
      <w:r w:rsidR="00D16DD7" w:rsidRPr="00C4481F">
        <w:rPr>
          <w:b/>
        </w:rPr>
        <w:t>(</w:t>
      </w:r>
      <w:r w:rsidR="00D16DD7" w:rsidRPr="00C4481F">
        <w:rPr>
          <w:b/>
          <w:bCs/>
          <w:snapToGrid w:val="0"/>
        </w:rPr>
        <w:t xml:space="preserve">Değişik: </w:t>
      </w:r>
      <w:proofErr w:type="gramStart"/>
      <w:r w:rsidR="00D16DD7" w:rsidRPr="00C4481F">
        <w:rPr>
          <w:b/>
          <w:bCs/>
          <w:snapToGrid w:val="0"/>
        </w:rPr>
        <w:t>20/11/2008</w:t>
      </w:r>
      <w:proofErr w:type="gramEnd"/>
      <w:r w:rsidR="00D16DD7" w:rsidRPr="00C4481F">
        <w:rPr>
          <w:b/>
          <w:bCs/>
          <w:snapToGrid w:val="0"/>
        </w:rPr>
        <w:t>-5812/17 md.)</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Pr="00C4481F" w:rsidRDefault="00736BF1"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D85EC7" w:rsidRDefault="00D85EC7" w:rsidP="000D6950">
      <w:pPr>
        <w:jc w:val="both"/>
        <w:rPr>
          <w:b/>
        </w:rPr>
      </w:pPr>
    </w:p>
    <w:p w:rsidR="000D6950" w:rsidRPr="00C4481F" w:rsidRDefault="000D6950" w:rsidP="000D6950">
      <w:pPr>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Pr="00C4481F">
        <w:rPr>
          <w:snapToGrid w:val="0"/>
        </w:rPr>
        <w:t xml:space="preserve"> </w:t>
      </w:r>
      <w:r w:rsidR="000C510E" w:rsidRPr="00C4481F">
        <w:rPr>
          <w:b/>
          <w:bCs/>
          <w:snapToGrid w:val="0"/>
        </w:rPr>
        <w:t xml:space="preserve">(Değişik: </w:t>
      </w:r>
      <w:proofErr w:type="gramStart"/>
      <w:r w:rsidR="000C510E" w:rsidRPr="00C4481F">
        <w:rPr>
          <w:b/>
          <w:bCs/>
          <w:snapToGrid w:val="0"/>
        </w:rPr>
        <w:t>20/11/2008</w:t>
      </w:r>
      <w:proofErr w:type="gramEnd"/>
      <w:r w:rsidR="000C510E" w:rsidRPr="00C4481F">
        <w:rPr>
          <w:b/>
          <w:bCs/>
          <w:snapToGrid w:val="0"/>
        </w:rPr>
        <w:t>-5812/18 md.)</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F17091" w:rsidRPr="00C4481F" w:rsidRDefault="007175A6" w:rsidP="000D6950">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 xml:space="preserve">Değişik son cümle: </w:t>
      </w:r>
      <w:proofErr w:type="gramStart"/>
      <w:r w:rsidR="00DB2693" w:rsidRPr="00C4481F">
        <w:rPr>
          <w:b/>
          <w:bCs/>
        </w:rPr>
        <w:t>31/3/2012</w:t>
      </w:r>
      <w:proofErr w:type="gramEnd"/>
      <w:r w:rsidR="00DB2693" w:rsidRPr="00C4481F">
        <w:rPr>
          <w:b/>
          <w:bCs/>
        </w:rPr>
        <w:t>-6288/</w:t>
      </w:r>
      <w:r w:rsidR="00005A1E" w:rsidRPr="00C4481F">
        <w:rPr>
          <w:b/>
          <w:bCs/>
        </w:rPr>
        <w:t>6</w:t>
      </w:r>
      <w:r w:rsidR="00DB2693" w:rsidRPr="00C4481F">
        <w:rPr>
          <w:b/>
          <w:bCs/>
        </w:rPr>
        <w:t xml:space="preserve"> md.)</w:t>
      </w:r>
      <w:r w:rsidR="00DB2693" w:rsidRPr="00C4481F">
        <w:t xml:space="preserve"> </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lastRenderedPageBreak/>
        <w:t>Madde 49 -</w:t>
      </w:r>
      <w:r w:rsidRPr="00C4481F">
        <w:rPr>
          <w:snapToGrid w:val="0"/>
        </w:rPr>
        <w:t xml:space="preserve"> Ön yeterlik ilânları 13 üncü maddede belirlenen süre ve esaslar </w:t>
      </w:r>
      <w:proofErr w:type="gramStart"/>
      <w:r w:rsidRPr="00C4481F">
        <w:rPr>
          <w:snapToGrid w:val="0"/>
        </w:rPr>
        <w:t>dahilinde</w:t>
      </w:r>
      <w:proofErr w:type="gramEnd"/>
      <w:r w:rsidRPr="00C4481F">
        <w:rPr>
          <w:snapToGrid w:val="0"/>
        </w:rPr>
        <w:t xml:space="preserv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C4481F">
        <w:rPr>
          <w:snapToGrid w:val="0"/>
        </w:rPr>
        <w:t>kriterlerine</w:t>
      </w:r>
      <w:proofErr w:type="gramEnd"/>
      <w:r w:rsidRPr="00C4481F">
        <w:rPr>
          <w:snapToGrid w:val="0"/>
        </w:rPr>
        <w:t xml:space="preserv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6C1711" w:rsidRPr="000D6950" w:rsidRDefault="00313669" w:rsidP="000D6950">
      <w:pPr>
        <w:ind w:firstLine="708"/>
        <w:jc w:val="both"/>
        <w:rPr>
          <w:snapToGrid w:val="0"/>
        </w:rPr>
      </w:pPr>
      <w:r w:rsidRPr="00C4481F">
        <w:rPr>
          <w:snapToGrid w:val="0"/>
        </w:rPr>
        <w:t xml:space="preserve">Ön yeterlik ilânı sonucunda başvuru sunan adayların, ön yeterlik dokümanı ve ilânında belirtilen ön yeterlik </w:t>
      </w:r>
      <w:proofErr w:type="gramStart"/>
      <w:r w:rsidRPr="00C4481F">
        <w:rPr>
          <w:snapToGrid w:val="0"/>
        </w:rPr>
        <w:t>kriterlerine</w:t>
      </w:r>
      <w:proofErr w:type="gramEnd"/>
      <w:r w:rsidRPr="00C4481F">
        <w:rPr>
          <w:snapToGrid w:val="0"/>
        </w:rPr>
        <w:t xml:space="preserve"> göre değerlendirilmesi sonucunda, yeterlikleri tespit edilenler arasından en az üç en fazla on adayın yer alacağı kısa liste oluşturulur. </w:t>
      </w: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C4481F">
        <w:rPr>
          <w:snapToGrid w:val="0"/>
        </w:rPr>
        <w:t xml:space="preserve"> </w:t>
      </w:r>
      <w:r w:rsidR="00CA7E54" w:rsidRPr="00C4481F">
        <w:rPr>
          <w:rStyle w:val="DipnotBavurusu"/>
          <w:b/>
          <w:snapToGrid w:val="0"/>
        </w:rPr>
        <w:footnoteReference w:id="26"/>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7A05A7" w:rsidRPr="00C4481F" w:rsidRDefault="00313669" w:rsidP="000D695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C46AFF" w:rsidRPr="00C4481F" w:rsidRDefault="00313669" w:rsidP="000D695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313669" w:rsidRPr="00C4481F" w:rsidRDefault="00772D45" w:rsidP="00772D45">
      <w:pPr>
        <w:jc w:val="both"/>
        <w:rPr>
          <w:b/>
        </w:rPr>
      </w:pPr>
      <w:r w:rsidRPr="00C4481F">
        <w:rPr>
          <w:iCs/>
          <w:snapToGrid w:val="0"/>
        </w:rPr>
        <w:t xml:space="preserve">  </w:t>
      </w:r>
      <w:r w:rsidR="00313669" w:rsidRPr="00C4481F">
        <w:rPr>
          <w:iCs/>
          <w:snapToGrid w:val="0"/>
        </w:rPr>
        <w:t>   </w:t>
      </w:r>
      <w:r w:rsidR="00313669" w:rsidRPr="00C4481F">
        <w:rPr>
          <w:b/>
          <w:iCs/>
          <w:snapToGrid w:val="0"/>
        </w:rPr>
        <w:t xml:space="preserve">     </w:t>
      </w:r>
      <w:r w:rsidRPr="00C4481F">
        <w:rPr>
          <w:b/>
          <w:iCs/>
          <w:snapToGrid w:val="0"/>
        </w:rPr>
        <w:tab/>
      </w:r>
      <w:r w:rsidR="00313669"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xml:space="preserve">            Bu ihalelerde teknik değerlendirme </w:t>
      </w:r>
      <w:proofErr w:type="gramStart"/>
      <w:r w:rsidRPr="00C4481F">
        <w:rPr>
          <w:snapToGrid w:val="0"/>
        </w:rPr>
        <w:t>kriterleri</w:t>
      </w:r>
      <w:proofErr w:type="gramEnd"/>
      <w:r w:rsidRPr="00C4481F">
        <w:rPr>
          <w:snapToGrid w:val="0"/>
        </w:rPr>
        <w:t xml:space="preserve">, 10 uncu Maddede belirtilen kriterlere uygun olarak belirlenir. İhale dokümanı ve davet mektubunda belirtilen bu </w:t>
      </w:r>
      <w:proofErr w:type="gramStart"/>
      <w:r w:rsidRPr="00C4481F">
        <w:rPr>
          <w:snapToGrid w:val="0"/>
        </w:rPr>
        <w:t>kriterlerin</w:t>
      </w:r>
      <w:proofErr w:type="gramEnd"/>
      <w:r w:rsidRPr="00C4481F">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Tekliflerin değerlendirilmesinde, öncelikle isteklilerin teknik değerlendirmeye esas bütün</w:t>
      </w:r>
      <w:r w:rsidR="00E97632" w:rsidRPr="00C4481F">
        <w:rPr>
          <w:snapToGrid w:val="0"/>
          <w:sz w:val="24"/>
          <w:szCs w:val="24"/>
        </w:rPr>
        <w:t xml:space="preserve"> </w:t>
      </w:r>
      <w:r w:rsidRPr="00C4481F">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w:t>
      </w:r>
      <w:proofErr w:type="gramStart"/>
      <w:r w:rsidR="00B24963" w:rsidRPr="00C4481F">
        <w:rPr>
          <w:b/>
          <w:bCs/>
          <w:snapToGrid w:val="0"/>
          <w:sz w:val="24"/>
          <w:szCs w:val="24"/>
        </w:rPr>
        <w:t>20/11/2008</w:t>
      </w:r>
      <w:proofErr w:type="gramEnd"/>
      <w:r w:rsidR="00B24963" w:rsidRPr="00C4481F">
        <w:rPr>
          <w:b/>
          <w:bCs/>
          <w:snapToGrid w:val="0"/>
          <w:sz w:val="24"/>
          <w:szCs w:val="24"/>
        </w:rPr>
        <w:t>-5812/19</w:t>
      </w:r>
      <w:r w:rsidR="005E2994" w:rsidRPr="00C4481F">
        <w:rPr>
          <w:b/>
          <w:bCs/>
          <w:snapToGrid w:val="0"/>
          <w:sz w:val="24"/>
          <w:szCs w:val="24"/>
        </w:rPr>
        <w:t xml:space="preserve"> md.)</w:t>
      </w:r>
      <w:r w:rsidR="00EA6631" w:rsidRPr="00C4481F">
        <w:rPr>
          <w:b/>
          <w:bCs/>
          <w:snapToGrid w:val="0"/>
          <w:sz w:val="24"/>
          <w:szCs w:val="24"/>
        </w:rPr>
        <w:t xml:space="preserve"> </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w:t>
      </w:r>
      <w:proofErr w:type="gramStart"/>
      <w:r w:rsidRPr="00C4481F">
        <w:rPr>
          <w:snapToGrid w:val="0"/>
        </w:rPr>
        <w:t>kriterleri</w:t>
      </w:r>
      <w:proofErr w:type="gramEnd"/>
      <w:r w:rsidRPr="00C4481F">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lastRenderedPageBreak/>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 xml:space="preserve">(Değişik dördüncü cümle: </w:t>
      </w:r>
      <w:proofErr w:type="gramStart"/>
      <w:r w:rsidRPr="00C4481F">
        <w:rPr>
          <w:b/>
          <w:bCs/>
          <w:snapToGrid w:val="0"/>
          <w:sz w:val="24"/>
          <w:szCs w:val="24"/>
        </w:rPr>
        <w:t>20/11/2008</w:t>
      </w:r>
      <w:proofErr w:type="gramEnd"/>
      <w:r w:rsidRPr="00C4481F">
        <w:rPr>
          <w:b/>
          <w:bCs/>
          <w:snapToGrid w:val="0"/>
          <w:sz w:val="24"/>
          <w:szCs w:val="24"/>
        </w:rPr>
        <w:t>-5812/19 md.)</w:t>
      </w:r>
      <w:r w:rsidRPr="00C4481F">
        <w:rPr>
          <w:snapToGrid w:val="0"/>
          <w:sz w:val="24"/>
          <w:szCs w:val="24"/>
        </w:rPr>
        <w:t xml:space="preserve"> </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D72358" w:rsidRPr="00C4481F" w:rsidRDefault="00313669" w:rsidP="000D6950">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Kanunla verilen görevleri yapmak üzere kamu tüzel kişiliğini haiz, idari ve malî özerkliğe sahip Kamu İhale Kurumu kurulmuştur. Kamu İhale Kurumu, bu </w:t>
      </w:r>
      <w:r w:rsidRPr="00C4481F">
        <w:rPr>
          <w:snapToGrid w:val="0"/>
        </w:rPr>
        <w:lastRenderedPageBreak/>
        <w:t xml:space="preserve">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w:t>
      </w:r>
      <w:proofErr w:type="gramStart"/>
      <w:r w:rsidRPr="00C4481F">
        <w:rPr>
          <w:snapToGrid w:val="0"/>
        </w:rPr>
        <w:t>şikayetleri</w:t>
      </w:r>
      <w:proofErr w:type="gramEnd"/>
      <w:r w:rsidRPr="00C4481F">
        <w:rPr>
          <w:snapToGrid w:val="0"/>
        </w:rPr>
        <w:t xml:space="preserve">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003E1B34" w:rsidRPr="00C4481F">
        <w:rPr>
          <w:snapToGrid w:val="0"/>
        </w:rPr>
        <w:t xml:space="preserve"> </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 xml:space="preserve">(Mülga paragraf: </w:t>
      </w:r>
      <w:proofErr w:type="gramStart"/>
      <w:r w:rsidRPr="00C4481F">
        <w:rPr>
          <w:b/>
          <w:bCs/>
          <w:snapToGrid w:val="0"/>
        </w:rPr>
        <w:t>20/11/2008</w:t>
      </w:r>
      <w:proofErr w:type="gramEnd"/>
      <w:r w:rsidRPr="00C4481F">
        <w:rPr>
          <w:b/>
          <w:bCs/>
          <w:snapToGrid w:val="0"/>
        </w:rPr>
        <w:t>-5812/20 md.)</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lastRenderedPageBreak/>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 xml:space="preserve">(Değişik: </w:t>
      </w:r>
      <w:proofErr w:type="gramStart"/>
      <w:r w:rsidR="000F305C" w:rsidRPr="00C4481F">
        <w:rPr>
          <w:b/>
          <w:bCs/>
          <w:snapToGrid w:val="0"/>
        </w:rPr>
        <w:t>24/10/2011</w:t>
      </w:r>
      <w:proofErr w:type="gramEnd"/>
      <w:r w:rsidR="000F305C" w:rsidRPr="00C4481F">
        <w:rPr>
          <w:b/>
          <w:bCs/>
          <w:snapToGrid w:val="0"/>
        </w:rPr>
        <w:t>-KHK-661/57 md.)</w:t>
      </w:r>
      <w:r w:rsidR="000F305C" w:rsidRPr="00C4481F">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 xml:space="preserve">(Değişik: </w:t>
      </w:r>
      <w:proofErr w:type="gramStart"/>
      <w:r w:rsidRPr="00C4481F">
        <w:rPr>
          <w:b/>
          <w:bCs/>
          <w:snapToGrid w:val="0"/>
        </w:rPr>
        <w:t>24/10/2011</w:t>
      </w:r>
      <w:proofErr w:type="gramEnd"/>
      <w:r w:rsidRPr="00C4481F">
        <w:rPr>
          <w:b/>
          <w:bCs/>
          <w:snapToGrid w:val="0"/>
        </w:rPr>
        <w:t>-KHK-661/57 md.)</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w:t>
      </w:r>
      <w:proofErr w:type="gramStart"/>
      <w:r w:rsidRPr="00C4481F">
        <w:rPr>
          <w:snapToGrid w:val="0"/>
        </w:rPr>
        <w:t>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roofErr w:type="gramEnd"/>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0000426C" w:rsidRPr="00C4481F">
        <w:rPr>
          <w:b/>
          <w:bCs/>
          <w:snapToGrid w:val="0"/>
          <w:spacing w:val="6"/>
        </w:rPr>
        <w:t>(Değişik birinci ve ikinci cümle: 24/10/2011-KHK-661/57 md.)</w:t>
      </w:r>
      <w:r w:rsidR="00A36ACF" w:rsidRPr="00C4481F">
        <w:rPr>
          <w:b/>
          <w:bCs/>
          <w:snapToGrid w:val="0"/>
          <w:sz w:val="18"/>
          <w:szCs w:val="18"/>
        </w:rPr>
        <w:t xml:space="preserve"> </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t xml:space="preserve"> </w:t>
      </w:r>
      <w:r w:rsidR="00844FBE" w:rsidRPr="00C4481F">
        <w:rPr>
          <w:rStyle w:val="DipnotBavurusu"/>
          <w:snapToGrid w:val="0"/>
        </w:rPr>
        <w:footnoteReference w:id="27"/>
      </w:r>
      <w:r w:rsidR="0035473F" w:rsidRPr="00C4481F">
        <w:rPr>
          <w:snapToGrid w:val="0"/>
        </w:rPr>
        <w:t xml:space="preserve"> </w:t>
      </w:r>
      <w:r w:rsidRPr="00C4481F">
        <w:rPr>
          <w:b/>
          <w:bCs/>
          <w:snapToGrid w:val="0"/>
        </w:rPr>
        <w:t xml:space="preserve">(Mülga son cümle: </w:t>
      </w:r>
      <w:proofErr w:type="gramStart"/>
      <w:r w:rsidRPr="00C4481F">
        <w:rPr>
          <w:b/>
          <w:bCs/>
          <w:snapToGrid w:val="0"/>
        </w:rPr>
        <w:t>20/11/2008</w:t>
      </w:r>
      <w:proofErr w:type="gramEnd"/>
      <w:r w:rsidRPr="00C4481F">
        <w:rPr>
          <w:b/>
          <w:bCs/>
          <w:snapToGrid w:val="0"/>
        </w:rPr>
        <w:t>-5812/20 md.)</w:t>
      </w:r>
      <w:r w:rsidR="00A92160" w:rsidRPr="00C4481F">
        <w:rPr>
          <w:rStyle w:val="DipnotBavurusu"/>
          <w:snapToGrid w:val="0"/>
        </w:rPr>
        <w:t xml:space="preserve"> </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C4481F">
        <w:rPr>
          <w:snapToGrid w:val="0"/>
        </w:rPr>
        <w:t>vekalet</w:t>
      </w:r>
      <w:proofErr w:type="gramEnd"/>
      <w:r w:rsidRPr="00C4481F">
        <w:rPr>
          <w:snapToGrid w:val="0"/>
        </w:rPr>
        <w:t xml:space="preserve">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w:t>
      </w:r>
      <w:proofErr w:type="gramStart"/>
      <w:r w:rsidRPr="00C4481F">
        <w:rPr>
          <w:b/>
          <w:bCs/>
        </w:rPr>
        <w:t>20/11/2008</w:t>
      </w:r>
      <w:proofErr w:type="gramEnd"/>
      <w:r w:rsidRPr="00C4481F">
        <w:rPr>
          <w:b/>
          <w:bCs/>
        </w:rPr>
        <w:t xml:space="preserve">-5812/20 md.)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Kurul Başkan ve üyeleri, asli görevlerini aksatmamak kaydıyla telif ücreti karşılığı bilimsel amaçlı yayın yapabilir, ücret </w:t>
      </w:r>
      <w:r w:rsidRPr="00C4481F">
        <w:lastRenderedPageBreak/>
        <w:t xml:space="preserve">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C4481F">
        <w:rPr>
          <w:snapToGrid w:val="0"/>
        </w:rPr>
        <w:t xml:space="preserve">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w:t>
      </w:r>
      <w:proofErr w:type="gramStart"/>
      <w:r w:rsidRPr="00C4481F">
        <w:rPr>
          <w:b/>
          <w:bCs/>
          <w:snapToGrid w:val="0"/>
        </w:rPr>
        <w:t>20/11/2008</w:t>
      </w:r>
      <w:proofErr w:type="gramEnd"/>
      <w:r w:rsidRPr="00C4481F">
        <w:rPr>
          <w:b/>
          <w:bCs/>
          <w:snapToGrid w:val="0"/>
        </w:rPr>
        <w:t xml:space="preserve">-5812/20 md.) </w:t>
      </w:r>
      <w:r w:rsidRPr="00C4481F">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C4481F">
        <w:t>19/10/2005</w:t>
      </w:r>
      <w:proofErr w:type="gramEnd"/>
      <w:r w:rsidRPr="00C4481F">
        <w:t xml:space="preserve">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8"/>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7D327B" w:rsidRPr="00FF7723" w:rsidRDefault="00313669" w:rsidP="00FF7723">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snapToGrid w:val="0"/>
        </w:rPr>
        <w:t xml:space="preserv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Başkana görevlerinde yardımcı olmak üzere Başkanın önerisi üzerine </w:t>
      </w:r>
      <w:r w:rsidR="00E20812" w:rsidRPr="00C4481F">
        <w:t>Bakan tarafından</w:t>
      </w:r>
      <w:r w:rsidRPr="00C4481F">
        <w:t xml:space="preserve"> </w:t>
      </w:r>
      <w:r w:rsidR="0093194E" w:rsidRPr="00C4481F">
        <w:t>dört</w:t>
      </w:r>
      <w:r w:rsidRPr="00C4481F">
        <w:t xml:space="preserve"> başkan yardımcısı atanabilir. </w:t>
      </w:r>
      <w:r w:rsidRPr="00C4481F">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w:t>
      </w:r>
      <w:r w:rsidRPr="00C4481F">
        <w:rPr>
          <w:snapToGrid w:val="0"/>
        </w:rPr>
        <w:lastRenderedPageBreak/>
        <w:t xml:space="preserve">edilen yurt dışındaki </w:t>
      </w:r>
      <w:proofErr w:type="gramStart"/>
      <w:r w:rsidRPr="00C4481F">
        <w:rPr>
          <w:snapToGrid w:val="0"/>
        </w:rPr>
        <w:t>yüksek öğretim</w:t>
      </w:r>
      <w:proofErr w:type="gramEnd"/>
      <w:r w:rsidRPr="00C4481F">
        <w:rPr>
          <w:snapToGrid w:val="0"/>
        </w:rPr>
        <w:t xml:space="preserve"> kurumlarından mezun olduktan sonra aralıksız olarak en az on yıldan beri Kurumda meslek personeli olarak çalışmakta bulunanlar arasından atanır.</w:t>
      </w:r>
      <w:r w:rsidR="00CE469A" w:rsidRPr="00C4481F">
        <w:rPr>
          <w:rStyle w:val="DipnotBavurusu"/>
          <w:b/>
          <w:snapToGrid w:val="0"/>
        </w:rPr>
        <w:footnoteReference w:id="29"/>
      </w:r>
      <w:r w:rsidR="007D327B" w:rsidRPr="00C4481F">
        <w:rPr>
          <w:rStyle w:val="DipnotBavurusu"/>
          <w:b/>
          <w:snapToGrid w:val="0"/>
        </w:rPr>
        <w:footnoteReference w:id="30"/>
      </w:r>
    </w:p>
    <w:p w:rsidR="00807469" w:rsidRPr="00C4481F" w:rsidRDefault="00313669" w:rsidP="00B2645C">
      <w:pPr>
        <w:jc w:val="both"/>
        <w:rPr>
          <w:snapToGrid w:val="0"/>
        </w:rPr>
      </w:pPr>
      <w:r w:rsidRPr="00C4481F">
        <w:rPr>
          <w:snapToGrid w:val="0"/>
        </w:rPr>
        <w:t xml:space="preserve">            </w:t>
      </w:r>
    </w:p>
    <w:p w:rsidR="00313669" w:rsidRPr="00C4481F" w:rsidRDefault="00313669" w:rsidP="004C2CDB">
      <w:pPr>
        <w:spacing w:line="240" w:lineRule="exact"/>
        <w:ind w:firstLine="709"/>
        <w:jc w:val="both"/>
      </w:pPr>
      <w:r w:rsidRPr="00C4481F">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(Ek</w:t>
      </w:r>
      <w:r w:rsidR="005154E2" w:rsidRPr="00C4481F">
        <w:rPr>
          <w:snapToGrid w:val="0"/>
        </w:rPr>
        <w:t xml:space="preserve"> </w:t>
      </w:r>
      <w:r w:rsidR="005154E2" w:rsidRPr="00C4481F">
        <w:rPr>
          <w:b/>
          <w:bCs/>
          <w:snapToGrid w:val="0"/>
        </w:rPr>
        <w:t xml:space="preserve">cümle: </w:t>
      </w:r>
      <w:proofErr w:type="gramStart"/>
      <w:r w:rsidR="005154E2" w:rsidRPr="00C4481F">
        <w:rPr>
          <w:b/>
          <w:bCs/>
          <w:snapToGrid w:val="0"/>
        </w:rPr>
        <w:t>24/10/2011</w:t>
      </w:r>
      <w:proofErr w:type="gramEnd"/>
      <w:r w:rsidR="005154E2" w:rsidRPr="00C4481F">
        <w:rPr>
          <w:b/>
          <w:bCs/>
          <w:snapToGrid w:val="0"/>
        </w:rPr>
        <w:t xml:space="preserve">-KHK-661/57 md.) </w:t>
      </w:r>
      <w:r w:rsidR="005154E2" w:rsidRPr="00C4481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oniki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005154E2" w:rsidRPr="00C4481F">
        <w:rPr>
          <w:snapToGrid w:val="0"/>
        </w:rPr>
        <w:t xml:space="preserve"> </w:t>
      </w:r>
      <w:r w:rsidRPr="00C4481F">
        <w:rPr>
          <w:b/>
          <w:bCs/>
          <w:snapToGrid w:val="0"/>
        </w:rPr>
        <w:t>(Ek</w:t>
      </w:r>
      <w:r w:rsidRPr="00C4481F">
        <w:rPr>
          <w:snapToGrid w:val="0"/>
        </w:rPr>
        <w:t xml:space="preserve"> </w:t>
      </w:r>
      <w:r w:rsidRPr="00C4481F">
        <w:rPr>
          <w:b/>
          <w:bCs/>
          <w:snapToGrid w:val="0"/>
        </w:rPr>
        <w:t>cümle: 20/11/2008-5812/20 md</w:t>
      </w:r>
      <w:proofErr w:type="gramStart"/>
      <w:r w:rsidRPr="00C4481F">
        <w:rPr>
          <w:b/>
          <w:bCs/>
          <w:snapToGrid w:val="0"/>
        </w:rPr>
        <w:t>.</w:t>
      </w:r>
      <w:r w:rsidR="005154E2" w:rsidRPr="00C4481F">
        <w:rPr>
          <w:b/>
          <w:bCs/>
          <w:snapToGrid w:val="0"/>
        </w:rPr>
        <w:t>;</w:t>
      </w:r>
      <w:proofErr w:type="gramEnd"/>
      <w:r w:rsidR="005154E2" w:rsidRPr="00C4481F">
        <w:rPr>
          <w:b/>
          <w:bCs/>
          <w:snapToGrid w:val="0"/>
          <w:sz w:val="18"/>
          <w:szCs w:val="18"/>
        </w:rPr>
        <w:t xml:space="preserve"> </w:t>
      </w:r>
      <w:r w:rsidR="005154E2" w:rsidRPr="00C4481F">
        <w:rPr>
          <w:b/>
          <w:bCs/>
          <w:snapToGrid w:val="0"/>
        </w:rPr>
        <w:t>Değişik: 24/10/2011-KHK-661/57 md.)</w:t>
      </w:r>
      <w:r w:rsidRPr="00C4481F">
        <w:rPr>
          <w:b/>
          <w:bCs/>
          <w:snapToGrid w:val="0"/>
        </w:rPr>
        <w:t xml:space="preserve"> </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C4481F">
        <w:rPr>
          <w:snapToGrid w:val="0"/>
        </w:rPr>
        <w:t>dahilinde</w:t>
      </w:r>
      <w:proofErr w:type="gramEnd"/>
      <w:r w:rsidRPr="00C4481F">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C4481F">
        <w:rPr>
          <w:snapToGrid w:val="0"/>
        </w:rPr>
        <w:t xml:space="preserve"> </w:t>
      </w:r>
      <w:r w:rsidR="003E1B34" w:rsidRPr="00C4481F">
        <w:rPr>
          <w:rStyle w:val="DipnotBavurusu"/>
          <w:b/>
          <w:snapToGrid w:val="0"/>
        </w:rPr>
        <w:footnoteReference w:id="31"/>
      </w:r>
      <w:r w:rsidR="003E1B34" w:rsidRPr="00C4481F">
        <w:rPr>
          <w:snapToGrid w:val="0"/>
          <w:vertAlign w:val="superscript"/>
        </w:rPr>
        <w:t xml:space="preserve"> </w:t>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xml:space="preserve">           Kurumun hizmet birimleri ile bunların görev ve sorumlulukları, personelin atanma ve çalışma usul ve esasları ile çalıştırılacak sözleşmeli personelin unvanı, sayısı, nitelikleri </w:t>
      </w:r>
      <w:r w:rsidRPr="00C4481F">
        <w:rPr>
          <w:snapToGrid w:val="0"/>
        </w:rPr>
        <w:lastRenderedPageBreak/>
        <w:t>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00313669" w:rsidRPr="00C4481F">
        <w:rPr>
          <w:snapToGrid w:val="0"/>
        </w:rPr>
        <w:t>hakimlik</w:t>
      </w:r>
      <w:proofErr w:type="gramEnd"/>
      <w:r w:rsidR="00313669" w:rsidRPr="00C4481F">
        <w:rPr>
          <w:snapToGrid w:val="0"/>
        </w:rPr>
        <w:t xml:space="preserve">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w:t>
      </w:r>
      <w:proofErr w:type="gramStart"/>
      <w:r w:rsidRPr="00C4481F">
        <w:rPr>
          <w:b/>
          <w:bCs/>
        </w:rPr>
        <w:t>20/11/2008</w:t>
      </w:r>
      <w:proofErr w:type="gramEnd"/>
      <w:r w:rsidRPr="00C4481F">
        <w:rPr>
          <w:b/>
          <w:bCs/>
        </w:rPr>
        <w:t xml:space="preserve">-5812/20 md.)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lastRenderedPageBreak/>
        <w:t xml:space="preserve">(Ek: 12/6/2002-4761/15 md.) </w:t>
      </w:r>
      <w:r w:rsidRPr="00C4481F">
        <w:t xml:space="preserve">Kamu ihale uzmanlığı  hariç  olmak  üzere </w:t>
      </w:r>
      <w:r w:rsidRPr="00C4481F">
        <w:rPr>
          <w:snapToGrid w:val="0"/>
        </w:rPr>
        <w:t xml:space="preserve">Kurumun görev alanı ile ilgili konularda genel bütçeye </w:t>
      </w:r>
      <w:proofErr w:type="gramStart"/>
      <w:r w:rsidRPr="00C4481F">
        <w:rPr>
          <w:snapToGrid w:val="0"/>
        </w:rPr>
        <w:t>dahil</w:t>
      </w:r>
      <w:proofErr w:type="gramEnd"/>
      <w:r w:rsidRPr="00C4481F">
        <w:rPr>
          <w:snapToGrid w:val="0"/>
        </w:rPr>
        <w:t xml:space="preserve"> daireler ile katma bütçeli idareler ve kamu iktisadi teşebbüslerinde çalışanlar kurumlarının, hâkimler ve savcılar ise kendilerinin </w:t>
      </w:r>
      <w:proofErr w:type="spellStart"/>
      <w:r w:rsidRPr="00C4481F">
        <w:rPr>
          <w:snapToGrid w:val="0"/>
        </w:rPr>
        <w:t>muvafakatı</w:t>
      </w:r>
      <w:proofErr w:type="spellEnd"/>
      <w:r w:rsidRPr="00C4481F">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C4481F">
        <w:rPr>
          <w:snapToGrid w:val="0"/>
        </w:rPr>
        <w:t>o sayısının % 10’unu aşamaz.</w:t>
      </w:r>
      <w:r w:rsidR="00772D45" w:rsidRPr="00C4481F">
        <w:rPr>
          <w:snapToGrid w:val="0"/>
        </w:rPr>
        <w:t xml:space="preserve"> </w:t>
      </w:r>
      <w:r w:rsidR="003E1B34" w:rsidRPr="00C4481F">
        <w:rPr>
          <w:rStyle w:val="DipnotBavurusu"/>
          <w:b/>
          <w:snapToGrid w:val="0"/>
        </w:rPr>
        <w:footnoteReference w:id="32"/>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-4964/32 md.) </w:t>
      </w:r>
      <w:r w:rsidRPr="00C4481F">
        <w:rPr>
          <w:snapToGrid w:val="0"/>
        </w:rPr>
        <w:t xml:space="preserve">Bu Kanun kapsamında yapılan ihalelere ilişkin düzenlenecek sözleşmelerden, bedeli </w:t>
      </w:r>
      <w:proofErr w:type="spellStart"/>
      <w:r w:rsidRPr="00C4481F">
        <w:rPr>
          <w:snapToGrid w:val="0"/>
        </w:rPr>
        <w:t>yüzmilyar</w:t>
      </w:r>
      <w:proofErr w:type="spellEnd"/>
      <w:r w:rsidRPr="00C4481F">
        <w:rPr>
          <w:snapToGrid w:val="0"/>
        </w:rPr>
        <w:t xml:space="preserve"> Türk Lirasını </w:t>
      </w:r>
      <w:r w:rsidR="00996555" w:rsidRPr="00C4481F">
        <w:rPr>
          <w:b/>
          <w:sz w:val="22"/>
          <w:szCs w:val="22"/>
        </w:rPr>
        <w:t>(</w:t>
      </w:r>
      <w:proofErr w:type="spellStart"/>
      <w:r w:rsidR="00F31F39" w:rsidRPr="00F31F39">
        <w:rPr>
          <w:b/>
          <w:color w:val="000000"/>
        </w:rPr>
        <w:t>Üçyüzellibeşbin</w:t>
      </w:r>
      <w:proofErr w:type="spellEnd"/>
      <w:r w:rsidR="00F31F39">
        <w:rPr>
          <w:b/>
          <w:color w:val="000000"/>
        </w:rPr>
        <w:t xml:space="preserve"> </w:t>
      </w:r>
      <w:proofErr w:type="spellStart"/>
      <w:r w:rsidR="00F31F39" w:rsidRPr="00F31F39">
        <w:rPr>
          <w:b/>
          <w:color w:val="000000"/>
        </w:rPr>
        <w:t>yüzyirmialtı</w:t>
      </w:r>
      <w:proofErr w:type="spellEnd"/>
      <w:r w:rsidR="00F31F39" w:rsidRPr="00F31F39">
        <w:rPr>
          <w:b/>
          <w:color w:val="000000"/>
        </w:rPr>
        <w:t xml:space="preserve"> Türk Lirası</w:t>
      </w:r>
      <w:r w:rsidR="00F31F39" w:rsidRPr="00F31F39">
        <w:rPr>
          <w:b/>
          <w:color w:val="000000"/>
        </w:rPr>
        <w:t>nı</w:t>
      </w:r>
      <w:r w:rsidR="00996555" w:rsidRPr="00C4481F">
        <w:rPr>
          <w:b/>
        </w:rPr>
        <w:t>)</w:t>
      </w:r>
      <w:r w:rsidR="009049E0" w:rsidRPr="00C4481F">
        <w:rPr>
          <w:rStyle w:val="DipnotBavurusu"/>
          <w:b/>
        </w:rPr>
        <w:footnoteReference w:customMarkFollows="1" w:id="33"/>
        <w:t>*</w:t>
      </w:r>
      <w:r w:rsidR="00996555" w:rsidRPr="00C4481F">
        <w:rPr>
          <w:b/>
          <w:sz w:val="22"/>
          <w:szCs w:val="22"/>
        </w:rPr>
        <w:t xml:space="preserve"> </w:t>
      </w:r>
      <w:r w:rsidRPr="00C4481F">
        <w:rPr>
          <w:snapToGrid w:val="0"/>
        </w:rPr>
        <w:t xml:space="preserve">aşanlar için yükleniciden tahsil edilecek sözleşme bedelinin </w:t>
      </w:r>
      <w:proofErr w:type="spellStart"/>
      <w:r w:rsidRPr="00C4481F">
        <w:rPr>
          <w:snapToGrid w:val="0"/>
        </w:rPr>
        <w:t>onbinde</w:t>
      </w:r>
      <w:proofErr w:type="spellEnd"/>
      <w:r w:rsidRPr="00C4481F">
        <w:rPr>
          <w:snapToGrid w:val="0"/>
        </w:rPr>
        <w:t xml:space="preserv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Pr="00C4481F">
        <w:rPr>
          <w:snapToGrid w:val="0"/>
        </w:rPr>
        <w:t xml:space="preserve"> </w:t>
      </w:r>
      <w:r w:rsidR="0083392E" w:rsidRPr="00C4481F">
        <w:rPr>
          <w:b/>
          <w:bCs/>
        </w:rPr>
        <w:t>(Değişik: 20/11/2008-5812/20 md</w:t>
      </w:r>
      <w:proofErr w:type="gramStart"/>
      <w:r w:rsidR="0083392E" w:rsidRPr="00C4481F">
        <w:rPr>
          <w:b/>
          <w:bCs/>
        </w:rPr>
        <w:t>.</w:t>
      </w:r>
      <w:r w:rsidR="000100C4" w:rsidRPr="00C4481F">
        <w:rPr>
          <w:b/>
          <w:bCs/>
        </w:rPr>
        <w:t>;</w:t>
      </w:r>
      <w:proofErr w:type="gramEnd"/>
      <w:r w:rsidR="000100C4" w:rsidRPr="00C4481F">
        <w:rPr>
          <w:b/>
          <w:bCs/>
        </w:rPr>
        <w:t xml:space="preserve"> Değişik: 6/2/2014-6518/49 md.</w:t>
      </w:r>
      <w:r w:rsidR="0083392E" w:rsidRPr="00C4481F">
        <w:rPr>
          <w:b/>
          <w:bCs/>
        </w:rPr>
        <w:t xml:space="preserve">) </w:t>
      </w:r>
      <w:r w:rsidR="003001A9" w:rsidRPr="00C4481F">
        <w:rPr>
          <w:snapToGrid w:val="0"/>
        </w:rPr>
        <w:t>Yaklaşık maliyeti beş yüz bin Türk Lirasına</w:t>
      </w:r>
      <w:r w:rsidR="002165F7">
        <w:rPr>
          <w:snapToGrid w:val="0"/>
        </w:rPr>
        <w:t xml:space="preserve"> </w:t>
      </w:r>
      <w:r w:rsidR="002165F7" w:rsidRPr="002165F7">
        <w:rPr>
          <w:b/>
          <w:snapToGrid w:val="0"/>
        </w:rPr>
        <w:t>(</w:t>
      </w:r>
      <w:proofErr w:type="spellStart"/>
      <w:r w:rsidR="00F31F39" w:rsidRPr="00F31F39">
        <w:rPr>
          <w:b/>
          <w:color w:val="000000"/>
        </w:rPr>
        <w:t>Beşyüzaltmışikibin</w:t>
      </w:r>
      <w:proofErr w:type="spellEnd"/>
      <w:r w:rsidR="00F31F39">
        <w:rPr>
          <w:b/>
          <w:color w:val="000000"/>
        </w:rPr>
        <w:t xml:space="preserve"> </w:t>
      </w:r>
      <w:proofErr w:type="spellStart"/>
      <w:r w:rsidR="00F31F39" w:rsidRPr="00F31F39">
        <w:rPr>
          <w:b/>
          <w:color w:val="000000"/>
        </w:rPr>
        <w:t>yüzaltmışbeş</w:t>
      </w:r>
      <w:proofErr w:type="spellEnd"/>
      <w:r w:rsidR="00F31F39" w:rsidRPr="00F31F39">
        <w:rPr>
          <w:b/>
          <w:color w:val="000000"/>
        </w:rPr>
        <w:t xml:space="preserve"> Türk Lirası</w:t>
      </w:r>
      <w:r w:rsidR="00F31F39" w:rsidRPr="00F31F39">
        <w:rPr>
          <w:b/>
          <w:color w:val="000000"/>
        </w:rPr>
        <w:t>na</w:t>
      </w:r>
      <w:r w:rsidR="002165F7" w:rsidRPr="002165F7">
        <w:rPr>
          <w:b/>
          <w:snapToGrid w:val="0"/>
        </w:rPr>
        <w:t>)</w:t>
      </w:r>
      <w:r w:rsidR="00AD6908">
        <w:rPr>
          <w:b/>
          <w:snapToGrid w:val="0"/>
        </w:rPr>
        <w:t>*</w:t>
      </w:r>
      <w:r w:rsidR="003001A9" w:rsidRPr="00C4481F">
        <w:rPr>
          <w:snapToGrid w:val="0"/>
        </w:rPr>
        <w:t xml:space="preserve"> kadar olan ihalelerde üç bin Türk Lirası</w:t>
      </w:r>
      <w:r w:rsidR="00E7218A">
        <w:rPr>
          <w:snapToGrid w:val="0"/>
        </w:rPr>
        <w:t xml:space="preserve"> </w:t>
      </w:r>
      <w:r w:rsidR="00E7218A" w:rsidRPr="00E7218A">
        <w:rPr>
          <w:b/>
          <w:snapToGrid w:val="0"/>
        </w:rPr>
        <w:t>(</w:t>
      </w:r>
      <w:proofErr w:type="spellStart"/>
      <w:r w:rsidR="00F31F39" w:rsidRPr="00F31F39">
        <w:rPr>
          <w:b/>
          <w:color w:val="000000"/>
        </w:rPr>
        <w:t>Üçbin</w:t>
      </w:r>
      <w:proofErr w:type="spellEnd"/>
      <w:r w:rsidR="00F31F39">
        <w:rPr>
          <w:b/>
          <w:color w:val="000000"/>
        </w:rPr>
        <w:t xml:space="preserve"> </w:t>
      </w:r>
      <w:proofErr w:type="spellStart"/>
      <w:r w:rsidR="00F31F39" w:rsidRPr="00F31F39">
        <w:rPr>
          <w:b/>
          <w:color w:val="000000"/>
        </w:rPr>
        <w:t>üçyüzyetmişiki</w:t>
      </w:r>
      <w:proofErr w:type="spellEnd"/>
      <w:r w:rsidR="00F31F39" w:rsidRPr="00F31F39">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beş yüz bin Türk Lirasından </w:t>
      </w:r>
      <w:r w:rsidR="00E7218A" w:rsidRPr="00E7218A">
        <w:rPr>
          <w:b/>
          <w:snapToGrid w:val="0"/>
        </w:rPr>
        <w:t>(</w:t>
      </w:r>
      <w:proofErr w:type="spellStart"/>
      <w:r w:rsidR="00F31F39" w:rsidRPr="00F31F39">
        <w:rPr>
          <w:b/>
          <w:color w:val="000000"/>
        </w:rPr>
        <w:t>Beşyüzaltmışikibin</w:t>
      </w:r>
      <w:proofErr w:type="spellEnd"/>
      <w:r w:rsidR="00F31F39">
        <w:rPr>
          <w:b/>
          <w:color w:val="000000"/>
        </w:rPr>
        <w:t xml:space="preserve"> </w:t>
      </w:r>
      <w:proofErr w:type="spellStart"/>
      <w:r w:rsidR="00F31F39" w:rsidRPr="00F31F39">
        <w:rPr>
          <w:b/>
          <w:color w:val="000000"/>
        </w:rPr>
        <w:t>yüzaltmışbeş</w:t>
      </w:r>
      <w:proofErr w:type="spellEnd"/>
      <w:r w:rsidR="00F31F39" w:rsidRPr="00F31F39">
        <w:rPr>
          <w:b/>
          <w:color w:val="000000"/>
        </w:rPr>
        <w:t xml:space="preserve"> Türk Lirası</w:t>
      </w:r>
      <w:r w:rsidR="00F31F39">
        <w:rPr>
          <w:b/>
          <w:snapToGrid w:val="0"/>
        </w:rPr>
        <w:t>ndan</w:t>
      </w:r>
      <w:r w:rsidR="00E7218A" w:rsidRPr="00E7218A">
        <w:rPr>
          <w:b/>
          <w:snapToGrid w:val="0"/>
        </w:rPr>
        <w:t>)</w:t>
      </w:r>
      <w:r w:rsidR="00AD6908">
        <w:rPr>
          <w:b/>
          <w:snapToGrid w:val="0"/>
        </w:rPr>
        <w:t>*</w:t>
      </w:r>
      <w:r w:rsidR="00E7218A">
        <w:rPr>
          <w:snapToGrid w:val="0"/>
        </w:rPr>
        <w:t xml:space="preserve"> </w:t>
      </w:r>
      <w:r w:rsidR="003001A9" w:rsidRPr="00C4481F">
        <w:rPr>
          <w:snapToGrid w:val="0"/>
        </w:rPr>
        <w:t>iki milyon Türk Lirasına</w:t>
      </w:r>
      <w:r w:rsidR="00E7218A">
        <w:rPr>
          <w:snapToGrid w:val="0"/>
        </w:rPr>
        <w:t xml:space="preserve"> </w:t>
      </w:r>
      <w:r w:rsidR="00E7218A" w:rsidRPr="00E7218A">
        <w:rPr>
          <w:b/>
          <w:snapToGrid w:val="0"/>
        </w:rPr>
        <w:t>(</w:t>
      </w:r>
      <w:proofErr w:type="spellStart"/>
      <w:r w:rsidR="00F31F39" w:rsidRPr="00F31F39">
        <w:rPr>
          <w:b/>
          <w:color w:val="000000"/>
        </w:rPr>
        <w:t>İkimilyon</w:t>
      </w:r>
      <w:proofErr w:type="spellEnd"/>
      <w:r w:rsidR="00F31F39">
        <w:rPr>
          <w:b/>
          <w:color w:val="000000"/>
        </w:rPr>
        <w:t xml:space="preserve"> </w:t>
      </w:r>
      <w:proofErr w:type="spellStart"/>
      <w:r w:rsidR="00F31F39" w:rsidRPr="00F31F39">
        <w:rPr>
          <w:b/>
          <w:color w:val="000000"/>
        </w:rPr>
        <w:t>ikiyüzkırksekizbin</w:t>
      </w:r>
      <w:proofErr w:type="spellEnd"/>
      <w:r w:rsidR="00F31F39">
        <w:rPr>
          <w:b/>
          <w:color w:val="000000"/>
        </w:rPr>
        <w:t xml:space="preserve"> </w:t>
      </w:r>
      <w:proofErr w:type="spellStart"/>
      <w:r w:rsidR="00F31F39" w:rsidRPr="00F31F39">
        <w:rPr>
          <w:b/>
          <w:color w:val="000000"/>
        </w:rPr>
        <w:t>altıyüzaltmışüç</w:t>
      </w:r>
      <w:proofErr w:type="spellEnd"/>
      <w:r w:rsidR="00F31F39" w:rsidRPr="00F31F39">
        <w:rPr>
          <w:b/>
          <w:color w:val="000000"/>
        </w:rPr>
        <w:t xml:space="preserve"> Türk Lirası</w:t>
      </w:r>
      <w:r w:rsidR="00F31F39">
        <w:rPr>
          <w:b/>
          <w:color w:val="000000"/>
        </w:rPr>
        <w:t>na</w:t>
      </w:r>
      <w:r w:rsidR="00E7218A" w:rsidRPr="00E7218A">
        <w:rPr>
          <w:b/>
          <w:snapToGrid w:val="0"/>
        </w:rPr>
        <w:t>)</w:t>
      </w:r>
      <w:r w:rsidR="00AD6908">
        <w:rPr>
          <w:b/>
          <w:snapToGrid w:val="0"/>
        </w:rPr>
        <w:t>*</w:t>
      </w:r>
      <w:r w:rsidR="003001A9" w:rsidRPr="00C4481F">
        <w:rPr>
          <w:snapToGrid w:val="0"/>
        </w:rPr>
        <w:t xml:space="preserve"> kadar olanlarda altı bin Türk Lirası</w:t>
      </w:r>
      <w:r w:rsidR="00E7218A">
        <w:rPr>
          <w:snapToGrid w:val="0"/>
        </w:rPr>
        <w:t xml:space="preserve"> </w:t>
      </w:r>
      <w:r w:rsidR="00E7218A" w:rsidRPr="00E7218A">
        <w:rPr>
          <w:b/>
          <w:snapToGrid w:val="0"/>
        </w:rPr>
        <w:t>(</w:t>
      </w:r>
      <w:r w:rsidR="00F31F39" w:rsidRPr="00F31F39">
        <w:rPr>
          <w:b/>
          <w:color w:val="000000"/>
        </w:rPr>
        <w:t>Altıbin</w:t>
      </w:r>
      <w:r w:rsidR="00F31F39">
        <w:rPr>
          <w:b/>
          <w:color w:val="000000"/>
        </w:rPr>
        <w:t xml:space="preserve"> </w:t>
      </w:r>
      <w:proofErr w:type="spellStart"/>
      <w:r w:rsidR="00F31F39" w:rsidRPr="00F31F39">
        <w:rPr>
          <w:b/>
          <w:color w:val="000000"/>
        </w:rPr>
        <w:t>yediyüzkırkbeş</w:t>
      </w:r>
      <w:proofErr w:type="spellEnd"/>
      <w:r w:rsidR="00F31F39" w:rsidRPr="00F31F39">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iki milyon Türk Lirasından </w:t>
      </w:r>
      <w:r w:rsidR="00E7218A" w:rsidRPr="00E7218A">
        <w:rPr>
          <w:b/>
          <w:snapToGrid w:val="0"/>
        </w:rPr>
        <w:t>(</w:t>
      </w:r>
      <w:proofErr w:type="spellStart"/>
      <w:r w:rsidR="009D58C1" w:rsidRPr="009D58C1">
        <w:rPr>
          <w:b/>
          <w:color w:val="000000"/>
        </w:rPr>
        <w:t>İkimilyon</w:t>
      </w:r>
      <w:proofErr w:type="spellEnd"/>
      <w:r w:rsidR="009D58C1">
        <w:rPr>
          <w:b/>
          <w:color w:val="000000"/>
        </w:rPr>
        <w:t xml:space="preserve"> </w:t>
      </w:r>
      <w:proofErr w:type="spellStart"/>
      <w:r w:rsidR="009D58C1" w:rsidRPr="009D58C1">
        <w:rPr>
          <w:b/>
          <w:color w:val="000000"/>
        </w:rPr>
        <w:t>ikiyüzkırksekizbin</w:t>
      </w:r>
      <w:proofErr w:type="spellEnd"/>
      <w:r w:rsidR="009D58C1">
        <w:rPr>
          <w:b/>
          <w:color w:val="000000"/>
        </w:rPr>
        <w:t xml:space="preserve"> </w:t>
      </w:r>
      <w:proofErr w:type="spellStart"/>
      <w:r w:rsidR="009D58C1" w:rsidRPr="009D58C1">
        <w:rPr>
          <w:b/>
          <w:color w:val="000000"/>
        </w:rPr>
        <w:t>altıyüzaltmışüç</w:t>
      </w:r>
      <w:proofErr w:type="spellEnd"/>
      <w:r w:rsidR="009D58C1" w:rsidRPr="009D58C1">
        <w:rPr>
          <w:b/>
          <w:color w:val="000000"/>
        </w:rPr>
        <w:t xml:space="preserve"> Türk Lirası</w:t>
      </w:r>
      <w:r w:rsidR="009D58C1" w:rsidRPr="009D58C1">
        <w:rPr>
          <w:b/>
          <w:color w:val="000000"/>
        </w:rPr>
        <w:t>ndan</w:t>
      </w:r>
      <w:r w:rsidR="00E7218A" w:rsidRPr="00E7218A">
        <w:rPr>
          <w:b/>
          <w:snapToGrid w:val="0"/>
        </w:rPr>
        <w:t>)</w:t>
      </w:r>
      <w:r w:rsidR="00AD6908">
        <w:rPr>
          <w:b/>
          <w:snapToGrid w:val="0"/>
        </w:rPr>
        <w:t>*</w:t>
      </w:r>
      <w:r w:rsidR="00E7218A">
        <w:rPr>
          <w:snapToGrid w:val="0"/>
        </w:rPr>
        <w:t xml:space="preserve"> </w:t>
      </w:r>
      <w:r w:rsidR="003001A9" w:rsidRPr="00C4481F">
        <w:rPr>
          <w:snapToGrid w:val="0"/>
        </w:rPr>
        <w:t xml:space="preserve">on beş milyon Türk Lirasına </w:t>
      </w:r>
      <w:r w:rsidR="00E7218A" w:rsidRPr="00E7218A">
        <w:rPr>
          <w:b/>
          <w:snapToGrid w:val="0"/>
        </w:rPr>
        <w:t>(</w:t>
      </w:r>
      <w:proofErr w:type="spellStart"/>
      <w:r w:rsidR="009D58C1" w:rsidRPr="009D58C1">
        <w:rPr>
          <w:b/>
          <w:color w:val="000000"/>
        </w:rPr>
        <w:t>Onaltımilyon</w:t>
      </w:r>
      <w:proofErr w:type="spellEnd"/>
      <w:r w:rsidR="009D58C1">
        <w:rPr>
          <w:b/>
          <w:color w:val="000000"/>
        </w:rPr>
        <w:t xml:space="preserve"> </w:t>
      </w:r>
      <w:proofErr w:type="spellStart"/>
      <w:r w:rsidR="009D58C1" w:rsidRPr="009D58C1">
        <w:rPr>
          <w:b/>
          <w:color w:val="000000"/>
        </w:rPr>
        <w:t>sekizyüzaltmışdörtbin</w:t>
      </w:r>
      <w:proofErr w:type="spellEnd"/>
      <w:r w:rsidR="009D58C1">
        <w:rPr>
          <w:b/>
          <w:color w:val="000000"/>
        </w:rPr>
        <w:t xml:space="preserve"> </w:t>
      </w:r>
      <w:proofErr w:type="spellStart"/>
      <w:r w:rsidR="009D58C1" w:rsidRPr="009D58C1">
        <w:rPr>
          <w:b/>
          <w:color w:val="000000"/>
        </w:rPr>
        <w:t>dokuzyüzyetmişüç</w:t>
      </w:r>
      <w:proofErr w:type="spellEnd"/>
      <w:r w:rsidR="009D58C1" w:rsidRPr="009D58C1">
        <w:rPr>
          <w:b/>
          <w:color w:val="000000"/>
        </w:rPr>
        <w:t xml:space="preserve"> Türk Lirası</w:t>
      </w:r>
      <w:r w:rsidR="009D58C1" w:rsidRPr="009D58C1">
        <w:rPr>
          <w:b/>
          <w:color w:val="000000"/>
        </w:rPr>
        <w:t>na</w:t>
      </w:r>
      <w:r w:rsidR="00E7218A" w:rsidRPr="00E7218A">
        <w:rPr>
          <w:b/>
          <w:snapToGrid w:val="0"/>
        </w:rPr>
        <w:t>)</w:t>
      </w:r>
      <w:r w:rsidR="00AD6908">
        <w:rPr>
          <w:b/>
          <w:snapToGrid w:val="0"/>
        </w:rPr>
        <w:t>*</w:t>
      </w:r>
      <w:r w:rsidR="00E7218A" w:rsidRPr="00E7218A">
        <w:rPr>
          <w:snapToGrid w:val="0"/>
        </w:rPr>
        <w:t xml:space="preserve">, </w:t>
      </w:r>
      <w:r w:rsidR="003001A9" w:rsidRPr="00C4481F">
        <w:rPr>
          <w:snapToGrid w:val="0"/>
        </w:rPr>
        <w:t>kadar olanlarda dokuz bin Türk Lirası</w:t>
      </w:r>
      <w:r w:rsidR="00E7218A">
        <w:rPr>
          <w:snapToGrid w:val="0"/>
        </w:rPr>
        <w:t xml:space="preserve"> </w:t>
      </w:r>
      <w:r w:rsidR="00E7218A" w:rsidRPr="00E7218A">
        <w:rPr>
          <w:b/>
          <w:snapToGrid w:val="0"/>
        </w:rPr>
        <w:t>(</w:t>
      </w:r>
      <w:proofErr w:type="spellStart"/>
      <w:r w:rsidR="009D58C1" w:rsidRPr="009D58C1">
        <w:rPr>
          <w:b/>
          <w:color w:val="000000"/>
        </w:rPr>
        <w:t>Onbin</w:t>
      </w:r>
      <w:proofErr w:type="spellEnd"/>
      <w:r w:rsidR="009D58C1">
        <w:rPr>
          <w:b/>
          <w:color w:val="000000"/>
        </w:rPr>
        <w:t xml:space="preserve"> </w:t>
      </w:r>
      <w:proofErr w:type="spellStart"/>
      <w:r w:rsidR="009D58C1" w:rsidRPr="009D58C1">
        <w:rPr>
          <w:b/>
          <w:color w:val="000000"/>
        </w:rPr>
        <w:t>yüzonsekiz</w:t>
      </w:r>
      <w:proofErr w:type="spellEnd"/>
      <w:r w:rsidR="009D58C1" w:rsidRPr="009D58C1">
        <w:rPr>
          <w:b/>
          <w:color w:val="000000"/>
        </w:rPr>
        <w:t xml:space="preserve"> Türk Lirası</w:t>
      </w:r>
      <w:r w:rsidR="00E7218A" w:rsidRPr="00E7218A">
        <w:rPr>
          <w:b/>
          <w:snapToGrid w:val="0"/>
        </w:rPr>
        <w:t>)</w:t>
      </w:r>
      <w:r w:rsidR="00AD6908">
        <w:rPr>
          <w:b/>
          <w:snapToGrid w:val="0"/>
        </w:rPr>
        <w:t>*</w:t>
      </w:r>
      <w:r w:rsidR="003001A9" w:rsidRPr="00C4481F">
        <w:rPr>
          <w:snapToGrid w:val="0"/>
        </w:rPr>
        <w:t>, on beş milyon Türk Lirası</w:t>
      </w:r>
      <w:r w:rsidR="00E7218A">
        <w:rPr>
          <w:snapToGrid w:val="0"/>
        </w:rPr>
        <w:t xml:space="preserve"> </w:t>
      </w:r>
      <w:r w:rsidR="00E7218A" w:rsidRPr="00E7218A">
        <w:rPr>
          <w:b/>
          <w:snapToGrid w:val="0"/>
        </w:rPr>
        <w:t>(</w:t>
      </w:r>
      <w:proofErr w:type="spellStart"/>
      <w:r w:rsidR="009D58C1" w:rsidRPr="009D58C1">
        <w:rPr>
          <w:b/>
          <w:color w:val="000000"/>
        </w:rPr>
        <w:t>Onaltımilyon</w:t>
      </w:r>
      <w:proofErr w:type="spellEnd"/>
      <w:r w:rsidR="009D58C1">
        <w:rPr>
          <w:b/>
          <w:color w:val="000000"/>
        </w:rPr>
        <w:t xml:space="preserve"> </w:t>
      </w:r>
      <w:proofErr w:type="spellStart"/>
      <w:r w:rsidR="009D58C1" w:rsidRPr="009D58C1">
        <w:rPr>
          <w:b/>
          <w:color w:val="000000"/>
        </w:rPr>
        <w:t>sekizyüzaltmışdörtbin</w:t>
      </w:r>
      <w:proofErr w:type="spellEnd"/>
      <w:r w:rsidR="009D58C1">
        <w:rPr>
          <w:b/>
          <w:color w:val="000000"/>
        </w:rPr>
        <w:t xml:space="preserve"> </w:t>
      </w:r>
      <w:proofErr w:type="spellStart"/>
      <w:r w:rsidR="009D58C1" w:rsidRPr="009D58C1">
        <w:rPr>
          <w:b/>
          <w:color w:val="000000"/>
        </w:rPr>
        <w:t>dokuzyüzyetmişüç</w:t>
      </w:r>
      <w:proofErr w:type="spellEnd"/>
      <w:r w:rsidR="009D58C1" w:rsidRPr="009D58C1">
        <w:rPr>
          <w:b/>
          <w:color w:val="000000"/>
        </w:rPr>
        <w:t xml:space="preserve"> Türk Lirası</w:t>
      </w:r>
      <w:r w:rsidR="00E7218A" w:rsidRPr="00E7218A">
        <w:rPr>
          <w:b/>
          <w:snapToGrid w:val="0"/>
        </w:rPr>
        <w:t>)</w:t>
      </w:r>
      <w:r w:rsidR="00AD6908">
        <w:rPr>
          <w:b/>
          <w:snapToGrid w:val="0"/>
        </w:rPr>
        <w:t>*</w:t>
      </w:r>
      <w:r w:rsidR="003001A9" w:rsidRPr="00C4481F">
        <w:rPr>
          <w:snapToGrid w:val="0"/>
        </w:rPr>
        <w:t xml:space="preserve"> ve üzerinde olanlarda on iki bin Türk Lirası </w:t>
      </w:r>
      <w:r w:rsidR="00E7218A" w:rsidRPr="00E7218A">
        <w:rPr>
          <w:b/>
          <w:snapToGrid w:val="0"/>
        </w:rPr>
        <w:t>(</w:t>
      </w:r>
      <w:proofErr w:type="spellStart"/>
      <w:r w:rsidR="009D58C1" w:rsidRPr="009D58C1">
        <w:rPr>
          <w:b/>
          <w:color w:val="000000"/>
        </w:rPr>
        <w:t>Onüçbin</w:t>
      </w:r>
      <w:proofErr w:type="spellEnd"/>
      <w:r w:rsidR="009D58C1">
        <w:rPr>
          <w:b/>
          <w:color w:val="000000"/>
        </w:rPr>
        <w:t xml:space="preserve"> </w:t>
      </w:r>
      <w:proofErr w:type="spellStart"/>
      <w:r w:rsidR="009D58C1" w:rsidRPr="009D58C1">
        <w:rPr>
          <w:b/>
          <w:color w:val="000000"/>
        </w:rPr>
        <w:t>dörtyüzdoksanbir</w:t>
      </w:r>
      <w:proofErr w:type="spellEnd"/>
      <w:r w:rsidR="009D58C1" w:rsidRPr="009D58C1">
        <w:rPr>
          <w:b/>
          <w:color w:val="000000"/>
        </w:rPr>
        <w:t xml:space="preserve"> Türk Lirası</w:t>
      </w:r>
      <w:r w:rsidR="00E7218A" w:rsidRPr="00E7218A">
        <w:rPr>
          <w:b/>
          <w:snapToGrid w:val="0"/>
        </w:rPr>
        <w:t>)</w:t>
      </w:r>
      <w:r w:rsidR="00AD6908">
        <w:rPr>
          <w:b/>
          <w:snapToGrid w:val="0"/>
        </w:rPr>
        <w:t>*</w:t>
      </w:r>
      <w:r w:rsidR="00E7218A">
        <w:rPr>
          <w:snapToGrid w:val="0"/>
        </w:rPr>
        <w:t xml:space="preserve"> </w:t>
      </w:r>
      <w:r w:rsidR="003001A9" w:rsidRPr="00C4481F">
        <w:rPr>
          <w:snapToGrid w:val="0"/>
        </w:rPr>
        <w:t>tutarındaki itirazen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Pr="00C4481F">
        <w:rPr>
          <w:snapToGrid w:val="0"/>
        </w:rPr>
        <w:t xml:space="preserve"> </w:t>
      </w:r>
      <w:r w:rsidR="00D1308E" w:rsidRPr="00C4481F">
        <w:rPr>
          <w:b/>
          <w:bCs/>
        </w:rPr>
        <w:t xml:space="preserve">(Değişik: </w:t>
      </w:r>
      <w:proofErr w:type="gramStart"/>
      <w:r w:rsidR="00D1308E" w:rsidRPr="00C4481F">
        <w:rPr>
          <w:b/>
          <w:bCs/>
        </w:rPr>
        <w:t>20/11/2008</w:t>
      </w:r>
      <w:proofErr w:type="gramEnd"/>
      <w:r w:rsidR="00D1308E" w:rsidRPr="00C4481F">
        <w:rPr>
          <w:b/>
          <w:bCs/>
        </w:rPr>
        <w:t xml:space="preserve">-5812/20 md.)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lastRenderedPageBreak/>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w:t>
      </w:r>
      <w:proofErr w:type="spellStart"/>
      <w:r w:rsidRPr="00C4481F">
        <w:rPr>
          <w:snapToGrid w:val="0"/>
        </w:rPr>
        <w:t>rehnedilemez</w:t>
      </w:r>
      <w:proofErr w:type="spellEnd"/>
      <w:r w:rsidRPr="00C4481F">
        <w:rPr>
          <w:snapToGrid w:val="0"/>
        </w:rPr>
        <w:t>. Kurumun tahsil edilemeyen gelirleri 6183 sayılı Amme Alacaklarının Tahsil Usulü Hakkında Kanun 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D20062" w:rsidRPr="00C4481F">
        <w:rPr>
          <w:b/>
          <w:iCs/>
          <w:snapToGrid w:val="0"/>
        </w:rPr>
        <w:t xml:space="preserve"> </w:t>
      </w:r>
      <w:r w:rsidR="00BF1202" w:rsidRPr="00C4481F">
        <w:rPr>
          <w:rStyle w:val="DipnotBavurusu"/>
          <w:b/>
          <w:iCs/>
          <w:snapToGrid w:val="0"/>
        </w:rPr>
        <w:footnoteReference w:id="34"/>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D20062" w:rsidRPr="00C4481F">
        <w:rPr>
          <w:b/>
          <w:sz w:val="24"/>
          <w:szCs w:val="24"/>
        </w:rPr>
        <w:t xml:space="preserve"> </w:t>
      </w:r>
      <w:r w:rsidR="006D46CD" w:rsidRPr="00C4481F">
        <w:rPr>
          <w:rStyle w:val="DipnotBavurusu"/>
          <w:b/>
          <w:sz w:val="24"/>
          <w:szCs w:val="24"/>
        </w:rPr>
        <w:footnoteReference w:id="35"/>
      </w:r>
    </w:p>
    <w:p w:rsidR="006D46CD" w:rsidRPr="00C4481F" w:rsidRDefault="00AA767A" w:rsidP="00AA767A">
      <w:pPr>
        <w:pStyle w:val="3-NormalYaz0"/>
        <w:spacing w:line="240" w:lineRule="exact"/>
        <w:rPr>
          <w:b/>
          <w:bCs/>
          <w:snapToGrid w:val="0"/>
          <w:sz w:val="24"/>
          <w:szCs w:val="24"/>
        </w:rPr>
      </w:pPr>
      <w:r w:rsidRPr="00C4481F">
        <w:rPr>
          <w:sz w:val="24"/>
          <w:szCs w:val="24"/>
        </w:rPr>
        <w:tab/>
      </w:r>
      <w:r w:rsidR="00581EB3" w:rsidRPr="00C4481F">
        <w:rPr>
          <w:sz w:val="24"/>
          <w:szCs w:val="24"/>
        </w:rPr>
        <w:tab/>
      </w:r>
      <w:r w:rsidRPr="00C4481F">
        <w:rPr>
          <w:b/>
          <w:sz w:val="24"/>
          <w:szCs w:val="24"/>
        </w:rPr>
        <w:t>Madde 54 -</w:t>
      </w:r>
      <w:r w:rsidRPr="00C4481F">
        <w:rPr>
          <w:sz w:val="24"/>
          <w:szCs w:val="24"/>
        </w:rPr>
        <w:t xml:space="preserve"> </w:t>
      </w:r>
      <w:r w:rsidR="006D46CD" w:rsidRPr="00C4481F">
        <w:rPr>
          <w:b/>
          <w:sz w:val="24"/>
          <w:szCs w:val="24"/>
        </w:rPr>
        <w:t>(</w:t>
      </w:r>
      <w:r w:rsidR="006D46CD" w:rsidRPr="00C4481F">
        <w:rPr>
          <w:b/>
          <w:bCs/>
          <w:snapToGrid w:val="0"/>
          <w:sz w:val="24"/>
          <w:szCs w:val="24"/>
        </w:rPr>
        <w:t xml:space="preserve">Değişik: </w:t>
      </w:r>
      <w:proofErr w:type="gramStart"/>
      <w:r w:rsidR="006D46CD" w:rsidRPr="00C4481F">
        <w:rPr>
          <w:b/>
          <w:bCs/>
          <w:snapToGrid w:val="0"/>
          <w:sz w:val="24"/>
          <w:szCs w:val="24"/>
        </w:rPr>
        <w:t>20/11/2008</w:t>
      </w:r>
      <w:proofErr w:type="gramEnd"/>
      <w:r w:rsidR="006D46CD" w:rsidRPr="00C4481F">
        <w:rPr>
          <w:b/>
          <w:bCs/>
          <w:snapToGrid w:val="0"/>
          <w:sz w:val="24"/>
          <w:szCs w:val="24"/>
        </w:rPr>
        <w:t>-5812/21 md.)</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C4481F">
        <w:rPr>
          <w:sz w:val="24"/>
          <w:szCs w:val="24"/>
        </w:rPr>
        <w:t>şikayet</w:t>
      </w:r>
      <w:proofErr w:type="gramEnd"/>
      <w:r w:rsidR="00AA767A" w:rsidRPr="00C4481F">
        <w:rPr>
          <w:sz w:val="24"/>
          <w:szCs w:val="24"/>
        </w:rPr>
        <w:t xml:space="preserve"> ve itirazen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ve itirazen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başvuruları idareye, itirazen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e) İtirazen </w:t>
      </w:r>
      <w:proofErr w:type="gramStart"/>
      <w:r w:rsidR="00AA767A" w:rsidRPr="00C4481F">
        <w:rPr>
          <w:sz w:val="24"/>
          <w:szCs w:val="24"/>
        </w:rPr>
        <w:t>şikayet</w:t>
      </w:r>
      <w:proofErr w:type="gramEnd"/>
      <w:r w:rsidR="00AA767A" w:rsidRPr="00C4481F">
        <w:rPr>
          <w:sz w:val="24"/>
          <w:szCs w:val="24"/>
        </w:rPr>
        <w:t xml:space="preserve">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İtirazen </w:t>
      </w:r>
      <w:proofErr w:type="gramStart"/>
      <w:r w:rsidRPr="00C4481F">
        <w:rPr>
          <w:sz w:val="24"/>
          <w:szCs w:val="24"/>
        </w:rPr>
        <w:t>şikayette</w:t>
      </w:r>
      <w:proofErr w:type="gramEnd"/>
      <w:r w:rsidRPr="00C4481F">
        <w:rPr>
          <w:sz w:val="24"/>
          <w:szCs w:val="24"/>
        </w:rPr>
        <w:t xml:space="preserv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İtirazen </w:t>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 xml:space="preserve">(Ek: </w:t>
      </w:r>
      <w:proofErr w:type="gramStart"/>
      <w:r w:rsidRPr="00C4481F">
        <w:rPr>
          <w:b/>
          <w:bCs/>
          <w:sz w:val="24"/>
          <w:szCs w:val="24"/>
        </w:rPr>
        <w:t>6/2/2014</w:t>
      </w:r>
      <w:proofErr w:type="gramEnd"/>
      <w:r w:rsidRPr="00C4481F">
        <w:rPr>
          <w:b/>
          <w:bCs/>
          <w:sz w:val="24"/>
          <w:szCs w:val="24"/>
        </w:rPr>
        <w:t>-6518</w:t>
      </w:r>
      <w:r w:rsidR="00E7168B" w:rsidRPr="00C4481F">
        <w:rPr>
          <w:b/>
          <w:bCs/>
          <w:sz w:val="24"/>
          <w:szCs w:val="24"/>
        </w:rPr>
        <w:t>/50</w:t>
      </w:r>
      <w:r w:rsidRPr="00C4481F">
        <w:rPr>
          <w:b/>
          <w:bCs/>
          <w:sz w:val="24"/>
          <w:szCs w:val="24"/>
        </w:rPr>
        <w:t xml:space="preserve"> md.)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c) Başvurunun süre, usul ve şekil kurallarına uygun olmaması, usulüne uygun olarak sözleşme imzalanmış olması veya </w:t>
      </w:r>
      <w:proofErr w:type="gramStart"/>
      <w:r w:rsidR="00AA767A" w:rsidRPr="00C4481F">
        <w:rPr>
          <w:sz w:val="24"/>
          <w:szCs w:val="24"/>
        </w:rPr>
        <w:t>şikayete</w:t>
      </w:r>
      <w:proofErr w:type="gramEnd"/>
      <w:r w:rsidR="00AA767A" w:rsidRPr="00C4481F">
        <w:rPr>
          <w:sz w:val="24"/>
          <w:szCs w:val="24"/>
        </w:rPr>
        <w:t xml:space="preserve"> konu işlemlerde hukuka aykırılığın tespit edilememesi veya itirazen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proofErr w:type="gramStart"/>
      <w:r w:rsidR="00AA767A" w:rsidRPr="00C4481F">
        <w:rPr>
          <w:sz w:val="24"/>
          <w:szCs w:val="24"/>
        </w:rPr>
        <w:t>karar</w:t>
      </w:r>
      <w:proofErr w:type="gramEnd"/>
      <w:r w:rsidR="00AA767A" w:rsidRPr="00C4481F">
        <w:rPr>
          <w:sz w:val="24"/>
          <w:szCs w:val="24"/>
        </w:rPr>
        <w:t xml:space="preserve"> verilir. Kurumun görev alanında bulunmaması hali hariç, itirazen </w:t>
      </w:r>
      <w:proofErr w:type="gramStart"/>
      <w:r w:rsidR="00AA767A" w:rsidRPr="00C4481F">
        <w:rPr>
          <w:sz w:val="24"/>
          <w:szCs w:val="24"/>
        </w:rPr>
        <w:t>şikayet</w:t>
      </w:r>
      <w:proofErr w:type="gramEnd"/>
      <w:r w:rsidR="00AA767A" w:rsidRPr="00C4481F">
        <w:rPr>
          <w:sz w:val="24"/>
          <w:szCs w:val="24"/>
        </w:rPr>
        <w:t xml:space="preserve">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174716" w:rsidRPr="00FF7723" w:rsidRDefault="00AA767A" w:rsidP="00FF7723">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 xml:space="preserve">İdareye </w:t>
      </w:r>
      <w:proofErr w:type="gramStart"/>
      <w:r w:rsidRPr="00C4481F">
        <w:rPr>
          <w:b/>
          <w:sz w:val="24"/>
          <w:szCs w:val="24"/>
        </w:rPr>
        <w:t>şikayet</w:t>
      </w:r>
      <w:proofErr w:type="gramEnd"/>
      <w:r w:rsidRPr="00C4481F">
        <w:rPr>
          <w:b/>
          <w:sz w:val="24"/>
          <w:szCs w:val="24"/>
        </w:rPr>
        <w:t xml:space="preserve"> başvurusu</w:t>
      </w:r>
      <w:r w:rsidR="00B05745" w:rsidRPr="00C4481F">
        <w:rPr>
          <w:b/>
          <w:sz w:val="24"/>
          <w:szCs w:val="24"/>
        </w:rPr>
        <w:t xml:space="preserve"> </w:t>
      </w:r>
      <w:r w:rsidR="00303EA1" w:rsidRPr="00C4481F">
        <w:rPr>
          <w:rStyle w:val="DipnotBavurusu"/>
          <w:b/>
          <w:sz w:val="24"/>
          <w:szCs w:val="24"/>
        </w:rPr>
        <w:footnoteReference w:id="36"/>
      </w:r>
      <w:r w:rsidRPr="00C4481F">
        <w:rPr>
          <w:b/>
          <w:sz w:val="24"/>
          <w:szCs w:val="24"/>
        </w:rPr>
        <w:t xml:space="preserve"> </w:t>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Pr="00C4481F">
        <w:rPr>
          <w:sz w:val="24"/>
          <w:szCs w:val="24"/>
        </w:rPr>
        <w:t xml:space="preserve"> </w:t>
      </w:r>
      <w:r w:rsidR="00422993" w:rsidRPr="00C4481F">
        <w:rPr>
          <w:b/>
          <w:sz w:val="24"/>
          <w:szCs w:val="24"/>
        </w:rPr>
        <w:t>(</w:t>
      </w:r>
      <w:r w:rsidR="00422993" w:rsidRPr="00C4481F">
        <w:rPr>
          <w:b/>
          <w:bCs/>
          <w:snapToGrid w:val="0"/>
          <w:sz w:val="24"/>
          <w:szCs w:val="24"/>
        </w:rPr>
        <w:t xml:space="preserve">Değişik: </w:t>
      </w:r>
      <w:proofErr w:type="gramStart"/>
      <w:r w:rsidR="00422993" w:rsidRPr="00C4481F">
        <w:rPr>
          <w:b/>
          <w:bCs/>
          <w:snapToGrid w:val="0"/>
          <w:sz w:val="24"/>
          <w:szCs w:val="24"/>
        </w:rPr>
        <w:t>20/11/2008</w:t>
      </w:r>
      <w:proofErr w:type="gramEnd"/>
      <w:r w:rsidR="00422993" w:rsidRPr="00C4481F">
        <w:rPr>
          <w:b/>
          <w:bCs/>
          <w:snapToGrid w:val="0"/>
          <w:sz w:val="24"/>
          <w:szCs w:val="24"/>
        </w:rPr>
        <w:t>-5812/22 md.)</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 xml:space="preserve">Şikayet başvurusu, ihale sürecindeki işlem veya eylemlerin hukuka aykırılığı </w:t>
      </w:r>
      <w:proofErr w:type="gramStart"/>
      <w:r w:rsidR="00BD79DA" w:rsidRPr="00C4481F">
        <w:rPr>
          <w:sz w:val="24"/>
          <w:szCs w:val="24"/>
        </w:rPr>
        <w:t>iddiasıyla  bu</w:t>
      </w:r>
      <w:proofErr w:type="gramEnd"/>
      <w:r w:rsidR="00BD79DA" w:rsidRPr="00C4481F">
        <w:rPr>
          <w:sz w:val="24"/>
          <w:szCs w:val="24"/>
        </w:rPr>
        <w:t xml:space="preserve">  işlem  veya  eylemlerin  farkına  varıldığı veya farkına varılmış olması gereken tarihi izleyen günden itibaren 21 inci maddenin (b) ve (c) bentlerine göre yapılan ihalelerde </w:t>
      </w:r>
      <w:r w:rsidR="00BD79DA" w:rsidRPr="00C4481F">
        <w:rPr>
          <w:sz w:val="24"/>
          <w:szCs w:val="24"/>
        </w:rPr>
        <w:lastRenderedPageBreak/>
        <w:t>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İlan, ön yeterlik veya ihale dokümanına ilişkin </w:t>
      </w:r>
      <w:proofErr w:type="gramStart"/>
      <w:r w:rsidRPr="00C4481F">
        <w:rPr>
          <w:sz w:val="24"/>
          <w:szCs w:val="24"/>
        </w:rPr>
        <w:t>şikayetler</w:t>
      </w:r>
      <w:proofErr w:type="gramEnd"/>
      <w:r w:rsidRPr="00C4481F">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C4481F">
        <w:rPr>
          <w:sz w:val="24"/>
          <w:szCs w:val="24"/>
        </w:rPr>
        <w:t>Şikayet</w:t>
      </w:r>
      <w:proofErr w:type="gramEnd"/>
      <w:r w:rsidRPr="00C4481F">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 </w:t>
      </w:r>
      <w:proofErr w:type="gramStart"/>
      <w:r w:rsidRPr="00C4481F">
        <w:rPr>
          <w:sz w:val="24"/>
          <w:szCs w:val="24"/>
        </w:rPr>
        <w:t>şikayet</w:t>
      </w:r>
      <w:proofErr w:type="gramEnd"/>
      <w:r w:rsidRPr="00C4481F">
        <w:rPr>
          <w:sz w:val="24"/>
          <w:szCs w:val="24"/>
        </w:rPr>
        <w:t xml:space="preserve"> başvurusu üzerine gerekli incelemeyi yaparak on gün içinde gerekçeli bir karar alır.  Alınan karar, şikayetçi ile diğer aday veya </w:t>
      </w:r>
      <w:proofErr w:type="gramStart"/>
      <w:r w:rsidRPr="00C4481F">
        <w:rPr>
          <w:sz w:val="24"/>
          <w:szCs w:val="24"/>
        </w:rPr>
        <w:t>istekliler  ile</w:t>
      </w:r>
      <w:proofErr w:type="gramEnd"/>
      <w:r w:rsidRPr="00C4481F">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C4481F">
        <w:rPr>
          <w:sz w:val="24"/>
          <w:szCs w:val="24"/>
        </w:rPr>
        <w:t>dahil</w:t>
      </w:r>
      <w:proofErr w:type="gramEnd"/>
      <w:r w:rsidRPr="00C4481F">
        <w:rPr>
          <w:sz w:val="24"/>
          <w:szCs w:val="24"/>
        </w:rPr>
        <w:t xml:space="preserve"> aday, istekli veya istekli olabilecekler tarafından idarece alınan kararın bildirimini izleyen on gün içinde Kuruma itirazen şikayet başvurusunda bulunulabilir.</w:t>
      </w:r>
    </w:p>
    <w:p w:rsidR="00E2206C" w:rsidRPr="00C4481F" w:rsidRDefault="00E2206C" w:rsidP="00BD79DA">
      <w:pPr>
        <w:pStyle w:val="3-NormalYaz0"/>
        <w:spacing w:line="240" w:lineRule="exact"/>
        <w:rPr>
          <w:sz w:val="24"/>
          <w:szCs w:val="24"/>
        </w:rPr>
      </w:pPr>
    </w:p>
    <w:p w:rsidR="00EA45BC" w:rsidRPr="00FF7723" w:rsidRDefault="00BD79DA" w:rsidP="00FF7723">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İdareye </w:t>
      </w:r>
      <w:proofErr w:type="gramStart"/>
      <w:r w:rsidRPr="00C4481F">
        <w:rPr>
          <w:sz w:val="24"/>
          <w:szCs w:val="24"/>
        </w:rPr>
        <w:t>şikayet</w:t>
      </w:r>
      <w:proofErr w:type="gramEnd"/>
      <w:r w:rsidRPr="00C4481F">
        <w:rPr>
          <w:sz w:val="24"/>
          <w:szCs w:val="24"/>
        </w:rPr>
        <w:t xml:space="preserve">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 xml:space="preserve">Kuruma itirazen </w:t>
      </w:r>
      <w:proofErr w:type="gramStart"/>
      <w:r w:rsidRPr="00C4481F">
        <w:rPr>
          <w:b/>
        </w:rPr>
        <w:t>şikayet</w:t>
      </w:r>
      <w:proofErr w:type="gramEnd"/>
      <w:r w:rsidRPr="00C4481F">
        <w:rPr>
          <w:b/>
        </w:rPr>
        <w:t xml:space="preserve"> başvurusu</w:t>
      </w:r>
      <w:r w:rsidR="00B05745" w:rsidRPr="00C4481F">
        <w:rPr>
          <w:b/>
        </w:rPr>
        <w:t xml:space="preserve"> </w:t>
      </w:r>
      <w:r w:rsidR="008344B3" w:rsidRPr="00C4481F">
        <w:rPr>
          <w:rStyle w:val="DipnotBavurusu"/>
          <w:b/>
        </w:rPr>
        <w:footnoteReference w:id="37"/>
      </w:r>
      <w:r w:rsidRPr="00C4481F">
        <w:rPr>
          <w:b/>
        </w:rPr>
        <w:t xml:space="preserve"> </w:t>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Pr="00C4481F">
        <w:rPr>
          <w:sz w:val="24"/>
          <w:szCs w:val="24"/>
        </w:rPr>
        <w:t xml:space="preserve"> </w:t>
      </w:r>
      <w:r w:rsidR="00032A32" w:rsidRPr="00C4481F">
        <w:rPr>
          <w:b/>
          <w:sz w:val="24"/>
          <w:szCs w:val="24"/>
        </w:rPr>
        <w:t>(</w:t>
      </w:r>
      <w:r w:rsidR="00032A32" w:rsidRPr="00C4481F">
        <w:rPr>
          <w:b/>
          <w:bCs/>
          <w:snapToGrid w:val="0"/>
          <w:sz w:val="24"/>
          <w:szCs w:val="24"/>
        </w:rPr>
        <w:t xml:space="preserve">Değişik: </w:t>
      </w:r>
      <w:proofErr w:type="gramStart"/>
      <w:r w:rsidR="00032A32" w:rsidRPr="00C4481F">
        <w:rPr>
          <w:b/>
          <w:bCs/>
          <w:snapToGrid w:val="0"/>
          <w:sz w:val="24"/>
          <w:szCs w:val="24"/>
        </w:rPr>
        <w:t>20/11/2008</w:t>
      </w:r>
      <w:proofErr w:type="gramEnd"/>
      <w:r w:rsidR="00032A32" w:rsidRPr="00C4481F">
        <w:rPr>
          <w:b/>
          <w:bCs/>
          <w:snapToGrid w:val="0"/>
          <w:sz w:val="24"/>
          <w:szCs w:val="24"/>
        </w:rPr>
        <w:t>-5812/23 md.)</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 xml:space="preserve">İdareye </w:t>
      </w:r>
      <w:proofErr w:type="gramStart"/>
      <w:r w:rsidR="00E2206C" w:rsidRPr="00C4481F">
        <w:rPr>
          <w:sz w:val="24"/>
          <w:szCs w:val="24"/>
        </w:rPr>
        <w:t>şikayet</w:t>
      </w:r>
      <w:proofErr w:type="gramEnd"/>
      <w:r w:rsidR="00E2206C" w:rsidRPr="00C4481F">
        <w:rPr>
          <w:sz w:val="24"/>
          <w:szCs w:val="24"/>
        </w:rPr>
        <w:t xml:space="preserve">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w:t>
      </w:r>
      <w:proofErr w:type="gramStart"/>
      <w:r w:rsidR="00E2206C" w:rsidRPr="00C4481F">
        <w:rPr>
          <w:sz w:val="24"/>
          <w:szCs w:val="24"/>
        </w:rPr>
        <w:t>şikayet</w:t>
      </w:r>
      <w:proofErr w:type="gramEnd"/>
      <w:r w:rsidR="00E2206C" w:rsidRPr="00C4481F">
        <w:rPr>
          <w:sz w:val="24"/>
          <w:szCs w:val="24"/>
        </w:rPr>
        <w:t xml:space="preserve"> ve itirazen şikayet üzerine alınanlar itirazen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itirazen </w:t>
      </w:r>
      <w:proofErr w:type="gramStart"/>
      <w:r w:rsidRPr="00C4481F">
        <w:rPr>
          <w:sz w:val="24"/>
          <w:szCs w:val="24"/>
        </w:rPr>
        <w:t>şikayet</w:t>
      </w:r>
      <w:proofErr w:type="gramEnd"/>
      <w:r w:rsidRPr="00C4481F">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C4481F">
        <w:rPr>
          <w:sz w:val="24"/>
          <w:szCs w:val="24"/>
        </w:rPr>
        <w:t>şikayet</w:t>
      </w:r>
      <w:proofErr w:type="gramEnd"/>
      <w:r w:rsidRPr="00C4481F">
        <w:rPr>
          <w:sz w:val="24"/>
          <w:szCs w:val="24"/>
        </w:rPr>
        <w:t xml:space="preserve"> veya itirazen şikayet üzerine alınan ihalenin iptal edilmesi işlemine karşı yapılacak itirazen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Kanunda belirtilen sürelere ve usule uyulmadan sözleşme imzalanmış olması veya itirazen </w:t>
      </w:r>
      <w:proofErr w:type="gramStart"/>
      <w:r w:rsidRPr="00C4481F">
        <w:rPr>
          <w:sz w:val="24"/>
          <w:szCs w:val="24"/>
        </w:rPr>
        <w:t>şikayet</w:t>
      </w:r>
      <w:proofErr w:type="gramEnd"/>
      <w:r w:rsidRPr="00C4481F">
        <w:rPr>
          <w:sz w:val="24"/>
          <w:szCs w:val="24"/>
        </w:rPr>
        <w:t xml:space="preserve"> başvurusundan feragat edilmesi itirazen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itirazen </w:t>
      </w:r>
      <w:proofErr w:type="gramStart"/>
      <w:r w:rsidRPr="00C4481F">
        <w:rPr>
          <w:sz w:val="24"/>
          <w:szCs w:val="24"/>
        </w:rPr>
        <w:t>şikayete</w:t>
      </w:r>
      <w:proofErr w:type="gramEnd"/>
      <w:r w:rsidRPr="00C4481F">
        <w:rPr>
          <w:sz w:val="24"/>
          <w:szCs w:val="24"/>
        </w:rPr>
        <w:t xml:space="preserve"> ilişkin nihai kararını, incelenen ihaleye ilişkin gerekli bilgi ve belgeler ile ihale işlem dosyasının kayıtlara alındığı tarihi izleyen yirmi gün içinde vermek </w:t>
      </w:r>
      <w:r w:rsidRPr="00C4481F">
        <w:rPr>
          <w:sz w:val="24"/>
          <w:szCs w:val="24"/>
        </w:rPr>
        <w:lastRenderedPageBreak/>
        <w:t xml:space="preserve">zorundadır. Bu süre 21 inci maddenin (b) ve (c) bentlerine göre yapılan ihaleler ile şikayet ve itirazen şikayet üzerine alınan ihalenin iptal edilmesi işlemine karşı yapılacak itirazen şikayet </w:t>
      </w:r>
      <w:proofErr w:type="gramStart"/>
      <w:r w:rsidRPr="00C4481F">
        <w:rPr>
          <w:sz w:val="24"/>
          <w:szCs w:val="24"/>
        </w:rPr>
        <w:t>başvurularında  on</w:t>
      </w:r>
      <w:proofErr w:type="gramEnd"/>
      <w:r w:rsidRPr="00C4481F">
        <w:rPr>
          <w:sz w:val="24"/>
          <w:szCs w:val="24"/>
        </w:rPr>
        <w:t xml:space="preserve">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C4481F">
        <w:rPr>
          <w:sz w:val="24"/>
          <w:szCs w:val="24"/>
        </w:rPr>
        <w:t>başvurulması  halinde</w:t>
      </w:r>
      <w:proofErr w:type="gramEnd"/>
      <w:r w:rsidRPr="00C4481F">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722E02"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md.) </w:t>
      </w:r>
      <w:r w:rsidRPr="00C4481F">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w:t>
      </w:r>
      <w:proofErr w:type="gramStart"/>
      <w:r w:rsidRPr="00C4481F">
        <w:rPr>
          <w:snapToGrid w:val="0"/>
        </w:rPr>
        <w:t>dahil</w:t>
      </w:r>
      <w:proofErr w:type="gramEnd"/>
      <w:r w:rsidRPr="00C4481F">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lastRenderedPageBreak/>
        <w:t xml:space="preserve">Yasaklama kararları, yasaklamayı gerektiren fiil veya davranışın tespit edildiği tarihi izleyen en geç </w:t>
      </w:r>
      <w:proofErr w:type="spellStart"/>
      <w:r w:rsidRPr="00C4481F">
        <w:rPr>
          <w:snapToGrid w:val="0"/>
        </w:rPr>
        <w:t>kırkbeş</w:t>
      </w:r>
      <w:proofErr w:type="spellEnd"/>
      <w:r w:rsidRPr="00C4481F">
        <w:rPr>
          <w:snapToGrid w:val="0"/>
        </w:rPr>
        <w:t xml:space="preserve"> gün içinde </w:t>
      </w:r>
      <w:r w:rsidR="00286550" w:rsidRPr="00C4481F">
        <w:rPr>
          <w:snapToGrid w:val="0"/>
        </w:rPr>
        <w:t>verilir. Verilen</w:t>
      </w:r>
      <w:r w:rsidRPr="00C4481F">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C4481F">
        <w:rPr>
          <w:rStyle w:val="DipnotBavurusu"/>
          <w:b/>
          <w:snapToGrid w:val="0"/>
        </w:rPr>
        <w:footnoteReference w:id="38"/>
      </w:r>
    </w:p>
    <w:p w:rsidR="003F52BE" w:rsidRPr="00C4481F" w:rsidRDefault="003F52BE" w:rsidP="00EA45BC">
      <w:pPr>
        <w:ind w:firstLine="708"/>
        <w:jc w:val="both"/>
      </w:pPr>
    </w:p>
    <w:p w:rsidR="00B96466" w:rsidRPr="00FF7723" w:rsidRDefault="00313669" w:rsidP="00FF7723">
      <w:pPr>
        <w:ind w:firstLine="720"/>
        <w:jc w:val="both"/>
        <w:rPr>
          <w:snapToGrid w:val="0"/>
        </w:rPr>
      </w:pPr>
      <w:r w:rsidRPr="00C4481F">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proofErr w:type="gramStart"/>
      <w:r w:rsidRPr="00C4481F">
        <w:rPr>
          <w:b/>
          <w:bCs/>
          <w:snapToGrid w:val="0"/>
        </w:rPr>
        <w:t>Madde 59-</w:t>
      </w:r>
      <w:r w:rsidRPr="00C4481F">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C4481F">
        <w:rPr>
          <w:snapToGrid w:val="0"/>
        </w:rPr>
        <w:t xml:space="preserve">Hükmolunacak cezanın </w:t>
      </w:r>
      <w:proofErr w:type="spellStart"/>
      <w:r w:rsidRPr="00C4481F">
        <w:rPr>
          <w:snapToGrid w:val="0"/>
        </w:rPr>
        <w:t>yanısıra</w:t>
      </w:r>
      <w:proofErr w:type="spellEnd"/>
      <w:r w:rsidRPr="00C4481F">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B96466" w:rsidRPr="00FF7723" w:rsidRDefault="00313669" w:rsidP="00FF7723">
      <w:pPr>
        <w:ind w:firstLine="708"/>
        <w:jc w:val="both"/>
        <w:rPr>
          <w:snapToGrid w:val="0"/>
        </w:rPr>
      </w:pPr>
      <w:r w:rsidRPr="00C4481F">
        <w:rPr>
          <w:snapToGrid w:val="0"/>
        </w:rPr>
        <w:t>Sürekli olarak kamu ihalelerine katılmaktan yasaklanmış olanlara ilişkin mahkeme kararları, Kamu İhale Kurumunca, bildirimi izleyen onbeş gün içinde Resmî Gazetede yayımlanmak suretiyle duyurulur.</w:t>
      </w: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proofErr w:type="gramStart"/>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C4481F">
        <w:rPr>
          <w:snapToGrid w:val="0"/>
        </w:rPr>
        <w:t xml:space="preserve">Ayrıca, fiil veya davranışlarının özelliğine </w:t>
      </w:r>
      <w:r w:rsidRPr="00C4481F">
        <w:rPr>
          <w:snapToGrid w:val="0"/>
        </w:rPr>
        <w:lastRenderedPageBreak/>
        <w:t xml:space="preserve">göre haklarında ceza kovuşturması da yapılır ve hükmolunacak ceza ile birlikte tarafların uğradıkları zarar ve ziyan genel hükümlere göre kendilerine tazmin ettirilir.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-4964/36 md.)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-4964/36 md.)</w:t>
      </w:r>
      <w:r w:rsidR="009524A7" w:rsidRPr="00C4481F">
        <w:rPr>
          <w:b/>
          <w:bCs/>
          <w:snapToGrid w:val="0"/>
        </w:rPr>
        <w:t xml:space="preserve"> </w:t>
      </w:r>
      <w:r w:rsidRPr="00C4481F">
        <w:rPr>
          <w:snapToGrid w:val="0"/>
        </w:rPr>
        <w:t xml:space="preserve">5 inci maddede belirtilen ilkelere ve 62 nci maddede belirtilen kurallara aykırı olarak ihaleye çıkılmasına izin verenler ve ihale yapanlar hakkında da yukarıda belirtilen müeyyideler uygulanır.   </w:t>
      </w: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Madde 61-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-4964/37 md.) </w:t>
      </w:r>
    </w:p>
    <w:p w:rsidR="00313669" w:rsidRPr="00C4481F" w:rsidRDefault="00313669" w:rsidP="00807469">
      <w:pPr>
        <w:ind w:firstLine="708"/>
        <w:jc w:val="both"/>
        <w:rPr>
          <w:snapToGrid w:val="0"/>
        </w:rPr>
      </w:pPr>
      <w:r w:rsidRPr="00C4481F">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C4481F">
        <w:rPr>
          <w:snapToGrid w:val="0"/>
        </w:rPr>
        <w:t>ıncı</w:t>
      </w:r>
      <w:proofErr w:type="spellEnd"/>
      <w:r w:rsidRPr="00C4481F">
        <w:rPr>
          <w:snapToGrid w:val="0"/>
        </w:rPr>
        <w:t xml:space="preserve"> maddelerde belirtilen müeyyideler uygulanır.</w:t>
      </w:r>
    </w:p>
    <w:p w:rsidR="00B96466" w:rsidRPr="00C4481F" w:rsidRDefault="00B96466"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Default="00313669" w:rsidP="00EA45BC">
      <w:pPr>
        <w:ind w:firstLine="708"/>
        <w:jc w:val="both"/>
        <w:rPr>
          <w:snapToGrid w:val="0"/>
        </w:rPr>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291E57" w:rsidRPr="00C4481F" w:rsidRDefault="00291E57" w:rsidP="00EA45BC">
      <w:pPr>
        <w:ind w:firstLine="708"/>
        <w:jc w:val="both"/>
      </w:pPr>
    </w:p>
    <w:p w:rsidR="00313669" w:rsidRPr="00C4481F" w:rsidRDefault="00313669" w:rsidP="00BD46A7">
      <w:pPr>
        <w:jc w:val="both"/>
      </w:pPr>
      <w:r w:rsidRPr="00C4481F">
        <w:rPr>
          <w:b/>
          <w:snapToGrid w:val="0"/>
        </w:rPr>
        <w:t>           b)</w:t>
      </w:r>
      <w:r w:rsidRPr="00C4481F">
        <w:rPr>
          <w:snapToGrid w:val="0"/>
        </w:rPr>
        <w:t xml:space="preserve"> Öngörülen ödeneklerin kullanılmasına </w:t>
      </w:r>
      <w:proofErr w:type="gramStart"/>
      <w:r w:rsidRPr="00C4481F">
        <w:rPr>
          <w:snapToGrid w:val="0"/>
        </w:rPr>
        <w:t>imkan</w:t>
      </w:r>
      <w:proofErr w:type="gramEnd"/>
      <w:r w:rsidRPr="00C4481F">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 xml:space="preserve">(Ek ibare: </w:t>
      </w:r>
      <w:proofErr w:type="gramStart"/>
      <w:r w:rsidRPr="00C4481F">
        <w:rPr>
          <w:b/>
          <w:bCs/>
          <w:snapToGrid w:val="0"/>
        </w:rPr>
        <w:t>30/7/2003</w:t>
      </w:r>
      <w:proofErr w:type="gramEnd"/>
      <w:r w:rsidRPr="00C4481F">
        <w:rPr>
          <w:b/>
          <w:bCs/>
          <w:snapToGrid w:val="0"/>
        </w:rPr>
        <w:t>-4964/38 md.)</w:t>
      </w:r>
      <w:r w:rsidR="00B02093" w:rsidRPr="00C4481F">
        <w:rPr>
          <w:b/>
          <w:bCs/>
          <w:snapToGrid w:val="0"/>
        </w:rPr>
        <w:t xml:space="preserve"> </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snapToGrid w:val="0"/>
        </w:rPr>
        <w:t xml:space="preserve"> </w:t>
      </w:r>
      <w:r w:rsidRPr="00C4481F">
        <w:rPr>
          <w:b/>
          <w:bCs/>
          <w:snapToGrid w:val="0"/>
        </w:rPr>
        <w:t>(</w:t>
      </w:r>
      <w:r w:rsidR="008B36E6" w:rsidRPr="00C4481F">
        <w:rPr>
          <w:b/>
          <w:bCs/>
          <w:snapToGrid w:val="0"/>
        </w:rPr>
        <w:t xml:space="preserve">Değişik: </w:t>
      </w:r>
      <w:proofErr w:type="gramStart"/>
      <w:r w:rsidRPr="00C4481F">
        <w:rPr>
          <w:b/>
          <w:bCs/>
          <w:snapToGrid w:val="0"/>
        </w:rPr>
        <w:t>18/4/2007</w:t>
      </w:r>
      <w:proofErr w:type="gramEnd"/>
      <w:r w:rsidRPr="00C4481F">
        <w:rPr>
          <w:b/>
          <w:bCs/>
          <w:snapToGrid w:val="0"/>
        </w:rPr>
        <w:t xml:space="preserve">-5625/5 md.)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w:t>
      </w:r>
      <w:r w:rsidRPr="00C4481F">
        <w:lastRenderedPageBreak/>
        <w:t xml:space="preserve">anahtar teslimi götürü bedel teklif alınmak suretiyle ihale yapılması zorunludur. </w:t>
      </w:r>
      <w:proofErr w:type="gramStart"/>
      <w:r w:rsidRPr="00C4481F">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C4481F">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C4481F">
        <w:t>içmesuyu</w:t>
      </w:r>
      <w:proofErr w:type="spellEnd"/>
      <w:r w:rsidRPr="00C4481F">
        <w:t xml:space="preserve"> isale hattı, enerji nakil hattı, trafo, trafo merkezleri, şalt tesisleri, </w:t>
      </w:r>
      <w:proofErr w:type="spellStart"/>
      <w:r w:rsidRPr="00C4481F">
        <w:t>kaptajlar</w:t>
      </w:r>
      <w:proofErr w:type="spellEnd"/>
      <w:r w:rsidRPr="00C4481F">
        <w:t>,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-4964/38 md.)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291E57" w:rsidRDefault="00313669" w:rsidP="000F7301">
      <w:pPr>
        <w:tabs>
          <w:tab w:val="left" w:pos="566"/>
        </w:tabs>
        <w:spacing w:line="240" w:lineRule="exact"/>
        <w:ind w:firstLine="709"/>
        <w:jc w:val="both"/>
      </w:pPr>
      <w:r w:rsidRPr="00C4481F">
        <w:rPr>
          <w:b/>
          <w:snapToGrid w:val="0"/>
        </w:rPr>
        <w:t>e)</w:t>
      </w:r>
      <w:r w:rsidRPr="00C4481F">
        <w:rPr>
          <w:snapToGrid w:val="0"/>
        </w:rPr>
        <w:t xml:space="preserve"> </w:t>
      </w:r>
      <w:r w:rsidR="009115CC" w:rsidRPr="00C4481F">
        <w:rPr>
          <w:b/>
          <w:bCs/>
          <w:snapToGrid w:val="0"/>
        </w:rPr>
        <w:t>(Değişik: 20/11/2008-5812/24 md</w:t>
      </w:r>
      <w:proofErr w:type="gramStart"/>
      <w:r w:rsidR="009115CC" w:rsidRPr="00C4481F">
        <w:rPr>
          <w:b/>
          <w:bCs/>
          <w:snapToGrid w:val="0"/>
        </w:rPr>
        <w:t>.</w:t>
      </w:r>
      <w:r w:rsidR="00291E57">
        <w:rPr>
          <w:b/>
          <w:bCs/>
          <w:snapToGrid w:val="0"/>
        </w:rPr>
        <w:t>;</w:t>
      </w:r>
      <w:proofErr w:type="gramEnd"/>
      <w:r w:rsidR="00291E57">
        <w:rPr>
          <w:b/>
          <w:bCs/>
          <w:snapToGrid w:val="0"/>
        </w:rPr>
        <w:t xml:space="preserve"> Değişik:</w:t>
      </w:r>
      <w:r w:rsidR="00291E57" w:rsidRPr="00291E57">
        <w:rPr>
          <w:sz w:val="20"/>
          <w:szCs w:val="20"/>
        </w:rPr>
        <w:t xml:space="preserve"> </w:t>
      </w:r>
      <w:r w:rsidR="000D6950">
        <w:rPr>
          <w:b/>
          <w:bCs/>
          <w:lang w:eastAsia="en-US"/>
        </w:rPr>
        <w:t>10/9/2014</w:t>
      </w:r>
      <w:r w:rsidR="00291E57">
        <w:rPr>
          <w:b/>
          <w:bCs/>
          <w:snapToGrid w:val="0"/>
        </w:rPr>
        <w:t>-6552/10 md.</w:t>
      </w:r>
      <w:r w:rsidR="009115CC" w:rsidRPr="00C4481F">
        <w:rPr>
          <w:b/>
          <w:bCs/>
          <w:snapToGrid w:val="0"/>
        </w:rPr>
        <w:t xml:space="preserve">) </w:t>
      </w:r>
      <w:r w:rsidR="00291E57" w:rsidRPr="000F7301">
        <w:t>İdarelerin bu Kanunda tanımlanan hizmetlerden personel çalıştırılmasına dayalı hizmet alımlarında aşağıda belirtilen hususlara uyması zorunludur:</w:t>
      </w:r>
    </w:p>
    <w:p w:rsidR="00291E57" w:rsidRPr="000F7301" w:rsidRDefault="00291E57" w:rsidP="00291E57">
      <w:pPr>
        <w:tabs>
          <w:tab w:val="left" w:pos="566"/>
        </w:tabs>
        <w:spacing w:line="240" w:lineRule="exact"/>
        <w:ind w:firstLine="566"/>
        <w:jc w:val="both"/>
      </w:pPr>
    </w:p>
    <w:p w:rsidR="00291E57" w:rsidRDefault="00291E57" w:rsidP="00291E57">
      <w:pPr>
        <w:tabs>
          <w:tab w:val="left" w:pos="566"/>
        </w:tabs>
        <w:spacing w:line="240" w:lineRule="exact"/>
        <w:ind w:firstLine="709"/>
        <w:jc w:val="both"/>
      </w:pPr>
      <w:r w:rsidRPr="000F7301">
        <w:t xml:space="preserve">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w:t>
      </w:r>
      <w:proofErr w:type="gramStart"/>
      <w:r w:rsidRPr="000F7301">
        <w:t>22/5/2003</w:t>
      </w:r>
      <w:proofErr w:type="gramEnd"/>
      <w:r w:rsidRPr="000F7301">
        <w:t xml:space="preserve">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0F7301">
        <w:t>3/7/2005</w:t>
      </w:r>
      <w:proofErr w:type="gramEnd"/>
      <w:r w:rsidRPr="000F7301">
        <w:t xml:space="preserve"> tarihli ve 5393 sayılı Belediye Kanununun 67 nci maddesi ile diğer kanunların hizmet alımına ilişkin özel hükümleri saklıdır.</w:t>
      </w:r>
    </w:p>
    <w:p w:rsidR="00291E57" w:rsidRPr="000F7301" w:rsidRDefault="00291E57" w:rsidP="00291E57">
      <w:pPr>
        <w:tabs>
          <w:tab w:val="left" w:pos="566"/>
        </w:tabs>
        <w:spacing w:line="240" w:lineRule="exact"/>
        <w:ind w:firstLine="709"/>
        <w:jc w:val="both"/>
      </w:pPr>
    </w:p>
    <w:p w:rsidR="00291E57" w:rsidRDefault="00291E57" w:rsidP="00291E57">
      <w:pPr>
        <w:tabs>
          <w:tab w:val="left" w:pos="566"/>
        </w:tabs>
        <w:spacing w:line="240" w:lineRule="exact"/>
        <w:ind w:firstLine="709"/>
        <w:jc w:val="both"/>
      </w:pPr>
      <w:r w:rsidRPr="000F7301">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0F7301" w:rsidRDefault="00291E57" w:rsidP="00291E57">
      <w:pPr>
        <w:tabs>
          <w:tab w:val="left" w:pos="566"/>
        </w:tabs>
        <w:spacing w:line="240" w:lineRule="exact"/>
        <w:ind w:firstLine="709"/>
        <w:jc w:val="both"/>
      </w:pPr>
    </w:p>
    <w:p w:rsidR="00313669" w:rsidRPr="00C4481F" w:rsidRDefault="00291E57" w:rsidP="000F7301">
      <w:pPr>
        <w:tabs>
          <w:tab w:val="left" w:pos="566"/>
        </w:tabs>
        <w:spacing w:line="240" w:lineRule="exact"/>
        <w:ind w:firstLine="709"/>
        <w:jc w:val="both"/>
      </w:pPr>
      <w:r w:rsidRPr="000F7301">
        <w:t>3)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C4481F">
        <w:rPr>
          <w:snapToGrid w:val="0"/>
        </w:rPr>
        <w:t>gözönüne</w:t>
      </w:r>
      <w:proofErr w:type="spellEnd"/>
      <w:r w:rsidRPr="00C4481F">
        <w:rPr>
          <w:snapToGrid w:val="0"/>
        </w:rPr>
        <w:t xml:space="preserv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930100">
      <w:pPr>
        <w:pStyle w:val="3-NormalYaz0"/>
        <w:tabs>
          <w:tab w:val="clear" w:pos="566"/>
          <w:tab w:val="left" w:pos="709"/>
        </w:tabs>
        <w:spacing w:line="240" w:lineRule="exact"/>
        <w:rPr>
          <w:sz w:val="24"/>
          <w:szCs w:val="24"/>
        </w:rPr>
      </w:pPr>
      <w:r w:rsidRPr="00C4481F">
        <w:rPr>
          <w:sz w:val="24"/>
          <w:szCs w:val="24"/>
        </w:rPr>
        <w:tab/>
      </w:r>
      <w:r w:rsidRPr="00C4481F">
        <w:rPr>
          <w:b/>
          <w:snapToGrid w:val="0"/>
          <w:sz w:val="24"/>
          <w:szCs w:val="24"/>
        </w:rPr>
        <w:t>h)</w:t>
      </w:r>
      <w:r w:rsidRPr="00C4481F">
        <w:rPr>
          <w:snapToGrid w:val="0"/>
          <w:sz w:val="24"/>
          <w:szCs w:val="24"/>
        </w:rPr>
        <w:t xml:space="preserve"> </w:t>
      </w:r>
      <w:r w:rsidRPr="00C4481F">
        <w:rPr>
          <w:b/>
          <w:bCs/>
          <w:snapToGrid w:val="0"/>
          <w:sz w:val="24"/>
          <w:szCs w:val="24"/>
        </w:rPr>
        <w:t xml:space="preserve">(Değişik: </w:t>
      </w:r>
      <w:proofErr w:type="gramStart"/>
      <w:r w:rsidRPr="00C4481F">
        <w:rPr>
          <w:b/>
          <w:bCs/>
          <w:snapToGrid w:val="0"/>
          <w:sz w:val="24"/>
          <w:szCs w:val="24"/>
        </w:rPr>
        <w:t>20/11/2008</w:t>
      </w:r>
      <w:proofErr w:type="gramEnd"/>
      <w:r w:rsidRPr="00C4481F">
        <w:rPr>
          <w:b/>
          <w:bCs/>
          <w:snapToGrid w:val="0"/>
          <w:sz w:val="24"/>
          <w:szCs w:val="24"/>
        </w:rPr>
        <w:t>-5812/24 md.)</w:t>
      </w:r>
      <w:r w:rsidRPr="00C4481F">
        <w:rPr>
          <w:b/>
          <w:bCs/>
          <w:snapToGrid w:val="0"/>
        </w:rPr>
        <w:t xml:space="preserve"> </w:t>
      </w:r>
      <w:r w:rsidRPr="00C4481F">
        <w:rPr>
          <w:sz w:val="24"/>
          <w:szCs w:val="24"/>
        </w:rPr>
        <w:t xml:space="preserve">İş deneyimi bulunmayan mühendis veya mimarların, aldıkları lisans eğitimine uygun yapım işi ihalelerine başvurularında, toplam süresi onbeş yılı geçmemek kaydıyla mezuniyetlerinden sonra geçen her yıl, </w:t>
      </w:r>
      <w:r w:rsidRPr="00C4481F">
        <w:rPr>
          <w:sz w:val="24"/>
          <w:szCs w:val="24"/>
        </w:rPr>
        <w:lastRenderedPageBreak/>
        <w:t xml:space="preserve">yüzyirmiikibinüçyüzseksenyedi Yeni Türk Lirası </w:t>
      </w:r>
      <w:r w:rsidRPr="00C4481F">
        <w:rPr>
          <w:b/>
          <w:sz w:val="24"/>
          <w:szCs w:val="24"/>
        </w:rPr>
        <w:t>(</w:t>
      </w:r>
      <w:proofErr w:type="spellStart"/>
      <w:r w:rsidR="00B8104A" w:rsidRPr="00B8104A">
        <w:rPr>
          <w:b/>
          <w:color w:val="000000"/>
          <w:sz w:val="24"/>
          <w:szCs w:val="24"/>
        </w:rPr>
        <w:t>Yüzdoksanyedibin</w:t>
      </w:r>
      <w:proofErr w:type="spellEnd"/>
      <w:r w:rsidR="00B8104A">
        <w:rPr>
          <w:b/>
          <w:color w:val="000000"/>
          <w:sz w:val="24"/>
          <w:szCs w:val="24"/>
        </w:rPr>
        <w:t xml:space="preserve"> </w:t>
      </w:r>
      <w:proofErr w:type="spellStart"/>
      <w:r w:rsidR="00B8104A" w:rsidRPr="00B8104A">
        <w:rPr>
          <w:b/>
          <w:color w:val="000000"/>
          <w:sz w:val="24"/>
          <w:szCs w:val="24"/>
        </w:rPr>
        <w:t>doksanbir</w:t>
      </w:r>
      <w:proofErr w:type="spellEnd"/>
      <w:r w:rsidR="00B8104A" w:rsidRPr="00B8104A">
        <w:rPr>
          <w:b/>
          <w:color w:val="000000"/>
          <w:sz w:val="24"/>
          <w:szCs w:val="24"/>
        </w:rPr>
        <w:t xml:space="preserve"> Türk Lirası</w:t>
      </w:r>
      <w:r w:rsidRPr="00C4481F">
        <w:rPr>
          <w:b/>
          <w:sz w:val="24"/>
          <w:szCs w:val="24"/>
        </w:rPr>
        <w:t>)</w:t>
      </w:r>
      <w:r w:rsidRPr="00C4481F">
        <w:rPr>
          <w:rStyle w:val="DipnotBavurusu"/>
          <w:b/>
          <w:sz w:val="24"/>
          <w:szCs w:val="24"/>
        </w:rPr>
        <w:footnoteReference w:customMarkFollows="1" w:id="39"/>
        <w:t>*</w:t>
      </w:r>
      <w:r w:rsidRPr="00C4481F">
        <w:rPr>
          <w:b/>
          <w:sz w:val="24"/>
          <w:szCs w:val="24"/>
        </w:rPr>
        <w:t xml:space="preserve"> </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Pr>
          <w:rStyle w:val="DipnotBavurusu"/>
          <w:sz w:val="24"/>
          <w:szCs w:val="24"/>
        </w:rPr>
        <w:footnoteReference w:id="40"/>
      </w:r>
      <w:r w:rsidR="003E0838">
        <w:rPr>
          <w:sz w:val="24"/>
          <w:szCs w:val="24"/>
        </w:rPr>
        <w:t xml:space="preserve"> </w:t>
      </w:r>
      <w:r w:rsidRPr="00C4481F">
        <w:rPr>
          <w:sz w:val="24"/>
          <w:szCs w:val="24"/>
        </w:rPr>
        <w:t>tüzel kişiler tarafından da kullanılabilir.</w:t>
      </w:r>
    </w:p>
    <w:p w:rsidR="00807469" w:rsidRPr="00C4481F" w:rsidRDefault="00313669" w:rsidP="00B2645C">
      <w:pPr>
        <w:jc w:val="both"/>
        <w:rPr>
          <w:snapToGrid w:val="0"/>
        </w:rPr>
      </w:pPr>
      <w:r w:rsidRPr="00C4481F">
        <w:rPr>
          <w:snapToGrid w:val="0"/>
        </w:rPr>
        <w:t xml:space="preserve">            </w:t>
      </w:r>
    </w:p>
    <w:p w:rsidR="00F707D1" w:rsidRPr="00FF7723" w:rsidRDefault="00313669" w:rsidP="00FF7723">
      <w:pPr>
        <w:ind w:firstLine="708"/>
        <w:jc w:val="both"/>
        <w:rPr>
          <w:snapToGrid w:val="0"/>
        </w:rPr>
      </w:pPr>
      <w:r w:rsidRPr="00C4481F">
        <w:rPr>
          <w:b/>
          <w:snapToGrid w:val="0"/>
        </w:rPr>
        <w:t>ı)</w:t>
      </w:r>
      <w:r w:rsidRPr="00C4481F">
        <w:rPr>
          <w:snapToGrid w:val="0"/>
        </w:rPr>
        <w:t xml:space="preserve"> </w:t>
      </w:r>
      <w:r w:rsidRPr="00C4481F">
        <w:rPr>
          <w:b/>
          <w:bCs/>
          <w:snapToGrid w:val="0"/>
        </w:rPr>
        <w:t xml:space="preserve">(Ek: 30/7/2003-4964/38 md.) </w:t>
      </w:r>
      <w:r w:rsidRPr="00C4481F">
        <w:rPr>
          <w:snapToGrid w:val="0"/>
        </w:rPr>
        <w:t xml:space="preserve">Bu Kanunun 21 ve 22 nci maddelerindeki parasal limitler </w:t>
      </w:r>
      <w:proofErr w:type="gramStart"/>
      <w:r w:rsidRPr="00C4481F">
        <w:rPr>
          <w:snapToGrid w:val="0"/>
        </w:rPr>
        <w:t>dahilinde</w:t>
      </w:r>
      <w:proofErr w:type="gramEnd"/>
      <w:r w:rsidRPr="00C4481F">
        <w:rPr>
          <w:snapToGrid w:val="0"/>
        </w:rPr>
        <w:t xml:space="preserve"> yapılacak harcamaların yıllık toplamı, idarelerin bütçelerine bu amaçla konulacak ödeneklerin %10'unu Kamu İhale Kurulunun uygun görüşü olmadıkça aşamaz.</w:t>
      </w:r>
    </w:p>
    <w:p w:rsidR="00AE3E60" w:rsidRDefault="00AE3E60" w:rsidP="00011FEB">
      <w:pPr>
        <w:ind w:firstLine="567"/>
        <w:jc w:val="both"/>
        <w:rPr>
          <w:b/>
          <w:iCs/>
          <w:snapToGrid w:val="0"/>
        </w:rPr>
      </w:pPr>
    </w:p>
    <w:p w:rsidR="00EA45BC" w:rsidRPr="00C4481F" w:rsidRDefault="00313669" w:rsidP="00011FEB">
      <w:pPr>
        <w:ind w:firstLine="567"/>
        <w:jc w:val="both"/>
        <w:rPr>
          <w:b/>
        </w:rPr>
      </w:pPr>
      <w:r w:rsidRPr="00C4481F">
        <w:rPr>
          <w:b/>
          <w:iCs/>
          <w:snapToGrid w:val="0"/>
        </w:rPr>
        <w:t>Yerli ist</w:t>
      </w:r>
      <w:r w:rsidR="00011FEB">
        <w:rPr>
          <w:b/>
          <w:iCs/>
          <w:snapToGrid w:val="0"/>
        </w:rPr>
        <w:t>ekliler ile ilgili düzenlemeler</w:t>
      </w:r>
    </w:p>
    <w:p w:rsidR="00F7529C" w:rsidRPr="00C4481F" w:rsidRDefault="00967061" w:rsidP="00011FEB">
      <w:pPr>
        <w:spacing w:line="240" w:lineRule="exact"/>
        <w:ind w:firstLine="567"/>
        <w:jc w:val="both"/>
        <w:rPr>
          <w:snapToGrid w:val="0"/>
        </w:rPr>
      </w:pPr>
      <w:r w:rsidRPr="00967061">
        <w:rPr>
          <w:b/>
          <w:bCs/>
          <w:snapToGrid w:val="0"/>
        </w:rPr>
        <w:t>MADDE 63</w:t>
      </w:r>
      <w:r w:rsidR="00313669" w:rsidRPr="00C4481F">
        <w:rPr>
          <w:b/>
          <w:bCs/>
          <w:snapToGrid w:val="0"/>
        </w:rPr>
        <w:t>-</w:t>
      </w:r>
      <w:r w:rsidR="00313669" w:rsidRPr="00C4481F">
        <w:rPr>
          <w:snapToGrid w:val="0"/>
        </w:rPr>
        <w:t xml:space="preserve"> </w:t>
      </w:r>
      <w:r w:rsidR="0056634D" w:rsidRPr="00C4481F">
        <w:rPr>
          <w:b/>
          <w:bCs/>
          <w:snapToGrid w:val="0"/>
        </w:rPr>
        <w:t>(Değişik: 13/2/2011-6111/178 md</w:t>
      </w:r>
      <w:proofErr w:type="gramStart"/>
      <w:r w:rsidR="0056634D" w:rsidRPr="00C4481F">
        <w:rPr>
          <w:b/>
          <w:bCs/>
          <w:snapToGrid w:val="0"/>
        </w:rPr>
        <w:t>.</w:t>
      </w:r>
      <w:r w:rsidR="00C10D72">
        <w:rPr>
          <w:b/>
          <w:bCs/>
          <w:snapToGrid w:val="0"/>
        </w:rPr>
        <w:t>;</w:t>
      </w:r>
      <w:proofErr w:type="gramEnd"/>
      <w:r w:rsidR="00C10D72" w:rsidRPr="00C10D72">
        <w:rPr>
          <w:b/>
          <w:bCs/>
        </w:rPr>
        <w:t xml:space="preserve"> </w:t>
      </w:r>
      <w:r w:rsidR="00C10D72">
        <w:rPr>
          <w:b/>
          <w:bCs/>
        </w:rPr>
        <w:t>Değişik</w:t>
      </w:r>
      <w:r w:rsidR="00C10D72" w:rsidRPr="000E65BA">
        <w:rPr>
          <w:b/>
          <w:bCs/>
        </w:rPr>
        <w:t>: 6/2/2014-6518</w:t>
      </w:r>
      <w:r w:rsidR="00C10D72">
        <w:rPr>
          <w:b/>
          <w:bCs/>
        </w:rPr>
        <w:t>/51</w:t>
      </w:r>
      <w:r w:rsidR="00C10D72" w:rsidRPr="000E65BA">
        <w:rPr>
          <w:b/>
          <w:bCs/>
        </w:rPr>
        <w:t xml:space="preserve"> md.</w:t>
      </w:r>
      <w:r w:rsidR="0056634D" w:rsidRPr="00C4481F">
        <w:rPr>
          <w:b/>
          <w:bCs/>
          <w:snapToGrid w:val="0"/>
        </w:rPr>
        <w:t>)</w:t>
      </w:r>
      <w:r w:rsidR="0056634D" w:rsidRPr="00C4481F">
        <w:rPr>
          <w:snapToGrid w:val="0"/>
        </w:rPr>
        <w:t xml:space="preserve"> </w:t>
      </w:r>
    </w:p>
    <w:p w:rsidR="00C10D72" w:rsidRDefault="00C10D72" w:rsidP="00C10D72">
      <w:pPr>
        <w:spacing w:line="240" w:lineRule="atLeast"/>
        <w:ind w:firstLine="566"/>
        <w:jc w:val="both"/>
        <w:rPr>
          <w:lang w:eastAsia="en-US"/>
        </w:rPr>
      </w:pPr>
      <w:r w:rsidRPr="00967061">
        <w:rPr>
          <w:lang w:eastAsia="en-US"/>
        </w:rPr>
        <w:t>İhalelere sadece yerli isteklilerin katılması ile yerli istekliler ve yerli malı teklif eden istekliler lehine fiyat avantajı tanınmasına ilişkin olarak aşağıdaki düzenlemeler esas alınır: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a) Yaklaşık maliyeti eşik değerin altında kalan ihalelerde sadece yerli isteklilerin katılabileceğine ilişkin düzenleme yapılabilir.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b) Hizmet alımı ve yapım işi ihalelerinde yerli istekliler lehine % 15 oranına kadar fiyat avantajı sağlanabilir.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967061" w:rsidRDefault="00174760" w:rsidP="00C10D72">
      <w:pPr>
        <w:spacing w:line="240" w:lineRule="atLeast"/>
        <w:ind w:firstLine="566"/>
        <w:jc w:val="both"/>
        <w:rPr>
          <w:lang w:eastAsia="en-US"/>
        </w:rPr>
      </w:pPr>
    </w:p>
    <w:p w:rsidR="00895F32" w:rsidRPr="00967061" w:rsidRDefault="00C10D72" w:rsidP="00FF7723">
      <w:pPr>
        <w:spacing w:line="240" w:lineRule="atLeast"/>
        <w:ind w:firstLine="566"/>
        <w:jc w:val="both"/>
        <w:rPr>
          <w:lang w:eastAsia="en-US"/>
        </w:rPr>
      </w:pPr>
      <w:r w:rsidRPr="00967061">
        <w:rPr>
          <w:lang w:eastAsia="en-US"/>
        </w:rPr>
        <w:t>e) Ortak girişimlerin yerli istekli sayılabilmesi için bütün ortaklarının yerli istekli olması gereklidir.</w:t>
      </w: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B96466" w:rsidRPr="00FF7723" w:rsidRDefault="00313669" w:rsidP="00FF7723">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t xml:space="preserve"> </w:t>
      </w:r>
      <w:r w:rsidRPr="00C4481F">
        <w:rPr>
          <w:rStyle w:val="DipnotBavurusu"/>
          <w:b/>
          <w:iCs/>
          <w:snapToGrid w:val="0"/>
        </w:rPr>
        <w:footnoteReference w:id="41"/>
      </w:r>
    </w:p>
    <w:p w:rsidR="00313669" w:rsidRPr="00C4481F" w:rsidRDefault="00313669" w:rsidP="00EA45BC">
      <w:pPr>
        <w:ind w:firstLine="708"/>
        <w:jc w:val="both"/>
        <w:rPr>
          <w:b/>
          <w:bCs/>
          <w:snapToGrid w:val="0"/>
        </w:rPr>
      </w:pPr>
      <w:r w:rsidRPr="00C4481F">
        <w:rPr>
          <w:b/>
          <w:bCs/>
          <w:snapToGrid w:val="0"/>
        </w:rPr>
        <w:t>Madde 65-</w:t>
      </w:r>
      <w:r w:rsidRPr="00C4481F">
        <w:rPr>
          <w:snapToGrid w:val="0"/>
        </w:rPr>
        <w:t xml:space="preserve"> </w:t>
      </w:r>
      <w:r w:rsidR="00CD3B5A" w:rsidRPr="00C4481F">
        <w:rPr>
          <w:b/>
        </w:rPr>
        <w:t>(</w:t>
      </w:r>
      <w:r w:rsidR="00CD3B5A" w:rsidRPr="00C4481F">
        <w:rPr>
          <w:b/>
          <w:bCs/>
          <w:snapToGrid w:val="0"/>
        </w:rPr>
        <w:t xml:space="preserve">Değişik: </w:t>
      </w:r>
      <w:proofErr w:type="gramStart"/>
      <w:r w:rsidR="00CD3B5A" w:rsidRPr="00C4481F">
        <w:rPr>
          <w:b/>
          <w:bCs/>
          <w:snapToGrid w:val="0"/>
        </w:rPr>
        <w:t>20/11/2008</w:t>
      </w:r>
      <w:proofErr w:type="gramEnd"/>
      <w:r w:rsidR="00CD3B5A" w:rsidRPr="00C4481F">
        <w:rPr>
          <w:b/>
          <w:bCs/>
          <w:snapToGrid w:val="0"/>
        </w:rPr>
        <w:t>-5812/25 md.)</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 xml:space="preserve"> </w:t>
      </w:r>
      <w:proofErr w:type="gramStart"/>
      <w:r w:rsidRPr="00C4481F">
        <w:rPr>
          <w:sz w:val="24"/>
          <w:szCs w:val="24"/>
        </w:rPr>
        <w:t>yabancı</w:t>
      </w:r>
      <w:proofErr w:type="gramEnd"/>
      <w:r w:rsidRPr="00C4481F">
        <w:rPr>
          <w:sz w:val="24"/>
          <w:szCs w:val="24"/>
        </w:rPr>
        <w:t xml:space="preserve"> isteklilerde ise ondokuzuncu gün</w:t>
      </w:r>
      <w:r w:rsidR="00AE62EB" w:rsidRPr="00C4481F">
        <w:rPr>
          <w:sz w:val="24"/>
          <w:szCs w:val="24"/>
        </w:rPr>
        <w:t>. …</w:t>
      </w:r>
      <w:r w:rsidR="00A3747C" w:rsidRPr="00C4481F">
        <w:rPr>
          <w:rStyle w:val="DipnotBavurusu"/>
          <w:sz w:val="24"/>
          <w:szCs w:val="24"/>
        </w:rPr>
        <w:footnoteReference w:id="42"/>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b) İdareler veya Kurum tarafından elektronik ortamda veya faks ile yapılan tebligatlar ile çerçeve anlaşmaya </w:t>
      </w:r>
      <w:proofErr w:type="gramStart"/>
      <w:r w:rsidRPr="00C4481F">
        <w:rPr>
          <w:sz w:val="24"/>
          <w:szCs w:val="24"/>
        </w:rPr>
        <w:t>dahil</w:t>
      </w:r>
      <w:proofErr w:type="gramEnd"/>
      <w:r w:rsidRPr="00C4481F">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C4481F">
        <w:rPr>
          <w:sz w:val="24"/>
          <w:szCs w:val="24"/>
        </w:rPr>
        <w:t>dahil</w:t>
      </w:r>
      <w:proofErr w:type="gramEnd"/>
      <w:r w:rsidRPr="00C4481F">
        <w:rPr>
          <w:sz w:val="24"/>
          <w:szCs w:val="24"/>
        </w:rPr>
        <w:t xml:space="preserve">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B05745"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5A6A39" w:rsidRPr="00FF7723" w:rsidRDefault="00313669" w:rsidP="00FF7723">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t xml:space="preserve">Uygulanmayacak hükümler </w:t>
      </w:r>
    </w:p>
    <w:p w:rsidR="00313669" w:rsidRPr="00C4481F" w:rsidRDefault="00313669" w:rsidP="00EA45BC">
      <w:pPr>
        <w:ind w:firstLine="708"/>
        <w:jc w:val="both"/>
      </w:pPr>
      <w:r w:rsidRPr="00C4481F">
        <w:rPr>
          <w:b/>
          <w:bCs/>
          <w:snapToGrid w:val="0"/>
        </w:rPr>
        <w:lastRenderedPageBreak/>
        <w:t>Madde 68-</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F707D1" w:rsidRPr="00FF7723" w:rsidRDefault="00313669" w:rsidP="00FF7723">
      <w:pPr>
        <w:ind w:firstLine="708"/>
        <w:jc w:val="both"/>
        <w:rPr>
          <w:snapToGrid w:val="0"/>
        </w:rPr>
      </w:pPr>
      <w:r w:rsidRPr="00C4481F">
        <w:rPr>
          <w:b/>
          <w:snapToGrid w:val="0"/>
        </w:rPr>
        <w:t>c)</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-4964/39 md.) </w:t>
      </w:r>
      <w:r w:rsidRPr="00C4481F">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3"/>
      </w: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B05745" w:rsidRPr="00C4481F">
        <w:rPr>
          <w:b/>
          <w:iCs/>
        </w:rPr>
        <w:t xml:space="preserve"> </w:t>
      </w:r>
      <w:r w:rsidR="006253FB" w:rsidRPr="00C4481F">
        <w:rPr>
          <w:rStyle w:val="DipnotBavurusu"/>
          <w:b/>
        </w:rPr>
        <w:footnoteReference w:id="44"/>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md</w:t>
      </w:r>
      <w:proofErr w:type="gramStart"/>
      <w:r w:rsidR="00313669" w:rsidRPr="00C4481F">
        <w:rPr>
          <w:b/>
          <w:bCs/>
          <w:snapToGrid w:val="0"/>
        </w:rPr>
        <w:t>.;</w:t>
      </w:r>
      <w:proofErr w:type="gramEnd"/>
      <w:r w:rsidR="00313669" w:rsidRPr="00C4481F">
        <w:rPr>
          <w:b/>
          <w:bCs/>
          <w:snapToGrid w:val="0"/>
        </w:rPr>
        <w:t xml:space="preserve"> Değişik: 20/11/2008-5812/26 md.) </w:t>
      </w:r>
    </w:p>
    <w:p w:rsidR="00313669" w:rsidRPr="00C4481F" w:rsidRDefault="00313669" w:rsidP="00EA45BC">
      <w:pPr>
        <w:ind w:firstLine="708"/>
        <w:jc w:val="both"/>
      </w:pPr>
      <w:proofErr w:type="gramStart"/>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5A6A39" w:rsidRPr="00C4481F" w:rsidRDefault="00313669" w:rsidP="00FF7723">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B05745" w:rsidRPr="00C4481F">
        <w:rPr>
          <w:b/>
          <w:sz w:val="24"/>
          <w:szCs w:val="24"/>
        </w:rPr>
        <w:t xml:space="preserve"> </w:t>
      </w:r>
      <w:r w:rsidR="00D17D02" w:rsidRPr="00C4481F">
        <w:rPr>
          <w:rStyle w:val="DipnotBavurusu"/>
          <w:b/>
          <w:sz w:val="24"/>
          <w:szCs w:val="24"/>
        </w:rPr>
        <w:footnoteReference w:id="45"/>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Pr="00C4481F">
        <w:rPr>
          <w:sz w:val="24"/>
          <w:szCs w:val="24"/>
        </w:rPr>
        <w:t xml:space="preserve"> </w:t>
      </w:r>
      <w:r w:rsidR="00D17D02" w:rsidRPr="00C4481F">
        <w:rPr>
          <w:b/>
          <w:bCs/>
          <w:sz w:val="24"/>
          <w:szCs w:val="24"/>
        </w:rPr>
        <w:t>(Ek: 1/6/2007-5680/2 md</w:t>
      </w:r>
      <w:proofErr w:type="gramStart"/>
      <w:r w:rsidR="00D17D02" w:rsidRPr="00C4481F">
        <w:rPr>
          <w:b/>
          <w:bCs/>
          <w:sz w:val="24"/>
          <w:szCs w:val="24"/>
        </w:rPr>
        <w:t>.;</w:t>
      </w:r>
      <w:proofErr w:type="gramEnd"/>
      <w:r w:rsidR="00D17D02" w:rsidRPr="00C4481F">
        <w:rPr>
          <w:b/>
          <w:bCs/>
          <w:sz w:val="24"/>
          <w:szCs w:val="24"/>
        </w:rPr>
        <w:t xml:space="preserve"> </w:t>
      </w:r>
      <w:r w:rsidR="00D17D02" w:rsidRPr="00C4481F">
        <w:rPr>
          <w:b/>
          <w:bCs/>
          <w:snapToGrid w:val="0"/>
          <w:sz w:val="24"/>
          <w:szCs w:val="24"/>
        </w:rPr>
        <w:t>Değişik: 20/11/2008-5812/27 md.</w:t>
      </w:r>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Teminat alınmasına ilişkin hükümler hariç olmak üzere, ihalelerin sözleşmeye bağlanması hakkında bu Kanunda yer alan hükümler çerçevesinde, süresi </w:t>
      </w:r>
      <w:proofErr w:type="spellStart"/>
      <w:r w:rsidRPr="00C4481F">
        <w:rPr>
          <w:sz w:val="24"/>
          <w:szCs w:val="24"/>
        </w:rPr>
        <w:t>kırksekiz</w:t>
      </w:r>
      <w:proofErr w:type="spellEnd"/>
      <w:r w:rsidRPr="00C4481F">
        <w:rPr>
          <w:sz w:val="24"/>
          <w:szCs w:val="24"/>
        </w:rPr>
        <w:t xml:space="preserve">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Münferit sözleşme aşamasına ilişkin olarak bu Kanunun 6, 38, 40, 41, 42, 43, 44, 45, 46, 54, 55 ve 56 ncı maddeleri uygulanmaz. Bu maddelerde belirtilen hususlar </w:t>
      </w:r>
      <w:proofErr w:type="gramStart"/>
      <w:r w:rsidRPr="00C4481F">
        <w:rPr>
          <w:sz w:val="24"/>
          <w:szCs w:val="24"/>
        </w:rPr>
        <w:t>dahil</w:t>
      </w:r>
      <w:proofErr w:type="gramEnd"/>
      <w:r w:rsidRPr="00C4481F">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BF012C"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w:t>
      </w:r>
      <w:proofErr w:type="gramStart"/>
      <w:r w:rsidRPr="00C4481F">
        <w:rPr>
          <w:b/>
          <w:bCs/>
        </w:rPr>
        <w:t>15/5/2008</w:t>
      </w:r>
      <w:proofErr w:type="gramEnd"/>
      <w:r w:rsidRPr="00C4481F">
        <w:rPr>
          <w:b/>
          <w:bCs/>
        </w:rPr>
        <w:t>-5763/36 md.)</w:t>
      </w:r>
    </w:p>
    <w:p w:rsidR="00B05745" w:rsidRPr="00FF7723" w:rsidRDefault="00313669" w:rsidP="00FF7723">
      <w:pPr>
        <w:ind w:firstLine="708"/>
        <w:jc w:val="both"/>
      </w:pPr>
      <w:proofErr w:type="gramStart"/>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roofErr w:type="gramEnd"/>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w:t>
      </w:r>
      <w:proofErr w:type="gramStart"/>
      <w:r w:rsidR="00313669" w:rsidRPr="00C4481F">
        <w:rPr>
          <w:b/>
          <w:bCs/>
        </w:rPr>
        <w:t>20/11/2008</w:t>
      </w:r>
      <w:proofErr w:type="gramEnd"/>
      <w:r w:rsidR="00313669"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C4481F">
        <w:t>ekipmana</w:t>
      </w:r>
      <w:proofErr w:type="gramEnd"/>
      <w:r w:rsidRPr="00C4481F">
        <w:t xml:space="preserve">, sisteme teknik </w:t>
      </w:r>
      <w:r w:rsidRPr="00C4481F">
        <w:lastRenderedPageBreak/>
        <w:t>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Yeterlik kriterlerini sağlayan ve ihale dokümanında yer alan şartlara uygun ön teklif veren bütün isteklilere sisteme </w:t>
      </w:r>
      <w:proofErr w:type="gramStart"/>
      <w:r w:rsidRPr="00C4481F">
        <w:t>dahil</w:t>
      </w:r>
      <w:proofErr w:type="gramEnd"/>
      <w:r w:rsidRPr="00C4481F">
        <w:t xml:space="preserve">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Ön tekliflerin değerlendirilmesi, verildikleri tarihten itibaren onbeş gün içinde tamamlanır. Teklif vermeye davetin henüz yapılmamış olması halinde değerlendirme süresi onbeş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BF012C" w:rsidRPr="00FF7723" w:rsidRDefault="00313669" w:rsidP="00FF7723">
      <w:pPr>
        <w:pStyle w:val="3-normalyaz"/>
        <w:spacing w:before="0" w:beforeAutospacing="0" w:after="0" w:afterAutospacing="0"/>
        <w:ind w:firstLine="708"/>
        <w:jc w:val="both"/>
      </w:pPr>
      <w:r w:rsidRPr="00C4481F">
        <w:t xml:space="preserve">Dinamik alım sistemi </w:t>
      </w:r>
      <w:proofErr w:type="gramStart"/>
      <w:r w:rsidRPr="00C4481F">
        <w:t>dahilinde</w:t>
      </w:r>
      <w:proofErr w:type="gramEnd"/>
      <w:r w:rsidRPr="00C4481F">
        <w:t xml:space="preserv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00A3053A" w:rsidRPr="00C4481F">
        <w:rPr>
          <w:b/>
          <w:bCs/>
        </w:rPr>
        <w:t xml:space="preserve"> </w:t>
      </w:r>
      <w:r w:rsidRPr="00C4481F">
        <w:rPr>
          <w:b/>
          <w:bCs/>
        </w:rPr>
        <w:t xml:space="preserve">(Ek: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 kabul edilen istekliler elektronik ortamda yeniden teklif vermeye aynı anda davet edilir. Davette, eksiltmenin başlama tarihi ve saati ile kullanılmakta olan elektronik araca isteklinin bağlantı kurabilmesi için gerekli bütün bilgilere yer verilir. Elektronik </w:t>
      </w:r>
      <w:r w:rsidRPr="00C4481F">
        <w:lastRenderedPageBreak/>
        <w:t>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Pr="00C4481F">
        <w:t xml:space="preserve"> </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Pr="00C4481F">
        <w:t xml:space="preserve"> </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462AE1" w:rsidRPr="00C4481F" w:rsidRDefault="00313669" w:rsidP="00FF7723">
      <w:pPr>
        <w:pStyle w:val="3-normalyaz"/>
        <w:spacing w:before="0" w:beforeAutospacing="0" w:after="0" w:afterAutospacing="0"/>
        <w:ind w:firstLine="708"/>
        <w:jc w:val="both"/>
      </w:pPr>
      <w:r w:rsidRPr="00C4481F">
        <w:rPr>
          <w:b/>
        </w:rPr>
        <w:t>c)</w:t>
      </w:r>
      <w:r w:rsidRPr="00C4481F">
        <w:t xml:space="preserve"> </w:t>
      </w:r>
      <w:r w:rsidR="00462AE1" w:rsidRPr="00C4481F">
        <w:t xml:space="preserve"> </w:t>
      </w:r>
      <w:r w:rsidRPr="00C4481F">
        <w:t>Davette bildirilen tur sayısının tamamlanması.</w:t>
      </w: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EK MADDE 7-</w:t>
      </w:r>
      <w:r w:rsidRPr="00C4481F">
        <w:t xml:space="preserve"> </w:t>
      </w:r>
      <w:r w:rsidRPr="00C4481F">
        <w:rPr>
          <w:b/>
          <w:bCs/>
        </w:rPr>
        <w:t xml:space="preserve">(Ek: </w:t>
      </w:r>
      <w:proofErr w:type="gramStart"/>
      <w:r w:rsidRPr="00C4481F">
        <w:rPr>
          <w:b/>
          <w:bCs/>
        </w:rPr>
        <w:t>6/2/2014</w:t>
      </w:r>
      <w:proofErr w:type="gramEnd"/>
      <w:r w:rsidRPr="00C4481F">
        <w:rPr>
          <w:b/>
          <w:bCs/>
        </w:rPr>
        <w:t xml:space="preserve">-6518/53 md.)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 xml:space="preserve">Protokole taraf olan her bir idare ile ihalenin üzerine bırakılmasına karar verilen istekli/istekliler arasında </w:t>
      </w:r>
      <w:proofErr w:type="spellStart"/>
      <w:r w:rsidRPr="00C4481F">
        <w:t>ayrıayrı</w:t>
      </w:r>
      <w:proofErr w:type="spellEnd"/>
      <w:r w:rsidRPr="00C4481F">
        <w:t>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0D6950" w:rsidRPr="00C4481F" w:rsidRDefault="000D6950" w:rsidP="00EA7190">
      <w:pPr>
        <w:pStyle w:val="3-normalyaz"/>
        <w:spacing w:before="0" w:beforeAutospacing="0" w:after="0" w:afterAutospacing="0"/>
        <w:ind w:firstLine="709"/>
        <w:jc w:val="both"/>
      </w:pPr>
    </w:p>
    <w:p w:rsidR="000D6950" w:rsidRPr="000F7301" w:rsidRDefault="000D6950" w:rsidP="000D6950">
      <w:pPr>
        <w:tabs>
          <w:tab w:val="left" w:pos="566"/>
        </w:tabs>
        <w:spacing w:line="240" w:lineRule="exact"/>
        <w:ind w:firstLine="709"/>
        <w:jc w:val="both"/>
        <w:rPr>
          <w:b/>
        </w:rPr>
      </w:pPr>
      <w:r w:rsidRPr="000F7301">
        <w:rPr>
          <w:b/>
        </w:rPr>
        <w:t>Uygun görüş alınması ve görevlilerin sorumlulukları</w:t>
      </w:r>
    </w:p>
    <w:p w:rsidR="000D6950" w:rsidRDefault="000D6950" w:rsidP="000D6950">
      <w:pPr>
        <w:tabs>
          <w:tab w:val="left" w:pos="566"/>
        </w:tabs>
        <w:spacing w:line="240" w:lineRule="exact"/>
        <w:ind w:firstLine="709"/>
        <w:jc w:val="both"/>
      </w:pPr>
      <w:r w:rsidRPr="000F7301">
        <w:rPr>
          <w:b/>
        </w:rPr>
        <w:t>EK MADDE 8</w:t>
      </w:r>
      <w:r w:rsidRPr="000F7301">
        <w:t xml:space="preserve"> – </w:t>
      </w:r>
      <w:r>
        <w:rPr>
          <w:b/>
          <w:bCs/>
          <w:lang w:eastAsia="en-US"/>
        </w:rPr>
        <w:t xml:space="preserve">(Ek: </w:t>
      </w:r>
      <w:proofErr w:type="gramStart"/>
      <w:r>
        <w:rPr>
          <w:b/>
          <w:bCs/>
          <w:lang w:eastAsia="en-US"/>
        </w:rPr>
        <w:t>10/9/2014</w:t>
      </w:r>
      <w:proofErr w:type="gramEnd"/>
      <w:r>
        <w:rPr>
          <w:b/>
          <w:bCs/>
          <w:lang w:eastAsia="en-US"/>
        </w:rPr>
        <w:t>-6552/11</w:t>
      </w:r>
      <w:r w:rsidRPr="00C4481F">
        <w:rPr>
          <w:b/>
          <w:bCs/>
          <w:lang w:eastAsia="en-US"/>
        </w:rPr>
        <w:t xml:space="preserve"> md.)</w:t>
      </w:r>
      <w:r>
        <w:rPr>
          <w:b/>
          <w:bCs/>
          <w:lang w:eastAsia="en-US"/>
        </w:rPr>
        <w:t xml:space="preserve"> </w:t>
      </w:r>
      <w:r w:rsidRPr="000F7301">
        <w:t>62 nci maddenin birinci fıkrasının (e) bendi kapsamında personel çalıştırılmasına dayalı hizmetler (danışmanlık hizmet alımları hariç) için ihaleye çıkılmadan önce;</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a) </w:t>
      </w:r>
      <w:proofErr w:type="gramStart"/>
      <w:r w:rsidRPr="000F7301">
        <w:t>10/12/2003</w:t>
      </w:r>
      <w:proofErr w:type="gramEnd"/>
      <w:r w:rsidRPr="000F7301">
        <w:t xml:space="preserve"> tarihli ve 5018 sayılı Kamu Malî Yönetimi ve Kontrol Kanununa ekli (I), (II) ve (IV) sayılı cetvellerde yer alan idareler ile bunlara bağlı döner sermayeli kuruluşların, Maliye Bakanlığından,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b) </w:t>
      </w:r>
      <w:proofErr w:type="gramStart"/>
      <w:r w:rsidRPr="000F7301">
        <w:t>8/6/1984</w:t>
      </w:r>
      <w:proofErr w:type="gramEnd"/>
      <w:r w:rsidRPr="000F7301">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proofErr w:type="gramStart"/>
      <w:r w:rsidRPr="000F7301">
        <w:t>uygun</w:t>
      </w:r>
      <w:proofErr w:type="gramEnd"/>
      <w:r w:rsidRPr="000F7301">
        <w:t xml:space="preserve"> görüş alması zorunludur.</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62 nci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0F730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0F730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0F7301" w:rsidRDefault="000D6950" w:rsidP="000D6950">
      <w:pPr>
        <w:tabs>
          <w:tab w:val="left" w:pos="566"/>
        </w:tabs>
        <w:spacing w:line="240" w:lineRule="exact"/>
        <w:ind w:firstLine="709"/>
        <w:jc w:val="both"/>
      </w:pPr>
    </w:p>
    <w:p w:rsidR="00B96466" w:rsidRPr="000D6950" w:rsidRDefault="000D6950" w:rsidP="00FF7723">
      <w:pPr>
        <w:tabs>
          <w:tab w:val="left" w:pos="566"/>
        </w:tabs>
        <w:spacing w:line="240" w:lineRule="exact"/>
        <w:ind w:firstLine="709"/>
        <w:jc w:val="both"/>
      </w:pPr>
      <w:r w:rsidRPr="000F7301">
        <w:t>Bu maddenin uygulanmasına ilişkin usul ve esaslar Çalışma ve Sosyal Güvenlik Bakanlığı ve Hazine Müsteşarlığının görüşü ve Maliye Bakanlığının teklifi üzerine Bakanlar Kurulu tarafından yürürlüğe k</w:t>
      </w:r>
      <w:r>
        <w:t>onulan yönetmelikle düzenlenir.</w:t>
      </w: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C4481F" w:rsidRDefault="00462AE1" w:rsidP="00B2645C">
      <w:pPr>
        <w:jc w:val="both"/>
        <w:rPr>
          <w:snapToGrid w:val="0"/>
        </w:rPr>
      </w:pPr>
    </w:p>
    <w:p w:rsidR="00485AE2" w:rsidRPr="00C4481F" w:rsidRDefault="00313669" w:rsidP="00FF7723">
      <w:pPr>
        <w:ind w:firstLine="708"/>
        <w:jc w:val="both"/>
        <w:rPr>
          <w:snapToGrid w:val="0"/>
        </w:rPr>
      </w:pPr>
      <w:r w:rsidRPr="00C4481F">
        <w:rPr>
          <w:snapToGrid w:val="0"/>
        </w:rPr>
        <w:t>Bunların yürürlüğe konulmasına kadar idareler, mevcut esaslar ve yönetmelik hükümlerini uygulamaya devam eder.</w:t>
      </w: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B96466" w:rsidRPr="00FF7723" w:rsidRDefault="001063BD" w:rsidP="00FF7723">
      <w:pPr>
        <w:ind w:firstLine="708"/>
        <w:jc w:val="both"/>
        <w:rPr>
          <w:snapToGrid w:val="0"/>
        </w:rPr>
      </w:pPr>
      <w:r w:rsidRPr="00C4481F">
        <w:rPr>
          <w:b/>
          <w:bCs/>
          <w:snapToGrid w:val="0"/>
        </w:rPr>
        <w:lastRenderedPageBreak/>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B96466" w:rsidRPr="00FF7723" w:rsidRDefault="00313669" w:rsidP="00FF7723">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proofErr w:type="gramStart"/>
      <w:r w:rsidRPr="00C4481F">
        <w:rPr>
          <w:b/>
          <w:snapToGrid w:val="0"/>
        </w:rPr>
        <w:t>)</w:t>
      </w:r>
      <w:proofErr w:type="gramEnd"/>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t>Bu Kanunun 3 üncü maddesinin (e</w:t>
      </w:r>
      <w:r w:rsidR="00313669" w:rsidRPr="00C4481F">
        <w:rPr>
          <w:snapToGrid w:val="0"/>
        </w:rPr>
        <w:t xml:space="preserve">) bendi gereğince </w:t>
      </w:r>
      <w:r w:rsidR="00313669" w:rsidRPr="00C4481F">
        <w:rPr>
          <w:b/>
          <w:bCs/>
          <w:snapToGrid w:val="0"/>
        </w:rPr>
        <w:t xml:space="preserve">(Ek ibare: </w:t>
      </w:r>
      <w:proofErr w:type="gramStart"/>
      <w:r w:rsidR="00313669" w:rsidRPr="00C4481F">
        <w:rPr>
          <w:b/>
          <w:bCs/>
          <w:snapToGrid w:val="0"/>
        </w:rPr>
        <w:t>12/6/2002</w:t>
      </w:r>
      <w:proofErr w:type="gramEnd"/>
      <w:r w:rsidR="00313669" w:rsidRPr="00C4481F">
        <w:rPr>
          <w:b/>
          <w:bCs/>
          <w:snapToGrid w:val="0"/>
        </w:rPr>
        <w:t>-4761/18 md.)</w:t>
      </w:r>
      <w:r w:rsidR="00807469" w:rsidRPr="00C4481F">
        <w:rPr>
          <w:b/>
          <w:bCs/>
          <w:snapToGrid w:val="0"/>
        </w:rPr>
        <w:t xml:space="preserve"> </w:t>
      </w:r>
      <w:r w:rsidR="00313669" w:rsidRPr="00C4481F">
        <w:rPr>
          <w:snapToGrid w:val="0"/>
        </w:rPr>
        <w:t>yapılacak alımlarda uygulanacak esas ve usuller Kurum tarafından,</w:t>
      </w:r>
      <w:r w:rsidR="00313669" w:rsidRPr="00C4481F">
        <w:rPr>
          <w:snapToGrid w:val="0"/>
          <w:vertAlign w:val="superscript"/>
        </w:rPr>
        <w:t xml:space="preserve"> </w:t>
      </w:r>
      <w:r w:rsidR="00313669" w:rsidRPr="00C4481F">
        <w:rPr>
          <w:snapToGrid w:val="0"/>
        </w:rPr>
        <w:t xml:space="preserve">Devlet Malzeme Ofisinden yapılacak alımlara ilişkin esas ve usuller ise gerekli görülmesi halinde Maliye Bakanlığı tarafından belirlenebilir. </w:t>
      </w:r>
      <w:r w:rsidR="00AD1280" w:rsidRPr="00C4481F">
        <w:rPr>
          <w:rStyle w:val="DipnotBavurusu"/>
          <w:b/>
          <w:snapToGrid w:val="0"/>
        </w:rPr>
        <w:footnoteReference w:id="46"/>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(Ek: 12/6/2002-4761/18 md</w:t>
      </w:r>
      <w:proofErr w:type="gramStart"/>
      <w:r w:rsidRPr="00C4481F">
        <w:rPr>
          <w:b/>
          <w:bCs/>
          <w:snapToGrid w:val="0"/>
        </w:rPr>
        <w:t>.;</w:t>
      </w:r>
      <w:proofErr w:type="gramEnd"/>
      <w:r w:rsidRPr="00C4481F">
        <w:rPr>
          <w:b/>
          <w:bCs/>
          <w:snapToGrid w:val="0"/>
        </w:rPr>
        <w:t xml:space="preserve"> Değişik: 30/7/2003-4964/40 md.)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md.) </w:t>
      </w:r>
      <w:r w:rsidR="00DC1687" w:rsidRPr="00C4481F">
        <w:t xml:space="preserve">Bu Kanunun 3 üncü maddesinin (g) bendinde yer alan parasal limit, Posta ve Telgraf Teşkilatı Anonim Şirketinin anılan bent kapsamındaki mal ve hizmet alımları ile Türkiye Petrolleri Anonim Ortaklığının Türkiye karasuları ile uluslararası </w:t>
      </w:r>
      <w:r w:rsidR="00DC1687" w:rsidRPr="00C4481F">
        <w:lastRenderedPageBreak/>
        <w:t xml:space="preserve">sular </w:t>
      </w:r>
      <w:proofErr w:type="gramStart"/>
      <w:r w:rsidR="00DC1687" w:rsidRPr="00C4481F">
        <w:t>dahilinde</w:t>
      </w:r>
      <w:proofErr w:type="gramEnd"/>
      <w:r w:rsidR="00DC1687" w:rsidRPr="00C4481F">
        <w:t xml:space="preserve"> petrol ve doğalgaz arama, sondaj, üretim ve taşıma faaliyetleri ile ilgili olarak yapılacak her türlü mal ve hizmet alımları ile yapım işlerinde uygulanmaz.</w:t>
      </w:r>
      <w:r w:rsidR="00DC1687" w:rsidRPr="00C4481F">
        <w:rPr>
          <w:rStyle w:val="DipnotBavurusu"/>
        </w:rPr>
        <w:footnoteReference w:id="47"/>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w:t>
      </w:r>
      <w:proofErr w:type="gramStart"/>
      <w:r w:rsidRPr="00C4481F">
        <w:rPr>
          <w:b/>
          <w:bCs/>
        </w:rPr>
        <w:t>14/7/2004</w:t>
      </w:r>
      <w:proofErr w:type="gramEnd"/>
      <w:r w:rsidRPr="00C4481F">
        <w:rPr>
          <w:b/>
          <w:bCs/>
        </w:rPr>
        <w:t xml:space="preserve">-5226/24 md.)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3/3/2005</w:t>
      </w:r>
      <w:proofErr w:type="gramEnd"/>
      <w:r w:rsidRPr="00C4481F">
        <w:rPr>
          <w:b/>
          <w:bCs/>
        </w:rPr>
        <w:t xml:space="preserve">-5312/26 md.) </w:t>
      </w:r>
      <w:r w:rsidRPr="00C4481F">
        <w:t xml:space="preserve">Bu Kanunun 3 üncü maddesinin (j) bendine ilişkin esas ve </w:t>
      </w:r>
      <w:proofErr w:type="spellStart"/>
      <w:r w:rsidRPr="00C4481F">
        <w:t>usûller</w:t>
      </w:r>
      <w:proofErr w:type="spellEnd"/>
      <w:r w:rsidRPr="00C4481F">
        <w:t>,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w:t>
      </w:r>
      <w:proofErr w:type="gramStart"/>
      <w:r w:rsidRPr="00C4481F">
        <w:rPr>
          <w:b/>
          <w:bCs/>
        </w:rPr>
        <w:t>27/12/2007</w:t>
      </w:r>
      <w:proofErr w:type="gramEnd"/>
      <w:r w:rsidRPr="00C4481F">
        <w:rPr>
          <w:b/>
          <w:bCs/>
        </w:rPr>
        <w:t xml:space="preserve">-5726/24 md.)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20/2/2008</w:t>
      </w:r>
      <w:proofErr w:type="gramEnd"/>
      <w:r w:rsidRPr="00C4481F">
        <w:rPr>
          <w:b/>
          <w:bCs/>
        </w:rPr>
        <w:t>-5737/79 md.)</w:t>
      </w:r>
      <w:r w:rsidR="00807469" w:rsidRPr="00C4481F">
        <w:rPr>
          <w:b/>
          <w:bCs/>
        </w:rPr>
        <w:t xml:space="preserve"> </w:t>
      </w:r>
      <w:r w:rsidRPr="00C4481F">
        <w:t xml:space="preserve">Bu Kanunun 3 üncü maddesinin (k) bendine ilişkin </w:t>
      </w:r>
      <w:proofErr w:type="spellStart"/>
      <w:r w:rsidRPr="00C4481F">
        <w:t>usûl</w:t>
      </w:r>
      <w:proofErr w:type="spellEnd"/>
      <w:r w:rsidRPr="00C4481F">
        <w:t xml:space="preserve">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20/11/2008</w:t>
      </w:r>
      <w:proofErr w:type="gramEnd"/>
      <w:r w:rsidRPr="00C4481F">
        <w:rPr>
          <w:b/>
          <w:bCs/>
        </w:rPr>
        <w:t xml:space="preserve">-5812/29 md.) </w:t>
      </w:r>
      <w:r w:rsidRPr="00C4481F">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Default="003418E0" w:rsidP="001F482C">
      <w:pPr>
        <w:ind w:firstLine="708"/>
        <w:jc w:val="both"/>
        <w:rPr>
          <w:color w:val="00B050"/>
          <w:sz w:val="18"/>
          <w:szCs w:val="18"/>
        </w:rPr>
      </w:pPr>
    </w:p>
    <w:p w:rsidR="007A2199" w:rsidRPr="00C4481F" w:rsidRDefault="003418E0" w:rsidP="001F482C">
      <w:pPr>
        <w:ind w:firstLine="708"/>
        <w:jc w:val="both"/>
      </w:pPr>
      <w:r w:rsidRPr="000E65BA">
        <w:rPr>
          <w:b/>
          <w:bCs/>
        </w:rPr>
        <w:t>(Ek</w:t>
      </w:r>
      <w:r>
        <w:rPr>
          <w:b/>
          <w:bCs/>
        </w:rPr>
        <w:t xml:space="preserve"> fıkra</w:t>
      </w:r>
      <w:r w:rsidRPr="000E65BA">
        <w:rPr>
          <w:b/>
          <w:bCs/>
        </w:rPr>
        <w:t xml:space="preserve">: </w:t>
      </w:r>
      <w:proofErr w:type="gramStart"/>
      <w:r w:rsidRPr="000E65BA">
        <w:rPr>
          <w:b/>
          <w:bCs/>
        </w:rPr>
        <w:t>6/2/2014</w:t>
      </w:r>
      <w:proofErr w:type="gramEnd"/>
      <w:r w:rsidRPr="000E65BA">
        <w:rPr>
          <w:b/>
          <w:bCs/>
        </w:rPr>
        <w:t>-6518</w:t>
      </w:r>
      <w:r>
        <w:rPr>
          <w:b/>
          <w:bCs/>
        </w:rPr>
        <w:t>/52</w:t>
      </w:r>
      <w:r w:rsidRPr="000E65BA">
        <w:rPr>
          <w:b/>
          <w:bCs/>
        </w:rPr>
        <w:t xml:space="preserve"> md.)</w:t>
      </w:r>
      <w:r>
        <w:rPr>
          <w:b/>
          <w:bCs/>
        </w:rPr>
        <w:t xml:space="preserve"> </w:t>
      </w:r>
      <w:r w:rsidRPr="00B74C3F">
        <w:t>Bu Kanunun 3 üncü maddesinin (u) bendine ilişkin usul ve esaslar, Bilim, Sanayi ve Teknoloji Bakanlığı tarafından, Kurum ile diğer ilgili kurum ve kuruluşların görüşleri alınarak belirlenir.</w:t>
      </w: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lastRenderedPageBreak/>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snapToGrid w:val="0"/>
        </w:rPr>
        <w:t xml:space="preserve"> </w:t>
      </w:r>
      <w:r w:rsidRPr="00C4481F">
        <w:rPr>
          <w:b/>
          <w:bCs/>
          <w:snapToGrid w:val="0"/>
        </w:rPr>
        <w:t xml:space="preserve">(Ek: </w:t>
      </w:r>
      <w:proofErr w:type="gramStart"/>
      <w:r w:rsidRPr="00C4481F">
        <w:rPr>
          <w:b/>
          <w:bCs/>
          <w:snapToGrid w:val="0"/>
        </w:rPr>
        <w:t>12/6/2002</w:t>
      </w:r>
      <w:proofErr w:type="gramEnd"/>
      <w:r w:rsidRPr="00C4481F">
        <w:rPr>
          <w:b/>
          <w:bCs/>
          <w:snapToGrid w:val="0"/>
        </w:rPr>
        <w:t xml:space="preserve">-4761/19 md.)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 xml:space="preserve">Kamu kurum ve kuruluşlarında görevli personelden, 53 üncü maddenin (h) fıkrasında sayılan </w:t>
      </w:r>
      <w:proofErr w:type="gramStart"/>
      <w:r w:rsidRPr="00C4481F">
        <w:rPr>
          <w:snapToGrid w:val="0"/>
        </w:rPr>
        <w:t>yüksek öğretim</w:t>
      </w:r>
      <w:proofErr w:type="gramEnd"/>
      <w:r w:rsidRPr="00C4481F">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w:t>
      </w:r>
      <w:proofErr w:type="gramStart"/>
      <w:r w:rsidRPr="00C4481F">
        <w:rPr>
          <w:snapToGrid w:val="0"/>
        </w:rPr>
        <w:t>lisans üstü</w:t>
      </w:r>
      <w:proofErr w:type="gramEnd"/>
      <w:r w:rsidRPr="00C4481F">
        <w:rPr>
          <w:snapToGrid w:val="0"/>
        </w:rPr>
        <w:t xml:space="preserve">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w:t>
      </w:r>
      <w:proofErr w:type="gramStart"/>
      <w:r w:rsidRPr="00C4481F">
        <w:rPr>
          <w:snapToGrid w:val="0"/>
        </w:rPr>
        <w:t>lisans üstü</w:t>
      </w:r>
      <w:proofErr w:type="gramEnd"/>
      <w:r w:rsidRPr="00C4481F">
        <w:rPr>
          <w:snapToGrid w:val="0"/>
        </w:rPr>
        <w:t xml:space="preserve">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C4481F">
        <w:rPr>
          <w:snapToGrid w:val="0"/>
        </w:rPr>
        <w:t>muvafakatı</w:t>
      </w:r>
      <w:proofErr w:type="spellEnd"/>
      <w:r w:rsidRPr="00C4481F">
        <w:rPr>
          <w:snapToGrid w:val="0"/>
        </w:rPr>
        <w:t xml:space="preserve">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1F482C" w:rsidRPr="00FF7723" w:rsidRDefault="00313669" w:rsidP="00FF7723">
      <w:pPr>
        <w:pStyle w:val="nor3"/>
        <w:spacing w:before="0" w:beforeAutospacing="0" w:after="0" w:afterAutospacing="0"/>
        <w:ind w:firstLine="708"/>
        <w:jc w:val="both"/>
        <w:rPr>
          <w:snapToGrid w:val="0"/>
        </w:rPr>
      </w:pPr>
      <w:r w:rsidRPr="00C4481F">
        <w:rPr>
          <w:snapToGrid w:val="0"/>
        </w:rPr>
        <w:t xml:space="preserve">31.12.2003 tarihine kadar Kurumun kamu ihale uzman ve uzman yardımcısı dışındaki kadrolarına, genel bütçeye </w:t>
      </w:r>
      <w:proofErr w:type="gramStart"/>
      <w:r w:rsidRPr="00C4481F">
        <w:rPr>
          <w:snapToGrid w:val="0"/>
        </w:rPr>
        <w:t>dahil</w:t>
      </w:r>
      <w:proofErr w:type="gramEnd"/>
      <w:r w:rsidRPr="00C4481F">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w:t>
      </w:r>
      <w:proofErr w:type="gramStart"/>
      <w:r w:rsidRPr="00C4481F">
        <w:rPr>
          <w:b/>
          <w:bCs/>
        </w:rPr>
        <w:t>10/11/2004</w:t>
      </w:r>
      <w:proofErr w:type="gramEnd"/>
      <w:r w:rsidRPr="00C4481F">
        <w:rPr>
          <w:b/>
          <w:bCs/>
        </w:rPr>
        <w:t>-5255/15 md.)</w:t>
      </w:r>
    </w:p>
    <w:p w:rsidR="00081A41" w:rsidRPr="00C4481F" w:rsidRDefault="00313669" w:rsidP="00FF7723">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w:t>
      </w:r>
      <w:proofErr w:type="gramStart"/>
      <w:r w:rsidRPr="00C4481F">
        <w:rPr>
          <w:b/>
          <w:bCs/>
        </w:rPr>
        <w:t>20/11/2008</w:t>
      </w:r>
      <w:proofErr w:type="gramEnd"/>
      <w:r w:rsidRPr="00C4481F">
        <w:rPr>
          <w:b/>
          <w:bCs/>
        </w:rPr>
        <w:t>-5812/30 md.)</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 xml:space="preserve">Bu Kanunun 35 inci maddesinin (b) bendinde sayılanların yürürlüğe girdiği tarihe kadar yapılmış olan </w:t>
      </w:r>
      <w:proofErr w:type="gramStart"/>
      <w:r w:rsidRPr="00C4481F">
        <w:t>şikayet</w:t>
      </w:r>
      <w:proofErr w:type="gramEnd"/>
      <w:r w:rsidRPr="00C4481F">
        <w:t xml:space="preserve">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w:t>
      </w:r>
      <w:proofErr w:type="gramStart"/>
      <w:r w:rsidRPr="00C4481F">
        <w:rPr>
          <w:b/>
          <w:bCs/>
        </w:rPr>
        <w:t>20/11/2008</w:t>
      </w:r>
      <w:proofErr w:type="gramEnd"/>
      <w:r w:rsidRPr="00C4481F">
        <w:rPr>
          <w:b/>
          <w:bCs/>
        </w:rPr>
        <w:t>-5812/30 md.)</w:t>
      </w:r>
    </w:p>
    <w:p w:rsidR="00BA1F55" w:rsidRPr="00C4481F" w:rsidRDefault="00313669" w:rsidP="00FF7723">
      <w:pPr>
        <w:pStyle w:val="3-normalyaz"/>
        <w:spacing w:before="0" w:beforeAutospacing="0" w:after="0" w:afterAutospacing="0"/>
        <w:ind w:firstLine="708"/>
        <w:jc w:val="both"/>
      </w:pPr>
      <w:proofErr w:type="gramStart"/>
      <w:r w:rsidRPr="00C4481F">
        <w:t>31/5/2008</w:t>
      </w:r>
      <w:proofErr w:type="gramEnd"/>
      <w:r w:rsidRPr="00C4481F">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w:t>
      </w:r>
      <w:proofErr w:type="gramStart"/>
      <w:r w:rsidRPr="00C4481F">
        <w:rPr>
          <w:b/>
          <w:bCs/>
        </w:rPr>
        <w:t>20/11/2008</w:t>
      </w:r>
      <w:proofErr w:type="gramEnd"/>
      <w:r w:rsidRPr="00C4481F">
        <w:rPr>
          <w:b/>
          <w:bCs/>
        </w:rPr>
        <w:t>-5812/30 md.)</w:t>
      </w:r>
    </w:p>
    <w:p w:rsidR="00B96466" w:rsidRPr="00C4481F" w:rsidRDefault="00313669" w:rsidP="00FF7723">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BD46A7" w:rsidRPr="00FF7723" w:rsidRDefault="007849FE" w:rsidP="00FF7723">
      <w:pPr>
        <w:spacing w:line="240" w:lineRule="exact"/>
        <w:ind w:firstLine="709"/>
        <w:jc w:val="both"/>
        <w:rPr>
          <w:snapToGrid w:val="0"/>
        </w:rPr>
      </w:pPr>
      <w:r w:rsidRPr="00C4481F">
        <w:rPr>
          <w:snapToGrid w:val="0"/>
        </w:rPr>
        <w:t>Mevcut Kurul üyeleri, görev sürelerini tamamlayıncaya kadar</w:t>
      </w:r>
      <w:r w:rsidRPr="00C4481F">
        <w:rPr>
          <w:b/>
          <w:snapToGrid w:val="0"/>
        </w:rPr>
        <w:t xml:space="preserve"> </w:t>
      </w:r>
      <w:r w:rsidRPr="00C4481F">
        <w:rPr>
          <w:snapToGrid w:val="0"/>
        </w:rPr>
        <w:t>görevlerine devam eder.</w:t>
      </w: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Pr="00C4481F">
        <w:rPr>
          <w:snapToGrid w:val="0"/>
        </w:rPr>
        <w:t xml:space="preserve"> </w:t>
      </w:r>
      <w:r w:rsidRPr="00C4481F">
        <w:t xml:space="preserve">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7849FE" w:rsidRPr="00C4481F" w:rsidRDefault="007849FE" w:rsidP="00EE2D08">
      <w:pPr>
        <w:tabs>
          <w:tab w:val="left" w:pos="1965"/>
        </w:tabs>
        <w:spacing w:line="240" w:lineRule="exact"/>
        <w:ind w:firstLine="709"/>
        <w:jc w:val="both"/>
      </w:pPr>
      <w:r w:rsidRPr="00C4481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C4481F">
        <w:rPr>
          <w:rStyle w:val="DipnotBavurusu"/>
        </w:rPr>
        <w:footnoteReference w:id="48"/>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t xml:space="preserve"> </w:t>
      </w:r>
      <w:proofErr w:type="gramStart"/>
      <w:r w:rsidRPr="00C4481F">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C4481F">
        <w:t>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FF7723">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881C43" w:rsidRPr="00C4481F">
        <w:rPr>
          <w:sz w:val="24"/>
          <w:szCs w:val="24"/>
        </w:rPr>
        <w:t xml:space="preserve"> </w:t>
      </w:r>
      <w:r w:rsidR="00BA1F55" w:rsidRPr="00C4481F">
        <w:rPr>
          <w:b/>
          <w:bCs/>
          <w:sz w:val="24"/>
          <w:szCs w:val="24"/>
        </w:rPr>
        <w:t xml:space="preserve">(Ek: </w:t>
      </w:r>
      <w:proofErr w:type="gramStart"/>
      <w:r w:rsidR="00BA1F55" w:rsidRPr="00C4481F">
        <w:rPr>
          <w:b/>
          <w:bCs/>
          <w:sz w:val="24"/>
          <w:szCs w:val="24"/>
        </w:rPr>
        <w:t>30/3/2012</w:t>
      </w:r>
      <w:proofErr w:type="gramEnd"/>
      <w:r w:rsidR="0089728E" w:rsidRPr="00C4481F">
        <w:rPr>
          <w:b/>
          <w:bCs/>
          <w:sz w:val="24"/>
          <w:szCs w:val="24"/>
        </w:rPr>
        <w:t>-</w:t>
      </w:r>
      <w:r w:rsidR="00BA1F55" w:rsidRPr="00C4481F">
        <w:rPr>
          <w:b/>
          <w:bCs/>
          <w:sz w:val="24"/>
          <w:szCs w:val="24"/>
        </w:rPr>
        <w:t>6287/24</w:t>
      </w:r>
      <w:r w:rsidR="0089728E" w:rsidRPr="00C4481F">
        <w:rPr>
          <w:b/>
          <w:bCs/>
          <w:sz w:val="24"/>
          <w:szCs w:val="24"/>
        </w:rPr>
        <w:t xml:space="preserve"> md.)</w:t>
      </w:r>
      <w:r w:rsidR="00123D73" w:rsidRPr="00C4481F">
        <w:rPr>
          <w:b/>
          <w:bCs/>
          <w:sz w:val="24"/>
          <w:szCs w:val="24"/>
        </w:rPr>
        <w:t xml:space="preserve"> </w:t>
      </w:r>
      <w:r w:rsidR="00881C43" w:rsidRPr="00C4481F">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w:t>
      </w:r>
      <w:r w:rsidR="00881C43" w:rsidRPr="00C4481F">
        <w:rPr>
          <w:sz w:val="24"/>
          <w:szCs w:val="24"/>
        </w:rPr>
        <w:lastRenderedPageBreak/>
        <w:t>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t xml:space="preserve"> </w:t>
      </w:r>
      <w:r w:rsidRPr="00C4481F">
        <w:rPr>
          <w:b/>
          <w:bCs/>
          <w:lang w:eastAsia="en-US"/>
        </w:rPr>
        <w:t xml:space="preserve">(Ek: </w:t>
      </w:r>
      <w:proofErr w:type="gramStart"/>
      <w:r w:rsidRPr="00C4481F">
        <w:rPr>
          <w:b/>
          <w:bCs/>
          <w:lang w:eastAsia="en-US"/>
        </w:rPr>
        <w:t>6/2/2014</w:t>
      </w:r>
      <w:proofErr w:type="gramEnd"/>
      <w:r w:rsidRPr="00C4481F">
        <w:rPr>
          <w:b/>
          <w:bCs/>
          <w:lang w:eastAsia="en-US"/>
        </w:rPr>
        <w:t>-6518/54 md.)</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 xml:space="preserve">(Ek: </w:t>
      </w:r>
      <w:proofErr w:type="gramStart"/>
      <w:r w:rsidRPr="00C4481F">
        <w:rPr>
          <w:b/>
          <w:bCs/>
          <w:lang w:eastAsia="en-US"/>
        </w:rPr>
        <w:t>6/2/2014</w:t>
      </w:r>
      <w:proofErr w:type="gramEnd"/>
      <w:r w:rsidRPr="00C4481F">
        <w:rPr>
          <w:b/>
          <w:bCs/>
          <w:lang w:eastAsia="en-US"/>
        </w:rPr>
        <w:t>-6518/5</w:t>
      </w:r>
      <w:r w:rsidR="00867DB7" w:rsidRPr="00C4481F">
        <w:rPr>
          <w:b/>
          <w:bCs/>
          <w:lang w:eastAsia="en-US"/>
        </w:rPr>
        <w:t>5</w:t>
      </w:r>
      <w:r w:rsidRPr="00C4481F">
        <w:rPr>
          <w:b/>
          <w:bCs/>
          <w:lang w:eastAsia="en-US"/>
        </w:rPr>
        <w:t xml:space="preserve"> md.) </w:t>
      </w:r>
      <w:r w:rsidRPr="00C4481F">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Default="00123B90" w:rsidP="001F482C">
      <w:pPr>
        <w:ind w:firstLine="708"/>
        <w:jc w:val="both"/>
        <w:rPr>
          <w:b/>
          <w:iCs/>
          <w:snapToGrid w:val="0"/>
        </w:rPr>
      </w:pPr>
    </w:p>
    <w:p w:rsidR="00586BED" w:rsidRPr="00E41765" w:rsidRDefault="00586BED" w:rsidP="00586BED">
      <w:pPr>
        <w:spacing w:line="240" w:lineRule="atLeast"/>
        <w:ind w:firstLine="566"/>
        <w:jc w:val="both"/>
      </w:pPr>
      <w:r w:rsidRPr="00E41765">
        <w:rPr>
          <w:b/>
          <w:lang w:eastAsia="en-US"/>
        </w:rPr>
        <w:t>GEÇİCİ MADDE 16</w:t>
      </w:r>
      <w:r w:rsidRPr="00C4481F">
        <w:rPr>
          <w:b/>
          <w:lang w:eastAsia="en-US"/>
        </w:rPr>
        <w:t>-</w:t>
      </w:r>
      <w:r w:rsidRPr="0057585B">
        <w:rPr>
          <w:color w:val="FF0000"/>
          <w:sz w:val="20"/>
          <w:szCs w:val="20"/>
        </w:rPr>
        <w:t xml:space="preserve"> </w:t>
      </w:r>
      <w:r>
        <w:rPr>
          <w:b/>
          <w:bCs/>
          <w:lang w:eastAsia="en-US"/>
        </w:rPr>
        <w:t xml:space="preserve">(Ek: </w:t>
      </w:r>
      <w:proofErr w:type="gramStart"/>
      <w:r>
        <w:rPr>
          <w:b/>
          <w:bCs/>
          <w:lang w:eastAsia="en-US"/>
        </w:rPr>
        <w:t>10/9/2014</w:t>
      </w:r>
      <w:proofErr w:type="gramEnd"/>
      <w:r>
        <w:rPr>
          <w:b/>
          <w:bCs/>
          <w:lang w:eastAsia="en-US"/>
        </w:rPr>
        <w:t>-6552/12</w:t>
      </w:r>
      <w:r w:rsidRPr="00C4481F">
        <w:rPr>
          <w:b/>
          <w:bCs/>
          <w:lang w:eastAsia="en-US"/>
        </w:rPr>
        <w:t xml:space="preserve"> md.)</w:t>
      </w:r>
      <w:r w:rsidRPr="0057585B">
        <w:rPr>
          <w:color w:val="FF0000"/>
          <w:sz w:val="20"/>
          <w:szCs w:val="20"/>
        </w:rPr>
        <w:t xml:space="preserve"> </w:t>
      </w:r>
      <w:r w:rsidRPr="00E41765">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E41765" w:rsidRDefault="00586BED" w:rsidP="00586BED">
      <w:pPr>
        <w:ind w:firstLine="709"/>
        <w:jc w:val="both"/>
      </w:pPr>
    </w:p>
    <w:p w:rsidR="00586BED" w:rsidRPr="00E41765" w:rsidRDefault="00586BED" w:rsidP="00586BED">
      <w:pPr>
        <w:ind w:firstLine="708"/>
        <w:jc w:val="both"/>
      </w:pPr>
      <w:proofErr w:type="gramStart"/>
      <w:r w:rsidRPr="00E41765">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E41765">
        <w:t xml:space="preserve">Bu fıkra uyarınca aynı veya benzeri iş ya da işyeri değişikliğine tabi tutulan işçilerin ücret ile diğer mali ve sosyal hakları ile kıdem tazminatları ve kıdeme bağlı diğer hususlarda, </w:t>
      </w:r>
      <w:proofErr w:type="gramStart"/>
      <w:r w:rsidRPr="00E41765">
        <w:t>12/11/2012</w:t>
      </w:r>
      <w:proofErr w:type="gramEnd"/>
      <w:r w:rsidRPr="00E41765">
        <w:t xml:space="preserve"> tarihli ve 6360 sayılı Kanunun geçici 1 inci maddesinin durumlarına uygun hükümleri aynı şekilde uygulanır.</w:t>
      </w: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B96466" w:rsidRPr="006C3C5C" w:rsidRDefault="00313669" w:rsidP="006C3C5C">
      <w:pPr>
        <w:ind w:firstLine="708"/>
        <w:jc w:val="both"/>
        <w:rPr>
          <w:b/>
        </w:rPr>
      </w:pPr>
      <w:r w:rsidRPr="00C4481F">
        <w:rPr>
          <w:b/>
          <w:bCs/>
          <w:snapToGrid w:val="0"/>
        </w:rPr>
        <w:t>Madde 69-</w:t>
      </w:r>
      <w:r w:rsidRPr="00C4481F">
        <w:rPr>
          <w:snapToGrid w:val="0"/>
        </w:rPr>
        <w:t xml:space="preserve"> </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770017">
      <w:pPr>
        <w:ind w:firstLine="708"/>
        <w:jc w:val="both"/>
      </w:pPr>
      <w:r w:rsidRPr="00C4481F">
        <w:rPr>
          <w:b/>
          <w:bCs/>
          <w:snapToGrid w:val="0"/>
        </w:rPr>
        <w:t>Madde 70-</w:t>
      </w:r>
      <w:r w:rsidRPr="00C4481F">
        <w:rPr>
          <w:snapToGrid w:val="0"/>
        </w:rPr>
        <w:t xml:space="preserve"> Bu Kanun hükümlerini Bakanlar Kurulu yürütür. </w:t>
      </w:r>
    </w:p>
    <w:p w:rsidR="00313669" w:rsidRPr="00C4481F" w:rsidRDefault="00313669" w:rsidP="0059568A">
      <w:pPr>
        <w:jc w:val="center"/>
      </w:pPr>
      <w:r w:rsidRPr="00C4481F">
        <w:rPr>
          <w:b/>
          <w:bCs/>
          <w:snapToGrid w:val="0"/>
        </w:rPr>
        <w:br w:type="page"/>
      </w:r>
      <w:proofErr w:type="gramStart"/>
      <w:r w:rsidRPr="00C4481F">
        <w:rPr>
          <w:b/>
          <w:bCs/>
          <w:snapToGrid w:val="0"/>
        </w:rPr>
        <w:lastRenderedPageBreak/>
        <w:t>4/1/2002</w:t>
      </w:r>
      <w:proofErr w:type="gramEnd"/>
      <w:r w:rsidRPr="00C4481F">
        <w:rPr>
          <w:b/>
          <w:bCs/>
          <w:snapToGrid w:val="0"/>
        </w:rPr>
        <w:t xml:space="preserve">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proofErr w:type="gramStart"/>
      <w:r w:rsidR="00313669" w:rsidRPr="00C4481F">
        <w:rPr>
          <w:b/>
          <w:iCs/>
          <w:snapToGrid w:val="0"/>
        </w:rPr>
        <w:t>12/6/2002</w:t>
      </w:r>
      <w:proofErr w:type="gramEnd"/>
      <w:r w:rsidR="00313669" w:rsidRPr="00C4481F">
        <w:rPr>
          <w:b/>
          <w:iCs/>
          <w:snapToGrid w:val="0"/>
        </w:rPr>
        <w:t xml:space="preserve"> tarihli ve 4761 sayılı Kanunun hükmüdür:</w:t>
      </w:r>
    </w:p>
    <w:p w:rsidR="00313669" w:rsidRPr="00C4481F" w:rsidRDefault="00313669" w:rsidP="00AD1280">
      <w:pPr>
        <w:ind w:firstLine="708"/>
        <w:jc w:val="both"/>
        <w:rPr>
          <w:snapToGrid w:val="0"/>
        </w:rPr>
      </w:pPr>
      <w:proofErr w:type="gramStart"/>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C4481F">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FF7723">
      <w:pPr>
        <w:jc w:val="both"/>
        <w:rPr>
          <w:snapToGrid w:val="0"/>
        </w:rPr>
      </w:pPr>
      <w:r w:rsidRPr="00C4481F">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C4481F">
        <w:rPr>
          <w:snapToGrid w:val="0"/>
        </w:rPr>
        <w:t>doksanyedisi</w:t>
      </w:r>
      <w:proofErr w:type="spellEnd"/>
      <w:r w:rsidRPr="00C4481F">
        <w:rPr>
          <w:snapToGrid w:val="0"/>
        </w:rPr>
        <w:t xml:space="preserve"> oranında aylık net ödeme yapılır.</w:t>
      </w: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 xml:space="preserve">2) </w:t>
      </w:r>
      <w:proofErr w:type="gramStart"/>
      <w:r w:rsidRPr="00C4481F">
        <w:rPr>
          <w:b/>
          <w:iCs/>
          <w:snapToGrid w:val="0"/>
        </w:rPr>
        <w:t>30/7/2003</w:t>
      </w:r>
      <w:proofErr w:type="gramEnd"/>
      <w:r w:rsidRPr="00C4481F">
        <w:rPr>
          <w:b/>
          <w:iCs/>
          <w:snapToGrid w:val="0"/>
        </w:rPr>
        <w:t xml:space="preserve">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w:t>
      </w:r>
      <w:proofErr w:type="gramStart"/>
      <w:r w:rsidRPr="00C4481F">
        <w:rPr>
          <w:snapToGrid w:val="0"/>
        </w:rPr>
        <w:t>dahilinde</w:t>
      </w:r>
      <w:proofErr w:type="gramEnd"/>
      <w:r w:rsidRPr="00C4481F">
        <w:rPr>
          <w:snapToGrid w:val="0"/>
        </w:rPr>
        <w:t xml:space="preserv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777CB" w:rsidRPr="00C4481F" w:rsidRDefault="00313669" w:rsidP="00FF7723">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 xml:space="preserve">3) </w:t>
      </w:r>
      <w:proofErr w:type="gramStart"/>
      <w:r w:rsidRPr="00C4481F">
        <w:rPr>
          <w:b/>
          <w:iCs/>
          <w:snapToGrid w:val="0"/>
        </w:rPr>
        <w:t>3/7/2005</w:t>
      </w:r>
      <w:proofErr w:type="gramEnd"/>
      <w:r w:rsidRPr="00C4481F">
        <w:rPr>
          <w:b/>
          <w:iCs/>
          <w:snapToGrid w:val="0"/>
        </w:rPr>
        <w:t xml:space="preserve"> tarihli ve 5398  sayılı Kanunun hükmüdür:</w:t>
      </w:r>
    </w:p>
    <w:p w:rsidR="00313669" w:rsidRPr="00C4481F" w:rsidRDefault="00313669" w:rsidP="00AD1280">
      <w:pPr>
        <w:pStyle w:val="nor3"/>
        <w:spacing w:before="0" w:beforeAutospacing="0" w:after="0" w:afterAutospacing="0"/>
        <w:ind w:firstLine="708"/>
        <w:jc w:val="both"/>
      </w:pPr>
      <w:proofErr w:type="gramStart"/>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Pr="00C4481F">
        <w:t xml:space="preserve">Ayrıca, anılan kurum ve </w:t>
      </w:r>
      <w:r w:rsidRPr="00C4481F">
        <w:lastRenderedPageBreak/>
        <w:t>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32" w:rsidRDefault="002B5532">
      <w:r>
        <w:separator/>
      </w:r>
    </w:p>
  </w:endnote>
  <w:endnote w:type="continuationSeparator" w:id="0">
    <w:p w:rsidR="002B5532" w:rsidRDefault="002B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B2" w:rsidRDefault="00E775B2"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775B2" w:rsidRDefault="00E775B2"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B2" w:rsidRDefault="00E775B2"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811D4">
      <w:rPr>
        <w:rStyle w:val="SayfaNumaras"/>
        <w:noProof/>
      </w:rPr>
      <w:t>18</w:t>
    </w:r>
    <w:r>
      <w:rPr>
        <w:rStyle w:val="SayfaNumaras"/>
      </w:rPr>
      <w:fldChar w:fldCharType="end"/>
    </w:r>
  </w:p>
  <w:p w:rsidR="00E775B2" w:rsidRDefault="00E775B2"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32" w:rsidRDefault="002B5532">
      <w:r>
        <w:separator/>
      </w:r>
    </w:p>
  </w:footnote>
  <w:footnote w:type="continuationSeparator" w:id="0">
    <w:p w:rsidR="002B5532" w:rsidRDefault="002B5532">
      <w:r>
        <w:continuationSeparator/>
      </w:r>
    </w:p>
  </w:footnote>
  <w:footnote w:id="1">
    <w:p w:rsidR="00E775B2" w:rsidRDefault="00E775B2" w:rsidP="00111F44">
      <w:pPr>
        <w:pStyle w:val="DipnotMetni"/>
        <w:jc w:val="both"/>
        <w:rPr>
          <w:iCs/>
          <w:snapToGrid w:val="0"/>
        </w:rPr>
      </w:pPr>
      <w:r>
        <w:rPr>
          <w:rStyle w:val="DipnotBavurusu"/>
        </w:rPr>
        <w:footnoteRef/>
      </w:r>
      <w:r>
        <w:t xml:space="preserve"> </w:t>
      </w:r>
      <w:proofErr w:type="gramStart"/>
      <w:r w:rsidRPr="009F6792">
        <w:rPr>
          <w:iCs/>
          <w:snapToGrid w:val="0"/>
        </w:rPr>
        <w:t>20/11/2008</w:t>
      </w:r>
      <w:proofErr w:type="gramEnd"/>
      <w:r w:rsidRPr="009F6792">
        <w:rPr>
          <w:iCs/>
          <w:snapToGrid w:val="0"/>
        </w:rPr>
        <w:t xml:space="preserve">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E775B2" w:rsidRDefault="00E775B2"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E775B2" w:rsidRPr="00AD6908" w:rsidRDefault="00E775B2"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 xml:space="preserve">6/1 sayılı Tebliği ile </w:t>
      </w:r>
      <w:proofErr w:type="gramStart"/>
      <w:r>
        <w:rPr>
          <w:b/>
        </w:rPr>
        <w:t>29/01/2016</w:t>
      </w:r>
      <w:proofErr w:type="gramEnd"/>
      <w:r w:rsidRPr="00AD6908">
        <w:rPr>
          <w:b/>
        </w:rPr>
        <w:t xml:space="preserve"> tarihli ve 29</w:t>
      </w:r>
      <w:r>
        <w:rPr>
          <w:b/>
        </w:rPr>
        <w:t>608</w:t>
      </w:r>
      <w:r w:rsidRPr="00AD6908">
        <w:rPr>
          <w:b/>
        </w:rPr>
        <w:t xml:space="preserve"> sayılı Resmî Gazete’de  </w:t>
      </w:r>
    </w:p>
    <w:p w:rsidR="00E775B2" w:rsidRDefault="00E775B2"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w:t>
      </w:r>
      <w:r w:rsidRPr="0062257B">
        <w:rPr>
          <w:b/>
          <w:u w:val="single"/>
        </w:rPr>
        <w:t>01.02.2016 – 31.01.2017</w:t>
      </w:r>
      <w:r w:rsidRPr="00AD6908">
        <w:rPr>
          <w:b/>
        </w:rPr>
        <w:t xml:space="preserve"> dönemini kapsamaktadır.</w:t>
      </w:r>
    </w:p>
    <w:p w:rsidR="00E775B2" w:rsidRDefault="00E775B2" w:rsidP="00AD6908">
      <w:pPr>
        <w:pStyle w:val="DipnotMetni"/>
        <w:jc w:val="both"/>
      </w:pPr>
    </w:p>
  </w:footnote>
  <w:footnote w:id="3">
    <w:p w:rsidR="00E775B2" w:rsidRDefault="00E775B2" w:rsidP="0085443B">
      <w:pPr>
        <w:pStyle w:val="DipnotMetni"/>
        <w:jc w:val="both"/>
        <w:rPr>
          <w:snapToGrid w:val="0"/>
        </w:rPr>
      </w:pPr>
      <w:r>
        <w:rPr>
          <w:rStyle w:val="DipnotBavurusu"/>
        </w:rPr>
        <w:footnoteRef/>
      </w:r>
      <w:r>
        <w:t xml:space="preserve"> </w:t>
      </w:r>
      <w:proofErr w:type="gramStart"/>
      <w:r>
        <w:rPr>
          <w:snapToGrid w:val="0"/>
        </w:rPr>
        <w:t>28/12/2010</w:t>
      </w:r>
      <w:proofErr w:type="gramEnd"/>
      <w:r>
        <w:rPr>
          <w:snapToGrid w:val="0"/>
        </w:rPr>
        <w:t xml:space="preserve">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w:t>
      </w:r>
    </w:p>
    <w:p w:rsidR="00E775B2" w:rsidRDefault="00E775B2" w:rsidP="0085443B">
      <w:pPr>
        <w:pStyle w:val="DipnotMetni"/>
        <w:jc w:val="both"/>
      </w:pPr>
      <w:r>
        <w:rPr>
          <w:snapToGrid w:val="0"/>
        </w:rPr>
        <w:t xml:space="preserve">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
    <w:p w:rsidR="00E775B2" w:rsidRDefault="00E775B2" w:rsidP="0085443B">
      <w:pPr>
        <w:pStyle w:val="DipnotMetni"/>
        <w:jc w:val="both"/>
      </w:pPr>
      <w:r>
        <w:t xml:space="preserve">   </w:t>
      </w:r>
      <w:proofErr w:type="spellStart"/>
      <w:r>
        <w:t>konservasyon</w:t>
      </w:r>
      <w:proofErr w:type="spellEnd"/>
      <w:r>
        <w:t xml:space="preserve">”  ibaresi </w:t>
      </w:r>
      <w:r w:rsidRPr="00D17C60">
        <w:t>eklenmiş ve metne işlenmiştir.</w:t>
      </w:r>
    </w:p>
  </w:footnote>
  <w:footnote w:id="4">
    <w:p w:rsidR="00E775B2" w:rsidRDefault="00E775B2" w:rsidP="00827C94">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E775B2" w:rsidRDefault="00E775B2" w:rsidP="00827C94">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E775B2" w:rsidRDefault="00E775B2" w:rsidP="00827C94">
      <w:pPr>
        <w:pStyle w:val="DipnotMetni"/>
        <w:jc w:val="both"/>
      </w:pPr>
    </w:p>
  </w:footnote>
  <w:footnote w:id="5">
    <w:p w:rsidR="00E775B2" w:rsidRPr="009F6792" w:rsidRDefault="00E775B2"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775B2" w:rsidRDefault="00E775B2" w:rsidP="0025769A">
      <w:pPr>
        <w:pStyle w:val="DipnotMetni"/>
      </w:pPr>
      <w:r w:rsidRPr="009F6792">
        <w:t> </w:t>
      </w:r>
    </w:p>
  </w:footnote>
  <w:footnote w:id="6">
    <w:p w:rsidR="00E775B2" w:rsidRDefault="00E775B2" w:rsidP="00A766FA">
      <w:pPr>
        <w:pStyle w:val="DipnotMetni"/>
        <w:jc w:val="both"/>
        <w:rPr>
          <w:iCs/>
          <w:snapToGrid w:val="0"/>
        </w:rPr>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tarihli ve 5226 sayılı Kanunun 22 nci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 xml:space="preserve">rojesi”, </w:t>
      </w:r>
      <w:r>
        <w:rPr>
          <w:iCs/>
          <w:snapToGrid w:val="0"/>
        </w:rPr>
        <w:t xml:space="preserve"> </w:t>
      </w:r>
    </w:p>
    <w:p w:rsidR="00E775B2" w:rsidRDefault="00E775B2" w:rsidP="00A766FA">
      <w:pPr>
        <w:pStyle w:val="DipnotMetni"/>
        <w:jc w:val="both"/>
      </w:pP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E775B2" w:rsidRDefault="00E775B2"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E775B2" w:rsidRPr="00217DF9" w:rsidRDefault="00E775B2" w:rsidP="003066A2">
      <w:pPr>
        <w:jc w:val="both"/>
        <w:rPr>
          <w:sz w:val="20"/>
          <w:szCs w:val="20"/>
        </w:rPr>
      </w:pPr>
    </w:p>
  </w:footnote>
  <w:footnote w:id="8">
    <w:p w:rsidR="00E775B2" w:rsidRPr="00AD6908" w:rsidRDefault="00E775B2"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6</w:t>
      </w:r>
      <w:r w:rsidRPr="00AD6908">
        <w:rPr>
          <w:b/>
        </w:rPr>
        <w:t xml:space="preserve">/1 sayılı Tebliği ile </w:t>
      </w:r>
      <w:proofErr w:type="gramStart"/>
      <w:r w:rsidRPr="00AD6908">
        <w:rPr>
          <w:b/>
        </w:rPr>
        <w:t>29/01/201</w:t>
      </w:r>
      <w:r>
        <w:rPr>
          <w:b/>
        </w:rPr>
        <w:t>6</w:t>
      </w:r>
      <w:proofErr w:type="gramEnd"/>
      <w:r w:rsidRPr="00AD6908">
        <w:rPr>
          <w:b/>
        </w:rPr>
        <w:t xml:space="preserve"> tarihli ve 29</w:t>
      </w:r>
      <w:r>
        <w:rPr>
          <w:b/>
        </w:rPr>
        <w:t>608</w:t>
      </w:r>
      <w:r w:rsidRPr="00AD6908">
        <w:rPr>
          <w:b/>
        </w:rPr>
        <w:t xml:space="preserve"> sayılı Resmî Gazete’de  </w:t>
      </w:r>
    </w:p>
    <w:p w:rsidR="00E775B2" w:rsidRDefault="00E775B2"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w:t>
      </w:r>
      <w:r w:rsidRPr="00DE1D36">
        <w:rPr>
          <w:b/>
          <w:u w:val="single"/>
        </w:rPr>
        <w:t>01.02.2016 – 31.01.2017</w:t>
      </w:r>
      <w:r w:rsidRPr="00AD6908">
        <w:rPr>
          <w:b/>
        </w:rPr>
        <w:t xml:space="preserve"> dönemini kapsamaktadır.</w:t>
      </w:r>
    </w:p>
    <w:p w:rsidR="00E775B2" w:rsidRDefault="00E775B2" w:rsidP="00AD6908">
      <w:pPr>
        <w:pStyle w:val="DipnotMetni"/>
        <w:jc w:val="both"/>
      </w:pPr>
    </w:p>
  </w:footnote>
  <w:footnote w:id="9">
    <w:p w:rsidR="00E775B2" w:rsidRDefault="00E775B2" w:rsidP="004040A7">
      <w:pPr>
        <w:ind w:left="142" w:hanging="200"/>
        <w:jc w:val="both"/>
        <w:rPr>
          <w:snapToGrid w:val="0"/>
          <w:sz w:val="20"/>
          <w:szCs w:val="20"/>
        </w:rPr>
      </w:pPr>
      <w:r>
        <w:t xml:space="preserve"> </w:t>
      </w: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E775B2" w:rsidRPr="00D17C60" w:rsidRDefault="00E775B2"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E775B2" w:rsidRDefault="00E775B2">
      <w:pPr>
        <w:pStyle w:val="DipnotMetni"/>
      </w:pPr>
    </w:p>
  </w:footnote>
  <w:footnote w:id="10">
    <w:p w:rsidR="00E775B2" w:rsidRPr="007441E8" w:rsidRDefault="00E775B2"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E775B2" w:rsidRDefault="00E775B2" w:rsidP="007441E8">
      <w:pPr>
        <w:pStyle w:val="DipnotMetni"/>
        <w:ind w:firstLine="142"/>
      </w:pPr>
    </w:p>
  </w:footnote>
  <w:footnote w:id="11">
    <w:p w:rsidR="00E775B2" w:rsidRDefault="00E775B2"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w:t>
      </w:r>
      <w:proofErr w:type="gramStart"/>
      <w:r>
        <w:rPr>
          <w:iCs/>
          <w:snapToGrid w:val="0"/>
        </w:rPr>
        <w:t xml:space="preserve">inci  </w:t>
      </w:r>
      <w:r w:rsidRPr="00A41428">
        <w:rPr>
          <w:iCs/>
          <w:snapToGrid w:val="0"/>
        </w:rPr>
        <w:t>maddesiyle</w:t>
      </w:r>
      <w:proofErr w:type="gramEnd"/>
      <w:r w:rsidRPr="00A41428">
        <w:rPr>
          <w:iCs/>
          <w:snapToGrid w:val="0"/>
        </w:rPr>
        <w:t xml:space="preserve"> metne işlendiği şekilde değiştirilmiştir.</w:t>
      </w:r>
    </w:p>
    <w:p w:rsidR="00E775B2" w:rsidRDefault="00E775B2" w:rsidP="00B6433C">
      <w:pPr>
        <w:pStyle w:val="DipnotMetni"/>
        <w:jc w:val="both"/>
      </w:pPr>
    </w:p>
  </w:footnote>
  <w:footnote w:id="12">
    <w:p w:rsidR="00E775B2" w:rsidRDefault="00E775B2"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bookmarkStart w:id="0" w:name="_GoBack"/>
      <w:bookmarkEnd w:id="0"/>
    </w:p>
    <w:p w:rsidR="00E775B2" w:rsidRDefault="00E775B2" w:rsidP="00B6433C">
      <w:pPr>
        <w:pStyle w:val="DipnotMetni"/>
        <w:jc w:val="both"/>
      </w:pPr>
    </w:p>
  </w:footnote>
  <w:footnote w:id="13">
    <w:p w:rsidR="00E775B2" w:rsidRPr="00AD6908" w:rsidRDefault="00E775B2" w:rsidP="00AD6908">
      <w:pPr>
        <w:pStyle w:val="DipnotMetni"/>
        <w:jc w:val="both"/>
        <w:rPr>
          <w:b/>
        </w:rPr>
      </w:pPr>
      <w:r w:rsidRPr="00E97632">
        <w:rPr>
          <w:rStyle w:val="DipnotBavurusu"/>
        </w:rPr>
        <w:t>*</w:t>
      </w:r>
      <w:r w:rsidRPr="00E97632">
        <w:rPr>
          <w:b/>
        </w:rPr>
        <w:t xml:space="preserve"> </w:t>
      </w:r>
      <w:r w:rsidR="0039644F">
        <w:rPr>
          <w:b/>
        </w:rPr>
        <w:t xml:space="preserve">Kamu İhale Kurumu’nun 2016/1 sayılı Tebliği ile </w:t>
      </w:r>
      <w:proofErr w:type="gramStart"/>
      <w:r w:rsidR="0039644F">
        <w:rPr>
          <w:b/>
        </w:rPr>
        <w:t>29/01/2016</w:t>
      </w:r>
      <w:proofErr w:type="gramEnd"/>
      <w:r w:rsidRPr="00AD6908">
        <w:rPr>
          <w:b/>
        </w:rPr>
        <w:t xml:space="preserve"> tarihli ve 29</w:t>
      </w:r>
      <w:r w:rsidR="0039644F">
        <w:rPr>
          <w:b/>
        </w:rPr>
        <w:t>608</w:t>
      </w:r>
      <w:r w:rsidRPr="00AD6908">
        <w:rPr>
          <w:b/>
        </w:rPr>
        <w:t xml:space="preserve"> sayılı Resmî Gazete’de  </w:t>
      </w:r>
    </w:p>
    <w:p w:rsidR="00E775B2" w:rsidRDefault="0039644F" w:rsidP="00AD6908">
      <w:pPr>
        <w:pStyle w:val="DipnotMetni"/>
        <w:jc w:val="both"/>
        <w:rPr>
          <w:b/>
        </w:rPr>
      </w:pPr>
      <w:r>
        <w:rPr>
          <w:b/>
        </w:rPr>
        <w:t xml:space="preserve">  </w:t>
      </w:r>
      <w:proofErr w:type="gramStart"/>
      <w:r>
        <w:rPr>
          <w:b/>
        </w:rPr>
        <w:t>yayımlanmış</w:t>
      </w:r>
      <w:proofErr w:type="gramEnd"/>
      <w:r>
        <w:rPr>
          <w:b/>
        </w:rPr>
        <w:t xml:space="preserve"> olup </w:t>
      </w:r>
      <w:r w:rsidRPr="00F811D4">
        <w:rPr>
          <w:b/>
          <w:u w:val="single"/>
        </w:rPr>
        <w:t>01.02.2016</w:t>
      </w:r>
      <w:r w:rsidR="00E775B2" w:rsidRPr="00F811D4">
        <w:rPr>
          <w:b/>
          <w:u w:val="single"/>
        </w:rPr>
        <w:t xml:space="preserve"> – 31.01.201</w:t>
      </w:r>
      <w:r w:rsidRPr="00F811D4">
        <w:rPr>
          <w:b/>
          <w:u w:val="single"/>
        </w:rPr>
        <w:t>7</w:t>
      </w:r>
      <w:r w:rsidR="00E775B2" w:rsidRPr="00AD6908">
        <w:rPr>
          <w:b/>
        </w:rPr>
        <w:t xml:space="preserve"> dönemini kapsamaktadır.</w:t>
      </w:r>
    </w:p>
    <w:p w:rsidR="00E775B2" w:rsidRPr="002C658B" w:rsidRDefault="00E775B2" w:rsidP="00E46A2B">
      <w:pPr>
        <w:pStyle w:val="DipnotMetni"/>
        <w:jc w:val="both"/>
        <w:rPr>
          <w:b/>
          <w:sz w:val="16"/>
          <w:szCs w:val="16"/>
        </w:rPr>
      </w:pPr>
    </w:p>
    <w:p w:rsidR="00E775B2" w:rsidRPr="002C658B" w:rsidRDefault="00E775B2" w:rsidP="00B6433C">
      <w:pPr>
        <w:pStyle w:val="DipnotMetni"/>
        <w:jc w:val="both"/>
        <w:rPr>
          <w:b/>
          <w:sz w:val="16"/>
          <w:szCs w:val="16"/>
        </w:rPr>
      </w:pPr>
    </w:p>
    <w:p w:rsidR="00E775B2" w:rsidRPr="002C658B" w:rsidRDefault="00E775B2" w:rsidP="00B6433C">
      <w:pPr>
        <w:pStyle w:val="DipnotMetni"/>
        <w:jc w:val="both"/>
        <w:rPr>
          <w:b/>
          <w:sz w:val="16"/>
          <w:szCs w:val="16"/>
        </w:rPr>
      </w:pPr>
    </w:p>
    <w:p w:rsidR="00E775B2" w:rsidRPr="002C658B" w:rsidRDefault="00E775B2" w:rsidP="00B6433C">
      <w:pPr>
        <w:pStyle w:val="DipnotMetni"/>
        <w:jc w:val="both"/>
        <w:rPr>
          <w:b/>
          <w:sz w:val="16"/>
          <w:szCs w:val="16"/>
        </w:rPr>
      </w:pPr>
    </w:p>
    <w:p w:rsidR="00E775B2" w:rsidRPr="00D44103" w:rsidRDefault="00E775B2" w:rsidP="00E0774D">
      <w:pPr>
        <w:pStyle w:val="DipnotMetni"/>
        <w:jc w:val="both"/>
        <w:rPr>
          <w:b/>
          <w:sz w:val="16"/>
          <w:szCs w:val="16"/>
        </w:rPr>
      </w:pPr>
    </w:p>
    <w:p w:rsidR="00E775B2" w:rsidRPr="00E97632" w:rsidRDefault="00E775B2" w:rsidP="008846CA">
      <w:pPr>
        <w:pStyle w:val="DipnotMetni"/>
      </w:pPr>
    </w:p>
  </w:footnote>
  <w:footnote w:id="14">
    <w:p w:rsidR="00E775B2" w:rsidRPr="00CB149C" w:rsidRDefault="00E775B2"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E775B2" w:rsidRPr="00CB149C" w:rsidRDefault="00E775B2"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775B2" w:rsidRPr="00CB149C" w:rsidRDefault="00E775B2">
      <w:pPr>
        <w:pStyle w:val="DipnotMetni"/>
      </w:pPr>
    </w:p>
  </w:footnote>
  <w:footnote w:id="15">
    <w:p w:rsidR="00E775B2" w:rsidRDefault="00E775B2">
      <w:pPr>
        <w:pStyle w:val="DipnotMetni"/>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 </w:t>
      </w:r>
      <w:r>
        <w:rPr>
          <w:iCs/>
          <w:snapToGrid w:val="0"/>
        </w:rPr>
        <w:t xml:space="preserve">  </w:t>
      </w:r>
    </w:p>
    <w:p w:rsidR="00E775B2" w:rsidRPr="00771432" w:rsidRDefault="00E775B2">
      <w:pPr>
        <w:pStyle w:val="DipnotMetni"/>
        <w:rPr>
          <w:iCs/>
          <w:snapToGrid w:val="0"/>
        </w:rPr>
      </w:pPr>
      <w:r>
        <w:rPr>
          <w:iCs/>
          <w:snapToGrid w:val="0"/>
        </w:rPr>
        <w:t xml:space="preserve">  </w:t>
      </w:r>
      <w:r w:rsidRPr="009F6792">
        <w:rPr>
          <w:iCs/>
          <w:snapToGrid w:val="0"/>
        </w:rPr>
        <w:t xml:space="preserv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6">
    <w:p w:rsidR="00E775B2" w:rsidRDefault="00E775B2" w:rsidP="00771432">
      <w:pPr>
        <w:pStyle w:val="DipnotMetni"/>
        <w:jc w:val="both"/>
        <w:rPr>
          <w:b/>
        </w:rPr>
      </w:pPr>
      <w:r w:rsidRPr="00E97632">
        <w:rPr>
          <w:rStyle w:val="DipnotBavurusu"/>
        </w:rPr>
        <w:t>*</w:t>
      </w:r>
      <w:r w:rsidRPr="00E97632">
        <w:rPr>
          <w:b/>
        </w:rPr>
        <w:t xml:space="preserve"> </w:t>
      </w:r>
      <w:r w:rsidR="00795DE6">
        <w:rPr>
          <w:b/>
        </w:rPr>
        <w:t xml:space="preserve">Kamu İhale Kurumu’nun 2016/1 sayılı Tebliği ile </w:t>
      </w:r>
      <w:proofErr w:type="gramStart"/>
      <w:r w:rsidR="00795DE6">
        <w:rPr>
          <w:b/>
        </w:rPr>
        <w:t>29/01/2016</w:t>
      </w:r>
      <w:proofErr w:type="gramEnd"/>
      <w:r w:rsidRPr="000E730F">
        <w:rPr>
          <w:b/>
        </w:rPr>
        <w:t xml:space="preserve"> tarihli ve </w:t>
      </w:r>
      <w:r>
        <w:rPr>
          <w:b/>
        </w:rPr>
        <w:t>29</w:t>
      </w:r>
      <w:r w:rsidR="00795DE6">
        <w:rPr>
          <w:b/>
        </w:rPr>
        <w:t>608</w:t>
      </w:r>
      <w:r>
        <w:rPr>
          <w:b/>
        </w:rPr>
        <w:t xml:space="preserve"> sayılı Res</w:t>
      </w:r>
      <w:r w:rsidRPr="00F24CB4">
        <w:rPr>
          <w:b/>
        </w:rPr>
        <w:t xml:space="preserve">mî </w:t>
      </w:r>
      <w:r w:rsidRPr="000E730F">
        <w:rPr>
          <w:b/>
        </w:rPr>
        <w:t xml:space="preserve">Gazete’de </w:t>
      </w:r>
      <w:r>
        <w:rPr>
          <w:b/>
        </w:rPr>
        <w:t xml:space="preserve"> </w:t>
      </w:r>
    </w:p>
    <w:p w:rsidR="00E775B2" w:rsidRPr="00771432" w:rsidRDefault="00E775B2" w:rsidP="00771432">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w:t>
      </w:r>
      <w:r w:rsidR="00795DE6">
        <w:rPr>
          <w:b/>
          <w:u w:val="single"/>
        </w:rPr>
        <w:t>6</w:t>
      </w:r>
      <w:r>
        <w:rPr>
          <w:b/>
          <w:u w:val="single"/>
        </w:rPr>
        <w:t xml:space="preserve"> – 31.01.201</w:t>
      </w:r>
      <w:r w:rsidR="00795DE6">
        <w:rPr>
          <w:b/>
          <w:u w:val="single"/>
        </w:rPr>
        <w:t>7</w:t>
      </w:r>
      <w:r>
        <w:rPr>
          <w:b/>
          <w:u w:val="single"/>
        </w:rPr>
        <w:t xml:space="preserve"> </w:t>
      </w:r>
      <w:r w:rsidRPr="000E730F">
        <w:rPr>
          <w:b/>
        </w:rPr>
        <w:t>dönemini kapsamaktadır.</w:t>
      </w:r>
    </w:p>
  </w:footnote>
  <w:footnote w:id="17">
    <w:p w:rsidR="00E775B2" w:rsidRDefault="00E775B2" w:rsidP="00AD6908">
      <w:pPr>
        <w:pStyle w:val="DipnotMetni"/>
        <w:jc w:val="both"/>
        <w:rPr>
          <w:b/>
        </w:rPr>
      </w:pPr>
      <w:r w:rsidRPr="00E97632">
        <w:rPr>
          <w:rStyle w:val="DipnotBavurusu"/>
        </w:rPr>
        <w:t>*</w:t>
      </w:r>
      <w:r w:rsidRPr="00E97632">
        <w:rPr>
          <w:b/>
        </w:rPr>
        <w:t xml:space="preserve"> </w:t>
      </w:r>
      <w:r>
        <w:rPr>
          <w:b/>
        </w:rPr>
        <w:t>Kamu İhale Kurumu’nun 201</w:t>
      </w:r>
      <w:r w:rsidR="00795DE6">
        <w:rPr>
          <w:b/>
        </w:rPr>
        <w:t>6</w:t>
      </w:r>
      <w:r>
        <w:rPr>
          <w:b/>
        </w:rPr>
        <w:t xml:space="preserve">/1 sayılı Tebliği ile </w:t>
      </w:r>
      <w:proofErr w:type="gramStart"/>
      <w:r>
        <w:rPr>
          <w:b/>
        </w:rPr>
        <w:t>29/01/201</w:t>
      </w:r>
      <w:r w:rsidR="00795DE6">
        <w:rPr>
          <w:b/>
        </w:rPr>
        <w:t>6</w:t>
      </w:r>
      <w:proofErr w:type="gramEnd"/>
      <w:r w:rsidRPr="000E730F">
        <w:rPr>
          <w:b/>
        </w:rPr>
        <w:t xml:space="preserve"> tarihli ve </w:t>
      </w:r>
      <w:r>
        <w:rPr>
          <w:b/>
        </w:rPr>
        <w:t>29</w:t>
      </w:r>
      <w:r w:rsidR="00795DE6">
        <w:rPr>
          <w:b/>
        </w:rPr>
        <w:t>608</w:t>
      </w:r>
      <w:r>
        <w:rPr>
          <w:b/>
        </w:rPr>
        <w:t xml:space="preserve"> sayılı Res</w:t>
      </w:r>
      <w:r w:rsidRPr="00F24CB4">
        <w:rPr>
          <w:b/>
        </w:rPr>
        <w:t xml:space="preserve">mî </w:t>
      </w:r>
      <w:r w:rsidRPr="000E730F">
        <w:rPr>
          <w:b/>
        </w:rPr>
        <w:t xml:space="preserve">Gazete’de </w:t>
      </w:r>
      <w:r>
        <w:rPr>
          <w:b/>
        </w:rPr>
        <w:t xml:space="preserve"> </w:t>
      </w:r>
    </w:p>
    <w:p w:rsidR="00E775B2" w:rsidRPr="00771432" w:rsidRDefault="00E775B2"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w:t>
      </w:r>
      <w:r w:rsidR="00795DE6">
        <w:rPr>
          <w:b/>
          <w:u w:val="single"/>
        </w:rPr>
        <w:t>6</w:t>
      </w:r>
      <w:r>
        <w:rPr>
          <w:b/>
          <w:u w:val="single"/>
        </w:rPr>
        <w:t xml:space="preserve"> – 31.01.201</w:t>
      </w:r>
      <w:r w:rsidR="00795DE6">
        <w:rPr>
          <w:b/>
          <w:u w:val="single"/>
        </w:rPr>
        <w:t>7</w:t>
      </w:r>
      <w:r>
        <w:rPr>
          <w:b/>
          <w:u w:val="single"/>
        </w:rPr>
        <w:t xml:space="preserve"> </w:t>
      </w:r>
      <w:r w:rsidRPr="000E730F">
        <w:rPr>
          <w:b/>
        </w:rPr>
        <w:t>dönemini kapsamaktadır.</w:t>
      </w:r>
    </w:p>
    <w:p w:rsidR="00E775B2" w:rsidRDefault="00E775B2" w:rsidP="00E0774D">
      <w:pPr>
        <w:pStyle w:val="DipnotMetni"/>
        <w:jc w:val="both"/>
      </w:pPr>
    </w:p>
  </w:footnote>
  <w:footnote w:id="18">
    <w:p w:rsidR="00E775B2" w:rsidRDefault="00E775B2" w:rsidP="007A0D24">
      <w:pPr>
        <w:pStyle w:val="DipnotMetni"/>
        <w:jc w:val="both"/>
        <w:rPr>
          <w:iCs/>
          <w:snapToGrid w:val="0"/>
        </w:rPr>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p>
    <w:p w:rsidR="00E775B2" w:rsidRDefault="00E775B2" w:rsidP="007A0D24">
      <w:pPr>
        <w:pStyle w:val="DipnotMetni"/>
        <w:jc w:val="both"/>
      </w:pPr>
      <w:r>
        <w:rPr>
          <w:iCs/>
          <w:snapToGrid w:val="0"/>
        </w:rPr>
        <w:t xml:space="preserve">      </w:t>
      </w:r>
      <w:r w:rsidRPr="009F6792">
        <w:rPr>
          <w:iCs/>
          <w:snapToGrid w:val="0"/>
        </w:rPr>
        <w:t>Kanunun 19 uncu maddesiyle, “basım maliyetini” olarak değiştirilmiş ve metne işlenmiştir.</w:t>
      </w:r>
    </w:p>
  </w:footnote>
  <w:footnote w:id="19">
    <w:p w:rsidR="00E775B2" w:rsidRDefault="00E775B2"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p w:rsidR="00E775B2" w:rsidRPr="00FE0C91" w:rsidRDefault="00E775B2" w:rsidP="00E0774D">
      <w:pPr>
        <w:ind w:left="180" w:hanging="180"/>
        <w:jc w:val="both"/>
        <w:rPr>
          <w:sz w:val="20"/>
          <w:szCs w:val="20"/>
        </w:rPr>
      </w:pPr>
    </w:p>
  </w:footnote>
  <w:footnote w:id="20">
    <w:p w:rsidR="00E775B2" w:rsidRDefault="00E775B2"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nci maddesiyle</w:t>
      </w:r>
      <w:r>
        <w:rPr>
          <w:iCs/>
          <w:snapToGrid w:val="0"/>
        </w:rPr>
        <w:t xml:space="preserve">    </w:t>
      </w:r>
    </w:p>
    <w:p w:rsidR="00E775B2" w:rsidRDefault="00E775B2" w:rsidP="00E0774D">
      <w:pPr>
        <w:pStyle w:val="DipnotMetni"/>
        <w:jc w:val="both"/>
        <w:rPr>
          <w:iCs/>
          <w:snapToGrid w:val="0"/>
        </w:rPr>
      </w:pPr>
      <w:r>
        <w:rPr>
          <w:iCs/>
          <w:snapToGrid w:val="0"/>
        </w:rPr>
        <w:t xml:space="preserve">    </w:t>
      </w:r>
      <w:proofErr w:type="gramStart"/>
      <w:r w:rsidRPr="00FE0C91">
        <w:rPr>
          <w:iCs/>
          <w:snapToGrid w:val="0"/>
        </w:rPr>
        <w:t>metinden</w:t>
      </w:r>
      <w:proofErr w:type="gramEnd"/>
      <w:r w:rsidRPr="00FE0C91">
        <w:rPr>
          <w:iCs/>
          <w:snapToGrid w:val="0"/>
        </w:rPr>
        <w:t xml:space="preserve"> çıkarılmıştır.</w:t>
      </w:r>
    </w:p>
    <w:p w:rsidR="00E775B2" w:rsidRPr="00FE0C91" w:rsidRDefault="00E775B2" w:rsidP="00E0774D">
      <w:pPr>
        <w:pStyle w:val="DipnotMetni"/>
        <w:jc w:val="both"/>
      </w:pPr>
    </w:p>
  </w:footnote>
  <w:footnote w:id="21">
    <w:p w:rsidR="00E775B2" w:rsidRDefault="00E775B2"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nci      </w:t>
      </w:r>
    </w:p>
    <w:p w:rsidR="00E775B2" w:rsidRPr="00FE0C91" w:rsidRDefault="00E775B2" w:rsidP="00E0774D">
      <w:pPr>
        <w:pStyle w:val="DipnotMetni"/>
        <w:jc w:val="both"/>
        <w:rPr>
          <w:iCs/>
          <w:snapToGrid w:val="0"/>
        </w:rPr>
      </w:pPr>
      <w:r>
        <w:rPr>
          <w:iCs/>
          <w:snapToGrid w:val="0"/>
        </w:rPr>
        <w:t xml:space="preserve">    </w:t>
      </w:r>
      <w:proofErr w:type="gramStart"/>
      <w:r w:rsidRPr="00FE0C91">
        <w:rPr>
          <w:iCs/>
          <w:snapToGrid w:val="0"/>
        </w:rPr>
        <w:t>maddesiyle</w:t>
      </w:r>
      <w:proofErr w:type="gramEnd"/>
      <w:r w:rsidRPr="00FE0C91">
        <w:rPr>
          <w:iCs/>
          <w:snapToGrid w:val="0"/>
        </w:rPr>
        <w:t xml:space="preserve"> metinden çıkarılmıştır.</w:t>
      </w:r>
    </w:p>
    <w:p w:rsidR="00E775B2" w:rsidRDefault="00E775B2" w:rsidP="00E0774D">
      <w:pPr>
        <w:pStyle w:val="DipnotMetni"/>
        <w:jc w:val="both"/>
      </w:pPr>
    </w:p>
  </w:footnote>
  <w:footnote w:id="22">
    <w:p w:rsidR="00E775B2" w:rsidRPr="009F6792" w:rsidRDefault="00E775B2"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775B2" w:rsidRDefault="00E775B2" w:rsidP="000E4443">
      <w:pPr>
        <w:pStyle w:val="DipnotMetni"/>
        <w:jc w:val="both"/>
      </w:pPr>
    </w:p>
  </w:footnote>
  <w:footnote w:id="23">
    <w:p w:rsidR="00E775B2" w:rsidRDefault="00E775B2" w:rsidP="005944C8">
      <w:pPr>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E775B2" w:rsidRDefault="00E775B2" w:rsidP="005944C8">
      <w:pPr>
        <w:jc w:val="both"/>
        <w:rPr>
          <w:iCs/>
          <w:snapToGrid w:val="0"/>
          <w:sz w:val="20"/>
          <w:szCs w:val="20"/>
        </w:rPr>
      </w:pPr>
      <w:r>
        <w:rPr>
          <w:iCs/>
          <w:snapToGrid w:val="0"/>
          <w:sz w:val="20"/>
          <w:szCs w:val="20"/>
        </w:rPr>
        <w:t xml:space="preserve">    </w:t>
      </w:r>
      <w:proofErr w:type="gramStart"/>
      <w:r w:rsidRPr="00CE7E5E">
        <w:rPr>
          <w:iCs/>
          <w:snapToGrid w:val="0"/>
          <w:sz w:val="20"/>
          <w:szCs w:val="20"/>
        </w:rPr>
        <w:t>belirtilmiş</w:t>
      </w:r>
      <w:proofErr w:type="gramEnd"/>
      <w:r w:rsidRPr="00CE7E5E">
        <w:rPr>
          <w:iCs/>
          <w:snapToGrid w:val="0"/>
          <w:sz w:val="20"/>
          <w:szCs w:val="20"/>
        </w:rPr>
        <w:t xml:space="preserve">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E775B2" w:rsidRPr="00CE7E5E" w:rsidRDefault="00E775B2" w:rsidP="005944C8">
      <w:pPr>
        <w:jc w:val="both"/>
        <w:rPr>
          <w:sz w:val="20"/>
          <w:szCs w:val="20"/>
        </w:rPr>
      </w:pPr>
      <w:r>
        <w:rPr>
          <w:iCs/>
          <w:snapToGrid w:val="0"/>
          <w:sz w:val="20"/>
          <w:szCs w:val="20"/>
        </w:rPr>
        <w:t xml:space="preserve">    </w:t>
      </w:r>
      <w:proofErr w:type="gramStart"/>
      <w:r w:rsidRPr="00CE7E5E">
        <w:rPr>
          <w:iCs/>
          <w:snapToGrid w:val="0"/>
          <w:sz w:val="20"/>
          <w:szCs w:val="20"/>
        </w:rPr>
        <w:t>çıkarılmıştır</w:t>
      </w:r>
      <w:proofErr w:type="gramEnd"/>
      <w:r w:rsidRPr="00CE7E5E">
        <w:rPr>
          <w:iCs/>
          <w:snapToGrid w:val="0"/>
          <w:sz w:val="20"/>
          <w:szCs w:val="20"/>
        </w:rPr>
        <w:t>.</w:t>
      </w:r>
    </w:p>
    <w:p w:rsidR="00E775B2" w:rsidRPr="00CE7E5E" w:rsidRDefault="00E775B2" w:rsidP="005944C8">
      <w:pPr>
        <w:pStyle w:val="DipnotMetni"/>
        <w:jc w:val="both"/>
      </w:pPr>
    </w:p>
  </w:footnote>
  <w:footnote w:id="24">
    <w:p w:rsidR="00E775B2" w:rsidRDefault="00E775B2"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E775B2" w:rsidRPr="00CE7E5E" w:rsidRDefault="00E775B2"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E775B2" w:rsidRPr="00CE7E5E" w:rsidRDefault="00E775B2">
      <w:pPr>
        <w:pStyle w:val="DipnotMetni"/>
      </w:pPr>
    </w:p>
  </w:footnote>
  <w:footnote w:id="25">
    <w:p w:rsidR="00E775B2" w:rsidRPr="00CE7E5E" w:rsidRDefault="00E775B2"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nci maddesiyle    </w:t>
      </w:r>
    </w:p>
    <w:p w:rsidR="00E775B2" w:rsidRDefault="00E775B2"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E775B2" w:rsidRPr="00856C98" w:rsidRDefault="00E775B2" w:rsidP="00F27338">
      <w:pPr>
        <w:pStyle w:val="DipnotMetni"/>
        <w:jc w:val="both"/>
        <w:rPr>
          <w:sz w:val="10"/>
          <w:szCs w:val="10"/>
        </w:rPr>
      </w:pPr>
    </w:p>
  </w:footnote>
  <w:footnote w:id="26">
    <w:p w:rsidR="00E775B2" w:rsidRDefault="00E775B2"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775B2" w:rsidRPr="00CE7E5E" w:rsidRDefault="00E775B2"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E775B2" w:rsidRPr="00CE7E5E" w:rsidRDefault="00E775B2" w:rsidP="00CA7E54">
      <w:pPr>
        <w:jc w:val="both"/>
        <w:rPr>
          <w:sz w:val="20"/>
          <w:szCs w:val="20"/>
        </w:rPr>
      </w:pPr>
      <w:r w:rsidRPr="00CE7E5E">
        <w:rPr>
          <w:snapToGrid w:val="0"/>
          <w:sz w:val="20"/>
          <w:szCs w:val="20"/>
        </w:rPr>
        <w:t> </w:t>
      </w:r>
    </w:p>
    <w:p w:rsidR="00E775B2" w:rsidRDefault="00E775B2">
      <w:pPr>
        <w:pStyle w:val="DipnotMetni"/>
      </w:pPr>
    </w:p>
  </w:footnote>
  <w:footnote w:id="27">
    <w:p w:rsidR="00E775B2" w:rsidRDefault="00E775B2"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E775B2" w:rsidRDefault="00E775B2" w:rsidP="00844FBE">
      <w:pPr>
        <w:pStyle w:val="DipnotMetni"/>
      </w:pPr>
      <w:r>
        <w:rPr>
          <w:sz w:val="18"/>
          <w:szCs w:val="18"/>
        </w:rPr>
        <w:br w:type="page"/>
      </w:r>
    </w:p>
  </w:footnote>
  <w:footnote w:id="28">
    <w:p w:rsidR="00E775B2" w:rsidRDefault="00E775B2" w:rsidP="00711DB0">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E775B2" w:rsidRPr="00D734C8" w:rsidRDefault="00E775B2" w:rsidP="00711DB0">
      <w:pPr>
        <w:pStyle w:val="DipnotMetni"/>
        <w:jc w:val="both"/>
      </w:pPr>
      <w:r>
        <w:rPr>
          <w:iCs/>
          <w:snapToGrid w:val="0"/>
        </w:rPr>
        <w:t xml:space="preserve">    </w:t>
      </w:r>
      <w:proofErr w:type="gramStart"/>
      <w:r>
        <w:rPr>
          <w:iCs/>
          <w:snapToGrid w:val="0"/>
        </w:rPr>
        <w:t>şeklinde</w:t>
      </w:r>
      <w:proofErr w:type="gramEnd"/>
      <w:r>
        <w:rPr>
          <w:iCs/>
          <w:snapToGrid w:val="0"/>
        </w:rPr>
        <w:t xml:space="preserve"> değiştirilmiş </w:t>
      </w:r>
      <w:r w:rsidRPr="00D734C8">
        <w:rPr>
          <w:iCs/>
          <w:snapToGrid w:val="0"/>
        </w:rPr>
        <w:t>ve metne işlenmiştir.</w:t>
      </w:r>
    </w:p>
  </w:footnote>
  <w:footnote w:id="29">
    <w:p w:rsidR="00E775B2" w:rsidRDefault="00E775B2" w:rsidP="005442C6">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p>
    <w:p w:rsidR="00E775B2" w:rsidRDefault="00E775B2" w:rsidP="005442C6">
      <w:pPr>
        <w:pStyle w:val="DipnotMetni"/>
        <w:jc w:val="both"/>
        <w:rPr>
          <w:iCs/>
          <w:snapToGrid w:val="0"/>
        </w:rPr>
      </w:pP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E775B2" w:rsidRDefault="00E775B2" w:rsidP="007D327B">
      <w:pPr>
        <w:pStyle w:val="DipnotMetni"/>
        <w:jc w:val="both"/>
      </w:pPr>
    </w:p>
  </w:footnote>
  <w:footnote w:id="30">
    <w:p w:rsidR="00E775B2" w:rsidRDefault="00E775B2"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w:t>
      </w:r>
      <w:proofErr w:type="gramStart"/>
      <w:r>
        <w:rPr>
          <w:iCs/>
          <w:snapToGrid w:val="0"/>
        </w:rPr>
        <w:t xml:space="preserve">uncu </w:t>
      </w:r>
      <w:r w:rsidRPr="00BE3C85">
        <w:rPr>
          <w:iCs/>
          <w:snapToGrid w:val="0"/>
        </w:rPr>
        <w:t xml:space="preserve"> maddesiyle</w:t>
      </w:r>
      <w:proofErr w:type="gramEnd"/>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E775B2" w:rsidRDefault="00E775B2" w:rsidP="007D327B">
      <w:pPr>
        <w:pStyle w:val="DipnotMetni"/>
        <w:jc w:val="both"/>
        <w:rPr>
          <w:iCs/>
          <w:snapToGrid w:val="0"/>
        </w:rPr>
      </w:pPr>
      <w:r>
        <w:rPr>
          <w:iCs/>
          <w:snapToGrid w:val="0"/>
        </w:rPr>
        <w:t xml:space="preserve">    </w:t>
      </w:r>
      <w:proofErr w:type="gramStart"/>
      <w:r>
        <w:rPr>
          <w:iCs/>
          <w:snapToGrid w:val="0"/>
        </w:rPr>
        <w:t>değiştirilmiş</w:t>
      </w:r>
      <w:proofErr w:type="gramEnd"/>
      <w:r>
        <w:rPr>
          <w:iCs/>
          <w:snapToGrid w:val="0"/>
        </w:rPr>
        <w:t xml:space="preserve"> </w:t>
      </w:r>
      <w:r w:rsidRPr="00BE3C85">
        <w:rPr>
          <w:iCs/>
          <w:snapToGrid w:val="0"/>
        </w:rPr>
        <w:t>ve metne işlenmiştir.</w:t>
      </w:r>
    </w:p>
    <w:p w:rsidR="00E775B2" w:rsidRDefault="00E775B2" w:rsidP="007D327B">
      <w:pPr>
        <w:pStyle w:val="DipnotMetni"/>
        <w:jc w:val="both"/>
      </w:pPr>
    </w:p>
  </w:footnote>
  <w:footnote w:id="31">
    <w:p w:rsidR="00E775B2" w:rsidRPr="00BE3C85" w:rsidRDefault="00E775B2"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775B2" w:rsidRDefault="00E775B2" w:rsidP="005442C6">
      <w:pPr>
        <w:pStyle w:val="DipnotMetni"/>
        <w:jc w:val="both"/>
      </w:pPr>
    </w:p>
  </w:footnote>
  <w:footnote w:id="32">
    <w:p w:rsidR="00E775B2" w:rsidRDefault="00E775B2"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775B2" w:rsidRPr="00E97632" w:rsidRDefault="00E775B2" w:rsidP="00E0774D">
      <w:pPr>
        <w:ind w:left="200" w:hanging="200"/>
        <w:jc w:val="both"/>
        <w:rPr>
          <w:sz w:val="20"/>
          <w:szCs w:val="20"/>
        </w:rPr>
      </w:pPr>
    </w:p>
  </w:footnote>
  <w:footnote w:id="33">
    <w:p w:rsidR="00E775B2" w:rsidRDefault="00E775B2" w:rsidP="00AD6908">
      <w:pPr>
        <w:pStyle w:val="DipnotMetni"/>
        <w:jc w:val="both"/>
        <w:rPr>
          <w:b/>
        </w:rPr>
      </w:pPr>
      <w:r w:rsidRPr="00E97632">
        <w:rPr>
          <w:rStyle w:val="DipnotBavurusu"/>
        </w:rPr>
        <w:t>*</w:t>
      </w:r>
      <w:r w:rsidRPr="00E97632">
        <w:rPr>
          <w:b/>
        </w:rPr>
        <w:t xml:space="preserve"> </w:t>
      </w:r>
      <w:r>
        <w:rPr>
          <w:b/>
        </w:rPr>
        <w:t>Kamu İhale Kurumu’nun 201</w:t>
      </w:r>
      <w:r w:rsidR="003A27F4">
        <w:rPr>
          <w:b/>
        </w:rPr>
        <w:t xml:space="preserve">6/1 sayılı Tebliği ile </w:t>
      </w:r>
      <w:proofErr w:type="gramStart"/>
      <w:r w:rsidR="003A27F4">
        <w:rPr>
          <w:b/>
        </w:rPr>
        <w:t>29/01/2016</w:t>
      </w:r>
      <w:proofErr w:type="gramEnd"/>
      <w:r w:rsidRPr="000E730F">
        <w:rPr>
          <w:b/>
        </w:rPr>
        <w:t xml:space="preserve"> tarihli ve </w:t>
      </w:r>
      <w:r>
        <w:rPr>
          <w:b/>
        </w:rPr>
        <w:t>29</w:t>
      </w:r>
      <w:r w:rsidR="003A27F4">
        <w:rPr>
          <w:b/>
        </w:rPr>
        <w:t>608</w:t>
      </w:r>
      <w:r>
        <w:rPr>
          <w:b/>
        </w:rPr>
        <w:t xml:space="preserve"> sayılı Res</w:t>
      </w:r>
      <w:r w:rsidRPr="00F24CB4">
        <w:rPr>
          <w:b/>
        </w:rPr>
        <w:t xml:space="preserve">mî </w:t>
      </w:r>
      <w:r w:rsidRPr="000E730F">
        <w:rPr>
          <w:b/>
        </w:rPr>
        <w:t xml:space="preserve">Gazete’de </w:t>
      </w:r>
      <w:r>
        <w:rPr>
          <w:b/>
        </w:rPr>
        <w:t xml:space="preserve"> </w:t>
      </w:r>
    </w:p>
    <w:p w:rsidR="00E775B2" w:rsidRPr="00771432" w:rsidRDefault="00E775B2"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w:t>
      </w:r>
      <w:r w:rsidR="003A27F4">
        <w:rPr>
          <w:b/>
          <w:u w:val="single"/>
        </w:rPr>
        <w:t>6</w:t>
      </w:r>
      <w:r>
        <w:rPr>
          <w:b/>
          <w:u w:val="single"/>
        </w:rPr>
        <w:t xml:space="preserve"> – 31.01.201</w:t>
      </w:r>
      <w:r w:rsidR="003A27F4">
        <w:rPr>
          <w:b/>
          <w:u w:val="single"/>
        </w:rPr>
        <w:t>7</w:t>
      </w:r>
      <w:r>
        <w:rPr>
          <w:b/>
          <w:u w:val="single"/>
        </w:rPr>
        <w:t xml:space="preserve"> </w:t>
      </w:r>
      <w:r w:rsidRPr="000E730F">
        <w:rPr>
          <w:b/>
        </w:rPr>
        <w:t>dönemini kapsamaktadır.</w:t>
      </w:r>
    </w:p>
    <w:p w:rsidR="00E775B2" w:rsidRPr="000E730F" w:rsidRDefault="00E775B2" w:rsidP="00174716">
      <w:pPr>
        <w:pStyle w:val="DipnotMetni"/>
        <w:jc w:val="both"/>
        <w:rPr>
          <w:b/>
        </w:rPr>
      </w:pPr>
    </w:p>
    <w:p w:rsidR="00E775B2" w:rsidRDefault="00E775B2" w:rsidP="00B74470">
      <w:pPr>
        <w:pStyle w:val="DipnotMetni"/>
      </w:pPr>
    </w:p>
  </w:footnote>
  <w:footnote w:id="34">
    <w:p w:rsidR="00E775B2" w:rsidRPr="00BE3C85" w:rsidRDefault="00E775B2"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E775B2" w:rsidRPr="00BE3C85" w:rsidRDefault="00E775B2"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E775B2" w:rsidRPr="00BE3C85" w:rsidRDefault="00E775B2" w:rsidP="00E932AB">
      <w:pPr>
        <w:pStyle w:val="DipnotMetni"/>
      </w:pPr>
    </w:p>
  </w:footnote>
  <w:footnote w:id="35">
    <w:p w:rsidR="00E775B2" w:rsidRPr="00BE3C85" w:rsidRDefault="00E775B2"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E775B2" w:rsidRPr="00BE3C85" w:rsidRDefault="00E775B2"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6">
    <w:p w:rsidR="00E775B2" w:rsidRDefault="00E775B2"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r w:rsidRPr="00A41428">
        <w:rPr>
          <w:iCs/>
          <w:snapToGrid w:val="0"/>
        </w:rPr>
        <w:t>nci</w:t>
      </w:r>
      <w:r>
        <w:rPr>
          <w:iCs/>
          <w:snapToGrid w:val="0"/>
        </w:rPr>
        <w:t xml:space="preserve">     </w:t>
      </w:r>
    </w:p>
    <w:p w:rsidR="00E775B2" w:rsidRDefault="00E775B2" w:rsidP="00E45FE1">
      <w:pPr>
        <w:pStyle w:val="DipnotMetni"/>
        <w:jc w:val="both"/>
        <w:rPr>
          <w:iCs/>
          <w:snapToGrid w:val="0"/>
        </w:rPr>
      </w:pPr>
      <w:r>
        <w:rPr>
          <w:iCs/>
          <w:snapToGrid w:val="0"/>
        </w:rPr>
        <w:t xml:space="preserve">    </w:t>
      </w:r>
      <w:proofErr w:type="gramStart"/>
      <w:r w:rsidRPr="00A41428">
        <w:rPr>
          <w:iCs/>
          <w:snapToGrid w:val="0"/>
        </w:rPr>
        <w:t>maddesiyle</w:t>
      </w:r>
      <w:proofErr w:type="gramEnd"/>
      <w:r w:rsidRPr="00A41428">
        <w:rPr>
          <w:iCs/>
          <w:snapToGrid w:val="0"/>
        </w:rPr>
        <w:t xml:space="preserve"> metne işlendiği şekilde değiştirilmiştir.</w:t>
      </w:r>
    </w:p>
    <w:p w:rsidR="00E775B2" w:rsidRDefault="00E775B2" w:rsidP="00E45FE1">
      <w:pPr>
        <w:pStyle w:val="DipnotMetni"/>
        <w:jc w:val="both"/>
      </w:pPr>
    </w:p>
  </w:footnote>
  <w:footnote w:id="37">
    <w:p w:rsidR="00E775B2" w:rsidRDefault="00E775B2"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w:t>
      </w:r>
    </w:p>
    <w:p w:rsidR="00E775B2" w:rsidRDefault="00E775B2"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E775B2" w:rsidRDefault="00E775B2"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 </w:t>
      </w:r>
    </w:p>
    <w:p w:rsidR="00E775B2" w:rsidRPr="00BE3C85" w:rsidRDefault="00E775B2" w:rsidP="00E0774D">
      <w:pPr>
        <w:ind w:left="180" w:hanging="180"/>
        <w:jc w:val="both"/>
        <w:rPr>
          <w:sz w:val="20"/>
          <w:szCs w:val="20"/>
        </w:rPr>
      </w:pP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E775B2" w:rsidRDefault="00E775B2" w:rsidP="00E0774D">
      <w:pPr>
        <w:pStyle w:val="DipnotMetni"/>
        <w:jc w:val="both"/>
      </w:pPr>
    </w:p>
  </w:footnote>
  <w:footnote w:id="39">
    <w:p w:rsidR="00E775B2" w:rsidRDefault="00E775B2" w:rsidP="00CE5D8C">
      <w:pPr>
        <w:pStyle w:val="DipnotMetni"/>
        <w:jc w:val="both"/>
        <w:rPr>
          <w:b/>
        </w:rPr>
      </w:pPr>
      <w:r w:rsidRPr="00E97632">
        <w:rPr>
          <w:rStyle w:val="DipnotBavurusu"/>
        </w:rPr>
        <w:t>*</w:t>
      </w:r>
      <w:r w:rsidRPr="00E97632">
        <w:rPr>
          <w:b/>
        </w:rPr>
        <w:t xml:space="preserve"> </w:t>
      </w:r>
      <w:r>
        <w:rPr>
          <w:b/>
        </w:rPr>
        <w:t>Kamu İhale Kurumu’nun 201</w:t>
      </w:r>
      <w:r w:rsidR="00D873C7">
        <w:rPr>
          <w:b/>
        </w:rPr>
        <w:t xml:space="preserve">6/1 sayılı Tebliği ile </w:t>
      </w:r>
      <w:proofErr w:type="gramStart"/>
      <w:r w:rsidR="00D873C7">
        <w:rPr>
          <w:b/>
        </w:rPr>
        <w:t>29/01/2016</w:t>
      </w:r>
      <w:proofErr w:type="gramEnd"/>
      <w:r w:rsidRPr="000E730F">
        <w:rPr>
          <w:b/>
        </w:rPr>
        <w:t xml:space="preserve"> tarihli ve </w:t>
      </w:r>
      <w:r>
        <w:rPr>
          <w:b/>
        </w:rPr>
        <w:t>29</w:t>
      </w:r>
      <w:r w:rsidR="00D873C7">
        <w:rPr>
          <w:b/>
        </w:rPr>
        <w:t>608</w:t>
      </w:r>
      <w:r>
        <w:rPr>
          <w:b/>
        </w:rPr>
        <w:t xml:space="preserve"> sayılı Res</w:t>
      </w:r>
      <w:r w:rsidRPr="00F24CB4">
        <w:rPr>
          <w:b/>
        </w:rPr>
        <w:t xml:space="preserve">mî </w:t>
      </w:r>
      <w:r w:rsidRPr="000E730F">
        <w:rPr>
          <w:b/>
        </w:rPr>
        <w:t xml:space="preserve">Gazete’de </w:t>
      </w:r>
      <w:r>
        <w:rPr>
          <w:b/>
        </w:rPr>
        <w:t xml:space="preserve"> </w:t>
      </w:r>
    </w:p>
    <w:p w:rsidR="00E775B2" w:rsidRPr="00471438" w:rsidRDefault="00E775B2" w:rsidP="000F4AA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w:t>
      </w:r>
      <w:r w:rsidR="00D873C7">
        <w:rPr>
          <w:b/>
          <w:u w:val="single"/>
        </w:rPr>
        <w:t>6</w:t>
      </w:r>
      <w:r>
        <w:rPr>
          <w:b/>
          <w:u w:val="single"/>
        </w:rPr>
        <w:t xml:space="preserve"> – 31.01.201</w:t>
      </w:r>
      <w:r w:rsidR="00D873C7">
        <w:rPr>
          <w:b/>
          <w:u w:val="single"/>
        </w:rPr>
        <w:t>7</w:t>
      </w:r>
      <w:r w:rsidRPr="000E730F">
        <w:rPr>
          <w:b/>
        </w:rPr>
        <w:t xml:space="preserve"> dönemini kapsamaktadır.</w:t>
      </w:r>
    </w:p>
  </w:footnote>
  <w:footnote w:id="40">
    <w:p w:rsidR="00E775B2" w:rsidRDefault="00E775B2"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1">
    <w:p w:rsidR="00E775B2" w:rsidRDefault="00E775B2"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E775B2" w:rsidRDefault="00E775B2" w:rsidP="00170C20">
      <w:pPr>
        <w:pStyle w:val="DipnotMetni"/>
        <w:jc w:val="both"/>
      </w:pPr>
      <w:r>
        <w:rPr>
          <w:iCs/>
          <w:snapToGrid w:val="0"/>
        </w:rPr>
        <w:t xml:space="preserve">    </w:t>
      </w:r>
      <w:proofErr w:type="gramStart"/>
      <w:r w:rsidRPr="006D46CD">
        <w:rPr>
          <w:iCs/>
          <w:snapToGrid w:val="0"/>
        </w:rPr>
        <w:t>işlendiği</w:t>
      </w:r>
      <w:proofErr w:type="gramEnd"/>
      <w:r w:rsidRPr="006D46CD">
        <w:rPr>
          <w:iCs/>
          <w:snapToGrid w:val="0"/>
        </w:rPr>
        <w:t xml:space="preserve"> şekilde değiştirilmiştir.</w:t>
      </w:r>
    </w:p>
  </w:footnote>
  <w:footnote w:id="42">
    <w:p w:rsidR="00E775B2" w:rsidRDefault="00E775B2"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3">
    <w:p w:rsidR="00E775B2" w:rsidRDefault="00E775B2" w:rsidP="00324408">
      <w:pPr>
        <w:pStyle w:val="DipnotMetni"/>
        <w:jc w:val="both"/>
        <w:rPr>
          <w:iCs/>
        </w:rPr>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xml:space="preserve">; bu fıkrada yer alan “toplu konut projelerinde” </w:t>
      </w:r>
      <w:r>
        <w:rPr>
          <w:iCs/>
        </w:rPr>
        <w:t xml:space="preserve"> </w:t>
      </w:r>
    </w:p>
    <w:p w:rsidR="00E775B2" w:rsidRPr="006618FF" w:rsidRDefault="00E775B2" w:rsidP="00324408">
      <w:pPr>
        <w:pStyle w:val="DipnotMetni"/>
        <w:jc w:val="both"/>
      </w:pPr>
      <w:r>
        <w:rPr>
          <w:iCs/>
        </w:rPr>
        <w:t xml:space="preserve">    </w:t>
      </w:r>
      <w:proofErr w:type="gramStart"/>
      <w:r w:rsidRPr="006618FF">
        <w:rPr>
          <w:iCs/>
        </w:rPr>
        <w:t>ibaresi</w:t>
      </w:r>
      <w:proofErr w:type="gramEnd"/>
      <w:r w:rsidRPr="006618FF">
        <w:rPr>
          <w:iCs/>
        </w:rPr>
        <w:t xml:space="preserve"> “projelerde” olarak </w:t>
      </w:r>
      <w:r w:rsidRPr="006618FF">
        <w:rPr>
          <w:iCs/>
          <w:snapToGrid w:val="0"/>
        </w:rPr>
        <w:t>değiştirilmiş ve metne işlenmiştir.</w:t>
      </w:r>
    </w:p>
  </w:footnote>
  <w:footnote w:id="44">
    <w:p w:rsidR="00E775B2" w:rsidRPr="00B05745" w:rsidRDefault="00E775B2"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ncı maddesinin hükmüdür.</w:t>
      </w:r>
    </w:p>
    <w:p w:rsidR="00E775B2" w:rsidRDefault="00E775B2" w:rsidP="00E0774D">
      <w:pPr>
        <w:pStyle w:val="DipnotMetni"/>
        <w:jc w:val="both"/>
      </w:pPr>
    </w:p>
  </w:footnote>
  <w:footnote w:id="45">
    <w:p w:rsidR="00E775B2" w:rsidRDefault="00E775B2"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E775B2" w:rsidRPr="00D17D02" w:rsidRDefault="00E775B2"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6">
    <w:p w:rsidR="00E775B2" w:rsidRPr="00E0774D" w:rsidRDefault="00E775B2"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w:t>
      </w:r>
      <w:proofErr w:type="gramStart"/>
      <w:r>
        <w:rPr>
          <w:iCs/>
          <w:snapToGrid w:val="0"/>
          <w:sz w:val="20"/>
          <w:szCs w:val="20"/>
        </w:rPr>
        <w:t>12/6/2002</w:t>
      </w:r>
      <w:proofErr w:type="gramEnd"/>
      <w:r>
        <w:rPr>
          <w:iCs/>
          <w:snapToGrid w:val="0"/>
          <w:sz w:val="20"/>
          <w:szCs w:val="20"/>
        </w:rPr>
        <w:t xml:space="preserve"> </w:t>
      </w:r>
      <w:r w:rsidRPr="00E0774D">
        <w:rPr>
          <w:iCs/>
          <w:snapToGrid w:val="0"/>
          <w:sz w:val="20"/>
          <w:szCs w:val="20"/>
        </w:rPr>
        <w:t>tarihli ve 4761 sayılı Kanunla eklenmiştir.</w:t>
      </w:r>
    </w:p>
    <w:p w:rsidR="00E775B2" w:rsidRDefault="00E775B2" w:rsidP="00E0774D">
      <w:pPr>
        <w:pStyle w:val="DipnotMetni"/>
        <w:ind w:hanging="284"/>
        <w:jc w:val="both"/>
      </w:pPr>
    </w:p>
    <w:p w:rsidR="00E775B2" w:rsidRPr="00E0774D" w:rsidRDefault="00E775B2" w:rsidP="00E0774D">
      <w:pPr>
        <w:pStyle w:val="DipnotMetni"/>
        <w:ind w:hanging="284"/>
        <w:jc w:val="both"/>
      </w:pPr>
    </w:p>
  </w:footnote>
  <w:footnote w:id="47">
    <w:p w:rsidR="00E775B2" w:rsidRDefault="00E775B2" w:rsidP="00480FD8">
      <w:pPr>
        <w:pStyle w:val="DipnotMetni"/>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w:t>
      </w:r>
    </w:p>
    <w:p w:rsidR="00E775B2" w:rsidRDefault="00E775B2" w:rsidP="00480FD8">
      <w:pPr>
        <w:pStyle w:val="DipnotMetni"/>
      </w:pPr>
      <w:r>
        <w:t xml:space="preserve">    M</w:t>
      </w:r>
      <w:r w:rsidRPr="00F8380D">
        <w:t xml:space="preserve">addesinin (g) bendinde yer alan parasal limit,” ibaresinden sonra gelmek üzere “Posta ve Telgraf Teşkilatı </w:t>
      </w:r>
      <w:r>
        <w:t xml:space="preserve"> </w:t>
      </w:r>
    </w:p>
    <w:p w:rsidR="00E775B2" w:rsidRPr="00F8380D" w:rsidRDefault="00E775B2" w:rsidP="00480FD8">
      <w:pPr>
        <w:pStyle w:val="DipnotMetni"/>
      </w:pPr>
      <w:r>
        <w:t xml:space="preserve">    </w:t>
      </w:r>
      <w:r w:rsidRPr="00F8380D">
        <w:t>Anonim Şirketinin anılan bent kapsamındaki mal ve hizmet alımları ile” ibaresi eklenmiştir.</w:t>
      </w:r>
    </w:p>
    <w:p w:rsidR="00E775B2" w:rsidRDefault="00E775B2" w:rsidP="000C0302">
      <w:pPr>
        <w:pStyle w:val="DipnotMetni"/>
        <w:jc w:val="both"/>
      </w:pPr>
    </w:p>
  </w:footnote>
  <w:footnote w:id="48">
    <w:p w:rsidR="00E775B2" w:rsidRPr="004F6B8B" w:rsidRDefault="00E775B2"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E775B2" w:rsidRPr="004F6B8B" w:rsidRDefault="00E775B2"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E775B2"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KAMU İHALE KURUMU</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SAYI</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sz w:val="20"/>
                <w:szCs w:val="20"/>
              </w:rPr>
            </w:pPr>
            <w:r w:rsidRPr="004F6B8B">
              <w:rPr>
                <w:sz w:val="20"/>
                <w:szCs w:val="20"/>
              </w:rPr>
              <w:t>14</w:t>
            </w:r>
          </w:p>
        </w:tc>
      </w:tr>
      <w:tr w:rsidR="00E775B2"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E775B2" w:rsidRPr="004F6B8B" w:rsidRDefault="00E775B2" w:rsidP="00D03BF2">
            <w:pPr>
              <w:tabs>
                <w:tab w:val="left" w:pos="284"/>
              </w:tabs>
              <w:spacing w:line="240" w:lineRule="exact"/>
              <w:jc w:val="center"/>
              <w:rPr>
                <w:b/>
                <w:bCs/>
                <w:sz w:val="20"/>
                <w:szCs w:val="20"/>
              </w:rPr>
            </w:pPr>
            <w:r w:rsidRPr="004F6B8B">
              <w:rPr>
                <w:b/>
                <w:bCs/>
                <w:sz w:val="20"/>
                <w:szCs w:val="20"/>
              </w:rPr>
              <w:t>14</w:t>
            </w:r>
          </w:p>
        </w:tc>
      </w:tr>
    </w:tbl>
    <w:p w:rsidR="00E775B2" w:rsidRPr="004F6B8B" w:rsidRDefault="00E775B2"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1763C"/>
    <w:rsid w:val="000222CA"/>
    <w:rsid w:val="00026AC4"/>
    <w:rsid w:val="0002750C"/>
    <w:rsid w:val="0002772A"/>
    <w:rsid w:val="00027D0A"/>
    <w:rsid w:val="00032981"/>
    <w:rsid w:val="00032A32"/>
    <w:rsid w:val="00032AE2"/>
    <w:rsid w:val="00034C4D"/>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FC7"/>
    <w:rsid w:val="000D6950"/>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0F7301"/>
    <w:rsid w:val="00103240"/>
    <w:rsid w:val="00103D36"/>
    <w:rsid w:val="00105CAB"/>
    <w:rsid w:val="001063BD"/>
    <w:rsid w:val="00107420"/>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708EA"/>
    <w:rsid w:val="00170C20"/>
    <w:rsid w:val="00172C90"/>
    <w:rsid w:val="001734CA"/>
    <w:rsid w:val="001738AC"/>
    <w:rsid w:val="00174716"/>
    <w:rsid w:val="00174760"/>
    <w:rsid w:val="0017516C"/>
    <w:rsid w:val="00176DE0"/>
    <w:rsid w:val="00181A06"/>
    <w:rsid w:val="00183F9C"/>
    <w:rsid w:val="0018525F"/>
    <w:rsid w:val="001873EE"/>
    <w:rsid w:val="00191FCF"/>
    <w:rsid w:val="00193439"/>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4ECD"/>
    <w:rsid w:val="00226DB2"/>
    <w:rsid w:val="002275B4"/>
    <w:rsid w:val="00227A15"/>
    <w:rsid w:val="002307B8"/>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5532"/>
    <w:rsid w:val="002B6695"/>
    <w:rsid w:val="002C1087"/>
    <w:rsid w:val="002C390D"/>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61585"/>
    <w:rsid w:val="00361E2A"/>
    <w:rsid w:val="003631A9"/>
    <w:rsid w:val="00364669"/>
    <w:rsid w:val="0036647E"/>
    <w:rsid w:val="003677C1"/>
    <w:rsid w:val="00374D3C"/>
    <w:rsid w:val="00375F0F"/>
    <w:rsid w:val="0037651B"/>
    <w:rsid w:val="003777CB"/>
    <w:rsid w:val="003779C5"/>
    <w:rsid w:val="00386955"/>
    <w:rsid w:val="003908C8"/>
    <w:rsid w:val="00393A04"/>
    <w:rsid w:val="00395F68"/>
    <w:rsid w:val="0039644F"/>
    <w:rsid w:val="0039717A"/>
    <w:rsid w:val="003A27F4"/>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F0192"/>
    <w:rsid w:val="003F05E4"/>
    <w:rsid w:val="003F0D3F"/>
    <w:rsid w:val="003F12E9"/>
    <w:rsid w:val="003F20D6"/>
    <w:rsid w:val="003F52BE"/>
    <w:rsid w:val="003F536F"/>
    <w:rsid w:val="003F58AD"/>
    <w:rsid w:val="003F7846"/>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404C"/>
    <w:rsid w:val="00437484"/>
    <w:rsid w:val="00445FF3"/>
    <w:rsid w:val="0045180C"/>
    <w:rsid w:val="00451B08"/>
    <w:rsid w:val="00454B87"/>
    <w:rsid w:val="004562EC"/>
    <w:rsid w:val="00457553"/>
    <w:rsid w:val="00461A8F"/>
    <w:rsid w:val="00462AE1"/>
    <w:rsid w:val="0047082F"/>
    <w:rsid w:val="00471438"/>
    <w:rsid w:val="00471D2D"/>
    <w:rsid w:val="0047385E"/>
    <w:rsid w:val="00480FD8"/>
    <w:rsid w:val="0048443A"/>
    <w:rsid w:val="0048477A"/>
    <w:rsid w:val="00485AE2"/>
    <w:rsid w:val="00491C21"/>
    <w:rsid w:val="0049432A"/>
    <w:rsid w:val="004A1DB4"/>
    <w:rsid w:val="004A4262"/>
    <w:rsid w:val="004A6A34"/>
    <w:rsid w:val="004B1B0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36348"/>
    <w:rsid w:val="00541920"/>
    <w:rsid w:val="005442C6"/>
    <w:rsid w:val="00547202"/>
    <w:rsid w:val="00550340"/>
    <w:rsid w:val="00550D36"/>
    <w:rsid w:val="00552322"/>
    <w:rsid w:val="005524BF"/>
    <w:rsid w:val="00554665"/>
    <w:rsid w:val="00561B63"/>
    <w:rsid w:val="00562865"/>
    <w:rsid w:val="0056321E"/>
    <w:rsid w:val="0056634D"/>
    <w:rsid w:val="0056793F"/>
    <w:rsid w:val="00567F0E"/>
    <w:rsid w:val="00575757"/>
    <w:rsid w:val="00577BD0"/>
    <w:rsid w:val="00581EB3"/>
    <w:rsid w:val="005840F9"/>
    <w:rsid w:val="005856E6"/>
    <w:rsid w:val="005856FC"/>
    <w:rsid w:val="00585917"/>
    <w:rsid w:val="00586BED"/>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E26F4"/>
    <w:rsid w:val="006E4663"/>
    <w:rsid w:val="006E64B0"/>
    <w:rsid w:val="006E6DF9"/>
    <w:rsid w:val="006E7F38"/>
    <w:rsid w:val="006F13F2"/>
    <w:rsid w:val="006F456D"/>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4385"/>
    <w:rsid w:val="00736BF1"/>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D1"/>
    <w:rsid w:val="00764C2B"/>
    <w:rsid w:val="0076663B"/>
    <w:rsid w:val="00770017"/>
    <w:rsid w:val="0077002B"/>
    <w:rsid w:val="00770C67"/>
    <w:rsid w:val="0077118E"/>
    <w:rsid w:val="00771432"/>
    <w:rsid w:val="0077200D"/>
    <w:rsid w:val="00772D45"/>
    <w:rsid w:val="00776B09"/>
    <w:rsid w:val="0078078C"/>
    <w:rsid w:val="0078204B"/>
    <w:rsid w:val="00782EB1"/>
    <w:rsid w:val="007849FE"/>
    <w:rsid w:val="00784B43"/>
    <w:rsid w:val="00795DE6"/>
    <w:rsid w:val="007A05A7"/>
    <w:rsid w:val="007A0D24"/>
    <w:rsid w:val="007A2199"/>
    <w:rsid w:val="007A3D1C"/>
    <w:rsid w:val="007A482A"/>
    <w:rsid w:val="007A5F92"/>
    <w:rsid w:val="007B2C92"/>
    <w:rsid w:val="007B76A2"/>
    <w:rsid w:val="007C18C1"/>
    <w:rsid w:val="007C3160"/>
    <w:rsid w:val="007C5FE3"/>
    <w:rsid w:val="007C61DE"/>
    <w:rsid w:val="007D327B"/>
    <w:rsid w:val="007D4AFD"/>
    <w:rsid w:val="007D6228"/>
    <w:rsid w:val="007E27A9"/>
    <w:rsid w:val="007E433E"/>
    <w:rsid w:val="007F1881"/>
    <w:rsid w:val="007F351A"/>
    <w:rsid w:val="00803706"/>
    <w:rsid w:val="00804021"/>
    <w:rsid w:val="00804C45"/>
    <w:rsid w:val="008053B3"/>
    <w:rsid w:val="00806C3F"/>
    <w:rsid w:val="00807469"/>
    <w:rsid w:val="008104D2"/>
    <w:rsid w:val="0081334A"/>
    <w:rsid w:val="00814AD8"/>
    <w:rsid w:val="00823025"/>
    <w:rsid w:val="00824401"/>
    <w:rsid w:val="008244FC"/>
    <w:rsid w:val="00827C94"/>
    <w:rsid w:val="00832ADF"/>
    <w:rsid w:val="008331B6"/>
    <w:rsid w:val="0083392E"/>
    <w:rsid w:val="008344B3"/>
    <w:rsid w:val="00835C3E"/>
    <w:rsid w:val="0083703B"/>
    <w:rsid w:val="00837C81"/>
    <w:rsid w:val="008404C7"/>
    <w:rsid w:val="00841940"/>
    <w:rsid w:val="00841BF3"/>
    <w:rsid w:val="00844FBE"/>
    <w:rsid w:val="00845D2F"/>
    <w:rsid w:val="008463B3"/>
    <w:rsid w:val="00847ACE"/>
    <w:rsid w:val="00852277"/>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196B"/>
    <w:rsid w:val="008C344D"/>
    <w:rsid w:val="008D0C74"/>
    <w:rsid w:val="008D1D1B"/>
    <w:rsid w:val="008D5FD1"/>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37"/>
    <w:rsid w:val="009468FE"/>
    <w:rsid w:val="009524A7"/>
    <w:rsid w:val="00952544"/>
    <w:rsid w:val="00954D89"/>
    <w:rsid w:val="00956166"/>
    <w:rsid w:val="0096384C"/>
    <w:rsid w:val="00964AF1"/>
    <w:rsid w:val="00965DA3"/>
    <w:rsid w:val="00967061"/>
    <w:rsid w:val="00970E88"/>
    <w:rsid w:val="0097299C"/>
    <w:rsid w:val="00973579"/>
    <w:rsid w:val="009772CC"/>
    <w:rsid w:val="0098110F"/>
    <w:rsid w:val="00982C1F"/>
    <w:rsid w:val="00984201"/>
    <w:rsid w:val="00984664"/>
    <w:rsid w:val="00985310"/>
    <w:rsid w:val="00986CEA"/>
    <w:rsid w:val="0099110E"/>
    <w:rsid w:val="00994705"/>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58C1"/>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73C"/>
    <w:rsid w:val="00A15DC6"/>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25B2"/>
    <w:rsid w:val="00B23DF6"/>
    <w:rsid w:val="00B23F59"/>
    <w:rsid w:val="00B24963"/>
    <w:rsid w:val="00B26078"/>
    <w:rsid w:val="00B2645C"/>
    <w:rsid w:val="00B31AA7"/>
    <w:rsid w:val="00B31DBF"/>
    <w:rsid w:val="00B32CB4"/>
    <w:rsid w:val="00B34AC4"/>
    <w:rsid w:val="00B358DF"/>
    <w:rsid w:val="00B373B8"/>
    <w:rsid w:val="00B4011E"/>
    <w:rsid w:val="00B40E24"/>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C3F"/>
    <w:rsid w:val="00B74DA1"/>
    <w:rsid w:val="00B75B57"/>
    <w:rsid w:val="00B760A8"/>
    <w:rsid w:val="00B80232"/>
    <w:rsid w:val="00B80D20"/>
    <w:rsid w:val="00B8104A"/>
    <w:rsid w:val="00B813AC"/>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68"/>
    <w:rsid w:val="00BC29AF"/>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C62DF"/>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0F07"/>
    <w:rsid w:val="00D62ADA"/>
    <w:rsid w:val="00D6394D"/>
    <w:rsid w:val="00D63DE3"/>
    <w:rsid w:val="00D65E1E"/>
    <w:rsid w:val="00D66CFA"/>
    <w:rsid w:val="00D67B58"/>
    <w:rsid w:val="00D703CB"/>
    <w:rsid w:val="00D72289"/>
    <w:rsid w:val="00D72358"/>
    <w:rsid w:val="00D734C8"/>
    <w:rsid w:val="00D7739F"/>
    <w:rsid w:val="00D7770D"/>
    <w:rsid w:val="00D82455"/>
    <w:rsid w:val="00D85CFD"/>
    <w:rsid w:val="00D85EC7"/>
    <w:rsid w:val="00D866A5"/>
    <w:rsid w:val="00D873C7"/>
    <w:rsid w:val="00D9129A"/>
    <w:rsid w:val="00D92BD8"/>
    <w:rsid w:val="00D936A2"/>
    <w:rsid w:val="00D93A69"/>
    <w:rsid w:val="00D95E11"/>
    <w:rsid w:val="00DA1FBA"/>
    <w:rsid w:val="00DA202F"/>
    <w:rsid w:val="00DA2D3E"/>
    <w:rsid w:val="00DA4209"/>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3E46"/>
    <w:rsid w:val="00E15146"/>
    <w:rsid w:val="00E15176"/>
    <w:rsid w:val="00E16414"/>
    <w:rsid w:val="00E20812"/>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A6C"/>
    <w:rsid w:val="00E6219E"/>
    <w:rsid w:val="00E65406"/>
    <w:rsid w:val="00E6628E"/>
    <w:rsid w:val="00E676E1"/>
    <w:rsid w:val="00E70DB6"/>
    <w:rsid w:val="00E7168B"/>
    <w:rsid w:val="00E7218A"/>
    <w:rsid w:val="00E7380B"/>
    <w:rsid w:val="00E775B2"/>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69AA-82EE-4CE8-9F35-947E69D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65</Pages>
  <Words>25996</Words>
  <Characters>148180</Characters>
  <Application>Microsoft Office Word</Application>
  <DocSecurity>0</DocSecurity>
  <Lines>1234</Lines>
  <Paragraphs>347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Ozge</dc:creator>
  <cp:lastModifiedBy>Tuğrul Atalay</cp:lastModifiedBy>
  <cp:revision>89</cp:revision>
  <cp:lastPrinted>2014-02-19T13:35:00Z</cp:lastPrinted>
  <dcterms:created xsi:type="dcterms:W3CDTF">2015-01-07T15:50:00Z</dcterms:created>
  <dcterms:modified xsi:type="dcterms:W3CDTF">2016-02-01T13:40:00Z</dcterms:modified>
</cp:coreProperties>
</file>