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78" w:rsidRDefault="007E7C45">
      <w:pPr>
        <w:pStyle w:val="Gvdemetni20"/>
        <w:shd w:val="clear" w:color="auto" w:fill="auto"/>
        <w:spacing w:after="477" w:line="190" w:lineRule="exact"/>
      </w:pPr>
      <w:r>
        <w:t>DİYARBAKIR</w:t>
      </w:r>
      <w:r w:rsidR="00FE33D2">
        <w:t xml:space="preserve"> ÇEVRE, ŞEHİRCİLİK VE İKLİM DEĞİŞİKLİĞİ İL MÜDÜRLÜĞÜNE</w:t>
      </w:r>
    </w:p>
    <w:p w:rsidR="00F51978" w:rsidRDefault="00FE33D2">
      <w:pPr>
        <w:pStyle w:val="Gvdemetni20"/>
        <w:shd w:val="clear" w:color="auto" w:fill="auto"/>
        <w:spacing w:after="0" w:line="317" w:lineRule="exact"/>
        <w:ind w:firstLine="740"/>
        <w:jc w:val="both"/>
      </w:pPr>
      <w:r>
        <w:t xml:space="preserve">2/3/2019 tarihli ve 30702 sayılı Resmî </w:t>
      </w:r>
      <w:proofErr w:type="spellStart"/>
      <w:r>
        <w:t>Gazete’de</w:t>
      </w:r>
      <w:proofErr w:type="spellEnd"/>
      <w:r>
        <w:t xml:space="preserve"> yayımlanan Yapı Müteahhitlerinin Sınıflandırılması Ve Kayıtlarının Tutulması Hakkında Yönetmelik kapsamında aşağıda talep ettiğim şekilde </w:t>
      </w:r>
      <w:r>
        <w:t xml:space="preserve">“Müteahhit Yeterlik </w:t>
      </w:r>
      <w:proofErr w:type="spellStart"/>
      <w:r>
        <w:t>Sistemi”ne</w:t>
      </w:r>
      <w:proofErr w:type="spellEnd"/>
      <w:r>
        <w:t xml:space="preserve"> kaydımın yapılması hususunda;</w:t>
      </w:r>
    </w:p>
    <w:p w:rsidR="00F51978" w:rsidRDefault="00FE33D2">
      <w:pPr>
        <w:pStyle w:val="Gvdemetni20"/>
        <w:shd w:val="clear" w:color="auto" w:fill="auto"/>
        <w:spacing w:after="275" w:line="317" w:lineRule="exact"/>
        <w:ind w:firstLine="740"/>
        <w:jc w:val="both"/>
      </w:pPr>
      <w:r>
        <w:t>Gereğini arz ederim.</w:t>
      </w:r>
    </w:p>
    <w:p w:rsidR="00F51978" w:rsidRDefault="00FE33D2">
      <w:pPr>
        <w:pStyle w:val="Gvdemetni20"/>
        <w:shd w:val="clear" w:color="auto" w:fill="auto"/>
        <w:spacing w:after="0" w:line="274" w:lineRule="exact"/>
        <w:ind w:left="7880"/>
        <w:jc w:val="left"/>
      </w:pPr>
      <w:r>
        <w:rPr>
          <w:rStyle w:val="Gvdemetni21"/>
          <w:b/>
          <w:bCs/>
        </w:rPr>
        <w:t>Unvan</w:t>
      </w:r>
    </w:p>
    <w:p w:rsidR="00F51978" w:rsidRDefault="00FE33D2">
      <w:pPr>
        <w:pStyle w:val="Gvdemetni20"/>
        <w:shd w:val="clear" w:color="auto" w:fill="auto"/>
        <w:spacing w:after="0" w:line="274" w:lineRule="exact"/>
        <w:ind w:left="7880"/>
        <w:jc w:val="left"/>
      </w:pPr>
      <w:r>
        <w:rPr>
          <w:rStyle w:val="Gvdemetni21"/>
          <w:b/>
          <w:bCs/>
        </w:rPr>
        <w:t>Kaşe</w:t>
      </w:r>
    </w:p>
    <w:p w:rsidR="00F51978" w:rsidRDefault="00FE33D2">
      <w:pPr>
        <w:pStyle w:val="Gvdemetni20"/>
        <w:shd w:val="clear" w:color="auto" w:fill="auto"/>
        <w:spacing w:after="1097" w:line="274" w:lineRule="exact"/>
        <w:ind w:left="7880"/>
        <w:jc w:val="left"/>
      </w:pPr>
      <w:r>
        <w:rPr>
          <w:rStyle w:val="Gvdemetni21"/>
          <w:b/>
          <w:bCs/>
        </w:rPr>
        <w:t>İmza</w:t>
      </w:r>
    </w:p>
    <w:p w:rsidR="00F51978" w:rsidRDefault="00FE33D2">
      <w:pPr>
        <w:pStyle w:val="indekiler0"/>
        <w:shd w:val="clear" w:color="auto" w:fill="auto"/>
        <w:tabs>
          <w:tab w:val="right" w:pos="4296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Adres</w:t>
      </w:r>
      <w:r>
        <w:tab/>
        <w:t>:</w:t>
      </w:r>
    </w:p>
    <w:p w:rsidR="00F51978" w:rsidRDefault="00FE33D2">
      <w:pPr>
        <w:pStyle w:val="indekiler0"/>
        <w:shd w:val="clear" w:color="auto" w:fill="auto"/>
        <w:tabs>
          <w:tab w:val="right" w:pos="4296"/>
        </w:tabs>
        <w:spacing w:before="0"/>
      </w:pPr>
      <w:r>
        <w:t>Cep Tel.</w:t>
      </w:r>
      <w:r>
        <w:tab/>
        <w:t>:</w:t>
      </w:r>
    </w:p>
    <w:p w:rsidR="00F51978" w:rsidRDefault="00FE33D2">
      <w:pPr>
        <w:pStyle w:val="indekiler0"/>
        <w:shd w:val="clear" w:color="auto" w:fill="auto"/>
        <w:tabs>
          <w:tab w:val="right" w:pos="4296"/>
        </w:tabs>
        <w:spacing w:before="0"/>
      </w:pPr>
      <w:r>
        <w:t>Vergi No</w:t>
      </w:r>
      <w:r>
        <w:tab/>
        <w:t>:</w:t>
      </w:r>
    </w:p>
    <w:p w:rsidR="00F51978" w:rsidRDefault="00FE33D2">
      <w:pPr>
        <w:pStyle w:val="indekiler0"/>
        <w:shd w:val="clear" w:color="auto" w:fill="auto"/>
        <w:tabs>
          <w:tab w:val="right" w:pos="4296"/>
        </w:tabs>
        <w:spacing w:before="0" w:after="21"/>
      </w:pPr>
      <w:r>
        <w:t>Eğitim Durumu (Gerçek Kişi)</w:t>
      </w:r>
      <w:r>
        <w:tab/>
        <w:t>:</w:t>
      </w:r>
    </w:p>
    <w:p w:rsidR="00F51978" w:rsidRDefault="00FE33D2">
      <w:pPr>
        <w:pStyle w:val="indekiler0"/>
        <w:shd w:val="clear" w:color="auto" w:fill="auto"/>
        <w:tabs>
          <w:tab w:val="right" w:leader="dot" w:pos="7464"/>
          <w:tab w:val="right" w:leader="dot" w:pos="8928"/>
        </w:tabs>
        <w:spacing w:before="0" w:line="826" w:lineRule="exact"/>
      </w:pPr>
      <w:r>
        <w:t xml:space="preserve">Tebligata elverişli elektronik posta adresi : </w:t>
      </w:r>
      <w:r>
        <w:tab/>
        <w:t>@</w:t>
      </w:r>
      <w:r>
        <w:tab/>
      </w:r>
      <w:r>
        <w:rPr>
          <w:lang w:val="en-US" w:eastAsia="en-US" w:bidi="en-US"/>
        </w:rPr>
        <w:t>kep.tr</w:t>
      </w:r>
    </w:p>
    <w:p w:rsidR="00F51978" w:rsidRDefault="00FE33D2">
      <w:pPr>
        <w:pStyle w:val="indekiler0"/>
        <w:shd w:val="clear" w:color="auto" w:fill="auto"/>
        <w:tabs>
          <w:tab w:val="right" w:pos="4296"/>
        </w:tabs>
        <w:spacing w:before="0" w:line="826" w:lineRule="exact"/>
      </w:pPr>
      <w:r>
        <w:t xml:space="preserve">Müteahhitlik Yetki </w:t>
      </w:r>
      <w:r>
        <w:t>Belgesi Numarası</w:t>
      </w:r>
      <w:r>
        <w:tab/>
        <w:t>:</w:t>
      </w:r>
    </w:p>
    <w:p w:rsidR="00F51978" w:rsidRDefault="00FE33D2">
      <w:pPr>
        <w:pStyle w:val="indekiler0"/>
        <w:shd w:val="clear" w:color="auto" w:fill="auto"/>
        <w:tabs>
          <w:tab w:val="right" w:pos="4296"/>
        </w:tabs>
        <w:spacing w:before="0" w:after="989" w:line="826" w:lineRule="exact"/>
      </w:pPr>
      <w:r>
        <w:t>Talep Edilen Yetki Belgesi Grubu</w:t>
      </w:r>
      <w:r>
        <w:rPr>
          <w:vertAlign w:val="superscript"/>
        </w:rPr>
        <w:footnoteReference w:id="1"/>
      </w:r>
      <w:r>
        <w:tab/>
        <w:t>:</w:t>
      </w:r>
      <w:r>
        <w:fldChar w:fldCharType="end"/>
      </w:r>
    </w:p>
    <w:p w:rsidR="00F51978" w:rsidRDefault="00FE33D2">
      <w:pPr>
        <w:pStyle w:val="Gvdemetni20"/>
        <w:shd w:val="clear" w:color="auto" w:fill="auto"/>
        <w:spacing w:after="0" w:line="190" w:lineRule="exact"/>
        <w:jc w:val="both"/>
        <w:sectPr w:rsidR="00F51978">
          <w:headerReference w:type="default" r:id="rId7"/>
          <w:footnotePr>
            <w:numRestart w:val="eachPage"/>
          </w:footnotePr>
          <w:pgSz w:w="11900" w:h="16840"/>
          <w:pgMar w:top="2357" w:right="877" w:bottom="389" w:left="1102" w:header="0" w:footer="3" w:gutter="0"/>
          <w:cols w:space="720"/>
          <w:noEndnote/>
          <w:docGrid w:linePitch="360"/>
        </w:sectPr>
      </w:pPr>
      <w:r>
        <w:t>Ekler: Başvuru evrakı (Kapalı zarf içerisinde)</w:t>
      </w:r>
      <w:r>
        <w:rPr>
          <w:vertAlign w:val="superscript"/>
        </w:rPr>
        <w:footnoteReference w:id="2"/>
      </w:r>
    </w:p>
    <w:p w:rsidR="00F51978" w:rsidRDefault="00FE33D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25pt;margin-top:0;width:518.1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4"/>
                    <w:gridCol w:w="1560"/>
                    <w:gridCol w:w="1277"/>
                    <w:gridCol w:w="1430"/>
                    <w:gridCol w:w="2112"/>
                    <w:gridCol w:w="1272"/>
                    <w:gridCol w:w="1718"/>
                  </w:tblGrid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1036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Gvdemetni22"/>
                            <w:b/>
                            <w:bCs/>
                          </w:rPr>
                          <w:t xml:space="preserve">EK-1 YAPI MÜTEAHHİTLİĞİ YETKİ BELGESİ </w:t>
                        </w:r>
                        <w:r>
                          <w:rPr>
                            <w:rStyle w:val="Gvdemetni22"/>
                            <w:b/>
                            <w:bCs/>
                          </w:rPr>
                          <w:t>NUMARASI/GRUBU BAŞVURU FORMU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526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  <w:jc w:val="right"/>
                        </w:pPr>
                        <w:r>
                          <w:rPr>
                            <w:rStyle w:val="Gvdemetni22"/>
                            <w:b/>
                            <w:bCs/>
                          </w:rPr>
                          <w:t>ADRES -İLETİŞ</w:t>
                        </w:r>
                      </w:p>
                    </w:tc>
                    <w:tc>
                      <w:tcPr>
                        <w:tcW w:w="510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Gvdemetni22"/>
                            <w:b/>
                            <w:bCs/>
                          </w:rPr>
                          <w:t>M BİLGİLERİ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İLİ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İLÇESİ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MAHALLE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CADDE-SOKAK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BİNA-DAİRE NO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TELEFON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KAYITLI E-POSTA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51978" w:rsidRDefault="00F5197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25pt;margin-top:80.15pt;width:518.1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7"/>
                    <w:gridCol w:w="557"/>
                    <w:gridCol w:w="2707"/>
                    <w:gridCol w:w="2112"/>
                    <w:gridCol w:w="994"/>
                    <w:gridCol w:w="1997"/>
                  </w:tblGrid>
                  <w:tr w:rsidR="00F51978" w:rsidTr="00AC6A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6"/>
                      <w:jc w:val="center"/>
                    </w:trPr>
                    <w:tc>
                      <w:tcPr>
                        <w:tcW w:w="19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70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Gvdemetni22"/>
                            <w:b/>
                            <w:bCs/>
                          </w:rPr>
                          <w:t>I-GEÇİCİ YAPI MÜTEAHHİTLİĞİ YETKİ BELGESİ NUMARASI BAŞVURU BÖLÜMÜ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  <w:jc w:val="left"/>
                        </w:pPr>
                        <w:bookmarkStart w:id="0" w:name="_GoBack"/>
                        <w:bookmarkEnd w:id="0"/>
                        <w:r>
                          <w:rPr>
                            <w:rStyle w:val="Gvdemetni22"/>
                            <w:b/>
                            <w:bCs/>
                          </w:rPr>
                          <w:t>BAŞVURU YAPAN</w:t>
                        </w: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Gvdemetni22"/>
                            <w:b/>
                            <w:bCs/>
                          </w:rPr>
                          <w:t>GERÇEK KİŞİ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Gvdemetni22"/>
                            <w:b/>
                            <w:bCs/>
                          </w:rPr>
                          <w:t>TÜZEL KİŞİ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0364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 xml:space="preserve">TC </w:t>
                        </w:r>
                        <w:r>
                          <w:rPr>
                            <w:rStyle w:val="Gvdemetni2Calibri105ptKalnDeil"/>
                          </w:rPr>
                          <w:t>KİMLİK NO</w:t>
                        </w: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ADI SOYADI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VERGİ DAİRESİ</w:t>
                        </w:r>
                      </w:p>
                    </w:tc>
                    <w:tc>
                      <w:tcPr>
                        <w:tcW w:w="2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VERGİ NO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25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0364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60" w:lineRule="exact"/>
                          <w:jc w:val="both"/>
                        </w:pPr>
                        <w:r>
                          <w:rPr>
                            <w:rStyle w:val="Gvdemetni2Calibri75pt"/>
                            <w:b/>
                            <w:bCs/>
                          </w:rPr>
                          <w:t xml:space="preserve">Dilekçe Ekleri (kendi yapısını yapacak gerçek kişiler için): </w:t>
                        </w:r>
                        <w:r>
                          <w:rPr>
                            <w:rStyle w:val="Gvdemetni2Calibri8ptKalnDeil"/>
                          </w:rPr>
                          <w:t xml:space="preserve">Tapu, Nüfus Cüzdanı Fotokopisi, </w:t>
                        </w:r>
                        <w:proofErr w:type="spellStart"/>
                        <w:r>
                          <w:rPr>
                            <w:rStyle w:val="Gvdemetni2Calibri8ptKalnDeil"/>
                          </w:rPr>
                          <w:t>Muvafakatname</w:t>
                        </w:r>
                        <w:proofErr w:type="spellEnd"/>
                        <w:r>
                          <w:rPr>
                            <w:rStyle w:val="Gvdemetni2Calibri8ptKalnDeil"/>
                          </w:rPr>
                          <w:t xml:space="preserve"> (Hisseli Arsalar İçin)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4"/>
                      <w:jc w:val="center"/>
                    </w:trPr>
                    <w:tc>
                      <w:tcPr>
                        <w:tcW w:w="10364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2" w:lineRule="exact"/>
                          <w:jc w:val="both"/>
                        </w:pPr>
                        <w:proofErr w:type="gramStart"/>
                        <w:r>
                          <w:rPr>
                            <w:rStyle w:val="Gvdemetni2Calibri75pt"/>
                            <w:b/>
                            <w:bCs/>
                          </w:rPr>
                          <w:t xml:space="preserve">Dilekçe Ekleri (kendi yapısını yapacak vakıf, dernek vb. </w:t>
                        </w:r>
                        <w:proofErr w:type="spellStart"/>
                        <w:r>
                          <w:rPr>
                            <w:rStyle w:val="Gvdemetni2Calibri75pt"/>
                            <w:b/>
                            <w:bCs/>
                          </w:rPr>
                          <w:t>lerinin</w:t>
                        </w:r>
                        <w:proofErr w:type="spellEnd"/>
                        <w:r>
                          <w:rPr>
                            <w:rStyle w:val="Gvdemetni2Calibri75pt"/>
                            <w:b/>
                            <w:bCs/>
                          </w:rPr>
                          <w:t xml:space="preserve"> ticari işletmeleri ve kooperatifler için): </w:t>
                        </w:r>
                        <w:r>
                          <w:rPr>
                            <w:rStyle w:val="Gvdemetni2Calibri8ptKalnDeil"/>
                          </w:rPr>
                          <w:t>Tapu, Nüfus Cüzdanı Fotokopisi, başvuruyu imzalayanın başvura yapmaya yetkili olduğuna dair belge, Sanayi ve Ticaret Odasından alınmış Oda Kayıt Bel</w:t>
                        </w:r>
                        <w:r>
                          <w:rPr>
                            <w:rStyle w:val="Gvdemetni2Calibri8ptKalnDeil"/>
                          </w:rPr>
                          <w:t>gesi’nin aslı veya Müdürlükçe onaylı örneği, Türkiye Ticaret Sicil Gazetesi’nin aslı veya Müdürlükçe ya da ilgili Sicil Memurluğunca tasdik edilmiş sureti.</w:t>
                        </w:r>
                        <w:proofErr w:type="gramEnd"/>
                      </w:p>
                    </w:tc>
                  </w:tr>
                </w:tbl>
                <w:p w:rsidR="00F51978" w:rsidRDefault="00F5197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05pt;margin-top:210.5pt;width:518.65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8"/>
                    <w:gridCol w:w="2707"/>
                    <w:gridCol w:w="2112"/>
                    <w:gridCol w:w="2995"/>
                  </w:tblGrid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037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Gvdemetni22"/>
                            <w:b/>
                            <w:bCs/>
                          </w:rPr>
                          <w:t>II-GERÇEK KİŞİ YAPI MÜTEAHHİTLİĞİ YETKİ BELGESİ NUMARASI BAŞVURU BÖLÜMÜ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2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TC KİMLİK NO</w:t>
                        </w: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 xml:space="preserve">ADI </w:t>
                        </w:r>
                        <w:r>
                          <w:rPr>
                            <w:rStyle w:val="Gvdemetni2Calibri105ptKalnDeil"/>
                          </w:rPr>
                          <w:t>SOYADI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VERGİ DAİRESİ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VERGİ NO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2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51978" w:rsidRDefault="00F5197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25pt;margin-top:273.35pt;width:518.15pt;height:.05pt;z-index:2516577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4"/>
                    <w:gridCol w:w="1277"/>
                    <w:gridCol w:w="1430"/>
                    <w:gridCol w:w="2112"/>
                    <w:gridCol w:w="1272"/>
                    <w:gridCol w:w="1718"/>
                  </w:tblGrid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0363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Gvdemetni22"/>
                            <w:b/>
                            <w:bCs/>
                          </w:rPr>
                          <w:t>III-TÜZEL KİŞİ YAPI MÜTEAHHİTLİĞİ YETKİ BELGESİ NUMARASI BAŞVURU BÖLÜMÜ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"/>
                      <w:jc w:val="center"/>
                    </w:trPr>
                    <w:tc>
                      <w:tcPr>
                        <w:tcW w:w="38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TÜZEL KİŞİ /ŞİRKET UNVANI</w:t>
                        </w:r>
                      </w:p>
                    </w:tc>
                    <w:tc>
                      <w:tcPr>
                        <w:tcW w:w="35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ŞİRKET TÜRÜ</w:t>
                        </w:r>
                      </w:p>
                    </w:tc>
                    <w:tc>
                      <w:tcPr>
                        <w:tcW w:w="29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45" w:lineRule="exact"/>
                          <w:jc w:val="both"/>
                        </w:pPr>
                        <w:r>
                          <w:rPr>
                            <w:rStyle w:val="Gvdemetni2Calibri105ptKalnDeil"/>
                          </w:rPr>
                          <w:t>SANAYİ VE TİCARET ODASI SİCİL NUMARASI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38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0363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ŞİRKET ORTAKLARININ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ADI SOYADI</w:t>
                        </w:r>
                      </w:p>
                    </w:tc>
                    <w:tc>
                      <w:tcPr>
                        <w:tcW w:w="48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TC KİMLİK NUMARASI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PAY ORANI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526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ŞİRKET MÜDÜRÜNÜN ADI SOYADI</w:t>
                        </w:r>
                      </w:p>
                    </w:tc>
                    <w:tc>
                      <w:tcPr>
                        <w:tcW w:w="510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TC KİMLİK NUMARASI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526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0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0363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Gvdemetni22"/>
                            <w:b/>
                            <w:bCs/>
                          </w:rPr>
                          <w:t>IV-ORTAK GİRİŞİM YAPI MÜTEAHHİTLİĞİ YETKİ BELGESİ NUMARASI BAŞVURU BÖLÜMÜ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74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45" w:lineRule="exact"/>
                        </w:pPr>
                        <w:r>
                          <w:rPr>
                            <w:rStyle w:val="Gvdemetni2Calibri105ptKalnDeil"/>
                          </w:rPr>
                          <w:t>ADI SOYADI/TÜZEL KİŞİ UNVANI</w:t>
                        </w: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45" w:lineRule="exact"/>
                        </w:pPr>
                        <w:r>
                          <w:rPr>
                            <w:rStyle w:val="Gvdemetni2Calibri105ptKalnDeil"/>
                          </w:rPr>
                          <w:t>SANAYİ VE TİCARET ODASI SİCİL NUMARASI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45" w:lineRule="exact"/>
                          <w:ind w:left="340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Ortaklık Oranı (%)/ Uzmanlık İş Kısmı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45" w:lineRule="exact"/>
                        </w:pPr>
                        <w:r>
                          <w:rPr>
                            <w:rStyle w:val="Gvdemetni2Calibri105ptKalnDeil"/>
                          </w:rPr>
                          <w:t>VERGİ NO/TC KİMLİK NO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45" w:lineRule="exact"/>
                          <w:ind w:right="340"/>
                          <w:jc w:val="right"/>
                        </w:pPr>
                        <w:r>
                          <w:rPr>
                            <w:rStyle w:val="Gvdemetni2Calibri105ptKalnDeil"/>
                          </w:rPr>
                          <w:t>YETKİ BELGESİ NUMARASI*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10363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Gvdemetni2Calibri8ptKalnDeil"/>
                          </w:rPr>
                          <w:t>*Ortaklık adına başvuruda bulunmadan önce her bir ortağın yetki belgesi numarası alması zorunludur.</w:t>
                        </w:r>
                      </w:p>
                    </w:tc>
                  </w:tr>
                </w:tbl>
                <w:p w:rsidR="00F51978" w:rsidRDefault="00F5197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.9pt;margin-top:562.8pt;width:513.1pt;height:147.55pt;z-index:251657732;mso-wrap-distance-left:5pt;mso-wrap-distance-right:5pt;mso-position-horizontal-relative:margin" filled="f" stroked="f">
            <v:textbox style="mso-fit-shape-to-text:t" inset="0,0,0,0">
              <w:txbxContent>
                <w:p w:rsidR="00F51978" w:rsidRDefault="00FE33D2">
                  <w:pPr>
                    <w:pStyle w:val="Gvdemetni20"/>
                    <w:shd w:val="clear" w:color="auto" w:fill="auto"/>
                    <w:tabs>
                      <w:tab w:val="left" w:leader="underscore" w:pos="10219"/>
                    </w:tabs>
                    <w:spacing w:after="0" w:line="190" w:lineRule="exact"/>
                    <w:jc w:val="both"/>
                  </w:pPr>
                  <w:r>
                    <w:rPr>
                      <w:rStyle w:val="Gvdemetni2Exact0"/>
                      <w:b/>
                      <w:bCs/>
                    </w:rPr>
                    <w:t>DİLEKÇE EKLERİ (II, III ve IV numaralı başvuru tiplerinde):</w:t>
                  </w:r>
                  <w:r>
                    <w:rPr>
                      <w:rStyle w:val="Gvdemetni2Exact"/>
                      <w:b/>
                      <w:bCs/>
                    </w:rPr>
                    <w:tab/>
                  </w:r>
                </w:p>
                <w:p w:rsidR="00F51978" w:rsidRDefault="00FE33D2">
                  <w:pPr>
                    <w:pStyle w:val="Gvdemetni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  <w:tab w:val="left" w:leader="underscore" w:pos="10219"/>
                    </w:tabs>
                    <w:spacing w:before="0"/>
                  </w:pPr>
                  <w:r>
                    <w:rPr>
                      <w:rStyle w:val="Gvdemetni3Exact0"/>
                    </w:rPr>
                    <w:t>Gerçek kişi, Tüzel kişi veya Ortaklık</w:t>
                  </w:r>
                  <w:r>
                    <w:rPr>
                      <w:rStyle w:val="Gvdemetni3Exact0"/>
                    </w:rPr>
                    <w:t xml:space="preserve"> adına Meslek Odasından alınmış Oda Kayıt Belgesi’nin aslı veya Müdürlükçe onaylı örneği.</w:t>
                  </w:r>
                  <w:r>
                    <w:tab/>
                  </w:r>
                </w:p>
                <w:p w:rsidR="00F51978" w:rsidRDefault="00FE33D2">
                  <w:pPr>
                    <w:pStyle w:val="Gvdemetni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8"/>
                      <w:tab w:val="left" w:leader="underscore" w:pos="10224"/>
                    </w:tabs>
                    <w:spacing w:before="0"/>
                  </w:pPr>
                  <w:r>
                    <w:rPr>
                      <w:rStyle w:val="Gvdemetni3Exact0"/>
                    </w:rPr>
                    <w:t>Gelir İdaresi Başkanlığı kayıtlarına göre faaliyet durumunun aktif olduğuna dair belge.</w:t>
                  </w:r>
                  <w:r>
                    <w:tab/>
                  </w:r>
                </w:p>
                <w:p w:rsidR="00F51978" w:rsidRDefault="00FE33D2">
                  <w:pPr>
                    <w:pStyle w:val="Gvdemetni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25"/>
                    </w:tabs>
                    <w:spacing w:before="0"/>
                  </w:pPr>
                  <w:r>
                    <w:t>Şirket ve varsa ortaklık sözleşmesinin yayımlandığı Türkiye Ticaret Sicil Ga</w:t>
                  </w:r>
                  <w:r>
                    <w:t>zetesi’nin aslı veya Müdürlükçe ya da ilgili Sicil Memurluğunca tasdik edilmiş sureti</w:t>
                  </w:r>
                </w:p>
                <w:p w:rsidR="00F51978" w:rsidRDefault="00FE33D2">
                  <w:pPr>
                    <w:pStyle w:val="Gvdemetni3"/>
                    <w:shd w:val="clear" w:color="auto" w:fill="auto"/>
                    <w:tabs>
                      <w:tab w:val="left" w:leader="underscore" w:pos="10229"/>
                    </w:tabs>
                    <w:spacing w:before="0"/>
                  </w:pPr>
                  <w:r>
                    <w:t xml:space="preserve">(Başvuru esnasında Ticaret Sicil Gazetesi henüz yayımlanmamış ise yayımlanacağına dair yazı başvuru için kabul edilmektedir. Bu durumda yayımlanmış </w:t>
                  </w:r>
                  <w:r>
                    <w:rPr>
                      <w:rStyle w:val="Gvdemetni3Exact0"/>
                    </w:rPr>
                    <w:t>suretinin yayım tarihi</w:t>
                  </w:r>
                  <w:r>
                    <w:rPr>
                      <w:rStyle w:val="Gvdemetni3Exact0"/>
                    </w:rPr>
                    <w:t xml:space="preserve">nden en geç 10 gün içinde İl Müdürlüğüne iletilmesi gerekmektedir. Aksi halde başvuru geçersiz </w:t>
                  </w:r>
                  <w:proofErr w:type="spellStart"/>
                  <w:r>
                    <w:rPr>
                      <w:rStyle w:val="Gvdemetni3Exact0"/>
                    </w:rPr>
                    <w:t>sayılaca</w:t>
                  </w:r>
                  <w:proofErr w:type="spellEnd"/>
                  <w:r>
                    <w:rPr>
                      <w:rStyle w:val="Gvdemetni3Exact0"/>
                    </w:rPr>
                    <w:t xml:space="preserve"> </w:t>
                  </w:r>
                  <w:proofErr w:type="spellStart"/>
                  <w:r>
                    <w:rPr>
                      <w:rStyle w:val="Gvdemetni3Exact0"/>
                    </w:rPr>
                    <w:t>ktır</w:t>
                  </w:r>
                  <w:proofErr w:type="spellEnd"/>
                  <w:r>
                    <w:rPr>
                      <w:rStyle w:val="Gvdemetni3Exact0"/>
                    </w:rPr>
                    <w:t>.)</w:t>
                  </w:r>
                  <w:r>
                    <w:tab/>
                  </w:r>
                </w:p>
                <w:p w:rsidR="00F51978" w:rsidRDefault="00FE33D2">
                  <w:pPr>
                    <w:pStyle w:val="Gvdemetni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8"/>
                    </w:tabs>
                    <w:spacing w:before="0"/>
                  </w:pPr>
                  <w:r>
                    <w:t xml:space="preserve">Yeterlik Belgeleri: Başvuru yapılan yetki belgesi grubuna uygun olarak; Ekonomik ve Mali Yeterlik Bildiri m Formu, Banka Referans Mektubu, </w:t>
                  </w:r>
                  <w:r>
                    <w:t>Mesleki ve</w:t>
                  </w:r>
                </w:p>
                <w:p w:rsidR="00F51978" w:rsidRDefault="00FE33D2">
                  <w:pPr>
                    <w:pStyle w:val="Gvdemetni3"/>
                    <w:shd w:val="clear" w:color="auto" w:fill="auto"/>
                    <w:tabs>
                      <w:tab w:val="left" w:leader="underscore" w:pos="10229"/>
                    </w:tabs>
                    <w:spacing w:before="0"/>
                  </w:pPr>
                  <w:r>
                    <w:rPr>
                      <w:rStyle w:val="Gvdemetni3Exact0"/>
                    </w:rPr>
                    <w:t>Teknik Yeterlik Bildirim Formu, Bildirim Yükümlülüğü Taahhütnamesi, Sicil Durumu Taahhütnamesi, İş Deneyim Belgeleri</w:t>
                  </w:r>
                  <w:r>
                    <w:tab/>
                  </w:r>
                </w:p>
                <w:p w:rsidR="00F51978" w:rsidRDefault="00FE33D2">
                  <w:pPr>
                    <w:pStyle w:val="Gvdemetni20"/>
                    <w:shd w:val="clear" w:color="auto" w:fill="auto"/>
                    <w:spacing w:after="0" w:line="245" w:lineRule="exact"/>
                    <w:ind w:left="540"/>
                    <w:jc w:val="both"/>
                  </w:pPr>
                  <w:r>
                    <w:rPr>
                      <w:rStyle w:val="Gvdemetni2Exact"/>
                      <w:b/>
                      <w:bCs/>
                    </w:rPr>
                    <w:t xml:space="preserve">Daha önce Bakanlıktan </w:t>
                  </w:r>
                  <w:proofErr w:type="gramStart"/>
                  <w:r>
                    <w:rPr>
                      <w:rStyle w:val="Gvdemetni2Exact"/>
                      <w:b/>
                      <w:bCs/>
                    </w:rPr>
                    <w:t>müteahhitlik</w:t>
                  </w:r>
                  <w:proofErr w:type="gramEnd"/>
                  <w:r>
                    <w:rPr>
                      <w:rStyle w:val="Gvdemetni2Exact"/>
                      <w:b/>
                      <w:bCs/>
                    </w:rPr>
                    <w:t xml:space="preserve"> yetki belgesi numarası almadım. Tarafıma yetki belgesi numarası verilmesini ve yetki belge g</w:t>
                  </w:r>
                  <w:r>
                    <w:rPr>
                      <w:rStyle w:val="Gvdemetni2Exact"/>
                      <w:b/>
                      <w:bCs/>
                    </w:rPr>
                    <w:t>rubumun belirlenmesini istiyorum. Gereğini arz ederim.</w:t>
                  </w:r>
                </w:p>
                <w:p w:rsidR="00F51978" w:rsidRDefault="00FE33D2">
                  <w:pPr>
                    <w:pStyle w:val="Gvdemetni4"/>
                    <w:shd w:val="clear" w:color="auto" w:fill="auto"/>
                    <w:tabs>
                      <w:tab w:val="left" w:leader="dot" w:pos="5491"/>
                    </w:tabs>
                    <w:spacing w:line="245" w:lineRule="atLeast"/>
                  </w:pPr>
                  <w:r>
                    <w:rPr>
                      <w:sz w:val="28"/>
                      <w:szCs w:val="28"/>
                    </w:rPr>
                    <w:t>□</w:t>
                  </w:r>
                  <w:r>
                    <w:t xml:space="preserve"> Daha önce almış olduğum</w:t>
                  </w:r>
                  <w:r>
                    <w:tab/>
                    <w:t xml:space="preserve">Numaralı </w:t>
                  </w:r>
                  <w:proofErr w:type="gramStart"/>
                  <w:r>
                    <w:t>müteahhitlik</w:t>
                  </w:r>
                  <w:proofErr w:type="gramEnd"/>
                  <w:r>
                    <w:t xml:space="preserve"> yetki belgesi numaram var. Yetki</w:t>
                  </w:r>
                </w:p>
                <w:p w:rsidR="00F51978" w:rsidRDefault="00FE33D2">
                  <w:pPr>
                    <w:pStyle w:val="Gvdemetni20"/>
                    <w:shd w:val="clear" w:color="auto" w:fill="auto"/>
                    <w:tabs>
                      <w:tab w:val="left" w:leader="underscore" w:pos="528"/>
                      <w:tab w:val="left" w:leader="underscore" w:pos="10262"/>
                    </w:tabs>
                    <w:spacing w:after="0" w:line="245" w:lineRule="exact"/>
                    <w:jc w:val="both"/>
                  </w:pPr>
                  <w:r>
                    <w:rPr>
                      <w:rStyle w:val="Gvdemetni2Exact"/>
                      <w:b/>
                      <w:bCs/>
                    </w:rPr>
                    <w:tab/>
                  </w:r>
                  <w:proofErr w:type="gramStart"/>
                  <w:r>
                    <w:rPr>
                      <w:rStyle w:val="Gvdemetni2Exact0"/>
                      <w:b/>
                      <w:bCs/>
                    </w:rPr>
                    <w:t>be</w:t>
                  </w:r>
                  <w:proofErr w:type="gramEnd"/>
                  <w:r>
                    <w:rPr>
                      <w:rStyle w:val="Gvdemetni2Exact0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Gvdemetni2Exact0"/>
                      <w:b/>
                      <w:bCs/>
                    </w:rPr>
                    <w:t>Ige</w:t>
                  </w:r>
                  <w:proofErr w:type="spellEnd"/>
                  <w:r>
                    <w:rPr>
                      <w:rStyle w:val="Gvdemetni2Exact0"/>
                      <w:b/>
                      <w:bCs/>
                    </w:rPr>
                    <w:t xml:space="preserve"> grubumun belirlenmesini/yenilenmesini istiyorum. Gereğini arz ederim.</w:t>
                  </w:r>
                  <w:r>
                    <w:rPr>
                      <w:rStyle w:val="Gvdemetni2Exact"/>
                      <w:b/>
                      <w:bCs/>
                    </w:rPr>
                    <w:tab/>
                  </w:r>
                </w:p>
                <w:p w:rsidR="00F51978" w:rsidRDefault="00FE33D2">
                  <w:pPr>
                    <w:pStyle w:val="Gvdemetni5"/>
                    <w:shd w:val="clear" w:color="auto" w:fill="auto"/>
                    <w:tabs>
                      <w:tab w:val="left" w:pos="3941"/>
                      <w:tab w:val="left" w:pos="6067"/>
                      <w:tab w:val="left" w:pos="7512"/>
                    </w:tabs>
                    <w:spacing w:line="210" w:lineRule="exact"/>
                  </w:pPr>
                  <w:r>
                    <w:t>TALEP EDİLEN YETKİ BELGE GRUBU: □ A</w:t>
                  </w:r>
                  <w:r>
                    <w:tab/>
                    <w:t>1=1 B</w:t>
                  </w:r>
                  <w:r>
                    <w:t xml:space="preserve"> □ B1 □ C</w:t>
                  </w:r>
                  <w:r>
                    <w:tab/>
                    <w:t>1=1 C1 1= D</w:t>
                  </w:r>
                  <w:r>
                    <w:tab/>
                    <w:t>1=1 D1 1= E □ E1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1.45pt;margin-top:711.6pt;width:515.75pt;height:.0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0"/>
                    <w:gridCol w:w="1358"/>
                    <w:gridCol w:w="1349"/>
                    <w:gridCol w:w="1565"/>
                    <w:gridCol w:w="557"/>
                    <w:gridCol w:w="2957"/>
                  </w:tblGrid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ind w:right="160"/>
                          <w:jc w:val="right"/>
                        </w:pPr>
                        <w:r>
                          <w:rPr>
                            <w:rStyle w:val="Gvdemetni2Calibri105ptKalnDeil"/>
                          </w:rPr>
                          <w:t>1=1 F</w:t>
                        </w:r>
                      </w:p>
                    </w:tc>
                    <w:tc>
                      <w:tcPr>
                        <w:tcW w:w="1349" w:type="dxa"/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ind w:left="160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□ F1 1=1 G</w:t>
                        </w:r>
                      </w:p>
                    </w:tc>
                    <w:tc>
                      <w:tcPr>
                        <w:tcW w:w="1565" w:type="dxa"/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ind w:left="180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=1 G1 □ H</w:t>
                        </w:r>
                      </w:p>
                    </w:tc>
                    <w:tc>
                      <w:tcPr>
                        <w:tcW w:w="557" w:type="dxa"/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Geçici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UNVAN</w:t>
                        </w: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ADI SOYADI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TARİH</w:t>
                        </w:r>
                      </w:p>
                    </w:tc>
                    <w:tc>
                      <w:tcPr>
                        <w:tcW w:w="29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978" w:rsidRDefault="00FE33D2">
                        <w:pPr>
                          <w:pStyle w:val="Gvdemetni20"/>
                          <w:shd w:val="clear" w:color="auto" w:fill="auto"/>
                          <w:spacing w:after="0" w:line="210" w:lineRule="exact"/>
                          <w:jc w:val="left"/>
                        </w:pPr>
                        <w:r>
                          <w:rPr>
                            <w:rStyle w:val="Gvdemetni2Calibri105ptKalnDeil"/>
                          </w:rPr>
                          <w:t>İMZA</w:t>
                        </w:r>
                      </w:p>
                    </w:tc>
                  </w:tr>
                  <w:tr w:rsidR="00F519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1978" w:rsidRDefault="00F5197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51978" w:rsidRDefault="00F5197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360" w:lineRule="exact"/>
      </w:pPr>
    </w:p>
    <w:p w:rsidR="00F51978" w:rsidRDefault="00F51978">
      <w:pPr>
        <w:spacing w:line="554" w:lineRule="exact"/>
      </w:pPr>
    </w:p>
    <w:p w:rsidR="00F51978" w:rsidRDefault="00F51978">
      <w:pPr>
        <w:rPr>
          <w:sz w:val="2"/>
          <w:szCs w:val="2"/>
        </w:rPr>
        <w:sectPr w:rsidR="00F51978">
          <w:pgSz w:w="11900" w:h="16840"/>
          <w:pgMar w:top="966" w:right="402" w:bottom="352" w:left="1125" w:header="0" w:footer="3" w:gutter="0"/>
          <w:cols w:space="720"/>
          <w:noEndnote/>
          <w:docGrid w:linePitch="360"/>
        </w:sectPr>
      </w:pPr>
    </w:p>
    <w:p w:rsidR="00F51978" w:rsidRDefault="00FE33D2">
      <w:pPr>
        <w:pStyle w:val="Balk10"/>
        <w:keepNext/>
        <w:keepLines/>
        <w:shd w:val="clear" w:color="auto" w:fill="auto"/>
        <w:spacing w:line="280" w:lineRule="exact"/>
        <w:ind w:right="40"/>
      </w:pPr>
      <w:bookmarkStart w:id="1" w:name="bookmark0"/>
      <w:r>
        <w:lastRenderedPageBreak/>
        <w:t>EK-5</w:t>
      </w:r>
      <w:bookmarkEnd w:id="1"/>
    </w:p>
    <w:p w:rsidR="00F51978" w:rsidRDefault="00FE33D2">
      <w:pPr>
        <w:pStyle w:val="Balk10"/>
        <w:keepNext/>
        <w:keepLines/>
        <w:shd w:val="clear" w:color="auto" w:fill="auto"/>
        <w:spacing w:after="604" w:line="280" w:lineRule="exact"/>
        <w:ind w:right="40"/>
      </w:pPr>
      <w:bookmarkStart w:id="2" w:name="bookmark1"/>
      <w:r>
        <w:t>SİCİL DURUMU BEYANNAMESİ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4685"/>
      </w:tblGrid>
      <w:tr w:rsidR="00F5197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978" w:rsidRDefault="00FE33D2">
            <w:pPr>
              <w:pStyle w:val="Gvdemetni20"/>
              <w:framePr w:w="965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Gvdemetni22"/>
                <w:b/>
                <w:bCs/>
              </w:rPr>
              <w:t xml:space="preserve">Beyannameyi Veren Kişinin Adı ve </w:t>
            </w:r>
            <w:r>
              <w:rPr>
                <w:rStyle w:val="Gvdemetni22"/>
                <w:b/>
                <w:bCs/>
              </w:rPr>
              <w:t>Soyadı/Ticaret Unvanı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978" w:rsidRDefault="00F5197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197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978" w:rsidRDefault="00FE33D2">
            <w:pPr>
              <w:pStyle w:val="Gvdemetni20"/>
              <w:framePr w:w="9653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Gvdemetni22"/>
                <w:b/>
                <w:bCs/>
              </w:rPr>
              <w:t>Vergi Kimlik Numarası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978" w:rsidRDefault="00F5197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197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978" w:rsidRDefault="00FE33D2">
            <w:pPr>
              <w:pStyle w:val="Gvdemetni20"/>
              <w:framePr w:w="9653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Gvdemetni22"/>
                <w:b/>
                <w:bCs/>
              </w:rPr>
              <w:t>Adres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978" w:rsidRDefault="00F5197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197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1978" w:rsidRDefault="00FE33D2">
            <w:pPr>
              <w:pStyle w:val="Gvdemetni20"/>
              <w:framePr w:w="9653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Gvdemetni22"/>
                <w:b/>
                <w:bCs/>
              </w:rPr>
              <w:t>Beyan Tarihi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978" w:rsidRDefault="00F5197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51978" w:rsidRDefault="00F51978">
      <w:pPr>
        <w:framePr w:w="9653" w:wrap="notBeside" w:vAnchor="text" w:hAnchor="text" w:xAlign="center" w:y="1"/>
        <w:rPr>
          <w:sz w:val="2"/>
          <w:szCs w:val="2"/>
        </w:rPr>
      </w:pPr>
    </w:p>
    <w:p w:rsidR="00F51978" w:rsidRDefault="00F51978">
      <w:pPr>
        <w:rPr>
          <w:sz w:val="2"/>
          <w:szCs w:val="2"/>
        </w:rPr>
      </w:pPr>
    </w:p>
    <w:p w:rsidR="00F51978" w:rsidRDefault="00FE33D2">
      <w:pPr>
        <w:pStyle w:val="Gvdemetni60"/>
        <w:shd w:val="clear" w:color="auto" w:fill="auto"/>
        <w:spacing w:before="435"/>
        <w:ind w:left="440" w:firstLine="560"/>
      </w:pPr>
      <w:r>
        <w:t>Yapı Müteahhitlerinin Sınıflandırılması ve Kayıtlarının Tutulması Hakkında Yönetmelik hükümlerine göre;</w:t>
      </w:r>
    </w:p>
    <w:p w:rsidR="00F51978" w:rsidRDefault="00FE33D2">
      <w:pPr>
        <w:pStyle w:val="Gvdemetni60"/>
        <w:numPr>
          <w:ilvl w:val="0"/>
          <w:numId w:val="2"/>
        </w:numPr>
        <w:shd w:val="clear" w:color="auto" w:fill="auto"/>
        <w:tabs>
          <w:tab w:val="left" w:pos="1515"/>
        </w:tabs>
        <w:spacing w:before="0" w:after="0"/>
        <w:ind w:left="160" w:firstLine="980"/>
        <w:jc w:val="both"/>
      </w:pPr>
      <w:r>
        <w:t xml:space="preserve">İflas eden, işleri mahkeme tarafından yürütülen, işlerini askıya alan, iflası </w:t>
      </w:r>
      <w:r>
        <w:t>ilân edilen, zorunlu tasfiye kararı verilen, alacaklılara karşı borçlarından dolayı mahkeme idaresi altında bulunan, ilgili mercilerce hileli iflas ettiğine karar verilen, durumda olmadığımı,</w:t>
      </w:r>
    </w:p>
    <w:p w:rsidR="00F51978" w:rsidRDefault="00FE33D2">
      <w:pPr>
        <w:pStyle w:val="Gvdemetni60"/>
        <w:numPr>
          <w:ilvl w:val="0"/>
          <w:numId w:val="2"/>
        </w:numPr>
        <w:shd w:val="clear" w:color="auto" w:fill="auto"/>
        <w:tabs>
          <w:tab w:val="left" w:pos="1496"/>
        </w:tabs>
        <w:spacing w:before="0" w:after="0" w:line="250" w:lineRule="exact"/>
        <w:ind w:left="160" w:firstLine="980"/>
        <w:jc w:val="both"/>
      </w:pPr>
      <w:r>
        <w:t>Yetki belgesi numarası kullandığım işlerde;</w:t>
      </w:r>
    </w:p>
    <w:p w:rsidR="00F51978" w:rsidRDefault="00FE33D2">
      <w:pPr>
        <w:pStyle w:val="Gvdemetni60"/>
        <w:numPr>
          <w:ilvl w:val="0"/>
          <w:numId w:val="3"/>
        </w:numPr>
        <w:shd w:val="clear" w:color="auto" w:fill="auto"/>
        <w:tabs>
          <w:tab w:val="left" w:pos="1486"/>
        </w:tabs>
        <w:spacing w:before="0" w:after="0" w:line="250" w:lineRule="exact"/>
        <w:ind w:left="160" w:firstLine="980"/>
        <w:jc w:val="both"/>
      </w:pPr>
      <w:r>
        <w:t xml:space="preserve">Hile, vaat, tehdit, </w:t>
      </w:r>
      <w:r>
        <w:t>nüfuz kullanma, çıkar sağlama, anlaşma, rüşvet suretiyle veya başka yollarla sözleşmeye ilişkin işlemlere fesat karıştırma veya buna teşebbüs etme,</w:t>
      </w:r>
    </w:p>
    <w:p w:rsidR="00F51978" w:rsidRDefault="00FE33D2">
      <w:pPr>
        <w:pStyle w:val="Gvdemetni60"/>
        <w:numPr>
          <w:ilvl w:val="0"/>
          <w:numId w:val="3"/>
        </w:numPr>
        <w:shd w:val="clear" w:color="auto" w:fill="auto"/>
        <w:tabs>
          <w:tab w:val="left" w:pos="1496"/>
        </w:tabs>
        <w:spacing w:before="0" w:after="0" w:line="250" w:lineRule="exact"/>
        <w:ind w:left="160" w:firstLine="980"/>
        <w:jc w:val="both"/>
      </w:pPr>
      <w:r>
        <w:t>Sahte belge düzenleme, kullanma veya bunlara teşebbüs etme,</w:t>
      </w:r>
    </w:p>
    <w:p w:rsidR="00F51978" w:rsidRDefault="00FE33D2">
      <w:pPr>
        <w:pStyle w:val="Gvdemetni60"/>
        <w:numPr>
          <w:ilvl w:val="0"/>
          <w:numId w:val="3"/>
        </w:numPr>
        <w:shd w:val="clear" w:color="auto" w:fill="auto"/>
        <w:tabs>
          <w:tab w:val="left" w:pos="1510"/>
        </w:tabs>
        <w:spacing w:before="0" w:after="0" w:line="250" w:lineRule="exact"/>
        <w:ind w:left="160" w:firstLine="980"/>
        <w:jc w:val="both"/>
      </w:pPr>
      <w:r>
        <w:t xml:space="preserve">Hileli malzeme, araç veya usuller kullanma, fen </w:t>
      </w:r>
      <w:r>
        <w:t>ve sanat kurallarına aykırı imalat yapma, sebebiyle başvuru yaptığım tarihten geriye doğru son üç yıl içerisinde hakkımda kesinleşmiş bir yargı kararı bulunmadığını,</w:t>
      </w:r>
    </w:p>
    <w:p w:rsidR="00F51978" w:rsidRDefault="00FE33D2">
      <w:pPr>
        <w:pStyle w:val="Gvdemetni60"/>
        <w:numPr>
          <w:ilvl w:val="0"/>
          <w:numId w:val="2"/>
        </w:numPr>
        <w:shd w:val="clear" w:color="auto" w:fill="auto"/>
        <w:tabs>
          <w:tab w:val="left" w:pos="1515"/>
        </w:tabs>
        <w:spacing w:before="0" w:after="228" w:line="250" w:lineRule="exact"/>
        <w:ind w:left="160" w:firstLine="980"/>
        <w:jc w:val="both"/>
      </w:pPr>
      <w:r>
        <w:t>Kayıtlı olduğum meslek odasından veya yargı kararıyla mesleğimin icrasını engelleyecek nit</w:t>
      </w:r>
      <w:r>
        <w:t>elikte herhangi bir kısıtlamamın bulunmadığını,</w:t>
      </w:r>
    </w:p>
    <w:p w:rsidR="00F51978" w:rsidRDefault="00FE33D2">
      <w:pPr>
        <w:pStyle w:val="Gvdemetni60"/>
        <w:shd w:val="clear" w:color="auto" w:fill="auto"/>
        <w:spacing w:before="0" w:after="268" w:line="190" w:lineRule="exact"/>
        <w:ind w:left="440" w:firstLine="560"/>
      </w:pPr>
      <w:r>
        <w:t>Beyan ederim.</w:t>
      </w:r>
    </w:p>
    <w:p w:rsidR="00F51978" w:rsidRDefault="00FE33D2">
      <w:pPr>
        <w:pStyle w:val="Gvdemetni60"/>
        <w:shd w:val="clear" w:color="auto" w:fill="auto"/>
        <w:spacing w:before="0" w:after="1537" w:line="190" w:lineRule="exact"/>
        <w:ind w:left="440" w:firstLine="560"/>
      </w:pPr>
      <w:r>
        <w:t>Bilgilerinize arz ederim.</w:t>
      </w:r>
    </w:p>
    <w:p w:rsidR="00F51978" w:rsidRDefault="00FE33D2">
      <w:pPr>
        <w:pStyle w:val="Gvdemetni60"/>
        <w:shd w:val="clear" w:color="auto" w:fill="auto"/>
        <w:spacing w:before="0" w:after="0"/>
        <w:ind w:right="820"/>
        <w:jc w:val="center"/>
        <w:sectPr w:rsidR="00F51978">
          <w:headerReference w:type="even" r:id="rId8"/>
          <w:headerReference w:type="default" r:id="rId9"/>
          <w:pgSz w:w="11900" w:h="16840"/>
          <w:pgMar w:top="1761" w:right="877" w:bottom="1761" w:left="1126" w:header="0" w:footer="3" w:gutter="0"/>
          <w:cols w:space="720"/>
          <w:noEndnote/>
          <w:docGrid w:linePitch="360"/>
        </w:sectPr>
      </w:pPr>
      <w:r>
        <w:rPr>
          <w:rStyle w:val="Gvdemetni61"/>
        </w:rPr>
        <w:t>Başvuru sahibi</w:t>
      </w:r>
      <w:r>
        <w:rPr>
          <w:rStyle w:val="Gvdemetni61"/>
        </w:rPr>
        <w:br/>
        <w:t>Unvanı</w:t>
      </w:r>
      <w:r>
        <w:rPr>
          <w:rStyle w:val="Gvdemetni61"/>
        </w:rPr>
        <w:br/>
        <w:t>İmza</w:t>
      </w:r>
      <w:r>
        <w:rPr>
          <w:rStyle w:val="Gvdemetni61"/>
        </w:rPr>
        <w:br/>
        <w:t>Kaşe</w:t>
      </w:r>
    </w:p>
    <w:p w:rsidR="00F51978" w:rsidRDefault="00FE33D2">
      <w:pPr>
        <w:pStyle w:val="Balk10"/>
        <w:keepNext/>
        <w:keepLines/>
        <w:shd w:val="clear" w:color="auto" w:fill="auto"/>
        <w:spacing w:after="604" w:line="280" w:lineRule="exact"/>
        <w:ind w:left="320"/>
      </w:pPr>
      <w:bookmarkStart w:id="3" w:name="bookmark2"/>
      <w:r>
        <w:lastRenderedPageBreak/>
        <w:t>BİLDİRİM YÜKÜMLÜLÜĞÜ TAAHHÜTNAMESİ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4656"/>
      </w:tblGrid>
      <w:tr w:rsidR="00F5197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978" w:rsidRDefault="00FE33D2">
            <w:pPr>
              <w:pStyle w:val="Gvdemetni20"/>
              <w:framePr w:w="9624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Gvdemetni22"/>
                <w:b/>
                <w:bCs/>
              </w:rPr>
              <w:t>Taahhüdü Veren Kişinin Adı ve Soyadı/Ticaret Unvanı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978" w:rsidRDefault="00F51978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197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978" w:rsidRDefault="00FE33D2">
            <w:pPr>
              <w:pStyle w:val="Gvdemetni20"/>
              <w:framePr w:w="9624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Gvdemetni22"/>
                <w:b/>
                <w:bCs/>
              </w:rPr>
              <w:t xml:space="preserve">Vergi Kimlik </w:t>
            </w:r>
            <w:r>
              <w:rPr>
                <w:rStyle w:val="Gvdemetni22"/>
                <w:b/>
                <w:bCs/>
              </w:rPr>
              <w:t>Numarası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978" w:rsidRDefault="00F51978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197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978" w:rsidRDefault="00FE33D2">
            <w:pPr>
              <w:pStyle w:val="Gvdemetni20"/>
              <w:framePr w:w="9624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Gvdemetni22"/>
                <w:b/>
                <w:bCs/>
              </w:rPr>
              <w:t>Adres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978" w:rsidRDefault="00F51978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197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978" w:rsidRDefault="00FE33D2">
            <w:pPr>
              <w:pStyle w:val="Gvdemetni20"/>
              <w:framePr w:w="9624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Gvdemetni22"/>
                <w:b/>
                <w:bCs/>
              </w:rPr>
              <w:t>Taahhüt Tarihi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978" w:rsidRDefault="00F51978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51978" w:rsidRDefault="00F51978">
      <w:pPr>
        <w:framePr w:w="9624" w:wrap="notBeside" w:vAnchor="text" w:hAnchor="text" w:xAlign="center" w:y="1"/>
        <w:rPr>
          <w:sz w:val="2"/>
          <w:szCs w:val="2"/>
        </w:rPr>
      </w:pPr>
    </w:p>
    <w:p w:rsidR="00F51978" w:rsidRDefault="00F51978">
      <w:pPr>
        <w:rPr>
          <w:sz w:val="2"/>
          <w:szCs w:val="2"/>
        </w:rPr>
      </w:pPr>
    </w:p>
    <w:p w:rsidR="00F51978" w:rsidRDefault="00FE33D2">
      <w:pPr>
        <w:pStyle w:val="Gvdemetni60"/>
        <w:shd w:val="clear" w:color="auto" w:fill="auto"/>
        <w:spacing w:before="408" w:after="0" w:line="288" w:lineRule="exact"/>
        <w:ind w:left="160" w:firstLine="560"/>
        <w:jc w:val="both"/>
      </w:pPr>
      <w:proofErr w:type="gramStart"/>
      <w:r>
        <w:t xml:space="preserve">Yapı Müteahhitlerinin Sınıflandırılması ve Kayıtlarının Tutulması Hakkında Yönetmelik hükümlerine göre, “Yapı Müteahhitliği Yetki Belge Numarası Başvuru Formu” ve eklerinde sunmuş olduğum bilgi ve belgelerin doğru ve </w:t>
      </w:r>
      <w:r>
        <w:t>güncel olduğunu; yetki belge grubu kapsamında sunulmuş olan belgelerden herhangi birisinin belgeyi düzenleyen tarafından geçersiz sayılması veya yetki belgesi geçerlik süresince Sicil Durum Beyannamesinde değişiklik gerektiren bir durumun olması halinde, d</w:t>
      </w:r>
      <w:r>
        <w:t>erhal Müdürlüğe bildirimde bulunacağımı, gerçek/tüzel kişiliğimizle ilgili olarak her türlü bildirimin yukarıda belirtmiş olduğum adresime yapılabileceği gibi kayıtlı e-posta adresine veyahut YAMBİS kaydı üzerinden de yapılabileceğini, adres değişikliği ha</w:t>
      </w:r>
      <w:r>
        <w:t>linde Müdürlüğünüze süresinde bildireceğimi, aksi takdirde her türlü sorumluluğun tarafıma ait olacağını kabul ve taahhüt ederim.</w:t>
      </w:r>
      <w:proofErr w:type="gramEnd"/>
    </w:p>
    <w:p w:rsidR="00F51978" w:rsidRDefault="00FE33D2">
      <w:pPr>
        <w:pStyle w:val="Gvdemetni60"/>
        <w:shd w:val="clear" w:color="auto" w:fill="auto"/>
        <w:spacing w:before="0" w:after="1771" w:line="288" w:lineRule="exact"/>
        <w:ind w:left="160" w:firstLine="560"/>
        <w:jc w:val="both"/>
      </w:pPr>
      <w:r>
        <w:t>Bilgilerinize arz ederim.</w:t>
      </w:r>
    </w:p>
    <w:p w:rsidR="00F51978" w:rsidRDefault="00FE33D2">
      <w:pPr>
        <w:pStyle w:val="Gvdemetni60"/>
        <w:shd w:val="clear" w:color="auto" w:fill="auto"/>
        <w:spacing w:before="0" w:after="0" w:line="250" w:lineRule="exact"/>
        <w:ind w:right="480"/>
        <w:jc w:val="center"/>
        <w:sectPr w:rsidR="00F51978">
          <w:pgSz w:w="11900" w:h="16840"/>
          <w:pgMar w:top="2558" w:right="867" w:bottom="2558" w:left="1409" w:header="0" w:footer="3" w:gutter="0"/>
          <w:cols w:space="720"/>
          <w:noEndnote/>
          <w:docGrid w:linePitch="360"/>
        </w:sectPr>
      </w:pPr>
      <w:r>
        <w:rPr>
          <w:rStyle w:val="Gvdemetni61"/>
        </w:rPr>
        <w:t>Başvuru sahibi</w:t>
      </w:r>
      <w:r>
        <w:rPr>
          <w:rStyle w:val="Gvdemetni61"/>
        </w:rPr>
        <w:br/>
        <w:t>Unvanı</w:t>
      </w:r>
      <w:r>
        <w:rPr>
          <w:rStyle w:val="Gvdemetni61"/>
        </w:rPr>
        <w:br/>
        <w:t>Kaşe</w:t>
      </w:r>
      <w:r>
        <w:rPr>
          <w:rStyle w:val="Gvdemetni61"/>
        </w:rPr>
        <w:br/>
        <w:t>İmza</w:t>
      </w:r>
    </w:p>
    <w:p w:rsidR="00F51978" w:rsidRDefault="00FE33D2">
      <w:pPr>
        <w:pStyle w:val="Gvdemetni20"/>
        <w:shd w:val="clear" w:color="auto" w:fill="auto"/>
        <w:spacing w:after="0" w:line="190" w:lineRule="exact"/>
        <w:ind w:left="300"/>
      </w:pPr>
      <w:r>
        <w:lastRenderedPageBreak/>
        <w:t>H GRUBU İÇİN</w:t>
      </w:r>
    </w:p>
    <w:p w:rsidR="00F51978" w:rsidRDefault="00FE33D2">
      <w:pPr>
        <w:pStyle w:val="Gvdemetni20"/>
        <w:shd w:val="clear" w:color="auto" w:fill="auto"/>
        <w:spacing w:after="57" w:line="190" w:lineRule="exact"/>
        <w:jc w:val="both"/>
      </w:pPr>
      <w:r>
        <w:t xml:space="preserve">MÜTEAHHİTLİK YETKİ BELGESİ </w:t>
      </w:r>
      <w:r>
        <w:t>BAŞVURU EVRAKLARI</w:t>
      </w:r>
    </w:p>
    <w:p w:rsidR="00F51978" w:rsidRDefault="00FE33D2">
      <w:pPr>
        <w:pStyle w:val="Gvdemetni20"/>
        <w:shd w:val="clear" w:color="auto" w:fill="auto"/>
        <w:spacing w:after="282" w:line="317" w:lineRule="exact"/>
        <w:ind w:right="320"/>
        <w:jc w:val="both"/>
      </w:pPr>
      <w:r>
        <w:t xml:space="preserve">Müteahhitlik yetki belgesi almak isteyen başvuru sahiplerinin, başvuru yapılan tarih itibarıyla </w:t>
      </w:r>
      <w:r>
        <w:rPr>
          <w:rStyle w:val="Gvdemetni23"/>
          <w:b/>
          <w:bCs/>
        </w:rPr>
        <w:t>en az bir ay süreyle geçerli olacak şekilde,</w:t>
      </w:r>
      <w:r>
        <w:t xml:space="preserve"> aşağıda sayılan belgeleri, dilekçe zarfın üzerinde olacak şekilde, kapalı zarf içerisinde Müdürlü</w:t>
      </w:r>
      <w:r>
        <w:t>ğe sunmaları gerekmektedir: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344"/>
        </w:tabs>
        <w:spacing w:after="98" w:line="190" w:lineRule="exact"/>
        <w:jc w:val="both"/>
      </w:pPr>
      <w:r>
        <w:t>Dilekçe;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927"/>
        </w:tabs>
        <w:spacing w:after="3" w:line="190" w:lineRule="exact"/>
        <w:ind w:left="420"/>
        <w:jc w:val="both"/>
      </w:pPr>
      <w:r>
        <w:t>Dilekçede, Tebligata Elverişli Kayıtlı Elektronik Posta (KEP) adresi yazması zorunludur.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927"/>
        </w:tabs>
        <w:spacing w:after="0" w:line="302" w:lineRule="exact"/>
        <w:ind w:left="420"/>
        <w:jc w:val="both"/>
      </w:pPr>
      <w:r>
        <w:t>Müteahhitlik numarası ve grubunu sorgulamak için</w:t>
      </w:r>
      <w:hyperlink r:id="rId10" w:history="1">
        <w:r>
          <w:rPr>
            <w:rStyle w:val="Kpr"/>
          </w:rPr>
          <w:t xml:space="preserve"> </w:t>
        </w:r>
        <w:r>
          <w:rPr>
            <w:rStyle w:val="Kpr"/>
          </w:rPr>
          <w:t xml:space="preserve">https://yambis.csb.gov.tr/ </w:t>
        </w:r>
      </w:hyperlink>
      <w:r>
        <w:t xml:space="preserve">(Vatandaş </w:t>
      </w:r>
      <w:r>
        <w:t>Girişi).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302" w:lineRule="exact"/>
        <w:jc w:val="both"/>
      </w:pPr>
      <w:r>
        <w:t>Yetki Belgesi Başvuru Formu (Ek-1),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302" w:lineRule="exact"/>
        <w:jc w:val="both"/>
      </w:pPr>
      <w:r>
        <w:t>Başvuru yapmaya yetkili olduğunu gösteren belge;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937"/>
        </w:tabs>
        <w:spacing w:after="0" w:line="302" w:lineRule="exact"/>
        <w:ind w:left="420"/>
        <w:jc w:val="both"/>
      </w:pPr>
      <w:r>
        <w:t>Gerçek kişi olması halinde, noter tasdikli imza beyannamesi. (fotokopi sunulabilir)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937"/>
        </w:tabs>
        <w:spacing w:after="0" w:line="302" w:lineRule="exact"/>
        <w:ind w:left="420"/>
        <w:jc w:val="both"/>
      </w:pPr>
      <w:r>
        <w:t xml:space="preserve">Tüzel kişi olması halinde, noter tasdikli imza sirküleri. (fotokopi </w:t>
      </w:r>
      <w:r>
        <w:t>sunulabilir)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937"/>
        </w:tabs>
        <w:spacing w:after="0" w:line="302" w:lineRule="exact"/>
        <w:ind w:left="420" w:right="320"/>
        <w:jc w:val="both"/>
      </w:pPr>
      <w:r>
        <w:t>Başvuru sahibi adına vekâlet edilmesi halinde, başvuruda bulunacak vekilin başvuru tarihi itibariyle geçerliliği devam eden noter tasdikli vekâletnamesi ile noter tasdikli imza beyannamesi.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302" w:lineRule="exact"/>
        <w:jc w:val="both"/>
      </w:pPr>
      <w:r>
        <w:t>Kayıtlı olduğu Ticaret ve/veya Sanayi Odasından alınm</w:t>
      </w:r>
      <w:r>
        <w:t>ış Ticaret Odası Faaliyet Belgesi,</w:t>
      </w:r>
    </w:p>
    <w:p w:rsidR="00F51978" w:rsidRDefault="00FE33D2">
      <w:pPr>
        <w:pStyle w:val="Gvdemetni20"/>
        <w:shd w:val="clear" w:color="auto" w:fill="auto"/>
        <w:spacing w:after="0" w:line="302" w:lineRule="exact"/>
        <w:ind w:left="420" w:right="320"/>
        <w:jc w:val="both"/>
      </w:pPr>
      <w:r>
        <w:rPr>
          <w:rStyle w:val="Gvdemetni26"/>
          <w:b/>
          <w:bCs/>
        </w:rPr>
        <w:t xml:space="preserve">Gerçek Kişi (Şahıs Şirketleri) başvurularında Faaliyet Belgesinde inşaat faaliyetleri ile ilgili </w:t>
      </w:r>
      <w:proofErr w:type="spellStart"/>
      <w:r>
        <w:rPr>
          <w:rStyle w:val="Gvdemetni26"/>
          <w:b/>
          <w:bCs/>
        </w:rPr>
        <w:t>Nace</w:t>
      </w:r>
      <w:proofErr w:type="spellEnd"/>
      <w:r>
        <w:rPr>
          <w:rStyle w:val="Gvdemetni26"/>
          <w:b/>
          <w:bCs/>
        </w:rPr>
        <w:t xml:space="preserve"> kodu (412001-412002-412003-412004-421101-421301-421302-422202-429103-429901-429902- 429904-439910-449915 NACE KODLARIND</w:t>
      </w:r>
      <w:r>
        <w:rPr>
          <w:rStyle w:val="Gvdemetni26"/>
          <w:b/>
          <w:bCs/>
        </w:rPr>
        <w:t>AN BİRİ MUTLAKA OLMALIDIR ) yer almalıdır.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302" w:lineRule="exact"/>
        <w:jc w:val="both"/>
      </w:pPr>
      <w:r>
        <w:t>Tüzel kişi olmasında halinde son pay durumunu ve yönetimdeki görevlileri gösteren belgeler;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927"/>
        </w:tabs>
        <w:spacing w:after="0" w:line="302" w:lineRule="exact"/>
        <w:ind w:left="420" w:right="320"/>
        <w:jc w:val="both"/>
      </w:pPr>
      <w:r>
        <w:t xml:space="preserve">İlgisine göre tüzel kişiliğin </w:t>
      </w:r>
      <w:r>
        <w:rPr>
          <w:rStyle w:val="Gvdemetni23"/>
          <w:b/>
          <w:bCs/>
        </w:rPr>
        <w:t xml:space="preserve">son </w:t>
      </w:r>
      <w:proofErr w:type="spellStart"/>
      <w:r>
        <w:rPr>
          <w:rStyle w:val="Gvdemetni23"/>
          <w:b/>
          <w:bCs/>
        </w:rPr>
        <w:t>pav</w:t>
      </w:r>
      <w:proofErr w:type="spellEnd"/>
      <w:r>
        <w:rPr>
          <w:rStyle w:val="Gvdemetni23"/>
          <w:b/>
          <w:bCs/>
        </w:rPr>
        <w:t xml:space="preserve"> durumu</w:t>
      </w:r>
      <w:r>
        <w:t xml:space="preserve"> ile tüzel kişiliğin </w:t>
      </w:r>
      <w:r>
        <w:rPr>
          <w:rStyle w:val="Gvdemetni23"/>
          <w:b/>
          <w:bCs/>
        </w:rPr>
        <w:t>yönetimindeki görevlileri</w:t>
      </w:r>
      <w:r>
        <w:t xml:space="preserve"> belirten Ticaret Sicil Gazetes</w:t>
      </w:r>
      <w:r>
        <w:t>i,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932"/>
        </w:tabs>
        <w:spacing w:after="0" w:line="302" w:lineRule="exact"/>
        <w:ind w:left="420" w:right="320"/>
        <w:jc w:val="both"/>
      </w:pPr>
      <w:r>
        <w:t xml:space="preserve">Bu bilgilerin Ticaret Sicil Gazetelerinde bulunmaması halinde, bu bilgilerin tümünü göstermek üzere </w:t>
      </w:r>
      <w:proofErr w:type="spellStart"/>
      <w:r>
        <w:t>kayılı</w:t>
      </w:r>
      <w:proofErr w:type="spellEnd"/>
      <w:r>
        <w:t xml:space="preserve"> olduğu Ticaret Odasından alınmış Ortaklık Teyit Belgesi, onaylı </w:t>
      </w:r>
      <w:proofErr w:type="spellStart"/>
      <w:r>
        <w:t>Hazirun</w:t>
      </w:r>
      <w:proofErr w:type="spellEnd"/>
      <w:r>
        <w:t xml:space="preserve"> Cetveli veya bu hususları gösteren belgeler.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302" w:lineRule="exact"/>
        <w:jc w:val="both"/>
      </w:pPr>
      <w:r>
        <w:t xml:space="preserve">Sicil Durumu Beyannamesi </w:t>
      </w:r>
      <w:r>
        <w:t>(Ek-5),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302" w:lineRule="exact"/>
        <w:jc w:val="both"/>
      </w:pPr>
      <w:r>
        <w:t>Bildirim Yükümlülüğü Taahhütnamesi (Ek-7),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302" w:lineRule="exact"/>
        <w:jc w:val="both"/>
      </w:pPr>
      <w:r>
        <w:t>Vergi Levhası ve Vergi Mükellefiyet Yazısı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302" w:lineRule="exact"/>
        <w:jc w:val="both"/>
      </w:pPr>
      <w:r>
        <w:t>Nüfus Cüzdanı Fotokopisi (Şirket ortaklarının veya Yönetim Kurulu üyelerinin kimlik fotokopisi)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459"/>
        </w:tabs>
        <w:spacing w:after="0" w:line="302" w:lineRule="exact"/>
        <w:jc w:val="both"/>
      </w:pPr>
      <w:r>
        <w:t xml:space="preserve">Islak İmzalı </w:t>
      </w:r>
      <w:r>
        <w:rPr>
          <w:rStyle w:val="Gvdemetni23"/>
          <w:b/>
          <w:bCs/>
        </w:rPr>
        <w:t>Dekont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1042"/>
        </w:tabs>
        <w:spacing w:after="0" w:line="302" w:lineRule="exact"/>
        <w:ind w:left="420"/>
        <w:jc w:val="both"/>
      </w:pPr>
      <w:r>
        <w:t>Halk Bankası’na yatırılacak ücret için referan</w:t>
      </w:r>
      <w:r>
        <w:t>s kodu</w:t>
      </w:r>
      <w:hyperlink r:id="rId11" w:history="1">
        <w:r>
          <w:rPr>
            <w:rStyle w:val="Kpr"/>
          </w:rPr>
          <w:t xml:space="preserve"> </w:t>
        </w:r>
        <w:r>
          <w:rPr>
            <w:rStyle w:val="Kpr"/>
          </w:rPr>
          <w:t xml:space="preserve">https://basvuru.csb.gov.tr/ </w:t>
        </w:r>
      </w:hyperlink>
      <w:r>
        <w:t>adresi üzerinden alınmaktadır.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1057"/>
        </w:tabs>
        <w:spacing w:after="0" w:line="302" w:lineRule="exact"/>
        <w:ind w:left="420" w:right="320"/>
        <w:jc w:val="both"/>
      </w:pPr>
      <w:r>
        <w:t xml:space="preserve">Müteahhitlik yetki belgesine </w:t>
      </w:r>
      <w:r>
        <w:rPr>
          <w:rStyle w:val="Gvdemetni23"/>
          <w:b/>
          <w:bCs/>
        </w:rPr>
        <w:t>ilk defa başvuran</w:t>
      </w:r>
      <w:r>
        <w:t xml:space="preserve"> veya </w:t>
      </w:r>
      <w:r>
        <w:rPr>
          <w:rStyle w:val="Gvdemetni23"/>
          <w:b/>
          <w:bCs/>
        </w:rPr>
        <w:t>daha önceden yetki belge numaralarını ücret yatırmadan almış olanlar</w:t>
      </w:r>
      <w:r>
        <w:t xml:space="preserve"> 5.796,61 TL (döner sermaye </w:t>
      </w:r>
      <w:r>
        <w:t>kodu 1185) kayıt ücreti.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1038"/>
        </w:tabs>
        <w:spacing w:after="0" w:line="302" w:lineRule="exact"/>
        <w:ind w:left="420"/>
        <w:jc w:val="both"/>
      </w:pPr>
      <w:r>
        <w:t xml:space="preserve">H grubu </w:t>
      </w:r>
      <w:r>
        <w:rPr>
          <w:rStyle w:val="Gvdemetni23"/>
          <w:b/>
          <w:bCs/>
        </w:rPr>
        <w:t>inceleme ücreti</w:t>
      </w:r>
      <w:r>
        <w:t xml:space="preserve"> 711,86 TL (döner sermaye kodu 1292)</w:t>
      </w:r>
    </w:p>
    <w:p w:rsidR="00F51978" w:rsidRDefault="00FE33D2">
      <w:pPr>
        <w:pStyle w:val="Gvdemetni20"/>
        <w:numPr>
          <w:ilvl w:val="1"/>
          <w:numId w:val="4"/>
        </w:numPr>
        <w:shd w:val="clear" w:color="auto" w:fill="auto"/>
        <w:tabs>
          <w:tab w:val="left" w:pos="1038"/>
        </w:tabs>
        <w:spacing w:after="0" w:line="302" w:lineRule="exact"/>
        <w:ind w:left="420"/>
        <w:jc w:val="both"/>
      </w:pPr>
      <w:r>
        <w:t xml:space="preserve">H grubu </w:t>
      </w:r>
      <w:r>
        <w:rPr>
          <w:rStyle w:val="Gvdemetni23"/>
          <w:b/>
          <w:bCs/>
        </w:rPr>
        <w:t>kayıt ücreti</w:t>
      </w:r>
      <w:r>
        <w:t xml:space="preserve"> 2.644,07 TL (döner sermaye kodu 1300) ayrı ayrı yatırılacaktır.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459"/>
        </w:tabs>
        <w:spacing w:after="0" w:line="302" w:lineRule="exact"/>
        <w:jc w:val="both"/>
      </w:pPr>
      <w:r>
        <w:t>H grubu yetki belgesi almak isteyenlerden ekonomik, mali, mesleki ve teknik yeterlik b</w:t>
      </w:r>
      <w:r>
        <w:t>elgeleri istenmez.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459"/>
        </w:tabs>
        <w:spacing w:after="0" w:line="302" w:lineRule="exact"/>
        <w:jc w:val="both"/>
      </w:pPr>
      <w:r>
        <w:t>Sonuçlandırılan başvurular</w:t>
      </w:r>
      <w:hyperlink r:id="rId12" w:history="1">
        <w:r>
          <w:rPr>
            <w:rStyle w:val="Kpr"/>
          </w:rPr>
          <w:t xml:space="preserve"> </w:t>
        </w:r>
        <w:r>
          <w:rPr>
            <w:rStyle w:val="Kpr"/>
          </w:rPr>
          <w:t xml:space="preserve">https://yambis.csb.gov.tr/ </w:t>
        </w:r>
      </w:hyperlink>
      <w:r>
        <w:t>adresinde duyurulmaktadır.</w:t>
      </w:r>
    </w:p>
    <w:p w:rsidR="00F51978" w:rsidRDefault="00FE33D2">
      <w:pPr>
        <w:pStyle w:val="Gvdemetni20"/>
        <w:numPr>
          <w:ilvl w:val="0"/>
          <w:numId w:val="4"/>
        </w:numPr>
        <w:shd w:val="clear" w:color="auto" w:fill="auto"/>
        <w:tabs>
          <w:tab w:val="left" w:pos="459"/>
        </w:tabs>
        <w:spacing w:after="0" w:line="190" w:lineRule="exact"/>
        <w:jc w:val="both"/>
      </w:pPr>
      <w:r>
        <w:t>H grubu belgenin geçerlik süresi 5 yıldır.</w:t>
      </w:r>
    </w:p>
    <w:sectPr w:rsidR="00F51978">
      <w:pgSz w:w="11900" w:h="16840"/>
      <w:pgMar w:top="2420" w:right="589" w:bottom="2386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D2" w:rsidRDefault="00FE33D2">
      <w:r>
        <w:separator/>
      </w:r>
    </w:p>
  </w:endnote>
  <w:endnote w:type="continuationSeparator" w:id="0">
    <w:p w:rsidR="00FE33D2" w:rsidRDefault="00FE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D2" w:rsidRDefault="00FE33D2">
      <w:r>
        <w:separator/>
      </w:r>
    </w:p>
  </w:footnote>
  <w:footnote w:type="continuationSeparator" w:id="0">
    <w:p w:rsidR="00FE33D2" w:rsidRDefault="00FE33D2">
      <w:r>
        <w:continuationSeparator/>
      </w:r>
    </w:p>
  </w:footnote>
  <w:footnote w:id="1">
    <w:p w:rsidR="00F51978" w:rsidRDefault="00FE33D2">
      <w:pPr>
        <w:pStyle w:val="Dipnot0"/>
        <w:shd w:val="clear" w:color="auto" w:fill="auto"/>
        <w:tabs>
          <w:tab w:val="left" w:pos="120"/>
        </w:tabs>
        <w:spacing w:line="180" w:lineRule="exact"/>
      </w:pPr>
      <w:r>
        <w:rPr>
          <w:vertAlign w:val="superscript"/>
        </w:rPr>
        <w:footnoteRef/>
      </w:r>
      <w:r>
        <w:tab/>
        <w:t xml:space="preserve">Talep edilen belge grubunun belirtilmediği dilekçeler işleme </w:t>
      </w:r>
      <w:r>
        <w:t>alınmaz.</w:t>
      </w:r>
    </w:p>
  </w:footnote>
  <w:footnote w:id="2">
    <w:p w:rsidR="00F51978" w:rsidRDefault="00FE33D2">
      <w:pPr>
        <w:pStyle w:val="Dipnot0"/>
        <w:shd w:val="clear" w:color="auto" w:fill="auto"/>
        <w:tabs>
          <w:tab w:val="left" w:pos="178"/>
        </w:tabs>
        <w:spacing w:line="250" w:lineRule="exact"/>
      </w:pPr>
      <w:r>
        <w:rPr>
          <w:vertAlign w:val="superscript"/>
        </w:rPr>
        <w:footnoteRef/>
      </w:r>
      <w:r>
        <w:tab/>
        <w:t>Başvurulan yetki belge grubu (A,B,B1,C,C1,D,D1,E,E1,F,F1,G,G1 veya H ) için Yönetmelikte sayılan ilgili evraklar sunulacaktır. İl Yetki Belge Komisyonuna havale edilen dosyalarda Bakanlık Döner Sermaye İşletmesine yatırılacak “grup tayin bedeli”</w:t>
      </w:r>
      <w:r>
        <w:t xml:space="preserve"> kısmen veya tamamen iade edilmez.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78" w:rsidRDefault="00FE33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25pt;margin-top:66.75pt;width:36.5pt;height:8.6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1978" w:rsidRDefault="00FE33D2">
                <w:pPr>
                  <w:pStyle w:val="stbilgiveyaaltbilgi0"/>
                  <w:shd w:val="clear" w:color="auto" w:fill="auto"/>
                  <w:tabs>
                    <w:tab w:val="right" w:pos="730"/>
                  </w:tabs>
                  <w:spacing w:line="240" w:lineRule="auto"/>
                  <w:jc w:val="left"/>
                </w:pPr>
                <w:r>
                  <w:rPr>
                    <w:rStyle w:val="stbilgiveyaaltbilgi12ptKaln"/>
                  </w:rPr>
                  <w:t>/</w:t>
                </w:r>
                <w:r>
                  <w:rPr>
                    <w:rStyle w:val="stbilgiveyaaltbilgi12ptKaln"/>
                  </w:rPr>
                  <w:tab/>
                </w:r>
                <w:r>
                  <w:rPr>
                    <w:rStyle w:val="stbilgiveyaaltbilgi1"/>
                  </w:rPr>
                  <w:t>/20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78" w:rsidRDefault="00FE33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7.65pt;margin-top:116.7pt;width:30.95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1978" w:rsidRDefault="00FE33D2">
                <w:pPr>
                  <w:pStyle w:val="stbilgiveyaaltbilgi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stbilgiveyaaltbilgiPalatinoLinotype13ptKaln"/>
                  </w:rPr>
                  <w:t>EK-7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78" w:rsidRDefault="00F519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2204"/>
    <w:multiLevelType w:val="multilevel"/>
    <w:tmpl w:val="72D01592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0F2885"/>
    <w:multiLevelType w:val="multilevel"/>
    <w:tmpl w:val="5510E13A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A3ABB"/>
    <w:multiLevelType w:val="multilevel"/>
    <w:tmpl w:val="95FC7B4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3A13C2"/>
    <w:multiLevelType w:val="multilevel"/>
    <w:tmpl w:val="7D907C3A"/>
    <w:lvl w:ilvl="0">
      <w:start w:val="1"/>
      <w:numFmt w:val="decimal"/>
      <w:lvlText w:val="%1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1978"/>
    <w:rsid w:val="007E7C45"/>
    <w:rsid w:val="00AC6AEC"/>
    <w:rsid w:val="00F5197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313CFC7A"/>
  <w15:docId w15:val="{A850708A-6436-47DC-A30F-39463A7C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Dipnot">
    <w:name w:val="Dipnot_"/>
    <w:basedOn w:val="VarsaylanParagrafYazTipi"/>
    <w:link w:val="Dipnot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12ptKaln">
    <w:name w:val="Üst bilgi veya alt bilgi + 12 pt;Kalın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indekiler">
    <w:name w:val="İçindekiler_"/>
    <w:basedOn w:val="VarsaylanParagrafYazTipi"/>
    <w:link w:val="indekiler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2">
    <w:name w:val="Gövde metni (2)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Calibri105ptKalnDeil">
    <w:name w:val="Gövde metni (2) + Calibri;10;5 pt;Kalın Değil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Calibri75pt">
    <w:name w:val="Gövde metni (2) + Calibri;7;5 pt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Calibri8ptKalnDeil">
    <w:name w:val="Gövde metni (2) + Calibri;8 pt;Kalın Değil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Exact">
    <w:name w:val="Gövde metni (2) Exact"/>
    <w:basedOn w:val="VarsaylanParagrafYazTipi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Exact0">
    <w:name w:val="Gövde metni (2) Exac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Gvdemetni3Exact">
    <w:name w:val="Gövde metni (3) Exact"/>
    <w:basedOn w:val="VarsaylanParagrafYazTipi"/>
    <w:link w:val="Gvdemetni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3Exact0">
    <w:name w:val="Gövde metni (3) Exact"/>
    <w:basedOn w:val="Gvdemetni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tr-TR" w:eastAsia="tr-TR" w:bidi="tr-TR"/>
    </w:rPr>
  </w:style>
  <w:style w:type="character" w:customStyle="1" w:styleId="Gvdemetni4Exact">
    <w:name w:val="Gövde metni (4) Exact"/>
    <w:basedOn w:val="VarsaylanParagrafYazTipi"/>
    <w:link w:val="Gvdemetni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5Exact">
    <w:name w:val="Gövde metni (5) Exact"/>
    <w:basedOn w:val="VarsaylanParagrafYazTipi"/>
    <w:link w:val="Gvdemetni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6">
    <w:name w:val="Gövde metni (6)_"/>
    <w:basedOn w:val="VarsaylanParagrafYazTipi"/>
    <w:link w:val="Gvdemetni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61">
    <w:name w:val="Gövde metni (6)"/>
    <w:basedOn w:val="Gvdemetni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stbilgiveyaaltbilgiPalatinoLinotype13ptKaln">
    <w:name w:val="Üst bilgi veya alt bilgi + Palatino Linotype;13 pt;Kalın"/>
    <w:basedOn w:val="stbilgiveyaaltbilgi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3">
    <w:name w:val="Gövde metni (2)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Gvdemetni24">
    <w:name w:val="Gövde metni (2)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Gvdemetni25">
    <w:name w:val="Gövde metni (2)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Gvdemetni26">
    <w:name w:val="Gövde metni (2)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paragraph" w:customStyle="1" w:styleId="Dipnot0">
    <w:name w:val="Dipnot"/>
    <w:basedOn w:val="Normal"/>
    <w:link w:val="Dipnot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10"/>
      <w:sz w:val="18"/>
      <w:szCs w:val="18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600" w:line="0" w:lineRule="atLeas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1320" w:line="552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Gvdemetni3">
    <w:name w:val="Gövde metni (3)"/>
    <w:basedOn w:val="Normal"/>
    <w:link w:val="Gvdemetni3Exact"/>
    <w:pPr>
      <w:shd w:val="clear" w:color="auto" w:fill="FFFFFF"/>
      <w:spacing w:before="60" w:line="19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245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60">
    <w:name w:val="Gövde metni (6)"/>
    <w:basedOn w:val="Normal"/>
    <w:link w:val="Gvdemetni6"/>
    <w:pPr>
      <w:shd w:val="clear" w:color="auto" w:fill="FFFFFF"/>
      <w:spacing w:before="480" w:after="180" w:line="254" w:lineRule="exact"/>
    </w:pPr>
    <w:rPr>
      <w:rFonts w:ascii="Palatino Linotype" w:eastAsia="Palatino Linotype" w:hAnsi="Palatino Linotype" w:cs="Palatino Linotyp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yambis.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vuru.csb.gov.t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mbis.csb.gov.tr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cp:lastModifiedBy>Hakan Ayral</cp:lastModifiedBy>
  <cp:revision>3</cp:revision>
  <dcterms:created xsi:type="dcterms:W3CDTF">2023-09-21T05:45:00Z</dcterms:created>
  <dcterms:modified xsi:type="dcterms:W3CDTF">2023-09-21T05:46:00Z</dcterms:modified>
</cp:coreProperties>
</file>