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EE" w:rsidRDefault="00F60BEE" w:rsidP="00F60BEE">
      <w:pPr>
        <w:jc w:val="both"/>
      </w:pPr>
      <w:r w:rsidRPr="00F60BEE">
        <w:t xml:space="preserve">Bilindiği üzere atık yağların geçici depolanmasına, toplanmasına, taşınmasına, </w:t>
      </w:r>
      <w:proofErr w:type="spellStart"/>
      <w:r w:rsidRPr="00F60BEE">
        <w:t>rafinasyona</w:t>
      </w:r>
      <w:proofErr w:type="spellEnd"/>
      <w:r w:rsidRPr="00F60BEE">
        <w:t xml:space="preserve"> tabi</w:t>
      </w:r>
      <w:r>
        <w:t xml:space="preserve"> </w:t>
      </w:r>
      <w:r w:rsidRPr="00F60BEE">
        <w:t>tutulmasına, enerji geri kazanımının sağlanmasına ve bertaraf edilmesine ilişkin teknik ve idari esasların</w:t>
      </w:r>
      <w:r>
        <w:t xml:space="preserve"> </w:t>
      </w:r>
      <w:r w:rsidRPr="00F60BEE">
        <w:t>belirlenerek çevre ve insan sağlığının korunması ile doğal kaynakların verimli kullanımının sağlanmasına</w:t>
      </w:r>
      <w:r>
        <w:t xml:space="preserve"> </w:t>
      </w:r>
      <w:r w:rsidRPr="00F60BEE">
        <w:t xml:space="preserve">ilişkin  usul  ve  esaslar  21/12/2019  tarihli  ve  30985  sayılı  Resmi  </w:t>
      </w:r>
      <w:proofErr w:type="spellStart"/>
      <w:r w:rsidRPr="00F60BEE">
        <w:t>Gazete'de</w:t>
      </w:r>
      <w:proofErr w:type="spellEnd"/>
      <w:r>
        <w:t xml:space="preserve"> </w:t>
      </w:r>
      <w:r w:rsidRPr="00F60BEE">
        <w:t>(</w:t>
      </w:r>
      <w:proofErr w:type="gramStart"/>
      <w:r w:rsidRPr="00F60BEE">
        <w:t>Değişik:RG</w:t>
      </w:r>
      <w:proofErr w:type="gramEnd"/>
      <w:r w:rsidRPr="00F60BEE">
        <w:t>-23/12/2020-31343) yayımlanan Atık Yağların Yönetimi Yönetmeliği ile belirlenmiştir.</w:t>
      </w:r>
      <w:r>
        <w:t xml:space="preserve"> </w:t>
      </w:r>
    </w:p>
    <w:p w:rsidR="00F60BEE" w:rsidRDefault="00F60BEE" w:rsidP="00F60BEE">
      <w:pPr>
        <w:jc w:val="both"/>
      </w:pPr>
      <w:r w:rsidRPr="00F60BEE">
        <w:t>Anılan Yönetmeliğin Atık yağ üreticisinin yükümlülükleri başlıklı 8. maddesinin ikinci fıkrasında</w:t>
      </w:r>
      <w:r>
        <w:t xml:space="preserve"> </w:t>
      </w:r>
      <w:r w:rsidRPr="00F60BEE">
        <w:t>"Motor yağı değişimi yapılan işletmeler, Atık Yönetimi Yönetmeliğinin 13 üncü maddesindeki hükümler</w:t>
      </w:r>
      <w:r>
        <w:t xml:space="preserve"> </w:t>
      </w:r>
      <w:r w:rsidRPr="00F60BEE">
        <w:t>doğrultusunda geçici depolama alanı kurmakla, il müdürlüğüne başvurarak Ek-3'te yer alan belgeyi</w:t>
      </w:r>
      <w:r>
        <w:t xml:space="preserve"> </w:t>
      </w:r>
      <w:r w:rsidRPr="00F60BEE">
        <w:t xml:space="preserve">almakla,  </w:t>
      </w:r>
      <w:proofErr w:type="gramStart"/>
      <w:r w:rsidRPr="00F60BEE">
        <w:t>Bakanlığın  çevrimiçi</w:t>
      </w:r>
      <w:proofErr w:type="gramEnd"/>
      <w:r w:rsidRPr="00F60BEE">
        <w:t xml:space="preserve">  programlarına  kayıt  olmakla,  motor  yağı  değişimine  ilişkin  bilgileri</w:t>
      </w:r>
      <w:r>
        <w:t xml:space="preserve"> </w:t>
      </w:r>
      <w:r w:rsidRPr="00F60BEE">
        <w:t>çevrimiçi  programı  kullanarak  bildirmekle  ve  onaylamakla  yükümlüdür."  hükmü  ve    Geçici  2.maddesinin  birinci  fıkrasında  "Motor  yağı  değişimi  yapılan  işletmeler,  1/7/2021  tarihine  kadar  bu</w:t>
      </w:r>
      <w:r>
        <w:t xml:space="preserve"> </w:t>
      </w:r>
      <w:r w:rsidRPr="00F60BEE">
        <w:t>Yönetmelik  hükümleri  çerçevesinde  il  müdürlüğünden  izin  belgesi  almak  ve  Bakanlığın  çevrimiçi</w:t>
      </w:r>
      <w:r>
        <w:t xml:space="preserve"> </w:t>
      </w:r>
      <w:r w:rsidRPr="00F60BEE">
        <w:t>programlarına kayıt olmakla yükümlüdür." hükmü yer almaktadır.</w:t>
      </w:r>
      <w:r>
        <w:t xml:space="preserve"> </w:t>
      </w:r>
    </w:p>
    <w:p w:rsidR="005D64C5" w:rsidRDefault="00F60BEE" w:rsidP="00F60BEE">
      <w:pPr>
        <w:jc w:val="both"/>
      </w:pPr>
      <w:bookmarkStart w:id="0" w:name="_GoBack"/>
      <w:bookmarkEnd w:id="0"/>
      <w:proofErr w:type="gramStart"/>
      <w:r w:rsidRPr="00F60BEE">
        <w:t>Bu  kapsamda</w:t>
      </w:r>
      <w:proofErr w:type="gramEnd"/>
      <w:r w:rsidRPr="00F60BEE">
        <w:t xml:space="preserve">  motor  yağı  değişimi  yapılan  işletmelerin  kayıt  altına  alınmasına  ilişkin</w:t>
      </w:r>
      <w:r>
        <w:t xml:space="preserve"> </w:t>
      </w:r>
      <w:r w:rsidRPr="00F60BEE">
        <w:t>belgelendirme süresi 1/7/2021 tarihi itibariyle tamamlanacak olup halihazırda izin belgesi bulunmayan</w:t>
      </w:r>
      <w:r>
        <w:t xml:space="preserve"> </w:t>
      </w:r>
      <w:r w:rsidRPr="00F60BEE">
        <w:t>tesislere ilişkin gerekli bildirim, duyuru ve denetimlerin yapılması, anılan tarih itibariyle izin belgesi</w:t>
      </w:r>
      <w:r>
        <w:t xml:space="preserve"> </w:t>
      </w:r>
      <w:r w:rsidRPr="00F60BEE">
        <w:t>bulunmayan motor yağ değişimi yapılan işletmelere 2872 sayılı Çevre Kanunu kapsamında idari yaptırım</w:t>
      </w:r>
      <w:r>
        <w:t xml:space="preserve"> </w:t>
      </w:r>
      <w:r w:rsidRPr="00F60BEE">
        <w:t>uygulanaca</w:t>
      </w:r>
      <w:r>
        <w:t>ktır.</w:t>
      </w:r>
    </w:p>
    <w:sectPr w:rsidR="005D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A"/>
    <w:rsid w:val="005D64C5"/>
    <w:rsid w:val="0069752B"/>
    <w:rsid w:val="00BC634A"/>
    <w:rsid w:val="00F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9A1C"/>
  <w15:chartTrackingRefBased/>
  <w15:docId w15:val="{45ADFA1D-163D-4B6D-967D-93C6D6B7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Şamiloğlu</dc:creator>
  <cp:keywords/>
  <dc:description/>
  <cp:lastModifiedBy>Caner Şamiloğlu</cp:lastModifiedBy>
  <cp:revision>2</cp:revision>
  <dcterms:created xsi:type="dcterms:W3CDTF">2021-06-11T11:57:00Z</dcterms:created>
  <dcterms:modified xsi:type="dcterms:W3CDTF">2021-06-11T12:16:00Z</dcterms:modified>
</cp:coreProperties>
</file>