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3158EE" w:rsidR="00DD31CD" w:rsidRDefault="0096238A">
      <w:pPr>
        <w:rPr>
          <w:rFonts w:cs="Tahoma"/>
        </w:rPr>
      </w:pPr>
      <w:r>
        <w:rPr>
          <w:rFonts w:cs="Tahoma"/>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75pt;height:324pt" type="#_x0000_t75">
            <v:imagedata o:title="TOKİLogoYENİDikey(con) (2)" r:id="rId8"/>
          </v:shape>
        </w:pict>
      </w:r>
    </w:p>
    <w:p w:rsidRPr="009045D7" w:rsidR="00334F96" w:rsidP="00334F96" w:rsidRDefault="00334F96">
      <w:pPr>
        <w:spacing w:after="120"/>
        <w:jc w:val="center"/>
        <w:rPr>
          <w:rFonts w:cs="Tahoma"/>
          <w:b/>
          <w:sz w:val="28"/>
        </w:rPr>
      </w:pPr>
      <w:r w:rsidRPr="009045D7">
        <w:rPr>
          <w:rFonts w:cs="Tahoma"/>
          <w:b/>
          <w:sz w:val="28"/>
        </w:rPr>
        <w:t>DENİZLİ</w:t>
      </w:r>
      <w:r w:rsidRPr="009045D7" w:rsidR="00DD31CD">
        <w:rPr>
          <w:rFonts w:cs="Tahoma"/>
          <w:b/>
          <w:sz w:val="28"/>
        </w:rPr>
        <w:t xml:space="preserve"> İLİ, </w:t>
      </w:r>
      <w:r w:rsidRPr="009045D7">
        <w:rPr>
          <w:rFonts w:cs="Tahoma"/>
          <w:b/>
          <w:sz w:val="28"/>
        </w:rPr>
        <w:t>BOZKURT</w:t>
      </w:r>
      <w:r w:rsidRPr="009045D7" w:rsidR="00DD31CD">
        <w:rPr>
          <w:rFonts w:cs="Tahoma"/>
          <w:b/>
          <w:sz w:val="28"/>
        </w:rPr>
        <w:t xml:space="preserve"> İLÇESİ, </w:t>
      </w:r>
    </w:p>
    <w:p w:rsidRPr="009045D7" w:rsidR="00334F96" w:rsidP="00334F96" w:rsidRDefault="00334F96">
      <w:pPr>
        <w:spacing w:after="120"/>
        <w:jc w:val="center"/>
        <w:rPr>
          <w:rFonts w:cs="Tahoma"/>
          <w:b/>
          <w:sz w:val="28"/>
        </w:rPr>
      </w:pPr>
      <w:r w:rsidRPr="009045D7">
        <w:rPr>
          <w:rFonts w:cs="Tahoma"/>
          <w:b/>
          <w:sz w:val="28"/>
        </w:rPr>
        <w:t>MEHMETÇİK</w:t>
      </w:r>
      <w:r w:rsidRPr="009045D7" w:rsidR="00DD31CD">
        <w:rPr>
          <w:rFonts w:cs="Tahoma"/>
          <w:b/>
          <w:sz w:val="28"/>
        </w:rPr>
        <w:t xml:space="preserve"> MAHALLESİ</w:t>
      </w:r>
      <w:r w:rsidRPr="009045D7">
        <w:rPr>
          <w:rFonts w:cs="Tahoma"/>
          <w:b/>
          <w:sz w:val="28"/>
        </w:rPr>
        <w:t xml:space="preserve"> 233 ADA 14 PARSEL VE </w:t>
      </w:r>
    </w:p>
    <w:p w:rsidRPr="009045D7" w:rsidR="00334F96" w:rsidP="00334F96" w:rsidRDefault="00334F96">
      <w:pPr>
        <w:spacing w:after="120"/>
        <w:jc w:val="center"/>
        <w:rPr>
          <w:rFonts w:cs="Tahoma"/>
          <w:b/>
          <w:sz w:val="28"/>
        </w:rPr>
      </w:pPr>
      <w:r w:rsidRPr="009045D7">
        <w:rPr>
          <w:rFonts w:cs="Tahoma"/>
          <w:b/>
          <w:sz w:val="28"/>
        </w:rPr>
        <w:t>BOZK</w:t>
      </w:r>
      <w:r w:rsidR="0080781D">
        <w:rPr>
          <w:rFonts w:cs="Tahoma"/>
          <w:b/>
          <w:sz w:val="28"/>
        </w:rPr>
        <w:t>URT MAHALLESİ 188 ADA 8 PARSEL</w:t>
      </w:r>
      <w:r w:rsidRPr="009045D7">
        <w:rPr>
          <w:rFonts w:cs="Tahoma"/>
          <w:b/>
          <w:sz w:val="28"/>
        </w:rPr>
        <w:t xml:space="preserve"> </w:t>
      </w:r>
    </w:p>
    <w:p w:rsidRPr="009045D7" w:rsidR="00DD31CD" w:rsidP="00334F96" w:rsidRDefault="00DD31CD">
      <w:pPr>
        <w:spacing w:after="120"/>
        <w:jc w:val="center"/>
        <w:rPr>
          <w:rFonts w:cs="Tahoma"/>
          <w:b/>
          <w:sz w:val="28"/>
        </w:rPr>
      </w:pPr>
      <w:r w:rsidRPr="009045D7">
        <w:rPr>
          <w:rFonts w:cs="Tahoma"/>
          <w:b/>
          <w:sz w:val="28"/>
        </w:rPr>
        <w:t>TOPLU KONUT ALANI AMAÇLI</w:t>
      </w:r>
    </w:p>
    <w:p w:rsidRPr="009045D7" w:rsidR="00DD31CD" w:rsidP="00334F96" w:rsidRDefault="00DD31CD">
      <w:pPr>
        <w:spacing w:after="120"/>
        <w:jc w:val="center"/>
        <w:rPr>
          <w:rFonts w:cs="Tahoma"/>
          <w:b/>
          <w:sz w:val="28"/>
        </w:rPr>
      </w:pPr>
      <w:r w:rsidRPr="009045D7">
        <w:rPr>
          <w:rFonts w:cs="Tahoma"/>
          <w:b/>
          <w:sz w:val="28"/>
        </w:rPr>
        <w:t>1/1000 ÖLÇEKLİ UYGULAMA İMAR PLANI DEĞİŞİKLİĞİ</w:t>
      </w:r>
    </w:p>
    <w:p w:rsidRPr="009045D7" w:rsidR="00DD31CD" w:rsidRDefault="00DD31CD">
      <w:pPr>
        <w:rPr>
          <w:rFonts w:cs="Tahoma"/>
        </w:rPr>
      </w:pPr>
    </w:p>
    <w:p w:rsidRPr="009045D7" w:rsidR="00DD31CD" w:rsidP="00DD31CD" w:rsidRDefault="00DD31CD">
      <w:pPr>
        <w:jc w:val="center"/>
        <w:rPr>
          <w:rFonts w:cs="Tahoma"/>
          <w:b/>
          <w:sz w:val="32"/>
        </w:rPr>
      </w:pPr>
      <w:r w:rsidRPr="009045D7">
        <w:rPr>
          <w:rFonts w:cs="Tahoma"/>
          <w:b/>
          <w:sz w:val="32"/>
        </w:rPr>
        <w:t>PLAN AÇIKLAMA RAPORU</w:t>
      </w:r>
    </w:p>
    <w:p w:rsidRPr="009045D7" w:rsidR="00EA2113" w:rsidP="00DD31CD" w:rsidRDefault="00EA2113">
      <w:pPr>
        <w:jc w:val="center"/>
        <w:rPr>
          <w:rFonts w:cs="Tahoma"/>
          <w:b/>
          <w:sz w:val="32"/>
        </w:rPr>
      </w:pPr>
    </w:p>
    <w:p w:rsidRPr="009045D7" w:rsidR="00EA2113" w:rsidP="00DD31CD" w:rsidRDefault="00EA2113">
      <w:pPr>
        <w:jc w:val="center"/>
        <w:rPr>
          <w:rFonts w:cs="Tahoma"/>
          <w:b/>
          <w:sz w:val="32"/>
        </w:rPr>
      </w:pPr>
    </w:p>
    <w:p w:rsidRPr="009045D7" w:rsidR="00EA2113" w:rsidP="00DD31CD" w:rsidRDefault="00EA2113">
      <w:pPr>
        <w:jc w:val="center"/>
        <w:rPr>
          <w:rFonts w:cs="Tahoma"/>
          <w:b/>
          <w:sz w:val="32"/>
        </w:rPr>
      </w:pPr>
    </w:p>
    <w:p w:rsidRPr="009045D7" w:rsidR="00EA2113" w:rsidP="00DD31CD" w:rsidRDefault="00EA2113">
      <w:pPr>
        <w:jc w:val="center"/>
        <w:rPr>
          <w:rFonts w:cs="Tahoma"/>
          <w:b/>
          <w:sz w:val="32"/>
        </w:rPr>
      </w:pPr>
    </w:p>
    <w:p w:rsidRPr="009045D7" w:rsidR="00EA2113" w:rsidP="00EA2113" w:rsidRDefault="00EA2113">
      <w:pPr>
        <w:jc w:val="center"/>
        <w:rPr>
          <w:rFonts w:cs="Tahoma"/>
          <w:sz w:val="24"/>
        </w:rPr>
        <w:sectPr w:rsidRPr="009045D7" w:rsidR="00EA2113">
          <w:pgSz w:w="11906" w:h="16838"/>
          <w:pgMar w:top="1417" w:right="1417" w:bottom="1417" w:left="1417" w:header="708" w:footer="708" w:gutter="0"/>
          <w:cols w:space="708"/>
          <w:docGrid w:linePitch="360"/>
        </w:sectPr>
      </w:pPr>
      <w:r w:rsidRPr="009045D7">
        <w:rPr>
          <w:rFonts w:cs="Tahoma"/>
          <w:sz w:val="24"/>
        </w:rPr>
        <w:t>202</w:t>
      </w:r>
      <w:r w:rsidRPr="009045D7" w:rsidR="00334F96">
        <w:rPr>
          <w:rFonts w:cs="Tahoma"/>
          <w:sz w:val="24"/>
        </w:rPr>
        <w:t>5</w:t>
      </w:r>
    </w:p>
    <w:p w:rsidRPr="00666A46" w:rsidR="00DD31CD" w:rsidP="00180F49" w:rsidRDefault="00DD31CD">
      <w:pPr>
        <w:rPr>
          <w:rFonts w:cs="Tahoma"/>
          <w:b/>
          <w:sz w:val="24"/>
          <w:szCs w:val="24"/>
        </w:rPr>
      </w:pPr>
      <w:r w:rsidRPr="00666A46">
        <w:rPr>
          <w:rFonts w:cs="Tahoma"/>
          <w:b/>
          <w:sz w:val="24"/>
          <w:szCs w:val="24"/>
        </w:rPr>
        <w:lastRenderedPageBreak/>
        <w:t>İÇİNDEKİLER</w:t>
      </w:r>
    </w:p>
    <w:p w:rsidRPr="00D00ACD" w:rsidR="00D00ACD" w:rsidP="00D00ACD" w:rsidRDefault="00180F49">
      <w:pPr>
        <w:pStyle w:val="T1"/>
        <w:rPr>
          <w:rFonts w:asciiTheme="minorHAnsi" w:hAnsiTheme="minorHAnsi" w:eastAsiaTheme="minorEastAsia"/>
          <w:b/>
          <w:sz w:val="22"/>
          <w:lang w:eastAsia="tr-TR"/>
        </w:rPr>
      </w:pPr>
      <w:r w:rsidRPr="00666A46">
        <w:rPr>
          <w:rFonts w:cs="Tahoma"/>
          <w:szCs w:val="24"/>
        </w:rPr>
        <w:fldChar w:fldCharType="begin"/>
      </w:r>
      <w:r w:rsidRPr="00666A46">
        <w:rPr>
          <w:rFonts w:cs="Tahoma"/>
          <w:szCs w:val="24"/>
        </w:rPr>
        <w:instrText xml:space="preserve"> TOC \o "1-3" \h \z \u </w:instrText>
      </w:r>
      <w:r w:rsidRPr="00666A46">
        <w:rPr>
          <w:rFonts w:cs="Tahoma"/>
          <w:szCs w:val="24"/>
        </w:rPr>
        <w:fldChar w:fldCharType="separate"/>
      </w:r>
      <w:hyperlink w:history="1" w:anchor="_Toc198735265">
        <w:r w:rsidRPr="00D00ACD" w:rsidR="00D00ACD">
          <w:rPr>
            <w:rStyle w:val="Kpr"/>
            <w:b/>
          </w:rPr>
          <w:t>1</w:t>
        </w:r>
        <w:r w:rsidRPr="00D00ACD" w:rsidR="00D00ACD">
          <w:rPr>
            <w:rFonts w:asciiTheme="minorHAnsi" w:hAnsiTheme="minorHAnsi" w:eastAsiaTheme="minorEastAsia"/>
            <w:b/>
            <w:sz w:val="22"/>
            <w:lang w:eastAsia="tr-TR"/>
          </w:rPr>
          <w:tab/>
        </w:r>
        <w:r w:rsidRPr="00D00ACD" w:rsidR="00D00ACD">
          <w:rPr>
            <w:rStyle w:val="Kpr"/>
            <w:b/>
          </w:rPr>
          <w:t>Planlama Alanının Bölge İçerindeki Yeri ve Konumu</w:t>
        </w:r>
        <w:r w:rsidRPr="00D00ACD" w:rsidR="00D00ACD">
          <w:rPr>
            <w:b/>
            <w:webHidden/>
          </w:rPr>
          <w:tab/>
        </w:r>
        <w:r w:rsidRPr="00D00ACD" w:rsidR="00D00ACD">
          <w:rPr>
            <w:b/>
            <w:webHidden/>
          </w:rPr>
          <w:fldChar w:fldCharType="begin"/>
        </w:r>
        <w:r w:rsidRPr="00D00ACD" w:rsidR="00D00ACD">
          <w:rPr>
            <w:b/>
            <w:webHidden/>
          </w:rPr>
          <w:instrText xml:space="preserve"> PAGEREF _Toc198735265 \h </w:instrText>
        </w:r>
        <w:r w:rsidRPr="00D00ACD" w:rsidR="00D00ACD">
          <w:rPr>
            <w:b/>
            <w:webHidden/>
          </w:rPr>
        </w:r>
        <w:r w:rsidRPr="00D00ACD" w:rsidR="00D00ACD">
          <w:rPr>
            <w:b/>
            <w:webHidden/>
          </w:rPr>
          <w:fldChar w:fldCharType="separate"/>
        </w:r>
        <w:r w:rsidRPr="00D00ACD" w:rsidR="00D00ACD">
          <w:rPr>
            <w:b/>
            <w:webHidden/>
          </w:rPr>
          <w:t>1</w:t>
        </w:r>
        <w:r w:rsidRPr="00D00ACD" w:rsidR="00D00ACD">
          <w:rPr>
            <w:b/>
            <w:webHidden/>
          </w:rPr>
          <w:fldChar w:fldCharType="end"/>
        </w:r>
      </w:hyperlink>
    </w:p>
    <w:p w:rsidRPr="00D00ACD" w:rsidR="00D00ACD" w:rsidP="00D00ACD" w:rsidRDefault="004E6FA8">
      <w:pPr>
        <w:pStyle w:val="T1"/>
        <w:rPr>
          <w:rFonts w:asciiTheme="minorHAnsi" w:hAnsiTheme="minorHAnsi" w:eastAsiaTheme="minorEastAsia"/>
          <w:b/>
          <w:sz w:val="22"/>
          <w:lang w:eastAsia="tr-TR"/>
        </w:rPr>
      </w:pPr>
      <w:hyperlink w:history="1" w:anchor="_Toc198735266">
        <w:r w:rsidRPr="00D00ACD" w:rsidR="00D00ACD">
          <w:rPr>
            <w:rStyle w:val="Kpr"/>
            <w:b/>
          </w:rPr>
          <w:t>2</w:t>
        </w:r>
        <w:r w:rsidRPr="00D00ACD" w:rsidR="00D00ACD">
          <w:rPr>
            <w:rFonts w:asciiTheme="minorHAnsi" w:hAnsiTheme="minorHAnsi" w:eastAsiaTheme="minorEastAsia"/>
            <w:b/>
            <w:sz w:val="22"/>
            <w:lang w:eastAsia="tr-TR"/>
          </w:rPr>
          <w:tab/>
        </w:r>
        <w:r w:rsidRPr="00D00ACD" w:rsidR="00D00ACD">
          <w:rPr>
            <w:rStyle w:val="Kpr"/>
            <w:b/>
          </w:rPr>
          <w:t>Ulaşım</w:t>
        </w:r>
        <w:r w:rsidRPr="00D00ACD" w:rsidR="00D00ACD">
          <w:rPr>
            <w:b/>
            <w:webHidden/>
          </w:rPr>
          <w:tab/>
        </w:r>
        <w:r w:rsidRPr="00D00ACD" w:rsidR="00D00ACD">
          <w:rPr>
            <w:b/>
            <w:webHidden/>
          </w:rPr>
          <w:fldChar w:fldCharType="begin"/>
        </w:r>
        <w:r w:rsidRPr="00D00ACD" w:rsidR="00D00ACD">
          <w:rPr>
            <w:b/>
            <w:webHidden/>
          </w:rPr>
          <w:instrText xml:space="preserve"> PAGEREF _Toc198735266 \h </w:instrText>
        </w:r>
        <w:r w:rsidRPr="00D00ACD" w:rsidR="00D00ACD">
          <w:rPr>
            <w:b/>
            <w:webHidden/>
          </w:rPr>
        </w:r>
        <w:r w:rsidRPr="00D00ACD" w:rsidR="00D00ACD">
          <w:rPr>
            <w:b/>
            <w:webHidden/>
          </w:rPr>
          <w:fldChar w:fldCharType="separate"/>
        </w:r>
        <w:r w:rsidRPr="00D00ACD" w:rsidR="00D00ACD">
          <w:rPr>
            <w:b/>
            <w:webHidden/>
          </w:rPr>
          <w:t>2</w:t>
        </w:r>
        <w:r w:rsidRPr="00D00ACD" w:rsidR="00D00ACD">
          <w:rPr>
            <w:b/>
            <w:webHidden/>
          </w:rPr>
          <w:fldChar w:fldCharType="end"/>
        </w:r>
      </w:hyperlink>
    </w:p>
    <w:p w:rsidRPr="00D00ACD" w:rsidR="00D00ACD" w:rsidP="00D00ACD" w:rsidRDefault="004E6FA8">
      <w:pPr>
        <w:pStyle w:val="T1"/>
        <w:rPr>
          <w:rFonts w:asciiTheme="minorHAnsi" w:hAnsiTheme="minorHAnsi" w:eastAsiaTheme="minorEastAsia"/>
          <w:b/>
          <w:sz w:val="22"/>
          <w:lang w:eastAsia="tr-TR"/>
        </w:rPr>
      </w:pPr>
      <w:hyperlink w:history="1" w:anchor="_Toc198735267">
        <w:r w:rsidRPr="00D00ACD" w:rsidR="00D00ACD">
          <w:rPr>
            <w:rStyle w:val="Kpr"/>
            <w:b/>
          </w:rPr>
          <w:t>3</w:t>
        </w:r>
        <w:r w:rsidRPr="00D00ACD" w:rsidR="00D00ACD">
          <w:rPr>
            <w:rFonts w:asciiTheme="minorHAnsi" w:hAnsiTheme="minorHAnsi" w:eastAsiaTheme="minorEastAsia"/>
            <w:b/>
            <w:sz w:val="22"/>
            <w:lang w:eastAsia="tr-TR"/>
          </w:rPr>
          <w:tab/>
        </w:r>
        <w:r w:rsidRPr="00D00ACD" w:rsidR="00D00ACD">
          <w:rPr>
            <w:rStyle w:val="Kpr"/>
            <w:b/>
          </w:rPr>
          <w:t>Mülkiyet Yapısı</w:t>
        </w:r>
        <w:r w:rsidRPr="00D00ACD" w:rsidR="00D00ACD">
          <w:rPr>
            <w:b/>
            <w:webHidden/>
          </w:rPr>
          <w:tab/>
        </w:r>
        <w:r w:rsidRPr="00D00ACD" w:rsidR="00D00ACD">
          <w:rPr>
            <w:b/>
            <w:webHidden/>
          </w:rPr>
          <w:fldChar w:fldCharType="begin"/>
        </w:r>
        <w:r w:rsidRPr="00D00ACD" w:rsidR="00D00ACD">
          <w:rPr>
            <w:b/>
            <w:webHidden/>
          </w:rPr>
          <w:instrText xml:space="preserve"> PAGEREF _Toc198735267 \h </w:instrText>
        </w:r>
        <w:r w:rsidRPr="00D00ACD" w:rsidR="00D00ACD">
          <w:rPr>
            <w:b/>
            <w:webHidden/>
          </w:rPr>
        </w:r>
        <w:r w:rsidRPr="00D00ACD" w:rsidR="00D00ACD">
          <w:rPr>
            <w:b/>
            <w:webHidden/>
          </w:rPr>
          <w:fldChar w:fldCharType="separate"/>
        </w:r>
        <w:r w:rsidRPr="00D00ACD" w:rsidR="00D00ACD">
          <w:rPr>
            <w:b/>
            <w:webHidden/>
          </w:rPr>
          <w:t>2</w:t>
        </w:r>
        <w:r w:rsidRPr="00D00ACD" w:rsidR="00D00ACD">
          <w:rPr>
            <w:b/>
            <w:webHidden/>
          </w:rPr>
          <w:fldChar w:fldCharType="end"/>
        </w:r>
      </w:hyperlink>
    </w:p>
    <w:p w:rsidRPr="00D00ACD" w:rsidR="00D00ACD" w:rsidP="00D00ACD" w:rsidRDefault="004E6FA8">
      <w:pPr>
        <w:pStyle w:val="T1"/>
        <w:rPr>
          <w:rFonts w:asciiTheme="minorHAnsi" w:hAnsiTheme="minorHAnsi" w:eastAsiaTheme="minorEastAsia"/>
          <w:b/>
          <w:sz w:val="22"/>
          <w:lang w:eastAsia="tr-TR"/>
        </w:rPr>
      </w:pPr>
      <w:hyperlink w:history="1" w:anchor="_Toc198735268">
        <w:r w:rsidRPr="00D00ACD" w:rsidR="00D00ACD">
          <w:rPr>
            <w:rStyle w:val="Kpr"/>
            <w:b/>
          </w:rPr>
          <w:t>4</w:t>
        </w:r>
        <w:r w:rsidRPr="00D00ACD" w:rsidR="00D00ACD">
          <w:rPr>
            <w:rFonts w:asciiTheme="minorHAnsi" w:hAnsiTheme="minorHAnsi" w:eastAsiaTheme="minorEastAsia"/>
            <w:b/>
            <w:sz w:val="22"/>
            <w:lang w:eastAsia="tr-TR"/>
          </w:rPr>
          <w:tab/>
        </w:r>
        <w:r w:rsidRPr="00D00ACD" w:rsidR="00D00ACD">
          <w:rPr>
            <w:rStyle w:val="Kpr"/>
            <w:b/>
          </w:rPr>
          <w:t>Alana Ait Onaylı Planlar</w:t>
        </w:r>
        <w:r w:rsidRPr="00D00ACD" w:rsidR="00D00ACD">
          <w:rPr>
            <w:b/>
            <w:webHidden/>
          </w:rPr>
          <w:tab/>
        </w:r>
        <w:r w:rsidRPr="00D00ACD" w:rsidR="00D00ACD">
          <w:rPr>
            <w:b/>
            <w:webHidden/>
          </w:rPr>
          <w:fldChar w:fldCharType="begin"/>
        </w:r>
        <w:r w:rsidRPr="00D00ACD" w:rsidR="00D00ACD">
          <w:rPr>
            <w:b/>
            <w:webHidden/>
          </w:rPr>
          <w:instrText xml:space="preserve"> PAGEREF _Toc198735268 \h </w:instrText>
        </w:r>
        <w:r w:rsidRPr="00D00ACD" w:rsidR="00D00ACD">
          <w:rPr>
            <w:b/>
            <w:webHidden/>
          </w:rPr>
        </w:r>
        <w:r w:rsidRPr="00D00ACD" w:rsidR="00D00ACD">
          <w:rPr>
            <w:b/>
            <w:webHidden/>
          </w:rPr>
          <w:fldChar w:fldCharType="separate"/>
        </w:r>
        <w:r w:rsidRPr="00D00ACD" w:rsidR="00D00ACD">
          <w:rPr>
            <w:b/>
            <w:webHidden/>
          </w:rPr>
          <w:t>3</w:t>
        </w:r>
        <w:r w:rsidRPr="00D00ACD" w:rsidR="00D00ACD">
          <w:rPr>
            <w:b/>
            <w:webHidden/>
          </w:rPr>
          <w:fldChar w:fldCharType="end"/>
        </w:r>
      </w:hyperlink>
    </w:p>
    <w:p w:rsidR="00D00ACD" w:rsidP="00D00ACD" w:rsidRDefault="004E6FA8">
      <w:pPr>
        <w:pStyle w:val="T2"/>
        <w:tabs>
          <w:tab w:val="left" w:pos="880"/>
          <w:tab w:val="right" w:leader="dot" w:pos="9062"/>
        </w:tabs>
        <w:spacing w:after="0"/>
        <w:rPr>
          <w:rFonts w:asciiTheme="minorHAnsi" w:hAnsiTheme="minorHAnsi" w:eastAsiaTheme="minorEastAsia"/>
          <w:noProof/>
          <w:lang w:eastAsia="tr-TR"/>
        </w:rPr>
      </w:pPr>
      <w:hyperlink w:history="1" w:anchor="_Toc198735269">
        <w:r w:rsidRPr="00FF1201" w:rsidR="00D00ACD">
          <w:rPr>
            <w:rStyle w:val="Kpr"/>
            <w:noProof/>
          </w:rPr>
          <w:t>4.1</w:t>
        </w:r>
        <w:r w:rsidR="00D00ACD">
          <w:rPr>
            <w:rFonts w:asciiTheme="minorHAnsi" w:hAnsiTheme="minorHAnsi" w:eastAsiaTheme="minorEastAsia"/>
            <w:noProof/>
            <w:lang w:eastAsia="tr-TR"/>
          </w:rPr>
          <w:tab/>
        </w:r>
        <w:r w:rsidRPr="00FF1201" w:rsidR="00D00ACD">
          <w:rPr>
            <w:rStyle w:val="Kpr"/>
            <w:noProof/>
          </w:rPr>
          <w:t>1/100.000 Ölçekli Çevre Düzeni Planı</w:t>
        </w:r>
        <w:r w:rsidR="00D00ACD">
          <w:rPr>
            <w:noProof/>
            <w:webHidden/>
          </w:rPr>
          <w:tab/>
        </w:r>
        <w:r w:rsidR="00D00ACD">
          <w:rPr>
            <w:noProof/>
            <w:webHidden/>
          </w:rPr>
          <w:fldChar w:fldCharType="begin"/>
        </w:r>
        <w:r w:rsidR="00D00ACD">
          <w:rPr>
            <w:noProof/>
            <w:webHidden/>
          </w:rPr>
          <w:instrText xml:space="preserve"> PAGEREF _Toc198735269 \h </w:instrText>
        </w:r>
        <w:r w:rsidR="00D00ACD">
          <w:rPr>
            <w:noProof/>
            <w:webHidden/>
          </w:rPr>
        </w:r>
        <w:r w:rsidR="00D00ACD">
          <w:rPr>
            <w:noProof/>
            <w:webHidden/>
          </w:rPr>
          <w:fldChar w:fldCharType="separate"/>
        </w:r>
        <w:r w:rsidR="00D00ACD">
          <w:rPr>
            <w:noProof/>
            <w:webHidden/>
          </w:rPr>
          <w:t>3</w:t>
        </w:r>
        <w:r w:rsidR="00D00ACD">
          <w:rPr>
            <w:noProof/>
            <w:webHidden/>
          </w:rPr>
          <w:fldChar w:fldCharType="end"/>
        </w:r>
      </w:hyperlink>
    </w:p>
    <w:p w:rsidR="00D00ACD" w:rsidP="00D00ACD" w:rsidRDefault="004E6FA8">
      <w:pPr>
        <w:pStyle w:val="T2"/>
        <w:tabs>
          <w:tab w:val="left" w:pos="880"/>
          <w:tab w:val="right" w:leader="dot" w:pos="9062"/>
        </w:tabs>
        <w:spacing w:after="0"/>
        <w:rPr>
          <w:rFonts w:asciiTheme="minorHAnsi" w:hAnsiTheme="minorHAnsi" w:eastAsiaTheme="minorEastAsia"/>
          <w:noProof/>
          <w:lang w:eastAsia="tr-TR"/>
        </w:rPr>
      </w:pPr>
      <w:hyperlink w:history="1" w:anchor="_Toc198735270">
        <w:r w:rsidRPr="00FF1201" w:rsidR="00D00ACD">
          <w:rPr>
            <w:rStyle w:val="Kpr"/>
            <w:noProof/>
          </w:rPr>
          <w:t>4.2</w:t>
        </w:r>
        <w:r w:rsidR="00D00ACD">
          <w:rPr>
            <w:rFonts w:asciiTheme="minorHAnsi" w:hAnsiTheme="minorHAnsi" w:eastAsiaTheme="minorEastAsia"/>
            <w:noProof/>
            <w:lang w:eastAsia="tr-TR"/>
          </w:rPr>
          <w:tab/>
        </w:r>
        <w:r w:rsidRPr="00FF1201" w:rsidR="00D00ACD">
          <w:rPr>
            <w:rStyle w:val="Kpr"/>
            <w:noProof/>
          </w:rPr>
          <w:t>1/25000 Ölçekli Nazım İmar Planı</w:t>
        </w:r>
        <w:r w:rsidR="00D00ACD">
          <w:rPr>
            <w:noProof/>
            <w:webHidden/>
          </w:rPr>
          <w:tab/>
        </w:r>
        <w:r w:rsidR="00D00ACD">
          <w:rPr>
            <w:noProof/>
            <w:webHidden/>
          </w:rPr>
          <w:fldChar w:fldCharType="begin"/>
        </w:r>
        <w:r w:rsidR="00D00ACD">
          <w:rPr>
            <w:noProof/>
            <w:webHidden/>
          </w:rPr>
          <w:instrText xml:space="preserve"> PAGEREF _Toc198735270 \h </w:instrText>
        </w:r>
        <w:r w:rsidR="00D00ACD">
          <w:rPr>
            <w:noProof/>
            <w:webHidden/>
          </w:rPr>
        </w:r>
        <w:r w:rsidR="00D00ACD">
          <w:rPr>
            <w:noProof/>
            <w:webHidden/>
          </w:rPr>
          <w:fldChar w:fldCharType="separate"/>
        </w:r>
        <w:r w:rsidR="00D00ACD">
          <w:rPr>
            <w:noProof/>
            <w:webHidden/>
          </w:rPr>
          <w:t>4</w:t>
        </w:r>
        <w:r w:rsidR="00D00ACD">
          <w:rPr>
            <w:noProof/>
            <w:webHidden/>
          </w:rPr>
          <w:fldChar w:fldCharType="end"/>
        </w:r>
      </w:hyperlink>
    </w:p>
    <w:p w:rsidR="00D00ACD" w:rsidP="00D00ACD" w:rsidRDefault="004E6FA8">
      <w:pPr>
        <w:pStyle w:val="T2"/>
        <w:tabs>
          <w:tab w:val="left" w:pos="880"/>
          <w:tab w:val="right" w:leader="dot" w:pos="9062"/>
        </w:tabs>
        <w:spacing w:after="0"/>
        <w:rPr>
          <w:rFonts w:asciiTheme="minorHAnsi" w:hAnsiTheme="minorHAnsi" w:eastAsiaTheme="minorEastAsia"/>
          <w:noProof/>
          <w:lang w:eastAsia="tr-TR"/>
        </w:rPr>
      </w:pPr>
      <w:hyperlink w:history="1" w:anchor="_Toc198735271">
        <w:r w:rsidRPr="00FF1201" w:rsidR="00D00ACD">
          <w:rPr>
            <w:rStyle w:val="Kpr"/>
            <w:noProof/>
          </w:rPr>
          <w:t>4.3</w:t>
        </w:r>
        <w:r w:rsidR="00D00ACD">
          <w:rPr>
            <w:rFonts w:asciiTheme="minorHAnsi" w:hAnsiTheme="minorHAnsi" w:eastAsiaTheme="minorEastAsia"/>
            <w:noProof/>
            <w:lang w:eastAsia="tr-TR"/>
          </w:rPr>
          <w:tab/>
        </w:r>
        <w:r w:rsidRPr="00FF1201" w:rsidR="00D00ACD">
          <w:rPr>
            <w:rStyle w:val="Kpr"/>
            <w:noProof/>
          </w:rPr>
          <w:t>1/5000 Ölçekli Nazım İmar Planı</w:t>
        </w:r>
        <w:r w:rsidR="00D00ACD">
          <w:rPr>
            <w:noProof/>
            <w:webHidden/>
          </w:rPr>
          <w:tab/>
        </w:r>
        <w:r w:rsidR="00D00ACD">
          <w:rPr>
            <w:noProof/>
            <w:webHidden/>
          </w:rPr>
          <w:fldChar w:fldCharType="begin"/>
        </w:r>
        <w:r w:rsidR="00D00ACD">
          <w:rPr>
            <w:noProof/>
            <w:webHidden/>
          </w:rPr>
          <w:instrText xml:space="preserve"> PAGEREF _Toc198735271 \h </w:instrText>
        </w:r>
        <w:r w:rsidR="00D00ACD">
          <w:rPr>
            <w:noProof/>
            <w:webHidden/>
          </w:rPr>
        </w:r>
        <w:r w:rsidR="00D00ACD">
          <w:rPr>
            <w:noProof/>
            <w:webHidden/>
          </w:rPr>
          <w:fldChar w:fldCharType="separate"/>
        </w:r>
        <w:r w:rsidR="00D00ACD">
          <w:rPr>
            <w:noProof/>
            <w:webHidden/>
          </w:rPr>
          <w:t>5</w:t>
        </w:r>
        <w:r w:rsidR="00D00ACD">
          <w:rPr>
            <w:noProof/>
            <w:webHidden/>
          </w:rPr>
          <w:fldChar w:fldCharType="end"/>
        </w:r>
      </w:hyperlink>
    </w:p>
    <w:p w:rsidR="00D00ACD" w:rsidP="00D00ACD" w:rsidRDefault="004E6FA8">
      <w:pPr>
        <w:pStyle w:val="T2"/>
        <w:tabs>
          <w:tab w:val="left" w:pos="880"/>
          <w:tab w:val="right" w:leader="dot" w:pos="9062"/>
        </w:tabs>
        <w:spacing w:after="0"/>
        <w:rPr>
          <w:rFonts w:asciiTheme="minorHAnsi" w:hAnsiTheme="minorHAnsi" w:eastAsiaTheme="minorEastAsia"/>
          <w:noProof/>
          <w:lang w:eastAsia="tr-TR"/>
        </w:rPr>
      </w:pPr>
      <w:hyperlink w:history="1" w:anchor="_Toc198735272">
        <w:r w:rsidRPr="00FF1201" w:rsidR="00D00ACD">
          <w:rPr>
            <w:rStyle w:val="Kpr"/>
            <w:noProof/>
          </w:rPr>
          <w:t>4.4</w:t>
        </w:r>
        <w:r w:rsidR="00D00ACD">
          <w:rPr>
            <w:rFonts w:asciiTheme="minorHAnsi" w:hAnsiTheme="minorHAnsi" w:eastAsiaTheme="minorEastAsia"/>
            <w:noProof/>
            <w:lang w:eastAsia="tr-TR"/>
          </w:rPr>
          <w:tab/>
        </w:r>
        <w:r w:rsidRPr="00FF1201" w:rsidR="00D00ACD">
          <w:rPr>
            <w:rStyle w:val="Kpr"/>
            <w:noProof/>
          </w:rPr>
          <w:t>1/1000 Ölçekli Uygulama İmar Planı</w:t>
        </w:r>
        <w:r w:rsidR="00D00ACD">
          <w:rPr>
            <w:noProof/>
            <w:webHidden/>
          </w:rPr>
          <w:tab/>
        </w:r>
        <w:r w:rsidR="00D00ACD">
          <w:rPr>
            <w:noProof/>
            <w:webHidden/>
          </w:rPr>
          <w:fldChar w:fldCharType="begin"/>
        </w:r>
        <w:r w:rsidR="00D00ACD">
          <w:rPr>
            <w:noProof/>
            <w:webHidden/>
          </w:rPr>
          <w:instrText xml:space="preserve"> PAGEREF _Toc198735272 \h </w:instrText>
        </w:r>
        <w:r w:rsidR="00D00ACD">
          <w:rPr>
            <w:noProof/>
            <w:webHidden/>
          </w:rPr>
        </w:r>
        <w:r w:rsidR="00D00ACD">
          <w:rPr>
            <w:noProof/>
            <w:webHidden/>
          </w:rPr>
          <w:fldChar w:fldCharType="separate"/>
        </w:r>
        <w:r w:rsidR="00D00ACD">
          <w:rPr>
            <w:noProof/>
            <w:webHidden/>
          </w:rPr>
          <w:t>5</w:t>
        </w:r>
        <w:r w:rsidR="00D00ACD">
          <w:rPr>
            <w:noProof/>
            <w:webHidden/>
          </w:rPr>
          <w:fldChar w:fldCharType="end"/>
        </w:r>
      </w:hyperlink>
    </w:p>
    <w:p w:rsidRPr="00D00ACD" w:rsidR="00D00ACD" w:rsidP="00D00ACD" w:rsidRDefault="004E6FA8">
      <w:pPr>
        <w:pStyle w:val="T1"/>
        <w:rPr>
          <w:rFonts w:asciiTheme="minorHAnsi" w:hAnsiTheme="minorHAnsi" w:eastAsiaTheme="minorEastAsia"/>
          <w:b/>
          <w:sz w:val="22"/>
          <w:lang w:eastAsia="tr-TR"/>
        </w:rPr>
      </w:pPr>
      <w:hyperlink w:history="1" w:anchor="_Toc198735273">
        <w:r w:rsidRPr="00D00ACD" w:rsidR="00D00ACD">
          <w:rPr>
            <w:rStyle w:val="Kpr"/>
            <w:b/>
          </w:rPr>
          <w:t>5</w:t>
        </w:r>
        <w:r w:rsidRPr="00D00ACD" w:rsidR="00D00ACD">
          <w:rPr>
            <w:rFonts w:asciiTheme="minorHAnsi" w:hAnsiTheme="minorHAnsi" w:eastAsiaTheme="minorEastAsia"/>
            <w:b/>
            <w:sz w:val="22"/>
            <w:lang w:eastAsia="tr-TR"/>
          </w:rPr>
          <w:tab/>
        </w:r>
        <w:r w:rsidRPr="00D00ACD" w:rsidR="00D00ACD">
          <w:rPr>
            <w:rStyle w:val="Kpr"/>
            <w:b/>
          </w:rPr>
          <w:t>Jeolojik Yapı</w:t>
        </w:r>
        <w:r w:rsidRPr="00D00ACD" w:rsidR="00D00ACD">
          <w:rPr>
            <w:b/>
            <w:webHidden/>
          </w:rPr>
          <w:tab/>
        </w:r>
        <w:r w:rsidRPr="00D00ACD" w:rsidR="00D00ACD">
          <w:rPr>
            <w:b/>
            <w:webHidden/>
          </w:rPr>
          <w:fldChar w:fldCharType="begin"/>
        </w:r>
        <w:r w:rsidRPr="00D00ACD" w:rsidR="00D00ACD">
          <w:rPr>
            <w:b/>
            <w:webHidden/>
          </w:rPr>
          <w:instrText xml:space="preserve"> PAGEREF _Toc198735273 \h </w:instrText>
        </w:r>
        <w:r w:rsidRPr="00D00ACD" w:rsidR="00D00ACD">
          <w:rPr>
            <w:b/>
            <w:webHidden/>
          </w:rPr>
        </w:r>
        <w:r w:rsidRPr="00D00ACD" w:rsidR="00D00ACD">
          <w:rPr>
            <w:b/>
            <w:webHidden/>
          </w:rPr>
          <w:fldChar w:fldCharType="separate"/>
        </w:r>
        <w:r w:rsidRPr="00D00ACD" w:rsidR="00D00ACD">
          <w:rPr>
            <w:b/>
            <w:webHidden/>
          </w:rPr>
          <w:t>6</w:t>
        </w:r>
        <w:r w:rsidRPr="00D00ACD" w:rsidR="00D00ACD">
          <w:rPr>
            <w:b/>
            <w:webHidden/>
          </w:rPr>
          <w:fldChar w:fldCharType="end"/>
        </w:r>
      </w:hyperlink>
    </w:p>
    <w:p w:rsidRPr="00D00ACD" w:rsidR="00D00ACD" w:rsidP="00D00ACD" w:rsidRDefault="004E6FA8">
      <w:pPr>
        <w:pStyle w:val="T1"/>
        <w:rPr>
          <w:rFonts w:asciiTheme="minorHAnsi" w:hAnsiTheme="minorHAnsi" w:eastAsiaTheme="minorEastAsia"/>
          <w:b/>
          <w:sz w:val="22"/>
          <w:lang w:eastAsia="tr-TR"/>
        </w:rPr>
      </w:pPr>
      <w:hyperlink w:history="1" w:anchor="_Toc198735274">
        <w:r w:rsidRPr="00D00ACD" w:rsidR="00D00ACD">
          <w:rPr>
            <w:rStyle w:val="Kpr"/>
            <w:b/>
          </w:rPr>
          <w:t>6</w:t>
        </w:r>
        <w:r w:rsidRPr="00D00ACD" w:rsidR="00D00ACD">
          <w:rPr>
            <w:rFonts w:asciiTheme="minorHAnsi" w:hAnsiTheme="minorHAnsi" w:eastAsiaTheme="minorEastAsia"/>
            <w:b/>
            <w:sz w:val="22"/>
            <w:lang w:eastAsia="tr-TR"/>
          </w:rPr>
          <w:tab/>
        </w:r>
        <w:r w:rsidRPr="00D00ACD" w:rsidR="00D00ACD">
          <w:rPr>
            <w:rStyle w:val="Kpr"/>
            <w:b/>
          </w:rPr>
          <w:t>İmar Planı Değişikliği Kararları</w:t>
        </w:r>
        <w:r w:rsidRPr="00D00ACD" w:rsidR="00D00ACD">
          <w:rPr>
            <w:b/>
            <w:webHidden/>
          </w:rPr>
          <w:tab/>
        </w:r>
        <w:r w:rsidRPr="00D00ACD" w:rsidR="00D00ACD">
          <w:rPr>
            <w:b/>
            <w:webHidden/>
          </w:rPr>
          <w:fldChar w:fldCharType="begin"/>
        </w:r>
        <w:r w:rsidRPr="00D00ACD" w:rsidR="00D00ACD">
          <w:rPr>
            <w:b/>
            <w:webHidden/>
          </w:rPr>
          <w:instrText xml:space="preserve"> PAGEREF _Toc198735274 \h </w:instrText>
        </w:r>
        <w:r w:rsidRPr="00D00ACD" w:rsidR="00D00ACD">
          <w:rPr>
            <w:b/>
            <w:webHidden/>
          </w:rPr>
        </w:r>
        <w:r w:rsidRPr="00D00ACD" w:rsidR="00D00ACD">
          <w:rPr>
            <w:b/>
            <w:webHidden/>
          </w:rPr>
          <w:fldChar w:fldCharType="separate"/>
        </w:r>
        <w:r w:rsidRPr="00D00ACD" w:rsidR="00D00ACD">
          <w:rPr>
            <w:b/>
            <w:webHidden/>
          </w:rPr>
          <w:t>10</w:t>
        </w:r>
        <w:r w:rsidRPr="00D00ACD" w:rsidR="00D00ACD">
          <w:rPr>
            <w:b/>
            <w:webHidden/>
          </w:rPr>
          <w:fldChar w:fldCharType="end"/>
        </w:r>
      </w:hyperlink>
    </w:p>
    <w:p w:rsidRPr="00666A46" w:rsidR="00180F49" w:rsidP="00D00ACD" w:rsidRDefault="00180F49">
      <w:pPr>
        <w:spacing w:after="0"/>
        <w:rPr>
          <w:rFonts w:cs="Tahoma"/>
          <w:b/>
          <w:sz w:val="24"/>
          <w:szCs w:val="24"/>
        </w:rPr>
      </w:pPr>
      <w:r w:rsidRPr="00666A46">
        <w:rPr>
          <w:rFonts w:cs="Tahoma"/>
          <w:b/>
          <w:sz w:val="24"/>
          <w:szCs w:val="24"/>
        </w:rPr>
        <w:fldChar w:fldCharType="end"/>
      </w:r>
    </w:p>
    <w:p w:rsidRPr="00666A46" w:rsidR="00180F49" w:rsidP="00180F49" w:rsidRDefault="00180F49">
      <w:pPr>
        <w:rPr>
          <w:rFonts w:cs="Tahoma"/>
          <w:b/>
          <w:sz w:val="24"/>
          <w:szCs w:val="24"/>
        </w:rPr>
      </w:pPr>
      <w:r w:rsidRPr="00666A46">
        <w:rPr>
          <w:rFonts w:cs="Tahoma"/>
          <w:b/>
          <w:sz w:val="24"/>
          <w:szCs w:val="24"/>
        </w:rPr>
        <w:t>ŞEKİLLER</w:t>
      </w:r>
    </w:p>
    <w:p w:rsidR="00D00ACD" w:rsidRDefault="00180F49">
      <w:pPr>
        <w:pStyle w:val="ekillerTablosu"/>
        <w:tabs>
          <w:tab w:val="right" w:leader="dot" w:pos="9062"/>
        </w:tabs>
        <w:rPr>
          <w:rFonts w:asciiTheme="minorHAnsi" w:hAnsiTheme="minorHAnsi" w:eastAsiaTheme="minorEastAsia"/>
          <w:noProof/>
          <w:lang w:eastAsia="tr-TR"/>
        </w:rPr>
      </w:pPr>
      <w:r w:rsidRPr="00666A46">
        <w:rPr>
          <w:rFonts w:cs="Tahoma"/>
          <w:b/>
          <w:sz w:val="24"/>
          <w:szCs w:val="24"/>
        </w:rPr>
        <w:fldChar w:fldCharType="begin"/>
      </w:r>
      <w:r w:rsidRPr="00666A46">
        <w:rPr>
          <w:rFonts w:cs="Tahoma"/>
          <w:b/>
          <w:sz w:val="24"/>
          <w:szCs w:val="24"/>
        </w:rPr>
        <w:instrText xml:space="preserve"> TOC \h \z \c "Şekil" </w:instrText>
      </w:r>
      <w:r w:rsidRPr="00666A46">
        <w:rPr>
          <w:rFonts w:cs="Tahoma"/>
          <w:b/>
          <w:sz w:val="24"/>
          <w:szCs w:val="24"/>
        </w:rPr>
        <w:fldChar w:fldCharType="separate"/>
      </w:r>
      <w:hyperlink w:history="1" w:anchor="_Toc198735287">
        <w:r w:rsidRPr="00F318A0" w:rsidR="00D00ACD">
          <w:rPr>
            <w:rStyle w:val="Kpr"/>
            <w:noProof/>
          </w:rPr>
          <w:t>Şekil 1: Planlama Alanının Sınırları İçerisinde Yer Aldığı Parsellerin Genel Konumu</w:t>
        </w:r>
        <w:r w:rsidR="00D00ACD">
          <w:rPr>
            <w:noProof/>
            <w:webHidden/>
          </w:rPr>
          <w:tab/>
        </w:r>
        <w:r w:rsidR="00D00ACD">
          <w:rPr>
            <w:noProof/>
            <w:webHidden/>
          </w:rPr>
          <w:fldChar w:fldCharType="begin"/>
        </w:r>
        <w:r w:rsidR="00D00ACD">
          <w:rPr>
            <w:noProof/>
            <w:webHidden/>
          </w:rPr>
          <w:instrText xml:space="preserve"> PAGEREF _Toc198735287 \h </w:instrText>
        </w:r>
        <w:r w:rsidR="00D00ACD">
          <w:rPr>
            <w:noProof/>
            <w:webHidden/>
          </w:rPr>
        </w:r>
        <w:r w:rsidR="00D00ACD">
          <w:rPr>
            <w:noProof/>
            <w:webHidden/>
          </w:rPr>
          <w:fldChar w:fldCharType="separate"/>
        </w:r>
        <w:r w:rsidR="00D00ACD">
          <w:rPr>
            <w:noProof/>
            <w:webHidden/>
          </w:rPr>
          <w:t>1</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88">
        <w:r w:rsidRPr="00F318A0" w:rsidR="00D00ACD">
          <w:rPr>
            <w:rStyle w:val="Kpr"/>
            <w:noProof/>
          </w:rPr>
          <w:t>Şekil 2: Planlama Alanının Sınırları İçerisinde Yer Aldığı Parseller ve Yakın Çevresinin Mevcut Durumu</w:t>
        </w:r>
        <w:r w:rsidR="00D00ACD">
          <w:rPr>
            <w:noProof/>
            <w:webHidden/>
          </w:rPr>
          <w:tab/>
        </w:r>
        <w:r w:rsidR="00D00ACD">
          <w:rPr>
            <w:noProof/>
            <w:webHidden/>
          </w:rPr>
          <w:fldChar w:fldCharType="begin"/>
        </w:r>
        <w:r w:rsidR="00D00ACD">
          <w:rPr>
            <w:noProof/>
            <w:webHidden/>
          </w:rPr>
          <w:instrText xml:space="preserve"> PAGEREF _Toc198735288 \h </w:instrText>
        </w:r>
        <w:r w:rsidR="00D00ACD">
          <w:rPr>
            <w:noProof/>
            <w:webHidden/>
          </w:rPr>
        </w:r>
        <w:r w:rsidR="00D00ACD">
          <w:rPr>
            <w:noProof/>
            <w:webHidden/>
          </w:rPr>
          <w:fldChar w:fldCharType="separate"/>
        </w:r>
        <w:r w:rsidR="00D00ACD">
          <w:rPr>
            <w:noProof/>
            <w:webHidden/>
          </w:rPr>
          <w:t>2</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89">
        <w:r w:rsidRPr="00F318A0" w:rsidR="00D00ACD">
          <w:rPr>
            <w:rStyle w:val="Kpr"/>
            <w:noProof/>
          </w:rPr>
          <w:t>Şekil 3: Aydın-Muğla-Denizli Planlama Bölgesi 1/100000 Ölçekli Çevre Düzeni Planında Planlama Alanı</w:t>
        </w:r>
        <w:r w:rsidR="00D00ACD">
          <w:rPr>
            <w:noProof/>
            <w:webHidden/>
          </w:rPr>
          <w:tab/>
        </w:r>
        <w:r w:rsidR="00D00ACD">
          <w:rPr>
            <w:noProof/>
            <w:webHidden/>
          </w:rPr>
          <w:fldChar w:fldCharType="begin"/>
        </w:r>
        <w:r w:rsidR="00D00ACD">
          <w:rPr>
            <w:noProof/>
            <w:webHidden/>
          </w:rPr>
          <w:instrText xml:space="preserve"> PAGEREF _Toc198735289 \h </w:instrText>
        </w:r>
        <w:r w:rsidR="00D00ACD">
          <w:rPr>
            <w:noProof/>
            <w:webHidden/>
          </w:rPr>
        </w:r>
        <w:r w:rsidR="00D00ACD">
          <w:rPr>
            <w:noProof/>
            <w:webHidden/>
          </w:rPr>
          <w:fldChar w:fldCharType="separate"/>
        </w:r>
        <w:r w:rsidR="00D00ACD">
          <w:rPr>
            <w:noProof/>
            <w:webHidden/>
          </w:rPr>
          <w:t>3</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90">
        <w:r w:rsidRPr="00F318A0" w:rsidR="00D00ACD">
          <w:rPr>
            <w:rStyle w:val="Kpr"/>
            <w:noProof/>
          </w:rPr>
          <w:t>Şekil 4: 1/25000 Ölçekli Nazım İmar Planında Planlama Alanı</w:t>
        </w:r>
        <w:r w:rsidR="00D00ACD">
          <w:rPr>
            <w:noProof/>
            <w:webHidden/>
          </w:rPr>
          <w:tab/>
        </w:r>
        <w:r w:rsidR="00D00ACD">
          <w:rPr>
            <w:noProof/>
            <w:webHidden/>
          </w:rPr>
          <w:fldChar w:fldCharType="begin"/>
        </w:r>
        <w:r w:rsidR="00D00ACD">
          <w:rPr>
            <w:noProof/>
            <w:webHidden/>
          </w:rPr>
          <w:instrText xml:space="preserve"> PAGEREF _Toc198735290 \h </w:instrText>
        </w:r>
        <w:r w:rsidR="00D00ACD">
          <w:rPr>
            <w:noProof/>
            <w:webHidden/>
          </w:rPr>
        </w:r>
        <w:r w:rsidR="00D00ACD">
          <w:rPr>
            <w:noProof/>
            <w:webHidden/>
          </w:rPr>
          <w:fldChar w:fldCharType="separate"/>
        </w:r>
        <w:r w:rsidR="00D00ACD">
          <w:rPr>
            <w:noProof/>
            <w:webHidden/>
          </w:rPr>
          <w:t>4</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91">
        <w:r w:rsidRPr="00F318A0" w:rsidR="00D00ACD">
          <w:rPr>
            <w:rStyle w:val="Kpr"/>
            <w:noProof/>
          </w:rPr>
          <w:t>Şekil 5: Bozkurt 1/5000 Ölçekli Nazım İmar Planında Planlama Alanı</w:t>
        </w:r>
        <w:r w:rsidR="00D00ACD">
          <w:rPr>
            <w:noProof/>
            <w:webHidden/>
          </w:rPr>
          <w:tab/>
        </w:r>
        <w:r w:rsidR="00D00ACD">
          <w:rPr>
            <w:noProof/>
            <w:webHidden/>
          </w:rPr>
          <w:fldChar w:fldCharType="begin"/>
        </w:r>
        <w:r w:rsidR="00D00ACD">
          <w:rPr>
            <w:noProof/>
            <w:webHidden/>
          </w:rPr>
          <w:instrText xml:space="preserve"> PAGEREF _Toc198735291 \h </w:instrText>
        </w:r>
        <w:r w:rsidR="00D00ACD">
          <w:rPr>
            <w:noProof/>
            <w:webHidden/>
          </w:rPr>
        </w:r>
        <w:r w:rsidR="00D00ACD">
          <w:rPr>
            <w:noProof/>
            <w:webHidden/>
          </w:rPr>
          <w:fldChar w:fldCharType="separate"/>
        </w:r>
        <w:r w:rsidR="00D00ACD">
          <w:rPr>
            <w:noProof/>
            <w:webHidden/>
          </w:rPr>
          <w:t>5</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92">
        <w:r w:rsidRPr="00F318A0" w:rsidR="00D00ACD">
          <w:rPr>
            <w:rStyle w:val="Kpr"/>
            <w:noProof/>
          </w:rPr>
          <w:t>Şekil 6: Bozkurt 1/1000 Ölçekli Uygulama İmar Planında Planlama Alanı</w:t>
        </w:r>
        <w:r w:rsidR="00D00ACD">
          <w:rPr>
            <w:noProof/>
            <w:webHidden/>
          </w:rPr>
          <w:tab/>
        </w:r>
        <w:r w:rsidR="00D00ACD">
          <w:rPr>
            <w:noProof/>
            <w:webHidden/>
          </w:rPr>
          <w:fldChar w:fldCharType="begin"/>
        </w:r>
        <w:r w:rsidR="00D00ACD">
          <w:rPr>
            <w:noProof/>
            <w:webHidden/>
          </w:rPr>
          <w:instrText xml:space="preserve"> PAGEREF _Toc198735292 \h </w:instrText>
        </w:r>
        <w:r w:rsidR="00D00ACD">
          <w:rPr>
            <w:noProof/>
            <w:webHidden/>
          </w:rPr>
        </w:r>
        <w:r w:rsidR="00D00ACD">
          <w:rPr>
            <w:noProof/>
            <w:webHidden/>
          </w:rPr>
          <w:fldChar w:fldCharType="separate"/>
        </w:r>
        <w:r w:rsidR="00D00ACD">
          <w:rPr>
            <w:noProof/>
            <w:webHidden/>
          </w:rPr>
          <w:t>6</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93">
        <w:r w:rsidRPr="00F318A0" w:rsidR="00D00ACD">
          <w:rPr>
            <w:rStyle w:val="Kpr"/>
            <w:noProof/>
          </w:rPr>
          <w:t>Şekil 7: Denizli İli Bozkurt İlçesi Mehmetçik Mahallesi Sınırları İçerisinde Kalan Yaklaşık 3,29 Hektarlık Alanın İmar Planına Esas Jeolojik-Jeoteknik Etüt Raporu Yerleşime Uygunluk Haritası</w:t>
        </w:r>
        <w:r w:rsidR="00D00ACD">
          <w:rPr>
            <w:noProof/>
            <w:webHidden/>
          </w:rPr>
          <w:tab/>
        </w:r>
        <w:r w:rsidR="00D00ACD">
          <w:rPr>
            <w:noProof/>
            <w:webHidden/>
          </w:rPr>
          <w:fldChar w:fldCharType="begin"/>
        </w:r>
        <w:r w:rsidR="00D00ACD">
          <w:rPr>
            <w:noProof/>
            <w:webHidden/>
          </w:rPr>
          <w:instrText xml:space="preserve"> PAGEREF _Toc198735293 \h </w:instrText>
        </w:r>
        <w:r w:rsidR="00D00ACD">
          <w:rPr>
            <w:noProof/>
            <w:webHidden/>
          </w:rPr>
        </w:r>
        <w:r w:rsidR="00D00ACD">
          <w:rPr>
            <w:noProof/>
            <w:webHidden/>
          </w:rPr>
          <w:fldChar w:fldCharType="separate"/>
        </w:r>
        <w:r w:rsidR="00D00ACD">
          <w:rPr>
            <w:noProof/>
            <w:webHidden/>
          </w:rPr>
          <w:t>8</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94">
        <w:r w:rsidRPr="00F318A0" w:rsidR="00D00ACD">
          <w:rPr>
            <w:rStyle w:val="Kpr"/>
            <w:noProof/>
          </w:rPr>
          <w:t>Şekil 8: Denizli İli Bozkurt İlçesi Mehmetçik Mahallesi Sınırları İçerisinde Kalan Yaklaşık 3,29 Hektarlık Alanın İmar Planına Esas Jeolojik-Jeoteknik Etüt Raporu Onay Sayfası</w:t>
        </w:r>
        <w:r w:rsidR="00D00ACD">
          <w:rPr>
            <w:noProof/>
            <w:webHidden/>
          </w:rPr>
          <w:tab/>
        </w:r>
        <w:r w:rsidR="00D00ACD">
          <w:rPr>
            <w:noProof/>
            <w:webHidden/>
          </w:rPr>
          <w:fldChar w:fldCharType="begin"/>
        </w:r>
        <w:r w:rsidR="00D00ACD">
          <w:rPr>
            <w:noProof/>
            <w:webHidden/>
          </w:rPr>
          <w:instrText xml:space="preserve"> PAGEREF _Toc198735294 \h </w:instrText>
        </w:r>
        <w:r w:rsidR="00D00ACD">
          <w:rPr>
            <w:noProof/>
            <w:webHidden/>
          </w:rPr>
        </w:r>
        <w:r w:rsidR="00D00ACD">
          <w:rPr>
            <w:noProof/>
            <w:webHidden/>
          </w:rPr>
          <w:fldChar w:fldCharType="separate"/>
        </w:r>
        <w:r w:rsidR="00D00ACD">
          <w:rPr>
            <w:noProof/>
            <w:webHidden/>
          </w:rPr>
          <w:t>9</w:t>
        </w:r>
        <w:r w:rsidR="00D00ACD">
          <w:rPr>
            <w:noProof/>
            <w:webHidden/>
          </w:rPr>
          <w:fldChar w:fldCharType="end"/>
        </w:r>
      </w:hyperlink>
    </w:p>
    <w:p w:rsidR="00D00ACD" w:rsidRDefault="004E6FA8">
      <w:pPr>
        <w:pStyle w:val="ekillerTablosu"/>
        <w:tabs>
          <w:tab w:val="right" w:leader="dot" w:pos="9062"/>
        </w:tabs>
        <w:rPr>
          <w:rFonts w:asciiTheme="minorHAnsi" w:hAnsiTheme="minorHAnsi" w:eastAsiaTheme="minorEastAsia"/>
          <w:noProof/>
          <w:lang w:eastAsia="tr-TR"/>
        </w:rPr>
      </w:pPr>
      <w:hyperlink w:history="1" w:anchor="_Toc198735295">
        <w:r w:rsidRPr="00F318A0" w:rsidR="00D00ACD">
          <w:rPr>
            <w:rStyle w:val="Kpr"/>
            <w:noProof/>
          </w:rPr>
          <w:t>Şekil 9: 1/1000 Ölçekli Uygulama İmar Planı Değişikliği</w:t>
        </w:r>
        <w:r w:rsidR="00D00ACD">
          <w:rPr>
            <w:noProof/>
            <w:webHidden/>
          </w:rPr>
          <w:tab/>
        </w:r>
        <w:r w:rsidR="00D00ACD">
          <w:rPr>
            <w:noProof/>
            <w:webHidden/>
          </w:rPr>
          <w:fldChar w:fldCharType="begin"/>
        </w:r>
        <w:r w:rsidR="00D00ACD">
          <w:rPr>
            <w:noProof/>
            <w:webHidden/>
          </w:rPr>
          <w:instrText xml:space="preserve"> PAGEREF _Toc198735295 \h </w:instrText>
        </w:r>
        <w:r w:rsidR="00D00ACD">
          <w:rPr>
            <w:noProof/>
            <w:webHidden/>
          </w:rPr>
        </w:r>
        <w:r w:rsidR="00D00ACD">
          <w:rPr>
            <w:noProof/>
            <w:webHidden/>
          </w:rPr>
          <w:fldChar w:fldCharType="separate"/>
        </w:r>
        <w:r w:rsidR="00D00ACD">
          <w:rPr>
            <w:noProof/>
            <w:webHidden/>
          </w:rPr>
          <w:t>12</w:t>
        </w:r>
        <w:r w:rsidR="00D00ACD">
          <w:rPr>
            <w:noProof/>
            <w:webHidden/>
          </w:rPr>
          <w:fldChar w:fldCharType="end"/>
        </w:r>
      </w:hyperlink>
    </w:p>
    <w:p w:rsidRPr="00666A46" w:rsidR="00180F49" w:rsidP="00180F49" w:rsidRDefault="00180F49">
      <w:pPr>
        <w:spacing w:after="0"/>
        <w:rPr>
          <w:rFonts w:cs="Tahoma"/>
          <w:b/>
          <w:sz w:val="24"/>
          <w:szCs w:val="24"/>
        </w:rPr>
      </w:pPr>
      <w:r w:rsidRPr="00666A46">
        <w:rPr>
          <w:rFonts w:cs="Tahoma"/>
          <w:b/>
          <w:sz w:val="24"/>
          <w:szCs w:val="24"/>
        </w:rPr>
        <w:fldChar w:fldCharType="end"/>
      </w:r>
    </w:p>
    <w:p w:rsidRPr="00666A46" w:rsidR="00180F49" w:rsidP="00180F49" w:rsidRDefault="00180F49">
      <w:pPr>
        <w:rPr>
          <w:rFonts w:cs="Tahoma"/>
          <w:b/>
          <w:sz w:val="24"/>
          <w:szCs w:val="24"/>
        </w:rPr>
      </w:pPr>
      <w:r w:rsidRPr="00666A46">
        <w:rPr>
          <w:rFonts w:cs="Tahoma"/>
          <w:b/>
          <w:sz w:val="24"/>
          <w:szCs w:val="24"/>
        </w:rPr>
        <w:t>TABLOLAR</w:t>
      </w:r>
    </w:p>
    <w:p w:rsidR="00D00ACD" w:rsidRDefault="00180F49">
      <w:pPr>
        <w:pStyle w:val="ekillerTablosu"/>
        <w:tabs>
          <w:tab w:val="right" w:leader="dot" w:pos="9062"/>
        </w:tabs>
        <w:rPr>
          <w:rFonts w:asciiTheme="minorHAnsi" w:hAnsiTheme="minorHAnsi" w:eastAsiaTheme="minorEastAsia"/>
          <w:noProof/>
          <w:lang w:eastAsia="tr-TR"/>
        </w:rPr>
      </w:pPr>
      <w:r w:rsidRPr="00666A46">
        <w:rPr>
          <w:rFonts w:cs="Tahoma"/>
          <w:b/>
          <w:sz w:val="24"/>
          <w:szCs w:val="24"/>
        </w:rPr>
        <w:fldChar w:fldCharType="begin"/>
      </w:r>
      <w:r w:rsidRPr="00666A46">
        <w:rPr>
          <w:rFonts w:cs="Tahoma"/>
          <w:b/>
          <w:sz w:val="24"/>
          <w:szCs w:val="24"/>
        </w:rPr>
        <w:instrText xml:space="preserve"> TOC \h \z \c "Tablo" </w:instrText>
      </w:r>
      <w:r w:rsidRPr="00666A46">
        <w:rPr>
          <w:rFonts w:cs="Tahoma"/>
          <w:b/>
          <w:sz w:val="24"/>
          <w:szCs w:val="24"/>
        </w:rPr>
        <w:fldChar w:fldCharType="separate"/>
      </w:r>
      <w:hyperlink w:history="1" w:anchor="_Toc198735296">
        <w:r w:rsidRPr="003D3607" w:rsidR="00D00ACD">
          <w:rPr>
            <w:rStyle w:val="Kpr"/>
            <w:noProof/>
          </w:rPr>
          <w:t>Tablo 1: Mer’i 1/1000 Ölçekli Uygulama İmar Planı İle 1/1000 Ölçekli Uygulama İmar Planı Değişikliği Alan Kullanımları Karşılaştırması</w:t>
        </w:r>
        <w:r w:rsidR="00D00ACD">
          <w:rPr>
            <w:noProof/>
            <w:webHidden/>
          </w:rPr>
          <w:tab/>
        </w:r>
        <w:r w:rsidR="00D00ACD">
          <w:rPr>
            <w:noProof/>
            <w:webHidden/>
          </w:rPr>
          <w:fldChar w:fldCharType="begin"/>
        </w:r>
        <w:r w:rsidR="00D00ACD">
          <w:rPr>
            <w:noProof/>
            <w:webHidden/>
          </w:rPr>
          <w:instrText xml:space="preserve"> PAGEREF _Toc198735296 \h </w:instrText>
        </w:r>
        <w:r w:rsidR="00D00ACD">
          <w:rPr>
            <w:noProof/>
            <w:webHidden/>
          </w:rPr>
        </w:r>
        <w:r w:rsidR="00D00ACD">
          <w:rPr>
            <w:noProof/>
            <w:webHidden/>
          </w:rPr>
          <w:fldChar w:fldCharType="separate"/>
        </w:r>
        <w:r w:rsidR="00D00ACD">
          <w:rPr>
            <w:noProof/>
            <w:webHidden/>
          </w:rPr>
          <w:t>10</w:t>
        </w:r>
        <w:r w:rsidR="00D00ACD">
          <w:rPr>
            <w:noProof/>
            <w:webHidden/>
          </w:rPr>
          <w:fldChar w:fldCharType="end"/>
        </w:r>
      </w:hyperlink>
    </w:p>
    <w:p w:rsidRPr="009045D7" w:rsidR="00180F49" w:rsidP="00180F49" w:rsidRDefault="00180F49">
      <w:pPr>
        <w:spacing w:after="0"/>
        <w:rPr>
          <w:rFonts w:cs="Tahoma"/>
          <w:b/>
          <w:sz w:val="32"/>
          <w:highlight w:val="yellow"/>
        </w:rPr>
      </w:pPr>
      <w:r w:rsidRPr="00666A46">
        <w:rPr>
          <w:rFonts w:cs="Tahoma"/>
          <w:b/>
          <w:sz w:val="24"/>
          <w:szCs w:val="24"/>
        </w:rPr>
        <w:fldChar w:fldCharType="end"/>
      </w:r>
    </w:p>
    <w:p w:rsidRPr="009045D7" w:rsidR="00180F49" w:rsidP="00180F49" w:rsidRDefault="00180F49">
      <w:pPr>
        <w:rPr>
          <w:rFonts w:cs="Tahoma"/>
          <w:b/>
          <w:sz w:val="32"/>
          <w:highlight w:val="yellow"/>
        </w:rPr>
      </w:pPr>
    </w:p>
    <w:p w:rsidRPr="009045D7" w:rsidR="00180F49" w:rsidP="00180F49" w:rsidRDefault="00180F49">
      <w:pPr>
        <w:rPr>
          <w:rFonts w:cs="Tahoma"/>
          <w:b/>
          <w:sz w:val="32"/>
          <w:highlight w:val="yellow"/>
        </w:rPr>
        <w:sectPr w:rsidRPr="009045D7" w:rsidR="00180F49" w:rsidSect="00DD31CD">
          <w:headerReference w:type="default" r:id="rId9"/>
          <w:footerReference w:type="default" r:id="rId10"/>
          <w:pgSz w:w="11906" w:h="16838"/>
          <w:pgMar w:top="1417" w:right="1417" w:bottom="1417" w:left="1417" w:header="708" w:footer="708" w:gutter="0"/>
          <w:pgNumType w:fmt="lowerRoman" w:start="1"/>
          <w:cols w:space="708"/>
          <w:docGrid w:linePitch="360"/>
        </w:sectPr>
      </w:pPr>
    </w:p>
    <w:p w:rsidRPr="007723F2" w:rsidR="00DD31CD" w:rsidP="00DD31CD" w:rsidRDefault="00DD31CD">
      <w:pPr>
        <w:pStyle w:val="Balk1"/>
      </w:pPr>
      <w:bookmarkStart w:name="_Toc198735265" w:id="0"/>
      <w:r w:rsidRPr="007723F2">
        <w:lastRenderedPageBreak/>
        <w:t>Planlama Alanının Bölge İçerindeki Yeri ve Konumu</w:t>
      </w:r>
      <w:bookmarkEnd w:id="0"/>
    </w:p>
    <w:p w:rsidRPr="007723F2" w:rsidR="007723F2" w:rsidP="00DD31CD" w:rsidRDefault="007723F2">
      <w:r w:rsidRPr="007723F2">
        <w:t>Bozkurt ilçesi, Denizli ilinin doğusunda yer almaktadır. İlçenin doğusunda Denizli iline bağlı Çardak ilçesi, batısında Honaz, güneyinde Acıpayam, kuzeyinde Baklan ve Çal ilçeleri ile kuzeydoğusunda Afyonkarahisar iline bağlı Dazkırı ile komşudur. Denizden yüksekliği 866,8 m’dir.</w:t>
      </w:r>
    </w:p>
    <w:p w:rsidRPr="007723F2" w:rsidR="007723F2" w:rsidP="00DD31CD" w:rsidRDefault="007723F2">
      <w:r w:rsidRPr="007723F2">
        <w:t>2024 yılı Adrese Dayalı Nüfus Kayıt Sistemi verilerine göre Bozkurt ilçesinin nüfusu 11.130 kişidir. Bozkurt</w:t>
      </w:r>
      <w:r w:rsidRPr="007723F2" w:rsidR="00DD31CD">
        <w:t xml:space="preserve"> ilçesinde </w:t>
      </w:r>
      <w:r w:rsidRPr="007723F2">
        <w:t>20</w:t>
      </w:r>
      <w:r w:rsidRPr="007723F2" w:rsidR="00DD31CD">
        <w:t xml:space="preserve"> mahalle bulunmaktadır. Planlama alanı bu mahallelerden </w:t>
      </w:r>
      <w:r w:rsidRPr="007723F2">
        <w:t>Mehmetçik mahallesi ile Bozkurt</w:t>
      </w:r>
      <w:r w:rsidRPr="007723F2" w:rsidR="00DD31CD">
        <w:t xml:space="preserve"> mahallesi sınırları</w:t>
      </w:r>
      <w:r w:rsidR="00C736E6">
        <w:t xml:space="preserve"> içerisinde </w:t>
      </w:r>
      <w:r w:rsidRPr="007723F2" w:rsidR="00DD31CD">
        <w:t xml:space="preserve">yer almaktadır. </w:t>
      </w:r>
    </w:p>
    <w:p w:rsidRPr="007723F2" w:rsidR="00DD31CD" w:rsidP="00DD31CD" w:rsidRDefault="00DD31CD">
      <w:r w:rsidRPr="007723F2">
        <w:t xml:space="preserve">Planlama alanının sınırları içerisinde yer aldığı </w:t>
      </w:r>
      <w:r w:rsidRPr="007723F2" w:rsidR="007723F2">
        <w:t>Bozkurt</w:t>
      </w:r>
      <w:r w:rsidRPr="007723F2">
        <w:t xml:space="preserve"> mahallesi </w:t>
      </w:r>
      <w:r w:rsidRPr="007723F2" w:rsidR="007723F2">
        <w:t>188 ada 8 parselin</w:t>
      </w:r>
      <w:r w:rsidRPr="007723F2">
        <w:t xml:space="preserve"> büyüklüğü </w:t>
      </w:r>
      <w:r w:rsidRPr="007723F2" w:rsidR="007723F2">
        <w:t>7</w:t>
      </w:r>
      <w:r w:rsidRPr="007723F2">
        <w:t>.</w:t>
      </w:r>
      <w:r w:rsidRPr="007723F2" w:rsidR="007723F2">
        <w:t>599</w:t>
      </w:r>
      <w:r w:rsidRPr="007723F2">
        <w:t>,7</w:t>
      </w:r>
      <w:r w:rsidRPr="007723F2" w:rsidR="007723F2">
        <w:t>6</w:t>
      </w:r>
      <w:r w:rsidRPr="007723F2">
        <w:t xml:space="preserve"> m</w:t>
      </w:r>
      <w:r w:rsidRPr="007723F2">
        <w:rPr>
          <w:vertAlign w:val="superscript"/>
        </w:rPr>
        <w:t>2</w:t>
      </w:r>
      <w:r w:rsidRPr="007723F2" w:rsidR="007723F2">
        <w:t>, Mehmetçik mahallesi 233 ada 14 parselin büyüklüğü ise 18.252,98 m</w:t>
      </w:r>
      <w:r w:rsidRPr="007723F2" w:rsidR="007723F2">
        <w:rPr>
          <w:vertAlign w:val="superscript"/>
        </w:rPr>
        <w:t>2</w:t>
      </w:r>
      <w:r w:rsidRPr="007723F2" w:rsidR="007723F2">
        <w:t xml:space="preserve">’dir. </w:t>
      </w:r>
    </w:p>
    <w:p w:rsidRPr="007723F2" w:rsidR="00DD31CD" w:rsidP="00DD31CD" w:rsidRDefault="00DD31CD">
      <w:r w:rsidRPr="007723F2">
        <w:t>Aşağıda söz konusu parsel</w:t>
      </w:r>
      <w:r w:rsidRPr="007723F2" w:rsidR="007723F2">
        <w:t>ler</w:t>
      </w:r>
      <w:r w:rsidRPr="007723F2">
        <w:t>in uydu görüntüsü yer almaktadır.</w:t>
      </w:r>
    </w:p>
    <w:p w:rsidRPr="001546C0" w:rsidR="00F93B08" w:rsidP="00DD31CD" w:rsidRDefault="00F93B08">
      <w:r w:rsidRPr="001546C0">
        <w:rPr>
          <w:noProof/>
          <w:lang w:eastAsia="tr-TR"/>
        </w:rPr>
        <w:drawing>
          <wp:inline distT="0" distB="0" distL="0" distR="0">
            <wp:extent cx="5760617" cy="324464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nver\Desktop\d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617" cy="3244644"/>
                    </a:xfrm>
                    <a:prstGeom prst="rect">
                      <a:avLst/>
                    </a:prstGeom>
                    <a:noFill/>
                    <a:ln>
                      <a:noFill/>
                    </a:ln>
                  </pic:spPr>
                </pic:pic>
              </a:graphicData>
            </a:graphic>
          </wp:inline>
        </w:drawing>
      </w:r>
    </w:p>
    <w:p w:rsidRPr="001546C0" w:rsidR="00F93B08" w:rsidP="00F93B08" w:rsidRDefault="00F93B08">
      <w:pPr>
        <w:pStyle w:val="ResimYazs"/>
      </w:pPr>
      <w:bookmarkStart w:name="_Toc198735287" w:id="1"/>
      <w:r w:rsidRPr="001546C0">
        <w:t xml:space="preserve">Şekil </w:t>
      </w:r>
      <w:r w:rsidRPr="001546C0" w:rsidR="00417A49">
        <w:rPr>
          <w:noProof/>
        </w:rPr>
        <w:fldChar w:fldCharType="begin"/>
      </w:r>
      <w:r w:rsidRPr="001546C0" w:rsidR="00417A49">
        <w:rPr>
          <w:noProof/>
        </w:rPr>
        <w:instrText xml:space="preserve"> SEQ Şekil \* ARABIC </w:instrText>
      </w:r>
      <w:r w:rsidRPr="001546C0" w:rsidR="00417A49">
        <w:rPr>
          <w:noProof/>
        </w:rPr>
        <w:fldChar w:fldCharType="separate"/>
      </w:r>
      <w:r w:rsidR="00D00ACD">
        <w:rPr>
          <w:noProof/>
        </w:rPr>
        <w:t>1</w:t>
      </w:r>
      <w:r w:rsidRPr="001546C0" w:rsidR="00417A49">
        <w:rPr>
          <w:noProof/>
        </w:rPr>
        <w:fldChar w:fldCharType="end"/>
      </w:r>
      <w:r w:rsidRPr="001546C0">
        <w:t xml:space="preserve">: </w:t>
      </w:r>
      <w:r w:rsidRPr="001546C0" w:rsidR="001546C0">
        <w:t>Planlama Alanının Sınırları İçerisinde Yer Aldığı Parsel</w:t>
      </w:r>
      <w:r w:rsidR="001546C0">
        <w:t>lerin</w:t>
      </w:r>
      <w:r w:rsidRPr="001546C0" w:rsidR="001546C0">
        <w:t xml:space="preserve"> </w:t>
      </w:r>
      <w:r w:rsidRPr="001546C0">
        <w:t>Genel Konumu</w:t>
      </w:r>
      <w:bookmarkEnd w:id="1"/>
    </w:p>
    <w:p w:rsidRPr="009045D7" w:rsidR="00A81318" w:rsidP="00A81318" w:rsidRDefault="00A81318">
      <w:pPr>
        <w:rPr>
          <w:highlight w:val="yellow"/>
        </w:rPr>
      </w:pPr>
    </w:p>
    <w:p w:rsidRPr="009045D7" w:rsidR="00A81318" w:rsidP="00A81318" w:rsidRDefault="00A81318">
      <w:pPr>
        <w:rPr>
          <w:highlight w:val="yellow"/>
        </w:rPr>
      </w:pPr>
    </w:p>
    <w:p w:rsidRPr="009045D7" w:rsidR="00A81318" w:rsidP="00A81318" w:rsidRDefault="00A81318">
      <w:pPr>
        <w:rPr>
          <w:highlight w:val="yellow"/>
        </w:rPr>
      </w:pPr>
    </w:p>
    <w:p w:rsidRPr="001546C0" w:rsidR="00A81318" w:rsidP="00A81318" w:rsidRDefault="00107580">
      <w:r>
        <w:rPr>
          <w:noProof/>
          <w:lang w:eastAsia="tr-TR"/>
        </w:rPr>
        <w:lastRenderedPageBreak/>
        <mc:AlternateContent>
          <mc:Choice Requires="wps">
            <w:drawing>
              <wp:anchor distT="0" distB="0" distL="114300" distR="114300" simplePos="0" relativeHeight="251661312" behindDoc="0" locked="0" layoutInCell="1" allowOverlap="1" wp14:editId="5E015D20" wp14:anchorId="549B1F01">
                <wp:simplePos x="0" y="0"/>
                <wp:positionH relativeFrom="column">
                  <wp:posOffset>3411855</wp:posOffset>
                </wp:positionH>
                <wp:positionV relativeFrom="paragraph">
                  <wp:posOffset>1698625</wp:posOffset>
                </wp:positionV>
                <wp:extent cx="1028700" cy="368300"/>
                <wp:effectExtent l="0" t="0" r="19050" b="12700"/>
                <wp:wrapNone/>
                <wp:docPr id="10" name="Metin Kutusu 10"/>
                <wp:cNvGraphicFramePr/>
                <a:graphic xmlns:a="http://schemas.openxmlformats.org/drawingml/2006/main">
                  <a:graphicData uri="http://schemas.microsoft.com/office/word/2010/wordprocessingShape">
                    <wps:wsp>
                      <wps:cNvSpPr txBox="1"/>
                      <wps:spPr>
                        <a:xfrm>
                          <a:off x="0" y="0"/>
                          <a:ext cx="1028700" cy="368300"/>
                        </a:xfrm>
                        <a:prstGeom prst="rect">
                          <a:avLst/>
                        </a:prstGeom>
                        <a:solidFill>
                          <a:srgbClr val="F8F8F8">
                            <a:alpha val="50196"/>
                          </a:srgbClr>
                        </a:solidFill>
                        <a:ln w="6350">
                          <a:solidFill>
                            <a:srgbClr val="F8F8F8">
                              <a:alpha val="50196"/>
                            </a:srgbClr>
                          </a:solidFill>
                        </a:ln>
                        <a:effectLst/>
                      </wps:spPr>
                      <wps:style>
                        <a:lnRef idx="0">
                          <a:schemeClr val="accent1"/>
                        </a:lnRef>
                        <a:fillRef idx="0">
                          <a:schemeClr val="accent1"/>
                        </a:fillRef>
                        <a:effectRef idx="0">
                          <a:schemeClr val="accent1"/>
                        </a:effectRef>
                        <a:fontRef idx="minor">
                          <a:schemeClr val="dk1"/>
                        </a:fontRef>
                      </wps:style>
                      <wps:txbx>
                        <w:txbxContent>
                          <w:p w:rsidR="00636CBF" w:rsidP="00636CBF" w:rsidRDefault="00636CBF">
                            <w:pPr>
                              <w:spacing w:after="0"/>
                              <w:jc w:val="center"/>
                              <w:rPr>
                                <w:sz w:val="14"/>
                              </w:rPr>
                            </w:pPr>
                            <w:r>
                              <w:rPr>
                                <w:sz w:val="14"/>
                              </w:rPr>
                              <w:t>Mehmetçik</w:t>
                            </w:r>
                            <w:r w:rsidRPr="00636CBF">
                              <w:rPr>
                                <w:sz w:val="14"/>
                              </w:rPr>
                              <w:t xml:space="preserve"> Mahallesi</w:t>
                            </w:r>
                          </w:p>
                          <w:p w:rsidRPr="00636CBF" w:rsidR="00636CBF" w:rsidP="00636CBF" w:rsidRDefault="00636CBF">
                            <w:pPr>
                              <w:spacing w:after="0"/>
                              <w:jc w:val="center"/>
                              <w:rPr>
                                <w:sz w:val="14"/>
                              </w:rPr>
                            </w:pPr>
                            <w:r>
                              <w:rPr>
                                <w:sz w:val="14"/>
                              </w:rPr>
                              <w:t>233</w:t>
                            </w:r>
                            <w:r w:rsidRPr="00636CBF">
                              <w:rPr>
                                <w:sz w:val="14"/>
                              </w:rPr>
                              <w:t xml:space="preserve"> ada </w:t>
                            </w:r>
                            <w:r>
                              <w:rPr>
                                <w:sz w:val="14"/>
                              </w:rPr>
                              <w:t>14</w:t>
                            </w:r>
                            <w:r w:rsidRPr="00636CBF">
                              <w:rPr>
                                <w:sz w:val="14"/>
                              </w:rPr>
                              <w:t xml:space="preserve"> parsel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49B1F01">
                <v:stroke joinstyle="miter"/>
                <v:path gradientshapeok="t" o:connecttype="rect"/>
              </v:shapetype>
              <v:shape id="Metin Kutusu 10" style="position:absolute;left:0;text-align:left;margin-left:268.65pt;margin-top:133.75pt;width:81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8f8f8" stroke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">
                <v:fill opacity="32896f"/>
                <v:stroke opacity="32896f"/>
                <v:textbox>
                  <w:txbxContent>
                    <w:p w:rsidR="00636CBF" w:rsidP="00636CBF" w:rsidRDefault="00636CBF">
                      <w:pPr>
                        <w:spacing w:after="0"/>
                        <w:jc w:val="center"/>
                        <w:rPr>
                          <w:sz w:val="14"/>
                        </w:rPr>
                      </w:pPr>
                      <w:r>
                        <w:rPr>
                          <w:sz w:val="14"/>
                        </w:rPr>
                        <w:t>Mehmetçik</w:t>
                      </w:r>
                      <w:r w:rsidRPr="00636CBF">
                        <w:rPr>
                          <w:sz w:val="14"/>
                        </w:rPr>
                        <w:t xml:space="preserve"> Mahallesi</w:t>
                      </w:r>
                    </w:p>
                    <w:p w:rsidRPr="00636CBF" w:rsidR="00636CBF" w:rsidP="00636CBF" w:rsidRDefault="00636CBF">
                      <w:pPr>
                        <w:spacing w:after="0"/>
                        <w:jc w:val="center"/>
                        <w:rPr>
                          <w:sz w:val="14"/>
                        </w:rPr>
                      </w:pPr>
                      <w:r>
                        <w:rPr>
                          <w:sz w:val="14"/>
                        </w:rPr>
                        <w:t>233</w:t>
                      </w:r>
                      <w:r w:rsidRPr="00636CBF">
                        <w:rPr>
                          <w:sz w:val="14"/>
                        </w:rPr>
                        <w:t xml:space="preserve"> ada </w:t>
                      </w:r>
                      <w:r>
                        <w:rPr>
                          <w:sz w:val="14"/>
                        </w:rPr>
                        <w:t>14</w:t>
                      </w:r>
                      <w:r w:rsidRPr="00636CBF">
                        <w:rPr>
                          <w:sz w:val="14"/>
                        </w:rPr>
                        <w:t xml:space="preserve"> parsel</w:t>
                      </w:r>
                    </w:p>
                  </w:txbxContent>
                </v:textbox>
              </v:shape>
            </w:pict>
          </mc:Fallback>
        </mc:AlternateContent>
      </w:r>
      <w:r w:rsidR="00636CBF">
        <w:rPr>
          <w:noProof/>
          <w:lang w:eastAsia="tr-TR"/>
        </w:rPr>
        <mc:AlternateContent>
          <mc:Choice Requires="wps">
            <w:drawing>
              <wp:anchor distT="0" distB="0" distL="114300" distR="114300" simplePos="0" relativeHeight="251659264" behindDoc="0" locked="0" layoutInCell="1" allowOverlap="1">
                <wp:simplePos x="0" y="0"/>
                <wp:positionH relativeFrom="column">
                  <wp:posOffset>3411855</wp:posOffset>
                </wp:positionH>
                <wp:positionV relativeFrom="paragraph">
                  <wp:posOffset>917575</wp:posOffset>
                </wp:positionV>
                <wp:extent cx="882650" cy="368300"/>
                <wp:effectExtent l="0" t="0" r="12700" b="12700"/>
                <wp:wrapNone/>
                <wp:docPr id="5" name="Metin Kutusu 5"/>
                <wp:cNvGraphicFramePr/>
                <a:graphic xmlns:a="http://schemas.openxmlformats.org/drawingml/2006/main">
                  <a:graphicData uri="http://schemas.microsoft.com/office/word/2010/wordprocessingShape">
                    <wps:wsp>
                      <wps:cNvSpPr txBox="1"/>
                      <wps:spPr>
                        <a:xfrm>
                          <a:off x="0" y="0"/>
                          <a:ext cx="882650" cy="368300"/>
                        </a:xfrm>
                        <a:prstGeom prst="rect">
                          <a:avLst/>
                        </a:prstGeom>
                        <a:solidFill>
                          <a:srgbClr val="F2F2F2">
                            <a:alpha val="50196"/>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CBF" w:rsidP="00636CBF" w:rsidRDefault="00636CBF">
                            <w:pPr>
                              <w:spacing w:after="0"/>
                              <w:jc w:val="center"/>
                              <w:rPr>
                                <w:sz w:val="14"/>
                              </w:rPr>
                            </w:pPr>
                            <w:r w:rsidRPr="00636CBF">
                              <w:rPr>
                                <w:sz w:val="14"/>
                              </w:rPr>
                              <w:t>Bozkurt Mahallesi</w:t>
                            </w:r>
                          </w:p>
                          <w:p w:rsidRPr="00636CBF" w:rsidR="00636CBF" w:rsidP="00636CBF" w:rsidRDefault="00636CBF">
                            <w:pPr>
                              <w:spacing w:after="0"/>
                              <w:jc w:val="center"/>
                              <w:rPr>
                                <w:sz w:val="14"/>
                              </w:rPr>
                            </w:pPr>
                            <w:r w:rsidRPr="00636CBF">
                              <w:rPr>
                                <w:sz w:val="14"/>
                              </w:rPr>
                              <w:t>188 ada 8 parsel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style="position:absolute;left:0;text-align:left;margin-left:268.65pt;margin-top:72.25pt;width:69.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f2f2f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">
                <v:fill opacity="32896f"/>
                <v:textbox>
                  <w:txbxContent>
                    <w:p w:rsidR="00636CBF" w:rsidP="00636CBF" w:rsidRDefault="00636CBF">
                      <w:pPr>
                        <w:spacing w:after="0"/>
                        <w:jc w:val="center"/>
                        <w:rPr>
                          <w:sz w:val="14"/>
                        </w:rPr>
                      </w:pPr>
                      <w:r w:rsidRPr="00636CBF">
                        <w:rPr>
                          <w:sz w:val="14"/>
                        </w:rPr>
                        <w:t>Bozkurt Mahallesi</w:t>
                      </w:r>
                    </w:p>
                    <w:p w:rsidRPr="00636CBF" w:rsidR="00636CBF" w:rsidP="00636CBF" w:rsidRDefault="00636CBF">
                      <w:pPr>
                        <w:spacing w:after="0"/>
                        <w:jc w:val="center"/>
                        <w:rPr>
                          <w:sz w:val="14"/>
                        </w:rPr>
                      </w:pPr>
                      <w:r w:rsidRPr="00636CBF">
                        <w:rPr>
                          <w:sz w:val="14"/>
                        </w:rPr>
                        <w:t>188 ada 8 parsel</w:t>
                      </w:r>
                    </w:p>
                  </w:txbxContent>
                </v:textbox>
              </v:shape>
            </w:pict>
          </mc:Fallback>
        </mc:AlternateContent>
      </w:r>
      <w:r w:rsidRPr="001546C0" w:rsidR="00A81318">
        <w:rPr>
          <w:noProof/>
          <w:lang w:eastAsia="tr-TR"/>
        </w:rPr>
        <w:drawing>
          <wp:inline distT="0" distB="0" distL="0" distR="0" wp14:anchorId="1348DCFB" wp14:editId="6D524007">
            <wp:extent cx="5759856" cy="324421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nver\Desktop\ds.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9856" cy="3244214"/>
                    </a:xfrm>
                    <a:prstGeom prst="rect">
                      <a:avLst/>
                    </a:prstGeom>
                    <a:noFill/>
                    <a:ln>
                      <a:noFill/>
                    </a:ln>
                  </pic:spPr>
                </pic:pic>
              </a:graphicData>
            </a:graphic>
          </wp:inline>
        </w:drawing>
      </w:r>
    </w:p>
    <w:p w:rsidRPr="001546C0" w:rsidR="00A81318" w:rsidP="00A81318" w:rsidRDefault="00A81318">
      <w:pPr>
        <w:pStyle w:val="ResimYazs"/>
      </w:pPr>
      <w:bookmarkStart w:name="_Toc198735288" w:id="2"/>
      <w:r w:rsidRPr="001546C0">
        <w:t xml:space="preserve">Şekil </w:t>
      </w:r>
      <w:r w:rsidRPr="001546C0" w:rsidR="00417A49">
        <w:rPr>
          <w:noProof/>
        </w:rPr>
        <w:fldChar w:fldCharType="begin"/>
      </w:r>
      <w:r w:rsidRPr="001546C0" w:rsidR="00417A49">
        <w:rPr>
          <w:noProof/>
        </w:rPr>
        <w:instrText xml:space="preserve"> SEQ Şekil \* ARABIC </w:instrText>
      </w:r>
      <w:r w:rsidRPr="001546C0" w:rsidR="00417A49">
        <w:rPr>
          <w:noProof/>
        </w:rPr>
        <w:fldChar w:fldCharType="separate"/>
      </w:r>
      <w:r w:rsidR="00D00ACD">
        <w:rPr>
          <w:noProof/>
        </w:rPr>
        <w:t>2</w:t>
      </w:r>
      <w:r w:rsidRPr="001546C0" w:rsidR="00417A49">
        <w:rPr>
          <w:noProof/>
        </w:rPr>
        <w:fldChar w:fldCharType="end"/>
      </w:r>
      <w:r w:rsidRPr="001546C0">
        <w:t>: Planlama Alanının Sınırla</w:t>
      </w:r>
      <w:r w:rsidRPr="001546C0" w:rsidR="001D06E7">
        <w:t>rı İçerisinde Yer Aldığı Parsel</w:t>
      </w:r>
      <w:r w:rsidR="001546C0">
        <w:t>ler</w:t>
      </w:r>
      <w:r w:rsidRPr="001546C0">
        <w:t xml:space="preserve"> ve Yakın Çevresi</w:t>
      </w:r>
      <w:r w:rsidR="001546C0">
        <w:t>nin</w:t>
      </w:r>
      <w:r w:rsidRPr="001546C0">
        <w:t xml:space="preserve"> Mevcut Durumu</w:t>
      </w:r>
      <w:bookmarkEnd w:id="2"/>
    </w:p>
    <w:p w:rsidRPr="00126FFE" w:rsidR="00E3510B" w:rsidP="00E3510B" w:rsidRDefault="00E3510B">
      <w:pPr>
        <w:pStyle w:val="Balk1"/>
      </w:pPr>
      <w:bookmarkStart w:name="_Toc198735266" w:id="3"/>
      <w:r w:rsidRPr="00126FFE">
        <w:t>Ulaşım</w:t>
      </w:r>
      <w:bookmarkEnd w:id="3"/>
    </w:p>
    <w:p w:rsidRPr="00126FFE" w:rsidR="00992152" w:rsidP="00E3510B" w:rsidRDefault="00992152">
      <w:r w:rsidRPr="00126FFE">
        <w:t>Bozkurt ilçesinin ulaşımı, Denizli-Ankara Karayolu ile sağlanmaktadır.</w:t>
      </w:r>
    </w:p>
    <w:p w:rsidRPr="00126FFE" w:rsidR="00E3510B" w:rsidP="00E3510B" w:rsidRDefault="00126FFE">
      <w:r w:rsidRPr="00126FFE">
        <w:t xml:space="preserve">Planlama alanı Bozkurt ilçesinin güneydoğusunda yer almaktadır. </w:t>
      </w:r>
      <w:r w:rsidRPr="00126FFE" w:rsidR="00E3510B">
        <w:t>Planlama alanı</w:t>
      </w:r>
      <w:r w:rsidRPr="00126FFE" w:rsidR="002C027C">
        <w:t>na</w:t>
      </w:r>
      <w:r w:rsidRPr="00126FFE" w:rsidR="00E3510B">
        <w:t xml:space="preserve"> </w:t>
      </w:r>
      <w:r w:rsidRPr="00126FFE">
        <w:t>ilçe merkezinde yer alan sırasıyla Muzaffer Arıcı Caddesi, Halim Kalın Cad</w:t>
      </w:r>
      <w:r w:rsidR="0080781D">
        <w:t>d</w:t>
      </w:r>
      <w:r w:rsidRPr="00126FFE">
        <w:t>esi ve Sazköy Cadde</w:t>
      </w:r>
      <w:r w:rsidR="0080781D">
        <w:t>s</w:t>
      </w:r>
      <w:r w:rsidRPr="00126FFE">
        <w:t xml:space="preserve">i kullanılarak </w:t>
      </w:r>
      <w:r w:rsidRPr="00126FFE" w:rsidR="002C027C">
        <w:t xml:space="preserve">ulaşılmaktadır. </w:t>
      </w:r>
    </w:p>
    <w:p w:rsidRPr="00126FFE" w:rsidR="00E3510B" w:rsidP="00E3510B" w:rsidRDefault="00E3510B">
      <w:pPr>
        <w:pStyle w:val="Balk1"/>
      </w:pPr>
      <w:bookmarkStart w:name="_Toc198735267" w:id="4"/>
      <w:r w:rsidRPr="00126FFE">
        <w:t>Mülkiyet Yapısı</w:t>
      </w:r>
      <w:bookmarkEnd w:id="4"/>
    </w:p>
    <w:p w:rsidR="00E3510B" w:rsidP="00126FFE" w:rsidRDefault="00E3510B">
      <w:r w:rsidRPr="00126FFE">
        <w:t xml:space="preserve">İmar planına konu olan alan, yukarıda konumu belirtilen </w:t>
      </w:r>
      <w:r w:rsidRPr="00126FFE" w:rsidR="00126FFE">
        <w:t>Bozkurt</w:t>
      </w:r>
      <w:r w:rsidRPr="00126FFE">
        <w:t xml:space="preserve"> ilçesinin </w:t>
      </w:r>
      <w:r w:rsidRPr="00126FFE" w:rsidR="00126FFE">
        <w:t xml:space="preserve">Bozkurt </w:t>
      </w:r>
      <w:r w:rsidRPr="00126FFE">
        <w:t xml:space="preserve">mahallesinde yer alan </w:t>
      </w:r>
      <w:r w:rsidRPr="00126FFE" w:rsidR="00126FFE">
        <w:t xml:space="preserve">188 ada 8 </w:t>
      </w:r>
      <w:r w:rsidRPr="00126FFE">
        <w:t xml:space="preserve">nolu parsel </w:t>
      </w:r>
      <w:r w:rsidRPr="00126FFE" w:rsidR="00126FFE">
        <w:t xml:space="preserve">ile Mehmetçik mahallesinde yer alan 233 ada 14 nolu parsel </w:t>
      </w:r>
      <w:r w:rsidRPr="00126FFE">
        <w:t>sınırları</w:t>
      </w:r>
      <w:r w:rsidRPr="00126FFE" w:rsidR="00126FFE">
        <w:t xml:space="preserve"> içerisinde</w:t>
      </w:r>
      <w:r w:rsidRPr="00126FFE">
        <w:t xml:space="preserve"> yer almaktadır. Söz konusu parsel</w:t>
      </w:r>
      <w:r w:rsidRPr="00126FFE" w:rsidR="00126FFE">
        <w:t>ler</w:t>
      </w:r>
      <w:r w:rsidRPr="00126FFE">
        <w:t>in alan büyüklüğü</w:t>
      </w:r>
      <w:r w:rsidRPr="00126FFE" w:rsidR="00126FFE">
        <w:t xml:space="preserve"> toplam</w:t>
      </w:r>
      <w:r w:rsidRPr="00126FFE">
        <w:t xml:space="preserve"> </w:t>
      </w:r>
      <w:r w:rsidRPr="00126FFE" w:rsidR="00126FFE">
        <w:t>25</w:t>
      </w:r>
      <w:r w:rsidRPr="00126FFE">
        <w:t>.</w:t>
      </w:r>
      <w:r w:rsidRPr="00126FFE" w:rsidR="00126FFE">
        <w:t>852,74</w:t>
      </w:r>
      <w:r w:rsidRPr="00126FFE">
        <w:t xml:space="preserve"> m</w:t>
      </w:r>
      <w:r w:rsidRPr="00126FFE">
        <w:rPr>
          <w:vertAlign w:val="superscript"/>
        </w:rPr>
        <w:t>2</w:t>
      </w:r>
      <w:r w:rsidRPr="00126FFE">
        <w:t>’dir. Parsel</w:t>
      </w:r>
      <w:r w:rsidR="00C736E6">
        <w:t>ler</w:t>
      </w:r>
      <w:r w:rsidRPr="00126FFE">
        <w:t>in mülkiyeti Toplu Konut İdaresi Başkanlığı’na aittir.</w:t>
      </w:r>
    </w:p>
    <w:p w:rsidR="006A2B8C" w:rsidP="00126FFE" w:rsidRDefault="006A2B8C"/>
    <w:p w:rsidR="006A2B8C" w:rsidP="00126FFE" w:rsidRDefault="006A2B8C"/>
    <w:p w:rsidR="006A2B8C" w:rsidP="00126FFE" w:rsidRDefault="006A2B8C"/>
    <w:p w:rsidRPr="00126FFE" w:rsidR="006A2B8C" w:rsidP="00126FFE" w:rsidRDefault="006A2B8C"/>
    <w:p w:rsidRPr="00605F23" w:rsidR="002C027C" w:rsidP="002C027C" w:rsidRDefault="002C027C">
      <w:pPr>
        <w:pStyle w:val="Balk1"/>
      </w:pPr>
      <w:bookmarkStart w:name="_Toc198735268" w:id="5"/>
      <w:r w:rsidRPr="00605F23">
        <w:lastRenderedPageBreak/>
        <w:t>Alana Ait Onaylı Planlar</w:t>
      </w:r>
      <w:bookmarkEnd w:id="5"/>
    </w:p>
    <w:p w:rsidRPr="00605F23" w:rsidR="002C027C" w:rsidP="00E3510B" w:rsidRDefault="002C027C">
      <w:r w:rsidRPr="00605F23">
        <w:t>Bu başlık altında, plan hiyerarşisine bağlı olmak üzere, planlama alanı ve çevresi üzerinde onaylı plan kararları incelenmiştir.</w:t>
      </w:r>
    </w:p>
    <w:p w:rsidRPr="006A2B8C" w:rsidR="002C027C" w:rsidP="002C027C" w:rsidRDefault="002C027C">
      <w:pPr>
        <w:pStyle w:val="Balk2"/>
      </w:pPr>
      <w:bookmarkStart w:name="_Toc198735269" w:id="6"/>
      <w:r w:rsidRPr="006A2B8C">
        <w:t>1/100.000 Ölçekli Çevre Düzeni Planı</w:t>
      </w:r>
      <w:bookmarkEnd w:id="6"/>
    </w:p>
    <w:p w:rsidRPr="006A2B8C" w:rsidR="002C027C" w:rsidP="002C027C" w:rsidRDefault="002C027C">
      <w:r w:rsidRPr="006A2B8C">
        <w:t xml:space="preserve">Plan değişikliğinin sınırları içerisinde olduğu </w:t>
      </w:r>
      <w:r w:rsidRPr="006A2B8C" w:rsidR="006A2B8C">
        <w:t>parseller</w:t>
      </w:r>
      <w:r w:rsidRPr="006A2B8C">
        <w:t xml:space="preserve"> ve içinde bulunduğu bölgenin arazi kullanım kararlarının tanımlandığı </w:t>
      </w:r>
      <w:r w:rsidRPr="006A2B8C" w:rsidR="006A2B8C">
        <w:t xml:space="preserve">Aydın-Muğla-Denizli </w:t>
      </w:r>
      <w:r w:rsidRPr="006A2B8C" w:rsidR="003E756F">
        <w:t>Planlama Bölgesi 1/100.000 Ölçekli Çevre Düzeni Planı</w:t>
      </w:r>
      <w:r w:rsidRPr="006A2B8C">
        <w:t xml:space="preserve">, </w:t>
      </w:r>
      <w:r w:rsidRPr="006A2B8C" w:rsidR="006A2B8C">
        <w:t xml:space="preserve">09.03.2011 </w:t>
      </w:r>
      <w:r w:rsidRPr="006A2B8C" w:rsidR="00DA0822">
        <w:t>tarihinde onaylanmış</w:t>
      </w:r>
      <w:r w:rsidRPr="006A2B8C" w:rsidR="006A2B8C">
        <w:t xml:space="preserve">tır. </w:t>
      </w:r>
    </w:p>
    <w:p w:rsidRPr="006A2B8C" w:rsidR="002C027C" w:rsidP="002C027C" w:rsidRDefault="002C027C">
      <w:r w:rsidRPr="006A2B8C">
        <w:t xml:space="preserve">Planlama alanı; </w:t>
      </w:r>
      <w:r w:rsidRPr="006A2B8C" w:rsidR="006A2B8C">
        <w:t xml:space="preserve">Aydın-Muğla-Denizli </w:t>
      </w:r>
      <w:r w:rsidRPr="006A2B8C" w:rsidR="003E756F">
        <w:t xml:space="preserve">Planlama Bölgesi </w:t>
      </w:r>
      <w:r w:rsidRPr="006A2B8C">
        <w:t xml:space="preserve">1/100000 Ölçekli Çevre Düzeni Planı’nda </w:t>
      </w:r>
      <w:r w:rsidRPr="006A2B8C" w:rsidR="006A2B8C">
        <w:t>M23</w:t>
      </w:r>
      <w:r w:rsidRPr="006A2B8C">
        <w:t xml:space="preserve"> paftasında “</w:t>
      </w:r>
      <w:r w:rsidRPr="006A2B8C" w:rsidR="006A2B8C">
        <w:t>tarım arazisi</w:t>
      </w:r>
      <w:r w:rsidRPr="006A2B8C">
        <w:t>” kullanımlarında kalmaktadır.</w:t>
      </w:r>
    </w:p>
    <w:p w:rsidRPr="009045D7" w:rsidR="002C027C" w:rsidP="002C027C" w:rsidRDefault="006A2B8C">
      <w:pPr>
        <w:rPr>
          <w:highlight w:val="yellow"/>
        </w:rPr>
      </w:pP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4440555</wp:posOffset>
                </wp:positionH>
                <wp:positionV relativeFrom="paragraph">
                  <wp:posOffset>3528695</wp:posOffset>
                </wp:positionV>
                <wp:extent cx="1028700" cy="1028700"/>
                <wp:effectExtent l="19050" t="19050" r="38100" b="38100"/>
                <wp:wrapNone/>
                <wp:docPr id="12" name="Oval 12"/>
                <wp:cNvGraphicFramePr/>
                <a:graphic xmlns:a="http://schemas.openxmlformats.org/drawingml/2006/main">
                  <a:graphicData uri="http://schemas.microsoft.com/office/word/2010/wordprocessingShape">
                    <wps:wsp>
                      <wps:cNvSpPr/>
                      <wps:spPr>
                        <a:xfrm>
                          <a:off x="0" y="0"/>
                          <a:ext cx="1028700" cy="10287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style="position:absolute;margin-left:349.65pt;margin-top:277.85pt;width:81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" w14:anchorId="1E463E7F">
                <v:stroke joinstyle="miter"/>
              </v:oval>
            </w:pict>
          </mc:Fallback>
        </mc:AlternateContent>
      </w:r>
      <w:r>
        <w:rPr>
          <w:noProof/>
          <w:lang w:eastAsia="tr-TR"/>
        </w:rPr>
        <w:drawing>
          <wp:inline distT="0" distB="0" distL="0" distR="0" wp14:anchorId="18BF1EC0" wp14:editId="37547F55">
            <wp:extent cx="5760720" cy="4801870"/>
            <wp:effectExtent l="19050" t="19050" r="11430" b="177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801870"/>
                    </a:xfrm>
                    <a:prstGeom prst="rect">
                      <a:avLst/>
                    </a:prstGeom>
                    <a:ln>
                      <a:solidFill>
                        <a:schemeClr val="tx1"/>
                      </a:solidFill>
                    </a:ln>
                  </pic:spPr>
                </pic:pic>
              </a:graphicData>
            </a:graphic>
          </wp:inline>
        </w:drawing>
      </w:r>
    </w:p>
    <w:p w:rsidRPr="00BE3B25" w:rsidR="002C027C" w:rsidP="002C027C" w:rsidRDefault="00037491">
      <w:pPr>
        <w:pStyle w:val="ResimYazs"/>
      </w:pPr>
      <w:bookmarkStart w:name="_Toc198735289" w:id="7"/>
      <w:r w:rsidRPr="00BE3B25">
        <w:t xml:space="preserve">Şekil </w:t>
      </w:r>
      <w:r w:rsidRPr="00BE3B25" w:rsidR="00417A49">
        <w:rPr>
          <w:noProof/>
        </w:rPr>
        <w:fldChar w:fldCharType="begin"/>
      </w:r>
      <w:r w:rsidRPr="00BE3B25" w:rsidR="00417A49">
        <w:rPr>
          <w:noProof/>
        </w:rPr>
        <w:instrText xml:space="preserve"> SEQ Şekil \* ARABIC </w:instrText>
      </w:r>
      <w:r w:rsidRPr="00BE3B25" w:rsidR="00417A49">
        <w:rPr>
          <w:noProof/>
        </w:rPr>
        <w:fldChar w:fldCharType="separate"/>
      </w:r>
      <w:r w:rsidR="00D00ACD">
        <w:rPr>
          <w:noProof/>
        </w:rPr>
        <w:t>3</w:t>
      </w:r>
      <w:r w:rsidRPr="00BE3B25" w:rsidR="00417A49">
        <w:rPr>
          <w:noProof/>
        </w:rPr>
        <w:fldChar w:fldCharType="end"/>
      </w:r>
      <w:r w:rsidRPr="00BE3B25">
        <w:t xml:space="preserve">: </w:t>
      </w:r>
      <w:r w:rsidRPr="00BE3B25" w:rsidR="00BE3B25">
        <w:t xml:space="preserve">Aydın-Muğla-Denizli </w:t>
      </w:r>
      <w:r w:rsidRPr="00BE3B25" w:rsidR="002C027C">
        <w:t>Planlama Bölgesi 1/100000 Ölçekli Çevre Düzeni Planında Planlama Alanı</w:t>
      </w:r>
      <w:bookmarkEnd w:id="7"/>
    </w:p>
    <w:p w:rsidRPr="009045D7" w:rsidR="001517BC" w:rsidP="001517BC" w:rsidRDefault="001517BC">
      <w:pPr>
        <w:rPr>
          <w:highlight w:val="yellow"/>
        </w:rPr>
      </w:pPr>
    </w:p>
    <w:p w:rsidRPr="002413D6" w:rsidR="001517BC" w:rsidP="001517BC" w:rsidRDefault="002413D6">
      <w:r w:rsidRPr="002413D6">
        <w:lastRenderedPageBreak/>
        <w:t xml:space="preserve">Aydın-Muğla-Denizli </w:t>
      </w:r>
      <w:r w:rsidRPr="002413D6" w:rsidR="001517BC">
        <w:t>Planlama Bölgesi 1/100000 Ölçekli Çevre Düzeni Planı’nın 7.</w:t>
      </w:r>
      <w:r w:rsidRPr="002413D6" w:rsidR="00786F75">
        <w:t>4</w:t>
      </w:r>
      <w:r w:rsidRPr="002413D6">
        <w:t>8</w:t>
      </w:r>
      <w:r w:rsidRPr="002413D6" w:rsidR="001517BC">
        <w:t xml:space="preserve"> nolu hükmü aşağıdaki gibidir:</w:t>
      </w:r>
    </w:p>
    <w:p w:rsidR="001517BC" w:rsidP="001517BC" w:rsidRDefault="001517BC">
      <w:pPr>
        <w:rPr>
          <w:i/>
        </w:rPr>
      </w:pPr>
      <w:r w:rsidRPr="002413D6">
        <w:rPr>
          <w:i/>
        </w:rPr>
        <w:t xml:space="preserve">Bu planda kentsel yerleşme alanları içinde kalan ve Toplu Konut İdaresi'ne (TOKİ) tahsis edilmiş alanlarda TOKİ tarafından yürütülen uygulamalara, Özelleştirme İdaresi Başkanlığı'nca yürütülen faaliyetlere, 6306 sayılı afet riski altındaki alanların dönüştürülmesi hakkında kanuna tabi alanlara ilişkin uygulamalara ve İller Bankası Anonim Şirketi Genel Müdürlüğü tarafından 6107 sayılı kanun uyarınca yapılacak uygulamalara ilişkin başvurular, bu planın koruma, gelişme ve planlama ilkeleri ve nüfus kabulleri ve çevre imar bütünlüğü çerçevesinde ilgili idaresince alt ölçekli planlarda değerlendirilir. Bu doğrultuda hazırlanacak alt ölçekli planlar sayısal ortamda veri tabanına işlenmek üzere </w:t>
      </w:r>
      <w:r w:rsidRPr="002413D6" w:rsidR="002413D6">
        <w:rPr>
          <w:i/>
        </w:rPr>
        <w:t xml:space="preserve">Bakanlığa </w:t>
      </w:r>
      <w:r w:rsidRPr="002413D6">
        <w:rPr>
          <w:i/>
        </w:rPr>
        <w:t>gönderilir.</w:t>
      </w:r>
    </w:p>
    <w:p w:rsidRPr="0048206A" w:rsidR="006F12CD" w:rsidP="006F12CD" w:rsidRDefault="006F12CD">
      <w:pPr>
        <w:pStyle w:val="Balk2"/>
      </w:pPr>
      <w:bookmarkStart w:name="_Toc198735270" w:id="8"/>
      <w:r w:rsidRPr="0048206A">
        <w:t>1/</w:t>
      </w:r>
      <w:r>
        <w:t>2</w:t>
      </w:r>
      <w:r w:rsidRPr="0048206A">
        <w:t>5000 Ölçekli Nazım İmar Planı</w:t>
      </w:r>
      <w:bookmarkEnd w:id="8"/>
    </w:p>
    <w:p w:rsidR="006F12CD" w:rsidP="006F12CD" w:rsidRDefault="006F12CD">
      <w:r w:rsidRPr="0048206A">
        <w:t>Plan değişikliği yapılan alan</w:t>
      </w:r>
      <w:r>
        <w:t xml:space="preserve">; Denizli Büyükşehir Belediye Meclisinin 20.11.2018 tarihli ve 1078 sayılı kararı ile onaylanan Denizli ili 1/25.000 ölçekli nazım imar planında ağaçlandırılacak alan ve orta yoğunluklu gelişme </w:t>
      </w:r>
      <w:r w:rsidRPr="00965FC0">
        <w:t>konut alanı</w:t>
      </w:r>
      <w:r>
        <w:t xml:space="preserve"> olarak planlıdır.</w:t>
      </w:r>
    </w:p>
    <w:p w:rsidR="006F12CD" w:rsidP="006F12CD" w:rsidRDefault="006F12CD">
      <w:pPr>
        <w:pStyle w:val="NormalWeb"/>
        <w:spacing w:after="0" w:afterAutospacing="0"/>
      </w:pPr>
      <w:r w:rsidRPr="0048206A">
        <w:rPr>
          <w:noProof/>
        </w:rPr>
        <mc:AlternateContent>
          <mc:Choice Requires="wps">
            <w:drawing>
              <wp:anchor distT="0" distB="0" distL="114300" distR="114300" simplePos="0" relativeHeight="251665408" behindDoc="0" locked="0" layoutInCell="1" allowOverlap="1" wp14:editId="6370B318" wp14:anchorId="1972C809">
                <wp:simplePos x="0" y="0"/>
                <wp:positionH relativeFrom="column">
                  <wp:posOffset>3170555</wp:posOffset>
                </wp:positionH>
                <wp:positionV relativeFrom="paragraph">
                  <wp:posOffset>641985</wp:posOffset>
                </wp:positionV>
                <wp:extent cx="895350" cy="2003425"/>
                <wp:effectExtent l="19050" t="19050" r="38100" b="34925"/>
                <wp:wrapNone/>
                <wp:docPr id="9" name="Oval 9"/>
                <wp:cNvGraphicFramePr/>
                <a:graphic xmlns:a="http://schemas.openxmlformats.org/drawingml/2006/main">
                  <a:graphicData uri="http://schemas.microsoft.com/office/word/2010/wordprocessingShape">
                    <wps:wsp>
                      <wps:cNvSpPr/>
                      <wps:spPr>
                        <a:xfrm>
                          <a:off x="0" y="0"/>
                          <a:ext cx="895350" cy="2003425"/>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style="position:absolute;margin-left:249.65pt;margin-top:50.55pt;width:70.5pt;height:15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fc000"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" w14:anchorId="0FBDD270">
                <v:stroke joinstyle="miter"/>
              </v:oval>
            </w:pict>
          </mc:Fallback>
        </mc:AlternateContent>
      </w:r>
      <w:r>
        <w:rPr>
          <w:noProof/>
        </w:rPr>
        <w:drawing>
          <wp:inline distT="0" distB="0" distL="0" distR="0" wp14:anchorId="759397E7" wp14:editId="3A37603F">
            <wp:extent cx="5760000" cy="4076951"/>
            <wp:effectExtent l="19050" t="19050" r="12700" b="190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4076951"/>
                    </a:xfrm>
                    <a:prstGeom prst="rect">
                      <a:avLst/>
                    </a:prstGeom>
                    <a:ln>
                      <a:solidFill>
                        <a:schemeClr val="tx1"/>
                      </a:solidFill>
                    </a:ln>
                  </pic:spPr>
                </pic:pic>
              </a:graphicData>
            </a:graphic>
          </wp:inline>
        </w:drawing>
      </w:r>
    </w:p>
    <w:p w:rsidRPr="0048206A" w:rsidR="006F12CD" w:rsidP="006F12CD" w:rsidRDefault="006F12CD">
      <w:pPr>
        <w:pStyle w:val="ResimYazs"/>
      </w:pPr>
      <w:bookmarkStart w:name="_Toc197692529" w:id="9"/>
      <w:bookmarkStart w:name="_Toc198735290" w:id="10"/>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D00ACD">
        <w:rPr>
          <w:noProof/>
        </w:rPr>
        <w:t>4</w:t>
      </w:r>
      <w:r w:rsidRPr="0048206A">
        <w:rPr>
          <w:noProof/>
        </w:rPr>
        <w:fldChar w:fldCharType="end"/>
      </w:r>
      <w:r w:rsidRPr="0048206A">
        <w:t>: 1/</w:t>
      </w:r>
      <w:r>
        <w:t>2</w:t>
      </w:r>
      <w:r w:rsidRPr="0048206A">
        <w:t>5000 Ölçekli Nazım İmar Planında Planlama Alanı</w:t>
      </w:r>
      <w:bookmarkEnd w:id="9"/>
      <w:bookmarkEnd w:id="10"/>
    </w:p>
    <w:p w:rsidRPr="002413D6" w:rsidR="006F12CD" w:rsidP="001517BC" w:rsidRDefault="006F12CD">
      <w:pPr>
        <w:rPr>
          <w:i/>
        </w:rPr>
      </w:pPr>
    </w:p>
    <w:p w:rsidRPr="00965FC0" w:rsidR="00786F75" w:rsidP="00786F75" w:rsidRDefault="00786F75">
      <w:pPr>
        <w:pStyle w:val="Balk2"/>
      </w:pPr>
      <w:bookmarkStart w:name="_Toc198735271" w:id="11"/>
      <w:r w:rsidRPr="00965FC0">
        <w:lastRenderedPageBreak/>
        <w:t>1/5000 Ölçekli Nazım İmar Planı</w:t>
      </w:r>
      <w:bookmarkEnd w:id="11"/>
    </w:p>
    <w:p w:rsidRPr="00965FC0" w:rsidR="00786F75" w:rsidP="00786F75" w:rsidRDefault="006F12CD">
      <w:r w:rsidRPr="00447F39">
        <w:t xml:space="preserve">Plan değişikliği yapılan alan Bozkurt Belediye Meclisinin 01.04.2011 tarihli ve 17 sayılı kararı ile onaylanan </w:t>
      </w:r>
      <w:r w:rsidR="004C342C">
        <w:t xml:space="preserve">ve sonrasında Denizli Büyükşehir Belediye Meclisinin 17.10.2017 tarihli ve 1114 sayılı kararıyla plan değişikliği yapılan </w:t>
      </w:r>
      <w:r w:rsidRPr="00447F39">
        <w:t xml:space="preserve">1/5000 Ölçekli Nazım İmar Planı’nda </w:t>
      </w:r>
      <w:r w:rsidR="00965FC0">
        <w:t xml:space="preserve">orta yoğunluklu gelişme </w:t>
      </w:r>
      <w:r w:rsidRPr="00965FC0" w:rsidR="002413D6">
        <w:t>konut alanı ve ağaçlandırılacak alan</w:t>
      </w:r>
      <w:r w:rsidRPr="00965FC0" w:rsidR="00786F75">
        <w:t xml:space="preserve"> kullanımında kalmaktadır. </w:t>
      </w:r>
    </w:p>
    <w:p w:rsidRPr="00965FC0" w:rsidR="002413D6" w:rsidP="002413D6" w:rsidRDefault="00965FC0">
      <w:pPr>
        <w:pStyle w:val="NormalWeb"/>
      </w:pPr>
      <w:r w:rsidRPr="00965FC0">
        <w:rPr>
          <w:noProof/>
        </w:rPr>
        <mc:AlternateContent>
          <mc:Choice Requires="wps">
            <w:drawing>
              <wp:anchor distT="0" distB="0" distL="114300" distR="114300" simplePos="0" relativeHeight="251663360" behindDoc="0" locked="0" layoutInCell="1" allowOverlap="1">
                <wp:simplePos x="0" y="0"/>
                <wp:positionH relativeFrom="column">
                  <wp:posOffset>2519680</wp:posOffset>
                </wp:positionH>
                <wp:positionV relativeFrom="paragraph">
                  <wp:posOffset>733425</wp:posOffset>
                </wp:positionV>
                <wp:extent cx="895350" cy="3286125"/>
                <wp:effectExtent l="19050" t="19050" r="38100" b="47625"/>
                <wp:wrapNone/>
                <wp:docPr id="13" name="Oval 13"/>
                <wp:cNvGraphicFramePr/>
                <a:graphic xmlns:a="http://schemas.openxmlformats.org/drawingml/2006/main">
                  <a:graphicData uri="http://schemas.microsoft.com/office/word/2010/wordprocessingShape">
                    <wps:wsp>
                      <wps:cNvSpPr/>
                      <wps:spPr>
                        <a:xfrm>
                          <a:off x="0" y="0"/>
                          <a:ext cx="895350" cy="3286125"/>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style="position:absolute;margin-left:198.4pt;margin-top:57.75pt;width:70.5pt;height:25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fc000"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" w14:anchorId="2E1AFB16">
                <v:stroke joinstyle="miter"/>
              </v:oval>
            </w:pict>
          </mc:Fallback>
        </mc:AlternateContent>
      </w:r>
      <w:r w:rsidRPr="00965FC0" w:rsidR="002413D6">
        <w:rPr>
          <w:noProof/>
        </w:rPr>
        <w:drawing>
          <wp:inline distT="0" distB="0" distL="0" distR="0" wp14:anchorId="414076DD" wp14:editId="6F79584F">
            <wp:extent cx="5758815" cy="4838700"/>
            <wp:effectExtent l="19050" t="19050" r="13335" b="19050"/>
            <wp:docPr id="3" name="Resim 3" descr="C:\Users\msanver\AppData\Local\Microsoft\Windows\INetCache\Content.Outlook\03UD23FH\15280805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nver\AppData\Local\Microsoft\Windows\INetCache\Content.Outlook\03UD23FH\15280805_5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2584" t="4601" r="24736" b="68424"/>
                    <a:stretch/>
                  </pic:blipFill>
                  <pic:spPr bwMode="auto">
                    <a:xfrm>
                      <a:off x="0" y="0"/>
                      <a:ext cx="5764525" cy="48434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965FC0" w:rsidR="00945973" w:rsidP="00945973" w:rsidRDefault="00037491">
      <w:pPr>
        <w:pStyle w:val="ResimYazs"/>
      </w:pPr>
      <w:bookmarkStart w:name="_Toc198735291" w:id="12"/>
      <w:r w:rsidRPr="00965FC0">
        <w:t xml:space="preserve">Şekil </w:t>
      </w:r>
      <w:r w:rsidRPr="00965FC0" w:rsidR="00417A49">
        <w:rPr>
          <w:noProof/>
        </w:rPr>
        <w:fldChar w:fldCharType="begin"/>
      </w:r>
      <w:r w:rsidRPr="00965FC0" w:rsidR="00417A49">
        <w:rPr>
          <w:noProof/>
        </w:rPr>
        <w:instrText xml:space="preserve"> SEQ Şekil \* ARABIC </w:instrText>
      </w:r>
      <w:r w:rsidRPr="00965FC0" w:rsidR="00417A49">
        <w:rPr>
          <w:noProof/>
        </w:rPr>
        <w:fldChar w:fldCharType="separate"/>
      </w:r>
      <w:r w:rsidR="00D00ACD">
        <w:rPr>
          <w:noProof/>
        </w:rPr>
        <w:t>5</w:t>
      </w:r>
      <w:r w:rsidRPr="00965FC0" w:rsidR="00417A49">
        <w:rPr>
          <w:noProof/>
        </w:rPr>
        <w:fldChar w:fldCharType="end"/>
      </w:r>
      <w:r w:rsidRPr="00965FC0">
        <w:t xml:space="preserve">: </w:t>
      </w:r>
      <w:r w:rsidRPr="00965FC0" w:rsidR="002413D6">
        <w:t>Bozkurt</w:t>
      </w:r>
      <w:r w:rsidRPr="00965FC0" w:rsidR="00945973">
        <w:t xml:space="preserve"> 1/5000 Ölçekli Nazım İmar Planında </w:t>
      </w:r>
      <w:r w:rsidRPr="00965FC0" w:rsidR="00965FC0">
        <w:t>Planlama Alanı</w:t>
      </w:r>
      <w:bookmarkEnd w:id="12"/>
    </w:p>
    <w:p w:rsidRPr="00965FC0" w:rsidR="0045668D" w:rsidP="0045668D" w:rsidRDefault="0045668D">
      <w:pPr>
        <w:pStyle w:val="Balk2"/>
      </w:pPr>
      <w:bookmarkStart w:name="_Toc198735272" w:id="13"/>
      <w:r w:rsidRPr="00965FC0">
        <w:t>1/1000 Ölçekli Uygulama İmar Planı</w:t>
      </w:r>
      <w:bookmarkEnd w:id="13"/>
    </w:p>
    <w:p w:rsidRPr="00965FC0" w:rsidR="0045668D" w:rsidP="0045668D" w:rsidRDefault="006F12CD">
      <w:r w:rsidRPr="00447F39">
        <w:t xml:space="preserve">Plan değişikliği yapılan alan Bozkurt Belediye Meclisinin </w:t>
      </w:r>
      <w:r>
        <w:t>02</w:t>
      </w:r>
      <w:r w:rsidRPr="00447F39">
        <w:t>.</w:t>
      </w:r>
      <w:r>
        <w:t>10</w:t>
      </w:r>
      <w:r w:rsidRPr="00447F39">
        <w:t>.20</w:t>
      </w:r>
      <w:r>
        <w:t>09</w:t>
      </w:r>
      <w:r w:rsidRPr="00447F39">
        <w:t xml:space="preserve"> tarihli ve </w:t>
      </w:r>
      <w:r>
        <w:t>3</w:t>
      </w:r>
      <w:r w:rsidRPr="00447F39">
        <w:t xml:space="preserve">7 sayılı kararı ile onaylanan </w:t>
      </w:r>
      <w:r w:rsidR="004C342C">
        <w:t xml:space="preserve">ve sonrasında Denizli Büyükşehir Belediye Meclisinin 17.10.2017 tarihli ve 1114 sayılı kararıyla plan değişikliği yapılan </w:t>
      </w:r>
      <w:r w:rsidRPr="00965FC0" w:rsidR="0045668D">
        <w:t xml:space="preserve">1/1000 Ölçekli Uygulama İmar Planı’nda </w:t>
      </w:r>
      <w:r w:rsidRPr="00965FC0" w:rsidR="00965FC0">
        <w:t>gelişme konut alanı ve ağaçlandırılacak alan kullanımında kalmaktadır.</w:t>
      </w:r>
      <w:r w:rsidR="004C342C">
        <w:t xml:space="preserve"> </w:t>
      </w:r>
    </w:p>
    <w:p w:rsidRPr="00FD4780" w:rsidR="0045668D" w:rsidP="0045668D" w:rsidRDefault="00FD4780">
      <w:pPr>
        <w:pStyle w:val="NormalWeb"/>
      </w:pPr>
      <w:r w:rsidRPr="00FD4780">
        <w:rPr>
          <w:noProof/>
        </w:rPr>
        <w:lastRenderedPageBreak/>
        <w:drawing>
          <wp:inline distT="0" distB="0" distL="0" distR="0" wp14:anchorId="7EB1A5AC" wp14:editId="6031A589">
            <wp:extent cx="5667375" cy="6076950"/>
            <wp:effectExtent l="19050" t="19050" r="28575" b="190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6076950"/>
                    </a:xfrm>
                    <a:prstGeom prst="rect">
                      <a:avLst/>
                    </a:prstGeom>
                    <a:ln>
                      <a:solidFill>
                        <a:schemeClr val="tx1"/>
                      </a:solidFill>
                    </a:ln>
                  </pic:spPr>
                </pic:pic>
              </a:graphicData>
            </a:graphic>
          </wp:inline>
        </w:drawing>
      </w:r>
    </w:p>
    <w:p w:rsidR="0045668D" w:rsidP="0045668D" w:rsidRDefault="00037491">
      <w:pPr>
        <w:pStyle w:val="ResimYazs"/>
      </w:pPr>
      <w:bookmarkStart w:name="_Toc198735292" w:id="14"/>
      <w:r w:rsidRPr="00FD4780">
        <w:t xml:space="preserve">Şekil </w:t>
      </w:r>
      <w:r w:rsidRPr="00FD4780" w:rsidR="00417A49">
        <w:rPr>
          <w:noProof/>
        </w:rPr>
        <w:fldChar w:fldCharType="begin"/>
      </w:r>
      <w:r w:rsidRPr="00FD4780" w:rsidR="00417A49">
        <w:rPr>
          <w:noProof/>
        </w:rPr>
        <w:instrText xml:space="preserve"> SEQ Şekil \* ARABIC </w:instrText>
      </w:r>
      <w:r w:rsidRPr="00FD4780" w:rsidR="00417A49">
        <w:rPr>
          <w:noProof/>
        </w:rPr>
        <w:fldChar w:fldCharType="separate"/>
      </w:r>
      <w:r w:rsidR="00D00ACD">
        <w:rPr>
          <w:noProof/>
        </w:rPr>
        <w:t>6</w:t>
      </w:r>
      <w:r w:rsidRPr="00FD4780" w:rsidR="00417A49">
        <w:rPr>
          <w:noProof/>
        </w:rPr>
        <w:fldChar w:fldCharType="end"/>
      </w:r>
      <w:r w:rsidRPr="00FD4780">
        <w:t xml:space="preserve">: </w:t>
      </w:r>
      <w:r w:rsidRPr="00FD4780" w:rsidR="00965FC0">
        <w:t>Bozkurt 1/1000 Ölçekli</w:t>
      </w:r>
      <w:r w:rsidRPr="00FD4780" w:rsidR="0045668D">
        <w:t xml:space="preserve"> </w:t>
      </w:r>
      <w:r w:rsidRPr="00FD4780" w:rsidR="001E2972">
        <w:t>Uygulama</w:t>
      </w:r>
      <w:r w:rsidRPr="00FD4780" w:rsidR="0045668D">
        <w:t xml:space="preserve"> İmar Planında </w:t>
      </w:r>
      <w:r w:rsidRPr="00FD4780" w:rsidR="00965FC0">
        <w:t>Planlama Alanı</w:t>
      </w:r>
      <w:bookmarkEnd w:id="14"/>
    </w:p>
    <w:p w:rsidRPr="00666A46" w:rsidR="00945973" w:rsidP="003854D9" w:rsidRDefault="003854D9">
      <w:pPr>
        <w:pStyle w:val="Balk1"/>
      </w:pPr>
      <w:bookmarkStart w:name="_Toc198735273" w:id="15"/>
      <w:r w:rsidRPr="00666A46">
        <w:t>Jeolojik Yapı</w:t>
      </w:r>
      <w:bookmarkEnd w:id="15"/>
    </w:p>
    <w:p w:rsidRPr="00666A46" w:rsidR="006F12CD" w:rsidP="006F12CD" w:rsidRDefault="006F12CD">
      <w:r>
        <w:t xml:space="preserve">Çevre, Şehircilik ve İklim Değişikliği Bakanlığı tarafından </w:t>
      </w:r>
      <w:r w:rsidRPr="00666A46">
        <w:t>23.12.2024 tarihinde onaylanan Denizli İli Bozkurt İlçesi Mehmetçik Mahallesi Sınırları İçerisinde Kalan 3,29 Hektarlık Alanın İmar Planına Esas Jeolojik/Jeoteknik Etüt Raporu’na göre planlama alanı Önlemli Alan 5.1: Önlem Alınabilecek Nitelikte Şişme Oturma Açısından Sorunlu Alanlar sınırlarında yer almaktadır.</w:t>
      </w:r>
    </w:p>
    <w:p w:rsidRPr="00666A46" w:rsidR="006F12CD" w:rsidP="006F12CD" w:rsidRDefault="006F12CD">
      <w:pPr>
        <w:rPr>
          <w:rFonts w:cs="Tahoma"/>
          <w:sz w:val="20"/>
        </w:rPr>
      </w:pPr>
      <w:r>
        <w:rPr>
          <w:rFonts w:cs="Tahoma"/>
          <w:sz w:val="20"/>
        </w:rPr>
        <w:t>Jeolojik-Jeoteknik Etüt Raporu’na göre e</w:t>
      </w:r>
      <w:r w:rsidRPr="00666A46">
        <w:rPr>
          <w:rFonts w:cs="Tahoma"/>
          <w:sz w:val="20"/>
        </w:rPr>
        <w:t>lde edilen veriler doğrultusunda inceleme alanında şişme-oturma-taşıma gücü ve sıvılaşma v.b. sorunların meydana gelebileceği</w:t>
      </w:r>
      <w:r>
        <w:rPr>
          <w:rFonts w:cs="Tahoma"/>
          <w:sz w:val="20"/>
        </w:rPr>
        <w:t>,</w:t>
      </w:r>
      <w:r w:rsidRPr="00666A46">
        <w:rPr>
          <w:rFonts w:cs="Tahoma"/>
          <w:sz w:val="20"/>
        </w:rPr>
        <w:t xml:space="preserve"> bu sorunların mühendislik </w:t>
      </w:r>
      <w:r w:rsidRPr="00666A46">
        <w:rPr>
          <w:rFonts w:cs="Tahoma"/>
          <w:sz w:val="20"/>
        </w:rPr>
        <w:lastRenderedPageBreak/>
        <w:t>önlemleri ile önlenebileceği kanaatine varıldığından bu alanlar yerleşime uygunluk açısından Önlem Alınabilecek Nitelikte Şişme Oturma Açısından Sorunlu Alanlar olarak değerlendirilmiş ve yerleşime uygunluk haritasında ÖA-5.1 simgesi ile gösterilmiştir.</w:t>
      </w:r>
    </w:p>
    <w:p w:rsidRPr="00666A46" w:rsidR="006F12CD" w:rsidP="006F12CD" w:rsidRDefault="006F12CD">
      <w:pPr>
        <w:rPr>
          <w:rFonts w:cs="Tahoma"/>
          <w:sz w:val="20"/>
        </w:rPr>
      </w:pPr>
      <w:r w:rsidRPr="00666A46">
        <w:rPr>
          <w:rFonts w:cs="Tahoma"/>
          <w:sz w:val="20"/>
        </w:rPr>
        <w:t>Bu alanlarda;</w:t>
      </w:r>
    </w:p>
    <w:p w:rsidRPr="00666A46" w:rsidR="006F12CD" w:rsidP="006F12CD" w:rsidRDefault="006F12CD">
      <w:pPr>
        <w:rPr>
          <w:rFonts w:cs="Tahoma"/>
          <w:sz w:val="20"/>
        </w:rPr>
      </w:pPr>
      <w:r w:rsidRPr="00666A46">
        <w:rPr>
          <w:rFonts w:cs="Tahoma"/>
          <w:sz w:val="20"/>
        </w:rPr>
        <w:t>- Pliyosen yaşlı Çameli Formasyonuna(plç) ait formasyonun pekişmemiş zonu olarak değerlendirilen zemin birimlerde şişme O’neil Ve Poormoayed, 1980’e göre Orta-Düşük şişme özelliğine, Holtz ve Gibbs, 1956’ göre ise Çok Yüksek-Yüksek-Orta  olup şişme problemlerine yönelik zemin ve temel etütlerde ayrıntılı şişme analizleri yapılmalı ve gerekli zemin iyileştirmeleri belirlenmeli ve uygulanmalıdır.</w:t>
      </w:r>
    </w:p>
    <w:p w:rsidRPr="00666A46" w:rsidR="006F12CD" w:rsidP="006F12CD" w:rsidRDefault="006F12CD">
      <w:pPr>
        <w:rPr>
          <w:rFonts w:cs="Tahoma"/>
          <w:sz w:val="20"/>
        </w:rPr>
      </w:pPr>
      <w:r w:rsidRPr="00666A46">
        <w:rPr>
          <w:rFonts w:cs="Tahoma"/>
          <w:sz w:val="20"/>
        </w:rPr>
        <w:t>- Pliyosen yaşlı Çameli Formasyonuna(plç) ait formasyonun pekişmemiş zonu olarak değerlendirilen zemin birimlerde meydana gelecek oturma-farklı oturma analizleri yapı-zemin etkileşimine uygun olarak yapılmalı zemin deformasyonlarına karşı gerekli zemin iyileştirmeleri belirlenmeli ve uygulanmalıdır.</w:t>
      </w:r>
    </w:p>
    <w:p w:rsidRPr="00666A46" w:rsidR="006F12CD" w:rsidP="006F12CD" w:rsidRDefault="006F12CD">
      <w:pPr>
        <w:rPr>
          <w:rFonts w:cs="Tahoma"/>
          <w:sz w:val="20"/>
        </w:rPr>
      </w:pPr>
      <w:r w:rsidRPr="00666A46">
        <w:rPr>
          <w:rFonts w:cs="Tahoma"/>
          <w:sz w:val="20"/>
        </w:rPr>
        <w:t>- Pliyosen yaşlı Çameli Formasyonuna(plç) ait formasyonun pekişmemiş zonu olarak değerlendirilen zemin birimlerin heterojen yapıda olması sebebi ile inceleme alanında zemin büyütmesi, şişme, oturma-farklı oturma, sıvılaşma, taşıma gücü v.b. mühendislik parametreleri yapı-zemin etkileşimine uygun olarak detaylı olarak irdelenmeli, yapılan analizlere göre tüm önlemler belirlenmeli ve uygulanmalıdır.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Yapılaşmayı olumsuz etkileyebilecek her türlü zemin sorunlarına yönelik gerekli mühendislik önlemleri ( kazık, jet-grout, taş kolon, sıkıştırma enjeksiyonu, dinamik kompaksiyon v.b. ) ilgili belediyesinin kontrollüğünde uygulanmalıdır.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Zemin ve temel etüt çalışmalarında statik projeye esas üst yapının temel tipi, temel derinliği ile temelin taşıttırılacağı seviyelerin mühendislik parametreleri (şişme, oturma, taşıma gücü ve sıvılaşma vb. ) detaylı olarak irdelenmeli gerekmesi halinde alanında uzman kişilerce önlem projeleri hazırlanmalı ve uygulanmalıdır.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İnşaat aşamasında oluşacak şevler açıkta bırakılmamalı, uygun projelendirilmiş iksa ve istinat yapıları ile şevler desteklenmelidir.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Yol, altyapı ve parsel güvenliği sağlanmadan kazı işlemlerine başlanmamalıdır.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Yüzey suları, atık sular ve yeraltı suyu ortamdan uzaklaştırılarak uygun drenaj sitemleri yapılmalıdır.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Yapı temelleri Çameli Formasyonuna(plç) ait birimlerin mühendislik sorunu beklenmeyen seviyelerine oturtturulmalı veya taşıttırılmalıdır.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İnceleme alanı dahilinde kalan ve sürekli/mevsimsel akış gösteren veya kuru halde olan tüm dere ve dere yatakları için taşkın ve sellenme tehlikesine yönelik planlama öncesi mutlaka DSİ’den güncel görüş alınmalı ve bu görüş doğrultusunda planlamaya gidilmelidir.</w:t>
      </w:r>
    </w:p>
    <w:p w:rsidRPr="00666A46"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Yol, kanalizasyon, boru hattı vb. yeraltı sistemlerinin depreme duyarlı tasarlanması gerekmektedir.</w:t>
      </w:r>
    </w:p>
    <w:p w:rsidR="006F12CD" w:rsidP="006F12CD" w:rsidRDefault="006F12CD">
      <w:pPr>
        <w:rPr>
          <w:rFonts w:cs="Tahoma"/>
          <w:sz w:val="20"/>
        </w:rPr>
      </w:pPr>
      <w:r w:rsidRPr="00666A46">
        <w:rPr>
          <w:rFonts w:cs="Tahoma"/>
          <w:sz w:val="20"/>
        </w:rPr>
        <w:t>-</w:t>
      </w:r>
      <w:r>
        <w:rPr>
          <w:rFonts w:cs="Tahoma"/>
          <w:sz w:val="20"/>
        </w:rPr>
        <w:t xml:space="preserve"> </w:t>
      </w:r>
      <w:r w:rsidRPr="00666A46">
        <w:rPr>
          <w:rFonts w:cs="Tahoma"/>
          <w:sz w:val="20"/>
        </w:rPr>
        <w:t>Her türlü yapılaşmada “Afet Bölgelerinde Yapılacak Yapılar Hakkındaki Yönetmelik” ve “Türkiye Bina Deprem Yönetmeliği” hükümlerine uyulmalıdır.</w:t>
      </w:r>
    </w:p>
    <w:p w:rsidR="006F12CD" w:rsidP="006F12CD" w:rsidRDefault="006F12CD">
      <w:pPr>
        <w:spacing w:after="0"/>
        <w:rPr>
          <w:rFonts w:cs="Tahoma"/>
          <w:sz w:val="20"/>
        </w:rPr>
      </w:pPr>
      <w:r w:rsidRPr="00F92D02">
        <w:rPr>
          <w:rFonts w:cs="Tahoma"/>
          <w:noProof/>
          <w:sz w:val="20"/>
          <w:lang w:eastAsia="tr-TR"/>
        </w:rPr>
        <w:lastRenderedPageBreak/>
        <w:drawing>
          <wp:inline distT="0" distB="0" distL="0" distR="0" wp14:anchorId="684EED20" wp14:editId="36EBD41F">
            <wp:extent cx="5760720" cy="6644051"/>
            <wp:effectExtent l="19050" t="19050" r="11430" b="23495"/>
            <wp:docPr id="15" name="Resim 15" descr="C:\Users\msanver\Desktop\M23A18D_J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M23A18D_JEO.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60720" cy="6644051"/>
                    </a:xfrm>
                    <a:prstGeom prst="rect">
                      <a:avLst/>
                    </a:prstGeom>
                    <a:noFill/>
                    <a:ln>
                      <a:solidFill>
                        <a:schemeClr val="tx1"/>
                      </a:solidFill>
                    </a:ln>
                  </pic:spPr>
                </pic:pic>
              </a:graphicData>
            </a:graphic>
          </wp:inline>
        </w:drawing>
      </w:r>
    </w:p>
    <w:p w:rsidRPr="0048206A" w:rsidR="006F12CD" w:rsidP="006F12CD" w:rsidRDefault="006F12CD">
      <w:pPr>
        <w:pStyle w:val="ResimYazs"/>
      </w:pPr>
      <w:bookmarkStart w:name="_Toc198735293" w:id="16"/>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D00ACD">
        <w:rPr>
          <w:noProof/>
        </w:rPr>
        <w:t>7</w:t>
      </w:r>
      <w:r w:rsidRPr="0048206A">
        <w:rPr>
          <w:noProof/>
        </w:rPr>
        <w:fldChar w:fldCharType="end"/>
      </w:r>
      <w:r w:rsidRPr="0048206A">
        <w:t xml:space="preserve">: </w:t>
      </w:r>
      <w:r w:rsidRPr="00050D6A">
        <w:t xml:space="preserve">Denizli İli Bozkurt İlçesi Mehmetçik Mahallesi Sınırları İçerisinde Kalan Yaklaşık 3,29 Hektarlık Alanın İmar Planına Esas Jeolojik-Jeoteknik Etüt Raporu </w:t>
      </w:r>
      <w:r>
        <w:t>Yerleşime Uygunluk Haritası</w:t>
      </w:r>
      <w:bookmarkEnd w:id="16"/>
    </w:p>
    <w:p w:rsidRPr="00666A46" w:rsidR="006F12CD" w:rsidP="006F12CD" w:rsidRDefault="006F12CD">
      <w:pPr>
        <w:rPr>
          <w:rFonts w:cs="Tahoma"/>
          <w:sz w:val="20"/>
        </w:rPr>
      </w:pPr>
    </w:p>
    <w:p w:rsidRPr="00050D6A" w:rsidR="006F12CD" w:rsidP="006F12CD" w:rsidRDefault="006F12CD">
      <w:r w:rsidRPr="00050D6A">
        <w:rPr>
          <w:noProof/>
          <w:lang w:eastAsia="tr-TR"/>
        </w:rPr>
        <w:lastRenderedPageBreak/>
        <w:drawing>
          <wp:inline distT="0" distB="0" distL="0" distR="0" wp14:anchorId="10356788" wp14:editId="6BD17DB5">
            <wp:extent cx="5759091" cy="7951622"/>
            <wp:effectExtent l="19050" t="19050" r="13335" b="1143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anver\Desktop\CIDE_VERILERI\wetransfer_2014-zemin-etut-raporu_2024-12-10_0816\2014 Zemin Etüt Raporu\Cide_2014\Bakanlık_Onay.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61669" cy="7955182"/>
                    </a:xfrm>
                    <a:prstGeom prst="rect">
                      <a:avLst/>
                    </a:prstGeom>
                    <a:noFill/>
                    <a:ln>
                      <a:solidFill>
                        <a:schemeClr val="tx1"/>
                      </a:solidFill>
                    </a:ln>
                  </pic:spPr>
                </pic:pic>
              </a:graphicData>
            </a:graphic>
          </wp:inline>
        </w:drawing>
      </w:r>
    </w:p>
    <w:p w:rsidRPr="00050D6A" w:rsidR="006F12CD" w:rsidP="006F12CD" w:rsidRDefault="006F12CD">
      <w:bookmarkStart w:name="_Toc190431555" w:id="17"/>
      <w:bookmarkStart w:name="_Toc198735294" w:id="18"/>
      <w:r w:rsidRPr="00050D6A">
        <w:t xml:space="preserve">Şekil </w:t>
      </w:r>
      <w:r w:rsidRPr="00050D6A">
        <w:rPr>
          <w:noProof/>
        </w:rPr>
        <w:fldChar w:fldCharType="begin"/>
      </w:r>
      <w:r w:rsidRPr="00050D6A">
        <w:rPr>
          <w:noProof/>
        </w:rPr>
        <w:instrText xml:space="preserve"> SEQ Şekil \* ARABIC </w:instrText>
      </w:r>
      <w:r w:rsidRPr="00050D6A">
        <w:rPr>
          <w:noProof/>
        </w:rPr>
        <w:fldChar w:fldCharType="separate"/>
      </w:r>
      <w:r w:rsidR="00D00ACD">
        <w:rPr>
          <w:noProof/>
        </w:rPr>
        <w:t>8</w:t>
      </w:r>
      <w:r w:rsidRPr="00050D6A">
        <w:rPr>
          <w:noProof/>
        </w:rPr>
        <w:fldChar w:fldCharType="end"/>
      </w:r>
      <w:r w:rsidRPr="00050D6A">
        <w:t>: Denizli İli Bozkurt İlçesi Mehmetçik Mahallesi Sınırları İçerisinde Kalan Yaklaşık 3,29 Hektarlık Alanın İmar Planına Esas Jeolojik-Jeoteknik Etüt Raporu Onay Sayfası</w:t>
      </w:r>
      <w:bookmarkEnd w:id="17"/>
      <w:bookmarkEnd w:id="18"/>
    </w:p>
    <w:p w:rsidRPr="00394253" w:rsidR="00ED4086" w:rsidP="00ED4086" w:rsidRDefault="00ED4086">
      <w:pPr>
        <w:pStyle w:val="Balk1"/>
      </w:pPr>
      <w:bookmarkStart w:name="_Toc198735274" w:id="19"/>
      <w:r w:rsidRPr="00394253">
        <w:lastRenderedPageBreak/>
        <w:t>İmar Planı Değişikliği Kararları</w:t>
      </w:r>
      <w:bookmarkEnd w:id="19"/>
    </w:p>
    <w:p w:rsidRPr="00394253" w:rsidR="00180752" w:rsidP="00180752" w:rsidRDefault="00180752">
      <w:r w:rsidRPr="00394253">
        <w:t>Toplu Konut İdaresi Başkanlığı’nın görev ve sorumluluk alanlarından birisi olan sosyal konut üretimi ve alt gelir grubunu yönelik konut projelerinin geliştirilmesi amaçları doğrultusunda arazi geliştirme projeleri yapılmaktadır.</w:t>
      </w:r>
    </w:p>
    <w:p w:rsidRPr="00394253" w:rsidR="00180752" w:rsidP="00180752" w:rsidRDefault="00180752">
      <w:r w:rsidRPr="00394253">
        <w:t xml:space="preserve">Bu kapsamda </w:t>
      </w:r>
      <w:r w:rsidRPr="00394253" w:rsidR="00394253">
        <w:t>Denizli</w:t>
      </w:r>
      <w:r w:rsidRPr="00394253">
        <w:t xml:space="preserve"> ili, </w:t>
      </w:r>
      <w:r w:rsidRPr="00394253" w:rsidR="00394253">
        <w:t>Bozkurt</w:t>
      </w:r>
      <w:r w:rsidRPr="00394253">
        <w:t xml:space="preserve"> ilçesi, </w:t>
      </w:r>
      <w:r w:rsidRPr="00394253" w:rsidR="00394253">
        <w:t>Bozkurt</w:t>
      </w:r>
      <w:r w:rsidRPr="00394253">
        <w:t xml:space="preserve"> mahallesi, </w:t>
      </w:r>
      <w:r w:rsidRPr="00394253" w:rsidR="00394253">
        <w:t>188</w:t>
      </w:r>
      <w:r w:rsidRPr="00394253">
        <w:t xml:space="preserve"> ada </w:t>
      </w:r>
      <w:r w:rsidRPr="00394253" w:rsidR="00394253">
        <w:t>8</w:t>
      </w:r>
      <w:r w:rsidRPr="00394253">
        <w:t xml:space="preserve"> parsel nolu taşınmaz</w:t>
      </w:r>
      <w:r w:rsidRPr="00394253" w:rsidR="00394253">
        <w:t xml:space="preserve"> ile Mehmetçik mahallesi 233 ada 14 parsel nolu taşınmaz</w:t>
      </w:r>
      <w:r w:rsidRPr="00394253">
        <w:t>ın bir kısmında toplu konut projesi geliştirilmesi amacı doğrultusunda çalışmalar yürütülmektedir.</w:t>
      </w:r>
    </w:p>
    <w:p w:rsidR="008C7893" w:rsidP="008C7893" w:rsidRDefault="008C7893">
      <w:r w:rsidRPr="00F92D02">
        <w:t xml:space="preserve">Plan değişikliği yapılan alan </w:t>
      </w:r>
      <w:r w:rsidRPr="009936D0">
        <w:t>Aydın-Muğla-Denizli Planlama Bölgesi 1/100000 Ölçekli Çevre Düzeni Planı’nda M23 paftasında “tarım arazisi” kullanımlarında kalmaktadır.</w:t>
      </w:r>
    </w:p>
    <w:p w:rsidRPr="004E6FA8" w:rsidR="008C7893" w:rsidP="008C7893" w:rsidRDefault="008C7893">
      <w:bookmarkStart w:name="_GoBack" w:id="20"/>
      <w:bookmarkEnd w:id="20"/>
      <w:r w:rsidRPr="004E6FA8">
        <w:t xml:space="preserve">Plan değişikliği yapılan alan 1/25000 Ölçekli Nazım İmar Planı’nda ve 1/5000 Ölçekli Nazım İmar Planı’nda </w:t>
      </w:r>
      <w:r w:rsidRPr="004E6FA8" w:rsidR="004C342C">
        <w:t xml:space="preserve">gelişme konut alanı ve </w:t>
      </w:r>
      <w:r w:rsidRPr="004E6FA8">
        <w:t>ağaçlandırılacak alan kullanımında kalmaktadır.</w:t>
      </w:r>
    </w:p>
    <w:p w:rsidR="00394253" w:rsidP="00394253" w:rsidRDefault="00394253">
      <w:r w:rsidRPr="004E6FA8">
        <w:t>Plan değişikliği yapılan alan 1/1000 Ölçekli Uygulama İmar Planı’nda gelişme konut alanı ve ağaçlandırılacak alan kullanımında kalmaktadır.</w:t>
      </w:r>
    </w:p>
    <w:p w:rsidR="004C342C" w:rsidP="00394253" w:rsidRDefault="004C342C">
      <w:r>
        <w:t>Plan değişikliği hazırlanan alanda yer alan Bozkurt mahallesi 188 ada 8 parsel,</w:t>
      </w:r>
      <w:r w:rsidRPr="004C342C">
        <w:t xml:space="preserve"> </w:t>
      </w:r>
      <w:r>
        <w:t xml:space="preserve">1/1000 Ölçekli Uygulama İmar Planı’nda E=1.00 ve Yençok=4 kat yapılaşma koşullarına sahiptir. Mehmetçik mahallesi 233 ada 14 parselin plan değişikliği hazırlanan kısmı ise ağaçlandırılacak alan kullanımındadır. </w:t>
      </w:r>
    </w:p>
    <w:p w:rsidR="004C342C" w:rsidP="00394253" w:rsidRDefault="004C342C">
      <w:r>
        <w:t>Hazırlanan plan değişikliği ile Bozkurt mahallesi 188 ada 8 parselde yapılaşma koşullarında değişiklik yapılarak E=1.00 ve Yençok=4 kat yapılaşma koşullarına sahip gelişme konut alanı planlanmıştır. Meri imar planında ağaçlandırılacak alan planlı</w:t>
      </w:r>
      <w:r w:rsidR="008A4CC6">
        <w:t xml:space="preserve"> Mehmet</w:t>
      </w:r>
      <w:r w:rsidR="00980F42">
        <w:t>ç</w:t>
      </w:r>
      <w:r w:rsidR="008A4CC6">
        <w:t>ik mahallesi 233 ada 14 parselde</w:t>
      </w:r>
      <w:r>
        <w:t xml:space="preserve"> ise yine toplu konut yapımına yönelik olarak gelişme konut alanı ve park alanı </w:t>
      </w:r>
      <w:r w:rsidR="00980F42">
        <w:t xml:space="preserve">olarak </w:t>
      </w:r>
      <w:r>
        <w:t xml:space="preserve">plan değişikliği </w:t>
      </w:r>
      <w:r w:rsidR="008A4CC6">
        <w:t xml:space="preserve">hazırlanmıştır. </w:t>
      </w:r>
      <w:r>
        <w:t xml:space="preserve"> </w:t>
      </w:r>
    </w:p>
    <w:p w:rsidR="00180752" w:rsidP="00180752" w:rsidRDefault="00180752">
      <w:r w:rsidRPr="00394253">
        <w:t xml:space="preserve">Alana ilişkin meri </w:t>
      </w:r>
      <w:r w:rsidRPr="00394253" w:rsidR="00120596">
        <w:t>uygulama</w:t>
      </w:r>
      <w:r w:rsidRPr="00394253">
        <w:t xml:space="preserve"> imar planının ve plan teklifinin alan dağılımı aşağıda verilmiştir.</w:t>
      </w:r>
    </w:p>
    <w:p w:rsidRPr="00980F42" w:rsidR="00ED4086" w:rsidP="00120596" w:rsidRDefault="00120596">
      <w:pPr>
        <w:pStyle w:val="ResimYazs"/>
      </w:pPr>
      <w:bookmarkStart w:name="_Toc198735296" w:id="21"/>
      <w:r w:rsidRPr="00980F42">
        <w:t xml:space="preserve">Tablo </w:t>
      </w:r>
      <w:r w:rsidRPr="00980F42" w:rsidR="00417A49">
        <w:rPr>
          <w:noProof/>
        </w:rPr>
        <w:fldChar w:fldCharType="begin"/>
      </w:r>
      <w:r w:rsidRPr="00980F42" w:rsidR="00417A49">
        <w:rPr>
          <w:noProof/>
        </w:rPr>
        <w:instrText xml:space="preserve"> SEQ Tablo \* ARABIC </w:instrText>
      </w:r>
      <w:r w:rsidRPr="00980F42" w:rsidR="00417A49">
        <w:rPr>
          <w:noProof/>
        </w:rPr>
        <w:fldChar w:fldCharType="separate"/>
      </w:r>
      <w:r w:rsidR="00D00ACD">
        <w:rPr>
          <w:noProof/>
        </w:rPr>
        <w:t>1</w:t>
      </w:r>
      <w:r w:rsidRPr="00980F42" w:rsidR="00417A49">
        <w:rPr>
          <w:noProof/>
        </w:rPr>
        <w:fldChar w:fldCharType="end"/>
      </w:r>
      <w:r w:rsidRPr="00980F42">
        <w:t xml:space="preserve">: </w:t>
      </w:r>
      <w:r w:rsidRPr="00980F42" w:rsidR="00180752">
        <w:t>Mer’i 1/</w:t>
      </w:r>
      <w:r w:rsidRPr="00980F42">
        <w:t>1</w:t>
      </w:r>
      <w:r w:rsidRPr="00980F42" w:rsidR="00180752">
        <w:t xml:space="preserve">000 Ölçekli </w:t>
      </w:r>
      <w:r w:rsidRPr="00980F42">
        <w:t>Uygulama</w:t>
      </w:r>
      <w:r w:rsidRPr="00980F42" w:rsidR="00180752">
        <w:t xml:space="preserve"> İmar Planı İle 1/</w:t>
      </w:r>
      <w:r w:rsidRPr="00980F42">
        <w:t>1</w:t>
      </w:r>
      <w:r w:rsidRPr="00980F42" w:rsidR="00180752">
        <w:t xml:space="preserve">000 Ölçekli </w:t>
      </w:r>
      <w:r w:rsidRPr="00980F42">
        <w:t>Uygulama</w:t>
      </w:r>
      <w:r w:rsidRPr="00980F42" w:rsidR="00180752">
        <w:t xml:space="preserve"> İmar Planı Değişikliği Alan Kullanımları Karşılaştırması</w:t>
      </w:r>
      <w:bookmarkEnd w:id="21"/>
    </w:p>
    <w:tbl>
      <w:tblPr>
        <w:tblStyle w:val="TabloKlavuzu"/>
        <w:tblW w:w="0" w:type="auto"/>
        <w:tblLook w:val="04A0" w:firstRow="1" w:lastRow="0" w:firstColumn="1" w:lastColumn="0" w:noHBand="0" w:noVBand="1"/>
      </w:tblPr>
      <w:tblGrid>
        <w:gridCol w:w="1980"/>
        <w:gridCol w:w="2268"/>
        <w:gridCol w:w="1188"/>
        <w:gridCol w:w="2497"/>
        <w:gridCol w:w="1129"/>
      </w:tblGrid>
      <w:tr w:rsidRPr="00980F42" w:rsidR="00120596" w:rsidTr="00120596">
        <w:tc>
          <w:tcPr>
            <w:tcW w:w="1980" w:type="dxa"/>
            <w:vMerge w:val="restart"/>
          </w:tcPr>
          <w:p w:rsidRPr="00980F42" w:rsidR="00120596" w:rsidP="00120596" w:rsidRDefault="00120596">
            <w:pPr>
              <w:spacing w:after="0"/>
              <w:rPr>
                <w:b/>
                <w:sz w:val="18"/>
                <w:szCs w:val="18"/>
              </w:rPr>
            </w:pPr>
            <w:r w:rsidRPr="00980F42">
              <w:rPr>
                <w:b/>
                <w:sz w:val="18"/>
                <w:szCs w:val="18"/>
              </w:rPr>
              <w:t>Alan Kullanımı</w:t>
            </w:r>
          </w:p>
        </w:tc>
        <w:tc>
          <w:tcPr>
            <w:tcW w:w="3456" w:type="dxa"/>
            <w:gridSpan w:val="2"/>
          </w:tcPr>
          <w:p w:rsidRPr="00980F42" w:rsidR="00120596" w:rsidP="00120596" w:rsidRDefault="00120596">
            <w:pPr>
              <w:spacing w:after="0"/>
              <w:jc w:val="center"/>
              <w:rPr>
                <w:b/>
                <w:sz w:val="18"/>
                <w:szCs w:val="18"/>
              </w:rPr>
            </w:pPr>
            <w:r w:rsidRPr="00980F42">
              <w:rPr>
                <w:b/>
                <w:sz w:val="18"/>
                <w:szCs w:val="18"/>
              </w:rPr>
              <w:t>Meri Plan</w:t>
            </w:r>
          </w:p>
        </w:tc>
        <w:tc>
          <w:tcPr>
            <w:tcW w:w="3626" w:type="dxa"/>
            <w:gridSpan w:val="2"/>
          </w:tcPr>
          <w:p w:rsidRPr="00980F42" w:rsidR="00120596" w:rsidP="00120596" w:rsidRDefault="00120596">
            <w:pPr>
              <w:spacing w:after="0"/>
              <w:jc w:val="center"/>
              <w:rPr>
                <w:b/>
                <w:sz w:val="18"/>
                <w:szCs w:val="18"/>
              </w:rPr>
            </w:pPr>
            <w:r w:rsidRPr="00980F42">
              <w:rPr>
                <w:b/>
                <w:sz w:val="18"/>
                <w:szCs w:val="18"/>
              </w:rPr>
              <w:t>Öneri Plan</w:t>
            </w:r>
          </w:p>
        </w:tc>
      </w:tr>
      <w:tr w:rsidRPr="00980F42" w:rsidR="00120596" w:rsidTr="00120596">
        <w:tc>
          <w:tcPr>
            <w:tcW w:w="1980" w:type="dxa"/>
            <w:vMerge/>
          </w:tcPr>
          <w:p w:rsidRPr="00980F42" w:rsidR="00120596" w:rsidP="00120596" w:rsidRDefault="00120596">
            <w:pPr>
              <w:spacing w:after="0"/>
              <w:rPr>
                <w:b/>
                <w:sz w:val="18"/>
                <w:szCs w:val="18"/>
              </w:rPr>
            </w:pPr>
          </w:p>
        </w:tc>
        <w:tc>
          <w:tcPr>
            <w:tcW w:w="2268" w:type="dxa"/>
          </w:tcPr>
          <w:p w:rsidRPr="00980F42" w:rsidR="00120596" w:rsidP="00120596" w:rsidRDefault="00120596">
            <w:pPr>
              <w:spacing w:after="0"/>
              <w:jc w:val="center"/>
              <w:rPr>
                <w:b/>
                <w:sz w:val="18"/>
                <w:szCs w:val="18"/>
              </w:rPr>
            </w:pPr>
            <w:r w:rsidRPr="00980F42">
              <w:rPr>
                <w:b/>
                <w:sz w:val="18"/>
                <w:szCs w:val="18"/>
              </w:rPr>
              <w:t>Alan Büyüklüğü (m</w:t>
            </w:r>
            <w:r w:rsidRPr="00980F42">
              <w:rPr>
                <w:b/>
                <w:sz w:val="18"/>
                <w:szCs w:val="18"/>
                <w:vertAlign w:val="superscript"/>
              </w:rPr>
              <w:t>2</w:t>
            </w:r>
            <w:r w:rsidRPr="00980F42">
              <w:rPr>
                <w:b/>
                <w:sz w:val="18"/>
                <w:szCs w:val="18"/>
              </w:rPr>
              <w:t>)</w:t>
            </w:r>
          </w:p>
        </w:tc>
        <w:tc>
          <w:tcPr>
            <w:tcW w:w="1188" w:type="dxa"/>
          </w:tcPr>
          <w:p w:rsidRPr="00980F42" w:rsidR="00120596" w:rsidP="00120596" w:rsidRDefault="00120596">
            <w:pPr>
              <w:spacing w:after="0"/>
              <w:jc w:val="center"/>
              <w:rPr>
                <w:b/>
                <w:sz w:val="18"/>
                <w:szCs w:val="18"/>
              </w:rPr>
            </w:pPr>
            <w:r w:rsidRPr="00980F42">
              <w:rPr>
                <w:b/>
                <w:sz w:val="18"/>
                <w:szCs w:val="18"/>
              </w:rPr>
              <w:t>Oran (%)</w:t>
            </w:r>
          </w:p>
        </w:tc>
        <w:tc>
          <w:tcPr>
            <w:tcW w:w="2497" w:type="dxa"/>
          </w:tcPr>
          <w:p w:rsidRPr="00980F42" w:rsidR="00120596" w:rsidP="00120596" w:rsidRDefault="00120596">
            <w:pPr>
              <w:spacing w:after="0"/>
              <w:jc w:val="center"/>
              <w:rPr>
                <w:b/>
                <w:sz w:val="18"/>
                <w:szCs w:val="18"/>
              </w:rPr>
            </w:pPr>
            <w:r w:rsidRPr="00980F42">
              <w:rPr>
                <w:b/>
                <w:sz w:val="18"/>
                <w:szCs w:val="18"/>
              </w:rPr>
              <w:t>Alan Büyüklüğü (m</w:t>
            </w:r>
            <w:r w:rsidRPr="00980F42">
              <w:rPr>
                <w:b/>
                <w:sz w:val="18"/>
                <w:szCs w:val="18"/>
                <w:vertAlign w:val="superscript"/>
              </w:rPr>
              <w:t>2</w:t>
            </w:r>
            <w:r w:rsidRPr="00980F42">
              <w:rPr>
                <w:b/>
                <w:sz w:val="18"/>
                <w:szCs w:val="18"/>
              </w:rPr>
              <w:t>)</w:t>
            </w:r>
          </w:p>
        </w:tc>
        <w:tc>
          <w:tcPr>
            <w:tcW w:w="1129" w:type="dxa"/>
          </w:tcPr>
          <w:p w:rsidRPr="00980F42" w:rsidR="00120596" w:rsidP="00120596" w:rsidRDefault="00120596">
            <w:pPr>
              <w:spacing w:after="0"/>
              <w:jc w:val="center"/>
              <w:rPr>
                <w:b/>
                <w:sz w:val="18"/>
                <w:szCs w:val="18"/>
              </w:rPr>
            </w:pPr>
            <w:r w:rsidRPr="00980F42">
              <w:rPr>
                <w:b/>
                <w:sz w:val="18"/>
                <w:szCs w:val="18"/>
              </w:rPr>
              <w:t>Oran (%)</w:t>
            </w:r>
          </w:p>
        </w:tc>
      </w:tr>
      <w:tr w:rsidRPr="00980F42" w:rsidR="001F5CE2" w:rsidTr="00120596">
        <w:tc>
          <w:tcPr>
            <w:tcW w:w="1980" w:type="dxa"/>
          </w:tcPr>
          <w:p w:rsidRPr="00980F42" w:rsidR="001F5CE2" w:rsidP="00120596" w:rsidRDefault="001F5CE2">
            <w:pPr>
              <w:spacing w:after="0"/>
              <w:rPr>
                <w:sz w:val="18"/>
                <w:szCs w:val="18"/>
              </w:rPr>
            </w:pPr>
            <w:r w:rsidRPr="00980F42">
              <w:rPr>
                <w:sz w:val="18"/>
                <w:szCs w:val="18"/>
              </w:rPr>
              <w:t>Ağaçlandırılacak Alan</w:t>
            </w:r>
          </w:p>
        </w:tc>
        <w:tc>
          <w:tcPr>
            <w:tcW w:w="2268" w:type="dxa"/>
          </w:tcPr>
          <w:p w:rsidRPr="00980F42" w:rsidR="001F5CE2" w:rsidP="00120596" w:rsidRDefault="003158EE">
            <w:pPr>
              <w:spacing w:after="0"/>
              <w:jc w:val="center"/>
              <w:rPr>
                <w:sz w:val="18"/>
                <w:szCs w:val="18"/>
              </w:rPr>
            </w:pPr>
            <w:r w:rsidRPr="00980F42">
              <w:rPr>
                <w:sz w:val="18"/>
                <w:szCs w:val="18"/>
              </w:rPr>
              <w:t>7075,61</w:t>
            </w:r>
          </w:p>
        </w:tc>
        <w:tc>
          <w:tcPr>
            <w:tcW w:w="1188" w:type="dxa"/>
          </w:tcPr>
          <w:p w:rsidRPr="00980F42" w:rsidR="001F5CE2" w:rsidP="00980F42" w:rsidRDefault="003158EE">
            <w:pPr>
              <w:spacing w:after="0"/>
              <w:jc w:val="center"/>
              <w:rPr>
                <w:sz w:val="18"/>
                <w:szCs w:val="18"/>
              </w:rPr>
            </w:pPr>
            <w:r w:rsidRPr="00980F42">
              <w:rPr>
                <w:sz w:val="18"/>
                <w:szCs w:val="18"/>
              </w:rPr>
              <w:t xml:space="preserve">% </w:t>
            </w:r>
            <w:r w:rsidRPr="00980F42" w:rsidR="00980F42">
              <w:rPr>
                <w:sz w:val="18"/>
                <w:szCs w:val="18"/>
              </w:rPr>
              <w:t>48</w:t>
            </w:r>
            <w:r w:rsidRPr="00980F42">
              <w:rPr>
                <w:sz w:val="18"/>
                <w:szCs w:val="18"/>
              </w:rPr>
              <w:t>,1</w:t>
            </w:r>
            <w:r w:rsidRPr="00980F42" w:rsidR="00980F42">
              <w:rPr>
                <w:sz w:val="18"/>
                <w:szCs w:val="18"/>
              </w:rPr>
              <w:t>7</w:t>
            </w:r>
          </w:p>
        </w:tc>
        <w:tc>
          <w:tcPr>
            <w:tcW w:w="2497" w:type="dxa"/>
          </w:tcPr>
          <w:p w:rsidRPr="00980F42" w:rsidR="001F5CE2" w:rsidP="00120596" w:rsidRDefault="001F5CE2">
            <w:pPr>
              <w:spacing w:after="0"/>
              <w:jc w:val="center"/>
              <w:rPr>
                <w:sz w:val="18"/>
                <w:szCs w:val="18"/>
              </w:rPr>
            </w:pPr>
            <w:r w:rsidRPr="00980F42">
              <w:rPr>
                <w:sz w:val="18"/>
                <w:szCs w:val="18"/>
              </w:rPr>
              <w:t>-</w:t>
            </w:r>
          </w:p>
        </w:tc>
        <w:tc>
          <w:tcPr>
            <w:tcW w:w="1129" w:type="dxa"/>
          </w:tcPr>
          <w:p w:rsidRPr="00980F42" w:rsidR="001F5CE2" w:rsidP="00120596" w:rsidRDefault="001F5CE2">
            <w:pPr>
              <w:spacing w:after="0"/>
              <w:jc w:val="center"/>
              <w:rPr>
                <w:sz w:val="18"/>
                <w:szCs w:val="18"/>
              </w:rPr>
            </w:pPr>
            <w:r w:rsidRPr="00980F42">
              <w:rPr>
                <w:sz w:val="18"/>
                <w:szCs w:val="18"/>
              </w:rPr>
              <w:t>-</w:t>
            </w:r>
          </w:p>
        </w:tc>
      </w:tr>
      <w:tr w:rsidRPr="00980F42" w:rsidR="00120596" w:rsidTr="00120596">
        <w:tc>
          <w:tcPr>
            <w:tcW w:w="1980" w:type="dxa"/>
          </w:tcPr>
          <w:p w:rsidRPr="00980F42" w:rsidR="00120596" w:rsidP="00120596" w:rsidRDefault="001F5CE2">
            <w:pPr>
              <w:spacing w:after="0"/>
              <w:rPr>
                <w:sz w:val="18"/>
                <w:szCs w:val="18"/>
              </w:rPr>
            </w:pPr>
            <w:r w:rsidRPr="00980F42">
              <w:rPr>
                <w:sz w:val="18"/>
                <w:szCs w:val="18"/>
              </w:rPr>
              <w:t>Park</w:t>
            </w:r>
            <w:r w:rsidRPr="00980F42" w:rsidR="00120596">
              <w:rPr>
                <w:sz w:val="18"/>
                <w:szCs w:val="18"/>
              </w:rPr>
              <w:t xml:space="preserve"> Alanı</w:t>
            </w:r>
          </w:p>
        </w:tc>
        <w:tc>
          <w:tcPr>
            <w:tcW w:w="2268" w:type="dxa"/>
          </w:tcPr>
          <w:p w:rsidRPr="00980F42" w:rsidR="00120596" w:rsidP="00120596" w:rsidRDefault="003158EE">
            <w:pPr>
              <w:spacing w:after="0"/>
              <w:jc w:val="center"/>
              <w:rPr>
                <w:sz w:val="18"/>
                <w:szCs w:val="18"/>
              </w:rPr>
            </w:pPr>
            <w:r w:rsidRPr="00980F42">
              <w:rPr>
                <w:sz w:val="18"/>
                <w:szCs w:val="18"/>
              </w:rPr>
              <w:t>-</w:t>
            </w:r>
          </w:p>
        </w:tc>
        <w:tc>
          <w:tcPr>
            <w:tcW w:w="1188" w:type="dxa"/>
          </w:tcPr>
          <w:p w:rsidRPr="00980F42" w:rsidR="00120596" w:rsidP="00120596" w:rsidRDefault="00120596">
            <w:pPr>
              <w:spacing w:after="0"/>
              <w:jc w:val="center"/>
              <w:rPr>
                <w:sz w:val="18"/>
                <w:szCs w:val="18"/>
              </w:rPr>
            </w:pPr>
          </w:p>
        </w:tc>
        <w:tc>
          <w:tcPr>
            <w:tcW w:w="2497" w:type="dxa"/>
          </w:tcPr>
          <w:p w:rsidRPr="00980F42" w:rsidR="00120596" w:rsidP="00980F42" w:rsidRDefault="001F5CE2">
            <w:pPr>
              <w:spacing w:after="0"/>
              <w:jc w:val="center"/>
              <w:rPr>
                <w:sz w:val="18"/>
                <w:szCs w:val="18"/>
              </w:rPr>
            </w:pPr>
            <w:r w:rsidRPr="00980F42">
              <w:rPr>
                <w:sz w:val="18"/>
                <w:szCs w:val="18"/>
              </w:rPr>
              <w:t>2.</w:t>
            </w:r>
            <w:r w:rsidRPr="00980F42" w:rsidR="00980F42">
              <w:rPr>
                <w:sz w:val="18"/>
                <w:szCs w:val="18"/>
              </w:rPr>
              <w:t>256,45</w:t>
            </w:r>
          </w:p>
        </w:tc>
        <w:tc>
          <w:tcPr>
            <w:tcW w:w="1129" w:type="dxa"/>
          </w:tcPr>
          <w:p w:rsidRPr="00980F42" w:rsidR="00120596" w:rsidP="00980F42" w:rsidRDefault="001F5CE2">
            <w:pPr>
              <w:spacing w:after="0"/>
              <w:jc w:val="center"/>
              <w:rPr>
                <w:sz w:val="18"/>
                <w:szCs w:val="18"/>
              </w:rPr>
            </w:pPr>
            <w:r w:rsidRPr="00980F42">
              <w:rPr>
                <w:sz w:val="18"/>
                <w:szCs w:val="18"/>
              </w:rPr>
              <w:t>% 1</w:t>
            </w:r>
            <w:r w:rsidRPr="00980F42" w:rsidR="00980F42">
              <w:rPr>
                <w:sz w:val="18"/>
                <w:szCs w:val="18"/>
              </w:rPr>
              <w:t>5</w:t>
            </w:r>
            <w:r w:rsidRPr="00980F42">
              <w:rPr>
                <w:sz w:val="18"/>
                <w:szCs w:val="18"/>
              </w:rPr>
              <w:t>,</w:t>
            </w:r>
            <w:r w:rsidRPr="00980F42" w:rsidR="00980F42">
              <w:rPr>
                <w:sz w:val="18"/>
                <w:szCs w:val="18"/>
              </w:rPr>
              <w:t>36</w:t>
            </w:r>
          </w:p>
        </w:tc>
      </w:tr>
      <w:tr w:rsidRPr="00980F42" w:rsidR="00120596" w:rsidTr="00120596">
        <w:tc>
          <w:tcPr>
            <w:tcW w:w="1980" w:type="dxa"/>
          </w:tcPr>
          <w:p w:rsidRPr="00980F42" w:rsidR="00120596" w:rsidP="00120596" w:rsidRDefault="00120596">
            <w:pPr>
              <w:spacing w:after="0"/>
              <w:rPr>
                <w:sz w:val="18"/>
                <w:szCs w:val="18"/>
              </w:rPr>
            </w:pPr>
            <w:r w:rsidRPr="00980F42">
              <w:rPr>
                <w:sz w:val="18"/>
                <w:szCs w:val="18"/>
              </w:rPr>
              <w:t>Gelişme Konut Alanı</w:t>
            </w:r>
          </w:p>
        </w:tc>
        <w:tc>
          <w:tcPr>
            <w:tcW w:w="2268" w:type="dxa"/>
          </w:tcPr>
          <w:p w:rsidRPr="00980F42" w:rsidR="00120596" w:rsidP="003158EE" w:rsidRDefault="003158EE">
            <w:pPr>
              <w:spacing w:after="0"/>
              <w:jc w:val="center"/>
              <w:rPr>
                <w:sz w:val="18"/>
                <w:szCs w:val="18"/>
              </w:rPr>
            </w:pPr>
            <w:r w:rsidRPr="00980F42">
              <w:rPr>
                <w:sz w:val="18"/>
                <w:szCs w:val="18"/>
              </w:rPr>
              <w:t>7613,50</w:t>
            </w:r>
          </w:p>
        </w:tc>
        <w:tc>
          <w:tcPr>
            <w:tcW w:w="1188" w:type="dxa"/>
          </w:tcPr>
          <w:p w:rsidRPr="00980F42" w:rsidR="00120596" w:rsidP="00120596" w:rsidRDefault="00980F42">
            <w:pPr>
              <w:spacing w:after="0"/>
              <w:jc w:val="center"/>
              <w:rPr>
                <w:sz w:val="18"/>
                <w:szCs w:val="18"/>
              </w:rPr>
            </w:pPr>
            <w:r w:rsidRPr="00980F42">
              <w:rPr>
                <w:sz w:val="18"/>
                <w:szCs w:val="18"/>
              </w:rPr>
              <w:t>% 51,83</w:t>
            </w:r>
          </w:p>
        </w:tc>
        <w:tc>
          <w:tcPr>
            <w:tcW w:w="2497" w:type="dxa"/>
          </w:tcPr>
          <w:p w:rsidRPr="00980F42" w:rsidR="00120596" w:rsidP="00980F42" w:rsidRDefault="001F5CE2">
            <w:pPr>
              <w:spacing w:after="0"/>
              <w:jc w:val="center"/>
              <w:rPr>
                <w:sz w:val="18"/>
                <w:szCs w:val="18"/>
              </w:rPr>
            </w:pPr>
            <w:r w:rsidRPr="00980F42">
              <w:rPr>
                <w:sz w:val="18"/>
                <w:szCs w:val="18"/>
              </w:rPr>
              <w:t>12.</w:t>
            </w:r>
            <w:r w:rsidRPr="00980F42" w:rsidR="00980F42">
              <w:rPr>
                <w:sz w:val="18"/>
                <w:szCs w:val="18"/>
              </w:rPr>
              <w:t>432</w:t>
            </w:r>
            <w:r w:rsidRPr="00980F42">
              <w:rPr>
                <w:sz w:val="18"/>
                <w:szCs w:val="18"/>
              </w:rPr>
              <w:t>,</w:t>
            </w:r>
            <w:r w:rsidRPr="00980F42" w:rsidR="00980F42">
              <w:rPr>
                <w:sz w:val="18"/>
                <w:szCs w:val="18"/>
              </w:rPr>
              <w:t>66</w:t>
            </w:r>
          </w:p>
        </w:tc>
        <w:tc>
          <w:tcPr>
            <w:tcW w:w="1129" w:type="dxa"/>
          </w:tcPr>
          <w:p w:rsidRPr="00980F42" w:rsidR="00120596" w:rsidP="00120596" w:rsidRDefault="001F5CE2">
            <w:pPr>
              <w:spacing w:after="0"/>
              <w:jc w:val="center"/>
              <w:rPr>
                <w:sz w:val="18"/>
                <w:szCs w:val="18"/>
              </w:rPr>
            </w:pPr>
            <w:r w:rsidRPr="00980F42">
              <w:rPr>
                <w:sz w:val="18"/>
                <w:szCs w:val="18"/>
              </w:rPr>
              <w:t>%</w:t>
            </w:r>
            <w:r w:rsidRPr="00980F42" w:rsidR="00980F42">
              <w:rPr>
                <w:sz w:val="18"/>
                <w:szCs w:val="18"/>
              </w:rPr>
              <w:t xml:space="preserve"> 84,64</w:t>
            </w:r>
          </w:p>
        </w:tc>
      </w:tr>
      <w:tr w:rsidRPr="00980F42" w:rsidR="00120596" w:rsidTr="00120596">
        <w:tc>
          <w:tcPr>
            <w:tcW w:w="1980" w:type="dxa"/>
          </w:tcPr>
          <w:p w:rsidRPr="00980F42" w:rsidR="00120596" w:rsidP="00120596" w:rsidRDefault="00120596">
            <w:pPr>
              <w:spacing w:after="0"/>
              <w:rPr>
                <w:b/>
                <w:sz w:val="18"/>
                <w:szCs w:val="18"/>
              </w:rPr>
            </w:pPr>
            <w:r w:rsidRPr="00980F42">
              <w:rPr>
                <w:b/>
                <w:sz w:val="18"/>
                <w:szCs w:val="18"/>
              </w:rPr>
              <w:t>Toplam</w:t>
            </w:r>
          </w:p>
        </w:tc>
        <w:tc>
          <w:tcPr>
            <w:tcW w:w="2268" w:type="dxa"/>
          </w:tcPr>
          <w:p w:rsidRPr="00980F42" w:rsidR="00120596" w:rsidP="00980F42" w:rsidRDefault="001F5CE2">
            <w:pPr>
              <w:spacing w:after="0"/>
              <w:jc w:val="center"/>
              <w:rPr>
                <w:b/>
                <w:sz w:val="18"/>
                <w:szCs w:val="18"/>
              </w:rPr>
            </w:pPr>
            <w:r w:rsidRPr="00980F42">
              <w:rPr>
                <w:b/>
                <w:sz w:val="18"/>
                <w:szCs w:val="18"/>
              </w:rPr>
              <w:t>14.68</w:t>
            </w:r>
            <w:r w:rsidRPr="00980F42" w:rsidR="00980F42">
              <w:rPr>
                <w:b/>
                <w:sz w:val="18"/>
                <w:szCs w:val="18"/>
              </w:rPr>
              <w:t>9</w:t>
            </w:r>
            <w:r w:rsidRPr="00980F42">
              <w:rPr>
                <w:b/>
                <w:sz w:val="18"/>
                <w:szCs w:val="18"/>
              </w:rPr>
              <w:t>,</w:t>
            </w:r>
            <w:r w:rsidRPr="00980F42" w:rsidR="00980F42">
              <w:rPr>
                <w:b/>
                <w:sz w:val="18"/>
                <w:szCs w:val="18"/>
              </w:rPr>
              <w:t>11</w:t>
            </w:r>
          </w:p>
        </w:tc>
        <w:tc>
          <w:tcPr>
            <w:tcW w:w="1188" w:type="dxa"/>
          </w:tcPr>
          <w:p w:rsidRPr="00980F42" w:rsidR="00120596" w:rsidP="00120596" w:rsidRDefault="00120596">
            <w:pPr>
              <w:spacing w:after="0"/>
              <w:jc w:val="center"/>
              <w:rPr>
                <w:b/>
                <w:sz w:val="18"/>
                <w:szCs w:val="18"/>
              </w:rPr>
            </w:pPr>
            <w:r w:rsidRPr="00980F42">
              <w:rPr>
                <w:b/>
                <w:sz w:val="18"/>
                <w:szCs w:val="18"/>
              </w:rPr>
              <w:t>% 100,00</w:t>
            </w:r>
          </w:p>
        </w:tc>
        <w:tc>
          <w:tcPr>
            <w:tcW w:w="2497" w:type="dxa"/>
          </w:tcPr>
          <w:p w:rsidRPr="00980F42" w:rsidR="00120596" w:rsidP="00980F42" w:rsidRDefault="001F5CE2">
            <w:pPr>
              <w:spacing w:after="0"/>
              <w:jc w:val="center"/>
              <w:rPr>
                <w:b/>
                <w:sz w:val="18"/>
                <w:szCs w:val="18"/>
              </w:rPr>
            </w:pPr>
            <w:r w:rsidRPr="00980F42">
              <w:rPr>
                <w:b/>
                <w:sz w:val="18"/>
                <w:szCs w:val="18"/>
              </w:rPr>
              <w:t>14.68</w:t>
            </w:r>
            <w:r w:rsidRPr="00980F42" w:rsidR="00980F42">
              <w:rPr>
                <w:b/>
                <w:sz w:val="18"/>
                <w:szCs w:val="18"/>
              </w:rPr>
              <w:t>9</w:t>
            </w:r>
            <w:r w:rsidRPr="00980F42">
              <w:rPr>
                <w:b/>
                <w:sz w:val="18"/>
                <w:szCs w:val="18"/>
              </w:rPr>
              <w:t>,</w:t>
            </w:r>
            <w:r w:rsidRPr="00980F42" w:rsidR="00980F42">
              <w:rPr>
                <w:b/>
                <w:sz w:val="18"/>
                <w:szCs w:val="18"/>
              </w:rPr>
              <w:t>11</w:t>
            </w:r>
          </w:p>
        </w:tc>
        <w:tc>
          <w:tcPr>
            <w:tcW w:w="1129" w:type="dxa"/>
          </w:tcPr>
          <w:p w:rsidRPr="00980F42" w:rsidR="00120596" w:rsidP="00120596" w:rsidRDefault="00120596">
            <w:pPr>
              <w:spacing w:after="0"/>
              <w:jc w:val="center"/>
              <w:rPr>
                <w:b/>
                <w:sz w:val="18"/>
                <w:szCs w:val="18"/>
              </w:rPr>
            </w:pPr>
            <w:r w:rsidRPr="00980F42">
              <w:rPr>
                <w:b/>
                <w:sz w:val="18"/>
                <w:szCs w:val="18"/>
              </w:rPr>
              <w:t>% 100,00</w:t>
            </w:r>
          </w:p>
        </w:tc>
      </w:tr>
    </w:tbl>
    <w:p w:rsidRPr="00980F42" w:rsidR="00120596" w:rsidP="00180752" w:rsidRDefault="00120596">
      <w:pPr>
        <w:rPr>
          <w:highlight w:val="yellow"/>
        </w:rPr>
      </w:pPr>
    </w:p>
    <w:p w:rsidR="00CC7C4D" w:rsidP="00CC7C4D" w:rsidRDefault="00DA2238">
      <w:pPr>
        <w:rPr>
          <w:highlight w:val="yellow"/>
        </w:rPr>
      </w:pPr>
      <w:r w:rsidRPr="002A4FF2">
        <w:t>İmar planı değişikliğinde gelişme konut alanında yapılaşma koşulu Emsal=1.00 olarak belirlendiği</w:t>
      </w:r>
      <w:r w:rsidR="00980F42">
        <w:t>nden toplam inşaat alanı 12.432</w:t>
      </w:r>
      <w:r w:rsidRPr="002A4FF2">
        <w:t xml:space="preserve"> m</w:t>
      </w:r>
      <w:r w:rsidRPr="002A4FF2">
        <w:rPr>
          <w:vertAlign w:val="superscript"/>
        </w:rPr>
        <w:t>2</w:t>
      </w:r>
      <w:r w:rsidRPr="002A4FF2">
        <w:t xml:space="preserve">’dir. </w:t>
      </w:r>
      <w:r w:rsidR="00980F42">
        <w:t>Bu alanın 7613 m</w:t>
      </w:r>
      <w:r w:rsidRPr="00980F42" w:rsidR="00980F42">
        <w:rPr>
          <w:vertAlign w:val="superscript"/>
        </w:rPr>
        <w:t>2</w:t>
      </w:r>
      <w:r w:rsidR="00980F42">
        <w:t xml:space="preserve">’lik kısmı meri imar </w:t>
      </w:r>
      <w:r w:rsidR="00980F42">
        <w:lastRenderedPageBreak/>
        <w:t>planında da gelişme konut alanı olarak planlı olduğundan alana gelen ilave nüfus yaklaşık 4820 m</w:t>
      </w:r>
      <w:r w:rsidRPr="00980F42" w:rsidR="00980F42">
        <w:rPr>
          <w:vertAlign w:val="superscript"/>
        </w:rPr>
        <w:t>2</w:t>
      </w:r>
      <w:r w:rsidR="00980F42">
        <w:t xml:space="preserve"> büyüklüğündeki gelişme konut alanında yaşaması öngörülen nüfus olmaktadır. Bu durumda </w:t>
      </w:r>
      <w:r w:rsidR="00CC7C4D">
        <w:t>planlanan</w:t>
      </w:r>
      <w:r w:rsidRPr="009936D0" w:rsidR="00CC7C4D">
        <w:t xml:space="preserve"> </w:t>
      </w:r>
      <w:r w:rsidR="00CC7C4D">
        <w:t>4820 m</w:t>
      </w:r>
      <w:r w:rsidRPr="00980F42" w:rsidR="00CC7C4D">
        <w:rPr>
          <w:vertAlign w:val="superscript"/>
        </w:rPr>
        <w:t>2</w:t>
      </w:r>
      <w:r w:rsidR="00CC7C4D">
        <w:rPr>
          <w:vertAlign w:val="superscript"/>
        </w:rPr>
        <w:t xml:space="preserve"> </w:t>
      </w:r>
      <w:r w:rsidRPr="00CC7C4D" w:rsidR="00CC7C4D">
        <w:t>büyüklüğündeki</w:t>
      </w:r>
      <w:r w:rsidR="00CC7C4D">
        <w:rPr>
          <w:vertAlign w:val="superscript"/>
        </w:rPr>
        <w:t xml:space="preserve"> </w:t>
      </w:r>
      <w:r w:rsidR="00CC7C4D">
        <w:t xml:space="preserve">gelişme </w:t>
      </w:r>
      <w:r w:rsidRPr="009936D0" w:rsidR="00CC7C4D">
        <w:t>konut alanı</w:t>
      </w:r>
      <w:r w:rsidR="00CC7C4D">
        <w:t xml:space="preserve">nda, </w:t>
      </w:r>
      <w:r w:rsidRPr="009936D0" w:rsidR="00CC7C4D">
        <w:t>ortalama konut büyüklüğünün 1</w:t>
      </w:r>
      <w:r w:rsidR="00CC7C4D">
        <w:t>3</w:t>
      </w:r>
      <w:r w:rsidRPr="009936D0" w:rsidR="00CC7C4D">
        <w:t>0 m</w:t>
      </w:r>
      <w:r w:rsidRPr="009936D0" w:rsidR="00CC7C4D">
        <w:rPr>
          <w:vertAlign w:val="superscript"/>
        </w:rPr>
        <w:t>2</w:t>
      </w:r>
      <w:r w:rsidRPr="009936D0" w:rsidR="00CC7C4D">
        <w:t xml:space="preserve"> olacağı öngörüsüyle yapılacak konut sayısı </w:t>
      </w:r>
      <w:r w:rsidR="00CC7C4D">
        <w:t>yaklaşık 40</w:t>
      </w:r>
      <w:r w:rsidRPr="009936D0" w:rsidR="00CC7C4D">
        <w:t xml:space="preserve"> </w:t>
      </w:r>
      <w:r w:rsidR="00CC7C4D">
        <w:t>konut olarak hesaplanmıştır. Ortalama hanehalkı büyüklüğü 2</w:t>
      </w:r>
      <w:r w:rsidRPr="009936D0" w:rsidR="00CC7C4D">
        <w:t>,</w:t>
      </w:r>
      <w:r w:rsidR="00CC7C4D">
        <w:t>58 (TUİK 2024</w:t>
      </w:r>
      <w:r w:rsidRPr="009936D0" w:rsidR="00CC7C4D">
        <w:t xml:space="preserve">) olarak kabul edildiğinde ise planlama alanı toplam nüfusu </w:t>
      </w:r>
      <w:r w:rsidR="00CC7C4D">
        <w:t>105</w:t>
      </w:r>
      <w:r w:rsidRPr="009936D0" w:rsidR="00CC7C4D">
        <w:t xml:space="preserve"> kişi olarak hesaplanmıştır.</w:t>
      </w:r>
    </w:p>
    <w:p w:rsidR="00CC7C4D" w:rsidP="00CC7C4D" w:rsidRDefault="00CC7C4D">
      <w:r>
        <w:t>Planlama alanı içerisinde planlama alanına hizmet verecek nitelikte 2.256,45 m</w:t>
      </w:r>
      <w:r w:rsidRPr="00842B00">
        <w:rPr>
          <w:vertAlign w:val="superscript"/>
        </w:rPr>
        <w:t>2</w:t>
      </w:r>
      <w:r>
        <w:t xml:space="preserve"> büyüklüğünde (21,49 m</w:t>
      </w:r>
      <w:r w:rsidRPr="008978E9">
        <w:rPr>
          <w:vertAlign w:val="superscript"/>
        </w:rPr>
        <w:t>2</w:t>
      </w:r>
      <w:r>
        <w:t xml:space="preserve">/kişi) park alanı önerilmiştir. </w:t>
      </w:r>
    </w:p>
    <w:p w:rsidRPr="000723BB" w:rsidR="005D3D33" w:rsidP="00180752" w:rsidRDefault="000723BB">
      <w:r w:rsidRPr="000723BB">
        <w:rPr>
          <w:noProof/>
          <w:lang w:eastAsia="tr-TR"/>
        </w:rPr>
        <w:lastRenderedPageBreak/>
        <w:drawing>
          <wp:inline distT="0" distB="0" distL="0" distR="0">
            <wp:extent cx="3657600" cy="7088413"/>
            <wp:effectExtent l="19050" t="19050" r="19050" b="177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nver\Desktop\Netcad msanver IMAR-MSANVER TUM_1000_FINA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024"/>
                    <a:stretch/>
                  </pic:blipFill>
                  <pic:spPr bwMode="auto">
                    <a:xfrm>
                      <a:off x="0" y="0"/>
                      <a:ext cx="3657869" cy="70889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786F75" w:rsidR="008D55D9" w:rsidP="00180752" w:rsidRDefault="005D3D33">
      <w:bookmarkStart w:name="_Toc198735295" w:id="22"/>
      <w:r w:rsidRPr="000723BB">
        <w:t xml:space="preserve">Şekil </w:t>
      </w:r>
      <w:r w:rsidRPr="000723BB" w:rsidR="00417A49">
        <w:rPr>
          <w:noProof/>
        </w:rPr>
        <w:fldChar w:fldCharType="begin"/>
      </w:r>
      <w:r w:rsidRPr="000723BB" w:rsidR="00417A49">
        <w:rPr>
          <w:noProof/>
        </w:rPr>
        <w:instrText xml:space="preserve"> SEQ Şekil \* ARABIC </w:instrText>
      </w:r>
      <w:r w:rsidRPr="000723BB" w:rsidR="00417A49">
        <w:rPr>
          <w:noProof/>
        </w:rPr>
        <w:fldChar w:fldCharType="separate"/>
      </w:r>
      <w:r w:rsidR="00D00ACD">
        <w:rPr>
          <w:noProof/>
        </w:rPr>
        <w:t>9</w:t>
      </w:r>
      <w:r w:rsidRPr="000723BB" w:rsidR="00417A49">
        <w:rPr>
          <w:noProof/>
        </w:rPr>
        <w:fldChar w:fldCharType="end"/>
      </w:r>
      <w:r w:rsidRPr="000723BB">
        <w:t>: 1/1000 Ölçekli Uygulama İmar Planı Değişikliği</w:t>
      </w:r>
      <w:bookmarkEnd w:id="22"/>
      <w:r w:rsidRPr="005D3D33">
        <w:t xml:space="preserve"> </w:t>
      </w:r>
    </w:p>
    <w:sectPr w:rsidRPr="00786F75" w:rsidR="008D55D9" w:rsidSect="00DD31C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1CD" w:rsidRDefault="00DD31CD" w:rsidP="00DD31CD">
      <w:pPr>
        <w:spacing w:after="0" w:line="240" w:lineRule="auto"/>
      </w:pPr>
      <w:r>
        <w:separator/>
      </w:r>
    </w:p>
  </w:endnote>
  <w:endnote w:type="continuationSeparator" w:id="0">
    <w:p w:rsidR="00DD31CD" w:rsidRDefault="00DD31CD" w:rsidP="00DD3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139360"/>
      <w:docPartObj>
        <w:docPartGallery w:val="Page Numbers (Bottom of Page)"/>
        <w:docPartUnique/>
      </w:docPartObj>
    </w:sdtPr>
    <w:sdtEndPr>
      <w:rPr>
        <w:rFonts w:cs="Tahoma"/>
      </w:rPr>
    </w:sdtEndPr>
    <w:sdtContent>
      <w:p w:rsidR="00DD31CD" w:rsidRPr="00DD31CD" w:rsidRDefault="00DD31CD" w:rsidP="00DD31CD">
        <w:pPr>
          <w:pStyle w:val="Altbilgi"/>
          <w:jc w:val="right"/>
          <w:rPr>
            <w:rFonts w:cs="Tahoma"/>
          </w:rPr>
        </w:pPr>
        <w:r w:rsidRPr="00DD31CD">
          <w:rPr>
            <w:rFonts w:cs="Tahoma"/>
          </w:rPr>
          <w:fldChar w:fldCharType="begin"/>
        </w:r>
        <w:r w:rsidRPr="00DD31CD">
          <w:rPr>
            <w:rFonts w:cs="Tahoma"/>
          </w:rPr>
          <w:instrText>PAGE   \* MERGEFORMAT</w:instrText>
        </w:r>
        <w:r w:rsidRPr="00DD31CD">
          <w:rPr>
            <w:rFonts w:cs="Tahoma"/>
          </w:rPr>
          <w:fldChar w:fldCharType="separate"/>
        </w:r>
        <w:r w:rsidR="004E6FA8">
          <w:rPr>
            <w:rFonts w:cs="Tahoma"/>
            <w:noProof/>
          </w:rPr>
          <w:t>12</w:t>
        </w:r>
        <w:r w:rsidRPr="00DD31CD">
          <w:rPr>
            <w:rFonts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1CD" w:rsidRDefault="00DD31CD" w:rsidP="00DD31CD">
      <w:pPr>
        <w:spacing w:after="0" w:line="240" w:lineRule="auto"/>
      </w:pPr>
      <w:r>
        <w:separator/>
      </w:r>
    </w:p>
  </w:footnote>
  <w:footnote w:type="continuationSeparator" w:id="0">
    <w:p w:rsidR="00DD31CD" w:rsidRDefault="00DD31CD" w:rsidP="00DD3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A46" w:rsidRDefault="00334F96" w:rsidP="00DD31CD">
    <w:pPr>
      <w:pStyle w:val="stbilgi"/>
      <w:jc w:val="center"/>
      <w:rPr>
        <w:rFonts w:cs="Tahoma"/>
        <w:i/>
        <w:color w:val="808080" w:themeColor="background1" w:themeShade="80"/>
        <w:sz w:val="20"/>
      </w:rPr>
    </w:pPr>
    <w:r w:rsidRPr="002C3EBA">
      <w:rPr>
        <w:rFonts w:cs="Tahoma"/>
        <w:i/>
        <w:color w:val="808080" w:themeColor="background1" w:themeShade="80"/>
        <w:sz w:val="20"/>
      </w:rPr>
      <w:t xml:space="preserve">Denizli İli, Bozkurt İlçesi, Mehmetçik Mahallesi 233 Ada 14 Parsel ve </w:t>
    </w:r>
  </w:p>
  <w:p w:rsidR="00666A46" w:rsidRDefault="00334F96" w:rsidP="00DD31CD">
    <w:pPr>
      <w:pStyle w:val="stbilgi"/>
      <w:jc w:val="center"/>
      <w:rPr>
        <w:rFonts w:cs="Tahoma"/>
        <w:i/>
        <w:color w:val="808080" w:themeColor="background1" w:themeShade="80"/>
        <w:sz w:val="20"/>
      </w:rPr>
    </w:pPr>
    <w:r w:rsidRPr="002C3EBA">
      <w:rPr>
        <w:rFonts w:cs="Tahoma"/>
        <w:i/>
        <w:color w:val="808080" w:themeColor="background1" w:themeShade="80"/>
        <w:sz w:val="20"/>
      </w:rPr>
      <w:t>Bozkurt Mahallesi 188 Ada 8 Parselde Toplu Konut Alanı Amaçlı</w:t>
    </w:r>
  </w:p>
  <w:p w:rsidR="00DD31CD" w:rsidRDefault="00334F96" w:rsidP="003A5FD0">
    <w:pPr>
      <w:pStyle w:val="stbilgi"/>
      <w:jc w:val="center"/>
      <w:rPr>
        <w:rFonts w:cs="Tahoma"/>
        <w:i/>
        <w:color w:val="808080" w:themeColor="background1" w:themeShade="80"/>
        <w:sz w:val="20"/>
      </w:rPr>
    </w:pPr>
    <w:r w:rsidRPr="002C3EBA">
      <w:rPr>
        <w:rFonts w:cs="Tahoma"/>
        <w:i/>
        <w:color w:val="808080" w:themeColor="background1" w:themeShade="80"/>
        <w:sz w:val="20"/>
      </w:rPr>
      <w:t>1/1000 Ölçekli Uygulama İmar Planı Değişikliği Plan Açıklama Raporu</w:t>
    </w:r>
  </w:p>
  <w:p w:rsidR="003A5FD0" w:rsidRPr="002C3EBA" w:rsidRDefault="003A5FD0" w:rsidP="003A5FD0">
    <w:pPr>
      <w:pStyle w:val="stbilgi"/>
      <w:jc w:val="center"/>
      <w:rPr>
        <w:i/>
        <w:color w:val="808080" w:themeColor="background1" w:themeShade="80"/>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04C41"/>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415"/>
    <w:rsid w:val="00037491"/>
    <w:rsid w:val="00050D6A"/>
    <w:rsid w:val="000723BB"/>
    <w:rsid w:val="000A1C72"/>
    <w:rsid w:val="00107580"/>
    <w:rsid w:val="00120596"/>
    <w:rsid w:val="00126FFE"/>
    <w:rsid w:val="00146E8A"/>
    <w:rsid w:val="001517BC"/>
    <w:rsid w:val="001546C0"/>
    <w:rsid w:val="00180752"/>
    <w:rsid w:val="00180F49"/>
    <w:rsid w:val="001D06E7"/>
    <w:rsid w:val="001E2972"/>
    <w:rsid w:val="001F5CE2"/>
    <w:rsid w:val="002413D6"/>
    <w:rsid w:val="002A4FF2"/>
    <w:rsid w:val="002A51F2"/>
    <w:rsid w:val="002C027C"/>
    <w:rsid w:val="002C3EBA"/>
    <w:rsid w:val="002E6727"/>
    <w:rsid w:val="003158EE"/>
    <w:rsid w:val="00334F96"/>
    <w:rsid w:val="00345DA0"/>
    <w:rsid w:val="00360BF2"/>
    <w:rsid w:val="003854D9"/>
    <w:rsid w:val="00394253"/>
    <w:rsid w:val="00395301"/>
    <w:rsid w:val="003A5FD0"/>
    <w:rsid w:val="003E3415"/>
    <w:rsid w:val="003E756F"/>
    <w:rsid w:val="00417A49"/>
    <w:rsid w:val="00425F7D"/>
    <w:rsid w:val="004506A6"/>
    <w:rsid w:val="0045668D"/>
    <w:rsid w:val="004A00DE"/>
    <w:rsid w:val="004A50AC"/>
    <w:rsid w:val="004C342C"/>
    <w:rsid w:val="004D51DC"/>
    <w:rsid w:val="004E6FA8"/>
    <w:rsid w:val="00502F74"/>
    <w:rsid w:val="005D3D33"/>
    <w:rsid w:val="005F0879"/>
    <w:rsid w:val="00605F23"/>
    <w:rsid w:val="00636CBF"/>
    <w:rsid w:val="00666A46"/>
    <w:rsid w:val="006A1630"/>
    <w:rsid w:val="006A2B8C"/>
    <w:rsid w:val="006C1B89"/>
    <w:rsid w:val="006C5D3F"/>
    <w:rsid w:val="006F12CD"/>
    <w:rsid w:val="0070076C"/>
    <w:rsid w:val="00735614"/>
    <w:rsid w:val="007723F2"/>
    <w:rsid w:val="00786F75"/>
    <w:rsid w:val="007B0501"/>
    <w:rsid w:val="0080781D"/>
    <w:rsid w:val="0083238C"/>
    <w:rsid w:val="00842B00"/>
    <w:rsid w:val="00853C9B"/>
    <w:rsid w:val="008A4CC6"/>
    <w:rsid w:val="008C7893"/>
    <w:rsid w:val="008D55D9"/>
    <w:rsid w:val="008E37E8"/>
    <w:rsid w:val="009045D7"/>
    <w:rsid w:val="00945973"/>
    <w:rsid w:val="0096238A"/>
    <w:rsid w:val="00965FC0"/>
    <w:rsid w:val="00980F42"/>
    <w:rsid w:val="00992152"/>
    <w:rsid w:val="009C4D5D"/>
    <w:rsid w:val="00A0488A"/>
    <w:rsid w:val="00A3060C"/>
    <w:rsid w:val="00A32BEF"/>
    <w:rsid w:val="00A81318"/>
    <w:rsid w:val="00A818FD"/>
    <w:rsid w:val="00AD5944"/>
    <w:rsid w:val="00B6684A"/>
    <w:rsid w:val="00BE3B25"/>
    <w:rsid w:val="00C736E6"/>
    <w:rsid w:val="00CC7C4D"/>
    <w:rsid w:val="00D00ACD"/>
    <w:rsid w:val="00D212E7"/>
    <w:rsid w:val="00DA0822"/>
    <w:rsid w:val="00DA2238"/>
    <w:rsid w:val="00DD31CD"/>
    <w:rsid w:val="00E3510B"/>
    <w:rsid w:val="00EA2113"/>
    <w:rsid w:val="00ED4086"/>
    <w:rsid w:val="00F71210"/>
    <w:rsid w:val="00F93B08"/>
    <w:rsid w:val="00FD47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A0B320A-730C-419B-9CD0-70B5838E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1CD"/>
    <w:pPr>
      <w:spacing w:after="240" w:line="300" w:lineRule="auto"/>
      <w:jc w:val="both"/>
    </w:pPr>
    <w:rPr>
      <w:rFonts w:ascii="Tahoma" w:hAnsi="Tahoma"/>
    </w:rPr>
  </w:style>
  <w:style w:type="paragraph" w:styleId="Balk1">
    <w:name w:val="heading 1"/>
    <w:basedOn w:val="Normal"/>
    <w:next w:val="Normal"/>
    <w:link w:val="Balk1Char"/>
    <w:uiPriority w:val="9"/>
    <w:qFormat/>
    <w:rsid w:val="00DD31CD"/>
    <w:pPr>
      <w:keepNext/>
      <w:keepLines/>
      <w:numPr>
        <w:numId w:val="1"/>
      </w:numPr>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2C027C"/>
    <w:pPr>
      <w:keepNext/>
      <w:keepLines/>
      <w:numPr>
        <w:ilvl w:val="1"/>
        <w:numId w:val="1"/>
      </w:numPr>
      <w:outlineLvl w:val="1"/>
    </w:pPr>
    <w:rPr>
      <w:rFonts w:eastAsiaTheme="majorEastAsia" w:cstheme="majorBidi"/>
      <w:b/>
      <w:sz w:val="26"/>
      <w:szCs w:val="26"/>
    </w:rPr>
  </w:style>
  <w:style w:type="paragraph" w:styleId="Balk3">
    <w:name w:val="heading 3"/>
    <w:basedOn w:val="Normal"/>
    <w:next w:val="Normal"/>
    <w:link w:val="Balk3Char"/>
    <w:uiPriority w:val="9"/>
    <w:semiHidden/>
    <w:unhideWhenUsed/>
    <w:qFormat/>
    <w:rsid w:val="002C027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2C027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C027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2C027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2C027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2C027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C027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31C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31CD"/>
  </w:style>
  <w:style w:type="paragraph" w:styleId="Altbilgi">
    <w:name w:val="footer"/>
    <w:basedOn w:val="Normal"/>
    <w:link w:val="AltbilgiChar"/>
    <w:uiPriority w:val="99"/>
    <w:unhideWhenUsed/>
    <w:rsid w:val="00DD31C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31CD"/>
  </w:style>
  <w:style w:type="character" w:customStyle="1" w:styleId="Balk1Char">
    <w:name w:val="Başlık 1 Char"/>
    <w:basedOn w:val="VarsaylanParagrafYazTipi"/>
    <w:link w:val="Balk1"/>
    <w:uiPriority w:val="9"/>
    <w:rsid w:val="00DD31CD"/>
    <w:rPr>
      <w:rFonts w:ascii="Tahoma" w:eastAsiaTheme="majorEastAsia" w:hAnsi="Tahoma" w:cstheme="majorBidi"/>
      <w:b/>
      <w:sz w:val="28"/>
      <w:szCs w:val="32"/>
    </w:rPr>
  </w:style>
  <w:style w:type="paragraph" w:styleId="ResimYazs">
    <w:name w:val="caption"/>
    <w:basedOn w:val="Normal"/>
    <w:next w:val="Normal"/>
    <w:uiPriority w:val="35"/>
    <w:unhideWhenUsed/>
    <w:qFormat/>
    <w:rsid w:val="00A81318"/>
    <w:pPr>
      <w:spacing w:after="200"/>
    </w:pPr>
    <w:rPr>
      <w:i/>
      <w:iCs/>
      <w:szCs w:val="18"/>
    </w:rPr>
  </w:style>
  <w:style w:type="character" w:customStyle="1" w:styleId="Balk2Char">
    <w:name w:val="Başlık 2 Char"/>
    <w:basedOn w:val="VarsaylanParagrafYazTipi"/>
    <w:link w:val="Balk2"/>
    <w:uiPriority w:val="9"/>
    <w:rsid w:val="002C027C"/>
    <w:rPr>
      <w:rFonts w:ascii="Tahoma" w:eastAsiaTheme="majorEastAsia" w:hAnsi="Tahoma" w:cstheme="majorBidi"/>
      <w:b/>
      <w:sz w:val="26"/>
      <w:szCs w:val="26"/>
    </w:rPr>
  </w:style>
  <w:style w:type="character" w:customStyle="1" w:styleId="Balk3Char">
    <w:name w:val="Başlık 3 Char"/>
    <w:basedOn w:val="VarsaylanParagrafYazTipi"/>
    <w:link w:val="Balk3"/>
    <w:uiPriority w:val="9"/>
    <w:semiHidden/>
    <w:rsid w:val="002C027C"/>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2C027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2C027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2C027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2C027C"/>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2C027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C027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45973"/>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20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180F49"/>
    <w:pPr>
      <w:numPr>
        <w:numId w:val="0"/>
      </w:numPr>
      <w:spacing w:before="240" w:after="0" w:line="259" w:lineRule="auto"/>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666A46"/>
    <w:pPr>
      <w:tabs>
        <w:tab w:val="left" w:pos="440"/>
        <w:tab w:val="right" w:leader="dot" w:pos="9062"/>
      </w:tabs>
      <w:spacing w:after="0"/>
    </w:pPr>
    <w:rPr>
      <w:noProof/>
      <w:sz w:val="24"/>
    </w:rPr>
  </w:style>
  <w:style w:type="paragraph" w:styleId="T2">
    <w:name w:val="toc 2"/>
    <w:basedOn w:val="Normal"/>
    <w:next w:val="Normal"/>
    <w:autoRedefine/>
    <w:uiPriority w:val="39"/>
    <w:unhideWhenUsed/>
    <w:rsid w:val="00180F49"/>
    <w:pPr>
      <w:spacing w:after="100"/>
      <w:ind w:left="220"/>
    </w:pPr>
  </w:style>
  <w:style w:type="character" w:styleId="Kpr">
    <w:name w:val="Hyperlink"/>
    <w:basedOn w:val="VarsaylanParagrafYazTipi"/>
    <w:uiPriority w:val="99"/>
    <w:unhideWhenUsed/>
    <w:rsid w:val="00180F49"/>
    <w:rPr>
      <w:color w:val="0563C1" w:themeColor="hyperlink"/>
      <w:u w:val="single"/>
    </w:rPr>
  </w:style>
  <w:style w:type="paragraph" w:styleId="T3">
    <w:name w:val="toc 3"/>
    <w:basedOn w:val="Normal"/>
    <w:next w:val="Normal"/>
    <w:autoRedefine/>
    <w:uiPriority w:val="39"/>
    <w:unhideWhenUsed/>
    <w:rsid w:val="00180F49"/>
    <w:pPr>
      <w:spacing w:after="100" w:line="259" w:lineRule="auto"/>
      <w:ind w:left="440"/>
      <w:jc w:val="left"/>
    </w:pPr>
    <w:rPr>
      <w:rFonts w:asciiTheme="minorHAnsi" w:eastAsiaTheme="minorEastAsia" w:hAnsiTheme="minorHAnsi" w:cs="Times New Roman"/>
      <w:lang w:eastAsia="tr-TR"/>
    </w:rPr>
  </w:style>
  <w:style w:type="paragraph" w:styleId="ekillerTablosu">
    <w:name w:val="table of figures"/>
    <w:basedOn w:val="Normal"/>
    <w:next w:val="Normal"/>
    <w:uiPriority w:val="99"/>
    <w:unhideWhenUsed/>
    <w:rsid w:val="00180F49"/>
    <w:pPr>
      <w:spacing w:after="0"/>
    </w:pPr>
  </w:style>
  <w:style w:type="paragraph" w:styleId="BalonMetni">
    <w:name w:val="Balloon Text"/>
    <w:basedOn w:val="Normal"/>
    <w:link w:val="BalonMetniChar"/>
    <w:uiPriority w:val="99"/>
    <w:semiHidden/>
    <w:unhideWhenUsed/>
    <w:rsid w:val="009C4D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4D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256026">
      <w:bodyDiv w:val="1"/>
      <w:marLeft w:val="0"/>
      <w:marRight w:val="0"/>
      <w:marTop w:val="0"/>
      <w:marBottom w:val="0"/>
      <w:divBdr>
        <w:top w:val="none" w:sz="0" w:space="0" w:color="auto"/>
        <w:left w:val="none" w:sz="0" w:space="0" w:color="auto"/>
        <w:bottom w:val="none" w:sz="0" w:space="0" w:color="auto"/>
        <w:right w:val="none" w:sz="0" w:space="0" w:color="auto"/>
      </w:divBdr>
    </w:div>
    <w:div w:id="1764690154">
      <w:bodyDiv w:val="1"/>
      <w:marLeft w:val="0"/>
      <w:marRight w:val="0"/>
      <w:marTop w:val="0"/>
      <w:marBottom w:val="0"/>
      <w:divBdr>
        <w:top w:val="none" w:sz="0" w:space="0" w:color="auto"/>
        <w:left w:val="none" w:sz="0" w:space="0" w:color="auto"/>
        <w:bottom w:val="none" w:sz="0" w:space="0" w:color="auto"/>
        <w:right w:val="none" w:sz="0" w:space="0" w:color="auto"/>
      </w:divBdr>
    </w:div>
    <w:div w:id="180453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AF8AE-45A7-471F-B57A-7321E0E5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14</Pages>
  <Words>2179</Words>
  <Characters>12425</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msanver</dc:creator>
  <cp:keywords/>
  <dc:description/>
  <cp:lastModifiedBy>msanver</cp:lastModifiedBy>
  <cp:revision>77</cp:revision>
  <cp:lastPrinted>2024-12-18T10:18:00Z</cp:lastPrinted>
  <dcterms:created xsi:type="dcterms:W3CDTF">2024-12-17T11:02:00Z</dcterms:created>
  <dcterms:modified xsi:type="dcterms:W3CDTF">2025-05-21T13:03:00Z</dcterms:modified>
</cp:coreProperties>
</file>