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8E7EC4" w:rsidRPr="00DD1A7D" w:rsidTr="008E7EC4">
        <w:trPr>
          <w:tblCellSpacing w:w="15" w:type="dxa"/>
        </w:trPr>
        <w:tc>
          <w:tcPr>
            <w:tcW w:w="0" w:type="auto"/>
            <w:shd w:val="clear" w:color="auto" w:fill="FFFFFF"/>
            <w:vAlign w:val="center"/>
            <w:hideMark/>
          </w:tcPr>
          <w:p w:rsidR="008E7EC4" w:rsidRPr="00DD1A7D" w:rsidRDefault="008E7EC4" w:rsidP="008E7EC4">
            <w:pPr>
              <w:spacing w:after="240"/>
              <w:rPr>
                <w:rFonts w:ascii="Times New Roman" w:eastAsia="Times New Roman" w:hAnsi="Times New Roman"/>
                <w:color w:val="1C283D"/>
                <w:sz w:val="24"/>
                <w:szCs w:val="24"/>
              </w:rPr>
            </w:pPr>
            <w:r w:rsidRPr="00DD1A7D">
              <w:rPr>
                <w:rFonts w:ascii="Times New Roman" w:hAnsi="Times New Roman"/>
                <w:color w:val="1C283D"/>
                <w:sz w:val="24"/>
                <w:szCs w:val="24"/>
              </w:rPr>
              <w:t xml:space="preserve">25.09.2019 </w:t>
            </w:r>
            <w:r w:rsidR="003711CA" w:rsidRPr="00DD1A7D">
              <w:rPr>
                <w:rFonts w:ascii="Times New Roman" w:hAnsi="Times New Roman"/>
                <w:color w:val="1C283D"/>
                <w:sz w:val="24"/>
                <w:szCs w:val="24"/>
              </w:rPr>
              <w:t xml:space="preserve">- </w:t>
            </w:r>
            <w:r w:rsidRPr="00DD1A7D">
              <w:rPr>
                <w:rFonts w:ascii="Times New Roman" w:hAnsi="Times New Roman"/>
                <w:color w:val="1C283D"/>
                <w:sz w:val="24"/>
                <w:szCs w:val="24"/>
              </w:rPr>
              <w:t>Resmî Gazete Sayısı: 30899</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YÜZME SUYU KALİTESİNİN YÖNETİMİNE DAİR YÖNETMELİK</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 </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BİRİNCİ BÖLÜM</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Amaç, Kapsam, Dayanak ve Tanımlar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Amaç</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1 –</w:t>
            </w:r>
            <w:r w:rsidRPr="00DD1A7D">
              <w:rPr>
                <w:rFonts w:ascii="Times New Roman" w:hAnsi="Times New Roman"/>
                <w:color w:val="1C283D"/>
                <w:sz w:val="24"/>
                <w:szCs w:val="24"/>
              </w:rPr>
              <w:t> (1) Bu Yönetmeliğin amacı, insan sağlığının korunması, çevre ve yüzme suyu kalitesinin muhafaza edilmesi, yüzme suyu kalitesinin belirlenmesi ve izlenmesi, sınıflandırılması, yönetilmesi ve yüzme suyu kalitesi konusunda halkın bilgilendirilmesi ile ilgili usul ve esasları düzenlemektir.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Kapsam</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2 –</w:t>
            </w:r>
            <w:r w:rsidRPr="00DD1A7D">
              <w:rPr>
                <w:rFonts w:ascii="Times New Roman" w:hAnsi="Times New Roman"/>
                <w:color w:val="1C283D"/>
                <w:sz w:val="24"/>
                <w:szCs w:val="24"/>
              </w:rPr>
              <w:t> (1) Bu Yönetmelik, çok sayıda insanın yüzmesinin beklendiği, yüzmeye izin verilen ya da yüzmenin kalıcı olarak yasaklanmadığı tüm yerüstü ve kıyı sularını kapsar.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(2) Bu Yönetmelik, yüzme havuzları, kaplıca suları, arıtmaya tabi tutulmuş veya tedavi amaçlı kullanılmak üzere oluşturulmuş sular ile yeraltı ve yerüstü sularından ayrı yapay olarak oluşturulmuş suları kapsamaz.</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Dayanak</w:t>
            </w:r>
          </w:p>
          <w:p w:rsidR="008E7EC4" w:rsidRPr="00DD1A7D" w:rsidRDefault="008E7EC4" w:rsidP="008E7EC4">
            <w:pPr>
              <w:ind w:firstLine="567"/>
              <w:jc w:val="both"/>
              <w:rPr>
                <w:rFonts w:ascii="Times New Roman" w:hAnsi="Times New Roman"/>
                <w:color w:val="1C283D"/>
                <w:sz w:val="24"/>
                <w:szCs w:val="24"/>
              </w:rPr>
            </w:pPr>
            <w:proofErr w:type="gramStart"/>
            <w:r w:rsidRPr="00DD1A7D">
              <w:rPr>
                <w:rFonts w:ascii="Times New Roman" w:hAnsi="Times New Roman"/>
                <w:b/>
                <w:bCs/>
                <w:color w:val="1C283D"/>
                <w:sz w:val="24"/>
                <w:szCs w:val="24"/>
              </w:rPr>
              <w:t>MADDE 3 – </w:t>
            </w:r>
            <w:r w:rsidRPr="00DD1A7D">
              <w:rPr>
                <w:rFonts w:ascii="Times New Roman" w:hAnsi="Times New Roman"/>
                <w:color w:val="1C283D"/>
                <w:sz w:val="24"/>
                <w:szCs w:val="24"/>
              </w:rPr>
              <w:t xml:space="preserve">(1) Bu Yönetmelik, 9/8/1983 tarihli ve 2872 sayılı Çevre Kanununun 8 inci ve 11 inci maddeleri, 24/4/1930 tarihli ve 1593 sayılı Umumi Hıfzıssıhha Kanununun 1 inci ve 2 </w:t>
            </w:r>
            <w:proofErr w:type="spellStart"/>
            <w:r w:rsidRPr="00DD1A7D">
              <w:rPr>
                <w:rFonts w:ascii="Times New Roman" w:hAnsi="Times New Roman"/>
                <w:color w:val="1C283D"/>
                <w:sz w:val="24"/>
                <w:szCs w:val="24"/>
              </w:rPr>
              <w:t>nci</w:t>
            </w:r>
            <w:proofErr w:type="spellEnd"/>
            <w:r w:rsidRPr="00DD1A7D">
              <w:rPr>
                <w:rFonts w:ascii="Times New Roman" w:hAnsi="Times New Roman"/>
                <w:color w:val="1C283D"/>
                <w:sz w:val="24"/>
                <w:szCs w:val="24"/>
              </w:rPr>
              <w:t xml:space="preserve"> maddeleri ile 10/7/2018 tarihli ve 30474 sayılı Resmî </w:t>
            </w:r>
            <w:proofErr w:type="spellStart"/>
            <w:r w:rsidRPr="00DD1A7D">
              <w:rPr>
                <w:rFonts w:ascii="Times New Roman" w:hAnsi="Times New Roman"/>
                <w:color w:val="1C283D"/>
                <w:sz w:val="24"/>
                <w:szCs w:val="24"/>
              </w:rPr>
              <w:t>Gazete’de</w:t>
            </w:r>
            <w:proofErr w:type="spellEnd"/>
            <w:r w:rsidRPr="00DD1A7D">
              <w:rPr>
                <w:rFonts w:ascii="Times New Roman" w:hAnsi="Times New Roman"/>
                <w:color w:val="1C283D"/>
                <w:sz w:val="24"/>
                <w:szCs w:val="24"/>
              </w:rPr>
              <w:t xml:space="preserve"> yayımlanan 1 sayılı Cumhurbaşkanlığı Teşkilatı Hakkında Cumhurbaşkanlığı Kararnamesinin 508 inci maddesine dayanılarak hazırlanmıştır.</w:t>
            </w:r>
            <w:proofErr w:type="gramEnd"/>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Tanımlar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4 –</w:t>
            </w:r>
            <w:r w:rsidRPr="00DD1A7D">
              <w:rPr>
                <w:rFonts w:ascii="Times New Roman" w:hAnsi="Times New Roman"/>
                <w:color w:val="1C283D"/>
                <w:sz w:val="24"/>
                <w:szCs w:val="24"/>
              </w:rPr>
              <w:t> (1) Bu Yönetmelikte geçen;</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a) Anormal durum: Herhangi bir yüzme suyu alanında yüzme suyu kalitesine etki edebilecek ve her dört yıllık değerlendirme döneminde ortalama olarak bir defadan fazla oluşması beklenmeyen olay veya olaylar bütününü,</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b) Geçiş suları: Nehir ağızları civarındaki, kıyı sularına yakın olmaları ancak aynı zamanda tatlı su akıntılarından önemli ölçüde etkilenmeleri neticesinde kısmen tuzlu olma özelliğine sahip yüzeysel su kütlelerini,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c) İç sular: Deniz kıyı çizgisinin kara tarafında kalan yeraltı ve yerüstü sularını,</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ç) İdari önlemler: Yüzme suyuyla ilgili olarak; yüzme suyu </w:t>
            </w:r>
            <w:proofErr w:type="gramStart"/>
            <w:r w:rsidRPr="00DD1A7D">
              <w:rPr>
                <w:rFonts w:ascii="Times New Roman" w:hAnsi="Times New Roman"/>
                <w:color w:val="1C283D"/>
                <w:sz w:val="24"/>
                <w:szCs w:val="24"/>
              </w:rPr>
              <w:t>profilinin</w:t>
            </w:r>
            <w:proofErr w:type="gramEnd"/>
            <w:r w:rsidRPr="00DD1A7D">
              <w:rPr>
                <w:rFonts w:ascii="Times New Roman" w:hAnsi="Times New Roman"/>
                <w:color w:val="1C283D"/>
                <w:sz w:val="24"/>
                <w:szCs w:val="24"/>
              </w:rPr>
              <w:t xml:space="preserve"> oluşturulması ve korunmasını, izleme takviminin oluşturulmasını, yüzme suyunun izlenmesini, yüzme suyu </w:t>
            </w:r>
            <w:r w:rsidRPr="00DD1A7D">
              <w:rPr>
                <w:rFonts w:ascii="Times New Roman" w:hAnsi="Times New Roman"/>
                <w:color w:val="1C283D"/>
                <w:sz w:val="24"/>
                <w:szCs w:val="24"/>
              </w:rPr>
              <w:lastRenderedPageBreak/>
              <w:t>kalitesinin değerlendirilmesini, yüzme suyunun sınıflandırılmasını, yüzme sularını etkileyebilecek ve yüzenlerin sağlığına zarar verebilecek kirlilik nedenlerinin belirlenmesini ve değerlendirilmesini, buna ilişkin halkın bilgilendirilmesini, yüzenlerin kirliliğe maruz kalmalarının önlenmesini ve kirlilik riskini azaltmak için harekete geçilmesini,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d) İlgili idare: Çevre ve Şehircilik Bakanlığını, Tarım ve Orman Bakanlığını, Kültür ve Turizm Bakanlığını, Belediyeleri ve İl Özel İdarelerini,</w:t>
            </w:r>
          </w:p>
          <w:p w:rsidR="008E7EC4" w:rsidRPr="00DD1A7D" w:rsidRDefault="008E7EC4" w:rsidP="008E7EC4">
            <w:pPr>
              <w:ind w:firstLine="567"/>
              <w:jc w:val="both"/>
              <w:rPr>
                <w:rFonts w:ascii="Times New Roman" w:hAnsi="Times New Roman"/>
                <w:color w:val="1C283D"/>
                <w:sz w:val="24"/>
                <w:szCs w:val="24"/>
              </w:rPr>
            </w:pPr>
            <w:proofErr w:type="gramStart"/>
            <w:r w:rsidRPr="00DD1A7D">
              <w:rPr>
                <w:rFonts w:ascii="Times New Roman" w:hAnsi="Times New Roman"/>
                <w:color w:val="1C283D"/>
                <w:sz w:val="24"/>
                <w:szCs w:val="24"/>
              </w:rPr>
              <w:t>e) İl yüzme suyu komisyonu: Vali veya vali yardımcısı başkanlığında, il sağlık müdürlüğünün koordinasyonunda çevre ve şehircilik il müdürlüğü, il tarım ve orman müdürlüğü, il kültür ve turizm müdürlüğü, devlet su işleri bölge müdürlüğü temsilcileri ile ilgili yerel idare temsilcilerinden ve Yüzme Suyu Komisyonu başkanınca katılımı gerekli görülen diğer ilgili kurum ve kuruluşların temsilcilerinden oluşan komisyonu,</w:t>
            </w:r>
            <w:proofErr w:type="gramEnd"/>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f) Kalıcı yasaklama: Yüzme yasağının veya yüzmek sakıncalıdır tavsiyesinin, en az tam bir yüzme sezonu boyunca geçerli olmasını,</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g) Kısa dönem kirlilik: Yüzme suyu kalitesini Ek-1’in A sütununda belirtilen parametreler açısından etkileyen ve ilk etkilenmeden sonra yaklaşık 72 saatten fazla etkilenmesi beklenmeyen, önceden tahmin etmek ve gidermek için ilgili idarece Ek-2’de belirtilen yöntemler ile benzer yöntemlerin geliştirildiği ve açıkça tanımlanabilir nedenleri olan mikrobiyolojik kirliliği,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ğ) Kıyı suları: Türkiye kıyılarının en dış uç noktalarından çizilen düz esas hattan itibaren deniz tarafına doğru bir deniz mili (1852 m) mesafeye kadar uzanan suları ve bunların deniz tabanı ve altını,</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h) Kirlilik: 6 </w:t>
            </w:r>
            <w:proofErr w:type="spellStart"/>
            <w:r w:rsidRPr="00DD1A7D">
              <w:rPr>
                <w:rFonts w:ascii="Times New Roman" w:hAnsi="Times New Roman"/>
                <w:color w:val="1C283D"/>
                <w:sz w:val="24"/>
                <w:szCs w:val="24"/>
              </w:rPr>
              <w:t>ncı</w:t>
            </w:r>
            <w:proofErr w:type="spellEnd"/>
            <w:r w:rsidRPr="00DD1A7D">
              <w:rPr>
                <w:rFonts w:ascii="Times New Roman" w:hAnsi="Times New Roman"/>
                <w:color w:val="1C283D"/>
                <w:sz w:val="24"/>
                <w:szCs w:val="24"/>
              </w:rPr>
              <w:t xml:space="preserve"> ve 7 </w:t>
            </w:r>
            <w:proofErr w:type="spellStart"/>
            <w:r w:rsidRPr="00DD1A7D">
              <w:rPr>
                <w:rFonts w:ascii="Times New Roman" w:hAnsi="Times New Roman"/>
                <w:color w:val="1C283D"/>
                <w:sz w:val="24"/>
                <w:szCs w:val="24"/>
              </w:rPr>
              <w:t>nci</w:t>
            </w:r>
            <w:proofErr w:type="spellEnd"/>
            <w:r w:rsidRPr="00DD1A7D">
              <w:rPr>
                <w:rFonts w:ascii="Times New Roman" w:hAnsi="Times New Roman"/>
                <w:color w:val="1C283D"/>
                <w:sz w:val="24"/>
                <w:szCs w:val="24"/>
              </w:rPr>
              <w:t xml:space="preserve"> maddeler ile Ek-1’in A sütununda belirtilen, yüzme suyu kalitesini etkileyen ve yüzenlerin sağlığı için risk oluşturan mikrobiyolojik kirliliğin ya da diğer organizmaların veya atığın varlığını,</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ı) Nehir havzası: Nehir havzalarında su ayrım çizgisinden denize aktığı noktaya, kapalı havzalarda ise suyun toplandığı nihai noktaya kadar suyun toplanma alanını,</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i) Sınıflandırma: Ek-1’de belirtilen </w:t>
            </w:r>
            <w:proofErr w:type="gramStart"/>
            <w:r w:rsidRPr="00DD1A7D">
              <w:rPr>
                <w:rFonts w:ascii="Times New Roman" w:hAnsi="Times New Roman"/>
                <w:color w:val="1C283D"/>
                <w:sz w:val="24"/>
                <w:szCs w:val="24"/>
              </w:rPr>
              <w:t>kriterler</w:t>
            </w:r>
            <w:proofErr w:type="gramEnd"/>
            <w:r w:rsidRPr="00DD1A7D">
              <w:rPr>
                <w:rFonts w:ascii="Times New Roman" w:hAnsi="Times New Roman"/>
                <w:color w:val="1C283D"/>
                <w:sz w:val="24"/>
                <w:szCs w:val="24"/>
              </w:rPr>
              <w:t xml:space="preserve"> esas alınarak Ek-2’ye göre yapılan sınıflamayı,</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j) </w:t>
            </w:r>
            <w:proofErr w:type="spellStart"/>
            <w:r w:rsidRPr="00DD1A7D">
              <w:rPr>
                <w:rFonts w:ascii="Times New Roman" w:hAnsi="Times New Roman"/>
                <w:color w:val="1C283D"/>
                <w:sz w:val="24"/>
                <w:szCs w:val="24"/>
              </w:rPr>
              <w:t>Siyanobakteri</w:t>
            </w:r>
            <w:proofErr w:type="spellEnd"/>
            <w:r w:rsidRPr="00DD1A7D">
              <w:rPr>
                <w:rFonts w:ascii="Times New Roman" w:hAnsi="Times New Roman"/>
                <w:color w:val="1C283D"/>
                <w:sz w:val="24"/>
                <w:szCs w:val="24"/>
              </w:rPr>
              <w:t xml:space="preserve"> çoğalması: Yüzme suyu kütlesinde bir patlama, tabaka veya köpük şeklinde oluşan </w:t>
            </w:r>
            <w:proofErr w:type="spellStart"/>
            <w:r w:rsidRPr="00DD1A7D">
              <w:rPr>
                <w:rFonts w:ascii="Times New Roman" w:hAnsi="Times New Roman"/>
                <w:color w:val="1C283D"/>
                <w:sz w:val="24"/>
                <w:szCs w:val="24"/>
              </w:rPr>
              <w:t>siyanobakteri</w:t>
            </w:r>
            <w:proofErr w:type="spellEnd"/>
            <w:r w:rsidRPr="00DD1A7D">
              <w:rPr>
                <w:rFonts w:ascii="Times New Roman" w:hAnsi="Times New Roman"/>
                <w:color w:val="1C283D"/>
                <w:sz w:val="24"/>
                <w:szCs w:val="24"/>
              </w:rPr>
              <w:t xml:space="preserve"> birikimini,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k) Yeraltı suyu: Yeraltında bulunan durgun veya hareket halinde olan suları,</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l) Yerüstü suyu: Yeraltı suları haricindeki bütün iç sular, geçiş suları ve kıyı sularını,</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m) Yüzme alanı: Yüzme suyunun bulunduğu alanı,</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n) Yüzme alanı işleticisi: Yüzme alanını işleten gerçek veya tüzel kişiyi,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lastRenderedPageBreak/>
              <w:t>o) Yüzme sezonu: Çok sayıda yüzenin beklendiği dönemi,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ö) Yüzme suyu: İl yüzme suyu komisyonu tarafından belirlenen, yüzmeye açıkça izin verilen veya yüzmenin yasaklanmadığı ve geleneksel olarak çok sayıda insanın yüzdüğü akarsu, göl, baraj gölü ve deniz suyunu,</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p) Yüzme suyu kalitesinin değerlendirilmesi: Ek-2’de tanımlanan değerlendirme metodu kullanılarak Ek-1’de belirtilen </w:t>
            </w:r>
            <w:proofErr w:type="gramStart"/>
            <w:r w:rsidRPr="00DD1A7D">
              <w:rPr>
                <w:rFonts w:ascii="Times New Roman" w:hAnsi="Times New Roman"/>
                <w:color w:val="1C283D"/>
                <w:sz w:val="24"/>
                <w:szCs w:val="24"/>
              </w:rPr>
              <w:t>kriterlere</w:t>
            </w:r>
            <w:proofErr w:type="gramEnd"/>
            <w:r w:rsidRPr="00DD1A7D">
              <w:rPr>
                <w:rFonts w:ascii="Times New Roman" w:hAnsi="Times New Roman"/>
                <w:color w:val="1C283D"/>
                <w:sz w:val="24"/>
                <w:szCs w:val="24"/>
              </w:rPr>
              <w:t xml:space="preserve"> göre yüzme suyu kalitesinin değerlendirilmesi işlemini,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r) Yüzme suyu kalitesi veri seti: 5 inci maddeye göre elde edilen verileri,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s) Yüzme suyu </w:t>
            </w:r>
            <w:proofErr w:type="gramStart"/>
            <w:r w:rsidRPr="00DD1A7D">
              <w:rPr>
                <w:rFonts w:ascii="Times New Roman" w:hAnsi="Times New Roman"/>
                <w:color w:val="1C283D"/>
                <w:sz w:val="24"/>
                <w:szCs w:val="24"/>
              </w:rPr>
              <w:t>profili</w:t>
            </w:r>
            <w:proofErr w:type="gramEnd"/>
            <w:r w:rsidRPr="00DD1A7D">
              <w:rPr>
                <w:rFonts w:ascii="Times New Roman" w:hAnsi="Times New Roman"/>
                <w:color w:val="1C283D"/>
                <w:sz w:val="24"/>
                <w:szCs w:val="24"/>
              </w:rPr>
              <w:t>: Yüzme sularının korunması amacıyla su kalitesi durumunu, potansiyel kirlilik kaynaklarını, baskıları, acil müdahale ve tedbir programlarını ve plajların kullanım esaslarını içeren dokümanı,</w:t>
            </w:r>
          </w:p>
          <w:p w:rsidR="008E7EC4" w:rsidRPr="00DD1A7D" w:rsidRDefault="008E7EC4" w:rsidP="008E7EC4">
            <w:pPr>
              <w:ind w:firstLine="567"/>
              <w:jc w:val="both"/>
              <w:rPr>
                <w:rFonts w:ascii="Times New Roman" w:hAnsi="Times New Roman"/>
                <w:color w:val="1C283D"/>
                <w:sz w:val="24"/>
                <w:szCs w:val="24"/>
              </w:rPr>
            </w:pPr>
            <w:proofErr w:type="gramStart"/>
            <w:r w:rsidRPr="00DD1A7D">
              <w:rPr>
                <w:rFonts w:ascii="Times New Roman" w:hAnsi="Times New Roman"/>
                <w:color w:val="1C283D"/>
                <w:sz w:val="24"/>
                <w:szCs w:val="24"/>
              </w:rPr>
              <w:t>ifade</w:t>
            </w:r>
            <w:proofErr w:type="gramEnd"/>
            <w:r w:rsidRPr="00DD1A7D">
              <w:rPr>
                <w:rFonts w:ascii="Times New Roman" w:hAnsi="Times New Roman"/>
                <w:color w:val="1C283D"/>
                <w:sz w:val="24"/>
                <w:szCs w:val="24"/>
              </w:rPr>
              <w:t xml:space="preserve"> eder.</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İKİNCİ BÖLÜM</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 xml:space="preserve">Yüzme Suyu Kalitesinin İzlenmesi, </w:t>
            </w:r>
            <w:proofErr w:type="spellStart"/>
            <w:r w:rsidRPr="00DD1A7D">
              <w:rPr>
                <w:rFonts w:ascii="Times New Roman" w:hAnsi="Times New Roman"/>
                <w:b/>
                <w:bCs/>
                <w:color w:val="1C283D"/>
                <w:sz w:val="24"/>
                <w:szCs w:val="24"/>
              </w:rPr>
              <w:t>Siyanobakteriyel</w:t>
            </w:r>
            <w:proofErr w:type="spellEnd"/>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Tehlikeler ve Diğer Parametreler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Yüzme suyu kalitesinin izlenmesi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5 –</w:t>
            </w:r>
            <w:r w:rsidRPr="00DD1A7D">
              <w:rPr>
                <w:rFonts w:ascii="Times New Roman" w:hAnsi="Times New Roman"/>
                <w:color w:val="1C283D"/>
                <w:sz w:val="24"/>
                <w:szCs w:val="24"/>
              </w:rPr>
              <w:t> (1) Sağlık Bakanlığı tarafından yüzme sezonu belirlenir. Bu Yönetmeliğin yürürlüğe girmesinden sonraki ilk yüzme sezonu başlamadan bir ay önce il yüzme suyu komisyonu tarafından bütün yüzme alanları tanımlanır.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(2) İzleme, il sağlık müdürlüğü tarafından Ek-1’in A sütununda belirtilen parametreler için Ek-4’e uygun olarak yapılır.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(3) İzleme noktası, il sağlık müdürlüğü tarafından yüzme suyu içerisinde, en fazla sayıda yüzenin beklendiği ya da yüzme suyu </w:t>
            </w:r>
            <w:proofErr w:type="gramStart"/>
            <w:r w:rsidRPr="00DD1A7D">
              <w:rPr>
                <w:rFonts w:ascii="Times New Roman" w:hAnsi="Times New Roman"/>
                <w:color w:val="1C283D"/>
                <w:sz w:val="24"/>
                <w:szCs w:val="24"/>
              </w:rPr>
              <w:t>profiline</w:t>
            </w:r>
            <w:proofErr w:type="gramEnd"/>
            <w:r w:rsidRPr="00DD1A7D">
              <w:rPr>
                <w:rFonts w:ascii="Times New Roman" w:hAnsi="Times New Roman"/>
                <w:color w:val="1C283D"/>
                <w:sz w:val="24"/>
                <w:szCs w:val="24"/>
              </w:rPr>
              <w:t xml:space="preserve"> göre en yüksek kirlilik riskinin beklendiği yer olarak belirlenir.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(4) İl sağlık müdürlüğü tarafından her yüzme sezonu öncesinde bir izleme takvimi oluşturulur ve yüzme suyu izlemesi bu takvime göre yapılır. İlk izleme, izleme takviminde belirlenmiş başlangıç tarihinden en geç 4 gün sonra gerçekleştirilir.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(5) Ek-1’in A sütununda yer alan parametrelerin izlenmesine Yönetmeliğin yürürlüğe girdiği tarihi takip eden ilk tam yüzme sezonunda başlanır. İzleme Ek-4’te belirtilen sıklıkta gerçekleştirilir. İzleme sonuçları 10 uncu maddede belirtilen yüzme suyu kalitesi veri setlerini oluşturmak için kullanılır. İzlemenin bu Yönetmelik doğrultusunda yapılmaya başlanması ile 9/1/2006 tarihli ve 26048 sayılı Resmî </w:t>
            </w:r>
            <w:proofErr w:type="spellStart"/>
            <w:r w:rsidRPr="00DD1A7D">
              <w:rPr>
                <w:rFonts w:ascii="Times New Roman" w:hAnsi="Times New Roman"/>
                <w:color w:val="1C283D"/>
                <w:sz w:val="24"/>
                <w:szCs w:val="24"/>
              </w:rPr>
              <w:t>Gazete’de</w:t>
            </w:r>
            <w:proofErr w:type="spellEnd"/>
            <w:r w:rsidRPr="00DD1A7D">
              <w:rPr>
                <w:rFonts w:ascii="Times New Roman" w:hAnsi="Times New Roman"/>
                <w:color w:val="1C283D"/>
                <w:sz w:val="24"/>
                <w:szCs w:val="24"/>
              </w:rPr>
              <w:t xml:space="preserve"> yayımlanan Yüzme Suyu Kalitesi Yönetmeliği ekinde yer alan parametrelerin izlenmesine son verilir.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lastRenderedPageBreak/>
              <w:t xml:space="preserve">(6) Kısa dönem kirlilik süresince alınan numunelerin sonuçları değerlendirme dışında bırakılabilir. Bu numuneler Ek-4’e göre alınan numunelerle yer değiştirilir. Su numunesi sonuçlarının değerlendirme dışında bırakılabilmesi için yüzme alanı </w:t>
            </w:r>
            <w:proofErr w:type="gramStart"/>
            <w:r w:rsidRPr="00DD1A7D">
              <w:rPr>
                <w:rFonts w:ascii="Times New Roman" w:hAnsi="Times New Roman"/>
                <w:color w:val="1C283D"/>
                <w:sz w:val="24"/>
                <w:szCs w:val="24"/>
              </w:rPr>
              <w:t>profili</w:t>
            </w:r>
            <w:proofErr w:type="gramEnd"/>
            <w:r w:rsidRPr="00DD1A7D">
              <w:rPr>
                <w:rFonts w:ascii="Times New Roman" w:hAnsi="Times New Roman"/>
                <w:color w:val="1C283D"/>
                <w:sz w:val="24"/>
                <w:szCs w:val="24"/>
              </w:rPr>
              <w:t xml:space="preserve"> belirlenir.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(7) Anormal durum süresince bu maddenin dördüncü fıkrasında belirtilen izleme takvimi askıya alınabilir. Anormal durumun bitmesinden sonra mümkün olan en kısa sürede izleme takvimi yeniden başlatılır ve eksik olan numunelerin yerine konulmak üzere, yeni numuneler alınır.</w:t>
            </w:r>
          </w:p>
          <w:p w:rsidR="008E7EC4" w:rsidRPr="00DD1A7D" w:rsidRDefault="008E7EC4" w:rsidP="008E7EC4">
            <w:pPr>
              <w:ind w:firstLine="567"/>
              <w:jc w:val="both"/>
              <w:rPr>
                <w:rFonts w:ascii="Times New Roman" w:hAnsi="Times New Roman"/>
                <w:color w:val="1C283D"/>
                <w:sz w:val="24"/>
                <w:szCs w:val="24"/>
              </w:rPr>
            </w:pPr>
            <w:proofErr w:type="spellStart"/>
            <w:r w:rsidRPr="00DD1A7D">
              <w:rPr>
                <w:rFonts w:ascii="Times New Roman" w:hAnsi="Times New Roman"/>
                <w:b/>
                <w:bCs/>
                <w:color w:val="1C283D"/>
                <w:sz w:val="24"/>
                <w:szCs w:val="24"/>
              </w:rPr>
              <w:t>Siyanobakteriyel</w:t>
            </w:r>
            <w:proofErr w:type="spellEnd"/>
            <w:r w:rsidRPr="00DD1A7D">
              <w:rPr>
                <w:rFonts w:ascii="Times New Roman" w:hAnsi="Times New Roman"/>
                <w:b/>
                <w:bCs/>
                <w:color w:val="1C283D"/>
                <w:sz w:val="24"/>
                <w:szCs w:val="24"/>
              </w:rPr>
              <w:t xml:space="preserve"> tehlikeler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6 –</w:t>
            </w:r>
            <w:r w:rsidRPr="00DD1A7D">
              <w:rPr>
                <w:rFonts w:ascii="Times New Roman" w:hAnsi="Times New Roman"/>
                <w:color w:val="1C283D"/>
                <w:sz w:val="24"/>
                <w:szCs w:val="24"/>
              </w:rPr>
              <w:t xml:space="preserve"> (1) Yüzme suyu </w:t>
            </w:r>
            <w:proofErr w:type="gramStart"/>
            <w:r w:rsidRPr="00DD1A7D">
              <w:rPr>
                <w:rFonts w:ascii="Times New Roman" w:hAnsi="Times New Roman"/>
                <w:color w:val="1C283D"/>
                <w:sz w:val="24"/>
                <w:szCs w:val="24"/>
              </w:rPr>
              <w:t>profiline</w:t>
            </w:r>
            <w:proofErr w:type="gramEnd"/>
            <w:r w:rsidRPr="00DD1A7D">
              <w:rPr>
                <w:rFonts w:ascii="Times New Roman" w:hAnsi="Times New Roman"/>
                <w:color w:val="1C283D"/>
                <w:sz w:val="24"/>
                <w:szCs w:val="24"/>
              </w:rPr>
              <w:t xml:space="preserve"> göre </w:t>
            </w:r>
            <w:proofErr w:type="spellStart"/>
            <w:r w:rsidRPr="00DD1A7D">
              <w:rPr>
                <w:rFonts w:ascii="Times New Roman" w:hAnsi="Times New Roman"/>
                <w:color w:val="1C283D"/>
                <w:sz w:val="24"/>
                <w:szCs w:val="24"/>
              </w:rPr>
              <w:t>siyanobakteri</w:t>
            </w:r>
            <w:proofErr w:type="spellEnd"/>
            <w:r w:rsidRPr="00DD1A7D">
              <w:rPr>
                <w:rFonts w:ascii="Times New Roman" w:hAnsi="Times New Roman"/>
                <w:color w:val="1C283D"/>
                <w:sz w:val="24"/>
                <w:szCs w:val="24"/>
              </w:rPr>
              <w:t xml:space="preserve"> çoğalma potansiyelinin yüksek olarak değerlendirildiği yüzme alanlarında, sağlık risklerinin zamanında tanımlanması için il sağlık müdürlüğü tarafından Ek-6’da belirtilen esaslar doğrultusunda uygun izleme yapılır.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(2) </w:t>
            </w:r>
            <w:proofErr w:type="spellStart"/>
            <w:r w:rsidRPr="00DD1A7D">
              <w:rPr>
                <w:rFonts w:ascii="Times New Roman" w:hAnsi="Times New Roman"/>
                <w:color w:val="1C283D"/>
                <w:sz w:val="24"/>
                <w:szCs w:val="24"/>
              </w:rPr>
              <w:t>Siyanobakteri</w:t>
            </w:r>
            <w:proofErr w:type="spellEnd"/>
            <w:r w:rsidRPr="00DD1A7D">
              <w:rPr>
                <w:rFonts w:ascii="Times New Roman" w:hAnsi="Times New Roman"/>
                <w:color w:val="1C283D"/>
                <w:sz w:val="24"/>
                <w:szCs w:val="24"/>
              </w:rPr>
              <w:t xml:space="preserve"> analizleri Sağlık Bakanlığı laboratuvarları ile Bakanlığın yetkilendirdiği kamu kurum ve kuruluşlarına ait laboratuvarlar ile üniversite laboratuvarlarında yaptırılır.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(3) </w:t>
            </w:r>
            <w:proofErr w:type="spellStart"/>
            <w:r w:rsidRPr="00DD1A7D">
              <w:rPr>
                <w:rFonts w:ascii="Times New Roman" w:hAnsi="Times New Roman"/>
                <w:color w:val="1C283D"/>
                <w:sz w:val="24"/>
                <w:szCs w:val="24"/>
              </w:rPr>
              <w:t>Siyanobakteri</w:t>
            </w:r>
            <w:proofErr w:type="spellEnd"/>
            <w:r w:rsidRPr="00DD1A7D">
              <w:rPr>
                <w:rFonts w:ascii="Times New Roman" w:hAnsi="Times New Roman"/>
                <w:color w:val="1C283D"/>
                <w:sz w:val="24"/>
                <w:szCs w:val="24"/>
              </w:rPr>
              <w:t xml:space="preserve"> çoğalması meydana geldiğinde ve bir sağlık riski tanımlandığında ya da olacağı tahmin edildiğinde, il sağlık müdürlüğü </w:t>
            </w:r>
            <w:proofErr w:type="spellStart"/>
            <w:r w:rsidRPr="00DD1A7D">
              <w:rPr>
                <w:rFonts w:ascii="Times New Roman" w:hAnsi="Times New Roman"/>
                <w:color w:val="1C283D"/>
                <w:sz w:val="24"/>
                <w:szCs w:val="24"/>
              </w:rPr>
              <w:t>maruziyetin</w:t>
            </w:r>
            <w:proofErr w:type="spellEnd"/>
            <w:r w:rsidRPr="00DD1A7D">
              <w:rPr>
                <w:rFonts w:ascii="Times New Roman" w:hAnsi="Times New Roman"/>
                <w:color w:val="1C283D"/>
                <w:sz w:val="24"/>
                <w:szCs w:val="24"/>
              </w:rPr>
              <w:t xml:space="preserve"> derhal önlenmesi amacıyla toplumun bilgilendirilmesi de dâhil olmak üzere yeterli tedbirlerin alınması için ilgili idarenin taşra teşkilatını ve yerel idareleri bilgilendirir.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(4) Yüzme suyu alanlarında </w:t>
            </w:r>
            <w:proofErr w:type="spellStart"/>
            <w:r w:rsidRPr="00DD1A7D">
              <w:rPr>
                <w:rFonts w:ascii="Times New Roman" w:hAnsi="Times New Roman"/>
                <w:color w:val="1C283D"/>
                <w:sz w:val="24"/>
                <w:szCs w:val="24"/>
              </w:rPr>
              <w:t>siyanobakteri</w:t>
            </w:r>
            <w:proofErr w:type="spellEnd"/>
            <w:r w:rsidRPr="00DD1A7D">
              <w:rPr>
                <w:rFonts w:ascii="Times New Roman" w:hAnsi="Times New Roman"/>
                <w:color w:val="1C283D"/>
                <w:sz w:val="24"/>
                <w:szCs w:val="24"/>
              </w:rPr>
              <w:t xml:space="preserve"> izleme sonuçları, Tarım ve Orman Bakanlığı, Çevre ve Şehircilik Bakanlığı başta olmak üzere ilgili diğer kurum ve kuruluşlar ile işbirliğinde değerlendirilir.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(5) Yüzme alanlarında tespit edilen </w:t>
            </w:r>
            <w:proofErr w:type="spellStart"/>
            <w:r w:rsidRPr="00DD1A7D">
              <w:rPr>
                <w:rFonts w:ascii="Times New Roman" w:hAnsi="Times New Roman"/>
                <w:color w:val="1C283D"/>
                <w:sz w:val="24"/>
                <w:szCs w:val="24"/>
              </w:rPr>
              <w:t>siyanobakteri</w:t>
            </w:r>
            <w:proofErr w:type="spellEnd"/>
            <w:r w:rsidRPr="00DD1A7D">
              <w:rPr>
                <w:rFonts w:ascii="Times New Roman" w:hAnsi="Times New Roman"/>
                <w:color w:val="1C283D"/>
                <w:sz w:val="24"/>
                <w:szCs w:val="24"/>
              </w:rPr>
              <w:t xml:space="preserve"> çoğalma potansiyeli veya </w:t>
            </w:r>
            <w:proofErr w:type="spellStart"/>
            <w:r w:rsidRPr="00DD1A7D">
              <w:rPr>
                <w:rFonts w:ascii="Times New Roman" w:hAnsi="Times New Roman"/>
                <w:color w:val="1C283D"/>
                <w:sz w:val="24"/>
                <w:szCs w:val="24"/>
              </w:rPr>
              <w:t>siyanobakteri</w:t>
            </w:r>
            <w:proofErr w:type="spellEnd"/>
            <w:r w:rsidRPr="00DD1A7D">
              <w:rPr>
                <w:rFonts w:ascii="Times New Roman" w:hAnsi="Times New Roman"/>
                <w:color w:val="1C283D"/>
                <w:sz w:val="24"/>
                <w:szCs w:val="24"/>
              </w:rPr>
              <w:t xml:space="preserve"> kirliliği, sezon sonu toplantısında il yüzme suyu komisyonunca değerlendirilir, muhtemel riskler ve alınması gereken tedbirler belirlenir ve ilgili idarece gerekli tedbirler alınır.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Diğer parametreler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7 –</w:t>
            </w:r>
            <w:r w:rsidRPr="00DD1A7D">
              <w:rPr>
                <w:rFonts w:ascii="Times New Roman" w:hAnsi="Times New Roman"/>
                <w:color w:val="1C283D"/>
                <w:sz w:val="24"/>
                <w:szCs w:val="24"/>
              </w:rPr>
              <w:t xml:space="preserve"> (1) Yüzme suyu </w:t>
            </w:r>
            <w:proofErr w:type="gramStart"/>
            <w:r w:rsidRPr="00DD1A7D">
              <w:rPr>
                <w:rFonts w:ascii="Times New Roman" w:hAnsi="Times New Roman"/>
                <w:color w:val="1C283D"/>
                <w:sz w:val="24"/>
                <w:szCs w:val="24"/>
              </w:rPr>
              <w:t>profili</w:t>
            </w:r>
            <w:proofErr w:type="gramEnd"/>
            <w:r w:rsidRPr="00DD1A7D">
              <w:rPr>
                <w:rFonts w:ascii="Times New Roman" w:hAnsi="Times New Roman"/>
                <w:color w:val="1C283D"/>
                <w:sz w:val="24"/>
                <w:szCs w:val="24"/>
              </w:rPr>
              <w:t xml:space="preserve"> makro alg veya deniz </w:t>
            </w:r>
            <w:proofErr w:type="spellStart"/>
            <w:r w:rsidRPr="00DD1A7D">
              <w:rPr>
                <w:rFonts w:ascii="Times New Roman" w:hAnsi="Times New Roman"/>
                <w:color w:val="1C283D"/>
                <w:sz w:val="24"/>
                <w:szCs w:val="24"/>
              </w:rPr>
              <w:t>fitoplanktonu</w:t>
            </w:r>
            <w:proofErr w:type="spellEnd"/>
            <w:r w:rsidRPr="00DD1A7D">
              <w:rPr>
                <w:rFonts w:ascii="Times New Roman" w:hAnsi="Times New Roman"/>
                <w:color w:val="1C283D"/>
                <w:sz w:val="24"/>
                <w:szCs w:val="24"/>
              </w:rPr>
              <w:t xml:space="preserve"> çoğalması eğilimi gösterdiğinde, il sağlık müdürlüğü tarafından sağlık riskine yönelik gerekli inceleme yapılır, gerekli tedbirlerin alınması için ilgili idarenin taşra teşkilatı ile ilgili belediye ve il özel idaresi bilgilendirilir ve </w:t>
            </w:r>
            <w:proofErr w:type="spellStart"/>
            <w:r w:rsidRPr="00DD1A7D">
              <w:rPr>
                <w:rFonts w:ascii="Times New Roman" w:hAnsi="Times New Roman"/>
                <w:color w:val="1C283D"/>
                <w:sz w:val="24"/>
                <w:szCs w:val="24"/>
              </w:rPr>
              <w:t>maruziyetin</w:t>
            </w:r>
            <w:proofErr w:type="spellEnd"/>
            <w:r w:rsidRPr="00DD1A7D">
              <w:rPr>
                <w:rFonts w:ascii="Times New Roman" w:hAnsi="Times New Roman"/>
                <w:color w:val="1C283D"/>
                <w:sz w:val="24"/>
                <w:szCs w:val="24"/>
              </w:rPr>
              <w:t xml:space="preserve"> önlenmesi için toplumun bilgilendirilmesi de sağlanır.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(2) Yüzme suları, katranlı kalıntılar, cam, plastik, kauçuk veya diğer atıkların oluşturduğu fiziksel kirlilik açısından il sağlık müdürlüğü tarafından görsel olarak incelenir. Böyle bir kirlilik saptandığında kirliliğin önlenmesi için yeterli tedbirler ilgili idare tarafından alınır ve gerektiğinde toplumun bilgilendirilmesi sağlanır.</w:t>
            </w:r>
          </w:p>
          <w:p w:rsidR="006A2E4D" w:rsidRPr="00DD1A7D" w:rsidRDefault="006A2E4D" w:rsidP="008E7EC4">
            <w:pPr>
              <w:ind w:firstLine="567"/>
              <w:jc w:val="both"/>
              <w:rPr>
                <w:rFonts w:ascii="Times New Roman" w:hAnsi="Times New Roman"/>
                <w:color w:val="1C283D"/>
                <w:sz w:val="24"/>
                <w:szCs w:val="24"/>
              </w:rPr>
            </w:pP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lastRenderedPageBreak/>
              <w:t>ÜÇÜNCÜ BÖLÜM</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Yüzme Suyundan Numune Alınması ve Yüzme Suyu Analizleri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Numune alma</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8 –</w:t>
            </w:r>
            <w:r w:rsidRPr="00DD1A7D">
              <w:rPr>
                <w:rFonts w:ascii="Times New Roman" w:hAnsi="Times New Roman"/>
                <w:color w:val="1C283D"/>
                <w:sz w:val="24"/>
                <w:szCs w:val="24"/>
              </w:rPr>
              <w:t> (1) Yüzme sularından numune alınması, saklanması ve taşınması sırasında Ek-5’te belirtilen kurallara uyulur.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Yüzme suyu analizleri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9 – </w:t>
            </w:r>
            <w:r w:rsidRPr="00DD1A7D">
              <w:rPr>
                <w:rFonts w:ascii="Times New Roman" w:hAnsi="Times New Roman"/>
                <w:color w:val="1C283D"/>
                <w:sz w:val="24"/>
                <w:szCs w:val="24"/>
              </w:rPr>
              <w:t>(1) Yüzme suyu analizleri Sağlık Bakanlığı laboratuvarlarında Ek-1’de belirtilen referans metotlara göre yapılır. Laboratuvarların ulusal ve uluslararası kabul görmüş diğer metotları veya kuralları kullanması durumunda, bu metotların Ek-1’de belirtilen metotlara denk olması zorunludur.</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DÖRDÜNCÜ BÖLÜM</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Yüzme Suyu Kalitesinin Değerlendirilmesi, Sınıflandırma ve İdari Önlemler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Yüzme suyu kalitesinin değerlendirilmesi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10 – </w:t>
            </w:r>
            <w:r w:rsidRPr="00DD1A7D">
              <w:rPr>
                <w:rFonts w:ascii="Times New Roman" w:hAnsi="Times New Roman"/>
                <w:color w:val="1C283D"/>
                <w:sz w:val="24"/>
                <w:szCs w:val="24"/>
              </w:rPr>
              <w:t>(1) Yüzme suyu veri setleri Ek-1 Tablo 1 ile Tablo 2’de A sütununda belirtilen parametrelerin izlenmesiyle oluşturulur.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(2) Yüzme suyu kalitesinin değerlendirilmesi; her yüzme suyu için, o yüzme sezonu ile birlikte önceki 3 yüzme sezonu için toplanan yüzme suyu veri seti kullanılarak yüzme sezonu bitiminde Ek-2’de belirtilen yönteme göre Sağlık Bakanlığı tarafından yapılır.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(3) Yüzme suyu kalitesinin değerlendirilmesi yalnızca önceki 3 yüzme sezonunda toplanan yüzme suyu kalitesi veri setlerine göre de yapılabilir. Değerlendirme süresine ilişkin değişiklik 5 yılda bir yapılır.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(4) Yüzme suyu kalitesi değerlendirmelerini yapmak için kullanılan yüzme suyu veri setleri en az 16, Ek-4’ün ikinci paragrafında belirtilen özel durumlarda ise en az 12 numuneyi içerir.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(5) Yüzme sezonunun 8 haftayı geçmediği yüzme sularında, yüzme suyu veri setinin en az 8 numune içermesi koşuluyla; yüzme suyu kalitesinin değerlendirilmesi 4 yüzme sezonundan az sayıdaki yüzme sezonu için aşağıdaki durumlarda yapılır: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a) Yüzme suyu yeni tanımlanmış olmalıdır.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b) 11 inci maddeye göre yüzme suyu sınıflandırmasını etkileyebilecek herhangi bir değişiklik meydana gelmiş ise, bu durumda değerlendirme sadece değişikliklerin meydana geldiği andan itibaren toplanan numune sonuçlarından oluşan bir yüzme suyu kalitesi veri setine göre yapılır.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lastRenderedPageBreak/>
              <w:t>c) Yüzme suyu, Yüzme Suyu Kalitesi Yönetmeliğine göre değerlendirilmiş ise, bu Yönetmelik kapsamında toplanan eş değer veri seti kullanılır. Bu amaçla, Yüzme Suyu Kalitesi Yönetmeliği ekindeki 2 (</w:t>
            </w:r>
            <w:proofErr w:type="spellStart"/>
            <w:r w:rsidRPr="00DD1A7D">
              <w:rPr>
                <w:rFonts w:ascii="Times New Roman" w:hAnsi="Times New Roman"/>
                <w:color w:val="1C283D"/>
                <w:sz w:val="24"/>
                <w:szCs w:val="24"/>
              </w:rPr>
              <w:t>Fekal</w:t>
            </w:r>
            <w:proofErr w:type="spellEnd"/>
            <w:r w:rsidRPr="00DD1A7D">
              <w:rPr>
                <w:rFonts w:ascii="Times New Roman" w:hAnsi="Times New Roman"/>
                <w:color w:val="1C283D"/>
                <w:sz w:val="24"/>
                <w:szCs w:val="24"/>
              </w:rPr>
              <w:t xml:space="preserve"> </w:t>
            </w:r>
            <w:proofErr w:type="spellStart"/>
            <w:r w:rsidRPr="00DD1A7D">
              <w:rPr>
                <w:rFonts w:ascii="Times New Roman" w:hAnsi="Times New Roman"/>
                <w:color w:val="1C283D"/>
                <w:sz w:val="24"/>
                <w:szCs w:val="24"/>
              </w:rPr>
              <w:t>koliform</w:t>
            </w:r>
            <w:proofErr w:type="spellEnd"/>
            <w:r w:rsidRPr="00DD1A7D">
              <w:rPr>
                <w:rFonts w:ascii="Times New Roman" w:hAnsi="Times New Roman"/>
                <w:color w:val="1C283D"/>
                <w:sz w:val="24"/>
                <w:szCs w:val="24"/>
              </w:rPr>
              <w:t>) ve 3 (</w:t>
            </w:r>
            <w:proofErr w:type="spellStart"/>
            <w:r w:rsidRPr="00DD1A7D">
              <w:rPr>
                <w:rFonts w:ascii="Times New Roman" w:hAnsi="Times New Roman"/>
                <w:color w:val="1C283D"/>
                <w:sz w:val="24"/>
                <w:szCs w:val="24"/>
              </w:rPr>
              <w:t>Fekal</w:t>
            </w:r>
            <w:proofErr w:type="spellEnd"/>
            <w:r w:rsidRPr="00DD1A7D">
              <w:rPr>
                <w:rFonts w:ascii="Times New Roman" w:hAnsi="Times New Roman"/>
                <w:color w:val="1C283D"/>
                <w:sz w:val="24"/>
                <w:szCs w:val="24"/>
              </w:rPr>
              <w:t xml:space="preserve"> streptokok) sayılı parametreleri, Ek-1’de yer alan Tablo 1 ve Tablo 2’deki A sütununda bulunan 2 (</w:t>
            </w:r>
            <w:proofErr w:type="spellStart"/>
            <w:r w:rsidRPr="00DD1A7D">
              <w:rPr>
                <w:rFonts w:ascii="Times New Roman" w:hAnsi="Times New Roman"/>
                <w:color w:val="1C283D"/>
                <w:sz w:val="24"/>
                <w:szCs w:val="24"/>
              </w:rPr>
              <w:t>Escherichia</w:t>
            </w:r>
            <w:proofErr w:type="spellEnd"/>
            <w:r w:rsidRPr="00DD1A7D">
              <w:rPr>
                <w:rFonts w:ascii="Times New Roman" w:hAnsi="Times New Roman"/>
                <w:color w:val="1C283D"/>
                <w:sz w:val="24"/>
                <w:szCs w:val="24"/>
              </w:rPr>
              <w:t xml:space="preserve"> </w:t>
            </w:r>
            <w:proofErr w:type="spellStart"/>
            <w:r w:rsidRPr="00DD1A7D">
              <w:rPr>
                <w:rFonts w:ascii="Times New Roman" w:hAnsi="Times New Roman"/>
                <w:color w:val="1C283D"/>
                <w:sz w:val="24"/>
                <w:szCs w:val="24"/>
              </w:rPr>
              <w:t>coli</w:t>
            </w:r>
            <w:proofErr w:type="spellEnd"/>
            <w:r w:rsidRPr="00DD1A7D">
              <w:rPr>
                <w:rFonts w:ascii="Times New Roman" w:hAnsi="Times New Roman"/>
                <w:color w:val="1C283D"/>
                <w:sz w:val="24"/>
                <w:szCs w:val="24"/>
              </w:rPr>
              <w:t>) ve 1 (</w:t>
            </w:r>
            <w:proofErr w:type="spellStart"/>
            <w:r w:rsidRPr="00DD1A7D">
              <w:rPr>
                <w:rFonts w:ascii="Times New Roman" w:hAnsi="Times New Roman"/>
                <w:color w:val="1C283D"/>
                <w:sz w:val="24"/>
                <w:szCs w:val="24"/>
              </w:rPr>
              <w:t>Intestinal</w:t>
            </w:r>
            <w:proofErr w:type="spellEnd"/>
            <w:r w:rsidRPr="00DD1A7D">
              <w:rPr>
                <w:rFonts w:ascii="Times New Roman" w:hAnsi="Times New Roman"/>
                <w:color w:val="1C283D"/>
                <w:sz w:val="24"/>
                <w:szCs w:val="24"/>
              </w:rPr>
              <w:t xml:space="preserve"> </w:t>
            </w:r>
            <w:proofErr w:type="spellStart"/>
            <w:r w:rsidRPr="00DD1A7D">
              <w:rPr>
                <w:rFonts w:ascii="Times New Roman" w:hAnsi="Times New Roman"/>
                <w:color w:val="1C283D"/>
                <w:sz w:val="24"/>
                <w:szCs w:val="24"/>
              </w:rPr>
              <w:t>enterokok</w:t>
            </w:r>
            <w:proofErr w:type="spellEnd"/>
            <w:r w:rsidRPr="00DD1A7D">
              <w:rPr>
                <w:rFonts w:ascii="Times New Roman" w:hAnsi="Times New Roman"/>
                <w:color w:val="1C283D"/>
                <w:sz w:val="24"/>
                <w:szCs w:val="24"/>
              </w:rPr>
              <w:t>) sayılı parametrelerin eş değeri kabul edilir.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(6) Yüzme suları, yüzme suyu kalitesi değerlendirmelerine göre alt gruplara ayrılabilir veya birlikte gruplandırılabilir. Mevcut yüzme suları aşağıdaki koşullara sahip olması durumunda gruplandırılabilir: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a) Yüzme suları sınırdaş olmalıdır.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b) Yüzme suları birbirini takip eden 4 yıl boyunca bu maddenin ikinci ve dördüncü fıkraları ile beşinci fıkranın (c) bendine göre benzer şekilde değerlendirilmiş olmalıdır.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c) Yüzme sularının ortak risk faktörlerini veya bu faktörlerin olmadığını gösteren yüzme suyu </w:t>
            </w:r>
            <w:proofErr w:type="gramStart"/>
            <w:r w:rsidRPr="00DD1A7D">
              <w:rPr>
                <w:rFonts w:ascii="Times New Roman" w:hAnsi="Times New Roman"/>
                <w:color w:val="1C283D"/>
                <w:sz w:val="24"/>
                <w:szCs w:val="24"/>
              </w:rPr>
              <w:t>profilleri</w:t>
            </w:r>
            <w:proofErr w:type="gramEnd"/>
            <w:r w:rsidRPr="00DD1A7D">
              <w:rPr>
                <w:rFonts w:ascii="Times New Roman" w:hAnsi="Times New Roman"/>
                <w:color w:val="1C283D"/>
                <w:sz w:val="24"/>
                <w:szCs w:val="24"/>
              </w:rPr>
              <w:t xml:space="preserve"> bulunmalıdır.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Yüzme suyu kalitesinin sınıflandırılması ve idari önlemler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11 –</w:t>
            </w:r>
            <w:r w:rsidRPr="00DD1A7D">
              <w:rPr>
                <w:rFonts w:ascii="Times New Roman" w:hAnsi="Times New Roman"/>
                <w:color w:val="1C283D"/>
                <w:sz w:val="24"/>
                <w:szCs w:val="24"/>
              </w:rPr>
              <w:t xml:space="preserve"> (1) 10 uncu maddeye göre kalite değerlendirmesi yapılan yüzme suyu, Ek-2’de belirtilen </w:t>
            </w:r>
            <w:proofErr w:type="gramStart"/>
            <w:r w:rsidRPr="00DD1A7D">
              <w:rPr>
                <w:rFonts w:ascii="Times New Roman" w:hAnsi="Times New Roman"/>
                <w:color w:val="1C283D"/>
                <w:sz w:val="24"/>
                <w:szCs w:val="24"/>
              </w:rPr>
              <w:t>kriterlere</w:t>
            </w:r>
            <w:proofErr w:type="gramEnd"/>
            <w:r w:rsidRPr="00DD1A7D">
              <w:rPr>
                <w:rFonts w:ascii="Times New Roman" w:hAnsi="Times New Roman"/>
                <w:color w:val="1C283D"/>
                <w:sz w:val="24"/>
                <w:szCs w:val="24"/>
              </w:rPr>
              <w:t xml:space="preserve"> göre yüzme sezonu sonunda Sağlık Bakanlığı tarafından zayıf, yeterli, iyi veya mükemmel olarak sınıflandırılır. Sezon sırasında yapılacak değerlendirmede Ek-7’de belirtilen </w:t>
            </w:r>
            <w:proofErr w:type="gramStart"/>
            <w:r w:rsidRPr="00DD1A7D">
              <w:rPr>
                <w:rFonts w:ascii="Times New Roman" w:hAnsi="Times New Roman"/>
                <w:color w:val="1C283D"/>
                <w:sz w:val="24"/>
                <w:szCs w:val="24"/>
              </w:rPr>
              <w:t>kriterler</w:t>
            </w:r>
            <w:proofErr w:type="gramEnd"/>
            <w:r w:rsidRPr="00DD1A7D">
              <w:rPr>
                <w:rFonts w:ascii="Times New Roman" w:hAnsi="Times New Roman"/>
                <w:color w:val="1C283D"/>
                <w:sz w:val="24"/>
                <w:szCs w:val="24"/>
              </w:rPr>
              <w:t xml:space="preserve"> dikkate alınır.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(2) Bu Yönetmelik gerekliliklerine göre ilk sınıflandırma Yönetmeliğin yayımlanmasını izleyen 4 yıl sonraki ilk yüzme sezonu sonunda yapılır.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(3) Bu Yönetmeliğin yayımı tarihinden 6 yıl sonraki ilk yüzme sezonu sonu itibarıyla tüm yüzme sularının en az “yeterli” olmasını sağlamak ve “mükemmel” ya da “yeterli” olarak sınıflandırılan yüzme sularının sayısını arttırmak için ilgili idare tarafından uygun görülen gerekli her türlü tedbir alınır veya aldırılır.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(4) Yüzme sularının “yeterli” olarak sınıflandırılması için üçüncü fıkra gereği alınan tüm tedbirlere rağmen, yüzme suları geçici olarak “zayıf” şeklinde sınıflandırılmış ise aşağıdaki çalışmalar yapılır: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a) “Zayıf” olarak sınıflandırılan her yüzme suyu için, sınıflandırmanın yapıldığı yüzme sezonunu takip eden yıldaki yüzme sezonu itibarıyla kirliliğin azaltılması ve önlenmesi için gerekli tüm tedbirler alınır veya aldırılır.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1) Sağlık Bakanlığı, yüzenlerin kirliliğe maruz kalmasını önlemek amacıyla yüzmenin yasaklanması veya yüzmenin sakıncalı olduğu yönündeki bilgilendirme de dâhil olmak üzere gerekli idari önlemlerin alınmasını sağlar.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2) “Yeterli” kalite düzeyine ulaşmada başarısız olmanın nedenleri il yüzme suyu komisyonu tarafından tanımlanır.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lastRenderedPageBreak/>
              <w:t>3) Çevre ve Şehircilik Bakanlığı ve Çevre ve Şehircilik İl Müdürlüğü kirlilik nedenlerinin önlenmesi, azaltılması veya ortadan kaldırılması için gerekli önlemleri alır veya aldırır.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4) 16 </w:t>
            </w:r>
            <w:proofErr w:type="spellStart"/>
            <w:r w:rsidRPr="00DD1A7D">
              <w:rPr>
                <w:rFonts w:ascii="Times New Roman" w:hAnsi="Times New Roman"/>
                <w:color w:val="1C283D"/>
                <w:sz w:val="24"/>
                <w:szCs w:val="24"/>
              </w:rPr>
              <w:t>ncı</w:t>
            </w:r>
            <w:proofErr w:type="spellEnd"/>
            <w:r w:rsidRPr="00DD1A7D">
              <w:rPr>
                <w:rFonts w:ascii="Times New Roman" w:hAnsi="Times New Roman"/>
                <w:color w:val="1C283D"/>
                <w:sz w:val="24"/>
                <w:szCs w:val="24"/>
              </w:rPr>
              <w:t xml:space="preserve"> madde uyarınca toplum açık ve basit uyarı işaretleriyle ilgili idarece uyarılır ve yüzme suyu </w:t>
            </w:r>
            <w:proofErr w:type="gramStart"/>
            <w:r w:rsidRPr="00DD1A7D">
              <w:rPr>
                <w:rFonts w:ascii="Times New Roman" w:hAnsi="Times New Roman"/>
                <w:color w:val="1C283D"/>
                <w:sz w:val="24"/>
                <w:szCs w:val="24"/>
              </w:rPr>
              <w:t>profillerine</w:t>
            </w:r>
            <w:proofErr w:type="gramEnd"/>
            <w:r w:rsidRPr="00DD1A7D">
              <w:rPr>
                <w:rFonts w:ascii="Times New Roman" w:hAnsi="Times New Roman"/>
                <w:color w:val="1C283D"/>
                <w:sz w:val="24"/>
                <w:szCs w:val="24"/>
              </w:rPr>
              <w:t xml:space="preserve"> dayanarak kirliliğin nedenleri ve alınan önlemler hakkında bilgi verilir.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b) Bir yüzme suyu birbirini izleyen 5 yıl için “zayıf” olarak sınıflandırılıyorsa, il yüzme suyu komisyonu tarafından kalıcı olarak yüzmeye kapatılır. Yüzme suyunda “yeterli” kaliteye ulaşılmasının mümkün olmayacağı veya maliyetin yüksek olacağının belirlenmesi durumunda 5 yıllık süre beklenmeden yüzme kalıcı olarak yasaklanır.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(5) Kirliliğe maruz kalması muhtemel alanlarda kalitenin kötüye gitmesini önlemek amacıyla görev ve sorumlulukları çerçevesinde Çevre ve Şehircilik Bakanlığı tarafından gerekli risk analizleri yapılır ve ilgili kurumlarla işbirliği halinde gerekli tedbirlerin alınması temin edilir.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İstisnai durumlarda alınacak idari önlemler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12 – </w:t>
            </w:r>
            <w:r w:rsidRPr="00DD1A7D">
              <w:rPr>
                <w:rFonts w:ascii="Times New Roman" w:hAnsi="Times New Roman"/>
                <w:color w:val="1C283D"/>
                <w:sz w:val="24"/>
                <w:szCs w:val="24"/>
              </w:rPr>
              <w:t>(1) Yüzme suyu kalitesini ve yüzenlerin sağlığını etkileyebilecek beklenmeyen veya olması muhtemel durumlar konusunda bilgi edinildiğinde zamanında ve yeterli idari önlemlerin alınması ilgili idarece sağlanır. Söz konusu önlemler toplumun bilgilendirilmesini ve gerekli olduğu takdirde geçici yüzme yasağını içerir.</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BEŞİNCİ BÖLÜM</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Genel Esaslar, İl Yüzme Suyu Komisyonu ve Yüzme Alanı Sorumlusu</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Yüzme sularının korunması ile ilgili esaslar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13 – </w:t>
            </w:r>
            <w:r w:rsidRPr="00DD1A7D">
              <w:rPr>
                <w:rFonts w:ascii="Times New Roman" w:hAnsi="Times New Roman"/>
                <w:color w:val="1C283D"/>
                <w:sz w:val="24"/>
                <w:szCs w:val="24"/>
              </w:rPr>
              <w:t>(1) Çevre standartlarının geliştirilmesi, doğal kaynakların ve insan sağlığının korunması amacıyla yüzme sularının sağlıklı bir ortam halinde muhafaza edilmesi esastır.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(2) Yüzme sularının korunması ve kirlenmesinin önlenmesinde aşağıdaki esaslara uyulur: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a) Yüzme alanlarında her türlü atık suyun kıyıdan deşarj edilmesi yasak olup, arıtılmış atık suların dahi kıyı koruma bandı dışına deşarj edilmesi zorunludur. Kıyı koruma bandı mesafesi Ege ve Akdeniz kıyılarında 500 metre, Marmara ve Karadeniz kıyılarında 300 metredir.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b) Yüzme alanlarını besleyen akarsu ve kuru akarsu yataklarına söz konusu su ortamlarının kalitesini bozacak şekilde atık su deşarjına izin verilmez.</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lastRenderedPageBreak/>
              <w:t>c) Yüzme alanlarındaki sahil bandında veya bu alanları etkileyecek yakınlıkta inşa edilen fosseptiklerin sızdırmasız olması ve oluşan atık suların arıtma tesisine ya da kanalizasyon sistemine verilmesi esastır.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ç) Her türlü katı atık ve artıklar yüzme alanlarına atılamaz ve atılmasına izin verilmez.</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d) Yüzme alanlarında 31/12/2004 tarihli ve 25687 sayılı Resmî </w:t>
            </w:r>
            <w:proofErr w:type="spellStart"/>
            <w:r w:rsidRPr="00DD1A7D">
              <w:rPr>
                <w:rFonts w:ascii="Times New Roman" w:hAnsi="Times New Roman"/>
                <w:color w:val="1C283D"/>
                <w:sz w:val="24"/>
                <w:szCs w:val="24"/>
              </w:rPr>
              <w:t>Gazete’de</w:t>
            </w:r>
            <w:proofErr w:type="spellEnd"/>
            <w:r w:rsidRPr="00DD1A7D">
              <w:rPr>
                <w:rFonts w:ascii="Times New Roman" w:hAnsi="Times New Roman"/>
                <w:color w:val="1C283D"/>
                <w:sz w:val="24"/>
                <w:szCs w:val="24"/>
              </w:rPr>
              <w:t xml:space="preserve"> yayımlanan Su Kirliliği Kontrolü Yönetmeliğinin denizlerin kirletilmesinin önlenmesi ile ilgili hükümler geçerlidir.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(3) Yüzme sularının korunması ve kirliliğinin giderilmesi amacıyla her yüzme alanı için yüzme suyu </w:t>
            </w:r>
            <w:proofErr w:type="gramStart"/>
            <w:r w:rsidRPr="00DD1A7D">
              <w:rPr>
                <w:rFonts w:ascii="Times New Roman" w:hAnsi="Times New Roman"/>
                <w:color w:val="1C283D"/>
                <w:sz w:val="24"/>
                <w:szCs w:val="24"/>
              </w:rPr>
              <w:t>profili</w:t>
            </w:r>
            <w:proofErr w:type="gramEnd"/>
            <w:r w:rsidRPr="00DD1A7D">
              <w:rPr>
                <w:rFonts w:ascii="Times New Roman" w:hAnsi="Times New Roman"/>
                <w:color w:val="1C283D"/>
                <w:sz w:val="24"/>
                <w:szCs w:val="24"/>
              </w:rPr>
              <w:t xml:space="preserve"> oluşturularak, bu profillerde tanımlanan gerekli önlemlerin alınması esastır.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İl yüzme suyu komisyonunun görevleri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14 –</w:t>
            </w:r>
            <w:r w:rsidRPr="00DD1A7D">
              <w:rPr>
                <w:rFonts w:ascii="Times New Roman" w:hAnsi="Times New Roman"/>
                <w:color w:val="1C283D"/>
                <w:sz w:val="24"/>
                <w:szCs w:val="24"/>
              </w:rPr>
              <w:t> (1) Yüzme Suyu Komisyonu yüzme alanlarının korunması ve etkin yönetiminin sağlanması amacıyla yılda iki defa toplanır.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a) Sezon öncesi toplantısı, her yılın Mart ayında yapılır. Bu toplantıda, mevcut yüzme alanları gözden geçirilir varsa yeni yüzme alanı önerileri değerlendirilir.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b) Sezon sonu toplantısı, yüzme sezonunun bitiminden bir ay sonra yapılır. Bu toplantıda, su kalitesi yetersiz olan ve su kalitesinde düşüş gözlenen yüzme suları değerlendirilerek gerekli tedbirlerin alınması sağlanır.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c) Gerek duyulması halinde yüzme suyu komisyonu sezon içinde de toplanabilir.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(2) Yüzme Suyu Komisyonu yüzme suyu </w:t>
            </w:r>
            <w:proofErr w:type="gramStart"/>
            <w:r w:rsidRPr="00DD1A7D">
              <w:rPr>
                <w:rFonts w:ascii="Times New Roman" w:hAnsi="Times New Roman"/>
                <w:color w:val="1C283D"/>
                <w:sz w:val="24"/>
                <w:szCs w:val="24"/>
              </w:rPr>
              <w:t>profillerini</w:t>
            </w:r>
            <w:proofErr w:type="gramEnd"/>
            <w:r w:rsidRPr="00DD1A7D">
              <w:rPr>
                <w:rFonts w:ascii="Times New Roman" w:hAnsi="Times New Roman"/>
                <w:color w:val="1C283D"/>
                <w:sz w:val="24"/>
                <w:szCs w:val="24"/>
              </w:rPr>
              <w:t xml:space="preserve"> göz önünde bulundurarak su kalitesinin yetersiz olduğu yüzme alanlarına ilişkin sezon sonunda kalıcı kapatma kararı alabilir.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Yüzme alanı sorumlusu</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15 –</w:t>
            </w:r>
            <w:r w:rsidRPr="00DD1A7D">
              <w:rPr>
                <w:rFonts w:ascii="Times New Roman" w:hAnsi="Times New Roman"/>
                <w:color w:val="1C283D"/>
                <w:sz w:val="24"/>
                <w:szCs w:val="24"/>
              </w:rPr>
              <w:t xml:space="preserve"> (1) Profile dayalı olarak yüzme suyu </w:t>
            </w:r>
            <w:proofErr w:type="spellStart"/>
            <w:r w:rsidRPr="00DD1A7D">
              <w:rPr>
                <w:rFonts w:ascii="Times New Roman" w:hAnsi="Times New Roman"/>
                <w:color w:val="1C283D"/>
                <w:sz w:val="24"/>
                <w:szCs w:val="24"/>
              </w:rPr>
              <w:t>kontaminasyon</w:t>
            </w:r>
            <w:proofErr w:type="spellEnd"/>
            <w:r w:rsidRPr="00DD1A7D">
              <w:rPr>
                <w:rFonts w:ascii="Times New Roman" w:hAnsi="Times New Roman"/>
                <w:color w:val="1C283D"/>
                <w:sz w:val="24"/>
                <w:szCs w:val="24"/>
              </w:rPr>
              <w:t xml:space="preserve"> risklerini yönetmek amacıyla uygun izlemeleri yapmak ve ilgili idarece alınması istenen tedbirleri uygulamak üzere her yüzme alanı için bir yüzme alanı sorumlusu yüzme alanı işleticisi tarafından bulundurulur.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(2) Yüzme alanı sorumlusu, yüzme alanlarının etkin bir şekilde yönetilmesi, çevresel standartlarının yükseltilmesi ve yüzme suyu </w:t>
            </w:r>
            <w:proofErr w:type="gramStart"/>
            <w:r w:rsidRPr="00DD1A7D">
              <w:rPr>
                <w:rFonts w:ascii="Times New Roman" w:hAnsi="Times New Roman"/>
                <w:color w:val="1C283D"/>
                <w:sz w:val="24"/>
                <w:szCs w:val="24"/>
              </w:rPr>
              <w:t>profillerinde</w:t>
            </w:r>
            <w:proofErr w:type="gramEnd"/>
            <w:r w:rsidRPr="00DD1A7D">
              <w:rPr>
                <w:rFonts w:ascii="Times New Roman" w:hAnsi="Times New Roman"/>
                <w:color w:val="1C283D"/>
                <w:sz w:val="24"/>
                <w:szCs w:val="24"/>
              </w:rPr>
              <w:t xml:space="preserve"> belirlenen acil önlem ve tedbirlerin uygulanmasından sorumludur.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(3) Yüzme alanı sorumlusu, bu Yönetmelikte belirtilen kalite standartlarının aşıldığı, yüzme alanlarının kirletildiği veya çevresel altyapı sorunlarının oluştuğu durumlarda ilgili idarelere derhal bilgi vermek, konu hakkında gerekli önlemleri almak ve halkın bu durumlar hakkında bilgilendirilmesini sağlamakla yükümlüdür.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(4) Yüzme alanı sorumlusu, yüzme suyu kalitesine ilişkin bilgilerin yüzme alanında ilan edilmesi, yüzme alanının kapatılması ve açılmasına ilişkin kararların uygulanması, halkın bu </w:t>
            </w:r>
            <w:r w:rsidRPr="00DD1A7D">
              <w:rPr>
                <w:rFonts w:ascii="Times New Roman" w:hAnsi="Times New Roman"/>
                <w:color w:val="1C283D"/>
                <w:sz w:val="24"/>
                <w:szCs w:val="24"/>
              </w:rPr>
              <w:lastRenderedPageBreak/>
              <w:t>kararlar hakkında bilgilendirilmesinin sağlanması ve halk sağlığının korunması için rutin izlemeler dışında yüzme suyu kalitesinin takip edilmesinden sorumludur.</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ALTINCI BÖLÜM</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Yüzme Suyu Profilleri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 xml:space="preserve">Yüzme suyu </w:t>
            </w:r>
            <w:proofErr w:type="gramStart"/>
            <w:r w:rsidRPr="00DD1A7D">
              <w:rPr>
                <w:rFonts w:ascii="Times New Roman" w:hAnsi="Times New Roman"/>
                <w:b/>
                <w:bCs/>
                <w:color w:val="1C283D"/>
                <w:sz w:val="24"/>
                <w:szCs w:val="24"/>
              </w:rPr>
              <w:t>profillerinin</w:t>
            </w:r>
            <w:proofErr w:type="gramEnd"/>
            <w:r w:rsidRPr="00DD1A7D">
              <w:rPr>
                <w:rFonts w:ascii="Times New Roman" w:hAnsi="Times New Roman"/>
                <w:b/>
                <w:bCs/>
                <w:color w:val="1C283D"/>
                <w:sz w:val="24"/>
                <w:szCs w:val="24"/>
              </w:rPr>
              <w:t xml:space="preserve"> belirlenmesi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16 – </w:t>
            </w:r>
            <w:r w:rsidRPr="00DD1A7D">
              <w:rPr>
                <w:rFonts w:ascii="Times New Roman" w:hAnsi="Times New Roman"/>
                <w:color w:val="1C283D"/>
                <w:sz w:val="24"/>
                <w:szCs w:val="24"/>
              </w:rPr>
              <w:t xml:space="preserve">(1) Yüzme alanlarının korunması, potansiyel kirletici kaynakların ve baskıların tespit edilmesi, bu baskılara yönelik olarak acil önlem ve tedbir programlarının geliştirilmesi amacıyla, su kalitesine yönelik değerlendirme ve sınıflandırma bilgilerini, coğrafik ve </w:t>
            </w:r>
            <w:proofErr w:type="spellStart"/>
            <w:r w:rsidRPr="00DD1A7D">
              <w:rPr>
                <w:rFonts w:ascii="Times New Roman" w:hAnsi="Times New Roman"/>
                <w:color w:val="1C283D"/>
                <w:sz w:val="24"/>
                <w:szCs w:val="24"/>
              </w:rPr>
              <w:t>topografik</w:t>
            </w:r>
            <w:proofErr w:type="spellEnd"/>
            <w:r w:rsidRPr="00DD1A7D">
              <w:rPr>
                <w:rFonts w:ascii="Times New Roman" w:hAnsi="Times New Roman"/>
                <w:color w:val="1C283D"/>
                <w:sz w:val="24"/>
                <w:szCs w:val="24"/>
              </w:rPr>
              <w:t xml:space="preserve"> verilerin ve yüzme alanlarının kullanım olanaklarının da yer alacağı yüzme suyu </w:t>
            </w:r>
            <w:proofErr w:type="gramStart"/>
            <w:r w:rsidRPr="00DD1A7D">
              <w:rPr>
                <w:rFonts w:ascii="Times New Roman" w:hAnsi="Times New Roman"/>
                <w:color w:val="1C283D"/>
                <w:sz w:val="24"/>
                <w:szCs w:val="24"/>
              </w:rPr>
              <w:t>profilleri</w:t>
            </w:r>
            <w:proofErr w:type="gramEnd"/>
            <w:r w:rsidRPr="00DD1A7D">
              <w:rPr>
                <w:rFonts w:ascii="Times New Roman" w:hAnsi="Times New Roman"/>
                <w:color w:val="1C283D"/>
                <w:sz w:val="24"/>
                <w:szCs w:val="24"/>
              </w:rPr>
              <w:t xml:space="preserve"> her bir yüzme alanı için hazırlanır.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(2) Yüzme suyu </w:t>
            </w:r>
            <w:proofErr w:type="gramStart"/>
            <w:r w:rsidRPr="00DD1A7D">
              <w:rPr>
                <w:rFonts w:ascii="Times New Roman" w:hAnsi="Times New Roman"/>
                <w:color w:val="1C283D"/>
                <w:sz w:val="24"/>
                <w:szCs w:val="24"/>
              </w:rPr>
              <w:t>profilleri</w:t>
            </w:r>
            <w:proofErr w:type="gramEnd"/>
            <w:r w:rsidRPr="00DD1A7D">
              <w:rPr>
                <w:rFonts w:ascii="Times New Roman" w:hAnsi="Times New Roman"/>
                <w:color w:val="1C283D"/>
                <w:sz w:val="24"/>
                <w:szCs w:val="24"/>
              </w:rPr>
              <w:t xml:space="preserve"> bu Yönetmeliğin yürürlüğe girdiği tarihten itibaren 4 yıl içerisinde Yüzme Suyu Komisyonunda yer alan kurum ve kuruluşların katkısı ile Ek-3’te belirtilen hususlara göre Çevre ve Şehircilik Bakanlığınca hazırlanarak internet üzerinden ilan edilir.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(3) Her yüzme suyu </w:t>
            </w:r>
            <w:proofErr w:type="gramStart"/>
            <w:r w:rsidRPr="00DD1A7D">
              <w:rPr>
                <w:rFonts w:ascii="Times New Roman" w:hAnsi="Times New Roman"/>
                <w:color w:val="1C283D"/>
                <w:sz w:val="24"/>
                <w:szCs w:val="24"/>
              </w:rPr>
              <w:t>profili</w:t>
            </w:r>
            <w:proofErr w:type="gramEnd"/>
            <w:r w:rsidRPr="00DD1A7D">
              <w:rPr>
                <w:rFonts w:ascii="Times New Roman" w:hAnsi="Times New Roman"/>
                <w:color w:val="1C283D"/>
                <w:sz w:val="24"/>
                <w:szCs w:val="24"/>
              </w:rPr>
              <w:t xml:space="preserve"> tek bir yüzme alanını kapsayabileceği gibi birbirine sınırdaş konumunda olan birden fazla yüzme alanını da kapsayabilir.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(4) Yüzme suyu </w:t>
            </w:r>
            <w:proofErr w:type="gramStart"/>
            <w:r w:rsidRPr="00DD1A7D">
              <w:rPr>
                <w:rFonts w:ascii="Times New Roman" w:hAnsi="Times New Roman"/>
                <w:color w:val="1C283D"/>
                <w:sz w:val="24"/>
                <w:szCs w:val="24"/>
              </w:rPr>
              <w:t>profillerinin</w:t>
            </w:r>
            <w:proofErr w:type="gramEnd"/>
            <w:r w:rsidRPr="00DD1A7D">
              <w:rPr>
                <w:rFonts w:ascii="Times New Roman" w:hAnsi="Times New Roman"/>
                <w:color w:val="1C283D"/>
                <w:sz w:val="24"/>
                <w:szCs w:val="24"/>
              </w:rPr>
              <w:t xml:space="preserve"> oluşturulması, yeniden değerlendirilmesi ve güncellenmesi sırasında ilgili kurumlarca yürütülen izleme ve değerlendirme faaliyetlerinden elde edilen veri setleri de kullanılabilir.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(5) Kirliliğe maruz kalmış yüzme alanları için yüzme suyu </w:t>
            </w:r>
            <w:proofErr w:type="gramStart"/>
            <w:r w:rsidRPr="00DD1A7D">
              <w:rPr>
                <w:rFonts w:ascii="Times New Roman" w:hAnsi="Times New Roman"/>
                <w:color w:val="1C283D"/>
                <w:sz w:val="24"/>
                <w:szCs w:val="24"/>
              </w:rPr>
              <w:t>profillerinde</w:t>
            </w:r>
            <w:proofErr w:type="gramEnd"/>
            <w:r w:rsidRPr="00DD1A7D">
              <w:rPr>
                <w:rFonts w:ascii="Times New Roman" w:hAnsi="Times New Roman"/>
                <w:color w:val="1C283D"/>
                <w:sz w:val="24"/>
                <w:szCs w:val="24"/>
              </w:rPr>
              <w:t xml:space="preserve"> belirlenen acil önlem ve tedbirler ilgili idarelerle işbirliği içerisinde uygulanır.</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YEDİNCİ BÖLÜM</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Halkın Katılımı ve Bilgilendirilmesi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Halkın katılımı</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17 – </w:t>
            </w:r>
            <w:r w:rsidRPr="00DD1A7D">
              <w:rPr>
                <w:rFonts w:ascii="Times New Roman" w:hAnsi="Times New Roman"/>
                <w:color w:val="1C283D"/>
                <w:sz w:val="24"/>
                <w:szCs w:val="24"/>
              </w:rPr>
              <w:t>(1) Önceki yüzme sezonunun sınıflandırması ile yeni sezonda izlenecek yüzme sularının listesi il sağlık müdürlüğü tarafından yüzme sezonunun başlamasından önce 15 gün süreyle web sitesinde veya diğer yollarla ilan edilerek halkın görüşüne sunulur. Halk tarafından iletilen şikâyetler, görüş ve öneriler yüzme sezonunda izleme çalışmalarında kullanmak üzere il yüzme suyu komisyonu tarafından dikkate alınır.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Halkın bilgilendirilmesi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18 –</w:t>
            </w:r>
            <w:r w:rsidRPr="00DD1A7D">
              <w:rPr>
                <w:rFonts w:ascii="Times New Roman" w:hAnsi="Times New Roman"/>
                <w:color w:val="1C283D"/>
                <w:sz w:val="24"/>
                <w:szCs w:val="24"/>
              </w:rPr>
              <w:t> (1) İl sağlık müdürlüğü, yüzme sezonu süresince her yüzme suyu alanında halkın kolayca ulaşabileceği ve görebileceği yerlerde aşağıda belirtilen bilgilerin sorumluluk alanına göre belediyeler veya il özel idareleri tarafından bilgilendirme panolarında duyurulmasını sağlar. Aşağıda belirtilen bilgiler bu panolarda güncel olarak yayınlanır: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lastRenderedPageBreak/>
              <w:t>a) Hâlihazırdaki yüzme suyu sınıflandırması ile açık anlaşılır ve basit bir işaret veya sembol aracılığıyla yüzme yasağı veya yüzmek sakıncalıdır uyarısı,</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b) Yüzme suyunun teknik olmayan bir dilde, Ek-3’e göre oluşturulmuş olan yüzme suyu </w:t>
            </w:r>
            <w:proofErr w:type="gramStart"/>
            <w:r w:rsidRPr="00DD1A7D">
              <w:rPr>
                <w:rFonts w:ascii="Times New Roman" w:hAnsi="Times New Roman"/>
                <w:color w:val="1C283D"/>
                <w:sz w:val="24"/>
                <w:szCs w:val="24"/>
              </w:rPr>
              <w:t>profillerine</w:t>
            </w:r>
            <w:proofErr w:type="gramEnd"/>
            <w:r w:rsidRPr="00DD1A7D">
              <w:rPr>
                <w:rFonts w:ascii="Times New Roman" w:hAnsi="Times New Roman"/>
                <w:color w:val="1C283D"/>
                <w:sz w:val="24"/>
                <w:szCs w:val="24"/>
              </w:rPr>
              <w:t xml:space="preserve"> dayanan genel bir tanımı,</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c) Yüzme sularının kısa dönem kirliliğe maruz kalması durumunda;</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1) Yüzme suyunun kısa dönem kirliliğe maruz kaldığına dair bildirim,</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2) Bir önceki yüzme sezonunda kısa dönemli kirlilik nedeniyle yüzmenin yasaklandığı veya yüzmenin sakıncalı olduğu yönündeki bilgilendirmenin yapıldığı gün sayısı,</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3) Böyle bir kirliliğin tahmin edildiği veya mevcut olduğu yerlerde halkın uyarılmasına yönelik bilgiler,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ç) Bu tür olaylar süresince anormal durumların niteliği ve beklenen süresi ile ilgili bilgiler,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d) Yüzmenin yasaklanması veya yüzmenin sakıncalı olması durumunda halka bilgi veren ve bu durumun nedenlerini açıklayan duyuru,</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e) Kalıcı bir yüzme yasağı getirildiğinde, söz konusu alanın artık bir yüzme suyu olarak kullanılamayacağına dair il yüzme suyu komisyonu kararı ve sınıflandırma dışına çıkarılma nedenleri,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f) İkinci fıkraya göre daha fazla bilgi alınabilecek kaynakların belirtilmesi.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(2) Birinci fıkrada belirtilen yüzme sularına ilişkin bilgiler ile aşağıda belirtilen bilgiler, etkin ve güncel olarak internet de dâhil olmak üzere uygun medya ve teknolojiler kullanılarak Sağlık Bakanlığı tarafından yayınlanır. Bu bilgiler uygun olduğu takdirde farklı dillerde de yayınlanabilir: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a) Her yıl yüzme sezonu öncesinde hazırlanmış olan yüzme alanları listesi,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b) Her yüzme suyu için son 3 yıla ait yüzme suyu sınıflandırması ve bunların yüzme suyu </w:t>
            </w:r>
            <w:proofErr w:type="gramStart"/>
            <w:r w:rsidRPr="00DD1A7D">
              <w:rPr>
                <w:rFonts w:ascii="Times New Roman" w:hAnsi="Times New Roman"/>
                <w:color w:val="1C283D"/>
                <w:sz w:val="24"/>
                <w:szCs w:val="24"/>
              </w:rPr>
              <w:t>profilleri</w:t>
            </w:r>
            <w:proofErr w:type="gramEnd"/>
            <w:r w:rsidRPr="00DD1A7D">
              <w:rPr>
                <w:rFonts w:ascii="Times New Roman" w:hAnsi="Times New Roman"/>
                <w:color w:val="1C283D"/>
                <w:sz w:val="24"/>
                <w:szCs w:val="24"/>
              </w:rPr>
              <w:t xml:space="preserve"> ile son sınıflandırmadan itibaren bu Yönetmeliğe göre yapılan izlemeye ilişkin analiz sonuçları,</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c) Yüzme sularının “zayıf” olarak sınıflandırılması durumunda, 11 inci maddenin dördüncü fıkrasında belirtilen kirlilik nedenleri ile yüzenlerin kirliliğe maruz kalmasını önlemek ve kirlilik nedenleriyle mücadele etmek amacıyla alınan önlemlere ilişkin bilgiler,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ç) Yüzme sularının kısa dönem kirliliğe maruz kaldığı durumlarda;</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1) Kısa dönemli kirliliğe yol açma ihtimali olan koşullar,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2) Böyle bir kirliliğin oluşma olasılığı ve muhtemel süresi,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lastRenderedPageBreak/>
              <w:t>3) Kirliliğin nedenleri ve yüzenlerin kirliliğe maruz kalmasını önlemek ve kirlilik nedenlerinin giderilmesi amacıyla alınan tedbirler hakkında bilgi.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(3) Birinci ve ikinci fıkralarda belirtilen bilgiler yüzme alanlarının sınıflandırılması ile izlenmesine ilişkin ilk 5 yıllık veri setinin mevcut olmasından sonraki ilk yüzme sezonunun başında yayınlanır.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(4) Mümkün olması durumunda coğrafi bilgi sistemi kullanılarak topluma bilgi sağlanır ve bilgiler açık ve kolay anlaşılır şekilde, özellikle işaret ve sembollerin kullanımı ile topluma sunulur.</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SEKİZİNCİ BÖLÜM</w:t>
            </w:r>
          </w:p>
          <w:p w:rsidR="008E7EC4" w:rsidRPr="00DD1A7D" w:rsidRDefault="008E7EC4" w:rsidP="008E7EC4">
            <w:pPr>
              <w:ind w:firstLine="567"/>
              <w:jc w:val="center"/>
              <w:rPr>
                <w:rFonts w:ascii="Times New Roman" w:hAnsi="Times New Roman"/>
                <w:color w:val="1C283D"/>
                <w:sz w:val="24"/>
                <w:szCs w:val="24"/>
              </w:rPr>
            </w:pPr>
            <w:r w:rsidRPr="00DD1A7D">
              <w:rPr>
                <w:rFonts w:ascii="Times New Roman" w:hAnsi="Times New Roman"/>
                <w:b/>
                <w:bCs/>
                <w:color w:val="1C283D"/>
                <w:sz w:val="24"/>
                <w:szCs w:val="24"/>
              </w:rPr>
              <w:t>Çeşitli ve Son Hükümler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Raporlar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19 – </w:t>
            </w:r>
            <w:r w:rsidRPr="00DD1A7D">
              <w:rPr>
                <w:rFonts w:ascii="Times New Roman" w:hAnsi="Times New Roman"/>
                <w:color w:val="1C283D"/>
                <w:sz w:val="24"/>
                <w:szCs w:val="24"/>
              </w:rPr>
              <w:t>(1) Her yüzme suyu için izleme sonuçlarına göre yapılan yüzme suyu kalitesine ilişkin değerlendirme sonuçları, yıllık olarak yüzme sezonunu izleyen Ocak ayının son haftasına kadar Çevre ve Şehircilik Bakanlığı ve Tarım ve Orman Bakanlığına gönderilir.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Denetim</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20 –</w:t>
            </w:r>
            <w:r w:rsidRPr="00DD1A7D">
              <w:rPr>
                <w:rFonts w:ascii="Times New Roman" w:hAnsi="Times New Roman"/>
                <w:color w:val="1C283D"/>
                <w:sz w:val="24"/>
                <w:szCs w:val="24"/>
              </w:rPr>
              <w:t> (1) Bu Yönetmelik kapsamında yapılan izleme çalışmaları sonucunda elde edilen değerlerin sınır değerleri aştığı hallerde ve çevre kirliliğinin önlenmesi amacıyla Çevre ve Şehircilik Bakanlığı gerekli denetimleri yapar.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(2) Birinci fıkrada belirtilen hususlar dışında, bu Yönetmelik kapsamındaki faaliyetlerin Yönetmeliğe uygun olarak yapılıp yapılmadığını denetleme yetkisi Sağlık Bakanlığına aittir.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Yaptırım</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21 –</w:t>
            </w:r>
            <w:r w:rsidRPr="00DD1A7D">
              <w:rPr>
                <w:rFonts w:ascii="Times New Roman" w:hAnsi="Times New Roman"/>
                <w:color w:val="1C283D"/>
                <w:sz w:val="24"/>
                <w:szCs w:val="24"/>
              </w:rPr>
              <w:t xml:space="preserve"> (1) 20 </w:t>
            </w:r>
            <w:proofErr w:type="spellStart"/>
            <w:r w:rsidRPr="00DD1A7D">
              <w:rPr>
                <w:rFonts w:ascii="Times New Roman" w:hAnsi="Times New Roman"/>
                <w:color w:val="1C283D"/>
                <w:sz w:val="24"/>
                <w:szCs w:val="24"/>
              </w:rPr>
              <w:t>nci</w:t>
            </w:r>
            <w:proofErr w:type="spellEnd"/>
            <w:r w:rsidRPr="00DD1A7D">
              <w:rPr>
                <w:rFonts w:ascii="Times New Roman" w:hAnsi="Times New Roman"/>
                <w:color w:val="1C283D"/>
                <w:sz w:val="24"/>
                <w:szCs w:val="24"/>
              </w:rPr>
              <w:t xml:space="preserve"> maddenin birinci fıkrası kapsamında tespit edilen her türlü ihlal durumunda 2872 sayılı Çevre Kanununda belirtilen yaptırımlar uygulanır.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color w:val="1C283D"/>
                <w:sz w:val="24"/>
                <w:szCs w:val="24"/>
              </w:rPr>
              <w:t xml:space="preserve">(2) 20 </w:t>
            </w:r>
            <w:proofErr w:type="spellStart"/>
            <w:r w:rsidRPr="00DD1A7D">
              <w:rPr>
                <w:rFonts w:ascii="Times New Roman" w:hAnsi="Times New Roman"/>
                <w:color w:val="1C283D"/>
                <w:sz w:val="24"/>
                <w:szCs w:val="24"/>
              </w:rPr>
              <w:t>nci</w:t>
            </w:r>
            <w:proofErr w:type="spellEnd"/>
            <w:r w:rsidRPr="00DD1A7D">
              <w:rPr>
                <w:rFonts w:ascii="Times New Roman" w:hAnsi="Times New Roman"/>
                <w:color w:val="1C283D"/>
                <w:sz w:val="24"/>
                <w:szCs w:val="24"/>
              </w:rPr>
              <w:t xml:space="preserve"> maddenin ikinci fıkrası kapsamında tespit edilen her türlü uygunsuzluk durumunda 1593 sayılı Umumi Hıfzıssıhha Kanununda belirtilen yaptırımlar uygulanır.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Düzenleme yetkisi</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22 – </w:t>
            </w:r>
            <w:r w:rsidRPr="00DD1A7D">
              <w:rPr>
                <w:rFonts w:ascii="Times New Roman" w:hAnsi="Times New Roman"/>
                <w:color w:val="1C283D"/>
                <w:sz w:val="24"/>
                <w:szCs w:val="24"/>
              </w:rPr>
              <w:t>(1) Sağlık Bakanlığı ve Çevre ve Şehircilik Bakanlığı bu Yönetmeliğin uygulanmasını sağlamak üzere kendi yetki ve görev alanlarına yönelik her türlü alt düzenlemeyi yapmaya yetkilidir.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Avrupa Birliği müktesebatına uyum</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23 – </w:t>
            </w:r>
            <w:r w:rsidRPr="00DD1A7D">
              <w:rPr>
                <w:rFonts w:ascii="Times New Roman" w:hAnsi="Times New Roman"/>
                <w:color w:val="1C283D"/>
                <w:sz w:val="24"/>
                <w:szCs w:val="24"/>
              </w:rPr>
              <w:t>(1) Bu Yönetmelik 2006/7/AT sayılı Yüzme Suyu Kalitesinin Yönetimine İlişkin Avrupa Parlamentosu ve Konsey Direktifi göz önünde tutularak hazırlanmıştır.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lastRenderedPageBreak/>
              <w:t>Yürürlükten kaldırılan mevzuat</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24 –</w:t>
            </w:r>
            <w:r w:rsidRPr="00DD1A7D">
              <w:rPr>
                <w:rFonts w:ascii="Times New Roman" w:hAnsi="Times New Roman"/>
                <w:color w:val="1C283D"/>
                <w:sz w:val="24"/>
                <w:szCs w:val="24"/>
              </w:rPr>
              <w:t xml:space="preserve"> (1) 9/1/2006 tarihli ve 26048 sayılı Resmî </w:t>
            </w:r>
            <w:proofErr w:type="spellStart"/>
            <w:r w:rsidRPr="00DD1A7D">
              <w:rPr>
                <w:rFonts w:ascii="Times New Roman" w:hAnsi="Times New Roman"/>
                <w:color w:val="1C283D"/>
                <w:sz w:val="24"/>
                <w:szCs w:val="24"/>
              </w:rPr>
              <w:t>Gazete’de</w:t>
            </w:r>
            <w:proofErr w:type="spellEnd"/>
            <w:r w:rsidRPr="00DD1A7D">
              <w:rPr>
                <w:rFonts w:ascii="Times New Roman" w:hAnsi="Times New Roman"/>
                <w:color w:val="1C283D"/>
                <w:sz w:val="24"/>
                <w:szCs w:val="24"/>
              </w:rPr>
              <w:t xml:space="preserve"> yayımlanan Yüzme Suyu Kalitesi Yönetmeliği (76/160/AB) yürürlükten kaldırılmıştır.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Yürürlük</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25 –</w:t>
            </w:r>
            <w:r w:rsidRPr="00DD1A7D">
              <w:rPr>
                <w:rFonts w:ascii="Times New Roman" w:hAnsi="Times New Roman"/>
                <w:color w:val="1C283D"/>
                <w:sz w:val="24"/>
                <w:szCs w:val="24"/>
              </w:rPr>
              <w:t> (1) Bu Yönetmelik yayımı tarihinde yürürlüğe girer.</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Yürütme</w:t>
            </w:r>
          </w:p>
          <w:p w:rsidR="008E7EC4" w:rsidRPr="00DD1A7D" w:rsidRDefault="008E7EC4" w:rsidP="008E7EC4">
            <w:pPr>
              <w:ind w:firstLine="567"/>
              <w:jc w:val="both"/>
              <w:rPr>
                <w:rFonts w:ascii="Times New Roman" w:hAnsi="Times New Roman"/>
                <w:color w:val="1C283D"/>
                <w:sz w:val="24"/>
                <w:szCs w:val="24"/>
              </w:rPr>
            </w:pPr>
            <w:r w:rsidRPr="00DD1A7D">
              <w:rPr>
                <w:rFonts w:ascii="Times New Roman" w:hAnsi="Times New Roman"/>
                <w:b/>
                <w:bCs/>
                <w:color w:val="1C283D"/>
                <w:sz w:val="24"/>
                <w:szCs w:val="24"/>
              </w:rPr>
              <w:t>MADDE 26 –</w:t>
            </w:r>
            <w:r w:rsidRPr="00DD1A7D">
              <w:rPr>
                <w:rFonts w:ascii="Times New Roman" w:hAnsi="Times New Roman"/>
                <w:color w:val="1C283D"/>
                <w:sz w:val="24"/>
                <w:szCs w:val="24"/>
              </w:rPr>
              <w:t> (1) Bu Yönetmelik hükümlerini Sağlık Bakanı ve Çevre ve Şehircilik Bakanı müştereken yürütür.</w:t>
            </w:r>
          </w:p>
        </w:tc>
      </w:tr>
    </w:tbl>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r w:rsidRPr="00DD1A7D">
        <w:rPr>
          <w:rFonts w:ascii="Times New Roman" w:hAnsi="Times New Roman"/>
          <w:b/>
          <w:w w:val="90"/>
          <w:sz w:val="24"/>
          <w:szCs w:val="24"/>
        </w:rPr>
        <w:lastRenderedPageBreak/>
        <w:t xml:space="preserve"> </w:t>
      </w: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6A2E4D" w:rsidRPr="00DD1A7D" w:rsidRDefault="006A2E4D" w:rsidP="00A43725">
      <w:pPr>
        <w:widowControl w:val="0"/>
        <w:autoSpaceDE w:val="0"/>
        <w:autoSpaceDN w:val="0"/>
        <w:adjustRightInd w:val="0"/>
        <w:spacing w:after="0" w:line="240" w:lineRule="auto"/>
        <w:ind w:firstLine="567"/>
        <w:rPr>
          <w:rFonts w:ascii="Times New Roman" w:hAnsi="Times New Roman"/>
          <w:b/>
          <w:w w:val="90"/>
          <w:sz w:val="24"/>
          <w:szCs w:val="24"/>
        </w:rPr>
      </w:pPr>
    </w:p>
    <w:p w:rsidR="006A2E4D" w:rsidRPr="00DD1A7D" w:rsidRDefault="006A2E4D" w:rsidP="00A43725">
      <w:pPr>
        <w:widowControl w:val="0"/>
        <w:autoSpaceDE w:val="0"/>
        <w:autoSpaceDN w:val="0"/>
        <w:adjustRightInd w:val="0"/>
        <w:spacing w:after="0" w:line="240" w:lineRule="auto"/>
        <w:ind w:firstLine="567"/>
        <w:rPr>
          <w:rFonts w:ascii="Times New Roman" w:hAnsi="Times New Roman"/>
          <w:b/>
          <w:w w:val="90"/>
          <w:sz w:val="24"/>
          <w:szCs w:val="24"/>
        </w:rPr>
      </w:pPr>
    </w:p>
    <w:p w:rsidR="008E7EC4" w:rsidRPr="00DD1A7D" w:rsidRDefault="008E7EC4" w:rsidP="00A43725">
      <w:pPr>
        <w:widowControl w:val="0"/>
        <w:autoSpaceDE w:val="0"/>
        <w:autoSpaceDN w:val="0"/>
        <w:adjustRightInd w:val="0"/>
        <w:spacing w:after="0" w:line="240" w:lineRule="auto"/>
        <w:ind w:firstLine="567"/>
        <w:rPr>
          <w:rFonts w:ascii="Times New Roman" w:hAnsi="Times New Roman"/>
          <w:b/>
          <w:w w:val="90"/>
          <w:sz w:val="24"/>
          <w:szCs w:val="24"/>
        </w:rPr>
      </w:pPr>
    </w:p>
    <w:p w:rsidR="00227144" w:rsidRPr="00DD1A7D" w:rsidRDefault="00227144" w:rsidP="004E121E">
      <w:pPr>
        <w:widowControl w:val="0"/>
        <w:autoSpaceDE w:val="0"/>
        <w:autoSpaceDN w:val="0"/>
        <w:adjustRightInd w:val="0"/>
        <w:spacing w:after="0" w:line="240" w:lineRule="auto"/>
        <w:ind w:firstLine="567"/>
        <w:rPr>
          <w:rFonts w:ascii="Times New Roman" w:hAnsi="Times New Roman"/>
          <w:b/>
          <w:sz w:val="24"/>
          <w:szCs w:val="24"/>
        </w:rPr>
      </w:pPr>
      <w:r w:rsidRPr="00DD1A7D">
        <w:rPr>
          <w:rFonts w:ascii="Times New Roman" w:hAnsi="Times New Roman"/>
          <w:b/>
          <w:w w:val="90"/>
          <w:sz w:val="24"/>
          <w:szCs w:val="24"/>
        </w:rPr>
        <w:lastRenderedPageBreak/>
        <w:t>EK-1</w:t>
      </w:r>
    </w:p>
    <w:p w:rsidR="00227144" w:rsidRPr="00DD1A7D" w:rsidRDefault="00227144" w:rsidP="00A43725">
      <w:pPr>
        <w:widowControl w:val="0"/>
        <w:autoSpaceDE w:val="0"/>
        <w:autoSpaceDN w:val="0"/>
        <w:adjustRightInd w:val="0"/>
        <w:spacing w:after="0" w:line="240" w:lineRule="auto"/>
        <w:ind w:firstLine="567"/>
        <w:rPr>
          <w:rFonts w:ascii="Times New Roman" w:hAnsi="Times New Roman"/>
          <w:b/>
          <w:sz w:val="24"/>
          <w:szCs w:val="24"/>
        </w:rPr>
      </w:pPr>
    </w:p>
    <w:p w:rsidR="00227144" w:rsidRPr="00DD1A7D" w:rsidRDefault="00227144" w:rsidP="00A43725">
      <w:pPr>
        <w:widowControl w:val="0"/>
        <w:autoSpaceDE w:val="0"/>
        <w:autoSpaceDN w:val="0"/>
        <w:adjustRightInd w:val="0"/>
        <w:spacing w:after="0" w:line="240" w:lineRule="auto"/>
        <w:ind w:right="50" w:firstLine="567"/>
        <w:rPr>
          <w:rFonts w:ascii="Times New Roman" w:hAnsi="Times New Roman"/>
          <w:b/>
          <w:w w:val="102"/>
          <w:sz w:val="24"/>
          <w:szCs w:val="24"/>
        </w:rPr>
      </w:pPr>
      <w:r w:rsidRPr="00DD1A7D">
        <w:rPr>
          <w:rFonts w:ascii="Times New Roman" w:hAnsi="Times New Roman"/>
          <w:b/>
          <w:w w:val="102"/>
          <w:sz w:val="24"/>
          <w:szCs w:val="24"/>
        </w:rPr>
        <w:t xml:space="preserve">Tablo 1: İç sular için kalite </w:t>
      </w:r>
      <w:proofErr w:type="gramStart"/>
      <w:r w:rsidRPr="00DD1A7D">
        <w:rPr>
          <w:rFonts w:ascii="Times New Roman" w:hAnsi="Times New Roman"/>
          <w:b/>
          <w:w w:val="102"/>
          <w:sz w:val="24"/>
          <w:szCs w:val="24"/>
        </w:rPr>
        <w:t>kriterleri</w:t>
      </w:r>
      <w:proofErr w:type="gramEnd"/>
      <w:r w:rsidRPr="00DD1A7D">
        <w:rPr>
          <w:rFonts w:ascii="Times New Roman" w:hAnsi="Times New Roman"/>
          <w:b/>
          <w:w w:val="102"/>
          <w:sz w:val="24"/>
          <w:szCs w:val="24"/>
        </w:rPr>
        <w:t xml:space="preserve"> ve kalite sınıfları</w:t>
      </w:r>
    </w:p>
    <w:p w:rsidR="00227144" w:rsidRPr="00DD1A7D" w:rsidRDefault="00227144" w:rsidP="00A43725">
      <w:pPr>
        <w:spacing w:after="0" w:line="240" w:lineRule="auto"/>
        <w:ind w:firstLine="567"/>
        <w:jc w:val="center"/>
        <w:rPr>
          <w:rFonts w:ascii="Times New Roman" w:hAnsi="Times New Roman"/>
          <w:color w:val="000000"/>
          <w:sz w:val="24"/>
          <w:szCs w:val="24"/>
        </w:rPr>
      </w:pPr>
    </w:p>
    <w:tbl>
      <w:tblPr>
        <w:tblW w:w="9008" w:type="dxa"/>
        <w:tblInd w:w="418" w:type="dxa"/>
        <w:tblLayout w:type="fixed"/>
        <w:tblCellMar>
          <w:left w:w="70" w:type="dxa"/>
          <w:right w:w="70" w:type="dxa"/>
        </w:tblCellMar>
        <w:tblLook w:val="04A0" w:firstRow="1" w:lastRow="0" w:firstColumn="1" w:lastColumn="0" w:noHBand="0" w:noVBand="1"/>
      </w:tblPr>
      <w:tblGrid>
        <w:gridCol w:w="1070"/>
        <w:gridCol w:w="2268"/>
        <w:gridCol w:w="1417"/>
        <w:gridCol w:w="1560"/>
        <w:gridCol w:w="1417"/>
        <w:gridCol w:w="1276"/>
      </w:tblGrid>
      <w:tr w:rsidR="00227144" w:rsidRPr="00DD1A7D" w:rsidTr="001E74AF">
        <w:trPr>
          <w:trHeight w:val="50"/>
        </w:trPr>
        <w:tc>
          <w:tcPr>
            <w:tcW w:w="1070" w:type="dxa"/>
            <w:tcBorders>
              <w:top w:val="single" w:sz="4" w:space="0" w:color="auto"/>
              <w:left w:val="single" w:sz="4" w:space="0" w:color="auto"/>
              <w:bottom w:val="single" w:sz="4" w:space="0" w:color="auto"/>
              <w:right w:val="single" w:sz="4" w:space="0" w:color="auto"/>
            </w:tcBorders>
          </w:tcPr>
          <w:p w:rsidR="00227144" w:rsidRPr="00DD1A7D" w:rsidRDefault="00227144" w:rsidP="00844F2B">
            <w:pPr>
              <w:spacing w:after="0" w:line="240" w:lineRule="auto"/>
              <w:ind w:firstLine="567"/>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27144" w:rsidRPr="00DD1A7D" w:rsidRDefault="00227144" w:rsidP="00844F2B">
            <w:pPr>
              <w:spacing w:after="0" w:line="240" w:lineRule="auto"/>
              <w:ind w:firstLine="567"/>
              <w:rPr>
                <w:rFonts w:ascii="Times New Roman" w:hAnsi="Times New Roman"/>
                <w:color w:val="000000"/>
                <w:sz w:val="24"/>
                <w:szCs w:val="24"/>
              </w:rPr>
            </w:pPr>
            <w:r w:rsidRPr="00DD1A7D">
              <w:rPr>
                <w:rFonts w:ascii="Times New Roman" w:hAnsi="Times New Roman"/>
                <w:color w:val="000000"/>
                <w:sz w:val="24"/>
                <w:szCs w:val="24"/>
              </w:rPr>
              <w:t>A</w:t>
            </w:r>
          </w:p>
        </w:tc>
        <w:tc>
          <w:tcPr>
            <w:tcW w:w="1417" w:type="dxa"/>
            <w:tcBorders>
              <w:top w:val="single" w:sz="4" w:space="0" w:color="auto"/>
              <w:left w:val="nil"/>
              <w:bottom w:val="single" w:sz="4" w:space="0" w:color="auto"/>
              <w:right w:val="single" w:sz="4" w:space="0" w:color="auto"/>
            </w:tcBorders>
            <w:shd w:val="clear" w:color="auto" w:fill="auto"/>
            <w:hideMark/>
          </w:tcPr>
          <w:p w:rsidR="00227144" w:rsidRPr="00DD1A7D" w:rsidRDefault="00227144" w:rsidP="00844F2B">
            <w:pPr>
              <w:spacing w:after="0" w:line="240" w:lineRule="auto"/>
              <w:ind w:firstLine="567"/>
              <w:rPr>
                <w:rFonts w:ascii="Times New Roman" w:hAnsi="Times New Roman"/>
                <w:color w:val="000000"/>
                <w:sz w:val="24"/>
                <w:szCs w:val="24"/>
              </w:rPr>
            </w:pPr>
            <w:r w:rsidRPr="00DD1A7D">
              <w:rPr>
                <w:rFonts w:ascii="Times New Roman" w:hAnsi="Times New Roman"/>
                <w:color w:val="000000"/>
                <w:sz w:val="24"/>
                <w:szCs w:val="24"/>
              </w:rPr>
              <w:t>B</w:t>
            </w:r>
          </w:p>
        </w:tc>
        <w:tc>
          <w:tcPr>
            <w:tcW w:w="1560" w:type="dxa"/>
            <w:tcBorders>
              <w:top w:val="single" w:sz="4" w:space="0" w:color="auto"/>
              <w:left w:val="nil"/>
              <w:bottom w:val="single" w:sz="4" w:space="0" w:color="auto"/>
              <w:right w:val="single" w:sz="4" w:space="0" w:color="auto"/>
            </w:tcBorders>
            <w:shd w:val="clear" w:color="auto" w:fill="auto"/>
            <w:hideMark/>
          </w:tcPr>
          <w:p w:rsidR="00227144" w:rsidRPr="00DD1A7D" w:rsidRDefault="00227144" w:rsidP="00844F2B">
            <w:pPr>
              <w:spacing w:after="0" w:line="240" w:lineRule="auto"/>
              <w:ind w:firstLine="567"/>
              <w:rPr>
                <w:rFonts w:ascii="Times New Roman" w:hAnsi="Times New Roman"/>
                <w:color w:val="000000"/>
                <w:sz w:val="24"/>
                <w:szCs w:val="24"/>
              </w:rPr>
            </w:pPr>
            <w:r w:rsidRPr="00DD1A7D">
              <w:rPr>
                <w:rFonts w:ascii="Times New Roman" w:hAnsi="Times New Roman"/>
                <w:color w:val="000000"/>
                <w:sz w:val="24"/>
                <w:szCs w:val="24"/>
              </w:rPr>
              <w:t>C</w:t>
            </w:r>
          </w:p>
        </w:tc>
        <w:tc>
          <w:tcPr>
            <w:tcW w:w="1417" w:type="dxa"/>
            <w:tcBorders>
              <w:top w:val="single" w:sz="4" w:space="0" w:color="auto"/>
              <w:left w:val="nil"/>
              <w:bottom w:val="single" w:sz="4" w:space="0" w:color="auto"/>
              <w:right w:val="single" w:sz="4" w:space="0" w:color="auto"/>
            </w:tcBorders>
            <w:shd w:val="clear" w:color="auto" w:fill="auto"/>
            <w:hideMark/>
          </w:tcPr>
          <w:p w:rsidR="00227144" w:rsidRPr="00DD1A7D" w:rsidRDefault="00227144" w:rsidP="00844F2B">
            <w:pPr>
              <w:spacing w:after="0" w:line="240" w:lineRule="auto"/>
              <w:ind w:firstLine="567"/>
              <w:rPr>
                <w:rFonts w:ascii="Times New Roman" w:hAnsi="Times New Roman"/>
                <w:color w:val="000000"/>
                <w:sz w:val="24"/>
                <w:szCs w:val="24"/>
              </w:rPr>
            </w:pPr>
            <w:r w:rsidRPr="00DD1A7D">
              <w:rPr>
                <w:rFonts w:ascii="Times New Roman" w:hAnsi="Times New Roman"/>
                <w:color w:val="000000"/>
                <w:sz w:val="24"/>
                <w:szCs w:val="24"/>
              </w:rPr>
              <w:t>D</w:t>
            </w:r>
          </w:p>
        </w:tc>
        <w:tc>
          <w:tcPr>
            <w:tcW w:w="1276" w:type="dxa"/>
            <w:tcBorders>
              <w:top w:val="single" w:sz="4" w:space="0" w:color="auto"/>
              <w:left w:val="nil"/>
              <w:bottom w:val="single" w:sz="4" w:space="0" w:color="auto"/>
              <w:right w:val="single" w:sz="4" w:space="0" w:color="auto"/>
            </w:tcBorders>
            <w:shd w:val="clear" w:color="auto" w:fill="auto"/>
            <w:hideMark/>
          </w:tcPr>
          <w:p w:rsidR="00227144" w:rsidRPr="00DD1A7D" w:rsidRDefault="00227144" w:rsidP="00844F2B">
            <w:pPr>
              <w:spacing w:after="0" w:line="240" w:lineRule="auto"/>
              <w:ind w:firstLine="567"/>
              <w:rPr>
                <w:rFonts w:ascii="Times New Roman" w:hAnsi="Times New Roman"/>
                <w:color w:val="000000"/>
                <w:sz w:val="24"/>
                <w:szCs w:val="24"/>
              </w:rPr>
            </w:pPr>
            <w:r w:rsidRPr="00DD1A7D">
              <w:rPr>
                <w:rFonts w:ascii="Times New Roman" w:hAnsi="Times New Roman"/>
                <w:color w:val="000000"/>
                <w:sz w:val="24"/>
                <w:szCs w:val="24"/>
              </w:rPr>
              <w:t>E</w:t>
            </w:r>
          </w:p>
        </w:tc>
      </w:tr>
      <w:tr w:rsidR="00227144" w:rsidRPr="00DD1A7D" w:rsidTr="001E74AF">
        <w:trPr>
          <w:trHeight w:val="97"/>
        </w:trPr>
        <w:tc>
          <w:tcPr>
            <w:tcW w:w="1070" w:type="dxa"/>
            <w:tcBorders>
              <w:top w:val="nil"/>
              <w:left w:val="single" w:sz="4" w:space="0" w:color="auto"/>
              <w:bottom w:val="single" w:sz="4" w:space="0" w:color="auto"/>
              <w:right w:val="single" w:sz="4" w:space="0" w:color="auto"/>
            </w:tcBorders>
          </w:tcPr>
          <w:p w:rsidR="00227144" w:rsidRPr="00DD1A7D" w:rsidRDefault="00227144" w:rsidP="00844F2B">
            <w:pPr>
              <w:spacing w:after="0" w:line="240" w:lineRule="auto"/>
              <w:ind w:firstLine="567"/>
              <w:rPr>
                <w:rFonts w:ascii="Times New Roman" w:hAnsi="Times New Roman"/>
                <w:color w:val="000000"/>
                <w:sz w:val="24"/>
                <w:szCs w:val="24"/>
              </w:rPr>
            </w:pPr>
          </w:p>
        </w:tc>
        <w:tc>
          <w:tcPr>
            <w:tcW w:w="2268" w:type="dxa"/>
            <w:tcBorders>
              <w:top w:val="nil"/>
              <w:left w:val="single" w:sz="4" w:space="0" w:color="auto"/>
              <w:bottom w:val="single" w:sz="4" w:space="0" w:color="auto"/>
              <w:right w:val="single" w:sz="4" w:space="0" w:color="auto"/>
            </w:tcBorders>
            <w:shd w:val="clear" w:color="auto" w:fill="auto"/>
            <w:hideMark/>
          </w:tcPr>
          <w:p w:rsidR="00227144" w:rsidRPr="00DD1A7D" w:rsidRDefault="00227144" w:rsidP="004D1B6E">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Parametre</w:t>
            </w:r>
          </w:p>
        </w:tc>
        <w:tc>
          <w:tcPr>
            <w:tcW w:w="1417" w:type="dxa"/>
            <w:tcBorders>
              <w:top w:val="nil"/>
              <w:left w:val="nil"/>
              <w:bottom w:val="single" w:sz="4" w:space="0" w:color="auto"/>
              <w:right w:val="single" w:sz="4" w:space="0" w:color="auto"/>
            </w:tcBorders>
            <w:shd w:val="clear" w:color="auto" w:fill="auto"/>
            <w:hideMark/>
          </w:tcPr>
          <w:p w:rsidR="00227144" w:rsidRPr="00DD1A7D" w:rsidRDefault="00227144" w:rsidP="004D1B6E">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Mükemmel Kalite</w:t>
            </w:r>
          </w:p>
        </w:tc>
        <w:tc>
          <w:tcPr>
            <w:tcW w:w="1560" w:type="dxa"/>
            <w:tcBorders>
              <w:top w:val="nil"/>
              <w:left w:val="nil"/>
              <w:bottom w:val="single" w:sz="4" w:space="0" w:color="auto"/>
              <w:right w:val="single" w:sz="4" w:space="0" w:color="auto"/>
            </w:tcBorders>
            <w:shd w:val="clear" w:color="auto" w:fill="auto"/>
            <w:hideMark/>
          </w:tcPr>
          <w:p w:rsidR="00227144" w:rsidRPr="00DD1A7D" w:rsidRDefault="00227144" w:rsidP="004D1B6E">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İyi Kalite</w:t>
            </w:r>
          </w:p>
        </w:tc>
        <w:tc>
          <w:tcPr>
            <w:tcW w:w="1417" w:type="dxa"/>
            <w:tcBorders>
              <w:top w:val="nil"/>
              <w:left w:val="nil"/>
              <w:bottom w:val="single" w:sz="4" w:space="0" w:color="auto"/>
              <w:right w:val="single" w:sz="4" w:space="0" w:color="auto"/>
            </w:tcBorders>
            <w:shd w:val="clear" w:color="auto" w:fill="auto"/>
            <w:hideMark/>
          </w:tcPr>
          <w:p w:rsidR="00227144" w:rsidRPr="00DD1A7D" w:rsidRDefault="00227144" w:rsidP="004D1B6E">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Yeterli</w:t>
            </w:r>
          </w:p>
        </w:tc>
        <w:tc>
          <w:tcPr>
            <w:tcW w:w="1276" w:type="dxa"/>
            <w:tcBorders>
              <w:top w:val="nil"/>
              <w:left w:val="nil"/>
              <w:bottom w:val="single" w:sz="4" w:space="0" w:color="auto"/>
              <w:right w:val="single" w:sz="4" w:space="0" w:color="auto"/>
            </w:tcBorders>
            <w:shd w:val="clear" w:color="auto" w:fill="auto"/>
            <w:hideMark/>
          </w:tcPr>
          <w:p w:rsidR="00227144" w:rsidRPr="00DD1A7D" w:rsidRDefault="00227144" w:rsidP="004D1B6E">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Referans Analiz Metotları</w:t>
            </w:r>
          </w:p>
        </w:tc>
      </w:tr>
      <w:tr w:rsidR="00227144" w:rsidRPr="00DD1A7D" w:rsidTr="001E74AF">
        <w:trPr>
          <w:trHeight w:val="86"/>
        </w:trPr>
        <w:tc>
          <w:tcPr>
            <w:tcW w:w="1070" w:type="dxa"/>
            <w:tcBorders>
              <w:top w:val="nil"/>
              <w:left w:val="single" w:sz="4" w:space="0" w:color="auto"/>
              <w:bottom w:val="single" w:sz="4" w:space="0" w:color="auto"/>
              <w:right w:val="single" w:sz="4" w:space="0" w:color="auto"/>
            </w:tcBorders>
          </w:tcPr>
          <w:p w:rsidR="00227144" w:rsidRPr="00DD1A7D" w:rsidRDefault="00227144" w:rsidP="00844F2B">
            <w:pPr>
              <w:spacing w:after="0" w:line="240" w:lineRule="auto"/>
              <w:ind w:firstLine="567"/>
              <w:rPr>
                <w:rFonts w:ascii="Times New Roman" w:hAnsi="Times New Roman"/>
                <w:color w:val="000000"/>
                <w:sz w:val="24"/>
                <w:szCs w:val="24"/>
              </w:rPr>
            </w:pPr>
            <w:r w:rsidRPr="00DD1A7D">
              <w:rPr>
                <w:rFonts w:ascii="Times New Roman" w:hAnsi="Times New Roman"/>
                <w:color w:val="000000"/>
                <w:sz w:val="24"/>
                <w:szCs w:val="24"/>
              </w:rPr>
              <w:t>1</w:t>
            </w:r>
          </w:p>
        </w:tc>
        <w:tc>
          <w:tcPr>
            <w:tcW w:w="2268" w:type="dxa"/>
            <w:tcBorders>
              <w:top w:val="nil"/>
              <w:left w:val="single" w:sz="4" w:space="0" w:color="auto"/>
              <w:bottom w:val="single" w:sz="4" w:space="0" w:color="auto"/>
              <w:right w:val="single" w:sz="4" w:space="0" w:color="auto"/>
            </w:tcBorders>
            <w:shd w:val="clear" w:color="auto" w:fill="auto"/>
            <w:hideMark/>
          </w:tcPr>
          <w:p w:rsidR="00227144" w:rsidRPr="00DD1A7D" w:rsidRDefault="00227144" w:rsidP="004D1B6E">
            <w:pPr>
              <w:spacing w:after="0" w:line="240" w:lineRule="auto"/>
              <w:rPr>
                <w:rFonts w:ascii="Times New Roman" w:hAnsi="Times New Roman"/>
                <w:color w:val="000000"/>
                <w:sz w:val="24"/>
                <w:szCs w:val="24"/>
              </w:rPr>
            </w:pPr>
            <w:proofErr w:type="spellStart"/>
            <w:r w:rsidRPr="00DD1A7D">
              <w:rPr>
                <w:rFonts w:ascii="Times New Roman" w:hAnsi="Times New Roman"/>
                <w:color w:val="000000"/>
                <w:sz w:val="24"/>
                <w:szCs w:val="24"/>
              </w:rPr>
              <w:t>İntestinal</w:t>
            </w:r>
            <w:proofErr w:type="spellEnd"/>
            <w:r w:rsidR="005C37EC"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enterokok</w:t>
            </w:r>
            <w:proofErr w:type="spellEnd"/>
            <w:r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cfu</w:t>
            </w:r>
            <w:proofErr w:type="spellEnd"/>
            <w:r w:rsidRPr="00DD1A7D">
              <w:rPr>
                <w:rFonts w:ascii="Times New Roman" w:hAnsi="Times New Roman"/>
                <w:color w:val="000000"/>
                <w:sz w:val="24"/>
                <w:szCs w:val="24"/>
              </w:rPr>
              <w:t>/100 ml)</w:t>
            </w:r>
          </w:p>
        </w:tc>
        <w:tc>
          <w:tcPr>
            <w:tcW w:w="1417" w:type="dxa"/>
            <w:tcBorders>
              <w:top w:val="nil"/>
              <w:left w:val="nil"/>
              <w:bottom w:val="single" w:sz="4" w:space="0" w:color="auto"/>
              <w:right w:val="single" w:sz="4" w:space="0" w:color="auto"/>
            </w:tcBorders>
            <w:shd w:val="clear" w:color="auto" w:fill="auto"/>
            <w:hideMark/>
          </w:tcPr>
          <w:p w:rsidR="00227144" w:rsidRPr="00DD1A7D" w:rsidRDefault="00227144" w:rsidP="004D1B6E">
            <w:pPr>
              <w:spacing w:after="0" w:line="240" w:lineRule="auto"/>
              <w:rPr>
                <w:rFonts w:ascii="Times New Roman" w:hAnsi="Times New Roman"/>
                <w:color w:val="000000"/>
                <w:sz w:val="24"/>
                <w:szCs w:val="24"/>
              </w:rPr>
            </w:pPr>
            <w:r w:rsidRPr="00DD1A7D">
              <w:rPr>
                <w:rFonts w:ascii="Times New Roman" w:hAnsi="Times New Roman"/>
                <w:color w:val="000000"/>
                <w:w w:val="106"/>
                <w:sz w:val="24"/>
                <w:szCs w:val="24"/>
              </w:rPr>
              <w:t>200 (*)</w:t>
            </w:r>
          </w:p>
        </w:tc>
        <w:tc>
          <w:tcPr>
            <w:tcW w:w="1560" w:type="dxa"/>
            <w:tcBorders>
              <w:top w:val="nil"/>
              <w:left w:val="nil"/>
              <w:bottom w:val="single" w:sz="4" w:space="0" w:color="auto"/>
              <w:right w:val="single" w:sz="4" w:space="0" w:color="auto"/>
            </w:tcBorders>
            <w:shd w:val="clear" w:color="auto" w:fill="auto"/>
            <w:hideMark/>
          </w:tcPr>
          <w:p w:rsidR="00227144" w:rsidRPr="00DD1A7D" w:rsidRDefault="00227144" w:rsidP="004D1B6E">
            <w:pPr>
              <w:spacing w:after="0" w:line="240" w:lineRule="auto"/>
              <w:rPr>
                <w:rFonts w:ascii="Times New Roman" w:hAnsi="Times New Roman"/>
                <w:color w:val="000000"/>
                <w:sz w:val="24"/>
                <w:szCs w:val="24"/>
              </w:rPr>
            </w:pPr>
            <w:r w:rsidRPr="00DD1A7D">
              <w:rPr>
                <w:rFonts w:ascii="Times New Roman" w:hAnsi="Times New Roman"/>
                <w:color w:val="000000"/>
                <w:w w:val="106"/>
                <w:sz w:val="24"/>
                <w:szCs w:val="24"/>
              </w:rPr>
              <w:t>400 (*)</w:t>
            </w:r>
          </w:p>
        </w:tc>
        <w:tc>
          <w:tcPr>
            <w:tcW w:w="1417" w:type="dxa"/>
            <w:tcBorders>
              <w:top w:val="nil"/>
              <w:left w:val="nil"/>
              <w:bottom w:val="single" w:sz="4" w:space="0" w:color="auto"/>
              <w:right w:val="single" w:sz="4" w:space="0" w:color="auto"/>
            </w:tcBorders>
            <w:shd w:val="clear" w:color="auto" w:fill="auto"/>
            <w:hideMark/>
          </w:tcPr>
          <w:p w:rsidR="00227144" w:rsidRPr="00DD1A7D" w:rsidRDefault="00227144" w:rsidP="004D1B6E">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330 (**)</w:t>
            </w:r>
          </w:p>
        </w:tc>
        <w:tc>
          <w:tcPr>
            <w:tcW w:w="1276" w:type="dxa"/>
            <w:tcBorders>
              <w:top w:val="nil"/>
              <w:left w:val="nil"/>
              <w:bottom w:val="single" w:sz="4" w:space="0" w:color="auto"/>
              <w:right w:val="single" w:sz="4" w:space="0" w:color="auto"/>
            </w:tcBorders>
            <w:shd w:val="clear" w:color="auto" w:fill="auto"/>
            <w:hideMark/>
          </w:tcPr>
          <w:p w:rsidR="00227144" w:rsidRPr="00DD1A7D" w:rsidRDefault="00227144" w:rsidP="004D1B6E">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ISO 7899-1 veya ISO 7899-2</w:t>
            </w:r>
          </w:p>
        </w:tc>
      </w:tr>
      <w:tr w:rsidR="00227144" w:rsidRPr="00DD1A7D" w:rsidTr="001E74AF">
        <w:trPr>
          <w:trHeight w:val="86"/>
        </w:trPr>
        <w:tc>
          <w:tcPr>
            <w:tcW w:w="1070" w:type="dxa"/>
            <w:tcBorders>
              <w:top w:val="nil"/>
              <w:left w:val="single" w:sz="4" w:space="0" w:color="auto"/>
              <w:bottom w:val="single" w:sz="4" w:space="0" w:color="auto"/>
              <w:right w:val="single" w:sz="4" w:space="0" w:color="auto"/>
            </w:tcBorders>
          </w:tcPr>
          <w:p w:rsidR="00227144" w:rsidRPr="00DD1A7D" w:rsidRDefault="00227144" w:rsidP="00844F2B">
            <w:pPr>
              <w:spacing w:after="0" w:line="240" w:lineRule="auto"/>
              <w:ind w:firstLine="567"/>
              <w:rPr>
                <w:rFonts w:ascii="Times New Roman" w:hAnsi="Times New Roman"/>
                <w:color w:val="000000"/>
                <w:sz w:val="24"/>
                <w:szCs w:val="24"/>
              </w:rPr>
            </w:pPr>
            <w:r w:rsidRPr="00DD1A7D">
              <w:rPr>
                <w:rFonts w:ascii="Times New Roman" w:hAnsi="Times New Roman"/>
                <w:color w:val="000000"/>
                <w:sz w:val="24"/>
                <w:szCs w:val="24"/>
              </w:rPr>
              <w:t>2</w:t>
            </w:r>
          </w:p>
        </w:tc>
        <w:tc>
          <w:tcPr>
            <w:tcW w:w="2268" w:type="dxa"/>
            <w:tcBorders>
              <w:top w:val="nil"/>
              <w:left w:val="single" w:sz="4" w:space="0" w:color="auto"/>
              <w:bottom w:val="single" w:sz="4" w:space="0" w:color="auto"/>
              <w:right w:val="single" w:sz="4" w:space="0" w:color="auto"/>
            </w:tcBorders>
            <w:shd w:val="clear" w:color="auto" w:fill="auto"/>
            <w:hideMark/>
          </w:tcPr>
          <w:p w:rsidR="00227144" w:rsidRPr="00DD1A7D" w:rsidRDefault="00227144" w:rsidP="004D1B6E">
            <w:pPr>
              <w:spacing w:after="0" w:line="240" w:lineRule="auto"/>
              <w:rPr>
                <w:rFonts w:ascii="Times New Roman" w:hAnsi="Times New Roman"/>
                <w:color w:val="000000"/>
                <w:sz w:val="24"/>
                <w:szCs w:val="24"/>
              </w:rPr>
            </w:pPr>
            <w:proofErr w:type="spellStart"/>
            <w:r w:rsidRPr="00DD1A7D">
              <w:rPr>
                <w:rFonts w:ascii="Times New Roman" w:hAnsi="Times New Roman"/>
                <w:color w:val="000000"/>
                <w:sz w:val="24"/>
                <w:szCs w:val="24"/>
              </w:rPr>
              <w:t>Escherichia</w:t>
            </w:r>
            <w:proofErr w:type="spellEnd"/>
            <w:r w:rsidR="005C37EC"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coli</w:t>
            </w:r>
            <w:proofErr w:type="spellEnd"/>
            <w:r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cfu</w:t>
            </w:r>
            <w:proofErr w:type="spellEnd"/>
            <w:r w:rsidRPr="00DD1A7D">
              <w:rPr>
                <w:rFonts w:ascii="Times New Roman" w:hAnsi="Times New Roman"/>
                <w:color w:val="000000"/>
                <w:sz w:val="24"/>
                <w:szCs w:val="24"/>
              </w:rPr>
              <w:t>/100 ml)</w:t>
            </w:r>
          </w:p>
        </w:tc>
        <w:tc>
          <w:tcPr>
            <w:tcW w:w="1417" w:type="dxa"/>
            <w:tcBorders>
              <w:top w:val="nil"/>
              <w:left w:val="nil"/>
              <w:bottom w:val="single" w:sz="4" w:space="0" w:color="auto"/>
              <w:right w:val="single" w:sz="4" w:space="0" w:color="auto"/>
            </w:tcBorders>
            <w:shd w:val="clear" w:color="auto" w:fill="auto"/>
            <w:hideMark/>
          </w:tcPr>
          <w:p w:rsidR="00227144" w:rsidRPr="00DD1A7D" w:rsidRDefault="00227144" w:rsidP="004D1B6E">
            <w:pPr>
              <w:spacing w:after="0" w:line="240" w:lineRule="auto"/>
              <w:rPr>
                <w:rFonts w:ascii="Times New Roman" w:hAnsi="Times New Roman"/>
                <w:color w:val="000000"/>
                <w:sz w:val="24"/>
                <w:szCs w:val="24"/>
              </w:rPr>
            </w:pPr>
            <w:r w:rsidRPr="00DD1A7D">
              <w:rPr>
                <w:rFonts w:ascii="Times New Roman" w:hAnsi="Times New Roman"/>
                <w:color w:val="000000"/>
                <w:w w:val="106"/>
                <w:sz w:val="24"/>
                <w:szCs w:val="24"/>
              </w:rPr>
              <w:t>500 (*)</w:t>
            </w:r>
          </w:p>
        </w:tc>
        <w:tc>
          <w:tcPr>
            <w:tcW w:w="1560" w:type="dxa"/>
            <w:tcBorders>
              <w:top w:val="nil"/>
              <w:left w:val="nil"/>
              <w:bottom w:val="single" w:sz="4" w:space="0" w:color="auto"/>
              <w:right w:val="single" w:sz="4" w:space="0" w:color="auto"/>
            </w:tcBorders>
            <w:shd w:val="clear" w:color="auto" w:fill="auto"/>
            <w:hideMark/>
          </w:tcPr>
          <w:p w:rsidR="00227144" w:rsidRPr="00DD1A7D" w:rsidRDefault="00227144" w:rsidP="004D1B6E">
            <w:pPr>
              <w:spacing w:after="0" w:line="240" w:lineRule="auto"/>
              <w:rPr>
                <w:rFonts w:ascii="Times New Roman" w:hAnsi="Times New Roman"/>
                <w:color w:val="000000"/>
                <w:sz w:val="24"/>
                <w:szCs w:val="24"/>
              </w:rPr>
            </w:pPr>
            <w:r w:rsidRPr="00DD1A7D">
              <w:rPr>
                <w:rFonts w:ascii="Times New Roman" w:hAnsi="Times New Roman"/>
                <w:color w:val="000000"/>
                <w:w w:val="106"/>
                <w:sz w:val="24"/>
                <w:szCs w:val="24"/>
              </w:rPr>
              <w:t>1 000 (*)</w:t>
            </w:r>
          </w:p>
        </w:tc>
        <w:tc>
          <w:tcPr>
            <w:tcW w:w="1417" w:type="dxa"/>
            <w:tcBorders>
              <w:top w:val="nil"/>
              <w:left w:val="nil"/>
              <w:bottom w:val="single" w:sz="4" w:space="0" w:color="auto"/>
              <w:right w:val="single" w:sz="4" w:space="0" w:color="auto"/>
            </w:tcBorders>
            <w:shd w:val="clear" w:color="auto" w:fill="auto"/>
            <w:hideMark/>
          </w:tcPr>
          <w:p w:rsidR="00227144" w:rsidRPr="00DD1A7D" w:rsidRDefault="00227144" w:rsidP="004D1B6E">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900 (**)</w:t>
            </w:r>
          </w:p>
        </w:tc>
        <w:tc>
          <w:tcPr>
            <w:tcW w:w="1276" w:type="dxa"/>
            <w:tcBorders>
              <w:top w:val="nil"/>
              <w:left w:val="nil"/>
              <w:bottom w:val="single" w:sz="4" w:space="0" w:color="auto"/>
              <w:right w:val="single" w:sz="4" w:space="0" w:color="auto"/>
            </w:tcBorders>
            <w:shd w:val="clear" w:color="auto" w:fill="auto"/>
            <w:hideMark/>
          </w:tcPr>
          <w:p w:rsidR="00227144" w:rsidRPr="00DD1A7D" w:rsidRDefault="00227144" w:rsidP="004D1B6E">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ISO 9308-3 veya ISO 9308-1</w:t>
            </w:r>
          </w:p>
        </w:tc>
      </w:tr>
    </w:tbl>
    <w:p w:rsidR="00227144" w:rsidRPr="00DD1A7D" w:rsidRDefault="00227144" w:rsidP="00A43725">
      <w:pPr>
        <w:widowControl w:val="0"/>
        <w:autoSpaceDE w:val="0"/>
        <w:autoSpaceDN w:val="0"/>
        <w:adjustRightInd w:val="0"/>
        <w:spacing w:after="0" w:line="240" w:lineRule="auto"/>
        <w:ind w:right="-20" w:firstLine="567"/>
        <w:rPr>
          <w:rFonts w:ascii="Times New Roman" w:hAnsi="Times New Roman"/>
          <w:sz w:val="24"/>
          <w:szCs w:val="24"/>
        </w:rPr>
      </w:pPr>
      <w:r w:rsidRPr="00DD1A7D">
        <w:rPr>
          <w:rFonts w:ascii="Times New Roman" w:hAnsi="Times New Roman"/>
          <w:w w:val="76"/>
          <w:position w:val="-1"/>
          <w:sz w:val="24"/>
          <w:szCs w:val="24"/>
        </w:rPr>
        <w:t>(*)</w:t>
      </w:r>
      <w:r w:rsidRPr="00DD1A7D">
        <w:rPr>
          <w:rFonts w:ascii="Times New Roman" w:hAnsi="Times New Roman"/>
          <w:position w:val="-1"/>
          <w:sz w:val="24"/>
          <w:szCs w:val="24"/>
        </w:rPr>
        <w:t xml:space="preserve">  Yüzde 95’lik değerlendirmeye dayanmaktadır. Ek-2’ye bakınız</w:t>
      </w:r>
      <w:r w:rsidR="00164B7E" w:rsidRPr="00DD1A7D">
        <w:rPr>
          <w:rFonts w:ascii="Times New Roman" w:hAnsi="Times New Roman"/>
          <w:position w:val="-1"/>
          <w:sz w:val="24"/>
          <w:szCs w:val="24"/>
        </w:rPr>
        <w:t>.</w:t>
      </w:r>
      <w:r w:rsidRPr="00DD1A7D">
        <w:rPr>
          <w:rFonts w:ascii="Times New Roman" w:hAnsi="Times New Roman"/>
          <w:position w:val="-1"/>
          <w:sz w:val="24"/>
          <w:szCs w:val="24"/>
        </w:rPr>
        <w:t xml:space="preserve"> </w:t>
      </w:r>
    </w:p>
    <w:p w:rsidR="00227144" w:rsidRPr="00DD1A7D" w:rsidRDefault="00227144" w:rsidP="00A43725">
      <w:pPr>
        <w:widowControl w:val="0"/>
        <w:autoSpaceDE w:val="0"/>
        <w:autoSpaceDN w:val="0"/>
        <w:adjustRightInd w:val="0"/>
        <w:spacing w:after="0" w:line="240" w:lineRule="auto"/>
        <w:ind w:right="-20" w:firstLine="567"/>
        <w:rPr>
          <w:rFonts w:ascii="Times New Roman" w:hAnsi="Times New Roman"/>
          <w:sz w:val="24"/>
          <w:szCs w:val="24"/>
        </w:rPr>
      </w:pPr>
      <w:r w:rsidRPr="00DD1A7D">
        <w:rPr>
          <w:rFonts w:ascii="Times New Roman" w:hAnsi="Times New Roman"/>
          <w:w w:val="76"/>
          <w:sz w:val="24"/>
          <w:szCs w:val="24"/>
        </w:rPr>
        <w:t>(**)</w:t>
      </w:r>
      <w:r w:rsidRPr="00DD1A7D">
        <w:rPr>
          <w:rFonts w:ascii="Times New Roman" w:hAnsi="Times New Roman"/>
          <w:position w:val="-1"/>
          <w:sz w:val="24"/>
          <w:szCs w:val="24"/>
        </w:rPr>
        <w:t>Yüzde 90’lık değerlendirmeye dayanmaktadır. Ek-2’ye bakınız</w:t>
      </w:r>
      <w:r w:rsidR="00164B7E" w:rsidRPr="00DD1A7D">
        <w:rPr>
          <w:rFonts w:ascii="Times New Roman" w:hAnsi="Times New Roman"/>
          <w:position w:val="-1"/>
          <w:sz w:val="24"/>
          <w:szCs w:val="24"/>
        </w:rPr>
        <w:t>.</w:t>
      </w:r>
      <w:r w:rsidRPr="00DD1A7D">
        <w:rPr>
          <w:rFonts w:ascii="Times New Roman" w:hAnsi="Times New Roman"/>
          <w:position w:val="-1"/>
          <w:sz w:val="24"/>
          <w:szCs w:val="24"/>
        </w:rPr>
        <w:t xml:space="preserve"> </w:t>
      </w:r>
    </w:p>
    <w:p w:rsidR="00227144" w:rsidRPr="00DD1A7D" w:rsidRDefault="00227144" w:rsidP="00A43725">
      <w:pPr>
        <w:widowControl w:val="0"/>
        <w:autoSpaceDE w:val="0"/>
        <w:autoSpaceDN w:val="0"/>
        <w:adjustRightInd w:val="0"/>
        <w:spacing w:after="0" w:line="240" w:lineRule="auto"/>
        <w:ind w:firstLine="567"/>
        <w:rPr>
          <w:rFonts w:ascii="Times New Roman" w:hAnsi="Times New Roman"/>
          <w:sz w:val="24"/>
          <w:szCs w:val="24"/>
        </w:rPr>
      </w:pPr>
    </w:p>
    <w:p w:rsidR="00227144" w:rsidRPr="00DD1A7D" w:rsidRDefault="00227144" w:rsidP="00A43725">
      <w:pPr>
        <w:widowControl w:val="0"/>
        <w:autoSpaceDE w:val="0"/>
        <w:autoSpaceDN w:val="0"/>
        <w:adjustRightInd w:val="0"/>
        <w:spacing w:after="0" w:line="240" w:lineRule="auto"/>
        <w:ind w:firstLine="567"/>
        <w:rPr>
          <w:rFonts w:ascii="Times New Roman" w:hAnsi="Times New Roman"/>
          <w:sz w:val="24"/>
          <w:szCs w:val="24"/>
        </w:rPr>
      </w:pPr>
    </w:p>
    <w:p w:rsidR="00227144" w:rsidRPr="00DD1A7D" w:rsidRDefault="00227144" w:rsidP="00A43725">
      <w:pPr>
        <w:widowControl w:val="0"/>
        <w:autoSpaceDE w:val="0"/>
        <w:autoSpaceDN w:val="0"/>
        <w:adjustRightInd w:val="0"/>
        <w:spacing w:after="0" w:line="240" w:lineRule="auto"/>
        <w:ind w:right="-284" w:firstLine="567"/>
        <w:jc w:val="both"/>
        <w:rPr>
          <w:rFonts w:ascii="Times New Roman" w:hAnsi="Times New Roman"/>
          <w:b/>
          <w:w w:val="102"/>
          <w:sz w:val="24"/>
          <w:szCs w:val="24"/>
        </w:rPr>
      </w:pPr>
      <w:r w:rsidRPr="00DD1A7D">
        <w:rPr>
          <w:rFonts w:ascii="Times New Roman" w:hAnsi="Times New Roman"/>
          <w:b/>
          <w:w w:val="102"/>
          <w:sz w:val="24"/>
          <w:szCs w:val="24"/>
        </w:rPr>
        <w:t xml:space="preserve">Tablo 2: Kıyı suları ve geçiş suları için kalite </w:t>
      </w:r>
      <w:proofErr w:type="gramStart"/>
      <w:r w:rsidRPr="00DD1A7D">
        <w:rPr>
          <w:rFonts w:ascii="Times New Roman" w:hAnsi="Times New Roman"/>
          <w:b/>
          <w:w w:val="102"/>
          <w:sz w:val="24"/>
          <w:szCs w:val="24"/>
        </w:rPr>
        <w:t>kriterleri</w:t>
      </w:r>
      <w:proofErr w:type="gramEnd"/>
      <w:r w:rsidRPr="00DD1A7D">
        <w:rPr>
          <w:rFonts w:ascii="Times New Roman" w:hAnsi="Times New Roman"/>
          <w:b/>
          <w:w w:val="102"/>
          <w:sz w:val="24"/>
          <w:szCs w:val="24"/>
        </w:rPr>
        <w:t xml:space="preserve"> ve kalite sınıfları</w:t>
      </w:r>
    </w:p>
    <w:p w:rsidR="00CC4A80" w:rsidRPr="00DD1A7D" w:rsidRDefault="00CC4A80" w:rsidP="00A43725">
      <w:pPr>
        <w:widowControl w:val="0"/>
        <w:autoSpaceDE w:val="0"/>
        <w:autoSpaceDN w:val="0"/>
        <w:adjustRightInd w:val="0"/>
        <w:spacing w:after="0" w:line="240" w:lineRule="auto"/>
        <w:ind w:right="-284" w:firstLine="567"/>
        <w:jc w:val="both"/>
        <w:rPr>
          <w:rFonts w:ascii="Times New Roman" w:hAnsi="Times New Roman"/>
          <w:b/>
          <w:w w:val="102"/>
          <w:sz w:val="24"/>
          <w:szCs w:val="24"/>
        </w:rPr>
      </w:pPr>
    </w:p>
    <w:p w:rsidR="00227144" w:rsidRPr="00DD1A7D" w:rsidRDefault="00227144" w:rsidP="00A43725">
      <w:pPr>
        <w:widowControl w:val="0"/>
        <w:autoSpaceDE w:val="0"/>
        <w:autoSpaceDN w:val="0"/>
        <w:adjustRightInd w:val="0"/>
        <w:spacing w:after="0" w:line="240" w:lineRule="auto"/>
        <w:ind w:firstLine="567"/>
        <w:rPr>
          <w:rFonts w:ascii="Times New Roman" w:hAnsi="Times New Roman"/>
          <w:color w:val="000000"/>
          <w:sz w:val="24"/>
          <w:szCs w:val="24"/>
        </w:rPr>
      </w:pPr>
    </w:p>
    <w:tbl>
      <w:tblPr>
        <w:tblW w:w="9150" w:type="dxa"/>
        <w:tblInd w:w="418" w:type="dxa"/>
        <w:tblLayout w:type="fixed"/>
        <w:tblCellMar>
          <w:left w:w="70" w:type="dxa"/>
          <w:right w:w="70" w:type="dxa"/>
        </w:tblCellMar>
        <w:tblLook w:val="04A0" w:firstRow="1" w:lastRow="0" w:firstColumn="1" w:lastColumn="0" w:noHBand="0" w:noVBand="1"/>
      </w:tblPr>
      <w:tblGrid>
        <w:gridCol w:w="1212"/>
        <w:gridCol w:w="1701"/>
        <w:gridCol w:w="1842"/>
        <w:gridCol w:w="1276"/>
        <w:gridCol w:w="1559"/>
        <w:gridCol w:w="1560"/>
      </w:tblGrid>
      <w:tr w:rsidR="00227144" w:rsidRPr="00DD1A7D" w:rsidTr="001E74AF">
        <w:trPr>
          <w:trHeight w:val="356"/>
        </w:trPr>
        <w:tc>
          <w:tcPr>
            <w:tcW w:w="1212" w:type="dxa"/>
            <w:tcBorders>
              <w:top w:val="single" w:sz="4" w:space="0" w:color="auto"/>
              <w:left w:val="single" w:sz="4" w:space="0" w:color="auto"/>
              <w:bottom w:val="single" w:sz="4" w:space="0" w:color="auto"/>
              <w:right w:val="single" w:sz="4" w:space="0" w:color="auto"/>
            </w:tcBorders>
          </w:tcPr>
          <w:p w:rsidR="00227144" w:rsidRPr="00DD1A7D" w:rsidRDefault="00227144" w:rsidP="00844F2B">
            <w:pPr>
              <w:spacing w:after="0" w:line="240" w:lineRule="auto"/>
              <w:ind w:firstLine="567"/>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27144" w:rsidRPr="00DD1A7D" w:rsidRDefault="00227144" w:rsidP="00844F2B">
            <w:pPr>
              <w:spacing w:after="0" w:line="240" w:lineRule="auto"/>
              <w:ind w:firstLine="567"/>
              <w:rPr>
                <w:rFonts w:ascii="Times New Roman" w:hAnsi="Times New Roman"/>
                <w:color w:val="000000"/>
                <w:sz w:val="24"/>
                <w:szCs w:val="24"/>
              </w:rPr>
            </w:pPr>
            <w:r w:rsidRPr="00DD1A7D">
              <w:rPr>
                <w:rFonts w:ascii="Times New Roman" w:hAnsi="Times New Roman"/>
                <w:color w:val="000000"/>
                <w:sz w:val="24"/>
                <w:szCs w:val="24"/>
              </w:rPr>
              <w:t xml:space="preserve">A </w:t>
            </w:r>
          </w:p>
        </w:tc>
        <w:tc>
          <w:tcPr>
            <w:tcW w:w="1842" w:type="dxa"/>
            <w:tcBorders>
              <w:top w:val="single" w:sz="4" w:space="0" w:color="auto"/>
              <w:left w:val="nil"/>
              <w:bottom w:val="single" w:sz="4" w:space="0" w:color="auto"/>
              <w:right w:val="single" w:sz="4" w:space="0" w:color="auto"/>
            </w:tcBorders>
            <w:shd w:val="clear" w:color="auto" w:fill="auto"/>
            <w:hideMark/>
          </w:tcPr>
          <w:p w:rsidR="00227144" w:rsidRPr="00DD1A7D" w:rsidRDefault="00227144" w:rsidP="00844F2B">
            <w:pPr>
              <w:spacing w:after="0" w:line="240" w:lineRule="auto"/>
              <w:ind w:firstLine="567"/>
              <w:rPr>
                <w:rFonts w:ascii="Times New Roman" w:hAnsi="Times New Roman"/>
                <w:color w:val="000000"/>
                <w:sz w:val="24"/>
                <w:szCs w:val="24"/>
              </w:rPr>
            </w:pPr>
            <w:r w:rsidRPr="00DD1A7D">
              <w:rPr>
                <w:rFonts w:ascii="Times New Roman" w:hAnsi="Times New Roman"/>
                <w:color w:val="000000"/>
                <w:sz w:val="24"/>
                <w:szCs w:val="24"/>
              </w:rPr>
              <w:t xml:space="preserve">B </w:t>
            </w:r>
          </w:p>
        </w:tc>
        <w:tc>
          <w:tcPr>
            <w:tcW w:w="1276" w:type="dxa"/>
            <w:tcBorders>
              <w:top w:val="single" w:sz="4" w:space="0" w:color="auto"/>
              <w:left w:val="nil"/>
              <w:bottom w:val="single" w:sz="4" w:space="0" w:color="auto"/>
              <w:right w:val="single" w:sz="4" w:space="0" w:color="auto"/>
            </w:tcBorders>
            <w:shd w:val="clear" w:color="auto" w:fill="auto"/>
            <w:hideMark/>
          </w:tcPr>
          <w:p w:rsidR="00227144" w:rsidRPr="00DD1A7D" w:rsidRDefault="00227144" w:rsidP="00844F2B">
            <w:pPr>
              <w:spacing w:after="0" w:line="240" w:lineRule="auto"/>
              <w:ind w:firstLine="567"/>
              <w:rPr>
                <w:rFonts w:ascii="Times New Roman" w:hAnsi="Times New Roman"/>
                <w:color w:val="000000"/>
                <w:sz w:val="24"/>
                <w:szCs w:val="24"/>
              </w:rPr>
            </w:pPr>
            <w:r w:rsidRPr="00DD1A7D">
              <w:rPr>
                <w:rFonts w:ascii="Times New Roman" w:hAnsi="Times New Roman"/>
                <w:color w:val="000000"/>
                <w:sz w:val="24"/>
                <w:szCs w:val="24"/>
              </w:rPr>
              <w:t xml:space="preserve">C </w:t>
            </w:r>
          </w:p>
        </w:tc>
        <w:tc>
          <w:tcPr>
            <w:tcW w:w="1559" w:type="dxa"/>
            <w:tcBorders>
              <w:top w:val="single" w:sz="4" w:space="0" w:color="auto"/>
              <w:left w:val="nil"/>
              <w:bottom w:val="single" w:sz="4" w:space="0" w:color="auto"/>
              <w:right w:val="single" w:sz="4" w:space="0" w:color="auto"/>
            </w:tcBorders>
            <w:shd w:val="clear" w:color="auto" w:fill="auto"/>
            <w:hideMark/>
          </w:tcPr>
          <w:p w:rsidR="00227144" w:rsidRPr="00DD1A7D" w:rsidRDefault="00227144" w:rsidP="00844F2B">
            <w:pPr>
              <w:spacing w:after="0" w:line="240" w:lineRule="auto"/>
              <w:ind w:firstLine="567"/>
              <w:rPr>
                <w:rFonts w:ascii="Times New Roman" w:hAnsi="Times New Roman"/>
                <w:color w:val="000000"/>
                <w:sz w:val="24"/>
                <w:szCs w:val="24"/>
              </w:rPr>
            </w:pPr>
            <w:r w:rsidRPr="00DD1A7D">
              <w:rPr>
                <w:rFonts w:ascii="Times New Roman" w:hAnsi="Times New Roman"/>
                <w:color w:val="000000"/>
                <w:sz w:val="24"/>
                <w:szCs w:val="24"/>
              </w:rPr>
              <w:t xml:space="preserve">D </w:t>
            </w:r>
          </w:p>
        </w:tc>
        <w:tc>
          <w:tcPr>
            <w:tcW w:w="1560" w:type="dxa"/>
            <w:tcBorders>
              <w:top w:val="single" w:sz="4" w:space="0" w:color="auto"/>
              <w:left w:val="nil"/>
              <w:bottom w:val="single" w:sz="4" w:space="0" w:color="auto"/>
              <w:right w:val="single" w:sz="4" w:space="0" w:color="auto"/>
            </w:tcBorders>
            <w:shd w:val="clear" w:color="auto" w:fill="auto"/>
            <w:hideMark/>
          </w:tcPr>
          <w:p w:rsidR="00227144" w:rsidRPr="00DD1A7D" w:rsidRDefault="00227144" w:rsidP="00844F2B">
            <w:pPr>
              <w:spacing w:after="0" w:line="240" w:lineRule="auto"/>
              <w:ind w:firstLine="567"/>
              <w:rPr>
                <w:rFonts w:ascii="Times New Roman" w:hAnsi="Times New Roman"/>
                <w:color w:val="000000"/>
                <w:sz w:val="24"/>
                <w:szCs w:val="24"/>
              </w:rPr>
            </w:pPr>
            <w:r w:rsidRPr="00DD1A7D">
              <w:rPr>
                <w:rFonts w:ascii="Times New Roman" w:hAnsi="Times New Roman"/>
                <w:color w:val="000000"/>
                <w:sz w:val="24"/>
                <w:szCs w:val="24"/>
              </w:rPr>
              <w:t xml:space="preserve">E </w:t>
            </w:r>
          </w:p>
        </w:tc>
      </w:tr>
      <w:tr w:rsidR="00227144" w:rsidRPr="00DD1A7D" w:rsidTr="001E74AF">
        <w:trPr>
          <w:trHeight w:val="84"/>
        </w:trPr>
        <w:tc>
          <w:tcPr>
            <w:tcW w:w="1212" w:type="dxa"/>
            <w:tcBorders>
              <w:top w:val="nil"/>
              <w:left w:val="single" w:sz="4" w:space="0" w:color="auto"/>
              <w:bottom w:val="single" w:sz="4" w:space="0" w:color="auto"/>
              <w:right w:val="single" w:sz="4" w:space="0" w:color="auto"/>
            </w:tcBorders>
          </w:tcPr>
          <w:p w:rsidR="00227144" w:rsidRPr="00844F2B" w:rsidRDefault="00227144" w:rsidP="00844F2B">
            <w:pPr>
              <w:spacing w:after="0" w:line="240" w:lineRule="auto"/>
              <w:ind w:firstLine="567"/>
              <w:rPr>
                <w:rFonts w:ascii="Times New Roman" w:hAnsi="Times New Roman"/>
                <w:color w:val="000000"/>
                <w:sz w:val="24"/>
                <w:szCs w:val="24"/>
              </w:rPr>
            </w:pPr>
          </w:p>
        </w:tc>
        <w:tc>
          <w:tcPr>
            <w:tcW w:w="1701" w:type="dxa"/>
            <w:tcBorders>
              <w:top w:val="nil"/>
              <w:left w:val="single" w:sz="4" w:space="0" w:color="auto"/>
              <w:bottom w:val="single" w:sz="4" w:space="0" w:color="auto"/>
              <w:right w:val="single" w:sz="4" w:space="0" w:color="auto"/>
            </w:tcBorders>
            <w:shd w:val="clear" w:color="auto" w:fill="auto"/>
            <w:hideMark/>
          </w:tcPr>
          <w:p w:rsidR="00227144" w:rsidRPr="00844F2B" w:rsidRDefault="00227144" w:rsidP="001F27C0">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Parametre</w:t>
            </w:r>
          </w:p>
        </w:tc>
        <w:tc>
          <w:tcPr>
            <w:tcW w:w="1842" w:type="dxa"/>
            <w:tcBorders>
              <w:top w:val="nil"/>
              <w:left w:val="nil"/>
              <w:bottom w:val="single" w:sz="4" w:space="0" w:color="auto"/>
              <w:right w:val="single" w:sz="4" w:space="0" w:color="auto"/>
            </w:tcBorders>
            <w:shd w:val="clear" w:color="auto" w:fill="auto"/>
            <w:hideMark/>
          </w:tcPr>
          <w:p w:rsidR="00227144" w:rsidRPr="00844F2B" w:rsidRDefault="00227144" w:rsidP="001F27C0">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Mükemmel</w:t>
            </w:r>
          </w:p>
        </w:tc>
        <w:tc>
          <w:tcPr>
            <w:tcW w:w="1276" w:type="dxa"/>
            <w:tcBorders>
              <w:top w:val="nil"/>
              <w:left w:val="nil"/>
              <w:bottom w:val="single" w:sz="4" w:space="0" w:color="auto"/>
              <w:right w:val="single" w:sz="4" w:space="0" w:color="auto"/>
            </w:tcBorders>
            <w:shd w:val="clear" w:color="auto" w:fill="auto"/>
            <w:hideMark/>
          </w:tcPr>
          <w:p w:rsidR="00227144" w:rsidRPr="00844F2B" w:rsidRDefault="00227144" w:rsidP="001F27C0">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İyi Kalite</w:t>
            </w:r>
          </w:p>
        </w:tc>
        <w:tc>
          <w:tcPr>
            <w:tcW w:w="1559" w:type="dxa"/>
            <w:tcBorders>
              <w:top w:val="nil"/>
              <w:left w:val="nil"/>
              <w:bottom w:val="single" w:sz="4" w:space="0" w:color="auto"/>
              <w:right w:val="single" w:sz="4" w:space="0" w:color="auto"/>
            </w:tcBorders>
            <w:shd w:val="clear" w:color="auto" w:fill="auto"/>
            <w:hideMark/>
          </w:tcPr>
          <w:p w:rsidR="00227144" w:rsidRPr="00844F2B" w:rsidRDefault="00227144" w:rsidP="001F27C0">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Yeterli</w:t>
            </w:r>
          </w:p>
        </w:tc>
        <w:tc>
          <w:tcPr>
            <w:tcW w:w="1560" w:type="dxa"/>
            <w:tcBorders>
              <w:top w:val="nil"/>
              <w:left w:val="nil"/>
              <w:bottom w:val="single" w:sz="4" w:space="0" w:color="auto"/>
              <w:right w:val="single" w:sz="4" w:space="0" w:color="auto"/>
            </w:tcBorders>
            <w:shd w:val="clear" w:color="auto" w:fill="auto"/>
            <w:hideMark/>
          </w:tcPr>
          <w:p w:rsidR="00227144" w:rsidRPr="00844F2B" w:rsidRDefault="00227144" w:rsidP="001F27C0">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Referans Analiz Metotları</w:t>
            </w:r>
          </w:p>
        </w:tc>
      </w:tr>
      <w:tr w:rsidR="00227144" w:rsidRPr="00DD1A7D" w:rsidTr="001E74AF">
        <w:trPr>
          <w:trHeight w:val="84"/>
        </w:trPr>
        <w:tc>
          <w:tcPr>
            <w:tcW w:w="1212" w:type="dxa"/>
            <w:tcBorders>
              <w:top w:val="nil"/>
              <w:left w:val="single" w:sz="4" w:space="0" w:color="auto"/>
              <w:bottom w:val="single" w:sz="4" w:space="0" w:color="auto"/>
              <w:right w:val="single" w:sz="4" w:space="0" w:color="auto"/>
            </w:tcBorders>
          </w:tcPr>
          <w:p w:rsidR="00227144" w:rsidRPr="00DD1A7D" w:rsidRDefault="00227144" w:rsidP="00844F2B">
            <w:pPr>
              <w:spacing w:after="0" w:line="240" w:lineRule="auto"/>
              <w:ind w:firstLine="567"/>
              <w:rPr>
                <w:rFonts w:ascii="Times New Roman" w:hAnsi="Times New Roman"/>
                <w:color w:val="000000"/>
                <w:sz w:val="24"/>
                <w:szCs w:val="24"/>
              </w:rPr>
            </w:pPr>
            <w:r w:rsidRPr="00DD1A7D">
              <w:rPr>
                <w:rFonts w:ascii="Times New Roman" w:hAnsi="Times New Roman"/>
                <w:color w:val="000000"/>
                <w:sz w:val="24"/>
                <w:szCs w:val="24"/>
              </w:rPr>
              <w:t>1</w:t>
            </w:r>
          </w:p>
        </w:tc>
        <w:tc>
          <w:tcPr>
            <w:tcW w:w="1701" w:type="dxa"/>
            <w:tcBorders>
              <w:top w:val="nil"/>
              <w:left w:val="single" w:sz="4" w:space="0" w:color="auto"/>
              <w:bottom w:val="single" w:sz="4" w:space="0" w:color="auto"/>
              <w:right w:val="single" w:sz="4" w:space="0" w:color="auto"/>
            </w:tcBorders>
            <w:shd w:val="clear" w:color="auto" w:fill="auto"/>
            <w:hideMark/>
          </w:tcPr>
          <w:p w:rsidR="00227144" w:rsidRPr="00DD1A7D" w:rsidRDefault="00227144" w:rsidP="001F27C0">
            <w:pPr>
              <w:spacing w:after="0" w:line="240" w:lineRule="auto"/>
              <w:rPr>
                <w:rFonts w:ascii="Times New Roman" w:hAnsi="Times New Roman"/>
                <w:color w:val="000000"/>
                <w:sz w:val="24"/>
                <w:szCs w:val="24"/>
              </w:rPr>
            </w:pPr>
            <w:proofErr w:type="spellStart"/>
            <w:r w:rsidRPr="00DD1A7D">
              <w:rPr>
                <w:rFonts w:ascii="Times New Roman" w:hAnsi="Times New Roman"/>
                <w:color w:val="000000"/>
                <w:sz w:val="24"/>
                <w:szCs w:val="24"/>
              </w:rPr>
              <w:t>Intestinal</w:t>
            </w:r>
            <w:proofErr w:type="spellEnd"/>
            <w:r w:rsidR="005C37EC"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enterokok</w:t>
            </w:r>
            <w:proofErr w:type="spellEnd"/>
            <w:r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cfu</w:t>
            </w:r>
            <w:proofErr w:type="spellEnd"/>
            <w:r w:rsidRPr="00DD1A7D">
              <w:rPr>
                <w:rFonts w:ascii="Times New Roman" w:hAnsi="Times New Roman"/>
                <w:color w:val="000000"/>
                <w:sz w:val="24"/>
                <w:szCs w:val="24"/>
              </w:rPr>
              <w:t>/100 ml)</w:t>
            </w:r>
          </w:p>
        </w:tc>
        <w:tc>
          <w:tcPr>
            <w:tcW w:w="1842" w:type="dxa"/>
            <w:tcBorders>
              <w:top w:val="nil"/>
              <w:left w:val="nil"/>
              <w:bottom w:val="single" w:sz="4" w:space="0" w:color="auto"/>
              <w:right w:val="single" w:sz="4" w:space="0" w:color="auto"/>
            </w:tcBorders>
            <w:shd w:val="clear" w:color="auto" w:fill="auto"/>
            <w:hideMark/>
          </w:tcPr>
          <w:p w:rsidR="00227144" w:rsidRPr="00DD1A7D" w:rsidRDefault="00227144" w:rsidP="001F27C0">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100 (*)</w:t>
            </w:r>
          </w:p>
        </w:tc>
        <w:tc>
          <w:tcPr>
            <w:tcW w:w="1276" w:type="dxa"/>
            <w:tcBorders>
              <w:top w:val="nil"/>
              <w:left w:val="nil"/>
              <w:bottom w:val="single" w:sz="4" w:space="0" w:color="auto"/>
              <w:right w:val="single" w:sz="4" w:space="0" w:color="auto"/>
            </w:tcBorders>
            <w:shd w:val="clear" w:color="auto" w:fill="auto"/>
            <w:hideMark/>
          </w:tcPr>
          <w:p w:rsidR="00227144" w:rsidRPr="00DD1A7D" w:rsidRDefault="00227144" w:rsidP="001F27C0">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200 (*)</w:t>
            </w:r>
          </w:p>
        </w:tc>
        <w:tc>
          <w:tcPr>
            <w:tcW w:w="1559" w:type="dxa"/>
            <w:tcBorders>
              <w:top w:val="nil"/>
              <w:left w:val="nil"/>
              <w:bottom w:val="single" w:sz="4" w:space="0" w:color="auto"/>
              <w:right w:val="single" w:sz="4" w:space="0" w:color="auto"/>
            </w:tcBorders>
            <w:shd w:val="clear" w:color="auto" w:fill="auto"/>
            <w:hideMark/>
          </w:tcPr>
          <w:p w:rsidR="00227144" w:rsidRPr="00DD1A7D" w:rsidRDefault="00227144" w:rsidP="001F27C0">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185 (**)</w:t>
            </w:r>
          </w:p>
        </w:tc>
        <w:tc>
          <w:tcPr>
            <w:tcW w:w="1560" w:type="dxa"/>
            <w:tcBorders>
              <w:top w:val="nil"/>
              <w:left w:val="nil"/>
              <w:bottom w:val="single" w:sz="4" w:space="0" w:color="auto"/>
              <w:right w:val="single" w:sz="4" w:space="0" w:color="auto"/>
            </w:tcBorders>
            <w:shd w:val="clear" w:color="auto" w:fill="auto"/>
            <w:hideMark/>
          </w:tcPr>
          <w:p w:rsidR="00227144" w:rsidRPr="00DD1A7D" w:rsidRDefault="00227144" w:rsidP="001F27C0">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ISO 7899-</w:t>
            </w:r>
            <w:proofErr w:type="gramStart"/>
            <w:r w:rsidRPr="00DD1A7D">
              <w:rPr>
                <w:rFonts w:ascii="Times New Roman" w:hAnsi="Times New Roman"/>
                <w:color w:val="000000"/>
                <w:sz w:val="24"/>
                <w:szCs w:val="24"/>
              </w:rPr>
              <w:t>1  veya</w:t>
            </w:r>
            <w:proofErr w:type="gramEnd"/>
            <w:r w:rsidRPr="00DD1A7D">
              <w:rPr>
                <w:rFonts w:ascii="Times New Roman" w:hAnsi="Times New Roman"/>
                <w:color w:val="000000"/>
                <w:sz w:val="24"/>
                <w:szCs w:val="24"/>
              </w:rPr>
              <w:t xml:space="preserve"> ISO 7899-2</w:t>
            </w:r>
          </w:p>
        </w:tc>
      </w:tr>
      <w:tr w:rsidR="00227144" w:rsidRPr="00DD1A7D" w:rsidTr="001E74AF">
        <w:trPr>
          <w:trHeight w:val="84"/>
        </w:trPr>
        <w:tc>
          <w:tcPr>
            <w:tcW w:w="1212" w:type="dxa"/>
            <w:tcBorders>
              <w:top w:val="nil"/>
              <w:left w:val="single" w:sz="4" w:space="0" w:color="auto"/>
              <w:bottom w:val="single" w:sz="4" w:space="0" w:color="auto"/>
              <w:right w:val="single" w:sz="4" w:space="0" w:color="auto"/>
            </w:tcBorders>
          </w:tcPr>
          <w:p w:rsidR="00227144" w:rsidRPr="00DD1A7D" w:rsidRDefault="00227144" w:rsidP="00844F2B">
            <w:pPr>
              <w:spacing w:after="0" w:line="240" w:lineRule="auto"/>
              <w:ind w:firstLine="567"/>
              <w:rPr>
                <w:rFonts w:ascii="Times New Roman" w:hAnsi="Times New Roman"/>
                <w:color w:val="000000"/>
                <w:sz w:val="24"/>
                <w:szCs w:val="24"/>
              </w:rPr>
            </w:pPr>
            <w:r w:rsidRPr="00DD1A7D">
              <w:rPr>
                <w:rFonts w:ascii="Times New Roman" w:hAnsi="Times New Roman"/>
                <w:color w:val="000000"/>
                <w:sz w:val="24"/>
                <w:szCs w:val="24"/>
              </w:rPr>
              <w:t>2</w:t>
            </w:r>
          </w:p>
        </w:tc>
        <w:tc>
          <w:tcPr>
            <w:tcW w:w="1701" w:type="dxa"/>
            <w:tcBorders>
              <w:top w:val="nil"/>
              <w:left w:val="single" w:sz="4" w:space="0" w:color="auto"/>
              <w:bottom w:val="single" w:sz="4" w:space="0" w:color="auto"/>
              <w:right w:val="single" w:sz="4" w:space="0" w:color="auto"/>
            </w:tcBorders>
            <w:shd w:val="clear" w:color="auto" w:fill="auto"/>
            <w:hideMark/>
          </w:tcPr>
          <w:p w:rsidR="00227144" w:rsidRPr="00DD1A7D" w:rsidRDefault="00227144" w:rsidP="001F27C0">
            <w:pPr>
              <w:spacing w:after="0" w:line="240" w:lineRule="auto"/>
              <w:rPr>
                <w:rFonts w:ascii="Times New Roman" w:hAnsi="Times New Roman"/>
                <w:color w:val="000000"/>
                <w:sz w:val="24"/>
                <w:szCs w:val="24"/>
              </w:rPr>
            </w:pPr>
            <w:proofErr w:type="spellStart"/>
            <w:r w:rsidRPr="00DD1A7D">
              <w:rPr>
                <w:rFonts w:ascii="Times New Roman" w:hAnsi="Times New Roman"/>
                <w:color w:val="000000"/>
                <w:sz w:val="24"/>
                <w:szCs w:val="24"/>
              </w:rPr>
              <w:t>Escherichia</w:t>
            </w:r>
            <w:proofErr w:type="spellEnd"/>
            <w:r w:rsidR="005C37EC"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coli</w:t>
            </w:r>
            <w:proofErr w:type="spellEnd"/>
            <w:r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cfu</w:t>
            </w:r>
            <w:proofErr w:type="spellEnd"/>
            <w:r w:rsidRPr="00DD1A7D">
              <w:rPr>
                <w:rFonts w:ascii="Times New Roman" w:hAnsi="Times New Roman"/>
                <w:color w:val="000000"/>
                <w:sz w:val="24"/>
                <w:szCs w:val="24"/>
              </w:rPr>
              <w:t>/100 ml)</w:t>
            </w:r>
          </w:p>
        </w:tc>
        <w:tc>
          <w:tcPr>
            <w:tcW w:w="1842" w:type="dxa"/>
            <w:tcBorders>
              <w:top w:val="nil"/>
              <w:left w:val="nil"/>
              <w:bottom w:val="single" w:sz="4" w:space="0" w:color="auto"/>
              <w:right w:val="single" w:sz="4" w:space="0" w:color="auto"/>
            </w:tcBorders>
            <w:shd w:val="clear" w:color="auto" w:fill="auto"/>
            <w:hideMark/>
          </w:tcPr>
          <w:p w:rsidR="00227144" w:rsidRPr="00DD1A7D" w:rsidRDefault="00227144" w:rsidP="001F27C0">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250 (*)</w:t>
            </w:r>
          </w:p>
        </w:tc>
        <w:tc>
          <w:tcPr>
            <w:tcW w:w="1276" w:type="dxa"/>
            <w:tcBorders>
              <w:top w:val="nil"/>
              <w:left w:val="nil"/>
              <w:bottom w:val="single" w:sz="4" w:space="0" w:color="auto"/>
              <w:right w:val="single" w:sz="4" w:space="0" w:color="auto"/>
            </w:tcBorders>
            <w:shd w:val="clear" w:color="auto" w:fill="auto"/>
            <w:hideMark/>
          </w:tcPr>
          <w:p w:rsidR="00227144" w:rsidRPr="00DD1A7D" w:rsidRDefault="00227144" w:rsidP="001F27C0">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500 (*)</w:t>
            </w:r>
          </w:p>
        </w:tc>
        <w:tc>
          <w:tcPr>
            <w:tcW w:w="1559" w:type="dxa"/>
            <w:tcBorders>
              <w:top w:val="nil"/>
              <w:left w:val="nil"/>
              <w:bottom w:val="single" w:sz="4" w:space="0" w:color="auto"/>
              <w:right w:val="single" w:sz="4" w:space="0" w:color="auto"/>
            </w:tcBorders>
            <w:shd w:val="clear" w:color="auto" w:fill="auto"/>
            <w:hideMark/>
          </w:tcPr>
          <w:p w:rsidR="00227144" w:rsidRPr="00DD1A7D" w:rsidRDefault="00227144" w:rsidP="001F27C0">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500 (**)</w:t>
            </w:r>
          </w:p>
        </w:tc>
        <w:tc>
          <w:tcPr>
            <w:tcW w:w="1560" w:type="dxa"/>
            <w:tcBorders>
              <w:top w:val="nil"/>
              <w:left w:val="nil"/>
              <w:bottom w:val="single" w:sz="4" w:space="0" w:color="auto"/>
              <w:right w:val="single" w:sz="4" w:space="0" w:color="auto"/>
            </w:tcBorders>
            <w:shd w:val="clear" w:color="auto" w:fill="auto"/>
            <w:hideMark/>
          </w:tcPr>
          <w:p w:rsidR="00227144" w:rsidRPr="00DD1A7D" w:rsidRDefault="00227144" w:rsidP="001F27C0">
            <w:pPr>
              <w:spacing w:after="0" w:line="240" w:lineRule="auto"/>
              <w:rPr>
                <w:rFonts w:ascii="Times New Roman" w:hAnsi="Times New Roman"/>
                <w:color w:val="000000"/>
                <w:sz w:val="24"/>
                <w:szCs w:val="24"/>
              </w:rPr>
            </w:pPr>
            <w:r w:rsidRPr="00DD1A7D">
              <w:rPr>
                <w:rFonts w:ascii="Times New Roman" w:hAnsi="Times New Roman"/>
                <w:color w:val="000000"/>
                <w:sz w:val="24"/>
                <w:szCs w:val="24"/>
              </w:rPr>
              <w:t>ISO 9308-3 veya ISO 9308-1</w:t>
            </w:r>
          </w:p>
        </w:tc>
      </w:tr>
    </w:tbl>
    <w:p w:rsidR="00227144" w:rsidRPr="00DD1A7D" w:rsidRDefault="00227144" w:rsidP="00A43725">
      <w:pPr>
        <w:widowControl w:val="0"/>
        <w:autoSpaceDE w:val="0"/>
        <w:autoSpaceDN w:val="0"/>
        <w:adjustRightInd w:val="0"/>
        <w:spacing w:after="0" w:line="240" w:lineRule="auto"/>
        <w:ind w:firstLine="567"/>
        <w:rPr>
          <w:rFonts w:ascii="Times New Roman" w:hAnsi="Times New Roman"/>
          <w:sz w:val="24"/>
          <w:szCs w:val="24"/>
        </w:rPr>
      </w:pPr>
    </w:p>
    <w:p w:rsidR="00227144" w:rsidRPr="00DD1A7D" w:rsidRDefault="00227144" w:rsidP="00A43725">
      <w:pPr>
        <w:widowControl w:val="0"/>
        <w:autoSpaceDE w:val="0"/>
        <w:autoSpaceDN w:val="0"/>
        <w:adjustRightInd w:val="0"/>
        <w:spacing w:after="0" w:line="240" w:lineRule="auto"/>
        <w:ind w:right="-20" w:firstLine="567"/>
        <w:rPr>
          <w:rFonts w:ascii="Times New Roman" w:hAnsi="Times New Roman"/>
          <w:sz w:val="24"/>
          <w:szCs w:val="24"/>
        </w:rPr>
      </w:pPr>
      <w:r w:rsidRPr="00DD1A7D">
        <w:rPr>
          <w:rFonts w:ascii="Times New Roman" w:hAnsi="Times New Roman"/>
          <w:w w:val="76"/>
          <w:position w:val="-1"/>
          <w:sz w:val="24"/>
          <w:szCs w:val="24"/>
        </w:rPr>
        <w:t>(*)</w:t>
      </w:r>
      <w:r w:rsidRPr="00DD1A7D">
        <w:rPr>
          <w:rFonts w:ascii="Times New Roman" w:hAnsi="Times New Roman"/>
          <w:position w:val="-1"/>
          <w:sz w:val="24"/>
          <w:szCs w:val="24"/>
        </w:rPr>
        <w:t xml:space="preserve">  Yüzde 95’lik değerlendirmeye dayanmaktadır. Ek-2’ye bakınız.</w:t>
      </w:r>
    </w:p>
    <w:p w:rsidR="00227144" w:rsidRPr="00DD1A7D" w:rsidRDefault="00227144" w:rsidP="00A43725">
      <w:pPr>
        <w:widowControl w:val="0"/>
        <w:autoSpaceDE w:val="0"/>
        <w:autoSpaceDN w:val="0"/>
        <w:adjustRightInd w:val="0"/>
        <w:spacing w:after="0" w:line="240" w:lineRule="auto"/>
        <w:ind w:right="-20" w:firstLine="567"/>
        <w:rPr>
          <w:rFonts w:ascii="Times New Roman" w:hAnsi="Times New Roman"/>
          <w:spacing w:val="-13"/>
          <w:position w:val="-1"/>
          <w:sz w:val="24"/>
          <w:szCs w:val="24"/>
        </w:rPr>
      </w:pPr>
      <w:r w:rsidRPr="00DD1A7D">
        <w:rPr>
          <w:rFonts w:ascii="Times New Roman" w:hAnsi="Times New Roman"/>
          <w:w w:val="76"/>
          <w:sz w:val="24"/>
          <w:szCs w:val="24"/>
        </w:rPr>
        <w:t>(**)</w:t>
      </w:r>
      <w:r w:rsidRPr="00DD1A7D">
        <w:rPr>
          <w:rFonts w:ascii="Times New Roman" w:hAnsi="Times New Roman"/>
          <w:position w:val="-1"/>
          <w:sz w:val="24"/>
          <w:szCs w:val="24"/>
        </w:rPr>
        <w:t>Yüzde 90’lık değerlendirmeye dayanmaktadır. Ek-2’ye bakınız.</w:t>
      </w:r>
    </w:p>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widowControl w:val="0"/>
        <w:autoSpaceDE w:val="0"/>
        <w:autoSpaceDN w:val="0"/>
        <w:adjustRightInd w:val="0"/>
        <w:spacing w:after="0" w:line="240" w:lineRule="auto"/>
        <w:ind w:firstLine="567"/>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rPr>
          <w:rFonts w:ascii="Times New Roman" w:hAnsi="Times New Roman"/>
          <w:b/>
          <w:w w:val="90"/>
          <w:sz w:val="24"/>
          <w:szCs w:val="24"/>
        </w:rPr>
      </w:pPr>
    </w:p>
    <w:p w:rsidR="00CC4A80" w:rsidRDefault="00CC4A80" w:rsidP="00A43725">
      <w:pPr>
        <w:widowControl w:val="0"/>
        <w:autoSpaceDE w:val="0"/>
        <w:autoSpaceDN w:val="0"/>
        <w:adjustRightInd w:val="0"/>
        <w:spacing w:after="0" w:line="240" w:lineRule="auto"/>
        <w:ind w:firstLine="567"/>
        <w:rPr>
          <w:rFonts w:ascii="Times New Roman" w:hAnsi="Times New Roman"/>
          <w:b/>
          <w:w w:val="90"/>
          <w:sz w:val="24"/>
          <w:szCs w:val="24"/>
        </w:rPr>
      </w:pPr>
    </w:p>
    <w:p w:rsidR="00ED1833" w:rsidRDefault="00ED1833" w:rsidP="00A43725">
      <w:pPr>
        <w:widowControl w:val="0"/>
        <w:autoSpaceDE w:val="0"/>
        <w:autoSpaceDN w:val="0"/>
        <w:adjustRightInd w:val="0"/>
        <w:spacing w:after="0" w:line="240" w:lineRule="auto"/>
        <w:ind w:firstLine="567"/>
        <w:rPr>
          <w:rFonts w:ascii="Times New Roman" w:hAnsi="Times New Roman"/>
          <w:b/>
          <w:w w:val="90"/>
          <w:sz w:val="24"/>
          <w:szCs w:val="24"/>
        </w:rPr>
      </w:pPr>
    </w:p>
    <w:p w:rsidR="00ED1833" w:rsidRPr="00DD1A7D" w:rsidRDefault="00ED1833" w:rsidP="00A43725">
      <w:pPr>
        <w:widowControl w:val="0"/>
        <w:autoSpaceDE w:val="0"/>
        <w:autoSpaceDN w:val="0"/>
        <w:adjustRightInd w:val="0"/>
        <w:spacing w:after="0" w:line="240" w:lineRule="auto"/>
        <w:ind w:firstLine="567"/>
        <w:rPr>
          <w:rFonts w:ascii="Times New Roman" w:hAnsi="Times New Roman"/>
          <w:b/>
          <w:w w:val="90"/>
          <w:sz w:val="24"/>
          <w:szCs w:val="24"/>
        </w:rPr>
      </w:pPr>
    </w:p>
    <w:p w:rsidR="00227144" w:rsidRPr="004E121E" w:rsidRDefault="00227144" w:rsidP="004E121E">
      <w:pPr>
        <w:widowControl w:val="0"/>
        <w:autoSpaceDE w:val="0"/>
        <w:autoSpaceDN w:val="0"/>
        <w:adjustRightInd w:val="0"/>
        <w:spacing w:after="0" w:line="240" w:lineRule="auto"/>
        <w:ind w:firstLine="567"/>
        <w:rPr>
          <w:rFonts w:ascii="Times New Roman" w:hAnsi="Times New Roman"/>
          <w:b/>
          <w:w w:val="90"/>
          <w:sz w:val="24"/>
          <w:szCs w:val="24"/>
        </w:rPr>
      </w:pPr>
      <w:r w:rsidRPr="00DD1A7D">
        <w:rPr>
          <w:rFonts w:ascii="Times New Roman" w:hAnsi="Times New Roman"/>
          <w:b/>
          <w:w w:val="90"/>
          <w:sz w:val="24"/>
          <w:szCs w:val="24"/>
        </w:rPr>
        <w:lastRenderedPageBreak/>
        <w:t>EK-2</w:t>
      </w:r>
    </w:p>
    <w:p w:rsidR="00227144" w:rsidRPr="00DD1A7D" w:rsidRDefault="00227144" w:rsidP="00A43725">
      <w:pPr>
        <w:widowControl w:val="0"/>
        <w:autoSpaceDE w:val="0"/>
        <w:autoSpaceDN w:val="0"/>
        <w:adjustRightInd w:val="0"/>
        <w:spacing w:after="0" w:line="240" w:lineRule="auto"/>
        <w:ind w:firstLine="567"/>
        <w:rPr>
          <w:rFonts w:ascii="Times New Roman" w:hAnsi="Times New Roman"/>
          <w:sz w:val="24"/>
          <w:szCs w:val="24"/>
        </w:rPr>
      </w:pPr>
    </w:p>
    <w:p w:rsidR="00227144" w:rsidRPr="00DD1A7D" w:rsidRDefault="00227144" w:rsidP="00A43725">
      <w:pPr>
        <w:widowControl w:val="0"/>
        <w:autoSpaceDE w:val="0"/>
        <w:autoSpaceDN w:val="0"/>
        <w:adjustRightInd w:val="0"/>
        <w:spacing w:after="0" w:line="240" w:lineRule="auto"/>
        <w:ind w:firstLine="567"/>
        <w:rPr>
          <w:rFonts w:ascii="Times New Roman" w:hAnsi="Times New Roman"/>
          <w:b/>
          <w:sz w:val="24"/>
          <w:szCs w:val="24"/>
        </w:rPr>
      </w:pPr>
      <w:r w:rsidRPr="00DD1A7D">
        <w:rPr>
          <w:rFonts w:ascii="Times New Roman" w:hAnsi="Times New Roman"/>
          <w:b/>
          <w:sz w:val="24"/>
          <w:szCs w:val="24"/>
        </w:rPr>
        <w:t>Yüzme suyu değerlendirmesi ve sınıflandırması</w:t>
      </w:r>
    </w:p>
    <w:p w:rsidR="00227144" w:rsidRPr="00DD1A7D" w:rsidRDefault="00227144" w:rsidP="00A43725">
      <w:pPr>
        <w:widowControl w:val="0"/>
        <w:autoSpaceDE w:val="0"/>
        <w:autoSpaceDN w:val="0"/>
        <w:adjustRightInd w:val="0"/>
        <w:spacing w:after="0" w:line="240" w:lineRule="auto"/>
        <w:ind w:firstLine="567"/>
        <w:rPr>
          <w:rFonts w:ascii="Times New Roman" w:hAnsi="Times New Roman"/>
          <w:sz w:val="24"/>
          <w:szCs w:val="24"/>
        </w:rPr>
      </w:pP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b/>
          <w:sz w:val="24"/>
          <w:szCs w:val="24"/>
        </w:rPr>
      </w:pPr>
      <w:r w:rsidRPr="00DD1A7D">
        <w:rPr>
          <w:rFonts w:ascii="Times New Roman" w:hAnsi="Times New Roman"/>
          <w:b/>
          <w:sz w:val="24"/>
          <w:szCs w:val="24"/>
        </w:rPr>
        <w:tab/>
        <w:t>Zayıf Kalite</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Son değerlendirme dönemine (Not 1) ilişkin yüzme suyu kalite veri setindeki mikrobiyolojik sayımların yüzde değerleri (Not 2) Ek-1’in D sütununda belirtilen “yeterli” kalite değerlerinden daha kötü (Not 3) ise, yüzme suları “zayıf” olarak sınıflandırılır.</w:t>
      </w:r>
    </w:p>
    <w:p w:rsidR="00227144" w:rsidRPr="00DD1A7D" w:rsidRDefault="00227144" w:rsidP="00A43725">
      <w:pPr>
        <w:widowControl w:val="0"/>
        <w:autoSpaceDE w:val="0"/>
        <w:autoSpaceDN w:val="0"/>
        <w:adjustRightInd w:val="0"/>
        <w:spacing w:after="0" w:line="240" w:lineRule="auto"/>
        <w:ind w:right="-20" w:firstLine="567"/>
        <w:jc w:val="both"/>
        <w:rPr>
          <w:rFonts w:ascii="Times New Roman" w:hAnsi="Times New Roman"/>
          <w:b/>
          <w:sz w:val="24"/>
          <w:szCs w:val="24"/>
        </w:rPr>
      </w:pPr>
      <w:r w:rsidRPr="00DD1A7D">
        <w:rPr>
          <w:rFonts w:ascii="Times New Roman" w:hAnsi="Times New Roman"/>
          <w:b/>
          <w:sz w:val="24"/>
          <w:szCs w:val="24"/>
        </w:rPr>
        <w:t>Yeterli Kalite</w:t>
      </w: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sz w:val="24"/>
          <w:szCs w:val="24"/>
        </w:rPr>
      </w:pPr>
      <w:r w:rsidRPr="00DD1A7D">
        <w:rPr>
          <w:rFonts w:ascii="Times New Roman" w:hAnsi="Times New Roman"/>
          <w:sz w:val="24"/>
          <w:szCs w:val="24"/>
        </w:rPr>
        <w:tab/>
        <w:t xml:space="preserve">Yüzme </w:t>
      </w:r>
      <w:proofErr w:type="gramStart"/>
      <w:r w:rsidRPr="00DD1A7D">
        <w:rPr>
          <w:rFonts w:ascii="Times New Roman" w:hAnsi="Times New Roman"/>
          <w:sz w:val="24"/>
          <w:szCs w:val="24"/>
        </w:rPr>
        <w:t>suları ;</w:t>
      </w:r>
      <w:proofErr w:type="gramEnd"/>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1) Son</w:t>
      </w:r>
      <w:r w:rsidR="008E366B" w:rsidRPr="00DD1A7D">
        <w:rPr>
          <w:rFonts w:ascii="Times New Roman" w:hAnsi="Times New Roman"/>
          <w:sz w:val="24"/>
          <w:szCs w:val="24"/>
        </w:rPr>
        <w:t xml:space="preserve"> </w:t>
      </w:r>
      <w:r w:rsidRPr="00DD1A7D">
        <w:rPr>
          <w:rFonts w:ascii="Times New Roman" w:hAnsi="Times New Roman"/>
          <w:sz w:val="24"/>
          <w:szCs w:val="24"/>
        </w:rPr>
        <w:t>değerlendirme dönemine ilişkin yüzme suyu kalite veri setindeki mikrobiyolojik sayımların yüzde değerleri Ek-1’in D sütununda verilen “yeterli” kalite değerlerine eşit veya daha iyi (Not 4) değerlerde ise “yeterli” olarak sınıflandırılır.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2) Yüzme suyunun kısa dönem kirliliğe maruz kalması durumunda ise “yeterli” olarak sınıflandırılabilmesi için aşağıdaki koşullar sağlanır.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 xml:space="preserve">a) </w:t>
      </w:r>
      <w:proofErr w:type="spellStart"/>
      <w:r w:rsidRPr="00DD1A7D">
        <w:rPr>
          <w:rFonts w:ascii="Times New Roman" w:hAnsi="Times New Roman"/>
          <w:sz w:val="24"/>
          <w:szCs w:val="24"/>
        </w:rPr>
        <w:t>Sürveyans</w:t>
      </w:r>
      <w:proofErr w:type="spellEnd"/>
      <w:r w:rsidRPr="00DD1A7D">
        <w:rPr>
          <w:rFonts w:ascii="Times New Roman" w:hAnsi="Times New Roman"/>
          <w:sz w:val="24"/>
          <w:szCs w:val="24"/>
        </w:rPr>
        <w:t>,</w:t>
      </w:r>
      <w:r w:rsidR="00CA17F6" w:rsidRPr="00DD1A7D">
        <w:rPr>
          <w:rFonts w:ascii="Times New Roman" w:hAnsi="Times New Roman"/>
          <w:sz w:val="24"/>
          <w:szCs w:val="24"/>
        </w:rPr>
        <w:t xml:space="preserve"> </w:t>
      </w:r>
      <w:r w:rsidRPr="00DD1A7D">
        <w:rPr>
          <w:rFonts w:ascii="Times New Roman" w:hAnsi="Times New Roman"/>
          <w:sz w:val="24"/>
          <w:szCs w:val="24"/>
        </w:rPr>
        <w:t xml:space="preserve">erken uyarı sistemleri ve izleme dâhil olmak üzere bir uyarı veya gerekli yerlerde yüzmenin yasaklanması ile yüzenlerin </w:t>
      </w:r>
      <w:proofErr w:type="spellStart"/>
      <w:r w:rsidRPr="00DD1A7D">
        <w:rPr>
          <w:rFonts w:ascii="Times New Roman" w:hAnsi="Times New Roman"/>
          <w:sz w:val="24"/>
          <w:szCs w:val="24"/>
        </w:rPr>
        <w:t>maruziyetinin</w:t>
      </w:r>
      <w:proofErr w:type="spellEnd"/>
      <w:r w:rsidRPr="00DD1A7D">
        <w:rPr>
          <w:rFonts w:ascii="Times New Roman" w:hAnsi="Times New Roman"/>
          <w:sz w:val="24"/>
          <w:szCs w:val="24"/>
        </w:rPr>
        <w:t xml:space="preserve"> önlenmesi amacıyla yeterli idari önlemler alınır.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b) Kirlilik nedenlerinin önlenmesi, azaltılması veya ortadan kaldırılması için yeterli idari önlemler alınır.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 xml:space="preserve">c) Son değerlendirme dönemi süresince, kısa dönem kirlilik nedeniyle 5 inci maddenin altıncı fıkrasına göre </w:t>
      </w:r>
      <w:r w:rsidR="007B2F38" w:rsidRPr="00DD1A7D">
        <w:rPr>
          <w:rFonts w:ascii="Times New Roman" w:hAnsi="Times New Roman"/>
          <w:sz w:val="24"/>
          <w:szCs w:val="24"/>
        </w:rPr>
        <w:t xml:space="preserve">değerlendirme dışında bırakılan </w:t>
      </w:r>
      <w:r w:rsidRPr="00DD1A7D">
        <w:rPr>
          <w:rFonts w:ascii="Times New Roman" w:hAnsi="Times New Roman"/>
          <w:sz w:val="24"/>
          <w:szCs w:val="24"/>
        </w:rPr>
        <w:t>numune sayısı, o dönem için oluşturulan izleme takviminde alınan toplam numune sayısının %15’inden fazla olamaz veya her yüzme sezonu için bir numuneden fazla olamaz. Her iki koşul</w:t>
      </w:r>
      <w:r w:rsidR="006A665F" w:rsidRPr="00DD1A7D">
        <w:rPr>
          <w:rFonts w:ascii="Times New Roman" w:hAnsi="Times New Roman"/>
          <w:sz w:val="24"/>
          <w:szCs w:val="24"/>
        </w:rPr>
        <w:t xml:space="preserve"> </w:t>
      </w:r>
      <w:r w:rsidRPr="00DD1A7D">
        <w:rPr>
          <w:rFonts w:ascii="Times New Roman" w:hAnsi="Times New Roman"/>
          <w:sz w:val="24"/>
          <w:szCs w:val="24"/>
        </w:rPr>
        <w:t xml:space="preserve">kıyaslandığında büyük olan numune sayısı </w:t>
      </w:r>
      <w:r w:rsidR="007B2F38" w:rsidRPr="00DD1A7D">
        <w:rPr>
          <w:rFonts w:ascii="Times New Roman" w:hAnsi="Times New Roman"/>
          <w:sz w:val="24"/>
          <w:szCs w:val="24"/>
        </w:rPr>
        <w:t xml:space="preserve">değerlendirme dışında bırakılan </w:t>
      </w:r>
      <w:r w:rsidRPr="00DD1A7D">
        <w:rPr>
          <w:rFonts w:ascii="Times New Roman" w:hAnsi="Times New Roman"/>
          <w:sz w:val="24"/>
          <w:szCs w:val="24"/>
        </w:rPr>
        <w:t>numune sayısını verir.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b/>
          <w:sz w:val="24"/>
          <w:szCs w:val="24"/>
        </w:rPr>
      </w:pPr>
      <w:r w:rsidRPr="00DD1A7D">
        <w:rPr>
          <w:rFonts w:ascii="Times New Roman" w:hAnsi="Times New Roman"/>
          <w:sz w:val="24"/>
          <w:szCs w:val="24"/>
        </w:rPr>
        <w:tab/>
      </w:r>
      <w:r w:rsidRPr="00DD1A7D">
        <w:rPr>
          <w:rFonts w:ascii="Times New Roman" w:hAnsi="Times New Roman"/>
          <w:b/>
          <w:sz w:val="24"/>
          <w:szCs w:val="24"/>
        </w:rPr>
        <w:t>İyi Kalite</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Yüzme suları;</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1) Son değerlendirme dönemi için yüzme suyu kalite veri setindeki mikrobiyolojik sayımların yüzde değerleri Ek-1’in C sütununda verilen “iyi kalite” değerlerine eşit veya daha iyi (Not 4) değerlerde ise “iyi” olarak sınıflandırılır.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2) Kısa dönem kirliliğe maruz kalması durumunda ise “iyi” olarak sınıflandırılabilmesi için aşağıdaki koşullar sağlanır.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 xml:space="preserve">a) </w:t>
      </w:r>
      <w:proofErr w:type="spellStart"/>
      <w:r w:rsidRPr="00DD1A7D">
        <w:rPr>
          <w:rFonts w:ascii="Times New Roman" w:hAnsi="Times New Roman"/>
          <w:sz w:val="24"/>
          <w:szCs w:val="24"/>
        </w:rPr>
        <w:t>Sürveyans</w:t>
      </w:r>
      <w:proofErr w:type="spellEnd"/>
      <w:r w:rsidRPr="00DD1A7D">
        <w:rPr>
          <w:rFonts w:ascii="Times New Roman" w:hAnsi="Times New Roman"/>
          <w:sz w:val="24"/>
          <w:szCs w:val="24"/>
        </w:rPr>
        <w:t xml:space="preserve">, erken uyarı sistemleri ve izleme dâhil olmak üzere bir uyarı veya gerekli yerlerde yüzmenin yasaklanması ile yüzenlerin </w:t>
      </w:r>
      <w:proofErr w:type="spellStart"/>
      <w:r w:rsidRPr="00DD1A7D">
        <w:rPr>
          <w:rFonts w:ascii="Times New Roman" w:hAnsi="Times New Roman"/>
          <w:sz w:val="24"/>
          <w:szCs w:val="24"/>
        </w:rPr>
        <w:t>maruziyetinin</w:t>
      </w:r>
      <w:proofErr w:type="spellEnd"/>
      <w:r w:rsidRPr="00DD1A7D">
        <w:rPr>
          <w:rFonts w:ascii="Times New Roman" w:hAnsi="Times New Roman"/>
          <w:sz w:val="24"/>
          <w:szCs w:val="24"/>
        </w:rPr>
        <w:t xml:space="preserve"> önlenmesi amacıyla yeterli idari önlemler alınır.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 xml:space="preserve">b) Kirlilik nedenlerinin önlenmesi, azaltılması veya ortadan kaldırılması için yeterli idari önlemler alınır. </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 xml:space="preserve">c) Son değerlendirme dönemi süresince, kısa dönem kirlilik nedeniyle 5 inci maddenin altıncı fıkrasına göre </w:t>
      </w:r>
      <w:r w:rsidR="007B2F38" w:rsidRPr="00DD1A7D">
        <w:rPr>
          <w:rFonts w:ascii="Times New Roman" w:hAnsi="Times New Roman"/>
          <w:sz w:val="24"/>
          <w:szCs w:val="24"/>
        </w:rPr>
        <w:t xml:space="preserve">değerlendirme dışında bırakılan </w:t>
      </w:r>
      <w:r w:rsidRPr="00DD1A7D">
        <w:rPr>
          <w:rFonts w:ascii="Times New Roman" w:hAnsi="Times New Roman"/>
          <w:sz w:val="24"/>
          <w:szCs w:val="24"/>
        </w:rPr>
        <w:t xml:space="preserve">numune sayısı, o dönem için oluşturulan izleme takviminde alınan toplam numune sayısının %15’inden fazla olamaz veya her yüzme sezonu için bir numuneden fazla olamaz. Her iki koşul kıyaslandığında büyük olan numune sayısı </w:t>
      </w:r>
      <w:r w:rsidR="007B2F38" w:rsidRPr="00DD1A7D">
        <w:rPr>
          <w:rFonts w:ascii="Times New Roman" w:hAnsi="Times New Roman"/>
          <w:sz w:val="24"/>
          <w:szCs w:val="24"/>
        </w:rPr>
        <w:t xml:space="preserve">değerlendirme dışında bırakılan </w:t>
      </w:r>
      <w:r w:rsidRPr="00DD1A7D">
        <w:rPr>
          <w:rFonts w:ascii="Times New Roman" w:hAnsi="Times New Roman"/>
          <w:sz w:val="24"/>
          <w:szCs w:val="24"/>
        </w:rPr>
        <w:t>numune sayısını verir.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b/>
          <w:sz w:val="24"/>
          <w:szCs w:val="24"/>
        </w:rPr>
      </w:pPr>
      <w:r w:rsidRPr="00DD1A7D">
        <w:rPr>
          <w:rFonts w:ascii="Times New Roman" w:hAnsi="Times New Roman"/>
          <w:sz w:val="24"/>
          <w:szCs w:val="24"/>
        </w:rPr>
        <w:tab/>
      </w:r>
      <w:r w:rsidRPr="00DD1A7D">
        <w:rPr>
          <w:rFonts w:ascii="Times New Roman" w:hAnsi="Times New Roman"/>
          <w:b/>
          <w:sz w:val="24"/>
          <w:szCs w:val="24"/>
        </w:rPr>
        <w:t>Mükemmel Kalite</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Yüzme suları;</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1) Son değerlendirme dönemi için yüzme suyu kalite veri setindeki mikrobiyolojik sayımların yüzde değerleri Ek-1’in B sütununda verilen “mükemmel kalite” değerlerine eşit veya daha iyi değerlerde ise “mükemmel” olarak sınıflandırılır.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2) Kısa dönem kirliliğe maruz kalması durumunda ise “mükemmel” olarak sınıflandırılabilmesi için aşağıdaki koşullar sağlanır.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 xml:space="preserve">a) </w:t>
      </w:r>
      <w:proofErr w:type="spellStart"/>
      <w:r w:rsidRPr="00DD1A7D">
        <w:rPr>
          <w:rFonts w:ascii="Times New Roman" w:hAnsi="Times New Roman"/>
          <w:sz w:val="24"/>
          <w:szCs w:val="24"/>
        </w:rPr>
        <w:t>Sürveyans</w:t>
      </w:r>
      <w:proofErr w:type="spellEnd"/>
      <w:r w:rsidRPr="00DD1A7D">
        <w:rPr>
          <w:rFonts w:ascii="Times New Roman" w:hAnsi="Times New Roman"/>
          <w:sz w:val="24"/>
          <w:szCs w:val="24"/>
        </w:rPr>
        <w:t xml:space="preserve">, erken uyarı sistemleri ve izleme dâhil olmak üzere bir uyarı veya gerekli </w:t>
      </w:r>
      <w:r w:rsidRPr="00DD1A7D">
        <w:rPr>
          <w:rFonts w:ascii="Times New Roman" w:hAnsi="Times New Roman"/>
          <w:sz w:val="24"/>
          <w:szCs w:val="24"/>
        </w:rPr>
        <w:lastRenderedPageBreak/>
        <w:t xml:space="preserve">yerlerde yüzmenin yasaklanması ile yüzenlerin </w:t>
      </w:r>
      <w:proofErr w:type="spellStart"/>
      <w:r w:rsidRPr="00DD1A7D">
        <w:rPr>
          <w:rFonts w:ascii="Times New Roman" w:hAnsi="Times New Roman"/>
          <w:sz w:val="24"/>
          <w:szCs w:val="24"/>
        </w:rPr>
        <w:t>maruziyetinin</w:t>
      </w:r>
      <w:proofErr w:type="spellEnd"/>
      <w:r w:rsidRPr="00DD1A7D">
        <w:rPr>
          <w:rFonts w:ascii="Times New Roman" w:hAnsi="Times New Roman"/>
          <w:sz w:val="24"/>
          <w:szCs w:val="24"/>
        </w:rPr>
        <w:t xml:space="preserve"> önlenmesi amacıyla yeterli idari önlemler alınır.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 xml:space="preserve">b) Kirlilik nedenlerinin önlenmesi, azaltılması veya ortadan kaldırılması için yeterli idari önlemler alınır. </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 xml:space="preserve">c) Son değerlendirme dönemi süresince, kısa dönem kirlilik nedeniyle 5 inci maddenin altıncı fıkrasına göre </w:t>
      </w:r>
      <w:r w:rsidR="007B2F38" w:rsidRPr="00DD1A7D">
        <w:rPr>
          <w:rFonts w:ascii="Times New Roman" w:hAnsi="Times New Roman"/>
          <w:sz w:val="24"/>
          <w:szCs w:val="24"/>
        </w:rPr>
        <w:t xml:space="preserve">değerlendirme dışında bırakılan </w:t>
      </w:r>
      <w:r w:rsidRPr="00DD1A7D">
        <w:rPr>
          <w:rFonts w:ascii="Times New Roman" w:hAnsi="Times New Roman"/>
          <w:sz w:val="24"/>
          <w:szCs w:val="24"/>
        </w:rPr>
        <w:t>numune sayısı, o dönem için oluşturulan izleme takviminde alınan toplam numune sayısının %15’inden fazla olamaz veya her yüzme sezonu</w:t>
      </w:r>
      <w:r w:rsidR="006A665F" w:rsidRPr="00DD1A7D">
        <w:rPr>
          <w:rFonts w:ascii="Times New Roman" w:hAnsi="Times New Roman"/>
          <w:sz w:val="24"/>
          <w:szCs w:val="24"/>
        </w:rPr>
        <w:t xml:space="preserve"> </w:t>
      </w:r>
      <w:r w:rsidRPr="00DD1A7D">
        <w:rPr>
          <w:rFonts w:ascii="Times New Roman" w:hAnsi="Times New Roman"/>
          <w:sz w:val="24"/>
          <w:szCs w:val="24"/>
        </w:rPr>
        <w:t xml:space="preserve">için bir numuneden fazla olamaz. Her iki koşul kıyaslandığında büyük olan numune sayısı </w:t>
      </w:r>
      <w:r w:rsidR="007B2F38" w:rsidRPr="00DD1A7D">
        <w:rPr>
          <w:rFonts w:ascii="Times New Roman" w:hAnsi="Times New Roman"/>
          <w:sz w:val="24"/>
          <w:szCs w:val="24"/>
        </w:rPr>
        <w:t xml:space="preserve">değerlendirme dışında bırakılan </w:t>
      </w:r>
      <w:r w:rsidRPr="00DD1A7D">
        <w:rPr>
          <w:rFonts w:ascii="Times New Roman" w:hAnsi="Times New Roman"/>
          <w:sz w:val="24"/>
          <w:szCs w:val="24"/>
        </w:rPr>
        <w:t>numune sayısını verir.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b/>
          <w:sz w:val="24"/>
          <w:szCs w:val="24"/>
        </w:rPr>
      </w:pPr>
      <w:r w:rsidRPr="00DD1A7D">
        <w:rPr>
          <w:rFonts w:ascii="Times New Roman" w:hAnsi="Times New Roman"/>
          <w:b/>
          <w:sz w:val="24"/>
          <w:szCs w:val="24"/>
        </w:rPr>
        <w:t>Notlar: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b/>
          <w:sz w:val="24"/>
          <w:szCs w:val="24"/>
        </w:rPr>
        <w:tab/>
      </w:r>
      <w:r w:rsidRPr="00DD1A7D">
        <w:rPr>
          <w:rFonts w:ascii="Times New Roman" w:hAnsi="Times New Roman"/>
          <w:sz w:val="24"/>
          <w:szCs w:val="24"/>
        </w:rPr>
        <w:t>1) “Son değerlendirme dönemi” son 4 yüzme sezonunu veya uygulanabildiğinde 10 uncu maddenin ikinci fıkrasında veya 10 uncu maddede belirtilen dönemi ifade eder.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ab/>
        <w:t>2) Belirli bir yüzme</w:t>
      </w:r>
      <w:r w:rsidRPr="00DD1A7D">
        <w:rPr>
          <w:rFonts w:ascii="Times New Roman" w:hAnsi="Times New Roman"/>
          <w:spacing w:val="4"/>
          <w:sz w:val="24"/>
          <w:szCs w:val="24"/>
        </w:rPr>
        <w:t xml:space="preserve"> suyundan elde edilen mikrobiyolojik verilerin </w:t>
      </w:r>
      <w:r w:rsidRPr="00DD1A7D">
        <w:rPr>
          <w:rFonts w:ascii="Times New Roman" w:hAnsi="Times New Roman"/>
          <w:w w:val="104"/>
          <w:position w:val="-3"/>
          <w:sz w:val="24"/>
          <w:szCs w:val="24"/>
        </w:rPr>
        <w:t>yüzdelik değerleri log</w:t>
      </w:r>
      <w:r w:rsidRPr="00DD1A7D">
        <w:rPr>
          <w:rFonts w:ascii="Times New Roman" w:hAnsi="Times New Roman"/>
          <w:spacing w:val="-8"/>
          <w:w w:val="104"/>
          <w:position w:val="-3"/>
          <w:sz w:val="24"/>
          <w:szCs w:val="24"/>
          <w:vertAlign w:val="subscript"/>
        </w:rPr>
        <w:t>1</w:t>
      </w:r>
      <w:r w:rsidRPr="00DD1A7D">
        <w:rPr>
          <w:rFonts w:ascii="Times New Roman" w:hAnsi="Times New Roman"/>
          <w:w w:val="104"/>
          <w:position w:val="-3"/>
          <w:sz w:val="24"/>
          <w:szCs w:val="24"/>
          <w:vertAlign w:val="subscript"/>
        </w:rPr>
        <w:t>0</w:t>
      </w:r>
      <w:r w:rsidRPr="00DD1A7D">
        <w:rPr>
          <w:rFonts w:ascii="Times New Roman" w:hAnsi="Times New Roman"/>
          <w:w w:val="104"/>
          <w:position w:val="-3"/>
          <w:sz w:val="24"/>
          <w:szCs w:val="24"/>
        </w:rPr>
        <w:t xml:space="preserve"> normal olasılık yoğunluk fonksiyonunun yüzdelik değerlendirmesine dayanarak, aşağıdaki gibi hesaplanır.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w w:val="104"/>
          <w:position w:val="-3"/>
          <w:sz w:val="24"/>
          <w:szCs w:val="24"/>
        </w:rPr>
      </w:pPr>
      <w:r w:rsidRPr="00DD1A7D">
        <w:rPr>
          <w:rFonts w:ascii="Times New Roman" w:hAnsi="Times New Roman"/>
          <w:sz w:val="24"/>
          <w:szCs w:val="24"/>
        </w:rPr>
        <w:tab/>
        <w:t xml:space="preserve">a) </w:t>
      </w:r>
      <w:r w:rsidRPr="00DD1A7D">
        <w:rPr>
          <w:rFonts w:ascii="Times New Roman" w:hAnsi="Times New Roman"/>
          <w:w w:val="104"/>
          <w:position w:val="-3"/>
          <w:sz w:val="24"/>
          <w:szCs w:val="24"/>
        </w:rPr>
        <w:t>Yüzme sezonunda değerlendirilecek tüm bakteriyel analiz sonuçlarının log</w:t>
      </w:r>
      <w:r w:rsidRPr="00DD1A7D">
        <w:rPr>
          <w:rFonts w:ascii="Times New Roman" w:hAnsi="Times New Roman"/>
          <w:spacing w:val="-8"/>
          <w:w w:val="104"/>
          <w:position w:val="-3"/>
          <w:sz w:val="24"/>
          <w:szCs w:val="24"/>
          <w:vertAlign w:val="subscript"/>
        </w:rPr>
        <w:t>1</w:t>
      </w:r>
      <w:r w:rsidRPr="00DD1A7D">
        <w:rPr>
          <w:rFonts w:ascii="Times New Roman" w:hAnsi="Times New Roman"/>
          <w:w w:val="104"/>
          <w:position w:val="-3"/>
          <w:sz w:val="24"/>
          <w:szCs w:val="24"/>
          <w:vertAlign w:val="subscript"/>
        </w:rPr>
        <w:t>0</w:t>
      </w:r>
      <w:r w:rsidRPr="00DD1A7D">
        <w:rPr>
          <w:rFonts w:ascii="Times New Roman" w:hAnsi="Times New Roman"/>
          <w:w w:val="104"/>
          <w:position w:val="-3"/>
          <w:sz w:val="24"/>
          <w:szCs w:val="24"/>
        </w:rPr>
        <w:t xml:space="preserve"> değerleri alınır. Eğer sıfır değeri elde ediliyorsa, bunun yerine kullanılan analiz metodunun minimum tespit sınırının log</w:t>
      </w:r>
      <w:r w:rsidRPr="00DD1A7D">
        <w:rPr>
          <w:rFonts w:ascii="Times New Roman" w:hAnsi="Times New Roman"/>
          <w:spacing w:val="-8"/>
          <w:w w:val="104"/>
          <w:position w:val="-3"/>
          <w:sz w:val="24"/>
          <w:szCs w:val="24"/>
          <w:vertAlign w:val="subscript"/>
        </w:rPr>
        <w:t>1</w:t>
      </w:r>
      <w:r w:rsidRPr="00DD1A7D">
        <w:rPr>
          <w:rFonts w:ascii="Times New Roman" w:hAnsi="Times New Roman"/>
          <w:w w:val="104"/>
          <w:position w:val="-3"/>
          <w:sz w:val="24"/>
          <w:szCs w:val="24"/>
          <w:vertAlign w:val="subscript"/>
        </w:rPr>
        <w:t>0</w:t>
      </w:r>
      <w:r w:rsidRPr="00DD1A7D">
        <w:rPr>
          <w:rFonts w:ascii="Times New Roman" w:hAnsi="Times New Roman"/>
          <w:w w:val="104"/>
          <w:position w:val="-3"/>
          <w:sz w:val="24"/>
          <w:szCs w:val="24"/>
        </w:rPr>
        <w:t xml:space="preserve"> değeri alınır.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w w:val="104"/>
          <w:position w:val="-3"/>
          <w:sz w:val="24"/>
          <w:szCs w:val="24"/>
        </w:rPr>
      </w:pPr>
      <w:r w:rsidRPr="00DD1A7D">
        <w:rPr>
          <w:rFonts w:ascii="Times New Roman" w:hAnsi="Times New Roman"/>
          <w:w w:val="104"/>
          <w:position w:val="-3"/>
          <w:sz w:val="24"/>
          <w:szCs w:val="24"/>
        </w:rPr>
        <w:tab/>
        <w:t>b</w:t>
      </w:r>
      <w:r w:rsidR="0036104E" w:rsidRPr="00DD1A7D">
        <w:rPr>
          <w:rFonts w:ascii="Times New Roman" w:hAnsi="Times New Roman"/>
          <w:w w:val="104"/>
          <w:position w:val="-3"/>
          <w:sz w:val="24"/>
          <w:szCs w:val="24"/>
        </w:rPr>
        <w:t xml:space="preserve">) </w:t>
      </w:r>
      <w:r w:rsidRPr="00DD1A7D">
        <w:rPr>
          <w:rFonts w:ascii="Times New Roman" w:hAnsi="Times New Roman"/>
          <w:w w:val="104"/>
          <w:position w:val="-3"/>
          <w:sz w:val="24"/>
          <w:szCs w:val="24"/>
        </w:rPr>
        <w:t>log</w:t>
      </w:r>
      <w:r w:rsidRPr="00DD1A7D">
        <w:rPr>
          <w:rFonts w:ascii="Times New Roman" w:hAnsi="Times New Roman"/>
          <w:spacing w:val="-8"/>
          <w:w w:val="104"/>
          <w:position w:val="-3"/>
          <w:sz w:val="24"/>
          <w:szCs w:val="24"/>
          <w:vertAlign w:val="subscript"/>
        </w:rPr>
        <w:t>1</w:t>
      </w:r>
      <w:r w:rsidRPr="00DD1A7D">
        <w:rPr>
          <w:rFonts w:ascii="Times New Roman" w:hAnsi="Times New Roman"/>
          <w:w w:val="104"/>
          <w:position w:val="-3"/>
          <w:sz w:val="24"/>
          <w:szCs w:val="24"/>
          <w:vertAlign w:val="subscript"/>
        </w:rPr>
        <w:t xml:space="preserve">0 </w:t>
      </w:r>
      <w:r w:rsidRPr="00DD1A7D">
        <w:rPr>
          <w:rFonts w:ascii="Times New Roman" w:hAnsi="Times New Roman"/>
          <w:w w:val="104"/>
          <w:position w:val="-3"/>
          <w:sz w:val="24"/>
          <w:szCs w:val="24"/>
        </w:rPr>
        <w:t>değerlerinin aritmetik ortalaması hesaplanır (μ).</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w w:val="104"/>
          <w:position w:val="-3"/>
          <w:sz w:val="24"/>
          <w:szCs w:val="24"/>
        </w:rPr>
      </w:pPr>
      <w:r w:rsidRPr="00DD1A7D">
        <w:rPr>
          <w:rFonts w:ascii="Times New Roman" w:hAnsi="Times New Roman"/>
          <w:w w:val="104"/>
          <w:position w:val="-3"/>
          <w:sz w:val="24"/>
          <w:szCs w:val="24"/>
        </w:rPr>
        <w:tab/>
        <w:t>c) log</w:t>
      </w:r>
      <w:r w:rsidRPr="00DD1A7D">
        <w:rPr>
          <w:rFonts w:ascii="Times New Roman" w:hAnsi="Times New Roman"/>
          <w:spacing w:val="-8"/>
          <w:w w:val="104"/>
          <w:position w:val="-3"/>
          <w:sz w:val="24"/>
          <w:szCs w:val="24"/>
          <w:vertAlign w:val="subscript"/>
        </w:rPr>
        <w:t>1</w:t>
      </w:r>
      <w:r w:rsidRPr="00DD1A7D">
        <w:rPr>
          <w:rFonts w:ascii="Times New Roman" w:hAnsi="Times New Roman"/>
          <w:w w:val="104"/>
          <w:position w:val="-3"/>
          <w:sz w:val="24"/>
          <w:szCs w:val="24"/>
          <w:vertAlign w:val="subscript"/>
        </w:rPr>
        <w:t>0</w:t>
      </w:r>
      <w:r w:rsidRPr="00DD1A7D">
        <w:rPr>
          <w:rFonts w:ascii="Times New Roman" w:hAnsi="Times New Roman"/>
          <w:w w:val="104"/>
          <w:position w:val="-3"/>
          <w:sz w:val="24"/>
          <w:szCs w:val="24"/>
        </w:rPr>
        <w:t xml:space="preserve"> değerlerinin </w:t>
      </w:r>
      <w:proofErr w:type="spellStart"/>
      <w:r w:rsidRPr="00DD1A7D">
        <w:rPr>
          <w:rFonts w:ascii="Times New Roman" w:hAnsi="Times New Roman"/>
          <w:w w:val="104"/>
          <w:position w:val="-3"/>
          <w:sz w:val="24"/>
          <w:szCs w:val="24"/>
        </w:rPr>
        <w:t>standard</w:t>
      </w:r>
      <w:proofErr w:type="spellEnd"/>
      <w:r w:rsidRPr="00DD1A7D">
        <w:rPr>
          <w:rFonts w:ascii="Times New Roman" w:hAnsi="Times New Roman"/>
          <w:w w:val="104"/>
          <w:position w:val="-3"/>
          <w:sz w:val="24"/>
          <w:szCs w:val="24"/>
        </w:rPr>
        <w:t xml:space="preserve"> sapması hesaplanır (σ).</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w w:val="104"/>
          <w:position w:val="-3"/>
          <w:sz w:val="24"/>
          <w:szCs w:val="24"/>
        </w:rPr>
      </w:pPr>
      <w:r w:rsidRPr="00DD1A7D">
        <w:rPr>
          <w:rFonts w:ascii="Times New Roman" w:hAnsi="Times New Roman"/>
          <w:w w:val="104"/>
          <w:position w:val="-3"/>
          <w:sz w:val="24"/>
          <w:szCs w:val="24"/>
        </w:rPr>
        <w:tab/>
        <w:t>Veri olasılık yoğunluk fonksiyonunun yüzde 90’lık üst-değeri aşağıdaki denklemle hesaplanır: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w w:val="104"/>
          <w:position w:val="-3"/>
          <w:sz w:val="24"/>
          <w:szCs w:val="24"/>
        </w:rPr>
      </w:pPr>
      <w:r w:rsidRPr="00DD1A7D">
        <w:rPr>
          <w:rFonts w:ascii="Times New Roman" w:hAnsi="Times New Roman"/>
          <w:w w:val="104"/>
          <w:position w:val="-3"/>
          <w:sz w:val="24"/>
          <w:szCs w:val="24"/>
        </w:rPr>
        <w:tab/>
        <w:t>Yüzde</w:t>
      </w:r>
      <w:r w:rsidR="0036104E" w:rsidRPr="00DD1A7D">
        <w:rPr>
          <w:rFonts w:ascii="Times New Roman" w:hAnsi="Times New Roman"/>
          <w:w w:val="104"/>
          <w:position w:val="-3"/>
          <w:sz w:val="24"/>
          <w:szCs w:val="24"/>
        </w:rPr>
        <w:t xml:space="preserve"> </w:t>
      </w:r>
      <w:proofErr w:type="gramStart"/>
      <w:r w:rsidRPr="00DD1A7D">
        <w:rPr>
          <w:rFonts w:ascii="Times New Roman" w:hAnsi="Times New Roman"/>
          <w:w w:val="104"/>
          <w:position w:val="-3"/>
          <w:sz w:val="24"/>
          <w:szCs w:val="24"/>
        </w:rPr>
        <w:t>90’lık  üst</w:t>
      </w:r>
      <w:proofErr w:type="gramEnd"/>
      <w:r w:rsidRPr="00DD1A7D">
        <w:rPr>
          <w:rFonts w:ascii="Times New Roman" w:hAnsi="Times New Roman"/>
          <w:w w:val="104"/>
          <w:position w:val="-3"/>
          <w:sz w:val="24"/>
          <w:szCs w:val="24"/>
        </w:rPr>
        <w:t xml:space="preserve"> değer = </w:t>
      </w:r>
      <w:proofErr w:type="spellStart"/>
      <w:r w:rsidRPr="00DD1A7D">
        <w:rPr>
          <w:rFonts w:ascii="Times New Roman" w:hAnsi="Times New Roman"/>
          <w:w w:val="104"/>
          <w:position w:val="-3"/>
          <w:sz w:val="24"/>
          <w:szCs w:val="24"/>
        </w:rPr>
        <w:t>antilog</w:t>
      </w:r>
      <w:proofErr w:type="spellEnd"/>
      <w:r w:rsidRPr="00DD1A7D">
        <w:rPr>
          <w:rFonts w:ascii="Times New Roman" w:hAnsi="Times New Roman"/>
          <w:w w:val="104"/>
          <w:position w:val="-3"/>
          <w:sz w:val="24"/>
          <w:szCs w:val="24"/>
        </w:rPr>
        <w:t xml:space="preserve"> (μ + 1,282 σ).</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w w:val="104"/>
          <w:position w:val="-3"/>
          <w:sz w:val="24"/>
          <w:szCs w:val="24"/>
        </w:rPr>
      </w:pPr>
      <w:r w:rsidRPr="00DD1A7D">
        <w:rPr>
          <w:rFonts w:ascii="Times New Roman" w:hAnsi="Times New Roman"/>
          <w:w w:val="104"/>
          <w:position w:val="-3"/>
          <w:sz w:val="24"/>
          <w:szCs w:val="24"/>
        </w:rPr>
        <w:tab/>
        <w:t>Veri olasılık yoğunluk fonksiyonunun yüzde 95’lik üst-değeri aşağıdaki denklemle hesaplanır: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w w:val="104"/>
          <w:position w:val="-3"/>
          <w:sz w:val="24"/>
          <w:szCs w:val="24"/>
        </w:rPr>
      </w:pPr>
      <w:r w:rsidRPr="00DD1A7D">
        <w:rPr>
          <w:rFonts w:ascii="Times New Roman" w:hAnsi="Times New Roman"/>
          <w:w w:val="104"/>
          <w:position w:val="-3"/>
          <w:sz w:val="24"/>
          <w:szCs w:val="24"/>
        </w:rPr>
        <w:tab/>
        <w:t>Yüzde</w:t>
      </w:r>
      <w:r w:rsidR="0036104E" w:rsidRPr="00DD1A7D">
        <w:rPr>
          <w:rFonts w:ascii="Times New Roman" w:hAnsi="Times New Roman"/>
          <w:w w:val="104"/>
          <w:position w:val="-3"/>
          <w:sz w:val="24"/>
          <w:szCs w:val="24"/>
        </w:rPr>
        <w:t xml:space="preserve"> </w:t>
      </w:r>
      <w:r w:rsidRPr="00DD1A7D">
        <w:rPr>
          <w:rFonts w:ascii="Times New Roman" w:hAnsi="Times New Roman"/>
          <w:w w:val="104"/>
          <w:position w:val="-3"/>
          <w:sz w:val="24"/>
          <w:szCs w:val="24"/>
        </w:rPr>
        <w:t xml:space="preserve">95’lik üst değer  = </w:t>
      </w:r>
      <w:proofErr w:type="spellStart"/>
      <w:r w:rsidRPr="00DD1A7D">
        <w:rPr>
          <w:rFonts w:ascii="Times New Roman" w:hAnsi="Times New Roman"/>
          <w:w w:val="104"/>
          <w:position w:val="-3"/>
          <w:sz w:val="24"/>
          <w:szCs w:val="24"/>
        </w:rPr>
        <w:t>antilog</w:t>
      </w:r>
      <w:proofErr w:type="spellEnd"/>
      <w:r w:rsidRPr="00DD1A7D">
        <w:rPr>
          <w:rFonts w:ascii="Times New Roman" w:hAnsi="Times New Roman"/>
          <w:w w:val="104"/>
          <w:position w:val="-3"/>
          <w:sz w:val="24"/>
          <w:szCs w:val="24"/>
        </w:rPr>
        <w:t xml:space="preserve"> (μ + 1,65 σ).</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w w:val="104"/>
          <w:position w:val="-3"/>
          <w:sz w:val="24"/>
          <w:szCs w:val="24"/>
        </w:rPr>
      </w:pPr>
      <w:r w:rsidRPr="00DD1A7D">
        <w:rPr>
          <w:rFonts w:ascii="Times New Roman" w:hAnsi="Times New Roman"/>
          <w:w w:val="104"/>
          <w:position w:val="-3"/>
          <w:sz w:val="24"/>
          <w:szCs w:val="24"/>
        </w:rPr>
        <w:tab/>
        <w:t xml:space="preserve">3) “Daha Kötü” </w:t>
      </w:r>
      <w:proofErr w:type="spellStart"/>
      <w:r w:rsidRPr="00DD1A7D">
        <w:rPr>
          <w:rFonts w:ascii="Times New Roman" w:hAnsi="Times New Roman"/>
          <w:w w:val="104"/>
          <w:position w:val="-3"/>
          <w:sz w:val="24"/>
          <w:szCs w:val="24"/>
        </w:rPr>
        <w:t>cfu</w:t>
      </w:r>
      <w:proofErr w:type="spellEnd"/>
      <w:r w:rsidRPr="00DD1A7D">
        <w:rPr>
          <w:rFonts w:ascii="Times New Roman" w:hAnsi="Times New Roman"/>
          <w:w w:val="104"/>
          <w:position w:val="-3"/>
          <w:sz w:val="24"/>
          <w:szCs w:val="24"/>
        </w:rPr>
        <w:t>/100 ml</w:t>
      </w:r>
      <w:r w:rsidR="0036104E" w:rsidRPr="00DD1A7D">
        <w:rPr>
          <w:rFonts w:ascii="Times New Roman" w:hAnsi="Times New Roman"/>
          <w:w w:val="104"/>
          <w:position w:val="-3"/>
          <w:sz w:val="24"/>
          <w:szCs w:val="24"/>
        </w:rPr>
        <w:t xml:space="preserve"> </w:t>
      </w:r>
      <w:r w:rsidRPr="00DD1A7D">
        <w:rPr>
          <w:rFonts w:ascii="Times New Roman" w:hAnsi="Times New Roman"/>
          <w:w w:val="104"/>
          <w:position w:val="-3"/>
          <w:sz w:val="24"/>
          <w:szCs w:val="24"/>
        </w:rPr>
        <w:t xml:space="preserve">olarak ifade edilen daha yüksek </w:t>
      </w:r>
      <w:proofErr w:type="gramStart"/>
      <w:r w:rsidRPr="00DD1A7D">
        <w:rPr>
          <w:rFonts w:ascii="Times New Roman" w:hAnsi="Times New Roman"/>
          <w:w w:val="104"/>
          <w:position w:val="-3"/>
          <w:sz w:val="24"/>
          <w:szCs w:val="24"/>
        </w:rPr>
        <w:t>konsantrasyon</w:t>
      </w:r>
      <w:proofErr w:type="gramEnd"/>
      <w:r w:rsidRPr="00DD1A7D">
        <w:rPr>
          <w:rFonts w:ascii="Times New Roman" w:hAnsi="Times New Roman"/>
          <w:w w:val="104"/>
          <w:position w:val="-3"/>
          <w:sz w:val="24"/>
          <w:szCs w:val="24"/>
        </w:rPr>
        <w:t xml:space="preserve"> değerleri anlamına gelir.</w:t>
      </w:r>
    </w:p>
    <w:p w:rsidR="00227144" w:rsidRPr="00DD1A7D" w:rsidRDefault="00227144" w:rsidP="00A43725">
      <w:pPr>
        <w:widowControl w:val="0"/>
        <w:tabs>
          <w:tab w:val="left" w:pos="-3686"/>
        </w:tabs>
        <w:autoSpaceDE w:val="0"/>
        <w:autoSpaceDN w:val="0"/>
        <w:adjustRightInd w:val="0"/>
        <w:spacing w:after="0" w:line="240" w:lineRule="auto"/>
        <w:ind w:right="-20" w:firstLine="567"/>
        <w:jc w:val="both"/>
        <w:rPr>
          <w:rFonts w:ascii="Times New Roman" w:hAnsi="Times New Roman"/>
          <w:w w:val="104"/>
          <w:position w:val="-3"/>
          <w:sz w:val="24"/>
          <w:szCs w:val="24"/>
        </w:rPr>
      </w:pPr>
      <w:r w:rsidRPr="00DD1A7D">
        <w:rPr>
          <w:rFonts w:ascii="Times New Roman" w:hAnsi="Times New Roman"/>
          <w:w w:val="104"/>
          <w:position w:val="-3"/>
          <w:sz w:val="24"/>
          <w:szCs w:val="24"/>
        </w:rPr>
        <w:tab/>
        <w:t xml:space="preserve">4) “Daha İyi” </w:t>
      </w:r>
      <w:proofErr w:type="spellStart"/>
      <w:r w:rsidRPr="00DD1A7D">
        <w:rPr>
          <w:rFonts w:ascii="Times New Roman" w:hAnsi="Times New Roman"/>
          <w:w w:val="104"/>
          <w:position w:val="-3"/>
          <w:sz w:val="24"/>
          <w:szCs w:val="24"/>
        </w:rPr>
        <w:t>cfu</w:t>
      </w:r>
      <w:proofErr w:type="spellEnd"/>
      <w:r w:rsidRPr="00DD1A7D">
        <w:rPr>
          <w:rFonts w:ascii="Times New Roman" w:hAnsi="Times New Roman"/>
          <w:w w:val="104"/>
          <w:position w:val="-3"/>
          <w:sz w:val="24"/>
          <w:szCs w:val="24"/>
        </w:rPr>
        <w:t>/100 ml</w:t>
      </w:r>
      <w:r w:rsidR="0036104E" w:rsidRPr="00DD1A7D">
        <w:rPr>
          <w:rFonts w:ascii="Times New Roman" w:hAnsi="Times New Roman"/>
          <w:w w:val="104"/>
          <w:position w:val="-3"/>
          <w:sz w:val="24"/>
          <w:szCs w:val="24"/>
        </w:rPr>
        <w:t xml:space="preserve"> </w:t>
      </w:r>
      <w:r w:rsidRPr="00DD1A7D">
        <w:rPr>
          <w:rFonts w:ascii="Times New Roman" w:hAnsi="Times New Roman"/>
          <w:w w:val="104"/>
          <w:position w:val="-3"/>
          <w:sz w:val="24"/>
          <w:szCs w:val="24"/>
        </w:rPr>
        <w:t xml:space="preserve">olarak ifade edilen daha düşük </w:t>
      </w:r>
      <w:proofErr w:type="gramStart"/>
      <w:r w:rsidRPr="00DD1A7D">
        <w:rPr>
          <w:rFonts w:ascii="Times New Roman" w:hAnsi="Times New Roman"/>
          <w:w w:val="104"/>
          <w:position w:val="-3"/>
          <w:sz w:val="24"/>
          <w:szCs w:val="24"/>
        </w:rPr>
        <w:t>konsantrasyon</w:t>
      </w:r>
      <w:proofErr w:type="gramEnd"/>
      <w:r w:rsidRPr="00DD1A7D">
        <w:rPr>
          <w:rFonts w:ascii="Times New Roman" w:hAnsi="Times New Roman"/>
          <w:w w:val="104"/>
          <w:position w:val="-3"/>
          <w:sz w:val="24"/>
          <w:szCs w:val="24"/>
        </w:rPr>
        <w:t xml:space="preserve"> değerleri anlamına gelir.</w:t>
      </w: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w w:val="90"/>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sz w:val="24"/>
          <w:szCs w:val="24"/>
        </w:rPr>
      </w:pPr>
      <w:r w:rsidRPr="00DD1A7D">
        <w:rPr>
          <w:rFonts w:ascii="Times New Roman" w:hAnsi="Times New Roman"/>
          <w:b/>
          <w:w w:val="90"/>
          <w:sz w:val="24"/>
          <w:szCs w:val="24"/>
        </w:rPr>
        <w:lastRenderedPageBreak/>
        <w:t>EK-3</w:t>
      </w: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sz w:val="24"/>
          <w:szCs w:val="24"/>
        </w:rPr>
      </w:pPr>
      <w:r w:rsidRPr="00DD1A7D">
        <w:rPr>
          <w:rFonts w:ascii="Times New Roman" w:hAnsi="Times New Roman"/>
          <w:b/>
          <w:sz w:val="24"/>
          <w:szCs w:val="24"/>
        </w:rPr>
        <w:t xml:space="preserve">Yüzme Suyu Profilleri </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(1) 13 üncü madde</w:t>
      </w:r>
      <w:r w:rsidR="000A45E6" w:rsidRPr="00DD1A7D">
        <w:rPr>
          <w:rFonts w:ascii="Times New Roman" w:hAnsi="Times New Roman"/>
          <w:sz w:val="24"/>
          <w:szCs w:val="24"/>
        </w:rPr>
        <w:t xml:space="preserve"> </w:t>
      </w:r>
      <w:r w:rsidRPr="00DD1A7D">
        <w:rPr>
          <w:rFonts w:ascii="Times New Roman" w:hAnsi="Times New Roman"/>
          <w:sz w:val="24"/>
          <w:szCs w:val="24"/>
        </w:rPr>
        <w:t>de</w:t>
      </w:r>
      <w:r w:rsidR="005C37EC" w:rsidRPr="00DD1A7D">
        <w:rPr>
          <w:rFonts w:ascii="Times New Roman" w:hAnsi="Times New Roman"/>
          <w:sz w:val="24"/>
          <w:szCs w:val="24"/>
        </w:rPr>
        <w:t xml:space="preserve"> </w:t>
      </w:r>
      <w:r w:rsidRPr="00DD1A7D">
        <w:rPr>
          <w:rFonts w:ascii="Times New Roman" w:hAnsi="Times New Roman"/>
          <w:sz w:val="24"/>
          <w:szCs w:val="24"/>
        </w:rPr>
        <w:t>belirtilen</w:t>
      </w:r>
      <w:r w:rsidR="005C37EC" w:rsidRPr="00DD1A7D">
        <w:rPr>
          <w:rFonts w:ascii="Times New Roman" w:hAnsi="Times New Roman"/>
          <w:sz w:val="24"/>
          <w:szCs w:val="24"/>
        </w:rPr>
        <w:t xml:space="preserve"> </w:t>
      </w:r>
      <w:r w:rsidRPr="00DD1A7D">
        <w:rPr>
          <w:rFonts w:ascii="Times New Roman" w:hAnsi="Times New Roman"/>
          <w:sz w:val="24"/>
          <w:szCs w:val="24"/>
        </w:rPr>
        <w:t xml:space="preserve">yüzme suyu </w:t>
      </w:r>
      <w:proofErr w:type="gramStart"/>
      <w:r w:rsidRPr="00DD1A7D">
        <w:rPr>
          <w:rFonts w:ascii="Times New Roman" w:hAnsi="Times New Roman"/>
          <w:sz w:val="24"/>
          <w:szCs w:val="24"/>
        </w:rPr>
        <w:t>profili</w:t>
      </w:r>
      <w:proofErr w:type="gramEnd"/>
      <w:r w:rsidRPr="00DD1A7D">
        <w:rPr>
          <w:rFonts w:ascii="Times New Roman" w:hAnsi="Times New Roman"/>
          <w:sz w:val="24"/>
          <w:szCs w:val="24"/>
        </w:rPr>
        <w:t xml:space="preserve"> aşağıdaki bilgi ve değerlendirmelerden oluşur.</w:t>
      </w:r>
    </w:p>
    <w:p w:rsidR="00227144" w:rsidRPr="00DD1A7D" w:rsidRDefault="00227144" w:rsidP="00A43725">
      <w:pPr>
        <w:numPr>
          <w:ilvl w:val="0"/>
          <w:numId w:val="2"/>
        </w:numPr>
        <w:spacing w:after="0" w:line="240" w:lineRule="auto"/>
        <w:ind w:left="0" w:firstLine="567"/>
        <w:jc w:val="both"/>
        <w:rPr>
          <w:rFonts w:ascii="Times New Roman" w:hAnsi="Times New Roman"/>
          <w:sz w:val="24"/>
          <w:szCs w:val="24"/>
        </w:rPr>
      </w:pPr>
      <w:r w:rsidRPr="00DD1A7D">
        <w:rPr>
          <w:rFonts w:ascii="Times New Roman" w:hAnsi="Times New Roman"/>
          <w:sz w:val="24"/>
          <w:szCs w:val="24"/>
        </w:rPr>
        <w:t xml:space="preserve">Yüzme suyunun ve bu yüzme suyunun su toplama havzasında bulunan kirlilik kaynağı olabilecek diğer yerüstü sularının, bu Yönetmeliğin amaçlarıyla ilgili olan ve ilgili mevzuatta belirtildiği şekilde fiziksel, coğrafi ve hidrolojik özelliklerinin tanımı; </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b) Yüzme sularını etkileyebilecek ve yüzenlerin sağlığına zarar verebilecek kirlilik nedenlerinin tanımlanması ve değerlendirilmesi,</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c)</w:t>
      </w:r>
      <w:r w:rsidR="00716A4F" w:rsidRPr="00DD1A7D">
        <w:rPr>
          <w:rFonts w:ascii="Times New Roman" w:hAnsi="Times New Roman"/>
          <w:sz w:val="24"/>
          <w:szCs w:val="24"/>
        </w:rPr>
        <w:t xml:space="preserve"> </w:t>
      </w:r>
      <w:proofErr w:type="spellStart"/>
      <w:r w:rsidRPr="00DD1A7D">
        <w:rPr>
          <w:rFonts w:ascii="Times New Roman" w:hAnsi="Times New Roman"/>
          <w:sz w:val="24"/>
          <w:szCs w:val="24"/>
        </w:rPr>
        <w:t>Siyanobakteri</w:t>
      </w:r>
      <w:proofErr w:type="spellEnd"/>
      <w:r w:rsidRPr="00DD1A7D">
        <w:rPr>
          <w:rFonts w:ascii="Times New Roman" w:hAnsi="Times New Roman"/>
          <w:sz w:val="24"/>
          <w:szCs w:val="24"/>
        </w:rPr>
        <w:t xml:space="preserve"> çoğalması potansiyelinin değerlendir</w:t>
      </w:r>
      <w:r w:rsidR="00716A4F" w:rsidRPr="00DD1A7D">
        <w:rPr>
          <w:rFonts w:ascii="Times New Roman" w:hAnsi="Times New Roman"/>
          <w:sz w:val="24"/>
          <w:szCs w:val="24"/>
        </w:rPr>
        <w:t>il</w:t>
      </w:r>
      <w:r w:rsidRPr="00DD1A7D">
        <w:rPr>
          <w:rFonts w:ascii="Times New Roman" w:hAnsi="Times New Roman"/>
          <w:sz w:val="24"/>
          <w:szCs w:val="24"/>
        </w:rPr>
        <w:t>mesi,</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ç)</w:t>
      </w:r>
      <w:r w:rsidR="00716A4F" w:rsidRPr="00DD1A7D">
        <w:rPr>
          <w:rFonts w:ascii="Times New Roman" w:hAnsi="Times New Roman"/>
          <w:sz w:val="24"/>
          <w:szCs w:val="24"/>
        </w:rPr>
        <w:t xml:space="preserve"> </w:t>
      </w:r>
      <w:r w:rsidRPr="00DD1A7D">
        <w:rPr>
          <w:rFonts w:ascii="Times New Roman" w:hAnsi="Times New Roman"/>
          <w:sz w:val="24"/>
          <w:szCs w:val="24"/>
        </w:rPr>
        <w:t xml:space="preserve">Makro-alg ve </w:t>
      </w:r>
      <w:proofErr w:type="spellStart"/>
      <w:r w:rsidRPr="00DD1A7D">
        <w:rPr>
          <w:rFonts w:ascii="Times New Roman" w:hAnsi="Times New Roman"/>
          <w:sz w:val="24"/>
          <w:szCs w:val="24"/>
        </w:rPr>
        <w:t>fitoplankton</w:t>
      </w:r>
      <w:proofErr w:type="spellEnd"/>
      <w:r w:rsidRPr="00DD1A7D">
        <w:rPr>
          <w:rFonts w:ascii="Times New Roman" w:hAnsi="Times New Roman"/>
          <w:sz w:val="24"/>
          <w:szCs w:val="24"/>
        </w:rPr>
        <w:t xml:space="preserve"> çoğalması potansiyelinin değerlendir</w:t>
      </w:r>
      <w:r w:rsidR="00716A4F" w:rsidRPr="00DD1A7D">
        <w:rPr>
          <w:rFonts w:ascii="Times New Roman" w:hAnsi="Times New Roman"/>
          <w:sz w:val="24"/>
          <w:szCs w:val="24"/>
        </w:rPr>
        <w:t>il</w:t>
      </w:r>
      <w:r w:rsidRPr="00DD1A7D">
        <w:rPr>
          <w:rFonts w:ascii="Times New Roman" w:hAnsi="Times New Roman"/>
          <w:sz w:val="24"/>
          <w:szCs w:val="24"/>
        </w:rPr>
        <w:t>mesi,</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d) Eğer (b) bendi altındaki değerlendirme bir kısa dönem kirlilik riskini gösteriyor ise aşağıdaki bilgiler yer alır:</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1) Beklenen kısa dönem kirliliğin tahmini özellikleri, sıklığı ve süresi,</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2) Alınan idari önlemler ve kirliliğin ortadan kaldırılmasına yönelik zaman çizelgesi dâhil olmak üzere geriye kalan kirlilik nedenlerinin detayları,</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3) Kısa dönem kirlilik süresince alınan idari önlemler ve bu önlemlerin alınmasından sorumlu olan kurumların tanımlanması ve irtibat detayları,</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f) İzleme noktasının yeri ve konumu,</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 xml:space="preserve">(2) yüzme sularının “iyi”, “yeterli” veya “zayıf” olarak sınıflandırılması durumunda yüzme suyu </w:t>
      </w:r>
      <w:proofErr w:type="gramStart"/>
      <w:r w:rsidRPr="00DD1A7D">
        <w:rPr>
          <w:rFonts w:ascii="Times New Roman" w:hAnsi="Times New Roman"/>
          <w:sz w:val="24"/>
          <w:szCs w:val="24"/>
        </w:rPr>
        <w:t>profili</w:t>
      </w:r>
      <w:proofErr w:type="gramEnd"/>
      <w:r w:rsidRPr="00DD1A7D">
        <w:rPr>
          <w:rFonts w:ascii="Times New Roman" w:hAnsi="Times New Roman"/>
          <w:sz w:val="24"/>
          <w:szCs w:val="24"/>
        </w:rPr>
        <w:t xml:space="preserve"> birinci fıkrada listelenen hususlardan herhangi birinin değişip değişmediğini değerlendirmek için düzenli olarak gözden geçirilir.</w:t>
      </w:r>
      <w:r w:rsidR="009C7BFE" w:rsidRPr="00DD1A7D">
        <w:rPr>
          <w:rFonts w:ascii="Times New Roman" w:hAnsi="Times New Roman"/>
          <w:sz w:val="24"/>
          <w:szCs w:val="24"/>
        </w:rPr>
        <w:t xml:space="preserve"> </w:t>
      </w:r>
      <w:r w:rsidRPr="00DD1A7D">
        <w:rPr>
          <w:rFonts w:ascii="Times New Roman" w:hAnsi="Times New Roman"/>
          <w:sz w:val="24"/>
          <w:szCs w:val="24"/>
        </w:rPr>
        <w:t xml:space="preserve">Gerekli ise güncellenir. Gözden geçirme çalışmalarının sıklığı ve kapsamı, kirliliğin özelliği ve şiddeti esas alınarak belirlenir. Ancak, yüzme suyu </w:t>
      </w:r>
      <w:proofErr w:type="gramStart"/>
      <w:r w:rsidRPr="00DD1A7D">
        <w:rPr>
          <w:rFonts w:ascii="Times New Roman" w:hAnsi="Times New Roman"/>
          <w:sz w:val="24"/>
          <w:szCs w:val="24"/>
        </w:rPr>
        <w:t>profilleri</w:t>
      </w:r>
      <w:proofErr w:type="gramEnd"/>
      <w:r w:rsidRPr="00DD1A7D">
        <w:rPr>
          <w:rFonts w:ascii="Times New Roman" w:hAnsi="Times New Roman"/>
          <w:sz w:val="24"/>
          <w:szCs w:val="24"/>
        </w:rPr>
        <w:t xml:space="preserve"> en azından Tablo 1’de belirtilen hükümlere uygun olmalı ve belirtilen sıklıklarda gerçekleştirilmelidir.</w:t>
      </w: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sz w:val="24"/>
          <w:szCs w:val="24"/>
        </w:rPr>
      </w:pP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b/>
          <w:sz w:val="24"/>
          <w:szCs w:val="24"/>
        </w:rPr>
      </w:pPr>
      <w:r w:rsidRPr="00DD1A7D">
        <w:rPr>
          <w:rFonts w:ascii="Times New Roman" w:hAnsi="Times New Roman"/>
          <w:b/>
          <w:sz w:val="24"/>
          <w:szCs w:val="24"/>
        </w:rPr>
        <w:t xml:space="preserve">Tablo:1 Yüzme suyu </w:t>
      </w:r>
      <w:proofErr w:type="gramStart"/>
      <w:r w:rsidRPr="00DD1A7D">
        <w:rPr>
          <w:rFonts w:ascii="Times New Roman" w:hAnsi="Times New Roman"/>
          <w:b/>
          <w:sz w:val="24"/>
          <w:szCs w:val="24"/>
        </w:rPr>
        <w:t>profillerinin</w:t>
      </w:r>
      <w:proofErr w:type="gramEnd"/>
      <w:r w:rsidRPr="00DD1A7D">
        <w:rPr>
          <w:rFonts w:ascii="Times New Roman" w:hAnsi="Times New Roman"/>
          <w:b/>
          <w:sz w:val="24"/>
          <w:szCs w:val="24"/>
        </w:rPr>
        <w:t xml:space="preserve"> yeniden değerlendirme kuralları</w:t>
      </w:r>
    </w:p>
    <w:p w:rsidR="00227144" w:rsidRPr="00DD1A7D" w:rsidRDefault="00227144" w:rsidP="00A43725">
      <w:pPr>
        <w:widowControl w:val="0"/>
        <w:autoSpaceDE w:val="0"/>
        <w:autoSpaceDN w:val="0"/>
        <w:adjustRightInd w:val="0"/>
        <w:spacing w:after="0" w:line="240" w:lineRule="auto"/>
        <w:ind w:firstLine="567"/>
        <w:jc w:val="both"/>
        <w:rPr>
          <w:rFonts w:ascii="Times New Roman" w:hAnsi="Times New Roman"/>
          <w:sz w:val="24"/>
          <w:szCs w:val="24"/>
        </w:rPr>
      </w:pPr>
    </w:p>
    <w:tbl>
      <w:tblPr>
        <w:tblW w:w="5607" w:type="dxa"/>
        <w:tblInd w:w="524" w:type="dxa"/>
        <w:tblLayout w:type="fixed"/>
        <w:tblCellMar>
          <w:left w:w="70" w:type="dxa"/>
          <w:right w:w="70" w:type="dxa"/>
        </w:tblCellMar>
        <w:tblLook w:val="04A0" w:firstRow="1" w:lastRow="0" w:firstColumn="1" w:lastColumn="0" w:noHBand="0" w:noVBand="1"/>
      </w:tblPr>
      <w:tblGrid>
        <w:gridCol w:w="1979"/>
        <w:gridCol w:w="1197"/>
        <w:gridCol w:w="1137"/>
        <w:gridCol w:w="1294"/>
      </w:tblGrid>
      <w:tr w:rsidR="00227144" w:rsidRPr="00DD1A7D" w:rsidTr="001E74AF">
        <w:trPr>
          <w:trHeight w:val="105"/>
        </w:trPr>
        <w:tc>
          <w:tcPr>
            <w:tcW w:w="1979" w:type="dxa"/>
            <w:tcBorders>
              <w:top w:val="single" w:sz="4" w:space="0" w:color="auto"/>
              <w:left w:val="single" w:sz="4" w:space="0" w:color="auto"/>
              <w:bottom w:val="single" w:sz="4" w:space="0" w:color="auto"/>
              <w:right w:val="single" w:sz="4" w:space="0" w:color="auto"/>
            </w:tcBorders>
            <w:shd w:val="clear" w:color="auto" w:fill="auto"/>
            <w:hideMark/>
          </w:tcPr>
          <w:p w:rsidR="00227144" w:rsidRPr="00844F2B" w:rsidRDefault="00227144" w:rsidP="00A10C34">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Yüzme suyu sınıflandırması</w:t>
            </w:r>
          </w:p>
        </w:tc>
        <w:tc>
          <w:tcPr>
            <w:tcW w:w="1197" w:type="dxa"/>
            <w:tcBorders>
              <w:top w:val="single" w:sz="4" w:space="0" w:color="auto"/>
              <w:left w:val="nil"/>
              <w:bottom w:val="single" w:sz="4" w:space="0" w:color="auto"/>
              <w:right w:val="single" w:sz="4" w:space="0" w:color="auto"/>
            </w:tcBorders>
            <w:shd w:val="clear" w:color="auto" w:fill="auto"/>
            <w:hideMark/>
          </w:tcPr>
          <w:p w:rsidR="00227144" w:rsidRPr="00844F2B" w:rsidRDefault="00227144" w:rsidP="00A10C34">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 xml:space="preserve">“İyi” </w:t>
            </w:r>
          </w:p>
        </w:tc>
        <w:tc>
          <w:tcPr>
            <w:tcW w:w="1137" w:type="dxa"/>
            <w:tcBorders>
              <w:top w:val="single" w:sz="4" w:space="0" w:color="auto"/>
              <w:left w:val="nil"/>
              <w:bottom w:val="single" w:sz="4" w:space="0" w:color="auto"/>
              <w:right w:val="single" w:sz="4" w:space="0" w:color="auto"/>
            </w:tcBorders>
            <w:shd w:val="clear" w:color="auto" w:fill="auto"/>
            <w:hideMark/>
          </w:tcPr>
          <w:p w:rsidR="00227144" w:rsidRPr="00844F2B" w:rsidRDefault="00227144" w:rsidP="00A10C34">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‘”Yeterli”</w:t>
            </w:r>
          </w:p>
        </w:tc>
        <w:tc>
          <w:tcPr>
            <w:tcW w:w="1294" w:type="dxa"/>
            <w:tcBorders>
              <w:top w:val="single" w:sz="4" w:space="0" w:color="auto"/>
              <w:left w:val="nil"/>
              <w:bottom w:val="single" w:sz="4" w:space="0" w:color="auto"/>
              <w:right w:val="single" w:sz="4" w:space="0" w:color="auto"/>
            </w:tcBorders>
            <w:shd w:val="clear" w:color="auto" w:fill="auto"/>
            <w:hideMark/>
          </w:tcPr>
          <w:p w:rsidR="00227144" w:rsidRPr="00844F2B" w:rsidRDefault="00A10C34" w:rsidP="00A10C34">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“Zayıf”</w:t>
            </w:r>
            <w:r>
              <w:rPr>
                <w:rFonts w:ascii="Times New Roman" w:hAnsi="Times New Roman"/>
                <w:color w:val="000000"/>
                <w:sz w:val="24"/>
                <w:szCs w:val="24"/>
              </w:rPr>
              <w:t xml:space="preserve"> </w:t>
            </w:r>
          </w:p>
        </w:tc>
      </w:tr>
      <w:tr w:rsidR="00227144" w:rsidRPr="00DD1A7D" w:rsidTr="001E74AF">
        <w:trPr>
          <w:trHeight w:val="115"/>
        </w:trPr>
        <w:tc>
          <w:tcPr>
            <w:tcW w:w="1979" w:type="dxa"/>
            <w:tcBorders>
              <w:top w:val="nil"/>
              <w:left w:val="single" w:sz="4" w:space="0" w:color="auto"/>
              <w:bottom w:val="single" w:sz="4" w:space="0" w:color="auto"/>
              <w:right w:val="single" w:sz="4" w:space="0" w:color="auto"/>
            </w:tcBorders>
            <w:shd w:val="clear" w:color="auto" w:fill="auto"/>
            <w:hideMark/>
          </w:tcPr>
          <w:p w:rsidR="00227144" w:rsidRPr="00844F2B" w:rsidRDefault="00227144" w:rsidP="00A10C34">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Gözden geçirme sıklığı En az</w:t>
            </w:r>
          </w:p>
        </w:tc>
        <w:tc>
          <w:tcPr>
            <w:tcW w:w="1197" w:type="dxa"/>
            <w:tcBorders>
              <w:top w:val="nil"/>
              <w:left w:val="nil"/>
              <w:bottom w:val="single" w:sz="4" w:space="0" w:color="auto"/>
              <w:right w:val="single" w:sz="4" w:space="0" w:color="auto"/>
            </w:tcBorders>
            <w:shd w:val="clear" w:color="auto" w:fill="auto"/>
            <w:hideMark/>
          </w:tcPr>
          <w:p w:rsidR="00227144" w:rsidRPr="00844F2B" w:rsidRDefault="00227144" w:rsidP="00A10C34">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Dört yılda bir</w:t>
            </w:r>
          </w:p>
        </w:tc>
        <w:tc>
          <w:tcPr>
            <w:tcW w:w="1137" w:type="dxa"/>
            <w:tcBorders>
              <w:top w:val="nil"/>
              <w:left w:val="nil"/>
              <w:bottom w:val="single" w:sz="4" w:space="0" w:color="auto"/>
              <w:right w:val="single" w:sz="4" w:space="0" w:color="auto"/>
            </w:tcBorders>
            <w:shd w:val="clear" w:color="auto" w:fill="auto"/>
            <w:hideMark/>
          </w:tcPr>
          <w:p w:rsidR="00227144" w:rsidRPr="00844F2B" w:rsidRDefault="00227144" w:rsidP="00A10C34">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Üç yılda bir</w:t>
            </w:r>
          </w:p>
        </w:tc>
        <w:tc>
          <w:tcPr>
            <w:tcW w:w="1294" w:type="dxa"/>
            <w:tcBorders>
              <w:top w:val="nil"/>
              <w:left w:val="nil"/>
              <w:bottom w:val="single" w:sz="4" w:space="0" w:color="auto"/>
              <w:right w:val="single" w:sz="4" w:space="0" w:color="auto"/>
            </w:tcBorders>
            <w:shd w:val="clear" w:color="auto" w:fill="auto"/>
            <w:hideMark/>
          </w:tcPr>
          <w:p w:rsidR="00227144" w:rsidRPr="00844F2B" w:rsidRDefault="00227144" w:rsidP="00A10C34">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İki yılda bir</w:t>
            </w:r>
          </w:p>
        </w:tc>
      </w:tr>
      <w:tr w:rsidR="00227144" w:rsidRPr="00DD1A7D" w:rsidTr="001E74AF">
        <w:trPr>
          <w:trHeight w:val="119"/>
        </w:trPr>
        <w:tc>
          <w:tcPr>
            <w:tcW w:w="1979" w:type="dxa"/>
            <w:tcBorders>
              <w:top w:val="nil"/>
              <w:left w:val="single" w:sz="4" w:space="0" w:color="auto"/>
              <w:bottom w:val="single" w:sz="4" w:space="0" w:color="auto"/>
              <w:right w:val="single" w:sz="4" w:space="0" w:color="auto"/>
            </w:tcBorders>
            <w:shd w:val="clear" w:color="auto" w:fill="auto"/>
            <w:hideMark/>
          </w:tcPr>
          <w:p w:rsidR="00227144" w:rsidRPr="00844F2B" w:rsidRDefault="00227144" w:rsidP="00A10C34">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 xml:space="preserve">Gözden geçirilecek hususlar  </w:t>
            </w:r>
          </w:p>
        </w:tc>
        <w:tc>
          <w:tcPr>
            <w:tcW w:w="1197" w:type="dxa"/>
            <w:tcBorders>
              <w:top w:val="nil"/>
              <w:left w:val="nil"/>
              <w:bottom w:val="single" w:sz="4" w:space="0" w:color="auto"/>
              <w:right w:val="single" w:sz="4" w:space="0" w:color="auto"/>
            </w:tcBorders>
            <w:shd w:val="clear" w:color="auto" w:fill="auto"/>
            <w:hideMark/>
          </w:tcPr>
          <w:p w:rsidR="00227144" w:rsidRPr="00844F2B" w:rsidRDefault="00227144" w:rsidP="00A10C34">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Ek- 3, 1. fıkra bentleri</w:t>
            </w:r>
          </w:p>
        </w:tc>
        <w:tc>
          <w:tcPr>
            <w:tcW w:w="1137" w:type="dxa"/>
            <w:tcBorders>
              <w:top w:val="nil"/>
              <w:left w:val="nil"/>
              <w:bottom w:val="single" w:sz="4" w:space="0" w:color="auto"/>
              <w:right w:val="single" w:sz="4" w:space="0" w:color="auto"/>
            </w:tcBorders>
            <w:shd w:val="clear" w:color="auto" w:fill="auto"/>
            <w:hideMark/>
          </w:tcPr>
          <w:p w:rsidR="00227144" w:rsidRPr="00844F2B" w:rsidRDefault="00227144" w:rsidP="00A10C34">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Ek- 3, 1. fıkra bentleri</w:t>
            </w:r>
          </w:p>
        </w:tc>
        <w:tc>
          <w:tcPr>
            <w:tcW w:w="1294" w:type="dxa"/>
            <w:tcBorders>
              <w:top w:val="nil"/>
              <w:left w:val="nil"/>
              <w:bottom w:val="single" w:sz="4" w:space="0" w:color="auto"/>
              <w:right w:val="single" w:sz="4" w:space="0" w:color="auto"/>
            </w:tcBorders>
            <w:shd w:val="clear" w:color="auto" w:fill="auto"/>
            <w:hideMark/>
          </w:tcPr>
          <w:p w:rsidR="00227144" w:rsidRPr="00844F2B" w:rsidRDefault="00227144" w:rsidP="00A10C34">
            <w:pPr>
              <w:spacing w:after="0" w:line="240" w:lineRule="auto"/>
              <w:rPr>
                <w:rFonts w:ascii="Times New Roman" w:hAnsi="Times New Roman"/>
                <w:color w:val="000000"/>
                <w:sz w:val="24"/>
                <w:szCs w:val="24"/>
              </w:rPr>
            </w:pPr>
            <w:r w:rsidRPr="00844F2B">
              <w:rPr>
                <w:rFonts w:ascii="Times New Roman" w:hAnsi="Times New Roman"/>
                <w:color w:val="000000"/>
                <w:sz w:val="24"/>
                <w:szCs w:val="24"/>
              </w:rPr>
              <w:t>Ek- 3, 1. fıkra bentleri</w:t>
            </w:r>
          </w:p>
        </w:tc>
      </w:tr>
    </w:tbl>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 xml:space="preserve">Daha önceden “mükemmel” olarak sınıflandırılan yüzme sularında; yalnızca eğer sınıflandırma “iyi”, “yeterli” veya “zayıf” olarak değişiyorsa yüzme suyu </w:t>
      </w:r>
      <w:proofErr w:type="gramStart"/>
      <w:r w:rsidRPr="00DD1A7D">
        <w:rPr>
          <w:rFonts w:ascii="Times New Roman" w:hAnsi="Times New Roman"/>
          <w:sz w:val="24"/>
          <w:szCs w:val="24"/>
        </w:rPr>
        <w:t>profilleri</w:t>
      </w:r>
      <w:proofErr w:type="gramEnd"/>
      <w:r w:rsidR="009C7BFE" w:rsidRPr="00DD1A7D">
        <w:rPr>
          <w:rFonts w:ascii="Times New Roman" w:hAnsi="Times New Roman"/>
          <w:sz w:val="24"/>
          <w:szCs w:val="24"/>
        </w:rPr>
        <w:t xml:space="preserve"> </w:t>
      </w:r>
      <w:r w:rsidRPr="00DD1A7D">
        <w:rPr>
          <w:rFonts w:ascii="Times New Roman" w:hAnsi="Times New Roman"/>
          <w:sz w:val="24"/>
          <w:szCs w:val="24"/>
        </w:rPr>
        <w:t>gözden geçirilir ve gerekirse</w:t>
      </w:r>
      <w:r w:rsidR="009C7BFE" w:rsidRPr="00DD1A7D">
        <w:rPr>
          <w:rFonts w:ascii="Times New Roman" w:hAnsi="Times New Roman"/>
          <w:sz w:val="24"/>
          <w:szCs w:val="24"/>
        </w:rPr>
        <w:t xml:space="preserve"> </w:t>
      </w:r>
      <w:r w:rsidRPr="00DD1A7D">
        <w:rPr>
          <w:rFonts w:ascii="Times New Roman" w:hAnsi="Times New Roman"/>
          <w:sz w:val="24"/>
          <w:szCs w:val="24"/>
        </w:rPr>
        <w:t>güncellenir.</w:t>
      </w:r>
      <w:r w:rsidR="009C7BFE" w:rsidRPr="00DD1A7D">
        <w:rPr>
          <w:rFonts w:ascii="Times New Roman" w:hAnsi="Times New Roman"/>
          <w:sz w:val="24"/>
          <w:szCs w:val="24"/>
        </w:rPr>
        <w:t xml:space="preserve"> </w:t>
      </w:r>
      <w:r w:rsidRPr="00DD1A7D">
        <w:rPr>
          <w:rFonts w:ascii="Times New Roman" w:hAnsi="Times New Roman"/>
          <w:sz w:val="24"/>
          <w:szCs w:val="24"/>
        </w:rPr>
        <w:t>Gözden geçirme birinci fıkrada belirtilen tüm hususları kapsar.</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(3) Yüzme suyu ya da yüzme suyunun civarında önemli yapı işlerinin veya alt yapı</w:t>
      </w:r>
      <w:r w:rsidR="009C7BFE" w:rsidRPr="00DD1A7D">
        <w:rPr>
          <w:rFonts w:ascii="Times New Roman" w:hAnsi="Times New Roman"/>
          <w:sz w:val="24"/>
          <w:szCs w:val="24"/>
        </w:rPr>
        <w:t xml:space="preserve"> </w:t>
      </w:r>
      <w:r w:rsidRPr="00DD1A7D">
        <w:rPr>
          <w:rFonts w:ascii="Times New Roman" w:hAnsi="Times New Roman"/>
          <w:sz w:val="24"/>
          <w:szCs w:val="24"/>
        </w:rPr>
        <w:t>değişiklikleri</w:t>
      </w:r>
      <w:r w:rsidR="009C7BFE" w:rsidRPr="00DD1A7D">
        <w:rPr>
          <w:rFonts w:ascii="Times New Roman" w:hAnsi="Times New Roman"/>
          <w:sz w:val="24"/>
          <w:szCs w:val="24"/>
        </w:rPr>
        <w:t xml:space="preserve"> </w:t>
      </w:r>
      <w:r w:rsidRPr="00DD1A7D">
        <w:rPr>
          <w:rFonts w:ascii="Times New Roman" w:hAnsi="Times New Roman"/>
          <w:sz w:val="24"/>
          <w:szCs w:val="24"/>
        </w:rPr>
        <w:t>olması</w:t>
      </w:r>
      <w:r w:rsidR="009C7BFE" w:rsidRPr="00DD1A7D">
        <w:rPr>
          <w:rFonts w:ascii="Times New Roman" w:hAnsi="Times New Roman"/>
          <w:sz w:val="24"/>
          <w:szCs w:val="24"/>
        </w:rPr>
        <w:t xml:space="preserve"> </w:t>
      </w:r>
      <w:r w:rsidRPr="00DD1A7D">
        <w:rPr>
          <w:rFonts w:ascii="Times New Roman" w:hAnsi="Times New Roman"/>
          <w:sz w:val="24"/>
          <w:szCs w:val="24"/>
        </w:rPr>
        <w:t xml:space="preserve">durumunda, yüzme suyu </w:t>
      </w:r>
      <w:proofErr w:type="gramStart"/>
      <w:r w:rsidRPr="00DD1A7D">
        <w:rPr>
          <w:rFonts w:ascii="Times New Roman" w:hAnsi="Times New Roman"/>
          <w:sz w:val="24"/>
          <w:szCs w:val="24"/>
        </w:rPr>
        <w:t>profili</w:t>
      </w:r>
      <w:proofErr w:type="gramEnd"/>
      <w:r w:rsidRPr="00DD1A7D">
        <w:rPr>
          <w:rFonts w:ascii="Times New Roman" w:hAnsi="Times New Roman"/>
          <w:sz w:val="24"/>
          <w:szCs w:val="24"/>
        </w:rPr>
        <w:t xml:space="preserve"> bir sonraki yüzme sezonu başlamadan önce güncellenir.</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(4) Birinci fıkranın (a) ve (b) bentlerinde belirtilen bilgiler mümkün olduğunda detaylı bir harita üzerinde gösterilir.</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(5) Çevre ve Şehircilik Bakanlığının</w:t>
      </w:r>
      <w:r w:rsidR="005C37EC" w:rsidRPr="00DD1A7D">
        <w:rPr>
          <w:rFonts w:ascii="Times New Roman" w:hAnsi="Times New Roman"/>
          <w:sz w:val="24"/>
          <w:szCs w:val="24"/>
        </w:rPr>
        <w:t xml:space="preserve"> </w:t>
      </w:r>
      <w:r w:rsidRPr="00DD1A7D">
        <w:rPr>
          <w:rFonts w:ascii="Times New Roman" w:hAnsi="Times New Roman"/>
          <w:sz w:val="24"/>
          <w:szCs w:val="24"/>
        </w:rPr>
        <w:t>uygun görmesi halinde diğer ilgili bilgiler ilave edilebilir</w:t>
      </w:r>
      <w:r w:rsidRPr="00DD1A7D">
        <w:rPr>
          <w:rFonts w:ascii="Times New Roman" w:hAnsi="Times New Roman"/>
          <w:w w:val="94"/>
          <w:position w:val="-1"/>
          <w:sz w:val="24"/>
          <w:szCs w:val="24"/>
        </w:rPr>
        <w:t xml:space="preserve">. </w:t>
      </w:r>
    </w:p>
    <w:p w:rsidR="00227144" w:rsidRDefault="00227144" w:rsidP="00A43725">
      <w:pPr>
        <w:spacing w:after="0" w:line="240" w:lineRule="auto"/>
        <w:ind w:firstLine="567"/>
        <w:jc w:val="both"/>
        <w:rPr>
          <w:rFonts w:ascii="Times New Roman" w:hAnsi="Times New Roman"/>
          <w:b/>
          <w:sz w:val="24"/>
          <w:szCs w:val="24"/>
        </w:rPr>
      </w:pPr>
    </w:p>
    <w:p w:rsidR="003F3D56" w:rsidRPr="00DD1A7D" w:rsidRDefault="003F3D56" w:rsidP="00A43725">
      <w:pPr>
        <w:spacing w:after="0" w:line="240" w:lineRule="auto"/>
        <w:ind w:firstLine="567"/>
        <w:jc w:val="both"/>
        <w:rPr>
          <w:rFonts w:ascii="Times New Roman" w:hAnsi="Times New Roman"/>
          <w:b/>
          <w:sz w:val="24"/>
          <w:szCs w:val="24"/>
        </w:rPr>
      </w:pPr>
    </w:p>
    <w:p w:rsidR="00227144" w:rsidRPr="004E121E" w:rsidRDefault="00227144" w:rsidP="004E121E">
      <w:pPr>
        <w:widowControl w:val="0"/>
        <w:autoSpaceDE w:val="0"/>
        <w:autoSpaceDN w:val="0"/>
        <w:adjustRightInd w:val="0"/>
        <w:spacing w:after="0" w:line="240" w:lineRule="auto"/>
        <w:ind w:firstLine="567"/>
        <w:rPr>
          <w:rFonts w:ascii="Times New Roman" w:hAnsi="Times New Roman"/>
          <w:b/>
          <w:w w:val="90"/>
          <w:sz w:val="24"/>
          <w:szCs w:val="24"/>
        </w:rPr>
      </w:pPr>
      <w:r w:rsidRPr="004E121E">
        <w:rPr>
          <w:rFonts w:ascii="Times New Roman" w:hAnsi="Times New Roman"/>
          <w:b/>
          <w:w w:val="90"/>
          <w:sz w:val="24"/>
          <w:szCs w:val="24"/>
        </w:rPr>
        <w:lastRenderedPageBreak/>
        <w:t>EK-4</w:t>
      </w:r>
    </w:p>
    <w:p w:rsidR="003E3CDD" w:rsidRPr="00DD1A7D" w:rsidRDefault="003E3CDD"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r w:rsidRPr="00DD1A7D">
        <w:rPr>
          <w:rFonts w:ascii="Times New Roman" w:hAnsi="Times New Roman"/>
          <w:b/>
          <w:sz w:val="24"/>
          <w:szCs w:val="24"/>
        </w:rPr>
        <w:t>Yüzme Suyunun İzlenmesi</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 xml:space="preserve">(1) Her yüzme sezonunun başında, izleme takviminin başlamasından 15 gün önce 1 numune alınır.  Bu numune yüzme suyu veri setine dâhil edilir. Her yüzme sezonu için en az 4 numune alınır ve analizi yapılır. </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(2) Yüzme sezonu 8 haftayı geçmiyor ise veya yüzme</w:t>
      </w:r>
      <w:r w:rsidR="005C37EC" w:rsidRPr="00DD1A7D">
        <w:rPr>
          <w:rFonts w:ascii="Times New Roman" w:hAnsi="Times New Roman"/>
          <w:sz w:val="24"/>
          <w:szCs w:val="24"/>
        </w:rPr>
        <w:t xml:space="preserve"> </w:t>
      </w:r>
      <w:r w:rsidRPr="00DD1A7D">
        <w:rPr>
          <w:rFonts w:ascii="Times New Roman" w:hAnsi="Times New Roman"/>
          <w:sz w:val="24"/>
          <w:szCs w:val="24"/>
        </w:rPr>
        <w:t>suyu özel coğrafik sınırlamanın olduğu bir bölgede yer alıyor ise her yüzme sezonu için sadece 3 numune alınır ve analizi yapılır.</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(3) Numune alma tarihleri tüm sezona yayılır ve numune alma tarihleri arasındaki süre hiçbir zaman 30 günü geçemez.</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 xml:space="preserve">(4) Kısa dönemli kirlilik yaşanması durumunda, olayın sona erdiğini teyit etmek üzere ilave bir numune alınır. Bu numune yüzme suyu kalite veri setine dâhil edilmez. </w:t>
      </w:r>
      <w:proofErr w:type="gramStart"/>
      <w:r w:rsidR="007B2F38" w:rsidRPr="00DD1A7D">
        <w:rPr>
          <w:rFonts w:ascii="Times New Roman" w:hAnsi="Times New Roman"/>
          <w:sz w:val="24"/>
          <w:szCs w:val="24"/>
        </w:rPr>
        <w:t>değerlendirme</w:t>
      </w:r>
      <w:proofErr w:type="gramEnd"/>
      <w:r w:rsidR="007B2F38" w:rsidRPr="00DD1A7D">
        <w:rPr>
          <w:rFonts w:ascii="Times New Roman" w:hAnsi="Times New Roman"/>
          <w:sz w:val="24"/>
          <w:szCs w:val="24"/>
        </w:rPr>
        <w:t xml:space="preserve"> dışında bırakılan </w:t>
      </w:r>
      <w:r w:rsidRPr="00DD1A7D">
        <w:rPr>
          <w:rFonts w:ascii="Times New Roman" w:hAnsi="Times New Roman"/>
          <w:sz w:val="24"/>
          <w:szCs w:val="24"/>
        </w:rPr>
        <w:t>bir numunenin yerine yeni bir numune alınması gerekirse, kısa süreli kirliliğin bitiminden 7 gün sonra ilave bir numune alınır.</w:t>
      </w: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
    <w:p w:rsidR="00267140" w:rsidRPr="00DD1A7D" w:rsidRDefault="00267140" w:rsidP="00A43725">
      <w:pPr>
        <w:spacing w:after="0" w:line="240" w:lineRule="auto"/>
        <w:ind w:firstLine="567"/>
        <w:jc w:val="both"/>
        <w:rPr>
          <w:rFonts w:ascii="Times New Roman" w:hAnsi="Times New Roman"/>
          <w:b/>
          <w:sz w:val="24"/>
          <w:szCs w:val="24"/>
        </w:rPr>
      </w:pPr>
    </w:p>
    <w:p w:rsidR="0058687D" w:rsidRPr="00DD1A7D" w:rsidRDefault="0058687D" w:rsidP="00A43725">
      <w:pPr>
        <w:spacing w:after="0" w:line="240" w:lineRule="auto"/>
        <w:ind w:firstLine="567"/>
        <w:jc w:val="both"/>
        <w:rPr>
          <w:rFonts w:ascii="Times New Roman" w:hAnsi="Times New Roman"/>
          <w:b/>
          <w:sz w:val="24"/>
          <w:szCs w:val="24"/>
        </w:rPr>
      </w:pPr>
    </w:p>
    <w:p w:rsidR="003E3CDD" w:rsidRPr="00DD1A7D" w:rsidRDefault="003E3CDD" w:rsidP="00A43725">
      <w:pPr>
        <w:spacing w:after="0" w:line="240" w:lineRule="auto"/>
        <w:ind w:firstLine="567"/>
        <w:jc w:val="both"/>
        <w:rPr>
          <w:rFonts w:ascii="Times New Roman" w:hAnsi="Times New Roman"/>
          <w:b/>
          <w:sz w:val="24"/>
          <w:szCs w:val="24"/>
        </w:rPr>
      </w:pPr>
    </w:p>
    <w:p w:rsidR="00227144" w:rsidRPr="004E121E" w:rsidRDefault="00227144" w:rsidP="004E121E">
      <w:pPr>
        <w:widowControl w:val="0"/>
        <w:autoSpaceDE w:val="0"/>
        <w:autoSpaceDN w:val="0"/>
        <w:adjustRightInd w:val="0"/>
        <w:spacing w:after="0" w:line="240" w:lineRule="auto"/>
        <w:ind w:firstLine="567"/>
        <w:rPr>
          <w:rFonts w:ascii="Times New Roman" w:hAnsi="Times New Roman"/>
          <w:b/>
          <w:w w:val="90"/>
          <w:sz w:val="24"/>
          <w:szCs w:val="24"/>
        </w:rPr>
      </w:pPr>
      <w:r w:rsidRPr="004E121E">
        <w:rPr>
          <w:rFonts w:ascii="Times New Roman" w:hAnsi="Times New Roman"/>
          <w:b/>
          <w:w w:val="90"/>
          <w:sz w:val="24"/>
          <w:szCs w:val="24"/>
        </w:rPr>
        <w:lastRenderedPageBreak/>
        <w:t>EK-5</w:t>
      </w:r>
    </w:p>
    <w:p w:rsidR="003E3CDD" w:rsidRPr="00DD1A7D" w:rsidRDefault="003E3CDD" w:rsidP="00A43725">
      <w:pPr>
        <w:spacing w:after="0" w:line="240" w:lineRule="auto"/>
        <w:ind w:firstLine="567"/>
        <w:jc w:val="both"/>
        <w:rPr>
          <w:rFonts w:ascii="Times New Roman" w:hAnsi="Times New Roman"/>
          <w:b/>
          <w:sz w:val="24"/>
          <w:szCs w:val="24"/>
        </w:rPr>
      </w:pPr>
    </w:p>
    <w:p w:rsidR="00227144" w:rsidRPr="00DD1A7D" w:rsidRDefault="00227144" w:rsidP="00A43725">
      <w:pPr>
        <w:widowControl w:val="0"/>
        <w:autoSpaceDE w:val="0"/>
        <w:autoSpaceDN w:val="0"/>
        <w:adjustRightInd w:val="0"/>
        <w:spacing w:after="0" w:line="240" w:lineRule="auto"/>
        <w:ind w:right="-20" w:firstLine="567"/>
        <w:rPr>
          <w:rFonts w:ascii="Times New Roman" w:hAnsi="Times New Roman"/>
          <w:b/>
          <w:w w:val="101"/>
          <w:sz w:val="24"/>
          <w:szCs w:val="24"/>
        </w:rPr>
      </w:pPr>
      <w:r w:rsidRPr="00DD1A7D">
        <w:rPr>
          <w:rFonts w:ascii="Times New Roman" w:hAnsi="Times New Roman"/>
          <w:b/>
          <w:w w:val="101"/>
          <w:sz w:val="24"/>
          <w:szCs w:val="24"/>
        </w:rPr>
        <w:t>Mikrobiyolojik analizler için numune alma, saklama ve taşıma kuralları</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Yüzme sularından numune alınması, saklanması ve taşınması sırasında aşağıdaki kurallara uyulur.</w:t>
      </w:r>
    </w:p>
    <w:p w:rsidR="00227144" w:rsidRPr="00DD1A7D" w:rsidRDefault="00227144" w:rsidP="00A43725">
      <w:pPr>
        <w:spacing w:after="0" w:line="240" w:lineRule="auto"/>
        <w:ind w:firstLine="567"/>
        <w:jc w:val="both"/>
        <w:rPr>
          <w:rFonts w:ascii="Times New Roman" w:hAnsi="Times New Roman"/>
          <w:b/>
          <w:sz w:val="24"/>
          <w:szCs w:val="24"/>
        </w:rPr>
      </w:pPr>
      <w:r w:rsidRPr="00DD1A7D">
        <w:rPr>
          <w:rFonts w:ascii="Times New Roman" w:hAnsi="Times New Roman"/>
          <w:b/>
          <w:sz w:val="24"/>
          <w:szCs w:val="24"/>
        </w:rPr>
        <w:t>Numune alma noktası</w:t>
      </w:r>
    </w:p>
    <w:p w:rsidR="00227144" w:rsidRPr="00DD1A7D" w:rsidRDefault="00227144" w:rsidP="00A43725">
      <w:pPr>
        <w:widowControl w:val="0"/>
        <w:autoSpaceDE w:val="0"/>
        <w:autoSpaceDN w:val="0"/>
        <w:adjustRightInd w:val="0"/>
        <w:spacing w:after="0" w:line="240" w:lineRule="auto"/>
        <w:ind w:right="-20" w:firstLine="567"/>
        <w:jc w:val="both"/>
        <w:rPr>
          <w:rFonts w:ascii="Times New Roman" w:hAnsi="Times New Roman"/>
          <w:b/>
          <w:sz w:val="24"/>
          <w:szCs w:val="24"/>
        </w:rPr>
      </w:pPr>
      <w:r w:rsidRPr="00DD1A7D">
        <w:rPr>
          <w:rFonts w:ascii="Times New Roman" w:hAnsi="Times New Roman"/>
          <w:sz w:val="24"/>
          <w:szCs w:val="24"/>
        </w:rPr>
        <w:t>1) Numuneler belirlenen numune alma noktalarından,</w:t>
      </w:r>
      <w:r w:rsidRPr="00DD1A7D">
        <w:rPr>
          <w:rFonts w:ascii="Times New Roman" w:hAnsi="Times New Roman"/>
          <w:w w:val="101"/>
          <w:sz w:val="24"/>
          <w:szCs w:val="24"/>
        </w:rPr>
        <w:t xml:space="preserve"> en az 1 metre derinlikteki sudan ve su yüzeyinin 30 cm altından alınır.</w:t>
      </w:r>
    </w:p>
    <w:p w:rsidR="00227144" w:rsidRPr="00DD1A7D" w:rsidRDefault="00227144" w:rsidP="00A43725">
      <w:pPr>
        <w:widowControl w:val="0"/>
        <w:autoSpaceDE w:val="0"/>
        <w:autoSpaceDN w:val="0"/>
        <w:adjustRightInd w:val="0"/>
        <w:spacing w:after="0" w:line="240" w:lineRule="auto"/>
        <w:ind w:right="-20" w:firstLine="567"/>
        <w:jc w:val="both"/>
        <w:rPr>
          <w:rFonts w:ascii="Times New Roman" w:hAnsi="Times New Roman"/>
          <w:b/>
          <w:w w:val="101"/>
          <w:sz w:val="24"/>
          <w:szCs w:val="24"/>
        </w:rPr>
      </w:pPr>
      <w:r w:rsidRPr="00DD1A7D">
        <w:rPr>
          <w:rFonts w:ascii="Times New Roman" w:hAnsi="Times New Roman"/>
          <w:b/>
          <w:w w:val="101"/>
          <w:sz w:val="24"/>
          <w:szCs w:val="24"/>
        </w:rPr>
        <w:t>Numune şişesinin özellikleri ve sterilizasyonu,</w:t>
      </w:r>
    </w:p>
    <w:p w:rsidR="00227144" w:rsidRPr="00DD1A7D" w:rsidRDefault="00227144" w:rsidP="00A43725">
      <w:pPr>
        <w:widowControl w:val="0"/>
        <w:autoSpaceDE w:val="0"/>
        <w:autoSpaceDN w:val="0"/>
        <w:adjustRightInd w:val="0"/>
        <w:spacing w:after="0" w:line="240" w:lineRule="auto"/>
        <w:ind w:right="-20" w:firstLine="567"/>
        <w:jc w:val="both"/>
        <w:rPr>
          <w:rFonts w:ascii="Times New Roman" w:hAnsi="Times New Roman"/>
          <w:w w:val="101"/>
          <w:sz w:val="24"/>
          <w:szCs w:val="24"/>
        </w:rPr>
      </w:pPr>
      <w:r w:rsidRPr="00DD1A7D">
        <w:rPr>
          <w:rFonts w:ascii="Times New Roman" w:hAnsi="Times New Roman"/>
          <w:sz w:val="24"/>
          <w:szCs w:val="24"/>
        </w:rPr>
        <w:t>1)</w:t>
      </w:r>
      <w:r w:rsidR="007558BB" w:rsidRPr="00DD1A7D">
        <w:rPr>
          <w:rFonts w:ascii="Times New Roman" w:hAnsi="Times New Roman"/>
          <w:sz w:val="24"/>
          <w:szCs w:val="24"/>
        </w:rPr>
        <w:t xml:space="preserve"> </w:t>
      </w:r>
      <w:r w:rsidRPr="00DD1A7D">
        <w:rPr>
          <w:rFonts w:ascii="Times New Roman" w:hAnsi="Times New Roman"/>
          <w:w w:val="101"/>
          <w:sz w:val="24"/>
          <w:szCs w:val="24"/>
        </w:rPr>
        <w:t xml:space="preserve">Numune alımında, şeffaf ve renksiz cam ve polietilen veya </w:t>
      </w:r>
      <w:proofErr w:type="spellStart"/>
      <w:r w:rsidRPr="00DD1A7D">
        <w:rPr>
          <w:rFonts w:ascii="Times New Roman" w:hAnsi="Times New Roman"/>
          <w:w w:val="101"/>
          <w:sz w:val="24"/>
          <w:szCs w:val="24"/>
        </w:rPr>
        <w:t>polipropilen</w:t>
      </w:r>
      <w:proofErr w:type="spellEnd"/>
      <w:r w:rsidRPr="00DD1A7D">
        <w:rPr>
          <w:rFonts w:ascii="Times New Roman" w:hAnsi="Times New Roman"/>
          <w:w w:val="101"/>
          <w:sz w:val="24"/>
          <w:szCs w:val="24"/>
        </w:rPr>
        <w:t xml:space="preserve"> gibi materyalden yapılmış </w:t>
      </w:r>
      <w:proofErr w:type="gramStart"/>
      <w:r w:rsidRPr="00DD1A7D">
        <w:rPr>
          <w:rFonts w:ascii="Times New Roman" w:hAnsi="Times New Roman"/>
          <w:w w:val="101"/>
          <w:sz w:val="24"/>
          <w:szCs w:val="24"/>
        </w:rPr>
        <w:t>steril</w:t>
      </w:r>
      <w:proofErr w:type="gramEnd"/>
      <w:r w:rsidR="005C37EC" w:rsidRPr="00DD1A7D">
        <w:rPr>
          <w:rFonts w:ascii="Times New Roman" w:hAnsi="Times New Roman"/>
          <w:w w:val="101"/>
          <w:sz w:val="24"/>
          <w:szCs w:val="24"/>
        </w:rPr>
        <w:t xml:space="preserve"> </w:t>
      </w:r>
      <w:r w:rsidRPr="00DD1A7D">
        <w:rPr>
          <w:rFonts w:ascii="Times New Roman" w:hAnsi="Times New Roman"/>
          <w:w w:val="101"/>
          <w:sz w:val="24"/>
          <w:szCs w:val="24"/>
        </w:rPr>
        <w:t>kaplar kullanılır.</w:t>
      </w:r>
    </w:p>
    <w:p w:rsidR="00227144" w:rsidRPr="00DD1A7D" w:rsidRDefault="00227144" w:rsidP="00A43725">
      <w:pPr>
        <w:widowControl w:val="0"/>
        <w:autoSpaceDE w:val="0"/>
        <w:autoSpaceDN w:val="0"/>
        <w:adjustRightInd w:val="0"/>
        <w:spacing w:after="0" w:line="240" w:lineRule="auto"/>
        <w:ind w:right="-20" w:firstLine="567"/>
        <w:jc w:val="both"/>
        <w:rPr>
          <w:rFonts w:ascii="Times New Roman" w:hAnsi="Times New Roman"/>
          <w:b/>
          <w:w w:val="101"/>
          <w:sz w:val="24"/>
          <w:szCs w:val="24"/>
        </w:rPr>
      </w:pPr>
      <w:r w:rsidRPr="00DD1A7D">
        <w:rPr>
          <w:rFonts w:ascii="Times New Roman" w:hAnsi="Times New Roman"/>
          <w:sz w:val="24"/>
          <w:szCs w:val="24"/>
        </w:rPr>
        <w:t>2) Numune şişeleri o</w:t>
      </w:r>
      <w:r w:rsidRPr="00DD1A7D">
        <w:rPr>
          <w:rFonts w:ascii="Times New Roman" w:hAnsi="Times New Roman"/>
          <w:w w:val="101"/>
          <w:sz w:val="24"/>
          <w:szCs w:val="24"/>
        </w:rPr>
        <w:t xml:space="preserve">toklavda 121 </w:t>
      </w:r>
      <w:r w:rsidRPr="00DD1A7D">
        <w:rPr>
          <w:rFonts w:ascii="Times New Roman" w:hAnsi="Times New Roman"/>
          <w:w w:val="101"/>
          <w:sz w:val="24"/>
          <w:szCs w:val="24"/>
          <w:vertAlign w:val="superscript"/>
        </w:rPr>
        <w:t>0</w:t>
      </w:r>
      <w:r w:rsidRPr="00DD1A7D">
        <w:rPr>
          <w:rFonts w:ascii="Times New Roman" w:hAnsi="Times New Roman"/>
          <w:w w:val="101"/>
          <w:sz w:val="24"/>
          <w:szCs w:val="24"/>
        </w:rPr>
        <w:t xml:space="preserve">C de en az 15 dakika süreyle sterilizasyon işlemine tabi tutulmuş veya 160 </w:t>
      </w:r>
      <w:r w:rsidRPr="00DD1A7D">
        <w:rPr>
          <w:rFonts w:ascii="Times New Roman" w:hAnsi="Times New Roman"/>
          <w:w w:val="101"/>
          <w:sz w:val="24"/>
          <w:szCs w:val="24"/>
          <w:vertAlign w:val="superscript"/>
        </w:rPr>
        <w:t>0</w:t>
      </w:r>
      <w:r w:rsidRPr="00DD1A7D">
        <w:rPr>
          <w:rFonts w:ascii="Times New Roman" w:hAnsi="Times New Roman"/>
          <w:w w:val="101"/>
          <w:sz w:val="24"/>
          <w:szCs w:val="24"/>
        </w:rPr>
        <w:t xml:space="preserve">C ile 170 </w:t>
      </w:r>
      <w:r w:rsidRPr="00DD1A7D">
        <w:rPr>
          <w:rFonts w:ascii="Times New Roman" w:hAnsi="Times New Roman"/>
          <w:w w:val="101"/>
          <w:sz w:val="24"/>
          <w:szCs w:val="24"/>
          <w:vertAlign w:val="superscript"/>
        </w:rPr>
        <w:t>0</w:t>
      </w:r>
      <w:r w:rsidRPr="00DD1A7D">
        <w:rPr>
          <w:rFonts w:ascii="Times New Roman" w:hAnsi="Times New Roman"/>
          <w:w w:val="101"/>
          <w:sz w:val="24"/>
          <w:szCs w:val="24"/>
        </w:rPr>
        <w:t>C arasında en az bir saat süreyle kuru sterilizasyona tabi</w:t>
      </w:r>
      <w:r w:rsidR="005C37EC" w:rsidRPr="00DD1A7D">
        <w:rPr>
          <w:rFonts w:ascii="Times New Roman" w:hAnsi="Times New Roman"/>
          <w:w w:val="101"/>
          <w:sz w:val="24"/>
          <w:szCs w:val="24"/>
        </w:rPr>
        <w:t xml:space="preserve"> </w:t>
      </w:r>
      <w:r w:rsidRPr="00DD1A7D">
        <w:rPr>
          <w:rFonts w:ascii="Times New Roman" w:hAnsi="Times New Roman"/>
          <w:w w:val="101"/>
          <w:sz w:val="24"/>
          <w:szCs w:val="24"/>
        </w:rPr>
        <w:t>tutulmuş veya ışınlanmış olarak üreticiden direkt temin edilir.</w:t>
      </w:r>
    </w:p>
    <w:p w:rsidR="00227144" w:rsidRPr="00DD1A7D" w:rsidRDefault="00227144" w:rsidP="00A43725">
      <w:pPr>
        <w:widowControl w:val="0"/>
        <w:autoSpaceDE w:val="0"/>
        <w:autoSpaceDN w:val="0"/>
        <w:adjustRightInd w:val="0"/>
        <w:spacing w:after="0" w:line="240" w:lineRule="auto"/>
        <w:ind w:right="-20" w:firstLine="567"/>
        <w:jc w:val="both"/>
        <w:rPr>
          <w:rFonts w:ascii="Times New Roman" w:hAnsi="Times New Roman"/>
          <w:b/>
          <w:w w:val="101"/>
          <w:sz w:val="24"/>
          <w:szCs w:val="24"/>
        </w:rPr>
      </w:pPr>
      <w:r w:rsidRPr="00DD1A7D">
        <w:rPr>
          <w:rFonts w:ascii="Times New Roman" w:hAnsi="Times New Roman"/>
          <w:b/>
          <w:w w:val="101"/>
          <w:sz w:val="24"/>
          <w:szCs w:val="24"/>
        </w:rPr>
        <w:t>Numune alma</w:t>
      </w:r>
    </w:p>
    <w:p w:rsidR="00227144" w:rsidRPr="00DD1A7D" w:rsidRDefault="00227144" w:rsidP="00A43725">
      <w:pPr>
        <w:widowControl w:val="0"/>
        <w:autoSpaceDE w:val="0"/>
        <w:autoSpaceDN w:val="0"/>
        <w:adjustRightInd w:val="0"/>
        <w:spacing w:after="0" w:line="240" w:lineRule="auto"/>
        <w:ind w:right="-20" w:firstLine="567"/>
        <w:jc w:val="both"/>
        <w:rPr>
          <w:rFonts w:ascii="Times New Roman" w:hAnsi="Times New Roman"/>
          <w:w w:val="101"/>
          <w:sz w:val="24"/>
          <w:szCs w:val="24"/>
        </w:rPr>
      </w:pPr>
      <w:r w:rsidRPr="00DD1A7D">
        <w:rPr>
          <w:rFonts w:ascii="Times New Roman" w:hAnsi="Times New Roman"/>
          <w:sz w:val="24"/>
          <w:szCs w:val="24"/>
        </w:rPr>
        <w:t>1) Alınacak numune miktarı en az 250 ml’dir.</w:t>
      </w:r>
    </w:p>
    <w:p w:rsidR="00227144" w:rsidRPr="00DD1A7D" w:rsidRDefault="00227144" w:rsidP="00A43725">
      <w:pPr>
        <w:widowControl w:val="0"/>
        <w:autoSpaceDE w:val="0"/>
        <w:autoSpaceDN w:val="0"/>
        <w:adjustRightInd w:val="0"/>
        <w:spacing w:after="0" w:line="240" w:lineRule="auto"/>
        <w:ind w:right="-20" w:firstLine="567"/>
        <w:jc w:val="both"/>
        <w:rPr>
          <w:rFonts w:ascii="Times New Roman" w:hAnsi="Times New Roman"/>
          <w:w w:val="101"/>
          <w:sz w:val="24"/>
          <w:szCs w:val="24"/>
        </w:rPr>
      </w:pPr>
      <w:r w:rsidRPr="00DD1A7D">
        <w:rPr>
          <w:rFonts w:ascii="Times New Roman" w:hAnsi="Times New Roman"/>
          <w:w w:val="101"/>
          <w:sz w:val="24"/>
          <w:szCs w:val="24"/>
        </w:rPr>
        <w:t xml:space="preserve">2) Uygun hacimdeki şişe, numuneyi alan görevliden veya çevreden gelecek muhtemel bir </w:t>
      </w:r>
      <w:proofErr w:type="spellStart"/>
      <w:r w:rsidRPr="00DD1A7D">
        <w:rPr>
          <w:rFonts w:ascii="Times New Roman" w:hAnsi="Times New Roman"/>
          <w:w w:val="101"/>
          <w:sz w:val="24"/>
          <w:szCs w:val="24"/>
        </w:rPr>
        <w:t>kontaminasyonu</w:t>
      </w:r>
      <w:proofErr w:type="spellEnd"/>
      <w:r w:rsidRPr="00DD1A7D">
        <w:rPr>
          <w:rFonts w:ascii="Times New Roman" w:hAnsi="Times New Roman"/>
          <w:w w:val="101"/>
          <w:sz w:val="24"/>
          <w:szCs w:val="24"/>
        </w:rPr>
        <w:t xml:space="preserve"> önlemek için numune şişesinin </w:t>
      </w:r>
      <w:proofErr w:type="gramStart"/>
      <w:r w:rsidRPr="00DD1A7D">
        <w:rPr>
          <w:rFonts w:ascii="Times New Roman" w:hAnsi="Times New Roman"/>
          <w:w w:val="101"/>
          <w:sz w:val="24"/>
          <w:szCs w:val="24"/>
        </w:rPr>
        <w:t>sterilliğini</w:t>
      </w:r>
      <w:proofErr w:type="gramEnd"/>
      <w:r w:rsidRPr="00DD1A7D">
        <w:rPr>
          <w:rFonts w:ascii="Times New Roman" w:hAnsi="Times New Roman"/>
          <w:w w:val="101"/>
          <w:sz w:val="24"/>
          <w:szCs w:val="24"/>
        </w:rPr>
        <w:t xml:space="preserve"> muhafaza etmek için aseptik bir teknikle açılır, gerekli ise şişenin dış kısmı %70 alkol bazlı bir dezenfektan ile silinir ve kuruması beklenir.</w:t>
      </w:r>
    </w:p>
    <w:p w:rsidR="00227144" w:rsidRPr="00DD1A7D" w:rsidRDefault="00227144" w:rsidP="00A43725">
      <w:pPr>
        <w:widowControl w:val="0"/>
        <w:autoSpaceDE w:val="0"/>
        <w:autoSpaceDN w:val="0"/>
        <w:adjustRightInd w:val="0"/>
        <w:spacing w:after="0" w:line="240" w:lineRule="auto"/>
        <w:ind w:right="-20" w:firstLine="567"/>
        <w:jc w:val="both"/>
        <w:rPr>
          <w:rFonts w:ascii="Times New Roman" w:hAnsi="Times New Roman"/>
          <w:w w:val="101"/>
          <w:sz w:val="24"/>
          <w:szCs w:val="24"/>
        </w:rPr>
      </w:pPr>
      <w:r w:rsidRPr="00DD1A7D">
        <w:rPr>
          <w:rFonts w:ascii="Times New Roman" w:hAnsi="Times New Roman"/>
          <w:w w:val="101"/>
          <w:sz w:val="24"/>
          <w:szCs w:val="24"/>
        </w:rPr>
        <w:t>3) Şişenin ağız kısmı aşağı gelecek şekilde numune alma derinliğine batırılır ve ağız kısmı yukarı çevrilerek su numunesi alınır.</w:t>
      </w:r>
    </w:p>
    <w:p w:rsidR="00227144" w:rsidRPr="00DD1A7D" w:rsidRDefault="00227144" w:rsidP="00A43725">
      <w:pPr>
        <w:widowControl w:val="0"/>
        <w:autoSpaceDE w:val="0"/>
        <w:autoSpaceDN w:val="0"/>
        <w:adjustRightInd w:val="0"/>
        <w:spacing w:after="0" w:line="240" w:lineRule="auto"/>
        <w:ind w:right="-20" w:firstLine="567"/>
        <w:jc w:val="both"/>
        <w:rPr>
          <w:rFonts w:ascii="Times New Roman" w:hAnsi="Times New Roman"/>
          <w:b/>
          <w:w w:val="101"/>
          <w:sz w:val="24"/>
          <w:szCs w:val="24"/>
        </w:rPr>
      </w:pPr>
      <w:r w:rsidRPr="00DD1A7D">
        <w:rPr>
          <w:rFonts w:ascii="Times New Roman" w:hAnsi="Times New Roman"/>
          <w:b/>
          <w:w w:val="101"/>
          <w:sz w:val="24"/>
          <w:szCs w:val="24"/>
        </w:rPr>
        <w:t>Numune şişelerinin etiketlenmesi ve kaydedilmesi için gerekli bilgiler</w:t>
      </w:r>
    </w:p>
    <w:p w:rsidR="00227144" w:rsidRPr="00DD1A7D" w:rsidRDefault="00227144" w:rsidP="00A43725">
      <w:pPr>
        <w:widowControl w:val="0"/>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1)</w:t>
      </w:r>
      <w:r w:rsidR="00F90C34" w:rsidRPr="00DD1A7D">
        <w:rPr>
          <w:rFonts w:ascii="Times New Roman" w:hAnsi="Times New Roman"/>
          <w:sz w:val="24"/>
          <w:szCs w:val="24"/>
        </w:rPr>
        <w:t xml:space="preserve"> </w:t>
      </w:r>
      <w:r w:rsidRPr="00DD1A7D">
        <w:rPr>
          <w:rFonts w:ascii="Times New Roman" w:hAnsi="Times New Roman"/>
          <w:sz w:val="24"/>
          <w:szCs w:val="24"/>
        </w:rPr>
        <w:t xml:space="preserve">Numune şişesindeki etikete mümkün ise numune alımından önce suda silinmeyecek şekilde numunenin adı, kod numarası gibi ayırımı sağlayacak bilgiler, eksiksiz olarak yazılır. </w:t>
      </w:r>
    </w:p>
    <w:p w:rsidR="00227144" w:rsidRPr="00DD1A7D" w:rsidRDefault="00227144" w:rsidP="00A43725">
      <w:pPr>
        <w:widowControl w:val="0"/>
        <w:autoSpaceDE w:val="0"/>
        <w:autoSpaceDN w:val="0"/>
        <w:adjustRightInd w:val="0"/>
        <w:spacing w:after="0" w:line="240" w:lineRule="auto"/>
        <w:ind w:right="-20" w:firstLine="567"/>
        <w:jc w:val="both"/>
        <w:rPr>
          <w:rFonts w:ascii="Times New Roman" w:hAnsi="Times New Roman"/>
          <w:sz w:val="24"/>
          <w:szCs w:val="24"/>
        </w:rPr>
      </w:pPr>
      <w:r w:rsidRPr="00DD1A7D">
        <w:rPr>
          <w:rFonts w:ascii="Times New Roman" w:hAnsi="Times New Roman"/>
          <w:sz w:val="24"/>
          <w:szCs w:val="24"/>
        </w:rPr>
        <w:t>2) Numune alma formuna numunenin alındığı noktanın adı, açık adres bilgileri, numunenin alındığı tarih ve saat, numune miktarı, analizi istenen parametreler ve numuneyi alan kişinin tanımlayıcı bilgileri mutlaka yazılır.</w:t>
      </w:r>
    </w:p>
    <w:p w:rsidR="00227144" w:rsidRPr="00DD1A7D" w:rsidRDefault="00227144" w:rsidP="00A43725">
      <w:pPr>
        <w:widowControl w:val="0"/>
        <w:autoSpaceDE w:val="0"/>
        <w:autoSpaceDN w:val="0"/>
        <w:adjustRightInd w:val="0"/>
        <w:spacing w:after="0" w:line="240" w:lineRule="auto"/>
        <w:ind w:right="-20" w:firstLine="567"/>
        <w:jc w:val="both"/>
        <w:rPr>
          <w:rFonts w:ascii="Times New Roman" w:hAnsi="Times New Roman"/>
          <w:b/>
          <w:w w:val="101"/>
          <w:sz w:val="24"/>
          <w:szCs w:val="24"/>
        </w:rPr>
      </w:pPr>
      <w:r w:rsidRPr="00DD1A7D">
        <w:rPr>
          <w:rFonts w:ascii="Times New Roman" w:hAnsi="Times New Roman"/>
          <w:b/>
          <w:w w:val="101"/>
          <w:sz w:val="24"/>
          <w:szCs w:val="24"/>
        </w:rPr>
        <w:t>Analiz öncesi numunelerin saklanması ve taşınması</w:t>
      </w:r>
    </w:p>
    <w:p w:rsidR="00227144" w:rsidRPr="00DD1A7D" w:rsidRDefault="00227144" w:rsidP="00A43725">
      <w:pPr>
        <w:widowControl w:val="0"/>
        <w:autoSpaceDE w:val="0"/>
        <w:autoSpaceDN w:val="0"/>
        <w:adjustRightInd w:val="0"/>
        <w:spacing w:after="0" w:line="240" w:lineRule="auto"/>
        <w:ind w:right="-20" w:firstLine="567"/>
        <w:jc w:val="both"/>
        <w:rPr>
          <w:rFonts w:ascii="Times New Roman" w:hAnsi="Times New Roman"/>
          <w:b/>
          <w:sz w:val="24"/>
          <w:szCs w:val="24"/>
        </w:rPr>
      </w:pPr>
      <w:r w:rsidRPr="00DD1A7D">
        <w:rPr>
          <w:rFonts w:ascii="Times New Roman" w:hAnsi="Times New Roman"/>
          <w:sz w:val="24"/>
          <w:szCs w:val="24"/>
        </w:rPr>
        <w:t xml:space="preserve">1) Su numuneleri alındıktan sonra taşımanın tüm aşamalarında güneş ışığına direkt </w:t>
      </w:r>
      <w:proofErr w:type="spellStart"/>
      <w:r w:rsidRPr="00DD1A7D">
        <w:rPr>
          <w:rFonts w:ascii="Times New Roman" w:hAnsi="Times New Roman"/>
          <w:sz w:val="24"/>
          <w:szCs w:val="24"/>
        </w:rPr>
        <w:t>maruziyetten</w:t>
      </w:r>
      <w:proofErr w:type="spellEnd"/>
      <w:r w:rsidRPr="00DD1A7D">
        <w:rPr>
          <w:rFonts w:ascii="Times New Roman" w:hAnsi="Times New Roman"/>
          <w:sz w:val="24"/>
          <w:szCs w:val="24"/>
        </w:rPr>
        <w:t xml:space="preserve"> korunur ve birbirlerine bulaş olmasını engelleyecek önlemler alınır.</w:t>
      </w:r>
    </w:p>
    <w:p w:rsidR="00227144" w:rsidRPr="00DD1A7D" w:rsidRDefault="00227144" w:rsidP="00A43725">
      <w:pPr>
        <w:widowControl w:val="0"/>
        <w:autoSpaceDE w:val="0"/>
        <w:autoSpaceDN w:val="0"/>
        <w:adjustRightInd w:val="0"/>
        <w:spacing w:after="0" w:line="240" w:lineRule="auto"/>
        <w:ind w:right="-20" w:firstLine="567"/>
        <w:jc w:val="both"/>
        <w:rPr>
          <w:rFonts w:ascii="Times New Roman" w:hAnsi="Times New Roman"/>
          <w:w w:val="101"/>
          <w:sz w:val="24"/>
          <w:szCs w:val="24"/>
        </w:rPr>
      </w:pPr>
      <w:r w:rsidRPr="00DD1A7D">
        <w:rPr>
          <w:rFonts w:ascii="Times New Roman" w:hAnsi="Times New Roman"/>
          <w:sz w:val="24"/>
          <w:szCs w:val="24"/>
        </w:rPr>
        <w:t>2)</w:t>
      </w:r>
      <w:r w:rsidR="00F90C34" w:rsidRPr="00DD1A7D">
        <w:rPr>
          <w:rFonts w:ascii="Times New Roman" w:hAnsi="Times New Roman"/>
          <w:sz w:val="24"/>
          <w:szCs w:val="24"/>
        </w:rPr>
        <w:t xml:space="preserve"> </w:t>
      </w:r>
      <w:r w:rsidRPr="00DD1A7D">
        <w:rPr>
          <w:rFonts w:ascii="Times New Roman" w:hAnsi="Times New Roman"/>
          <w:sz w:val="24"/>
          <w:szCs w:val="24"/>
        </w:rPr>
        <w:t xml:space="preserve">Numuneler laboratuvara ulaşıncaya kadar </w:t>
      </w:r>
      <w:r w:rsidR="00C76693" w:rsidRPr="00DD1A7D">
        <w:rPr>
          <w:rFonts w:ascii="Times New Roman" w:hAnsi="Times New Roman"/>
          <w:sz w:val="24"/>
          <w:szCs w:val="24"/>
        </w:rPr>
        <w:t>4</w:t>
      </w:r>
      <w:r w:rsidRPr="00DD1A7D">
        <w:rPr>
          <w:rFonts w:ascii="Times New Roman" w:hAnsi="Times New Roman"/>
          <w:sz w:val="24"/>
          <w:szCs w:val="24"/>
        </w:rPr>
        <w:t>±3</w:t>
      </w:r>
      <w:r w:rsidRPr="00DD1A7D">
        <w:rPr>
          <w:rFonts w:ascii="Times New Roman" w:hAnsi="Times New Roman"/>
          <w:w w:val="101"/>
          <w:sz w:val="24"/>
          <w:szCs w:val="24"/>
          <w:vertAlign w:val="superscript"/>
        </w:rPr>
        <w:t>0</w:t>
      </w:r>
      <w:r w:rsidRPr="00DD1A7D">
        <w:rPr>
          <w:rFonts w:ascii="Times New Roman" w:hAnsi="Times New Roman"/>
          <w:w w:val="101"/>
          <w:sz w:val="24"/>
          <w:szCs w:val="24"/>
        </w:rPr>
        <w:t>C sıcaklıkta ısı geçirmeyen/</w:t>
      </w:r>
      <w:proofErr w:type="spellStart"/>
      <w:r w:rsidRPr="00DD1A7D">
        <w:rPr>
          <w:rFonts w:ascii="Times New Roman" w:hAnsi="Times New Roman"/>
          <w:w w:val="101"/>
          <w:sz w:val="24"/>
          <w:szCs w:val="24"/>
        </w:rPr>
        <w:t>termoizole</w:t>
      </w:r>
      <w:proofErr w:type="spellEnd"/>
      <w:r w:rsidRPr="00DD1A7D">
        <w:rPr>
          <w:rFonts w:ascii="Times New Roman" w:hAnsi="Times New Roman"/>
          <w:w w:val="101"/>
          <w:sz w:val="24"/>
          <w:szCs w:val="24"/>
        </w:rPr>
        <w:t xml:space="preserve"> kap veya soğutucuda muhafaza edilir. Numunenin laboratuvara ulaşmasının dört saatten fazla sürmesi durumunda numune soğutucu içinde taşınır. Numunenin alımı ile analiz yapılması arasındaki süre</w:t>
      </w:r>
      <w:r w:rsidR="005C37EC" w:rsidRPr="00DD1A7D">
        <w:rPr>
          <w:rFonts w:ascii="Times New Roman" w:hAnsi="Times New Roman"/>
          <w:w w:val="101"/>
          <w:sz w:val="24"/>
          <w:szCs w:val="24"/>
        </w:rPr>
        <w:t xml:space="preserve"> </w:t>
      </w:r>
      <w:r w:rsidRPr="00DD1A7D">
        <w:rPr>
          <w:rFonts w:ascii="Times New Roman" w:hAnsi="Times New Roman"/>
          <w:w w:val="101"/>
          <w:sz w:val="24"/>
          <w:szCs w:val="24"/>
        </w:rPr>
        <w:t>mümkün olduğunca kısa tutulur, tercihen alındığı gün analiz edilir. Numuneler kendi sıcaklığında muhafaza edilir ise 6 saatte, bu mümkün değil ise, 24 saati geçmeden analize alınmalıdır. Bu süre zarfınca numuneler karanlıkta ve 4</w:t>
      </w:r>
      <w:r w:rsidRPr="00DD1A7D">
        <w:rPr>
          <w:rFonts w:ascii="Times New Roman" w:hAnsi="Times New Roman"/>
          <w:spacing w:val="15"/>
          <w:w w:val="95"/>
          <w:sz w:val="24"/>
          <w:szCs w:val="24"/>
        </w:rPr>
        <w:t>±</w:t>
      </w:r>
      <w:r w:rsidRPr="00DD1A7D">
        <w:rPr>
          <w:rFonts w:ascii="Times New Roman" w:hAnsi="Times New Roman"/>
          <w:w w:val="101"/>
          <w:sz w:val="24"/>
          <w:szCs w:val="24"/>
        </w:rPr>
        <w:t xml:space="preserve">3 </w:t>
      </w:r>
      <w:r w:rsidRPr="00DD1A7D">
        <w:rPr>
          <w:rFonts w:ascii="Times New Roman" w:hAnsi="Times New Roman"/>
          <w:w w:val="101"/>
          <w:sz w:val="24"/>
          <w:szCs w:val="24"/>
          <w:vertAlign w:val="superscript"/>
        </w:rPr>
        <w:t>0</w:t>
      </w:r>
      <w:r w:rsidRPr="00DD1A7D">
        <w:rPr>
          <w:rFonts w:ascii="Times New Roman" w:hAnsi="Times New Roman"/>
          <w:w w:val="101"/>
          <w:sz w:val="24"/>
          <w:szCs w:val="24"/>
        </w:rPr>
        <w:t>C sıcaklıkta saklanır.</w:t>
      </w:r>
    </w:p>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p>
    <w:p w:rsidR="003E3CDD" w:rsidRPr="00DD1A7D" w:rsidRDefault="003E3CDD" w:rsidP="00A43725">
      <w:pPr>
        <w:spacing w:after="0" w:line="240" w:lineRule="auto"/>
        <w:ind w:firstLine="567"/>
        <w:rPr>
          <w:rFonts w:ascii="Times New Roman" w:hAnsi="Times New Roman"/>
          <w:b/>
          <w:sz w:val="24"/>
          <w:szCs w:val="24"/>
        </w:rPr>
      </w:pPr>
    </w:p>
    <w:p w:rsidR="0068123A" w:rsidRPr="00DD1A7D" w:rsidRDefault="0068123A" w:rsidP="00A43725">
      <w:pPr>
        <w:spacing w:after="0" w:line="240" w:lineRule="auto"/>
        <w:ind w:firstLine="567"/>
        <w:rPr>
          <w:rFonts w:ascii="Times New Roman" w:hAnsi="Times New Roman"/>
          <w:b/>
          <w:sz w:val="24"/>
          <w:szCs w:val="24"/>
        </w:rPr>
      </w:pPr>
    </w:p>
    <w:p w:rsidR="00267140" w:rsidRPr="00DD1A7D" w:rsidRDefault="00267140" w:rsidP="00A43725">
      <w:pPr>
        <w:spacing w:after="0" w:line="240" w:lineRule="auto"/>
        <w:ind w:firstLine="567"/>
        <w:rPr>
          <w:rFonts w:ascii="Times New Roman" w:hAnsi="Times New Roman"/>
          <w:b/>
          <w:sz w:val="24"/>
          <w:szCs w:val="24"/>
        </w:rPr>
      </w:pPr>
    </w:p>
    <w:p w:rsidR="00267140" w:rsidRPr="00DD1A7D" w:rsidRDefault="00267140" w:rsidP="00A43725">
      <w:pPr>
        <w:spacing w:after="0" w:line="240" w:lineRule="auto"/>
        <w:ind w:firstLine="567"/>
        <w:rPr>
          <w:rFonts w:ascii="Times New Roman" w:hAnsi="Times New Roman"/>
          <w:b/>
          <w:sz w:val="24"/>
          <w:szCs w:val="24"/>
        </w:rPr>
      </w:pPr>
    </w:p>
    <w:p w:rsidR="00267140" w:rsidRPr="00DD1A7D" w:rsidRDefault="00267140" w:rsidP="00A43725">
      <w:pPr>
        <w:spacing w:after="0" w:line="240" w:lineRule="auto"/>
        <w:ind w:firstLine="567"/>
        <w:rPr>
          <w:rFonts w:ascii="Times New Roman" w:hAnsi="Times New Roman"/>
          <w:b/>
          <w:sz w:val="24"/>
          <w:szCs w:val="24"/>
        </w:rPr>
      </w:pPr>
    </w:p>
    <w:p w:rsidR="00267140" w:rsidRPr="00DD1A7D" w:rsidRDefault="00267140" w:rsidP="00A43725">
      <w:pPr>
        <w:spacing w:after="0" w:line="240" w:lineRule="auto"/>
        <w:ind w:firstLine="567"/>
        <w:rPr>
          <w:rFonts w:ascii="Times New Roman" w:hAnsi="Times New Roman"/>
          <w:b/>
          <w:sz w:val="24"/>
          <w:szCs w:val="24"/>
        </w:rPr>
      </w:pPr>
    </w:p>
    <w:p w:rsidR="00267140" w:rsidRPr="00DD1A7D" w:rsidRDefault="00267140" w:rsidP="00A43725">
      <w:pPr>
        <w:spacing w:after="0" w:line="240" w:lineRule="auto"/>
        <w:ind w:firstLine="567"/>
        <w:rPr>
          <w:rFonts w:ascii="Times New Roman" w:hAnsi="Times New Roman"/>
          <w:b/>
          <w:sz w:val="24"/>
          <w:szCs w:val="24"/>
        </w:rPr>
      </w:pPr>
    </w:p>
    <w:p w:rsidR="00267140" w:rsidRPr="00DD1A7D" w:rsidRDefault="00267140" w:rsidP="00A43725">
      <w:pPr>
        <w:spacing w:after="0" w:line="240" w:lineRule="auto"/>
        <w:ind w:firstLine="567"/>
        <w:rPr>
          <w:rFonts w:ascii="Times New Roman" w:hAnsi="Times New Roman"/>
          <w:b/>
          <w:sz w:val="24"/>
          <w:szCs w:val="24"/>
        </w:rPr>
      </w:pPr>
    </w:p>
    <w:p w:rsidR="00227144" w:rsidRPr="004E121E" w:rsidRDefault="00227144" w:rsidP="004E121E">
      <w:pPr>
        <w:widowControl w:val="0"/>
        <w:autoSpaceDE w:val="0"/>
        <w:autoSpaceDN w:val="0"/>
        <w:adjustRightInd w:val="0"/>
        <w:spacing w:after="0" w:line="240" w:lineRule="auto"/>
        <w:ind w:firstLine="567"/>
        <w:rPr>
          <w:rFonts w:ascii="Times New Roman" w:hAnsi="Times New Roman"/>
          <w:b/>
          <w:w w:val="90"/>
          <w:sz w:val="24"/>
          <w:szCs w:val="24"/>
        </w:rPr>
      </w:pPr>
      <w:r w:rsidRPr="004E121E">
        <w:rPr>
          <w:rFonts w:ascii="Times New Roman" w:hAnsi="Times New Roman"/>
          <w:b/>
          <w:w w:val="90"/>
          <w:sz w:val="24"/>
          <w:szCs w:val="24"/>
        </w:rPr>
        <w:t>E</w:t>
      </w:r>
      <w:r w:rsidR="003E3CDD" w:rsidRPr="004E121E">
        <w:rPr>
          <w:rFonts w:ascii="Times New Roman" w:hAnsi="Times New Roman"/>
          <w:b/>
          <w:w w:val="90"/>
          <w:sz w:val="24"/>
          <w:szCs w:val="24"/>
        </w:rPr>
        <w:t>K</w:t>
      </w:r>
      <w:r w:rsidRPr="004E121E">
        <w:rPr>
          <w:rFonts w:ascii="Times New Roman" w:hAnsi="Times New Roman"/>
          <w:b/>
          <w:w w:val="90"/>
          <w:sz w:val="24"/>
          <w:szCs w:val="24"/>
        </w:rPr>
        <w:t xml:space="preserve">-6 </w:t>
      </w:r>
    </w:p>
    <w:p w:rsidR="003E3CDD" w:rsidRPr="00DD1A7D" w:rsidRDefault="003E3CDD" w:rsidP="00A43725">
      <w:pPr>
        <w:spacing w:after="0" w:line="240" w:lineRule="auto"/>
        <w:ind w:firstLine="567"/>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proofErr w:type="spellStart"/>
      <w:r w:rsidRPr="00DD1A7D">
        <w:rPr>
          <w:rFonts w:ascii="Times New Roman" w:hAnsi="Times New Roman"/>
          <w:b/>
          <w:sz w:val="24"/>
          <w:szCs w:val="24"/>
        </w:rPr>
        <w:t>Siyanobakteri</w:t>
      </w:r>
      <w:proofErr w:type="spellEnd"/>
      <w:r w:rsidRPr="00DD1A7D">
        <w:rPr>
          <w:rFonts w:ascii="Times New Roman" w:hAnsi="Times New Roman"/>
          <w:b/>
          <w:sz w:val="24"/>
          <w:szCs w:val="24"/>
        </w:rPr>
        <w:t xml:space="preserve"> çoğalma potansiyelinin ve riskinin belirlenmesi</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 xml:space="preserve">(1) Her hangi bir yüzme alanında </w:t>
      </w:r>
      <w:proofErr w:type="spellStart"/>
      <w:r w:rsidRPr="00DD1A7D">
        <w:rPr>
          <w:rFonts w:ascii="Times New Roman" w:hAnsi="Times New Roman"/>
          <w:sz w:val="24"/>
          <w:szCs w:val="24"/>
        </w:rPr>
        <w:t>siyanobakteri</w:t>
      </w:r>
      <w:proofErr w:type="spellEnd"/>
      <w:r w:rsidRPr="00DD1A7D">
        <w:rPr>
          <w:rFonts w:ascii="Times New Roman" w:hAnsi="Times New Roman"/>
          <w:sz w:val="24"/>
          <w:szCs w:val="24"/>
        </w:rPr>
        <w:t xml:space="preserve"> artışı olup olmadığına dair geçmişe yönelik bir verinin olmadığı durumlarda öncelikle alanın </w:t>
      </w:r>
      <w:proofErr w:type="spellStart"/>
      <w:r w:rsidRPr="00DD1A7D">
        <w:rPr>
          <w:rFonts w:ascii="Times New Roman" w:hAnsi="Times New Roman"/>
          <w:sz w:val="24"/>
          <w:szCs w:val="24"/>
        </w:rPr>
        <w:t>siyanobakteri</w:t>
      </w:r>
      <w:proofErr w:type="spellEnd"/>
      <w:r w:rsidRPr="00DD1A7D">
        <w:rPr>
          <w:rFonts w:ascii="Times New Roman" w:hAnsi="Times New Roman"/>
          <w:sz w:val="24"/>
          <w:szCs w:val="24"/>
        </w:rPr>
        <w:t xml:space="preserve"> artışına yönelik potansiyeli belirlenmelidir. Yüzme alanında öncelikle görsel inceleme yapılır ve suyun ışık geçirgenliği </w:t>
      </w:r>
      <w:proofErr w:type="spellStart"/>
      <w:r w:rsidRPr="00DD1A7D">
        <w:rPr>
          <w:rFonts w:ascii="Times New Roman" w:hAnsi="Times New Roman"/>
          <w:sz w:val="24"/>
          <w:szCs w:val="24"/>
        </w:rPr>
        <w:t>Secchi</w:t>
      </w:r>
      <w:proofErr w:type="spellEnd"/>
      <w:r w:rsidR="00B86080" w:rsidRPr="00DD1A7D">
        <w:rPr>
          <w:rFonts w:ascii="Times New Roman" w:hAnsi="Times New Roman"/>
          <w:sz w:val="24"/>
          <w:szCs w:val="24"/>
        </w:rPr>
        <w:t xml:space="preserve"> </w:t>
      </w:r>
      <w:proofErr w:type="spellStart"/>
      <w:r w:rsidR="00406847" w:rsidRPr="00DD1A7D">
        <w:rPr>
          <w:rFonts w:ascii="Times New Roman" w:hAnsi="Times New Roman"/>
          <w:sz w:val="24"/>
          <w:szCs w:val="24"/>
        </w:rPr>
        <w:t>d</w:t>
      </w:r>
      <w:r w:rsidRPr="00DD1A7D">
        <w:rPr>
          <w:rFonts w:ascii="Times New Roman" w:hAnsi="Times New Roman"/>
          <w:sz w:val="24"/>
          <w:szCs w:val="24"/>
        </w:rPr>
        <w:t>isk’i</w:t>
      </w:r>
      <w:proofErr w:type="spellEnd"/>
      <w:r w:rsidRPr="00DD1A7D">
        <w:rPr>
          <w:rFonts w:ascii="Times New Roman" w:hAnsi="Times New Roman"/>
          <w:sz w:val="24"/>
          <w:szCs w:val="24"/>
        </w:rPr>
        <w:t xml:space="preserve"> kullanılarak belirlenir. </w:t>
      </w:r>
      <w:proofErr w:type="spellStart"/>
      <w:r w:rsidRPr="00DD1A7D">
        <w:rPr>
          <w:rFonts w:ascii="Times New Roman" w:hAnsi="Times New Roman"/>
          <w:sz w:val="24"/>
          <w:szCs w:val="24"/>
        </w:rPr>
        <w:t>Secchi</w:t>
      </w:r>
      <w:proofErr w:type="spellEnd"/>
      <w:r w:rsidRPr="00DD1A7D">
        <w:rPr>
          <w:rFonts w:ascii="Times New Roman" w:hAnsi="Times New Roman"/>
          <w:sz w:val="24"/>
          <w:szCs w:val="24"/>
        </w:rPr>
        <w:t xml:space="preserve"> </w:t>
      </w:r>
      <w:r w:rsidR="00406847" w:rsidRPr="00DD1A7D">
        <w:rPr>
          <w:rFonts w:ascii="Times New Roman" w:hAnsi="Times New Roman"/>
          <w:sz w:val="24"/>
          <w:szCs w:val="24"/>
        </w:rPr>
        <w:t>d</w:t>
      </w:r>
      <w:r w:rsidRPr="00DD1A7D">
        <w:rPr>
          <w:rFonts w:ascii="Times New Roman" w:hAnsi="Times New Roman"/>
          <w:sz w:val="24"/>
          <w:szCs w:val="24"/>
        </w:rPr>
        <w:t xml:space="preserve">iski derinliği 2 m’den az ise olası bir </w:t>
      </w:r>
      <w:proofErr w:type="spellStart"/>
      <w:r w:rsidRPr="00DD1A7D">
        <w:rPr>
          <w:rFonts w:ascii="Times New Roman" w:hAnsi="Times New Roman"/>
          <w:sz w:val="24"/>
          <w:szCs w:val="24"/>
        </w:rPr>
        <w:t>siyanobakteri</w:t>
      </w:r>
      <w:proofErr w:type="spellEnd"/>
      <w:r w:rsidRPr="00DD1A7D">
        <w:rPr>
          <w:rFonts w:ascii="Times New Roman" w:hAnsi="Times New Roman"/>
          <w:sz w:val="24"/>
          <w:szCs w:val="24"/>
        </w:rPr>
        <w:t xml:space="preserve"> çoğalma potansiyeli göz önünde bulundurulur. </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 xml:space="preserve">a) </w:t>
      </w:r>
      <w:proofErr w:type="spellStart"/>
      <w:r w:rsidRPr="00DD1A7D">
        <w:rPr>
          <w:rFonts w:ascii="Times New Roman" w:hAnsi="Times New Roman"/>
          <w:sz w:val="24"/>
          <w:szCs w:val="24"/>
        </w:rPr>
        <w:t>Secchi</w:t>
      </w:r>
      <w:proofErr w:type="spellEnd"/>
      <w:r w:rsidRPr="00DD1A7D">
        <w:rPr>
          <w:rFonts w:ascii="Times New Roman" w:hAnsi="Times New Roman"/>
          <w:sz w:val="24"/>
          <w:szCs w:val="24"/>
        </w:rPr>
        <w:t xml:space="preserve"> diski ile ölçülen ışık geçirgenliğinin 2 m’den az olarak belirlenmesi durumunda</w:t>
      </w:r>
      <w:r w:rsidR="006A665F" w:rsidRPr="00DD1A7D">
        <w:rPr>
          <w:rFonts w:ascii="Times New Roman" w:hAnsi="Times New Roman"/>
          <w:sz w:val="24"/>
          <w:szCs w:val="24"/>
        </w:rPr>
        <w:t xml:space="preserve"> </w:t>
      </w:r>
      <w:proofErr w:type="spellStart"/>
      <w:r w:rsidRPr="00DD1A7D">
        <w:rPr>
          <w:rFonts w:ascii="Times New Roman" w:hAnsi="Times New Roman"/>
          <w:sz w:val="24"/>
          <w:szCs w:val="24"/>
        </w:rPr>
        <w:t>siyanobakteri</w:t>
      </w:r>
      <w:proofErr w:type="spellEnd"/>
      <w:r w:rsidRPr="00DD1A7D">
        <w:rPr>
          <w:rFonts w:ascii="Times New Roman" w:hAnsi="Times New Roman"/>
          <w:sz w:val="24"/>
          <w:szCs w:val="24"/>
        </w:rPr>
        <w:t xml:space="preserve"> artışında rol oynayan toplam fosfor ve toplam azot miktarı tayin edilir.</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 xml:space="preserve">b) Toplam fosfor ölçümü </w:t>
      </w:r>
      <w:proofErr w:type="spellStart"/>
      <w:r w:rsidRPr="00DD1A7D">
        <w:rPr>
          <w:rFonts w:ascii="Times New Roman" w:hAnsi="Times New Roman"/>
          <w:sz w:val="24"/>
          <w:szCs w:val="24"/>
        </w:rPr>
        <w:t>siyanobakterilerin</w:t>
      </w:r>
      <w:proofErr w:type="spellEnd"/>
      <w:r w:rsidRPr="00DD1A7D">
        <w:rPr>
          <w:rFonts w:ascii="Times New Roman" w:hAnsi="Times New Roman"/>
          <w:sz w:val="24"/>
          <w:szCs w:val="24"/>
        </w:rPr>
        <w:t xml:space="preserve"> çoğalma potansiyeli olduğu mevsimlerde ayda 1 kez ölçülerek zamana bağlı değişimi saptanır. Değişimin %50’nin altında olması halinde tam karışımın olduğu kış aylarında ve </w:t>
      </w:r>
      <w:proofErr w:type="spellStart"/>
      <w:r w:rsidRPr="00DD1A7D">
        <w:rPr>
          <w:rFonts w:ascii="Times New Roman" w:hAnsi="Times New Roman"/>
          <w:sz w:val="24"/>
          <w:szCs w:val="24"/>
        </w:rPr>
        <w:t>siyanobakteri</w:t>
      </w:r>
      <w:proofErr w:type="spellEnd"/>
      <w:r w:rsidRPr="00DD1A7D">
        <w:rPr>
          <w:rFonts w:ascii="Times New Roman" w:hAnsi="Times New Roman"/>
          <w:sz w:val="24"/>
          <w:szCs w:val="24"/>
        </w:rPr>
        <w:t xml:space="preserve"> artışının muhtemel olduğu yaz sonuna doğru olmak üzere yılda 2 kez ölçüm yapılır.</w:t>
      </w:r>
    </w:p>
    <w:p w:rsidR="00227144" w:rsidRPr="00DD1A7D" w:rsidRDefault="00227144" w:rsidP="00A43725">
      <w:pPr>
        <w:spacing w:after="0" w:line="240" w:lineRule="auto"/>
        <w:ind w:firstLine="567"/>
        <w:jc w:val="both"/>
        <w:rPr>
          <w:rFonts w:ascii="Times New Roman" w:hAnsi="Times New Roman"/>
          <w:strike/>
          <w:sz w:val="24"/>
          <w:szCs w:val="24"/>
        </w:rPr>
      </w:pPr>
      <w:r w:rsidRPr="00DD1A7D">
        <w:rPr>
          <w:rFonts w:ascii="Times New Roman" w:hAnsi="Times New Roman"/>
          <w:sz w:val="24"/>
          <w:szCs w:val="24"/>
        </w:rPr>
        <w:t xml:space="preserve">c) Ölçülen toplam fosfor </w:t>
      </w:r>
      <w:proofErr w:type="gramStart"/>
      <w:r w:rsidRPr="00DD1A7D">
        <w:rPr>
          <w:rFonts w:ascii="Times New Roman" w:hAnsi="Times New Roman"/>
          <w:sz w:val="24"/>
          <w:szCs w:val="24"/>
        </w:rPr>
        <w:t>konsantrasyonları</w:t>
      </w:r>
      <w:proofErr w:type="gramEnd"/>
      <w:r w:rsidRPr="00DD1A7D">
        <w:rPr>
          <w:rFonts w:ascii="Times New Roman" w:hAnsi="Times New Roman"/>
          <w:sz w:val="24"/>
          <w:szCs w:val="24"/>
        </w:rPr>
        <w:t xml:space="preserve"> 0.01-0.02 mg/L aralığında ise ortamda </w:t>
      </w:r>
      <w:proofErr w:type="spellStart"/>
      <w:r w:rsidRPr="00DD1A7D">
        <w:rPr>
          <w:rFonts w:ascii="Times New Roman" w:hAnsi="Times New Roman"/>
          <w:sz w:val="24"/>
          <w:szCs w:val="24"/>
        </w:rPr>
        <w:t>siyanobakteri</w:t>
      </w:r>
      <w:proofErr w:type="spellEnd"/>
      <w:r w:rsidRPr="00DD1A7D">
        <w:rPr>
          <w:rFonts w:ascii="Times New Roman" w:hAnsi="Times New Roman"/>
          <w:sz w:val="24"/>
          <w:szCs w:val="24"/>
        </w:rPr>
        <w:t xml:space="preserve"> bulunma olasılığının düşük olduğu düşünülür. Toplam fosfor </w:t>
      </w:r>
      <w:proofErr w:type="gramStart"/>
      <w:r w:rsidRPr="00DD1A7D">
        <w:rPr>
          <w:rFonts w:ascii="Times New Roman" w:hAnsi="Times New Roman"/>
          <w:sz w:val="24"/>
          <w:szCs w:val="24"/>
        </w:rPr>
        <w:t>konsantrasyonunun</w:t>
      </w:r>
      <w:proofErr w:type="gramEnd"/>
      <w:r w:rsidR="00406847" w:rsidRPr="00DD1A7D">
        <w:rPr>
          <w:rFonts w:ascii="Times New Roman" w:hAnsi="Times New Roman"/>
          <w:sz w:val="24"/>
          <w:szCs w:val="24"/>
        </w:rPr>
        <w:t xml:space="preserve"> </w:t>
      </w:r>
      <w:r w:rsidRPr="00DD1A7D">
        <w:rPr>
          <w:rFonts w:ascii="Times New Roman" w:hAnsi="Times New Roman"/>
          <w:sz w:val="24"/>
          <w:szCs w:val="24"/>
        </w:rPr>
        <w:t xml:space="preserve">0.02 mg/L düzeyinden yüksek olması durumda izleme sıklığına 15 günde bir olarak devam edilir ve klorofil-a ölçümü ile </w:t>
      </w:r>
      <w:proofErr w:type="spellStart"/>
      <w:r w:rsidRPr="00DD1A7D">
        <w:rPr>
          <w:rFonts w:ascii="Times New Roman" w:hAnsi="Times New Roman"/>
          <w:sz w:val="24"/>
          <w:szCs w:val="24"/>
        </w:rPr>
        <w:t>siyanobakteri</w:t>
      </w:r>
      <w:proofErr w:type="spellEnd"/>
      <w:r w:rsidRPr="00DD1A7D">
        <w:rPr>
          <w:rFonts w:ascii="Times New Roman" w:hAnsi="Times New Roman"/>
          <w:sz w:val="24"/>
          <w:szCs w:val="24"/>
        </w:rPr>
        <w:t xml:space="preserve"> ölçümü de yapılır. </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 xml:space="preserve">ç) </w:t>
      </w:r>
      <w:proofErr w:type="spellStart"/>
      <w:r w:rsidRPr="00DD1A7D">
        <w:rPr>
          <w:rFonts w:ascii="Times New Roman" w:hAnsi="Times New Roman"/>
          <w:sz w:val="24"/>
          <w:szCs w:val="24"/>
        </w:rPr>
        <w:t>Secchi</w:t>
      </w:r>
      <w:proofErr w:type="spellEnd"/>
      <w:r w:rsidRPr="00DD1A7D">
        <w:rPr>
          <w:rFonts w:ascii="Times New Roman" w:hAnsi="Times New Roman"/>
          <w:sz w:val="24"/>
          <w:szCs w:val="24"/>
        </w:rPr>
        <w:t xml:space="preserve"> disk derinliği 1 m’den az ise veya kıyıda 50 cm su derinliği olan bölgede suyun dibi görünmüyorsa su yüzeyinde </w:t>
      </w:r>
      <w:proofErr w:type="spellStart"/>
      <w:r w:rsidRPr="00DD1A7D">
        <w:rPr>
          <w:rFonts w:ascii="Times New Roman" w:hAnsi="Times New Roman"/>
          <w:sz w:val="24"/>
          <w:szCs w:val="24"/>
        </w:rPr>
        <w:t>siyanobakteri</w:t>
      </w:r>
      <w:proofErr w:type="spellEnd"/>
      <w:r w:rsidRPr="00DD1A7D">
        <w:rPr>
          <w:rFonts w:ascii="Times New Roman" w:hAnsi="Times New Roman"/>
          <w:sz w:val="24"/>
          <w:szCs w:val="24"/>
        </w:rPr>
        <w:t xml:space="preserve"> kolonileri veya </w:t>
      </w:r>
      <w:proofErr w:type="spellStart"/>
      <w:r w:rsidRPr="00DD1A7D">
        <w:rPr>
          <w:rFonts w:ascii="Times New Roman" w:hAnsi="Times New Roman"/>
          <w:sz w:val="24"/>
          <w:szCs w:val="24"/>
        </w:rPr>
        <w:t>filamentleri</w:t>
      </w:r>
      <w:proofErr w:type="spellEnd"/>
      <w:r w:rsidRPr="00DD1A7D">
        <w:rPr>
          <w:rFonts w:ascii="Times New Roman" w:hAnsi="Times New Roman"/>
          <w:sz w:val="24"/>
          <w:szCs w:val="24"/>
        </w:rPr>
        <w:t xml:space="preserve"> olup olmadığı gözle kontrol edilir. Bu durumda örnekleme sıklığı 15 günde bir yapılır.</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 xml:space="preserve">d) Suda </w:t>
      </w:r>
      <w:proofErr w:type="spellStart"/>
      <w:r w:rsidRPr="00DD1A7D">
        <w:rPr>
          <w:rFonts w:ascii="Times New Roman" w:hAnsi="Times New Roman"/>
          <w:sz w:val="24"/>
          <w:szCs w:val="24"/>
        </w:rPr>
        <w:t>siyanobakteri</w:t>
      </w:r>
      <w:proofErr w:type="spellEnd"/>
      <w:r w:rsidRPr="00DD1A7D">
        <w:rPr>
          <w:rFonts w:ascii="Times New Roman" w:hAnsi="Times New Roman"/>
          <w:sz w:val="24"/>
          <w:szCs w:val="24"/>
        </w:rPr>
        <w:t xml:space="preserve"> artışı belirlenmesi durumunda</w:t>
      </w:r>
      <w:r w:rsidR="005C37EC" w:rsidRPr="00DD1A7D">
        <w:rPr>
          <w:rFonts w:ascii="Times New Roman" w:hAnsi="Times New Roman"/>
          <w:sz w:val="24"/>
          <w:szCs w:val="24"/>
        </w:rPr>
        <w:t xml:space="preserve"> </w:t>
      </w:r>
      <w:r w:rsidRPr="00DD1A7D">
        <w:rPr>
          <w:rFonts w:ascii="Times New Roman" w:hAnsi="Times New Roman"/>
          <w:sz w:val="24"/>
          <w:szCs w:val="24"/>
        </w:rPr>
        <w:t>hücre sayımı veya klorofil ölçüm metotlarından biri kullanılarak miktar tespiti yapılır.</w:t>
      </w:r>
      <w:r w:rsidR="006A665F" w:rsidRPr="00DD1A7D">
        <w:rPr>
          <w:rFonts w:ascii="Times New Roman" w:hAnsi="Times New Roman"/>
          <w:sz w:val="24"/>
          <w:szCs w:val="24"/>
        </w:rPr>
        <w:t xml:space="preserve"> </w:t>
      </w:r>
      <w:r w:rsidRPr="00DD1A7D">
        <w:rPr>
          <w:rFonts w:ascii="Times New Roman" w:hAnsi="Times New Roman"/>
          <w:sz w:val="24"/>
          <w:szCs w:val="24"/>
        </w:rPr>
        <w:t xml:space="preserve">Klorofil-a değeri 10 µg/L ve </w:t>
      </w:r>
      <w:proofErr w:type="spellStart"/>
      <w:r w:rsidRPr="00DD1A7D">
        <w:rPr>
          <w:rFonts w:ascii="Times New Roman" w:hAnsi="Times New Roman"/>
          <w:sz w:val="24"/>
          <w:szCs w:val="24"/>
        </w:rPr>
        <w:t>siyanobakteri</w:t>
      </w:r>
      <w:proofErr w:type="spellEnd"/>
      <w:r w:rsidRPr="00DD1A7D">
        <w:rPr>
          <w:rFonts w:ascii="Times New Roman" w:hAnsi="Times New Roman"/>
          <w:sz w:val="24"/>
          <w:szCs w:val="24"/>
        </w:rPr>
        <w:t xml:space="preserve"> hücre sayısı 20.000 hücre/</w:t>
      </w:r>
      <w:proofErr w:type="spellStart"/>
      <w:r w:rsidR="006872EA" w:rsidRPr="00DD1A7D">
        <w:rPr>
          <w:rFonts w:ascii="Times New Roman" w:hAnsi="Times New Roman"/>
          <w:sz w:val="24"/>
          <w:szCs w:val="24"/>
        </w:rPr>
        <w:t>m</w:t>
      </w:r>
      <w:r w:rsidRPr="00DD1A7D">
        <w:rPr>
          <w:rFonts w:ascii="Times New Roman" w:hAnsi="Times New Roman"/>
          <w:sz w:val="24"/>
          <w:szCs w:val="24"/>
        </w:rPr>
        <w:t>L’nin</w:t>
      </w:r>
      <w:proofErr w:type="spellEnd"/>
      <w:r w:rsidRPr="00DD1A7D">
        <w:rPr>
          <w:rFonts w:ascii="Times New Roman" w:hAnsi="Times New Roman"/>
          <w:sz w:val="24"/>
          <w:szCs w:val="24"/>
        </w:rPr>
        <w:t xml:space="preserve"> altında ise bu değerdeki </w:t>
      </w:r>
      <w:proofErr w:type="spellStart"/>
      <w:r w:rsidRPr="00DD1A7D">
        <w:rPr>
          <w:rFonts w:ascii="Times New Roman" w:hAnsi="Times New Roman"/>
          <w:sz w:val="24"/>
          <w:szCs w:val="24"/>
        </w:rPr>
        <w:t>siyanobakterilerin</w:t>
      </w:r>
      <w:proofErr w:type="spellEnd"/>
      <w:r w:rsidRPr="00DD1A7D">
        <w:rPr>
          <w:rFonts w:ascii="Times New Roman" w:hAnsi="Times New Roman"/>
          <w:sz w:val="24"/>
          <w:szCs w:val="24"/>
        </w:rPr>
        <w:t xml:space="preserve"> varlığı halk sağlığı açısından risk oluşturan değerler olarak kabul edilmez.</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 xml:space="preserve">Bu değerlerin üzerinde bir değer tespit edilmesi halinde mikroskobik inceleme yapılır. Halk sağlığını etkileyebilecek risklere yönelik halkı uyarmak amacıyla yüzme alanına bilgilendirme tabelaları asılır ve ilgili kurumlar bilgilendirilir. </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e) Klorofil-a miktarı 50 µg/L,</w:t>
      </w:r>
      <w:r w:rsidR="00AE7CF3" w:rsidRPr="00DD1A7D">
        <w:rPr>
          <w:rFonts w:ascii="Times New Roman" w:hAnsi="Times New Roman"/>
          <w:sz w:val="24"/>
          <w:szCs w:val="24"/>
        </w:rPr>
        <w:t xml:space="preserve"> </w:t>
      </w:r>
      <w:proofErr w:type="spellStart"/>
      <w:r w:rsidRPr="00DD1A7D">
        <w:rPr>
          <w:rFonts w:ascii="Times New Roman" w:hAnsi="Times New Roman"/>
          <w:sz w:val="24"/>
          <w:szCs w:val="24"/>
        </w:rPr>
        <w:t>siyanobakteri</w:t>
      </w:r>
      <w:proofErr w:type="spellEnd"/>
      <w:r w:rsidRPr="00DD1A7D">
        <w:rPr>
          <w:rFonts w:ascii="Times New Roman" w:hAnsi="Times New Roman"/>
          <w:sz w:val="24"/>
          <w:szCs w:val="24"/>
        </w:rPr>
        <w:t xml:space="preserve"> hücre sayısı 100.000 hücre/</w:t>
      </w:r>
      <w:proofErr w:type="spellStart"/>
      <w:r w:rsidR="006872EA" w:rsidRPr="00DD1A7D">
        <w:rPr>
          <w:rFonts w:ascii="Times New Roman" w:hAnsi="Times New Roman"/>
          <w:sz w:val="24"/>
          <w:szCs w:val="24"/>
        </w:rPr>
        <w:t>m</w:t>
      </w:r>
      <w:r w:rsidRPr="00DD1A7D">
        <w:rPr>
          <w:rFonts w:ascii="Times New Roman" w:hAnsi="Times New Roman"/>
          <w:sz w:val="24"/>
          <w:szCs w:val="24"/>
        </w:rPr>
        <w:t>L’yi</w:t>
      </w:r>
      <w:proofErr w:type="spellEnd"/>
      <w:r w:rsidRPr="00DD1A7D">
        <w:rPr>
          <w:rFonts w:ascii="Times New Roman" w:hAnsi="Times New Roman"/>
          <w:sz w:val="24"/>
          <w:szCs w:val="24"/>
        </w:rPr>
        <w:t xml:space="preserve"> aşması durumunda </w:t>
      </w:r>
      <w:proofErr w:type="spellStart"/>
      <w:r w:rsidRPr="00DD1A7D">
        <w:rPr>
          <w:rFonts w:ascii="Times New Roman" w:hAnsi="Times New Roman"/>
          <w:sz w:val="24"/>
          <w:szCs w:val="24"/>
        </w:rPr>
        <w:t>siyanotoksin</w:t>
      </w:r>
      <w:proofErr w:type="spellEnd"/>
      <w:r w:rsidRPr="00DD1A7D">
        <w:rPr>
          <w:rFonts w:ascii="Times New Roman" w:hAnsi="Times New Roman"/>
          <w:sz w:val="24"/>
          <w:szCs w:val="24"/>
        </w:rPr>
        <w:t xml:space="preserve"> analizi de yapılır.</w:t>
      </w:r>
      <w:r w:rsidR="006A665F" w:rsidRPr="00DD1A7D">
        <w:rPr>
          <w:rFonts w:ascii="Times New Roman" w:hAnsi="Times New Roman"/>
          <w:sz w:val="24"/>
          <w:szCs w:val="24"/>
        </w:rPr>
        <w:t xml:space="preserve"> </w:t>
      </w:r>
      <w:proofErr w:type="spellStart"/>
      <w:r w:rsidRPr="00DD1A7D">
        <w:rPr>
          <w:rFonts w:ascii="Times New Roman" w:hAnsi="Times New Roman"/>
          <w:sz w:val="24"/>
          <w:szCs w:val="24"/>
        </w:rPr>
        <w:t>Siyanotoksin</w:t>
      </w:r>
      <w:proofErr w:type="spellEnd"/>
      <w:r w:rsidRPr="00DD1A7D">
        <w:rPr>
          <w:rFonts w:ascii="Times New Roman" w:hAnsi="Times New Roman"/>
          <w:sz w:val="24"/>
          <w:szCs w:val="24"/>
        </w:rPr>
        <w:t xml:space="preserve"> miktarı 2</w:t>
      </w:r>
      <w:r w:rsidR="00A611D5" w:rsidRPr="00DD1A7D">
        <w:rPr>
          <w:rFonts w:ascii="Times New Roman" w:hAnsi="Times New Roman"/>
          <w:sz w:val="24"/>
          <w:szCs w:val="24"/>
        </w:rPr>
        <w:t>0</w:t>
      </w:r>
      <w:r w:rsidRPr="00DD1A7D">
        <w:rPr>
          <w:rFonts w:ascii="Times New Roman" w:hAnsi="Times New Roman"/>
          <w:sz w:val="24"/>
          <w:szCs w:val="24"/>
        </w:rPr>
        <w:t xml:space="preserve"> µg/L’nin üzerinde ise yukarıdaki önlemlere ek olarak yüzme yasaklanır. Suda yoğun bir </w:t>
      </w:r>
      <w:proofErr w:type="spellStart"/>
      <w:r w:rsidRPr="00DD1A7D">
        <w:rPr>
          <w:rFonts w:ascii="Times New Roman" w:hAnsi="Times New Roman"/>
          <w:sz w:val="24"/>
          <w:szCs w:val="24"/>
        </w:rPr>
        <w:t>siyanobakteri</w:t>
      </w:r>
      <w:proofErr w:type="spellEnd"/>
      <w:r w:rsidRPr="00DD1A7D">
        <w:rPr>
          <w:rFonts w:ascii="Times New Roman" w:hAnsi="Times New Roman"/>
          <w:sz w:val="24"/>
          <w:szCs w:val="24"/>
        </w:rPr>
        <w:t xml:space="preserve"> tabakasının tespit edilmesi durumunda yüzmenin yanı sıra diğer tüm aktivitelerde yasaklanır.</w:t>
      </w:r>
      <w:r w:rsidR="006A665F" w:rsidRPr="00DD1A7D">
        <w:rPr>
          <w:rFonts w:ascii="Times New Roman" w:hAnsi="Times New Roman"/>
          <w:sz w:val="24"/>
          <w:szCs w:val="24"/>
        </w:rPr>
        <w:t xml:space="preserve"> </w:t>
      </w:r>
      <w:proofErr w:type="spellStart"/>
      <w:r w:rsidRPr="00DD1A7D">
        <w:rPr>
          <w:rFonts w:ascii="Times New Roman" w:hAnsi="Times New Roman"/>
          <w:sz w:val="24"/>
          <w:szCs w:val="24"/>
        </w:rPr>
        <w:t>Siyanobakteri</w:t>
      </w:r>
      <w:proofErr w:type="spellEnd"/>
      <w:r w:rsidRPr="00DD1A7D">
        <w:rPr>
          <w:rFonts w:ascii="Times New Roman" w:hAnsi="Times New Roman"/>
          <w:sz w:val="24"/>
          <w:szCs w:val="24"/>
        </w:rPr>
        <w:t xml:space="preserve"> artışının olduğu durumlarda örnekleme sıklığı haftada 2 kez olacak şekilde planlanır.</w:t>
      </w: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f)</w:t>
      </w:r>
      <w:r w:rsidR="00AE7CF3" w:rsidRPr="00DD1A7D">
        <w:rPr>
          <w:rFonts w:ascii="Times New Roman" w:hAnsi="Times New Roman"/>
          <w:sz w:val="24"/>
          <w:szCs w:val="24"/>
        </w:rPr>
        <w:t xml:space="preserve"> </w:t>
      </w:r>
      <w:r w:rsidRPr="00DD1A7D">
        <w:rPr>
          <w:rFonts w:ascii="Times New Roman" w:hAnsi="Times New Roman"/>
          <w:sz w:val="24"/>
          <w:szCs w:val="24"/>
        </w:rPr>
        <w:t xml:space="preserve">Klorofil-a için ISO 10260 metodu, </w:t>
      </w:r>
      <w:proofErr w:type="spellStart"/>
      <w:r w:rsidRPr="00DD1A7D">
        <w:rPr>
          <w:rFonts w:ascii="Times New Roman" w:hAnsi="Times New Roman"/>
          <w:sz w:val="24"/>
          <w:szCs w:val="24"/>
        </w:rPr>
        <w:t>siyanobakteri</w:t>
      </w:r>
      <w:proofErr w:type="spellEnd"/>
      <w:r w:rsidR="009C7BFE" w:rsidRPr="00DD1A7D">
        <w:rPr>
          <w:rFonts w:ascii="Times New Roman" w:hAnsi="Times New Roman"/>
          <w:sz w:val="24"/>
          <w:szCs w:val="24"/>
        </w:rPr>
        <w:t xml:space="preserve"> </w:t>
      </w:r>
      <w:r w:rsidRPr="00DD1A7D">
        <w:rPr>
          <w:rFonts w:ascii="Times New Roman" w:hAnsi="Times New Roman"/>
          <w:sz w:val="24"/>
          <w:szCs w:val="24"/>
        </w:rPr>
        <w:t xml:space="preserve">hücre sayımı için EN 15204 metodu, </w:t>
      </w:r>
      <w:proofErr w:type="spellStart"/>
      <w:r w:rsidRPr="00DD1A7D">
        <w:rPr>
          <w:rFonts w:ascii="Times New Roman" w:hAnsi="Times New Roman"/>
          <w:sz w:val="24"/>
          <w:szCs w:val="24"/>
        </w:rPr>
        <w:t>siyanotoksin</w:t>
      </w:r>
      <w:proofErr w:type="spellEnd"/>
      <w:r w:rsidRPr="00DD1A7D">
        <w:rPr>
          <w:rFonts w:ascii="Times New Roman" w:hAnsi="Times New Roman"/>
          <w:sz w:val="24"/>
          <w:szCs w:val="24"/>
        </w:rPr>
        <w:t xml:space="preserve"> analizi için ISO 20179 metodu veya uluslararası kabul görmüş diğer metotlar kullanılır.</w:t>
      </w:r>
    </w:p>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p>
    <w:p w:rsidR="0058687D" w:rsidRPr="00DD1A7D" w:rsidRDefault="0058687D" w:rsidP="00A43725">
      <w:pPr>
        <w:spacing w:after="0" w:line="240" w:lineRule="auto"/>
        <w:ind w:firstLine="567"/>
        <w:jc w:val="both"/>
        <w:rPr>
          <w:rFonts w:ascii="Times New Roman" w:hAnsi="Times New Roman"/>
          <w:sz w:val="24"/>
          <w:szCs w:val="24"/>
        </w:rPr>
      </w:pPr>
    </w:p>
    <w:p w:rsidR="0068123A" w:rsidRPr="00DD1A7D" w:rsidRDefault="0068123A" w:rsidP="00A43725">
      <w:pPr>
        <w:spacing w:after="0" w:line="240" w:lineRule="auto"/>
        <w:ind w:firstLine="567"/>
        <w:jc w:val="both"/>
        <w:rPr>
          <w:rFonts w:ascii="Times New Roman" w:hAnsi="Times New Roman"/>
          <w:sz w:val="24"/>
          <w:szCs w:val="24"/>
        </w:rPr>
      </w:pPr>
    </w:p>
    <w:p w:rsidR="00267140" w:rsidRPr="00DD1A7D" w:rsidRDefault="00267140" w:rsidP="00A43725">
      <w:pPr>
        <w:spacing w:after="0" w:line="240" w:lineRule="auto"/>
        <w:ind w:firstLine="567"/>
        <w:jc w:val="both"/>
        <w:rPr>
          <w:rFonts w:ascii="Times New Roman" w:hAnsi="Times New Roman"/>
          <w:sz w:val="24"/>
          <w:szCs w:val="24"/>
        </w:rPr>
      </w:pPr>
    </w:p>
    <w:p w:rsidR="00267140" w:rsidRPr="00DD1A7D" w:rsidRDefault="00267140" w:rsidP="00A43725">
      <w:pPr>
        <w:spacing w:after="0" w:line="240" w:lineRule="auto"/>
        <w:ind w:firstLine="567"/>
        <w:jc w:val="both"/>
        <w:rPr>
          <w:rFonts w:ascii="Times New Roman" w:hAnsi="Times New Roman"/>
          <w:sz w:val="24"/>
          <w:szCs w:val="24"/>
        </w:rPr>
      </w:pPr>
    </w:p>
    <w:p w:rsidR="00267140" w:rsidRPr="00DD1A7D" w:rsidRDefault="00267140" w:rsidP="00A43725">
      <w:pPr>
        <w:spacing w:after="0" w:line="240" w:lineRule="auto"/>
        <w:ind w:firstLine="567"/>
        <w:jc w:val="both"/>
        <w:rPr>
          <w:rFonts w:ascii="Times New Roman" w:hAnsi="Times New Roman"/>
          <w:sz w:val="24"/>
          <w:szCs w:val="24"/>
        </w:rPr>
      </w:pPr>
    </w:p>
    <w:p w:rsidR="00267140" w:rsidRPr="00DD1A7D" w:rsidRDefault="00267140" w:rsidP="00A43725">
      <w:pPr>
        <w:spacing w:after="0" w:line="240" w:lineRule="auto"/>
        <w:ind w:firstLine="567"/>
        <w:jc w:val="both"/>
        <w:rPr>
          <w:rFonts w:ascii="Times New Roman" w:hAnsi="Times New Roman"/>
          <w:sz w:val="24"/>
          <w:szCs w:val="24"/>
        </w:rPr>
      </w:pPr>
    </w:p>
    <w:p w:rsidR="00267140" w:rsidRPr="00DD1A7D" w:rsidRDefault="00267140" w:rsidP="00A43725">
      <w:pPr>
        <w:spacing w:after="0" w:line="240" w:lineRule="auto"/>
        <w:ind w:firstLine="567"/>
        <w:jc w:val="both"/>
        <w:rPr>
          <w:rFonts w:ascii="Times New Roman" w:hAnsi="Times New Roman"/>
          <w:sz w:val="24"/>
          <w:szCs w:val="24"/>
        </w:rPr>
      </w:pPr>
    </w:p>
    <w:p w:rsidR="00267140" w:rsidRPr="00DD1A7D" w:rsidRDefault="00267140" w:rsidP="00A43725">
      <w:pPr>
        <w:spacing w:after="0" w:line="240" w:lineRule="auto"/>
        <w:ind w:firstLine="567"/>
        <w:jc w:val="both"/>
        <w:rPr>
          <w:rFonts w:ascii="Times New Roman" w:hAnsi="Times New Roman"/>
          <w:sz w:val="24"/>
          <w:szCs w:val="24"/>
        </w:rPr>
      </w:pPr>
    </w:p>
    <w:p w:rsidR="00267140" w:rsidRPr="00DD1A7D" w:rsidRDefault="00267140" w:rsidP="00A43725">
      <w:pPr>
        <w:spacing w:after="0" w:line="240" w:lineRule="auto"/>
        <w:ind w:firstLine="567"/>
        <w:jc w:val="both"/>
        <w:rPr>
          <w:rFonts w:ascii="Times New Roman" w:hAnsi="Times New Roman"/>
          <w:sz w:val="24"/>
          <w:szCs w:val="24"/>
        </w:rPr>
      </w:pPr>
    </w:p>
    <w:p w:rsidR="00227144" w:rsidRPr="004E121E" w:rsidRDefault="00227144" w:rsidP="004E121E">
      <w:pPr>
        <w:widowControl w:val="0"/>
        <w:autoSpaceDE w:val="0"/>
        <w:autoSpaceDN w:val="0"/>
        <w:adjustRightInd w:val="0"/>
        <w:spacing w:after="0" w:line="240" w:lineRule="auto"/>
        <w:ind w:firstLine="567"/>
        <w:rPr>
          <w:rFonts w:ascii="Times New Roman" w:hAnsi="Times New Roman"/>
          <w:b/>
          <w:w w:val="90"/>
          <w:sz w:val="24"/>
          <w:szCs w:val="24"/>
        </w:rPr>
      </w:pPr>
      <w:bookmarkStart w:id="0" w:name="_GoBack"/>
      <w:r w:rsidRPr="004E121E">
        <w:rPr>
          <w:rFonts w:ascii="Times New Roman" w:hAnsi="Times New Roman"/>
          <w:b/>
          <w:w w:val="90"/>
          <w:sz w:val="24"/>
          <w:szCs w:val="24"/>
        </w:rPr>
        <w:t>E</w:t>
      </w:r>
      <w:r w:rsidR="003E3CDD" w:rsidRPr="004E121E">
        <w:rPr>
          <w:rFonts w:ascii="Times New Roman" w:hAnsi="Times New Roman"/>
          <w:b/>
          <w:w w:val="90"/>
          <w:sz w:val="24"/>
          <w:szCs w:val="24"/>
        </w:rPr>
        <w:t>K</w:t>
      </w:r>
      <w:r w:rsidRPr="004E121E">
        <w:rPr>
          <w:rFonts w:ascii="Times New Roman" w:hAnsi="Times New Roman"/>
          <w:b/>
          <w:w w:val="90"/>
          <w:sz w:val="24"/>
          <w:szCs w:val="24"/>
        </w:rPr>
        <w:t>-7</w:t>
      </w:r>
    </w:p>
    <w:bookmarkEnd w:id="0"/>
    <w:p w:rsidR="003E3CDD" w:rsidRPr="00DD1A7D" w:rsidRDefault="003E3CDD" w:rsidP="00A43725">
      <w:pPr>
        <w:spacing w:after="0" w:line="240" w:lineRule="auto"/>
        <w:ind w:firstLine="567"/>
        <w:jc w:val="both"/>
        <w:rPr>
          <w:rFonts w:ascii="Times New Roman" w:hAnsi="Times New Roman"/>
          <w:b/>
          <w:sz w:val="24"/>
          <w:szCs w:val="24"/>
        </w:rPr>
      </w:pPr>
    </w:p>
    <w:p w:rsidR="00227144" w:rsidRPr="00DD1A7D" w:rsidRDefault="00227144" w:rsidP="00A43725">
      <w:pPr>
        <w:spacing w:after="0" w:line="240" w:lineRule="auto"/>
        <w:ind w:firstLine="567"/>
        <w:jc w:val="both"/>
        <w:rPr>
          <w:rFonts w:ascii="Times New Roman" w:hAnsi="Times New Roman"/>
          <w:b/>
          <w:sz w:val="24"/>
          <w:szCs w:val="24"/>
        </w:rPr>
      </w:pPr>
      <w:r w:rsidRPr="00DD1A7D">
        <w:rPr>
          <w:rFonts w:ascii="Times New Roman" w:hAnsi="Times New Roman"/>
          <w:b/>
          <w:sz w:val="24"/>
          <w:szCs w:val="24"/>
        </w:rPr>
        <w:t xml:space="preserve">Tablo 1: Sezon süresince yüzme suyu kalitesi değerlendirme </w:t>
      </w:r>
      <w:proofErr w:type="gramStart"/>
      <w:r w:rsidRPr="00DD1A7D">
        <w:rPr>
          <w:rFonts w:ascii="Times New Roman" w:hAnsi="Times New Roman"/>
          <w:b/>
          <w:sz w:val="24"/>
          <w:szCs w:val="24"/>
        </w:rPr>
        <w:t>kriterleri</w:t>
      </w:r>
      <w:proofErr w:type="gramEnd"/>
      <w:r w:rsidRPr="00DD1A7D">
        <w:rPr>
          <w:rFonts w:ascii="Times New Roman" w:hAnsi="Times New Roman"/>
          <w:b/>
          <w:sz w:val="24"/>
          <w:szCs w:val="24"/>
        </w:rPr>
        <w:t>.</w:t>
      </w:r>
    </w:p>
    <w:tbl>
      <w:tblPr>
        <w:tblStyle w:val="TabloKlavuzu"/>
        <w:tblW w:w="0" w:type="auto"/>
        <w:tblInd w:w="567" w:type="dxa"/>
        <w:tblLook w:val="04A0" w:firstRow="1" w:lastRow="0" w:firstColumn="1" w:lastColumn="0" w:noHBand="0" w:noVBand="1"/>
      </w:tblPr>
      <w:tblGrid>
        <w:gridCol w:w="2201"/>
        <w:gridCol w:w="2100"/>
        <w:gridCol w:w="2100"/>
        <w:gridCol w:w="2094"/>
      </w:tblGrid>
      <w:tr w:rsidR="00227144" w:rsidRPr="00DD1A7D" w:rsidTr="001E74AF">
        <w:tc>
          <w:tcPr>
            <w:tcW w:w="2226" w:type="dxa"/>
          </w:tcPr>
          <w:p w:rsidR="00227144" w:rsidRPr="00844F2B" w:rsidRDefault="00227144" w:rsidP="00844F2B">
            <w:pPr>
              <w:ind w:firstLine="567"/>
              <w:rPr>
                <w:rFonts w:ascii="Times New Roman" w:hAnsi="Times New Roman"/>
                <w:b/>
                <w:color w:val="000000"/>
                <w:sz w:val="24"/>
                <w:szCs w:val="24"/>
              </w:rPr>
            </w:pPr>
            <w:r w:rsidRPr="00844F2B">
              <w:rPr>
                <w:rFonts w:ascii="Times New Roman" w:hAnsi="Times New Roman"/>
                <w:b/>
                <w:color w:val="000000"/>
                <w:sz w:val="24"/>
                <w:szCs w:val="24"/>
              </w:rPr>
              <w:t>Parametre</w:t>
            </w:r>
          </w:p>
        </w:tc>
        <w:tc>
          <w:tcPr>
            <w:tcW w:w="2165" w:type="dxa"/>
          </w:tcPr>
          <w:p w:rsidR="00227144" w:rsidRPr="00844F2B" w:rsidRDefault="00227144" w:rsidP="004C1D23">
            <w:pPr>
              <w:rPr>
                <w:rFonts w:ascii="Times New Roman" w:hAnsi="Times New Roman"/>
                <w:b/>
                <w:color w:val="000000"/>
                <w:sz w:val="24"/>
                <w:szCs w:val="24"/>
              </w:rPr>
            </w:pPr>
            <w:r w:rsidRPr="00844F2B">
              <w:rPr>
                <w:rFonts w:ascii="Times New Roman" w:hAnsi="Times New Roman"/>
                <w:b/>
                <w:color w:val="000000"/>
                <w:sz w:val="24"/>
                <w:szCs w:val="24"/>
              </w:rPr>
              <w:t>Kıyı ve Geçiş Suları</w:t>
            </w:r>
          </w:p>
        </w:tc>
        <w:tc>
          <w:tcPr>
            <w:tcW w:w="2165" w:type="dxa"/>
          </w:tcPr>
          <w:p w:rsidR="00227144" w:rsidRPr="00844F2B" w:rsidRDefault="00227144" w:rsidP="004C1D23">
            <w:pPr>
              <w:rPr>
                <w:rFonts w:ascii="Times New Roman" w:hAnsi="Times New Roman"/>
                <w:b/>
                <w:color w:val="000000"/>
                <w:sz w:val="24"/>
                <w:szCs w:val="24"/>
              </w:rPr>
            </w:pPr>
            <w:r w:rsidRPr="00844F2B">
              <w:rPr>
                <w:rFonts w:ascii="Times New Roman" w:hAnsi="Times New Roman"/>
                <w:b/>
                <w:color w:val="000000"/>
                <w:sz w:val="24"/>
                <w:szCs w:val="24"/>
              </w:rPr>
              <w:t>İç Sular</w:t>
            </w:r>
          </w:p>
        </w:tc>
        <w:tc>
          <w:tcPr>
            <w:tcW w:w="2165" w:type="dxa"/>
          </w:tcPr>
          <w:p w:rsidR="00227144" w:rsidRPr="00844F2B" w:rsidRDefault="00227144" w:rsidP="004C1D23">
            <w:pPr>
              <w:rPr>
                <w:rFonts w:ascii="Times New Roman" w:hAnsi="Times New Roman"/>
                <w:b/>
                <w:color w:val="000000"/>
                <w:sz w:val="24"/>
                <w:szCs w:val="24"/>
              </w:rPr>
            </w:pPr>
            <w:r w:rsidRPr="00844F2B">
              <w:rPr>
                <w:rFonts w:ascii="Times New Roman" w:hAnsi="Times New Roman"/>
                <w:b/>
                <w:color w:val="000000"/>
                <w:sz w:val="24"/>
                <w:szCs w:val="24"/>
              </w:rPr>
              <w:t>Referans Analiz Metotları</w:t>
            </w:r>
          </w:p>
        </w:tc>
      </w:tr>
      <w:tr w:rsidR="00227144" w:rsidRPr="00DD1A7D" w:rsidTr="001E74AF">
        <w:tc>
          <w:tcPr>
            <w:tcW w:w="2226" w:type="dxa"/>
          </w:tcPr>
          <w:p w:rsidR="00227144" w:rsidRPr="00DD1A7D" w:rsidRDefault="00227144" w:rsidP="004C1D23">
            <w:pPr>
              <w:rPr>
                <w:rFonts w:ascii="Times New Roman" w:hAnsi="Times New Roman"/>
                <w:color w:val="000000"/>
                <w:sz w:val="24"/>
                <w:szCs w:val="24"/>
              </w:rPr>
            </w:pPr>
            <w:proofErr w:type="spellStart"/>
            <w:r w:rsidRPr="00DD1A7D">
              <w:rPr>
                <w:rFonts w:ascii="Times New Roman" w:hAnsi="Times New Roman"/>
                <w:color w:val="000000"/>
                <w:sz w:val="24"/>
                <w:szCs w:val="24"/>
              </w:rPr>
              <w:t>Intestinal</w:t>
            </w:r>
            <w:proofErr w:type="spellEnd"/>
            <w:r w:rsidR="006A665F"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enterokok</w:t>
            </w:r>
            <w:proofErr w:type="spellEnd"/>
            <w:r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cfu</w:t>
            </w:r>
            <w:proofErr w:type="spellEnd"/>
            <w:r w:rsidRPr="00DD1A7D">
              <w:rPr>
                <w:rFonts w:ascii="Times New Roman" w:hAnsi="Times New Roman"/>
                <w:color w:val="000000"/>
                <w:sz w:val="24"/>
                <w:szCs w:val="24"/>
              </w:rPr>
              <w:t>/100 ml)</w:t>
            </w:r>
          </w:p>
        </w:tc>
        <w:tc>
          <w:tcPr>
            <w:tcW w:w="2165" w:type="dxa"/>
          </w:tcPr>
          <w:p w:rsidR="00227144" w:rsidRPr="00844F2B" w:rsidRDefault="00227144" w:rsidP="00844F2B">
            <w:pPr>
              <w:ind w:firstLine="567"/>
              <w:rPr>
                <w:rFonts w:ascii="Times New Roman" w:hAnsi="Times New Roman"/>
                <w:color w:val="000000"/>
                <w:sz w:val="24"/>
                <w:szCs w:val="24"/>
              </w:rPr>
            </w:pPr>
            <w:r w:rsidRPr="00844F2B">
              <w:rPr>
                <w:rFonts w:ascii="Times New Roman" w:hAnsi="Times New Roman"/>
                <w:color w:val="000000"/>
                <w:sz w:val="24"/>
                <w:szCs w:val="24"/>
              </w:rPr>
              <w:t>370</w:t>
            </w:r>
          </w:p>
        </w:tc>
        <w:tc>
          <w:tcPr>
            <w:tcW w:w="2165" w:type="dxa"/>
          </w:tcPr>
          <w:p w:rsidR="00227144" w:rsidRPr="00844F2B" w:rsidRDefault="00227144" w:rsidP="00844F2B">
            <w:pPr>
              <w:ind w:firstLine="567"/>
              <w:rPr>
                <w:rFonts w:ascii="Times New Roman" w:hAnsi="Times New Roman"/>
                <w:color w:val="000000"/>
                <w:sz w:val="24"/>
                <w:szCs w:val="24"/>
              </w:rPr>
            </w:pPr>
            <w:r w:rsidRPr="00844F2B">
              <w:rPr>
                <w:rFonts w:ascii="Times New Roman" w:hAnsi="Times New Roman"/>
                <w:color w:val="000000"/>
                <w:sz w:val="24"/>
                <w:szCs w:val="24"/>
              </w:rPr>
              <w:t>660</w:t>
            </w:r>
          </w:p>
        </w:tc>
        <w:tc>
          <w:tcPr>
            <w:tcW w:w="2165" w:type="dxa"/>
          </w:tcPr>
          <w:p w:rsidR="00227144" w:rsidRPr="00DD1A7D" w:rsidRDefault="00227144" w:rsidP="004C1D23">
            <w:pPr>
              <w:rPr>
                <w:rFonts w:ascii="Times New Roman" w:hAnsi="Times New Roman"/>
                <w:color w:val="000000"/>
                <w:sz w:val="24"/>
                <w:szCs w:val="24"/>
              </w:rPr>
            </w:pPr>
            <w:r w:rsidRPr="00DD1A7D">
              <w:rPr>
                <w:rFonts w:ascii="Times New Roman" w:hAnsi="Times New Roman"/>
                <w:color w:val="000000"/>
                <w:sz w:val="24"/>
                <w:szCs w:val="24"/>
              </w:rPr>
              <w:t>ISO 7899-1 veya ISO 7899-2</w:t>
            </w:r>
          </w:p>
        </w:tc>
      </w:tr>
      <w:tr w:rsidR="00227144" w:rsidRPr="00DD1A7D" w:rsidTr="001E74AF">
        <w:tc>
          <w:tcPr>
            <w:tcW w:w="2226" w:type="dxa"/>
          </w:tcPr>
          <w:p w:rsidR="00227144" w:rsidRPr="00DD1A7D" w:rsidRDefault="00227144" w:rsidP="004C1D23">
            <w:pPr>
              <w:rPr>
                <w:rFonts w:ascii="Times New Roman" w:hAnsi="Times New Roman"/>
                <w:color w:val="000000"/>
                <w:sz w:val="24"/>
                <w:szCs w:val="24"/>
              </w:rPr>
            </w:pPr>
            <w:proofErr w:type="spellStart"/>
            <w:r w:rsidRPr="00DD1A7D">
              <w:rPr>
                <w:rFonts w:ascii="Times New Roman" w:hAnsi="Times New Roman"/>
                <w:color w:val="000000"/>
                <w:sz w:val="24"/>
                <w:szCs w:val="24"/>
              </w:rPr>
              <w:t>Escherichia</w:t>
            </w:r>
            <w:proofErr w:type="spellEnd"/>
            <w:r w:rsidR="006A665F"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coli</w:t>
            </w:r>
            <w:proofErr w:type="spellEnd"/>
            <w:r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cfu</w:t>
            </w:r>
            <w:proofErr w:type="spellEnd"/>
            <w:r w:rsidRPr="00DD1A7D">
              <w:rPr>
                <w:rFonts w:ascii="Times New Roman" w:hAnsi="Times New Roman"/>
                <w:color w:val="000000"/>
                <w:sz w:val="24"/>
                <w:szCs w:val="24"/>
              </w:rPr>
              <w:t>/100 ml)</w:t>
            </w:r>
          </w:p>
        </w:tc>
        <w:tc>
          <w:tcPr>
            <w:tcW w:w="2165" w:type="dxa"/>
          </w:tcPr>
          <w:p w:rsidR="00227144" w:rsidRPr="00844F2B" w:rsidRDefault="00227144" w:rsidP="00844F2B">
            <w:pPr>
              <w:ind w:firstLine="567"/>
              <w:rPr>
                <w:rFonts w:ascii="Times New Roman" w:hAnsi="Times New Roman"/>
                <w:color w:val="000000"/>
                <w:sz w:val="24"/>
                <w:szCs w:val="24"/>
              </w:rPr>
            </w:pPr>
            <w:r w:rsidRPr="00844F2B">
              <w:rPr>
                <w:rFonts w:ascii="Times New Roman" w:hAnsi="Times New Roman"/>
                <w:color w:val="000000"/>
                <w:sz w:val="24"/>
                <w:szCs w:val="24"/>
              </w:rPr>
              <w:t>1000</w:t>
            </w:r>
          </w:p>
        </w:tc>
        <w:tc>
          <w:tcPr>
            <w:tcW w:w="2165" w:type="dxa"/>
          </w:tcPr>
          <w:p w:rsidR="00227144" w:rsidRPr="00844F2B" w:rsidRDefault="00227144" w:rsidP="00844F2B">
            <w:pPr>
              <w:ind w:firstLine="567"/>
              <w:rPr>
                <w:rFonts w:ascii="Times New Roman" w:hAnsi="Times New Roman"/>
                <w:color w:val="000000"/>
                <w:sz w:val="24"/>
                <w:szCs w:val="24"/>
              </w:rPr>
            </w:pPr>
            <w:r w:rsidRPr="00844F2B">
              <w:rPr>
                <w:rFonts w:ascii="Times New Roman" w:hAnsi="Times New Roman"/>
                <w:color w:val="000000"/>
                <w:sz w:val="24"/>
                <w:szCs w:val="24"/>
              </w:rPr>
              <w:t>1800</w:t>
            </w:r>
          </w:p>
        </w:tc>
        <w:tc>
          <w:tcPr>
            <w:tcW w:w="2165" w:type="dxa"/>
          </w:tcPr>
          <w:p w:rsidR="00227144" w:rsidRPr="00DD1A7D" w:rsidRDefault="00227144" w:rsidP="004C1D23">
            <w:pPr>
              <w:rPr>
                <w:rFonts w:ascii="Times New Roman" w:hAnsi="Times New Roman"/>
                <w:color w:val="000000"/>
                <w:sz w:val="24"/>
                <w:szCs w:val="24"/>
              </w:rPr>
            </w:pPr>
            <w:r w:rsidRPr="00DD1A7D">
              <w:rPr>
                <w:rFonts w:ascii="Times New Roman" w:hAnsi="Times New Roman"/>
                <w:color w:val="000000"/>
                <w:sz w:val="24"/>
                <w:szCs w:val="24"/>
              </w:rPr>
              <w:t>ISO 9308-3 veya ISO 9308-1</w:t>
            </w:r>
          </w:p>
        </w:tc>
      </w:tr>
    </w:tbl>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Kıyı ve Geçiş suları</w:t>
      </w:r>
    </w:p>
    <w:tbl>
      <w:tblPr>
        <w:tblStyle w:val="TabloKlavuzu"/>
        <w:tblW w:w="0" w:type="auto"/>
        <w:tblInd w:w="567" w:type="dxa"/>
        <w:tblLook w:val="04A0" w:firstRow="1" w:lastRow="0" w:firstColumn="1" w:lastColumn="0" w:noHBand="0" w:noVBand="1"/>
      </w:tblPr>
      <w:tblGrid>
        <w:gridCol w:w="2226"/>
        <w:gridCol w:w="2165"/>
        <w:gridCol w:w="2165"/>
      </w:tblGrid>
      <w:tr w:rsidR="00227144" w:rsidRPr="00DD1A7D" w:rsidTr="001E74AF">
        <w:tc>
          <w:tcPr>
            <w:tcW w:w="2226" w:type="dxa"/>
          </w:tcPr>
          <w:p w:rsidR="00227144" w:rsidRPr="00844F2B" w:rsidRDefault="00227144" w:rsidP="00844F2B">
            <w:pPr>
              <w:rPr>
                <w:rFonts w:ascii="Times New Roman" w:hAnsi="Times New Roman"/>
                <w:b/>
                <w:color w:val="000000"/>
                <w:sz w:val="24"/>
                <w:szCs w:val="24"/>
              </w:rPr>
            </w:pPr>
            <w:r w:rsidRPr="00844F2B">
              <w:rPr>
                <w:rFonts w:ascii="Times New Roman" w:hAnsi="Times New Roman"/>
                <w:b/>
                <w:color w:val="000000"/>
                <w:sz w:val="24"/>
                <w:szCs w:val="24"/>
              </w:rPr>
              <w:t>Sınıflandırma</w:t>
            </w:r>
          </w:p>
        </w:tc>
        <w:tc>
          <w:tcPr>
            <w:tcW w:w="2165" w:type="dxa"/>
          </w:tcPr>
          <w:p w:rsidR="00227144" w:rsidRPr="00844F2B" w:rsidRDefault="00227144" w:rsidP="00844F2B">
            <w:pPr>
              <w:rPr>
                <w:rFonts w:ascii="Times New Roman" w:hAnsi="Times New Roman"/>
                <w:color w:val="000000"/>
                <w:sz w:val="24"/>
                <w:szCs w:val="24"/>
              </w:rPr>
            </w:pPr>
            <w:proofErr w:type="spellStart"/>
            <w:r w:rsidRPr="00DD1A7D">
              <w:rPr>
                <w:rFonts w:ascii="Times New Roman" w:hAnsi="Times New Roman"/>
                <w:color w:val="000000"/>
                <w:sz w:val="24"/>
                <w:szCs w:val="24"/>
              </w:rPr>
              <w:t>Escherichia</w:t>
            </w:r>
            <w:proofErr w:type="spellEnd"/>
            <w:r w:rsidR="006A665F"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coli</w:t>
            </w:r>
            <w:proofErr w:type="spellEnd"/>
            <w:r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cfu</w:t>
            </w:r>
            <w:proofErr w:type="spellEnd"/>
            <w:r w:rsidRPr="00DD1A7D">
              <w:rPr>
                <w:rFonts w:ascii="Times New Roman" w:hAnsi="Times New Roman"/>
                <w:color w:val="000000"/>
                <w:sz w:val="24"/>
                <w:szCs w:val="24"/>
              </w:rPr>
              <w:t>/100 ml)</w:t>
            </w:r>
          </w:p>
        </w:tc>
        <w:tc>
          <w:tcPr>
            <w:tcW w:w="2165" w:type="dxa"/>
          </w:tcPr>
          <w:p w:rsidR="00227144" w:rsidRPr="00844F2B" w:rsidRDefault="00227144" w:rsidP="00844F2B">
            <w:pPr>
              <w:rPr>
                <w:rFonts w:ascii="Times New Roman" w:hAnsi="Times New Roman"/>
                <w:color w:val="000000"/>
                <w:sz w:val="24"/>
                <w:szCs w:val="24"/>
              </w:rPr>
            </w:pPr>
            <w:proofErr w:type="spellStart"/>
            <w:r w:rsidRPr="00DD1A7D">
              <w:rPr>
                <w:rFonts w:ascii="Times New Roman" w:hAnsi="Times New Roman"/>
                <w:color w:val="000000"/>
                <w:sz w:val="24"/>
                <w:szCs w:val="24"/>
              </w:rPr>
              <w:t>Intestinal</w:t>
            </w:r>
            <w:proofErr w:type="spellEnd"/>
            <w:r w:rsidR="006A665F"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enterokok</w:t>
            </w:r>
            <w:proofErr w:type="spellEnd"/>
            <w:r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cfu</w:t>
            </w:r>
            <w:proofErr w:type="spellEnd"/>
            <w:r w:rsidRPr="00DD1A7D">
              <w:rPr>
                <w:rFonts w:ascii="Times New Roman" w:hAnsi="Times New Roman"/>
                <w:color w:val="000000"/>
                <w:sz w:val="24"/>
                <w:szCs w:val="24"/>
              </w:rPr>
              <w:t>/100 ml)</w:t>
            </w:r>
          </w:p>
        </w:tc>
      </w:tr>
      <w:tr w:rsidR="00227144" w:rsidRPr="00DD1A7D" w:rsidTr="001E74AF">
        <w:tc>
          <w:tcPr>
            <w:tcW w:w="2226" w:type="dxa"/>
          </w:tcPr>
          <w:p w:rsidR="00227144" w:rsidRPr="00DD1A7D" w:rsidRDefault="00227144" w:rsidP="00844F2B">
            <w:pPr>
              <w:ind w:firstLine="567"/>
              <w:rPr>
                <w:rFonts w:ascii="Times New Roman" w:hAnsi="Times New Roman"/>
                <w:color w:val="000000"/>
                <w:sz w:val="24"/>
                <w:szCs w:val="24"/>
              </w:rPr>
            </w:pPr>
            <w:r w:rsidRPr="00DD1A7D">
              <w:rPr>
                <w:rFonts w:ascii="Times New Roman" w:hAnsi="Times New Roman"/>
                <w:color w:val="000000"/>
                <w:sz w:val="24"/>
                <w:szCs w:val="24"/>
              </w:rPr>
              <w:t>İyi</w:t>
            </w:r>
          </w:p>
        </w:tc>
        <w:tc>
          <w:tcPr>
            <w:tcW w:w="2165" w:type="dxa"/>
          </w:tcPr>
          <w:p w:rsidR="00227144" w:rsidRPr="00844F2B" w:rsidRDefault="00844F2B" w:rsidP="00844F2B">
            <w:pPr>
              <w:rPr>
                <w:rFonts w:ascii="Times New Roman" w:hAnsi="Times New Roman"/>
                <w:color w:val="000000"/>
                <w:sz w:val="24"/>
                <w:szCs w:val="24"/>
              </w:rPr>
            </w:pPr>
            <w:r>
              <w:rPr>
                <w:rFonts w:ascii="Times New Roman" w:hAnsi="Times New Roman"/>
                <w:color w:val="000000"/>
                <w:sz w:val="24"/>
                <w:szCs w:val="24"/>
              </w:rPr>
              <w:t xml:space="preserve">    </w:t>
            </w:r>
            <w:r w:rsidR="00227144" w:rsidRPr="00844F2B">
              <w:rPr>
                <w:rFonts w:ascii="Times New Roman" w:hAnsi="Times New Roman"/>
                <w:color w:val="000000"/>
                <w:sz w:val="24"/>
                <w:szCs w:val="24"/>
              </w:rPr>
              <w:t>≤ 100</w:t>
            </w:r>
          </w:p>
        </w:tc>
        <w:tc>
          <w:tcPr>
            <w:tcW w:w="2165" w:type="dxa"/>
          </w:tcPr>
          <w:p w:rsidR="00227144" w:rsidRPr="00844F2B" w:rsidRDefault="00844F2B" w:rsidP="00844F2B">
            <w:pPr>
              <w:rPr>
                <w:rFonts w:ascii="Times New Roman" w:hAnsi="Times New Roman"/>
                <w:color w:val="000000"/>
                <w:sz w:val="24"/>
                <w:szCs w:val="24"/>
              </w:rPr>
            </w:pPr>
            <w:r>
              <w:rPr>
                <w:rFonts w:ascii="Times New Roman" w:hAnsi="Times New Roman"/>
                <w:color w:val="000000"/>
                <w:sz w:val="24"/>
                <w:szCs w:val="24"/>
              </w:rPr>
              <w:t xml:space="preserve">      </w:t>
            </w:r>
            <w:r w:rsidR="00227144" w:rsidRPr="00844F2B">
              <w:rPr>
                <w:rFonts w:ascii="Times New Roman" w:hAnsi="Times New Roman"/>
                <w:color w:val="000000"/>
                <w:sz w:val="24"/>
                <w:szCs w:val="24"/>
              </w:rPr>
              <w:t>≤ 100</w:t>
            </w:r>
          </w:p>
        </w:tc>
      </w:tr>
      <w:tr w:rsidR="00227144" w:rsidRPr="00DD1A7D" w:rsidTr="001E74AF">
        <w:tc>
          <w:tcPr>
            <w:tcW w:w="2226" w:type="dxa"/>
          </w:tcPr>
          <w:p w:rsidR="00227144" w:rsidRPr="00DD1A7D" w:rsidRDefault="00227144" w:rsidP="00844F2B">
            <w:pPr>
              <w:ind w:firstLine="567"/>
              <w:rPr>
                <w:rFonts w:ascii="Times New Roman" w:hAnsi="Times New Roman"/>
                <w:color w:val="000000"/>
                <w:sz w:val="24"/>
                <w:szCs w:val="24"/>
              </w:rPr>
            </w:pPr>
            <w:r w:rsidRPr="00DD1A7D">
              <w:rPr>
                <w:rFonts w:ascii="Times New Roman" w:hAnsi="Times New Roman"/>
                <w:color w:val="000000"/>
                <w:sz w:val="24"/>
                <w:szCs w:val="24"/>
              </w:rPr>
              <w:t>Orta</w:t>
            </w:r>
          </w:p>
        </w:tc>
        <w:tc>
          <w:tcPr>
            <w:tcW w:w="2165" w:type="dxa"/>
          </w:tcPr>
          <w:p w:rsidR="00227144" w:rsidRPr="00844F2B" w:rsidRDefault="00844F2B" w:rsidP="00844F2B">
            <w:pPr>
              <w:rPr>
                <w:rFonts w:ascii="Times New Roman" w:hAnsi="Times New Roman"/>
                <w:color w:val="000000"/>
                <w:sz w:val="24"/>
                <w:szCs w:val="24"/>
              </w:rPr>
            </w:pPr>
            <w:r>
              <w:rPr>
                <w:rFonts w:ascii="Times New Roman" w:hAnsi="Times New Roman"/>
                <w:color w:val="000000"/>
                <w:sz w:val="24"/>
                <w:szCs w:val="24"/>
              </w:rPr>
              <w:t xml:space="preserve">    </w:t>
            </w:r>
            <w:r w:rsidR="00227144" w:rsidRPr="00844F2B">
              <w:rPr>
                <w:rFonts w:ascii="Times New Roman" w:hAnsi="Times New Roman"/>
                <w:color w:val="000000"/>
                <w:sz w:val="24"/>
                <w:szCs w:val="24"/>
              </w:rPr>
              <w:t>&gt;100 ve &lt; 1000</w:t>
            </w:r>
          </w:p>
        </w:tc>
        <w:tc>
          <w:tcPr>
            <w:tcW w:w="2165" w:type="dxa"/>
          </w:tcPr>
          <w:p w:rsidR="00227144" w:rsidRPr="00844F2B" w:rsidRDefault="00844F2B" w:rsidP="00844F2B">
            <w:pPr>
              <w:rPr>
                <w:rFonts w:ascii="Times New Roman" w:hAnsi="Times New Roman"/>
                <w:color w:val="000000"/>
                <w:sz w:val="24"/>
                <w:szCs w:val="24"/>
              </w:rPr>
            </w:pPr>
            <w:r>
              <w:rPr>
                <w:rFonts w:ascii="Times New Roman" w:hAnsi="Times New Roman"/>
                <w:color w:val="000000"/>
                <w:sz w:val="24"/>
                <w:szCs w:val="24"/>
              </w:rPr>
              <w:t xml:space="preserve">       </w:t>
            </w:r>
            <w:r w:rsidR="00227144" w:rsidRPr="00844F2B">
              <w:rPr>
                <w:rFonts w:ascii="Times New Roman" w:hAnsi="Times New Roman"/>
                <w:color w:val="000000"/>
                <w:sz w:val="24"/>
                <w:szCs w:val="24"/>
              </w:rPr>
              <w:t>&gt;100 ve &lt; 370</w:t>
            </w:r>
          </w:p>
        </w:tc>
      </w:tr>
      <w:tr w:rsidR="00227144" w:rsidRPr="00DD1A7D" w:rsidTr="001E74AF">
        <w:tc>
          <w:tcPr>
            <w:tcW w:w="2226" w:type="dxa"/>
          </w:tcPr>
          <w:p w:rsidR="00227144" w:rsidRPr="00DD1A7D" w:rsidRDefault="00227144" w:rsidP="00844F2B">
            <w:pPr>
              <w:ind w:firstLine="567"/>
              <w:rPr>
                <w:rFonts w:ascii="Times New Roman" w:hAnsi="Times New Roman"/>
                <w:color w:val="000000"/>
                <w:sz w:val="24"/>
                <w:szCs w:val="24"/>
              </w:rPr>
            </w:pPr>
            <w:r w:rsidRPr="00DD1A7D">
              <w:rPr>
                <w:rFonts w:ascii="Times New Roman" w:hAnsi="Times New Roman"/>
                <w:color w:val="000000"/>
                <w:sz w:val="24"/>
                <w:szCs w:val="24"/>
              </w:rPr>
              <w:t>Kötü</w:t>
            </w:r>
          </w:p>
        </w:tc>
        <w:tc>
          <w:tcPr>
            <w:tcW w:w="2165" w:type="dxa"/>
          </w:tcPr>
          <w:p w:rsidR="00227144" w:rsidRPr="00844F2B" w:rsidRDefault="00844F2B" w:rsidP="00844F2B">
            <w:pPr>
              <w:rPr>
                <w:rFonts w:ascii="Times New Roman" w:hAnsi="Times New Roman"/>
                <w:color w:val="000000"/>
                <w:sz w:val="24"/>
                <w:szCs w:val="24"/>
              </w:rPr>
            </w:pPr>
            <w:r>
              <w:rPr>
                <w:rFonts w:ascii="Times New Roman" w:hAnsi="Times New Roman"/>
                <w:color w:val="000000"/>
                <w:sz w:val="24"/>
                <w:szCs w:val="24"/>
              </w:rPr>
              <w:t xml:space="preserve">    </w:t>
            </w:r>
            <w:r w:rsidR="00227144" w:rsidRPr="00844F2B">
              <w:rPr>
                <w:rFonts w:ascii="Times New Roman" w:hAnsi="Times New Roman"/>
                <w:color w:val="000000"/>
                <w:sz w:val="24"/>
                <w:szCs w:val="24"/>
              </w:rPr>
              <w:t>≥ 1000</w:t>
            </w:r>
          </w:p>
        </w:tc>
        <w:tc>
          <w:tcPr>
            <w:tcW w:w="2165" w:type="dxa"/>
          </w:tcPr>
          <w:p w:rsidR="00227144" w:rsidRPr="00844F2B" w:rsidRDefault="00844F2B" w:rsidP="00844F2B">
            <w:pPr>
              <w:rPr>
                <w:rFonts w:ascii="Times New Roman" w:hAnsi="Times New Roman"/>
                <w:color w:val="000000"/>
                <w:sz w:val="24"/>
                <w:szCs w:val="24"/>
              </w:rPr>
            </w:pPr>
            <w:r>
              <w:rPr>
                <w:rFonts w:ascii="Times New Roman" w:hAnsi="Times New Roman"/>
                <w:color w:val="000000"/>
                <w:sz w:val="24"/>
                <w:szCs w:val="24"/>
              </w:rPr>
              <w:t xml:space="preserve">       </w:t>
            </w:r>
            <w:r w:rsidR="00227144" w:rsidRPr="00844F2B">
              <w:rPr>
                <w:rFonts w:ascii="Times New Roman" w:hAnsi="Times New Roman"/>
                <w:color w:val="000000"/>
                <w:sz w:val="24"/>
                <w:szCs w:val="24"/>
              </w:rPr>
              <w:t>≥ 370</w:t>
            </w:r>
          </w:p>
        </w:tc>
      </w:tr>
    </w:tbl>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r w:rsidRPr="00DD1A7D">
        <w:rPr>
          <w:rFonts w:ascii="Times New Roman" w:hAnsi="Times New Roman"/>
          <w:sz w:val="24"/>
          <w:szCs w:val="24"/>
        </w:rPr>
        <w:t xml:space="preserve">İç Sular </w:t>
      </w:r>
    </w:p>
    <w:tbl>
      <w:tblPr>
        <w:tblStyle w:val="TabloKlavuzu"/>
        <w:tblW w:w="0" w:type="auto"/>
        <w:tblInd w:w="567" w:type="dxa"/>
        <w:tblLook w:val="04A0" w:firstRow="1" w:lastRow="0" w:firstColumn="1" w:lastColumn="0" w:noHBand="0" w:noVBand="1"/>
      </w:tblPr>
      <w:tblGrid>
        <w:gridCol w:w="2226"/>
        <w:gridCol w:w="2165"/>
        <w:gridCol w:w="2165"/>
      </w:tblGrid>
      <w:tr w:rsidR="00227144" w:rsidRPr="00DD1A7D" w:rsidTr="001E74AF">
        <w:tc>
          <w:tcPr>
            <w:tcW w:w="2226" w:type="dxa"/>
          </w:tcPr>
          <w:p w:rsidR="00227144" w:rsidRPr="00844F2B" w:rsidRDefault="00227144" w:rsidP="00844F2B">
            <w:pPr>
              <w:rPr>
                <w:rFonts w:ascii="Times New Roman" w:hAnsi="Times New Roman"/>
                <w:b/>
                <w:color w:val="000000"/>
                <w:sz w:val="24"/>
                <w:szCs w:val="24"/>
              </w:rPr>
            </w:pPr>
            <w:r w:rsidRPr="00844F2B">
              <w:rPr>
                <w:rFonts w:ascii="Times New Roman" w:hAnsi="Times New Roman"/>
                <w:b/>
                <w:color w:val="000000"/>
                <w:sz w:val="24"/>
                <w:szCs w:val="24"/>
              </w:rPr>
              <w:t>Sınıflandırma</w:t>
            </w:r>
          </w:p>
        </w:tc>
        <w:tc>
          <w:tcPr>
            <w:tcW w:w="2165" w:type="dxa"/>
          </w:tcPr>
          <w:p w:rsidR="00227144" w:rsidRPr="00844F2B" w:rsidRDefault="00227144" w:rsidP="00844F2B">
            <w:pPr>
              <w:rPr>
                <w:rFonts w:ascii="Times New Roman" w:hAnsi="Times New Roman"/>
                <w:color w:val="000000"/>
                <w:sz w:val="24"/>
                <w:szCs w:val="24"/>
              </w:rPr>
            </w:pPr>
            <w:proofErr w:type="spellStart"/>
            <w:r w:rsidRPr="00DD1A7D">
              <w:rPr>
                <w:rFonts w:ascii="Times New Roman" w:hAnsi="Times New Roman"/>
                <w:color w:val="000000"/>
                <w:sz w:val="24"/>
                <w:szCs w:val="24"/>
              </w:rPr>
              <w:t>Escherichia</w:t>
            </w:r>
            <w:proofErr w:type="spellEnd"/>
            <w:r w:rsidR="005C37EC"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coli</w:t>
            </w:r>
            <w:proofErr w:type="spellEnd"/>
            <w:r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cfu</w:t>
            </w:r>
            <w:proofErr w:type="spellEnd"/>
            <w:r w:rsidRPr="00DD1A7D">
              <w:rPr>
                <w:rFonts w:ascii="Times New Roman" w:hAnsi="Times New Roman"/>
                <w:color w:val="000000"/>
                <w:sz w:val="24"/>
                <w:szCs w:val="24"/>
              </w:rPr>
              <w:t>/100 ml)</w:t>
            </w:r>
          </w:p>
        </w:tc>
        <w:tc>
          <w:tcPr>
            <w:tcW w:w="2165" w:type="dxa"/>
          </w:tcPr>
          <w:p w:rsidR="00227144" w:rsidRPr="00844F2B" w:rsidRDefault="00227144" w:rsidP="00844F2B">
            <w:pPr>
              <w:rPr>
                <w:rFonts w:ascii="Times New Roman" w:hAnsi="Times New Roman"/>
                <w:color w:val="000000"/>
                <w:sz w:val="24"/>
                <w:szCs w:val="24"/>
              </w:rPr>
            </w:pPr>
            <w:proofErr w:type="spellStart"/>
            <w:r w:rsidRPr="00DD1A7D">
              <w:rPr>
                <w:rFonts w:ascii="Times New Roman" w:hAnsi="Times New Roman"/>
                <w:color w:val="000000"/>
                <w:sz w:val="24"/>
                <w:szCs w:val="24"/>
              </w:rPr>
              <w:t>Intestinal</w:t>
            </w:r>
            <w:proofErr w:type="spellEnd"/>
            <w:r w:rsidR="006A665F"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enterokok</w:t>
            </w:r>
            <w:proofErr w:type="spellEnd"/>
            <w:r w:rsidRPr="00DD1A7D">
              <w:rPr>
                <w:rFonts w:ascii="Times New Roman" w:hAnsi="Times New Roman"/>
                <w:color w:val="000000"/>
                <w:sz w:val="24"/>
                <w:szCs w:val="24"/>
              </w:rPr>
              <w:t xml:space="preserve"> (</w:t>
            </w:r>
            <w:proofErr w:type="spellStart"/>
            <w:r w:rsidRPr="00DD1A7D">
              <w:rPr>
                <w:rFonts w:ascii="Times New Roman" w:hAnsi="Times New Roman"/>
                <w:color w:val="000000"/>
                <w:sz w:val="24"/>
                <w:szCs w:val="24"/>
              </w:rPr>
              <w:t>cfu</w:t>
            </w:r>
            <w:proofErr w:type="spellEnd"/>
            <w:r w:rsidRPr="00DD1A7D">
              <w:rPr>
                <w:rFonts w:ascii="Times New Roman" w:hAnsi="Times New Roman"/>
                <w:color w:val="000000"/>
                <w:sz w:val="24"/>
                <w:szCs w:val="24"/>
              </w:rPr>
              <w:t>/100 ml)</w:t>
            </w:r>
          </w:p>
        </w:tc>
      </w:tr>
      <w:tr w:rsidR="00227144" w:rsidRPr="00DD1A7D" w:rsidTr="001E74AF">
        <w:tc>
          <w:tcPr>
            <w:tcW w:w="2226" w:type="dxa"/>
          </w:tcPr>
          <w:p w:rsidR="00227144" w:rsidRPr="00DD1A7D" w:rsidRDefault="00227144" w:rsidP="00844F2B">
            <w:pPr>
              <w:ind w:firstLine="567"/>
              <w:rPr>
                <w:rFonts w:ascii="Times New Roman" w:hAnsi="Times New Roman"/>
                <w:color w:val="000000"/>
                <w:sz w:val="24"/>
                <w:szCs w:val="24"/>
              </w:rPr>
            </w:pPr>
            <w:r w:rsidRPr="00DD1A7D">
              <w:rPr>
                <w:rFonts w:ascii="Times New Roman" w:hAnsi="Times New Roman"/>
                <w:color w:val="000000"/>
                <w:sz w:val="24"/>
                <w:szCs w:val="24"/>
              </w:rPr>
              <w:t>İyi</w:t>
            </w:r>
          </w:p>
        </w:tc>
        <w:tc>
          <w:tcPr>
            <w:tcW w:w="2165" w:type="dxa"/>
          </w:tcPr>
          <w:p w:rsidR="00227144" w:rsidRPr="00844F2B" w:rsidRDefault="00844F2B" w:rsidP="00844F2B">
            <w:pPr>
              <w:rPr>
                <w:rFonts w:ascii="Times New Roman" w:hAnsi="Times New Roman"/>
                <w:color w:val="000000"/>
                <w:sz w:val="24"/>
                <w:szCs w:val="24"/>
              </w:rPr>
            </w:pPr>
            <w:r>
              <w:rPr>
                <w:rFonts w:ascii="Times New Roman" w:hAnsi="Times New Roman"/>
                <w:color w:val="000000"/>
                <w:sz w:val="24"/>
                <w:szCs w:val="24"/>
              </w:rPr>
              <w:t xml:space="preserve">     </w:t>
            </w:r>
            <w:r w:rsidR="00227144" w:rsidRPr="00844F2B">
              <w:rPr>
                <w:rFonts w:ascii="Times New Roman" w:hAnsi="Times New Roman"/>
                <w:color w:val="000000"/>
                <w:sz w:val="24"/>
                <w:szCs w:val="24"/>
              </w:rPr>
              <w:t>≤ 100</w:t>
            </w:r>
          </w:p>
        </w:tc>
        <w:tc>
          <w:tcPr>
            <w:tcW w:w="2165" w:type="dxa"/>
          </w:tcPr>
          <w:p w:rsidR="00227144" w:rsidRPr="00844F2B" w:rsidRDefault="00844F2B" w:rsidP="00844F2B">
            <w:pPr>
              <w:rPr>
                <w:rFonts w:ascii="Times New Roman" w:hAnsi="Times New Roman"/>
                <w:color w:val="000000"/>
                <w:sz w:val="24"/>
                <w:szCs w:val="24"/>
              </w:rPr>
            </w:pPr>
            <w:r>
              <w:rPr>
                <w:rFonts w:ascii="Times New Roman" w:hAnsi="Times New Roman"/>
                <w:color w:val="000000"/>
                <w:sz w:val="24"/>
                <w:szCs w:val="24"/>
              </w:rPr>
              <w:t xml:space="preserve">      </w:t>
            </w:r>
            <w:r w:rsidR="00227144" w:rsidRPr="00844F2B">
              <w:rPr>
                <w:rFonts w:ascii="Times New Roman" w:hAnsi="Times New Roman"/>
                <w:color w:val="000000"/>
                <w:sz w:val="24"/>
                <w:szCs w:val="24"/>
              </w:rPr>
              <w:t>≤ 100</w:t>
            </w:r>
          </w:p>
        </w:tc>
      </w:tr>
      <w:tr w:rsidR="00227144" w:rsidRPr="00DD1A7D" w:rsidTr="001E74AF">
        <w:tc>
          <w:tcPr>
            <w:tcW w:w="2226" w:type="dxa"/>
          </w:tcPr>
          <w:p w:rsidR="00227144" w:rsidRPr="00DD1A7D" w:rsidRDefault="00227144" w:rsidP="00844F2B">
            <w:pPr>
              <w:ind w:firstLine="567"/>
              <w:rPr>
                <w:rFonts w:ascii="Times New Roman" w:hAnsi="Times New Roman"/>
                <w:color w:val="000000"/>
                <w:sz w:val="24"/>
                <w:szCs w:val="24"/>
              </w:rPr>
            </w:pPr>
            <w:r w:rsidRPr="00DD1A7D">
              <w:rPr>
                <w:rFonts w:ascii="Times New Roman" w:hAnsi="Times New Roman"/>
                <w:color w:val="000000"/>
                <w:sz w:val="24"/>
                <w:szCs w:val="24"/>
              </w:rPr>
              <w:t>Orta</w:t>
            </w:r>
          </w:p>
        </w:tc>
        <w:tc>
          <w:tcPr>
            <w:tcW w:w="2165" w:type="dxa"/>
          </w:tcPr>
          <w:p w:rsidR="00227144" w:rsidRPr="00844F2B" w:rsidRDefault="00844F2B" w:rsidP="00844F2B">
            <w:pPr>
              <w:rPr>
                <w:rFonts w:ascii="Times New Roman" w:hAnsi="Times New Roman"/>
                <w:color w:val="000000"/>
                <w:sz w:val="24"/>
                <w:szCs w:val="24"/>
              </w:rPr>
            </w:pPr>
            <w:r>
              <w:rPr>
                <w:rFonts w:ascii="Times New Roman" w:hAnsi="Times New Roman"/>
                <w:color w:val="000000"/>
                <w:sz w:val="24"/>
                <w:szCs w:val="24"/>
              </w:rPr>
              <w:t xml:space="preserve">     &gt;100 ve &lt; </w:t>
            </w:r>
            <w:r w:rsidR="00227144" w:rsidRPr="00844F2B">
              <w:rPr>
                <w:rFonts w:ascii="Times New Roman" w:hAnsi="Times New Roman"/>
                <w:color w:val="000000"/>
                <w:sz w:val="24"/>
                <w:szCs w:val="24"/>
              </w:rPr>
              <w:t>1800</w:t>
            </w:r>
          </w:p>
        </w:tc>
        <w:tc>
          <w:tcPr>
            <w:tcW w:w="2165" w:type="dxa"/>
          </w:tcPr>
          <w:p w:rsidR="00227144" w:rsidRPr="00844F2B" w:rsidRDefault="00844F2B" w:rsidP="00844F2B">
            <w:pPr>
              <w:rPr>
                <w:rFonts w:ascii="Times New Roman" w:hAnsi="Times New Roman"/>
                <w:color w:val="000000"/>
                <w:sz w:val="24"/>
                <w:szCs w:val="24"/>
              </w:rPr>
            </w:pPr>
            <w:r>
              <w:rPr>
                <w:rFonts w:ascii="Times New Roman" w:hAnsi="Times New Roman"/>
                <w:color w:val="000000"/>
                <w:sz w:val="24"/>
                <w:szCs w:val="24"/>
              </w:rPr>
              <w:t xml:space="preserve">      </w:t>
            </w:r>
            <w:r w:rsidR="00227144" w:rsidRPr="00844F2B">
              <w:rPr>
                <w:rFonts w:ascii="Times New Roman" w:hAnsi="Times New Roman"/>
                <w:color w:val="000000"/>
                <w:sz w:val="24"/>
                <w:szCs w:val="24"/>
              </w:rPr>
              <w:t>&gt;100 ve &lt; 660</w:t>
            </w:r>
          </w:p>
        </w:tc>
      </w:tr>
      <w:tr w:rsidR="00227144" w:rsidRPr="00DD1A7D" w:rsidTr="001E74AF">
        <w:tc>
          <w:tcPr>
            <w:tcW w:w="2226" w:type="dxa"/>
          </w:tcPr>
          <w:p w:rsidR="00227144" w:rsidRPr="00DD1A7D" w:rsidRDefault="00227144" w:rsidP="00844F2B">
            <w:pPr>
              <w:ind w:firstLine="567"/>
              <w:rPr>
                <w:rFonts w:ascii="Times New Roman" w:hAnsi="Times New Roman"/>
                <w:color w:val="000000"/>
                <w:sz w:val="24"/>
                <w:szCs w:val="24"/>
              </w:rPr>
            </w:pPr>
            <w:r w:rsidRPr="00DD1A7D">
              <w:rPr>
                <w:rFonts w:ascii="Times New Roman" w:hAnsi="Times New Roman"/>
                <w:color w:val="000000"/>
                <w:sz w:val="24"/>
                <w:szCs w:val="24"/>
              </w:rPr>
              <w:t>Kötü</w:t>
            </w:r>
          </w:p>
        </w:tc>
        <w:tc>
          <w:tcPr>
            <w:tcW w:w="2165" w:type="dxa"/>
          </w:tcPr>
          <w:p w:rsidR="00227144" w:rsidRPr="00844F2B" w:rsidRDefault="00844F2B" w:rsidP="00844F2B">
            <w:pPr>
              <w:rPr>
                <w:rFonts w:ascii="Times New Roman" w:hAnsi="Times New Roman"/>
                <w:color w:val="000000"/>
                <w:sz w:val="24"/>
                <w:szCs w:val="24"/>
              </w:rPr>
            </w:pPr>
            <w:r>
              <w:rPr>
                <w:rFonts w:ascii="Times New Roman" w:hAnsi="Times New Roman"/>
                <w:color w:val="000000"/>
                <w:sz w:val="24"/>
                <w:szCs w:val="24"/>
              </w:rPr>
              <w:t xml:space="preserve">     </w:t>
            </w:r>
            <w:r w:rsidR="00227144" w:rsidRPr="00844F2B">
              <w:rPr>
                <w:rFonts w:ascii="Times New Roman" w:hAnsi="Times New Roman"/>
                <w:color w:val="000000"/>
                <w:sz w:val="24"/>
                <w:szCs w:val="24"/>
              </w:rPr>
              <w:t>≥ 1800</w:t>
            </w:r>
          </w:p>
        </w:tc>
        <w:tc>
          <w:tcPr>
            <w:tcW w:w="2165" w:type="dxa"/>
          </w:tcPr>
          <w:p w:rsidR="00227144" w:rsidRPr="00844F2B" w:rsidRDefault="00844F2B" w:rsidP="00844F2B">
            <w:pPr>
              <w:rPr>
                <w:rFonts w:ascii="Times New Roman" w:hAnsi="Times New Roman"/>
                <w:color w:val="000000"/>
                <w:sz w:val="24"/>
                <w:szCs w:val="24"/>
              </w:rPr>
            </w:pPr>
            <w:r>
              <w:rPr>
                <w:rFonts w:ascii="Times New Roman" w:hAnsi="Times New Roman"/>
                <w:color w:val="000000"/>
                <w:sz w:val="24"/>
                <w:szCs w:val="24"/>
              </w:rPr>
              <w:t xml:space="preserve">      </w:t>
            </w:r>
            <w:r w:rsidR="00227144" w:rsidRPr="00844F2B">
              <w:rPr>
                <w:rFonts w:ascii="Times New Roman" w:hAnsi="Times New Roman"/>
                <w:color w:val="000000"/>
                <w:sz w:val="24"/>
                <w:szCs w:val="24"/>
              </w:rPr>
              <w:t>≥ 660</w:t>
            </w:r>
          </w:p>
        </w:tc>
      </w:tr>
    </w:tbl>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p>
    <w:p w:rsidR="00227144" w:rsidRPr="00DD1A7D" w:rsidRDefault="00227144" w:rsidP="00A43725">
      <w:pPr>
        <w:spacing w:after="0" w:line="240" w:lineRule="auto"/>
        <w:ind w:firstLine="567"/>
        <w:jc w:val="both"/>
        <w:rPr>
          <w:rFonts w:ascii="Times New Roman" w:hAnsi="Times New Roman"/>
          <w:sz w:val="24"/>
          <w:szCs w:val="24"/>
        </w:rPr>
      </w:pPr>
    </w:p>
    <w:p w:rsidR="00DE45A8" w:rsidRPr="00DD1A7D" w:rsidRDefault="00DE45A8" w:rsidP="00A43725">
      <w:pPr>
        <w:spacing w:after="0" w:line="240" w:lineRule="auto"/>
        <w:ind w:firstLine="567"/>
        <w:rPr>
          <w:rFonts w:ascii="Times New Roman" w:hAnsi="Times New Roman"/>
          <w:sz w:val="24"/>
          <w:szCs w:val="24"/>
        </w:rPr>
      </w:pPr>
    </w:p>
    <w:sectPr w:rsidR="00DE45A8" w:rsidRPr="00DD1A7D" w:rsidSect="001E74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0EE" w:rsidRDefault="00BB30EE" w:rsidP="00A21951">
      <w:pPr>
        <w:spacing w:after="0" w:line="240" w:lineRule="auto"/>
      </w:pPr>
      <w:r>
        <w:separator/>
      </w:r>
    </w:p>
  </w:endnote>
  <w:endnote w:type="continuationSeparator" w:id="0">
    <w:p w:rsidR="00BB30EE" w:rsidRDefault="00BB30EE" w:rsidP="00A2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961814"/>
      <w:docPartObj>
        <w:docPartGallery w:val="Page Numbers (Bottom of Page)"/>
        <w:docPartUnique/>
      </w:docPartObj>
    </w:sdtPr>
    <w:sdtEndPr/>
    <w:sdtContent>
      <w:p w:rsidR="00B13C56" w:rsidRDefault="00B13C56">
        <w:pPr>
          <w:pStyle w:val="AltBilgi"/>
          <w:jc w:val="right"/>
        </w:pPr>
        <w:r>
          <w:fldChar w:fldCharType="begin"/>
        </w:r>
        <w:r>
          <w:instrText>PAGE   \* MERGEFORMAT</w:instrText>
        </w:r>
        <w:r>
          <w:fldChar w:fldCharType="separate"/>
        </w:r>
        <w:r w:rsidR="004E121E">
          <w:rPr>
            <w:noProof/>
          </w:rPr>
          <w:t>20</w:t>
        </w:r>
        <w:r>
          <w:rPr>
            <w:noProof/>
          </w:rPr>
          <w:fldChar w:fldCharType="end"/>
        </w:r>
      </w:p>
    </w:sdtContent>
  </w:sdt>
  <w:p w:rsidR="00B13C56" w:rsidRDefault="00B13C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0EE" w:rsidRDefault="00BB30EE" w:rsidP="00A21951">
      <w:pPr>
        <w:spacing w:after="0" w:line="240" w:lineRule="auto"/>
      </w:pPr>
      <w:r>
        <w:separator/>
      </w:r>
    </w:p>
  </w:footnote>
  <w:footnote w:type="continuationSeparator" w:id="0">
    <w:p w:rsidR="00BB30EE" w:rsidRDefault="00BB30EE" w:rsidP="00A21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728"/>
    <w:multiLevelType w:val="hybridMultilevel"/>
    <w:tmpl w:val="1A8852DE"/>
    <w:lvl w:ilvl="0" w:tplc="041F0011">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47C33B49"/>
    <w:multiLevelType w:val="hybridMultilevel"/>
    <w:tmpl w:val="D75EED00"/>
    <w:lvl w:ilvl="0" w:tplc="04100017">
      <w:start w:val="1"/>
      <w:numFmt w:val="lowerLetter"/>
      <w:lvlText w:val="%1)"/>
      <w:lvlJc w:val="left"/>
      <w:pPr>
        <w:ind w:left="926" w:hanging="360"/>
      </w:pPr>
      <w:rPr>
        <w:rFonts w:hint="default"/>
      </w:rPr>
    </w:lvl>
    <w:lvl w:ilvl="1" w:tplc="04100019" w:tentative="1">
      <w:start w:val="1"/>
      <w:numFmt w:val="lowerLetter"/>
      <w:lvlText w:val="%2."/>
      <w:lvlJc w:val="left"/>
      <w:pPr>
        <w:ind w:left="1306" w:hanging="360"/>
      </w:pPr>
    </w:lvl>
    <w:lvl w:ilvl="2" w:tplc="0410001B" w:tentative="1">
      <w:start w:val="1"/>
      <w:numFmt w:val="lowerRoman"/>
      <w:lvlText w:val="%3."/>
      <w:lvlJc w:val="right"/>
      <w:pPr>
        <w:ind w:left="2026" w:hanging="180"/>
      </w:pPr>
    </w:lvl>
    <w:lvl w:ilvl="3" w:tplc="0410000F" w:tentative="1">
      <w:start w:val="1"/>
      <w:numFmt w:val="decimal"/>
      <w:lvlText w:val="%4."/>
      <w:lvlJc w:val="left"/>
      <w:pPr>
        <w:ind w:left="2746" w:hanging="360"/>
      </w:pPr>
    </w:lvl>
    <w:lvl w:ilvl="4" w:tplc="04100019" w:tentative="1">
      <w:start w:val="1"/>
      <w:numFmt w:val="lowerLetter"/>
      <w:lvlText w:val="%5."/>
      <w:lvlJc w:val="left"/>
      <w:pPr>
        <w:ind w:left="3466" w:hanging="360"/>
      </w:pPr>
    </w:lvl>
    <w:lvl w:ilvl="5" w:tplc="0410001B" w:tentative="1">
      <w:start w:val="1"/>
      <w:numFmt w:val="lowerRoman"/>
      <w:lvlText w:val="%6."/>
      <w:lvlJc w:val="right"/>
      <w:pPr>
        <w:ind w:left="4186" w:hanging="180"/>
      </w:pPr>
    </w:lvl>
    <w:lvl w:ilvl="6" w:tplc="0410000F" w:tentative="1">
      <w:start w:val="1"/>
      <w:numFmt w:val="decimal"/>
      <w:lvlText w:val="%7."/>
      <w:lvlJc w:val="left"/>
      <w:pPr>
        <w:ind w:left="4906" w:hanging="360"/>
      </w:pPr>
    </w:lvl>
    <w:lvl w:ilvl="7" w:tplc="04100019" w:tentative="1">
      <w:start w:val="1"/>
      <w:numFmt w:val="lowerLetter"/>
      <w:lvlText w:val="%8."/>
      <w:lvlJc w:val="left"/>
      <w:pPr>
        <w:ind w:left="5626" w:hanging="360"/>
      </w:pPr>
    </w:lvl>
    <w:lvl w:ilvl="8" w:tplc="0410001B" w:tentative="1">
      <w:start w:val="1"/>
      <w:numFmt w:val="lowerRoman"/>
      <w:lvlText w:val="%9."/>
      <w:lvlJc w:val="right"/>
      <w:pPr>
        <w:ind w:left="63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44"/>
    <w:rsid w:val="000007DD"/>
    <w:rsid w:val="000056C4"/>
    <w:rsid w:val="00011646"/>
    <w:rsid w:val="00014480"/>
    <w:rsid w:val="000216F6"/>
    <w:rsid w:val="000235DA"/>
    <w:rsid w:val="00034D88"/>
    <w:rsid w:val="00044A65"/>
    <w:rsid w:val="00051630"/>
    <w:rsid w:val="00054D19"/>
    <w:rsid w:val="00071DA3"/>
    <w:rsid w:val="00074A1A"/>
    <w:rsid w:val="000A1951"/>
    <w:rsid w:val="000A45E6"/>
    <w:rsid w:val="000D33D6"/>
    <w:rsid w:val="000D43B5"/>
    <w:rsid w:val="000E5562"/>
    <w:rsid w:val="000F6437"/>
    <w:rsid w:val="00104B6F"/>
    <w:rsid w:val="00107F4C"/>
    <w:rsid w:val="00113B63"/>
    <w:rsid w:val="001255E8"/>
    <w:rsid w:val="001341F7"/>
    <w:rsid w:val="001416DA"/>
    <w:rsid w:val="00142C59"/>
    <w:rsid w:val="00154820"/>
    <w:rsid w:val="0016069B"/>
    <w:rsid w:val="0016458D"/>
    <w:rsid w:val="00164B7E"/>
    <w:rsid w:val="00164CF1"/>
    <w:rsid w:val="00175138"/>
    <w:rsid w:val="001806CB"/>
    <w:rsid w:val="00181996"/>
    <w:rsid w:val="001936A4"/>
    <w:rsid w:val="00196F35"/>
    <w:rsid w:val="001A76BF"/>
    <w:rsid w:val="001E4C78"/>
    <w:rsid w:val="001E74AF"/>
    <w:rsid w:val="001E78AD"/>
    <w:rsid w:val="001F27C0"/>
    <w:rsid w:val="001F6CE4"/>
    <w:rsid w:val="00205C89"/>
    <w:rsid w:val="00227144"/>
    <w:rsid w:val="0023715B"/>
    <w:rsid w:val="00264F8B"/>
    <w:rsid w:val="00266576"/>
    <w:rsid w:val="00267140"/>
    <w:rsid w:val="002736FB"/>
    <w:rsid w:val="00297A51"/>
    <w:rsid w:val="002D2BC1"/>
    <w:rsid w:val="002E782C"/>
    <w:rsid w:val="00300492"/>
    <w:rsid w:val="00306472"/>
    <w:rsid w:val="003229AF"/>
    <w:rsid w:val="00343D7B"/>
    <w:rsid w:val="00354618"/>
    <w:rsid w:val="0036104E"/>
    <w:rsid w:val="003711CA"/>
    <w:rsid w:val="00376001"/>
    <w:rsid w:val="003877C5"/>
    <w:rsid w:val="003C2111"/>
    <w:rsid w:val="003C49AC"/>
    <w:rsid w:val="003D2117"/>
    <w:rsid w:val="003D3DBC"/>
    <w:rsid w:val="003D42A5"/>
    <w:rsid w:val="003E3CDD"/>
    <w:rsid w:val="003E5774"/>
    <w:rsid w:val="003F152E"/>
    <w:rsid w:val="003F3D56"/>
    <w:rsid w:val="003F3DD1"/>
    <w:rsid w:val="00406847"/>
    <w:rsid w:val="00416775"/>
    <w:rsid w:val="00435119"/>
    <w:rsid w:val="00442AAA"/>
    <w:rsid w:val="0044518D"/>
    <w:rsid w:val="004502F2"/>
    <w:rsid w:val="00491258"/>
    <w:rsid w:val="004A03D0"/>
    <w:rsid w:val="004A3EEB"/>
    <w:rsid w:val="004A5DBA"/>
    <w:rsid w:val="004A7104"/>
    <w:rsid w:val="004C1D23"/>
    <w:rsid w:val="004C1EAD"/>
    <w:rsid w:val="004D09C2"/>
    <w:rsid w:val="004D1B6E"/>
    <w:rsid w:val="004E121E"/>
    <w:rsid w:val="004F4E81"/>
    <w:rsid w:val="005104C0"/>
    <w:rsid w:val="0051343C"/>
    <w:rsid w:val="00513CEA"/>
    <w:rsid w:val="00525F47"/>
    <w:rsid w:val="00526A7B"/>
    <w:rsid w:val="00536725"/>
    <w:rsid w:val="00545B4F"/>
    <w:rsid w:val="0057567D"/>
    <w:rsid w:val="005842A3"/>
    <w:rsid w:val="0058687D"/>
    <w:rsid w:val="00592877"/>
    <w:rsid w:val="005A3E67"/>
    <w:rsid w:val="005A68AB"/>
    <w:rsid w:val="005B2404"/>
    <w:rsid w:val="005B5810"/>
    <w:rsid w:val="005C37EC"/>
    <w:rsid w:val="005E2FC2"/>
    <w:rsid w:val="00610EDE"/>
    <w:rsid w:val="00613493"/>
    <w:rsid w:val="00621265"/>
    <w:rsid w:val="006523D5"/>
    <w:rsid w:val="006575FA"/>
    <w:rsid w:val="00676089"/>
    <w:rsid w:val="0068123A"/>
    <w:rsid w:val="00681C72"/>
    <w:rsid w:val="006872EA"/>
    <w:rsid w:val="00690449"/>
    <w:rsid w:val="00693920"/>
    <w:rsid w:val="00694F72"/>
    <w:rsid w:val="006A2E4D"/>
    <w:rsid w:val="006A665F"/>
    <w:rsid w:val="006C5679"/>
    <w:rsid w:val="006C71E6"/>
    <w:rsid w:val="006D1C35"/>
    <w:rsid w:val="006E25C7"/>
    <w:rsid w:val="006E676E"/>
    <w:rsid w:val="00712FA8"/>
    <w:rsid w:val="00713BDE"/>
    <w:rsid w:val="00714CB0"/>
    <w:rsid w:val="00715E62"/>
    <w:rsid w:val="00716A4F"/>
    <w:rsid w:val="00747464"/>
    <w:rsid w:val="0075098D"/>
    <w:rsid w:val="00753BB9"/>
    <w:rsid w:val="007558BB"/>
    <w:rsid w:val="00762680"/>
    <w:rsid w:val="00772505"/>
    <w:rsid w:val="00775E57"/>
    <w:rsid w:val="00782958"/>
    <w:rsid w:val="00790245"/>
    <w:rsid w:val="00792198"/>
    <w:rsid w:val="0079598E"/>
    <w:rsid w:val="007A4328"/>
    <w:rsid w:val="007B2F38"/>
    <w:rsid w:val="007D139C"/>
    <w:rsid w:val="007E14C7"/>
    <w:rsid w:val="00802F94"/>
    <w:rsid w:val="0080306C"/>
    <w:rsid w:val="008219AC"/>
    <w:rsid w:val="0083573A"/>
    <w:rsid w:val="00841EAC"/>
    <w:rsid w:val="00844F2B"/>
    <w:rsid w:val="0084559F"/>
    <w:rsid w:val="0085389B"/>
    <w:rsid w:val="00863FA5"/>
    <w:rsid w:val="00883EBF"/>
    <w:rsid w:val="008A42D2"/>
    <w:rsid w:val="008B7A3C"/>
    <w:rsid w:val="008C1EE5"/>
    <w:rsid w:val="008D59F8"/>
    <w:rsid w:val="008E366B"/>
    <w:rsid w:val="008E5F30"/>
    <w:rsid w:val="008E7EC4"/>
    <w:rsid w:val="008F5AF8"/>
    <w:rsid w:val="008F684A"/>
    <w:rsid w:val="00942BBA"/>
    <w:rsid w:val="00960A8D"/>
    <w:rsid w:val="0099596E"/>
    <w:rsid w:val="009A649B"/>
    <w:rsid w:val="009A6F9B"/>
    <w:rsid w:val="009C32DC"/>
    <w:rsid w:val="009C7BFE"/>
    <w:rsid w:val="009E635B"/>
    <w:rsid w:val="00A036B1"/>
    <w:rsid w:val="00A10C34"/>
    <w:rsid w:val="00A16C59"/>
    <w:rsid w:val="00A21951"/>
    <w:rsid w:val="00A33925"/>
    <w:rsid w:val="00A378E2"/>
    <w:rsid w:val="00A43725"/>
    <w:rsid w:val="00A47F49"/>
    <w:rsid w:val="00A5186B"/>
    <w:rsid w:val="00A5389E"/>
    <w:rsid w:val="00A60ACC"/>
    <w:rsid w:val="00A611D5"/>
    <w:rsid w:val="00A63289"/>
    <w:rsid w:val="00A82036"/>
    <w:rsid w:val="00A85D45"/>
    <w:rsid w:val="00A862F3"/>
    <w:rsid w:val="00A91072"/>
    <w:rsid w:val="00AA4D1B"/>
    <w:rsid w:val="00AB2004"/>
    <w:rsid w:val="00AC4165"/>
    <w:rsid w:val="00AC4D86"/>
    <w:rsid w:val="00AE1BFF"/>
    <w:rsid w:val="00AE5C3B"/>
    <w:rsid w:val="00AE7CF3"/>
    <w:rsid w:val="00AF5B62"/>
    <w:rsid w:val="00B13C56"/>
    <w:rsid w:val="00B22F08"/>
    <w:rsid w:val="00B32FDC"/>
    <w:rsid w:val="00B444E3"/>
    <w:rsid w:val="00B635E3"/>
    <w:rsid w:val="00B64B5C"/>
    <w:rsid w:val="00B72F5D"/>
    <w:rsid w:val="00B84B18"/>
    <w:rsid w:val="00B86080"/>
    <w:rsid w:val="00B877A4"/>
    <w:rsid w:val="00B8786D"/>
    <w:rsid w:val="00B952ED"/>
    <w:rsid w:val="00B95773"/>
    <w:rsid w:val="00BB1CC9"/>
    <w:rsid w:val="00BB30EE"/>
    <w:rsid w:val="00BB48D7"/>
    <w:rsid w:val="00BD7808"/>
    <w:rsid w:val="00C119AA"/>
    <w:rsid w:val="00C2129A"/>
    <w:rsid w:val="00C255A8"/>
    <w:rsid w:val="00C262D2"/>
    <w:rsid w:val="00C2641D"/>
    <w:rsid w:val="00C32D1A"/>
    <w:rsid w:val="00C4270D"/>
    <w:rsid w:val="00C45980"/>
    <w:rsid w:val="00C50113"/>
    <w:rsid w:val="00C60F09"/>
    <w:rsid w:val="00C76693"/>
    <w:rsid w:val="00CA0498"/>
    <w:rsid w:val="00CA17F6"/>
    <w:rsid w:val="00CA733A"/>
    <w:rsid w:val="00CB32ED"/>
    <w:rsid w:val="00CC04FC"/>
    <w:rsid w:val="00CC29E1"/>
    <w:rsid w:val="00CC4A80"/>
    <w:rsid w:val="00CD53D8"/>
    <w:rsid w:val="00CD5AF4"/>
    <w:rsid w:val="00CE747C"/>
    <w:rsid w:val="00CF1708"/>
    <w:rsid w:val="00CF3F5B"/>
    <w:rsid w:val="00CF60B5"/>
    <w:rsid w:val="00D04AEF"/>
    <w:rsid w:val="00D11908"/>
    <w:rsid w:val="00D26EFF"/>
    <w:rsid w:val="00D35D32"/>
    <w:rsid w:val="00D44BF9"/>
    <w:rsid w:val="00D61984"/>
    <w:rsid w:val="00D67F49"/>
    <w:rsid w:val="00D82355"/>
    <w:rsid w:val="00D85A28"/>
    <w:rsid w:val="00D95C55"/>
    <w:rsid w:val="00DA117C"/>
    <w:rsid w:val="00DC0150"/>
    <w:rsid w:val="00DC30EA"/>
    <w:rsid w:val="00DC571E"/>
    <w:rsid w:val="00DD18CA"/>
    <w:rsid w:val="00DD1A7D"/>
    <w:rsid w:val="00DE45A8"/>
    <w:rsid w:val="00DF62F1"/>
    <w:rsid w:val="00E03E20"/>
    <w:rsid w:val="00E272C5"/>
    <w:rsid w:val="00E37DA9"/>
    <w:rsid w:val="00E55A5B"/>
    <w:rsid w:val="00E56F52"/>
    <w:rsid w:val="00E60D76"/>
    <w:rsid w:val="00E64F3E"/>
    <w:rsid w:val="00E711AC"/>
    <w:rsid w:val="00E77333"/>
    <w:rsid w:val="00E775C4"/>
    <w:rsid w:val="00E83E52"/>
    <w:rsid w:val="00E96DC7"/>
    <w:rsid w:val="00EA7E90"/>
    <w:rsid w:val="00ED1791"/>
    <w:rsid w:val="00ED1833"/>
    <w:rsid w:val="00EE03AB"/>
    <w:rsid w:val="00EE2039"/>
    <w:rsid w:val="00EF4111"/>
    <w:rsid w:val="00F23DCF"/>
    <w:rsid w:val="00F41629"/>
    <w:rsid w:val="00F53ED4"/>
    <w:rsid w:val="00F828CD"/>
    <w:rsid w:val="00F832EA"/>
    <w:rsid w:val="00F90C34"/>
    <w:rsid w:val="00FA6E2C"/>
    <w:rsid w:val="00FB2510"/>
    <w:rsid w:val="00FB352F"/>
    <w:rsid w:val="00FB53A2"/>
    <w:rsid w:val="00FC6E58"/>
    <w:rsid w:val="00FD1D3E"/>
    <w:rsid w:val="00FE132F"/>
    <w:rsid w:val="00FF3FB7"/>
    <w:rsid w:val="00FF6A2A"/>
    <w:rsid w:val="00FF73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2C5E"/>
  <w15:docId w15:val="{2DBE6092-D998-4ACD-A681-E1FD1562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144"/>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7144"/>
    <w:pPr>
      <w:ind w:left="720"/>
      <w:contextualSpacing/>
    </w:pPr>
  </w:style>
  <w:style w:type="table" w:styleId="TabloKlavuzu">
    <w:name w:val="Table Grid"/>
    <w:basedOn w:val="NormalTablo"/>
    <w:uiPriority w:val="59"/>
    <w:rsid w:val="002271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2271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7144"/>
    <w:rPr>
      <w:rFonts w:ascii="Calibri" w:eastAsia="Calibri" w:hAnsi="Calibri" w:cs="Times New Roman"/>
    </w:rPr>
  </w:style>
  <w:style w:type="paragraph" w:styleId="AltBilgi">
    <w:name w:val="footer"/>
    <w:basedOn w:val="Normal"/>
    <w:link w:val="AltBilgiChar"/>
    <w:uiPriority w:val="99"/>
    <w:unhideWhenUsed/>
    <w:rsid w:val="002271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27144"/>
    <w:rPr>
      <w:rFonts w:ascii="Calibri" w:eastAsia="Calibri" w:hAnsi="Calibri" w:cs="Times New Roman"/>
    </w:rPr>
  </w:style>
  <w:style w:type="paragraph" w:styleId="BalonMetni">
    <w:name w:val="Balloon Text"/>
    <w:basedOn w:val="Normal"/>
    <w:link w:val="BalonMetniChar"/>
    <w:uiPriority w:val="99"/>
    <w:semiHidden/>
    <w:unhideWhenUsed/>
    <w:rsid w:val="002271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144"/>
    <w:rPr>
      <w:rFonts w:ascii="Tahoma" w:eastAsia="Calibri" w:hAnsi="Tahoma" w:cs="Tahoma"/>
      <w:sz w:val="16"/>
      <w:szCs w:val="16"/>
    </w:rPr>
  </w:style>
  <w:style w:type="paragraph" w:customStyle="1" w:styleId="Default">
    <w:name w:val="Default"/>
    <w:rsid w:val="009A6F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97508">
      <w:bodyDiv w:val="1"/>
      <w:marLeft w:val="0"/>
      <w:marRight w:val="0"/>
      <w:marTop w:val="0"/>
      <w:marBottom w:val="0"/>
      <w:divBdr>
        <w:top w:val="none" w:sz="0" w:space="0" w:color="auto"/>
        <w:left w:val="none" w:sz="0" w:space="0" w:color="auto"/>
        <w:bottom w:val="none" w:sz="0" w:space="0" w:color="auto"/>
        <w:right w:val="none" w:sz="0" w:space="0" w:color="auto"/>
      </w:divBdr>
    </w:div>
    <w:div w:id="908464718">
      <w:bodyDiv w:val="1"/>
      <w:marLeft w:val="0"/>
      <w:marRight w:val="0"/>
      <w:marTop w:val="0"/>
      <w:marBottom w:val="0"/>
      <w:divBdr>
        <w:top w:val="none" w:sz="0" w:space="0" w:color="auto"/>
        <w:left w:val="none" w:sz="0" w:space="0" w:color="auto"/>
        <w:bottom w:val="none" w:sz="0" w:space="0" w:color="auto"/>
        <w:right w:val="none" w:sz="0" w:space="0" w:color="auto"/>
      </w:divBdr>
      <w:divsChild>
        <w:div w:id="1047952588">
          <w:marLeft w:val="0"/>
          <w:marRight w:val="0"/>
          <w:marTop w:val="0"/>
          <w:marBottom w:val="0"/>
          <w:divBdr>
            <w:top w:val="none" w:sz="0" w:space="0" w:color="auto"/>
            <w:left w:val="none" w:sz="0" w:space="0" w:color="auto"/>
            <w:bottom w:val="none" w:sz="0" w:space="0" w:color="auto"/>
            <w:right w:val="none" w:sz="0" w:space="0" w:color="auto"/>
          </w:divBdr>
          <w:divsChild>
            <w:div w:id="242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4AF4-C116-455F-ACB2-F7A08967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6062</Words>
  <Characters>34557</Characters>
  <Application>Microsoft Office Word</Application>
  <DocSecurity>0</DocSecurity>
  <Lines>287</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dilek.dikmen</dc:creator>
  <cp:lastModifiedBy>Fatih Kargın</cp:lastModifiedBy>
  <cp:revision>54</cp:revision>
  <cp:lastPrinted>2019-05-21T06:15:00Z</cp:lastPrinted>
  <dcterms:created xsi:type="dcterms:W3CDTF">2019-09-25T13:31:00Z</dcterms:created>
  <dcterms:modified xsi:type="dcterms:W3CDTF">2019-09-25T14:30:00Z</dcterms:modified>
</cp:coreProperties>
</file>