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E5A6C" w14:textId="50D358A2" w:rsidR="006D2A24" w:rsidRPr="00E545E5" w:rsidRDefault="006D2A24" w:rsidP="00FD72B5">
      <w:pPr>
        <w:ind w:firstLine="567"/>
        <w:jc w:val="center"/>
        <w:rPr>
          <w:b/>
          <w:bCs/>
        </w:rPr>
      </w:pPr>
      <w:r w:rsidRPr="00E545E5">
        <w:rPr>
          <w:b/>
          <w:bCs/>
        </w:rPr>
        <w:t>SANAYİ KAYNAKLI HAVA KİRLİLİĞİNİN KONTROLÜ YÖNETMELİĞİ</w:t>
      </w:r>
      <w:r w:rsidR="00FD72B5" w:rsidRPr="00E545E5">
        <w:rPr>
          <w:b/>
          <w:bCs/>
        </w:rPr>
        <w:t xml:space="preserve"> TASLAĞI</w:t>
      </w:r>
    </w:p>
    <w:p w14:paraId="0AA776B3" w14:textId="77777777" w:rsidR="00FD72B5" w:rsidRPr="00E545E5" w:rsidRDefault="00FD72B5" w:rsidP="007B4607">
      <w:pPr>
        <w:ind w:firstLine="567"/>
        <w:jc w:val="center"/>
        <w:rPr>
          <w:b/>
          <w:bCs/>
        </w:rPr>
      </w:pPr>
    </w:p>
    <w:p w14:paraId="6B3AC727" w14:textId="326C9546" w:rsidR="006D2A24" w:rsidRPr="00E545E5" w:rsidRDefault="006D2A24" w:rsidP="007B4607">
      <w:pPr>
        <w:ind w:firstLine="567"/>
        <w:jc w:val="center"/>
      </w:pPr>
      <w:r w:rsidRPr="00E545E5">
        <w:rPr>
          <w:b/>
          <w:bCs/>
        </w:rPr>
        <w:t>BİRİNCİ BÖLÜM</w:t>
      </w:r>
    </w:p>
    <w:p w14:paraId="48F70746" w14:textId="77777777" w:rsidR="006D2A24" w:rsidRPr="00E545E5" w:rsidRDefault="006D2A24" w:rsidP="007B4607">
      <w:pPr>
        <w:ind w:firstLine="567"/>
        <w:jc w:val="center"/>
      </w:pPr>
      <w:r w:rsidRPr="00E545E5">
        <w:rPr>
          <w:b/>
          <w:bCs/>
        </w:rPr>
        <w:t>Amaç, Kapsam, Dayanak ve Tanımlar</w:t>
      </w:r>
    </w:p>
    <w:p w14:paraId="47DED5AE" w14:textId="77777777" w:rsidR="006D2A24" w:rsidRPr="00E545E5" w:rsidRDefault="006D2A24" w:rsidP="006D2A24">
      <w:pPr>
        <w:ind w:firstLine="567"/>
        <w:jc w:val="both"/>
      </w:pPr>
      <w:r w:rsidRPr="00E545E5">
        <w:rPr>
          <w:b/>
          <w:bCs/>
        </w:rPr>
        <w:t>Amaç</w:t>
      </w:r>
    </w:p>
    <w:p w14:paraId="4AB85877" w14:textId="77777777" w:rsidR="006D2A24" w:rsidRPr="00E545E5" w:rsidRDefault="006D2A24" w:rsidP="006D2A24">
      <w:pPr>
        <w:ind w:firstLine="567"/>
        <w:jc w:val="both"/>
      </w:pPr>
      <w:r w:rsidRPr="00E545E5">
        <w:rPr>
          <w:b/>
          <w:bCs/>
        </w:rPr>
        <w:t>MADDE 1 –</w:t>
      </w:r>
      <w:r w:rsidRPr="00E545E5">
        <w:t xml:space="preserve"> (1) Bu Yönetmeliğin amacı, sanayi ve enerji üretim tesislerinin faaliyeti sonucu atmosfere yayılan is, duman, toz, gaz, buhar ve aerosol halindeki </w:t>
      </w:r>
      <w:proofErr w:type="gramStart"/>
      <w:r w:rsidRPr="00E545E5">
        <w:t>emisyonları</w:t>
      </w:r>
      <w:proofErr w:type="gramEnd"/>
      <w:r w:rsidRPr="00E545E5">
        <w:t xml:space="preserve"> kontrol altına almak; bu faaliyetler sonucu oluşacak olumsuz etkileri gidermeye ve bu etkilerin ortaya çıkmasını engellemeye ilişkin usul ve esasları belirlemektir.</w:t>
      </w:r>
    </w:p>
    <w:p w14:paraId="1D26A86C" w14:textId="77777777" w:rsidR="006D2A24" w:rsidRPr="00E545E5" w:rsidRDefault="006D2A24" w:rsidP="006D2A24">
      <w:pPr>
        <w:ind w:firstLine="567"/>
        <w:jc w:val="both"/>
      </w:pPr>
    </w:p>
    <w:p w14:paraId="6F17ECE1" w14:textId="77777777" w:rsidR="006D2A24" w:rsidRPr="00E545E5" w:rsidRDefault="006D2A24" w:rsidP="006D2A24">
      <w:pPr>
        <w:ind w:firstLine="567"/>
        <w:jc w:val="both"/>
      </w:pPr>
      <w:r w:rsidRPr="00E545E5">
        <w:rPr>
          <w:b/>
          <w:bCs/>
        </w:rPr>
        <w:t>Kapsam</w:t>
      </w:r>
    </w:p>
    <w:p w14:paraId="03E7760B" w14:textId="77777777" w:rsidR="006D2A24" w:rsidRPr="00E545E5" w:rsidRDefault="006D2A24" w:rsidP="006D2A24">
      <w:pPr>
        <w:ind w:firstLine="567"/>
        <w:jc w:val="both"/>
      </w:pPr>
      <w:r w:rsidRPr="00E545E5">
        <w:rPr>
          <w:b/>
          <w:bCs/>
        </w:rPr>
        <w:t>MADDE 2 –</w:t>
      </w:r>
      <w:r w:rsidRPr="00E545E5">
        <w:t xml:space="preserve"> Bu Yönetmelik;</w:t>
      </w:r>
    </w:p>
    <w:p w14:paraId="61A832AD" w14:textId="77777777" w:rsidR="006D2A24" w:rsidRPr="00E545E5" w:rsidRDefault="006D2A24" w:rsidP="006D2A24">
      <w:pPr>
        <w:ind w:firstLine="567"/>
        <w:jc w:val="both"/>
      </w:pPr>
      <w:r w:rsidRPr="00E545E5">
        <w:t xml:space="preserve">(1) Sanayi ve enerji üretim faaliyeti yapan işletmelerin kurulması ve işletilmesi için gerekli esasları, bu işletmelerden kaynaklanan hava </w:t>
      </w:r>
      <w:proofErr w:type="gramStart"/>
      <w:r w:rsidRPr="00E545E5">
        <w:t>emisyonları</w:t>
      </w:r>
      <w:proofErr w:type="gramEnd"/>
      <w:r w:rsidRPr="00E545E5">
        <w:t xml:space="preserve"> ve işletmenin etki alanı içerisinde hava kirliliğinin önlenmesinin tetkik ve tespitine ilişkin usul ve esasları kapsar. </w:t>
      </w:r>
    </w:p>
    <w:p w14:paraId="0CACF6E9" w14:textId="77777777" w:rsidR="006D2A24" w:rsidRPr="00E545E5" w:rsidRDefault="006D2A24" w:rsidP="006D2A24">
      <w:pPr>
        <w:ind w:firstLine="567"/>
        <w:jc w:val="both"/>
      </w:pPr>
      <w:r w:rsidRPr="00E545E5">
        <w:t>(2) Bu Yönetmelik;</w:t>
      </w:r>
    </w:p>
    <w:p w14:paraId="6288F6E0" w14:textId="459B96EF" w:rsidR="006D2A24" w:rsidRPr="00E545E5" w:rsidRDefault="006D2A24" w:rsidP="006D2A24">
      <w:pPr>
        <w:ind w:firstLine="567"/>
        <w:jc w:val="both"/>
      </w:pPr>
      <w:r w:rsidRPr="00E545E5">
        <w:t>a) 9/7/1982 tarihli ve 2690 sayılı Türkiye Atom Enerjisi Kurumunun Muafiyetleri ve Bazı Düzenlemeler Yapılması Hakkında Kanun ile Türkiye Atom Enerjisi Kurumuna verilen yetki alanına giren, insan sağlığı ve çevrenin nükleer yakıt ve diğer radyoaktif maddelerin radyasyonundan korunmasında; ilgili tesis, alet ve düzenekleri</w:t>
      </w:r>
      <w:r w:rsidR="000B64E3" w:rsidRPr="00E545E5">
        <w:t>,</w:t>
      </w:r>
    </w:p>
    <w:p w14:paraId="3B73CBFD" w14:textId="3078208A" w:rsidR="006D2A24" w:rsidRPr="00E545E5" w:rsidRDefault="006D2A24" w:rsidP="006D2A24">
      <w:pPr>
        <w:ind w:firstLine="567"/>
        <w:jc w:val="both"/>
      </w:pPr>
      <w:r w:rsidRPr="00E545E5">
        <w:t>b) Açık ortam hariç olmak üzere 20/06/2012 tarihli ve 28339 sayılı İş Sağlığı ve Güvenliği Kanunu kapsam</w:t>
      </w:r>
      <w:r w:rsidR="000B64E3" w:rsidRPr="00E545E5">
        <w:t>ına giren işyeri ortam havasını,</w:t>
      </w:r>
    </w:p>
    <w:p w14:paraId="64656FDE" w14:textId="77777777" w:rsidR="006D2A24" w:rsidRPr="00E545E5" w:rsidRDefault="006D2A24" w:rsidP="006D2A24">
      <w:pPr>
        <w:ind w:firstLine="567"/>
        <w:jc w:val="both"/>
      </w:pPr>
      <w:r w:rsidRPr="00E545E5">
        <w:t xml:space="preserve">c) İşletmeyi oluşturan tesis/faaliyetlerin iç ortamında hiçbir </w:t>
      </w:r>
      <w:proofErr w:type="gramStart"/>
      <w:r w:rsidRPr="00E545E5">
        <w:t>emisyonun</w:t>
      </w:r>
      <w:proofErr w:type="gramEnd"/>
      <w:r w:rsidRPr="00E545E5">
        <w:t xml:space="preserve"> oluşmadığı durumlarda ve hava alıcı ortamına baca, kapı, pencere ya da benzeri açıklıklardan herhangi bir emisyonun söz konusu olmadığı üniteler ve alan kaynaklı emisyonların oluşmadığı tesis ve faaliyetleri, </w:t>
      </w:r>
    </w:p>
    <w:p w14:paraId="22817204" w14:textId="77777777" w:rsidR="006D2A24" w:rsidRPr="00E545E5" w:rsidRDefault="006D2A24" w:rsidP="006D2A24">
      <w:pPr>
        <w:ind w:firstLine="567"/>
        <w:jc w:val="both"/>
      </w:pPr>
      <w:r w:rsidRPr="00E545E5">
        <w:t xml:space="preserve">ç) Isınma ve motorlu taşıtlardan kaynaklı </w:t>
      </w:r>
      <w:proofErr w:type="gramStart"/>
      <w:r w:rsidRPr="00E545E5">
        <w:t>emisyonların</w:t>
      </w:r>
      <w:proofErr w:type="gramEnd"/>
      <w:r w:rsidRPr="00E545E5">
        <w:t xml:space="preserve"> kontrolüne ilişkin mevzuat kapsamında yer alan tesis/faaliyetleri,</w:t>
      </w:r>
    </w:p>
    <w:p w14:paraId="5AFFB92D" w14:textId="77777777" w:rsidR="006D2A24" w:rsidRPr="00E545E5" w:rsidRDefault="006D2A24" w:rsidP="006D2A24">
      <w:pPr>
        <w:spacing w:line="240" w:lineRule="atLeast"/>
        <w:ind w:firstLine="540"/>
        <w:jc w:val="both"/>
      </w:pPr>
      <w:r w:rsidRPr="00E545E5">
        <w:t xml:space="preserve">d) Atık düzenli depolama tesislerini, atık yakma tesislerini, liman tesislerini, ekmek fırınları, oteller, hamamlar, restoranlar gibi faaliyetleri, </w:t>
      </w:r>
    </w:p>
    <w:p w14:paraId="1F6FD641" w14:textId="77777777" w:rsidR="006D2A24" w:rsidRPr="00E545E5" w:rsidRDefault="006D2A24" w:rsidP="006D2A24">
      <w:pPr>
        <w:ind w:firstLine="567"/>
        <w:jc w:val="both"/>
      </w:pPr>
      <w:r w:rsidRPr="00E545E5">
        <w:t xml:space="preserve">e)  Sanayi ve enerji üretim faaliyeti yapan işletmelerin içinde yer almayan, </w:t>
      </w:r>
    </w:p>
    <w:p w14:paraId="207B4C77" w14:textId="77777777" w:rsidR="006D2A24" w:rsidRPr="00E545E5" w:rsidRDefault="006D2A24" w:rsidP="006D2A24">
      <w:pPr>
        <w:pStyle w:val="ListeParagraf"/>
        <w:numPr>
          <w:ilvl w:val="0"/>
          <w:numId w:val="1"/>
        </w:numPr>
        <w:ind w:left="0" w:firstLine="567"/>
        <w:jc w:val="both"/>
      </w:pPr>
      <w:r w:rsidRPr="00E545E5">
        <w:t>Isınma amaçlı kullanılan yakma tesislerini,</w:t>
      </w:r>
    </w:p>
    <w:p w14:paraId="35312455" w14:textId="77777777" w:rsidR="006D2A24" w:rsidRPr="00E545E5" w:rsidRDefault="006D2A24" w:rsidP="006D2A24">
      <w:pPr>
        <w:pStyle w:val="ListeParagraf"/>
        <w:numPr>
          <w:ilvl w:val="0"/>
          <w:numId w:val="1"/>
        </w:numPr>
        <w:ind w:left="0" w:firstLine="567"/>
        <w:jc w:val="both"/>
      </w:pPr>
      <w:r w:rsidRPr="00E545E5">
        <w:t>Kömür, atık, katı maddelerin depolanması faaliyetleri,</w:t>
      </w:r>
    </w:p>
    <w:p w14:paraId="7181CA1E" w14:textId="77777777" w:rsidR="006D2A24" w:rsidRPr="009603CA" w:rsidRDefault="006D2A24" w:rsidP="006D2A24">
      <w:pPr>
        <w:jc w:val="both"/>
      </w:pPr>
      <w:proofErr w:type="gramStart"/>
      <w:r w:rsidRPr="00E545E5">
        <w:t>kapsamaz</w:t>
      </w:r>
      <w:proofErr w:type="gramEnd"/>
      <w:r w:rsidRPr="00E545E5">
        <w:t>.</w:t>
      </w:r>
    </w:p>
    <w:p w14:paraId="1B33E4A0" w14:textId="77777777" w:rsidR="006D2A24" w:rsidRPr="009603CA" w:rsidRDefault="006D2A24" w:rsidP="006D2A24">
      <w:pPr>
        <w:ind w:firstLine="567"/>
        <w:jc w:val="both"/>
      </w:pPr>
      <w:r w:rsidRPr="009603CA">
        <w:t xml:space="preserve"> </w:t>
      </w:r>
    </w:p>
    <w:p w14:paraId="30D68E31" w14:textId="77777777" w:rsidR="006D2A24" w:rsidRPr="009E1FCF" w:rsidRDefault="006D2A24" w:rsidP="006D2A24">
      <w:pPr>
        <w:ind w:firstLine="567"/>
        <w:jc w:val="both"/>
      </w:pPr>
      <w:r w:rsidRPr="009E1FCF">
        <w:rPr>
          <w:b/>
          <w:bCs/>
        </w:rPr>
        <w:t>Dayanak</w:t>
      </w:r>
    </w:p>
    <w:p w14:paraId="3219ACE4" w14:textId="77777777" w:rsidR="006D2A24" w:rsidRPr="009603CA" w:rsidRDefault="006D2A24" w:rsidP="006D2A24">
      <w:pPr>
        <w:ind w:firstLine="567"/>
        <w:jc w:val="both"/>
      </w:pPr>
      <w:r w:rsidRPr="009E1FCF">
        <w:rPr>
          <w:b/>
          <w:bCs/>
        </w:rPr>
        <w:t>MADDE 3 –</w:t>
      </w:r>
      <w:r w:rsidRPr="009E1FCF">
        <w:t xml:space="preserve"> Bu Yönetmelik, 9/8/1983 tarihli ve 2872 sayılı Çevre Kanununa ve 10.07.2018 tarihli ve 30474 sayılı Resmi Gazetede yayımlanan 1 sayılı Cumhurbaşkanlığı Teşkilatı Hakkında Cumhurbaşkanlığı Kararnamesinde Çevre ve Şehircilik Bakanlığı’nın teşkilat ve görevlerini düzenleyen 3 üncü bölüm hükümlerine dayanılarak hazırlanmıştır.</w:t>
      </w:r>
    </w:p>
    <w:p w14:paraId="1E0A7E6C" w14:textId="77777777" w:rsidR="006D2A24" w:rsidRPr="009603CA" w:rsidRDefault="006D2A24" w:rsidP="006D2A24">
      <w:pPr>
        <w:pStyle w:val="ListeParagraf"/>
        <w:ind w:left="0" w:firstLine="567"/>
        <w:jc w:val="both"/>
      </w:pPr>
    </w:p>
    <w:p w14:paraId="13A0B5AD" w14:textId="77777777" w:rsidR="006D2A24" w:rsidRPr="001860CF" w:rsidRDefault="006D2A24" w:rsidP="006D2A24">
      <w:pPr>
        <w:ind w:firstLine="567"/>
        <w:jc w:val="both"/>
      </w:pPr>
      <w:r w:rsidRPr="001860CF">
        <w:rPr>
          <w:b/>
          <w:bCs/>
        </w:rPr>
        <w:t>Tanımlar</w:t>
      </w:r>
    </w:p>
    <w:p w14:paraId="1766696B" w14:textId="77777777" w:rsidR="006D2A24" w:rsidRPr="001860CF" w:rsidRDefault="006D2A24" w:rsidP="006D2A24">
      <w:pPr>
        <w:ind w:firstLine="567"/>
        <w:jc w:val="both"/>
      </w:pPr>
      <w:r w:rsidRPr="001860CF">
        <w:rPr>
          <w:b/>
          <w:bCs/>
        </w:rPr>
        <w:t xml:space="preserve">MADDE 4– </w:t>
      </w:r>
      <w:r w:rsidRPr="001860CF">
        <w:t>(1) Bu Yönetmelikte geçen;</w:t>
      </w:r>
    </w:p>
    <w:p w14:paraId="609E416E" w14:textId="0E7A4C94" w:rsidR="007C7E0D" w:rsidRPr="001860CF" w:rsidRDefault="007C7E0D" w:rsidP="007C7E0D">
      <w:pPr>
        <w:pStyle w:val="ListeParagraf"/>
        <w:numPr>
          <w:ilvl w:val="0"/>
          <w:numId w:val="100"/>
        </w:numPr>
        <w:tabs>
          <w:tab w:val="left" w:pos="851"/>
        </w:tabs>
        <w:ind w:left="142" w:firstLine="425"/>
        <w:jc w:val="both"/>
      </w:pPr>
      <w:r w:rsidRPr="001860CF">
        <w:t xml:space="preserve">Acil Durum Eylem Planı – </w:t>
      </w:r>
      <w:proofErr w:type="gramStart"/>
      <w:r w:rsidRPr="001860CF">
        <w:t>ADEP  : Meteorolojik</w:t>
      </w:r>
      <w:proofErr w:type="gramEnd"/>
      <w:r w:rsidRPr="001860CF">
        <w:t xml:space="preserve">, coğrafik ve ekonomik şartlar göz önünde bulundurularak, </w:t>
      </w:r>
      <w:r w:rsidR="00C67DBC" w:rsidRPr="001860CF">
        <w:t xml:space="preserve">hava kalitesi mevzuatı kapsamında </w:t>
      </w:r>
      <w:r w:rsidRPr="001860CF">
        <w:t xml:space="preserve">uyarı eşiğinin aşıldığı veya aşılma ihtimalinin olduğu yerlerde ve  kritik bölgelerde, aşım riskini azaltmak veya olası aşımın süresini kısaltmak için kısa sürede alınması gereken acil önlemlerin ortaya konduğu </w:t>
      </w:r>
      <w:r w:rsidR="009D637E" w:rsidRPr="001860CF">
        <w:t xml:space="preserve">Hava Kalitesi mevzuatı kapsamında belirlenen </w:t>
      </w:r>
      <w:r w:rsidRPr="001860CF">
        <w:t xml:space="preserve">kısa vadeli planları,  </w:t>
      </w:r>
    </w:p>
    <w:p w14:paraId="4EE6F0DB" w14:textId="392A2D87" w:rsidR="006D2A24" w:rsidRPr="009E1FCF" w:rsidRDefault="006D2A24" w:rsidP="007C7E0D">
      <w:pPr>
        <w:pStyle w:val="ListeParagraf"/>
        <w:numPr>
          <w:ilvl w:val="0"/>
          <w:numId w:val="100"/>
        </w:numPr>
        <w:jc w:val="both"/>
      </w:pPr>
      <w:r w:rsidRPr="009E1FCF">
        <w:t xml:space="preserve">Atık gazlar: Katı, sıvı veya gaz </w:t>
      </w:r>
      <w:proofErr w:type="gramStart"/>
      <w:r w:rsidRPr="009E1FCF">
        <w:t>emisyonlar</w:t>
      </w:r>
      <w:proofErr w:type="gramEnd"/>
      <w:r w:rsidRPr="009E1FCF">
        <w:t xml:space="preserve"> ihtiva eden gaz halinde salımları,</w:t>
      </w:r>
    </w:p>
    <w:p w14:paraId="0CB2EA3D" w14:textId="491D7581" w:rsidR="006D2A24" w:rsidRPr="009E1FCF" w:rsidRDefault="007C7E0D" w:rsidP="006D2A24">
      <w:pPr>
        <w:ind w:firstLine="567"/>
        <w:jc w:val="both"/>
      </w:pPr>
      <w:r>
        <w:lastRenderedPageBreak/>
        <w:t>c</w:t>
      </w:r>
      <w:r w:rsidR="006D2A24" w:rsidRPr="009E1FCF">
        <w:t xml:space="preserve">) Bacharach islilik derecesi: Bacharach Skalasında atık gaz içindeki </w:t>
      </w:r>
      <w:proofErr w:type="gramStart"/>
      <w:r w:rsidR="006D2A24" w:rsidRPr="009E1FCF">
        <w:t>partikül</w:t>
      </w:r>
      <w:proofErr w:type="gramEnd"/>
      <w:r w:rsidR="006D2A24" w:rsidRPr="009E1FCF">
        <w:t xml:space="preserve"> madde emisyonunun meydana getirdiği sayıyı,</w:t>
      </w:r>
    </w:p>
    <w:p w14:paraId="46D0D01F" w14:textId="1E560671" w:rsidR="006D2A24" w:rsidRPr="009E1FCF" w:rsidRDefault="007C7E0D" w:rsidP="006D2A24">
      <w:pPr>
        <w:ind w:firstLine="567"/>
        <w:jc w:val="both"/>
      </w:pPr>
      <w:r>
        <w:t>ç</w:t>
      </w:r>
      <w:r w:rsidR="006D2A24" w:rsidRPr="009E1FCF">
        <w:t>) Bakanlık: Çevre ve Şehircilik Bakanlığı Merkez ve Taşra Teşkilatını,</w:t>
      </w:r>
    </w:p>
    <w:p w14:paraId="53CD044F" w14:textId="7F50CD87" w:rsidR="006D2A24" w:rsidRPr="009E1FCF" w:rsidRDefault="007C7E0D" w:rsidP="006D2A24">
      <w:pPr>
        <w:ind w:firstLine="567"/>
        <w:jc w:val="both"/>
      </w:pPr>
      <w:r>
        <w:t>d</w:t>
      </w:r>
      <w:r w:rsidR="006D2A24" w:rsidRPr="009E1FCF">
        <w:t xml:space="preserve">) Biyokütle: Tarım veya ormancılık ürünü olan ve tamamı veya bir kısmı içindeki enerjiyi geri kazanmak amacı ile yakıt olarak kullanılabilen bitkisel maddelerin tamamı veya bir kısmından oluşan ürünleri, tarım ve ormancılıktan kaynaklanan bitkisel atıkları, ortaya çıkan ısı geri kazanılabiliyorsa gıda işleme sanayisinden kaynaklanan bitkisel atığı, üretim mahallinde birlikte yakılıyorsa ve ortaya çıkan enerji geri kazanılıyorsa </w:t>
      </w:r>
      <w:proofErr w:type="gramStart"/>
      <w:r w:rsidR="006D2A24" w:rsidRPr="009E1FCF">
        <w:t>kağıt</w:t>
      </w:r>
      <w:proofErr w:type="gramEnd"/>
      <w:r w:rsidR="006D2A24" w:rsidRPr="009E1FCF">
        <w:t xml:space="preserve"> hamuru üretimi ve kağıt hamurundan kağıt üretimi sırasında oluşan lifli bitkisel atıkları, mantar atığını, ahşap koruyucuları ve kaplamaları ile muamele neticesi halojenli organik bileşikler veya ağır metaller ihtiva eden ve özellikle inşaat veya yıkım atıklarından kaynaklanan atıkları içerenler hariç olmak üzere odun atıklarını,</w:t>
      </w:r>
    </w:p>
    <w:p w14:paraId="7B2B3CBD" w14:textId="785C76DA" w:rsidR="006D2A24" w:rsidRPr="009E1FCF" w:rsidRDefault="007C7E0D" w:rsidP="006D2A24">
      <w:pPr>
        <w:ind w:firstLine="567"/>
        <w:jc w:val="both"/>
      </w:pPr>
      <w:r>
        <w:t>e</w:t>
      </w:r>
      <w:r w:rsidR="006D2A24" w:rsidRPr="009E1FCF">
        <w:t>) Büyük Yakma Tesisi: Anma ısıl gücü 50 MW ve üzeri olan, yalnızca enerji üretimi için inşa edilen katı, sıvı veya gaz yakıtların kullanıldığı yakma tesislerini,</w:t>
      </w:r>
    </w:p>
    <w:p w14:paraId="44C60A08" w14:textId="6CA4C5B0" w:rsidR="006D2A24" w:rsidRPr="009E1FCF" w:rsidRDefault="007C7E0D" w:rsidP="006D2A24">
      <w:pPr>
        <w:ind w:firstLine="567"/>
        <w:jc w:val="both"/>
      </w:pPr>
      <w:r>
        <w:t>f</w:t>
      </w:r>
      <w:r w:rsidR="006D2A24" w:rsidRPr="009E1FCF">
        <w:t>) CEN: Avrupa Standardizasyon Komitesini,</w:t>
      </w:r>
    </w:p>
    <w:p w14:paraId="7C7BB9FB" w14:textId="40E29EB6" w:rsidR="006D2A24" w:rsidRPr="009E1FCF" w:rsidRDefault="007C7E0D" w:rsidP="006D2A24">
      <w:pPr>
        <w:ind w:firstLine="567"/>
        <w:jc w:val="both"/>
      </w:pPr>
      <w:r>
        <w:t>g</w:t>
      </w:r>
      <w:r w:rsidR="006D2A24" w:rsidRPr="009E1FCF">
        <w:t xml:space="preserve">) Çevre İzni: Çevre Kanunu uyarınca alınması gereken; hava </w:t>
      </w:r>
      <w:proofErr w:type="gramStart"/>
      <w:r w:rsidR="006D2A24" w:rsidRPr="009E1FCF">
        <w:t>emisyonu</w:t>
      </w:r>
      <w:proofErr w:type="gramEnd"/>
      <w:r w:rsidR="006D2A24" w:rsidRPr="009E1FCF">
        <w:t>, çevresel gürültü, atık su deşarjı, derin deniz deşarjı ve tehlikeli madde deşarjı konularından en az birini içeren izni,</w:t>
      </w:r>
    </w:p>
    <w:p w14:paraId="319AD3A9" w14:textId="0E53C2EC" w:rsidR="006D2A24" w:rsidRPr="009E1FCF" w:rsidRDefault="007C7E0D" w:rsidP="006D2A24">
      <w:pPr>
        <w:ind w:firstLine="567"/>
        <w:jc w:val="both"/>
      </w:pPr>
      <w:r>
        <w:t>ğ</w:t>
      </w:r>
      <w:r w:rsidR="006D2A24" w:rsidRPr="009E1FCF">
        <w:t>) Çift veya çoklu yakıt yakan tesis: Aynı anda veya değişimli olarak iki veya daha fazla yakıt ile ateşlenebilen yakma tesisini,</w:t>
      </w:r>
    </w:p>
    <w:p w14:paraId="1BB6CF71" w14:textId="7569CEF1" w:rsidR="006D2A24" w:rsidRPr="009E1FCF" w:rsidRDefault="007C7E0D" w:rsidP="006D2A24">
      <w:pPr>
        <w:ind w:firstLine="567"/>
        <w:jc w:val="both"/>
      </w:pPr>
      <w:r>
        <w:t>h</w:t>
      </w:r>
      <w:r w:rsidR="006D2A24" w:rsidRPr="009E1FCF">
        <w:t xml:space="preserve">) Dış Hava: Çalışma </w:t>
      </w:r>
      <w:proofErr w:type="gramStart"/>
      <w:r w:rsidR="006D2A24" w:rsidRPr="009E1FCF">
        <w:t>mekanları</w:t>
      </w:r>
      <w:proofErr w:type="gramEnd"/>
      <w:r w:rsidR="006D2A24" w:rsidRPr="009E1FCF">
        <w:t xml:space="preserve"> hariç, troposferde bulunan dış ortamlardaki havayı,</w:t>
      </w:r>
    </w:p>
    <w:p w14:paraId="4F40DBBF" w14:textId="1AC53FE6" w:rsidR="006D2A24" w:rsidRPr="009E1FCF" w:rsidRDefault="007C7E0D" w:rsidP="006D2A24">
      <w:pPr>
        <w:ind w:firstLine="567"/>
        <w:jc w:val="both"/>
      </w:pPr>
      <w:r>
        <w:t>ı</w:t>
      </w:r>
      <w:r w:rsidR="006D2A24" w:rsidRPr="009E1FCF">
        <w:t>) Dizel Motor: Kendiliğinden sıkıştırmalı ateşlemeli motoru,</w:t>
      </w:r>
    </w:p>
    <w:p w14:paraId="063B02FC" w14:textId="1831C862" w:rsidR="006D2A24" w:rsidRPr="009E1FCF" w:rsidRDefault="007C7E0D" w:rsidP="006D2A24">
      <w:pPr>
        <w:ind w:firstLine="567"/>
        <w:jc w:val="both"/>
      </w:pPr>
      <w:r>
        <w:t>i</w:t>
      </w:r>
      <w:r w:rsidR="006D2A24" w:rsidRPr="009E1FCF">
        <w:t>) Doğal gaz: Asal gazlar ve diğer içeriği hacimsel olarak % 20’sinden fazla olmayan, doğal yollardan oluşan metan gazını,</w:t>
      </w:r>
    </w:p>
    <w:p w14:paraId="20EE33CC" w14:textId="76917CFF" w:rsidR="006D2A24" w:rsidRPr="009E1FCF" w:rsidRDefault="007C7E0D" w:rsidP="006D2A24">
      <w:pPr>
        <w:ind w:firstLine="567"/>
        <w:jc w:val="both"/>
      </w:pPr>
      <w:r>
        <w:t>j</w:t>
      </w:r>
      <w:r w:rsidR="006D2A24" w:rsidRPr="009E1FCF">
        <w:t>) Emisyon: Yakıt ve benzerlerinin yakılmasıyla; sentez, ayrışma, buharlaşma ve benzeri işlemlerle; maddelerin yığılması, ayrılması, taşınması ve diğer mekanik işlemler sonucu bir tesisten atmosfere yayılan hava kirleticilerini,</w:t>
      </w:r>
    </w:p>
    <w:p w14:paraId="6D45E010" w14:textId="7FD74A55" w:rsidR="006D2A24" w:rsidRPr="009E1FCF" w:rsidRDefault="007C7E0D" w:rsidP="006D2A24">
      <w:pPr>
        <w:ind w:firstLine="567"/>
        <w:jc w:val="both"/>
      </w:pPr>
      <w:r>
        <w:t>k</w:t>
      </w:r>
      <w:r w:rsidR="006D2A24" w:rsidRPr="009E1FCF">
        <w:t xml:space="preserve">) Emisyon Faktörü: Herhangi bir faaliyetten veya ekipmandan kaynaklanan belirli bir kirleticinin birim hammadde, birim yakıt, birim hacim, birim zaman, birim alan için ortalama </w:t>
      </w:r>
      <w:proofErr w:type="gramStart"/>
      <w:r w:rsidR="006D2A24" w:rsidRPr="009E1FCF">
        <w:t>emisyon</w:t>
      </w:r>
      <w:proofErr w:type="gramEnd"/>
      <w:r w:rsidR="006D2A24" w:rsidRPr="009E1FCF">
        <w:t xml:space="preserve"> miktarını,</w:t>
      </w:r>
    </w:p>
    <w:p w14:paraId="2CB1C68A" w14:textId="07592555" w:rsidR="006D2A24" w:rsidRPr="009E1FCF" w:rsidRDefault="007C7E0D" w:rsidP="006D2A24">
      <w:pPr>
        <w:ind w:firstLine="567"/>
        <w:jc w:val="both"/>
      </w:pPr>
      <w:r>
        <w:t>l</w:t>
      </w:r>
      <w:r w:rsidR="006D2A24" w:rsidRPr="009E1FCF">
        <w:t xml:space="preserve">) Emisyon Kaynağı: Atmosfere </w:t>
      </w:r>
      <w:proofErr w:type="gramStart"/>
      <w:r w:rsidR="006D2A24" w:rsidRPr="009E1FCF">
        <w:t>emisyon</w:t>
      </w:r>
      <w:proofErr w:type="gramEnd"/>
      <w:r w:rsidR="006D2A24" w:rsidRPr="009E1FCF">
        <w:t xml:space="preserve"> veren baca veya baca dışı kaynağı,</w:t>
      </w:r>
    </w:p>
    <w:p w14:paraId="3B1A785F" w14:textId="41F173A7" w:rsidR="006D2A24" w:rsidRPr="009E1FCF" w:rsidRDefault="007C7E0D" w:rsidP="006D2A24">
      <w:pPr>
        <w:ind w:firstLine="567"/>
        <w:jc w:val="both"/>
      </w:pPr>
      <w:r>
        <w:t>m</w:t>
      </w:r>
      <w:r w:rsidR="006D2A24" w:rsidRPr="009E1FCF">
        <w:t xml:space="preserve">) Emisyon Ölçüm Raporu: Hava </w:t>
      </w:r>
      <w:proofErr w:type="gramStart"/>
      <w:r w:rsidR="006D2A24" w:rsidRPr="009E1FCF">
        <w:t>emisyonu</w:t>
      </w:r>
      <w:proofErr w:type="gramEnd"/>
      <w:r w:rsidR="006D2A24" w:rsidRPr="009E1FCF">
        <w:t xml:space="preserve"> değerlendirilmesine ilişkin bu Yönetmelik kapsamında hazırlanan raporu, </w:t>
      </w:r>
    </w:p>
    <w:p w14:paraId="01889EFF" w14:textId="45AA8CA8" w:rsidR="006D2A24" w:rsidRPr="009E1FCF" w:rsidRDefault="007C7E0D" w:rsidP="006D2A24">
      <w:pPr>
        <w:ind w:firstLine="567"/>
        <w:jc w:val="both"/>
      </w:pPr>
      <w:r>
        <w:t>n</w:t>
      </w:r>
      <w:r w:rsidR="006D2A24" w:rsidRPr="009E1FCF">
        <w:t xml:space="preserve">) Emisyon Ölçüm Geçerlilik süresi: Emisyon ölçümlerinin geçerlilik süresi ilk ölçüm/örnekleme tarihinden itibaren iki yılı, </w:t>
      </w:r>
    </w:p>
    <w:p w14:paraId="71483EE0" w14:textId="34463979" w:rsidR="006D2A24" w:rsidRPr="009E1FCF" w:rsidRDefault="007C7E0D" w:rsidP="006D2A24">
      <w:pPr>
        <w:ind w:firstLine="567"/>
        <w:jc w:val="both"/>
      </w:pPr>
      <w:r>
        <w:t>o</w:t>
      </w:r>
      <w:r w:rsidR="006D2A24" w:rsidRPr="009E1FCF">
        <w:t xml:space="preserve">) Emisyon Sınır Değeri:  Emisyon kaynaklarından havaya salımına izin verilen azami </w:t>
      </w:r>
      <w:proofErr w:type="gramStart"/>
      <w:r w:rsidR="006D2A24" w:rsidRPr="009E1FCF">
        <w:t>emisyon</w:t>
      </w:r>
      <w:proofErr w:type="gramEnd"/>
      <w:r w:rsidR="006D2A24" w:rsidRPr="009E1FCF">
        <w:t xml:space="preserve"> miktarını,</w:t>
      </w:r>
    </w:p>
    <w:p w14:paraId="7BA117F3" w14:textId="773B66AF" w:rsidR="006D2A24" w:rsidRPr="009E1FCF" w:rsidRDefault="007C7E0D" w:rsidP="006D2A24">
      <w:pPr>
        <w:ind w:firstLine="567"/>
        <w:jc w:val="both"/>
      </w:pPr>
      <w:r>
        <w:t>ö</w:t>
      </w:r>
      <w:r w:rsidR="006D2A24" w:rsidRPr="009E1FCF">
        <w:t>) EPA: Çevre Koruma Ajansını,</w:t>
      </w:r>
    </w:p>
    <w:p w14:paraId="6E20C554" w14:textId="1BBA17CA" w:rsidR="006D2A24" w:rsidRPr="009E1FCF" w:rsidRDefault="007C7E0D" w:rsidP="006D2A24">
      <w:pPr>
        <w:ind w:firstLine="567"/>
        <w:jc w:val="both"/>
      </w:pPr>
      <w:r>
        <w:t>p</w:t>
      </w:r>
      <w:r w:rsidR="006D2A24" w:rsidRPr="009E1FCF">
        <w:t>) Gaz Motoru: Otto çevrimi, kıvılcım ateşlemeli ateşleme sistemine sahip motoru,</w:t>
      </w:r>
    </w:p>
    <w:p w14:paraId="7A3F11B0" w14:textId="1D062D64" w:rsidR="006D2A24" w:rsidRPr="009E1FCF" w:rsidRDefault="007C7E0D" w:rsidP="006D2A24">
      <w:pPr>
        <w:ind w:firstLine="567"/>
        <w:jc w:val="both"/>
      </w:pPr>
      <w:r>
        <w:t>r</w:t>
      </w:r>
      <w:r w:rsidR="006D2A24" w:rsidRPr="009E1FCF">
        <w:t>) Gaz Türbini: Termik enerjiyi mekanik işe çeviren, çoğunlukla bir kompresör, yakıtın okside edilerek çalışan sıvıyı ısıttığı termik bir cihaz ve bir türbinden oluşan dönen makinelerin tümünü,</w:t>
      </w:r>
    </w:p>
    <w:p w14:paraId="6096759C" w14:textId="3EC5479F" w:rsidR="006D2A24" w:rsidRPr="009E1FCF" w:rsidRDefault="007C7E0D" w:rsidP="006D2A24">
      <w:pPr>
        <w:ind w:firstLine="567"/>
        <w:jc w:val="both"/>
      </w:pPr>
      <w:r>
        <w:t>s</w:t>
      </w:r>
      <w:r w:rsidR="006D2A24" w:rsidRPr="009E1FCF">
        <w:t>) Hava Kirlenmesine Katkı Değeri (HKKD): Tesis etki alanı içinde her bir inceleme alanındaki tüm tepe noktalarında ve bütün yayılma durumları için hesaplanan değeri,</w:t>
      </w:r>
    </w:p>
    <w:p w14:paraId="072AD870" w14:textId="165D3A67" w:rsidR="006D2A24" w:rsidRPr="009E1FCF" w:rsidRDefault="007C7E0D" w:rsidP="006D2A24">
      <w:pPr>
        <w:ind w:firstLine="567"/>
        <w:jc w:val="both"/>
      </w:pPr>
      <w:r>
        <w:t>ş</w:t>
      </w:r>
      <w:r w:rsidR="006D2A24" w:rsidRPr="009E1FCF">
        <w:t>) ISO: Uluslararası Standardizasyon Teşkilatını,</w:t>
      </w:r>
    </w:p>
    <w:p w14:paraId="11BDF058" w14:textId="27651292" w:rsidR="006D2A24" w:rsidRPr="009E1FCF" w:rsidRDefault="007C7E0D" w:rsidP="006D2A24">
      <w:pPr>
        <w:ind w:firstLine="567"/>
        <w:jc w:val="both"/>
      </w:pPr>
      <w:r>
        <w:t>t</w:t>
      </w:r>
      <w:r w:rsidR="006D2A24" w:rsidRPr="009E1FCF">
        <w:t>) İçten Yanmalı Motor: Gaz veya dizel motoru,</w:t>
      </w:r>
    </w:p>
    <w:p w14:paraId="7940E54E" w14:textId="77777777" w:rsidR="00C67DBC" w:rsidRDefault="007C7E0D" w:rsidP="006D2A24">
      <w:pPr>
        <w:ind w:firstLine="567"/>
        <w:jc w:val="both"/>
      </w:pPr>
      <w:r>
        <w:t>u</w:t>
      </w:r>
      <w:r w:rsidR="006D2A24" w:rsidRPr="009E1FCF">
        <w:t>) İşletmeci: Tesisi işleten veya tesis hakkında karar vermeye yetkili gerçek veya tüzel kişiyi,</w:t>
      </w:r>
    </w:p>
    <w:p w14:paraId="068B2B6E" w14:textId="2A50CFCE" w:rsidR="006D2A24" w:rsidRPr="009E1FCF" w:rsidRDefault="007C7E0D" w:rsidP="006D2A24">
      <w:pPr>
        <w:ind w:firstLine="567"/>
        <w:jc w:val="both"/>
      </w:pPr>
      <w:r>
        <w:t>ü</w:t>
      </w:r>
      <w:r w:rsidR="006D2A24" w:rsidRPr="009E1FCF">
        <w:t xml:space="preserve">)İş Termin Planı: Tesis sahibi tarafından hazırlanacak ve bu Yönetmelikte belirtilen yükümlülükleri ve sınır değerleri sağlayacak </w:t>
      </w:r>
      <w:proofErr w:type="gramStart"/>
      <w:r w:rsidR="006D2A24" w:rsidRPr="009E1FCF">
        <w:t>proses</w:t>
      </w:r>
      <w:proofErr w:type="gramEnd"/>
      <w:r w:rsidR="006D2A24" w:rsidRPr="009E1FCF">
        <w:t xml:space="preserve"> ve baca gazı arıtım tesislerinin </w:t>
      </w:r>
      <w:r w:rsidR="006D2A24" w:rsidRPr="009E1FCF">
        <w:lastRenderedPageBreak/>
        <w:t>gerçekleştirilmesi sürecinde yer alan proje, ihale, inşaat ve işletmeye alma gibi işlerin zamanlamasını gösteren planı,</w:t>
      </w:r>
    </w:p>
    <w:p w14:paraId="240DD615" w14:textId="2CA55594" w:rsidR="006D2A24" w:rsidRPr="009E1FCF" w:rsidRDefault="007C7E0D" w:rsidP="006D2A24">
      <w:pPr>
        <w:ind w:firstLine="567"/>
        <w:jc w:val="both"/>
      </w:pPr>
      <w:r>
        <w:t>v</w:t>
      </w:r>
      <w:r w:rsidR="006D2A24" w:rsidRPr="009E1FCF">
        <w:t>) Kısa Vadeli Değer (KVD): Maksimum günlük ortalama değeri (çöken tozlar için farklı olarak aşılmaması gereken maksimum aylık ortalama değerleri),</w:t>
      </w:r>
    </w:p>
    <w:p w14:paraId="41DAA32B" w14:textId="43B5D093" w:rsidR="006D2A24" w:rsidRPr="00393DFE" w:rsidRDefault="007C7E0D" w:rsidP="006D2A24">
      <w:pPr>
        <w:ind w:firstLine="567"/>
        <w:jc w:val="both"/>
      </w:pPr>
      <w:r>
        <w:t>y</w:t>
      </w:r>
      <w:r w:rsidR="006D2A24" w:rsidRPr="009E1FCF">
        <w:t>) Kısa Vadeli Sınır Değer (KVS): Maksimum günlük ortalama s</w:t>
      </w:r>
      <w:r w:rsidR="003D1964" w:rsidRPr="009E1FCF">
        <w:t xml:space="preserve">ınır değerleri veya </w:t>
      </w:r>
      <w:r w:rsidR="003D1964" w:rsidRPr="00393DFE">
        <w:t>Ek-5 Tablo 5</w:t>
      </w:r>
      <w:r w:rsidR="006D2A24" w:rsidRPr="00393DFE">
        <w:t>.2 de belirtilen aşmaması gereken değeri,</w:t>
      </w:r>
    </w:p>
    <w:p w14:paraId="7BB283A8" w14:textId="4B6ECAD9" w:rsidR="006D2A24" w:rsidRPr="009E1FCF" w:rsidRDefault="007C7E0D" w:rsidP="006D2A24">
      <w:pPr>
        <w:ind w:firstLine="567"/>
        <w:jc w:val="both"/>
      </w:pPr>
      <w:r>
        <w:t>z</w:t>
      </w:r>
      <w:r w:rsidR="006D2A24" w:rsidRPr="009E1FCF">
        <w:t>) Kirletici: Doğrudan veya dolaylı olarak insanlar tarafından dış havaya bırakılan ve insan sağlığı üzerinde ve/veya bütün olarak çevre üzerinde muhtemel zararlı etkileri olan her türlü maddeyi,</w:t>
      </w:r>
    </w:p>
    <w:p w14:paraId="0A71B879" w14:textId="5D0F0EF6" w:rsidR="006D2A24" w:rsidRPr="001860CF" w:rsidRDefault="007C7E0D" w:rsidP="006D2A24">
      <w:pPr>
        <w:ind w:firstLine="567"/>
        <w:jc w:val="both"/>
      </w:pPr>
      <w:r>
        <w:t>aa</w:t>
      </w:r>
      <w:r w:rsidR="006D2A24" w:rsidRPr="009E1FCF">
        <w:t xml:space="preserve">) </w:t>
      </w:r>
      <w:r w:rsidR="006D2A24" w:rsidRPr="001860CF">
        <w:t>Kojenerasyon ve Kombine Çevrim: Enerjinin hem elektrik hem de ısı biçimlerinde aynı sistemden beraber üretilmesi veya tüm ısı makinalarının çevreye vermek zorunda oldukları atık ısıdan yararlanmayı,</w:t>
      </w:r>
    </w:p>
    <w:p w14:paraId="54F08127" w14:textId="3ADAD95C" w:rsidR="007C7E0D" w:rsidRPr="001860CF" w:rsidRDefault="007C7E0D" w:rsidP="007C7E0D">
      <w:pPr>
        <w:pStyle w:val="ListeParagraf"/>
        <w:spacing w:line="276" w:lineRule="auto"/>
        <w:ind w:left="0" w:firstLine="567"/>
        <w:jc w:val="both"/>
      </w:pPr>
      <w:r w:rsidRPr="001860CF">
        <w:t>bb</w:t>
      </w:r>
      <w:r w:rsidR="006D2A24" w:rsidRPr="001860CF">
        <w:t xml:space="preserve">) </w:t>
      </w:r>
      <w:r w:rsidRPr="001860CF">
        <w:t>Kritik Bölge: Bakanlığımız ulusal hava kalitesi izleme ağına bağlı hava kalitesi ölçüm istasyonlarının valide edilmiş verileri esas alınarak, günlük limit değerlerin 15 gün boyunca sürekli aşıldığı ve/veya saatlik ortalamalarda uyarı eşiğinin aşıldığı istasyon merkez olacak şekilde, istasyonu çevreleyen 100 km</w:t>
      </w:r>
      <w:r w:rsidRPr="001860CF">
        <w:rPr>
          <w:vertAlign w:val="superscript"/>
        </w:rPr>
        <w:t>2</w:t>
      </w:r>
      <w:r w:rsidRPr="001860CF">
        <w:t xml:space="preserve">’lik </w:t>
      </w:r>
      <w:r w:rsidR="009D637E" w:rsidRPr="001860CF">
        <w:t xml:space="preserve">hava kalitesi mevcuatı kapsamında belirlenen </w:t>
      </w:r>
      <w:r w:rsidRPr="001860CF">
        <w:t xml:space="preserve">alanı, </w:t>
      </w:r>
    </w:p>
    <w:p w14:paraId="7AA2BAE3" w14:textId="38C72E18" w:rsidR="006D2A24" w:rsidRPr="009E1FCF" w:rsidRDefault="007C7E0D" w:rsidP="006D2A24">
      <w:pPr>
        <w:ind w:firstLine="567"/>
        <w:jc w:val="both"/>
      </w:pPr>
      <w:r w:rsidRPr="001860CF">
        <w:t>cc</w:t>
      </w:r>
      <w:r w:rsidR="006D2A24" w:rsidRPr="001860CF">
        <w:t xml:space="preserve">) Kükürt Giderme Oranı (Yakma tesisleri için) : Yakma tesisinde havaya salınmayan </w:t>
      </w:r>
      <w:r w:rsidR="006D2A24" w:rsidRPr="009E1FCF">
        <w:t>kükürt miktarının, yakma tesisine verilen ve kullanılan yakıtın içinde bulunan kükürt miktarına olan oranını,</w:t>
      </w:r>
    </w:p>
    <w:p w14:paraId="4FE894B8" w14:textId="22EDB8F7" w:rsidR="006D2A24" w:rsidRPr="009E1FCF" w:rsidRDefault="007C7E0D" w:rsidP="006D2A24">
      <w:pPr>
        <w:ind w:firstLine="567"/>
        <w:jc w:val="both"/>
      </w:pPr>
      <w:r>
        <w:t>çç</w:t>
      </w:r>
      <w:r w:rsidR="006D2A24" w:rsidRPr="009E1FCF">
        <w:t>) Kütle Bilanço Metodu:</w:t>
      </w:r>
      <w:r w:rsidR="006D2A24" w:rsidRPr="009E1FCF">
        <w:rPr>
          <w:bCs/>
        </w:rPr>
        <w:t xml:space="preserve"> Metal yüzeylerin boyandığı/kaplandığı ünitelerden </w:t>
      </w:r>
      <w:r w:rsidR="006D2A24" w:rsidRPr="009E1FCF">
        <w:t>kaynaklanan UOB’lerin tespit edilmesinde kullanılan yöntemi,</w:t>
      </w:r>
    </w:p>
    <w:p w14:paraId="289E333B" w14:textId="669D21EA" w:rsidR="006D2A24" w:rsidRPr="009E1FCF" w:rsidRDefault="007C7E0D" w:rsidP="006D2A24">
      <w:pPr>
        <w:ind w:firstLine="567"/>
        <w:jc w:val="both"/>
      </w:pPr>
      <w:r>
        <w:t>dd</w:t>
      </w:r>
      <w:r w:rsidR="006D2A24" w:rsidRPr="009E1FCF">
        <w:t xml:space="preserve">) Mevcut Tesis: </w:t>
      </w:r>
      <w:r w:rsidR="00E75A0A" w:rsidRPr="009E1FCF">
        <w:t>B</w:t>
      </w:r>
      <w:r w:rsidR="006D2A24" w:rsidRPr="009E1FCF">
        <w:t>u Yönetmeliğin yayım tarihinden önce Çevresel Etki Değerlendirmesi mevzuatına göre kurulması uygun bulunan tesisleri,</w:t>
      </w:r>
    </w:p>
    <w:p w14:paraId="582036D9" w14:textId="77191AC8" w:rsidR="006D2A24" w:rsidRPr="009E1FCF" w:rsidRDefault="007C7E0D" w:rsidP="006D2A24">
      <w:pPr>
        <w:ind w:firstLine="567"/>
        <w:jc w:val="both"/>
      </w:pPr>
      <w:r>
        <w:t>ee</w:t>
      </w:r>
      <w:r w:rsidR="006D2A24" w:rsidRPr="009E1FCF">
        <w:t>) Piyasaya Arz Edilen Sıvı Yakıtlar: Enerji Piyasası Düzenleme Kurumu tarafından düzenlenen/düzenlenecek mevzuatla üretimi, yurtdışı ve yurtiçi kaynaklardan temini ve piyasaya arzına izin verilen sıvı yakıtları,</w:t>
      </w:r>
    </w:p>
    <w:p w14:paraId="66E5098F" w14:textId="365788C7" w:rsidR="006D2A24" w:rsidRDefault="007C7E0D" w:rsidP="006D2A24">
      <w:pPr>
        <w:ind w:firstLine="567"/>
        <w:jc w:val="both"/>
      </w:pPr>
      <w:r>
        <w:t>ff</w:t>
      </w:r>
      <w:r w:rsidR="006D2A24" w:rsidRPr="009E1FCF">
        <w:t xml:space="preserve">) Teknolojik Seviye: Sürekli işletilmesinde başarısı tecrübeyle sabit, kıyaslanabilir metotlar, düzenekler ve işletme şekilleriyle kontrolleri yapılabilen; </w:t>
      </w:r>
      <w:proofErr w:type="gramStart"/>
      <w:r w:rsidR="006D2A24" w:rsidRPr="009E1FCF">
        <w:t>emisyon</w:t>
      </w:r>
      <w:proofErr w:type="gramEnd"/>
      <w:r w:rsidR="006D2A24" w:rsidRPr="009E1FCF">
        <w:t xml:space="preserve"> sınırlama tedbirlerini pratikleştiren ve kullanışlı hale getiren, ileri ve ülke şartlarında uygulanabilir teknolojik metotlar, düzenekler, işletme biçimleri ve temizleme metotlarının geldiği seviyeyi,</w:t>
      </w:r>
    </w:p>
    <w:p w14:paraId="7E1677E1" w14:textId="5F38CB45" w:rsidR="00105B49" w:rsidRPr="009E1FCF" w:rsidRDefault="007C7E0D" w:rsidP="006D2A24">
      <w:pPr>
        <w:ind w:firstLine="567"/>
        <w:jc w:val="both"/>
      </w:pPr>
      <w:r>
        <w:t>gg</w:t>
      </w:r>
      <w:r w:rsidR="00105B49">
        <w:t xml:space="preserve">) Temiz Hava Eylem Planı (THEP): Hava kalitesi yönetimi mevzuatı kapsamında hazırlanan ve İl Mahalli Çevre Kurulu kararıyla yürürlüğe giren eylem planlarını, </w:t>
      </w:r>
    </w:p>
    <w:p w14:paraId="7BAC8DE9" w14:textId="1D07F39C" w:rsidR="006D2A24" w:rsidRPr="009E1FCF" w:rsidRDefault="007C7E0D" w:rsidP="006D2A24">
      <w:pPr>
        <w:ind w:firstLine="567"/>
        <w:jc w:val="both"/>
      </w:pPr>
      <w:r>
        <w:t>ğğ</w:t>
      </w:r>
      <w:r w:rsidR="006D2A24" w:rsidRPr="009E1FCF">
        <w:t>) Uzun Vadeli Değer (UVD): Yapılan bütün ölçüm sonuçlarının aritmetik ortalaması olan değeri,</w:t>
      </w:r>
    </w:p>
    <w:p w14:paraId="25CD111E" w14:textId="208DC117" w:rsidR="006D2A24" w:rsidRPr="009E1FCF" w:rsidRDefault="007C7E0D" w:rsidP="006D2A24">
      <w:pPr>
        <w:ind w:firstLine="567"/>
        <w:jc w:val="both"/>
      </w:pPr>
      <w:r>
        <w:t>hh</w:t>
      </w:r>
      <w:r w:rsidR="006D2A24" w:rsidRPr="009E1FCF">
        <w:t xml:space="preserve">) Uzun Vadeli Sınır Değer (UVS): Yapılan bütün ölçüm sonuçlarının aritmetik ortalaması olan, </w:t>
      </w:r>
      <w:r w:rsidR="006D2A24" w:rsidRPr="00393DFE">
        <w:t xml:space="preserve">Ek-5 Tablo 5.2 de </w:t>
      </w:r>
      <w:r w:rsidR="006D2A24" w:rsidRPr="009E1FCF">
        <w:t>belirtilen aşılmaması gereken değeri,</w:t>
      </w:r>
    </w:p>
    <w:p w14:paraId="47166DE9" w14:textId="234E2458" w:rsidR="006D2A24" w:rsidRPr="009E1FCF" w:rsidRDefault="007C7E0D" w:rsidP="006D2A24">
      <w:pPr>
        <w:ind w:firstLine="567"/>
        <w:jc w:val="both"/>
      </w:pPr>
      <w:r>
        <w:t>ıı</w:t>
      </w:r>
      <w:r w:rsidR="006D2A24" w:rsidRPr="009E1FCF">
        <w:t xml:space="preserve">) Üretim Prosesi: Yakıtın ham madde ile birlikte muamele gördüğü veya yakıttan elde edilen enerjinin hammaddeyi veya ürünü kurutma, kavurma ve benzeri işlemlerde kullanıldığı ve bacasından </w:t>
      </w:r>
      <w:proofErr w:type="gramStart"/>
      <w:r w:rsidR="006D2A24" w:rsidRPr="009E1FCF">
        <w:t>proses</w:t>
      </w:r>
      <w:proofErr w:type="gramEnd"/>
      <w:r w:rsidR="006D2A24" w:rsidRPr="009E1FCF">
        <w:t xml:space="preserve"> kaynaklı baca gazı emisyonlarının ve yanma gazlarının birlikte çıktığı veya sadece proses kaynaklı baca gazı emisyonlarının çıktığı tesisleri,</w:t>
      </w:r>
    </w:p>
    <w:p w14:paraId="42835E75" w14:textId="6C9E79D2" w:rsidR="006D2A24" w:rsidRPr="009E1FCF" w:rsidRDefault="007C7E0D" w:rsidP="006D2A24">
      <w:pPr>
        <w:ind w:firstLine="567"/>
        <w:jc w:val="both"/>
      </w:pPr>
      <w:r>
        <w:t>ii</w:t>
      </w:r>
      <w:r w:rsidR="006D2A24" w:rsidRPr="009E1FCF">
        <w:t>) Verimlilik: h ile ifade edilen gaz türbininin ISO temel yük şartlarında yüzde olarak belirtilen verimliliğini,</w:t>
      </w:r>
    </w:p>
    <w:p w14:paraId="44CB8E0A" w14:textId="3AFAA159" w:rsidR="006D2A24" w:rsidRPr="009E1FCF" w:rsidRDefault="007C7E0D" w:rsidP="006D2A24">
      <w:pPr>
        <w:ind w:firstLine="567"/>
        <w:jc w:val="both"/>
      </w:pPr>
      <w:r>
        <w:t>jj</w:t>
      </w:r>
      <w:r w:rsidR="006D2A24" w:rsidRPr="009E1FCF">
        <w:t>) Yakıt: Sanayi ve enerji üretim tesislerinin yakma sistemlerini ateşlemeye yarayan katı, sıvı veya gaz halindeki yanıcı maddeleri,</w:t>
      </w:r>
    </w:p>
    <w:p w14:paraId="5014DFD0" w14:textId="48D18DF2" w:rsidR="006D2A24" w:rsidRPr="009E1FCF" w:rsidRDefault="007C7E0D" w:rsidP="006D2A24">
      <w:pPr>
        <w:ind w:firstLine="567"/>
        <w:jc w:val="both"/>
      </w:pPr>
      <w:r>
        <w:t>kk</w:t>
      </w:r>
      <w:r w:rsidR="006D2A24" w:rsidRPr="009E1FCF">
        <w:t>) Yakma Isıl Gücü/Isıl Güç/Yakıt Isıl Gücü/Anma Isıl Gücü: Bir yakma tesisinde birim zamanda yakılan yakıt miktarının yakıt alt ısıl değeriyle çarpılması sonucu bulunan KW, MW birimleri ile ifade edilen asıl güç değerini,</w:t>
      </w:r>
    </w:p>
    <w:p w14:paraId="4BDB01A8" w14:textId="29F199DC" w:rsidR="006D2A24" w:rsidRPr="009E1FCF" w:rsidRDefault="007C7E0D" w:rsidP="006D2A24">
      <w:pPr>
        <w:ind w:firstLine="567"/>
        <w:jc w:val="both"/>
      </w:pPr>
      <w:r>
        <w:t>ll</w:t>
      </w:r>
      <w:r w:rsidR="006D2A24" w:rsidRPr="009E1FCF">
        <w:t xml:space="preserve">) Yakma Tesisi: Isı üretimi amacıyla yakıtların okside edilerek yakıldığı </w:t>
      </w:r>
      <w:proofErr w:type="gramStart"/>
      <w:r w:rsidR="006D2A24" w:rsidRPr="009E1FCF">
        <w:t>ekipmanı</w:t>
      </w:r>
      <w:proofErr w:type="gramEnd"/>
      <w:r w:rsidR="006D2A24" w:rsidRPr="009E1FCF">
        <w:t xml:space="preserve"> </w:t>
      </w:r>
    </w:p>
    <w:p w14:paraId="2BDB74BB" w14:textId="367571FC" w:rsidR="006D2A24" w:rsidRPr="009E1FCF" w:rsidRDefault="007C7E0D" w:rsidP="006D2A24">
      <w:pPr>
        <w:ind w:firstLine="567"/>
        <w:jc w:val="both"/>
      </w:pPr>
      <w:r>
        <w:t>mm</w:t>
      </w:r>
      <w:r w:rsidR="006D2A24" w:rsidRPr="009E1FCF">
        <w:t>) Yeni Tesis: Mevcut tesisler dışında kalan tesisi,</w:t>
      </w:r>
    </w:p>
    <w:p w14:paraId="1D19F696" w14:textId="77777777" w:rsidR="006D2A24" w:rsidRPr="009603CA" w:rsidRDefault="006D2A24" w:rsidP="006D2A24">
      <w:pPr>
        <w:ind w:firstLine="567"/>
        <w:jc w:val="both"/>
      </w:pPr>
      <w:proofErr w:type="gramStart"/>
      <w:r w:rsidRPr="009E1FCF">
        <w:t>ifade</w:t>
      </w:r>
      <w:proofErr w:type="gramEnd"/>
      <w:r w:rsidRPr="009E1FCF">
        <w:t xml:space="preserve"> eder.</w:t>
      </w:r>
    </w:p>
    <w:p w14:paraId="626D3971" w14:textId="48BF2341" w:rsidR="00277940" w:rsidRPr="00393DFE" w:rsidRDefault="00277940" w:rsidP="007B4607">
      <w:pPr>
        <w:ind w:firstLine="567"/>
        <w:jc w:val="center"/>
      </w:pPr>
      <w:r w:rsidRPr="00393DFE">
        <w:rPr>
          <w:b/>
          <w:bCs/>
        </w:rPr>
        <w:lastRenderedPageBreak/>
        <w:t>İKİNCİ BÖLÜM</w:t>
      </w:r>
    </w:p>
    <w:p w14:paraId="57868BF3" w14:textId="66C9D02F" w:rsidR="00277940" w:rsidRPr="00393DFE" w:rsidRDefault="00277940" w:rsidP="007B4607">
      <w:pPr>
        <w:ind w:firstLine="567"/>
        <w:jc w:val="center"/>
        <w:rPr>
          <w:b/>
          <w:bCs/>
        </w:rPr>
      </w:pPr>
      <w:r w:rsidRPr="00393DFE">
        <w:rPr>
          <w:b/>
          <w:bCs/>
        </w:rPr>
        <w:t>Tesisler</w:t>
      </w:r>
      <w:r w:rsidR="007B4607" w:rsidRPr="00393DFE">
        <w:rPr>
          <w:b/>
          <w:bCs/>
        </w:rPr>
        <w:t>de</w:t>
      </w:r>
      <w:r w:rsidRPr="00393DFE">
        <w:rPr>
          <w:b/>
          <w:bCs/>
        </w:rPr>
        <w:t xml:space="preserve"> Uyulacak Esaslar</w:t>
      </w:r>
    </w:p>
    <w:p w14:paraId="5FB3CA3C" w14:textId="77777777" w:rsidR="00277940" w:rsidRPr="00393DFE" w:rsidRDefault="00277940" w:rsidP="00384411">
      <w:pPr>
        <w:ind w:firstLine="567"/>
        <w:jc w:val="both"/>
      </w:pPr>
    </w:p>
    <w:p w14:paraId="0F623B4A" w14:textId="77777777" w:rsidR="00277940" w:rsidRPr="00393DFE" w:rsidRDefault="00277940" w:rsidP="00384411">
      <w:pPr>
        <w:ind w:firstLine="567"/>
        <w:jc w:val="both"/>
      </w:pPr>
      <w:r w:rsidRPr="00393DFE">
        <w:rPr>
          <w:b/>
          <w:bCs/>
        </w:rPr>
        <w:t xml:space="preserve">Hava </w:t>
      </w:r>
      <w:proofErr w:type="gramStart"/>
      <w:r w:rsidRPr="00393DFE">
        <w:rPr>
          <w:b/>
          <w:bCs/>
        </w:rPr>
        <w:t>emisyonu</w:t>
      </w:r>
      <w:proofErr w:type="gramEnd"/>
      <w:r w:rsidRPr="00393DFE">
        <w:rPr>
          <w:b/>
          <w:bCs/>
        </w:rPr>
        <w:t xml:space="preserve"> kapsamında değerlendirilen işletmeler </w:t>
      </w:r>
    </w:p>
    <w:p w14:paraId="4689310B" w14:textId="1539AE30" w:rsidR="00277940" w:rsidRPr="00393DFE" w:rsidRDefault="00277940" w:rsidP="00384411">
      <w:pPr>
        <w:ind w:firstLine="567"/>
        <w:jc w:val="both"/>
      </w:pPr>
      <w:r w:rsidRPr="00393DFE">
        <w:rPr>
          <w:b/>
          <w:bCs/>
        </w:rPr>
        <w:t xml:space="preserve">MADDE 5 – </w:t>
      </w:r>
      <w:r w:rsidRPr="00393DFE">
        <w:t xml:space="preserve">Hava </w:t>
      </w:r>
      <w:proofErr w:type="gramStart"/>
      <w:r w:rsidRPr="00393DFE">
        <w:t>emisyonu</w:t>
      </w:r>
      <w:proofErr w:type="gramEnd"/>
      <w:r w:rsidRPr="00393DFE">
        <w:t xml:space="preserve"> olan ve Çevre İzin ve Lisans Yönetmeliği kapsamında yer alan işletmelerden kaynaklanan hava emisyonlarının değerlendirilmesinde bu Yönetmelik hüküm, esas ve sınır değerlerine göre iş ve işlemler yapılır.</w:t>
      </w:r>
    </w:p>
    <w:p w14:paraId="182B3E74" w14:textId="77777777" w:rsidR="00277940" w:rsidRPr="00393DFE" w:rsidRDefault="00277940" w:rsidP="00384411">
      <w:pPr>
        <w:pStyle w:val="ListeParagraf"/>
        <w:ind w:left="0" w:firstLine="567"/>
        <w:jc w:val="both"/>
      </w:pPr>
    </w:p>
    <w:p w14:paraId="4E07983E" w14:textId="0C4484F3" w:rsidR="00277940" w:rsidRPr="001860CF" w:rsidRDefault="00277940" w:rsidP="00D909B1">
      <w:pPr>
        <w:ind w:firstLine="567"/>
        <w:jc w:val="both"/>
      </w:pPr>
      <w:r w:rsidRPr="00393DFE">
        <w:rPr>
          <w:b/>
          <w:bCs/>
        </w:rPr>
        <w:t xml:space="preserve">Hava </w:t>
      </w:r>
      <w:proofErr w:type="gramStart"/>
      <w:r w:rsidRPr="00393DFE">
        <w:rPr>
          <w:b/>
          <w:bCs/>
        </w:rPr>
        <w:t>emisyonu</w:t>
      </w:r>
      <w:proofErr w:type="gramEnd"/>
      <w:r w:rsidRPr="00393DFE">
        <w:rPr>
          <w:b/>
          <w:bCs/>
        </w:rPr>
        <w:t xml:space="preserve"> kapsamında değerlendirilen işletmelerin kurulması ve </w:t>
      </w:r>
      <w:r w:rsidRPr="001860CF">
        <w:rPr>
          <w:b/>
          <w:bCs/>
        </w:rPr>
        <w:t>işletilmesinde uyulması gereken esaslar</w:t>
      </w:r>
    </w:p>
    <w:p w14:paraId="146873E5" w14:textId="77777777" w:rsidR="00277940" w:rsidRPr="001860CF" w:rsidRDefault="00277940" w:rsidP="00384411">
      <w:pPr>
        <w:ind w:firstLine="567"/>
        <w:jc w:val="both"/>
      </w:pPr>
      <w:r w:rsidRPr="001860CF">
        <w:rPr>
          <w:b/>
          <w:bCs/>
        </w:rPr>
        <w:t>MADDE 6 –</w:t>
      </w:r>
      <w:r w:rsidRPr="001860CF" w:rsidDel="00D46366">
        <w:rPr>
          <w:b/>
          <w:bCs/>
        </w:rPr>
        <w:t xml:space="preserve"> </w:t>
      </w:r>
      <w:r w:rsidRPr="001860CF">
        <w:t xml:space="preserve">(1) Hava </w:t>
      </w:r>
      <w:proofErr w:type="gramStart"/>
      <w:r w:rsidRPr="001860CF">
        <w:t>emisyonu</w:t>
      </w:r>
      <w:proofErr w:type="gramEnd"/>
      <w:r w:rsidRPr="001860CF">
        <w:t xml:space="preserve"> kapsamında değerlendirilen işletmelerin kurulması ve işletilmesinde;</w:t>
      </w:r>
    </w:p>
    <w:p w14:paraId="64B69C8F" w14:textId="68035C52" w:rsidR="00277940" w:rsidRPr="001860CF" w:rsidRDefault="00277940" w:rsidP="00C67DBC">
      <w:pPr>
        <w:pStyle w:val="ListeParagraf"/>
        <w:numPr>
          <w:ilvl w:val="0"/>
          <w:numId w:val="102"/>
        </w:numPr>
        <w:jc w:val="both"/>
      </w:pPr>
      <w:r w:rsidRPr="001860CF">
        <w:t xml:space="preserve">Bu Yönetmelikte </w:t>
      </w:r>
      <w:r w:rsidR="00C67DBC" w:rsidRPr="001860CF">
        <w:t xml:space="preserve">Ek-1 ve Ek-2’de </w:t>
      </w:r>
      <w:r w:rsidRPr="001860CF">
        <w:t>belirtilen hüküm ve sınır değerlere uyması,</w:t>
      </w:r>
    </w:p>
    <w:p w14:paraId="769A4620" w14:textId="77777777" w:rsidR="00C67DBC" w:rsidRDefault="00C67DBC" w:rsidP="00C67DBC">
      <w:pPr>
        <w:pStyle w:val="ListeParagraf"/>
        <w:numPr>
          <w:ilvl w:val="0"/>
          <w:numId w:val="102"/>
        </w:numPr>
        <w:jc w:val="both"/>
      </w:pPr>
      <w:r w:rsidRPr="001860CF">
        <w:t xml:space="preserve">Bu Yönetmelik Ek-3’de belirtilen hüküm </w:t>
      </w:r>
      <w:r w:rsidRPr="00393DFE">
        <w:t>ve sınır değerlere uyması,</w:t>
      </w:r>
    </w:p>
    <w:p w14:paraId="4CA11116" w14:textId="66817C62" w:rsidR="00277940" w:rsidRPr="00393DFE" w:rsidRDefault="007B4607" w:rsidP="00384411">
      <w:pPr>
        <w:ind w:firstLine="567"/>
        <w:jc w:val="both"/>
      </w:pPr>
      <w:r w:rsidRPr="00393DFE">
        <w:t>b</w:t>
      </w:r>
      <w:r w:rsidR="00277940" w:rsidRPr="00393DFE">
        <w:t>) Tesis etki alanında Ek-5’de verilen hava kalitesi sınır değerlerinin aşılmaması,</w:t>
      </w:r>
    </w:p>
    <w:p w14:paraId="5A194B7D" w14:textId="0850F269" w:rsidR="00277940" w:rsidRPr="00393DFE" w:rsidRDefault="00F96C27" w:rsidP="00384411">
      <w:pPr>
        <w:ind w:firstLine="567"/>
        <w:jc w:val="both"/>
      </w:pPr>
      <w:r w:rsidRPr="00393DFE">
        <w:t>c</w:t>
      </w:r>
      <w:r w:rsidR="00277940" w:rsidRPr="00393DFE">
        <w:t xml:space="preserve">) İşletmede bulunan mevcut tesislerin baca gazı emisyonlarının bu Yönetmelikte belirtilen usullere uygun olarak işletmeci tarafından ölçtürülmesi, yeni kurulacak tesisler için hesaplama yapılması, baca dışından </w:t>
      </w:r>
      <w:proofErr w:type="gramStart"/>
      <w:r w:rsidR="00277940" w:rsidRPr="00393DFE">
        <w:t>emisyon</w:t>
      </w:r>
      <w:proofErr w:type="gramEnd"/>
      <w:r w:rsidR="00277940" w:rsidRPr="00393DFE">
        <w:t xml:space="preserve"> yayan tesisler için hesaplama yöntemi kullanılarak saatlik kütlesel debilerin tespit edilmesi, </w:t>
      </w:r>
    </w:p>
    <w:p w14:paraId="1771D3BA" w14:textId="06530D1E" w:rsidR="00277940" w:rsidRPr="00393DFE" w:rsidRDefault="00F96C27" w:rsidP="00384411">
      <w:pPr>
        <w:ind w:firstLine="567"/>
        <w:jc w:val="both"/>
      </w:pPr>
      <w:r w:rsidRPr="00393DFE">
        <w:t>ç</w:t>
      </w:r>
      <w:r w:rsidR="00277940" w:rsidRPr="00393DFE">
        <w:t>) İşletmede bulunan tesisler için; Ek-5 Tablo-5.1’deki kütlesel debilerin aşılması halinde işletmeci tarafından, tesislerin etki alanında, Ek-5’de belirtilen esaslar çerçevesinde hava kirliliği seviyesinin ölçülmesi ve işletmenin kirleticiliğinin değerlendirilmesi amacıyla ulusal/</w:t>
      </w:r>
      <w:proofErr w:type="gramStart"/>
      <w:r w:rsidR="00277940" w:rsidRPr="00393DFE">
        <w:t>uluslar arası</w:t>
      </w:r>
      <w:proofErr w:type="gramEnd"/>
      <w:r w:rsidR="00277940" w:rsidRPr="00393DFE">
        <w:t xml:space="preserve"> kabul görmüş bir dağılım modeli kullanılarak, hava kirlenmesine katkı değerinin hesaplanması,</w:t>
      </w:r>
    </w:p>
    <w:p w14:paraId="04D44DD5" w14:textId="395F9D92" w:rsidR="00277940" w:rsidRPr="00393DFE" w:rsidRDefault="00F96C27" w:rsidP="00384411">
      <w:pPr>
        <w:ind w:firstLine="567"/>
        <w:jc w:val="both"/>
      </w:pPr>
      <w:proofErr w:type="gramStart"/>
      <w:r w:rsidRPr="00393DFE">
        <w:t>d</w:t>
      </w:r>
      <w:r w:rsidR="00277940" w:rsidRPr="00393DFE">
        <w:t xml:space="preserve">) Yeni kurulacak </w:t>
      </w:r>
      <w:r w:rsidRPr="00393DFE">
        <w:t>ve/veya kapasite artırılacak işletmeye ait</w:t>
      </w:r>
      <w:r w:rsidR="00277940" w:rsidRPr="00393DFE">
        <w:t xml:space="preserve"> tesisler için; Ek-5 Tablo-5.1’deki kütlesel debilerin aşılması halinde işletmeci tarafından; tesislerin etki alanında, işletmenin kirleticiliğinin değerlendirilmesi amacıyla bir dağılım modeli kullanılarak hava kirlenmesin</w:t>
      </w:r>
      <w:r w:rsidR="008E79DE" w:rsidRPr="00393DFE">
        <w:t xml:space="preserve">e katkı değerinin hesaplanması ve Bakanlıkça gerekli görülmesi halinde </w:t>
      </w:r>
      <w:r w:rsidR="00277940" w:rsidRPr="00393DFE">
        <w:t>hava kalitesinin bu Yönetmelikte belirtilen usullere uygun olarak ölçülmesi,</w:t>
      </w:r>
      <w:proofErr w:type="gramEnd"/>
    </w:p>
    <w:p w14:paraId="769E6ADF" w14:textId="5C7168CC" w:rsidR="008E79DE" w:rsidRDefault="00F96C27" w:rsidP="00384411">
      <w:pPr>
        <w:ind w:firstLine="567"/>
        <w:jc w:val="both"/>
      </w:pPr>
      <w:r w:rsidRPr="00393DFE">
        <w:t>e</w:t>
      </w:r>
      <w:r w:rsidR="008E79DE" w:rsidRPr="00393DFE">
        <w:t xml:space="preserve">) İşletmenin bu Yönetmelikte yer alan hüküm ve sınır değerlere uyabilmesi için Bakanlıkça ve/veya uluslararası </w:t>
      </w:r>
      <w:r w:rsidRPr="00393DFE">
        <w:t>kabul görmüş</w:t>
      </w:r>
      <w:r w:rsidR="008E79DE" w:rsidRPr="00393DFE">
        <w:t xml:space="preserve"> mevcut en iyi üretim ve/veya arıtım tekniklerini uygulaması,</w:t>
      </w:r>
    </w:p>
    <w:p w14:paraId="05CE33CD" w14:textId="033668BF" w:rsidR="00CD3819" w:rsidRPr="00393DFE" w:rsidRDefault="00CD3819" w:rsidP="00384411">
      <w:pPr>
        <w:ind w:firstLine="567"/>
        <w:jc w:val="both"/>
      </w:pPr>
      <w:r w:rsidRPr="00811F33">
        <w:t xml:space="preserve">f) Bu Yönetmelik kapsamında yer alan ve hava </w:t>
      </w:r>
      <w:proofErr w:type="gramStart"/>
      <w:r w:rsidRPr="00811F33">
        <w:t>emisyonu</w:t>
      </w:r>
      <w:proofErr w:type="gramEnd"/>
      <w:r w:rsidRPr="00811F33">
        <w:t xml:space="preserve"> kontrolüne ilişkin esaslar </w:t>
      </w:r>
      <w:proofErr w:type="gramStart"/>
      <w:r w:rsidRPr="00811F33">
        <w:t>getirilmemiş</w:t>
      </w:r>
      <w:proofErr w:type="gramEnd"/>
      <w:r w:rsidRPr="00811F33">
        <w:t xml:space="preserve"> faaliyetlerin uluslararası kabul görmüş mevcut en iyi üretim ve/veya arıtım tekniklerine uyması,</w:t>
      </w:r>
    </w:p>
    <w:p w14:paraId="5FBA8DE3" w14:textId="70D4D745" w:rsidR="00277940" w:rsidRPr="00393DFE" w:rsidRDefault="00D22945" w:rsidP="00384411">
      <w:pPr>
        <w:ind w:firstLine="567"/>
        <w:jc w:val="both"/>
      </w:pPr>
      <w:r>
        <w:t>g</w:t>
      </w:r>
      <w:r w:rsidR="00277940" w:rsidRPr="00393DFE">
        <w:t xml:space="preserve">) </w:t>
      </w:r>
      <w:proofErr w:type="gramStart"/>
      <w:r w:rsidR="00277940" w:rsidRPr="00393DFE">
        <w:t>İşletmenin kurulu</w:t>
      </w:r>
      <w:proofErr w:type="gramEnd"/>
      <w:r w:rsidR="00277940" w:rsidRPr="00393DFE">
        <w:t xml:space="preserve"> bulunduğu bölgede hava kirleticilerin Ek-5’de belirlenen hava kalitesi sınır değerlerini aşması durumunda işletmeci tarafından Valilikçe hazırlanan eylem planlarına uyulması</w:t>
      </w:r>
      <w:r w:rsidR="00F96C27" w:rsidRPr="00393DFE">
        <w:t>,</w:t>
      </w:r>
    </w:p>
    <w:p w14:paraId="12E22F6F" w14:textId="77777777" w:rsidR="00277940" w:rsidRPr="009603CA" w:rsidRDefault="00277940" w:rsidP="00384411">
      <w:pPr>
        <w:ind w:firstLine="567"/>
        <w:jc w:val="both"/>
      </w:pPr>
      <w:proofErr w:type="gramStart"/>
      <w:r w:rsidRPr="00393DFE">
        <w:t>gerekmektedir</w:t>
      </w:r>
      <w:proofErr w:type="gramEnd"/>
      <w:r w:rsidRPr="00393DFE">
        <w:t>.</w:t>
      </w:r>
    </w:p>
    <w:p w14:paraId="0A42735E" w14:textId="77777777" w:rsidR="00277940" w:rsidRPr="009603CA" w:rsidRDefault="00277940" w:rsidP="00384411">
      <w:pPr>
        <w:ind w:firstLine="567"/>
        <w:jc w:val="both"/>
      </w:pPr>
    </w:p>
    <w:p w14:paraId="32509FE9" w14:textId="3B2F1427" w:rsidR="00277940" w:rsidRPr="00393DFE" w:rsidRDefault="00277940" w:rsidP="00384411">
      <w:pPr>
        <w:ind w:firstLine="567"/>
        <w:jc w:val="both"/>
        <w:rPr>
          <w:b/>
          <w:bCs/>
        </w:rPr>
      </w:pPr>
      <w:r w:rsidRPr="00393DFE">
        <w:rPr>
          <w:b/>
          <w:bCs/>
        </w:rPr>
        <w:t xml:space="preserve">Çevresel </w:t>
      </w:r>
      <w:r w:rsidR="00687116" w:rsidRPr="00393DFE">
        <w:rPr>
          <w:b/>
          <w:bCs/>
        </w:rPr>
        <w:t xml:space="preserve">etki değerlendirilmesi </w:t>
      </w:r>
      <w:r w:rsidRPr="00393DFE">
        <w:rPr>
          <w:b/>
          <w:bCs/>
        </w:rPr>
        <w:t>sürecinde tesislerin değerlendirilmesi</w:t>
      </w:r>
    </w:p>
    <w:p w14:paraId="0B0AD97E" w14:textId="5758E492" w:rsidR="00963275" w:rsidRPr="00393DFE" w:rsidRDefault="00687116" w:rsidP="00963275">
      <w:pPr>
        <w:ind w:firstLine="567"/>
        <w:jc w:val="both"/>
      </w:pPr>
      <w:r w:rsidRPr="00393DFE">
        <w:rPr>
          <w:b/>
          <w:bCs/>
        </w:rPr>
        <w:t xml:space="preserve">MADDE </w:t>
      </w:r>
      <w:r w:rsidR="00277940" w:rsidRPr="00393DFE">
        <w:rPr>
          <w:b/>
          <w:bCs/>
        </w:rPr>
        <w:t>7</w:t>
      </w:r>
      <w:r w:rsidRPr="00393DFE">
        <w:rPr>
          <w:b/>
          <w:bCs/>
        </w:rPr>
        <w:t>-</w:t>
      </w:r>
      <w:r w:rsidR="00277940" w:rsidRPr="00393DFE">
        <w:rPr>
          <w:b/>
          <w:bCs/>
        </w:rPr>
        <w:t xml:space="preserve"> </w:t>
      </w:r>
      <w:r w:rsidR="00277940" w:rsidRPr="00393DFE">
        <w:rPr>
          <w:bCs/>
        </w:rPr>
        <w:t>(1)</w:t>
      </w:r>
      <w:r w:rsidR="00277940" w:rsidRPr="00393DFE">
        <w:rPr>
          <w:b/>
          <w:bCs/>
        </w:rPr>
        <w:t xml:space="preserve"> </w:t>
      </w:r>
      <w:r w:rsidR="00963275" w:rsidRPr="00393DFE">
        <w:rPr>
          <w:bCs/>
        </w:rPr>
        <w:t xml:space="preserve">Planlanan </w:t>
      </w:r>
      <w:r w:rsidR="00E75A0A" w:rsidRPr="00393DFE">
        <w:rPr>
          <w:bCs/>
        </w:rPr>
        <w:t xml:space="preserve">ve </w:t>
      </w:r>
      <w:r w:rsidR="00E75A0A" w:rsidRPr="00393DFE">
        <w:t>Çevresel Etki Değerlendirmesi Yönetmeliği</w:t>
      </w:r>
      <w:r w:rsidR="00395C37" w:rsidRPr="00393DFE">
        <w:t xml:space="preserve"> Ek-1 ve Ek-2 Listesinde </w:t>
      </w:r>
      <w:r w:rsidR="00E75A0A" w:rsidRPr="00393DFE">
        <w:t xml:space="preserve">yer alan </w:t>
      </w:r>
      <w:r w:rsidR="00963275" w:rsidRPr="00393DFE">
        <w:rPr>
          <w:bCs/>
        </w:rPr>
        <w:t xml:space="preserve">tesislerin </w:t>
      </w:r>
      <w:r w:rsidR="00E75A0A" w:rsidRPr="00393DFE">
        <w:rPr>
          <w:bCs/>
        </w:rPr>
        <w:t xml:space="preserve">faaliyetleri aşamasındaki </w:t>
      </w:r>
      <w:r w:rsidR="00963275" w:rsidRPr="00393DFE">
        <w:rPr>
          <w:bCs/>
        </w:rPr>
        <w:t>h</w:t>
      </w:r>
      <w:r w:rsidR="00963275" w:rsidRPr="00393DFE">
        <w:t>ava emisyonu</w:t>
      </w:r>
      <w:r w:rsidR="00E75A0A" w:rsidRPr="00393DFE">
        <w:t xml:space="preserve">na </w:t>
      </w:r>
      <w:proofErr w:type="gramStart"/>
      <w:r w:rsidR="00E75A0A" w:rsidRPr="00393DFE">
        <w:t xml:space="preserve">etkileri </w:t>
      </w:r>
      <w:r w:rsidR="00963275" w:rsidRPr="00393DFE">
        <w:t xml:space="preserve"> bu</w:t>
      </w:r>
      <w:proofErr w:type="gramEnd"/>
      <w:r w:rsidR="00963275" w:rsidRPr="00393DFE">
        <w:t xml:space="preserve"> Yönetmeliğin hüküm ve sınır değerleri çerçevesinde değerlendirilir.</w:t>
      </w:r>
    </w:p>
    <w:p w14:paraId="39589C32" w14:textId="02BEDD87" w:rsidR="00277940" w:rsidRPr="009603CA" w:rsidRDefault="00277940" w:rsidP="00384411">
      <w:pPr>
        <w:ind w:firstLine="567"/>
        <w:jc w:val="both"/>
      </w:pPr>
      <w:r w:rsidRPr="00393DFE">
        <w:t xml:space="preserve">(2) Çevresel </w:t>
      </w:r>
      <w:r w:rsidR="00687116" w:rsidRPr="00393DFE">
        <w:t xml:space="preserve">etki değerlendirmesi </w:t>
      </w:r>
      <w:r w:rsidRPr="00393DFE">
        <w:t>sürecinde</w:t>
      </w:r>
      <w:r w:rsidR="00687116" w:rsidRPr="00393DFE">
        <w:t>; b</w:t>
      </w:r>
      <w:r w:rsidRPr="00393DFE">
        <w:t xml:space="preserve">u Yönetmelik Ek-10’da yer alan tesis/faaliyetlerin </w:t>
      </w:r>
      <w:r w:rsidR="00687116" w:rsidRPr="00393DFE">
        <w:t xml:space="preserve">hava </w:t>
      </w:r>
      <w:proofErr w:type="gramStart"/>
      <w:r w:rsidR="00687116" w:rsidRPr="00393DFE">
        <w:t>emisyonuna</w:t>
      </w:r>
      <w:proofErr w:type="gramEnd"/>
      <w:r w:rsidR="00687116" w:rsidRPr="00393DFE">
        <w:t xml:space="preserve"> ilişkin </w:t>
      </w:r>
      <w:r w:rsidRPr="00393DFE">
        <w:t>değerlendirmesi Bakanlık</w:t>
      </w:r>
      <w:r w:rsidR="00287ED7" w:rsidRPr="00393DFE">
        <w:t xml:space="preserve"> merkez teşkilatınca</w:t>
      </w:r>
      <w:r w:rsidR="007825DB" w:rsidRPr="00393DFE">
        <w:t xml:space="preserve">, bunun dışındaki tesis/faaliyetlerin </w:t>
      </w:r>
      <w:r w:rsidR="004124CF">
        <w:t xml:space="preserve">değerlendirilmesi </w:t>
      </w:r>
      <w:r w:rsidRPr="00393DFE">
        <w:t>ise Çevre ve Şehircilik İl Müdürlüklerince yapılır.</w:t>
      </w:r>
    </w:p>
    <w:p w14:paraId="176CF818" w14:textId="08F50271" w:rsidR="00277940" w:rsidRDefault="00277940" w:rsidP="00384411">
      <w:pPr>
        <w:ind w:firstLine="567"/>
        <w:jc w:val="both"/>
      </w:pPr>
    </w:p>
    <w:p w14:paraId="3A6B4D2B" w14:textId="77777777" w:rsidR="00B234DC" w:rsidRPr="009603CA" w:rsidRDefault="00B234DC" w:rsidP="00384411">
      <w:pPr>
        <w:ind w:firstLine="567"/>
        <w:jc w:val="both"/>
      </w:pPr>
    </w:p>
    <w:p w14:paraId="4A766099" w14:textId="4D598FEB" w:rsidR="00277940" w:rsidRPr="00393DFE" w:rsidRDefault="00277940" w:rsidP="00384411">
      <w:pPr>
        <w:ind w:firstLine="567"/>
        <w:jc w:val="both"/>
      </w:pPr>
      <w:r w:rsidRPr="00393DFE">
        <w:rPr>
          <w:b/>
          <w:bCs/>
        </w:rPr>
        <w:lastRenderedPageBreak/>
        <w:t xml:space="preserve">Çevre izni sürecinde hava </w:t>
      </w:r>
      <w:proofErr w:type="gramStart"/>
      <w:r w:rsidRPr="00393DFE">
        <w:rPr>
          <w:b/>
          <w:bCs/>
        </w:rPr>
        <w:t>emisyon</w:t>
      </w:r>
      <w:proofErr w:type="gramEnd"/>
      <w:r w:rsidRPr="00393DFE">
        <w:rPr>
          <w:b/>
          <w:bCs/>
        </w:rPr>
        <w:t xml:space="preserve"> başvurularının değerlendirmesi </w:t>
      </w:r>
    </w:p>
    <w:p w14:paraId="3A64AA0B" w14:textId="77777777" w:rsidR="00277940" w:rsidRPr="00393DFE" w:rsidRDefault="00277940" w:rsidP="00384411">
      <w:pPr>
        <w:ind w:firstLine="567"/>
        <w:jc w:val="both"/>
      </w:pPr>
      <w:r w:rsidRPr="00393DFE">
        <w:rPr>
          <w:b/>
          <w:bCs/>
        </w:rPr>
        <w:t>MADDE 8 –</w:t>
      </w:r>
      <w:r w:rsidRPr="00393DFE" w:rsidDel="00D46366">
        <w:rPr>
          <w:b/>
          <w:bCs/>
        </w:rPr>
        <w:t xml:space="preserve"> </w:t>
      </w:r>
      <w:r w:rsidRPr="00393DFE">
        <w:t xml:space="preserve">(1)  Hava </w:t>
      </w:r>
      <w:proofErr w:type="gramStart"/>
      <w:r w:rsidRPr="00393DFE">
        <w:t>emisyonu</w:t>
      </w:r>
      <w:proofErr w:type="gramEnd"/>
      <w:r w:rsidRPr="00393DFE">
        <w:t xml:space="preserve"> başvuruları Çevre İzin ve Lisans Yönetmeliğinde yer alan hüküm ve esaslara uygun olarak yapılır ve bu Yönetmeliğin hüküm ve esasları çerçevesinde değerlendirilir.</w:t>
      </w:r>
    </w:p>
    <w:p w14:paraId="42DC4761" w14:textId="1CC1D46C" w:rsidR="00277940" w:rsidRPr="00393DFE" w:rsidRDefault="00963275" w:rsidP="00384411">
      <w:pPr>
        <w:ind w:firstLine="567"/>
        <w:jc w:val="both"/>
      </w:pPr>
      <w:r w:rsidRPr="00393DFE">
        <w:t>(2</w:t>
      </w:r>
      <w:r w:rsidR="00277940" w:rsidRPr="00393DFE">
        <w:t xml:space="preserve">) Çevre İzin ve Lisans </w:t>
      </w:r>
      <w:r w:rsidRPr="00393DFE">
        <w:t>Yönetmeliğinin 4</w:t>
      </w:r>
      <w:r w:rsidR="00277940" w:rsidRPr="00393DFE">
        <w:t xml:space="preserve"> üncü maddesi </w:t>
      </w:r>
      <w:r w:rsidR="00277940" w:rsidRPr="00393DFE">
        <w:rPr>
          <w:u w:val="single"/>
        </w:rPr>
        <w:t>kapsamındaki Ek-1 ve Ek-2’de yer alan işletmelerin</w:t>
      </w:r>
      <w:r w:rsidR="00277940" w:rsidRPr="00393DFE">
        <w:t xml:space="preserve"> aynı Yönetmeliğin 8 inci maddesi kapsamında değerlendirilmesinde; çalışma usul ve esasları Valilikçe </w:t>
      </w:r>
      <w:r w:rsidRPr="00393DFE">
        <w:t xml:space="preserve">belirlenen en az bir üyesi çevre ve </w:t>
      </w:r>
      <w:proofErr w:type="gramStart"/>
      <w:r w:rsidRPr="00393DFE">
        <w:t>şehircilik  il</w:t>
      </w:r>
      <w:proofErr w:type="gramEnd"/>
      <w:r w:rsidRPr="00393DFE">
        <w:t xml:space="preserve"> müdürlüğü </w:t>
      </w:r>
      <w:r w:rsidR="00277940" w:rsidRPr="00393DFE">
        <w:t>teknik elemanı olm</w:t>
      </w:r>
      <w:r w:rsidRPr="00393DFE">
        <w:t>ak üzere Valilikçe oluşturulan k</w:t>
      </w:r>
      <w:r w:rsidR="00277940" w:rsidRPr="00393DFE">
        <w:t>omisyon tarafından bu Yönetmelik hükümleri çerçevesinde yerinde inceleme yapılır ve Valilik tarafından yerinde tespit raporu hazırlanır.</w:t>
      </w:r>
    </w:p>
    <w:p w14:paraId="17AB36D9" w14:textId="34B6F920" w:rsidR="00277940" w:rsidRPr="00393DFE" w:rsidRDefault="00277940" w:rsidP="00384411">
      <w:pPr>
        <w:ind w:firstLine="567"/>
        <w:jc w:val="both"/>
      </w:pPr>
      <w:r w:rsidRPr="00393DFE" w:rsidDel="00532742">
        <w:t xml:space="preserve"> </w:t>
      </w:r>
      <w:r w:rsidR="00963275" w:rsidRPr="00393DFE">
        <w:t>(3</w:t>
      </w:r>
      <w:r w:rsidRPr="00393DFE">
        <w:t xml:space="preserve">) Hava </w:t>
      </w:r>
      <w:proofErr w:type="gramStart"/>
      <w:r w:rsidRPr="00393DFE">
        <w:t>emisyonu</w:t>
      </w:r>
      <w:proofErr w:type="gramEnd"/>
      <w:r w:rsidRPr="00393DFE">
        <w:t xml:space="preserve"> konulu çevre izni ver</w:t>
      </w:r>
      <w:r w:rsidR="00BC1271" w:rsidRPr="00393DFE">
        <w:t>en Bakanlık birimi</w:t>
      </w:r>
      <w:r w:rsidRPr="00393DFE">
        <w:t>, gerekirse konu ile ilgili uzman kişi ve kuruluşların da görüşünü alır.</w:t>
      </w:r>
    </w:p>
    <w:p w14:paraId="1E63D7CF" w14:textId="6DB28F1D" w:rsidR="00277940" w:rsidRPr="00393DFE" w:rsidRDefault="00277940" w:rsidP="00384411">
      <w:pPr>
        <w:ind w:firstLine="567"/>
        <w:jc w:val="both"/>
      </w:pPr>
      <w:r w:rsidRPr="00393DFE" w:rsidDel="001E33FB">
        <w:rPr>
          <w:b/>
          <w:bCs/>
        </w:rPr>
        <w:t xml:space="preserve"> </w:t>
      </w:r>
      <w:r w:rsidRPr="00393DFE">
        <w:t xml:space="preserve">(4) Çevre İzin ve Lisans Yönetmeliği kapsamında hava </w:t>
      </w:r>
      <w:proofErr w:type="gramStart"/>
      <w:r w:rsidRPr="00393DFE">
        <w:t>emis</w:t>
      </w:r>
      <w:r w:rsidR="00395C37" w:rsidRPr="00393DFE">
        <w:t>yonu</w:t>
      </w:r>
      <w:proofErr w:type="gramEnd"/>
      <w:r w:rsidR="00395C37" w:rsidRPr="00393DFE">
        <w:t xml:space="preserve"> konulu çevre izni verilebilmesi için Bu Yönetmelik hüküm ve esaslarının sağlanması gerekmektedir.</w:t>
      </w:r>
    </w:p>
    <w:p w14:paraId="775AE3C8" w14:textId="77777777" w:rsidR="00277940" w:rsidRPr="00393DFE" w:rsidRDefault="00277940" w:rsidP="00384411">
      <w:pPr>
        <w:ind w:firstLine="567"/>
        <w:jc w:val="both"/>
      </w:pPr>
      <w:r w:rsidRPr="00393DFE">
        <w:t xml:space="preserve">(5)  Çevre İzin ve Lisans Yönetmeliğinin Ek-2’sinde yer alan “7. Gıda Endüstrisi, Tarım ve Hayvancılık” başlığı altındaki işletmeler, aynı </w:t>
      </w:r>
      <w:proofErr w:type="gramStart"/>
      <w:r w:rsidRPr="00393DFE">
        <w:t>Yönetmeliğin  Ek</w:t>
      </w:r>
      <w:proofErr w:type="gramEnd"/>
      <w:r w:rsidRPr="00393DFE">
        <w:t xml:space="preserve">-1 ve Ek-2 listelerinde başka bir grupta yer almıyorsa, söz konusu işletmeler için; çevre izni kapsamında emisyon ölçüm raporu hazırlanması ve işletmelerin hava emisyonu açısından değerlendirilmesi gerekmez. </w:t>
      </w:r>
    </w:p>
    <w:p w14:paraId="74E169B6" w14:textId="1D770139" w:rsidR="00277940" w:rsidRPr="009603CA" w:rsidRDefault="00277940" w:rsidP="00384411">
      <w:pPr>
        <w:shd w:val="clear" w:color="auto" w:fill="FFFFFF"/>
        <w:ind w:firstLine="567"/>
        <w:jc w:val="both"/>
      </w:pPr>
      <w:r w:rsidRPr="00393DFE">
        <w:t xml:space="preserve">(6) Sanayi tesislerinde bulunan ve ısıl güçleri 1 MW’tan büyük olan ısınma amaçlı kullanılan yakma tesisleri hava emisyonu konulu çevre iznine tabi değildir, ancak bu Yönetmelikte yer alan </w:t>
      </w:r>
      <w:proofErr w:type="gramStart"/>
      <w:r w:rsidRPr="00393DFE">
        <w:t>emisyon</w:t>
      </w:r>
      <w:proofErr w:type="gramEnd"/>
      <w:r w:rsidRPr="00393DFE">
        <w:t xml:space="preserve"> sınır değerlerini sağlayacak şekilde faaliyet göstermek zorundadır. </w:t>
      </w:r>
      <w:r w:rsidR="00395C37" w:rsidRPr="00393DFE">
        <w:t>Sanayi tesislerinde bulunan ve ı</w:t>
      </w:r>
      <w:r w:rsidRPr="00393DFE">
        <w:t>sıl gücü 1 MW’tan küçük veya eşit olan ısınma amaçlı kullanılan yakma tesisleri, Isınmadan Kaynaklanan Hava Kirliliğinin Kontrolü hakkındaki mevzuatın hüküm ve sınır değerlerine tabidir.</w:t>
      </w:r>
    </w:p>
    <w:p w14:paraId="3D6010B0" w14:textId="77777777" w:rsidR="0065545A" w:rsidRPr="009603CA" w:rsidRDefault="0065545A" w:rsidP="00384411">
      <w:pPr>
        <w:ind w:firstLine="567"/>
        <w:jc w:val="both"/>
      </w:pPr>
    </w:p>
    <w:p w14:paraId="1BEFE325" w14:textId="77777777" w:rsidR="00277940" w:rsidRPr="00B3261B" w:rsidRDefault="00277940" w:rsidP="00384411">
      <w:pPr>
        <w:ind w:firstLine="567"/>
        <w:jc w:val="both"/>
      </w:pPr>
      <w:r w:rsidRPr="00B3261B">
        <w:rPr>
          <w:b/>
          <w:bCs/>
        </w:rPr>
        <w:t>Teyit zorunluluğu</w:t>
      </w:r>
    </w:p>
    <w:p w14:paraId="5CE9CCEB" w14:textId="778912B6" w:rsidR="00277940" w:rsidRPr="00B3261B" w:rsidRDefault="00277940" w:rsidP="00384411">
      <w:pPr>
        <w:ind w:firstLine="567"/>
        <w:jc w:val="both"/>
      </w:pPr>
      <w:r w:rsidRPr="00B3261B">
        <w:rPr>
          <w:b/>
          <w:bCs/>
        </w:rPr>
        <w:t>MADDE 9 –</w:t>
      </w:r>
      <w:r w:rsidRPr="00B3261B">
        <w:t xml:space="preserve"> </w:t>
      </w:r>
      <w:r w:rsidR="007825DB" w:rsidRPr="00B3261B">
        <w:t xml:space="preserve">(1) </w:t>
      </w:r>
      <w:r w:rsidRPr="00B3261B">
        <w:t xml:space="preserve">İşletmeci veya işletme sahibi; çevre izni bulunan işletmeler için, çevre iznine esas ölçüm raporunun tarihini esas alarak, iznin verildiği sırada öngörülen verilerden herhangi bir sapma olup olmadığını ve tesiste gerçekleştirilen iyileştirmeleri her iki yılda bir rapor etmek zorundadır. Ölçüm raporu, standartlara uygun numune alma şartları ve ölçüm metotları dikkate alınıp, </w:t>
      </w:r>
      <w:proofErr w:type="gramStart"/>
      <w:r w:rsidRPr="00B3261B">
        <w:t>emisyon</w:t>
      </w:r>
      <w:proofErr w:type="gramEnd"/>
      <w:r w:rsidRPr="00B3261B">
        <w:t xml:space="preserve"> ölçümleri yapılmak suretiyle Ek-8’deki formata uygun olarak hazırlanır. Raporun bir nüshası işletmede muhafaza edilir, talepleri hâlinde </w:t>
      </w:r>
      <w:r w:rsidR="00BC1271" w:rsidRPr="00B3261B">
        <w:t xml:space="preserve">Bakanlığa </w:t>
      </w:r>
      <w:r w:rsidRPr="00B3261B">
        <w:t xml:space="preserve">veya denetimler sırasında denetim görevlilerine sunulur. </w:t>
      </w:r>
    </w:p>
    <w:p w14:paraId="10674258" w14:textId="53A8D7B5" w:rsidR="00277940" w:rsidRPr="009603CA" w:rsidRDefault="007825DB" w:rsidP="00384411">
      <w:pPr>
        <w:ind w:firstLine="567"/>
        <w:jc w:val="both"/>
      </w:pPr>
      <w:r w:rsidRPr="00B3261B">
        <w:t xml:space="preserve">(2) </w:t>
      </w:r>
      <w:r w:rsidR="00963275" w:rsidRPr="00B3261B">
        <w:t>Ancak; i</w:t>
      </w:r>
      <w:r w:rsidR="00FE43BD" w:rsidRPr="00B3261B">
        <w:t xml:space="preserve">şletmeci veya işletme sahibinin </w:t>
      </w:r>
      <w:r w:rsidRPr="00B3261B">
        <w:t>çev</w:t>
      </w:r>
      <w:r w:rsidR="00FE43BD" w:rsidRPr="00B3261B">
        <w:t>re iznine sahip işletme/</w:t>
      </w:r>
      <w:r w:rsidRPr="00B3261B">
        <w:t>tesisin</w:t>
      </w:r>
      <w:r w:rsidR="00566D5E" w:rsidRPr="00B3261B">
        <w:t>in</w:t>
      </w:r>
      <w:r w:rsidRPr="00B3261B">
        <w:t xml:space="preserve"> faaliyette olmaması veya mücbir sebepler söz konusu </w:t>
      </w:r>
      <w:r w:rsidR="00FE43BD" w:rsidRPr="00B3261B">
        <w:t xml:space="preserve">olması durumunda, buna ilişkin bilgiyi </w:t>
      </w:r>
      <w:r w:rsidR="00566D5E" w:rsidRPr="00B3261B">
        <w:t xml:space="preserve">teyit zorunluluğuna ilişkin süre içerisinde </w:t>
      </w:r>
      <w:r w:rsidR="00FE43BD" w:rsidRPr="00B3261B">
        <w:t xml:space="preserve">denetim yapmaya </w:t>
      </w:r>
      <w:r w:rsidR="00963275" w:rsidRPr="00B3261B">
        <w:t>çevre ve şehircilik il müdürlüğüne</w:t>
      </w:r>
      <w:r w:rsidR="00FE43BD" w:rsidRPr="00B3261B">
        <w:t xml:space="preserve"> sunma</w:t>
      </w:r>
      <w:r w:rsidR="00566D5E" w:rsidRPr="00B3261B">
        <w:t>sı</w:t>
      </w:r>
      <w:r w:rsidR="00FE43BD" w:rsidRPr="00B3261B">
        <w:t xml:space="preserve"> </w:t>
      </w:r>
      <w:proofErr w:type="gramStart"/>
      <w:r w:rsidR="00FE43BD" w:rsidRPr="00B3261B">
        <w:t>koşuluyla  teyit</w:t>
      </w:r>
      <w:proofErr w:type="gramEnd"/>
      <w:r w:rsidR="00FE43BD" w:rsidRPr="00B3261B">
        <w:t xml:space="preserve"> raporu süre</w:t>
      </w:r>
      <w:r w:rsidR="00566D5E" w:rsidRPr="00B3261B">
        <w:t>si</w:t>
      </w:r>
      <w:r w:rsidR="00FE43BD" w:rsidRPr="00B3261B">
        <w:t xml:space="preserve"> uzatılır. Bu durumda işletmeci veya işletme sahibi; </w:t>
      </w:r>
      <w:r w:rsidR="00566D5E" w:rsidRPr="00B3261B">
        <w:t xml:space="preserve">tesisin </w:t>
      </w:r>
      <w:r w:rsidR="005E2C05" w:rsidRPr="00B3261B">
        <w:t>faaliyete</w:t>
      </w:r>
      <w:r w:rsidRPr="00B3261B">
        <w:t xml:space="preserve"> geçmesini</w:t>
      </w:r>
      <w:r w:rsidR="005E2C05" w:rsidRPr="00B3261B">
        <w:t xml:space="preserve"> ve</w:t>
      </w:r>
      <w:r w:rsidR="00566D5E" w:rsidRPr="00B3261B">
        <w:t>/veya</w:t>
      </w:r>
      <w:r w:rsidR="005E2C05" w:rsidRPr="00B3261B">
        <w:t xml:space="preserve"> mücbir sebebin ortadan kalkmasını</w:t>
      </w:r>
      <w:r w:rsidRPr="00B3261B">
        <w:t xml:space="preserve"> takip eden en geç 6 ay içinde teyit raporunu hazırlatmak zorundadır.</w:t>
      </w:r>
      <w:r w:rsidR="00566D5E" w:rsidRPr="00B3261B">
        <w:t xml:space="preserve"> Aksi takdirde 1</w:t>
      </w:r>
      <w:r w:rsidR="009F7227" w:rsidRPr="00B3261B">
        <w:t>1</w:t>
      </w:r>
      <w:r w:rsidR="00566D5E" w:rsidRPr="00B3261B">
        <w:t xml:space="preserve"> inci madde hükümleri uygulanır.</w:t>
      </w:r>
    </w:p>
    <w:p w14:paraId="2FA061C0" w14:textId="77777777" w:rsidR="007825DB" w:rsidRPr="009603CA" w:rsidRDefault="007825DB" w:rsidP="00384411">
      <w:pPr>
        <w:ind w:firstLine="567"/>
        <w:jc w:val="both"/>
      </w:pPr>
    </w:p>
    <w:p w14:paraId="6468DDD1" w14:textId="77777777" w:rsidR="00277940" w:rsidRPr="00B3261B" w:rsidRDefault="00277940" w:rsidP="00384411">
      <w:pPr>
        <w:ind w:firstLine="567"/>
        <w:jc w:val="both"/>
      </w:pPr>
      <w:r w:rsidRPr="00B3261B">
        <w:rPr>
          <w:b/>
          <w:bCs/>
        </w:rPr>
        <w:t>Ek düzenlemelerin uygulanması</w:t>
      </w:r>
    </w:p>
    <w:p w14:paraId="3115A6D6" w14:textId="3D277434" w:rsidR="00277940" w:rsidRPr="00B3261B" w:rsidRDefault="00277940" w:rsidP="00384411">
      <w:pPr>
        <w:ind w:firstLine="567"/>
        <w:jc w:val="both"/>
      </w:pPr>
      <w:r w:rsidRPr="00B3261B">
        <w:rPr>
          <w:b/>
          <w:bCs/>
        </w:rPr>
        <w:t>MADDE 10 –</w:t>
      </w:r>
      <w:r w:rsidRPr="00B3261B">
        <w:t xml:space="preserve"> (1) </w:t>
      </w:r>
      <w:r w:rsidR="00DA58FD" w:rsidRPr="00B3261B">
        <w:t>B</w:t>
      </w:r>
      <w:r w:rsidRPr="00B3261B">
        <w:t xml:space="preserve">u Yönetmeliğin esaslarını yerine getirmek amacı ile </w:t>
      </w:r>
      <w:r w:rsidR="00416C37" w:rsidRPr="00B3261B">
        <w:t>Bakanlık</w:t>
      </w:r>
      <w:r w:rsidRPr="00B3261B">
        <w:t xml:space="preserve"> gerektiğinde ek düzenlemeler isteyebilir. Bu ek düzenleme</w:t>
      </w:r>
      <w:r w:rsidR="00DA58FD" w:rsidRPr="00B3261B">
        <w:t>ler</w:t>
      </w:r>
      <w:r w:rsidRPr="00B3261B">
        <w:t xml:space="preserve">de Ek-6 daki </w:t>
      </w:r>
      <w:r w:rsidR="00DA58FD" w:rsidRPr="00B3261B">
        <w:t>hüküm ve esaslar</w:t>
      </w:r>
      <w:r w:rsidRPr="00B3261B">
        <w:t xml:space="preserve"> dikkate alınır.</w:t>
      </w:r>
    </w:p>
    <w:p w14:paraId="036E2B9E" w14:textId="77777777" w:rsidR="00277940" w:rsidRPr="009603CA" w:rsidRDefault="00277940" w:rsidP="00384411">
      <w:pPr>
        <w:ind w:firstLine="567"/>
        <w:jc w:val="both"/>
        <w:rPr>
          <w:b/>
          <w:bCs/>
        </w:rPr>
      </w:pPr>
    </w:p>
    <w:p w14:paraId="348BFE14" w14:textId="77777777" w:rsidR="00277940" w:rsidRPr="00B3261B" w:rsidRDefault="00277940" w:rsidP="00384411">
      <w:pPr>
        <w:ind w:firstLine="567"/>
        <w:jc w:val="both"/>
      </w:pPr>
      <w:r w:rsidRPr="00B3261B">
        <w:rPr>
          <w:b/>
          <w:bCs/>
        </w:rPr>
        <w:t xml:space="preserve">Hava </w:t>
      </w:r>
      <w:proofErr w:type="gramStart"/>
      <w:r w:rsidRPr="00B3261B">
        <w:rPr>
          <w:b/>
          <w:bCs/>
        </w:rPr>
        <w:t>emisyonu</w:t>
      </w:r>
      <w:proofErr w:type="gramEnd"/>
      <w:r w:rsidRPr="00B3261B">
        <w:rPr>
          <w:b/>
          <w:bCs/>
        </w:rPr>
        <w:t xml:space="preserve"> konulu çevre izninin iptal edilmesi </w:t>
      </w:r>
    </w:p>
    <w:p w14:paraId="799F0926" w14:textId="77777777" w:rsidR="00277940" w:rsidRPr="00B3261B" w:rsidRDefault="00277940" w:rsidP="00384411">
      <w:pPr>
        <w:ind w:firstLine="567"/>
        <w:jc w:val="both"/>
      </w:pPr>
      <w:r w:rsidRPr="00B3261B">
        <w:rPr>
          <w:b/>
          <w:bCs/>
        </w:rPr>
        <w:t>MADDE 11 –</w:t>
      </w:r>
      <w:r w:rsidRPr="00B3261B" w:rsidDel="00D0740A">
        <w:rPr>
          <w:b/>
          <w:bCs/>
        </w:rPr>
        <w:t xml:space="preserve"> </w:t>
      </w:r>
      <w:r w:rsidRPr="00B3261B">
        <w:t xml:space="preserve">(1) Bu Yönetmelik esaslarına göre işletme için verilen hava </w:t>
      </w:r>
      <w:proofErr w:type="gramStart"/>
      <w:r w:rsidRPr="00B3261B">
        <w:t>emisyonu</w:t>
      </w:r>
      <w:proofErr w:type="gramEnd"/>
      <w:r w:rsidRPr="00B3261B">
        <w:t xml:space="preserve"> konulu çevre izni; </w:t>
      </w:r>
    </w:p>
    <w:p w14:paraId="652EE65F" w14:textId="4C2C8FBC" w:rsidR="00277940" w:rsidRPr="00B3261B" w:rsidRDefault="00277940" w:rsidP="00384411">
      <w:pPr>
        <w:ind w:firstLine="567"/>
        <w:jc w:val="both"/>
      </w:pPr>
      <w:r w:rsidRPr="00B3261B">
        <w:t xml:space="preserve">a) Sürekli </w:t>
      </w:r>
      <w:proofErr w:type="gramStart"/>
      <w:r w:rsidRPr="00B3261B">
        <w:t>emisyon</w:t>
      </w:r>
      <w:proofErr w:type="gramEnd"/>
      <w:r w:rsidRPr="00B3261B">
        <w:t xml:space="preserve"> ölçümü yapılan tesislerde bir yıl içinde yapılan sürekli ölçüm sonuçlarının EK-4.d.1 de yer alan değerleri aşması halinde,</w:t>
      </w:r>
    </w:p>
    <w:p w14:paraId="5348B62F" w14:textId="088A333A" w:rsidR="00277940" w:rsidRPr="00B3261B" w:rsidRDefault="00277940" w:rsidP="00384411">
      <w:pPr>
        <w:ind w:firstLine="567"/>
        <w:jc w:val="both"/>
      </w:pPr>
      <w:r w:rsidRPr="00B3261B">
        <w:lastRenderedPageBreak/>
        <w:t xml:space="preserve">b) </w:t>
      </w:r>
      <w:r w:rsidR="00BC1271" w:rsidRPr="00B3261B">
        <w:t>Bakanlık</w:t>
      </w:r>
      <w:r w:rsidRPr="00B3261B">
        <w:t xml:space="preserve"> tarafından bu Yönetmelik hükümlerine göre hava </w:t>
      </w:r>
      <w:proofErr w:type="gramStart"/>
      <w:r w:rsidRPr="00B3261B">
        <w:t>emisyonu</w:t>
      </w:r>
      <w:proofErr w:type="gramEnd"/>
      <w:r w:rsidRPr="00B3261B">
        <w:t xml:space="preserve"> konulu çevre izni</w:t>
      </w:r>
      <w:r w:rsidRPr="00B3261B" w:rsidDel="00480FB5">
        <w:t xml:space="preserve"> </w:t>
      </w:r>
      <w:r w:rsidRPr="00B3261B">
        <w:t>verilmesinden sonra, hava emisyonu konulu çevre izni</w:t>
      </w:r>
      <w:r w:rsidRPr="00B3261B" w:rsidDel="00480FB5">
        <w:t xml:space="preserve"> </w:t>
      </w:r>
      <w:r w:rsidRPr="00B3261B">
        <w:t xml:space="preserve">verilmesine mani olacak ek bilgiler edinilmişse ve/veya hava emisyonu konulu çevre </w:t>
      </w:r>
      <w:r w:rsidR="00395C37" w:rsidRPr="00B3261B">
        <w:t>izninin kaldırılmaması</w:t>
      </w:r>
      <w:r w:rsidRPr="00B3261B">
        <w:t xml:space="preserve"> kamu menfaatini tehlikeye sokuyorsa,</w:t>
      </w:r>
    </w:p>
    <w:p w14:paraId="41D07B84" w14:textId="5EDD7AE1" w:rsidR="00277940" w:rsidRPr="00B3261B" w:rsidRDefault="00416C37" w:rsidP="00384411">
      <w:pPr>
        <w:ind w:firstLine="567"/>
        <w:jc w:val="both"/>
      </w:pPr>
      <w:r w:rsidRPr="00B3261B">
        <w:t>c</w:t>
      </w:r>
      <w:r w:rsidR="00277940" w:rsidRPr="00B3261B">
        <w:t xml:space="preserve">) İşletmeci veya </w:t>
      </w:r>
      <w:r w:rsidRPr="00B3261B">
        <w:t>i</w:t>
      </w:r>
      <w:r w:rsidR="00277940" w:rsidRPr="00B3261B">
        <w:t xml:space="preserve">şletme sahibinin, 9 uncu maddede belirtilen sürelerde yapması gereken teyit ölçümlerini yaptırmadığının tespit edilmesi hâlinde; </w:t>
      </w:r>
    </w:p>
    <w:p w14:paraId="761F519D" w14:textId="7735EC59" w:rsidR="00277940" w:rsidRPr="009603CA" w:rsidRDefault="00277940" w:rsidP="00384411">
      <w:pPr>
        <w:ind w:firstLine="567"/>
        <w:jc w:val="both"/>
      </w:pPr>
      <w:proofErr w:type="gramStart"/>
      <w:r w:rsidRPr="00B3261B">
        <w:t>iptal</w:t>
      </w:r>
      <w:proofErr w:type="gramEnd"/>
      <w:r w:rsidRPr="00B3261B">
        <w:t xml:space="preserve"> edilir.</w:t>
      </w:r>
    </w:p>
    <w:p w14:paraId="2A8AEBFF" w14:textId="77777777" w:rsidR="00277940" w:rsidRPr="009603CA" w:rsidRDefault="00277940" w:rsidP="00384411">
      <w:pPr>
        <w:ind w:firstLine="567"/>
        <w:jc w:val="both"/>
        <w:rPr>
          <w:b/>
          <w:bCs/>
        </w:rPr>
      </w:pPr>
    </w:p>
    <w:p w14:paraId="2E8C6822" w14:textId="0618287D" w:rsidR="00277940" w:rsidRPr="00B3261B" w:rsidRDefault="00277940" w:rsidP="00384411">
      <w:pPr>
        <w:ind w:firstLine="567"/>
        <w:jc w:val="both"/>
      </w:pPr>
      <w:r w:rsidRPr="00B3261B">
        <w:rPr>
          <w:b/>
          <w:bCs/>
        </w:rPr>
        <w:t>Çevre iznine tabi olmayan işletmelerin kurulması ve işletilmesinde aranacak şartlar</w:t>
      </w:r>
    </w:p>
    <w:p w14:paraId="5B83B9AA" w14:textId="7A5E0FB9" w:rsidR="00277940" w:rsidRPr="00B3261B" w:rsidRDefault="00277940" w:rsidP="00384411">
      <w:pPr>
        <w:ind w:firstLine="567"/>
        <w:jc w:val="both"/>
      </w:pPr>
      <w:r w:rsidRPr="00B3261B">
        <w:rPr>
          <w:b/>
          <w:bCs/>
        </w:rPr>
        <w:t xml:space="preserve">MADDE 12 – </w:t>
      </w:r>
      <w:r w:rsidRPr="00B3261B">
        <w:t>(1) Çevr</w:t>
      </w:r>
      <w:r w:rsidR="004E21AF" w:rsidRPr="00B3261B">
        <w:t>e iznine tabi olmayan tesislerin;</w:t>
      </w:r>
    </w:p>
    <w:p w14:paraId="67769C60" w14:textId="0C265F0E" w:rsidR="00277940" w:rsidRPr="00B3261B" w:rsidRDefault="00277940" w:rsidP="00384411">
      <w:pPr>
        <w:ind w:firstLine="567"/>
        <w:jc w:val="both"/>
      </w:pPr>
      <w:r w:rsidRPr="00B3261B">
        <w:t xml:space="preserve">a)  </w:t>
      </w:r>
      <w:r w:rsidR="004E21AF" w:rsidRPr="00B3261B">
        <w:t>Bu Yönetmelik hüküm ve sınır değerlerine uyması,</w:t>
      </w:r>
    </w:p>
    <w:p w14:paraId="298441FD" w14:textId="5D842EEF" w:rsidR="004E21AF" w:rsidRPr="00B3261B" w:rsidRDefault="00277940" w:rsidP="00384411">
      <w:pPr>
        <w:ind w:firstLine="567"/>
        <w:jc w:val="both"/>
      </w:pPr>
      <w:r w:rsidRPr="00B3261B">
        <w:t xml:space="preserve">b) </w:t>
      </w:r>
      <w:r w:rsidR="004E21AF" w:rsidRPr="00B3261B">
        <w:t>Bakanlıkça</w:t>
      </w:r>
      <w:r w:rsidR="00CF5D24" w:rsidRPr="00B3261B">
        <w:t xml:space="preserve"> </w:t>
      </w:r>
      <w:r w:rsidRPr="00B3261B">
        <w:t xml:space="preserve">işletmeden kaynaklanan </w:t>
      </w:r>
      <w:proofErr w:type="gramStart"/>
      <w:r w:rsidRPr="00B3261B">
        <w:t>e</w:t>
      </w:r>
      <w:r w:rsidR="00CF5D24" w:rsidRPr="00B3261B">
        <w:t>misyon</w:t>
      </w:r>
      <w:proofErr w:type="gramEnd"/>
      <w:r w:rsidR="00CF5D24" w:rsidRPr="00B3261B">
        <w:t xml:space="preserve"> ve hava kalitesi ölçümlerinin gerekli görülmesi </w:t>
      </w:r>
      <w:r w:rsidR="004E21AF" w:rsidRPr="00B3261B">
        <w:t>halinde ölçümleri</w:t>
      </w:r>
      <w:r w:rsidR="00CF5D24" w:rsidRPr="00B3261B">
        <w:t>n</w:t>
      </w:r>
      <w:r w:rsidR="004E21AF" w:rsidRPr="00B3261B">
        <w:t xml:space="preserve"> yaptır</w:t>
      </w:r>
      <w:r w:rsidR="00CF5D24" w:rsidRPr="00B3261B">
        <w:t>ıl</w:t>
      </w:r>
      <w:r w:rsidR="004E21AF" w:rsidRPr="00B3261B">
        <w:t xml:space="preserve">ması, </w:t>
      </w:r>
    </w:p>
    <w:p w14:paraId="45ACC6E1" w14:textId="5EE47CA5" w:rsidR="00CF5D24" w:rsidRPr="00B3261B" w:rsidRDefault="00CF5D24" w:rsidP="00CF5D24">
      <w:pPr>
        <w:ind w:firstLine="567"/>
        <w:jc w:val="both"/>
      </w:pPr>
      <w:r w:rsidRPr="00B3261B">
        <w:t>(c) İşletmenin bu Yönetmelikte yer alan hüküm ve sınır değerlere uyabilmesi için Bakanlıkça ve/veya uluslararası kabul görmüş standart ve uygulamaların yapılması,</w:t>
      </w:r>
    </w:p>
    <w:p w14:paraId="3CF3EA60" w14:textId="17A83ECA" w:rsidR="004E21AF" w:rsidRPr="00B3261B" w:rsidRDefault="004E21AF" w:rsidP="00384411">
      <w:pPr>
        <w:ind w:firstLine="567"/>
        <w:jc w:val="both"/>
      </w:pPr>
      <w:proofErr w:type="gramStart"/>
      <w:r w:rsidRPr="00B3261B">
        <w:t>gerekmektedir</w:t>
      </w:r>
      <w:proofErr w:type="gramEnd"/>
      <w:r w:rsidRPr="00B3261B">
        <w:t xml:space="preserve">. </w:t>
      </w:r>
    </w:p>
    <w:p w14:paraId="4C5A051D" w14:textId="48D31237" w:rsidR="00277940" w:rsidRPr="00B3261B" w:rsidRDefault="004E21AF" w:rsidP="00384411">
      <w:pPr>
        <w:ind w:firstLine="567"/>
        <w:jc w:val="both"/>
      </w:pPr>
      <w:r w:rsidRPr="00B3261B">
        <w:t xml:space="preserve">(2) Bakanlıkça istenilen </w:t>
      </w:r>
      <w:r w:rsidR="00277940" w:rsidRPr="00B3261B">
        <w:t>ölçümler için yapılacak harcamaların karşılanması 18 inci maddede belirtilen şekilde yapılır.</w:t>
      </w:r>
    </w:p>
    <w:p w14:paraId="3482F524" w14:textId="6961BE67" w:rsidR="00277940" w:rsidRPr="009603CA" w:rsidRDefault="004E21AF" w:rsidP="00384411">
      <w:pPr>
        <w:ind w:firstLine="567"/>
        <w:jc w:val="both"/>
      </w:pPr>
      <w:r w:rsidRPr="00B3261B">
        <w:t>(</w:t>
      </w:r>
      <w:r w:rsidR="00CF5D24" w:rsidRPr="00B3261B">
        <w:t>3</w:t>
      </w:r>
      <w:r w:rsidR="00277940" w:rsidRPr="00B3261B">
        <w:t>) Bu Yönetmelik hüküm esas sınır değerlerine uygun faaliyet göstermeyen bu kapsamdaki işletmeler Çevre İzin ve Lisans Yönetmeliğinin 13 üncü maddesi kapsamında değerlendirilir.</w:t>
      </w:r>
    </w:p>
    <w:p w14:paraId="3A8B0AE3" w14:textId="77777777" w:rsidR="00CF5D24" w:rsidRPr="009603CA" w:rsidRDefault="00CF5D24" w:rsidP="00384411">
      <w:pPr>
        <w:ind w:firstLine="567"/>
        <w:jc w:val="both"/>
        <w:rPr>
          <w:b/>
          <w:bCs/>
        </w:rPr>
      </w:pPr>
    </w:p>
    <w:p w14:paraId="568D7C06" w14:textId="4630005F" w:rsidR="00277940" w:rsidRPr="00B3261B" w:rsidRDefault="00277940" w:rsidP="00384411">
      <w:pPr>
        <w:ind w:firstLine="567"/>
        <w:jc w:val="both"/>
      </w:pPr>
      <w:r w:rsidRPr="00B3261B">
        <w:rPr>
          <w:b/>
          <w:bCs/>
        </w:rPr>
        <w:t>Çevre iznine tabi olmayan işletmelerin izlenmesi/denetlenmesi</w:t>
      </w:r>
    </w:p>
    <w:p w14:paraId="0CDBC5F4" w14:textId="77777777" w:rsidR="00277940" w:rsidRPr="00B3261B" w:rsidRDefault="00277940" w:rsidP="00384411">
      <w:pPr>
        <w:ind w:firstLine="567"/>
        <w:jc w:val="both"/>
      </w:pPr>
      <w:r w:rsidRPr="00B3261B">
        <w:rPr>
          <w:b/>
          <w:bCs/>
        </w:rPr>
        <w:t xml:space="preserve">MADDE 13 – </w:t>
      </w:r>
      <w:r w:rsidRPr="00B3261B">
        <w:t>Çevre iznine tabi olmayan işletmelerin 12 nci maddede belirtilen esaslara uygun olarak faaliyet gösterip göstermediği bu Yönetmelik hükümlerine uygun olarak izlenebilir/denetlenebilir.</w:t>
      </w:r>
    </w:p>
    <w:p w14:paraId="6645D7F6" w14:textId="77777777" w:rsidR="00277940" w:rsidRPr="00B3261B" w:rsidRDefault="00277940" w:rsidP="00384411">
      <w:pPr>
        <w:ind w:firstLine="567"/>
        <w:jc w:val="both"/>
        <w:rPr>
          <w:b/>
          <w:bCs/>
        </w:rPr>
      </w:pPr>
    </w:p>
    <w:p w14:paraId="207AECA8" w14:textId="77777777" w:rsidR="00277940" w:rsidRPr="00B3261B" w:rsidRDefault="00277940" w:rsidP="00384411">
      <w:pPr>
        <w:ind w:firstLine="567"/>
        <w:jc w:val="both"/>
      </w:pPr>
      <w:r w:rsidRPr="00B3261B">
        <w:rPr>
          <w:b/>
          <w:bCs/>
        </w:rPr>
        <w:t xml:space="preserve"> Çevre iznine tabi olmayan işletmeler için ek düzenlemeler</w:t>
      </w:r>
    </w:p>
    <w:p w14:paraId="26D5BF47" w14:textId="3F8E6767" w:rsidR="00277940" w:rsidRPr="009603CA" w:rsidRDefault="00277940" w:rsidP="00384411">
      <w:pPr>
        <w:ind w:firstLine="567"/>
        <w:jc w:val="both"/>
      </w:pPr>
      <w:r w:rsidRPr="00B3261B">
        <w:rPr>
          <w:b/>
          <w:bCs/>
        </w:rPr>
        <w:t>MADDE 14 –</w:t>
      </w:r>
      <w:r w:rsidRPr="00B3261B">
        <w:t xml:space="preserve"> (1) </w:t>
      </w:r>
      <w:r w:rsidR="00BC1271" w:rsidRPr="00B3261B">
        <w:t>Bakanlık</w:t>
      </w:r>
      <w:r w:rsidRPr="00B3261B">
        <w:t xml:space="preserve"> 12</w:t>
      </w:r>
      <w:r w:rsidR="00CF5D24" w:rsidRPr="00B3261B">
        <w:t xml:space="preserve"> </w:t>
      </w:r>
      <w:r w:rsidRPr="00B3261B">
        <w:t>nci maddedeki hususların uygulanması için ek düzenlemeler getirebilir.</w:t>
      </w:r>
      <w:r w:rsidRPr="009603CA">
        <w:t xml:space="preserve"> </w:t>
      </w:r>
    </w:p>
    <w:p w14:paraId="36B65636" w14:textId="77777777" w:rsidR="00277940" w:rsidRPr="009603CA" w:rsidRDefault="00277940" w:rsidP="00384411">
      <w:pPr>
        <w:ind w:firstLine="567"/>
        <w:jc w:val="both"/>
        <w:rPr>
          <w:b/>
          <w:bCs/>
        </w:rPr>
      </w:pPr>
    </w:p>
    <w:p w14:paraId="0C16384D" w14:textId="77777777" w:rsidR="00277940" w:rsidRPr="00B3261B" w:rsidRDefault="00277940" w:rsidP="00384411">
      <w:pPr>
        <w:ind w:firstLine="567"/>
        <w:jc w:val="both"/>
      </w:pPr>
      <w:r w:rsidRPr="00B3261B">
        <w:rPr>
          <w:b/>
          <w:bCs/>
        </w:rPr>
        <w:t xml:space="preserve">Hava </w:t>
      </w:r>
      <w:proofErr w:type="gramStart"/>
      <w:r w:rsidRPr="00B3261B">
        <w:rPr>
          <w:b/>
          <w:bCs/>
        </w:rPr>
        <w:t>emisyonu</w:t>
      </w:r>
      <w:proofErr w:type="gramEnd"/>
      <w:r w:rsidRPr="00B3261B">
        <w:rPr>
          <w:b/>
          <w:bCs/>
        </w:rPr>
        <w:t xml:space="preserve"> tespiti ve sınırlaması</w:t>
      </w:r>
    </w:p>
    <w:p w14:paraId="3A08FFD6" w14:textId="39A85CE1" w:rsidR="00277940" w:rsidRPr="00B3261B" w:rsidRDefault="00277940" w:rsidP="00384411">
      <w:pPr>
        <w:ind w:firstLine="567"/>
        <w:jc w:val="both"/>
      </w:pPr>
      <w:r w:rsidRPr="00B3261B">
        <w:rPr>
          <w:b/>
          <w:bCs/>
        </w:rPr>
        <w:t xml:space="preserve">MADDE 15 – </w:t>
      </w:r>
      <w:r w:rsidRPr="00B3261B">
        <w:t>(1) Emisyon tespiti ve sınırlamasında</w:t>
      </w:r>
      <w:r w:rsidR="000F68C2" w:rsidRPr="00B3261B">
        <w:t xml:space="preserve"> aşağıdaki esaslara uyulur.</w:t>
      </w:r>
    </w:p>
    <w:p w14:paraId="064B88D1" w14:textId="0710D4B5" w:rsidR="00277940" w:rsidRPr="00B3261B" w:rsidRDefault="00972E07" w:rsidP="00384411">
      <w:pPr>
        <w:ind w:firstLine="567"/>
        <w:jc w:val="both"/>
      </w:pPr>
      <w:r w:rsidRPr="00B3261B">
        <w:t xml:space="preserve">(a) Bakanlıkça tesislerin hava kirliliğine etkilerinin tespiti amacıyla; tesisin </w:t>
      </w:r>
      <w:proofErr w:type="gramStart"/>
      <w:r w:rsidR="00277940" w:rsidRPr="00B3261B">
        <w:t>emisyon</w:t>
      </w:r>
      <w:r w:rsidRPr="00B3261B">
        <w:t>unu</w:t>
      </w:r>
      <w:proofErr w:type="gramEnd"/>
      <w:r w:rsidR="00277940" w:rsidRPr="00B3261B">
        <w:t xml:space="preserve"> ölçtür</w:t>
      </w:r>
      <w:r w:rsidRPr="00B3261B">
        <w:t xml:space="preserve">mesi, </w:t>
      </w:r>
      <w:r w:rsidR="00277940" w:rsidRPr="00B3261B">
        <w:t>hava kirlenmesine katkı değerini</w:t>
      </w:r>
      <w:r w:rsidRPr="00B3261B">
        <w:t>n</w:t>
      </w:r>
      <w:r w:rsidR="00277940" w:rsidRPr="00B3261B">
        <w:t xml:space="preserve"> hesaplat</w:t>
      </w:r>
      <w:r w:rsidRPr="00B3261B">
        <w:t xml:space="preserve">ması ve/veya hava kalitesi ölçümlerini yaptırılması </w:t>
      </w:r>
      <w:r w:rsidR="00277940" w:rsidRPr="00B3261B">
        <w:t>iste</w:t>
      </w:r>
      <w:r w:rsidRPr="00B3261B">
        <w:t xml:space="preserve">nebilir, </w:t>
      </w:r>
      <w:r w:rsidR="00277940" w:rsidRPr="00B3261B">
        <w:t xml:space="preserve"> </w:t>
      </w:r>
      <w:r w:rsidRPr="00B3261B">
        <w:t xml:space="preserve">bu ölçümlerin </w:t>
      </w:r>
      <w:r w:rsidR="00277940" w:rsidRPr="00B3261B">
        <w:t>bedeli 18inci maddede belirtildiği şekliyle karşılanır.</w:t>
      </w:r>
    </w:p>
    <w:p w14:paraId="1ACC65C3" w14:textId="0380DB9E" w:rsidR="00277940" w:rsidRPr="00B3261B" w:rsidRDefault="00277940" w:rsidP="00384411">
      <w:pPr>
        <w:ind w:firstLine="567"/>
        <w:jc w:val="both"/>
      </w:pPr>
      <w:r w:rsidRPr="00B3261B">
        <w:t xml:space="preserve">b) </w:t>
      </w:r>
      <w:r w:rsidR="00972E07" w:rsidRPr="00B3261B">
        <w:t>Bakanlıkça, k</w:t>
      </w:r>
      <w:r w:rsidRPr="00B3261B">
        <w:t>ritik bölgelerde</w:t>
      </w:r>
      <w:r w:rsidR="00972E07" w:rsidRPr="00B3261B">
        <w:t>ki</w:t>
      </w:r>
      <w:r w:rsidRPr="00B3261B">
        <w:t xml:space="preserve"> işletmelerden</w:t>
      </w:r>
      <w:r w:rsidR="00972E07" w:rsidRPr="00B3261B">
        <w:t>,</w:t>
      </w:r>
      <w:r w:rsidRPr="00B3261B">
        <w:t xml:space="preserve"> </w:t>
      </w:r>
      <w:proofErr w:type="gramStart"/>
      <w:r w:rsidR="00972E07" w:rsidRPr="00B3261B">
        <w:t>emisyon</w:t>
      </w:r>
      <w:proofErr w:type="gramEnd"/>
      <w:r w:rsidR="00972E07" w:rsidRPr="00B3261B">
        <w:t xml:space="preserve"> ölçüm raporu hazırlatılması</w:t>
      </w:r>
      <w:r w:rsidRPr="00B3261B">
        <w:t xml:space="preserve"> istenebilir. </w:t>
      </w:r>
      <w:r w:rsidR="00972E07" w:rsidRPr="00B3261B">
        <w:t>Bakanlık</w:t>
      </w:r>
      <w:r w:rsidRPr="00B3261B">
        <w:t xml:space="preserve"> gerekli hallerde </w:t>
      </w:r>
      <w:r w:rsidR="00972E07" w:rsidRPr="00B3261B">
        <w:t>b</w:t>
      </w:r>
      <w:r w:rsidRPr="00B3261B">
        <w:t xml:space="preserve">u raporun her yıl yenilenmesi ister. </w:t>
      </w:r>
    </w:p>
    <w:p w14:paraId="2E68A748" w14:textId="77777777" w:rsidR="00277940" w:rsidRPr="00B3261B" w:rsidRDefault="00277940" w:rsidP="00384411">
      <w:pPr>
        <w:ind w:firstLine="567"/>
        <w:jc w:val="both"/>
      </w:pPr>
      <w:r w:rsidRPr="00B3261B">
        <w:t>c) Emisyonların ölçümünde Ek-4’de belirtilen, tesis etki alanında hava kirliliğinin ölçümünde ise Ek-5’de yer alan esaslar dikkate alınır.</w:t>
      </w:r>
    </w:p>
    <w:p w14:paraId="29FF7DF7" w14:textId="77777777" w:rsidR="00972E07" w:rsidRPr="001860CF" w:rsidRDefault="00277940" w:rsidP="00384411">
      <w:pPr>
        <w:ind w:firstLine="567"/>
        <w:jc w:val="both"/>
      </w:pPr>
      <w:r w:rsidRPr="00B3261B">
        <w:t xml:space="preserve">ç) </w:t>
      </w:r>
      <w:r w:rsidRPr="001860CF">
        <w:t xml:space="preserve">Tesis etki alanında hava kirliliğinin tespitine yönelik yapılacak ölçümlerle ilgili koordinasyonu </w:t>
      </w:r>
      <w:r w:rsidR="00972E07" w:rsidRPr="001860CF">
        <w:t xml:space="preserve">Çevre ve Şehircilik İl Müdürlüğü </w:t>
      </w:r>
      <w:r w:rsidRPr="001860CF">
        <w:t>sağlar</w:t>
      </w:r>
      <w:r w:rsidR="00972E07" w:rsidRPr="001860CF">
        <w:t>.</w:t>
      </w:r>
    </w:p>
    <w:p w14:paraId="7FE64CE5" w14:textId="63D9EBF6" w:rsidR="00277940" w:rsidRPr="001860CF" w:rsidRDefault="000F68C2" w:rsidP="00384411">
      <w:pPr>
        <w:ind w:firstLine="567"/>
        <w:jc w:val="both"/>
      </w:pPr>
      <w:r w:rsidRPr="001860CF">
        <w:t xml:space="preserve">(2) (1) inci fıkrada tanımlanan ölçümler için </w:t>
      </w:r>
      <w:r w:rsidR="00277940" w:rsidRPr="001860CF">
        <w:t>yapılacak harcamalar 18 inci maddede belirtildiği şekilde karşılanır.</w:t>
      </w:r>
    </w:p>
    <w:p w14:paraId="3A3E1562" w14:textId="64CAB46F" w:rsidR="00CF7BBB" w:rsidRDefault="00CF7BBB" w:rsidP="00384411">
      <w:pPr>
        <w:ind w:firstLine="567"/>
        <w:jc w:val="both"/>
      </w:pPr>
      <w:r w:rsidRPr="001860CF">
        <w:t>(3) Bu Yönetmelik hükümlerinin uygulanmasına ilişkin Kılavuzlar Bakanlıkça yayımlanır.</w:t>
      </w:r>
    </w:p>
    <w:p w14:paraId="4F78F9CA" w14:textId="2DD7BF55" w:rsidR="00CF7BBB" w:rsidRDefault="00CF7BBB" w:rsidP="00384411">
      <w:pPr>
        <w:ind w:firstLine="567"/>
        <w:jc w:val="both"/>
      </w:pPr>
    </w:p>
    <w:p w14:paraId="773DF8A4" w14:textId="357835A1" w:rsidR="00277940" w:rsidRPr="00151341" w:rsidRDefault="00277940" w:rsidP="00384411">
      <w:pPr>
        <w:ind w:firstLine="567"/>
        <w:jc w:val="both"/>
      </w:pPr>
      <w:r w:rsidRPr="00151341">
        <w:rPr>
          <w:b/>
          <w:bCs/>
        </w:rPr>
        <w:t>Emisyon ölçüm raporu</w:t>
      </w:r>
    </w:p>
    <w:p w14:paraId="1F78AB55" w14:textId="140C191A" w:rsidR="00277940" w:rsidRPr="00151341" w:rsidRDefault="00277940" w:rsidP="00384411">
      <w:pPr>
        <w:ind w:firstLine="567"/>
        <w:jc w:val="both"/>
      </w:pPr>
      <w:r w:rsidRPr="00151341">
        <w:rPr>
          <w:b/>
          <w:bCs/>
        </w:rPr>
        <w:t>MADDE 16 –</w:t>
      </w:r>
      <w:r w:rsidRPr="00151341">
        <w:t xml:space="preserve"> </w:t>
      </w:r>
      <w:r w:rsidR="00F86C01" w:rsidRPr="00151341">
        <w:t>E</w:t>
      </w:r>
      <w:r w:rsidRPr="00151341">
        <w:t>misyon ölçüm raporları</w:t>
      </w:r>
      <w:r w:rsidR="00F86C01" w:rsidRPr="00151341">
        <w:t xml:space="preserve"> </w:t>
      </w:r>
      <w:r w:rsidRPr="00151341">
        <w:t>Ek-8</w:t>
      </w:r>
      <w:r w:rsidR="00F86C01" w:rsidRPr="00151341">
        <w:t xml:space="preserve">’de yer alan esaslara göre yapılır. </w:t>
      </w:r>
      <w:r w:rsidRPr="00151341">
        <w:t xml:space="preserve">Emisyon ölçüm raporundaki bilgilerde işletmenin endüstriyel ve ticari sırları varsa işletme </w:t>
      </w:r>
      <w:r w:rsidRPr="00151341">
        <w:lastRenderedPageBreak/>
        <w:t xml:space="preserve">sahibinin/işletmecinin talebi üzerine bu bilgiler umuma ifşa edilemez. </w:t>
      </w:r>
      <w:r w:rsidR="00747634" w:rsidRPr="00151341">
        <w:t> Bakanlığa ve doğrulayıcı kuruluşa verilen hiçbir bilgi ve belge işletmecinin yazılı rızası veya kanuni bir mecburiyet olmaksızın üçüncü şahıslar ile paylaşılmaz.</w:t>
      </w:r>
    </w:p>
    <w:p w14:paraId="7351AA2D" w14:textId="31F06331" w:rsidR="00277940" w:rsidRDefault="00277940" w:rsidP="00384411">
      <w:pPr>
        <w:ind w:firstLine="567"/>
        <w:jc w:val="both"/>
      </w:pPr>
    </w:p>
    <w:p w14:paraId="1EFA796F" w14:textId="77777777" w:rsidR="00277940" w:rsidRPr="00B10944" w:rsidRDefault="00277940" w:rsidP="00384411">
      <w:pPr>
        <w:ind w:firstLine="567"/>
        <w:jc w:val="both"/>
      </w:pPr>
      <w:r w:rsidRPr="00B10944">
        <w:rPr>
          <w:b/>
          <w:bCs/>
        </w:rPr>
        <w:t>Sürekli ölçümler</w:t>
      </w:r>
    </w:p>
    <w:p w14:paraId="783827EE" w14:textId="77777777" w:rsidR="00025C0E" w:rsidRPr="00B10944" w:rsidRDefault="00277940" w:rsidP="00025C0E">
      <w:pPr>
        <w:ind w:firstLine="567"/>
        <w:jc w:val="both"/>
      </w:pPr>
      <w:r w:rsidRPr="00B10944">
        <w:rPr>
          <w:b/>
          <w:bCs/>
        </w:rPr>
        <w:t>MADDE 17 –</w:t>
      </w:r>
      <w:r w:rsidRPr="00B10944">
        <w:t xml:space="preserve"> </w:t>
      </w:r>
      <w:r w:rsidR="00025C0E" w:rsidRPr="00B10944">
        <w:t xml:space="preserve">(1) Sürekli </w:t>
      </w:r>
      <w:proofErr w:type="gramStart"/>
      <w:r w:rsidR="00025C0E" w:rsidRPr="00B10944">
        <w:t>emisyon</w:t>
      </w:r>
      <w:proofErr w:type="gramEnd"/>
      <w:r w:rsidR="00025C0E" w:rsidRPr="00B10944">
        <w:t xml:space="preserve"> ölçümlerine ilişkin aşağıdaki esaslara uyulur.</w:t>
      </w:r>
    </w:p>
    <w:p w14:paraId="117E26E5" w14:textId="7CE4DC2A" w:rsidR="00025C0E" w:rsidRPr="00B10944" w:rsidRDefault="0049696C" w:rsidP="005467EF">
      <w:pPr>
        <w:pStyle w:val="ListeParagraf"/>
        <w:numPr>
          <w:ilvl w:val="0"/>
          <w:numId w:val="48"/>
        </w:numPr>
        <w:jc w:val="both"/>
      </w:pPr>
      <w:r w:rsidRPr="00B10944">
        <w:rPr>
          <w:bCs/>
        </w:rPr>
        <w:t>B</w:t>
      </w:r>
      <w:r w:rsidR="00025C0E" w:rsidRPr="00B10944">
        <w:t xml:space="preserve">u Yönetmelikte </w:t>
      </w:r>
      <w:r w:rsidR="00277940" w:rsidRPr="00B10944">
        <w:t xml:space="preserve">sürekli ölçüm </w:t>
      </w:r>
      <w:r w:rsidR="00025C0E" w:rsidRPr="00B10944">
        <w:t xml:space="preserve">sistemine ilişkin </w:t>
      </w:r>
      <w:r w:rsidR="00277940" w:rsidRPr="00B10944">
        <w:t>hüküm</w:t>
      </w:r>
      <w:r w:rsidRPr="00B10944">
        <w:t xml:space="preserve"> ve </w:t>
      </w:r>
      <w:r w:rsidR="003D1964" w:rsidRPr="00B10944">
        <w:t xml:space="preserve">sınır </w:t>
      </w:r>
      <w:r w:rsidRPr="00B10944">
        <w:t>değerler</w:t>
      </w:r>
      <w:r w:rsidR="00025C0E" w:rsidRPr="00B10944">
        <w:t>e uyulur.</w:t>
      </w:r>
    </w:p>
    <w:p w14:paraId="7C652316" w14:textId="3F81FF7A" w:rsidR="00277940" w:rsidRPr="00B10944" w:rsidRDefault="0049696C" w:rsidP="005467EF">
      <w:pPr>
        <w:pStyle w:val="ListeParagraf"/>
        <w:numPr>
          <w:ilvl w:val="0"/>
          <w:numId w:val="48"/>
        </w:numPr>
        <w:jc w:val="both"/>
      </w:pPr>
      <w:r w:rsidRPr="00B10944">
        <w:t>Bakanlık</w:t>
      </w:r>
      <w:r w:rsidR="00025C0E" w:rsidRPr="00B10944">
        <w:t>ça</w:t>
      </w:r>
      <w:r w:rsidRPr="00B10944">
        <w:t xml:space="preserve"> </w:t>
      </w:r>
      <w:r w:rsidR="00277940" w:rsidRPr="00B10944">
        <w:t>Çevre İzin ve Lisans Yönetmeliğinin 4 üncü maddesi kapsamındaki işletmeler</w:t>
      </w:r>
      <w:r w:rsidR="00025C0E" w:rsidRPr="00B10944">
        <w:t>de</w:t>
      </w:r>
      <w:r w:rsidR="00277940" w:rsidRPr="00B10944">
        <w:t xml:space="preserve">n </w:t>
      </w:r>
      <w:r w:rsidRPr="00B10944">
        <w:t xml:space="preserve">bu Yönetmeliğin </w:t>
      </w:r>
      <w:r w:rsidR="00277940" w:rsidRPr="00B10944">
        <w:t>9 uncu ve 15 inci madde</w:t>
      </w:r>
      <w:r w:rsidR="00025C0E" w:rsidRPr="00B10944">
        <w:t>si</w:t>
      </w:r>
      <w:r w:rsidR="00277940" w:rsidRPr="00B10944">
        <w:t xml:space="preserve"> kapsamındaki ölçümleri</w:t>
      </w:r>
      <w:r w:rsidR="00025C0E" w:rsidRPr="00B10944">
        <w:t>n</w:t>
      </w:r>
      <w:r w:rsidR="00277940" w:rsidRPr="00B10944">
        <w:t xml:space="preserve"> sürekli</w:t>
      </w:r>
      <w:r w:rsidRPr="00B10944">
        <w:t xml:space="preserve"> </w:t>
      </w:r>
      <w:proofErr w:type="gramStart"/>
      <w:r w:rsidRPr="00B10944">
        <w:t>emisyon</w:t>
      </w:r>
      <w:proofErr w:type="gramEnd"/>
      <w:r w:rsidRPr="00B10944">
        <w:t xml:space="preserve"> ölçüm sistemleri ile </w:t>
      </w:r>
      <w:r w:rsidR="00277940" w:rsidRPr="00B10944">
        <w:t>yap</w:t>
      </w:r>
      <w:r w:rsidR="00025C0E" w:rsidRPr="00B10944">
        <w:t>ıl</w:t>
      </w:r>
      <w:r w:rsidR="00277940" w:rsidRPr="00B10944">
        <w:t>ması iste</w:t>
      </w:r>
      <w:r w:rsidR="00025C0E" w:rsidRPr="00B10944">
        <w:t>n</w:t>
      </w:r>
      <w:r w:rsidR="00277940" w:rsidRPr="00B10944">
        <w:t xml:space="preserve">ebilir. </w:t>
      </w:r>
    </w:p>
    <w:p w14:paraId="4524539C" w14:textId="478BF87F" w:rsidR="00025C0E" w:rsidRPr="00B10944" w:rsidRDefault="00025C0E" w:rsidP="00025C0E">
      <w:pPr>
        <w:ind w:firstLine="567"/>
        <w:jc w:val="both"/>
      </w:pPr>
      <w:r w:rsidRPr="00B10944">
        <w:t>c</w:t>
      </w:r>
      <w:r w:rsidR="00277940" w:rsidRPr="00B10944">
        <w:t>)</w:t>
      </w:r>
      <w:r w:rsidR="00277940" w:rsidRPr="00B10944">
        <w:rPr>
          <w:bCs/>
        </w:rPr>
        <w:t xml:space="preserve"> </w:t>
      </w:r>
      <w:r w:rsidRPr="00B10944">
        <w:t xml:space="preserve">Bakanlıkça, gerekli gördüğü takdirde, kritik bölgelerdeki işletmelerden, </w:t>
      </w:r>
      <w:proofErr w:type="gramStart"/>
      <w:r w:rsidRPr="00B10944">
        <w:t>emisyon</w:t>
      </w:r>
      <w:proofErr w:type="gramEnd"/>
      <w:r w:rsidRPr="00B10944">
        <w:t xml:space="preserve"> ölçümlerinin sürekli emisyon ölçüm sistemleri ile ölçülmesi ister. </w:t>
      </w:r>
    </w:p>
    <w:p w14:paraId="508FAF6D" w14:textId="7D6F6012" w:rsidR="00277940" w:rsidRPr="00B10944" w:rsidRDefault="001C28D4" w:rsidP="00384411">
      <w:pPr>
        <w:ind w:firstLine="567"/>
        <w:jc w:val="both"/>
      </w:pPr>
      <w:r w:rsidRPr="00B10944">
        <w:t>ç</w:t>
      </w:r>
      <w:r w:rsidR="00277940" w:rsidRPr="00B10944">
        <w:t xml:space="preserve">) </w:t>
      </w:r>
      <w:r w:rsidR="00BC1271" w:rsidRPr="00B10944">
        <w:t>Bakanlık</w:t>
      </w:r>
      <w:r w:rsidR="00277940" w:rsidRPr="00B10944">
        <w:t xml:space="preserve"> gerekli görülmesi halinde sürekli ölçümlerin Bakanlık birimlerince bir ağ üzerinden </w:t>
      </w:r>
      <w:proofErr w:type="gramStart"/>
      <w:r w:rsidR="00277940" w:rsidRPr="00B10944">
        <w:t>anlık  izlenmesine</w:t>
      </w:r>
      <w:proofErr w:type="gramEnd"/>
      <w:r w:rsidR="00277940" w:rsidRPr="00B10944">
        <w:t xml:space="preserve"> imkan tanıyacak donanımın kurulmasını işletmeciden isteyebilir. </w:t>
      </w:r>
    </w:p>
    <w:p w14:paraId="3349D758" w14:textId="77777777" w:rsidR="00277940" w:rsidRPr="009603CA" w:rsidRDefault="00277940" w:rsidP="00384411">
      <w:pPr>
        <w:ind w:firstLine="567"/>
        <w:jc w:val="both"/>
      </w:pPr>
      <w:r w:rsidRPr="00B10944">
        <w:t>(2) Bu ölçümler için yapılacak harcamalar 18 inci maddede belirtildiği şekilde karşılanır.</w:t>
      </w:r>
      <w:r w:rsidRPr="009603CA">
        <w:t xml:space="preserve"> </w:t>
      </w:r>
    </w:p>
    <w:p w14:paraId="32D71047" w14:textId="77777777" w:rsidR="00277940" w:rsidRPr="009603CA" w:rsidRDefault="00277940" w:rsidP="00384411">
      <w:pPr>
        <w:ind w:firstLine="567"/>
        <w:jc w:val="both"/>
        <w:rPr>
          <w:b/>
          <w:bCs/>
        </w:rPr>
      </w:pPr>
    </w:p>
    <w:p w14:paraId="7F984E4E" w14:textId="77777777" w:rsidR="00277940" w:rsidRPr="00B10944" w:rsidRDefault="00277940" w:rsidP="00384411">
      <w:pPr>
        <w:ind w:firstLine="567"/>
        <w:jc w:val="both"/>
      </w:pPr>
      <w:r w:rsidRPr="00B10944">
        <w:rPr>
          <w:b/>
          <w:bCs/>
        </w:rPr>
        <w:t>Ölçümler için yapılacak harcamalar</w:t>
      </w:r>
    </w:p>
    <w:p w14:paraId="1100F05D" w14:textId="77777777" w:rsidR="00277940" w:rsidRPr="00B10944" w:rsidRDefault="00277940" w:rsidP="00384411">
      <w:pPr>
        <w:ind w:firstLine="567"/>
        <w:jc w:val="both"/>
      </w:pPr>
      <w:r w:rsidRPr="00B10944">
        <w:rPr>
          <w:b/>
          <w:bCs/>
        </w:rPr>
        <w:t>MADDE 18 –</w:t>
      </w:r>
      <w:r w:rsidRPr="00B10944">
        <w:t xml:space="preserve"> Emisyon ve tesis etki alanındaki hava kalitesinin belirlenmesi için yapılacak ölçümlerin masrafları işletmenin sahibi/işletmeci tarafından karşılanır.</w:t>
      </w:r>
    </w:p>
    <w:p w14:paraId="6C11D428" w14:textId="77777777" w:rsidR="00277940" w:rsidRPr="00B10944" w:rsidRDefault="00277940" w:rsidP="00384411">
      <w:pPr>
        <w:ind w:firstLine="567"/>
        <w:jc w:val="both"/>
        <w:rPr>
          <w:b/>
          <w:bCs/>
        </w:rPr>
      </w:pPr>
    </w:p>
    <w:p w14:paraId="03050177" w14:textId="77777777" w:rsidR="00277940" w:rsidRPr="00B10944" w:rsidRDefault="00277940" w:rsidP="00384411">
      <w:pPr>
        <w:ind w:firstLine="567"/>
        <w:jc w:val="both"/>
      </w:pPr>
      <w:r w:rsidRPr="00B10944">
        <w:rPr>
          <w:b/>
          <w:bCs/>
        </w:rPr>
        <w:t>Ölçüm sonuçları hakkında bilgi verilmesi</w:t>
      </w:r>
    </w:p>
    <w:p w14:paraId="7215DA50" w14:textId="75323B55" w:rsidR="00277940" w:rsidRPr="00B10944" w:rsidRDefault="00277940" w:rsidP="00384411">
      <w:pPr>
        <w:ind w:firstLine="567"/>
        <w:jc w:val="both"/>
      </w:pPr>
      <w:r w:rsidRPr="00B10944">
        <w:rPr>
          <w:b/>
          <w:bCs/>
        </w:rPr>
        <w:t>MADDE 19 –</w:t>
      </w:r>
      <w:r w:rsidRPr="00B10944">
        <w:t xml:space="preserve"> İzne esas ve periyodik ölçüm sonuçları ile sürekli ölçümlerin sonuçları işletmenin sahibi/işletmeci tarafından </w:t>
      </w:r>
      <w:r w:rsidR="00BC1271" w:rsidRPr="00B10944">
        <w:t xml:space="preserve">Bakanlığa </w:t>
      </w:r>
      <w:r w:rsidRPr="00B10944">
        <w:t xml:space="preserve">verilir. Ölçüm kayıtları işletmenin sahibi/işletmeci tarafından en az beş yıl muhafaza edilir. </w:t>
      </w:r>
    </w:p>
    <w:p w14:paraId="4B653616" w14:textId="77777777" w:rsidR="00277940" w:rsidRPr="00B10944" w:rsidRDefault="00277940" w:rsidP="00384411">
      <w:pPr>
        <w:ind w:firstLine="567"/>
        <w:jc w:val="both"/>
        <w:rPr>
          <w:b/>
          <w:bCs/>
        </w:rPr>
      </w:pPr>
    </w:p>
    <w:p w14:paraId="04D8C0B0" w14:textId="77777777" w:rsidR="00277940" w:rsidRPr="001860CF" w:rsidRDefault="00277940" w:rsidP="00384411">
      <w:pPr>
        <w:ind w:firstLine="567"/>
        <w:jc w:val="both"/>
      </w:pPr>
      <w:r w:rsidRPr="001860CF">
        <w:rPr>
          <w:b/>
          <w:bCs/>
        </w:rPr>
        <w:t xml:space="preserve">Toplam hava </w:t>
      </w:r>
      <w:proofErr w:type="gramStart"/>
      <w:r w:rsidRPr="001860CF">
        <w:rPr>
          <w:b/>
          <w:bCs/>
        </w:rPr>
        <w:t>emisyonu</w:t>
      </w:r>
      <w:proofErr w:type="gramEnd"/>
      <w:r w:rsidRPr="001860CF">
        <w:rPr>
          <w:b/>
          <w:bCs/>
        </w:rPr>
        <w:t xml:space="preserve"> sınırlaması</w:t>
      </w:r>
    </w:p>
    <w:p w14:paraId="0D7F95F0" w14:textId="49C3E848" w:rsidR="001C28D4" w:rsidRPr="001860CF" w:rsidRDefault="00277940" w:rsidP="00384411">
      <w:pPr>
        <w:ind w:firstLine="567"/>
        <w:jc w:val="both"/>
      </w:pPr>
      <w:r w:rsidRPr="001860CF">
        <w:rPr>
          <w:b/>
          <w:bCs/>
        </w:rPr>
        <w:t xml:space="preserve">MADDE 20 – </w:t>
      </w:r>
      <w:r w:rsidR="001C28D4" w:rsidRPr="001860CF">
        <w:rPr>
          <w:b/>
          <w:bCs/>
        </w:rPr>
        <w:t xml:space="preserve">(1) </w:t>
      </w:r>
      <w:r w:rsidR="00284357" w:rsidRPr="001860CF">
        <w:t>K</w:t>
      </w:r>
      <w:r w:rsidRPr="001860CF">
        <w:t xml:space="preserve">ritik bölgelerde faaliyet gösteren işletmelerin </w:t>
      </w:r>
      <w:r w:rsidR="001C28D4" w:rsidRPr="001860CF">
        <w:t xml:space="preserve">acil durum eylem planlarına uyması zorunludur. </w:t>
      </w:r>
    </w:p>
    <w:p w14:paraId="05A0D42C" w14:textId="315EF026" w:rsidR="001C28D4" w:rsidRPr="001860CF" w:rsidRDefault="001C28D4" w:rsidP="00384411">
      <w:pPr>
        <w:ind w:firstLine="567"/>
        <w:jc w:val="both"/>
      </w:pPr>
      <w:r w:rsidRPr="001860CF">
        <w:t xml:space="preserve">(2) Kritik bölgeler için Bakanlıkça acil durum eylem planlarında; </w:t>
      </w:r>
    </w:p>
    <w:p w14:paraId="1CB50DF0" w14:textId="29CA44D3" w:rsidR="001C28D4" w:rsidRPr="001860CF" w:rsidRDefault="001C28D4" w:rsidP="00384411">
      <w:pPr>
        <w:ind w:firstLine="567"/>
        <w:jc w:val="both"/>
      </w:pPr>
      <w:r w:rsidRPr="001860CF">
        <w:t>a) Tesislerden, d</w:t>
      </w:r>
      <w:r w:rsidR="00277940" w:rsidRPr="001860CF">
        <w:t>ış havaya verile</w:t>
      </w:r>
      <w:r w:rsidRPr="001860CF">
        <w:t xml:space="preserve">n toplam </w:t>
      </w:r>
      <w:proofErr w:type="gramStart"/>
      <w:r w:rsidRPr="001860CF">
        <w:t>emisyonu</w:t>
      </w:r>
      <w:proofErr w:type="gramEnd"/>
      <w:r w:rsidRPr="001860CF">
        <w:t xml:space="preserve"> sınırlandırılmasına ilişkin,</w:t>
      </w:r>
    </w:p>
    <w:p w14:paraId="4CFD502F" w14:textId="77777777" w:rsidR="003D1964" w:rsidRPr="001860CF" w:rsidRDefault="003D1964" w:rsidP="001C28D4">
      <w:pPr>
        <w:ind w:firstLine="567"/>
        <w:jc w:val="both"/>
      </w:pPr>
      <w:r w:rsidRPr="001860CF">
        <w:t>b)</w:t>
      </w:r>
      <w:r w:rsidR="001C28D4" w:rsidRPr="001860CF">
        <w:t>Y</w:t>
      </w:r>
      <w:r w:rsidR="00277940" w:rsidRPr="001860CF">
        <w:t>eni tesisin bölge içinde kurulma</w:t>
      </w:r>
      <w:r w:rsidR="001C28D4" w:rsidRPr="001860CF">
        <w:t>ması</w:t>
      </w:r>
      <w:r w:rsidR="00277940" w:rsidRPr="001860CF">
        <w:t xml:space="preserve"> </w:t>
      </w:r>
      <w:r w:rsidR="001C28D4" w:rsidRPr="001860CF">
        <w:t>veya mevcut tesislerde</w:t>
      </w:r>
      <w:r w:rsidRPr="001860CF">
        <w:t xml:space="preserve"> kapasite artışı yapılmaması,</w:t>
      </w:r>
    </w:p>
    <w:p w14:paraId="7D5E89E9" w14:textId="0F676D32" w:rsidR="001C28D4" w:rsidRPr="001860CF" w:rsidRDefault="001C28D4" w:rsidP="003D1964">
      <w:pPr>
        <w:jc w:val="both"/>
      </w:pPr>
      <w:proofErr w:type="gramStart"/>
      <w:r w:rsidRPr="001860CF">
        <w:t>kararlar</w:t>
      </w:r>
      <w:r w:rsidR="003D1964" w:rsidRPr="001860CF">
        <w:t>ı</w:t>
      </w:r>
      <w:proofErr w:type="gramEnd"/>
      <w:r w:rsidRPr="001860CF">
        <w:t xml:space="preserve"> alınabilir.</w:t>
      </w:r>
    </w:p>
    <w:p w14:paraId="59F830B4" w14:textId="77777777" w:rsidR="00277940" w:rsidRPr="001860CF" w:rsidRDefault="00277940" w:rsidP="00384411">
      <w:pPr>
        <w:ind w:firstLine="567"/>
        <w:jc w:val="both"/>
        <w:rPr>
          <w:b/>
          <w:bCs/>
        </w:rPr>
      </w:pPr>
    </w:p>
    <w:p w14:paraId="12D38D19" w14:textId="77777777" w:rsidR="00277940" w:rsidRPr="00B10944" w:rsidRDefault="00277940" w:rsidP="00384411">
      <w:pPr>
        <w:ind w:firstLine="567"/>
        <w:jc w:val="both"/>
      </w:pPr>
      <w:r w:rsidRPr="00B10944">
        <w:rPr>
          <w:b/>
          <w:bCs/>
        </w:rPr>
        <w:t>Yakıt ve hammadde belirlenmesi</w:t>
      </w:r>
    </w:p>
    <w:p w14:paraId="58D8B320" w14:textId="071520DE" w:rsidR="00277940" w:rsidRDefault="00277940" w:rsidP="00384411">
      <w:pPr>
        <w:ind w:firstLine="567"/>
        <w:jc w:val="both"/>
      </w:pPr>
      <w:r w:rsidRPr="00B10944">
        <w:rPr>
          <w:b/>
          <w:bCs/>
        </w:rPr>
        <w:t>MADDE 21 –</w:t>
      </w:r>
      <w:r w:rsidRPr="00B10944">
        <w:t xml:space="preserve"> </w:t>
      </w:r>
      <w:r w:rsidR="00E633B1">
        <w:t xml:space="preserve">(1) </w:t>
      </w:r>
      <w:r w:rsidR="00091B4A" w:rsidRPr="00B10944">
        <w:t>Bakanlık</w:t>
      </w:r>
      <w:r w:rsidRPr="00B10944">
        <w:t xml:space="preserve">, </w:t>
      </w:r>
      <w:r w:rsidR="00091B4A" w:rsidRPr="00B10944">
        <w:t xml:space="preserve">hava kirliliğinin azaltılması amacıyla </w:t>
      </w:r>
      <w:r w:rsidRPr="00B10944">
        <w:t>yakıt ve hammaddesi değiştirilebilen tesislerde kullanılacak uygun nitelikte</w:t>
      </w:r>
      <w:r w:rsidR="00091B4A" w:rsidRPr="00B10944">
        <w:t>ki</w:t>
      </w:r>
      <w:r w:rsidRPr="00B10944">
        <w:t xml:space="preserve"> yakıt veya hammadde</w:t>
      </w:r>
      <w:r w:rsidR="00091B4A" w:rsidRPr="00B10944">
        <w:t>yi</w:t>
      </w:r>
      <w:r w:rsidRPr="00B10944">
        <w:t xml:space="preserve"> belirleyebilir.</w:t>
      </w:r>
    </w:p>
    <w:p w14:paraId="509AA396" w14:textId="4A4D1D40" w:rsidR="00E633B1" w:rsidRPr="00B10944" w:rsidRDefault="00E633B1" w:rsidP="00384411">
      <w:pPr>
        <w:ind w:firstLine="567"/>
        <w:jc w:val="both"/>
      </w:pPr>
    </w:p>
    <w:p w14:paraId="0C5CB190" w14:textId="77777777" w:rsidR="00277940" w:rsidRPr="00B10944" w:rsidRDefault="00277940" w:rsidP="00384411">
      <w:pPr>
        <w:ind w:firstLine="567"/>
        <w:jc w:val="both"/>
        <w:rPr>
          <w:b/>
          <w:bCs/>
        </w:rPr>
      </w:pPr>
    </w:p>
    <w:p w14:paraId="5B149A1B" w14:textId="77777777" w:rsidR="00277940" w:rsidRPr="001860CF" w:rsidRDefault="00277940" w:rsidP="00384411">
      <w:pPr>
        <w:ind w:firstLine="567"/>
        <w:jc w:val="both"/>
      </w:pPr>
      <w:r w:rsidRPr="001860CF">
        <w:rPr>
          <w:b/>
          <w:bCs/>
        </w:rPr>
        <w:t>Yakıt özellikleri</w:t>
      </w:r>
    </w:p>
    <w:p w14:paraId="423D827C" w14:textId="77777777" w:rsidR="00D22ED5" w:rsidRPr="001860CF" w:rsidRDefault="00277940" w:rsidP="00384411">
      <w:pPr>
        <w:ind w:firstLine="567"/>
        <w:jc w:val="both"/>
      </w:pPr>
      <w:r w:rsidRPr="001860CF">
        <w:rPr>
          <w:b/>
          <w:bCs/>
        </w:rPr>
        <w:t>MADDE 22 –</w:t>
      </w:r>
      <w:r w:rsidRPr="001860CF">
        <w:t xml:space="preserve"> (1) Hava kirliliğinin azaltılması amacıyla sanayi tesislerinde kullanılacak olan katı yakıt özellikleri Bakanlık tarafından belirlenir. </w:t>
      </w:r>
    </w:p>
    <w:p w14:paraId="4068F1DF" w14:textId="634F54F0" w:rsidR="00277940" w:rsidRPr="001860CF" w:rsidRDefault="00D22ED5" w:rsidP="00384411">
      <w:pPr>
        <w:ind w:firstLine="567"/>
        <w:jc w:val="both"/>
      </w:pPr>
      <w:r w:rsidRPr="001860CF">
        <w:t>(2) Bakanlık, p</w:t>
      </w:r>
      <w:r w:rsidR="00277940" w:rsidRPr="001860CF">
        <w:t>iyasaya arz edilen sıvı ve gaz yakıtların özelliklerinin belirlenmesinde ilgili kamu kurum ve kuruluşlarla koordineli çalışılır.</w:t>
      </w:r>
    </w:p>
    <w:p w14:paraId="1513DFB7" w14:textId="695695F6" w:rsidR="00277940" w:rsidRPr="001860CF" w:rsidRDefault="00BD213E" w:rsidP="00384411">
      <w:pPr>
        <w:ind w:firstLine="567"/>
        <w:jc w:val="both"/>
      </w:pPr>
      <w:r w:rsidRPr="001860CF">
        <w:t>(3</w:t>
      </w:r>
      <w:r w:rsidR="00277940" w:rsidRPr="001860CF">
        <w:t xml:space="preserve">) Sıvı yakıtları kullanan tesis/işletme sıvı yakıtlara ilişkin analiz raporlarını üç yıl saklar ve </w:t>
      </w:r>
      <w:r w:rsidRPr="001860CF">
        <w:t xml:space="preserve">bakanlıkça </w:t>
      </w:r>
      <w:r w:rsidR="00277940" w:rsidRPr="001860CF">
        <w:t>denetimlerde istenmesi halinde ibraz eder.</w:t>
      </w:r>
    </w:p>
    <w:p w14:paraId="367A31F1" w14:textId="5A2D17B4" w:rsidR="00277940" w:rsidRPr="001860CF" w:rsidRDefault="00277940" w:rsidP="00384411">
      <w:pPr>
        <w:ind w:firstLine="567"/>
        <w:jc w:val="both"/>
      </w:pPr>
      <w:r w:rsidRPr="001860CF">
        <w:t>(</w:t>
      </w:r>
      <w:r w:rsidR="00BD213E" w:rsidRPr="001860CF">
        <w:t>4</w:t>
      </w:r>
      <w:r w:rsidRPr="001860CF">
        <w:t xml:space="preserve">) Yakıt olmayan ancak </w:t>
      </w:r>
      <w:r w:rsidR="00C67DBC" w:rsidRPr="001860CF">
        <w:t xml:space="preserve">sanayi tesislerinde </w:t>
      </w:r>
      <w:r w:rsidRPr="001860CF">
        <w:t xml:space="preserve">katı yakıt olarak </w:t>
      </w:r>
      <w:r w:rsidR="004304DA" w:rsidRPr="001860CF">
        <w:t>değerlendirilebilen biyokütle</w:t>
      </w:r>
      <w:r w:rsidRPr="001860CF">
        <w:t xml:space="preserve"> </w:t>
      </w:r>
      <w:r w:rsidR="004304DA" w:rsidRPr="001860CF">
        <w:t xml:space="preserve">bu Yönetmelikte ve </w:t>
      </w:r>
      <w:r w:rsidR="00C67DBC" w:rsidRPr="001860CF">
        <w:t xml:space="preserve">Atık Yönetimi </w:t>
      </w:r>
      <w:r w:rsidR="004304DA" w:rsidRPr="001860CF">
        <w:t xml:space="preserve">Yönetmeliği’nde yer alan hususlar çerçevesinde belirlenir. </w:t>
      </w:r>
    </w:p>
    <w:p w14:paraId="75D20B4D" w14:textId="6C2DF12E" w:rsidR="0008141E" w:rsidRPr="001860CF" w:rsidRDefault="00E633B1" w:rsidP="008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lastRenderedPageBreak/>
        <w:t xml:space="preserve">          (5) </w:t>
      </w:r>
      <w:r w:rsidRPr="001860CF">
        <w:t xml:space="preserve">Sürekli </w:t>
      </w:r>
      <w:proofErr w:type="gramStart"/>
      <w:r w:rsidRPr="001860CF">
        <w:t>emisyon</w:t>
      </w:r>
      <w:proofErr w:type="gramEnd"/>
      <w:r w:rsidRPr="001860CF">
        <w:t xml:space="preserve"> ölçüm sistemi olmayan yakma sistemlerinde çevre iznine esas emisyon ölçüm raporunda yer alan yakıt özelliklerinden daha kötü kalite yakıt kullanılamaz.</w:t>
      </w:r>
    </w:p>
    <w:p w14:paraId="6A3256F1" w14:textId="77777777" w:rsidR="00B234DC" w:rsidRPr="001860CF" w:rsidRDefault="00B234DC" w:rsidP="006C170D">
      <w:pPr>
        <w:spacing w:after="200"/>
        <w:ind w:firstLine="567"/>
        <w:jc w:val="center"/>
        <w:rPr>
          <w:b/>
          <w:bCs/>
        </w:rPr>
      </w:pPr>
    </w:p>
    <w:p w14:paraId="6553F0C7" w14:textId="0F9F37F4" w:rsidR="00277940" w:rsidRPr="00B10944" w:rsidRDefault="00277940" w:rsidP="006C170D">
      <w:pPr>
        <w:spacing w:after="200"/>
        <w:ind w:firstLine="567"/>
        <w:jc w:val="center"/>
      </w:pPr>
      <w:r w:rsidRPr="00B10944">
        <w:rPr>
          <w:b/>
          <w:bCs/>
        </w:rPr>
        <w:t>ÜÇÜNCÜ BÖLÜM</w:t>
      </w:r>
    </w:p>
    <w:p w14:paraId="6048F5E8" w14:textId="77777777" w:rsidR="00277940" w:rsidRPr="00B10944" w:rsidRDefault="00277940" w:rsidP="006C170D">
      <w:pPr>
        <w:ind w:firstLine="567"/>
        <w:jc w:val="center"/>
      </w:pPr>
      <w:r w:rsidRPr="00B10944">
        <w:rPr>
          <w:b/>
          <w:bCs/>
        </w:rPr>
        <w:t>Çeşitli ve Son Hükümler</w:t>
      </w:r>
    </w:p>
    <w:p w14:paraId="6A0EA988" w14:textId="77777777" w:rsidR="00277940" w:rsidRPr="00B10944" w:rsidRDefault="00277940" w:rsidP="00384411">
      <w:pPr>
        <w:ind w:firstLine="567"/>
        <w:jc w:val="both"/>
      </w:pPr>
      <w:r w:rsidRPr="00B10944">
        <w:rPr>
          <w:b/>
          <w:bCs/>
        </w:rPr>
        <w:t xml:space="preserve">İdari yaptırımlar </w:t>
      </w:r>
    </w:p>
    <w:p w14:paraId="4F8AC7F5" w14:textId="13C67BFF" w:rsidR="00277940" w:rsidRPr="00B10944" w:rsidRDefault="00277940" w:rsidP="00384411">
      <w:pPr>
        <w:ind w:firstLine="567"/>
        <w:jc w:val="both"/>
      </w:pPr>
      <w:r w:rsidRPr="00B10944">
        <w:rPr>
          <w:b/>
          <w:bCs/>
        </w:rPr>
        <w:t>MADDE 2</w:t>
      </w:r>
      <w:r w:rsidR="006C170D" w:rsidRPr="00B10944">
        <w:rPr>
          <w:b/>
          <w:bCs/>
        </w:rPr>
        <w:t>3</w:t>
      </w:r>
      <w:r w:rsidRPr="00B10944">
        <w:rPr>
          <w:b/>
          <w:bCs/>
        </w:rPr>
        <w:t xml:space="preserve"> –</w:t>
      </w:r>
      <w:r w:rsidRPr="00B10944">
        <w:t xml:space="preserve"> (1) Bu Yönetmelik kapsamına giren tesisleri işletenler ve/veya sahipleri;</w:t>
      </w:r>
    </w:p>
    <w:p w14:paraId="1A25DE05" w14:textId="64937B96" w:rsidR="00277940" w:rsidRPr="00B10944" w:rsidRDefault="00277940" w:rsidP="00384411">
      <w:pPr>
        <w:ind w:firstLine="567"/>
        <w:jc w:val="both"/>
      </w:pPr>
      <w:r w:rsidRPr="00B10944">
        <w:t xml:space="preserve">a) </w:t>
      </w:r>
      <w:r w:rsidR="008C4F0D" w:rsidRPr="00B10944">
        <w:t xml:space="preserve">6, 10, 14 </w:t>
      </w:r>
      <w:r w:rsidRPr="00B10944">
        <w:t xml:space="preserve">ve </w:t>
      </w:r>
      <w:proofErr w:type="gramStart"/>
      <w:r w:rsidR="008C4F0D" w:rsidRPr="00B10944">
        <w:t>20</w:t>
      </w:r>
      <w:r w:rsidRPr="00B10944">
        <w:t xml:space="preserve">  nci</w:t>
      </w:r>
      <w:proofErr w:type="gramEnd"/>
      <w:r w:rsidRPr="00B10944">
        <w:t xml:space="preserve"> maddeler ile getirilen icrası mümkün şartları ve talepleri zamanında yerine getirmezse, </w:t>
      </w:r>
    </w:p>
    <w:p w14:paraId="39C31B64" w14:textId="77777777" w:rsidR="00277940" w:rsidRPr="00B10944" w:rsidRDefault="00277940" w:rsidP="00384411">
      <w:pPr>
        <w:ind w:firstLine="567"/>
        <w:jc w:val="both"/>
      </w:pPr>
      <w:r w:rsidRPr="00B10944">
        <w:t>b)  12, 17 ve 22 nci maddelere göre getirilen şartlara ve taleplere icrası mümkün olduğu halde uymazsa,</w:t>
      </w:r>
    </w:p>
    <w:p w14:paraId="0CFEA04D" w14:textId="77777777" w:rsidR="00277940" w:rsidRPr="00B10944" w:rsidRDefault="00277940" w:rsidP="00384411">
      <w:pPr>
        <w:ind w:firstLine="567"/>
        <w:jc w:val="both"/>
      </w:pPr>
      <w:r w:rsidRPr="00B10944">
        <w:t>c) 9 uncu maddede öngörülen bilgileri zamanında vermezse,</w:t>
      </w:r>
    </w:p>
    <w:p w14:paraId="1F585CB4" w14:textId="77777777" w:rsidR="00277940" w:rsidRPr="00B10944" w:rsidRDefault="00277940" w:rsidP="00384411">
      <w:pPr>
        <w:ind w:firstLine="567"/>
        <w:jc w:val="both"/>
      </w:pPr>
      <w:r w:rsidRPr="00B10944">
        <w:t xml:space="preserve">ç) 15 ve 16 ncı maddelere göre verilmesi gereken </w:t>
      </w:r>
      <w:proofErr w:type="gramStart"/>
      <w:r w:rsidRPr="00B10944">
        <w:t>emisyon</w:t>
      </w:r>
      <w:proofErr w:type="gramEnd"/>
      <w:r w:rsidRPr="00B10944">
        <w:t xml:space="preserve"> raporunu eksiksiz ve zamanında vermezse,</w:t>
      </w:r>
    </w:p>
    <w:p w14:paraId="1BE917BF" w14:textId="77777777" w:rsidR="00277940" w:rsidRPr="00B10944" w:rsidRDefault="00277940" w:rsidP="00384411">
      <w:pPr>
        <w:ind w:firstLine="567"/>
        <w:jc w:val="both"/>
      </w:pPr>
      <w:r w:rsidRPr="00B10944">
        <w:t>d)  19 uncu maddeye göre ölçüm sonuçlarını bildirmez veya ölçüm aleti grafiklerini ve ölçüm kayıtlarını muhafaza etmezse,</w:t>
      </w:r>
    </w:p>
    <w:p w14:paraId="44B6C4D2" w14:textId="170FAAE8" w:rsidR="00277940" w:rsidRPr="00B10944" w:rsidRDefault="006C170D" w:rsidP="00384411">
      <w:pPr>
        <w:ind w:firstLine="567"/>
        <w:jc w:val="both"/>
      </w:pPr>
      <w:r w:rsidRPr="00B10944">
        <w:t>e</w:t>
      </w:r>
      <w:r w:rsidR="00277940" w:rsidRPr="00B10944">
        <w:t xml:space="preserve">) Bu Yönetmelikte belirtilen esas ve standartlara ve ek düzenlemelere uymazsa, </w:t>
      </w:r>
    </w:p>
    <w:p w14:paraId="32A974E5" w14:textId="0A78C6CA" w:rsidR="00277940" w:rsidRPr="00B10944" w:rsidRDefault="006C170D" w:rsidP="00384411">
      <w:pPr>
        <w:ind w:firstLine="567"/>
        <w:jc w:val="both"/>
      </w:pPr>
      <w:r w:rsidRPr="00B10944">
        <w:t>f</w:t>
      </w:r>
      <w:r w:rsidR="00277940" w:rsidRPr="00B10944">
        <w:t xml:space="preserve">) 14 üncü maddeye göre getirilen ek düzenlemeye uymazsa, ek düzenlemeye uyuluncaya kadar, </w:t>
      </w:r>
    </w:p>
    <w:p w14:paraId="29F64F68" w14:textId="7614692E" w:rsidR="00277940" w:rsidRPr="00B10944" w:rsidRDefault="006C170D" w:rsidP="00384411">
      <w:pPr>
        <w:ind w:firstLine="567"/>
        <w:jc w:val="both"/>
      </w:pPr>
      <w:r w:rsidRPr="00B10944">
        <w:t>g</w:t>
      </w:r>
      <w:r w:rsidR="00277940" w:rsidRPr="00B10944">
        <w:t xml:space="preserve">) İşletmeyi oluşturan tesislerin hava alıcı ortamında bozulmaya neden olacak şekilde hava kalitesi sınır değerlerini aşarak tehlikeli durum yarattığı takdirde, </w:t>
      </w:r>
    </w:p>
    <w:p w14:paraId="695116EE" w14:textId="77777777" w:rsidR="00277940" w:rsidRPr="00B10944" w:rsidRDefault="00277940" w:rsidP="00384411">
      <w:pPr>
        <w:ind w:firstLine="567"/>
        <w:jc w:val="both"/>
      </w:pPr>
      <w:r w:rsidRPr="00B10944">
        <w:t xml:space="preserve"> Çevre Kanununun ilgili maddeleri uyarınca idari yaptırım uygulanır.</w:t>
      </w:r>
    </w:p>
    <w:p w14:paraId="66E9939B" w14:textId="77777777" w:rsidR="00277940" w:rsidRPr="00B10944" w:rsidRDefault="00277940" w:rsidP="00384411">
      <w:pPr>
        <w:ind w:firstLine="567"/>
        <w:jc w:val="both"/>
        <w:rPr>
          <w:b/>
          <w:bCs/>
        </w:rPr>
      </w:pPr>
    </w:p>
    <w:p w14:paraId="29D097C6" w14:textId="77777777" w:rsidR="00277940" w:rsidRPr="00B10944" w:rsidRDefault="00277940" w:rsidP="00384411">
      <w:pPr>
        <w:ind w:firstLine="567"/>
        <w:jc w:val="both"/>
      </w:pPr>
      <w:r w:rsidRPr="00B10944">
        <w:rPr>
          <w:b/>
          <w:bCs/>
        </w:rPr>
        <w:t>Yürürlükten kaldırılan yönetmelik</w:t>
      </w:r>
    </w:p>
    <w:p w14:paraId="425B4113" w14:textId="017D0266" w:rsidR="00277940" w:rsidRPr="00B10944" w:rsidRDefault="00277940" w:rsidP="00384411">
      <w:pPr>
        <w:ind w:firstLine="567"/>
        <w:jc w:val="both"/>
      </w:pPr>
      <w:r w:rsidRPr="00B10944">
        <w:rPr>
          <w:b/>
          <w:bCs/>
        </w:rPr>
        <w:t>MADDE 2</w:t>
      </w:r>
      <w:r w:rsidR="006C170D" w:rsidRPr="00B10944">
        <w:rPr>
          <w:b/>
          <w:bCs/>
        </w:rPr>
        <w:t>4</w:t>
      </w:r>
      <w:r w:rsidRPr="00B10944">
        <w:rPr>
          <w:b/>
          <w:bCs/>
        </w:rPr>
        <w:t xml:space="preserve"> –</w:t>
      </w:r>
      <w:r w:rsidRPr="00B10944">
        <w:t xml:space="preserve"> 3/7/2009 tarihli ve 27277 sayılı Resmî Gazete’de yayımlanan Sanayi Kaynaklı Hava Kirliliğinin </w:t>
      </w:r>
      <w:r w:rsidR="00B000EE" w:rsidRPr="00B10944">
        <w:t>Kontrolü</w:t>
      </w:r>
      <w:r w:rsidRPr="00B10944">
        <w:t xml:space="preserve"> Yönetmeliği yürürlükten kaldırılmıştır.</w:t>
      </w:r>
    </w:p>
    <w:p w14:paraId="1039B573" w14:textId="77777777" w:rsidR="00277940" w:rsidRPr="00B10944" w:rsidRDefault="00277940" w:rsidP="00384411">
      <w:pPr>
        <w:ind w:firstLine="567"/>
        <w:jc w:val="both"/>
        <w:rPr>
          <w:b/>
          <w:bCs/>
          <w:strike/>
        </w:rPr>
      </w:pPr>
    </w:p>
    <w:p w14:paraId="10F2A9F6" w14:textId="77777777" w:rsidR="00277940" w:rsidRPr="00B10944" w:rsidRDefault="00277940" w:rsidP="00384411">
      <w:pPr>
        <w:ind w:firstLine="567"/>
        <w:jc w:val="both"/>
      </w:pPr>
      <w:r w:rsidRPr="00B10944">
        <w:rPr>
          <w:b/>
          <w:bCs/>
        </w:rPr>
        <w:t>Yürürlük</w:t>
      </w:r>
    </w:p>
    <w:p w14:paraId="486F0A26" w14:textId="110C1D4C" w:rsidR="00277940" w:rsidRPr="00B10944" w:rsidRDefault="00277940" w:rsidP="00384411">
      <w:pPr>
        <w:ind w:firstLine="567"/>
        <w:jc w:val="both"/>
      </w:pPr>
      <w:r w:rsidRPr="00B10944">
        <w:rPr>
          <w:b/>
          <w:bCs/>
        </w:rPr>
        <w:t>MADDE 2</w:t>
      </w:r>
      <w:r w:rsidR="006C170D" w:rsidRPr="00B10944">
        <w:rPr>
          <w:b/>
          <w:bCs/>
        </w:rPr>
        <w:t>5</w:t>
      </w:r>
      <w:r w:rsidRPr="00B10944">
        <w:rPr>
          <w:b/>
          <w:bCs/>
        </w:rPr>
        <w:t xml:space="preserve"> –</w:t>
      </w:r>
      <w:r w:rsidRPr="00B10944">
        <w:t xml:space="preserve"> (1) Bu Yönetmelik yayımı tarihinde yürürlüğe girer.</w:t>
      </w:r>
    </w:p>
    <w:p w14:paraId="7C4D376D" w14:textId="77777777" w:rsidR="006C170D" w:rsidRPr="00B10944" w:rsidRDefault="006C170D" w:rsidP="00384411">
      <w:pPr>
        <w:ind w:firstLine="567"/>
        <w:jc w:val="both"/>
        <w:rPr>
          <w:b/>
          <w:bCs/>
        </w:rPr>
      </w:pPr>
    </w:p>
    <w:p w14:paraId="66E52E17" w14:textId="18CC9A6E" w:rsidR="00277940" w:rsidRPr="00B10944" w:rsidRDefault="00277940" w:rsidP="00384411">
      <w:pPr>
        <w:ind w:firstLine="567"/>
        <w:jc w:val="both"/>
      </w:pPr>
      <w:r w:rsidRPr="00B10944">
        <w:rPr>
          <w:b/>
          <w:bCs/>
        </w:rPr>
        <w:t>Yürütme</w:t>
      </w:r>
    </w:p>
    <w:p w14:paraId="012623D7" w14:textId="705DE4C1" w:rsidR="00277940" w:rsidRPr="009603CA" w:rsidRDefault="00277940" w:rsidP="00384411">
      <w:pPr>
        <w:ind w:firstLine="567"/>
        <w:jc w:val="both"/>
      </w:pPr>
      <w:r w:rsidRPr="00B10944">
        <w:rPr>
          <w:b/>
          <w:bCs/>
        </w:rPr>
        <w:t>MADDE 2</w:t>
      </w:r>
      <w:r w:rsidR="006C170D" w:rsidRPr="00B10944">
        <w:rPr>
          <w:b/>
          <w:bCs/>
        </w:rPr>
        <w:t>6</w:t>
      </w:r>
      <w:r w:rsidRPr="00B10944">
        <w:rPr>
          <w:b/>
          <w:bCs/>
        </w:rPr>
        <w:t xml:space="preserve"> –</w:t>
      </w:r>
      <w:r w:rsidRPr="00B10944">
        <w:t xml:space="preserve"> (1) Bu Yönetmelik hükümlerini Çevre ve Şehircilik Bakanı yürütür.</w:t>
      </w:r>
      <w:r w:rsidRPr="009603CA">
        <w:t xml:space="preserve"> </w:t>
      </w:r>
    </w:p>
    <w:p w14:paraId="1CB932AD" w14:textId="77777777" w:rsidR="007C501C" w:rsidRPr="009603CA" w:rsidRDefault="007C501C"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7468B1C5" w14:textId="77777777"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058BCBBC" w14:textId="15888590"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3178A886" w14:textId="7CE5F3E5"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1CCA8284" w14:textId="3C653E5C" w:rsidR="0008141E"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1316200C" w14:textId="4B7462FE" w:rsidR="00B234DC" w:rsidRDefault="00B234DC"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4B0689F5" w14:textId="396526DE" w:rsidR="00B234DC" w:rsidRDefault="00B234DC"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7890D303" w14:textId="689A767F" w:rsidR="00B234DC" w:rsidRDefault="00B234DC"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08C0C466" w14:textId="5DC5B0E2" w:rsidR="00B234DC" w:rsidRDefault="00B234DC"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041FBE6C" w14:textId="6FF5B3C7" w:rsidR="00B234DC" w:rsidRDefault="00B234DC"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3FFEBCA6" w14:textId="77777777" w:rsidR="00B234DC" w:rsidRPr="009603CA" w:rsidRDefault="00B234DC"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6775DCF8" w14:textId="2FAB0C42"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5002049C" w14:textId="7877BD32"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24A20FEA" w14:textId="78495B72"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314623A5" w14:textId="6AD234E6"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1D445218" w14:textId="610E23FB"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14B0BF19" w14:textId="3081F6B6" w:rsidR="0008141E" w:rsidRPr="009603CA" w:rsidRDefault="0008141E"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bCs/>
        </w:rPr>
      </w:pPr>
    </w:p>
    <w:p w14:paraId="34EF9E2B" w14:textId="5F13AE5B" w:rsidR="007C501C" w:rsidRPr="00B10944" w:rsidRDefault="007C501C" w:rsidP="0008141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rPr>
      </w:pPr>
      <w:r w:rsidRPr="00B10944">
        <w:rPr>
          <w:b/>
          <w:bCs/>
        </w:rPr>
        <w:lastRenderedPageBreak/>
        <w:t>EK-1</w:t>
      </w:r>
    </w:p>
    <w:p w14:paraId="6793B368" w14:textId="77777777" w:rsidR="007C501C" w:rsidRPr="00B10944" w:rsidRDefault="007C501C" w:rsidP="0008141E">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
        <w:jc w:val="center"/>
        <w:rPr>
          <w:rFonts w:ascii="Times New Roman" w:hAnsi="Times New Roman"/>
          <w:b w:val="0"/>
          <w:sz w:val="24"/>
        </w:rPr>
      </w:pPr>
    </w:p>
    <w:p w14:paraId="28568A2E" w14:textId="77777777" w:rsidR="007C501C" w:rsidRPr="00B10944" w:rsidRDefault="007C501C" w:rsidP="0008141E">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rPr>
      </w:pPr>
      <w:r w:rsidRPr="00B10944">
        <w:rPr>
          <w:rFonts w:ascii="Times New Roman" w:hAnsi="Times New Roman"/>
          <w:bCs w:val="0"/>
          <w:sz w:val="24"/>
        </w:rPr>
        <w:t>Tesisler İçin Özel Emisyon Sınır Değerleri ve Hükümler</w:t>
      </w:r>
    </w:p>
    <w:p w14:paraId="1AFFC1AF" w14:textId="77777777" w:rsidR="007C501C" w:rsidRPr="00B10944" w:rsidRDefault="007C501C"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
        <w:jc w:val="both"/>
      </w:pPr>
    </w:p>
    <w:p w14:paraId="60B6082D" w14:textId="1AE9B287" w:rsidR="007C501C" w:rsidRPr="00B10944" w:rsidRDefault="007C501C"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B10944">
        <w:t xml:space="preserve">Tesisler bu ekte verilen </w:t>
      </w:r>
      <w:r w:rsidR="0008141E" w:rsidRPr="00B10944">
        <w:t xml:space="preserve">hüküm ve </w:t>
      </w:r>
      <w:r w:rsidRPr="00B10944">
        <w:t xml:space="preserve">sınır değerlere uymak zorundadır. </w:t>
      </w:r>
    </w:p>
    <w:p w14:paraId="220041FB" w14:textId="77777777" w:rsidR="00822A4A" w:rsidRPr="00B10944" w:rsidRDefault="00822A4A" w:rsidP="00822A4A">
      <w:pPr>
        <w:jc w:val="both"/>
        <w:rPr>
          <w:b/>
        </w:rPr>
      </w:pPr>
    </w:p>
    <w:p w14:paraId="7EF0063B" w14:textId="32C37DA8" w:rsidR="00822A4A" w:rsidRPr="00B10944" w:rsidRDefault="00822A4A" w:rsidP="00B10944">
      <w:pPr>
        <w:pStyle w:val="ListeParagraf"/>
        <w:numPr>
          <w:ilvl w:val="0"/>
          <w:numId w:val="97"/>
        </w:numPr>
        <w:spacing w:before="60" w:after="60"/>
        <w:jc w:val="both"/>
        <w:rPr>
          <w:b/>
        </w:rPr>
      </w:pPr>
      <w:r w:rsidRPr="00B10944">
        <w:rPr>
          <w:b/>
        </w:rPr>
        <w:t>BİRİNCİ GRUP TESİSLER: Yakma Tesisleri</w:t>
      </w:r>
    </w:p>
    <w:p w14:paraId="592C13A5" w14:textId="77777777" w:rsidR="00822A4A" w:rsidRPr="00B10944" w:rsidRDefault="00822A4A" w:rsidP="00822A4A">
      <w:pPr>
        <w:pStyle w:val="ListeParagraf"/>
        <w:spacing w:before="60" w:after="60"/>
        <w:ind w:left="284"/>
        <w:contextualSpacing w:val="0"/>
        <w:jc w:val="both"/>
        <w:rPr>
          <w:b/>
        </w:rPr>
      </w:pPr>
    </w:p>
    <w:p w14:paraId="0AFA97DB" w14:textId="4121DD47" w:rsidR="00822A4A" w:rsidRPr="00B10944" w:rsidRDefault="00822A4A" w:rsidP="00B10944">
      <w:pPr>
        <w:pStyle w:val="ListeParagraf"/>
        <w:numPr>
          <w:ilvl w:val="0"/>
          <w:numId w:val="98"/>
        </w:numPr>
        <w:spacing w:after="60"/>
        <w:jc w:val="both"/>
        <w:rPr>
          <w:u w:val="single"/>
        </w:rPr>
      </w:pPr>
      <w:r w:rsidRPr="00B10944">
        <w:rPr>
          <w:u w:val="single"/>
        </w:rPr>
        <w:t>Büyük Yakma Tesisleri</w:t>
      </w:r>
    </w:p>
    <w:p w14:paraId="0715197C" w14:textId="77777777" w:rsidR="00822A4A" w:rsidRPr="00B10944" w:rsidRDefault="00822A4A" w:rsidP="005467EF">
      <w:pPr>
        <w:pStyle w:val="ListeParagraf"/>
        <w:numPr>
          <w:ilvl w:val="1"/>
          <w:numId w:val="53"/>
        </w:numPr>
        <w:jc w:val="both"/>
      </w:pPr>
      <w:r w:rsidRPr="00B10944">
        <w:t xml:space="preserve"> Isıl gücü 50 MW veya daha fazla olan, yalnızca enerji üretimi için inşa edilen, katı, sıvı veya gaz yakıtların kullanıldığı yakma tesislerini kapsar.</w:t>
      </w:r>
    </w:p>
    <w:p w14:paraId="66FF6F26" w14:textId="77777777" w:rsidR="00822A4A" w:rsidRPr="00B10944" w:rsidRDefault="00822A4A" w:rsidP="005467EF">
      <w:pPr>
        <w:pStyle w:val="ListeParagraf"/>
        <w:numPr>
          <w:ilvl w:val="1"/>
          <w:numId w:val="53"/>
        </w:numPr>
        <w:jc w:val="both"/>
        <w:rPr>
          <w:b/>
        </w:rPr>
      </w:pPr>
      <w:r w:rsidRPr="00B10944">
        <w:t xml:space="preserve"> Büyük yakma tesisleri için verilen hüküm ve esaslar aşağıdaki tesisler hakkında uygulanmaz</w:t>
      </w:r>
      <w:r w:rsidRPr="00B10944">
        <w:rPr>
          <w:b/>
        </w:rPr>
        <w:t>.</w:t>
      </w:r>
    </w:p>
    <w:p w14:paraId="30414CA4" w14:textId="77777777" w:rsidR="00DA15F1" w:rsidRPr="00B10944" w:rsidRDefault="00DA15F1" w:rsidP="00DA15F1">
      <w:pPr>
        <w:pStyle w:val="ListeParagraf"/>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rPr>
      </w:pPr>
    </w:p>
    <w:p w14:paraId="4E7B6B20" w14:textId="77777777" w:rsidR="00DA15F1" w:rsidRPr="00B10944" w:rsidRDefault="00DA15F1" w:rsidP="00DA15F1">
      <w:pPr>
        <w:pStyle w:val="ListeParagraf"/>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vanish/>
        </w:rPr>
      </w:pPr>
    </w:p>
    <w:p w14:paraId="7057E7DB" w14:textId="5425F02A" w:rsidR="00822A4A" w:rsidRPr="00B10944" w:rsidRDefault="00822A4A" w:rsidP="00DA15F1">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Yakma ürünlerinin doğrudan ısıtma, kurutma veya başka maddeler ve malzemelerin muamele edilmesi için kullanıldığı tesisler, tav fırınları ve ısıl işlem fırınları,</w:t>
      </w:r>
    </w:p>
    <w:p w14:paraId="7766C1B4" w14:textId="77777777" w:rsidR="00822A4A" w:rsidRPr="00B10944" w:rsidRDefault="00822A4A" w:rsidP="00AA60D4">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Atık gazların yakılarak arıtılması için tasarlanan ancak bağımsız yakma tesisleri olarak işletilmeyen tesisler gibi yakma sonrası tesisler,</w:t>
      </w:r>
    </w:p>
    <w:p w14:paraId="3C220E0D" w14:textId="77777777" w:rsidR="00822A4A" w:rsidRPr="00B10944" w:rsidRDefault="00822A4A" w:rsidP="00AA60D4">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Katalitik parçalayıcı katalizörlerinin rejenerasyonu için kullanılan tesisler,</w:t>
      </w:r>
    </w:p>
    <w:p w14:paraId="0181E5B6" w14:textId="77777777" w:rsidR="00822A4A" w:rsidRPr="00B10944" w:rsidRDefault="00822A4A" w:rsidP="00AA60D4">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Kükürt üretim tesisleri,</w:t>
      </w:r>
    </w:p>
    <w:p w14:paraId="6F563A8D" w14:textId="77777777" w:rsidR="00822A4A" w:rsidRPr="00B10944" w:rsidRDefault="00822A4A" w:rsidP="00AA60D4">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Kimya sanayiinde kullanılan reaktörler,</w:t>
      </w:r>
    </w:p>
    <w:p w14:paraId="5A111F58" w14:textId="77777777" w:rsidR="00822A4A" w:rsidRPr="00B10944" w:rsidRDefault="00822A4A" w:rsidP="00AA60D4">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Kok batarya fırını,</w:t>
      </w:r>
    </w:p>
    <w:p w14:paraId="5DEC5C8B" w14:textId="02046266" w:rsidR="00822A4A" w:rsidRPr="00B10944" w:rsidRDefault="004F59DF" w:rsidP="00AA60D4">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Yüksek fırınlar</w:t>
      </w:r>
      <w:r w:rsidR="00822A4A" w:rsidRPr="00B10944">
        <w:t>,</w:t>
      </w:r>
    </w:p>
    <w:p w14:paraId="4FA717B6" w14:textId="77777777" w:rsidR="00822A4A" w:rsidRPr="00B10944" w:rsidRDefault="00822A4A" w:rsidP="00AA60D4">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Bir araç, gemi veya uçağın tahriki için kullanılan herhangi bir teknik cihaz,</w:t>
      </w:r>
    </w:p>
    <w:p w14:paraId="58458B70" w14:textId="77777777" w:rsidR="00822A4A" w:rsidRPr="00B10944" w:rsidRDefault="00822A4A" w:rsidP="00AA60D4">
      <w:pPr>
        <w:pStyle w:val="ListeParagraf"/>
        <w:numPr>
          <w:ilvl w:val="3"/>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 xml:space="preserve">Kıyıdan açıkta platformlarda kullanılan gaz türbinleri, dizel, benzin veya gaz ile çalıştırılan içten yanmalı motor kullanılan tesisler, </w:t>
      </w:r>
    </w:p>
    <w:p w14:paraId="7F033E38" w14:textId="77777777" w:rsidR="00822A4A" w:rsidRPr="00B10944" w:rsidRDefault="00822A4A" w:rsidP="00AA60D4">
      <w:pPr>
        <w:pStyle w:val="ListeParagraf"/>
        <w:numPr>
          <w:ilvl w:val="3"/>
          <w:numId w:val="6"/>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B10944">
        <w:t>Bu Yönetmeliğin 4 üncü maddenin (d) bendinde tanımı yapılan biyokütle dışındaki atıkların yakılması için kullanılan tesisler.</w:t>
      </w:r>
    </w:p>
    <w:p w14:paraId="3A76F82F" w14:textId="77777777" w:rsidR="00822A4A" w:rsidRPr="00B10944" w:rsidRDefault="00822A4A" w:rsidP="00822A4A">
      <w:pPr>
        <w:jc w:val="both"/>
        <w:rPr>
          <w:b/>
        </w:rPr>
      </w:pPr>
    </w:p>
    <w:p w14:paraId="011BF713" w14:textId="43E8FA1F" w:rsidR="00822A4A" w:rsidRPr="00B10944" w:rsidRDefault="00822A4A" w:rsidP="005467EF">
      <w:pPr>
        <w:pStyle w:val="ListeParagraf"/>
        <w:numPr>
          <w:ilvl w:val="1"/>
          <w:numId w:val="53"/>
        </w:numPr>
        <w:jc w:val="both"/>
        <w:rPr>
          <w:u w:val="single"/>
        </w:rPr>
      </w:pPr>
      <w:r w:rsidRPr="00B10944">
        <w:rPr>
          <w:b/>
        </w:rPr>
        <w:t xml:space="preserve"> </w:t>
      </w:r>
      <w:r w:rsidR="007D513C" w:rsidRPr="007D513C">
        <w:rPr>
          <w:u w:val="single"/>
        </w:rPr>
        <w:t xml:space="preserve">08.06.2010 tarihinden sonra kurulan </w:t>
      </w:r>
      <w:r w:rsidRPr="007D513C">
        <w:rPr>
          <w:u w:val="single"/>
        </w:rPr>
        <w:t>tesislerin</w:t>
      </w:r>
      <w:r w:rsidRPr="00B10944">
        <w:rPr>
          <w:u w:val="single"/>
        </w:rPr>
        <w:t xml:space="preserve"> işletilmesi için gereklilikler</w:t>
      </w:r>
    </w:p>
    <w:p w14:paraId="28E238C5" w14:textId="77777777" w:rsidR="00822A4A" w:rsidRPr="00B10944" w:rsidRDefault="00822A4A" w:rsidP="00822A4A">
      <w:pPr>
        <w:jc w:val="both"/>
      </w:pPr>
    </w:p>
    <w:p w14:paraId="49E78D1A" w14:textId="4704D26D" w:rsidR="00822A4A" w:rsidRPr="00E9392A" w:rsidRDefault="00822A4A" w:rsidP="00822A4A">
      <w:pPr>
        <w:jc w:val="both"/>
      </w:pPr>
      <w:r w:rsidRPr="00B10944">
        <w:t xml:space="preserve">Bütün </w:t>
      </w:r>
      <w:proofErr w:type="gramStart"/>
      <w:r w:rsidRPr="00B10944">
        <w:t>emisyon</w:t>
      </w:r>
      <w:proofErr w:type="gramEnd"/>
      <w:r w:rsidRPr="00B10944">
        <w:t xml:space="preserve"> sınır değerleri 273,15 K sıcaklıkta, 101,3 kPa basınçta, atık gazların su buharı içeriği yönünden düzeltme yapıldıktan sonra ve katı yakıtlar için % 6, sıvı ve gaz yakıt kullanan yakma tesislerinden gaz türbinleri ve gaz motorları dışında % 3, gaz türbinleri ve gaz motorları için % 15 </w:t>
      </w:r>
      <w:r w:rsidR="00E9392A" w:rsidRPr="00B10944">
        <w:t>hacimsel</w:t>
      </w:r>
      <w:r w:rsidRPr="00B10944">
        <w:t xml:space="preserve"> 0</w:t>
      </w:r>
      <w:r w:rsidRPr="00B10944">
        <w:rPr>
          <w:vertAlign w:val="subscript"/>
        </w:rPr>
        <w:t xml:space="preserve">2 </w:t>
      </w:r>
      <w:r w:rsidR="004F0A3B" w:rsidRPr="00B10944">
        <w:t xml:space="preserve">içeriğinde hesaplanacaktır. </w:t>
      </w:r>
    </w:p>
    <w:p w14:paraId="531D0D27" w14:textId="77777777" w:rsidR="00822A4A" w:rsidRPr="009603CA" w:rsidRDefault="00822A4A" w:rsidP="00822A4A">
      <w:pPr>
        <w:jc w:val="both"/>
      </w:pPr>
    </w:p>
    <w:p w14:paraId="1C8E6624" w14:textId="10A4583D" w:rsidR="00822A4A" w:rsidRPr="00287E0C" w:rsidRDefault="00822A4A" w:rsidP="00B10944">
      <w:pPr>
        <w:pStyle w:val="ListeParagraf"/>
        <w:numPr>
          <w:ilvl w:val="2"/>
          <w:numId w:val="98"/>
        </w:numPr>
        <w:jc w:val="both"/>
      </w:pPr>
      <w:r w:rsidRPr="00B10944">
        <w:rPr>
          <w:bCs/>
        </w:rPr>
        <w:t>Katı Yakıtlar İçin Emisyon Sınırları</w:t>
      </w:r>
    </w:p>
    <w:p w14:paraId="1DF125CF" w14:textId="7C97765E" w:rsidR="00822A4A" w:rsidRDefault="00822A4A"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Katı yakı</w:t>
      </w:r>
      <w:r w:rsidR="00E9392A">
        <w:t xml:space="preserve">tlı yakma tesislerinde </w:t>
      </w:r>
      <w:r w:rsidR="00287E0C">
        <w:t>aşağıdaki</w:t>
      </w:r>
      <w:r w:rsidRPr="009603CA">
        <w:t xml:space="preserve"> </w:t>
      </w:r>
      <w:proofErr w:type="gramStart"/>
      <w:r w:rsidRPr="009603CA">
        <w:t>emisyon</w:t>
      </w:r>
      <w:proofErr w:type="gramEnd"/>
      <w:r w:rsidRPr="009603CA">
        <w:t xml:space="preserve"> sınır değerleri aşılamaz.</w:t>
      </w:r>
    </w:p>
    <w:p w14:paraId="59A5000A" w14:textId="7DA48F61"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D1D7360" w14:textId="2FD00BC4"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B603678" w14:textId="29CFB2C9"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00AA34F" w14:textId="63DBF730"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8A6CD40" w14:textId="1FE2A631"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50E571A" w14:textId="1981F271"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93EA8A0" w14:textId="62F4C9D4"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3EFC7BE" w14:textId="65E6E817"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6629A09" w14:textId="1F705FAF"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513901F" w14:textId="7AFF5C2D"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18033D8" w14:textId="733D5444" w:rsidR="00C65A5D"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2D69F2E" w14:textId="77777777" w:rsidR="00C65A5D" w:rsidRPr="009603CA" w:rsidRDefault="00C65A5D" w:rsidP="00287E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744288D" w14:textId="77777777" w:rsidR="00822A4A" w:rsidRPr="009603CA" w:rsidRDefault="00822A4A" w:rsidP="00822A4A">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jc w:val="both"/>
      </w:pPr>
    </w:p>
    <w:p w14:paraId="1CD48576" w14:textId="6E5C7FB4" w:rsidR="00822A4A" w:rsidRPr="009603CA" w:rsidRDefault="00E9392A" w:rsidP="00822A4A">
      <w:pPr>
        <w:spacing w:after="60"/>
        <w:jc w:val="both"/>
      </w:pPr>
      <w:r w:rsidRPr="00287E0C">
        <w:lastRenderedPageBreak/>
        <w:t>Tablo 1.3</w:t>
      </w:r>
      <w:r w:rsidR="00822A4A" w:rsidRPr="00287E0C">
        <w:t>.1</w:t>
      </w:r>
      <w:r w:rsidR="00822A4A" w:rsidRPr="009603CA">
        <w:t xml:space="preserve"> </w:t>
      </w:r>
      <w:r w:rsidR="008E03EE">
        <w:t xml:space="preserve">Katı yakıtlar için </w:t>
      </w:r>
      <w:proofErr w:type="gramStart"/>
      <w:r w:rsidR="008E03EE">
        <w:t>e</w:t>
      </w:r>
      <w:r w:rsidR="00822A4A" w:rsidRPr="009603CA">
        <w:t>misyon</w:t>
      </w:r>
      <w:proofErr w:type="gramEnd"/>
      <w:r w:rsidR="00822A4A" w:rsidRPr="009603CA">
        <w:t xml:space="preserve"> sınır değerleri</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1"/>
        <w:gridCol w:w="3540"/>
        <w:gridCol w:w="507"/>
        <w:gridCol w:w="370"/>
        <w:gridCol w:w="576"/>
        <w:gridCol w:w="824"/>
        <w:gridCol w:w="756"/>
        <w:gridCol w:w="984"/>
        <w:gridCol w:w="576"/>
      </w:tblGrid>
      <w:tr w:rsidR="00822A4A" w:rsidRPr="009603CA" w14:paraId="68A9AA91" w14:textId="77777777" w:rsidTr="00191049">
        <w:trPr>
          <w:trHeight w:val="255"/>
          <w:jc w:val="center"/>
        </w:trPr>
        <w:tc>
          <w:tcPr>
            <w:tcW w:w="653" w:type="pct"/>
            <w:vMerge w:val="restart"/>
            <w:tcMar>
              <w:top w:w="0" w:type="dxa"/>
              <w:left w:w="108" w:type="dxa"/>
              <w:bottom w:w="0" w:type="dxa"/>
              <w:right w:w="108" w:type="dxa"/>
            </w:tcMar>
            <w:vAlign w:val="center"/>
            <w:hideMark/>
          </w:tcPr>
          <w:p w14:paraId="2010CA59" w14:textId="77777777" w:rsidR="00822A4A" w:rsidRPr="00B10944" w:rsidRDefault="00822A4A" w:rsidP="00A55BCF">
            <w:pPr>
              <w:jc w:val="both"/>
            </w:pPr>
            <w:r w:rsidRPr="00B10944">
              <w:rPr>
                <w:bCs/>
              </w:rPr>
              <w:t>Yakıt türü</w:t>
            </w:r>
          </w:p>
        </w:tc>
        <w:tc>
          <w:tcPr>
            <w:tcW w:w="1892" w:type="pct"/>
            <w:vMerge w:val="restart"/>
            <w:tcMar>
              <w:top w:w="0" w:type="dxa"/>
              <w:left w:w="108" w:type="dxa"/>
              <w:bottom w:w="0" w:type="dxa"/>
              <w:right w:w="108" w:type="dxa"/>
            </w:tcMar>
            <w:vAlign w:val="center"/>
            <w:hideMark/>
          </w:tcPr>
          <w:p w14:paraId="3F2F80F0" w14:textId="77777777" w:rsidR="00822A4A" w:rsidRPr="00B10944" w:rsidRDefault="00822A4A" w:rsidP="00A55BCF">
            <w:pPr>
              <w:jc w:val="both"/>
            </w:pPr>
            <w:r w:rsidRPr="00B10944">
              <w:rPr>
                <w:bCs/>
              </w:rPr>
              <w:t>Yakıt Isıl Gücü</w:t>
            </w:r>
          </w:p>
        </w:tc>
        <w:tc>
          <w:tcPr>
            <w:tcW w:w="2455" w:type="pct"/>
            <w:gridSpan w:val="7"/>
            <w:tcMar>
              <w:top w:w="0" w:type="dxa"/>
              <w:left w:w="108" w:type="dxa"/>
              <w:bottom w:w="0" w:type="dxa"/>
              <w:right w:w="108" w:type="dxa"/>
            </w:tcMar>
            <w:vAlign w:val="center"/>
            <w:hideMark/>
          </w:tcPr>
          <w:p w14:paraId="1C725167" w14:textId="77777777" w:rsidR="00822A4A" w:rsidRPr="00B10944" w:rsidRDefault="00822A4A" w:rsidP="00A55BCF">
            <w:pPr>
              <w:jc w:val="center"/>
            </w:pPr>
            <w:r w:rsidRPr="00B10944">
              <w:rPr>
                <w:bCs/>
              </w:rPr>
              <w:t>Emisyon Sınır Değerleri (mg/Nm</w:t>
            </w:r>
            <w:r w:rsidRPr="00B10944">
              <w:rPr>
                <w:bCs/>
                <w:vertAlign w:val="superscript"/>
              </w:rPr>
              <w:t xml:space="preserve">3 </w:t>
            </w:r>
            <w:r w:rsidRPr="00B10944">
              <w:rPr>
                <w:bCs/>
              </w:rPr>
              <w:t>)</w:t>
            </w:r>
          </w:p>
        </w:tc>
      </w:tr>
      <w:tr w:rsidR="00191049" w:rsidRPr="009603CA" w14:paraId="74E40B78" w14:textId="77777777" w:rsidTr="00191049">
        <w:trPr>
          <w:trHeight w:val="209"/>
          <w:jc w:val="center"/>
        </w:trPr>
        <w:tc>
          <w:tcPr>
            <w:tcW w:w="653" w:type="pct"/>
            <w:vMerge/>
            <w:vAlign w:val="center"/>
            <w:hideMark/>
          </w:tcPr>
          <w:p w14:paraId="500167D3" w14:textId="77777777" w:rsidR="00191049" w:rsidRPr="00B10944" w:rsidRDefault="00191049" w:rsidP="00A55BCF">
            <w:pPr>
              <w:jc w:val="both"/>
            </w:pPr>
          </w:p>
        </w:tc>
        <w:tc>
          <w:tcPr>
            <w:tcW w:w="1892" w:type="pct"/>
            <w:vMerge/>
            <w:vAlign w:val="center"/>
            <w:hideMark/>
          </w:tcPr>
          <w:p w14:paraId="60F8D9C0" w14:textId="77777777" w:rsidR="00191049" w:rsidRPr="00B10944" w:rsidRDefault="00191049" w:rsidP="00A55BCF">
            <w:pPr>
              <w:jc w:val="both"/>
            </w:pPr>
          </w:p>
        </w:tc>
        <w:tc>
          <w:tcPr>
            <w:tcW w:w="469" w:type="pct"/>
            <w:gridSpan w:val="2"/>
            <w:tcMar>
              <w:top w:w="0" w:type="dxa"/>
              <w:left w:w="108" w:type="dxa"/>
              <w:bottom w:w="0" w:type="dxa"/>
              <w:right w:w="108" w:type="dxa"/>
            </w:tcMar>
            <w:vAlign w:val="center"/>
            <w:hideMark/>
          </w:tcPr>
          <w:p w14:paraId="45C67B42" w14:textId="77777777" w:rsidR="00191049" w:rsidRPr="00B10944" w:rsidRDefault="00191049" w:rsidP="00A55BCF">
            <w:pPr>
              <w:jc w:val="both"/>
            </w:pPr>
            <w:r w:rsidRPr="00B10944">
              <w:rPr>
                <w:bCs/>
              </w:rPr>
              <w:t>Toz</w:t>
            </w:r>
          </w:p>
        </w:tc>
        <w:tc>
          <w:tcPr>
            <w:tcW w:w="748" w:type="pct"/>
            <w:gridSpan w:val="2"/>
            <w:tcMar>
              <w:top w:w="0" w:type="dxa"/>
              <w:left w:w="108" w:type="dxa"/>
              <w:bottom w:w="0" w:type="dxa"/>
              <w:right w:w="108" w:type="dxa"/>
            </w:tcMar>
            <w:vAlign w:val="center"/>
            <w:hideMark/>
          </w:tcPr>
          <w:p w14:paraId="6A736B04" w14:textId="77777777" w:rsidR="00191049" w:rsidRPr="00B10944" w:rsidRDefault="00191049" w:rsidP="00A55BCF">
            <w:pPr>
              <w:jc w:val="center"/>
            </w:pPr>
            <w:r w:rsidRPr="00B10944">
              <w:rPr>
                <w:bCs/>
              </w:rPr>
              <w:t>SO</w:t>
            </w:r>
            <w:r w:rsidRPr="00B10944">
              <w:rPr>
                <w:bCs/>
                <w:vertAlign w:val="subscript"/>
              </w:rPr>
              <w:t>2</w:t>
            </w:r>
          </w:p>
        </w:tc>
        <w:tc>
          <w:tcPr>
            <w:tcW w:w="930" w:type="pct"/>
            <w:gridSpan w:val="2"/>
            <w:tcMar>
              <w:top w:w="0" w:type="dxa"/>
              <w:left w:w="108" w:type="dxa"/>
              <w:bottom w:w="0" w:type="dxa"/>
              <w:right w:w="108" w:type="dxa"/>
            </w:tcMar>
            <w:vAlign w:val="center"/>
            <w:hideMark/>
          </w:tcPr>
          <w:p w14:paraId="68DD62B3" w14:textId="77777777" w:rsidR="00191049" w:rsidRPr="00B10944" w:rsidRDefault="00191049" w:rsidP="00A55BCF">
            <w:pPr>
              <w:jc w:val="center"/>
            </w:pPr>
            <w:r w:rsidRPr="00B10944">
              <w:rPr>
                <w:bCs/>
              </w:rPr>
              <w:t>NO</w:t>
            </w:r>
            <w:r w:rsidRPr="00B10944">
              <w:rPr>
                <w:bCs/>
                <w:vertAlign w:val="subscript"/>
              </w:rPr>
              <w:t>x</w:t>
            </w:r>
          </w:p>
          <w:p w14:paraId="10205C99" w14:textId="77777777" w:rsidR="00191049" w:rsidRPr="00B10944" w:rsidRDefault="00191049" w:rsidP="00A55BCF">
            <w:pPr>
              <w:jc w:val="center"/>
            </w:pPr>
            <w:r w:rsidRPr="00B10944">
              <w:rPr>
                <w:bCs/>
              </w:rPr>
              <w:t>(NOveNO</w:t>
            </w:r>
            <w:r w:rsidRPr="00B10944">
              <w:rPr>
                <w:bCs/>
                <w:vertAlign w:val="subscript"/>
              </w:rPr>
              <w:t>2</w:t>
            </w:r>
            <w:r w:rsidRPr="00B10944">
              <w:rPr>
                <w:bCs/>
              </w:rPr>
              <w:t>)</w:t>
            </w:r>
          </w:p>
        </w:tc>
        <w:tc>
          <w:tcPr>
            <w:tcW w:w="308" w:type="pct"/>
            <w:vMerge w:val="restart"/>
            <w:tcMar>
              <w:top w:w="0" w:type="dxa"/>
              <w:left w:w="108" w:type="dxa"/>
              <w:bottom w:w="0" w:type="dxa"/>
              <w:right w:w="108" w:type="dxa"/>
            </w:tcMar>
            <w:vAlign w:val="center"/>
            <w:hideMark/>
          </w:tcPr>
          <w:p w14:paraId="448D1ED1" w14:textId="77777777" w:rsidR="00191049" w:rsidRPr="00287E0C" w:rsidRDefault="00191049" w:rsidP="00A55BCF">
            <w:pPr>
              <w:jc w:val="both"/>
            </w:pPr>
            <w:r w:rsidRPr="00287E0C">
              <w:rPr>
                <w:bCs/>
              </w:rPr>
              <w:t>CO</w:t>
            </w:r>
          </w:p>
        </w:tc>
      </w:tr>
      <w:tr w:rsidR="00191049" w:rsidRPr="009603CA" w14:paraId="18FCBBC0" w14:textId="77777777" w:rsidTr="00191049">
        <w:trPr>
          <w:trHeight w:val="209"/>
          <w:jc w:val="center"/>
        </w:trPr>
        <w:tc>
          <w:tcPr>
            <w:tcW w:w="653" w:type="pct"/>
            <w:vMerge/>
            <w:vAlign w:val="center"/>
          </w:tcPr>
          <w:p w14:paraId="6B98E8BC" w14:textId="77777777" w:rsidR="00191049" w:rsidRPr="00B10944" w:rsidRDefault="00191049" w:rsidP="00A55BCF">
            <w:pPr>
              <w:jc w:val="both"/>
            </w:pPr>
          </w:p>
        </w:tc>
        <w:tc>
          <w:tcPr>
            <w:tcW w:w="1892" w:type="pct"/>
            <w:vMerge/>
            <w:vAlign w:val="center"/>
          </w:tcPr>
          <w:p w14:paraId="64257519" w14:textId="77777777" w:rsidR="00191049" w:rsidRPr="00B10944" w:rsidRDefault="00191049" w:rsidP="00A55BCF">
            <w:pPr>
              <w:jc w:val="both"/>
            </w:pPr>
          </w:p>
        </w:tc>
        <w:tc>
          <w:tcPr>
            <w:tcW w:w="271" w:type="pct"/>
            <w:tcMar>
              <w:top w:w="0" w:type="dxa"/>
              <w:left w:w="108" w:type="dxa"/>
              <w:bottom w:w="0" w:type="dxa"/>
              <w:right w:w="108" w:type="dxa"/>
            </w:tcMar>
            <w:vAlign w:val="center"/>
          </w:tcPr>
          <w:p w14:paraId="0C0A2337" w14:textId="77777777" w:rsidR="00191049" w:rsidRPr="00B10944" w:rsidRDefault="00191049" w:rsidP="00A55BCF">
            <w:pPr>
              <w:jc w:val="center"/>
              <w:rPr>
                <w:bCs/>
              </w:rPr>
            </w:pPr>
            <w:r w:rsidRPr="00B10944">
              <w:rPr>
                <w:bCs/>
              </w:rPr>
              <w:t>(1)</w:t>
            </w:r>
          </w:p>
        </w:tc>
        <w:tc>
          <w:tcPr>
            <w:tcW w:w="198" w:type="pct"/>
          </w:tcPr>
          <w:p w14:paraId="7BF5B45E" w14:textId="77777777" w:rsidR="00191049" w:rsidRPr="00B10944" w:rsidRDefault="00191049" w:rsidP="00A55BCF">
            <w:pPr>
              <w:jc w:val="center"/>
              <w:rPr>
                <w:bCs/>
              </w:rPr>
            </w:pPr>
            <w:r w:rsidRPr="00B10944">
              <w:rPr>
                <w:bCs/>
              </w:rPr>
              <w:t>(2)</w:t>
            </w:r>
          </w:p>
        </w:tc>
        <w:tc>
          <w:tcPr>
            <w:tcW w:w="308" w:type="pct"/>
            <w:tcMar>
              <w:top w:w="0" w:type="dxa"/>
              <w:left w:w="108" w:type="dxa"/>
              <w:bottom w:w="0" w:type="dxa"/>
              <w:right w:w="108" w:type="dxa"/>
            </w:tcMar>
            <w:vAlign w:val="center"/>
          </w:tcPr>
          <w:p w14:paraId="1C156D9E" w14:textId="77777777" w:rsidR="00191049" w:rsidRPr="00B10944" w:rsidRDefault="00191049" w:rsidP="00A55BCF">
            <w:pPr>
              <w:jc w:val="center"/>
              <w:rPr>
                <w:bCs/>
              </w:rPr>
            </w:pPr>
            <w:r w:rsidRPr="00B10944">
              <w:rPr>
                <w:bCs/>
              </w:rPr>
              <w:t>(1)</w:t>
            </w:r>
          </w:p>
        </w:tc>
        <w:tc>
          <w:tcPr>
            <w:tcW w:w="440" w:type="pct"/>
          </w:tcPr>
          <w:p w14:paraId="7D1AF66D" w14:textId="77777777" w:rsidR="00191049" w:rsidRPr="00B10944" w:rsidRDefault="00191049" w:rsidP="00A55BCF">
            <w:pPr>
              <w:jc w:val="center"/>
              <w:rPr>
                <w:bCs/>
              </w:rPr>
            </w:pPr>
            <w:r w:rsidRPr="00B10944">
              <w:rPr>
                <w:bCs/>
              </w:rPr>
              <w:t>(2)</w:t>
            </w:r>
          </w:p>
        </w:tc>
        <w:tc>
          <w:tcPr>
            <w:tcW w:w="404" w:type="pct"/>
            <w:tcMar>
              <w:top w:w="0" w:type="dxa"/>
              <w:left w:w="108" w:type="dxa"/>
              <w:bottom w:w="0" w:type="dxa"/>
              <w:right w:w="108" w:type="dxa"/>
            </w:tcMar>
            <w:vAlign w:val="center"/>
          </w:tcPr>
          <w:p w14:paraId="0E6C9E00" w14:textId="77777777" w:rsidR="00191049" w:rsidRPr="00B10944" w:rsidRDefault="00191049" w:rsidP="00A55BCF">
            <w:pPr>
              <w:jc w:val="center"/>
              <w:rPr>
                <w:bCs/>
              </w:rPr>
            </w:pPr>
            <w:r w:rsidRPr="00B10944">
              <w:rPr>
                <w:bCs/>
              </w:rPr>
              <w:t>(1)</w:t>
            </w:r>
          </w:p>
        </w:tc>
        <w:tc>
          <w:tcPr>
            <w:tcW w:w="526" w:type="pct"/>
          </w:tcPr>
          <w:p w14:paraId="77F616C6" w14:textId="77777777" w:rsidR="00191049" w:rsidRPr="00B10944" w:rsidRDefault="00191049" w:rsidP="00A55BCF">
            <w:pPr>
              <w:jc w:val="center"/>
              <w:rPr>
                <w:bCs/>
              </w:rPr>
            </w:pPr>
            <w:r w:rsidRPr="00B10944">
              <w:rPr>
                <w:bCs/>
              </w:rPr>
              <w:t>(2)</w:t>
            </w:r>
          </w:p>
        </w:tc>
        <w:tc>
          <w:tcPr>
            <w:tcW w:w="308" w:type="pct"/>
            <w:vMerge/>
            <w:tcMar>
              <w:top w:w="0" w:type="dxa"/>
              <w:left w:w="108" w:type="dxa"/>
              <w:bottom w:w="0" w:type="dxa"/>
              <w:right w:w="108" w:type="dxa"/>
            </w:tcMar>
            <w:vAlign w:val="center"/>
          </w:tcPr>
          <w:p w14:paraId="36D4B3A6" w14:textId="77777777" w:rsidR="00191049" w:rsidRPr="009603CA" w:rsidRDefault="00191049" w:rsidP="00A55BCF">
            <w:pPr>
              <w:jc w:val="both"/>
              <w:rPr>
                <w:b/>
                <w:bCs/>
              </w:rPr>
            </w:pPr>
          </w:p>
        </w:tc>
      </w:tr>
      <w:tr w:rsidR="00191049" w:rsidRPr="009603CA" w14:paraId="11B0E2D0" w14:textId="77777777" w:rsidTr="00191049">
        <w:trPr>
          <w:trHeight w:val="530"/>
          <w:jc w:val="center"/>
        </w:trPr>
        <w:tc>
          <w:tcPr>
            <w:tcW w:w="653" w:type="pct"/>
            <w:vMerge w:val="restart"/>
            <w:tcMar>
              <w:top w:w="0" w:type="dxa"/>
              <w:left w:w="108" w:type="dxa"/>
              <w:bottom w:w="0" w:type="dxa"/>
              <w:right w:w="108" w:type="dxa"/>
            </w:tcMar>
            <w:vAlign w:val="center"/>
            <w:hideMark/>
          </w:tcPr>
          <w:p w14:paraId="32BB836D" w14:textId="77777777" w:rsidR="00191049" w:rsidRPr="00B10944" w:rsidRDefault="00191049" w:rsidP="00A55BCF">
            <w:pPr>
              <w:jc w:val="both"/>
            </w:pPr>
            <w:r w:rsidRPr="00B10944">
              <w:t>Katı yakıt</w:t>
            </w:r>
          </w:p>
        </w:tc>
        <w:tc>
          <w:tcPr>
            <w:tcW w:w="1892" w:type="pct"/>
            <w:vMerge w:val="restart"/>
            <w:tcMar>
              <w:top w:w="0" w:type="dxa"/>
              <w:left w:w="108" w:type="dxa"/>
              <w:bottom w:w="0" w:type="dxa"/>
              <w:right w:w="108" w:type="dxa"/>
            </w:tcMar>
            <w:vAlign w:val="center"/>
            <w:hideMark/>
          </w:tcPr>
          <w:p w14:paraId="5EADBBCC" w14:textId="77777777" w:rsidR="00191049" w:rsidRPr="00B10944" w:rsidRDefault="00191049" w:rsidP="00A55BCF">
            <w:pPr>
              <w:jc w:val="center"/>
            </w:pPr>
            <w:r w:rsidRPr="00B10944">
              <w:t>50 MW ≤ Yakıt ısıl gücü &lt;100 MW</w:t>
            </w:r>
          </w:p>
        </w:tc>
        <w:tc>
          <w:tcPr>
            <w:tcW w:w="271" w:type="pct"/>
            <w:vMerge w:val="restart"/>
            <w:tcMar>
              <w:top w:w="0" w:type="dxa"/>
              <w:left w:w="108" w:type="dxa"/>
              <w:bottom w:w="0" w:type="dxa"/>
              <w:right w:w="108" w:type="dxa"/>
            </w:tcMar>
            <w:vAlign w:val="center"/>
            <w:hideMark/>
          </w:tcPr>
          <w:p w14:paraId="4A0A5AB9" w14:textId="77777777" w:rsidR="00191049" w:rsidRPr="00B10944" w:rsidRDefault="00191049" w:rsidP="00A55BCF">
            <w:pPr>
              <w:jc w:val="center"/>
            </w:pPr>
            <w:r w:rsidRPr="00B10944">
              <w:t>50</w:t>
            </w:r>
          </w:p>
        </w:tc>
        <w:tc>
          <w:tcPr>
            <w:tcW w:w="198" w:type="pct"/>
            <w:vMerge w:val="restart"/>
            <w:vAlign w:val="center"/>
          </w:tcPr>
          <w:p w14:paraId="0A474E57" w14:textId="77777777" w:rsidR="00191049" w:rsidRPr="00B10944" w:rsidRDefault="00191049" w:rsidP="00A55BCF">
            <w:pPr>
              <w:jc w:val="center"/>
            </w:pPr>
            <w:r w:rsidRPr="00B10944">
              <w:t>20</w:t>
            </w:r>
          </w:p>
        </w:tc>
        <w:tc>
          <w:tcPr>
            <w:tcW w:w="308" w:type="pct"/>
            <w:vMerge w:val="restart"/>
            <w:tcMar>
              <w:top w:w="0" w:type="dxa"/>
              <w:left w:w="108" w:type="dxa"/>
              <w:bottom w:w="0" w:type="dxa"/>
              <w:right w:w="108" w:type="dxa"/>
            </w:tcMar>
            <w:vAlign w:val="center"/>
          </w:tcPr>
          <w:p w14:paraId="6C951EFE" w14:textId="77777777" w:rsidR="00191049" w:rsidRPr="00B10944" w:rsidRDefault="00191049" w:rsidP="00A55BCF">
            <w:pPr>
              <w:jc w:val="center"/>
            </w:pPr>
            <w:r w:rsidRPr="00B10944">
              <w:t>850</w:t>
            </w:r>
          </w:p>
        </w:tc>
        <w:tc>
          <w:tcPr>
            <w:tcW w:w="440" w:type="pct"/>
            <w:vMerge w:val="restart"/>
            <w:vAlign w:val="center"/>
          </w:tcPr>
          <w:p w14:paraId="2FD2E9BD" w14:textId="77777777" w:rsidR="00191049" w:rsidRPr="00B10944" w:rsidRDefault="00191049" w:rsidP="00A55BCF">
            <w:pPr>
              <w:jc w:val="center"/>
            </w:pPr>
            <w:r w:rsidRPr="00B10944">
              <w:t>400</w:t>
            </w:r>
          </w:p>
        </w:tc>
        <w:tc>
          <w:tcPr>
            <w:tcW w:w="404" w:type="pct"/>
            <w:tcMar>
              <w:top w:w="0" w:type="dxa"/>
              <w:left w:w="108" w:type="dxa"/>
              <w:bottom w:w="0" w:type="dxa"/>
              <w:right w:w="108" w:type="dxa"/>
            </w:tcMar>
            <w:vAlign w:val="center"/>
            <w:hideMark/>
          </w:tcPr>
          <w:p w14:paraId="2EB6B31F" w14:textId="7985B520" w:rsidR="00191049" w:rsidRPr="00B10944" w:rsidRDefault="00191049" w:rsidP="00A55BCF">
            <w:pPr>
              <w:jc w:val="center"/>
            </w:pPr>
            <w:r w:rsidRPr="00B10944">
              <w:t>400</w:t>
            </w:r>
          </w:p>
        </w:tc>
        <w:tc>
          <w:tcPr>
            <w:tcW w:w="526" w:type="pct"/>
            <w:vAlign w:val="center"/>
          </w:tcPr>
          <w:p w14:paraId="32028368" w14:textId="77777777" w:rsidR="00191049" w:rsidRPr="00B10944" w:rsidRDefault="00191049" w:rsidP="00A55BCF">
            <w:pPr>
              <w:jc w:val="center"/>
            </w:pPr>
            <w:r w:rsidRPr="00B10944">
              <w:t>300</w:t>
            </w:r>
          </w:p>
          <w:p w14:paraId="2577E9C6" w14:textId="1E99097D" w:rsidR="00191049" w:rsidRPr="00B10944" w:rsidRDefault="00191049" w:rsidP="00A55BCF">
            <w:pPr>
              <w:jc w:val="center"/>
            </w:pPr>
            <w:r w:rsidRPr="00B10944">
              <w:t>(pulvarize sistem 400)</w:t>
            </w:r>
          </w:p>
        </w:tc>
        <w:tc>
          <w:tcPr>
            <w:tcW w:w="308" w:type="pct"/>
            <w:vMerge w:val="restart"/>
            <w:tcMar>
              <w:top w:w="0" w:type="dxa"/>
              <w:left w:w="108" w:type="dxa"/>
              <w:bottom w:w="0" w:type="dxa"/>
              <w:right w:w="108" w:type="dxa"/>
            </w:tcMar>
            <w:vAlign w:val="center"/>
            <w:hideMark/>
          </w:tcPr>
          <w:p w14:paraId="0450253A" w14:textId="77777777" w:rsidR="00191049" w:rsidRPr="009603CA" w:rsidRDefault="00191049" w:rsidP="00A55BCF">
            <w:pPr>
              <w:jc w:val="center"/>
            </w:pPr>
            <w:r w:rsidRPr="009603CA">
              <w:t>150</w:t>
            </w:r>
          </w:p>
        </w:tc>
      </w:tr>
      <w:tr w:rsidR="00191049" w:rsidRPr="009603CA" w14:paraId="19461D26" w14:textId="77777777" w:rsidTr="00191049">
        <w:trPr>
          <w:trHeight w:val="570"/>
          <w:jc w:val="center"/>
        </w:trPr>
        <w:tc>
          <w:tcPr>
            <w:tcW w:w="653" w:type="pct"/>
            <w:vMerge/>
            <w:tcMar>
              <w:top w:w="0" w:type="dxa"/>
              <w:left w:w="108" w:type="dxa"/>
              <w:bottom w:w="0" w:type="dxa"/>
              <w:right w:w="108" w:type="dxa"/>
            </w:tcMar>
            <w:vAlign w:val="center"/>
          </w:tcPr>
          <w:p w14:paraId="26E880E1" w14:textId="77777777" w:rsidR="00191049" w:rsidRPr="00B10944" w:rsidRDefault="00191049" w:rsidP="00A55BCF">
            <w:pPr>
              <w:jc w:val="both"/>
            </w:pPr>
          </w:p>
        </w:tc>
        <w:tc>
          <w:tcPr>
            <w:tcW w:w="1892" w:type="pct"/>
            <w:vMerge/>
            <w:tcMar>
              <w:top w:w="0" w:type="dxa"/>
              <w:left w:w="108" w:type="dxa"/>
              <w:bottom w:w="0" w:type="dxa"/>
              <w:right w:w="108" w:type="dxa"/>
            </w:tcMar>
            <w:vAlign w:val="center"/>
          </w:tcPr>
          <w:p w14:paraId="40A508F6" w14:textId="77777777" w:rsidR="00191049" w:rsidRPr="00B10944" w:rsidRDefault="00191049" w:rsidP="00A55BCF">
            <w:pPr>
              <w:jc w:val="center"/>
            </w:pPr>
          </w:p>
        </w:tc>
        <w:tc>
          <w:tcPr>
            <w:tcW w:w="271" w:type="pct"/>
            <w:vMerge/>
            <w:tcMar>
              <w:top w:w="0" w:type="dxa"/>
              <w:left w:w="108" w:type="dxa"/>
              <w:bottom w:w="0" w:type="dxa"/>
              <w:right w:w="108" w:type="dxa"/>
            </w:tcMar>
            <w:vAlign w:val="center"/>
          </w:tcPr>
          <w:p w14:paraId="16559B50" w14:textId="77777777" w:rsidR="00191049" w:rsidRPr="00B10944" w:rsidRDefault="00191049" w:rsidP="00A55BCF">
            <w:pPr>
              <w:jc w:val="center"/>
            </w:pPr>
          </w:p>
        </w:tc>
        <w:tc>
          <w:tcPr>
            <w:tcW w:w="198" w:type="pct"/>
            <w:vMerge/>
            <w:vAlign w:val="center"/>
          </w:tcPr>
          <w:p w14:paraId="6D340CA6" w14:textId="77777777" w:rsidR="00191049" w:rsidRPr="00B10944" w:rsidRDefault="00191049" w:rsidP="00A55BCF">
            <w:pPr>
              <w:jc w:val="center"/>
            </w:pPr>
          </w:p>
        </w:tc>
        <w:tc>
          <w:tcPr>
            <w:tcW w:w="308" w:type="pct"/>
            <w:vMerge/>
            <w:tcMar>
              <w:top w:w="0" w:type="dxa"/>
              <w:left w:w="108" w:type="dxa"/>
              <w:bottom w:w="0" w:type="dxa"/>
              <w:right w:w="108" w:type="dxa"/>
            </w:tcMar>
            <w:vAlign w:val="center"/>
          </w:tcPr>
          <w:p w14:paraId="00D62C2D" w14:textId="77777777" w:rsidR="00191049" w:rsidRPr="00B10944" w:rsidRDefault="00191049" w:rsidP="00A55BCF">
            <w:pPr>
              <w:jc w:val="center"/>
            </w:pPr>
          </w:p>
        </w:tc>
        <w:tc>
          <w:tcPr>
            <w:tcW w:w="440" w:type="pct"/>
            <w:vMerge/>
            <w:vAlign w:val="center"/>
          </w:tcPr>
          <w:p w14:paraId="3369752B" w14:textId="77777777" w:rsidR="00191049" w:rsidRPr="00B10944" w:rsidRDefault="00191049" w:rsidP="00A55BCF">
            <w:pPr>
              <w:jc w:val="center"/>
            </w:pPr>
          </w:p>
        </w:tc>
        <w:tc>
          <w:tcPr>
            <w:tcW w:w="404" w:type="pct"/>
            <w:vMerge w:val="restart"/>
            <w:tcMar>
              <w:top w:w="0" w:type="dxa"/>
              <w:left w:w="108" w:type="dxa"/>
              <w:bottom w:w="0" w:type="dxa"/>
              <w:right w:w="108" w:type="dxa"/>
            </w:tcMar>
            <w:vAlign w:val="center"/>
          </w:tcPr>
          <w:p w14:paraId="6FC0BCA6" w14:textId="0FDA6747" w:rsidR="00191049" w:rsidRPr="00B10944" w:rsidRDefault="00191049" w:rsidP="00A55BCF">
            <w:pPr>
              <w:jc w:val="center"/>
            </w:pPr>
            <w:r w:rsidRPr="00B10944">
              <w:t>200</w:t>
            </w:r>
          </w:p>
        </w:tc>
        <w:tc>
          <w:tcPr>
            <w:tcW w:w="526" w:type="pct"/>
            <w:vAlign w:val="center"/>
          </w:tcPr>
          <w:p w14:paraId="50122354" w14:textId="77777777" w:rsidR="00191049" w:rsidRPr="00B10944" w:rsidRDefault="00191049" w:rsidP="00A55BCF">
            <w:pPr>
              <w:jc w:val="center"/>
            </w:pPr>
          </w:p>
        </w:tc>
        <w:tc>
          <w:tcPr>
            <w:tcW w:w="308" w:type="pct"/>
            <w:vMerge/>
            <w:tcMar>
              <w:top w:w="0" w:type="dxa"/>
              <w:left w:w="108" w:type="dxa"/>
              <w:bottom w:w="0" w:type="dxa"/>
              <w:right w:w="108" w:type="dxa"/>
            </w:tcMar>
            <w:vAlign w:val="center"/>
          </w:tcPr>
          <w:p w14:paraId="62E228DA" w14:textId="77777777" w:rsidR="00191049" w:rsidRPr="009603CA" w:rsidRDefault="00191049" w:rsidP="00A55BCF">
            <w:pPr>
              <w:jc w:val="center"/>
            </w:pPr>
          </w:p>
        </w:tc>
      </w:tr>
      <w:tr w:rsidR="009E285B" w:rsidRPr="009603CA" w14:paraId="727F4F58" w14:textId="77777777" w:rsidTr="00191049">
        <w:trPr>
          <w:trHeight w:val="208"/>
          <w:jc w:val="center"/>
        </w:trPr>
        <w:tc>
          <w:tcPr>
            <w:tcW w:w="653" w:type="pct"/>
            <w:vMerge/>
            <w:vAlign w:val="center"/>
          </w:tcPr>
          <w:p w14:paraId="49F9F6A4" w14:textId="77777777" w:rsidR="00822A4A" w:rsidRPr="009603CA" w:rsidRDefault="00822A4A" w:rsidP="00A55BCF">
            <w:pPr>
              <w:jc w:val="both"/>
            </w:pPr>
          </w:p>
        </w:tc>
        <w:tc>
          <w:tcPr>
            <w:tcW w:w="1892" w:type="pct"/>
            <w:tcMar>
              <w:top w:w="0" w:type="dxa"/>
              <w:left w:w="108" w:type="dxa"/>
              <w:bottom w:w="0" w:type="dxa"/>
              <w:right w:w="108" w:type="dxa"/>
            </w:tcMar>
            <w:vAlign w:val="center"/>
          </w:tcPr>
          <w:p w14:paraId="1577CA72" w14:textId="77777777" w:rsidR="00822A4A" w:rsidRPr="00B10944" w:rsidRDefault="00822A4A" w:rsidP="00A55BCF">
            <w:pPr>
              <w:jc w:val="center"/>
            </w:pPr>
            <w:r w:rsidRPr="00B10944">
              <w:t>100 MW ≤ yakıt ısıl gücü &lt; 300 MW</w:t>
            </w:r>
          </w:p>
        </w:tc>
        <w:tc>
          <w:tcPr>
            <w:tcW w:w="271" w:type="pct"/>
            <w:vMerge w:val="restart"/>
            <w:tcMar>
              <w:top w:w="0" w:type="dxa"/>
              <w:left w:w="108" w:type="dxa"/>
              <w:bottom w:w="0" w:type="dxa"/>
              <w:right w:w="108" w:type="dxa"/>
            </w:tcMar>
            <w:vAlign w:val="center"/>
          </w:tcPr>
          <w:p w14:paraId="2F9E3B3A" w14:textId="77777777" w:rsidR="00822A4A" w:rsidRPr="00B10944" w:rsidRDefault="00822A4A" w:rsidP="00A55BCF">
            <w:pPr>
              <w:jc w:val="center"/>
            </w:pPr>
            <w:r w:rsidRPr="00B10944">
              <w:t>30</w:t>
            </w:r>
          </w:p>
        </w:tc>
        <w:tc>
          <w:tcPr>
            <w:tcW w:w="198" w:type="pct"/>
            <w:vMerge/>
            <w:vAlign w:val="center"/>
          </w:tcPr>
          <w:p w14:paraId="6452E24E" w14:textId="77777777" w:rsidR="00822A4A" w:rsidRPr="00B10944" w:rsidRDefault="00822A4A" w:rsidP="00A55BCF">
            <w:pPr>
              <w:jc w:val="center"/>
            </w:pPr>
          </w:p>
        </w:tc>
        <w:tc>
          <w:tcPr>
            <w:tcW w:w="308" w:type="pct"/>
            <w:vMerge w:val="restart"/>
            <w:tcMar>
              <w:top w:w="0" w:type="dxa"/>
              <w:left w:w="108" w:type="dxa"/>
              <w:bottom w:w="0" w:type="dxa"/>
              <w:right w:w="108" w:type="dxa"/>
            </w:tcMar>
            <w:vAlign w:val="center"/>
          </w:tcPr>
          <w:p w14:paraId="5AC0BA0D" w14:textId="77777777" w:rsidR="00822A4A" w:rsidRPr="00B10944" w:rsidRDefault="00822A4A" w:rsidP="00A55BCF">
            <w:pPr>
              <w:jc w:val="center"/>
            </w:pPr>
            <w:r w:rsidRPr="00B10944">
              <w:t>200</w:t>
            </w:r>
          </w:p>
        </w:tc>
        <w:tc>
          <w:tcPr>
            <w:tcW w:w="440" w:type="pct"/>
            <w:vAlign w:val="center"/>
          </w:tcPr>
          <w:p w14:paraId="2EAE7E42" w14:textId="77777777" w:rsidR="00822A4A" w:rsidRPr="00B10944" w:rsidRDefault="00822A4A" w:rsidP="00A55BCF">
            <w:pPr>
              <w:jc w:val="center"/>
            </w:pPr>
            <w:r w:rsidRPr="00B10944">
              <w:t>200</w:t>
            </w:r>
          </w:p>
        </w:tc>
        <w:tc>
          <w:tcPr>
            <w:tcW w:w="404" w:type="pct"/>
            <w:vMerge/>
            <w:tcMar>
              <w:top w:w="0" w:type="dxa"/>
              <w:left w:w="108" w:type="dxa"/>
              <w:bottom w:w="0" w:type="dxa"/>
              <w:right w:w="108" w:type="dxa"/>
            </w:tcMar>
            <w:vAlign w:val="center"/>
          </w:tcPr>
          <w:p w14:paraId="772E7547" w14:textId="77777777" w:rsidR="00822A4A" w:rsidRPr="00B10944" w:rsidRDefault="00822A4A" w:rsidP="00A55BCF">
            <w:pPr>
              <w:jc w:val="center"/>
            </w:pPr>
          </w:p>
        </w:tc>
        <w:tc>
          <w:tcPr>
            <w:tcW w:w="526" w:type="pct"/>
            <w:vAlign w:val="center"/>
          </w:tcPr>
          <w:p w14:paraId="4C5613B0" w14:textId="77777777" w:rsidR="00822A4A" w:rsidRPr="00B10944" w:rsidRDefault="00822A4A" w:rsidP="00A55BCF">
            <w:pPr>
              <w:jc w:val="center"/>
            </w:pPr>
            <w:r w:rsidRPr="00B10944">
              <w:t>200</w:t>
            </w:r>
          </w:p>
        </w:tc>
        <w:tc>
          <w:tcPr>
            <w:tcW w:w="308" w:type="pct"/>
            <w:vMerge/>
            <w:tcMar>
              <w:top w:w="0" w:type="dxa"/>
              <w:left w:w="108" w:type="dxa"/>
              <w:bottom w:w="0" w:type="dxa"/>
              <w:right w:w="108" w:type="dxa"/>
            </w:tcMar>
            <w:vAlign w:val="center"/>
          </w:tcPr>
          <w:p w14:paraId="1D3E1A2F" w14:textId="77777777" w:rsidR="00822A4A" w:rsidRPr="00B10944" w:rsidRDefault="00822A4A" w:rsidP="00A55BCF">
            <w:pPr>
              <w:jc w:val="center"/>
            </w:pPr>
          </w:p>
        </w:tc>
      </w:tr>
      <w:tr w:rsidR="009E285B" w:rsidRPr="009603CA" w14:paraId="3F472CFA" w14:textId="77777777" w:rsidTr="00191049">
        <w:trPr>
          <w:trHeight w:val="208"/>
          <w:jc w:val="center"/>
        </w:trPr>
        <w:tc>
          <w:tcPr>
            <w:tcW w:w="653" w:type="pct"/>
            <w:vMerge/>
            <w:vAlign w:val="center"/>
          </w:tcPr>
          <w:p w14:paraId="1913CDBF" w14:textId="77777777" w:rsidR="00822A4A" w:rsidRPr="009603CA" w:rsidRDefault="00822A4A" w:rsidP="00A55BCF">
            <w:pPr>
              <w:jc w:val="both"/>
            </w:pPr>
          </w:p>
        </w:tc>
        <w:tc>
          <w:tcPr>
            <w:tcW w:w="1892" w:type="pct"/>
            <w:tcMar>
              <w:top w:w="0" w:type="dxa"/>
              <w:left w:w="108" w:type="dxa"/>
              <w:bottom w:w="0" w:type="dxa"/>
              <w:right w:w="108" w:type="dxa"/>
            </w:tcMar>
            <w:vAlign w:val="center"/>
          </w:tcPr>
          <w:p w14:paraId="27C8C5B8" w14:textId="77777777" w:rsidR="00822A4A" w:rsidRPr="00B10944" w:rsidRDefault="00822A4A" w:rsidP="00A55BCF">
            <w:pPr>
              <w:jc w:val="center"/>
            </w:pPr>
            <w:r w:rsidRPr="00B10944">
              <w:t>300 MW ≤ yakıt ısıl gücü &lt; 500 MW</w:t>
            </w:r>
          </w:p>
        </w:tc>
        <w:tc>
          <w:tcPr>
            <w:tcW w:w="271" w:type="pct"/>
            <w:vMerge/>
            <w:tcMar>
              <w:top w:w="0" w:type="dxa"/>
              <w:left w:w="108" w:type="dxa"/>
              <w:bottom w:w="0" w:type="dxa"/>
              <w:right w:w="108" w:type="dxa"/>
            </w:tcMar>
            <w:vAlign w:val="center"/>
          </w:tcPr>
          <w:p w14:paraId="5C55F98F" w14:textId="77777777" w:rsidR="00822A4A" w:rsidRPr="00B10944" w:rsidRDefault="00822A4A" w:rsidP="00A55BCF">
            <w:pPr>
              <w:jc w:val="center"/>
            </w:pPr>
          </w:p>
        </w:tc>
        <w:tc>
          <w:tcPr>
            <w:tcW w:w="198" w:type="pct"/>
            <w:vMerge w:val="restart"/>
            <w:vAlign w:val="center"/>
          </w:tcPr>
          <w:p w14:paraId="6953DB5B" w14:textId="77777777" w:rsidR="00822A4A" w:rsidRPr="00B10944" w:rsidRDefault="00822A4A" w:rsidP="00A55BCF">
            <w:pPr>
              <w:jc w:val="center"/>
            </w:pPr>
            <w:r w:rsidRPr="00B10944">
              <w:t>10</w:t>
            </w:r>
          </w:p>
        </w:tc>
        <w:tc>
          <w:tcPr>
            <w:tcW w:w="308" w:type="pct"/>
            <w:vMerge/>
            <w:tcMar>
              <w:top w:w="0" w:type="dxa"/>
              <w:left w:w="108" w:type="dxa"/>
              <w:bottom w:w="0" w:type="dxa"/>
              <w:right w:w="108" w:type="dxa"/>
            </w:tcMar>
            <w:vAlign w:val="center"/>
          </w:tcPr>
          <w:p w14:paraId="51132E4A" w14:textId="77777777" w:rsidR="00822A4A" w:rsidRPr="00B10944" w:rsidRDefault="00822A4A" w:rsidP="00A55BCF">
            <w:pPr>
              <w:jc w:val="center"/>
            </w:pPr>
          </w:p>
        </w:tc>
        <w:tc>
          <w:tcPr>
            <w:tcW w:w="440" w:type="pct"/>
            <w:vMerge w:val="restart"/>
            <w:vAlign w:val="center"/>
          </w:tcPr>
          <w:p w14:paraId="67E3ACDD" w14:textId="77777777" w:rsidR="00822A4A" w:rsidRPr="00B10944" w:rsidRDefault="00822A4A" w:rsidP="00A55BCF">
            <w:pPr>
              <w:jc w:val="center"/>
            </w:pPr>
            <w:r w:rsidRPr="00B10944">
              <w:t>150</w:t>
            </w:r>
          </w:p>
          <w:p w14:paraId="246B8E47" w14:textId="276902F6" w:rsidR="00822A4A" w:rsidRPr="00B10944" w:rsidRDefault="00822A4A" w:rsidP="00191049">
            <w:pPr>
              <w:jc w:val="center"/>
            </w:pPr>
            <w:r w:rsidRPr="00B10944">
              <w:t>(akışkan yatak 200)</w:t>
            </w:r>
          </w:p>
        </w:tc>
        <w:tc>
          <w:tcPr>
            <w:tcW w:w="404" w:type="pct"/>
            <w:vMerge/>
            <w:tcMar>
              <w:top w:w="0" w:type="dxa"/>
              <w:left w:w="108" w:type="dxa"/>
              <w:bottom w:w="0" w:type="dxa"/>
              <w:right w:w="108" w:type="dxa"/>
            </w:tcMar>
            <w:vAlign w:val="center"/>
          </w:tcPr>
          <w:p w14:paraId="4D3DF429" w14:textId="77777777" w:rsidR="00822A4A" w:rsidRPr="00B10944" w:rsidRDefault="00822A4A" w:rsidP="00A55BCF">
            <w:pPr>
              <w:jc w:val="center"/>
            </w:pPr>
          </w:p>
        </w:tc>
        <w:tc>
          <w:tcPr>
            <w:tcW w:w="526" w:type="pct"/>
            <w:vMerge w:val="restart"/>
            <w:vAlign w:val="center"/>
          </w:tcPr>
          <w:p w14:paraId="5CCCB5D7" w14:textId="77777777" w:rsidR="00822A4A" w:rsidRPr="00B10944" w:rsidRDefault="00822A4A" w:rsidP="00A55BCF">
            <w:pPr>
              <w:jc w:val="center"/>
            </w:pPr>
            <w:r w:rsidRPr="00B10944">
              <w:t>150</w:t>
            </w:r>
          </w:p>
          <w:p w14:paraId="3468D6FE" w14:textId="557BF329" w:rsidR="00822A4A" w:rsidRPr="00B10944" w:rsidRDefault="009211F7" w:rsidP="00A55BCF">
            <w:pPr>
              <w:jc w:val="center"/>
            </w:pPr>
            <w:r w:rsidRPr="00B10944">
              <w:t>(pulvarize sistem 20</w:t>
            </w:r>
            <w:r w:rsidR="00822A4A" w:rsidRPr="00B10944">
              <w:t>0)</w:t>
            </w:r>
          </w:p>
        </w:tc>
        <w:tc>
          <w:tcPr>
            <w:tcW w:w="308" w:type="pct"/>
            <w:vMerge/>
            <w:tcMar>
              <w:top w:w="0" w:type="dxa"/>
              <w:left w:w="108" w:type="dxa"/>
              <w:bottom w:w="0" w:type="dxa"/>
              <w:right w:w="108" w:type="dxa"/>
            </w:tcMar>
            <w:vAlign w:val="center"/>
          </w:tcPr>
          <w:p w14:paraId="350C989A" w14:textId="77777777" w:rsidR="00822A4A" w:rsidRPr="00B10944" w:rsidRDefault="00822A4A" w:rsidP="00A55BCF">
            <w:pPr>
              <w:jc w:val="center"/>
            </w:pPr>
          </w:p>
        </w:tc>
      </w:tr>
      <w:tr w:rsidR="009E285B" w:rsidRPr="009603CA" w14:paraId="73AF38C5" w14:textId="77777777" w:rsidTr="00191049">
        <w:trPr>
          <w:trHeight w:val="208"/>
          <w:jc w:val="center"/>
        </w:trPr>
        <w:tc>
          <w:tcPr>
            <w:tcW w:w="653" w:type="pct"/>
            <w:vMerge/>
            <w:vAlign w:val="center"/>
          </w:tcPr>
          <w:p w14:paraId="28955547" w14:textId="77777777" w:rsidR="00822A4A" w:rsidRPr="009603CA" w:rsidRDefault="00822A4A" w:rsidP="00A55BCF">
            <w:pPr>
              <w:jc w:val="both"/>
            </w:pPr>
          </w:p>
        </w:tc>
        <w:tc>
          <w:tcPr>
            <w:tcW w:w="1892" w:type="pct"/>
            <w:tcMar>
              <w:top w:w="0" w:type="dxa"/>
              <w:left w:w="108" w:type="dxa"/>
              <w:bottom w:w="0" w:type="dxa"/>
              <w:right w:w="108" w:type="dxa"/>
            </w:tcMar>
            <w:vAlign w:val="center"/>
          </w:tcPr>
          <w:p w14:paraId="03F55233" w14:textId="77777777" w:rsidR="00822A4A" w:rsidRPr="00B10944" w:rsidRDefault="00822A4A" w:rsidP="00A55BCF">
            <w:pPr>
              <w:jc w:val="center"/>
            </w:pPr>
            <w:proofErr w:type="gramStart"/>
            <w:r w:rsidRPr="00B10944">
              <w:t>yakıt</w:t>
            </w:r>
            <w:proofErr w:type="gramEnd"/>
            <w:r w:rsidRPr="00B10944">
              <w:t xml:space="preserve"> ısıl gücü ≥ 500 MW</w:t>
            </w:r>
          </w:p>
        </w:tc>
        <w:tc>
          <w:tcPr>
            <w:tcW w:w="271" w:type="pct"/>
            <w:vMerge/>
            <w:tcMar>
              <w:top w:w="0" w:type="dxa"/>
              <w:left w:w="108" w:type="dxa"/>
              <w:bottom w:w="0" w:type="dxa"/>
              <w:right w:w="108" w:type="dxa"/>
            </w:tcMar>
            <w:vAlign w:val="center"/>
          </w:tcPr>
          <w:p w14:paraId="755F13FD" w14:textId="77777777" w:rsidR="00822A4A" w:rsidRPr="00B10944" w:rsidRDefault="00822A4A" w:rsidP="00A55BCF">
            <w:pPr>
              <w:jc w:val="center"/>
            </w:pPr>
          </w:p>
        </w:tc>
        <w:tc>
          <w:tcPr>
            <w:tcW w:w="198" w:type="pct"/>
            <w:vMerge/>
            <w:vAlign w:val="center"/>
          </w:tcPr>
          <w:p w14:paraId="5B8ECA38" w14:textId="77777777" w:rsidR="00822A4A" w:rsidRPr="00B10944" w:rsidRDefault="00822A4A" w:rsidP="00A55BCF">
            <w:pPr>
              <w:jc w:val="center"/>
            </w:pPr>
          </w:p>
        </w:tc>
        <w:tc>
          <w:tcPr>
            <w:tcW w:w="308" w:type="pct"/>
            <w:vMerge/>
            <w:tcMar>
              <w:top w:w="0" w:type="dxa"/>
              <w:left w:w="108" w:type="dxa"/>
              <w:bottom w:w="0" w:type="dxa"/>
              <w:right w:w="108" w:type="dxa"/>
            </w:tcMar>
            <w:vAlign w:val="center"/>
          </w:tcPr>
          <w:p w14:paraId="0FF0A32F" w14:textId="77777777" w:rsidR="00822A4A" w:rsidRPr="00B10944" w:rsidRDefault="00822A4A" w:rsidP="00A55BCF">
            <w:pPr>
              <w:jc w:val="center"/>
            </w:pPr>
          </w:p>
        </w:tc>
        <w:tc>
          <w:tcPr>
            <w:tcW w:w="440" w:type="pct"/>
            <w:vMerge/>
            <w:vAlign w:val="center"/>
          </w:tcPr>
          <w:p w14:paraId="1DB0F793" w14:textId="77777777" w:rsidR="00822A4A" w:rsidRPr="00B10944" w:rsidRDefault="00822A4A" w:rsidP="00A55BCF">
            <w:pPr>
              <w:jc w:val="center"/>
            </w:pPr>
          </w:p>
        </w:tc>
        <w:tc>
          <w:tcPr>
            <w:tcW w:w="404" w:type="pct"/>
            <w:vMerge/>
            <w:tcMar>
              <w:top w:w="0" w:type="dxa"/>
              <w:left w:w="108" w:type="dxa"/>
              <w:bottom w:w="0" w:type="dxa"/>
              <w:right w:w="108" w:type="dxa"/>
            </w:tcMar>
            <w:vAlign w:val="center"/>
          </w:tcPr>
          <w:p w14:paraId="29169068" w14:textId="77777777" w:rsidR="00822A4A" w:rsidRPr="00B10944" w:rsidRDefault="00822A4A" w:rsidP="00A55BCF">
            <w:pPr>
              <w:jc w:val="center"/>
            </w:pPr>
          </w:p>
        </w:tc>
        <w:tc>
          <w:tcPr>
            <w:tcW w:w="526" w:type="pct"/>
            <w:vMerge/>
            <w:vAlign w:val="center"/>
          </w:tcPr>
          <w:p w14:paraId="61AE9CA1" w14:textId="77777777" w:rsidR="00822A4A" w:rsidRPr="00B10944" w:rsidRDefault="00822A4A" w:rsidP="00A55BCF">
            <w:pPr>
              <w:jc w:val="center"/>
            </w:pPr>
          </w:p>
        </w:tc>
        <w:tc>
          <w:tcPr>
            <w:tcW w:w="308" w:type="pct"/>
            <w:vMerge/>
            <w:tcMar>
              <w:top w:w="0" w:type="dxa"/>
              <w:left w:w="108" w:type="dxa"/>
              <w:bottom w:w="0" w:type="dxa"/>
              <w:right w:w="108" w:type="dxa"/>
            </w:tcMar>
            <w:vAlign w:val="center"/>
          </w:tcPr>
          <w:p w14:paraId="02BBA4D5" w14:textId="77777777" w:rsidR="00822A4A" w:rsidRPr="00B10944" w:rsidRDefault="00822A4A" w:rsidP="00A55BCF">
            <w:pPr>
              <w:jc w:val="center"/>
            </w:pPr>
          </w:p>
        </w:tc>
      </w:tr>
      <w:tr w:rsidR="009E285B" w:rsidRPr="009603CA" w14:paraId="64F98792" w14:textId="77777777" w:rsidTr="00191049">
        <w:trPr>
          <w:jc w:val="center"/>
        </w:trPr>
        <w:tc>
          <w:tcPr>
            <w:tcW w:w="653" w:type="pct"/>
            <w:vMerge w:val="restart"/>
            <w:tcMar>
              <w:top w:w="0" w:type="dxa"/>
              <w:left w:w="108" w:type="dxa"/>
              <w:bottom w:w="0" w:type="dxa"/>
              <w:right w:w="108" w:type="dxa"/>
            </w:tcMar>
            <w:vAlign w:val="center"/>
            <w:hideMark/>
          </w:tcPr>
          <w:p w14:paraId="2421E305" w14:textId="77777777" w:rsidR="00822A4A" w:rsidRPr="009603CA" w:rsidRDefault="00822A4A" w:rsidP="00A55BCF">
            <w:pPr>
              <w:jc w:val="both"/>
            </w:pPr>
            <w:r w:rsidRPr="009603CA">
              <w:t>Petrol koku</w:t>
            </w:r>
          </w:p>
        </w:tc>
        <w:tc>
          <w:tcPr>
            <w:tcW w:w="1892" w:type="pct"/>
            <w:tcMar>
              <w:top w:w="0" w:type="dxa"/>
              <w:left w:w="108" w:type="dxa"/>
              <w:bottom w:w="0" w:type="dxa"/>
              <w:right w:w="108" w:type="dxa"/>
            </w:tcMar>
            <w:vAlign w:val="center"/>
            <w:hideMark/>
          </w:tcPr>
          <w:p w14:paraId="430EEE30" w14:textId="77777777" w:rsidR="00822A4A" w:rsidRPr="00B10944" w:rsidRDefault="00822A4A" w:rsidP="00A55BCF">
            <w:pPr>
              <w:jc w:val="center"/>
            </w:pPr>
            <w:r w:rsidRPr="00B10944">
              <w:t>50 MW ≤ Yakıt ısıl gücü &lt;100 MW</w:t>
            </w:r>
          </w:p>
        </w:tc>
        <w:tc>
          <w:tcPr>
            <w:tcW w:w="469" w:type="pct"/>
            <w:gridSpan w:val="2"/>
            <w:tcMar>
              <w:top w:w="0" w:type="dxa"/>
              <w:left w:w="108" w:type="dxa"/>
              <w:bottom w:w="0" w:type="dxa"/>
              <w:right w:w="108" w:type="dxa"/>
            </w:tcMar>
            <w:vAlign w:val="center"/>
            <w:hideMark/>
          </w:tcPr>
          <w:p w14:paraId="2ED48A32" w14:textId="77777777" w:rsidR="00822A4A" w:rsidRPr="00B10944" w:rsidRDefault="00822A4A" w:rsidP="00A55BCF">
            <w:pPr>
              <w:jc w:val="center"/>
            </w:pPr>
            <w:r w:rsidRPr="00B10944">
              <w:t>20</w:t>
            </w:r>
          </w:p>
        </w:tc>
        <w:tc>
          <w:tcPr>
            <w:tcW w:w="748" w:type="pct"/>
            <w:gridSpan w:val="2"/>
            <w:tcMar>
              <w:top w:w="0" w:type="dxa"/>
              <w:left w:w="108" w:type="dxa"/>
              <w:bottom w:w="0" w:type="dxa"/>
              <w:right w:w="108" w:type="dxa"/>
            </w:tcMar>
            <w:vAlign w:val="center"/>
            <w:hideMark/>
          </w:tcPr>
          <w:p w14:paraId="2AC66314" w14:textId="77777777" w:rsidR="00822A4A" w:rsidRPr="00B10944" w:rsidRDefault="00822A4A" w:rsidP="00A55BCF">
            <w:pPr>
              <w:jc w:val="center"/>
            </w:pPr>
            <w:r w:rsidRPr="00B10944">
              <w:t>400</w:t>
            </w:r>
          </w:p>
        </w:tc>
        <w:tc>
          <w:tcPr>
            <w:tcW w:w="930" w:type="pct"/>
            <w:gridSpan w:val="2"/>
            <w:tcMar>
              <w:top w:w="0" w:type="dxa"/>
              <w:left w:w="108" w:type="dxa"/>
              <w:bottom w:w="0" w:type="dxa"/>
              <w:right w:w="108" w:type="dxa"/>
            </w:tcMar>
            <w:vAlign w:val="center"/>
            <w:hideMark/>
          </w:tcPr>
          <w:p w14:paraId="17D3B19D" w14:textId="77777777" w:rsidR="00822A4A" w:rsidRPr="00B10944" w:rsidRDefault="00822A4A" w:rsidP="00A55BCF">
            <w:pPr>
              <w:jc w:val="center"/>
            </w:pPr>
            <w:r w:rsidRPr="00B10944">
              <w:t>400</w:t>
            </w:r>
          </w:p>
        </w:tc>
        <w:tc>
          <w:tcPr>
            <w:tcW w:w="308" w:type="pct"/>
            <w:tcMar>
              <w:top w:w="0" w:type="dxa"/>
              <w:left w:w="108" w:type="dxa"/>
              <w:bottom w:w="0" w:type="dxa"/>
              <w:right w:w="108" w:type="dxa"/>
            </w:tcMar>
            <w:vAlign w:val="center"/>
            <w:hideMark/>
          </w:tcPr>
          <w:p w14:paraId="2F51821E" w14:textId="77777777" w:rsidR="00822A4A" w:rsidRPr="00B10944" w:rsidRDefault="00822A4A" w:rsidP="00A55BCF">
            <w:pPr>
              <w:jc w:val="center"/>
            </w:pPr>
            <w:r w:rsidRPr="00B10944">
              <w:t>150</w:t>
            </w:r>
          </w:p>
        </w:tc>
      </w:tr>
      <w:tr w:rsidR="009E285B" w:rsidRPr="009603CA" w14:paraId="1A11E45F" w14:textId="77777777" w:rsidTr="00191049">
        <w:trPr>
          <w:jc w:val="center"/>
        </w:trPr>
        <w:tc>
          <w:tcPr>
            <w:tcW w:w="653" w:type="pct"/>
            <w:vMerge/>
            <w:vAlign w:val="center"/>
            <w:hideMark/>
          </w:tcPr>
          <w:p w14:paraId="53D2E19A" w14:textId="77777777" w:rsidR="00822A4A" w:rsidRPr="009603CA" w:rsidRDefault="00822A4A" w:rsidP="00A55BCF">
            <w:pPr>
              <w:jc w:val="both"/>
            </w:pPr>
          </w:p>
        </w:tc>
        <w:tc>
          <w:tcPr>
            <w:tcW w:w="1892" w:type="pct"/>
            <w:tcMar>
              <w:top w:w="0" w:type="dxa"/>
              <w:left w:w="108" w:type="dxa"/>
              <w:bottom w:w="0" w:type="dxa"/>
              <w:right w:w="108" w:type="dxa"/>
            </w:tcMar>
            <w:vAlign w:val="center"/>
            <w:hideMark/>
          </w:tcPr>
          <w:p w14:paraId="5C25AA8F" w14:textId="77777777" w:rsidR="00822A4A" w:rsidRPr="00B10944" w:rsidRDefault="00822A4A" w:rsidP="00A55BCF">
            <w:pPr>
              <w:jc w:val="center"/>
            </w:pPr>
            <w:r w:rsidRPr="00B10944">
              <w:t>Yakıt ısıl gücü ≥ 100 MW</w:t>
            </w:r>
          </w:p>
        </w:tc>
        <w:tc>
          <w:tcPr>
            <w:tcW w:w="469" w:type="pct"/>
            <w:gridSpan w:val="2"/>
            <w:tcMar>
              <w:top w:w="0" w:type="dxa"/>
              <w:left w:w="108" w:type="dxa"/>
              <w:bottom w:w="0" w:type="dxa"/>
              <w:right w:w="108" w:type="dxa"/>
            </w:tcMar>
            <w:vAlign w:val="center"/>
            <w:hideMark/>
          </w:tcPr>
          <w:p w14:paraId="2C0D1315" w14:textId="77777777" w:rsidR="00822A4A" w:rsidRPr="00B10944" w:rsidRDefault="00822A4A" w:rsidP="00A55BCF">
            <w:pPr>
              <w:jc w:val="center"/>
            </w:pPr>
            <w:r w:rsidRPr="00B10944">
              <w:t>20</w:t>
            </w:r>
          </w:p>
        </w:tc>
        <w:tc>
          <w:tcPr>
            <w:tcW w:w="748" w:type="pct"/>
            <w:gridSpan w:val="2"/>
            <w:tcMar>
              <w:top w:w="0" w:type="dxa"/>
              <w:left w:w="108" w:type="dxa"/>
              <w:bottom w:w="0" w:type="dxa"/>
              <w:right w:w="108" w:type="dxa"/>
            </w:tcMar>
            <w:vAlign w:val="center"/>
            <w:hideMark/>
          </w:tcPr>
          <w:p w14:paraId="0CA1CC06" w14:textId="77777777" w:rsidR="00822A4A" w:rsidRPr="00B10944" w:rsidRDefault="00822A4A" w:rsidP="00A55BCF">
            <w:pPr>
              <w:jc w:val="center"/>
            </w:pPr>
            <w:r w:rsidRPr="00B10944">
              <w:t>200</w:t>
            </w:r>
          </w:p>
        </w:tc>
        <w:tc>
          <w:tcPr>
            <w:tcW w:w="930" w:type="pct"/>
            <w:gridSpan w:val="2"/>
            <w:tcMar>
              <w:top w:w="0" w:type="dxa"/>
              <w:left w:w="108" w:type="dxa"/>
              <w:bottom w:w="0" w:type="dxa"/>
              <w:right w:w="108" w:type="dxa"/>
            </w:tcMar>
            <w:vAlign w:val="center"/>
            <w:hideMark/>
          </w:tcPr>
          <w:p w14:paraId="361CA8EB" w14:textId="77777777" w:rsidR="00822A4A" w:rsidRPr="00B10944" w:rsidRDefault="00822A4A" w:rsidP="00A55BCF">
            <w:pPr>
              <w:jc w:val="center"/>
            </w:pPr>
            <w:r w:rsidRPr="00B10944">
              <w:t>200</w:t>
            </w:r>
          </w:p>
        </w:tc>
        <w:tc>
          <w:tcPr>
            <w:tcW w:w="308" w:type="pct"/>
            <w:tcMar>
              <w:top w:w="0" w:type="dxa"/>
              <w:left w:w="108" w:type="dxa"/>
              <w:bottom w:w="0" w:type="dxa"/>
              <w:right w:w="108" w:type="dxa"/>
            </w:tcMar>
            <w:vAlign w:val="center"/>
            <w:hideMark/>
          </w:tcPr>
          <w:p w14:paraId="048915B1" w14:textId="77777777" w:rsidR="00822A4A" w:rsidRPr="00B10944" w:rsidRDefault="00822A4A" w:rsidP="00A55BCF">
            <w:pPr>
              <w:jc w:val="center"/>
            </w:pPr>
            <w:r w:rsidRPr="00B10944">
              <w:t>200</w:t>
            </w:r>
          </w:p>
        </w:tc>
      </w:tr>
    </w:tbl>
    <w:p w14:paraId="3B72C569" w14:textId="3ECA9A39" w:rsidR="00822A4A" w:rsidRPr="007D513C" w:rsidRDefault="00E70F1A" w:rsidP="005467E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08.06.2010 tarihinden sonra kurulu </w:t>
      </w:r>
      <w:proofErr w:type="gramStart"/>
      <w:r w:rsidRPr="007D513C">
        <w:rPr>
          <w:sz w:val="22"/>
          <w:szCs w:val="22"/>
        </w:rPr>
        <w:t>bulunan  mevcut</w:t>
      </w:r>
      <w:proofErr w:type="gramEnd"/>
      <w:r w:rsidRPr="007D513C">
        <w:rPr>
          <w:sz w:val="22"/>
          <w:szCs w:val="22"/>
        </w:rPr>
        <w:t xml:space="preserve"> katı yakıtlı yakma tesisleri </w:t>
      </w:r>
      <w:r w:rsidR="00287E0C" w:rsidRPr="007D513C">
        <w:rPr>
          <w:sz w:val="22"/>
          <w:szCs w:val="22"/>
        </w:rPr>
        <w:t xml:space="preserve">için </w:t>
      </w:r>
      <w:r w:rsidR="00943B1B" w:rsidRPr="007D513C">
        <w:rPr>
          <w:sz w:val="22"/>
          <w:szCs w:val="22"/>
        </w:rPr>
        <w:t>31/12/2026</w:t>
      </w:r>
      <w:r w:rsidR="00822A4A" w:rsidRPr="007D513C">
        <w:rPr>
          <w:sz w:val="22"/>
          <w:szCs w:val="22"/>
        </w:rPr>
        <w:t xml:space="preserve"> tarihine kadar emisyon sınır değerleri</w:t>
      </w:r>
    </w:p>
    <w:p w14:paraId="3D0C3020" w14:textId="17C876D8" w:rsidR="00822A4A" w:rsidRPr="007D513C" w:rsidRDefault="00E70F1A" w:rsidP="005467E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Yeni tesisler ve 08.06.2010 tarihinden sonra kurulu </w:t>
      </w:r>
      <w:proofErr w:type="gramStart"/>
      <w:r w:rsidRPr="007D513C">
        <w:rPr>
          <w:sz w:val="22"/>
          <w:szCs w:val="22"/>
        </w:rPr>
        <w:t>bulunan  mevcut</w:t>
      </w:r>
      <w:proofErr w:type="gramEnd"/>
      <w:r w:rsidRPr="007D513C">
        <w:rPr>
          <w:sz w:val="22"/>
          <w:szCs w:val="22"/>
        </w:rPr>
        <w:t xml:space="preserve"> katı yakıtlı yakma tesisleri </w:t>
      </w:r>
      <w:r w:rsidR="00287E0C" w:rsidRPr="007D513C">
        <w:rPr>
          <w:sz w:val="22"/>
          <w:szCs w:val="22"/>
        </w:rPr>
        <w:t xml:space="preserve">için </w:t>
      </w:r>
      <w:r w:rsidR="00943B1B" w:rsidRPr="007D513C">
        <w:rPr>
          <w:sz w:val="22"/>
          <w:szCs w:val="22"/>
        </w:rPr>
        <w:t>01/01/2027</w:t>
      </w:r>
      <w:r w:rsidR="00822A4A" w:rsidRPr="007D513C">
        <w:rPr>
          <w:sz w:val="22"/>
          <w:szCs w:val="22"/>
        </w:rPr>
        <w:t xml:space="preserve"> tarihinden sonra için sınır değerleri</w:t>
      </w:r>
    </w:p>
    <w:p w14:paraId="179F1372" w14:textId="77777777" w:rsidR="00822A4A" w:rsidRPr="009603CA" w:rsidRDefault="00822A4A" w:rsidP="00822A4A"/>
    <w:p w14:paraId="4A40FEE3" w14:textId="584C9BBA" w:rsidR="00822A4A" w:rsidRPr="00B10944" w:rsidRDefault="00E800BA" w:rsidP="005467EF">
      <w:pPr>
        <w:pStyle w:val="ListeParagraf"/>
        <w:numPr>
          <w:ilvl w:val="3"/>
          <w:numId w:val="53"/>
        </w:numPr>
        <w:ind w:left="709"/>
        <w:jc w:val="both"/>
      </w:pPr>
      <w:r w:rsidRPr="00B10944">
        <w:t xml:space="preserve">08.06.2010 tarihinden sonra kurulu </w:t>
      </w:r>
      <w:proofErr w:type="gramStart"/>
      <w:r w:rsidRPr="00B10944">
        <w:t xml:space="preserve">bulunan  </w:t>
      </w:r>
      <w:r w:rsidR="007A4532" w:rsidRPr="00B10944">
        <w:t>mevcut</w:t>
      </w:r>
      <w:proofErr w:type="gramEnd"/>
      <w:r w:rsidR="007A4532" w:rsidRPr="00B10944">
        <w:t xml:space="preserve"> </w:t>
      </w:r>
      <w:r w:rsidRPr="00B10944">
        <w:t xml:space="preserve">katı yakıtlı yakma tesisleri </w:t>
      </w:r>
      <w:r w:rsidR="00822A4A" w:rsidRPr="00B10944">
        <w:t>SO</w:t>
      </w:r>
      <w:r w:rsidR="00822A4A" w:rsidRPr="00B10944">
        <w:rPr>
          <w:vertAlign w:val="subscript"/>
        </w:rPr>
        <w:t>2</w:t>
      </w:r>
      <w:r w:rsidR="00D611E7" w:rsidRPr="00B10944">
        <w:t xml:space="preserve"> parametresi için Tablo 1.3</w:t>
      </w:r>
      <w:r w:rsidR="00822A4A" w:rsidRPr="00B10944">
        <w:t xml:space="preserve">.1’de belirtilen değerlerin, kullanılan katı yakıttaki yüksek kükürt içeriği nedeniyle önlemler alınarak arıtma tesisi kurulmasına rağmen sağlanamadığı durumlarda </w:t>
      </w:r>
      <w:r w:rsidR="009E285B" w:rsidRPr="00B10944">
        <w:t>31/12/2026</w:t>
      </w:r>
      <w:r w:rsidR="00D611E7" w:rsidRPr="00B10944">
        <w:t xml:space="preserve"> tarihine kadar (1.3.1.1</w:t>
      </w:r>
      <w:r w:rsidR="00822A4A" w:rsidRPr="00B10944">
        <w:t>.1) ve (1.3.1.</w:t>
      </w:r>
      <w:r w:rsidR="00D611E7" w:rsidRPr="00B10944">
        <w:t>1</w:t>
      </w:r>
      <w:r w:rsidR="00822A4A" w:rsidRPr="00B10944">
        <w:t xml:space="preserve">.2) alt bentlerinde belirtilen esaslar uygulanır.  </w:t>
      </w:r>
    </w:p>
    <w:p w14:paraId="3A7F29B3" w14:textId="77777777" w:rsidR="00822A4A" w:rsidRPr="00B10944" w:rsidRDefault="00822A4A" w:rsidP="00822A4A">
      <w:pPr>
        <w:jc w:val="both"/>
      </w:pPr>
    </w:p>
    <w:p w14:paraId="3B6F9829" w14:textId="77777777" w:rsidR="00822A4A" w:rsidRPr="00B10944" w:rsidRDefault="00822A4A" w:rsidP="005467EF">
      <w:pPr>
        <w:pStyle w:val="ListeParagraf"/>
        <w:numPr>
          <w:ilvl w:val="4"/>
          <w:numId w:val="53"/>
        </w:numPr>
        <w:ind w:left="1134"/>
        <w:contextualSpacing w:val="0"/>
        <w:jc w:val="both"/>
      </w:pPr>
      <w:r w:rsidRPr="00B10944">
        <w:t xml:space="preserve">Isıl gücü 100 MW ila 300 MW arasında olan tesisler için 300 mg/Nm3 SO2 </w:t>
      </w:r>
      <w:proofErr w:type="gramStart"/>
      <w:r w:rsidRPr="00B10944">
        <w:t>emisyon</w:t>
      </w:r>
      <w:proofErr w:type="gramEnd"/>
      <w:r w:rsidRPr="00B10944">
        <w:t xml:space="preserve"> sınır değeri aşılamaz veya en az % 92 oranında kükürt giderme sağlanır.</w:t>
      </w:r>
    </w:p>
    <w:p w14:paraId="432D3875" w14:textId="77777777" w:rsidR="00822A4A" w:rsidRPr="00B10944" w:rsidRDefault="00822A4A" w:rsidP="005467EF">
      <w:pPr>
        <w:pStyle w:val="ListeParagraf"/>
        <w:numPr>
          <w:ilvl w:val="4"/>
          <w:numId w:val="53"/>
        </w:numPr>
        <w:ind w:left="1134"/>
        <w:contextualSpacing w:val="0"/>
        <w:jc w:val="both"/>
      </w:pPr>
      <w:r w:rsidRPr="00B10944">
        <w:t xml:space="preserve">Isıl gücü 300 MW ve üzerinde olan tesisler için 400 mg/Nm3 SO2 </w:t>
      </w:r>
      <w:proofErr w:type="gramStart"/>
      <w:r w:rsidRPr="00B10944">
        <w:t>emisyon</w:t>
      </w:r>
      <w:proofErr w:type="gramEnd"/>
      <w:r w:rsidRPr="00B10944">
        <w:t xml:space="preserve"> sınır değeri  aşılamaz ve en az % 95 oranında kükürt giderme sağlanır. </w:t>
      </w:r>
    </w:p>
    <w:p w14:paraId="38DBB8FF" w14:textId="77777777" w:rsidR="00822A4A" w:rsidRPr="009603CA" w:rsidRDefault="00822A4A" w:rsidP="00822A4A">
      <w:pPr>
        <w:pStyle w:val="ListeParagraf"/>
        <w:ind w:left="1134"/>
        <w:contextualSpacing w:val="0"/>
        <w:jc w:val="both"/>
      </w:pPr>
    </w:p>
    <w:p w14:paraId="6054D5F8" w14:textId="1DFAC381" w:rsidR="00822A4A" w:rsidRPr="00B10944" w:rsidRDefault="00E800BA" w:rsidP="005467EF">
      <w:pPr>
        <w:pStyle w:val="ListeParagraf"/>
        <w:numPr>
          <w:ilvl w:val="3"/>
          <w:numId w:val="53"/>
        </w:numPr>
        <w:ind w:left="709"/>
        <w:jc w:val="both"/>
      </w:pPr>
      <w:r w:rsidRPr="00B10944">
        <w:t xml:space="preserve">08.06.2010 tarihinden sonra kurulu </w:t>
      </w:r>
      <w:proofErr w:type="gramStart"/>
      <w:r w:rsidRPr="00B10944">
        <w:t>bulunan  mevcut</w:t>
      </w:r>
      <w:proofErr w:type="gramEnd"/>
      <w:r w:rsidRPr="00B10944">
        <w:t xml:space="preserve"> katı yakıtlı yakma tesislerinde </w:t>
      </w:r>
      <w:r w:rsidR="00822A4A" w:rsidRPr="00B10944">
        <w:t>SO</w:t>
      </w:r>
      <w:r w:rsidR="00822A4A" w:rsidRPr="00B10944">
        <w:rPr>
          <w:vertAlign w:val="subscript"/>
        </w:rPr>
        <w:t>2</w:t>
      </w:r>
      <w:r w:rsidR="00822A4A" w:rsidRPr="00B10944">
        <w:t xml:space="preserve"> parametresi için Tablo 1.</w:t>
      </w:r>
      <w:r w:rsidR="00D611E7" w:rsidRPr="00B10944">
        <w:t>3</w:t>
      </w:r>
      <w:r w:rsidR="00822A4A" w:rsidRPr="00B10944">
        <w:t>.1’de belirtilen değerlerin, kullanılan katı yakıttaki yüksek kükürt içeriği nedeniyle önlemler alınarak arıtma tesisi kurulmasına rağmen sağlanamadığı durumlarda 01/01/202</w:t>
      </w:r>
      <w:r w:rsidR="009E285B" w:rsidRPr="00B10944">
        <w:t>7</w:t>
      </w:r>
      <w:r w:rsidR="00D611E7" w:rsidRPr="00B10944">
        <w:t xml:space="preserve"> tarihinden sonra en az T</w:t>
      </w:r>
      <w:r w:rsidR="00822A4A" w:rsidRPr="00B10944">
        <w:t>ablo 1.</w:t>
      </w:r>
      <w:r w:rsidR="00D611E7" w:rsidRPr="00B10944">
        <w:t>3.</w:t>
      </w:r>
      <w:r w:rsidR="00822A4A" w:rsidRPr="00B10944">
        <w:t>2’de belirtilen oranda kükürt azaltımı sağlanacaktır</w:t>
      </w:r>
      <w:r w:rsidR="00822A4A" w:rsidRPr="00B10944">
        <w:rPr>
          <w:snapToGrid w:val="0"/>
        </w:rPr>
        <w:t>. Tablo 1.</w:t>
      </w:r>
      <w:r w:rsidR="00D611E7" w:rsidRPr="00B10944">
        <w:rPr>
          <w:snapToGrid w:val="0"/>
        </w:rPr>
        <w:t>3.</w:t>
      </w:r>
      <w:r w:rsidR="00822A4A" w:rsidRPr="00B10944">
        <w:rPr>
          <w:snapToGrid w:val="0"/>
        </w:rPr>
        <w:t xml:space="preserve">2 ’de belirtilen </w:t>
      </w:r>
      <w:r w:rsidR="00822A4A" w:rsidRPr="00B10944">
        <w:t>asgari desülfürizasyon oranları aylık ortalama sınır değer olarak geçerlidir.</w:t>
      </w:r>
    </w:p>
    <w:p w14:paraId="31A161F0" w14:textId="3B26DD03" w:rsidR="00822A4A" w:rsidRPr="00B10944" w:rsidRDefault="00E800BA" w:rsidP="005467EF">
      <w:pPr>
        <w:pStyle w:val="ListeParagraf"/>
        <w:numPr>
          <w:ilvl w:val="3"/>
          <w:numId w:val="53"/>
        </w:numPr>
        <w:ind w:left="709"/>
        <w:jc w:val="both"/>
      </w:pPr>
      <w:r w:rsidRPr="00B10944">
        <w:t xml:space="preserve">Yeni tesislerde </w:t>
      </w:r>
      <w:r w:rsidR="00822A4A" w:rsidRPr="00B10944">
        <w:t>katı ya</w:t>
      </w:r>
      <w:r w:rsidR="00D611E7" w:rsidRPr="00B10944">
        <w:t>kıtlı yakma tesislerinde en az T</w:t>
      </w:r>
      <w:r w:rsidR="00822A4A" w:rsidRPr="00B10944">
        <w:t>ablo 1.</w:t>
      </w:r>
      <w:r w:rsidR="00D611E7" w:rsidRPr="00B10944">
        <w:t>3.</w:t>
      </w:r>
      <w:r w:rsidR="00822A4A" w:rsidRPr="00B10944">
        <w:t>2’de belirtilen oranda kükürt azaltımı sağlanacaktır</w:t>
      </w:r>
      <w:r w:rsidR="00822A4A" w:rsidRPr="00B10944">
        <w:rPr>
          <w:snapToGrid w:val="0"/>
        </w:rPr>
        <w:t>. Tablo 1.</w:t>
      </w:r>
      <w:r w:rsidR="00D611E7" w:rsidRPr="00B10944">
        <w:rPr>
          <w:snapToGrid w:val="0"/>
        </w:rPr>
        <w:t>3</w:t>
      </w:r>
      <w:r w:rsidR="00822A4A" w:rsidRPr="00B10944">
        <w:rPr>
          <w:snapToGrid w:val="0"/>
        </w:rPr>
        <w:t xml:space="preserve">.2 ’de belirtilen </w:t>
      </w:r>
      <w:r w:rsidR="00822A4A" w:rsidRPr="00B10944">
        <w:t>asgari desülfürizasyon oranları aylık ortalama sınır değer olarak geçerlidir.</w:t>
      </w:r>
    </w:p>
    <w:p w14:paraId="1736FBAC" w14:textId="45E9AA38" w:rsidR="00822A4A" w:rsidRDefault="00822A4A" w:rsidP="00822A4A">
      <w:pPr>
        <w:spacing w:after="60"/>
        <w:jc w:val="both"/>
        <w:rPr>
          <w:b/>
        </w:rPr>
      </w:pPr>
    </w:p>
    <w:p w14:paraId="3033F612" w14:textId="07A3E503" w:rsidR="00C65A5D" w:rsidRDefault="00C65A5D" w:rsidP="00822A4A">
      <w:pPr>
        <w:spacing w:after="60"/>
        <w:jc w:val="both"/>
        <w:rPr>
          <w:b/>
        </w:rPr>
      </w:pPr>
    </w:p>
    <w:p w14:paraId="359554DE" w14:textId="2F3D228A" w:rsidR="00C65A5D" w:rsidRDefault="00C65A5D" w:rsidP="00822A4A">
      <w:pPr>
        <w:spacing w:after="60"/>
        <w:jc w:val="both"/>
        <w:rPr>
          <w:b/>
        </w:rPr>
      </w:pPr>
    </w:p>
    <w:p w14:paraId="5762C98B" w14:textId="77777777" w:rsidR="00C65A5D" w:rsidRPr="00B10944" w:rsidRDefault="00C65A5D" w:rsidP="00822A4A">
      <w:pPr>
        <w:spacing w:after="60"/>
        <w:jc w:val="both"/>
        <w:rPr>
          <w:b/>
        </w:rPr>
      </w:pPr>
    </w:p>
    <w:p w14:paraId="463F6428" w14:textId="072A6680" w:rsidR="00822A4A" w:rsidRDefault="00822A4A" w:rsidP="007D513C">
      <w:pPr>
        <w:spacing w:after="60"/>
        <w:jc w:val="both"/>
      </w:pPr>
      <w:r w:rsidRPr="00B10944">
        <w:lastRenderedPageBreak/>
        <w:t>Tablo 1.</w:t>
      </w:r>
      <w:r w:rsidR="00D611E7" w:rsidRPr="00B10944">
        <w:t>3.</w:t>
      </w:r>
      <w:r w:rsidRPr="00B10944">
        <w:t xml:space="preserve">2 </w:t>
      </w:r>
      <w:r w:rsidR="008E03EE" w:rsidRPr="00B10944">
        <w:t>K</w:t>
      </w:r>
      <w:r w:rsidRPr="00B10944">
        <w:t xml:space="preserve">atı yakıtlı büyük yakma tesisleri için asgari kükürt azaltım oranları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3"/>
        <w:gridCol w:w="4754"/>
        <w:gridCol w:w="1954"/>
        <w:gridCol w:w="1135"/>
        <w:gridCol w:w="136"/>
      </w:tblGrid>
      <w:tr w:rsidR="009E285B" w:rsidRPr="00B10944" w14:paraId="3E603116" w14:textId="77777777" w:rsidTr="00A55BCF">
        <w:trPr>
          <w:trHeight w:val="219"/>
          <w:jc w:val="center"/>
        </w:trPr>
        <w:tc>
          <w:tcPr>
            <w:tcW w:w="598" w:type="pct"/>
            <w:vMerge w:val="restart"/>
            <w:tcMar>
              <w:top w:w="0" w:type="dxa"/>
              <w:left w:w="108" w:type="dxa"/>
              <w:bottom w:w="0" w:type="dxa"/>
              <w:right w:w="108" w:type="dxa"/>
            </w:tcMar>
            <w:vAlign w:val="center"/>
            <w:hideMark/>
          </w:tcPr>
          <w:p w14:paraId="08F23810" w14:textId="77777777" w:rsidR="00822A4A" w:rsidRPr="00B10944" w:rsidRDefault="00822A4A" w:rsidP="00A55BCF">
            <w:pPr>
              <w:jc w:val="center"/>
            </w:pPr>
            <w:r w:rsidRPr="00B10944">
              <w:rPr>
                <w:bCs/>
              </w:rPr>
              <w:t>Yakıt türü</w:t>
            </w:r>
          </w:p>
        </w:tc>
        <w:tc>
          <w:tcPr>
            <w:tcW w:w="2623" w:type="pct"/>
            <w:vMerge w:val="restart"/>
            <w:tcMar>
              <w:top w:w="0" w:type="dxa"/>
              <w:left w:w="108" w:type="dxa"/>
              <w:bottom w:w="0" w:type="dxa"/>
              <w:right w:w="108" w:type="dxa"/>
            </w:tcMar>
            <w:vAlign w:val="center"/>
            <w:hideMark/>
          </w:tcPr>
          <w:p w14:paraId="4F5D7602" w14:textId="77777777" w:rsidR="00822A4A" w:rsidRPr="00B10944" w:rsidRDefault="00822A4A" w:rsidP="00A55BCF">
            <w:pPr>
              <w:jc w:val="center"/>
            </w:pPr>
            <w:r w:rsidRPr="00B10944">
              <w:rPr>
                <w:bCs/>
              </w:rPr>
              <w:t>Isıl Gücü</w:t>
            </w:r>
          </w:p>
        </w:tc>
        <w:tc>
          <w:tcPr>
            <w:tcW w:w="1779" w:type="pct"/>
            <w:gridSpan w:val="3"/>
          </w:tcPr>
          <w:p w14:paraId="4F850D68" w14:textId="77777777" w:rsidR="00822A4A" w:rsidRPr="00B10944" w:rsidRDefault="00822A4A" w:rsidP="00A55BCF">
            <w:pPr>
              <w:jc w:val="center"/>
            </w:pPr>
            <w:r w:rsidRPr="00B10944">
              <w:t>Kükürt azaltım oranı (%)</w:t>
            </w:r>
          </w:p>
        </w:tc>
      </w:tr>
      <w:tr w:rsidR="009E285B" w:rsidRPr="00B10944" w14:paraId="2A6BDCA2" w14:textId="77777777" w:rsidTr="00A55BCF">
        <w:trPr>
          <w:gridAfter w:val="1"/>
          <w:wAfter w:w="75" w:type="pct"/>
          <w:trHeight w:val="303"/>
          <w:jc w:val="center"/>
        </w:trPr>
        <w:tc>
          <w:tcPr>
            <w:tcW w:w="598" w:type="pct"/>
            <w:vMerge/>
            <w:vAlign w:val="center"/>
          </w:tcPr>
          <w:p w14:paraId="0B47FED3" w14:textId="77777777" w:rsidR="00822A4A" w:rsidRPr="00B10944" w:rsidRDefault="00822A4A" w:rsidP="00A55BCF">
            <w:pPr>
              <w:jc w:val="center"/>
            </w:pPr>
          </w:p>
        </w:tc>
        <w:tc>
          <w:tcPr>
            <w:tcW w:w="2623" w:type="pct"/>
            <w:vMerge/>
            <w:vAlign w:val="center"/>
          </w:tcPr>
          <w:p w14:paraId="6407925B" w14:textId="77777777" w:rsidR="00822A4A" w:rsidRPr="00B10944" w:rsidRDefault="00822A4A" w:rsidP="00A55BCF">
            <w:pPr>
              <w:jc w:val="center"/>
            </w:pPr>
          </w:p>
        </w:tc>
        <w:tc>
          <w:tcPr>
            <w:tcW w:w="1078" w:type="pct"/>
            <w:tcMar>
              <w:top w:w="0" w:type="dxa"/>
              <w:left w:w="108" w:type="dxa"/>
              <w:bottom w:w="0" w:type="dxa"/>
              <w:right w:w="108" w:type="dxa"/>
            </w:tcMar>
            <w:vAlign w:val="center"/>
          </w:tcPr>
          <w:p w14:paraId="1186A59F" w14:textId="77777777" w:rsidR="00822A4A" w:rsidRPr="00B10944" w:rsidRDefault="00822A4A" w:rsidP="00A55BCF">
            <w:pPr>
              <w:jc w:val="center"/>
              <w:rPr>
                <w:bCs/>
              </w:rPr>
            </w:pPr>
            <w:r w:rsidRPr="00B10944">
              <w:rPr>
                <w:bCs/>
              </w:rPr>
              <w:t>(1)</w:t>
            </w:r>
          </w:p>
        </w:tc>
        <w:tc>
          <w:tcPr>
            <w:tcW w:w="626" w:type="pct"/>
          </w:tcPr>
          <w:p w14:paraId="758C8233" w14:textId="77777777" w:rsidR="00822A4A" w:rsidRPr="00B10944" w:rsidRDefault="00822A4A" w:rsidP="00A55BCF">
            <w:pPr>
              <w:jc w:val="center"/>
              <w:rPr>
                <w:bCs/>
              </w:rPr>
            </w:pPr>
            <w:r w:rsidRPr="00B10944">
              <w:rPr>
                <w:bCs/>
              </w:rPr>
              <w:t>(2)</w:t>
            </w:r>
          </w:p>
        </w:tc>
      </w:tr>
      <w:tr w:rsidR="009E285B" w:rsidRPr="00B10944" w14:paraId="5456021D" w14:textId="77777777" w:rsidTr="00A55BCF">
        <w:trPr>
          <w:gridAfter w:val="1"/>
          <w:wAfter w:w="75" w:type="pct"/>
          <w:trHeight w:val="77"/>
          <w:jc w:val="center"/>
        </w:trPr>
        <w:tc>
          <w:tcPr>
            <w:tcW w:w="598" w:type="pct"/>
            <w:vMerge w:val="restart"/>
            <w:tcBorders>
              <w:bottom w:val="single" w:sz="4" w:space="0" w:color="auto"/>
            </w:tcBorders>
            <w:tcMar>
              <w:top w:w="0" w:type="dxa"/>
              <w:left w:w="108" w:type="dxa"/>
              <w:bottom w:w="0" w:type="dxa"/>
              <w:right w:w="108" w:type="dxa"/>
            </w:tcMar>
            <w:vAlign w:val="center"/>
            <w:hideMark/>
          </w:tcPr>
          <w:p w14:paraId="06FC014E" w14:textId="77777777" w:rsidR="00822A4A" w:rsidRPr="00B10944" w:rsidRDefault="00822A4A" w:rsidP="00A55BCF">
            <w:pPr>
              <w:jc w:val="center"/>
            </w:pPr>
            <w:r w:rsidRPr="00B10944">
              <w:t>Katı yakıt</w:t>
            </w:r>
          </w:p>
        </w:tc>
        <w:tc>
          <w:tcPr>
            <w:tcW w:w="2623" w:type="pct"/>
            <w:tcBorders>
              <w:bottom w:val="single" w:sz="4" w:space="0" w:color="auto"/>
            </w:tcBorders>
            <w:tcMar>
              <w:top w:w="0" w:type="dxa"/>
              <w:left w:w="108" w:type="dxa"/>
              <w:bottom w:w="0" w:type="dxa"/>
              <w:right w:w="108" w:type="dxa"/>
            </w:tcMar>
            <w:vAlign w:val="center"/>
            <w:hideMark/>
          </w:tcPr>
          <w:p w14:paraId="0CCAC7A2" w14:textId="77777777" w:rsidR="00822A4A" w:rsidRPr="00B10944" w:rsidRDefault="00822A4A" w:rsidP="00A55BCF">
            <w:pPr>
              <w:jc w:val="center"/>
            </w:pPr>
            <w:r w:rsidRPr="00B10944">
              <w:t>50 MW ≤ yakıt ısıl gücü &lt; 100MW</w:t>
            </w:r>
          </w:p>
        </w:tc>
        <w:tc>
          <w:tcPr>
            <w:tcW w:w="1078" w:type="pct"/>
            <w:tcMar>
              <w:top w:w="0" w:type="dxa"/>
              <w:left w:w="108" w:type="dxa"/>
              <w:bottom w:w="0" w:type="dxa"/>
              <w:right w:w="108" w:type="dxa"/>
            </w:tcMar>
            <w:vAlign w:val="center"/>
            <w:hideMark/>
          </w:tcPr>
          <w:p w14:paraId="5A595177" w14:textId="77777777" w:rsidR="00822A4A" w:rsidRPr="00B10944" w:rsidRDefault="00822A4A" w:rsidP="00A55BCF">
            <w:pPr>
              <w:jc w:val="center"/>
            </w:pPr>
          </w:p>
        </w:tc>
        <w:tc>
          <w:tcPr>
            <w:tcW w:w="626" w:type="pct"/>
            <w:tcBorders>
              <w:bottom w:val="single" w:sz="4" w:space="0" w:color="auto"/>
            </w:tcBorders>
          </w:tcPr>
          <w:p w14:paraId="2F97243D" w14:textId="77777777" w:rsidR="00822A4A" w:rsidRPr="00B10944" w:rsidRDefault="00822A4A" w:rsidP="00A55BCF">
            <w:pPr>
              <w:jc w:val="center"/>
            </w:pPr>
            <w:r w:rsidRPr="00B10944">
              <w:t xml:space="preserve">% 93 </w:t>
            </w:r>
          </w:p>
        </w:tc>
      </w:tr>
      <w:tr w:rsidR="009E285B" w:rsidRPr="00B10944" w14:paraId="7105AF22" w14:textId="77777777" w:rsidTr="00A55BCF">
        <w:trPr>
          <w:gridAfter w:val="1"/>
          <w:wAfter w:w="75" w:type="pct"/>
          <w:trHeight w:val="142"/>
          <w:jc w:val="center"/>
        </w:trPr>
        <w:tc>
          <w:tcPr>
            <w:tcW w:w="598" w:type="pct"/>
            <w:vMerge/>
            <w:vAlign w:val="center"/>
          </w:tcPr>
          <w:p w14:paraId="029BF718" w14:textId="77777777" w:rsidR="00822A4A" w:rsidRPr="00B10944" w:rsidRDefault="00822A4A" w:rsidP="00A55BCF">
            <w:pPr>
              <w:jc w:val="center"/>
            </w:pPr>
          </w:p>
        </w:tc>
        <w:tc>
          <w:tcPr>
            <w:tcW w:w="2623" w:type="pct"/>
            <w:vAlign w:val="center"/>
          </w:tcPr>
          <w:p w14:paraId="3462FE0E" w14:textId="77777777" w:rsidR="00822A4A" w:rsidRPr="00B10944" w:rsidRDefault="00822A4A" w:rsidP="00A55BCF">
            <w:pPr>
              <w:jc w:val="center"/>
            </w:pPr>
            <w:r w:rsidRPr="00B10944">
              <w:t>100 MW ≤ yakıt ısıl gücü &lt; 300 MW</w:t>
            </w:r>
          </w:p>
        </w:tc>
        <w:tc>
          <w:tcPr>
            <w:tcW w:w="1078" w:type="pct"/>
            <w:tcMar>
              <w:top w:w="0" w:type="dxa"/>
              <w:left w:w="108" w:type="dxa"/>
              <w:bottom w:w="0" w:type="dxa"/>
              <w:right w:w="108" w:type="dxa"/>
            </w:tcMar>
            <w:vAlign w:val="center"/>
          </w:tcPr>
          <w:p w14:paraId="54B92A9D" w14:textId="77777777" w:rsidR="00822A4A" w:rsidRPr="00B10944" w:rsidRDefault="00822A4A" w:rsidP="00A55BCF">
            <w:pPr>
              <w:jc w:val="center"/>
            </w:pPr>
            <w:r w:rsidRPr="00B10944">
              <w:t>% 92</w:t>
            </w:r>
          </w:p>
        </w:tc>
        <w:tc>
          <w:tcPr>
            <w:tcW w:w="626" w:type="pct"/>
          </w:tcPr>
          <w:p w14:paraId="5EA4BD79" w14:textId="77777777" w:rsidR="00822A4A" w:rsidRPr="00B10944" w:rsidRDefault="00822A4A" w:rsidP="00A55BCF">
            <w:pPr>
              <w:jc w:val="center"/>
            </w:pPr>
            <w:r w:rsidRPr="00B10944">
              <w:t xml:space="preserve">% 93 </w:t>
            </w:r>
          </w:p>
        </w:tc>
      </w:tr>
      <w:tr w:rsidR="009E285B" w:rsidRPr="00B10944" w14:paraId="7DD5DF3F" w14:textId="77777777" w:rsidTr="00A55BCF">
        <w:trPr>
          <w:gridAfter w:val="1"/>
          <w:wAfter w:w="75" w:type="pct"/>
          <w:trHeight w:val="146"/>
          <w:jc w:val="center"/>
        </w:trPr>
        <w:tc>
          <w:tcPr>
            <w:tcW w:w="598" w:type="pct"/>
            <w:vMerge/>
            <w:vAlign w:val="center"/>
          </w:tcPr>
          <w:p w14:paraId="021CA5F0" w14:textId="77777777" w:rsidR="00822A4A" w:rsidRPr="00B10944" w:rsidRDefault="00822A4A" w:rsidP="00A55BCF">
            <w:pPr>
              <w:jc w:val="center"/>
            </w:pPr>
          </w:p>
        </w:tc>
        <w:tc>
          <w:tcPr>
            <w:tcW w:w="2623" w:type="pct"/>
            <w:tcMar>
              <w:top w:w="0" w:type="dxa"/>
              <w:left w:w="108" w:type="dxa"/>
              <w:bottom w:w="0" w:type="dxa"/>
              <w:right w:w="108" w:type="dxa"/>
            </w:tcMar>
            <w:vAlign w:val="center"/>
          </w:tcPr>
          <w:p w14:paraId="2016A1F6" w14:textId="77777777" w:rsidR="00822A4A" w:rsidRPr="00B10944" w:rsidRDefault="00822A4A" w:rsidP="00A55BCF">
            <w:pPr>
              <w:jc w:val="center"/>
            </w:pPr>
            <w:r w:rsidRPr="00B10944">
              <w:t>Yakıt ısıl gücü ≥ 300 MW</w:t>
            </w:r>
          </w:p>
        </w:tc>
        <w:tc>
          <w:tcPr>
            <w:tcW w:w="1078" w:type="pct"/>
            <w:tcMar>
              <w:top w:w="0" w:type="dxa"/>
              <w:left w:w="108" w:type="dxa"/>
              <w:bottom w:w="0" w:type="dxa"/>
              <w:right w:w="108" w:type="dxa"/>
            </w:tcMar>
            <w:vAlign w:val="center"/>
          </w:tcPr>
          <w:p w14:paraId="1F500F92" w14:textId="77777777" w:rsidR="00822A4A" w:rsidRPr="00B10944" w:rsidRDefault="00822A4A" w:rsidP="00A55BCF">
            <w:pPr>
              <w:jc w:val="center"/>
            </w:pPr>
            <w:r w:rsidRPr="00B10944">
              <w:t>% 95</w:t>
            </w:r>
          </w:p>
        </w:tc>
        <w:tc>
          <w:tcPr>
            <w:tcW w:w="626" w:type="pct"/>
          </w:tcPr>
          <w:p w14:paraId="5D721D2B" w14:textId="77777777" w:rsidR="00822A4A" w:rsidRPr="00B10944" w:rsidRDefault="00822A4A" w:rsidP="00A55BCF">
            <w:pPr>
              <w:jc w:val="center"/>
            </w:pPr>
            <w:r w:rsidRPr="00B10944">
              <w:t>% 97</w:t>
            </w:r>
          </w:p>
        </w:tc>
      </w:tr>
    </w:tbl>
    <w:p w14:paraId="75F73E2A" w14:textId="0AA24625" w:rsidR="00D73AB8" w:rsidRPr="007D513C" w:rsidRDefault="00D73AB8" w:rsidP="005467EF">
      <w:pPr>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08.06.2010 tarihinden sonra kurulu </w:t>
      </w:r>
      <w:proofErr w:type="gramStart"/>
      <w:r w:rsidRPr="007D513C">
        <w:rPr>
          <w:sz w:val="22"/>
          <w:szCs w:val="22"/>
        </w:rPr>
        <w:t>bulunan  mevcut</w:t>
      </w:r>
      <w:proofErr w:type="gramEnd"/>
      <w:r w:rsidRPr="007D513C">
        <w:rPr>
          <w:sz w:val="22"/>
          <w:szCs w:val="22"/>
        </w:rPr>
        <w:t xml:space="preserve"> katı yakıtlı yakma tesisleri </w:t>
      </w:r>
      <w:r w:rsidR="00D611E7" w:rsidRPr="007D513C">
        <w:rPr>
          <w:sz w:val="22"/>
          <w:szCs w:val="22"/>
        </w:rPr>
        <w:t xml:space="preserve">için </w:t>
      </w:r>
      <w:r w:rsidRPr="007D513C">
        <w:rPr>
          <w:sz w:val="22"/>
          <w:szCs w:val="22"/>
        </w:rPr>
        <w:t>31/12/2026 tarihine kadar azaltım oranları</w:t>
      </w:r>
    </w:p>
    <w:p w14:paraId="2918D775" w14:textId="375E6EFF" w:rsidR="00D73AB8" w:rsidRPr="007D513C" w:rsidRDefault="00D73AB8" w:rsidP="005467EF">
      <w:pPr>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Yeni tesisler ve 08.06.2010 tarihinden sonra kurulu </w:t>
      </w:r>
      <w:proofErr w:type="gramStart"/>
      <w:r w:rsidRPr="007D513C">
        <w:rPr>
          <w:sz w:val="22"/>
          <w:szCs w:val="22"/>
        </w:rPr>
        <w:t>bulunan  mevcut</w:t>
      </w:r>
      <w:proofErr w:type="gramEnd"/>
      <w:r w:rsidRPr="007D513C">
        <w:rPr>
          <w:sz w:val="22"/>
          <w:szCs w:val="22"/>
        </w:rPr>
        <w:t xml:space="preserve"> katı yakıtlı yakma tesisleri </w:t>
      </w:r>
      <w:r w:rsidR="00D611E7" w:rsidRPr="007D513C">
        <w:rPr>
          <w:sz w:val="22"/>
          <w:szCs w:val="22"/>
        </w:rPr>
        <w:t xml:space="preserve">için </w:t>
      </w:r>
      <w:r w:rsidRPr="007D513C">
        <w:rPr>
          <w:sz w:val="22"/>
          <w:szCs w:val="22"/>
        </w:rPr>
        <w:t>01/01/2027 tarihinden sonra azaltım oranları</w:t>
      </w:r>
    </w:p>
    <w:p w14:paraId="598B6ED8" w14:textId="77777777" w:rsidR="00822A4A" w:rsidRPr="00B10944" w:rsidRDefault="00822A4A" w:rsidP="00822A4A">
      <w:pPr>
        <w:ind w:left="-11"/>
        <w:jc w:val="both"/>
      </w:pPr>
    </w:p>
    <w:p w14:paraId="552835F3" w14:textId="77777777" w:rsidR="00822A4A" w:rsidRPr="00B10944" w:rsidRDefault="00822A4A" w:rsidP="005467EF">
      <w:pPr>
        <w:pStyle w:val="ListeParagraf"/>
        <w:numPr>
          <w:ilvl w:val="3"/>
          <w:numId w:val="53"/>
        </w:numPr>
        <w:ind w:left="709"/>
        <w:jc w:val="both"/>
      </w:pPr>
      <w:r w:rsidRPr="00B10944">
        <w:t xml:space="preserve">Petrol koku yakıldığı durumlarda aşağıdaki </w:t>
      </w:r>
      <w:proofErr w:type="gramStart"/>
      <w:r w:rsidRPr="00B10944">
        <w:t>emisyon</w:t>
      </w:r>
      <w:proofErr w:type="gramEnd"/>
      <w:r w:rsidRPr="00B10944">
        <w:t xml:space="preserve"> sınır değerleri ayrıca uygulanır.</w:t>
      </w:r>
    </w:p>
    <w:p w14:paraId="02AA912F" w14:textId="77777777" w:rsidR="00822A4A" w:rsidRPr="00B10944" w:rsidRDefault="00822A4A" w:rsidP="00822A4A">
      <w:pPr>
        <w:pStyle w:val="ListeParagraf"/>
        <w:tabs>
          <w:tab w:val="left" w:pos="1276"/>
        </w:tabs>
        <w:ind w:left="709"/>
        <w:jc w:val="both"/>
      </w:pPr>
      <w:r w:rsidRPr="00B10944">
        <w:t>Kadmiyum ve bileşikleri, kadmiyum,</w:t>
      </w:r>
    </w:p>
    <w:p w14:paraId="64906CBF" w14:textId="77777777" w:rsidR="00822A4A" w:rsidRPr="00B10944" w:rsidRDefault="00822A4A" w:rsidP="00822A4A">
      <w:pPr>
        <w:pStyle w:val="ListeParagraf"/>
        <w:tabs>
          <w:tab w:val="left" w:pos="1276"/>
        </w:tabs>
        <w:ind w:left="709"/>
        <w:jc w:val="both"/>
      </w:pPr>
      <w:r w:rsidRPr="00B10944">
        <w:t>Talyum ve bileşikleri, talyum,</w:t>
      </w:r>
    </w:p>
    <w:p w14:paraId="13A8CFD5" w14:textId="77777777" w:rsidR="00822A4A" w:rsidRPr="00B10944" w:rsidRDefault="00822A4A" w:rsidP="00822A4A">
      <w:pPr>
        <w:pStyle w:val="ListeParagraf"/>
        <w:tabs>
          <w:tab w:val="left" w:pos="1276"/>
        </w:tabs>
        <w:ind w:left="709"/>
        <w:jc w:val="both"/>
      </w:pPr>
      <w:r w:rsidRPr="00B10944">
        <w:t>Antimon ve bileşikleri, antimon,</w:t>
      </w:r>
    </w:p>
    <w:p w14:paraId="4E39CCD5" w14:textId="77777777" w:rsidR="00822A4A" w:rsidRPr="00B10944" w:rsidRDefault="00822A4A" w:rsidP="00822A4A">
      <w:pPr>
        <w:pStyle w:val="ListeParagraf"/>
        <w:tabs>
          <w:tab w:val="left" w:pos="1276"/>
        </w:tabs>
        <w:ind w:left="709"/>
        <w:jc w:val="both"/>
      </w:pPr>
      <w:r w:rsidRPr="00B10944">
        <w:t>Arsenik ve bileşikleri, arsenik,</w:t>
      </w:r>
    </w:p>
    <w:p w14:paraId="1A73F8E6" w14:textId="77777777" w:rsidR="00822A4A" w:rsidRPr="00B10944" w:rsidRDefault="00822A4A" w:rsidP="00822A4A">
      <w:pPr>
        <w:pStyle w:val="ListeParagraf"/>
        <w:tabs>
          <w:tab w:val="left" w:pos="1276"/>
        </w:tabs>
        <w:ind w:left="709"/>
        <w:jc w:val="both"/>
      </w:pPr>
      <w:r w:rsidRPr="00B10944">
        <w:t>Kurşun ve bileşikleri, kurşun,</w:t>
      </w:r>
    </w:p>
    <w:p w14:paraId="6E204A25" w14:textId="77777777" w:rsidR="00822A4A" w:rsidRPr="00B10944" w:rsidRDefault="00822A4A" w:rsidP="00822A4A">
      <w:pPr>
        <w:pStyle w:val="ListeParagraf"/>
        <w:tabs>
          <w:tab w:val="left" w:pos="1276"/>
        </w:tabs>
        <w:ind w:left="709"/>
        <w:jc w:val="both"/>
      </w:pPr>
      <w:r w:rsidRPr="00B10944">
        <w:t>Krom ve bileşikleri, krom,</w:t>
      </w:r>
    </w:p>
    <w:p w14:paraId="67C96F4A" w14:textId="77777777" w:rsidR="00822A4A" w:rsidRPr="00B10944" w:rsidRDefault="00822A4A" w:rsidP="00822A4A">
      <w:pPr>
        <w:pStyle w:val="ListeParagraf"/>
        <w:tabs>
          <w:tab w:val="left" w:pos="1276"/>
        </w:tabs>
        <w:ind w:left="709"/>
        <w:jc w:val="both"/>
      </w:pPr>
      <w:r w:rsidRPr="00B10944">
        <w:t>Kobalt ve bileşikleri, kobalt,</w:t>
      </w:r>
    </w:p>
    <w:p w14:paraId="35BF61D8" w14:textId="77777777" w:rsidR="00822A4A" w:rsidRPr="00B10944" w:rsidRDefault="00822A4A" w:rsidP="00822A4A">
      <w:pPr>
        <w:pStyle w:val="ListeParagraf"/>
        <w:tabs>
          <w:tab w:val="left" w:pos="1276"/>
        </w:tabs>
        <w:ind w:left="709"/>
        <w:jc w:val="both"/>
      </w:pPr>
      <w:r w:rsidRPr="00B10944">
        <w:t>Bakır ve bileşikleri, bakır,</w:t>
      </w:r>
    </w:p>
    <w:p w14:paraId="0A196DE5" w14:textId="77777777" w:rsidR="00822A4A" w:rsidRPr="00B10944" w:rsidRDefault="00822A4A" w:rsidP="00822A4A">
      <w:pPr>
        <w:pStyle w:val="ListeParagraf"/>
        <w:tabs>
          <w:tab w:val="left" w:pos="1276"/>
        </w:tabs>
        <w:ind w:left="709"/>
        <w:jc w:val="both"/>
      </w:pPr>
      <w:r w:rsidRPr="00B10944">
        <w:t>Manganez ve bileşikleri, manganez,</w:t>
      </w:r>
    </w:p>
    <w:p w14:paraId="0C99962E" w14:textId="77777777" w:rsidR="00822A4A" w:rsidRPr="00B10944" w:rsidRDefault="00822A4A" w:rsidP="00822A4A">
      <w:pPr>
        <w:pStyle w:val="ListeParagraf"/>
        <w:tabs>
          <w:tab w:val="left" w:pos="993"/>
          <w:tab w:val="left" w:pos="1276"/>
        </w:tabs>
        <w:ind w:left="709"/>
        <w:jc w:val="both"/>
      </w:pPr>
      <w:r w:rsidRPr="00B10944">
        <w:t>Nikel ve bileşikleri, nikel,</w:t>
      </w:r>
    </w:p>
    <w:p w14:paraId="7B2307B9" w14:textId="77777777" w:rsidR="00822A4A" w:rsidRPr="00B10944" w:rsidRDefault="00822A4A" w:rsidP="00822A4A">
      <w:pPr>
        <w:pStyle w:val="ListeParagraf"/>
        <w:tabs>
          <w:tab w:val="left" w:pos="993"/>
          <w:tab w:val="left" w:pos="1276"/>
        </w:tabs>
        <w:ind w:left="709"/>
        <w:jc w:val="both"/>
      </w:pPr>
      <w:r w:rsidRPr="00B10944">
        <w:t xml:space="preserve">Vanadyum ve bileşikleri, vanadyum, </w:t>
      </w:r>
    </w:p>
    <w:p w14:paraId="09EC3A13" w14:textId="77777777" w:rsidR="00822A4A" w:rsidRPr="00B10944" w:rsidRDefault="00822A4A" w:rsidP="00822A4A">
      <w:pPr>
        <w:pStyle w:val="ListeParagraf"/>
        <w:tabs>
          <w:tab w:val="left" w:pos="993"/>
          <w:tab w:val="left" w:pos="1276"/>
        </w:tabs>
        <w:ind w:left="709"/>
        <w:jc w:val="both"/>
      </w:pPr>
      <w:r w:rsidRPr="00B10944">
        <w:t>Kalay ve bileşikleri, kalay</w:t>
      </w:r>
    </w:p>
    <w:p w14:paraId="467C93BD" w14:textId="77777777" w:rsidR="00822A4A" w:rsidRPr="00B10944" w:rsidRDefault="00822A4A" w:rsidP="00822A4A">
      <w:pPr>
        <w:pStyle w:val="ListeParagraf"/>
        <w:tabs>
          <w:tab w:val="left" w:pos="993"/>
          <w:tab w:val="left" w:pos="1276"/>
        </w:tabs>
        <w:ind w:left="709"/>
        <w:jc w:val="both"/>
      </w:pPr>
      <w:proofErr w:type="gramStart"/>
      <w:r w:rsidRPr="00B10944">
        <w:t>olarak</w:t>
      </w:r>
      <w:proofErr w:type="gramEnd"/>
      <w:r w:rsidRPr="00B10944">
        <w:t xml:space="preserve"> ifade edilir. Bu emisyonlar için toplam olarak 0,5 mg/Nm</w:t>
      </w:r>
      <w:r w:rsidRPr="00B10944">
        <w:rPr>
          <w:vertAlign w:val="superscript"/>
        </w:rPr>
        <w:t>3</w:t>
      </w:r>
      <w:r w:rsidRPr="00B10944">
        <w:t xml:space="preserve"> </w:t>
      </w:r>
      <w:proofErr w:type="gramStart"/>
      <w:r w:rsidRPr="00B10944">
        <w:t>emisyon</w:t>
      </w:r>
      <w:proofErr w:type="gramEnd"/>
      <w:r w:rsidRPr="00B10944">
        <w:t xml:space="preserve"> sınır değeri aşılmaz.</w:t>
      </w:r>
    </w:p>
    <w:p w14:paraId="343C9347" w14:textId="5F4B7A08" w:rsidR="00822A4A" w:rsidRPr="00B10944" w:rsidRDefault="00822A4A" w:rsidP="005467EF">
      <w:pPr>
        <w:pStyle w:val="ListeParagraf"/>
        <w:numPr>
          <w:ilvl w:val="3"/>
          <w:numId w:val="53"/>
        </w:numPr>
        <w:ind w:left="709"/>
        <w:jc w:val="both"/>
      </w:pPr>
      <w:r w:rsidRPr="00B10944">
        <w:t>Benzo(a)piren  için 0,001 mg/Nm</w:t>
      </w:r>
      <w:r w:rsidRPr="00B10944">
        <w:rPr>
          <w:vertAlign w:val="superscript"/>
        </w:rPr>
        <w:t>3</w:t>
      </w:r>
      <w:r w:rsidRPr="00B10944">
        <w:t xml:space="preserve"> </w:t>
      </w:r>
      <w:proofErr w:type="gramStart"/>
      <w:r w:rsidRPr="00B10944">
        <w:t>emisyon</w:t>
      </w:r>
      <w:proofErr w:type="gramEnd"/>
      <w:r w:rsidRPr="00B10944">
        <w:t xml:space="preserve"> sınır değeri aşılamaz. </w:t>
      </w:r>
    </w:p>
    <w:p w14:paraId="6D9565B6" w14:textId="77777777" w:rsidR="008E03EE" w:rsidRPr="00B10944" w:rsidRDefault="008E03EE" w:rsidP="008E03EE">
      <w:pPr>
        <w:pStyle w:val="ListeParagraf"/>
        <w:ind w:left="709"/>
        <w:jc w:val="both"/>
      </w:pPr>
    </w:p>
    <w:p w14:paraId="12EAC790" w14:textId="7DD74CA7" w:rsidR="00822A4A" w:rsidRPr="00B10944" w:rsidRDefault="00822A4A" w:rsidP="005467EF">
      <w:pPr>
        <w:pStyle w:val="ListeParagraf"/>
        <w:numPr>
          <w:ilvl w:val="3"/>
          <w:numId w:val="53"/>
        </w:numPr>
        <w:tabs>
          <w:tab w:val="left" w:pos="1020"/>
        </w:tabs>
        <w:ind w:left="709"/>
        <w:jc w:val="both"/>
      </w:pPr>
      <w:r w:rsidRPr="00B10944">
        <w:t>Biyokütle yakı</w:t>
      </w:r>
      <w:r w:rsidR="008E03EE" w:rsidRPr="00B10944">
        <w:t>tlı yakma tesislerinde Tablo 1.3</w:t>
      </w:r>
      <w:r w:rsidRPr="00B10944">
        <w:t xml:space="preserve">.3’daki </w:t>
      </w:r>
      <w:proofErr w:type="gramStart"/>
      <w:r w:rsidRPr="00B10944">
        <w:t>emisyon</w:t>
      </w:r>
      <w:proofErr w:type="gramEnd"/>
      <w:r w:rsidRPr="00B10944">
        <w:t xml:space="preserve"> sınır değerleri aşılamaz.</w:t>
      </w:r>
    </w:p>
    <w:p w14:paraId="53F69EB3" w14:textId="77777777" w:rsidR="00822A4A" w:rsidRPr="00B10944" w:rsidRDefault="00822A4A" w:rsidP="00822A4A">
      <w:pPr>
        <w:spacing w:after="60"/>
        <w:jc w:val="both"/>
        <w:rPr>
          <w:b/>
        </w:rPr>
      </w:pPr>
    </w:p>
    <w:p w14:paraId="37332C7E" w14:textId="31AAAECE" w:rsidR="00822A4A" w:rsidRPr="00B10944" w:rsidRDefault="008E03EE" w:rsidP="00822A4A">
      <w:pPr>
        <w:spacing w:after="60"/>
        <w:jc w:val="both"/>
      </w:pPr>
      <w:r w:rsidRPr="00B10944">
        <w:t>Tablo 1.3</w:t>
      </w:r>
      <w:r w:rsidR="00822A4A" w:rsidRPr="00B10944">
        <w:t xml:space="preserve">.3 </w:t>
      </w:r>
      <w:r w:rsidRPr="00B10944">
        <w:t>B</w:t>
      </w:r>
      <w:r w:rsidR="00822A4A" w:rsidRPr="00B10944">
        <w:t xml:space="preserve">iyokütle yakıtlı büyük yakma tesisleri için </w:t>
      </w:r>
      <w:proofErr w:type="gramStart"/>
      <w:r w:rsidR="00822A4A" w:rsidRPr="00B10944">
        <w:t>emisyon</w:t>
      </w:r>
      <w:proofErr w:type="gramEnd"/>
      <w:r w:rsidR="00822A4A" w:rsidRPr="00B10944">
        <w:t xml:space="preserve"> sınır değerleri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6"/>
        <w:gridCol w:w="3302"/>
        <w:gridCol w:w="812"/>
        <w:gridCol w:w="944"/>
        <w:gridCol w:w="497"/>
        <w:gridCol w:w="607"/>
        <w:gridCol w:w="868"/>
        <w:gridCol w:w="906"/>
      </w:tblGrid>
      <w:tr w:rsidR="00FA1A02" w:rsidRPr="00B10944" w14:paraId="6300D687" w14:textId="77777777" w:rsidTr="000C2019">
        <w:trPr>
          <w:trHeight w:val="70"/>
        </w:trPr>
        <w:tc>
          <w:tcPr>
            <w:tcW w:w="621" w:type="pct"/>
            <w:vMerge w:val="restart"/>
            <w:tcMar>
              <w:top w:w="0" w:type="dxa"/>
              <w:left w:w="108" w:type="dxa"/>
              <w:bottom w:w="0" w:type="dxa"/>
              <w:right w:w="108" w:type="dxa"/>
            </w:tcMar>
            <w:vAlign w:val="center"/>
            <w:hideMark/>
          </w:tcPr>
          <w:p w14:paraId="413EB417" w14:textId="77777777" w:rsidR="00822A4A" w:rsidRPr="00B10944" w:rsidRDefault="00822A4A" w:rsidP="00A55BCF">
            <w:pPr>
              <w:jc w:val="center"/>
            </w:pPr>
            <w:r w:rsidRPr="00B10944">
              <w:rPr>
                <w:bCs/>
              </w:rPr>
              <w:t>Yakıt türü</w:t>
            </w:r>
          </w:p>
        </w:tc>
        <w:tc>
          <w:tcPr>
            <w:tcW w:w="1822" w:type="pct"/>
            <w:vMerge w:val="restart"/>
            <w:tcMar>
              <w:top w:w="0" w:type="dxa"/>
              <w:left w:w="108" w:type="dxa"/>
              <w:bottom w:w="0" w:type="dxa"/>
              <w:right w:w="108" w:type="dxa"/>
            </w:tcMar>
            <w:vAlign w:val="center"/>
            <w:hideMark/>
          </w:tcPr>
          <w:p w14:paraId="1D8FB9CA" w14:textId="77777777" w:rsidR="00822A4A" w:rsidRPr="00B10944" w:rsidRDefault="00822A4A" w:rsidP="00A55BCF">
            <w:pPr>
              <w:jc w:val="center"/>
              <w:rPr>
                <w:bCs/>
              </w:rPr>
            </w:pPr>
            <w:r w:rsidRPr="00B10944">
              <w:rPr>
                <w:bCs/>
              </w:rPr>
              <w:t xml:space="preserve">Yakıt </w:t>
            </w:r>
          </w:p>
          <w:p w14:paraId="2DD72F49" w14:textId="77777777" w:rsidR="00822A4A" w:rsidRPr="00B10944" w:rsidRDefault="00822A4A" w:rsidP="00A55BCF">
            <w:pPr>
              <w:jc w:val="center"/>
            </w:pPr>
            <w:r w:rsidRPr="00B10944">
              <w:rPr>
                <w:bCs/>
              </w:rPr>
              <w:t>Isıl Gücü</w:t>
            </w:r>
          </w:p>
        </w:tc>
        <w:tc>
          <w:tcPr>
            <w:tcW w:w="2557" w:type="pct"/>
            <w:gridSpan w:val="6"/>
          </w:tcPr>
          <w:p w14:paraId="333DC023" w14:textId="77777777" w:rsidR="00822A4A" w:rsidRPr="00B10944" w:rsidRDefault="00822A4A" w:rsidP="00A55BCF">
            <w:pPr>
              <w:jc w:val="center"/>
            </w:pPr>
            <w:r w:rsidRPr="00B10944">
              <w:rPr>
                <w:bCs/>
              </w:rPr>
              <w:t>Emisyon Sınır Değerleri (mg/Nm</w:t>
            </w:r>
            <w:r w:rsidRPr="00B10944">
              <w:rPr>
                <w:bCs/>
                <w:vertAlign w:val="superscript"/>
              </w:rPr>
              <w:t>3</w:t>
            </w:r>
            <w:r w:rsidRPr="00B10944">
              <w:rPr>
                <w:bCs/>
              </w:rPr>
              <w:t xml:space="preserve"> )</w:t>
            </w:r>
          </w:p>
        </w:tc>
      </w:tr>
      <w:tr w:rsidR="00FA1A02" w:rsidRPr="00B10944" w14:paraId="562E8621" w14:textId="77777777" w:rsidTr="000C2019">
        <w:trPr>
          <w:trHeight w:val="70"/>
        </w:trPr>
        <w:tc>
          <w:tcPr>
            <w:tcW w:w="621" w:type="pct"/>
            <w:vMerge/>
            <w:vAlign w:val="center"/>
            <w:hideMark/>
          </w:tcPr>
          <w:p w14:paraId="3232F4C0" w14:textId="77777777" w:rsidR="00707DCB" w:rsidRPr="00B10944" w:rsidRDefault="00707DCB" w:rsidP="00A55BCF">
            <w:pPr>
              <w:jc w:val="center"/>
            </w:pPr>
          </w:p>
        </w:tc>
        <w:tc>
          <w:tcPr>
            <w:tcW w:w="1822" w:type="pct"/>
            <w:vMerge/>
            <w:vAlign w:val="center"/>
            <w:hideMark/>
          </w:tcPr>
          <w:p w14:paraId="67E43F51" w14:textId="77777777" w:rsidR="00707DCB" w:rsidRPr="00B10944" w:rsidRDefault="00707DCB" w:rsidP="00A55BCF">
            <w:pPr>
              <w:jc w:val="center"/>
            </w:pPr>
          </w:p>
        </w:tc>
        <w:tc>
          <w:tcPr>
            <w:tcW w:w="969" w:type="pct"/>
            <w:gridSpan w:val="2"/>
            <w:tcMar>
              <w:top w:w="0" w:type="dxa"/>
              <w:left w:w="108" w:type="dxa"/>
              <w:bottom w:w="0" w:type="dxa"/>
              <w:right w:w="108" w:type="dxa"/>
            </w:tcMar>
            <w:vAlign w:val="center"/>
            <w:hideMark/>
          </w:tcPr>
          <w:p w14:paraId="3A5DF0E6" w14:textId="77777777" w:rsidR="00707DCB" w:rsidRPr="00B10944" w:rsidRDefault="00707DCB" w:rsidP="00A55BCF">
            <w:pPr>
              <w:jc w:val="center"/>
              <w:rPr>
                <w:bCs/>
              </w:rPr>
            </w:pPr>
            <w:r w:rsidRPr="00B10944">
              <w:rPr>
                <w:bCs/>
              </w:rPr>
              <w:t>Toz</w:t>
            </w:r>
          </w:p>
        </w:tc>
        <w:tc>
          <w:tcPr>
            <w:tcW w:w="609" w:type="pct"/>
            <w:gridSpan w:val="2"/>
            <w:tcMar>
              <w:top w:w="0" w:type="dxa"/>
              <w:left w:w="108" w:type="dxa"/>
              <w:bottom w:w="0" w:type="dxa"/>
              <w:right w:w="108" w:type="dxa"/>
            </w:tcMar>
            <w:vAlign w:val="center"/>
            <w:hideMark/>
          </w:tcPr>
          <w:p w14:paraId="40EF85AA" w14:textId="77777777" w:rsidR="00707DCB" w:rsidRPr="00B10944" w:rsidRDefault="00707DCB" w:rsidP="00A55BCF">
            <w:pPr>
              <w:jc w:val="center"/>
              <w:rPr>
                <w:bCs/>
              </w:rPr>
            </w:pPr>
            <w:r w:rsidRPr="00B10944">
              <w:rPr>
                <w:bCs/>
              </w:rPr>
              <w:t>SO</w:t>
            </w:r>
            <w:r w:rsidRPr="00B10944">
              <w:rPr>
                <w:bCs/>
                <w:vertAlign w:val="subscript"/>
              </w:rPr>
              <w:t>2</w:t>
            </w:r>
          </w:p>
        </w:tc>
        <w:tc>
          <w:tcPr>
            <w:tcW w:w="979" w:type="pct"/>
            <w:gridSpan w:val="2"/>
            <w:tcMar>
              <w:top w:w="0" w:type="dxa"/>
              <w:left w:w="108" w:type="dxa"/>
              <w:bottom w:w="0" w:type="dxa"/>
              <w:right w:w="108" w:type="dxa"/>
            </w:tcMar>
            <w:vAlign w:val="center"/>
            <w:hideMark/>
          </w:tcPr>
          <w:p w14:paraId="3FE7A9FE" w14:textId="77777777" w:rsidR="00707DCB" w:rsidRPr="00B10944" w:rsidRDefault="00707DCB" w:rsidP="00A55BCF">
            <w:pPr>
              <w:jc w:val="center"/>
            </w:pPr>
            <w:r w:rsidRPr="00B10944">
              <w:rPr>
                <w:bCs/>
              </w:rPr>
              <w:t>NOx</w:t>
            </w:r>
          </w:p>
          <w:p w14:paraId="357149F2" w14:textId="77777777" w:rsidR="00707DCB" w:rsidRPr="00B10944" w:rsidRDefault="00707DCB" w:rsidP="00A55BCF">
            <w:pPr>
              <w:jc w:val="center"/>
              <w:rPr>
                <w:bCs/>
              </w:rPr>
            </w:pPr>
            <w:r w:rsidRPr="00B10944">
              <w:rPr>
                <w:bCs/>
              </w:rPr>
              <w:t>(NOveNO</w:t>
            </w:r>
            <w:r w:rsidRPr="00B10944">
              <w:rPr>
                <w:bCs/>
                <w:vertAlign w:val="subscript"/>
              </w:rPr>
              <w:t>2</w:t>
            </w:r>
            <w:r w:rsidRPr="00B10944">
              <w:rPr>
                <w:bCs/>
              </w:rPr>
              <w:t xml:space="preserve">) </w:t>
            </w:r>
          </w:p>
        </w:tc>
      </w:tr>
      <w:tr w:rsidR="000C2019" w:rsidRPr="00B10944" w14:paraId="67DCB132" w14:textId="77777777" w:rsidTr="000C2019">
        <w:trPr>
          <w:trHeight w:val="70"/>
        </w:trPr>
        <w:tc>
          <w:tcPr>
            <w:tcW w:w="621" w:type="pct"/>
            <w:vMerge/>
            <w:vAlign w:val="center"/>
          </w:tcPr>
          <w:p w14:paraId="51DC8930" w14:textId="77777777" w:rsidR="000C2019" w:rsidRPr="00B10944" w:rsidRDefault="000C2019" w:rsidP="000C2019">
            <w:pPr>
              <w:jc w:val="center"/>
            </w:pPr>
          </w:p>
        </w:tc>
        <w:tc>
          <w:tcPr>
            <w:tcW w:w="1822" w:type="pct"/>
            <w:vMerge/>
            <w:vAlign w:val="center"/>
          </w:tcPr>
          <w:p w14:paraId="1487D12E" w14:textId="77777777" w:rsidR="000C2019" w:rsidRPr="00B10944" w:rsidRDefault="000C2019" w:rsidP="000C2019">
            <w:pPr>
              <w:jc w:val="center"/>
            </w:pPr>
          </w:p>
        </w:tc>
        <w:tc>
          <w:tcPr>
            <w:tcW w:w="448" w:type="pct"/>
            <w:tcMar>
              <w:top w:w="0" w:type="dxa"/>
              <w:left w:w="108" w:type="dxa"/>
              <w:bottom w:w="0" w:type="dxa"/>
              <w:right w:w="108" w:type="dxa"/>
            </w:tcMar>
            <w:vAlign w:val="center"/>
          </w:tcPr>
          <w:p w14:paraId="2C81764F" w14:textId="73F5F366" w:rsidR="000C2019" w:rsidRPr="00B10944" w:rsidRDefault="000C2019" w:rsidP="000C2019">
            <w:pPr>
              <w:jc w:val="center"/>
              <w:rPr>
                <w:bCs/>
              </w:rPr>
            </w:pPr>
            <w:r w:rsidRPr="00B10944">
              <w:rPr>
                <w:bCs/>
              </w:rPr>
              <w:t>(1)</w:t>
            </w:r>
          </w:p>
        </w:tc>
        <w:tc>
          <w:tcPr>
            <w:tcW w:w="521" w:type="pct"/>
          </w:tcPr>
          <w:p w14:paraId="6B6CA1B7" w14:textId="3D87822C" w:rsidR="000C2019" w:rsidRPr="00B10944" w:rsidRDefault="000C2019" w:rsidP="000C2019">
            <w:pPr>
              <w:jc w:val="center"/>
              <w:rPr>
                <w:bCs/>
              </w:rPr>
            </w:pPr>
            <w:r w:rsidRPr="00B10944">
              <w:rPr>
                <w:bCs/>
              </w:rPr>
              <w:t>(2)</w:t>
            </w:r>
          </w:p>
        </w:tc>
        <w:tc>
          <w:tcPr>
            <w:tcW w:w="274" w:type="pct"/>
            <w:tcMar>
              <w:top w:w="0" w:type="dxa"/>
              <w:left w:w="108" w:type="dxa"/>
              <w:bottom w:w="0" w:type="dxa"/>
              <w:right w:w="108" w:type="dxa"/>
            </w:tcMar>
            <w:vAlign w:val="center"/>
          </w:tcPr>
          <w:p w14:paraId="7DA4876B" w14:textId="7D240F51" w:rsidR="000C2019" w:rsidRPr="00B10944" w:rsidRDefault="000C2019" w:rsidP="000C2019">
            <w:pPr>
              <w:jc w:val="center"/>
              <w:rPr>
                <w:bCs/>
              </w:rPr>
            </w:pPr>
            <w:r w:rsidRPr="00B10944">
              <w:rPr>
                <w:bCs/>
              </w:rPr>
              <w:t>(1)</w:t>
            </w:r>
          </w:p>
        </w:tc>
        <w:tc>
          <w:tcPr>
            <w:tcW w:w="335" w:type="pct"/>
          </w:tcPr>
          <w:p w14:paraId="2BEC0218" w14:textId="77777777" w:rsidR="000C2019" w:rsidRPr="00B10944" w:rsidRDefault="000C2019" w:rsidP="000C2019">
            <w:pPr>
              <w:jc w:val="center"/>
              <w:rPr>
                <w:bCs/>
              </w:rPr>
            </w:pPr>
            <w:r w:rsidRPr="00B10944">
              <w:rPr>
                <w:bCs/>
              </w:rPr>
              <w:t>(2)</w:t>
            </w:r>
          </w:p>
        </w:tc>
        <w:tc>
          <w:tcPr>
            <w:tcW w:w="479" w:type="pct"/>
            <w:tcMar>
              <w:top w:w="0" w:type="dxa"/>
              <w:left w:w="108" w:type="dxa"/>
              <w:bottom w:w="0" w:type="dxa"/>
              <w:right w:w="108" w:type="dxa"/>
            </w:tcMar>
            <w:vAlign w:val="center"/>
          </w:tcPr>
          <w:p w14:paraId="18190DB1" w14:textId="77777777" w:rsidR="000C2019" w:rsidRPr="00B10944" w:rsidRDefault="000C2019" w:rsidP="000C2019">
            <w:pPr>
              <w:jc w:val="center"/>
              <w:rPr>
                <w:bCs/>
              </w:rPr>
            </w:pPr>
            <w:r w:rsidRPr="00B10944">
              <w:rPr>
                <w:bCs/>
              </w:rPr>
              <w:t>(1)</w:t>
            </w:r>
          </w:p>
        </w:tc>
        <w:tc>
          <w:tcPr>
            <w:tcW w:w="500" w:type="pct"/>
          </w:tcPr>
          <w:p w14:paraId="142EF0E8" w14:textId="77777777" w:rsidR="000C2019" w:rsidRPr="00B10944" w:rsidRDefault="000C2019" w:rsidP="000C2019">
            <w:pPr>
              <w:jc w:val="center"/>
              <w:rPr>
                <w:bCs/>
              </w:rPr>
            </w:pPr>
            <w:r w:rsidRPr="00B10944">
              <w:rPr>
                <w:bCs/>
              </w:rPr>
              <w:t>(2)</w:t>
            </w:r>
          </w:p>
        </w:tc>
      </w:tr>
      <w:tr w:rsidR="000C2019" w:rsidRPr="00B10944" w14:paraId="35C55C11" w14:textId="77777777" w:rsidTr="000C2019">
        <w:tc>
          <w:tcPr>
            <w:tcW w:w="621" w:type="pct"/>
            <w:vMerge w:val="restart"/>
            <w:vAlign w:val="center"/>
          </w:tcPr>
          <w:p w14:paraId="1886BEDB" w14:textId="77777777" w:rsidR="000C2019" w:rsidRPr="00B10944" w:rsidRDefault="000C2019" w:rsidP="000C2019">
            <w:pPr>
              <w:jc w:val="both"/>
            </w:pPr>
            <w:r w:rsidRPr="00B10944">
              <w:t xml:space="preserve">Biyokütle </w:t>
            </w:r>
          </w:p>
        </w:tc>
        <w:tc>
          <w:tcPr>
            <w:tcW w:w="1822" w:type="pct"/>
            <w:tcMar>
              <w:top w:w="0" w:type="dxa"/>
              <w:left w:w="108" w:type="dxa"/>
              <w:bottom w:w="0" w:type="dxa"/>
              <w:right w:w="108" w:type="dxa"/>
            </w:tcMar>
            <w:vAlign w:val="center"/>
          </w:tcPr>
          <w:p w14:paraId="04549C6C" w14:textId="77777777" w:rsidR="000C2019" w:rsidRPr="00B10944" w:rsidRDefault="000C2019" w:rsidP="000C2019">
            <w:pPr>
              <w:jc w:val="center"/>
            </w:pPr>
            <w:r w:rsidRPr="00B10944">
              <w:t>50 MW ≤ yakıt ısıl gücü &lt; 100MW</w:t>
            </w:r>
          </w:p>
        </w:tc>
        <w:tc>
          <w:tcPr>
            <w:tcW w:w="448" w:type="pct"/>
            <w:vAlign w:val="center"/>
          </w:tcPr>
          <w:p w14:paraId="7F625292" w14:textId="2B47CDC6" w:rsidR="000C2019" w:rsidRPr="00B10944" w:rsidRDefault="000C2019" w:rsidP="000C2019">
            <w:pPr>
              <w:jc w:val="center"/>
            </w:pPr>
            <w:r w:rsidRPr="00B10944">
              <w:t>100</w:t>
            </w:r>
          </w:p>
        </w:tc>
        <w:tc>
          <w:tcPr>
            <w:tcW w:w="521" w:type="pct"/>
            <w:vAlign w:val="center"/>
          </w:tcPr>
          <w:p w14:paraId="553F9ED5" w14:textId="08D94D8A" w:rsidR="000C2019" w:rsidRPr="00B10944" w:rsidRDefault="004A6871" w:rsidP="000C2019">
            <w:pPr>
              <w:jc w:val="center"/>
            </w:pPr>
            <w:r w:rsidRPr="00B10944">
              <w:t>3</w:t>
            </w:r>
            <w:r w:rsidR="000C2019" w:rsidRPr="00B10944">
              <w:t>0</w:t>
            </w:r>
          </w:p>
        </w:tc>
        <w:tc>
          <w:tcPr>
            <w:tcW w:w="274" w:type="pct"/>
            <w:vAlign w:val="center"/>
          </w:tcPr>
          <w:p w14:paraId="7A06A9D1" w14:textId="6E5F334A" w:rsidR="000C2019" w:rsidRPr="00B10944" w:rsidRDefault="000C2019" w:rsidP="000C2019">
            <w:pPr>
              <w:jc w:val="center"/>
            </w:pPr>
            <w:r w:rsidRPr="00B10944">
              <w:t>200</w:t>
            </w:r>
          </w:p>
        </w:tc>
        <w:tc>
          <w:tcPr>
            <w:tcW w:w="335" w:type="pct"/>
            <w:vAlign w:val="center"/>
          </w:tcPr>
          <w:p w14:paraId="6CAD9DA6" w14:textId="70C8A443" w:rsidR="000C2019" w:rsidRPr="00B10944" w:rsidRDefault="000C2019" w:rsidP="000C2019">
            <w:pPr>
              <w:jc w:val="center"/>
            </w:pPr>
            <w:r w:rsidRPr="00B10944">
              <w:t>200</w:t>
            </w:r>
          </w:p>
        </w:tc>
        <w:tc>
          <w:tcPr>
            <w:tcW w:w="479" w:type="pct"/>
            <w:tcMar>
              <w:top w:w="0" w:type="dxa"/>
              <w:left w:w="108" w:type="dxa"/>
              <w:bottom w:w="0" w:type="dxa"/>
              <w:right w:w="108" w:type="dxa"/>
            </w:tcMar>
            <w:vAlign w:val="center"/>
          </w:tcPr>
          <w:p w14:paraId="5B85EAB4" w14:textId="77777777" w:rsidR="000C2019" w:rsidRPr="00B10944" w:rsidRDefault="000C2019" w:rsidP="000C2019">
            <w:pPr>
              <w:jc w:val="center"/>
            </w:pPr>
            <w:r w:rsidRPr="00B10944">
              <w:t>400</w:t>
            </w:r>
          </w:p>
        </w:tc>
        <w:tc>
          <w:tcPr>
            <w:tcW w:w="500" w:type="pct"/>
            <w:vAlign w:val="center"/>
          </w:tcPr>
          <w:p w14:paraId="3B89EFE8" w14:textId="77777777" w:rsidR="000C2019" w:rsidRPr="00B10944" w:rsidRDefault="000C2019" w:rsidP="000C2019">
            <w:pPr>
              <w:jc w:val="center"/>
            </w:pPr>
            <w:r w:rsidRPr="00B10944">
              <w:t>250</w:t>
            </w:r>
          </w:p>
        </w:tc>
      </w:tr>
      <w:tr w:rsidR="000C2019" w:rsidRPr="00B10944" w14:paraId="69028738" w14:textId="77777777" w:rsidTr="000C2019">
        <w:tc>
          <w:tcPr>
            <w:tcW w:w="621" w:type="pct"/>
            <w:vMerge/>
            <w:vAlign w:val="center"/>
          </w:tcPr>
          <w:p w14:paraId="6F69C846" w14:textId="77777777" w:rsidR="000C2019" w:rsidRPr="00B10944" w:rsidRDefault="000C2019" w:rsidP="000C2019">
            <w:pPr>
              <w:jc w:val="both"/>
            </w:pPr>
          </w:p>
        </w:tc>
        <w:tc>
          <w:tcPr>
            <w:tcW w:w="1822" w:type="pct"/>
            <w:tcMar>
              <w:top w:w="0" w:type="dxa"/>
              <w:left w:w="108" w:type="dxa"/>
              <w:bottom w:w="0" w:type="dxa"/>
              <w:right w:w="108" w:type="dxa"/>
            </w:tcMar>
            <w:vAlign w:val="center"/>
          </w:tcPr>
          <w:p w14:paraId="483505F0" w14:textId="77777777" w:rsidR="000C2019" w:rsidRPr="00B10944" w:rsidRDefault="000C2019" w:rsidP="000C2019">
            <w:pPr>
              <w:jc w:val="center"/>
            </w:pPr>
            <w:r w:rsidRPr="00B10944">
              <w:t>100 MW ≤ yakıt ısıl gücü &lt; 300 MW</w:t>
            </w:r>
          </w:p>
        </w:tc>
        <w:tc>
          <w:tcPr>
            <w:tcW w:w="448" w:type="pct"/>
            <w:tcBorders>
              <w:bottom w:val="single" w:sz="4" w:space="0" w:color="auto"/>
            </w:tcBorders>
            <w:vAlign w:val="center"/>
          </w:tcPr>
          <w:p w14:paraId="4BDCBB51" w14:textId="4E9B4158" w:rsidR="000C2019" w:rsidRPr="00B10944" w:rsidRDefault="000C2019" w:rsidP="000C2019">
            <w:pPr>
              <w:jc w:val="center"/>
            </w:pPr>
            <w:r w:rsidRPr="00B10944">
              <w:t>100</w:t>
            </w:r>
          </w:p>
        </w:tc>
        <w:tc>
          <w:tcPr>
            <w:tcW w:w="521" w:type="pct"/>
            <w:tcBorders>
              <w:bottom w:val="single" w:sz="4" w:space="0" w:color="auto"/>
            </w:tcBorders>
            <w:vAlign w:val="center"/>
          </w:tcPr>
          <w:p w14:paraId="79F4124F" w14:textId="28CFBBB7" w:rsidR="000C2019" w:rsidRPr="00B10944" w:rsidRDefault="000C2019" w:rsidP="000C2019">
            <w:pPr>
              <w:jc w:val="center"/>
            </w:pPr>
            <w:r w:rsidRPr="00B10944">
              <w:t>20</w:t>
            </w:r>
          </w:p>
        </w:tc>
        <w:tc>
          <w:tcPr>
            <w:tcW w:w="274" w:type="pct"/>
            <w:vAlign w:val="center"/>
          </w:tcPr>
          <w:p w14:paraId="6E0B01FE" w14:textId="77F48089" w:rsidR="000C2019" w:rsidRPr="00B10944" w:rsidRDefault="000C2019" w:rsidP="000C2019">
            <w:pPr>
              <w:jc w:val="center"/>
            </w:pPr>
            <w:r w:rsidRPr="00B10944">
              <w:t>200</w:t>
            </w:r>
          </w:p>
        </w:tc>
        <w:tc>
          <w:tcPr>
            <w:tcW w:w="335" w:type="pct"/>
            <w:vAlign w:val="center"/>
          </w:tcPr>
          <w:p w14:paraId="375858DF" w14:textId="77777777" w:rsidR="000C2019" w:rsidRPr="00B10944" w:rsidRDefault="000C2019" w:rsidP="000C2019">
            <w:pPr>
              <w:jc w:val="center"/>
            </w:pPr>
            <w:r w:rsidRPr="00B10944">
              <w:t>200</w:t>
            </w:r>
          </w:p>
        </w:tc>
        <w:tc>
          <w:tcPr>
            <w:tcW w:w="479" w:type="pct"/>
            <w:tcMar>
              <w:top w:w="0" w:type="dxa"/>
              <w:left w:w="108" w:type="dxa"/>
              <w:bottom w:w="0" w:type="dxa"/>
              <w:right w:w="108" w:type="dxa"/>
            </w:tcMar>
            <w:vAlign w:val="center"/>
          </w:tcPr>
          <w:p w14:paraId="5356368E" w14:textId="77777777" w:rsidR="000C2019" w:rsidRPr="00B10944" w:rsidRDefault="000C2019" w:rsidP="000C2019">
            <w:pPr>
              <w:jc w:val="center"/>
            </w:pPr>
            <w:r w:rsidRPr="00B10944">
              <w:t>300</w:t>
            </w:r>
          </w:p>
        </w:tc>
        <w:tc>
          <w:tcPr>
            <w:tcW w:w="500" w:type="pct"/>
            <w:vAlign w:val="center"/>
          </w:tcPr>
          <w:p w14:paraId="2D77D3BB" w14:textId="77777777" w:rsidR="000C2019" w:rsidRPr="00B10944" w:rsidRDefault="000C2019" w:rsidP="000C2019">
            <w:pPr>
              <w:jc w:val="center"/>
            </w:pPr>
            <w:r w:rsidRPr="00B10944">
              <w:t>200</w:t>
            </w:r>
          </w:p>
        </w:tc>
      </w:tr>
      <w:tr w:rsidR="000C2019" w:rsidRPr="00B10944" w14:paraId="43FAF681" w14:textId="77777777" w:rsidTr="000C2019">
        <w:trPr>
          <w:trHeight w:val="562"/>
        </w:trPr>
        <w:tc>
          <w:tcPr>
            <w:tcW w:w="621" w:type="pct"/>
            <w:vMerge/>
            <w:vAlign w:val="center"/>
          </w:tcPr>
          <w:p w14:paraId="210A6AD4" w14:textId="77777777" w:rsidR="000C2019" w:rsidRPr="00B10944" w:rsidRDefault="000C2019" w:rsidP="000C2019">
            <w:pPr>
              <w:jc w:val="both"/>
            </w:pPr>
          </w:p>
        </w:tc>
        <w:tc>
          <w:tcPr>
            <w:tcW w:w="1822" w:type="pct"/>
            <w:tcMar>
              <w:top w:w="0" w:type="dxa"/>
              <w:left w:w="108" w:type="dxa"/>
              <w:bottom w:w="0" w:type="dxa"/>
              <w:right w:w="108" w:type="dxa"/>
            </w:tcMar>
            <w:vAlign w:val="center"/>
          </w:tcPr>
          <w:p w14:paraId="27B107AE" w14:textId="430A6C21" w:rsidR="000C2019" w:rsidRPr="00B10944" w:rsidRDefault="00032FFC" w:rsidP="00032FFC">
            <w:pPr>
              <w:jc w:val="center"/>
            </w:pPr>
            <w:proofErr w:type="gramStart"/>
            <w:r w:rsidRPr="00B10944">
              <w:t>yakıt</w:t>
            </w:r>
            <w:proofErr w:type="gramEnd"/>
            <w:r w:rsidRPr="00B10944">
              <w:t xml:space="preserve"> ısıl gücü ≥</w:t>
            </w:r>
            <w:r w:rsidR="000C2019" w:rsidRPr="00B10944">
              <w:t xml:space="preserve"> </w:t>
            </w:r>
            <w:r w:rsidRPr="00B10944">
              <w:t>300 MW</w:t>
            </w:r>
          </w:p>
        </w:tc>
        <w:tc>
          <w:tcPr>
            <w:tcW w:w="448" w:type="pct"/>
            <w:tcBorders>
              <w:top w:val="single" w:sz="4" w:space="0" w:color="auto"/>
            </w:tcBorders>
            <w:vAlign w:val="center"/>
          </w:tcPr>
          <w:p w14:paraId="53230C8F" w14:textId="537627F8" w:rsidR="000C2019" w:rsidRPr="00B10944" w:rsidRDefault="000C2019" w:rsidP="000C2019">
            <w:pPr>
              <w:jc w:val="center"/>
            </w:pPr>
            <w:r w:rsidRPr="00B10944">
              <w:t>50</w:t>
            </w:r>
          </w:p>
        </w:tc>
        <w:tc>
          <w:tcPr>
            <w:tcW w:w="521" w:type="pct"/>
            <w:tcBorders>
              <w:top w:val="single" w:sz="4" w:space="0" w:color="auto"/>
            </w:tcBorders>
            <w:vAlign w:val="center"/>
          </w:tcPr>
          <w:p w14:paraId="508B5B73" w14:textId="754B1ADF" w:rsidR="000C2019" w:rsidRPr="00B10944" w:rsidRDefault="000C2019" w:rsidP="000C2019">
            <w:pPr>
              <w:jc w:val="center"/>
            </w:pPr>
            <w:r w:rsidRPr="00B10944">
              <w:t>20</w:t>
            </w:r>
          </w:p>
        </w:tc>
        <w:tc>
          <w:tcPr>
            <w:tcW w:w="274" w:type="pct"/>
            <w:vAlign w:val="center"/>
          </w:tcPr>
          <w:p w14:paraId="02A5B3C1" w14:textId="7F49E2B6" w:rsidR="000C2019" w:rsidRPr="00B10944" w:rsidRDefault="000C2019" w:rsidP="000C2019">
            <w:pPr>
              <w:jc w:val="center"/>
            </w:pPr>
            <w:r w:rsidRPr="00B10944">
              <w:t>200</w:t>
            </w:r>
          </w:p>
        </w:tc>
        <w:tc>
          <w:tcPr>
            <w:tcW w:w="335" w:type="pct"/>
            <w:vAlign w:val="center"/>
          </w:tcPr>
          <w:p w14:paraId="29ED9283" w14:textId="77777777" w:rsidR="000C2019" w:rsidRPr="00B10944" w:rsidRDefault="000C2019" w:rsidP="000C2019">
            <w:pPr>
              <w:jc w:val="center"/>
            </w:pPr>
            <w:r w:rsidRPr="00B10944">
              <w:t>150</w:t>
            </w:r>
          </w:p>
        </w:tc>
        <w:tc>
          <w:tcPr>
            <w:tcW w:w="479" w:type="pct"/>
            <w:tcMar>
              <w:top w:w="0" w:type="dxa"/>
              <w:left w:w="108" w:type="dxa"/>
              <w:bottom w:w="0" w:type="dxa"/>
              <w:right w:w="108" w:type="dxa"/>
            </w:tcMar>
            <w:vAlign w:val="center"/>
          </w:tcPr>
          <w:p w14:paraId="1A1A6331" w14:textId="77777777" w:rsidR="000C2019" w:rsidRPr="00B10944" w:rsidRDefault="000C2019" w:rsidP="000C2019">
            <w:pPr>
              <w:jc w:val="center"/>
            </w:pPr>
            <w:r w:rsidRPr="00B10944">
              <w:t>200</w:t>
            </w:r>
          </w:p>
        </w:tc>
        <w:tc>
          <w:tcPr>
            <w:tcW w:w="500" w:type="pct"/>
            <w:vAlign w:val="center"/>
          </w:tcPr>
          <w:p w14:paraId="015C10BE" w14:textId="77777777" w:rsidR="000C2019" w:rsidRPr="00B10944" w:rsidRDefault="000C2019" w:rsidP="000C2019">
            <w:pPr>
              <w:jc w:val="center"/>
            </w:pPr>
            <w:r w:rsidRPr="00B10944">
              <w:t>150</w:t>
            </w:r>
          </w:p>
        </w:tc>
      </w:tr>
    </w:tbl>
    <w:p w14:paraId="621978AB" w14:textId="316B548B" w:rsidR="009D2D99" w:rsidRPr="007D513C" w:rsidRDefault="009D2D99" w:rsidP="005467EF">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08.06.2010 tarihinden sonra kurulu </w:t>
      </w:r>
      <w:proofErr w:type="gramStart"/>
      <w:r w:rsidRPr="007D513C">
        <w:rPr>
          <w:sz w:val="22"/>
          <w:szCs w:val="22"/>
        </w:rPr>
        <w:t>bulunan  mevcut</w:t>
      </w:r>
      <w:proofErr w:type="gramEnd"/>
      <w:r w:rsidRPr="007D513C">
        <w:rPr>
          <w:sz w:val="22"/>
          <w:szCs w:val="22"/>
        </w:rPr>
        <w:t xml:space="preserve"> biyokütle yakıtlı yakma tesisleri </w:t>
      </w:r>
      <w:r w:rsidR="008E03EE" w:rsidRPr="007D513C">
        <w:rPr>
          <w:sz w:val="22"/>
          <w:szCs w:val="22"/>
        </w:rPr>
        <w:t xml:space="preserve">için </w:t>
      </w:r>
      <w:r w:rsidRPr="007D513C">
        <w:rPr>
          <w:sz w:val="22"/>
          <w:szCs w:val="22"/>
        </w:rPr>
        <w:t>31/12/2026 tarihine kadar emisyon sınır değerleri</w:t>
      </w:r>
    </w:p>
    <w:p w14:paraId="06371E54" w14:textId="4A8DE97E" w:rsidR="009D2D99" w:rsidRPr="007D513C" w:rsidRDefault="009D2D99" w:rsidP="005467EF">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Yeni tesisler ve 08.06.2010 tarihinden sonra kurulu </w:t>
      </w:r>
      <w:proofErr w:type="gramStart"/>
      <w:r w:rsidRPr="007D513C">
        <w:rPr>
          <w:sz w:val="22"/>
          <w:szCs w:val="22"/>
        </w:rPr>
        <w:t>bulunan  mevcut</w:t>
      </w:r>
      <w:proofErr w:type="gramEnd"/>
      <w:r w:rsidRPr="007D513C">
        <w:rPr>
          <w:sz w:val="22"/>
          <w:szCs w:val="22"/>
        </w:rPr>
        <w:t xml:space="preserve"> biyokütle yakıtlı yakma tesisleri</w:t>
      </w:r>
      <w:r w:rsidR="008E03EE" w:rsidRPr="007D513C">
        <w:rPr>
          <w:sz w:val="22"/>
          <w:szCs w:val="22"/>
        </w:rPr>
        <w:t xml:space="preserve"> için </w:t>
      </w:r>
      <w:r w:rsidRPr="007D513C">
        <w:rPr>
          <w:sz w:val="22"/>
          <w:szCs w:val="22"/>
        </w:rPr>
        <w:t xml:space="preserve"> 01/01/2027 tarihinden sonra için sınır değerleri</w:t>
      </w:r>
    </w:p>
    <w:p w14:paraId="56B6E617" w14:textId="77777777" w:rsidR="00822A4A" w:rsidRPr="00B10944" w:rsidRDefault="00822A4A" w:rsidP="0082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pPr>
    </w:p>
    <w:p w14:paraId="4DB1AA20" w14:textId="77777777" w:rsidR="00B10944" w:rsidRPr="00B10944" w:rsidRDefault="00822A4A" w:rsidP="00B10944">
      <w:pPr>
        <w:pStyle w:val="ListeParagraf"/>
        <w:numPr>
          <w:ilvl w:val="2"/>
          <w:numId w:val="98"/>
        </w:numPr>
        <w:jc w:val="both"/>
        <w:rPr>
          <w:bCs/>
        </w:rPr>
      </w:pPr>
      <w:r w:rsidRPr="00B10944">
        <w:rPr>
          <w:bCs/>
        </w:rPr>
        <w:t xml:space="preserve">Sıvı yakıtlar için </w:t>
      </w:r>
      <w:proofErr w:type="gramStart"/>
      <w:r w:rsidRPr="00B10944">
        <w:rPr>
          <w:bCs/>
        </w:rPr>
        <w:t>emisyon</w:t>
      </w:r>
      <w:proofErr w:type="gramEnd"/>
      <w:r w:rsidRPr="00B10944">
        <w:rPr>
          <w:bCs/>
        </w:rPr>
        <w:t xml:space="preserve"> sınırları</w:t>
      </w:r>
    </w:p>
    <w:p w14:paraId="6F052D68" w14:textId="33D863B8" w:rsidR="008E03EE" w:rsidRPr="00584DEE" w:rsidRDefault="00822A4A" w:rsidP="00B10944">
      <w:pPr>
        <w:ind w:left="360"/>
        <w:jc w:val="both"/>
        <w:rPr>
          <w:bCs/>
        </w:rPr>
      </w:pPr>
      <w:r w:rsidRPr="00584DEE">
        <w:t xml:space="preserve">Sıvı yakıtlı yakma tesislerinde </w:t>
      </w:r>
      <w:r w:rsidR="00EC6720" w:rsidRPr="00584DEE">
        <w:t>aşağıdaki</w:t>
      </w:r>
      <w:r w:rsidRPr="00584DEE">
        <w:t xml:space="preserve"> </w:t>
      </w:r>
      <w:proofErr w:type="gramStart"/>
      <w:r w:rsidRPr="00584DEE">
        <w:t>emisyon</w:t>
      </w:r>
      <w:proofErr w:type="gramEnd"/>
      <w:r w:rsidRPr="00584DEE">
        <w:t xml:space="preserve"> sın</w:t>
      </w:r>
      <w:r w:rsidR="008E03EE" w:rsidRPr="00584DEE">
        <w:t xml:space="preserve">ır değerleri aşılamaz. </w:t>
      </w:r>
    </w:p>
    <w:p w14:paraId="746C67E0" w14:textId="77777777" w:rsidR="008E03EE" w:rsidRPr="00584DEE" w:rsidRDefault="008E03EE" w:rsidP="008E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1D4DD5C" w14:textId="77777777" w:rsidR="007D513C" w:rsidRDefault="007D513C" w:rsidP="008E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2D381F0" w14:textId="4D452CCF" w:rsidR="00822A4A" w:rsidRPr="00584DEE" w:rsidRDefault="00822A4A" w:rsidP="008E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4DEE">
        <w:lastRenderedPageBreak/>
        <w:t>Tablo 1.</w:t>
      </w:r>
      <w:r w:rsidR="008E03EE" w:rsidRPr="00584DEE">
        <w:t>3.</w:t>
      </w:r>
      <w:r w:rsidR="00EC6720" w:rsidRPr="00584DEE">
        <w:t>4</w:t>
      </w:r>
      <w:r w:rsidR="008E03EE" w:rsidRPr="00584DEE">
        <w:t xml:space="preserve"> </w:t>
      </w:r>
      <w:r w:rsidR="00EC6720" w:rsidRPr="00584DEE">
        <w:t>S</w:t>
      </w:r>
      <w:r w:rsidRPr="00584DEE">
        <w:t xml:space="preserve">ıvı yakıtlı büyük yakma tesisleri için </w:t>
      </w:r>
      <w:proofErr w:type="gramStart"/>
      <w:r w:rsidRPr="00584DEE">
        <w:t>emisyon</w:t>
      </w:r>
      <w:proofErr w:type="gramEnd"/>
      <w:r w:rsidRPr="00584DEE">
        <w:t xml:space="preserve"> sınır değerleri</w:t>
      </w:r>
    </w:p>
    <w:tbl>
      <w:tblPr>
        <w:tblW w:w="54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38"/>
        <w:gridCol w:w="1118"/>
        <w:gridCol w:w="849"/>
        <w:gridCol w:w="994"/>
        <w:gridCol w:w="707"/>
        <w:gridCol w:w="1049"/>
        <w:gridCol w:w="718"/>
        <w:gridCol w:w="12"/>
        <w:gridCol w:w="154"/>
        <w:gridCol w:w="443"/>
        <w:gridCol w:w="14"/>
      </w:tblGrid>
      <w:tr w:rsidR="003448D0" w:rsidRPr="00584DEE" w14:paraId="549E72C6" w14:textId="77777777" w:rsidTr="00A55BCF">
        <w:trPr>
          <w:gridAfter w:val="1"/>
          <w:wAfter w:w="7" w:type="pct"/>
          <w:trHeight w:val="255"/>
          <w:jc w:val="center"/>
        </w:trPr>
        <w:tc>
          <w:tcPr>
            <w:tcW w:w="1939" w:type="pct"/>
            <w:vMerge w:val="restart"/>
            <w:tcMar>
              <w:top w:w="0" w:type="dxa"/>
              <w:left w:w="108" w:type="dxa"/>
              <w:bottom w:w="0" w:type="dxa"/>
              <w:right w:w="108" w:type="dxa"/>
            </w:tcMar>
            <w:vAlign w:val="center"/>
            <w:hideMark/>
          </w:tcPr>
          <w:p w14:paraId="772CB405" w14:textId="77777777" w:rsidR="00822A4A" w:rsidRPr="00584DEE" w:rsidRDefault="00822A4A" w:rsidP="00A55BCF">
            <w:pPr>
              <w:jc w:val="both"/>
            </w:pPr>
            <w:r w:rsidRPr="00584DEE">
              <w:rPr>
                <w:bCs/>
              </w:rPr>
              <w:t>Yakıt Isıl Gücü</w:t>
            </w:r>
          </w:p>
        </w:tc>
        <w:tc>
          <w:tcPr>
            <w:tcW w:w="3054" w:type="pct"/>
            <w:gridSpan w:val="9"/>
            <w:tcMar>
              <w:top w:w="0" w:type="dxa"/>
              <w:left w:w="108" w:type="dxa"/>
              <w:bottom w:w="0" w:type="dxa"/>
              <w:right w:w="108" w:type="dxa"/>
            </w:tcMar>
            <w:vAlign w:val="center"/>
            <w:hideMark/>
          </w:tcPr>
          <w:p w14:paraId="090309DF" w14:textId="77777777" w:rsidR="00822A4A" w:rsidRPr="00584DEE" w:rsidRDefault="00822A4A" w:rsidP="00A55BCF">
            <w:pPr>
              <w:jc w:val="center"/>
            </w:pPr>
            <w:r w:rsidRPr="00584DEE">
              <w:rPr>
                <w:bCs/>
              </w:rPr>
              <w:t>Emisyon Sınır Değerleri (mg/Nm</w:t>
            </w:r>
            <w:r w:rsidRPr="00584DEE">
              <w:rPr>
                <w:bCs/>
                <w:vertAlign w:val="superscript"/>
              </w:rPr>
              <w:t xml:space="preserve">3 </w:t>
            </w:r>
            <w:r w:rsidRPr="00584DEE">
              <w:rPr>
                <w:bCs/>
              </w:rPr>
              <w:t>)</w:t>
            </w:r>
          </w:p>
        </w:tc>
      </w:tr>
      <w:tr w:rsidR="003448D0" w:rsidRPr="00584DEE" w14:paraId="3F9FB5F9" w14:textId="77777777" w:rsidTr="00A55BCF">
        <w:trPr>
          <w:gridAfter w:val="1"/>
          <w:wAfter w:w="7" w:type="pct"/>
          <w:trHeight w:val="140"/>
          <w:jc w:val="center"/>
        </w:trPr>
        <w:tc>
          <w:tcPr>
            <w:tcW w:w="1939" w:type="pct"/>
            <w:vMerge/>
            <w:vAlign w:val="center"/>
            <w:hideMark/>
          </w:tcPr>
          <w:p w14:paraId="5DA5E9B3" w14:textId="77777777" w:rsidR="00822A4A" w:rsidRPr="00584DEE" w:rsidRDefault="00822A4A" w:rsidP="00A55BCF">
            <w:pPr>
              <w:jc w:val="both"/>
            </w:pPr>
          </w:p>
        </w:tc>
        <w:tc>
          <w:tcPr>
            <w:tcW w:w="994" w:type="pct"/>
            <w:gridSpan w:val="2"/>
            <w:tcMar>
              <w:top w:w="0" w:type="dxa"/>
              <w:left w:w="108" w:type="dxa"/>
              <w:bottom w:w="0" w:type="dxa"/>
              <w:right w:w="108" w:type="dxa"/>
            </w:tcMar>
            <w:vAlign w:val="center"/>
            <w:hideMark/>
          </w:tcPr>
          <w:p w14:paraId="410354B7" w14:textId="77777777" w:rsidR="00822A4A" w:rsidRPr="00584DEE" w:rsidRDefault="00822A4A" w:rsidP="00A55BCF">
            <w:pPr>
              <w:jc w:val="center"/>
            </w:pPr>
            <w:r w:rsidRPr="00584DEE">
              <w:rPr>
                <w:bCs/>
              </w:rPr>
              <w:t>Toz</w:t>
            </w:r>
          </w:p>
        </w:tc>
        <w:tc>
          <w:tcPr>
            <w:tcW w:w="859" w:type="pct"/>
            <w:gridSpan w:val="2"/>
            <w:tcMar>
              <w:top w:w="0" w:type="dxa"/>
              <w:left w:w="108" w:type="dxa"/>
              <w:bottom w:w="0" w:type="dxa"/>
              <w:right w:w="108" w:type="dxa"/>
            </w:tcMar>
            <w:vAlign w:val="center"/>
            <w:hideMark/>
          </w:tcPr>
          <w:p w14:paraId="37D5BE68" w14:textId="77777777" w:rsidR="00822A4A" w:rsidRPr="00584DEE" w:rsidRDefault="00822A4A" w:rsidP="00A55BCF">
            <w:pPr>
              <w:jc w:val="center"/>
            </w:pPr>
            <w:r w:rsidRPr="00584DEE">
              <w:rPr>
                <w:bCs/>
              </w:rPr>
              <w:t>SO</w:t>
            </w:r>
            <w:r w:rsidRPr="00584DEE">
              <w:rPr>
                <w:bCs/>
                <w:vertAlign w:val="subscript"/>
              </w:rPr>
              <w:t>2</w:t>
            </w:r>
          </w:p>
        </w:tc>
        <w:tc>
          <w:tcPr>
            <w:tcW w:w="893" w:type="pct"/>
            <w:gridSpan w:val="2"/>
            <w:tcMar>
              <w:top w:w="0" w:type="dxa"/>
              <w:left w:w="108" w:type="dxa"/>
              <w:bottom w:w="0" w:type="dxa"/>
              <w:right w:w="108" w:type="dxa"/>
            </w:tcMar>
            <w:vAlign w:val="center"/>
            <w:hideMark/>
          </w:tcPr>
          <w:p w14:paraId="1DF67207" w14:textId="77777777" w:rsidR="00822A4A" w:rsidRPr="00584DEE" w:rsidRDefault="00822A4A" w:rsidP="00A55BCF">
            <w:pPr>
              <w:jc w:val="center"/>
            </w:pPr>
            <w:r w:rsidRPr="00584DEE">
              <w:rPr>
                <w:bCs/>
              </w:rPr>
              <w:t>NO</w:t>
            </w:r>
            <w:r w:rsidRPr="00584DEE">
              <w:rPr>
                <w:bCs/>
                <w:vertAlign w:val="subscript"/>
              </w:rPr>
              <w:t>x</w:t>
            </w:r>
          </w:p>
          <w:p w14:paraId="12812CA5" w14:textId="77777777" w:rsidR="00822A4A" w:rsidRPr="00584DEE" w:rsidRDefault="00822A4A" w:rsidP="00A55BCF">
            <w:pPr>
              <w:jc w:val="center"/>
            </w:pPr>
            <w:r w:rsidRPr="00584DEE">
              <w:rPr>
                <w:bCs/>
              </w:rPr>
              <w:t>(NO ve NO</w:t>
            </w:r>
            <w:r w:rsidRPr="00584DEE">
              <w:rPr>
                <w:bCs/>
                <w:vertAlign w:val="subscript"/>
              </w:rPr>
              <w:t>2</w:t>
            </w:r>
            <w:r w:rsidRPr="00584DEE">
              <w:rPr>
                <w:bCs/>
              </w:rPr>
              <w:t>)</w:t>
            </w:r>
          </w:p>
        </w:tc>
        <w:tc>
          <w:tcPr>
            <w:tcW w:w="308" w:type="pct"/>
            <w:gridSpan w:val="3"/>
            <w:tcMar>
              <w:top w:w="0" w:type="dxa"/>
              <w:left w:w="108" w:type="dxa"/>
              <w:bottom w:w="0" w:type="dxa"/>
              <w:right w:w="108" w:type="dxa"/>
            </w:tcMar>
            <w:vAlign w:val="center"/>
            <w:hideMark/>
          </w:tcPr>
          <w:p w14:paraId="009A6EF7" w14:textId="77777777" w:rsidR="00822A4A" w:rsidRPr="00584DEE" w:rsidRDefault="00822A4A" w:rsidP="00A55BCF">
            <w:pPr>
              <w:jc w:val="center"/>
            </w:pPr>
            <w:r w:rsidRPr="00584DEE">
              <w:rPr>
                <w:bCs/>
              </w:rPr>
              <w:t>CO</w:t>
            </w:r>
          </w:p>
        </w:tc>
      </w:tr>
      <w:tr w:rsidR="003448D0" w:rsidRPr="00584DEE" w14:paraId="72283CC4" w14:textId="77777777" w:rsidTr="00A55BCF">
        <w:trPr>
          <w:trHeight w:val="140"/>
          <w:jc w:val="center"/>
        </w:trPr>
        <w:tc>
          <w:tcPr>
            <w:tcW w:w="1939" w:type="pct"/>
            <w:vMerge/>
            <w:vAlign w:val="center"/>
          </w:tcPr>
          <w:p w14:paraId="6D14ECCB" w14:textId="77777777" w:rsidR="00822A4A" w:rsidRPr="00584DEE" w:rsidRDefault="00822A4A" w:rsidP="00A55BCF">
            <w:pPr>
              <w:jc w:val="both"/>
            </w:pPr>
          </w:p>
        </w:tc>
        <w:tc>
          <w:tcPr>
            <w:tcW w:w="565" w:type="pct"/>
            <w:tcMar>
              <w:top w:w="0" w:type="dxa"/>
              <w:left w:w="108" w:type="dxa"/>
              <w:bottom w:w="0" w:type="dxa"/>
              <w:right w:w="108" w:type="dxa"/>
            </w:tcMar>
            <w:vAlign w:val="center"/>
          </w:tcPr>
          <w:p w14:paraId="56CD1D28" w14:textId="77777777" w:rsidR="00822A4A" w:rsidRPr="00584DEE" w:rsidRDefault="00822A4A" w:rsidP="00A55BCF">
            <w:pPr>
              <w:jc w:val="center"/>
              <w:rPr>
                <w:bCs/>
              </w:rPr>
            </w:pPr>
            <w:r w:rsidRPr="00584DEE">
              <w:rPr>
                <w:bCs/>
              </w:rPr>
              <w:t>(1)</w:t>
            </w:r>
          </w:p>
        </w:tc>
        <w:tc>
          <w:tcPr>
            <w:tcW w:w="429" w:type="pct"/>
          </w:tcPr>
          <w:p w14:paraId="15E479A6" w14:textId="77777777" w:rsidR="00822A4A" w:rsidRPr="00584DEE" w:rsidRDefault="00822A4A" w:rsidP="00A55BCF">
            <w:pPr>
              <w:jc w:val="center"/>
              <w:rPr>
                <w:bCs/>
              </w:rPr>
            </w:pPr>
            <w:r w:rsidRPr="00584DEE">
              <w:rPr>
                <w:bCs/>
              </w:rPr>
              <w:t>(2)</w:t>
            </w:r>
          </w:p>
        </w:tc>
        <w:tc>
          <w:tcPr>
            <w:tcW w:w="502" w:type="pct"/>
            <w:tcMar>
              <w:top w:w="0" w:type="dxa"/>
              <w:left w:w="108" w:type="dxa"/>
              <w:bottom w:w="0" w:type="dxa"/>
              <w:right w:w="108" w:type="dxa"/>
            </w:tcMar>
            <w:vAlign w:val="center"/>
          </w:tcPr>
          <w:p w14:paraId="791BA147" w14:textId="77777777" w:rsidR="00822A4A" w:rsidRPr="00584DEE" w:rsidRDefault="00822A4A" w:rsidP="00A55BCF">
            <w:pPr>
              <w:jc w:val="center"/>
              <w:rPr>
                <w:bCs/>
              </w:rPr>
            </w:pPr>
            <w:r w:rsidRPr="00584DEE">
              <w:rPr>
                <w:bCs/>
              </w:rPr>
              <w:t>(1)</w:t>
            </w:r>
          </w:p>
        </w:tc>
        <w:tc>
          <w:tcPr>
            <w:tcW w:w="357" w:type="pct"/>
          </w:tcPr>
          <w:p w14:paraId="3407280A" w14:textId="77777777" w:rsidR="00822A4A" w:rsidRPr="00584DEE" w:rsidRDefault="00822A4A" w:rsidP="00A55BCF">
            <w:pPr>
              <w:jc w:val="center"/>
              <w:rPr>
                <w:bCs/>
              </w:rPr>
            </w:pPr>
            <w:r w:rsidRPr="00584DEE">
              <w:rPr>
                <w:bCs/>
              </w:rPr>
              <w:t>(2)</w:t>
            </w:r>
          </w:p>
        </w:tc>
        <w:tc>
          <w:tcPr>
            <w:tcW w:w="530" w:type="pct"/>
          </w:tcPr>
          <w:p w14:paraId="1197DC3B" w14:textId="77777777" w:rsidR="00822A4A" w:rsidRPr="00584DEE" w:rsidRDefault="00822A4A" w:rsidP="00A55BCF">
            <w:pPr>
              <w:jc w:val="center"/>
              <w:rPr>
                <w:bCs/>
              </w:rPr>
            </w:pPr>
            <w:r w:rsidRPr="00584DEE">
              <w:rPr>
                <w:bCs/>
              </w:rPr>
              <w:t>(1)</w:t>
            </w:r>
          </w:p>
        </w:tc>
        <w:tc>
          <w:tcPr>
            <w:tcW w:w="369" w:type="pct"/>
            <w:gridSpan w:val="2"/>
            <w:tcMar>
              <w:top w:w="0" w:type="dxa"/>
              <w:left w:w="108" w:type="dxa"/>
              <w:bottom w:w="0" w:type="dxa"/>
              <w:right w:w="108" w:type="dxa"/>
            </w:tcMar>
            <w:vAlign w:val="center"/>
          </w:tcPr>
          <w:p w14:paraId="09E879AF" w14:textId="77777777" w:rsidR="00822A4A" w:rsidRPr="00584DEE" w:rsidRDefault="00822A4A" w:rsidP="00A55BCF">
            <w:pPr>
              <w:jc w:val="center"/>
              <w:rPr>
                <w:bCs/>
              </w:rPr>
            </w:pPr>
            <w:r w:rsidRPr="00584DEE">
              <w:rPr>
                <w:bCs/>
              </w:rPr>
              <w:t>(2)</w:t>
            </w:r>
          </w:p>
        </w:tc>
        <w:tc>
          <w:tcPr>
            <w:tcW w:w="309" w:type="pct"/>
            <w:gridSpan w:val="3"/>
            <w:tcBorders>
              <w:bottom w:val="nil"/>
            </w:tcBorders>
            <w:vAlign w:val="center"/>
          </w:tcPr>
          <w:p w14:paraId="3690F588" w14:textId="77777777" w:rsidR="00822A4A" w:rsidRPr="00584DEE" w:rsidRDefault="00822A4A" w:rsidP="00A55BCF">
            <w:pPr>
              <w:jc w:val="both"/>
              <w:rPr>
                <w:bCs/>
              </w:rPr>
            </w:pPr>
          </w:p>
        </w:tc>
      </w:tr>
      <w:tr w:rsidR="003448D0" w:rsidRPr="00584DEE" w14:paraId="59802284" w14:textId="77777777" w:rsidTr="00A55BCF">
        <w:trPr>
          <w:jc w:val="center"/>
        </w:trPr>
        <w:tc>
          <w:tcPr>
            <w:tcW w:w="1939" w:type="pct"/>
            <w:tcMar>
              <w:top w:w="0" w:type="dxa"/>
              <w:left w:w="108" w:type="dxa"/>
              <w:bottom w:w="0" w:type="dxa"/>
              <w:right w:w="108" w:type="dxa"/>
            </w:tcMar>
            <w:vAlign w:val="center"/>
            <w:hideMark/>
          </w:tcPr>
          <w:p w14:paraId="0CB02DA8" w14:textId="77777777" w:rsidR="00822A4A" w:rsidRPr="00584DEE" w:rsidRDefault="00822A4A" w:rsidP="00A55BCF">
            <w:pPr>
              <w:jc w:val="both"/>
            </w:pPr>
            <w:r w:rsidRPr="00584DEE">
              <w:t>50 MW ≤ Yakıt ısıl gücü &lt; 100 MW</w:t>
            </w:r>
          </w:p>
        </w:tc>
        <w:tc>
          <w:tcPr>
            <w:tcW w:w="565" w:type="pct"/>
            <w:tcMar>
              <w:top w:w="0" w:type="dxa"/>
              <w:left w:w="108" w:type="dxa"/>
              <w:bottom w:w="0" w:type="dxa"/>
              <w:right w:w="108" w:type="dxa"/>
            </w:tcMar>
            <w:vAlign w:val="center"/>
            <w:hideMark/>
          </w:tcPr>
          <w:p w14:paraId="5DD442A6" w14:textId="77777777" w:rsidR="00822A4A" w:rsidRPr="00584DEE" w:rsidRDefault="00822A4A" w:rsidP="00A55BCF">
            <w:pPr>
              <w:jc w:val="center"/>
            </w:pPr>
            <w:r w:rsidRPr="00584DEE">
              <w:t>50</w:t>
            </w:r>
          </w:p>
        </w:tc>
        <w:tc>
          <w:tcPr>
            <w:tcW w:w="429" w:type="pct"/>
            <w:vAlign w:val="center"/>
          </w:tcPr>
          <w:p w14:paraId="330DB21F" w14:textId="77777777" w:rsidR="00822A4A" w:rsidRPr="00584DEE" w:rsidRDefault="00822A4A" w:rsidP="00A55BCF">
            <w:pPr>
              <w:jc w:val="center"/>
            </w:pPr>
            <w:r w:rsidRPr="00584DEE">
              <w:t>20</w:t>
            </w:r>
          </w:p>
        </w:tc>
        <w:tc>
          <w:tcPr>
            <w:tcW w:w="502" w:type="pct"/>
            <w:tcMar>
              <w:top w:w="0" w:type="dxa"/>
              <w:left w:w="108" w:type="dxa"/>
              <w:bottom w:w="0" w:type="dxa"/>
              <w:right w:w="108" w:type="dxa"/>
            </w:tcMar>
            <w:vAlign w:val="center"/>
            <w:hideMark/>
          </w:tcPr>
          <w:p w14:paraId="2F77249B" w14:textId="77777777" w:rsidR="00822A4A" w:rsidRPr="00584DEE" w:rsidRDefault="00822A4A" w:rsidP="00A55BCF">
            <w:pPr>
              <w:jc w:val="center"/>
            </w:pPr>
            <w:r w:rsidRPr="00584DEE">
              <w:t>850</w:t>
            </w:r>
          </w:p>
        </w:tc>
        <w:tc>
          <w:tcPr>
            <w:tcW w:w="357" w:type="pct"/>
            <w:vAlign w:val="center"/>
          </w:tcPr>
          <w:p w14:paraId="08C423E1" w14:textId="7C232F0B" w:rsidR="00822A4A" w:rsidRPr="00584DEE" w:rsidRDefault="004A6871" w:rsidP="00A55BCF">
            <w:pPr>
              <w:jc w:val="center"/>
            </w:pPr>
            <w:r w:rsidRPr="00584DEE">
              <w:t>35</w:t>
            </w:r>
            <w:r w:rsidR="00822A4A" w:rsidRPr="00584DEE">
              <w:t>0</w:t>
            </w:r>
          </w:p>
        </w:tc>
        <w:tc>
          <w:tcPr>
            <w:tcW w:w="530" w:type="pct"/>
            <w:vAlign w:val="center"/>
          </w:tcPr>
          <w:p w14:paraId="67A132D9" w14:textId="6972336A" w:rsidR="00822A4A" w:rsidRPr="00584DEE" w:rsidRDefault="004A6871" w:rsidP="00A55BCF">
            <w:pPr>
              <w:jc w:val="center"/>
            </w:pPr>
            <w:r w:rsidRPr="00584DEE">
              <w:t>40</w:t>
            </w:r>
            <w:r w:rsidR="00822A4A" w:rsidRPr="00584DEE">
              <w:t>0</w:t>
            </w:r>
          </w:p>
        </w:tc>
        <w:tc>
          <w:tcPr>
            <w:tcW w:w="369" w:type="pct"/>
            <w:gridSpan w:val="2"/>
            <w:tcMar>
              <w:top w:w="0" w:type="dxa"/>
              <w:left w:w="108" w:type="dxa"/>
              <w:bottom w:w="0" w:type="dxa"/>
              <w:right w:w="108" w:type="dxa"/>
            </w:tcMar>
            <w:vAlign w:val="center"/>
          </w:tcPr>
          <w:p w14:paraId="2E288CF2" w14:textId="77777777" w:rsidR="00822A4A" w:rsidRPr="00584DEE" w:rsidRDefault="00822A4A" w:rsidP="00A55BCF">
            <w:pPr>
              <w:jc w:val="center"/>
            </w:pPr>
            <w:r w:rsidRPr="00584DEE">
              <w:t>300</w:t>
            </w:r>
          </w:p>
        </w:tc>
        <w:tc>
          <w:tcPr>
            <w:tcW w:w="78" w:type="pct"/>
            <w:vMerge w:val="restart"/>
            <w:tcBorders>
              <w:top w:val="nil"/>
              <w:right w:val="nil"/>
            </w:tcBorders>
            <w:vAlign w:val="center"/>
          </w:tcPr>
          <w:p w14:paraId="64B3D8C8" w14:textId="77777777" w:rsidR="00822A4A" w:rsidRPr="00584DEE" w:rsidRDefault="00822A4A" w:rsidP="00A55BCF">
            <w:pPr>
              <w:jc w:val="center"/>
            </w:pPr>
          </w:p>
        </w:tc>
        <w:tc>
          <w:tcPr>
            <w:tcW w:w="231" w:type="pct"/>
            <w:gridSpan w:val="2"/>
            <w:vMerge w:val="restart"/>
            <w:tcBorders>
              <w:top w:val="nil"/>
              <w:left w:val="nil"/>
            </w:tcBorders>
            <w:tcMar>
              <w:top w:w="0" w:type="dxa"/>
              <w:left w:w="108" w:type="dxa"/>
              <w:bottom w:w="0" w:type="dxa"/>
              <w:right w:w="108" w:type="dxa"/>
            </w:tcMar>
            <w:vAlign w:val="center"/>
            <w:hideMark/>
          </w:tcPr>
          <w:p w14:paraId="62906BB0" w14:textId="77777777" w:rsidR="00822A4A" w:rsidRPr="00584DEE" w:rsidRDefault="00822A4A" w:rsidP="00A55BCF">
            <w:pPr>
              <w:jc w:val="center"/>
            </w:pPr>
            <w:r w:rsidRPr="00584DEE">
              <w:t>80</w:t>
            </w:r>
          </w:p>
        </w:tc>
      </w:tr>
      <w:tr w:rsidR="003448D0" w:rsidRPr="00584DEE" w14:paraId="2617AFEE" w14:textId="77777777" w:rsidTr="00A55BCF">
        <w:trPr>
          <w:jc w:val="center"/>
        </w:trPr>
        <w:tc>
          <w:tcPr>
            <w:tcW w:w="1939" w:type="pct"/>
            <w:tcMar>
              <w:top w:w="0" w:type="dxa"/>
              <w:left w:w="108" w:type="dxa"/>
              <w:bottom w:w="0" w:type="dxa"/>
              <w:right w:w="108" w:type="dxa"/>
            </w:tcMar>
            <w:vAlign w:val="center"/>
            <w:hideMark/>
          </w:tcPr>
          <w:p w14:paraId="23B90B28" w14:textId="77777777" w:rsidR="00822A4A" w:rsidRPr="00584DEE" w:rsidRDefault="00822A4A" w:rsidP="00A55BCF">
            <w:pPr>
              <w:jc w:val="both"/>
            </w:pPr>
            <w:r w:rsidRPr="00584DEE">
              <w:t>100 MW ≤ Yakıt ısıl gücü &lt; 300 MW</w:t>
            </w:r>
          </w:p>
        </w:tc>
        <w:tc>
          <w:tcPr>
            <w:tcW w:w="565" w:type="pct"/>
            <w:tcMar>
              <w:top w:w="0" w:type="dxa"/>
              <w:left w:w="108" w:type="dxa"/>
              <w:bottom w:w="0" w:type="dxa"/>
              <w:right w:w="108" w:type="dxa"/>
            </w:tcMar>
            <w:vAlign w:val="center"/>
            <w:hideMark/>
          </w:tcPr>
          <w:p w14:paraId="0CEDB1E9" w14:textId="77777777" w:rsidR="00822A4A" w:rsidRPr="00584DEE" w:rsidRDefault="00822A4A" w:rsidP="00A55BCF">
            <w:pPr>
              <w:jc w:val="center"/>
            </w:pPr>
            <w:r w:rsidRPr="00584DEE">
              <w:t>30</w:t>
            </w:r>
          </w:p>
        </w:tc>
        <w:tc>
          <w:tcPr>
            <w:tcW w:w="429" w:type="pct"/>
            <w:vAlign w:val="center"/>
          </w:tcPr>
          <w:p w14:paraId="15CEE9D9" w14:textId="77777777" w:rsidR="00822A4A" w:rsidRPr="00584DEE" w:rsidRDefault="00822A4A" w:rsidP="00A55BCF">
            <w:pPr>
              <w:jc w:val="center"/>
            </w:pPr>
            <w:r w:rsidRPr="00584DEE">
              <w:t>20</w:t>
            </w:r>
          </w:p>
        </w:tc>
        <w:tc>
          <w:tcPr>
            <w:tcW w:w="502" w:type="pct"/>
            <w:tcMar>
              <w:top w:w="0" w:type="dxa"/>
              <w:left w:w="108" w:type="dxa"/>
              <w:bottom w:w="0" w:type="dxa"/>
              <w:right w:w="108" w:type="dxa"/>
            </w:tcMar>
            <w:vAlign w:val="center"/>
            <w:hideMark/>
          </w:tcPr>
          <w:p w14:paraId="3DEDF822" w14:textId="77777777" w:rsidR="00822A4A" w:rsidRPr="00584DEE" w:rsidRDefault="00822A4A" w:rsidP="00A55BCF">
            <w:pPr>
              <w:jc w:val="center"/>
            </w:pPr>
            <w:r w:rsidRPr="00584DEE">
              <w:t>400-200</w:t>
            </w:r>
          </w:p>
          <w:p w14:paraId="6D550312" w14:textId="77777777" w:rsidR="00822A4A" w:rsidRPr="00584DEE" w:rsidRDefault="00822A4A" w:rsidP="00A55BCF">
            <w:pPr>
              <w:jc w:val="center"/>
            </w:pPr>
            <w:r w:rsidRPr="00584DEE">
              <w:t>(lineer azalma)</w:t>
            </w:r>
          </w:p>
        </w:tc>
        <w:tc>
          <w:tcPr>
            <w:tcW w:w="357" w:type="pct"/>
            <w:vAlign w:val="center"/>
          </w:tcPr>
          <w:p w14:paraId="7163B7C2" w14:textId="77777777" w:rsidR="00822A4A" w:rsidRPr="00584DEE" w:rsidRDefault="00822A4A" w:rsidP="00A55BCF">
            <w:pPr>
              <w:jc w:val="center"/>
            </w:pPr>
            <w:r w:rsidRPr="00584DEE">
              <w:t>200</w:t>
            </w:r>
          </w:p>
        </w:tc>
        <w:tc>
          <w:tcPr>
            <w:tcW w:w="530" w:type="pct"/>
            <w:vAlign w:val="center"/>
          </w:tcPr>
          <w:p w14:paraId="198D6ED0" w14:textId="77777777" w:rsidR="00822A4A" w:rsidRPr="00584DEE" w:rsidRDefault="00822A4A" w:rsidP="00A55BCF">
            <w:pPr>
              <w:jc w:val="center"/>
            </w:pPr>
            <w:r w:rsidRPr="00584DEE">
              <w:t>200</w:t>
            </w:r>
          </w:p>
        </w:tc>
        <w:tc>
          <w:tcPr>
            <w:tcW w:w="369" w:type="pct"/>
            <w:gridSpan w:val="2"/>
            <w:tcMar>
              <w:top w:w="0" w:type="dxa"/>
              <w:left w:w="108" w:type="dxa"/>
              <w:bottom w:w="0" w:type="dxa"/>
              <w:right w:w="108" w:type="dxa"/>
            </w:tcMar>
            <w:vAlign w:val="center"/>
          </w:tcPr>
          <w:p w14:paraId="61E0D33D" w14:textId="77777777" w:rsidR="00822A4A" w:rsidRPr="00584DEE" w:rsidRDefault="00822A4A" w:rsidP="00A55BCF">
            <w:pPr>
              <w:jc w:val="center"/>
            </w:pPr>
            <w:r w:rsidRPr="00584DEE">
              <w:t>150</w:t>
            </w:r>
          </w:p>
        </w:tc>
        <w:tc>
          <w:tcPr>
            <w:tcW w:w="78" w:type="pct"/>
            <w:vMerge/>
            <w:tcBorders>
              <w:top w:val="nil"/>
              <w:right w:val="nil"/>
            </w:tcBorders>
            <w:vAlign w:val="center"/>
          </w:tcPr>
          <w:p w14:paraId="0914B56A" w14:textId="77777777" w:rsidR="00822A4A" w:rsidRPr="00584DEE" w:rsidRDefault="00822A4A" w:rsidP="00A55BCF">
            <w:pPr>
              <w:jc w:val="center"/>
            </w:pPr>
          </w:p>
        </w:tc>
        <w:tc>
          <w:tcPr>
            <w:tcW w:w="231" w:type="pct"/>
            <w:gridSpan w:val="2"/>
            <w:vMerge/>
            <w:tcBorders>
              <w:top w:val="nil"/>
              <w:left w:val="nil"/>
            </w:tcBorders>
            <w:vAlign w:val="center"/>
            <w:hideMark/>
          </w:tcPr>
          <w:p w14:paraId="7A804659" w14:textId="77777777" w:rsidR="00822A4A" w:rsidRPr="00584DEE" w:rsidRDefault="00822A4A" w:rsidP="00A55BCF">
            <w:pPr>
              <w:jc w:val="center"/>
            </w:pPr>
          </w:p>
        </w:tc>
      </w:tr>
      <w:tr w:rsidR="003448D0" w:rsidRPr="00584DEE" w14:paraId="26456EEE" w14:textId="77777777" w:rsidTr="00A55BCF">
        <w:trPr>
          <w:jc w:val="center"/>
        </w:trPr>
        <w:tc>
          <w:tcPr>
            <w:tcW w:w="1939" w:type="pct"/>
            <w:tcMar>
              <w:top w:w="0" w:type="dxa"/>
              <w:left w:w="108" w:type="dxa"/>
              <w:bottom w:w="0" w:type="dxa"/>
              <w:right w:w="108" w:type="dxa"/>
            </w:tcMar>
            <w:vAlign w:val="center"/>
          </w:tcPr>
          <w:p w14:paraId="75C51101" w14:textId="77777777" w:rsidR="00822A4A" w:rsidRPr="00584DEE" w:rsidRDefault="00822A4A" w:rsidP="00A55BCF">
            <w:pPr>
              <w:jc w:val="both"/>
            </w:pPr>
            <w:r w:rsidRPr="00584DEE">
              <w:t>Yakıt ısıl gücü ≥ 300 MW</w:t>
            </w:r>
          </w:p>
        </w:tc>
        <w:tc>
          <w:tcPr>
            <w:tcW w:w="565" w:type="pct"/>
            <w:tcMar>
              <w:top w:w="0" w:type="dxa"/>
              <w:left w:w="108" w:type="dxa"/>
              <w:bottom w:w="0" w:type="dxa"/>
              <w:right w:w="108" w:type="dxa"/>
            </w:tcMar>
            <w:vAlign w:val="center"/>
          </w:tcPr>
          <w:p w14:paraId="242A4183" w14:textId="77777777" w:rsidR="00822A4A" w:rsidRPr="00584DEE" w:rsidRDefault="00822A4A" w:rsidP="00A55BCF">
            <w:pPr>
              <w:jc w:val="center"/>
            </w:pPr>
            <w:r w:rsidRPr="00584DEE">
              <w:t>30</w:t>
            </w:r>
          </w:p>
        </w:tc>
        <w:tc>
          <w:tcPr>
            <w:tcW w:w="429" w:type="pct"/>
            <w:vAlign w:val="center"/>
          </w:tcPr>
          <w:p w14:paraId="041FF2AB" w14:textId="77777777" w:rsidR="00822A4A" w:rsidRPr="00584DEE" w:rsidRDefault="00822A4A" w:rsidP="00A55BCF">
            <w:pPr>
              <w:jc w:val="center"/>
            </w:pPr>
            <w:r w:rsidRPr="00584DEE">
              <w:t>10</w:t>
            </w:r>
          </w:p>
        </w:tc>
        <w:tc>
          <w:tcPr>
            <w:tcW w:w="502" w:type="pct"/>
            <w:tcMar>
              <w:top w:w="0" w:type="dxa"/>
              <w:left w:w="108" w:type="dxa"/>
              <w:bottom w:w="0" w:type="dxa"/>
              <w:right w:w="108" w:type="dxa"/>
            </w:tcMar>
            <w:vAlign w:val="center"/>
          </w:tcPr>
          <w:p w14:paraId="58AD46D0" w14:textId="77777777" w:rsidR="00822A4A" w:rsidRPr="00584DEE" w:rsidRDefault="00822A4A" w:rsidP="00A55BCF">
            <w:pPr>
              <w:jc w:val="center"/>
            </w:pPr>
            <w:r w:rsidRPr="00584DEE">
              <w:t>200</w:t>
            </w:r>
          </w:p>
        </w:tc>
        <w:tc>
          <w:tcPr>
            <w:tcW w:w="357" w:type="pct"/>
            <w:vAlign w:val="center"/>
          </w:tcPr>
          <w:p w14:paraId="0A82785A" w14:textId="77777777" w:rsidR="00822A4A" w:rsidRPr="00584DEE" w:rsidRDefault="00822A4A" w:rsidP="00A55BCF">
            <w:pPr>
              <w:jc w:val="center"/>
            </w:pPr>
            <w:r w:rsidRPr="00584DEE">
              <w:t>150</w:t>
            </w:r>
          </w:p>
        </w:tc>
        <w:tc>
          <w:tcPr>
            <w:tcW w:w="530" w:type="pct"/>
            <w:vAlign w:val="center"/>
          </w:tcPr>
          <w:p w14:paraId="4A4FBF8E" w14:textId="77777777" w:rsidR="00822A4A" w:rsidRPr="00584DEE" w:rsidRDefault="00822A4A" w:rsidP="00A55BCF">
            <w:pPr>
              <w:spacing w:after="160" w:line="259" w:lineRule="auto"/>
              <w:jc w:val="center"/>
            </w:pPr>
            <w:r w:rsidRPr="00584DEE">
              <w:t>200</w:t>
            </w:r>
          </w:p>
        </w:tc>
        <w:tc>
          <w:tcPr>
            <w:tcW w:w="369" w:type="pct"/>
            <w:gridSpan w:val="2"/>
            <w:tcMar>
              <w:top w:w="0" w:type="dxa"/>
              <w:left w:w="108" w:type="dxa"/>
              <w:bottom w:w="0" w:type="dxa"/>
              <w:right w:w="108" w:type="dxa"/>
            </w:tcMar>
            <w:vAlign w:val="center"/>
          </w:tcPr>
          <w:p w14:paraId="70748087" w14:textId="77777777" w:rsidR="00822A4A" w:rsidRPr="00584DEE" w:rsidRDefault="00822A4A" w:rsidP="00A55BCF">
            <w:pPr>
              <w:jc w:val="center"/>
            </w:pPr>
            <w:r w:rsidRPr="00584DEE">
              <w:t>100</w:t>
            </w:r>
          </w:p>
        </w:tc>
        <w:tc>
          <w:tcPr>
            <w:tcW w:w="78" w:type="pct"/>
            <w:vMerge/>
            <w:tcBorders>
              <w:top w:val="nil"/>
              <w:right w:val="nil"/>
            </w:tcBorders>
            <w:vAlign w:val="center"/>
          </w:tcPr>
          <w:p w14:paraId="4073A1FF" w14:textId="77777777" w:rsidR="00822A4A" w:rsidRPr="00584DEE" w:rsidRDefault="00822A4A" w:rsidP="00A55BCF">
            <w:pPr>
              <w:jc w:val="center"/>
            </w:pPr>
          </w:p>
        </w:tc>
        <w:tc>
          <w:tcPr>
            <w:tcW w:w="231" w:type="pct"/>
            <w:gridSpan w:val="2"/>
            <w:vMerge/>
            <w:tcBorders>
              <w:top w:val="nil"/>
              <w:left w:val="nil"/>
            </w:tcBorders>
            <w:vAlign w:val="center"/>
          </w:tcPr>
          <w:p w14:paraId="2F1A7D4B" w14:textId="77777777" w:rsidR="00822A4A" w:rsidRPr="00584DEE" w:rsidRDefault="00822A4A" w:rsidP="00A55BCF">
            <w:pPr>
              <w:jc w:val="center"/>
            </w:pPr>
          </w:p>
        </w:tc>
      </w:tr>
    </w:tbl>
    <w:p w14:paraId="69463E5D" w14:textId="32861625" w:rsidR="009D2D99" w:rsidRPr="007D513C" w:rsidRDefault="009D2D99" w:rsidP="005467EF">
      <w:pPr>
        <w:pStyle w:val="ListeParagraf"/>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D513C">
        <w:rPr>
          <w:sz w:val="22"/>
          <w:szCs w:val="22"/>
        </w:rPr>
        <w:t xml:space="preserve">08.06.2010 tarihinden sonra kurulu </w:t>
      </w:r>
      <w:proofErr w:type="gramStart"/>
      <w:r w:rsidRPr="007D513C">
        <w:rPr>
          <w:sz w:val="22"/>
          <w:szCs w:val="22"/>
        </w:rPr>
        <w:t>bulunan  mevcut</w:t>
      </w:r>
      <w:proofErr w:type="gramEnd"/>
      <w:r w:rsidRPr="007D513C">
        <w:rPr>
          <w:sz w:val="22"/>
          <w:szCs w:val="22"/>
        </w:rPr>
        <w:t xml:space="preserve"> </w:t>
      </w:r>
      <w:r w:rsidR="00F55A78" w:rsidRPr="007D513C">
        <w:rPr>
          <w:sz w:val="22"/>
          <w:szCs w:val="22"/>
        </w:rPr>
        <w:t>sıvı</w:t>
      </w:r>
      <w:r w:rsidRPr="007D513C">
        <w:rPr>
          <w:sz w:val="22"/>
          <w:szCs w:val="22"/>
        </w:rPr>
        <w:t xml:space="preserve"> yakıtlı yakma tesisleri </w:t>
      </w:r>
      <w:r w:rsidR="00EC6720" w:rsidRPr="007D513C">
        <w:rPr>
          <w:sz w:val="22"/>
          <w:szCs w:val="22"/>
        </w:rPr>
        <w:t xml:space="preserve">için </w:t>
      </w:r>
      <w:r w:rsidRPr="007D513C">
        <w:rPr>
          <w:sz w:val="22"/>
          <w:szCs w:val="22"/>
        </w:rPr>
        <w:t>31/12/2026 tarihine kadar emisyon sınır değerleri</w:t>
      </w:r>
    </w:p>
    <w:p w14:paraId="46D3644E" w14:textId="29E94F8A" w:rsidR="009D2D99" w:rsidRPr="007D513C" w:rsidRDefault="009D2D99" w:rsidP="005467EF">
      <w:pPr>
        <w:pStyle w:val="ListeParagraf"/>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D513C">
        <w:rPr>
          <w:sz w:val="22"/>
          <w:szCs w:val="22"/>
        </w:rPr>
        <w:t xml:space="preserve">Yeni tesisler ve 08.06.2010 tarihinden sonra kurulu </w:t>
      </w:r>
      <w:proofErr w:type="gramStart"/>
      <w:r w:rsidRPr="007D513C">
        <w:rPr>
          <w:sz w:val="22"/>
          <w:szCs w:val="22"/>
        </w:rPr>
        <w:t>bulunan  mevcut</w:t>
      </w:r>
      <w:proofErr w:type="gramEnd"/>
      <w:r w:rsidRPr="007D513C">
        <w:rPr>
          <w:sz w:val="22"/>
          <w:szCs w:val="22"/>
        </w:rPr>
        <w:t xml:space="preserve"> </w:t>
      </w:r>
      <w:r w:rsidR="00F55A78" w:rsidRPr="007D513C">
        <w:rPr>
          <w:sz w:val="22"/>
          <w:szCs w:val="22"/>
        </w:rPr>
        <w:t>sıv</w:t>
      </w:r>
      <w:r w:rsidRPr="007D513C">
        <w:rPr>
          <w:sz w:val="22"/>
          <w:szCs w:val="22"/>
        </w:rPr>
        <w:t xml:space="preserve">ı yakıtlı yakma tesisleri </w:t>
      </w:r>
      <w:r w:rsidR="00EC6720" w:rsidRPr="007D513C">
        <w:rPr>
          <w:sz w:val="22"/>
          <w:szCs w:val="22"/>
        </w:rPr>
        <w:t xml:space="preserve">için </w:t>
      </w:r>
      <w:r w:rsidRPr="007D513C">
        <w:rPr>
          <w:sz w:val="22"/>
          <w:szCs w:val="22"/>
        </w:rPr>
        <w:t>01/01/2027 tarihinden sonra için sınır değerleri</w:t>
      </w:r>
    </w:p>
    <w:p w14:paraId="1FF4CCFB" w14:textId="77777777" w:rsidR="00F55A78" w:rsidRPr="00584DEE" w:rsidRDefault="00F55A78" w:rsidP="00F55A7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A8C8706" w14:textId="4BD8FAD1" w:rsidR="00822A4A" w:rsidRPr="00584DEE" w:rsidRDefault="009D2D99" w:rsidP="009D2D99">
      <w:pPr>
        <w:jc w:val="both"/>
      </w:pPr>
      <w:r w:rsidRPr="00584DEE">
        <w:t xml:space="preserve">1.3.2.1 </w:t>
      </w:r>
      <w:r w:rsidR="00822A4A" w:rsidRPr="00584DEE">
        <w:t>Arsenik, kurşun, kadmiyum, krom, kobalt, nikel olarak ifade edilecek nikel ve bileşikleri, vanadyum olarak ifade edilecek vanadyum ve bileşikleri olan ağır metaller için toplam olarak 1 mg/Nm</w:t>
      </w:r>
      <w:r w:rsidR="00822A4A" w:rsidRPr="00584DEE">
        <w:rPr>
          <w:vertAlign w:val="superscript"/>
        </w:rPr>
        <w:t xml:space="preserve">3 </w:t>
      </w:r>
      <w:proofErr w:type="gramStart"/>
      <w:r w:rsidR="00822A4A" w:rsidRPr="00584DEE">
        <w:t>emisyon</w:t>
      </w:r>
      <w:proofErr w:type="gramEnd"/>
      <w:r w:rsidR="00822A4A" w:rsidRPr="00584DEE">
        <w:t xml:space="preserve"> sınır değeri aşılamaz. </w:t>
      </w:r>
    </w:p>
    <w:p w14:paraId="5C24C9D2" w14:textId="77777777" w:rsidR="00822A4A" w:rsidRPr="00584DEE" w:rsidRDefault="00822A4A" w:rsidP="00822A4A">
      <w:pPr>
        <w:pStyle w:val="ListeParagraf"/>
        <w:ind w:left="709"/>
        <w:jc w:val="both"/>
      </w:pPr>
    </w:p>
    <w:p w14:paraId="05EF068E" w14:textId="4589F2F6" w:rsidR="00822A4A" w:rsidRPr="00584DEE" w:rsidRDefault="00822A4A" w:rsidP="00AF1AFF">
      <w:pPr>
        <w:pStyle w:val="ListeParagraf"/>
        <w:numPr>
          <w:ilvl w:val="2"/>
          <w:numId w:val="98"/>
        </w:numPr>
        <w:ind w:left="709"/>
        <w:jc w:val="both"/>
        <w:rPr>
          <w:bCs/>
        </w:rPr>
      </w:pPr>
      <w:r w:rsidRPr="00584DEE">
        <w:rPr>
          <w:bCs/>
        </w:rPr>
        <w:t xml:space="preserve">Gaz yakıtlar için </w:t>
      </w:r>
      <w:proofErr w:type="gramStart"/>
      <w:r w:rsidRPr="00584DEE">
        <w:rPr>
          <w:bCs/>
        </w:rPr>
        <w:t>emisyon</w:t>
      </w:r>
      <w:proofErr w:type="gramEnd"/>
      <w:r w:rsidRPr="00584DEE">
        <w:rPr>
          <w:bCs/>
        </w:rPr>
        <w:t xml:space="preserve"> sınırları</w:t>
      </w:r>
    </w:p>
    <w:p w14:paraId="3DDB1774" w14:textId="5AFF8EAB" w:rsidR="00822A4A" w:rsidRPr="00584DEE" w:rsidRDefault="00822A4A" w:rsidP="00584DEE">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84DEE">
        <w:t xml:space="preserve">Gaz yakıtlı yakma tesislerinde </w:t>
      </w:r>
      <w:r w:rsidR="00EC6720" w:rsidRPr="00584DEE">
        <w:t>aşağıdaki</w:t>
      </w:r>
      <w:r w:rsidRPr="00584DEE">
        <w:t xml:space="preserve"> </w:t>
      </w:r>
      <w:proofErr w:type="gramStart"/>
      <w:r w:rsidRPr="00584DEE">
        <w:t>emisyon</w:t>
      </w:r>
      <w:proofErr w:type="gramEnd"/>
      <w:r w:rsidRPr="00584DEE">
        <w:t xml:space="preserve"> sınır değerleri aşılamaz.</w:t>
      </w:r>
    </w:p>
    <w:p w14:paraId="191F9AE1" w14:textId="77777777" w:rsidR="00822A4A" w:rsidRPr="00584DEE" w:rsidRDefault="00822A4A" w:rsidP="00822A4A">
      <w:pPr>
        <w:pStyle w:val="ListeParagraf"/>
        <w:tabs>
          <w:tab w:val="left" w:pos="916"/>
          <w:tab w:val="left" w:pos="170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40"/>
        <w:jc w:val="both"/>
      </w:pPr>
    </w:p>
    <w:p w14:paraId="6C856621" w14:textId="31EC99EE" w:rsidR="00822A4A" w:rsidRPr="00584DEE" w:rsidRDefault="00822A4A" w:rsidP="0082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Calibri"/>
          <w:lang w:eastAsia="en-US"/>
        </w:rPr>
      </w:pPr>
      <w:r w:rsidRPr="00584DEE">
        <w:t>Tablo 1.3.</w:t>
      </w:r>
      <w:r w:rsidR="00EC6720" w:rsidRPr="00584DEE">
        <w:t>5</w:t>
      </w:r>
      <w:r w:rsidRPr="00584DEE">
        <w:t xml:space="preserve"> Yeni gaz yakıtlı büyük yakma tesisleri için </w:t>
      </w:r>
      <w:proofErr w:type="gramStart"/>
      <w:r w:rsidRPr="00584DEE">
        <w:t>emisyon</w:t>
      </w:r>
      <w:proofErr w:type="gramEnd"/>
      <w:r w:rsidRPr="00584DEE">
        <w:t xml:space="preserve"> sınır değerleri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9"/>
        <w:gridCol w:w="2284"/>
        <w:gridCol w:w="1113"/>
        <w:gridCol w:w="1370"/>
        <w:gridCol w:w="1064"/>
        <w:gridCol w:w="906"/>
        <w:gridCol w:w="576"/>
      </w:tblGrid>
      <w:tr w:rsidR="00822A4A" w:rsidRPr="00584DEE" w14:paraId="4F211067" w14:textId="77777777" w:rsidTr="00AB0858">
        <w:trPr>
          <w:trHeight w:val="255"/>
          <w:jc w:val="center"/>
        </w:trPr>
        <w:tc>
          <w:tcPr>
            <w:tcW w:w="965" w:type="pct"/>
            <w:vMerge w:val="restart"/>
            <w:tcMar>
              <w:top w:w="0" w:type="dxa"/>
              <w:left w:w="108" w:type="dxa"/>
              <w:bottom w:w="0" w:type="dxa"/>
              <w:right w:w="108" w:type="dxa"/>
            </w:tcMar>
            <w:vAlign w:val="center"/>
            <w:hideMark/>
          </w:tcPr>
          <w:p w14:paraId="54ABE943" w14:textId="77777777" w:rsidR="00822A4A" w:rsidRPr="00584DEE" w:rsidRDefault="00822A4A" w:rsidP="00A55BCF">
            <w:pPr>
              <w:jc w:val="center"/>
            </w:pPr>
            <w:r w:rsidRPr="00584DEE">
              <w:rPr>
                <w:bCs/>
              </w:rPr>
              <w:t>Yakıt türü</w:t>
            </w:r>
          </w:p>
        </w:tc>
        <w:tc>
          <w:tcPr>
            <w:tcW w:w="1260" w:type="pct"/>
            <w:vMerge w:val="restart"/>
            <w:tcMar>
              <w:top w:w="0" w:type="dxa"/>
              <w:left w:w="108" w:type="dxa"/>
              <w:bottom w:w="0" w:type="dxa"/>
              <w:right w:w="108" w:type="dxa"/>
            </w:tcMar>
            <w:vAlign w:val="center"/>
            <w:hideMark/>
          </w:tcPr>
          <w:p w14:paraId="6220911F" w14:textId="77777777" w:rsidR="00822A4A" w:rsidRPr="00584DEE" w:rsidRDefault="00822A4A" w:rsidP="00A55BCF">
            <w:pPr>
              <w:jc w:val="center"/>
            </w:pPr>
            <w:r w:rsidRPr="00584DEE">
              <w:rPr>
                <w:bCs/>
              </w:rPr>
              <w:t>Yakıt Isıl Gücü</w:t>
            </w:r>
          </w:p>
        </w:tc>
        <w:tc>
          <w:tcPr>
            <w:tcW w:w="2775" w:type="pct"/>
            <w:gridSpan w:val="5"/>
            <w:tcMar>
              <w:top w:w="0" w:type="dxa"/>
              <w:left w:w="108" w:type="dxa"/>
              <w:bottom w:w="0" w:type="dxa"/>
              <w:right w:w="108" w:type="dxa"/>
            </w:tcMar>
            <w:vAlign w:val="center"/>
            <w:hideMark/>
          </w:tcPr>
          <w:p w14:paraId="166C2DAD" w14:textId="77777777" w:rsidR="00822A4A" w:rsidRPr="00584DEE" w:rsidRDefault="00822A4A" w:rsidP="00A55BCF">
            <w:pPr>
              <w:jc w:val="center"/>
            </w:pPr>
            <w:r w:rsidRPr="00584DEE">
              <w:rPr>
                <w:bCs/>
              </w:rPr>
              <w:t>Emisyon Sınır Değerleri (mg/Nm</w:t>
            </w:r>
            <w:r w:rsidRPr="00584DEE">
              <w:rPr>
                <w:bCs/>
                <w:vertAlign w:val="superscript"/>
              </w:rPr>
              <w:t>3</w:t>
            </w:r>
            <w:r w:rsidRPr="00584DEE">
              <w:rPr>
                <w:bCs/>
              </w:rPr>
              <w:t>)</w:t>
            </w:r>
          </w:p>
        </w:tc>
      </w:tr>
      <w:tr w:rsidR="00822A4A" w:rsidRPr="00584DEE" w14:paraId="12172360" w14:textId="77777777" w:rsidTr="00AB0858">
        <w:trPr>
          <w:trHeight w:val="510"/>
          <w:jc w:val="center"/>
        </w:trPr>
        <w:tc>
          <w:tcPr>
            <w:tcW w:w="965" w:type="pct"/>
            <w:vMerge/>
            <w:vAlign w:val="center"/>
            <w:hideMark/>
          </w:tcPr>
          <w:p w14:paraId="427F0EFE" w14:textId="77777777" w:rsidR="00822A4A" w:rsidRPr="00584DEE" w:rsidRDefault="00822A4A" w:rsidP="00A55BCF">
            <w:pPr>
              <w:jc w:val="center"/>
            </w:pPr>
          </w:p>
        </w:tc>
        <w:tc>
          <w:tcPr>
            <w:tcW w:w="1260" w:type="pct"/>
            <w:vMerge/>
            <w:vAlign w:val="center"/>
            <w:hideMark/>
          </w:tcPr>
          <w:p w14:paraId="1F6EFC5E" w14:textId="77777777" w:rsidR="00822A4A" w:rsidRPr="00584DEE" w:rsidRDefault="00822A4A" w:rsidP="00A55BCF">
            <w:pPr>
              <w:jc w:val="center"/>
            </w:pPr>
          </w:p>
        </w:tc>
        <w:tc>
          <w:tcPr>
            <w:tcW w:w="614" w:type="pct"/>
            <w:vMerge w:val="restart"/>
            <w:tcMar>
              <w:top w:w="0" w:type="dxa"/>
              <w:left w:w="108" w:type="dxa"/>
              <w:bottom w:w="0" w:type="dxa"/>
              <w:right w:w="108" w:type="dxa"/>
            </w:tcMar>
            <w:vAlign w:val="center"/>
            <w:hideMark/>
          </w:tcPr>
          <w:p w14:paraId="7FD470AB" w14:textId="77777777" w:rsidR="00822A4A" w:rsidRPr="00584DEE" w:rsidRDefault="00822A4A" w:rsidP="00A55BCF">
            <w:pPr>
              <w:jc w:val="center"/>
            </w:pPr>
            <w:r w:rsidRPr="00584DEE">
              <w:rPr>
                <w:bCs/>
              </w:rPr>
              <w:t>Toz</w:t>
            </w:r>
          </w:p>
        </w:tc>
        <w:tc>
          <w:tcPr>
            <w:tcW w:w="756" w:type="pct"/>
            <w:vMerge w:val="restart"/>
            <w:tcMar>
              <w:top w:w="0" w:type="dxa"/>
              <w:left w:w="108" w:type="dxa"/>
              <w:bottom w:w="0" w:type="dxa"/>
              <w:right w:w="108" w:type="dxa"/>
            </w:tcMar>
            <w:vAlign w:val="center"/>
            <w:hideMark/>
          </w:tcPr>
          <w:p w14:paraId="13F35E1D" w14:textId="77777777" w:rsidR="00822A4A" w:rsidRPr="00584DEE" w:rsidRDefault="00822A4A" w:rsidP="00A55BCF">
            <w:pPr>
              <w:jc w:val="center"/>
            </w:pPr>
            <w:r w:rsidRPr="00584DEE">
              <w:rPr>
                <w:bCs/>
              </w:rPr>
              <w:t>SO</w:t>
            </w:r>
            <w:r w:rsidRPr="00584DEE">
              <w:rPr>
                <w:bCs/>
                <w:vertAlign w:val="subscript"/>
              </w:rPr>
              <w:t>2</w:t>
            </w:r>
          </w:p>
        </w:tc>
        <w:tc>
          <w:tcPr>
            <w:tcW w:w="1087" w:type="pct"/>
            <w:gridSpan w:val="2"/>
            <w:tcMar>
              <w:top w:w="0" w:type="dxa"/>
              <w:left w:w="108" w:type="dxa"/>
              <w:bottom w:w="0" w:type="dxa"/>
              <w:right w:w="108" w:type="dxa"/>
            </w:tcMar>
            <w:vAlign w:val="center"/>
            <w:hideMark/>
          </w:tcPr>
          <w:p w14:paraId="7A6E3A1A" w14:textId="77777777" w:rsidR="00822A4A" w:rsidRPr="00584DEE" w:rsidRDefault="00822A4A" w:rsidP="00830010">
            <w:pPr>
              <w:jc w:val="center"/>
            </w:pPr>
            <w:r w:rsidRPr="00584DEE">
              <w:rPr>
                <w:bCs/>
              </w:rPr>
              <w:t>NO</w:t>
            </w:r>
            <w:r w:rsidRPr="00584DEE">
              <w:rPr>
                <w:bCs/>
                <w:vertAlign w:val="subscript"/>
              </w:rPr>
              <w:t>x</w:t>
            </w:r>
          </w:p>
          <w:p w14:paraId="71B7E0CB" w14:textId="77777777" w:rsidR="00822A4A" w:rsidRPr="00584DEE" w:rsidRDefault="00822A4A" w:rsidP="00830010">
            <w:pPr>
              <w:jc w:val="center"/>
            </w:pPr>
            <w:r w:rsidRPr="00584DEE">
              <w:rPr>
                <w:bCs/>
              </w:rPr>
              <w:t>(NO ve NO</w:t>
            </w:r>
            <w:r w:rsidRPr="00584DEE">
              <w:rPr>
                <w:bCs/>
                <w:vertAlign w:val="subscript"/>
              </w:rPr>
              <w:t>2</w:t>
            </w:r>
            <w:r w:rsidRPr="00584DEE">
              <w:rPr>
                <w:bCs/>
              </w:rPr>
              <w:t>)</w:t>
            </w:r>
          </w:p>
        </w:tc>
        <w:tc>
          <w:tcPr>
            <w:tcW w:w="318" w:type="pct"/>
            <w:tcMar>
              <w:top w:w="0" w:type="dxa"/>
              <w:left w:w="108" w:type="dxa"/>
              <w:bottom w:w="0" w:type="dxa"/>
              <w:right w:w="108" w:type="dxa"/>
            </w:tcMar>
            <w:vAlign w:val="center"/>
            <w:hideMark/>
          </w:tcPr>
          <w:p w14:paraId="3637B492" w14:textId="77777777" w:rsidR="00822A4A" w:rsidRPr="00584DEE" w:rsidRDefault="00822A4A" w:rsidP="00A55BCF">
            <w:pPr>
              <w:jc w:val="both"/>
              <w:rPr>
                <w:bCs/>
              </w:rPr>
            </w:pPr>
            <w:r w:rsidRPr="00584DEE">
              <w:rPr>
                <w:bCs/>
              </w:rPr>
              <w:t>CO</w:t>
            </w:r>
          </w:p>
        </w:tc>
      </w:tr>
      <w:tr w:rsidR="00822A4A" w:rsidRPr="00584DEE" w14:paraId="01A1E3CD" w14:textId="77777777" w:rsidTr="00AB0858">
        <w:trPr>
          <w:trHeight w:val="510"/>
          <w:jc w:val="center"/>
        </w:trPr>
        <w:tc>
          <w:tcPr>
            <w:tcW w:w="965" w:type="pct"/>
            <w:vMerge/>
            <w:vAlign w:val="center"/>
          </w:tcPr>
          <w:p w14:paraId="1CB4E7A7" w14:textId="77777777" w:rsidR="00822A4A" w:rsidRPr="00584DEE" w:rsidRDefault="00822A4A" w:rsidP="00A55BCF">
            <w:pPr>
              <w:jc w:val="center"/>
            </w:pPr>
          </w:p>
        </w:tc>
        <w:tc>
          <w:tcPr>
            <w:tcW w:w="1260" w:type="pct"/>
            <w:vMerge/>
            <w:vAlign w:val="center"/>
          </w:tcPr>
          <w:p w14:paraId="6327B9F9" w14:textId="77777777" w:rsidR="00822A4A" w:rsidRPr="00584DEE" w:rsidRDefault="00822A4A" w:rsidP="00A55BCF">
            <w:pPr>
              <w:jc w:val="center"/>
            </w:pPr>
          </w:p>
        </w:tc>
        <w:tc>
          <w:tcPr>
            <w:tcW w:w="614" w:type="pct"/>
            <w:vMerge/>
            <w:tcMar>
              <w:top w:w="0" w:type="dxa"/>
              <w:left w:w="108" w:type="dxa"/>
              <w:bottom w:w="0" w:type="dxa"/>
              <w:right w:w="108" w:type="dxa"/>
            </w:tcMar>
            <w:vAlign w:val="center"/>
          </w:tcPr>
          <w:p w14:paraId="06166A2A" w14:textId="77777777" w:rsidR="00822A4A" w:rsidRPr="00584DEE" w:rsidRDefault="00822A4A" w:rsidP="00A55BCF">
            <w:pPr>
              <w:jc w:val="center"/>
              <w:rPr>
                <w:bCs/>
              </w:rPr>
            </w:pPr>
          </w:p>
        </w:tc>
        <w:tc>
          <w:tcPr>
            <w:tcW w:w="756" w:type="pct"/>
            <w:vMerge/>
            <w:tcMar>
              <w:top w:w="0" w:type="dxa"/>
              <w:left w:w="108" w:type="dxa"/>
              <w:bottom w:w="0" w:type="dxa"/>
              <w:right w:w="108" w:type="dxa"/>
            </w:tcMar>
            <w:vAlign w:val="center"/>
          </w:tcPr>
          <w:p w14:paraId="24F38588" w14:textId="77777777" w:rsidR="00822A4A" w:rsidRPr="00584DEE" w:rsidRDefault="00822A4A" w:rsidP="00A55BCF">
            <w:pPr>
              <w:jc w:val="center"/>
              <w:rPr>
                <w:bCs/>
              </w:rPr>
            </w:pPr>
          </w:p>
        </w:tc>
        <w:tc>
          <w:tcPr>
            <w:tcW w:w="587" w:type="pct"/>
            <w:tcMar>
              <w:top w:w="0" w:type="dxa"/>
              <w:left w:w="108" w:type="dxa"/>
              <w:bottom w:w="0" w:type="dxa"/>
              <w:right w:w="108" w:type="dxa"/>
            </w:tcMar>
            <w:vAlign w:val="center"/>
          </w:tcPr>
          <w:p w14:paraId="2D5675B1" w14:textId="77777777" w:rsidR="00822A4A" w:rsidRPr="00584DEE" w:rsidRDefault="00822A4A" w:rsidP="00A55BCF">
            <w:pPr>
              <w:jc w:val="center"/>
              <w:rPr>
                <w:bCs/>
              </w:rPr>
            </w:pPr>
            <w:r w:rsidRPr="00584DEE">
              <w:rPr>
                <w:bCs/>
              </w:rPr>
              <w:t>(1)</w:t>
            </w:r>
          </w:p>
        </w:tc>
        <w:tc>
          <w:tcPr>
            <w:tcW w:w="500" w:type="pct"/>
          </w:tcPr>
          <w:p w14:paraId="68EDE57C" w14:textId="77777777" w:rsidR="00822A4A" w:rsidRPr="00584DEE" w:rsidRDefault="00822A4A" w:rsidP="00A55BCF">
            <w:pPr>
              <w:jc w:val="center"/>
              <w:rPr>
                <w:bCs/>
              </w:rPr>
            </w:pPr>
            <w:r w:rsidRPr="00584DEE">
              <w:rPr>
                <w:bCs/>
              </w:rPr>
              <w:t>(2)</w:t>
            </w:r>
          </w:p>
        </w:tc>
        <w:tc>
          <w:tcPr>
            <w:tcW w:w="318" w:type="pct"/>
            <w:tcMar>
              <w:top w:w="0" w:type="dxa"/>
              <w:left w:w="108" w:type="dxa"/>
              <w:bottom w:w="0" w:type="dxa"/>
              <w:right w:w="108" w:type="dxa"/>
            </w:tcMar>
            <w:vAlign w:val="center"/>
          </w:tcPr>
          <w:p w14:paraId="0989AC41" w14:textId="77777777" w:rsidR="00822A4A" w:rsidRPr="00584DEE" w:rsidRDefault="00822A4A" w:rsidP="00A55BCF">
            <w:pPr>
              <w:jc w:val="both"/>
              <w:rPr>
                <w:bCs/>
              </w:rPr>
            </w:pPr>
          </w:p>
        </w:tc>
      </w:tr>
      <w:tr w:rsidR="00822A4A" w:rsidRPr="00584DEE" w14:paraId="70218D96" w14:textId="77777777" w:rsidTr="00AB0858">
        <w:trPr>
          <w:jc w:val="center"/>
        </w:trPr>
        <w:tc>
          <w:tcPr>
            <w:tcW w:w="965" w:type="pct"/>
            <w:vMerge w:val="restart"/>
            <w:tcMar>
              <w:top w:w="0" w:type="dxa"/>
              <w:left w:w="108" w:type="dxa"/>
              <w:bottom w:w="0" w:type="dxa"/>
              <w:right w:w="108" w:type="dxa"/>
            </w:tcMar>
            <w:vAlign w:val="center"/>
            <w:hideMark/>
          </w:tcPr>
          <w:p w14:paraId="3AACED10" w14:textId="77777777" w:rsidR="00822A4A" w:rsidRPr="00584DEE" w:rsidRDefault="00822A4A" w:rsidP="00A55BCF">
            <w:pPr>
              <w:jc w:val="center"/>
            </w:pPr>
            <w:r w:rsidRPr="00584DEE">
              <w:t>Genel Durum</w:t>
            </w:r>
          </w:p>
          <w:p w14:paraId="170F647F" w14:textId="77777777" w:rsidR="00822A4A" w:rsidRPr="00584DEE" w:rsidRDefault="00822A4A" w:rsidP="00A55BCF">
            <w:pPr>
              <w:jc w:val="center"/>
            </w:pPr>
            <w:r w:rsidRPr="00584DEE">
              <w:t>(doğal gaz, fuel gaz, LPG, vb.)</w:t>
            </w:r>
          </w:p>
        </w:tc>
        <w:tc>
          <w:tcPr>
            <w:tcW w:w="1260" w:type="pct"/>
            <w:tcMar>
              <w:top w:w="0" w:type="dxa"/>
              <w:left w:w="108" w:type="dxa"/>
              <w:bottom w:w="0" w:type="dxa"/>
              <w:right w:w="108" w:type="dxa"/>
            </w:tcMar>
            <w:vAlign w:val="center"/>
            <w:hideMark/>
          </w:tcPr>
          <w:p w14:paraId="448F075F" w14:textId="77777777" w:rsidR="00822A4A" w:rsidRPr="00584DEE" w:rsidRDefault="00822A4A" w:rsidP="00A55BCF">
            <w:pPr>
              <w:jc w:val="center"/>
            </w:pPr>
            <w:r w:rsidRPr="00584DEE">
              <w:t>50 MW ≤ Yakıt ısıl gücü &lt; 300 MW</w:t>
            </w:r>
          </w:p>
        </w:tc>
        <w:tc>
          <w:tcPr>
            <w:tcW w:w="614" w:type="pct"/>
            <w:vMerge w:val="restart"/>
            <w:tcMar>
              <w:top w:w="0" w:type="dxa"/>
              <w:left w:w="108" w:type="dxa"/>
              <w:bottom w:w="0" w:type="dxa"/>
              <w:right w:w="108" w:type="dxa"/>
            </w:tcMar>
            <w:vAlign w:val="center"/>
            <w:hideMark/>
          </w:tcPr>
          <w:p w14:paraId="3E1A99EF" w14:textId="77777777" w:rsidR="00822A4A" w:rsidRPr="00584DEE" w:rsidRDefault="00822A4A" w:rsidP="00A55BCF">
            <w:pPr>
              <w:jc w:val="center"/>
            </w:pPr>
            <w:r w:rsidRPr="00584DEE">
              <w:t>5</w:t>
            </w:r>
          </w:p>
        </w:tc>
        <w:tc>
          <w:tcPr>
            <w:tcW w:w="756" w:type="pct"/>
            <w:vMerge w:val="restart"/>
            <w:tcMar>
              <w:top w:w="0" w:type="dxa"/>
              <w:left w:w="108" w:type="dxa"/>
              <w:bottom w:w="0" w:type="dxa"/>
              <w:right w:w="108" w:type="dxa"/>
            </w:tcMar>
            <w:vAlign w:val="center"/>
            <w:hideMark/>
          </w:tcPr>
          <w:p w14:paraId="1D90382C" w14:textId="77777777" w:rsidR="00822A4A" w:rsidRPr="00584DEE" w:rsidRDefault="00822A4A" w:rsidP="00A55BCF">
            <w:pPr>
              <w:jc w:val="center"/>
            </w:pPr>
            <w:r w:rsidRPr="00584DEE">
              <w:t>35</w:t>
            </w:r>
          </w:p>
        </w:tc>
        <w:tc>
          <w:tcPr>
            <w:tcW w:w="587" w:type="pct"/>
            <w:tcMar>
              <w:top w:w="0" w:type="dxa"/>
              <w:left w:w="108" w:type="dxa"/>
              <w:bottom w:w="0" w:type="dxa"/>
              <w:right w:w="108" w:type="dxa"/>
            </w:tcMar>
            <w:vAlign w:val="center"/>
            <w:hideMark/>
          </w:tcPr>
          <w:p w14:paraId="40C7BB5D" w14:textId="77777777" w:rsidR="00822A4A" w:rsidRPr="00584DEE" w:rsidRDefault="00822A4A" w:rsidP="00A55BCF">
            <w:pPr>
              <w:jc w:val="center"/>
            </w:pPr>
            <w:r w:rsidRPr="00584DEE">
              <w:t>150</w:t>
            </w:r>
          </w:p>
        </w:tc>
        <w:tc>
          <w:tcPr>
            <w:tcW w:w="500" w:type="pct"/>
            <w:vMerge w:val="restart"/>
            <w:vAlign w:val="center"/>
          </w:tcPr>
          <w:p w14:paraId="496BAE49" w14:textId="77777777" w:rsidR="00822A4A" w:rsidRPr="00584DEE" w:rsidRDefault="00822A4A" w:rsidP="00A55BCF">
            <w:pPr>
              <w:jc w:val="center"/>
            </w:pPr>
            <w:r w:rsidRPr="00584DEE">
              <w:t>100</w:t>
            </w:r>
          </w:p>
        </w:tc>
        <w:tc>
          <w:tcPr>
            <w:tcW w:w="318" w:type="pct"/>
            <w:vMerge w:val="restart"/>
            <w:tcMar>
              <w:top w:w="0" w:type="dxa"/>
              <w:left w:w="108" w:type="dxa"/>
              <w:bottom w:w="0" w:type="dxa"/>
              <w:right w:w="108" w:type="dxa"/>
            </w:tcMar>
            <w:vAlign w:val="center"/>
            <w:hideMark/>
          </w:tcPr>
          <w:p w14:paraId="4309F5A5" w14:textId="77777777" w:rsidR="00822A4A" w:rsidRPr="00584DEE" w:rsidRDefault="00822A4A" w:rsidP="00A55BCF">
            <w:pPr>
              <w:jc w:val="center"/>
            </w:pPr>
            <w:r w:rsidRPr="00584DEE">
              <w:t>100</w:t>
            </w:r>
          </w:p>
        </w:tc>
      </w:tr>
      <w:tr w:rsidR="00822A4A" w:rsidRPr="00584DEE" w14:paraId="0D8D6A13" w14:textId="77777777" w:rsidTr="00AB0858">
        <w:trPr>
          <w:jc w:val="center"/>
        </w:trPr>
        <w:tc>
          <w:tcPr>
            <w:tcW w:w="965" w:type="pct"/>
            <w:vMerge/>
            <w:vAlign w:val="center"/>
            <w:hideMark/>
          </w:tcPr>
          <w:p w14:paraId="52419ABE" w14:textId="77777777" w:rsidR="00822A4A" w:rsidRPr="00584DEE" w:rsidRDefault="00822A4A" w:rsidP="00A55BCF">
            <w:pPr>
              <w:jc w:val="center"/>
            </w:pPr>
          </w:p>
        </w:tc>
        <w:tc>
          <w:tcPr>
            <w:tcW w:w="1260" w:type="pct"/>
            <w:tcMar>
              <w:top w:w="0" w:type="dxa"/>
              <w:left w:w="108" w:type="dxa"/>
              <w:bottom w:w="0" w:type="dxa"/>
              <w:right w:w="108" w:type="dxa"/>
            </w:tcMar>
            <w:vAlign w:val="center"/>
            <w:hideMark/>
          </w:tcPr>
          <w:p w14:paraId="39DA508D" w14:textId="77777777" w:rsidR="00822A4A" w:rsidRPr="00584DEE" w:rsidRDefault="00822A4A" w:rsidP="00A55BCF">
            <w:pPr>
              <w:jc w:val="center"/>
            </w:pPr>
            <w:r w:rsidRPr="00584DEE">
              <w:t>Yakıt ısıl gücü ≥ 300 MW</w:t>
            </w:r>
          </w:p>
        </w:tc>
        <w:tc>
          <w:tcPr>
            <w:tcW w:w="614" w:type="pct"/>
            <w:vMerge/>
            <w:vAlign w:val="center"/>
            <w:hideMark/>
          </w:tcPr>
          <w:p w14:paraId="07510FC9" w14:textId="77777777" w:rsidR="00822A4A" w:rsidRPr="00584DEE" w:rsidRDefault="00822A4A" w:rsidP="00A55BCF">
            <w:pPr>
              <w:jc w:val="center"/>
            </w:pPr>
          </w:p>
        </w:tc>
        <w:tc>
          <w:tcPr>
            <w:tcW w:w="756" w:type="pct"/>
            <w:vMerge/>
            <w:vAlign w:val="center"/>
            <w:hideMark/>
          </w:tcPr>
          <w:p w14:paraId="4BD74E56" w14:textId="77777777" w:rsidR="00822A4A" w:rsidRPr="00584DEE" w:rsidRDefault="00822A4A" w:rsidP="00A55BCF">
            <w:pPr>
              <w:jc w:val="center"/>
            </w:pPr>
          </w:p>
        </w:tc>
        <w:tc>
          <w:tcPr>
            <w:tcW w:w="587" w:type="pct"/>
            <w:tcMar>
              <w:top w:w="0" w:type="dxa"/>
              <w:left w:w="108" w:type="dxa"/>
              <w:bottom w:w="0" w:type="dxa"/>
              <w:right w:w="108" w:type="dxa"/>
            </w:tcMar>
            <w:vAlign w:val="center"/>
            <w:hideMark/>
          </w:tcPr>
          <w:p w14:paraId="1DE51B8D" w14:textId="77777777" w:rsidR="00822A4A" w:rsidRPr="00584DEE" w:rsidRDefault="00822A4A" w:rsidP="00A55BCF">
            <w:pPr>
              <w:jc w:val="center"/>
            </w:pPr>
            <w:r w:rsidRPr="00584DEE">
              <w:t>100</w:t>
            </w:r>
          </w:p>
        </w:tc>
        <w:tc>
          <w:tcPr>
            <w:tcW w:w="500" w:type="pct"/>
            <w:vMerge/>
            <w:vAlign w:val="center"/>
          </w:tcPr>
          <w:p w14:paraId="795EAFAF" w14:textId="77777777" w:rsidR="00822A4A" w:rsidRPr="00584DEE" w:rsidRDefault="00822A4A" w:rsidP="00A55BCF">
            <w:pPr>
              <w:jc w:val="center"/>
            </w:pPr>
          </w:p>
        </w:tc>
        <w:tc>
          <w:tcPr>
            <w:tcW w:w="318" w:type="pct"/>
            <w:vMerge/>
            <w:vAlign w:val="center"/>
            <w:hideMark/>
          </w:tcPr>
          <w:p w14:paraId="4086C702" w14:textId="77777777" w:rsidR="00822A4A" w:rsidRPr="00584DEE" w:rsidRDefault="00822A4A" w:rsidP="00A55BCF">
            <w:pPr>
              <w:jc w:val="center"/>
            </w:pPr>
          </w:p>
        </w:tc>
      </w:tr>
      <w:tr w:rsidR="00822A4A" w:rsidRPr="00584DEE" w14:paraId="51F0DBD6" w14:textId="77777777" w:rsidTr="00AB0858">
        <w:trPr>
          <w:trHeight w:val="182"/>
          <w:jc w:val="center"/>
        </w:trPr>
        <w:tc>
          <w:tcPr>
            <w:tcW w:w="965" w:type="pct"/>
            <w:tcMar>
              <w:top w:w="0" w:type="dxa"/>
              <w:left w:w="108" w:type="dxa"/>
              <w:bottom w:w="0" w:type="dxa"/>
              <w:right w:w="108" w:type="dxa"/>
            </w:tcMar>
            <w:vAlign w:val="center"/>
            <w:hideMark/>
          </w:tcPr>
          <w:p w14:paraId="052B2649" w14:textId="77777777" w:rsidR="00822A4A" w:rsidRPr="00584DEE" w:rsidRDefault="00822A4A" w:rsidP="00A55BCF">
            <w:pPr>
              <w:jc w:val="center"/>
            </w:pPr>
            <w:r w:rsidRPr="00584DEE">
              <w:t>Yüksek fırın gazı</w:t>
            </w:r>
          </w:p>
        </w:tc>
        <w:tc>
          <w:tcPr>
            <w:tcW w:w="1260" w:type="pct"/>
            <w:tcMar>
              <w:top w:w="0" w:type="dxa"/>
              <w:left w:w="108" w:type="dxa"/>
              <w:bottom w:w="0" w:type="dxa"/>
              <w:right w:w="108" w:type="dxa"/>
            </w:tcMar>
            <w:vAlign w:val="center"/>
            <w:hideMark/>
          </w:tcPr>
          <w:p w14:paraId="636867A7" w14:textId="77777777" w:rsidR="00822A4A" w:rsidRPr="00584DEE" w:rsidRDefault="00822A4A" w:rsidP="00A55BCF">
            <w:pPr>
              <w:jc w:val="center"/>
            </w:pPr>
          </w:p>
        </w:tc>
        <w:tc>
          <w:tcPr>
            <w:tcW w:w="614" w:type="pct"/>
            <w:tcMar>
              <w:top w:w="0" w:type="dxa"/>
              <w:left w:w="108" w:type="dxa"/>
              <w:bottom w:w="0" w:type="dxa"/>
              <w:right w:w="108" w:type="dxa"/>
            </w:tcMar>
            <w:vAlign w:val="center"/>
            <w:hideMark/>
          </w:tcPr>
          <w:p w14:paraId="375D6728" w14:textId="77777777" w:rsidR="00822A4A" w:rsidRPr="00584DEE" w:rsidRDefault="00822A4A" w:rsidP="00A55BCF">
            <w:pPr>
              <w:jc w:val="center"/>
            </w:pPr>
            <w:r w:rsidRPr="00584DEE">
              <w:t>10</w:t>
            </w:r>
          </w:p>
        </w:tc>
        <w:tc>
          <w:tcPr>
            <w:tcW w:w="756" w:type="pct"/>
            <w:tcMar>
              <w:top w:w="0" w:type="dxa"/>
              <w:left w:w="108" w:type="dxa"/>
              <w:bottom w:w="0" w:type="dxa"/>
              <w:right w:w="108" w:type="dxa"/>
            </w:tcMar>
            <w:vAlign w:val="center"/>
            <w:hideMark/>
          </w:tcPr>
          <w:p w14:paraId="154B3C2E" w14:textId="77777777" w:rsidR="00822A4A" w:rsidRPr="00584DEE" w:rsidRDefault="00822A4A" w:rsidP="00A55BCF">
            <w:pPr>
              <w:jc w:val="center"/>
            </w:pPr>
            <w:r w:rsidRPr="00584DEE">
              <w:t>200</w:t>
            </w:r>
          </w:p>
        </w:tc>
        <w:tc>
          <w:tcPr>
            <w:tcW w:w="587" w:type="pct"/>
            <w:vMerge w:val="restart"/>
            <w:tcMar>
              <w:top w:w="0" w:type="dxa"/>
              <w:left w:w="108" w:type="dxa"/>
              <w:bottom w:w="0" w:type="dxa"/>
              <w:right w:w="108" w:type="dxa"/>
            </w:tcMar>
            <w:vAlign w:val="center"/>
            <w:hideMark/>
          </w:tcPr>
          <w:p w14:paraId="0250719A" w14:textId="77777777" w:rsidR="00822A4A" w:rsidRPr="00584DEE" w:rsidRDefault="00822A4A" w:rsidP="00A55BCF">
            <w:pPr>
              <w:jc w:val="center"/>
            </w:pPr>
            <w:r w:rsidRPr="00584DEE">
              <w:t>200</w:t>
            </w:r>
          </w:p>
        </w:tc>
        <w:tc>
          <w:tcPr>
            <w:tcW w:w="500" w:type="pct"/>
            <w:vMerge/>
            <w:vAlign w:val="center"/>
          </w:tcPr>
          <w:p w14:paraId="6322DFF5" w14:textId="77777777" w:rsidR="00822A4A" w:rsidRPr="00584DEE" w:rsidRDefault="00822A4A" w:rsidP="00A55BCF">
            <w:pPr>
              <w:jc w:val="center"/>
            </w:pPr>
          </w:p>
        </w:tc>
        <w:tc>
          <w:tcPr>
            <w:tcW w:w="318" w:type="pct"/>
            <w:vMerge/>
            <w:vAlign w:val="center"/>
            <w:hideMark/>
          </w:tcPr>
          <w:p w14:paraId="4BF6B0FE" w14:textId="77777777" w:rsidR="00822A4A" w:rsidRPr="00584DEE" w:rsidRDefault="00822A4A" w:rsidP="00A55BCF">
            <w:pPr>
              <w:jc w:val="center"/>
            </w:pPr>
          </w:p>
        </w:tc>
      </w:tr>
      <w:tr w:rsidR="00822A4A" w:rsidRPr="00584DEE" w14:paraId="594B46DF" w14:textId="77777777" w:rsidTr="00AB0858">
        <w:trPr>
          <w:trHeight w:val="1937"/>
          <w:jc w:val="center"/>
        </w:trPr>
        <w:tc>
          <w:tcPr>
            <w:tcW w:w="965" w:type="pct"/>
            <w:tcMar>
              <w:top w:w="0" w:type="dxa"/>
              <w:left w:w="108" w:type="dxa"/>
              <w:bottom w:w="0" w:type="dxa"/>
              <w:right w:w="108" w:type="dxa"/>
            </w:tcMar>
            <w:vAlign w:val="center"/>
            <w:hideMark/>
          </w:tcPr>
          <w:p w14:paraId="202E793C" w14:textId="77777777" w:rsidR="00822A4A" w:rsidRPr="00584DEE" w:rsidRDefault="00822A4A" w:rsidP="00A55BCF">
            <w:pPr>
              <w:jc w:val="center"/>
            </w:pPr>
            <w:r w:rsidRPr="00584DEE">
              <w:t>Demir-çelik sanayinde oluşan ve başka yerlerde de kullanılabilecek olan gazlar</w:t>
            </w:r>
          </w:p>
        </w:tc>
        <w:tc>
          <w:tcPr>
            <w:tcW w:w="1260" w:type="pct"/>
            <w:tcMar>
              <w:top w:w="0" w:type="dxa"/>
              <w:left w:w="108" w:type="dxa"/>
              <w:bottom w:w="0" w:type="dxa"/>
              <w:right w:w="108" w:type="dxa"/>
            </w:tcMar>
            <w:vAlign w:val="center"/>
            <w:hideMark/>
          </w:tcPr>
          <w:p w14:paraId="31EDBA21" w14:textId="77777777" w:rsidR="00822A4A" w:rsidRPr="00584DEE" w:rsidRDefault="00822A4A" w:rsidP="00A55BCF">
            <w:pPr>
              <w:jc w:val="center"/>
            </w:pPr>
          </w:p>
        </w:tc>
        <w:tc>
          <w:tcPr>
            <w:tcW w:w="614" w:type="pct"/>
            <w:tcMar>
              <w:top w:w="0" w:type="dxa"/>
              <w:left w:w="108" w:type="dxa"/>
              <w:bottom w:w="0" w:type="dxa"/>
              <w:right w:w="108" w:type="dxa"/>
            </w:tcMar>
            <w:vAlign w:val="center"/>
            <w:hideMark/>
          </w:tcPr>
          <w:p w14:paraId="080A5AD5" w14:textId="77777777" w:rsidR="00822A4A" w:rsidRPr="00584DEE" w:rsidRDefault="00822A4A" w:rsidP="00A55BCF">
            <w:pPr>
              <w:jc w:val="center"/>
            </w:pPr>
            <w:r w:rsidRPr="00584DEE">
              <w:t>30</w:t>
            </w:r>
          </w:p>
        </w:tc>
        <w:tc>
          <w:tcPr>
            <w:tcW w:w="756" w:type="pct"/>
            <w:tcMar>
              <w:top w:w="0" w:type="dxa"/>
              <w:left w:w="108" w:type="dxa"/>
              <w:bottom w:w="0" w:type="dxa"/>
              <w:right w:w="108" w:type="dxa"/>
            </w:tcMar>
            <w:vAlign w:val="center"/>
            <w:hideMark/>
          </w:tcPr>
          <w:p w14:paraId="597E28A1" w14:textId="2D52EED7" w:rsidR="00822A4A" w:rsidRPr="00584DEE" w:rsidRDefault="00822A4A" w:rsidP="00AB0858">
            <w:pPr>
              <w:jc w:val="center"/>
              <w:rPr>
                <w:sz w:val="22"/>
                <w:szCs w:val="22"/>
              </w:rPr>
            </w:pPr>
            <w:r w:rsidRPr="00584DEE">
              <w:rPr>
                <w:sz w:val="22"/>
                <w:szCs w:val="22"/>
              </w:rPr>
              <w:t xml:space="preserve">200 </w:t>
            </w:r>
          </w:p>
        </w:tc>
        <w:tc>
          <w:tcPr>
            <w:tcW w:w="587" w:type="pct"/>
            <w:vMerge/>
            <w:vAlign w:val="center"/>
            <w:hideMark/>
          </w:tcPr>
          <w:p w14:paraId="57E98E04" w14:textId="77777777" w:rsidR="00822A4A" w:rsidRPr="00584DEE" w:rsidRDefault="00822A4A" w:rsidP="00A55BCF">
            <w:pPr>
              <w:jc w:val="center"/>
            </w:pPr>
          </w:p>
        </w:tc>
        <w:tc>
          <w:tcPr>
            <w:tcW w:w="500" w:type="pct"/>
            <w:vMerge/>
            <w:vAlign w:val="center"/>
          </w:tcPr>
          <w:p w14:paraId="35FA0E03" w14:textId="77777777" w:rsidR="00822A4A" w:rsidRPr="00584DEE" w:rsidRDefault="00822A4A" w:rsidP="00A55BCF">
            <w:pPr>
              <w:jc w:val="center"/>
            </w:pPr>
          </w:p>
        </w:tc>
        <w:tc>
          <w:tcPr>
            <w:tcW w:w="318" w:type="pct"/>
            <w:vMerge/>
            <w:vAlign w:val="center"/>
            <w:hideMark/>
          </w:tcPr>
          <w:p w14:paraId="54F86BC5" w14:textId="77777777" w:rsidR="00822A4A" w:rsidRPr="00584DEE" w:rsidRDefault="00822A4A" w:rsidP="00A55BCF">
            <w:pPr>
              <w:jc w:val="center"/>
            </w:pPr>
          </w:p>
        </w:tc>
      </w:tr>
      <w:tr w:rsidR="00822A4A" w:rsidRPr="00584DEE" w14:paraId="0C749CE1" w14:textId="77777777" w:rsidTr="00AB0858">
        <w:trPr>
          <w:trHeight w:val="236"/>
          <w:jc w:val="center"/>
        </w:trPr>
        <w:tc>
          <w:tcPr>
            <w:tcW w:w="965" w:type="pct"/>
            <w:tcMar>
              <w:top w:w="0" w:type="dxa"/>
              <w:left w:w="108" w:type="dxa"/>
              <w:bottom w:w="0" w:type="dxa"/>
              <w:right w:w="108" w:type="dxa"/>
            </w:tcMar>
            <w:vAlign w:val="center"/>
            <w:hideMark/>
          </w:tcPr>
          <w:p w14:paraId="37EABED7" w14:textId="77777777" w:rsidR="00822A4A" w:rsidRPr="00584DEE" w:rsidRDefault="00822A4A" w:rsidP="00A55BCF">
            <w:pPr>
              <w:jc w:val="center"/>
            </w:pPr>
            <w:r w:rsidRPr="00584DEE">
              <w:t>Sıvılaştırılmış gaz</w:t>
            </w:r>
          </w:p>
        </w:tc>
        <w:tc>
          <w:tcPr>
            <w:tcW w:w="1260" w:type="pct"/>
            <w:tcMar>
              <w:top w:w="0" w:type="dxa"/>
              <w:left w:w="108" w:type="dxa"/>
              <w:bottom w:w="0" w:type="dxa"/>
              <w:right w:w="108" w:type="dxa"/>
            </w:tcMar>
            <w:vAlign w:val="center"/>
            <w:hideMark/>
          </w:tcPr>
          <w:p w14:paraId="43A8122D" w14:textId="77777777" w:rsidR="00822A4A" w:rsidRPr="00584DEE" w:rsidRDefault="00822A4A" w:rsidP="00A55BCF">
            <w:pPr>
              <w:jc w:val="center"/>
            </w:pPr>
          </w:p>
        </w:tc>
        <w:tc>
          <w:tcPr>
            <w:tcW w:w="614" w:type="pct"/>
            <w:tcMar>
              <w:top w:w="0" w:type="dxa"/>
              <w:left w:w="108" w:type="dxa"/>
              <w:bottom w:w="0" w:type="dxa"/>
              <w:right w:w="108" w:type="dxa"/>
            </w:tcMar>
            <w:vAlign w:val="center"/>
            <w:hideMark/>
          </w:tcPr>
          <w:p w14:paraId="21CE1A8C" w14:textId="77777777" w:rsidR="00822A4A" w:rsidRPr="00584DEE" w:rsidRDefault="00822A4A" w:rsidP="00A55BCF">
            <w:pPr>
              <w:jc w:val="center"/>
            </w:pPr>
            <w:r w:rsidRPr="00584DEE">
              <w:t>5</w:t>
            </w:r>
          </w:p>
        </w:tc>
        <w:tc>
          <w:tcPr>
            <w:tcW w:w="756" w:type="pct"/>
            <w:tcMar>
              <w:top w:w="0" w:type="dxa"/>
              <w:left w:w="108" w:type="dxa"/>
              <w:bottom w:w="0" w:type="dxa"/>
              <w:right w:w="108" w:type="dxa"/>
            </w:tcMar>
            <w:vAlign w:val="center"/>
            <w:hideMark/>
          </w:tcPr>
          <w:p w14:paraId="7ADD2A4C" w14:textId="77777777" w:rsidR="00822A4A" w:rsidRPr="00584DEE" w:rsidRDefault="00822A4A" w:rsidP="00A55BCF">
            <w:pPr>
              <w:jc w:val="center"/>
            </w:pPr>
            <w:r w:rsidRPr="00584DEE">
              <w:t>5</w:t>
            </w:r>
          </w:p>
        </w:tc>
        <w:tc>
          <w:tcPr>
            <w:tcW w:w="587" w:type="pct"/>
            <w:vMerge/>
            <w:vAlign w:val="center"/>
            <w:hideMark/>
          </w:tcPr>
          <w:p w14:paraId="11ACA3B8" w14:textId="77777777" w:rsidR="00822A4A" w:rsidRPr="00584DEE" w:rsidRDefault="00822A4A" w:rsidP="00A55BCF">
            <w:pPr>
              <w:jc w:val="center"/>
            </w:pPr>
          </w:p>
        </w:tc>
        <w:tc>
          <w:tcPr>
            <w:tcW w:w="500" w:type="pct"/>
            <w:vMerge/>
            <w:vAlign w:val="center"/>
          </w:tcPr>
          <w:p w14:paraId="271171EF" w14:textId="77777777" w:rsidR="00822A4A" w:rsidRPr="00584DEE" w:rsidRDefault="00822A4A" w:rsidP="00A55BCF">
            <w:pPr>
              <w:jc w:val="center"/>
            </w:pPr>
          </w:p>
        </w:tc>
        <w:tc>
          <w:tcPr>
            <w:tcW w:w="318" w:type="pct"/>
            <w:vMerge/>
            <w:vAlign w:val="center"/>
            <w:hideMark/>
          </w:tcPr>
          <w:p w14:paraId="634C981E" w14:textId="77777777" w:rsidR="00822A4A" w:rsidRPr="00584DEE" w:rsidRDefault="00822A4A" w:rsidP="00A55BCF">
            <w:pPr>
              <w:jc w:val="center"/>
            </w:pPr>
          </w:p>
        </w:tc>
      </w:tr>
      <w:tr w:rsidR="00822A4A" w:rsidRPr="00584DEE" w14:paraId="055DF172" w14:textId="77777777" w:rsidTr="00AB0858">
        <w:trPr>
          <w:trHeight w:val="236"/>
          <w:jc w:val="center"/>
        </w:trPr>
        <w:tc>
          <w:tcPr>
            <w:tcW w:w="965" w:type="pct"/>
            <w:tcMar>
              <w:top w:w="0" w:type="dxa"/>
              <w:left w:w="108" w:type="dxa"/>
              <w:bottom w:w="0" w:type="dxa"/>
              <w:right w:w="108" w:type="dxa"/>
            </w:tcMar>
            <w:vAlign w:val="center"/>
            <w:hideMark/>
          </w:tcPr>
          <w:p w14:paraId="70B31F61" w14:textId="77777777" w:rsidR="00822A4A" w:rsidRPr="00584DEE" w:rsidRDefault="00822A4A" w:rsidP="00A55BCF">
            <w:pPr>
              <w:jc w:val="center"/>
            </w:pPr>
            <w:r w:rsidRPr="00584DEE">
              <w:t>Kok fırınında oluşan düşük kalorili gazlar</w:t>
            </w:r>
          </w:p>
        </w:tc>
        <w:tc>
          <w:tcPr>
            <w:tcW w:w="1260" w:type="pct"/>
            <w:tcMar>
              <w:top w:w="0" w:type="dxa"/>
              <w:left w:w="108" w:type="dxa"/>
              <w:bottom w:w="0" w:type="dxa"/>
              <w:right w:w="108" w:type="dxa"/>
            </w:tcMar>
            <w:vAlign w:val="center"/>
            <w:hideMark/>
          </w:tcPr>
          <w:p w14:paraId="22C7BC8F" w14:textId="77777777" w:rsidR="00822A4A" w:rsidRPr="00584DEE" w:rsidRDefault="00822A4A" w:rsidP="00A55BCF">
            <w:pPr>
              <w:jc w:val="center"/>
            </w:pPr>
          </w:p>
        </w:tc>
        <w:tc>
          <w:tcPr>
            <w:tcW w:w="614" w:type="pct"/>
            <w:tcMar>
              <w:top w:w="0" w:type="dxa"/>
              <w:left w:w="108" w:type="dxa"/>
              <w:bottom w:w="0" w:type="dxa"/>
              <w:right w:w="108" w:type="dxa"/>
            </w:tcMar>
            <w:vAlign w:val="center"/>
            <w:hideMark/>
          </w:tcPr>
          <w:p w14:paraId="63997836" w14:textId="77777777" w:rsidR="00822A4A" w:rsidRPr="00584DEE" w:rsidRDefault="00822A4A" w:rsidP="00A55BCF">
            <w:pPr>
              <w:jc w:val="center"/>
            </w:pPr>
            <w:r w:rsidRPr="00584DEE">
              <w:t>30</w:t>
            </w:r>
          </w:p>
        </w:tc>
        <w:tc>
          <w:tcPr>
            <w:tcW w:w="756" w:type="pct"/>
            <w:tcMar>
              <w:top w:w="0" w:type="dxa"/>
              <w:left w:w="108" w:type="dxa"/>
              <w:bottom w:w="0" w:type="dxa"/>
              <w:right w:w="108" w:type="dxa"/>
            </w:tcMar>
            <w:vAlign w:val="center"/>
            <w:hideMark/>
          </w:tcPr>
          <w:p w14:paraId="11A5ADA6" w14:textId="77777777" w:rsidR="00822A4A" w:rsidRPr="00584DEE" w:rsidRDefault="00822A4A" w:rsidP="00A55BCF">
            <w:pPr>
              <w:jc w:val="center"/>
            </w:pPr>
            <w:r w:rsidRPr="00584DEE">
              <w:t>400</w:t>
            </w:r>
          </w:p>
        </w:tc>
        <w:tc>
          <w:tcPr>
            <w:tcW w:w="587" w:type="pct"/>
            <w:vMerge/>
            <w:vAlign w:val="center"/>
            <w:hideMark/>
          </w:tcPr>
          <w:p w14:paraId="1C0380B7" w14:textId="77777777" w:rsidR="00822A4A" w:rsidRPr="00584DEE" w:rsidRDefault="00822A4A" w:rsidP="00A55BCF">
            <w:pPr>
              <w:jc w:val="center"/>
            </w:pPr>
          </w:p>
        </w:tc>
        <w:tc>
          <w:tcPr>
            <w:tcW w:w="500" w:type="pct"/>
            <w:vMerge/>
            <w:vAlign w:val="center"/>
          </w:tcPr>
          <w:p w14:paraId="4D6DA3ED" w14:textId="77777777" w:rsidR="00822A4A" w:rsidRPr="00584DEE" w:rsidRDefault="00822A4A" w:rsidP="00A55BCF">
            <w:pPr>
              <w:jc w:val="center"/>
            </w:pPr>
          </w:p>
        </w:tc>
        <w:tc>
          <w:tcPr>
            <w:tcW w:w="318" w:type="pct"/>
            <w:vMerge/>
            <w:vAlign w:val="center"/>
            <w:hideMark/>
          </w:tcPr>
          <w:p w14:paraId="0236A4D3" w14:textId="77777777" w:rsidR="00822A4A" w:rsidRPr="00584DEE" w:rsidRDefault="00822A4A" w:rsidP="00A55BCF">
            <w:pPr>
              <w:jc w:val="center"/>
            </w:pPr>
          </w:p>
        </w:tc>
      </w:tr>
    </w:tbl>
    <w:p w14:paraId="22F00349" w14:textId="77777777" w:rsidR="00822A4A" w:rsidRPr="00584DEE" w:rsidRDefault="00822A4A" w:rsidP="007D513C">
      <w:pPr>
        <w:ind w:firstLine="284"/>
        <w:jc w:val="both"/>
      </w:pPr>
      <w:r w:rsidRPr="00584DEE">
        <w:t xml:space="preserve"> </w:t>
      </w:r>
    </w:p>
    <w:p w14:paraId="74D1BC6C" w14:textId="3EC8779F" w:rsidR="00B44463" w:rsidRPr="007D513C" w:rsidRDefault="00B44463" w:rsidP="005467EF">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lastRenderedPageBreak/>
        <w:t xml:space="preserve">08.06.2010 tarihinden sonra kurulu </w:t>
      </w:r>
      <w:proofErr w:type="gramStart"/>
      <w:r w:rsidRPr="007D513C">
        <w:rPr>
          <w:sz w:val="22"/>
          <w:szCs w:val="22"/>
        </w:rPr>
        <w:t>bulunan  mevcut</w:t>
      </w:r>
      <w:proofErr w:type="gramEnd"/>
      <w:r w:rsidRPr="007D513C">
        <w:rPr>
          <w:sz w:val="22"/>
          <w:szCs w:val="22"/>
        </w:rPr>
        <w:t xml:space="preserve"> gaz yakıtlı yakma tesisleri </w:t>
      </w:r>
      <w:r w:rsidR="00EC6720" w:rsidRPr="007D513C">
        <w:rPr>
          <w:sz w:val="22"/>
          <w:szCs w:val="22"/>
        </w:rPr>
        <w:t xml:space="preserve">için </w:t>
      </w:r>
      <w:r w:rsidRPr="007D513C">
        <w:rPr>
          <w:sz w:val="22"/>
          <w:szCs w:val="22"/>
        </w:rPr>
        <w:t>31/12/2026 tarihine kadar emisyon sınır değerleri</w:t>
      </w:r>
    </w:p>
    <w:p w14:paraId="2D3683C1" w14:textId="638EB49F" w:rsidR="00B44463" w:rsidRPr="007D513C" w:rsidRDefault="00B44463" w:rsidP="005467EF">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Yeni tesisler ve 08.06.2010 tarihinden sonra kurulu </w:t>
      </w:r>
      <w:proofErr w:type="gramStart"/>
      <w:r w:rsidRPr="007D513C">
        <w:rPr>
          <w:sz w:val="22"/>
          <w:szCs w:val="22"/>
        </w:rPr>
        <w:t>bulunan  mevcut</w:t>
      </w:r>
      <w:proofErr w:type="gramEnd"/>
      <w:r w:rsidRPr="007D513C">
        <w:rPr>
          <w:sz w:val="22"/>
          <w:szCs w:val="22"/>
        </w:rPr>
        <w:t xml:space="preserve"> gaz yakıtlı yakma tesisleri </w:t>
      </w:r>
      <w:r w:rsidR="00EC6720" w:rsidRPr="007D513C">
        <w:rPr>
          <w:sz w:val="22"/>
          <w:szCs w:val="22"/>
        </w:rPr>
        <w:t xml:space="preserve">için </w:t>
      </w:r>
      <w:r w:rsidRPr="007D513C">
        <w:rPr>
          <w:sz w:val="22"/>
          <w:szCs w:val="22"/>
        </w:rPr>
        <w:t>01/01/2027 tarihinden sonra için sınır değerleri</w:t>
      </w:r>
    </w:p>
    <w:p w14:paraId="64A55E37" w14:textId="77777777" w:rsidR="00E70F1A" w:rsidRPr="00584DEE" w:rsidRDefault="00E70F1A" w:rsidP="00E70F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pPr>
    </w:p>
    <w:p w14:paraId="1422BC22" w14:textId="77777777" w:rsidR="00822A4A" w:rsidRPr="00584DEE" w:rsidRDefault="00822A4A" w:rsidP="00584DEE">
      <w:pPr>
        <w:pStyle w:val="ListeParagraf"/>
        <w:numPr>
          <w:ilvl w:val="2"/>
          <w:numId w:val="98"/>
        </w:numPr>
        <w:ind w:left="709"/>
        <w:jc w:val="both"/>
        <w:rPr>
          <w:bCs/>
        </w:rPr>
      </w:pPr>
      <w:r w:rsidRPr="00584DEE">
        <w:rPr>
          <w:bCs/>
        </w:rPr>
        <w:t xml:space="preserve">Gaz türbinleri için </w:t>
      </w:r>
      <w:proofErr w:type="gramStart"/>
      <w:r w:rsidRPr="00584DEE">
        <w:rPr>
          <w:bCs/>
        </w:rPr>
        <w:t>emisyon</w:t>
      </w:r>
      <w:proofErr w:type="gramEnd"/>
      <w:r w:rsidRPr="00584DEE">
        <w:rPr>
          <w:bCs/>
        </w:rPr>
        <w:t xml:space="preserve"> sınırları</w:t>
      </w:r>
    </w:p>
    <w:p w14:paraId="036C8195" w14:textId="77777777" w:rsidR="00822A4A" w:rsidRPr="00584DEE" w:rsidRDefault="00822A4A" w:rsidP="00822A4A">
      <w:pPr>
        <w:pStyle w:val="ListeParagraf"/>
        <w:ind w:left="709"/>
        <w:jc w:val="both"/>
        <w:rPr>
          <w:strike/>
        </w:rPr>
      </w:pPr>
    </w:p>
    <w:p w14:paraId="3DE7A331" w14:textId="43073F69" w:rsidR="002C17B7" w:rsidRPr="00584DEE" w:rsidRDefault="00822A4A" w:rsidP="005467EF">
      <w:pPr>
        <w:pStyle w:val="ListeParagraf"/>
        <w:numPr>
          <w:ilvl w:val="3"/>
          <w:numId w:val="86"/>
        </w:numPr>
        <w:tabs>
          <w:tab w:val="left" w:pos="916"/>
          <w:tab w:val="left" w:pos="1276"/>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584DEE">
        <w:t xml:space="preserve">Gaz türbinlerinde yalnızca gaz veya sıvı yakıtlar kullanılabilir. Sıvı yakıt kullanılması durumunda sadece hafif veya dizel yakıtlar kullanılabilir veya kükürt dioksit </w:t>
      </w:r>
      <w:proofErr w:type="gramStart"/>
      <w:r w:rsidRPr="00584DEE">
        <w:t>emisyonlarının</w:t>
      </w:r>
      <w:proofErr w:type="gramEnd"/>
      <w:r w:rsidRPr="00584DEE">
        <w:t xml:space="preserve"> azaltılması için eşdeğer önlemler alınır. </w:t>
      </w:r>
    </w:p>
    <w:p w14:paraId="33E2E528" w14:textId="6BC25F7D" w:rsidR="00822A4A" w:rsidRPr="00584DEE" w:rsidRDefault="00822A4A" w:rsidP="005467EF">
      <w:pPr>
        <w:pStyle w:val="ListeParagraf"/>
        <w:numPr>
          <w:ilvl w:val="3"/>
          <w:numId w:val="86"/>
        </w:numPr>
        <w:tabs>
          <w:tab w:val="left" w:pos="916"/>
          <w:tab w:val="left" w:pos="1276"/>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584DEE">
        <w:t xml:space="preserve">Acil durumlar için kullanılan ve yılda 500 saatten daha az işletilen gaz türbinleri NOx ve CO sınır değerlerine uyum mecburiyetinden muaftırlar. Bu tip tesislerin işletmecisi her yılın 31 Ocak tarihine kadar bir önceki yıla ait aylık işletim saatlerini ve acil durumda tüketilen gaz miktarları ile acil durum sıklık bilgilerine (yıl/gün) ilişkin kayıtları </w:t>
      </w:r>
      <w:r w:rsidR="00BC1271" w:rsidRPr="00584DEE">
        <w:t xml:space="preserve">Bakanlığa </w:t>
      </w:r>
      <w:r w:rsidRPr="00584DEE">
        <w:t xml:space="preserve">sunmakla yükümlüdür. </w:t>
      </w:r>
    </w:p>
    <w:p w14:paraId="227DEE19" w14:textId="67E3C61D" w:rsidR="00822A4A" w:rsidRPr="00584DEE" w:rsidRDefault="008E4D1A" w:rsidP="005467EF">
      <w:pPr>
        <w:pStyle w:val="ListeParagraf"/>
        <w:numPr>
          <w:ilvl w:val="3"/>
          <w:numId w:val="86"/>
        </w:numPr>
        <w:tabs>
          <w:tab w:val="left" w:pos="916"/>
          <w:tab w:val="left" w:pos="1276"/>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584DEE">
        <w:t xml:space="preserve">08.06.2010 tarihinden sonra kurulu </w:t>
      </w:r>
      <w:proofErr w:type="gramStart"/>
      <w:r w:rsidRPr="00584DEE">
        <w:t>bulunan  mevcut</w:t>
      </w:r>
      <w:proofErr w:type="gramEnd"/>
      <w:r w:rsidRPr="00584DEE">
        <w:t xml:space="preserve"> h</w:t>
      </w:r>
      <w:r w:rsidR="00822A4A" w:rsidRPr="00584DEE">
        <w:t xml:space="preserve">afif ve orta distilatlarını sıvı yakıt olarak kullanan gaz türbinleri (kombine çevrimli gaz türbinleri (CCGT) dahil) </w:t>
      </w:r>
      <w:r w:rsidR="008A2F75" w:rsidRPr="00584DEE">
        <w:t>01/01/2027</w:t>
      </w:r>
      <w:r w:rsidR="00822A4A" w:rsidRPr="00584DEE">
        <w:t xml:space="preserve"> tar</w:t>
      </w:r>
      <w:r w:rsidR="0001331C" w:rsidRPr="00584DEE">
        <w:t>i</w:t>
      </w:r>
      <w:r w:rsidR="00822A4A" w:rsidRPr="00584DEE">
        <w:t xml:space="preserve">hinden sonra NOx için 50 mg/Nm3 ve CO için 100 mg/Nm3 emisyon sınır değerine tabi olacaktır. </w:t>
      </w:r>
    </w:p>
    <w:p w14:paraId="54240242" w14:textId="6CE481F3" w:rsidR="00822A4A" w:rsidRPr="00584DEE" w:rsidRDefault="00822A4A" w:rsidP="005467EF">
      <w:pPr>
        <w:pStyle w:val="ListeParagraf"/>
        <w:numPr>
          <w:ilvl w:val="3"/>
          <w:numId w:val="86"/>
        </w:numPr>
        <w:tabs>
          <w:tab w:val="left" w:pos="916"/>
          <w:tab w:val="left" w:pos="1276"/>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584DEE">
        <w:t>Gazla ateşlenen yakma tesislerinde Tablo 1.3.</w:t>
      </w:r>
      <w:r w:rsidR="00EC6720" w:rsidRPr="00584DEE">
        <w:t>6</w:t>
      </w:r>
      <w:r w:rsidRPr="00584DEE">
        <w:t>’d</w:t>
      </w:r>
      <w:r w:rsidR="00EC6720" w:rsidRPr="00584DEE">
        <w:t>a</w:t>
      </w:r>
      <w:r w:rsidRPr="00584DEE">
        <w:t xml:space="preserve">ki </w:t>
      </w:r>
      <w:proofErr w:type="gramStart"/>
      <w:r w:rsidRPr="00584DEE">
        <w:t>emisyon</w:t>
      </w:r>
      <w:proofErr w:type="gramEnd"/>
      <w:r w:rsidRPr="00584DEE">
        <w:t xml:space="preserve"> sınır değerleri aşılamaz. </w:t>
      </w:r>
    </w:p>
    <w:p w14:paraId="48DA9E2C" w14:textId="77777777" w:rsidR="00F22BF7" w:rsidRPr="00584DEE" w:rsidRDefault="00F22BF7" w:rsidP="008E4D1A">
      <w:pPr>
        <w:autoSpaceDE w:val="0"/>
        <w:autoSpaceDN w:val="0"/>
        <w:adjustRightInd w:val="0"/>
        <w:ind w:left="-11"/>
        <w:jc w:val="both"/>
        <w:rPr>
          <w:b/>
        </w:rPr>
      </w:pPr>
    </w:p>
    <w:p w14:paraId="04777B44" w14:textId="4E5C92D4" w:rsidR="00822A4A" w:rsidRPr="00584DEE" w:rsidRDefault="00EC6720" w:rsidP="008E4D1A">
      <w:pPr>
        <w:autoSpaceDE w:val="0"/>
        <w:autoSpaceDN w:val="0"/>
        <w:adjustRightInd w:val="0"/>
        <w:ind w:left="-11"/>
        <w:jc w:val="both"/>
      </w:pPr>
      <w:r w:rsidRPr="00584DEE">
        <w:t>Tablo 1.3.6</w:t>
      </w:r>
      <w:r w:rsidR="00822A4A" w:rsidRPr="00584DEE">
        <w:t xml:space="preserve"> </w:t>
      </w:r>
      <w:r w:rsidR="00822A4A" w:rsidRPr="00584DEE">
        <w:rPr>
          <w:rFonts w:eastAsiaTheme="minorHAnsi"/>
          <w:bCs/>
          <w:lang w:eastAsia="en-US"/>
        </w:rPr>
        <w:t xml:space="preserve">Gazla ateşlenen yakma tesislerinde </w:t>
      </w:r>
      <w:proofErr w:type="gramStart"/>
      <w:r w:rsidR="00822A4A" w:rsidRPr="00584DEE">
        <w:rPr>
          <w:rFonts w:eastAsiaTheme="minorHAnsi"/>
          <w:bCs/>
          <w:lang w:eastAsia="en-US"/>
        </w:rPr>
        <w:t>emisyon</w:t>
      </w:r>
      <w:proofErr w:type="gramEnd"/>
      <w:r w:rsidR="00822A4A" w:rsidRPr="00584DEE">
        <w:rPr>
          <w:rFonts w:eastAsiaTheme="minorHAnsi"/>
          <w:bCs/>
          <w:lang w:eastAsia="en-US"/>
        </w:rPr>
        <w:t xml:space="preserve"> sınır değerleri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094"/>
        <w:gridCol w:w="1145"/>
        <w:gridCol w:w="1421"/>
      </w:tblGrid>
      <w:tr w:rsidR="007B223F" w:rsidRPr="00584DEE" w14:paraId="029BCA2D" w14:textId="77777777" w:rsidTr="007B223F">
        <w:trPr>
          <w:trHeight w:val="76"/>
          <w:jc w:val="center"/>
        </w:trPr>
        <w:tc>
          <w:tcPr>
            <w:tcW w:w="1877" w:type="pct"/>
            <w:vMerge w:val="restart"/>
          </w:tcPr>
          <w:p w14:paraId="76C098A5" w14:textId="77777777" w:rsidR="007B223F" w:rsidRPr="00584DEE" w:rsidRDefault="007B223F" w:rsidP="00A55BCF">
            <w:pPr>
              <w:autoSpaceDE w:val="0"/>
              <w:autoSpaceDN w:val="0"/>
              <w:adjustRightInd w:val="0"/>
              <w:rPr>
                <w:rFonts w:eastAsiaTheme="minorHAnsi"/>
                <w:lang w:eastAsia="en-US"/>
              </w:rPr>
            </w:pPr>
          </w:p>
        </w:tc>
        <w:tc>
          <w:tcPr>
            <w:tcW w:w="2339" w:type="pct"/>
            <w:gridSpan w:val="2"/>
          </w:tcPr>
          <w:p w14:paraId="55ACF3F1" w14:textId="6A3F5E2B" w:rsidR="007B223F" w:rsidRPr="00584DEE" w:rsidRDefault="007B223F" w:rsidP="007B223F">
            <w:pPr>
              <w:autoSpaceDE w:val="0"/>
              <w:autoSpaceDN w:val="0"/>
              <w:adjustRightInd w:val="0"/>
              <w:jc w:val="center"/>
              <w:rPr>
                <w:rFonts w:eastAsiaTheme="minorHAnsi"/>
                <w:lang w:eastAsia="en-US"/>
              </w:rPr>
            </w:pPr>
            <w:r w:rsidRPr="00584DEE">
              <w:rPr>
                <w:rFonts w:eastAsiaTheme="minorHAnsi"/>
                <w:lang w:eastAsia="en-US"/>
              </w:rPr>
              <w:t>NOx</w:t>
            </w:r>
            <w:r w:rsidR="00114821" w:rsidRPr="00584DEE">
              <w:rPr>
                <w:rFonts w:eastAsiaTheme="minorHAnsi"/>
                <w:lang w:eastAsia="en-US"/>
              </w:rPr>
              <w:t xml:space="preserve"> </w:t>
            </w:r>
            <w:r w:rsidR="00114821" w:rsidRPr="00584DEE">
              <w:rPr>
                <w:rFonts w:eastAsiaTheme="minorHAnsi"/>
                <w:bCs/>
                <w:lang w:eastAsia="en-US"/>
              </w:rPr>
              <w:t>(mg/Nm3)</w:t>
            </w:r>
          </w:p>
        </w:tc>
        <w:tc>
          <w:tcPr>
            <w:tcW w:w="784" w:type="pct"/>
            <w:vMerge w:val="restart"/>
          </w:tcPr>
          <w:p w14:paraId="67174415" w14:textId="6B8D1839" w:rsidR="007B223F" w:rsidRPr="00584DEE" w:rsidRDefault="007B223F" w:rsidP="00A55BCF">
            <w:pPr>
              <w:autoSpaceDE w:val="0"/>
              <w:autoSpaceDN w:val="0"/>
              <w:adjustRightInd w:val="0"/>
              <w:rPr>
                <w:rFonts w:eastAsiaTheme="minorHAnsi"/>
                <w:lang w:eastAsia="en-US"/>
              </w:rPr>
            </w:pPr>
            <w:r w:rsidRPr="00584DEE">
              <w:rPr>
                <w:rFonts w:eastAsiaTheme="minorHAnsi"/>
                <w:bCs/>
                <w:lang w:eastAsia="en-US"/>
              </w:rPr>
              <w:t>CO</w:t>
            </w:r>
            <w:r w:rsidR="00114821" w:rsidRPr="00584DEE">
              <w:rPr>
                <w:rFonts w:eastAsiaTheme="minorHAnsi"/>
                <w:bCs/>
                <w:lang w:eastAsia="en-US"/>
              </w:rPr>
              <w:t xml:space="preserve"> (mg/Nm3)</w:t>
            </w:r>
          </w:p>
        </w:tc>
      </w:tr>
      <w:tr w:rsidR="007B223F" w:rsidRPr="00584DEE" w14:paraId="77AEF906" w14:textId="77777777" w:rsidTr="007B223F">
        <w:trPr>
          <w:trHeight w:val="76"/>
          <w:jc w:val="center"/>
        </w:trPr>
        <w:tc>
          <w:tcPr>
            <w:tcW w:w="1877" w:type="pct"/>
            <w:vMerge/>
          </w:tcPr>
          <w:p w14:paraId="5260AB1B" w14:textId="77777777" w:rsidR="007B223F" w:rsidRPr="00584DEE" w:rsidRDefault="007B223F" w:rsidP="00A55BCF">
            <w:pPr>
              <w:autoSpaceDE w:val="0"/>
              <w:autoSpaceDN w:val="0"/>
              <w:adjustRightInd w:val="0"/>
              <w:rPr>
                <w:rFonts w:eastAsiaTheme="minorHAnsi"/>
                <w:lang w:eastAsia="en-US"/>
              </w:rPr>
            </w:pPr>
          </w:p>
        </w:tc>
        <w:tc>
          <w:tcPr>
            <w:tcW w:w="1707" w:type="pct"/>
          </w:tcPr>
          <w:p w14:paraId="61910FBC" w14:textId="388B4D38" w:rsidR="007B223F" w:rsidRPr="00584DEE" w:rsidRDefault="007B223F" w:rsidP="00382457">
            <w:pPr>
              <w:autoSpaceDE w:val="0"/>
              <w:autoSpaceDN w:val="0"/>
              <w:adjustRightInd w:val="0"/>
              <w:jc w:val="center"/>
              <w:rPr>
                <w:rFonts w:eastAsiaTheme="minorHAnsi"/>
                <w:lang w:eastAsia="en-US"/>
              </w:rPr>
            </w:pPr>
            <w:r w:rsidRPr="00584DEE">
              <w:rPr>
                <w:rFonts w:eastAsiaTheme="minorHAnsi"/>
                <w:lang w:eastAsia="en-US"/>
              </w:rPr>
              <w:t>(1)</w:t>
            </w:r>
          </w:p>
        </w:tc>
        <w:tc>
          <w:tcPr>
            <w:tcW w:w="632" w:type="pct"/>
          </w:tcPr>
          <w:p w14:paraId="1F3E286B" w14:textId="5B76DB02" w:rsidR="007B223F" w:rsidRPr="00584DEE" w:rsidRDefault="007B223F" w:rsidP="00382457">
            <w:pPr>
              <w:autoSpaceDE w:val="0"/>
              <w:autoSpaceDN w:val="0"/>
              <w:adjustRightInd w:val="0"/>
              <w:jc w:val="center"/>
              <w:rPr>
                <w:rFonts w:eastAsiaTheme="minorHAnsi"/>
                <w:lang w:eastAsia="en-US"/>
              </w:rPr>
            </w:pPr>
            <w:r w:rsidRPr="00584DEE">
              <w:rPr>
                <w:rFonts w:eastAsiaTheme="minorHAnsi"/>
                <w:lang w:eastAsia="en-US"/>
              </w:rPr>
              <w:t>(2)</w:t>
            </w:r>
          </w:p>
        </w:tc>
        <w:tc>
          <w:tcPr>
            <w:tcW w:w="784" w:type="pct"/>
            <w:vMerge/>
          </w:tcPr>
          <w:p w14:paraId="151592D7" w14:textId="628B90C8" w:rsidR="007B223F" w:rsidRPr="00584DEE" w:rsidRDefault="007B223F" w:rsidP="00A55BCF">
            <w:pPr>
              <w:autoSpaceDE w:val="0"/>
              <w:autoSpaceDN w:val="0"/>
              <w:adjustRightInd w:val="0"/>
              <w:rPr>
                <w:rFonts w:eastAsiaTheme="minorHAnsi"/>
                <w:bCs/>
                <w:lang w:eastAsia="en-US"/>
              </w:rPr>
            </w:pPr>
          </w:p>
        </w:tc>
      </w:tr>
      <w:tr w:rsidR="007B223F" w:rsidRPr="00584DEE" w14:paraId="2D787CC5" w14:textId="77777777" w:rsidTr="007B223F">
        <w:trPr>
          <w:trHeight w:val="60"/>
          <w:jc w:val="center"/>
        </w:trPr>
        <w:tc>
          <w:tcPr>
            <w:tcW w:w="1877" w:type="pct"/>
          </w:tcPr>
          <w:p w14:paraId="2DA7CD15" w14:textId="16CC7EC0" w:rsidR="007B223F" w:rsidRPr="00584DEE" w:rsidRDefault="007B223F" w:rsidP="004658D3">
            <w:pPr>
              <w:autoSpaceDE w:val="0"/>
              <w:autoSpaceDN w:val="0"/>
              <w:adjustRightInd w:val="0"/>
              <w:rPr>
                <w:rFonts w:eastAsiaTheme="minorHAnsi"/>
                <w:lang w:eastAsia="en-US"/>
              </w:rPr>
            </w:pPr>
            <w:r w:rsidRPr="00584DEE">
              <w:rPr>
                <w:rFonts w:eastAsiaTheme="minorHAnsi"/>
                <w:lang w:eastAsia="en-US"/>
              </w:rPr>
              <w:t xml:space="preserve">Gaz türbinleri (CCGT </w:t>
            </w:r>
            <w:proofErr w:type="gramStart"/>
            <w:r w:rsidRPr="00584DEE">
              <w:rPr>
                <w:rFonts w:eastAsiaTheme="minorHAnsi"/>
                <w:lang w:eastAsia="en-US"/>
              </w:rPr>
              <w:t>dahil</w:t>
            </w:r>
            <w:proofErr w:type="gramEnd"/>
            <w:r w:rsidRPr="00584DEE">
              <w:rPr>
                <w:rFonts w:eastAsiaTheme="minorHAnsi"/>
                <w:lang w:eastAsia="en-US"/>
              </w:rPr>
              <w:t xml:space="preserve">) </w:t>
            </w:r>
          </w:p>
        </w:tc>
        <w:tc>
          <w:tcPr>
            <w:tcW w:w="1707" w:type="pct"/>
          </w:tcPr>
          <w:p w14:paraId="57249CA5" w14:textId="77777777" w:rsidR="007B223F" w:rsidRPr="00584DEE" w:rsidRDefault="007B223F" w:rsidP="00382457">
            <w:pPr>
              <w:autoSpaceDE w:val="0"/>
              <w:autoSpaceDN w:val="0"/>
              <w:adjustRightInd w:val="0"/>
              <w:jc w:val="center"/>
              <w:rPr>
                <w:rFonts w:eastAsiaTheme="minorHAnsi"/>
                <w:lang w:eastAsia="en-US"/>
              </w:rPr>
            </w:pPr>
            <w:r w:rsidRPr="00584DEE">
              <w:rPr>
                <w:rFonts w:eastAsiaTheme="minorHAnsi"/>
                <w:lang w:eastAsia="en-US"/>
              </w:rPr>
              <w:t xml:space="preserve">120 </w:t>
            </w:r>
          </w:p>
          <w:p w14:paraId="197362F8" w14:textId="329A3A29" w:rsidR="007B223F" w:rsidRPr="00584DEE" w:rsidRDefault="007B223F" w:rsidP="00382457">
            <w:pPr>
              <w:autoSpaceDE w:val="0"/>
              <w:autoSpaceDN w:val="0"/>
              <w:adjustRightInd w:val="0"/>
              <w:jc w:val="center"/>
              <w:rPr>
                <w:rFonts w:eastAsiaTheme="minorHAnsi"/>
                <w:lang w:eastAsia="en-US"/>
              </w:rPr>
            </w:pPr>
            <w:r w:rsidRPr="00584DEE">
              <w:rPr>
                <w:rFonts w:eastAsiaTheme="minorHAnsi"/>
                <w:lang w:eastAsia="en-US"/>
              </w:rPr>
              <w:t>50 (doğalgaz)</w:t>
            </w:r>
          </w:p>
        </w:tc>
        <w:tc>
          <w:tcPr>
            <w:tcW w:w="632" w:type="pct"/>
          </w:tcPr>
          <w:p w14:paraId="6BAF3F90" w14:textId="2E479BE4" w:rsidR="007B223F" w:rsidRPr="00584DEE" w:rsidRDefault="007B223F" w:rsidP="00382457">
            <w:pPr>
              <w:autoSpaceDE w:val="0"/>
              <w:autoSpaceDN w:val="0"/>
              <w:adjustRightInd w:val="0"/>
              <w:jc w:val="center"/>
              <w:rPr>
                <w:rFonts w:eastAsiaTheme="minorHAnsi"/>
                <w:lang w:eastAsia="en-US"/>
              </w:rPr>
            </w:pPr>
            <w:r w:rsidRPr="00584DEE">
              <w:rPr>
                <w:rFonts w:eastAsiaTheme="minorHAnsi"/>
                <w:lang w:eastAsia="en-US"/>
              </w:rPr>
              <w:t>50 (3)</w:t>
            </w:r>
          </w:p>
        </w:tc>
        <w:tc>
          <w:tcPr>
            <w:tcW w:w="784" w:type="pct"/>
            <w:vMerge w:val="restart"/>
          </w:tcPr>
          <w:p w14:paraId="7AA88162" w14:textId="4A0E33EA" w:rsidR="007B223F" w:rsidRPr="00584DEE" w:rsidRDefault="007B223F" w:rsidP="007B223F">
            <w:pPr>
              <w:autoSpaceDE w:val="0"/>
              <w:autoSpaceDN w:val="0"/>
              <w:adjustRightInd w:val="0"/>
              <w:rPr>
                <w:rFonts w:eastAsiaTheme="minorHAnsi"/>
                <w:lang w:eastAsia="en-US"/>
              </w:rPr>
            </w:pPr>
            <w:r w:rsidRPr="00584DEE">
              <w:rPr>
                <w:rFonts w:eastAsiaTheme="minorHAnsi"/>
                <w:lang w:eastAsia="en-US"/>
              </w:rPr>
              <w:t>100</w:t>
            </w:r>
          </w:p>
        </w:tc>
      </w:tr>
      <w:tr w:rsidR="004658D3" w:rsidRPr="00584DEE" w14:paraId="0390FC74" w14:textId="77777777" w:rsidTr="007B223F">
        <w:trPr>
          <w:trHeight w:val="73"/>
          <w:jc w:val="center"/>
        </w:trPr>
        <w:tc>
          <w:tcPr>
            <w:tcW w:w="1877" w:type="pct"/>
          </w:tcPr>
          <w:p w14:paraId="03F8F968" w14:textId="77777777" w:rsidR="004658D3" w:rsidRPr="00584DEE" w:rsidRDefault="004658D3" w:rsidP="004658D3">
            <w:pPr>
              <w:autoSpaceDE w:val="0"/>
              <w:autoSpaceDN w:val="0"/>
              <w:adjustRightInd w:val="0"/>
              <w:rPr>
                <w:rFonts w:eastAsiaTheme="minorHAnsi"/>
                <w:lang w:eastAsia="en-US"/>
              </w:rPr>
            </w:pPr>
            <w:r w:rsidRPr="00584DEE">
              <w:rPr>
                <w:rFonts w:eastAsiaTheme="minorHAnsi"/>
                <w:lang w:eastAsia="en-US"/>
              </w:rPr>
              <w:t xml:space="preserve">Gaz motorları </w:t>
            </w:r>
          </w:p>
        </w:tc>
        <w:tc>
          <w:tcPr>
            <w:tcW w:w="1707" w:type="pct"/>
          </w:tcPr>
          <w:p w14:paraId="0184C6A7" w14:textId="498CA151" w:rsidR="004658D3" w:rsidRPr="00584DEE" w:rsidRDefault="007B223F" w:rsidP="00382457">
            <w:pPr>
              <w:autoSpaceDE w:val="0"/>
              <w:autoSpaceDN w:val="0"/>
              <w:adjustRightInd w:val="0"/>
              <w:jc w:val="center"/>
              <w:rPr>
                <w:rFonts w:eastAsiaTheme="minorHAnsi"/>
                <w:lang w:eastAsia="en-US"/>
              </w:rPr>
            </w:pPr>
            <w:r w:rsidRPr="00584DEE">
              <w:rPr>
                <w:rFonts w:eastAsiaTheme="minorHAnsi"/>
                <w:lang w:eastAsia="en-US"/>
              </w:rPr>
              <w:t>100</w:t>
            </w:r>
          </w:p>
        </w:tc>
        <w:tc>
          <w:tcPr>
            <w:tcW w:w="632" w:type="pct"/>
          </w:tcPr>
          <w:p w14:paraId="141A84E5" w14:textId="702435F8" w:rsidR="004658D3" w:rsidRPr="00584DEE" w:rsidRDefault="004658D3" w:rsidP="00382457">
            <w:pPr>
              <w:autoSpaceDE w:val="0"/>
              <w:autoSpaceDN w:val="0"/>
              <w:adjustRightInd w:val="0"/>
              <w:jc w:val="center"/>
              <w:rPr>
                <w:rFonts w:eastAsiaTheme="minorHAnsi"/>
                <w:lang w:eastAsia="en-US"/>
              </w:rPr>
            </w:pPr>
            <w:r w:rsidRPr="00584DEE">
              <w:rPr>
                <w:rFonts w:eastAsiaTheme="minorHAnsi"/>
                <w:lang w:eastAsia="en-US"/>
              </w:rPr>
              <w:t>75</w:t>
            </w:r>
          </w:p>
        </w:tc>
        <w:tc>
          <w:tcPr>
            <w:tcW w:w="784" w:type="pct"/>
            <w:vMerge/>
          </w:tcPr>
          <w:p w14:paraId="5DC5AD2A" w14:textId="3CC6EA4C" w:rsidR="004658D3" w:rsidRPr="00584DEE" w:rsidRDefault="004658D3" w:rsidP="004658D3">
            <w:pPr>
              <w:autoSpaceDE w:val="0"/>
              <w:autoSpaceDN w:val="0"/>
              <w:adjustRightInd w:val="0"/>
              <w:rPr>
                <w:rFonts w:eastAsiaTheme="minorHAnsi"/>
                <w:lang w:eastAsia="en-US"/>
              </w:rPr>
            </w:pPr>
          </w:p>
        </w:tc>
      </w:tr>
    </w:tbl>
    <w:p w14:paraId="4E829FC8" w14:textId="4017F23A" w:rsidR="008E4D1A" w:rsidRPr="00584DEE" w:rsidRDefault="0070061D" w:rsidP="005467EF">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502"/>
        <w:contextualSpacing/>
        <w:jc w:val="both"/>
      </w:pPr>
      <w:r w:rsidRPr="00584DEE">
        <w:t xml:space="preserve">08.06.2010 tarihinden sonra kurulu </w:t>
      </w:r>
      <w:proofErr w:type="gramStart"/>
      <w:r w:rsidRPr="00584DEE">
        <w:t>bulunan  mevcut</w:t>
      </w:r>
      <w:proofErr w:type="gramEnd"/>
      <w:r w:rsidRPr="00584DEE">
        <w:t xml:space="preserve"> tesislerde </w:t>
      </w:r>
      <w:r w:rsidR="008E4D1A" w:rsidRPr="00584DEE">
        <w:t>31/12/2026 tarihine kadar emisyon sınır değerleri</w:t>
      </w:r>
    </w:p>
    <w:p w14:paraId="04388A43" w14:textId="655F4426" w:rsidR="008E4D1A" w:rsidRPr="00584DEE" w:rsidRDefault="0070061D" w:rsidP="005467EF">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contextualSpacing/>
        <w:jc w:val="both"/>
      </w:pPr>
      <w:r w:rsidRPr="00584DEE">
        <w:t xml:space="preserve">Yeni tesislerde ve 08.06.2010 tarihinden sonra kurulu </w:t>
      </w:r>
      <w:proofErr w:type="gramStart"/>
      <w:r w:rsidRPr="00584DEE">
        <w:t>bulunan  mevcut</w:t>
      </w:r>
      <w:proofErr w:type="gramEnd"/>
      <w:r w:rsidRPr="00584DEE">
        <w:t xml:space="preserve"> tesislerde </w:t>
      </w:r>
      <w:r w:rsidR="008E4D1A" w:rsidRPr="00584DEE">
        <w:t>01/01/2027 tarihinden sonra için sınır değerleri</w:t>
      </w:r>
    </w:p>
    <w:p w14:paraId="6C31A510" w14:textId="0BA7B816" w:rsidR="00822A4A" w:rsidRPr="00584DEE" w:rsidRDefault="000763B8" w:rsidP="000763B8">
      <w:pPr>
        <w:pStyle w:val="ListeParagraf"/>
        <w:ind w:left="709"/>
        <w:jc w:val="both"/>
      </w:pPr>
      <w:r w:rsidRPr="00584DEE">
        <w:t xml:space="preserve"> </w:t>
      </w:r>
      <w:r w:rsidR="00382457" w:rsidRPr="00584DEE">
        <w:t>(3</w:t>
      </w:r>
      <w:r w:rsidR="00822A4A" w:rsidRPr="00584DEE">
        <w:t xml:space="preserve">) ISO temel yükleme koşullarınca % 35 üzeri verimliliğe sahip olan tek çevrimli gaz türbinleri için NOx </w:t>
      </w:r>
      <w:proofErr w:type="gramStart"/>
      <w:r w:rsidR="00822A4A" w:rsidRPr="00584DEE">
        <w:t>emisyon</w:t>
      </w:r>
      <w:proofErr w:type="gramEnd"/>
      <w:r w:rsidR="00822A4A" w:rsidRPr="00584DEE">
        <w:t xml:space="preserve"> sınır değeri 50xq/35 olacaktır. </w:t>
      </w:r>
      <w:proofErr w:type="gramStart"/>
      <w:r w:rsidR="00822A4A" w:rsidRPr="00584DEE">
        <w:t>q</w:t>
      </w:r>
      <w:proofErr w:type="gramEnd"/>
      <w:r w:rsidR="00822A4A" w:rsidRPr="00584DEE">
        <w:t xml:space="preserve"> değeri ISO temel yükleme koşullarında gaz turbine verimliliğinin yüzde olarak ifadesidir. </w:t>
      </w:r>
    </w:p>
    <w:p w14:paraId="4796361F" w14:textId="77777777" w:rsidR="00822A4A" w:rsidRPr="00584DEE" w:rsidRDefault="00822A4A" w:rsidP="00822A4A">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8A71EE6" w14:textId="77777777" w:rsidR="00822A4A" w:rsidRPr="00584DEE" w:rsidRDefault="00822A4A" w:rsidP="00EC6720">
      <w:pPr>
        <w:pStyle w:val="ListeParagraf"/>
        <w:numPr>
          <w:ilvl w:val="3"/>
          <w:numId w:val="86"/>
        </w:numPr>
        <w:tabs>
          <w:tab w:val="left" w:pos="916"/>
          <w:tab w:val="left" w:pos="1276"/>
          <w:tab w:val="left" w:pos="255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584DEE">
        <w:t xml:space="preserve">Gaz türbinlerinde (CCGT dahil), Tablo 1.3.1’de belirtilen NOx ve CO </w:t>
      </w:r>
      <w:proofErr w:type="gramStart"/>
      <w:r w:rsidRPr="00584DEE">
        <w:t>emisyon</w:t>
      </w:r>
      <w:proofErr w:type="gramEnd"/>
      <w:r w:rsidRPr="00584DEE">
        <w:t xml:space="preserve"> sınır değerleri yükün % 70 üzeri için geçerli olacaktır.</w:t>
      </w:r>
    </w:p>
    <w:p w14:paraId="6E593D03" w14:textId="77777777" w:rsidR="00822A4A" w:rsidRPr="00584DEE" w:rsidRDefault="00822A4A" w:rsidP="00822A4A">
      <w:pPr>
        <w:pStyle w:val="ListeParagraf"/>
        <w:ind w:left="360"/>
        <w:jc w:val="both"/>
        <w:rPr>
          <w:b/>
          <w:bCs/>
        </w:rPr>
      </w:pPr>
    </w:p>
    <w:p w14:paraId="73C2A20C" w14:textId="4E4C1DC6" w:rsidR="00822A4A" w:rsidRPr="00584DEE" w:rsidRDefault="00822A4A" w:rsidP="00114821">
      <w:pPr>
        <w:pStyle w:val="ListeParagraf"/>
        <w:numPr>
          <w:ilvl w:val="1"/>
          <w:numId w:val="53"/>
        </w:numPr>
        <w:jc w:val="both"/>
        <w:rPr>
          <w:bCs/>
          <w:u w:val="single"/>
        </w:rPr>
      </w:pPr>
      <w:r w:rsidRPr="00584DEE">
        <w:rPr>
          <w:b/>
        </w:rPr>
        <w:t xml:space="preserve"> </w:t>
      </w:r>
      <w:r w:rsidR="007D513C" w:rsidRPr="007D513C">
        <w:rPr>
          <w:u w:val="single"/>
        </w:rPr>
        <w:t xml:space="preserve">08.06.2010 tarihinden </w:t>
      </w:r>
      <w:r w:rsidR="007D513C">
        <w:rPr>
          <w:u w:val="single"/>
        </w:rPr>
        <w:t>önce</w:t>
      </w:r>
      <w:r w:rsidR="007D513C" w:rsidRPr="007D513C">
        <w:rPr>
          <w:u w:val="single"/>
        </w:rPr>
        <w:t xml:space="preserve"> kurulan tesislerin</w:t>
      </w:r>
      <w:r w:rsidR="007D513C" w:rsidRPr="00B10944">
        <w:rPr>
          <w:u w:val="single"/>
        </w:rPr>
        <w:t xml:space="preserve"> </w:t>
      </w:r>
      <w:r w:rsidRPr="00584DEE">
        <w:rPr>
          <w:u w:val="single"/>
        </w:rPr>
        <w:t>işletilmesi için gereklilikler</w:t>
      </w:r>
    </w:p>
    <w:p w14:paraId="0CCF97BB" w14:textId="77777777" w:rsidR="00822A4A" w:rsidRPr="00584DEE" w:rsidRDefault="00822A4A" w:rsidP="00822A4A">
      <w:pPr>
        <w:pStyle w:val="ListeParagraf"/>
        <w:ind w:left="700"/>
        <w:jc w:val="both"/>
      </w:pPr>
    </w:p>
    <w:p w14:paraId="12FC8DAB" w14:textId="77777777" w:rsidR="00822A4A" w:rsidRPr="009603CA" w:rsidRDefault="00822A4A" w:rsidP="00822A4A">
      <w:pPr>
        <w:jc w:val="both"/>
        <w:rPr>
          <w:b/>
          <w:bCs/>
        </w:rPr>
      </w:pPr>
      <w:r w:rsidRPr="00584DEE">
        <w:t xml:space="preserve">Bütün </w:t>
      </w:r>
      <w:proofErr w:type="gramStart"/>
      <w:r w:rsidRPr="00584DEE">
        <w:t>emisyon</w:t>
      </w:r>
      <w:proofErr w:type="gramEnd"/>
      <w:r w:rsidRPr="00584DEE">
        <w:t xml:space="preserve"> sınır değerleri 273,15 K sıcaklıkta, 101,3 kPa basınçta, atık gazların su buharı içeriği yönünden düzeltme yapıldıktan sonra ve katı yakıtlar için % 6, sıvı ve gaz yakıt kullanan yakma tesislerinden gaz türbinleri ve gaz motorları dışında % 3, gaz türbinleri ve gaz motorları için % 15 standart 0</w:t>
      </w:r>
      <w:r w:rsidRPr="00584DEE">
        <w:rPr>
          <w:vertAlign w:val="subscript"/>
        </w:rPr>
        <w:t>2</w:t>
      </w:r>
      <w:r w:rsidRPr="00584DEE">
        <w:t xml:space="preserve"> içeriğinde hesaplanır.</w:t>
      </w:r>
      <w:r w:rsidRPr="009603CA">
        <w:t xml:space="preserve"> </w:t>
      </w:r>
    </w:p>
    <w:p w14:paraId="7DD39D74" w14:textId="57DB222B" w:rsidR="00822A4A" w:rsidRPr="00E552F0" w:rsidRDefault="00822A4A" w:rsidP="00822A4A">
      <w:pPr>
        <w:pStyle w:val="Default"/>
        <w:jc w:val="both"/>
        <w:rPr>
          <w:color w:val="auto"/>
        </w:rPr>
      </w:pPr>
    </w:p>
    <w:p w14:paraId="3A4C5E28" w14:textId="77777777" w:rsidR="00822A4A" w:rsidRPr="00584DEE" w:rsidRDefault="00822A4A" w:rsidP="005467EF">
      <w:pPr>
        <w:pStyle w:val="ListeParagraf"/>
        <w:numPr>
          <w:ilvl w:val="2"/>
          <w:numId w:val="59"/>
        </w:numPr>
        <w:jc w:val="both"/>
        <w:rPr>
          <w:bCs/>
        </w:rPr>
      </w:pPr>
      <w:r w:rsidRPr="00584DEE">
        <w:rPr>
          <w:bCs/>
        </w:rPr>
        <w:t xml:space="preserve">Katı yakıtlar için </w:t>
      </w:r>
      <w:proofErr w:type="gramStart"/>
      <w:r w:rsidRPr="00584DEE">
        <w:rPr>
          <w:bCs/>
        </w:rPr>
        <w:t>emisyon</w:t>
      </w:r>
      <w:proofErr w:type="gramEnd"/>
      <w:r w:rsidRPr="00584DEE">
        <w:rPr>
          <w:bCs/>
        </w:rPr>
        <w:t xml:space="preserve"> sınırları</w:t>
      </w:r>
    </w:p>
    <w:p w14:paraId="1EC4F77B" w14:textId="77777777" w:rsidR="00822A4A" w:rsidRPr="00584DEE" w:rsidRDefault="00822A4A" w:rsidP="00822A4A">
      <w:pPr>
        <w:ind w:left="680"/>
        <w:jc w:val="both"/>
        <w:rPr>
          <w:bCs/>
        </w:rPr>
      </w:pPr>
    </w:p>
    <w:p w14:paraId="0556E016" w14:textId="7D3A61F6" w:rsidR="00822A4A" w:rsidRPr="00584DEE" w:rsidRDefault="00822A4A" w:rsidP="00822A4A">
      <w:pPr>
        <w:contextualSpacing/>
        <w:jc w:val="both"/>
      </w:pPr>
      <w:r w:rsidRPr="00584DEE">
        <w:t>Katı yakı</w:t>
      </w:r>
      <w:r w:rsidR="007A125F" w:rsidRPr="00584DEE">
        <w:t xml:space="preserve">tlı yakma tesislerinde </w:t>
      </w:r>
      <w:r w:rsidR="00E552F0" w:rsidRPr="00584DEE">
        <w:t>aşağıdaki</w:t>
      </w:r>
      <w:r w:rsidRPr="00584DEE">
        <w:t xml:space="preserve"> </w:t>
      </w:r>
      <w:proofErr w:type="gramStart"/>
      <w:r w:rsidRPr="00584DEE">
        <w:t>emisyon</w:t>
      </w:r>
      <w:proofErr w:type="gramEnd"/>
      <w:r w:rsidRPr="00584DEE">
        <w:t xml:space="preserve"> sınır değerleri aşılamaz. </w:t>
      </w:r>
    </w:p>
    <w:p w14:paraId="70DF5A85" w14:textId="652209DA" w:rsidR="00822A4A" w:rsidRDefault="00822A4A" w:rsidP="00822A4A">
      <w:pPr>
        <w:ind w:left="1077"/>
        <w:contextualSpacing/>
        <w:jc w:val="both"/>
      </w:pPr>
    </w:p>
    <w:p w14:paraId="65E0CA2F" w14:textId="77777777" w:rsidR="00C65A5D" w:rsidRPr="00584DEE" w:rsidRDefault="00C65A5D" w:rsidP="00822A4A">
      <w:pPr>
        <w:ind w:left="1077"/>
        <w:contextualSpacing/>
        <w:jc w:val="both"/>
      </w:pPr>
    </w:p>
    <w:p w14:paraId="43A098CD" w14:textId="1A18EB7E" w:rsidR="00822A4A" w:rsidRPr="00584DEE" w:rsidRDefault="00822A4A" w:rsidP="00822A4A">
      <w:pPr>
        <w:spacing w:after="60"/>
        <w:jc w:val="both"/>
      </w:pPr>
      <w:r w:rsidRPr="00584DEE">
        <w:lastRenderedPageBreak/>
        <w:t>Tablo 1.</w:t>
      </w:r>
      <w:r w:rsidR="007A125F" w:rsidRPr="00584DEE">
        <w:t>4</w:t>
      </w:r>
      <w:r w:rsidRPr="00584DEE">
        <w:t>.1</w:t>
      </w:r>
      <w:r w:rsidR="005D7D6D" w:rsidRPr="00584DEE">
        <w:t>.</w:t>
      </w:r>
      <w:r w:rsidRPr="00584DEE">
        <w:t xml:space="preserve"> </w:t>
      </w:r>
      <w:r w:rsidR="00280D91" w:rsidRPr="00584DEE">
        <w:t>K</w:t>
      </w:r>
      <w:r w:rsidRPr="00584DEE">
        <w:t xml:space="preserve">atı yakıtlı büyük yakma tesisleri için </w:t>
      </w:r>
      <w:proofErr w:type="gramStart"/>
      <w:r w:rsidRPr="00584DEE">
        <w:t>emisyon</w:t>
      </w:r>
      <w:proofErr w:type="gramEnd"/>
      <w:r w:rsidRPr="00584DEE">
        <w:t xml:space="preserve"> sınır değerleri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7"/>
        <w:gridCol w:w="2693"/>
        <w:gridCol w:w="852"/>
        <w:gridCol w:w="992"/>
        <w:gridCol w:w="850"/>
        <w:gridCol w:w="568"/>
        <w:gridCol w:w="705"/>
        <w:gridCol w:w="838"/>
        <w:gridCol w:w="722"/>
      </w:tblGrid>
      <w:tr w:rsidR="00DF7ACF" w:rsidRPr="00584DEE" w14:paraId="55559092" w14:textId="77777777" w:rsidTr="00A55BCF">
        <w:trPr>
          <w:trHeight w:val="255"/>
        </w:trPr>
        <w:tc>
          <w:tcPr>
            <w:tcW w:w="467" w:type="pct"/>
            <w:vMerge w:val="restart"/>
            <w:tcMar>
              <w:top w:w="0" w:type="dxa"/>
              <w:left w:w="108" w:type="dxa"/>
              <w:bottom w:w="0" w:type="dxa"/>
              <w:right w:w="108" w:type="dxa"/>
            </w:tcMar>
            <w:vAlign w:val="center"/>
            <w:hideMark/>
          </w:tcPr>
          <w:p w14:paraId="035B2B91" w14:textId="77777777" w:rsidR="00822A4A" w:rsidRPr="00584DEE" w:rsidRDefault="00822A4A" w:rsidP="00A55BCF">
            <w:pPr>
              <w:jc w:val="center"/>
            </w:pPr>
            <w:r w:rsidRPr="00584DEE">
              <w:rPr>
                <w:bCs/>
              </w:rPr>
              <w:t>Yakıt türü</w:t>
            </w:r>
          </w:p>
        </w:tc>
        <w:tc>
          <w:tcPr>
            <w:tcW w:w="1485" w:type="pct"/>
            <w:vMerge w:val="restart"/>
            <w:tcMar>
              <w:top w:w="0" w:type="dxa"/>
              <w:left w:w="108" w:type="dxa"/>
              <w:bottom w:w="0" w:type="dxa"/>
              <w:right w:w="108" w:type="dxa"/>
            </w:tcMar>
            <w:vAlign w:val="center"/>
            <w:hideMark/>
          </w:tcPr>
          <w:p w14:paraId="5BA30150" w14:textId="77777777" w:rsidR="00822A4A" w:rsidRPr="00584DEE" w:rsidRDefault="00822A4A" w:rsidP="00A55BCF">
            <w:pPr>
              <w:jc w:val="center"/>
              <w:rPr>
                <w:bCs/>
              </w:rPr>
            </w:pPr>
            <w:r w:rsidRPr="00584DEE">
              <w:rPr>
                <w:bCs/>
              </w:rPr>
              <w:t xml:space="preserve">Yakıt </w:t>
            </w:r>
          </w:p>
          <w:p w14:paraId="17764E45" w14:textId="77777777" w:rsidR="00822A4A" w:rsidRPr="00584DEE" w:rsidRDefault="00822A4A" w:rsidP="00A55BCF">
            <w:pPr>
              <w:jc w:val="center"/>
            </w:pPr>
            <w:r w:rsidRPr="00584DEE">
              <w:rPr>
                <w:bCs/>
              </w:rPr>
              <w:t>Isıl Gücü</w:t>
            </w:r>
          </w:p>
        </w:tc>
        <w:tc>
          <w:tcPr>
            <w:tcW w:w="3048" w:type="pct"/>
            <w:gridSpan w:val="7"/>
          </w:tcPr>
          <w:p w14:paraId="30A56D0E" w14:textId="77777777" w:rsidR="00822A4A" w:rsidRPr="00584DEE" w:rsidRDefault="00822A4A" w:rsidP="00A55BCF">
            <w:pPr>
              <w:jc w:val="center"/>
            </w:pPr>
            <w:r w:rsidRPr="00584DEE">
              <w:rPr>
                <w:bCs/>
              </w:rPr>
              <w:t>Emisyon Sınır Değerleri (mg/Nm</w:t>
            </w:r>
            <w:r w:rsidRPr="00584DEE">
              <w:rPr>
                <w:bCs/>
                <w:vertAlign w:val="superscript"/>
              </w:rPr>
              <w:t>3</w:t>
            </w:r>
            <w:r w:rsidRPr="00584DEE">
              <w:rPr>
                <w:bCs/>
              </w:rPr>
              <w:t xml:space="preserve"> )</w:t>
            </w:r>
          </w:p>
        </w:tc>
      </w:tr>
      <w:tr w:rsidR="00DF7ACF" w:rsidRPr="00584DEE" w14:paraId="05CC6F69" w14:textId="77777777" w:rsidTr="00A55BCF">
        <w:trPr>
          <w:trHeight w:val="510"/>
        </w:trPr>
        <w:tc>
          <w:tcPr>
            <w:tcW w:w="467" w:type="pct"/>
            <w:vMerge/>
            <w:vAlign w:val="center"/>
            <w:hideMark/>
          </w:tcPr>
          <w:p w14:paraId="4E980CC0" w14:textId="77777777" w:rsidR="00822A4A" w:rsidRPr="00584DEE" w:rsidRDefault="00822A4A" w:rsidP="00A55BCF">
            <w:pPr>
              <w:jc w:val="center"/>
            </w:pPr>
          </w:p>
        </w:tc>
        <w:tc>
          <w:tcPr>
            <w:tcW w:w="1485" w:type="pct"/>
            <w:vMerge/>
            <w:vAlign w:val="center"/>
            <w:hideMark/>
          </w:tcPr>
          <w:p w14:paraId="3A2E082D" w14:textId="77777777" w:rsidR="00822A4A" w:rsidRPr="00584DEE" w:rsidRDefault="00822A4A" w:rsidP="00A55BCF">
            <w:pPr>
              <w:jc w:val="center"/>
            </w:pPr>
          </w:p>
        </w:tc>
        <w:tc>
          <w:tcPr>
            <w:tcW w:w="1017" w:type="pct"/>
            <w:gridSpan w:val="2"/>
            <w:tcMar>
              <w:top w:w="0" w:type="dxa"/>
              <w:left w:w="108" w:type="dxa"/>
              <w:bottom w:w="0" w:type="dxa"/>
              <w:right w:w="108" w:type="dxa"/>
            </w:tcMar>
            <w:vAlign w:val="center"/>
            <w:hideMark/>
          </w:tcPr>
          <w:p w14:paraId="12FC8BCE" w14:textId="77777777" w:rsidR="00822A4A" w:rsidRPr="00584DEE" w:rsidRDefault="00822A4A" w:rsidP="00A55BCF">
            <w:pPr>
              <w:jc w:val="center"/>
              <w:rPr>
                <w:bCs/>
              </w:rPr>
            </w:pPr>
            <w:r w:rsidRPr="00584DEE">
              <w:rPr>
                <w:bCs/>
              </w:rPr>
              <w:t>Toz</w:t>
            </w:r>
          </w:p>
        </w:tc>
        <w:tc>
          <w:tcPr>
            <w:tcW w:w="782" w:type="pct"/>
            <w:gridSpan w:val="2"/>
            <w:tcMar>
              <w:top w:w="0" w:type="dxa"/>
              <w:left w:w="108" w:type="dxa"/>
              <w:bottom w:w="0" w:type="dxa"/>
              <w:right w:w="108" w:type="dxa"/>
            </w:tcMar>
            <w:vAlign w:val="center"/>
            <w:hideMark/>
          </w:tcPr>
          <w:p w14:paraId="7D8C0F0F" w14:textId="77777777" w:rsidR="00822A4A" w:rsidRPr="00584DEE" w:rsidRDefault="00822A4A" w:rsidP="00A55BCF">
            <w:pPr>
              <w:jc w:val="center"/>
              <w:rPr>
                <w:bCs/>
              </w:rPr>
            </w:pPr>
            <w:r w:rsidRPr="00584DEE">
              <w:rPr>
                <w:bCs/>
              </w:rPr>
              <w:t>SO</w:t>
            </w:r>
            <w:r w:rsidRPr="00584DEE">
              <w:rPr>
                <w:bCs/>
                <w:vertAlign w:val="subscript"/>
              </w:rPr>
              <w:t>2</w:t>
            </w:r>
          </w:p>
        </w:tc>
        <w:tc>
          <w:tcPr>
            <w:tcW w:w="851" w:type="pct"/>
            <w:gridSpan w:val="2"/>
            <w:tcMar>
              <w:top w:w="0" w:type="dxa"/>
              <w:left w:w="108" w:type="dxa"/>
              <w:bottom w:w="0" w:type="dxa"/>
              <w:right w:w="108" w:type="dxa"/>
            </w:tcMar>
            <w:vAlign w:val="center"/>
            <w:hideMark/>
          </w:tcPr>
          <w:p w14:paraId="012ABF9E" w14:textId="77777777" w:rsidR="00822A4A" w:rsidRPr="00584DEE" w:rsidRDefault="00822A4A" w:rsidP="00A55BCF">
            <w:pPr>
              <w:jc w:val="center"/>
            </w:pPr>
            <w:r w:rsidRPr="00584DEE">
              <w:rPr>
                <w:bCs/>
              </w:rPr>
              <w:t>NO</w:t>
            </w:r>
            <w:r w:rsidRPr="00584DEE">
              <w:rPr>
                <w:bCs/>
                <w:vertAlign w:val="subscript"/>
              </w:rPr>
              <w:t>x</w:t>
            </w:r>
          </w:p>
          <w:p w14:paraId="6005CBF7" w14:textId="77777777" w:rsidR="00822A4A" w:rsidRPr="00584DEE" w:rsidRDefault="00822A4A" w:rsidP="00A55BCF">
            <w:pPr>
              <w:jc w:val="center"/>
              <w:rPr>
                <w:bCs/>
              </w:rPr>
            </w:pPr>
            <w:r w:rsidRPr="00584DEE">
              <w:rPr>
                <w:bCs/>
              </w:rPr>
              <w:t>(NOveNO</w:t>
            </w:r>
            <w:r w:rsidRPr="00584DEE">
              <w:rPr>
                <w:bCs/>
                <w:vertAlign w:val="subscript"/>
              </w:rPr>
              <w:t>2</w:t>
            </w:r>
            <w:r w:rsidRPr="00584DEE">
              <w:rPr>
                <w:bCs/>
              </w:rPr>
              <w:t xml:space="preserve">) </w:t>
            </w:r>
          </w:p>
        </w:tc>
        <w:tc>
          <w:tcPr>
            <w:tcW w:w="398" w:type="pct"/>
            <w:vMerge w:val="restart"/>
            <w:tcMar>
              <w:top w:w="0" w:type="dxa"/>
              <w:left w:w="108" w:type="dxa"/>
              <w:bottom w:w="0" w:type="dxa"/>
              <w:right w:w="108" w:type="dxa"/>
            </w:tcMar>
            <w:vAlign w:val="center"/>
            <w:hideMark/>
          </w:tcPr>
          <w:p w14:paraId="596EAC14" w14:textId="77777777" w:rsidR="00822A4A" w:rsidRPr="00584DEE" w:rsidRDefault="00822A4A" w:rsidP="00A55BCF">
            <w:pPr>
              <w:jc w:val="center"/>
            </w:pPr>
            <w:r w:rsidRPr="00584DEE">
              <w:rPr>
                <w:bCs/>
              </w:rPr>
              <w:t>CO</w:t>
            </w:r>
          </w:p>
        </w:tc>
      </w:tr>
      <w:tr w:rsidR="00DF7ACF" w:rsidRPr="00584DEE" w14:paraId="41BE9D39" w14:textId="77777777" w:rsidTr="00A55BCF">
        <w:trPr>
          <w:trHeight w:val="303"/>
        </w:trPr>
        <w:tc>
          <w:tcPr>
            <w:tcW w:w="467" w:type="pct"/>
            <w:vMerge/>
            <w:vAlign w:val="center"/>
          </w:tcPr>
          <w:p w14:paraId="0EDAB117" w14:textId="77777777" w:rsidR="00822A4A" w:rsidRPr="00584DEE" w:rsidRDefault="00822A4A" w:rsidP="00A55BCF">
            <w:pPr>
              <w:jc w:val="center"/>
            </w:pPr>
          </w:p>
        </w:tc>
        <w:tc>
          <w:tcPr>
            <w:tcW w:w="1485" w:type="pct"/>
            <w:vMerge/>
            <w:vAlign w:val="center"/>
          </w:tcPr>
          <w:p w14:paraId="76C87DB1" w14:textId="77777777" w:rsidR="00822A4A" w:rsidRPr="00584DEE" w:rsidRDefault="00822A4A" w:rsidP="00A55BCF">
            <w:pPr>
              <w:jc w:val="center"/>
            </w:pPr>
          </w:p>
        </w:tc>
        <w:tc>
          <w:tcPr>
            <w:tcW w:w="470" w:type="pct"/>
            <w:tcMar>
              <w:top w:w="0" w:type="dxa"/>
              <w:left w:w="108" w:type="dxa"/>
              <w:bottom w:w="0" w:type="dxa"/>
              <w:right w:w="108" w:type="dxa"/>
            </w:tcMar>
            <w:vAlign w:val="center"/>
          </w:tcPr>
          <w:p w14:paraId="048AF44D" w14:textId="77777777" w:rsidR="00822A4A" w:rsidRPr="00584DEE" w:rsidRDefault="00822A4A" w:rsidP="00A55BCF">
            <w:pPr>
              <w:jc w:val="center"/>
              <w:rPr>
                <w:bCs/>
              </w:rPr>
            </w:pPr>
            <w:r w:rsidRPr="00584DEE">
              <w:rPr>
                <w:bCs/>
              </w:rPr>
              <w:t>(1)</w:t>
            </w:r>
          </w:p>
        </w:tc>
        <w:tc>
          <w:tcPr>
            <w:tcW w:w="547" w:type="pct"/>
          </w:tcPr>
          <w:p w14:paraId="61CAF155" w14:textId="77777777" w:rsidR="00822A4A" w:rsidRPr="00584DEE" w:rsidRDefault="00822A4A" w:rsidP="00A55BCF">
            <w:pPr>
              <w:jc w:val="center"/>
              <w:rPr>
                <w:bCs/>
              </w:rPr>
            </w:pPr>
            <w:r w:rsidRPr="00584DEE">
              <w:rPr>
                <w:bCs/>
              </w:rPr>
              <w:t>(2)</w:t>
            </w:r>
          </w:p>
        </w:tc>
        <w:tc>
          <w:tcPr>
            <w:tcW w:w="469" w:type="pct"/>
            <w:tcMar>
              <w:top w:w="0" w:type="dxa"/>
              <w:left w:w="108" w:type="dxa"/>
              <w:bottom w:w="0" w:type="dxa"/>
              <w:right w:w="108" w:type="dxa"/>
            </w:tcMar>
            <w:vAlign w:val="center"/>
          </w:tcPr>
          <w:p w14:paraId="41992F08" w14:textId="77777777" w:rsidR="00822A4A" w:rsidRPr="00584DEE" w:rsidRDefault="00822A4A" w:rsidP="00A55BCF">
            <w:pPr>
              <w:jc w:val="center"/>
              <w:rPr>
                <w:bCs/>
              </w:rPr>
            </w:pPr>
            <w:r w:rsidRPr="00584DEE">
              <w:rPr>
                <w:bCs/>
              </w:rPr>
              <w:t>(1)</w:t>
            </w:r>
          </w:p>
        </w:tc>
        <w:tc>
          <w:tcPr>
            <w:tcW w:w="313" w:type="pct"/>
          </w:tcPr>
          <w:p w14:paraId="2CAE27FD" w14:textId="77777777" w:rsidR="00822A4A" w:rsidRPr="00584DEE" w:rsidRDefault="00822A4A" w:rsidP="00A55BCF">
            <w:pPr>
              <w:jc w:val="center"/>
              <w:rPr>
                <w:bCs/>
              </w:rPr>
            </w:pPr>
            <w:r w:rsidRPr="00584DEE">
              <w:rPr>
                <w:bCs/>
              </w:rPr>
              <w:t>(2)</w:t>
            </w:r>
          </w:p>
        </w:tc>
        <w:tc>
          <w:tcPr>
            <w:tcW w:w="389" w:type="pct"/>
            <w:tcMar>
              <w:top w:w="0" w:type="dxa"/>
              <w:left w:w="108" w:type="dxa"/>
              <w:bottom w:w="0" w:type="dxa"/>
              <w:right w:w="108" w:type="dxa"/>
            </w:tcMar>
            <w:vAlign w:val="center"/>
          </w:tcPr>
          <w:p w14:paraId="3040E5D6" w14:textId="77777777" w:rsidR="00822A4A" w:rsidRPr="00584DEE" w:rsidRDefault="00822A4A" w:rsidP="00A55BCF">
            <w:pPr>
              <w:jc w:val="center"/>
              <w:rPr>
                <w:bCs/>
              </w:rPr>
            </w:pPr>
            <w:r w:rsidRPr="00584DEE">
              <w:rPr>
                <w:bCs/>
              </w:rPr>
              <w:t>(1)</w:t>
            </w:r>
          </w:p>
        </w:tc>
        <w:tc>
          <w:tcPr>
            <w:tcW w:w="462" w:type="pct"/>
          </w:tcPr>
          <w:p w14:paraId="44BDFCD0" w14:textId="77777777" w:rsidR="00822A4A" w:rsidRPr="00584DEE" w:rsidRDefault="00822A4A" w:rsidP="00A55BCF">
            <w:pPr>
              <w:jc w:val="center"/>
              <w:rPr>
                <w:bCs/>
              </w:rPr>
            </w:pPr>
            <w:r w:rsidRPr="00584DEE">
              <w:rPr>
                <w:bCs/>
              </w:rPr>
              <w:t>(2)</w:t>
            </w:r>
          </w:p>
        </w:tc>
        <w:tc>
          <w:tcPr>
            <w:tcW w:w="398" w:type="pct"/>
            <w:vMerge/>
            <w:tcMar>
              <w:top w:w="0" w:type="dxa"/>
              <w:left w:w="108" w:type="dxa"/>
              <w:bottom w:w="0" w:type="dxa"/>
              <w:right w:w="108" w:type="dxa"/>
            </w:tcMar>
            <w:vAlign w:val="center"/>
          </w:tcPr>
          <w:p w14:paraId="479888A3" w14:textId="77777777" w:rsidR="00822A4A" w:rsidRPr="00584DEE" w:rsidRDefault="00822A4A" w:rsidP="00A55BCF">
            <w:pPr>
              <w:jc w:val="center"/>
              <w:rPr>
                <w:bCs/>
              </w:rPr>
            </w:pPr>
          </w:p>
        </w:tc>
      </w:tr>
      <w:tr w:rsidR="00DF7ACF" w:rsidRPr="00584DEE" w14:paraId="2D0A49BC" w14:textId="77777777" w:rsidTr="00A55BCF">
        <w:trPr>
          <w:trHeight w:val="574"/>
        </w:trPr>
        <w:tc>
          <w:tcPr>
            <w:tcW w:w="467" w:type="pct"/>
            <w:vMerge w:val="restart"/>
            <w:tcBorders>
              <w:bottom w:val="single" w:sz="4" w:space="0" w:color="auto"/>
            </w:tcBorders>
            <w:tcMar>
              <w:top w:w="0" w:type="dxa"/>
              <w:left w:w="108" w:type="dxa"/>
              <w:bottom w:w="0" w:type="dxa"/>
              <w:right w:w="108" w:type="dxa"/>
            </w:tcMar>
            <w:vAlign w:val="center"/>
            <w:hideMark/>
          </w:tcPr>
          <w:p w14:paraId="48A25C8A" w14:textId="77777777" w:rsidR="00822A4A" w:rsidRPr="00584DEE" w:rsidRDefault="00822A4A" w:rsidP="00A55BCF">
            <w:pPr>
              <w:jc w:val="center"/>
            </w:pPr>
            <w:r w:rsidRPr="00584DEE">
              <w:t>Katı yakıt</w:t>
            </w:r>
          </w:p>
        </w:tc>
        <w:tc>
          <w:tcPr>
            <w:tcW w:w="1485" w:type="pct"/>
            <w:tcBorders>
              <w:bottom w:val="single" w:sz="4" w:space="0" w:color="auto"/>
            </w:tcBorders>
            <w:tcMar>
              <w:top w:w="0" w:type="dxa"/>
              <w:left w:w="108" w:type="dxa"/>
              <w:bottom w:w="0" w:type="dxa"/>
              <w:right w:w="108" w:type="dxa"/>
            </w:tcMar>
            <w:vAlign w:val="center"/>
            <w:hideMark/>
          </w:tcPr>
          <w:p w14:paraId="17C4E2E4" w14:textId="77777777" w:rsidR="00822A4A" w:rsidRPr="00584DEE" w:rsidRDefault="00822A4A" w:rsidP="00A55BCF">
            <w:pPr>
              <w:jc w:val="center"/>
            </w:pPr>
            <w:r w:rsidRPr="00584DEE">
              <w:t>50 MW ≤ yakıt ısıl gücü &lt; 100MW</w:t>
            </w:r>
          </w:p>
        </w:tc>
        <w:tc>
          <w:tcPr>
            <w:tcW w:w="470" w:type="pct"/>
            <w:tcBorders>
              <w:bottom w:val="single" w:sz="4" w:space="0" w:color="auto"/>
            </w:tcBorders>
            <w:tcMar>
              <w:top w:w="0" w:type="dxa"/>
              <w:left w:w="108" w:type="dxa"/>
              <w:bottom w:w="0" w:type="dxa"/>
              <w:right w:w="108" w:type="dxa"/>
            </w:tcMar>
            <w:vAlign w:val="center"/>
            <w:hideMark/>
          </w:tcPr>
          <w:p w14:paraId="7741069D" w14:textId="77777777" w:rsidR="00822A4A" w:rsidRPr="00584DEE" w:rsidRDefault="00822A4A" w:rsidP="00A55BCF">
            <w:pPr>
              <w:jc w:val="center"/>
            </w:pPr>
            <w:r w:rsidRPr="00584DEE">
              <w:t>100</w:t>
            </w:r>
          </w:p>
        </w:tc>
        <w:tc>
          <w:tcPr>
            <w:tcW w:w="547" w:type="pct"/>
            <w:tcBorders>
              <w:bottom w:val="single" w:sz="4" w:space="0" w:color="auto"/>
            </w:tcBorders>
          </w:tcPr>
          <w:p w14:paraId="14A7A14F" w14:textId="77777777" w:rsidR="00822A4A" w:rsidRPr="00584DEE" w:rsidRDefault="00822A4A" w:rsidP="00A55BCF">
            <w:pPr>
              <w:jc w:val="center"/>
            </w:pPr>
          </w:p>
          <w:p w14:paraId="7DE4194E" w14:textId="77777777" w:rsidR="00822A4A" w:rsidRPr="00584DEE" w:rsidRDefault="00822A4A" w:rsidP="00A55BCF">
            <w:pPr>
              <w:jc w:val="center"/>
            </w:pPr>
          </w:p>
          <w:p w14:paraId="32ABBBB9" w14:textId="77777777" w:rsidR="00822A4A" w:rsidRPr="00584DEE" w:rsidRDefault="00822A4A" w:rsidP="00A55BCF">
            <w:pPr>
              <w:jc w:val="center"/>
            </w:pPr>
            <w:r w:rsidRPr="00584DEE">
              <w:t>30</w:t>
            </w:r>
          </w:p>
        </w:tc>
        <w:tc>
          <w:tcPr>
            <w:tcW w:w="469" w:type="pct"/>
            <w:tcMar>
              <w:top w:w="0" w:type="dxa"/>
              <w:left w:w="108" w:type="dxa"/>
              <w:bottom w:w="0" w:type="dxa"/>
              <w:right w:w="108" w:type="dxa"/>
            </w:tcMar>
            <w:vAlign w:val="center"/>
            <w:hideMark/>
          </w:tcPr>
          <w:p w14:paraId="1577588D" w14:textId="00B10B6C" w:rsidR="00822A4A" w:rsidRPr="00584DEE" w:rsidRDefault="007A125F" w:rsidP="00A55BCF">
            <w:pPr>
              <w:jc w:val="center"/>
            </w:pPr>
            <w:r w:rsidRPr="00584DEE">
              <w:t>2000</w:t>
            </w:r>
          </w:p>
        </w:tc>
        <w:tc>
          <w:tcPr>
            <w:tcW w:w="313" w:type="pct"/>
            <w:tcBorders>
              <w:bottom w:val="single" w:sz="4" w:space="0" w:color="auto"/>
            </w:tcBorders>
          </w:tcPr>
          <w:p w14:paraId="1E8CDCBD" w14:textId="77777777" w:rsidR="00822A4A" w:rsidRPr="00584DEE" w:rsidRDefault="00822A4A" w:rsidP="00A55BCF">
            <w:pPr>
              <w:jc w:val="center"/>
            </w:pPr>
          </w:p>
          <w:p w14:paraId="1CFCF087" w14:textId="77777777" w:rsidR="00822A4A" w:rsidRPr="00584DEE" w:rsidRDefault="00822A4A" w:rsidP="00A55BCF">
            <w:pPr>
              <w:jc w:val="center"/>
            </w:pPr>
          </w:p>
          <w:p w14:paraId="2EA42D2B" w14:textId="77777777" w:rsidR="00822A4A" w:rsidRPr="00584DEE" w:rsidRDefault="00822A4A" w:rsidP="00A55BCF">
            <w:pPr>
              <w:jc w:val="center"/>
            </w:pPr>
          </w:p>
          <w:p w14:paraId="6B659CB4" w14:textId="77777777" w:rsidR="00822A4A" w:rsidRPr="00584DEE" w:rsidRDefault="00822A4A" w:rsidP="00A55BCF">
            <w:pPr>
              <w:jc w:val="center"/>
            </w:pPr>
            <w:r w:rsidRPr="00584DEE">
              <w:t>400</w:t>
            </w:r>
          </w:p>
        </w:tc>
        <w:tc>
          <w:tcPr>
            <w:tcW w:w="389" w:type="pct"/>
            <w:vMerge w:val="restart"/>
            <w:tcMar>
              <w:top w:w="0" w:type="dxa"/>
              <w:left w:w="108" w:type="dxa"/>
              <w:bottom w:w="0" w:type="dxa"/>
              <w:right w:w="108" w:type="dxa"/>
            </w:tcMar>
            <w:vAlign w:val="center"/>
            <w:hideMark/>
          </w:tcPr>
          <w:p w14:paraId="343991ED" w14:textId="77777777" w:rsidR="00822A4A" w:rsidRPr="00584DEE" w:rsidRDefault="00822A4A" w:rsidP="00A55BCF">
            <w:pPr>
              <w:jc w:val="center"/>
            </w:pPr>
            <w:r w:rsidRPr="00584DEE">
              <w:t>600</w:t>
            </w:r>
          </w:p>
        </w:tc>
        <w:tc>
          <w:tcPr>
            <w:tcW w:w="462" w:type="pct"/>
            <w:tcBorders>
              <w:bottom w:val="single" w:sz="4" w:space="0" w:color="auto"/>
            </w:tcBorders>
          </w:tcPr>
          <w:p w14:paraId="1F9FFBF4" w14:textId="77777777" w:rsidR="00822A4A" w:rsidRPr="00584DEE" w:rsidRDefault="00822A4A" w:rsidP="00A55BCF">
            <w:pPr>
              <w:jc w:val="center"/>
            </w:pPr>
            <w:r w:rsidRPr="00584DEE">
              <w:t>300</w:t>
            </w:r>
          </w:p>
          <w:p w14:paraId="579184B9" w14:textId="77777777" w:rsidR="00822A4A" w:rsidRPr="00584DEE" w:rsidRDefault="00822A4A" w:rsidP="00A55BCF">
            <w:pPr>
              <w:jc w:val="center"/>
            </w:pPr>
            <w:r w:rsidRPr="00584DEE">
              <w:t>(pulvarize sistem linyit yakan 450)</w:t>
            </w:r>
          </w:p>
        </w:tc>
        <w:tc>
          <w:tcPr>
            <w:tcW w:w="398" w:type="pct"/>
            <w:vMerge w:val="restart"/>
            <w:tcBorders>
              <w:bottom w:val="single" w:sz="4" w:space="0" w:color="auto"/>
            </w:tcBorders>
            <w:tcMar>
              <w:top w:w="0" w:type="dxa"/>
              <w:left w:w="108" w:type="dxa"/>
              <w:bottom w:w="0" w:type="dxa"/>
              <w:right w:w="108" w:type="dxa"/>
            </w:tcMar>
            <w:vAlign w:val="center"/>
            <w:hideMark/>
          </w:tcPr>
          <w:p w14:paraId="049D992F" w14:textId="77777777" w:rsidR="00822A4A" w:rsidRPr="00584DEE" w:rsidRDefault="00822A4A" w:rsidP="00A55BCF">
            <w:pPr>
              <w:jc w:val="center"/>
            </w:pPr>
            <w:r w:rsidRPr="00584DEE">
              <w:t>200</w:t>
            </w:r>
          </w:p>
        </w:tc>
      </w:tr>
      <w:tr w:rsidR="00DF7ACF" w:rsidRPr="00584DEE" w14:paraId="202B91E4" w14:textId="77777777" w:rsidTr="00A55BCF">
        <w:trPr>
          <w:trHeight w:val="735"/>
        </w:trPr>
        <w:tc>
          <w:tcPr>
            <w:tcW w:w="467" w:type="pct"/>
            <w:vMerge/>
            <w:vAlign w:val="center"/>
          </w:tcPr>
          <w:p w14:paraId="7EBB8AD5" w14:textId="77777777" w:rsidR="00822A4A" w:rsidRPr="00584DEE" w:rsidRDefault="00822A4A" w:rsidP="00A55BCF">
            <w:pPr>
              <w:jc w:val="center"/>
            </w:pPr>
          </w:p>
        </w:tc>
        <w:tc>
          <w:tcPr>
            <w:tcW w:w="1485" w:type="pct"/>
            <w:vAlign w:val="center"/>
          </w:tcPr>
          <w:p w14:paraId="7BCA0FE7" w14:textId="77777777" w:rsidR="00822A4A" w:rsidRPr="00584DEE" w:rsidRDefault="00822A4A" w:rsidP="00A55BCF">
            <w:pPr>
              <w:jc w:val="center"/>
            </w:pPr>
            <w:r w:rsidRPr="00584DEE">
              <w:t>100 MW ≤ yakıt ısıl gücü &lt; 300 MW</w:t>
            </w:r>
          </w:p>
        </w:tc>
        <w:tc>
          <w:tcPr>
            <w:tcW w:w="470" w:type="pct"/>
            <w:vAlign w:val="center"/>
          </w:tcPr>
          <w:p w14:paraId="11D0FAF2" w14:textId="77777777" w:rsidR="00822A4A" w:rsidRPr="00584DEE" w:rsidRDefault="00822A4A" w:rsidP="00A55BCF">
            <w:pPr>
              <w:jc w:val="center"/>
            </w:pPr>
            <w:r w:rsidRPr="00584DEE">
              <w:t>100</w:t>
            </w:r>
          </w:p>
        </w:tc>
        <w:tc>
          <w:tcPr>
            <w:tcW w:w="547" w:type="pct"/>
          </w:tcPr>
          <w:p w14:paraId="1937CA4B" w14:textId="77777777" w:rsidR="00822A4A" w:rsidRPr="00584DEE" w:rsidRDefault="00822A4A" w:rsidP="00A55BCF">
            <w:pPr>
              <w:jc w:val="center"/>
            </w:pPr>
          </w:p>
          <w:p w14:paraId="0C585174" w14:textId="77777777" w:rsidR="00822A4A" w:rsidRPr="00584DEE" w:rsidRDefault="00822A4A" w:rsidP="00A55BCF">
            <w:pPr>
              <w:jc w:val="center"/>
            </w:pPr>
            <w:r w:rsidRPr="00584DEE">
              <w:t>25</w:t>
            </w:r>
          </w:p>
        </w:tc>
        <w:tc>
          <w:tcPr>
            <w:tcW w:w="469" w:type="pct"/>
            <w:vMerge w:val="restart"/>
            <w:tcMar>
              <w:top w:w="0" w:type="dxa"/>
              <w:left w:w="108" w:type="dxa"/>
              <w:bottom w:w="0" w:type="dxa"/>
              <w:right w:w="108" w:type="dxa"/>
            </w:tcMar>
            <w:vAlign w:val="center"/>
          </w:tcPr>
          <w:p w14:paraId="5B662CDF" w14:textId="77777777" w:rsidR="007A125F" w:rsidRPr="00584DEE" w:rsidRDefault="007A125F" w:rsidP="007A125F">
            <w:pPr>
              <w:jc w:val="center"/>
            </w:pPr>
            <w:r w:rsidRPr="00584DEE">
              <w:t>2000-400</w:t>
            </w:r>
          </w:p>
          <w:p w14:paraId="33397714" w14:textId="79D45740" w:rsidR="00822A4A" w:rsidRPr="00584DEE" w:rsidRDefault="007A125F" w:rsidP="007A125F">
            <w:pPr>
              <w:jc w:val="center"/>
            </w:pPr>
            <w:r w:rsidRPr="00584DEE">
              <w:t>(lineer azalma)</w:t>
            </w:r>
          </w:p>
        </w:tc>
        <w:tc>
          <w:tcPr>
            <w:tcW w:w="313" w:type="pct"/>
          </w:tcPr>
          <w:p w14:paraId="3E9A0CFD" w14:textId="77777777" w:rsidR="00822A4A" w:rsidRPr="00584DEE" w:rsidRDefault="00822A4A" w:rsidP="00A55BCF">
            <w:pPr>
              <w:jc w:val="center"/>
            </w:pPr>
          </w:p>
          <w:p w14:paraId="36F10DC4" w14:textId="77777777" w:rsidR="00822A4A" w:rsidRPr="00584DEE" w:rsidRDefault="00822A4A" w:rsidP="00A55BCF">
            <w:pPr>
              <w:jc w:val="center"/>
            </w:pPr>
            <w:r w:rsidRPr="00584DEE">
              <w:t>250</w:t>
            </w:r>
          </w:p>
        </w:tc>
        <w:tc>
          <w:tcPr>
            <w:tcW w:w="389" w:type="pct"/>
            <w:vMerge/>
            <w:vAlign w:val="center"/>
          </w:tcPr>
          <w:p w14:paraId="58A9F975" w14:textId="77777777" w:rsidR="00822A4A" w:rsidRPr="00584DEE" w:rsidRDefault="00822A4A" w:rsidP="00A55BCF">
            <w:pPr>
              <w:jc w:val="center"/>
            </w:pPr>
          </w:p>
        </w:tc>
        <w:tc>
          <w:tcPr>
            <w:tcW w:w="462" w:type="pct"/>
          </w:tcPr>
          <w:p w14:paraId="0BD3F4DE" w14:textId="77777777" w:rsidR="00822A4A" w:rsidRPr="00584DEE" w:rsidRDefault="00822A4A" w:rsidP="00A55BCF">
            <w:pPr>
              <w:jc w:val="center"/>
            </w:pPr>
            <w:r w:rsidRPr="00584DEE">
              <w:t>200</w:t>
            </w:r>
          </w:p>
        </w:tc>
        <w:tc>
          <w:tcPr>
            <w:tcW w:w="398" w:type="pct"/>
            <w:vMerge/>
            <w:vAlign w:val="center"/>
          </w:tcPr>
          <w:p w14:paraId="5D65A9AF" w14:textId="77777777" w:rsidR="00822A4A" w:rsidRPr="00584DEE" w:rsidRDefault="00822A4A" w:rsidP="00A55BCF">
            <w:pPr>
              <w:jc w:val="center"/>
            </w:pPr>
          </w:p>
        </w:tc>
      </w:tr>
      <w:tr w:rsidR="00DF7ACF" w:rsidRPr="00584DEE" w14:paraId="7AC64FE8" w14:textId="77777777" w:rsidTr="00A55BCF">
        <w:trPr>
          <w:trHeight w:val="254"/>
        </w:trPr>
        <w:tc>
          <w:tcPr>
            <w:tcW w:w="467" w:type="pct"/>
            <w:vMerge/>
            <w:vAlign w:val="center"/>
          </w:tcPr>
          <w:p w14:paraId="4288A036" w14:textId="77777777" w:rsidR="00822A4A" w:rsidRPr="00584DEE" w:rsidRDefault="00822A4A" w:rsidP="00A55BCF">
            <w:pPr>
              <w:jc w:val="center"/>
            </w:pPr>
          </w:p>
        </w:tc>
        <w:tc>
          <w:tcPr>
            <w:tcW w:w="1485" w:type="pct"/>
            <w:tcMar>
              <w:top w:w="0" w:type="dxa"/>
              <w:left w:w="108" w:type="dxa"/>
              <w:bottom w:w="0" w:type="dxa"/>
              <w:right w:w="108" w:type="dxa"/>
            </w:tcMar>
            <w:vAlign w:val="center"/>
          </w:tcPr>
          <w:p w14:paraId="0E76FCEE" w14:textId="77777777" w:rsidR="00822A4A" w:rsidRPr="00584DEE" w:rsidRDefault="00822A4A" w:rsidP="00A55BCF">
            <w:pPr>
              <w:jc w:val="center"/>
            </w:pPr>
            <w:r w:rsidRPr="00584DEE">
              <w:t>300 MW ≤ yakıt ısıl gücü &lt; 500 MW</w:t>
            </w:r>
          </w:p>
        </w:tc>
        <w:tc>
          <w:tcPr>
            <w:tcW w:w="470" w:type="pct"/>
            <w:tcMar>
              <w:top w:w="0" w:type="dxa"/>
              <w:left w:w="108" w:type="dxa"/>
              <w:bottom w:w="0" w:type="dxa"/>
              <w:right w:w="108" w:type="dxa"/>
            </w:tcMar>
            <w:vAlign w:val="center"/>
          </w:tcPr>
          <w:p w14:paraId="05D1EA9D" w14:textId="77777777" w:rsidR="00822A4A" w:rsidRPr="00584DEE" w:rsidRDefault="00822A4A" w:rsidP="00A55BCF">
            <w:pPr>
              <w:jc w:val="center"/>
            </w:pPr>
            <w:r w:rsidRPr="00584DEE">
              <w:t>100</w:t>
            </w:r>
          </w:p>
        </w:tc>
        <w:tc>
          <w:tcPr>
            <w:tcW w:w="547" w:type="pct"/>
          </w:tcPr>
          <w:p w14:paraId="61224CB2" w14:textId="77777777" w:rsidR="00822A4A" w:rsidRPr="00584DEE" w:rsidRDefault="00822A4A" w:rsidP="00A55BCF">
            <w:pPr>
              <w:jc w:val="center"/>
            </w:pPr>
          </w:p>
          <w:p w14:paraId="7BE52353" w14:textId="77777777" w:rsidR="00822A4A" w:rsidRPr="00584DEE" w:rsidRDefault="00822A4A" w:rsidP="00A55BCF">
            <w:pPr>
              <w:jc w:val="center"/>
            </w:pPr>
            <w:r w:rsidRPr="00584DEE">
              <w:t>20</w:t>
            </w:r>
          </w:p>
        </w:tc>
        <w:tc>
          <w:tcPr>
            <w:tcW w:w="469" w:type="pct"/>
            <w:vMerge/>
            <w:tcMar>
              <w:top w:w="0" w:type="dxa"/>
              <w:left w:w="108" w:type="dxa"/>
              <w:bottom w:w="0" w:type="dxa"/>
              <w:right w:w="108" w:type="dxa"/>
            </w:tcMar>
            <w:vAlign w:val="center"/>
          </w:tcPr>
          <w:p w14:paraId="20891F1D" w14:textId="77777777" w:rsidR="00822A4A" w:rsidRPr="00584DEE" w:rsidRDefault="00822A4A" w:rsidP="00A55BCF">
            <w:pPr>
              <w:jc w:val="center"/>
            </w:pPr>
          </w:p>
        </w:tc>
        <w:tc>
          <w:tcPr>
            <w:tcW w:w="313" w:type="pct"/>
          </w:tcPr>
          <w:p w14:paraId="477B6E08" w14:textId="77777777" w:rsidR="00822A4A" w:rsidRPr="00584DEE" w:rsidRDefault="00822A4A" w:rsidP="00A55BCF">
            <w:pPr>
              <w:jc w:val="center"/>
            </w:pPr>
            <w:r w:rsidRPr="00584DEE">
              <w:t>200</w:t>
            </w:r>
          </w:p>
        </w:tc>
        <w:tc>
          <w:tcPr>
            <w:tcW w:w="389" w:type="pct"/>
            <w:vMerge/>
            <w:tcMar>
              <w:top w:w="0" w:type="dxa"/>
              <w:left w:w="108" w:type="dxa"/>
              <w:bottom w:w="0" w:type="dxa"/>
              <w:right w:w="108" w:type="dxa"/>
            </w:tcMar>
            <w:vAlign w:val="center"/>
          </w:tcPr>
          <w:p w14:paraId="65390238" w14:textId="77777777" w:rsidR="00822A4A" w:rsidRPr="00584DEE" w:rsidRDefault="00822A4A" w:rsidP="00A55BCF">
            <w:pPr>
              <w:jc w:val="center"/>
            </w:pPr>
          </w:p>
        </w:tc>
        <w:tc>
          <w:tcPr>
            <w:tcW w:w="462" w:type="pct"/>
          </w:tcPr>
          <w:p w14:paraId="57170BF6" w14:textId="77777777" w:rsidR="00822A4A" w:rsidRPr="00584DEE" w:rsidRDefault="00822A4A" w:rsidP="00A55BCF">
            <w:pPr>
              <w:jc w:val="center"/>
            </w:pPr>
            <w:r w:rsidRPr="00584DEE">
              <w:t>200</w:t>
            </w:r>
          </w:p>
        </w:tc>
        <w:tc>
          <w:tcPr>
            <w:tcW w:w="398" w:type="pct"/>
            <w:vMerge/>
            <w:vAlign w:val="center"/>
          </w:tcPr>
          <w:p w14:paraId="2A32D29B" w14:textId="77777777" w:rsidR="00822A4A" w:rsidRPr="00584DEE" w:rsidRDefault="00822A4A" w:rsidP="00A55BCF">
            <w:pPr>
              <w:jc w:val="center"/>
            </w:pPr>
          </w:p>
        </w:tc>
      </w:tr>
      <w:tr w:rsidR="00DF7ACF" w:rsidRPr="00584DEE" w14:paraId="7BD1EB41" w14:textId="77777777" w:rsidTr="00A55BCF">
        <w:trPr>
          <w:trHeight w:val="254"/>
        </w:trPr>
        <w:tc>
          <w:tcPr>
            <w:tcW w:w="467" w:type="pct"/>
            <w:vMerge/>
            <w:vAlign w:val="center"/>
            <w:hideMark/>
          </w:tcPr>
          <w:p w14:paraId="24F4820D" w14:textId="77777777" w:rsidR="00822A4A" w:rsidRPr="00584DEE" w:rsidRDefault="00822A4A" w:rsidP="00A55BCF">
            <w:pPr>
              <w:jc w:val="center"/>
            </w:pPr>
          </w:p>
        </w:tc>
        <w:tc>
          <w:tcPr>
            <w:tcW w:w="1485" w:type="pct"/>
            <w:tcMar>
              <w:top w:w="0" w:type="dxa"/>
              <w:left w:w="108" w:type="dxa"/>
              <w:bottom w:w="0" w:type="dxa"/>
              <w:right w:w="108" w:type="dxa"/>
            </w:tcMar>
            <w:vAlign w:val="center"/>
            <w:hideMark/>
          </w:tcPr>
          <w:p w14:paraId="532DEF7C" w14:textId="77777777" w:rsidR="00822A4A" w:rsidRPr="00584DEE" w:rsidRDefault="00822A4A" w:rsidP="00A55BCF">
            <w:pPr>
              <w:jc w:val="center"/>
            </w:pPr>
            <w:proofErr w:type="gramStart"/>
            <w:r w:rsidRPr="00584DEE">
              <w:t>yakıt</w:t>
            </w:r>
            <w:proofErr w:type="gramEnd"/>
            <w:r w:rsidRPr="00584DEE">
              <w:t xml:space="preserve"> ısıl gücü ≥ 500 MW</w:t>
            </w:r>
          </w:p>
        </w:tc>
        <w:tc>
          <w:tcPr>
            <w:tcW w:w="470" w:type="pct"/>
            <w:tcMar>
              <w:top w:w="0" w:type="dxa"/>
              <w:left w:w="108" w:type="dxa"/>
              <w:bottom w:w="0" w:type="dxa"/>
              <w:right w:w="108" w:type="dxa"/>
            </w:tcMar>
            <w:vAlign w:val="center"/>
            <w:hideMark/>
          </w:tcPr>
          <w:p w14:paraId="24493BD2" w14:textId="77777777" w:rsidR="00822A4A" w:rsidRPr="00584DEE" w:rsidRDefault="00822A4A" w:rsidP="00A55BCF">
            <w:pPr>
              <w:jc w:val="center"/>
            </w:pPr>
            <w:r w:rsidRPr="00584DEE">
              <w:t>50</w:t>
            </w:r>
          </w:p>
        </w:tc>
        <w:tc>
          <w:tcPr>
            <w:tcW w:w="547" w:type="pct"/>
          </w:tcPr>
          <w:p w14:paraId="28889D9D" w14:textId="77777777" w:rsidR="00822A4A" w:rsidRPr="00584DEE" w:rsidRDefault="00822A4A" w:rsidP="00A55BCF">
            <w:pPr>
              <w:jc w:val="center"/>
            </w:pPr>
            <w:r w:rsidRPr="00584DEE">
              <w:t>20</w:t>
            </w:r>
          </w:p>
        </w:tc>
        <w:tc>
          <w:tcPr>
            <w:tcW w:w="469" w:type="pct"/>
            <w:tcMar>
              <w:top w:w="0" w:type="dxa"/>
              <w:left w:w="108" w:type="dxa"/>
              <w:bottom w:w="0" w:type="dxa"/>
              <w:right w:w="108" w:type="dxa"/>
            </w:tcMar>
            <w:vAlign w:val="center"/>
            <w:hideMark/>
          </w:tcPr>
          <w:p w14:paraId="1C135DF7" w14:textId="77777777" w:rsidR="00822A4A" w:rsidRPr="00584DEE" w:rsidRDefault="00822A4A" w:rsidP="00A55BCF">
            <w:pPr>
              <w:jc w:val="center"/>
            </w:pPr>
            <w:r w:rsidRPr="00584DEE">
              <w:t>400</w:t>
            </w:r>
          </w:p>
        </w:tc>
        <w:tc>
          <w:tcPr>
            <w:tcW w:w="313" w:type="pct"/>
          </w:tcPr>
          <w:p w14:paraId="2E087C9C" w14:textId="77777777" w:rsidR="00822A4A" w:rsidRPr="00584DEE" w:rsidRDefault="00822A4A" w:rsidP="00A55BCF">
            <w:pPr>
              <w:jc w:val="center"/>
            </w:pPr>
            <w:r w:rsidRPr="00584DEE">
              <w:t>200</w:t>
            </w:r>
          </w:p>
        </w:tc>
        <w:tc>
          <w:tcPr>
            <w:tcW w:w="389" w:type="pct"/>
            <w:tcMar>
              <w:top w:w="0" w:type="dxa"/>
              <w:left w:w="108" w:type="dxa"/>
              <w:bottom w:w="0" w:type="dxa"/>
              <w:right w:w="108" w:type="dxa"/>
            </w:tcMar>
            <w:vAlign w:val="center"/>
            <w:hideMark/>
          </w:tcPr>
          <w:p w14:paraId="16A14923" w14:textId="77777777" w:rsidR="00822A4A" w:rsidRPr="00584DEE" w:rsidRDefault="00822A4A" w:rsidP="00A55BCF">
            <w:pPr>
              <w:jc w:val="center"/>
            </w:pPr>
            <w:r w:rsidRPr="00584DEE">
              <w:t>200</w:t>
            </w:r>
          </w:p>
        </w:tc>
        <w:tc>
          <w:tcPr>
            <w:tcW w:w="462" w:type="pct"/>
          </w:tcPr>
          <w:p w14:paraId="447F7CBC" w14:textId="77777777" w:rsidR="00822A4A" w:rsidRPr="00584DEE" w:rsidRDefault="00822A4A" w:rsidP="00A55BCF">
            <w:pPr>
              <w:jc w:val="center"/>
            </w:pPr>
            <w:r w:rsidRPr="00584DEE">
              <w:t>200</w:t>
            </w:r>
          </w:p>
        </w:tc>
        <w:tc>
          <w:tcPr>
            <w:tcW w:w="398" w:type="pct"/>
            <w:vMerge/>
            <w:vAlign w:val="center"/>
            <w:hideMark/>
          </w:tcPr>
          <w:p w14:paraId="69E11AE6" w14:textId="77777777" w:rsidR="00822A4A" w:rsidRPr="00584DEE" w:rsidRDefault="00822A4A" w:rsidP="00A55BCF">
            <w:pPr>
              <w:jc w:val="center"/>
            </w:pPr>
          </w:p>
        </w:tc>
      </w:tr>
      <w:tr w:rsidR="00DF7ACF" w:rsidRPr="00584DEE" w14:paraId="0A2ACB92" w14:textId="77777777" w:rsidTr="00A55BCF">
        <w:tc>
          <w:tcPr>
            <w:tcW w:w="467" w:type="pct"/>
            <w:vMerge w:val="restart"/>
            <w:tcMar>
              <w:top w:w="0" w:type="dxa"/>
              <w:left w:w="108" w:type="dxa"/>
              <w:bottom w:w="0" w:type="dxa"/>
              <w:right w:w="108" w:type="dxa"/>
            </w:tcMar>
            <w:vAlign w:val="center"/>
            <w:hideMark/>
          </w:tcPr>
          <w:p w14:paraId="3F3B0690" w14:textId="77777777" w:rsidR="00822A4A" w:rsidRPr="00584DEE" w:rsidRDefault="00822A4A" w:rsidP="00A55BCF">
            <w:pPr>
              <w:jc w:val="center"/>
            </w:pPr>
            <w:r w:rsidRPr="00584DEE">
              <w:t>Petrol koku</w:t>
            </w:r>
          </w:p>
        </w:tc>
        <w:tc>
          <w:tcPr>
            <w:tcW w:w="1485" w:type="pct"/>
            <w:tcMar>
              <w:top w:w="0" w:type="dxa"/>
              <w:left w:w="108" w:type="dxa"/>
              <w:bottom w:w="0" w:type="dxa"/>
              <w:right w:w="108" w:type="dxa"/>
            </w:tcMar>
            <w:vAlign w:val="center"/>
            <w:hideMark/>
          </w:tcPr>
          <w:p w14:paraId="56779628" w14:textId="77777777" w:rsidR="00822A4A" w:rsidRPr="00584DEE" w:rsidRDefault="00822A4A" w:rsidP="00A55BCF">
            <w:pPr>
              <w:jc w:val="center"/>
            </w:pPr>
            <w:r w:rsidRPr="00584DEE">
              <w:t>50 MW ≤ Yakıt ısıl gücü &lt; 100 MW</w:t>
            </w:r>
          </w:p>
        </w:tc>
        <w:tc>
          <w:tcPr>
            <w:tcW w:w="1017" w:type="pct"/>
            <w:gridSpan w:val="2"/>
            <w:vMerge w:val="restart"/>
            <w:tcMar>
              <w:top w:w="0" w:type="dxa"/>
              <w:left w:w="108" w:type="dxa"/>
              <w:bottom w:w="0" w:type="dxa"/>
              <w:right w:w="108" w:type="dxa"/>
            </w:tcMar>
            <w:vAlign w:val="center"/>
            <w:hideMark/>
          </w:tcPr>
          <w:p w14:paraId="44C86030" w14:textId="77777777" w:rsidR="00822A4A" w:rsidRPr="00584DEE" w:rsidRDefault="00822A4A" w:rsidP="00A55BCF">
            <w:pPr>
              <w:jc w:val="center"/>
            </w:pPr>
            <w:r w:rsidRPr="00584DEE">
              <w:t>20</w:t>
            </w:r>
          </w:p>
        </w:tc>
        <w:tc>
          <w:tcPr>
            <w:tcW w:w="782" w:type="pct"/>
            <w:gridSpan w:val="2"/>
            <w:vMerge w:val="restart"/>
            <w:tcMar>
              <w:top w:w="0" w:type="dxa"/>
              <w:left w:w="108" w:type="dxa"/>
              <w:bottom w:w="0" w:type="dxa"/>
              <w:right w:w="108" w:type="dxa"/>
            </w:tcMar>
            <w:vAlign w:val="center"/>
            <w:hideMark/>
          </w:tcPr>
          <w:p w14:paraId="561EDB3E" w14:textId="77777777" w:rsidR="00822A4A" w:rsidRPr="00584DEE" w:rsidRDefault="00822A4A" w:rsidP="00A55BCF">
            <w:pPr>
              <w:jc w:val="center"/>
            </w:pPr>
            <w:r w:rsidRPr="00584DEE">
              <w:t>400</w:t>
            </w:r>
          </w:p>
        </w:tc>
        <w:tc>
          <w:tcPr>
            <w:tcW w:w="389" w:type="pct"/>
            <w:tcMar>
              <w:top w:w="0" w:type="dxa"/>
              <w:left w:w="108" w:type="dxa"/>
              <w:bottom w:w="0" w:type="dxa"/>
              <w:right w:w="108" w:type="dxa"/>
            </w:tcMar>
            <w:vAlign w:val="center"/>
            <w:hideMark/>
          </w:tcPr>
          <w:p w14:paraId="78CDB023" w14:textId="77777777" w:rsidR="00822A4A" w:rsidRPr="00584DEE" w:rsidRDefault="00822A4A" w:rsidP="00A55BCF">
            <w:pPr>
              <w:jc w:val="center"/>
            </w:pPr>
            <w:r w:rsidRPr="00584DEE">
              <w:t>600</w:t>
            </w:r>
          </w:p>
        </w:tc>
        <w:tc>
          <w:tcPr>
            <w:tcW w:w="462" w:type="pct"/>
          </w:tcPr>
          <w:p w14:paraId="05EB2E06" w14:textId="77777777" w:rsidR="00822A4A" w:rsidRPr="00584DEE" w:rsidRDefault="00822A4A" w:rsidP="00A55BCF">
            <w:pPr>
              <w:jc w:val="center"/>
            </w:pPr>
          </w:p>
        </w:tc>
        <w:tc>
          <w:tcPr>
            <w:tcW w:w="398" w:type="pct"/>
            <w:vMerge/>
            <w:vAlign w:val="center"/>
            <w:hideMark/>
          </w:tcPr>
          <w:p w14:paraId="2A5140AC" w14:textId="77777777" w:rsidR="00822A4A" w:rsidRPr="00584DEE" w:rsidRDefault="00822A4A" w:rsidP="00A55BCF">
            <w:pPr>
              <w:jc w:val="center"/>
            </w:pPr>
          </w:p>
        </w:tc>
      </w:tr>
      <w:tr w:rsidR="00DF7ACF" w:rsidRPr="00584DEE" w14:paraId="1BE78464" w14:textId="77777777" w:rsidTr="00A55BCF">
        <w:tc>
          <w:tcPr>
            <w:tcW w:w="467" w:type="pct"/>
            <w:vMerge/>
            <w:vAlign w:val="center"/>
            <w:hideMark/>
          </w:tcPr>
          <w:p w14:paraId="26D065A6" w14:textId="77777777" w:rsidR="00822A4A" w:rsidRPr="00584DEE" w:rsidRDefault="00822A4A" w:rsidP="00A55BCF">
            <w:pPr>
              <w:jc w:val="both"/>
            </w:pPr>
          </w:p>
        </w:tc>
        <w:tc>
          <w:tcPr>
            <w:tcW w:w="1485" w:type="pct"/>
            <w:tcMar>
              <w:top w:w="0" w:type="dxa"/>
              <w:left w:w="108" w:type="dxa"/>
              <w:bottom w:w="0" w:type="dxa"/>
              <w:right w:w="108" w:type="dxa"/>
            </w:tcMar>
            <w:vAlign w:val="center"/>
            <w:hideMark/>
          </w:tcPr>
          <w:p w14:paraId="23D86155" w14:textId="77777777" w:rsidR="00822A4A" w:rsidRPr="00584DEE" w:rsidRDefault="00822A4A" w:rsidP="00A55BCF">
            <w:pPr>
              <w:jc w:val="both"/>
            </w:pPr>
            <w:r w:rsidRPr="00584DEE">
              <w:t>Yakıt ısıl gücü ≥ 100 MW</w:t>
            </w:r>
          </w:p>
        </w:tc>
        <w:tc>
          <w:tcPr>
            <w:tcW w:w="1017" w:type="pct"/>
            <w:gridSpan w:val="2"/>
            <w:vMerge/>
            <w:vAlign w:val="center"/>
            <w:hideMark/>
          </w:tcPr>
          <w:p w14:paraId="3F1AAD0E" w14:textId="77777777" w:rsidR="00822A4A" w:rsidRPr="00584DEE" w:rsidRDefault="00822A4A" w:rsidP="00A55BCF">
            <w:pPr>
              <w:jc w:val="both"/>
            </w:pPr>
          </w:p>
        </w:tc>
        <w:tc>
          <w:tcPr>
            <w:tcW w:w="782" w:type="pct"/>
            <w:gridSpan w:val="2"/>
            <w:vMerge/>
            <w:vAlign w:val="center"/>
            <w:hideMark/>
          </w:tcPr>
          <w:p w14:paraId="7D6DCE3F" w14:textId="77777777" w:rsidR="00822A4A" w:rsidRPr="00584DEE" w:rsidRDefault="00822A4A" w:rsidP="00A55BCF">
            <w:pPr>
              <w:jc w:val="both"/>
            </w:pPr>
          </w:p>
        </w:tc>
        <w:tc>
          <w:tcPr>
            <w:tcW w:w="389" w:type="pct"/>
            <w:tcMar>
              <w:top w:w="0" w:type="dxa"/>
              <w:left w:w="108" w:type="dxa"/>
              <w:bottom w:w="0" w:type="dxa"/>
              <w:right w:w="108" w:type="dxa"/>
            </w:tcMar>
            <w:vAlign w:val="center"/>
            <w:hideMark/>
          </w:tcPr>
          <w:p w14:paraId="788E30C2" w14:textId="77777777" w:rsidR="00822A4A" w:rsidRPr="00584DEE" w:rsidRDefault="00822A4A" w:rsidP="00A55BCF">
            <w:pPr>
              <w:jc w:val="both"/>
            </w:pPr>
            <w:r w:rsidRPr="00584DEE">
              <w:t>200</w:t>
            </w:r>
          </w:p>
        </w:tc>
        <w:tc>
          <w:tcPr>
            <w:tcW w:w="462" w:type="pct"/>
          </w:tcPr>
          <w:p w14:paraId="01F175A5" w14:textId="77777777" w:rsidR="00822A4A" w:rsidRPr="00584DEE" w:rsidRDefault="00822A4A" w:rsidP="00A55BCF">
            <w:pPr>
              <w:jc w:val="both"/>
            </w:pPr>
          </w:p>
        </w:tc>
        <w:tc>
          <w:tcPr>
            <w:tcW w:w="398" w:type="pct"/>
            <w:vMerge/>
            <w:vAlign w:val="center"/>
            <w:hideMark/>
          </w:tcPr>
          <w:p w14:paraId="273AF576" w14:textId="77777777" w:rsidR="00822A4A" w:rsidRPr="00584DEE" w:rsidRDefault="00822A4A" w:rsidP="00A55BCF">
            <w:pPr>
              <w:jc w:val="both"/>
            </w:pPr>
          </w:p>
        </w:tc>
      </w:tr>
    </w:tbl>
    <w:p w14:paraId="27411952" w14:textId="3A1AFC99" w:rsidR="00FC4B0F" w:rsidRPr="007D513C" w:rsidRDefault="00370664" w:rsidP="005467EF">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08.06.2010 tarihinden önce kurulu </w:t>
      </w:r>
      <w:proofErr w:type="gramStart"/>
      <w:r w:rsidRPr="007D513C">
        <w:rPr>
          <w:sz w:val="22"/>
          <w:szCs w:val="22"/>
        </w:rPr>
        <w:t>bulunan  mevcut</w:t>
      </w:r>
      <w:proofErr w:type="gramEnd"/>
      <w:r w:rsidRPr="007D513C">
        <w:rPr>
          <w:sz w:val="22"/>
          <w:szCs w:val="22"/>
        </w:rPr>
        <w:t xml:space="preserve"> tesislerde </w:t>
      </w:r>
      <w:r w:rsidR="00FC4B0F" w:rsidRPr="007D513C">
        <w:rPr>
          <w:sz w:val="22"/>
          <w:szCs w:val="22"/>
        </w:rPr>
        <w:t>31/12/2026 tarihine kadar emisyon sınır değerleri</w:t>
      </w:r>
    </w:p>
    <w:p w14:paraId="07751F15" w14:textId="02BE132B" w:rsidR="00FC4B0F" w:rsidRPr="007D513C" w:rsidRDefault="00370664" w:rsidP="005467EF">
      <w:pPr>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08.06.2010 tarihinden önce kurulu </w:t>
      </w:r>
      <w:proofErr w:type="gramStart"/>
      <w:r w:rsidRPr="007D513C">
        <w:rPr>
          <w:sz w:val="22"/>
          <w:szCs w:val="22"/>
        </w:rPr>
        <w:t>bulunan  mevcut</w:t>
      </w:r>
      <w:proofErr w:type="gramEnd"/>
      <w:r w:rsidRPr="007D513C">
        <w:rPr>
          <w:sz w:val="22"/>
          <w:szCs w:val="22"/>
        </w:rPr>
        <w:t xml:space="preserve"> tesislerde </w:t>
      </w:r>
      <w:r w:rsidR="00FC4B0F" w:rsidRPr="007D513C">
        <w:rPr>
          <w:sz w:val="22"/>
          <w:szCs w:val="22"/>
        </w:rPr>
        <w:t>01/01/2027 tarihinden sonra için sınır değerleri</w:t>
      </w:r>
    </w:p>
    <w:p w14:paraId="37CC0185" w14:textId="688D9806" w:rsidR="00822A4A" w:rsidRPr="00584DEE" w:rsidRDefault="00370664" w:rsidP="005467EF">
      <w:pPr>
        <w:pStyle w:val="ListeParagraf"/>
        <w:numPr>
          <w:ilvl w:val="3"/>
          <w:numId w:val="59"/>
        </w:numPr>
        <w:ind w:left="709"/>
        <w:jc w:val="both"/>
      </w:pPr>
      <w:r w:rsidRPr="00584DEE">
        <w:t xml:space="preserve">08.06.2010 tarihinden önce kurulu </w:t>
      </w:r>
      <w:proofErr w:type="gramStart"/>
      <w:r w:rsidRPr="00584DEE">
        <w:t>bulunan  mevcut</w:t>
      </w:r>
      <w:proofErr w:type="gramEnd"/>
      <w:r w:rsidRPr="00584DEE">
        <w:t xml:space="preserve"> tesislerde 31/12/2026 tarihine kadar </w:t>
      </w:r>
      <w:r w:rsidR="00822A4A" w:rsidRPr="00584DEE">
        <w:t>Toz parametresi için, 1/7/1987 tarihinden önce ruhsat almış, ısıl gücü 500 MW veya daha fazla olan ve  5800 kJ/kg’dan (net kalorifik değer) az ısıl değere sahip, nem oranı ağırlıkça %45 in üzerinde, bileşik nem ve kül miktarı ağırlıkça %60’ın üzerinde ve kalsiyum oksit oranı %10 un üzerinde olan katı yakıtları yakan tesisler için 100 mg/Nm</w:t>
      </w:r>
      <w:r w:rsidR="00822A4A" w:rsidRPr="00584DEE">
        <w:rPr>
          <w:vertAlign w:val="superscript"/>
        </w:rPr>
        <w:t>3</w:t>
      </w:r>
      <w:r w:rsidR="00822A4A" w:rsidRPr="00584DEE">
        <w:t xml:space="preserve"> sınır değeri uygulanabilir. </w:t>
      </w:r>
    </w:p>
    <w:p w14:paraId="2863157F" w14:textId="40F5EF4D" w:rsidR="00822A4A" w:rsidRPr="00584DEE" w:rsidRDefault="00370664" w:rsidP="005467EF">
      <w:pPr>
        <w:pStyle w:val="ListeParagraf"/>
        <w:numPr>
          <w:ilvl w:val="3"/>
          <w:numId w:val="59"/>
        </w:numPr>
        <w:ind w:left="709"/>
        <w:jc w:val="both"/>
      </w:pPr>
      <w:r w:rsidRPr="00584DEE">
        <w:t xml:space="preserve">08.06.2010 tarihinden önce kurulu </w:t>
      </w:r>
      <w:proofErr w:type="gramStart"/>
      <w:r w:rsidRPr="00584DEE">
        <w:t>bulunan  mevcut</w:t>
      </w:r>
      <w:proofErr w:type="gramEnd"/>
      <w:r w:rsidRPr="00584DEE">
        <w:t xml:space="preserve"> tesislerde </w:t>
      </w:r>
      <w:r w:rsidR="00822A4A" w:rsidRPr="00584DEE">
        <w:t>SO</w:t>
      </w:r>
      <w:r w:rsidR="00822A4A" w:rsidRPr="00584DEE">
        <w:rPr>
          <w:vertAlign w:val="subscript"/>
        </w:rPr>
        <w:t>2</w:t>
      </w:r>
      <w:r w:rsidR="00822A4A" w:rsidRPr="00584DEE">
        <w:t xml:space="preserve"> parametresi için, yukarıda belirtilen emisyon sınır değerlerinin yakıtın karakteristik özellikleri sebebi ile sağlanam</w:t>
      </w:r>
      <w:r w:rsidR="00375950" w:rsidRPr="00584DEE">
        <w:t>adığı durumlarda en az tablo 1.4</w:t>
      </w:r>
      <w:r w:rsidR="00822A4A" w:rsidRPr="00584DEE">
        <w:t>.</w:t>
      </w:r>
      <w:r w:rsidR="00447EF4" w:rsidRPr="00584DEE">
        <w:t>1.</w:t>
      </w:r>
      <w:r w:rsidR="00822A4A" w:rsidRPr="00584DEE">
        <w:t>2’de belirtilen oranda kükürt azaltımı sağlanacaktır</w:t>
      </w:r>
      <w:r w:rsidR="00375950" w:rsidRPr="00584DEE">
        <w:rPr>
          <w:snapToGrid w:val="0"/>
        </w:rPr>
        <w:t>. Tablo 1.4</w:t>
      </w:r>
      <w:r w:rsidR="00822A4A" w:rsidRPr="00584DEE">
        <w:rPr>
          <w:snapToGrid w:val="0"/>
        </w:rPr>
        <w:t>.</w:t>
      </w:r>
      <w:r w:rsidR="00447EF4" w:rsidRPr="00584DEE">
        <w:rPr>
          <w:snapToGrid w:val="0"/>
        </w:rPr>
        <w:t>1.</w:t>
      </w:r>
      <w:r w:rsidR="00822A4A" w:rsidRPr="00584DEE">
        <w:rPr>
          <w:snapToGrid w:val="0"/>
        </w:rPr>
        <w:t xml:space="preserve">2’de belirtilen </w:t>
      </w:r>
      <w:r w:rsidR="00822A4A" w:rsidRPr="00584DEE">
        <w:t>asgari desülfürizasyon oranları aylık ortalama sınır değer olarak geçerlidir.</w:t>
      </w:r>
    </w:p>
    <w:p w14:paraId="3776CE22" w14:textId="77777777" w:rsidR="00822A4A" w:rsidRPr="00584DEE" w:rsidRDefault="00822A4A" w:rsidP="00822A4A">
      <w:pPr>
        <w:spacing w:after="60"/>
        <w:jc w:val="both"/>
        <w:rPr>
          <w:b/>
        </w:rPr>
      </w:pPr>
    </w:p>
    <w:p w14:paraId="63CEBB00" w14:textId="7DA6086C" w:rsidR="00822A4A" w:rsidRPr="00584DEE" w:rsidRDefault="00822A4A" w:rsidP="00822A4A">
      <w:pPr>
        <w:spacing w:after="60"/>
        <w:jc w:val="both"/>
      </w:pPr>
      <w:r w:rsidRPr="00584DEE">
        <w:t>Tablo 1.</w:t>
      </w:r>
      <w:r w:rsidR="00375950" w:rsidRPr="00584DEE">
        <w:t>4</w:t>
      </w:r>
      <w:r w:rsidRPr="00584DEE">
        <w:t xml:space="preserve">.2 </w:t>
      </w:r>
      <w:r w:rsidR="00280D91" w:rsidRPr="00584DEE">
        <w:t>K</w:t>
      </w:r>
      <w:r w:rsidRPr="00584DEE">
        <w:t xml:space="preserve">atı yakıtlı büyük yakma tesisleri için asgari kükürt azaltım oranları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4"/>
        <w:gridCol w:w="4754"/>
        <w:gridCol w:w="1185"/>
        <w:gridCol w:w="1020"/>
        <w:gridCol w:w="1019"/>
      </w:tblGrid>
      <w:tr w:rsidR="00DF7ACF" w:rsidRPr="00584DEE" w14:paraId="5ACF46D5" w14:textId="77777777" w:rsidTr="00A55BCF">
        <w:trPr>
          <w:trHeight w:val="219"/>
          <w:jc w:val="center"/>
        </w:trPr>
        <w:tc>
          <w:tcPr>
            <w:tcW w:w="598" w:type="pct"/>
            <w:vMerge w:val="restart"/>
            <w:tcMar>
              <w:top w:w="0" w:type="dxa"/>
              <w:left w:w="108" w:type="dxa"/>
              <w:bottom w:w="0" w:type="dxa"/>
              <w:right w:w="108" w:type="dxa"/>
            </w:tcMar>
            <w:vAlign w:val="center"/>
            <w:hideMark/>
          </w:tcPr>
          <w:p w14:paraId="5E221B97" w14:textId="77777777" w:rsidR="00822A4A" w:rsidRPr="00584DEE" w:rsidRDefault="00822A4A" w:rsidP="00A55BCF">
            <w:pPr>
              <w:jc w:val="center"/>
            </w:pPr>
            <w:r w:rsidRPr="00584DEE">
              <w:rPr>
                <w:bCs/>
              </w:rPr>
              <w:t>Yakıt türü</w:t>
            </w:r>
          </w:p>
        </w:tc>
        <w:tc>
          <w:tcPr>
            <w:tcW w:w="2623" w:type="pct"/>
            <w:vMerge w:val="restart"/>
            <w:tcMar>
              <w:top w:w="0" w:type="dxa"/>
              <w:left w:w="108" w:type="dxa"/>
              <w:bottom w:w="0" w:type="dxa"/>
              <w:right w:w="108" w:type="dxa"/>
            </w:tcMar>
            <w:vAlign w:val="center"/>
            <w:hideMark/>
          </w:tcPr>
          <w:p w14:paraId="5D8948DE" w14:textId="77777777" w:rsidR="00822A4A" w:rsidRPr="00584DEE" w:rsidRDefault="00822A4A" w:rsidP="00A55BCF">
            <w:pPr>
              <w:jc w:val="center"/>
            </w:pPr>
            <w:r w:rsidRPr="00584DEE">
              <w:rPr>
                <w:bCs/>
              </w:rPr>
              <w:t>Isıl Gücü</w:t>
            </w:r>
          </w:p>
        </w:tc>
        <w:tc>
          <w:tcPr>
            <w:tcW w:w="1779" w:type="pct"/>
            <w:gridSpan w:val="3"/>
          </w:tcPr>
          <w:p w14:paraId="76BD64C1" w14:textId="77777777" w:rsidR="00822A4A" w:rsidRPr="00584DEE" w:rsidRDefault="00822A4A" w:rsidP="00A55BCF">
            <w:pPr>
              <w:jc w:val="center"/>
            </w:pPr>
            <w:r w:rsidRPr="00584DEE">
              <w:t>Kükürt azaltım oranı (%)</w:t>
            </w:r>
          </w:p>
        </w:tc>
      </w:tr>
      <w:tr w:rsidR="00DF7ACF" w:rsidRPr="00584DEE" w14:paraId="4940F368" w14:textId="77777777" w:rsidTr="00375950">
        <w:trPr>
          <w:trHeight w:val="303"/>
          <w:jc w:val="center"/>
        </w:trPr>
        <w:tc>
          <w:tcPr>
            <w:tcW w:w="598" w:type="pct"/>
            <w:vMerge/>
            <w:vAlign w:val="center"/>
          </w:tcPr>
          <w:p w14:paraId="5CDD49FF" w14:textId="77777777" w:rsidR="00822A4A" w:rsidRPr="00584DEE" w:rsidRDefault="00822A4A" w:rsidP="00A55BCF">
            <w:pPr>
              <w:jc w:val="center"/>
            </w:pPr>
          </w:p>
        </w:tc>
        <w:tc>
          <w:tcPr>
            <w:tcW w:w="2623" w:type="pct"/>
            <w:vMerge/>
            <w:vAlign w:val="center"/>
          </w:tcPr>
          <w:p w14:paraId="306C95B4" w14:textId="77777777" w:rsidR="00822A4A" w:rsidRPr="00584DEE" w:rsidRDefault="00822A4A" w:rsidP="00A55BCF">
            <w:pPr>
              <w:jc w:val="center"/>
            </w:pPr>
          </w:p>
        </w:tc>
        <w:tc>
          <w:tcPr>
            <w:tcW w:w="654" w:type="pct"/>
            <w:tcMar>
              <w:top w:w="0" w:type="dxa"/>
              <w:left w:w="108" w:type="dxa"/>
              <w:bottom w:w="0" w:type="dxa"/>
              <w:right w:w="108" w:type="dxa"/>
            </w:tcMar>
            <w:vAlign w:val="center"/>
          </w:tcPr>
          <w:p w14:paraId="50B7DA9A" w14:textId="77777777" w:rsidR="00822A4A" w:rsidRPr="00584DEE" w:rsidRDefault="00822A4A" w:rsidP="00A55BCF">
            <w:pPr>
              <w:jc w:val="center"/>
              <w:rPr>
                <w:bCs/>
              </w:rPr>
            </w:pPr>
            <w:r w:rsidRPr="00584DEE">
              <w:rPr>
                <w:bCs/>
              </w:rPr>
              <w:t>(1)</w:t>
            </w:r>
          </w:p>
        </w:tc>
        <w:tc>
          <w:tcPr>
            <w:tcW w:w="563" w:type="pct"/>
          </w:tcPr>
          <w:p w14:paraId="384A3956" w14:textId="77777777" w:rsidR="00822A4A" w:rsidRPr="00584DEE" w:rsidRDefault="00822A4A" w:rsidP="00A55BCF">
            <w:pPr>
              <w:jc w:val="center"/>
              <w:rPr>
                <w:bCs/>
              </w:rPr>
            </w:pPr>
            <w:r w:rsidRPr="00584DEE">
              <w:rPr>
                <w:bCs/>
              </w:rPr>
              <w:t>(2)</w:t>
            </w:r>
          </w:p>
        </w:tc>
        <w:tc>
          <w:tcPr>
            <w:tcW w:w="562" w:type="pct"/>
          </w:tcPr>
          <w:p w14:paraId="12866798" w14:textId="77777777" w:rsidR="00822A4A" w:rsidRPr="00584DEE" w:rsidRDefault="00822A4A" w:rsidP="00A55BCF">
            <w:pPr>
              <w:jc w:val="center"/>
              <w:rPr>
                <w:bCs/>
              </w:rPr>
            </w:pPr>
            <w:r w:rsidRPr="00584DEE">
              <w:t xml:space="preserve">(3) </w:t>
            </w:r>
          </w:p>
        </w:tc>
      </w:tr>
      <w:tr w:rsidR="00DF7ACF" w:rsidRPr="00584DEE" w14:paraId="1EE0D5F2" w14:textId="77777777" w:rsidTr="00375950">
        <w:trPr>
          <w:trHeight w:val="838"/>
          <w:jc w:val="center"/>
        </w:trPr>
        <w:tc>
          <w:tcPr>
            <w:tcW w:w="598" w:type="pct"/>
            <w:vMerge w:val="restart"/>
            <w:tcBorders>
              <w:bottom w:val="single" w:sz="4" w:space="0" w:color="auto"/>
            </w:tcBorders>
            <w:tcMar>
              <w:top w:w="0" w:type="dxa"/>
              <w:left w:w="108" w:type="dxa"/>
              <w:bottom w:w="0" w:type="dxa"/>
              <w:right w:w="108" w:type="dxa"/>
            </w:tcMar>
            <w:vAlign w:val="center"/>
            <w:hideMark/>
          </w:tcPr>
          <w:p w14:paraId="5BC6B7AB" w14:textId="77777777" w:rsidR="00822A4A" w:rsidRPr="00584DEE" w:rsidRDefault="00822A4A" w:rsidP="00A55BCF">
            <w:pPr>
              <w:jc w:val="center"/>
            </w:pPr>
            <w:r w:rsidRPr="00584DEE">
              <w:t>Katı yakıt</w:t>
            </w:r>
          </w:p>
        </w:tc>
        <w:tc>
          <w:tcPr>
            <w:tcW w:w="2623" w:type="pct"/>
            <w:tcBorders>
              <w:bottom w:val="single" w:sz="4" w:space="0" w:color="auto"/>
            </w:tcBorders>
            <w:tcMar>
              <w:top w:w="0" w:type="dxa"/>
              <w:left w:w="108" w:type="dxa"/>
              <w:bottom w:w="0" w:type="dxa"/>
              <w:right w:w="108" w:type="dxa"/>
            </w:tcMar>
            <w:vAlign w:val="center"/>
            <w:hideMark/>
          </w:tcPr>
          <w:p w14:paraId="7181019F" w14:textId="77777777" w:rsidR="00822A4A" w:rsidRPr="00584DEE" w:rsidRDefault="00822A4A" w:rsidP="00A55BCF">
            <w:pPr>
              <w:jc w:val="center"/>
            </w:pPr>
            <w:r w:rsidRPr="00584DEE">
              <w:t>50 MW ≤ yakıt ısıl gücü &lt; 100MW</w:t>
            </w:r>
          </w:p>
          <w:p w14:paraId="7D281D2E" w14:textId="77777777" w:rsidR="00822A4A" w:rsidRPr="00584DEE" w:rsidRDefault="00822A4A" w:rsidP="00A55BCF">
            <w:pPr>
              <w:jc w:val="center"/>
            </w:pPr>
          </w:p>
        </w:tc>
        <w:tc>
          <w:tcPr>
            <w:tcW w:w="654" w:type="pct"/>
            <w:tcMar>
              <w:top w:w="0" w:type="dxa"/>
              <w:left w:w="108" w:type="dxa"/>
              <w:bottom w:w="0" w:type="dxa"/>
              <w:right w:w="108" w:type="dxa"/>
            </w:tcMar>
            <w:vAlign w:val="center"/>
            <w:hideMark/>
          </w:tcPr>
          <w:p w14:paraId="06F467A0" w14:textId="77777777" w:rsidR="00822A4A" w:rsidRPr="00584DEE" w:rsidRDefault="00822A4A" w:rsidP="00A55BCF"/>
          <w:p w14:paraId="6938069E" w14:textId="77777777" w:rsidR="00822A4A" w:rsidRPr="00584DEE" w:rsidRDefault="00822A4A" w:rsidP="00A55BCF">
            <w:pPr>
              <w:jc w:val="center"/>
            </w:pPr>
            <w:r w:rsidRPr="00584DEE">
              <w:t>%60</w:t>
            </w:r>
          </w:p>
        </w:tc>
        <w:tc>
          <w:tcPr>
            <w:tcW w:w="563" w:type="pct"/>
            <w:tcBorders>
              <w:bottom w:val="single" w:sz="4" w:space="0" w:color="auto"/>
            </w:tcBorders>
          </w:tcPr>
          <w:p w14:paraId="2390C72F" w14:textId="77777777" w:rsidR="004304DA" w:rsidRDefault="004304DA" w:rsidP="00A55BCF">
            <w:pPr>
              <w:jc w:val="center"/>
            </w:pPr>
          </w:p>
          <w:p w14:paraId="2562BCA8" w14:textId="22BC0ECE" w:rsidR="00822A4A" w:rsidRPr="00584DEE" w:rsidRDefault="00822A4A" w:rsidP="00A55BCF">
            <w:pPr>
              <w:jc w:val="center"/>
            </w:pPr>
            <w:r w:rsidRPr="00584DEE">
              <w:t xml:space="preserve">% 92 </w:t>
            </w:r>
          </w:p>
        </w:tc>
        <w:tc>
          <w:tcPr>
            <w:tcW w:w="562" w:type="pct"/>
            <w:tcBorders>
              <w:bottom w:val="single" w:sz="4" w:space="0" w:color="auto"/>
            </w:tcBorders>
          </w:tcPr>
          <w:p w14:paraId="51921B58" w14:textId="77777777" w:rsidR="004304DA" w:rsidRDefault="004304DA" w:rsidP="00A55BCF">
            <w:pPr>
              <w:jc w:val="center"/>
            </w:pPr>
          </w:p>
          <w:p w14:paraId="57EC4A07" w14:textId="087A2961" w:rsidR="00822A4A" w:rsidRPr="00584DEE" w:rsidRDefault="00822A4A" w:rsidP="00A55BCF">
            <w:pPr>
              <w:jc w:val="center"/>
            </w:pPr>
            <w:r w:rsidRPr="00584DEE">
              <w:t>% 80</w:t>
            </w:r>
          </w:p>
        </w:tc>
      </w:tr>
      <w:tr w:rsidR="00DF7ACF" w:rsidRPr="00584DEE" w14:paraId="79727FA9" w14:textId="77777777" w:rsidTr="00375950">
        <w:trPr>
          <w:trHeight w:val="735"/>
          <w:jc w:val="center"/>
        </w:trPr>
        <w:tc>
          <w:tcPr>
            <w:tcW w:w="598" w:type="pct"/>
            <w:vMerge/>
            <w:vAlign w:val="center"/>
          </w:tcPr>
          <w:p w14:paraId="327C71DE" w14:textId="77777777" w:rsidR="00822A4A" w:rsidRPr="00584DEE" w:rsidRDefault="00822A4A" w:rsidP="00A55BCF">
            <w:pPr>
              <w:jc w:val="center"/>
            </w:pPr>
          </w:p>
        </w:tc>
        <w:tc>
          <w:tcPr>
            <w:tcW w:w="2623" w:type="pct"/>
            <w:vAlign w:val="center"/>
          </w:tcPr>
          <w:p w14:paraId="6B291A07" w14:textId="77777777" w:rsidR="00822A4A" w:rsidRPr="00584DEE" w:rsidRDefault="00822A4A" w:rsidP="00A55BCF">
            <w:pPr>
              <w:jc w:val="center"/>
            </w:pPr>
            <w:r w:rsidRPr="00584DEE">
              <w:t>100 MW ≤ yakıt ısıl gücü &lt; 300 MW</w:t>
            </w:r>
          </w:p>
        </w:tc>
        <w:tc>
          <w:tcPr>
            <w:tcW w:w="654" w:type="pct"/>
            <w:tcMar>
              <w:top w:w="0" w:type="dxa"/>
              <w:left w:w="108" w:type="dxa"/>
              <w:bottom w:w="0" w:type="dxa"/>
              <w:right w:w="108" w:type="dxa"/>
            </w:tcMar>
            <w:vAlign w:val="center"/>
          </w:tcPr>
          <w:p w14:paraId="22D86A38" w14:textId="77777777" w:rsidR="00822A4A" w:rsidRPr="00584DEE" w:rsidRDefault="00822A4A" w:rsidP="00A55BCF">
            <w:pPr>
              <w:jc w:val="center"/>
            </w:pPr>
            <w:r w:rsidRPr="00584DEE">
              <w:t>% 75</w:t>
            </w:r>
          </w:p>
        </w:tc>
        <w:tc>
          <w:tcPr>
            <w:tcW w:w="563" w:type="pct"/>
          </w:tcPr>
          <w:p w14:paraId="7015E5B4" w14:textId="77777777" w:rsidR="004304DA" w:rsidRDefault="004304DA" w:rsidP="00A55BCF">
            <w:pPr>
              <w:jc w:val="center"/>
            </w:pPr>
          </w:p>
          <w:p w14:paraId="636F9A91" w14:textId="325488EE" w:rsidR="00822A4A" w:rsidRPr="00584DEE" w:rsidRDefault="00822A4A" w:rsidP="00A55BCF">
            <w:pPr>
              <w:jc w:val="center"/>
            </w:pPr>
            <w:r w:rsidRPr="00584DEE">
              <w:t xml:space="preserve">% 92 </w:t>
            </w:r>
          </w:p>
        </w:tc>
        <w:tc>
          <w:tcPr>
            <w:tcW w:w="562" w:type="pct"/>
          </w:tcPr>
          <w:p w14:paraId="38D1E3B6" w14:textId="77777777" w:rsidR="004304DA" w:rsidRDefault="004304DA" w:rsidP="00A55BCF">
            <w:pPr>
              <w:jc w:val="center"/>
            </w:pPr>
          </w:p>
          <w:p w14:paraId="4B899DAB" w14:textId="40B9F3FC" w:rsidR="00822A4A" w:rsidRPr="00584DEE" w:rsidRDefault="00822A4A" w:rsidP="00A55BCF">
            <w:pPr>
              <w:jc w:val="center"/>
            </w:pPr>
            <w:r w:rsidRPr="00584DEE">
              <w:t xml:space="preserve">% 90 </w:t>
            </w:r>
          </w:p>
        </w:tc>
      </w:tr>
      <w:tr w:rsidR="00DF7ACF" w:rsidRPr="00584DEE" w14:paraId="09E85A37" w14:textId="77777777" w:rsidTr="00375950">
        <w:trPr>
          <w:trHeight w:val="254"/>
          <w:jc w:val="center"/>
        </w:trPr>
        <w:tc>
          <w:tcPr>
            <w:tcW w:w="598" w:type="pct"/>
            <w:vMerge/>
            <w:vAlign w:val="center"/>
          </w:tcPr>
          <w:p w14:paraId="38986EBB" w14:textId="77777777" w:rsidR="00822A4A" w:rsidRPr="00584DEE" w:rsidRDefault="00822A4A" w:rsidP="00A55BCF">
            <w:pPr>
              <w:jc w:val="center"/>
            </w:pPr>
          </w:p>
        </w:tc>
        <w:tc>
          <w:tcPr>
            <w:tcW w:w="2623" w:type="pct"/>
            <w:tcMar>
              <w:top w:w="0" w:type="dxa"/>
              <w:left w:w="108" w:type="dxa"/>
              <w:bottom w:w="0" w:type="dxa"/>
              <w:right w:w="108" w:type="dxa"/>
            </w:tcMar>
            <w:vAlign w:val="center"/>
          </w:tcPr>
          <w:p w14:paraId="4ADCCAFC" w14:textId="77777777" w:rsidR="00822A4A" w:rsidRPr="00584DEE" w:rsidRDefault="00822A4A" w:rsidP="00A55BCF">
            <w:pPr>
              <w:jc w:val="center"/>
            </w:pPr>
            <w:r w:rsidRPr="00584DEE">
              <w:t>300 MW ≤ yakıt ısıl gücü &lt; 500 MW</w:t>
            </w:r>
          </w:p>
        </w:tc>
        <w:tc>
          <w:tcPr>
            <w:tcW w:w="654" w:type="pct"/>
            <w:tcMar>
              <w:top w:w="0" w:type="dxa"/>
              <w:left w:w="108" w:type="dxa"/>
              <w:bottom w:w="0" w:type="dxa"/>
              <w:right w:w="108" w:type="dxa"/>
            </w:tcMar>
            <w:vAlign w:val="center"/>
          </w:tcPr>
          <w:p w14:paraId="1363F13A" w14:textId="77777777" w:rsidR="00822A4A" w:rsidRPr="00584DEE" w:rsidRDefault="00822A4A" w:rsidP="00A55BCF">
            <w:pPr>
              <w:jc w:val="center"/>
            </w:pPr>
            <w:r w:rsidRPr="00584DEE">
              <w:t xml:space="preserve">% 90 </w:t>
            </w:r>
          </w:p>
        </w:tc>
        <w:tc>
          <w:tcPr>
            <w:tcW w:w="563" w:type="pct"/>
          </w:tcPr>
          <w:p w14:paraId="7C2A0313" w14:textId="77777777" w:rsidR="00822A4A" w:rsidRPr="00584DEE" w:rsidRDefault="00822A4A" w:rsidP="00A55BCF">
            <w:pPr>
              <w:jc w:val="center"/>
            </w:pPr>
            <w:r w:rsidRPr="00584DEE">
              <w:t xml:space="preserve">% 96 </w:t>
            </w:r>
          </w:p>
        </w:tc>
        <w:tc>
          <w:tcPr>
            <w:tcW w:w="562" w:type="pct"/>
          </w:tcPr>
          <w:p w14:paraId="72C4FB44" w14:textId="77777777" w:rsidR="00822A4A" w:rsidRPr="00584DEE" w:rsidRDefault="00822A4A" w:rsidP="00A55BCF">
            <w:pPr>
              <w:jc w:val="center"/>
            </w:pPr>
            <w:r w:rsidRPr="00584DEE">
              <w:t xml:space="preserve">% 96 </w:t>
            </w:r>
          </w:p>
        </w:tc>
      </w:tr>
      <w:tr w:rsidR="00DF7ACF" w:rsidRPr="00584DEE" w14:paraId="63361D25" w14:textId="77777777" w:rsidTr="00375950">
        <w:trPr>
          <w:trHeight w:val="254"/>
          <w:jc w:val="center"/>
        </w:trPr>
        <w:tc>
          <w:tcPr>
            <w:tcW w:w="598" w:type="pct"/>
            <w:vMerge/>
            <w:vAlign w:val="center"/>
            <w:hideMark/>
          </w:tcPr>
          <w:p w14:paraId="31D9A2DC" w14:textId="77777777" w:rsidR="00822A4A" w:rsidRPr="00584DEE" w:rsidRDefault="00822A4A" w:rsidP="00A55BCF">
            <w:pPr>
              <w:jc w:val="center"/>
            </w:pPr>
          </w:p>
        </w:tc>
        <w:tc>
          <w:tcPr>
            <w:tcW w:w="2623" w:type="pct"/>
            <w:tcMar>
              <w:top w:w="0" w:type="dxa"/>
              <w:left w:w="108" w:type="dxa"/>
              <w:bottom w:w="0" w:type="dxa"/>
              <w:right w:w="108" w:type="dxa"/>
            </w:tcMar>
            <w:vAlign w:val="center"/>
            <w:hideMark/>
          </w:tcPr>
          <w:p w14:paraId="05499237" w14:textId="77777777" w:rsidR="00822A4A" w:rsidRPr="00584DEE" w:rsidRDefault="00822A4A" w:rsidP="00A55BCF">
            <w:pPr>
              <w:jc w:val="center"/>
            </w:pPr>
            <w:r w:rsidRPr="00584DEE">
              <w:t>Yakıt ısıl gücü ≥ 500 MW</w:t>
            </w:r>
          </w:p>
        </w:tc>
        <w:tc>
          <w:tcPr>
            <w:tcW w:w="654" w:type="pct"/>
            <w:tcMar>
              <w:top w:w="0" w:type="dxa"/>
              <w:left w:w="108" w:type="dxa"/>
              <w:bottom w:w="0" w:type="dxa"/>
              <w:right w:w="108" w:type="dxa"/>
            </w:tcMar>
            <w:vAlign w:val="center"/>
            <w:hideMark/>
          </w:tcPr>
          <w:p w14:paraId="727AF59C" w14:textId="77777777" w:rsidR="00822A4A" w:rsidRPr="00584DEE" w:rsidRDefault="00822A4A" w:rsidP="00A55BCF">
            <w:pPr>
              <w:jc w:val="center"/>
            </w:pPr>
            <w:r w:rsidRPr="00584DEE">
              <w:t xml:space="preserve">%94 </w:t>
            </w:r>
          </w:p>
        </w:tc>
        <w:tc>
          <w:tcPr>
            <w:tcW w:w="563" w:type="pct"/>
          </w:tcPr>
          <w:p w14:paraId="722D5343" w14:textId="77777777" w:rsidR="00822A4A" w:rsidRPr="00584DEE" w:rsidRDefault="00822A4A" w:rsidP="00A55BCF">
            <w:pPr>
              <w:jc w:val="center"/>
            </w:pPr>
            <w:r w:rsidRPr="00584DEE">
              <w:t>% 96</w:t>
            </w:r>
          </w:p>
        </w:tc>
        <w:tc>
          <w:tcPr>
            <w:tcW w:w="562" w:type="pct"/>
          </w:tcPr>
          <w:p w14:paraId="4FE01944" w14:textId="77777777" w:rsidR="00822A4A" w:rsidRPr="00584DEE" w:rsidRDefault="00822A4A" w:rsidP="00A55BCF">
            <w:pPr>
              <w:jc w:val="center"/>
            </w:pPr>
            <w:r w:rsidRPr="00584DEE">
              <w:t>% 96</w:t>
            </w:r>
          </w:p>
        </w:tc>
      </w:tr>
    </w:tbl>
    <w:p w14:paraId="2E08ED4F" w14:textId="7FAD7C31" w:rsidR="00822A4A" w:rsidRPr="007D513C" w:rsidRDefault="00375950" w:rsidP="005467EF">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08.06.2010 tarihinden önce kurulu </w:t>
      </w:r>
      <w:proofErr w:type="gramStart"/>
      <w:r w:rsidRPr="007D513C">
        <w:rPr>
          <w:sz w:val="22"/>
          <w:szCs w:val="22"/>
        </w:rPr>
        <w:t>bulunan  mevcut</w:t>
      </w:r>
      <w:proofErr w:type="gramEnd"/>
      <w:r w:rsidRPr="007D513C">
        <w:rPr>
          <w:sz w:val="22"/>
          <w:szCs w:val="22"/>
        </w:rPr>
        <w:t xml:space="preserve"> tesislerde </w:t>
      </w:r>
      <w:r w:rsidR="00FC4B0F" w:rsidRPr="007D513C">
        <w:rPr>
          <w:sz w:val="22"/>
          <w:szCs w:val="22"/>
        </w:rPr>
        <w:t>31/12/2026</w:t>
      </w:r>
      <w:r w:rsidR="00822A4A" w:rsidRPr="007D513C">
        <w:rPr>
          <w:sz w:val="22"/>
          <w:szCs w:val="22"/>
        </w:rPr>
        <w:t xml:space="preserve"> tarihine kadar Kükürt azaltım oranı</w:t>
      </w:r>
    </w:p>
    <w:p w14:paraId="2784B383" w14:textId="5BFB2C45" w:rsidR="00822A4A" w:rsidRPr="007D513C" w:rsidRDefault="00375950" w:rsidP="005467EF">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lastRenderedPageBreak/>
        <w:t xml:space="preserve">08.06.2010 tarihinden önce kurulu </w:t>
      </w:r>
      <w:proofErr w:type="gramStart"/>
      <w:r w:rsidRPr="007D513C">
        <w:rPr>
          <w:sz w:val="22"/>
          <w:szCs w:val="22"/>
        </w:rPr>
        <w:t>bulunan  mevcut</w:t>
      </w:r>
      <w:proofErr w:type="gramEnd"/>
      <w:r w:rsidRPr="007D513C">
        <w:rPr>
          <w:sz w:val="22"/>
          <w:szCs w:val="22"/>
        </w:rPr>
        <w:t xml:space="preserve"> tesislerde </w:t>
      </w:r>
      <w:r w:rsidR="00FC4B0F" w:rsidRPr="007D513C">
        <w:rPr>
          <w:sz w:val="22"/>
          <w:szCs w:val="22"/>
        </w:rPr>
        <w:t>01/01/2027</w:t>
      </w:r>
      <w:r w:rsidR="00822A4A" w:rsidRPr="007D513C">
        <w:rPr>
          <w:sz w:val="22"/>
          <w:szCs w:val="22"/>
        </w:rPr>
        <w:t xml:space="preserve"> tarihinden sonra için Kükürt azaltım oranı</w:t>
      </w:r>
    </w:p>
    <w:p w14:paraId="28E76AD4" w14:textId="367D638E" w:rsidR="00822A4A" w:rsidRPr="007D513C" w:rsidRDefault="00822A4A" w:rsidP="005467EF">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7D513C">
        <w:rPr>
          <w:sz w:val="22"/>
          <w:szCs w:val="22"/>
        </w:rPr>
        <w:t xml:space="preserve">08/06/2010 tarihinden önce </w:t>
      </w:r>
      <w:r w:rsidR="00375950" w:rsidRPr="007D513C">
        <w:rPr>
          <w:sz w:val="22"/>
          <w:szCs w:val="22"/>
        </w:rPr>
        <w:t>kurulu bulunan mevcut tesislerde</w:t>
      </w:r>
      <w:r w:rsidRPr="007D513C">
        <w:rPr>
          <w:sz w:val="22"/>
          <w:szCs w:val="22"/>
        </w:rPr>
        <w:t xml:space="preserve"> ısıl gücünün tamamını yerli kömürden karşılayan yakma tesisleri için </w:t>
      </w:r>
      <w:r w:rsidR="00DA7E80" w:rsidRPr="007D513C">
        <w:rPr>
          <w:sz w:val="22"/>
          <w:szCs w:val="22"/>
        </w:rPr>
        <w:t xml:space="preserve">01/01/2027 tarihinden sonra için </w:t>
      </w:r>
      <w:r w:rsidRPr="007D513C">
        <w:rPr>
          <w:sz w:val="22"/>
          <w:szCs w:val="22"/>
        </w:rPr>
        <w:t>Kükürt azaltım oranı.</w:t>
      </w:r>
    </w:p>
    <w:p w14:paraId="50FA105F" w14:textId="77777777" w:rsidR="00822A4A" w:rsidRPr="00584DEE" w:rsidRDefault="00822A4A" w:rsidP="00822A4A"/>
    <w:p w14:paraId="2452DFAF" w14:textId="6DB23BDB" w:rsidR="00822A4A" w:rsidRPr="00584DEE" w:rsidRDefault="00DF7ACF" w:rsidP="005467EF">
      <w:pPr>
        <w:pStyle w:val="ListeParagraf"/>
        <w:numPr>
          <w:ilvl w:val="3"/>
          <w:numId w:val="59"/>
        </w:numPr>
        <w:ind w:left="709"/>
        <w:jc w:val="both"/>
      </w:pPr>
      <w:r w:rsidRPr="00584DEE">
        <w:t xml:space="preserve">08/06/2010 tarihinden önce </w:t>
      </w:r>
      <w:r w:rsidR="00375950" w:rsidRPr="00584DEE">
        <w:t xml:space="preserve">kurulu bulunan mevcut tesislerde </w:t>
      </w:r>
      <w:r w:rsidR="00822A4A" w:rsidRPr="00584DEE">
        <w:t xml:space="preserve">yıl içinde 1.500 saat ve daha fazla çalışmayan tesisler için (beş yıllık bir sürecin ortalaması alınarak belirlenir) 800 mg/Nm³ kükürt dioksit sınır değeri uygulanır. </w:t>
      </w:r>
    </w:p>
    <w:p w14:paraId="1A5C07E1" w14:textId="3BF7C396" w:rsidR="00822A4A" w:rsidRPr="00584DEE" w:rsidRDefault="00822A4A" w:rsidP="005467EF">
      <w:pPr>
        <w:pStyle w:val="ListeParagraf"/>
        <w:numPr>
          <w:ilvl w:val="3"/>
          <w:numId w:val="59"/>
        </w:numPr>
        <w:ind w:left="709"/>
        <w:contextualSpacing w:val="0"/>
        <w:jc w:val="both"/>
      </w:pPr>
      <w:r w:rsidRPr="00584DEE">
        <w:t xml:space="preserve">Isıl gücü 500 MW değerini aşmayan ve katı yakıt kullanan yakma tesislerinde tesise 1 Temmuz 1987 tarihinden önce ruhsat verilmişse 5 yıllık bir dönemde hareketli ortalama olarak yılda 1500 faaliyet saatinden fazla işletilmemesi şartıyla NOx için </w:t>
      </w:r>
      <w:proofErr w:type="gramStart"/>
      <w:r w:rsidRPr="00584DEE">
        <w:t>emisyon</w:t>
      </w:r>
      <w:proofErr w:type="gramEnd"/>
      <w:r w:rsidRPr="00584DEE">
        <w:t xml:space="preserve"> sınır değeri 450 mg/Nm3 olacaktır. </w:t>
      </w:r>
    </w:p>
    <w:p w14:paraId="3E682950" w14:textId="77777777" w:rsidR="00822A4A" w:rsidRPr="00584DEE" w:rsidRDefault="00822A4A" w:rsidP="005467EF">
      <w:pPr>
        <w:pStyle w:val="ListeParagraf"/>
        <w:numPr>
          <w:ilvl w:val="3"/>
          <w:numId w:val="59"/>
        </w:numPr>
        <w:tabs>
          <w:tab w:val="left" w:pos="1020"/>
        </w:tabs>
        <w:ind w:left="709"/>
        <w:jc w:val="both"/>
      </w:pPr>
      <w:r w:rsidRPr="00584DEE">
        <w:t xml:space="preserve">Petrol koku yakılması durumunda aşağıdaki </w:t>
      </w:r>
      <w:proofErr w:type="gramStart"/>
      <w:r w:rsidRPr="00584DEE">
        <w:t>emisyon</w:t>
      </w:r>
      <w:proofErr w:type="gramEnd"/>
      <w:r w:rsidRPr="00584DEE">
        <w:t xml:space="preserve"> sınır değerleri de ayrıca uygulanır.</w:t>
      </w:r>
    </w:p>
    <w:p w14:paraId="3D05B456" w14:textId="77777777" w:rsidR="00822A4A" w:rsidRPr="00584DEE" w:rsidRDefault="00822A4A" w:rsidP="00822A4A">
      <w:pPr>
        <w:tabs>
          <w:tab w:val="left" w:pos="851"/>
          <w:tab w:val="left" w:pos="1020"/>
        </w:tabs>
        <w:ind w:left="709"/>
        <w:contextualSpacing/>
        <w:jc w:val="both"/>
      </w:pPr>
      <w:r w:rsidRPr="00584DEE">
        <w:t>Kadmiyum ve bileşikleri, kadmiyum,</w:t>
      </w:r>
    </w:p>
    <w:p w14:paraId="1EE40BA7" w14:textId="77777777" w:rsidR="00822A4A" w:rsidRPr="00584DEE" w:rsidRDefault="00822A4A" w:rsidP="00822A4A">
      <w:pPr>
        <w:tabs>
          <w:tab w:val="left" w:pos="851"/>
          <w:tab w:val="left" w:pos="1020"/>
        </w:tabs>
        <w:ind w:left="709"/>
        <w:contextualSpacing/>
        <w:jc w:val="both"/>
      </w:pPr>
      <w:r w:rsidRPr="00584DEE">
        <w:t>Talyum ve bileşikleri, talyum,</w:t>
      </w:r>
    </w:p>
    <w:p w14:paraId="2D9FD94A" w14:textId="77777777" w:rsidR="00822A4A" w:rsidRPr="00584DEE" w:rsidRDefault="00822A4A" w:rsidP="00822A4A">
      <w:pPr>
        <w:tabs>
          <w:tab w:val="left" w:pos="851"/>
          <w:tab w:val="left" w:pos="1020"/>
        </w:tabs>
        <w:ind w:left="709"/>
        <w:contextualSpacing/>
        <w:jc w:val="both"/>
      </w:pPr>
      <w:r w:rsidRPr="00584DEE">
        <w:t>Antimon ve bileşikleri, antimon,</w:t>
      </w:r>
    </w:p>
    <w:p w14:paraId="685FBAA1" w14:textId="77777777" w:rsidR="00822A4A" w:rsidRPr="00584DEE" w:rsidRDefault="00822A4A" w:rsidP="00822A4A">
      <w:pPr>
        <w:tabs>
          <w:tab w:val="left" w:pos="851"/>
          <w:tab w:val="left" w:pos="1020"/>
        </w:tabs>
        <w:ind w:left="709"/>
        <w:contextualSpacing/>
        <w:jc w:val="both"/>
      </w:pPr>
      <w:r w:rsidRPr="00584DEE">
        <w:t>Arsenik ve bileşikleri, arsenik,</w:t>
      </w:r>
    </w:p>
    <w:p w14:paraId="3B87AF05" w14:textId="77777777" w:rsidR="00822A4A" w:rsidRPr="00584DEE" w:rsidRDefault="00822A4A" w:rsidP="00822A4A">
      <w:pPr>
        <w:tabs>
          <w:tab w:val="left" w:pos="851"/>
          <w:tab w:val="left" w:pos="1020"/>
        </w:tabs>
        <w:ind w:left="709"/>
        <w:contextualSpacing/>
        <w:jc w:val="both"/>
      </w:pPr>
      <w:r w:rsidRPr="00584DEE">
        <w:t>Kurşun ve bileşikleri, kurşun,</w:t>
      </w:r>
    </w:p>
    <w:p w14:paraId="5F52284F" w14:textId="77777777" w:rsidR="00822A4A" w:rsidRPr="00584DEE" w:rsidRDefault="00822A4A" w:rsidP="00822A4A">
      <w:pPr>
        <w:tabs>
          <w:tab w:val="left" w:pos="851"/>
          <w:tab w:val="left" w:pos="1020"/>
        </w:tabs>
        <w:ind w:left="709"/>
        <w:contextualSpacing/>
        <w:jc w:val="both"/>
      </w:pPr>
      <w:r w:rsidRPr="00584DEE">
        <w:t>Krom ve bileşikleri, krom,</w:t>
      </w:r>
    </w:p>
    <w:p w14:paraId="6DE14234" w14:textId="77777777" w:rsidR="00822A4A" w:rsidRPr="00584DEE" w:rsidRDefault="00822A4A" w:rsidP="00822A4A">
      <w:pPr>
        <w:tabs>
          <w:tab w:val="left" w:pos="851"/>
          <w:tab w:val="left" w:pos="1020"/>
        </w:tabs>
        <w:ind w:left="709"/>
        <w:contextualSpacing/>
        <w:jc w:val="both"/>
      </w:pPr>
      <w:r w:rsidRPr="00584DEE">
        <w:t>Kobalt ve bileşikleri, kobalt,</w:t>
      </w:r>
    </w:p>
    <w:p w14:paraId="75B5A71E" w14:textId="77777777" w:rsidR="00822A4A" w:rsidRPr="00584DEE" w:rsidRDefault="00822A4A" w:rsidP="00822A4A">
      <w:pPr>
        <w:tabs>
          <w:tab w:val="left" w:pos="851"/>
          <w:tab w:val="left" w:pos="1020"/>
        </w:tabs>
        <w:ind w:left="709"/>
        <w:contextualSpacing/>
        <w:jc w:val="both"/>
      </w:pPr>
      <w:r w:rsidRPr="00584DEE">
        <w:t>Bakır ve bileşikleri, bakır,</w:t>
      </w:r>
    </w:p>
    <w:p w14:paraId="54D92F32" w14:textId="77777777" w:rsidR="00822A4A" w:rsidRPr="00584DEE" w:rsidRDefault="00822A4A" w:rsidP="00822A4A">
      <w:pPr>
        <w:tabs>
          <w:tab w:val="left" w:pos="851"/>
          <w:tab w:val="left" w:pos="1020"/>
        </w:tabs>
        <w:ind w:left="709"/>
        <w:contextualSpacing/>
        <w:jc w:val="both"/>
      </w:pPr>
      <w:r w:rsidRPr="00584DEE">
        <w:t>Manganez ve bileşikleri, manganez,</w:t>
      </w:r>
    </w:p>
    <w:p w14:paraId="2AF47066" w14:textId="77777777" w:rsidR="00822A4A" w:rsidRPr="00584DEE" w:rsidRDefault="00822A4A" w:rsidP="00822A4A">
      <w:pPr>
        <w:tabs>
          <w:tab w:val="left" w:pos="851"/>
          <w:tab w:val="left" w:pos="993"/>
          <w:tab w:val="left" w:pos="1020"/>
          <w:tab w:val="left" w:pos="1701"/>
        </w:tabs>
        <w:ind w:left="709"/>
        <w:contextualSpacing/>
        <w:jc w:val="both"/>
      </w:pPr>
      <w:r w:rsidRPr="00584DEE">
        <w:t>Nikel ve bileşikleri, nikel,</w:t>
      </w:r>
    </w:p>
    <w:p w14:paraId="7E88CDB8" w14:textId="77777777" w:rsidR="00822A4A" w:rsidRPr="00584DEE" w:rsidRDefault="00822A4A" w:rsidP="00822A4A">
      <w:pPr>
        <w:tabs>
          <w:tab w:val="left" w:pos="851"/>
          <w:tab w:val="left" w:pos="993"/>
          <w:tab w:val="left" w:pos="1020"/>
          <w:tab w:val="left" w:pos="1701"/>
        </w:tabs>
        <w:ind w:left="709"/>
        <w:contextualSpacing/>
        <w:jc w:val="both"/>
      </w:pPr>
      <w:r w:rsidRPr="00584DEE">
        <w:t>Vanadyum ve bileşikleri, vanadyum,</w:t>
      </w:r>
    </w:p>
    <w:p w14:paraId="614915C9" w14:textId="77777777" w:rsidR="00822A4A" w:rsidRPr="00584DEE" w:rsidRDefault="00822A4A" w:rsidP="00822A4A">
      <w:pPr>
        <w:tabs>
          <w:tab w:val="left" w:pos="851"/>
          <w:tab w:val="left" w:pos="993"/>
          <w:tab w:val="left" w:pos="1020"/>
          <w:tab w:val="left" w:pos="1701"/>
        </w:tabs>
        <w:ind w:left="709"/>
        <w:contextualSpacing/>
        <w:jc w:val="both"/>
      </w:pPr>
      <w:r w:rsidRPr="00584DEE">
        <w:t>Kalay ve bileşikleri, kalay,</w:t>
      </w:r>
    </w:p>
    <w:p w14:paraId="4BD5A94B" w14:textId="77777777" w:rsidR="00822A4A" w:rsidRPr="00584DEE" w:rsidRDefault="00822A4A" w:rsidP="00822A4A">
      <w:pPr>
        <w:tabs>
          <w:tab w:val="left" w:pos="851"/>
          <w:tab w:val="left" w:pos="1020"/>
        </w:tabs>
        <w:ind w:left="709"/>
        <w:contextualSpacing/>
        <w:jc w:val="both"/>
      </w:pPr>
      <w:proofErr w:type="gramStart"/>
      <w:r w:rsidRPr="00584DEE">
        <w:t>olarak</w:t>
      </w:r>
      <w:proofErr w:type="gramEnd"/>
      <w:r w:rsidRPr="00584DEE">
        <w:t xml:space="preserve"> ifade edilir.  Bu </w:t>
      </w:r>
      <w:proofErr w:type="gramStart"/>
      <w:r w:rsidRPr="00584DEE">
        <w:t>emisyonlar</w:t>
      </w:r>
      <w:proofErr w:type="gramEnd"/>
      <w:r w:rsidRPr="00584DEE">
        <w:t xml:space="preserve"> için toplam olarak 0,5 mg/Nm</w:t>
      </w:r>
      <w:r w:rsidRPr="00584DEE">
        <w:rPr>
          <w:vertAlign w:val="superscript"/>
        </w:rPr>
        <w:t>3</w:t>
      </w:r>
      <w:r w:rsidRPr="00584DEE">
        <w:t>emisyon sınır değeri aşılmaz.</w:t>
      </w:r>
    </w:p>
    <w:p w14:paraId="3B4A5208" w14:textId="4EA90AA0" w:rsidR="00C020EB" w:rsidRPr="00584DEE" w:rsidRDefault="00822A4A" w:rsidP="00C65A5D">
      <w:pPr>
        <w:pStyle w:val="ListeParagraf"/>
        <w:numPr>
          <w:ilvl w:val="3"/>
          <w:numId w:val="59"/>
        </w:numPr>
        <w:tabs>
          <w:tab w:val="left" w:pos="1020"/>
        </w:tabs>
        <w:ind w:left="709"/>
        <w:jc w:val="both"/>
      </w:pPr>
      <w:r w:rsidRPr="00584DEE">
        <w:t>Benzo(a)piren için 0,001 mg/Nm</w:t>
      </w:r>
      <w:r w:rsidRPr="00584DEE">
        <w:rPr>
          <w:vertAlign w:val="superscript"/>
        </w:rPr>
        <w:t>3</w:t>
      </w:r>
      <w:r w:rsidRPr="00584DEE">
        <w:t xml:space="preserve">emisyon sınır değeri aşılmaz. </w:t>
      </w:r>
    </w:p>
    <w:p w14:paraId="7949A6AA" w14:textId="16CB88A1" w:rsidR="00822A4A" w:rsidRPr="00584DEE" w:rsidRDefault="00822A4A" w:rsidP="005467EF">
      <w:pPr>
        <w:pStyle w:val="ListeParagraf"/>
        <w:numPr>
          <w:ilvl w:val="3"/>
          <w:numId w:val="59"/>
        </w:numPr>
        <w:tabs>
          <w:tab w:val="left" w:pos="1020"/>
        </w:tabs>
        <w:ind w:left="709"/>
        <w:jc w:val="both"/>
      </w:pPr>
      <w:r w:rsidRPr="00584DEE">
        <w:t>Biyokütle yakıtlı yakma tesislerinde Tablo 1.</w:t>
      </w:r>
      <w:r w:rsidR="00375950" w:rsidRPr="00584DEE">
        <w:t>4</w:t>
      </w:r>
      <w:r w:rsidRPr="00584DEE">
        <w:t>.3’d</w:t>
      </w:r>
      <w:r w:rsidR="00375950" w:rsidRPr="00584DEE">
        <w:t>e</w:t>
      </w:r>
      <w:r w:rsidRPr="00584DEE">
        <w:t xml:space="preserve">ki </w:t>
      </w:r>
      <w:proofErr w:type="gramStart"/>
      <w:r w:rsidRPr="00584DEE">
        <w:t>emisyon</w:t>
      </w:r>
      <w:proofErr w:type="gramEnd"/>
      <w:r w:rsidRPr="00584DEE">
        <w:t xml:space="preserve"> sınır değerleri aşılamaz.</w:t>
      </w:r>
    </w:p>
    <w:p w14:paraId="198BBD53" w14:textId="77777777" w:rsidR="00822A4A" w:rsidRPr="00584DEE" w:rsidRDefault="00822A4A" w:rsidP="00822A4A">
      <w:pPr>
        <w:spacing w:after="60"/>
        <w:jc w:val="both"/>
        <w:rPr>
          <w:b/>
        </w:rPr>
      </w:pPr>
    </w:p>
    <w:p w14:paraId="20EACC7B" w14:textId="2A9AC77E" w:rsidR="00822A4A" w:rsidRPr="00584DEE" w:rsidRDefault="00375950" w:rsidP="00822A4A">
      <w:pPr>
        <w:spacing w:after="60"/>
        <w:jc w:val="both"/>
      </w:pPr>
      <w:r w:rsidRPr="00584DEE">
        <w:t>Tablo 1.4</w:t>
      </w:r>
      <w:r w:rsidR="00822A4A" w:rsidRPr="00584DEE">
        <w:t xml:space="preserve">.3 </w:t>
      </w:r>
      <w:r w:rsidR="00280D91" w:rsidRPr="00584DEE">
        <w:t>B</w:t>
      </w:r>
      <w:r w:rsidR="00822A4A" w:rsidRPr="00584DEE">
        <w:t xml:space="preserve">iyokütle yakıtlı büyük yakma tesisleri için </w:t>
      </w:r>
      <w:proofErr w:type="gramStart"/>
      <w:r w:rsidR="00822A4A" w:rsidRPr="00584DEE">
        <w:t>emisyon</w:t>
      </w:r>
      <w:proofErr w:type="gramEnd"/>
      <w:r w:rsidR="00822A4A" w:rsidRPr="00584DEE">
        <w:t xml:space="preserve"> sınır değerleri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1"/>
        <w:gridCol w:w="3336"/>
        <w:gridCol w:w="554"/>
        <w:gridCol w:w="700"/>
        <w:gridCol w:w="770"/>
        <w:gridCol w:w="708"/>
        <w:gridCol w:w="898"/>
        <w:gridCol w:w="935"/>
      </w:tblGrid>
      <w:tr w:rsidR="00142EB9" w:rsidRPr="00584DEE" w14:paraId="2AA8DBFC" w14:textId="77777777" w:rsidTr="00A55BCF">
        <w:trPr>
          <w:trHeight w:val="70"/>
        </w:trPr>
        <w:tc>
          <w:tcPr>
            <w:tcW w:w="668" w:type="pct"/>
            <w:vMerge w:val="restart"/>
            <w:tcMar>
              <w:top w:w="0" w:type="dxa"/>
              <w:left w:w="108" w:type="dxa"/>
              <w:bottom w:w="0" w:type="dxa"/>
              <w:right w:w="108" w:type="dxa"/>
            </w:tcMar>
            <w:vAlign w:val="center"/>
            <w:hideMark/>
          </w:tcPr>
          <w:p w14:paraId="6AB34E6B" w14:textId="77777777" w:rsidR="00822A4A" w:rsidRPr="00584DEE" w:rsidRDefault="00822A4A" w:rsidP="00A55BCF">
            <w:pPr>
              <w:jc w:val="center"/>
            </w:pPr>
            <w:r w:rsidRPr="00584DEE">
              <w:rPr>
                <w:bCs/>
              </w:rPr>
              <w:t>Yakıt türü</w:t>
            </w:r>
          </w:p>
        </w:tc>
        <w:tc>
          <w:tcPr>
            <w:tcW w:w="1868" w:type="pct"/>
            <w:vMerge w:val="restart"/>
            <w:tcMar>
              <w:top w:w="0" w:type="dxa"/>
              <w:left w:w="108" w:type="dxa"/>
              <w:bottom w:w="0" w:type="dxa"/>
              <w:right w:w="108" w:type="dxa"/>
            </w:tcMar>
            <w:vAlign w:val="center"/>
            <w:hideMark/>
          </w:tcPr>
          <w:p w14:paraId="7BD44080" w14:textId="77777777" w:rsidR="00822A4A" w:rsidRPr="00584DEE" w:rsidRDefault="00822A4A" w:rsidP="00A55BCF">
            <w:pPr>
              <w:jc w:val="center"/>
              <w:rPr>
                <w:bCs/>
              </w:rPr>
            </w:pPr>
            <w:r w:rsidRPr="00584DEE">
              <w:rPr>
                <w:bCs/>
              </w:rPr>
              <w:t xml:space="preserve">Yakıt </w:t>
            </w:r>
          </w:p>
          <w:p w14:paraId="18BB6258" w14:textId="77777777" w:rsidR="00822A4A" w:rsidRPr="00584DEE" w:rsidRDefault="00822A4A" w:rsidP="00A55BCF">
            <w:pPr>
              <w:jc w:val="center"/>
            </w:pPr>
            <w:r w:rsidRPr="00584DEE">
              <w:rPr>
                <w:bCs/>
              </w:rPr>
              <w:t>Isıl Gücü</w:t>
            </w:r>
          </w:p>
        </w:tc>
        <w:tc>
          <w:tcPr>
            <w:tcW w:w="2464" w:type="pct"/>
            <w:gridSpan w:val="6"/>
          </w:tcPr>
          <w:p w14:paraId="67B8768D" w14:textId="77777777" w:rsidR="00822A4A" w:rsidRPr="00584DEE" w:rsidRDefault="00822A4A" w:rsidP="00A55BCF">
            <w:pPr>
              <w:jc w:val="center"/>
            </w:pPr>
            <w:r w:rsidRPr="00584DEE">
              <w:rPr>
                <w:bCs/>
              </w:rPr>
              <w:t>Emisyon Sınır Değerleri (mg/Nm</w:t>
            </w:r>
            <w:r w:rsidRPr="00584DEE">
              <w:rPr>
                <w:bCs/>
                <w:vertAlign w:val="superscript"/>
              </w:rPr>
              <w:t>3</w:t>
            </w:r>
            <w:r w:rsidRPr="00584DEE">
              <w:rPr>
                <w:bCs/>
              </w:rPr>
              <w:t xml:space="preserve"> )</w:t>
            </w:r>
          </w:p>
        </w:tc>
      </w:tr>
      <w:tr w:rsidR="00142EB9" w:rsidRPr="00584DEE" w14:paraId="7C2943B7" w14:textId="77777777" w:rsidTr="00A55BCF">
        <w:trPr>
          <w:trHeight w:val="70"/>
        </w:trPr>
        <w:tc>
          <w:tcPr>
            <w:tcW w:w="668" w:type="pct"/>
            <w:vMerge/>
            <w:vAlign w:val="center"/>
            <w:hideMark/>
          </w:tcPr>
          <w:p w14:paraId="2B0C2771" w14:textId="77777777" w:rsidR="00822A4A" w:rsidRPr="00584DEE" w:rsidRDefault="00822A4A" w:rsidP="00A55BCF">
            <w:pPr>
              <w:jc w:val="center"/>
            </w:pPr>
          </w:p>
        </w:tc>
        <w:tc>
          <w:tcPr>
            <w:tcW w:w="1868" w:type="pct"/>
            <w:vMerge/>
            <w:vAlign w:val="center"/>
            <w:hideMark/>
          </w:tcPr>
          <w:p w14:paraId="0C51EC2D" w14:textId="77777777" w:rsidR="00822A4A" w:rsidRPr="00584DEE" w:rsidRDefault="00822A4A" w:rsidP="00A55BCF">
            <w:pPr>
              <w:jc w:val="center"/>
            </w:pPr>
          </w:p>
        </w:tc>
        <w:tc>
          <w:tcPr>
            <w:tcW w:w="747" w:type="pct"/>
            <w:gridSpan w:val="2"/>
            <w:tcMar>
              <w:top w:w="0" w:type="dxa"/>
              <w:left w:w="108" w:type="dxa"/>
              <w:bottom w:w="0" w:type="dxa"/>
              <w:right w:w="108" w:type="dxa"/>
            </w:tcMar>
            <w:vAlign w:val="center"/>
            <w:hideMark/>
          </w:tcPr>
          <w:p w14:paraId="3DDE30D2" w14:textId="77777777" w:rsidR="00822A4A" w:rsidRPr="00584DEE" w:rsidRDefault="00822A4A" w:rsidP="00A55BCF">
            <w:pPr>
              <w:jc w:val="center"/>
              <w:rPr>
                <w:bCs/>
              </w:rPr>
            </w:pPr>
            <w:r w:rsidRPr="00584DEE">
              <w:rPr>
                <w:bCs/>
              </w:rPr>
              <w:t>Toz</w:t>
            </w:r>
          </w:p>
        </w:tc>
        <w:tc>
          <w:tcPr>
            <w:tcW w:w="651" w:type="pct"/>
            <w:gridSpan w:val="2"/>
            <w:tcMar>
              <w:top w:w="0" w:type="dxa"/>
              <w:left w:w="108" w:type="dxa"/>
              <w:bottom w:w="0" w:type="dxa"/>
              <w:right w:w="108" w:type="dxa"/>
            </w:tcMar>
            <w:vAlign w:val="center"/>
            <w:hideMark/>
          </w:tcPr>
          <w:p w14:paraId="1003C428" w14:textId="77777777" w:rsidR="00822A4A" w:rsidRPr="00584DEE" w:rsidRDefault="00822A4A" w:rsidP="00A55BCF">
            <w:pPr>
              <w:jc w:val="center"/>
              <w:rPr>
                <w:bCs/>
              </w:rPr>
            </w:pPr>
            <w:r w:rsidRPr="00584DEE">
              <w:rPr>
                <w:bCs/>
              </w:rPr>
              <w:t>SO</w:t>
            </w:r>
            <w:r w:rsidRPr="00584DEE">
              <w:rPr>
                <w:bCs/>
                <w:vertAlign w:val="subscript"/>
              </w:rPr>
              <w:t>2</w:t>
            </w:r>
          </w:p>
        </w:tc>
        <w:tc>
          <w:tcPr>
            <w:tcW w:w="1067" w:type="pct"/>
            <w:gridSpan w:val="2"/>
            <w:tcMar>
              <w:top w:w="0" w:type="dxa"/>
              <w:left w:w="108" w:type="dxa"/>
              <w:bottom w:w="0" w:type="dxa"/>
              <w:right w:w="108" w:type="dxa"/>
            </w:tcMar>
            <w:vAlign w:val="center"/>
            <w:hideMark/>
          </w:tcPr>
          <w:p w14:paraId="7B88DA2A" w14:textId="77777777" w:rsidR="00822A4A" w:rsidRPr="00584DEE" w:rsidRDefault="00822A4A" w:rsidP="00A55BCF">
            <w:pPr>
              <w:jc w:val="center"/>
            </w:pPr>
            <w:r w:rsidRPr="00584DEE">
              <w:rPr>
                <w:bCs/>
              </w:rPr>
              <w:t>NOx</w:t>
            </w:r>
          </w:p>
          <w:p w14:paraId="4C2680D5" w14:textId="77777777" w:rsidR="00822A4A" w:rsidRPr="00584DEE" w:rsidRDefault="00822A4A" w:rsidP="00A55BCF">
            <w:pPr>
              <w:jc w:val="center"/>
              <w:rPr>
                <w:bCs/>
              </w:rPr>
            </w:pPr>
            <w:r w:rsidRPr="00584DEE">
              <w:rPr>
                <w:bCs/>
              </w:rPr>
              <w:t>(NOveNO</w:t>
            </w:r>
            <w:r w:rsidRPr="00584DEE">
              <w:rPr>
                <w:bCs/>
                <w:vertAlign w:val="subscript"/>
              </w:rPr>
              <w:t>2</w:t>
            </w:r>
            <w:r w:rsidRPr="00584DEE">
              <w:rPr>
                <w:bCs/>
              </w:rPr>
              <w:t xml:space="preserve">) </w:t>
            </w:r>
          </w:p>
        </w:tc>
      </w:tr>
      <w:tr w:rsidR="00142EB9" w:rsidRPr="00584DEE" w14:paraId="7DA6E900" w14:textId="77777777" w:rsidTr="00A55BCF">
        <w:trPr>
          <w:trHeight w:val="70"/>
        </w:trPr>
        <w:tc>
          <w:tcPr>
            <w:tcW w:w="668" w:type="pct"/>
            <w:vMerge/>
            <w:vAlign w:val="center"/>
          </w:tcPr>
          <w:p w14:paraId="5617C99A" w14:textId="77777777" w:rsidR="00822A4A" w:rsidRPr="00584DEE" w:rsidRDefault="00822A4A" w:rsidP="00A55BCF">
            <w:pPr>
              <w:jc w:val="center"/>
            </w:pPr>
          </w:p>
        </w:tc>
        <w:tc>
          <w:tcPr>
            <w:tcW w:w="1868" w:type="pct"/>
            <w:vMerge/>
            <w:vAlign w:val="center"/>
          </w:tcPr>
          <w:p w14:paraId="699DF82D" w14:textId="77777777" w:rsidR="00822A4A" w:rsidRPr="00584DEE" w:rsidRDefault="00822A4A" w:rsidP="00A55BCF">
            <w:pPr>
              <w:jc w:val="center"/>
            </w:pPr>
          </w:p>
        </w:tc>
        <w:tc>
          <w:tcPr>
            <w:tcW w:w="333" w:type="pct"/>
            <w:tcMar>
              <w:top w:w="0" w:type="dxa"/>
              <w:left w:w="108" w:type="dxa"/>
              <w:bottom w:w="0" w:type="dxa"/>
              <w:right w:w="108" w:type="dxa"/>
            </w:tcMar>
            <w:vAlign w:val="center"/>
          </w:tcPr>
          <w:p w14:paraId="6C46D161" w14:textId="77777777" w:rsidR="00822A4A" w:rsidRPr="00584DEE" w:rsidRDefault="00822A4A" w:rsidP="00A55BCF">
            <w:pPr>
              <w:jc w:val="center"/>
              <w:rPr>
                <w:bCs/>
              </w:rPr>
            </w:pPr>
            <w:r w:rsidRPr="00584DEE">
              <w:rPr>
                <w:bCs/>
              </w:rPr>
              <w:t>(1)</w:t>
            </w:r>
          </w:p>
        </w:tc>
        <w:tc>
          <w:tcPr>
            <w:tcW w:w="413" w:type="pct"/>
          </w:tcPr>
          <w:p w14:paraId="73DB59D1" w14:textId="77777777" w:rsidR="00822A4A" w:rsidRPr="00584DEE" w:rsidRDefault="00822A4A" w:rsidP="00A55BCF">
            <w:pPr>
              <w:jc w:val="center"/>
              <w:rPr>
                <w:bCs/>
              </w:rPr>
            </w:pPr>
            <w:r w:rsidRPr="00584DEE">
              <w:rPr>
                <w:bCs/>
              </w:rPr>
              <w:t>(2)</w:t>
            </w:r>
          </w:p>
        </w:tc>
        <w:tc>
          <w:tcPr>
            <w:tcW w:w="233" w:type="pct"/>
            <w:tcMar>
              <w:top w:w="0" w:type="dxa"/>
              <w:left w:w="108" w:type="dxa"/>
              <w:bottom w:w="0" w:type="dxa"/>
              <w:right w:w="108" w:type="dxa"/>
            </w:tcMar>
            <w:vAlign w:val="center"/>
          </w:tcPr>
          <w:p w14:paraId="41119033" w14:textId="77777777" w:rsidR="00822A4A" w:rsidRPr="00584DEE" w:rsidRDefault="00822A4A" w:rsidP="00A55BCF">
            <w:pPr>
              <w:jc w:val="center"/>
              <w:rPr>
                <w:bCs/>
              </w:rPr>
            </w:pPr>
            <w:r w:rsidRPr="00584DEE">
              <w:rPr>
                <w:bCs/>
              </w:rPr>
              <w:t>(1)</w:t>
            </w:r>
          </w:p>
        </w:tc>
        <w:tc>
          <w:tcPr>
            <w:tcW w:w="417" w:type="pct"/>
          </w:tcPr>
          <w:p w14:paraId="59D5D64F" w14:textId="77777777" w:rsidR="00822A4A" w:rsidRPr="00584DEE" w:rsidRDefault="00822A4A" w:rsidP="00A55BCF">
            <w:pPr>
              <w:jc w:val="center"/>
              <w:rPr>
                <w:bCs/>
              </w:rPr>
            </w:pPr>
            <w:r w:rsidRPr="00584DEE">
              <w:rPr>
                <w:bCs/>
              </w:rPr>
              <w:t>(2)</w:t>
            </w:r>
          </w:p>
        </w:tc>
        <w:tc>
          <w:tcPr>
            <w:tcW w:w="523" w:type="pct"/>
            <w:tcMar>
              <w:top w:w="0" w:type="dxa"/>
              <w:left w:w="108" w:type="dxa"/>
              <w:bottom w:w="0" w:type="dxa"/>
              <w:right w:w="108" w:type="dxa"/>
            </w:tcMar>
            <w:vAlign w:val="center"/>
          </w:tcPr>
          <w:p w14:paraId="7B8B701C" w14:textId="77777777" w:rsidR="00822A4A" w:rsidRPr="00584DEE" w:rsidRDefault="00822A4A" w:rsidP="00A55BCF">
            <w:pPr>
              <w:jc w:val="center"/>
              <w:rPr>
                <w:bCs/>
              </w:rPr>
            </w:pPr>
            <w:r w:rsidRPr="00584DEE">
              <w:rPr>
                <w:bCs/>
              </w:rPr>
              <w:t>(1)</w:t>
            </w:r>
          </w:p>
        </w:tc>
        <w:tc>
          <w:tcPr>
            <w:tcW w:w="544" w:type="pct"/>
          </w:tcPr>
          <w:p w14:paraId="2F58D317" w14:textId="77777777" w:rsidR="00822A4A" w:rsidRPr="00584DEE" w:rsidRDefault="00822A4A" w:rsidP="00A55BCF">
            <w:pPr>
              <w:jc w:val="center"/>
              <w:rPr>
                <w:bCs/>
              </w:rPr>
            </w:pPr>
            <w:r w:rsidRPr="00584DEE">
              <w:rPr>
                <w:bCs/>
              </w:rPr>
              <w:t>(2)</w:t>
            </w:r>
          </w:p>
        </w:tc>
      </w:tr>
      <w:tr w:rsidR="00142EB9" w:rsidRPr="00584DEE" w14:paraId="3CA7B6D5" w14:textId="77777777" w:rsidTr="00A55BCF">
        <w:tc>
          <w:tcPr>
            <w:tcW w:w="668" w:type="pct"/>
            <w:vMerge w:val="restart"/>
            <w:vAlign w:val="center"/>
          </w:tcPr>
          <w:p w14:paraId="0745A86E" w14:textId="77777777" w:rsidR="00822A4A" w:rsidRPr="00584DEE" w:rsidRDefault="00822A4A" w:rsidP="00A55BCF">
            <w:pPr>
              <w:jc w:val="both"/>
            </w:pPr>
            <w:r w:rsidRPr="00584DEE">
              <w:t xml:space="preserve">Biyokütle </w:t>
            </w:r>
          </w:p>
        </w:tc>
        <w:tc>
          <w:tcPr>
            <w:tcW w:w="1868" w:type="pct"/>
            <w:tcMar>
              <w:top w:w="0" w:type="dxa"/>
              <w:left w:w="108" w:type="dxa"/>
              <w:bottom w:w="0" w:type="dxa"/>
              <w:right w:w="108" w:type="dxa"/>
            </w:tcMar>
            <w:vAlign w:val="center"/>
          </w:tcPr>
          <w:p w14:paraId="165B2827" w14:textId="77777777" w:rsidR="00822A4A" w:rsidRPr="00584DEE" w:rsidRDefault="00822A4A" w:rsidP="00A55BCF">
            <w:pPr>
              <w:jc w:val="center"/>
            </w:pPr>
            <w:r w:rsidRPr="00584DEE">
              <w:t>50 MW ≤ yakıt ısıl gücü &lt; 100MW</w:t>
            </w:r>
          </w:p>
        </w:tc>
        <w:tc>
          <w:tcPr>
            <w:tcW w:w="333" w:type="pct"/>
            <w:vAlign w:val="center"/>
          </w:tcPr>
          <w:p w14:paraId="42202FBE" w14:textId="77777777" w:rsidR="00822A4A" w:rsidRPr="00584DEE" w:rsidRDefault="00822A4A" w:rsidP="00A55BCF">
            <w:pPr>
              <w:jc w:val="center"/>
            </w:pPr>
            <w:r w:rsidRPr="00584DEE">
              <w:t>100</w:t>
            </w:r>
          </w:p>
        </w:tc>
        <w:tc>
          <w:tcPr>
            <w:tcW w:w="413" w:type="pct"/>
            <w:vAlign w:val="center"/>
          </w:tcPr>
          <w:p w14:paraId="67D4621D" w14:textId="77777777" w:rsidR="00822A4A" w:rsidRPr="00584DEE" w:rsidRDefault="00822A4A" w:rsidP="00A55BCF">
            <w:pPr>
              <w:jc w:val="center"/>
            </w:pPr>
            <w:r w:rsidRPr="00584DEE">
              <w:t>30</w:t>
            </w:r>
          </w:p>
        </w:tc>
        <w:tc>
          <w:tcPr>
            <w:tcW w:w="233" w:type="pct"/>
            <w:vAlign w:val="center"/>
          </w:tcPr>
          <w:p w14:paraId="5570020F" w14:textId="77777777" w:rsidR="00D57DDE" w:rsidRPr="00584DEE" w:rsidRDefault="00D57DDE" w:rsidP="00A55BCF">
            <w:pPr>
              <w:jc w:val="center"/>
            </w:pPr>
          </w:p>
          <w:p w14:paraId="2992A680" w14:textId="77777777" w:rsidR="00D57DDE" w:rsidRPr="00584DEE" w:rsidRDefault="00D57DDE" w:rsidP="00A55BCF">
            <w:pPr>
              <w:jc w:val="center"/>
            </w:pPr>
          </w:p>
          <w:p w14:paraId="71EF01DC" w14:textId="1D48998D" w:rsidR="00822A4A" w:rsidRPr="00584DEE" w:rsidRDefault="00822A4A" w:rsidP="00D57DDE">
            <w:pPr>
              <w:jc w:val="center"/>
            </w:pPr>
            <w:r w:rsidRPr="00584DEE">
              <w:t>2000</w:t>
            </w:r>
          </w:p>
        </w:tc>
        <w:tc>
          <w:tcPr>
            <w:tcW w:w="417" w:type="pct"/>
            <w:vMerge w:val="restart"/>
            <w:vAlign w:val="center"/>
          </w:tcPr>
          <w:p w14:paraId="792736C6" w14:textId="77777777" w:rsidR="00822A4A" w:rsidRPr="00584DEE" w:rsidRDefault="00822A4A" w:rsidP="00A55BCF">
            <w:pPr>
              <w:jc w:val="center"/>
            </w:pPr>
            <w:r w:rsidRPr="00584DEE">
              <w:t>200</w:t>
            </w:r>
          </w:p>
        </w:tc>
        <w:tc>
          <w:tcPr>
            <w:tcW w:w="523" w:type="pct"/>
            <w:tcMar>
              <w:top w:w="0" w:type="dxa"/>
              <w:left w:w="108" w:type="dxa"/>
              <w:bottom w:w="0" w:type="dxa"/>
              <w:right w:w="108" w:type="dxa"/>
            </w:tcMar>
            <w:vAlign w:val="center"/>
          </w:tcPr>
          <w:p w14:paraId="706D52D2" w14:textId="77777777" w:rsidR="00822A4A" w:rsidRPr="00584DEE" w:rsidRDefault="00822A4A" w:rsidP="00A55BCF">
            <w:pPr>
              <w:jc w:val="center"/>
            </w:pPr>
            <w:r w:rsidRPr="00584DEE">
              <w:t>600</w:t>
            </w:r>
          </w:p>
        </w:tc>
        <w:tc>
          <w:tcPr>
            <w:tcW w:w="544" w:type="pct"/>
            <w:vAlign w:val="center"/>
          </w:tcPr>
          <w:p w14:paraId="2D0F3D19" w14:textId="77777777" w:rsidR="00822A4A" w:rsidRPr="00584DEE" w:rsidRDefault="00822A4A" w:rsidP="00A55BCF">
            <w:pPr>
              <w:jc w:val="center"/>
            </w:pPr>
            <w:r w:rsidRPr="00584DEE">
              <w:t>300</w:t>
            </w:r>
          </w:p>
        </w:tc>
      </w:tr>
      <w:tr w:rsidR="00142EB9" w:rsidRPr="00584DEE" w14:paraId="7E3DEE9F" w14:textId="77777777" w:rsidTr="00A55BCF">
        <w:tc>
          <w:tcPr>
            <w:tcW w:w="668" w:type="pct"/>
            <w:vMerge/>
            <w:vAlign w:val="center"/>
          </w:tcPr>
          <w:p w14:paraId="091DDF8D" w14:textId="77777777" w:rsidR="00822A4A" w:rsidRPr="00584DEE" w:rsidRDefault="00822A4A" w:rsidP="00A55BCF">
            <w:pPr>
              <w:jc w:val="both"/>
            </w:pPr>
          </w:p>
        </w:tc>
        <w:tc>
          <w:tcPr>
            <w:tcW w:w="1868" w:type="pct"/>
            <w:tcMar>
              <w:top w:w="0" w:type="dxa"/>
              <w:left w:w="108" w:type="dxa"/>
              <w:bottom w:w="0" w:type="dxa"/>
              <w:right w:w="108" w:type="dxa"/>
            </w:tcMar>
            <w:vAlign w:val="center"/>
          </w:tcPr>
          <w:p w14:paraId="5A15D35A" w14:textId="77777777" w:rsidR="00822A4A" w:rsidRPr="00584DEE" w:rsidRDefault="00822A4A" w:rsidP="00A55BCF">
            <w:pPr>
              <w:jc w:val="center"/>
            </w:pPr>
            <w:r w:rsidRPr="00584DEE">
              <w:t>100 MW ≤ yakıt ısıl gücü &lt; 300 MW</w:t>
            </w:r>
          </w:p>
        </w:tc>
        <w:tc>
          <w:tcPr>
            <w:tcW w:w="333" w:type="pct"/>
            <w:tcBorders>
              <w:bottom w:val="single" w:sz="4" w:space="0" w:color="auto"/>
            </w:tcBorders>
            <w:vAlign w:val="center"/>
          </w:tcPr>
          <w:p w14:paraId="125A0734" w14:textId="77777777" w:rsidR="00822A4A" w:rsidRPr="00584DEE" w:rsidRDefault="00822A4A" w:rsidP="00A55BCF">
            <w:pPr>
              <w:jc w:val="center"/>
            </w:pPr>
            <w:r w:rsidRPr="00584DEE">
              <w:t>100</w:t>
            </w:r>
          </w:p>
        </w:tc>
        <w:tc>
          <w:tcPr>
            <w:tcW w:w="413" w:type="pct"/>
            <w:tcBorders>
              <w:bottom w:val="single" w:sz="4" w:space="0" w:color="auto"/>
            </w:tcBorders>
            <w:vAlign w:val="center"/>
          </w:tcPr>
          <w:p w14:paraId="22D311C3" w14:textId="77777777" w:rsidR="00822A4A" w:rsidRPr="00584DEE" w:rsidRDefault="00822A4A" w:rsidP="00A55BCF">
            <w:pPr>
              <w:jc w:val="center"/>
            </w:pPr>
            <w:r w:rsidRPr="00584DEE">
              <w:t>20</w:t>
            </w:r>
          </w:p>
        </w:tc>
        <w:tc>
          <w:tcPr>
            <w:tcW w:w="233" w:type="pct"/>
            <w:vMerge w:val="restart"/>
            <w:vAlign w:val="center"/>
          </w:tcPr>
          <w:p w14:paraId="30045E18" w14:textId="783235D4" w:rsidR="00D57DDE" w:rsidRPr="00584DEE" w:rsidRDefault="00D57DDE" w:rsidP="00D57DDE">
            <w:pPr>
              <w:jc w:val="center"/>
            </w:pPr>
            <w:r w:rsidRPr="00584DEE">
              <w:t>2000-400</w:t>
            </w:r>
          </w:p>
          <w:p w14:paraId="165D1E57" w14:textId="329A9E07" w:rsidR="00822A4A" w:rsidRPr="00584DEE" w:rsidRDefault="00D57DDE" w:rsidP="00D57DDE">
            <w:pPr>
              <w:jc w:val="center"/>
            </w:pPr>
            <w:r w:rsidRPr="00584DEE">
              <w:t>(lineer azalma)</w:t>
            </w:r>
          </w:p>
        </w:tc>
        <w:tc>
          <w:tcPr>
            <w:tcW w:w="417" w:type="pct"/>
            <w:vMerge/>
            <w:vAlign w:val="center"/>
          </w:tcPr>
          <w:p w14:paraId="0D61A170" w14:textId="77777777" w:rsidR="00822A4A" w:rsidRPr="00584DEE" w:rsidRDefault="00822A4A" w:rsidP="00A55BCF">
            <w:pPr>
              <w:jc w:val="both"/>
            </w:pPr>
          </w:p>
        </w:tc>
        <w:tc>
          <w:tcPr>
            <w:tcW w:w="523" w:type="pct"/>
            <w:tcMar>
              <w:top w:w="0" w:type="dxa"/>
              <w:left w:w="108" w:type="dxa"/>
              <w:bottom w:w="0" w:type="dxa"/>
              <w:right w:w="108" w:type="dxa"/>
            </w:tcMar>
            <w:vAlign w:val="center"/>
          </w:tcPr>
          <w:p w14:paraId="757AF125" w14:textId="77777777" w:rsidR="00822A4A" w:rsidRPr="00584DEE" w:rsidRDefault="00822A4A" w:rsidP="00A55BCF">
            <w:pPr>
              <w:jc w:val="center"/>
            </w:pPr>
            <w:r w:rsidRPr="00584DEE">
              <w:t>600</w:t>
            </w:r>
          </w:p>
        </w:tc>
        <w:tc>
          <w:tcPr>
            <w:tcW w:w="544" w:type="pct"/>
            <w:vAlign w:val="center"/>
          </w:tcPr>
          <w:p w14:paraId="0881FFC5" w14:textId="77777777" w:rsidR="00822A4A" w:rsidRPr="00584DEE" w:rsidRDefault="00822A4A" w:rsidP="00A55BCF">
            <w:pPr>
              <w:jc w:val="center"/>
            </w:pPr>
            <w:r w:rsidRPr="00584DEE">
              <w:t>250</w:t>
            </w:r>
          </w:p>
        </w:tc>
      </w:tr>
      <w:tr w:rsidR="00142EB9" w:rsidRPr="00584DEE" w14:paraId="4FBFBDCB" w14:textId="77777777" w:rsidTr="00A55BCF">
        <w:tc>
          <w:tcPr>
            <w:tcW w:w="668" w:type="pct"/>
            <w:vMerge/>
            <w:vAlign w:val="center"/>
          </w:tcPr>
          <w:p w14:paraId="28F84399" w14:textId="77777777" w:rsidR="00822A4A" w:rsidRPr="00584DEE" w:rsidRDefault="00822A4A" w:rsidP="00A55BCF">
            <w:pPr>
              <w:jc w:val="both"/>
            </w:pPr>
          </w:p>
        </w:tc>
        <w:tc>
          <w:tcPr>
            <w:tcW w:w="1868" w:type="pct"/>
            <w:tcMar>
              <w:top w:w="0" w:type="dxa"/>
              <w:left w:w="108" w:type="dxa"/>
              <w:bottom w:w="0" w:type="dxa"/>
              <w:right w:w="108" w:type="dxa"/>
            </w:tcMar>
            <w:vAlign w:val="center"/>
          </w:tcPr>
          <w:p w14:paraId="5746058B" w14:textId="77777777" w:rsidR="00822A4A" w:rsidRPr="00584DEE" w:rsidRDefault="00822A4A" w:rsidP="00A55BCF">
            <w:pPr>
              <w:jc w:val="center"/>
            </w:pPr>
            <w:r w:rsidRPr="00584DEE">
              <w:t>300 MW ≤ yakıt ısıl gücü &lt; 500 MW</w:t>
            </w:r>
          </w:p>
        </w:tc>
        <w:tc>
          <w:tcPr>
            <w:tcW w:w="333" w:type="pct"/>
            <w:tcBorders>
              <w:top w:val="single" w:sz="4" w:space="0" w:color="auto"/>
              <w:bottom w:val="single" w:sz="4" w:space="0" w:color="auto"/>
            </w:tcBorders>
            <w:vAlign w:val="center"/>
          </w:tcPr>
          <w:p w14:paraId="344F91D8" w14:textId="77777777" w:rsidR="00822A4A" w:rsidRPr="00584DEE" w:rsidRDefault="00822A4A" w:rsidP="00A55BCF">
            <w:pPr>
              <w:jc w:val="center"/>
            </w:pPr>
            <w:r w:rsidRPr="00584DEE">
              <w:t>100</w:t>
            </w:r>
          </w:p>
        </w:tc>
        <w:tc>
          <w:tcPr>
            <w:tcW w:w="413" w:type="pct"/>
            <w:tcBorders>
              <w:top w:val="single" w:sz="4" w:space="0" w:color="auto"/>
              <w:bottom w:val="single" w:sz="4" w:space="0" w:color="auto"/>
            </w:tcBorders>
            <w:vAlign w:val="center"/>
          </w:tcPr>
          <w:p w14:paraId="6B9AD7F8" w14:textId="77777777" w:rsidR="00822A4A" w:rsidRPr="00584DEE" w:rsidRDefault="00822A4A" w:rsidP="00A55BCF">
            <w:pPr>
              <w:jc w:val="center"/>
            </w:pPr>
            <w:r w:rsidRPr="00584DEE">
              <w:t>20</w:t>
            </w:r>
          </w:p>
        </w:tc>
        <w:tc>
          <w:tcPr>
            <w:tcW w:w="233" w:type="pct"/>
            <w:vMerge/>
            <w:vAlign w:val="center"/>
          </w:tcPr>
          <w:p w14:paraId="2E5C3064" w14:textId="77777777" w:rsidR="00822A4A" w:rsidRPr="00584DEE" w:rsidRDefault="00822A4A" w:rsidP="00A55BCF">
            <w:pPr>
              <w:jc w:val="both"/>
            </w:pPr>
          </w:p>
        </w:tc>
        <w:tc>
          <w:tcPr>
            <w:tcW w:w="417" w:type="pct"/>
            <w:vMerge/>
            <w:vAlign w:val="center"/>
          </w:tcPr>
          <w:p w14:paraId="21B94A5E" w14:textId="77777777" w:rsidR="00822A4A" w:rsidRPr="00584DEE" w:rsidRDefault="00822A4A" w:rsidP="00A55BCF">
            <w:pPr>
              <w:jc w:val="both"/>
            </w:pPr>
          </w:p>
        </w:tc>
        <w:tc>
          <w:tcPr>
            <w:tcW w:w="523" w:type="pct"/>
            <w:tcMar>
              <w:top w:w="0" w:type="dxa"/>
              <w:left w:w="108" w:type="dxa"/>
              <w:bottom w:w="0" w:type="dxa"/>
              <w:right w:w="108" w:type="dxa"/>
            </w:tcMar>
            <w:vAlign w:val="center"/>
          </w:tcPr>
          <w:p w14:paraId="5C66AA0D" w14:textId="77777777" w:rsidR="00822A4A" w:rsidRPr="00584DEE" w:rsidRDefault="00822A4A" w:rsidP="00A55BCF">
            <w:pPr>
              <w:jc w:val="center"/>
            </w:pPr>
            <w:r w:rsidRPr="00584DEE">
              <w:t>600</w:t>
            </w:r>
          </w:p>
        </w:tc>
        <w:tc>
          <w:tcPr>
            <w:tcW w:w="544" w:type="pct"/>
            <w:vAlign w:val="center"/>
          </w:tcPr>
          <w:p w14:paraId="69968D83" w14:textId="77777777" w:rsidR="00822A4A" w:rsidRPr="00584DEE" w:rsidRDefault="00822A4A" w:rsidP="00A55BCF">
            <w:pPr>
              <w:jc w:val="center"/>
            </w:pPr>
            <w:r w:rsidRPr="00584DEE">
              <w:t>200</w:t>
            </w:r>
          </w:p>
        </w:tc>
      </w:tr>
      <w:tr w:rsidR="00142EB9" w:rsidRPr="00584DEE" w14:paraId="056795D1" w14:textId="77777777" w:rsidTr="00A55BCF">
        <w:tc>
          <w:tcPr>
            <w:tcW w:w="668" w:type="pct"/>
            <w:vMerge/>
            <w:vAlign w:val="center"/>
          </w:tcPr>
          <w:p w14:paraId="09E10178" w14:textId="77777777" w:rsidR="00822A4A" w:rsidRPr="00584DEE" w:rsidRDefault="00822A4A" w:rsidP="00A55BCF">
            <w:pPr>
              <w:jc w:val="both"/>
            </w:pPr>
          </w:p>
        </w:tc>
        <w:tc>
          <w:tcPr>
            <w:tcW w:w="1868" w:type="pct"/>
            <w:tcMar>
              <w:top w:w="0" w:type="dxa"/>
              <w:left w:w="108" w:type="dxa"/>
              <w:bottom w:w="0" w:type="dxa"/>
              <w:right w:w="108" w:type="dxa"/>
            </w:tcMar>
            <w:vAlign w:val="center"/>
          </w:tcPr>
          <w:p w14:paraId="18022194" w14:textId="77777777" w:rsidR="00822A4A" w:rsidRPr="00584DEE" w:rsidRDefault="00822A4A" w:rsidP="00A55BCF">
            <w:pPr>
              <w:jc w:val="center"/>
            </w:pPr>
            <w:r w:rsidRPr="00584DEE">
              <w:t>Yakıt ısıl gücü ≥ 500 MW</w:t>
            </w:r>
          </w:p>
        </w:tc>
        <w:tc>
          <w:tcPr>
            <w:tcW w:w="333" w:type="pct"/>
            <w:tcBorders>
              <w:top w:val="single" w:sz="4" w:space="0" w:color="auto"/>
            </w:tcBorders>
            <w:vAlign w:val="center"/>
          </w:tcPr>
          <w:p w14:paraId="24CEDB19" w14:textId="77777777" w:rsidR="00822A4A" w:rsidRPr="00584DEE" w:rsidRDefault="00822A4A" w:rsidP="00A55BCF">
            <w:pPr>
              <w:jc w:val="center"/>
            </w:pPr>
            <w:r w:rsidRPr="00584DEE">
              <w:t>50</w:t>
            </w:r>
          </w:p>
        </w:tc>
        <w:tc>
          <w:tcPr>
            <w:tcW w:w="413" w:type="pct"/>
            <w:tcBorders>
              <w:top w:val="single" w:sz="4" w:space="0" w:color="auto"/>
            </w:tcBorders>
            <w:vAlign w:val="center"/>
          </w:tcPr>
          <w:p w14:paraId="2EB807A1" w14:textId="77777777" w:rsidR="00822A4A" w:rsidRPr="00584DEE" w:rsidRDefault="00822A4A" w:rsidP="00A55BCF">
            <w:pPr>
              <w:jc w:val="center"/>
            </w:pPr>
            <w:r w:rsidRPr="00584DEE">
              <w:t>20</w:t>
            </w:r>
          </w:p>
        </w:tc>
        <w:tc>
          <w:tcPr>
            <w:tcW w:w="233" w:type="pct"/>
            <w:vAlign w:val="center"/>
          </w:tcPr>
          <w:p w14:paraId="65097225" w14:textId="77777777" w:rsidR="00822A4A" w:rsidRPr="00584DEE" w:rsidRDefault="00822A4A" w:rsidP="00A55BCF">
            <w:pPr>
              <w:jc w:val="center"/>
            </w:pPr>
            <w:r w:rsidRPr="00584DEE">
              <w:t>400</w:t>
            </w:r>
          </w:p>
        </w:tc>
        <w:tc>
          <w:tcPr>
            <w:tcW w:w="417" w:type="pct"/>
            <w:vAlign w:val="center"/>
          </w:tcPr>
          <w:p w14:paraId="366CDA4C" w14:textId="77777777" w:rsidR="00822A4A" w:rsidRPr="00584DEE" w:rsidRDefault="00822A4A" w:rsidP="00A55BCF">
            <w:pPr>
              <w:jc w:val="center"/>
            </w:pPr>
            <w:r w:rsidRPr="00584DEE">
              <w:t>200</w:t>
            </w:r>
          </w:p>
        </w:tc>
        <w:tc>
          <w:tcPr>
            <w:tcW w:w="523" w:type="pct"/>
            <w:tcMar>
              <w:top w:w="0" w:type="dxa"/>
              <w:left w:w="108" w:type="dxa"/>
              <w:bottom w:w="0" w:type="dxa"/>
              <w:right w:w="108" w:type="dxa"/>
            </w:tcMar>
            <w:vAlign w:val="center"/>
          </w:tcPr>
          <w:p w14:paraId="08FF5BD2" w14:textId="77777777" w:rsidR="00822A4A" w:rsidRPr="00584DEE" w:rsidRDefault="00822A4A" w:rsidP="00A55BCF">
            <w:pPr>
              <w:jc w:val="center"/>
            </w:pPr>
            <w:r w:rsidRPr="00584DEE">
              <w:t>200</w:t>
            </w:r>
          </w:p>
        </w:tc>
        <w:tc>
          <w:tcPr>
            <w:tcW w:w="544" w:type="pct"/>
            <w:vAlign w:val="center"/>
          </w:tcPr>
          <w:p w14:paraId="47724255" w14:textId="77777777" w:rsidR="00822A4A" w:rsidRPr="00584DEE" w:rsidRDefault="00822A4A" w:rsidP="00A55BCF">
            <w:pPr>
              <w:jc w:val="center"/>
            </w:pPr>
            <w:r w:rsidRPr="00584DEE">
              <w:t>200</w:t>
            </w:r>
          </w:p>
        </w:tc>
      </w:tr>
    </w:tbl>
    <w:p w14:paraId="71EB2BB8" w14:textId="1A8C4CB4" w:rsidR="00822A4A" w:rsidRPr="007D513C" w:rsidRDefault="00D57DDE" w:rsidP="005467EF">
      <w:pPr>
        <w:pStyle w:val="ListeParagraf"/>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D513C">
        <w:rPr>
          <w:sz w:val="22"/>
          <w:szCs w:val="22"/>
        </w:rPr>
        <w:t xml:space="preserve">08.06.2010 tarihinden önce kurulu bulunan mevcut tesislerde </w:t>
      </w:r>
      <w:r w:rsidR="00142EB9" w:rsidRPr="007D513C">
        <w:rPr>
          <w:sz w:val="22"/>
          <w:szCs w:val="22"/>
        </w:rPr>
        <w:t>31/12/2026</w:t>
      </w:r>
      <w:r w:rsidR="00822A4A" w:rsidRPr="007D513C">
        <w:rPr>
          <w:sz w:val="22"/>
          <w:szCs w:val="22"/>
        </w:rPr>
        <w:t xml:space="preserve"> tarihine kadar </w:t>
      </w:r>
      <w:proofErr w:type="gramStart"/>
      <w:r w:rsidR="00822A4A" w:rsidRPr="007D513C">
        <w:rPr>
          <w:sz w:val="22"/>
          <w:szCs w:val="22"/>
        </w:rPr>
        <w:t>emisyon</w:t>
      </w:r>
      <w:proofErr w:type="gramEnd"/>
      <w:r w:rsidR="00822A4A" w:rsidRPr="007D513C">
        <w:rPr>
          <w:sz w:val="22"/>
          <w:szCs w:val="22"/>
        </w:rPr>
        <w:t xml:space="preserve"> sınır değerleri</w:t>
      </w:r>
    </w:p>
    <w:p w14:paraId="65F925E8" w14:textId="1064A6C1" w:rsidR="00822A4A" w:rsidRPr="007D513C" w:rsidRDefault="00D57DDE" w:rsidP="005467EF">
      <w:pPr>
        <w:pStyle w:val="ListeParagraf"/>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D513C">
        <w:rPr>
          <w:sz w:val="22"/>
          <w:szCs w:val="22"/>
        </w:rPr>
        <w:t xml:space="preserve">08.06.2010 tarihinden önce kurulu bulunan mevcut tesislerde </w:t>
      </w:r>
      <w:r w:rsidR="00142EB9" w:rsidRPr="007D513C">
        <w:rPr>
          <w:sz w:val="22"/>
          <w:szCs w:val="22"/>
        </w:rPr>
        <w:t>01/01/2027</w:t>
      </w:r>
      <w:r w:rsidR="00822A4A" w:rsidRPr="007D513C">
        <w:rPr>
          <w:sz w:val="22"/>
          <w:szCs w:val="22"/>
        </w:rPr>
        <w:t xml:space="preserve"> tarihinden sonra için sınır değerleri</w:t>
      </w:r>
    </w:p>
    <w:p w14:paraId="22301D0F" w14:textId="74130CB7" w:rsidR="00822A4A" w:rsidRPr="009603CA" w:rsidRDefault="00822A4A" w:rsidP="00822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pPr>
    </w:p>
    <w:p w14:paraId="2AD791E1" w14:textId="77777777" w:rsidR="00822A4A" w:rsidRPr="00584DEE" w:rsidRDefault="00822A4A" w:rsidP="005467EF">
      <w:pPr>
        <w:pStyle w:val="ListeParagraf"/>
        <w:numPr>
          <w:ilvl w:val="2"/>
          <w:numId w:val="60"/>
        </w:numPr>
        <w:ind w:left="993"/>
        <w:jc w:val="both"/>
      </w:pPr>
      <w:r w:rsidRPr="00584DEE">
        <w:rPr>
          <w:bCs/>
        </w:rPr>
        <w:t xml:space="preserve">Sıvı yakıtlar için </w:t>
      </w:r>
      <w:proofErr w:type="gramStart"/>
      <w:r w:rsidRPr="00584DEE">
        <w:rPr>
          <w:bCs/>
        </w:rPr>
        <w:t>emisyon</w:t>
      </w:r>
      <w:proofErr w:type="gramEnd"/>
      <w:r w:rsidRPr="00584DEE">
        <w:rPr>
          <w:bCs/>
        </w:rPr>
        <w:t xml:space="preserve"> sınırları</w:t>
      </w:r>
    </w:p>
    <w:p w14:paraId="2B043EE1" w14:textId="77777777" w:rsidR="00822A4A" w:rsidRPr="00584DEE" w:rsidRDefault="00822A4A" w:rsidP="00822A4A">
      <w:pPr>
        <w:pStyle w:val="ListeParagraf"/>
        <w:ind w:left="1400"/>
        <w:jc w:val="both"/>
        <w:rPr>
          <w:b/>
        </w:rPr>
      </w:pPr>
    </w:p>
    <w:p w14:paraId="5CED04EB" w14:textId="76F9C0FB" w:rsidR="00822A4A" w:rsidRPr="00584DEE" w:rsidRDefault="00822A4A" w:rsidP="00822A4A">
      <w:pPr>
        <w:jc w:val="both"/>
      </w:pPr>
      <w:r w:rsidRPr="00584DEE">
        <w:lastRenderedPageBreak/>
        <w:t>Sıvı yakı</w:t>
      </w:r>
      <w:r w:rsidR="00447EF4" w:rsidRPr="00584DEE">
        <w:t>tl</w:t>
      </w:r>
      <w:r w:rsidR="00280D91" w:rsidRPr="00584DEE">
        <w:t>ı yakma tesislerinde aşağıdaki</w:t>
      </w:r>
      <w:r w:rsidRPr="00584DEE">
        <w:t xml:space="preserve"> </w:t>
      </w:r>
      <w:proofErr w:type="gramStart"/>
      <w:r w:rsidRPr="00584DEE">
        <w:t>emisyon</w:t>
      </w:r>
      <w:proofErr w:type="gramEnd"/>
      <w:r w:rsidRPr="00584DEE">
        <w:t xml:space="preserve"> sınır değerleri aşılamaz.</w:t>
      </w:r>
    </w:p>
    <w:p w14:paraId="0BE29AA5" w14:textId="77777777" w:rsidR="00822A4A" w:rsidRPr="00584DEE" w:rsidRDefault="00822A4A" w:rsidP="00822A4A">
      <w:pPr>
        <w:jc w:val="both"/>
      </w:pPr>
    </w:p>
    <w:p w14:paraId="0AFC4F01" w14:textId="2AB8515B" w:rsidR="00822A4A" w:rsidRPr="00584DEE" w:rsidRDefault="00822A4A" w:rsidP="00822A4A">
      <w:pPr>
        <w:spacing w:after="60"/>
        <w:jc w:val="both"/>
      </w:pPr>
      <w:r w:rsidRPr="00584DEE">
        <w:t>Tablo 1.</w:t>
      </w:r>
      <w:r w:rsidR="00447EF4" w:rsidRPr="00584DEE">
        <w:t>4.</w:t>
      </w:r>
      <w:r w:rsidR="00280D91" w:rsidRPr="00584DEE">
        <w:t>4</w:t>
      </w:r>
      <w:r w:rsidRPr="00584DEE">
        <w:t xml:space="preserve"> </w:t>
      </w:r>
      <w:r w:rsidR="00280D91" w:rsidRPr="00584DEE">
        <w:t>S</w:t>
      </w:r>
      <w:r w:rsidRPr="00584DEE">
        <w:t xml:space="preserve">ıvı yakıtlı büyük yakma tesisleri için </w:t>
      </w:r>
      <w:proofErr w:type="gramStart"/>
      <w:r w:rsidRPr="00584DEE">
        <w:t>emisyon</w:t>
      </w:r>
      <w:proofErr w:type="gramEnd"/>
      <w:r w:rsidRPr="00584DEE">
        <w:t xml:space="preserve"> sınır değerleri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05"/>
        <w:gridCol w:w="721"/>
        <w:gridCol w:w="770"/>
        <w:gridCol w:w="977"/>
        <w:gridCol w:w="1104"/>
        <w:gridCol w:w="923"/>
        <w:gridCol w:w="924"/>
        <w:gridCol w:w="738"/>
      </w:tblGrid>
      <w:tr w:rsidR="00AF36FD" w:rsidRPr="00584DEE" w14:paraId="5AD7AF3D" w14:textId="77777777" w:rsidTr="00AF36FD">
        <w:trPr>
          <w:trHeight w:val="255"/>
          <w:jc w:val="center"/>
        </w:trPr>
        <w:tc>
          <w:tcPr>
            <w:tcW w:w="1603" w:type="pct"/>
            <w:vMerge w:val="restart"/>
            <w:tcMar>
              <w:top w:w="0" w:type="dxa"/>
              <w:left w:w="108" w:type="dxa"/>
              <w:bottom w:w="0" w:type="dxa"/>
              <w:right w:w="108" w:type="dxa"/>
            </w:tcMar>
            <w:vAlign w:val="center"/>
            <w:hideMark/>
          </w:tcPr>
          <w:p w14:paraId="0C6F9FA6" w14:textId="77777777" w:rsidR="00822A4A" w:rsidRPr="00584DEE" w:rsidRDefault="00822A4A" w:rsidP="00A55BCF">
            <w:pPr>
              <w:jc w:val="both"/>
            </w:pPr>
            <w:r w:rsidRPr="00584DEE">
              <w:rPr>
                <w:bCs/>
              </w:rPr>
              <w:t>Isıl Gücü</w:t>
            </w:r>
          </w:p>
        </w:tc>
        <w:tc>
          <w:tcPr>
            <w:tcW w:w="3397" w:type="pct"/>
            <w:gridSpan w:val="7"/>
          </w:tcPr>
          <w:p w14:paraId="314C6551" w14:textId="77777777" w:rsidR="00822A4A" w:rsidRPr="00584DEE" w:rsidRDefault="00822A4A" w:rsidP="00A55BCF">
            <w:pPr>
              <w:jc w:val="both"/>
            </w:pPr>
            <w:r w:rsidRPr="00584DEE">
              <w:rPr>
                <w:bCs/>
              </w:rPr>
              <w:t>Emisyon Sınır Değerleri (mg/Nm</w:t>
            </w:r>
            <w:r w:rsidRPr="00584DEE">
              <w:rPr>
                <w:bCs/>
                <w:vertAlign w:val="superscript"/>
              </w:rPr>
              <w:t>3</w:t>
            </w:r>
            <w:r w:rsidRPr="00584DEE">
              <w:rPr>
                <w:bCs/>
              </w:rPr>
              <w:t>)</w:t>
            </w:r>
          </w:p>
        </w:tc>
      </w:tr>
      <w:tr w:rsidR="00AF36FD" w:rsidRPr="00584DEE" w14:paraId="19146890" w14:textId="77777777" w:rsidTr="00382B5D">
        <w:trPr>
          <w:trHeight w:val="64"/>
          <w:jc w:val="center"/>
        </w:trPr>
        <w:tc>
          <w:tcPr>
            <w:tcW w:w="1603" w:type="pct"/>
            <w:vMerge/>
            <w:vAlign w:val="center"/>
            <w:hideMark/>
          </w:tcPr>
          <w:p w14:paraId="1F6A96B2" w14:textId="77777777" w:rsidR="00822A4A" w:rsidRPr="00584DEE" w:rsidRDefault="00822A4A" w:rsidP="00A55BCF">
            <w:pPr>
              <w:jc w:val="both"/>
            </w:pPr>
          </w:p>
        </w:tc>
        <w:tc>
          <w:tcPr>
            <w:tcW w:w="823" w:type="pct"/>
            <w:gridSpan w:val="2"/>
            <w:tcMar>
              <w:top w:w="0" w:type="dxa"/>
              <w:left w:w="108" w:type="dxa"/>
              <w:bottom w:w="0" w:type="dxa"/>
              <w:right w:w="108" w:type="dxa"/>
            </w:tcMar>
            <w:vAlign w:val="center"/>
            <w:hideMark/>
          </w:tcPr>
          <w:p w14:paraId="5723F4D8" w14:textId="77777777" w:rsidR="00822A4A" w:rsidRPr="00584DEE" w:rsidRDefault="00822A4A" w:rsidP="00A55BCF">
            <w:pPr>
              <w:jc w:val="center"/>
              <w:rPr>
                <w:b/>
                <w:bCs/>
              </w:rPr>
            </w:pPr>
            <w:r w:rsidRPr="00584DEE">
              <w:rPr>
                <w:b/>
                <w:bCs/>
              </w:rPr>
              <w:t>Toz</w:t>
            </w:r>
          </w:p>
        </w:tc>
        <w:tc>
          <w:tcPr>
            <w:tcW w:w="1148" w:type="pct"/>
            <w:gridSpan w:val="2"/>
            <w:tcMar>
              <w:top w:w="0" w:type="dxa"/>
              <w:left w:w="108" w:type="dxa"/>
              <w:bottom w:w="0" w:type="dxa"/>
              <w:right w:w="108" w:type="dxa"/>
            </w:tcMar>
            <w:vAlign w:val="center"/>
            <w:hideMark/>
          </w:tcPr>
          <w:p w14:paraId="1974D591" w14:textId="77777777" w:rsidR="00822A4A" w:rsidRPr="00584DEE" w:rsidRDefault="00822A4A" w:rsidP="00A55BCF">
            <w:pPr>
              <w:jc w:val="center"/>
              <w:rPr>
                <w:bCs/>
              </w:rPr>
            </w:pPr>
            <w:r w:rsidRPr="00584DEE">
              <w:rPr>
                <w:bCs/>
              </w:rPr>
              <w:t>SO</w:t>
            </w:r>
            <w:r w:rsidRPr="00584DEE">
              <w:rPr>
                <w:bCs/>
                <w:vertAlign w:val="subscript"/>
              </w:rPr>
              <w:t>2</w:t>
            </w:r>
          </w:p>
        </w:tc>
        <w:tc>
          <w:tcPr>
            <w:tcW w:w="1019" w:type="pct"/>
            <w:gridSpan w:val="2"/>
          </w:tcPr>
          <w:p w14:paraId="3231E003" w14:textId="77777777" w:rsidR="00822A4A" w:rsidRPr="00584DEE" w:rsidRDefault="00822A4A" w:rsidP="00A55BCF">
            <w:pPr>
              <w:jc w:val="center"/>
            </w:pPr>
            <w:r w:rsidRPr="00584DEE">
              <w:rPr>
                <w:bCs/>
              </w:rPr>
              <w:t>NO</w:t>
            </w:r>
            <w:r w:rsidRPr="00584DEE">
              <w:rPr>
                <w:bCs/>
                <w:vertAlign w:val="subscript"/>
              </w:rPr>
              <w:t>x</w:t>
            </w:r>
          </w:p>
          <w:p w14:paraId="3E6B9FBE" w14:textId="77777777" w:rsidR="00822A4A" w:rsidRPr="00584DEE" w:rsidRDefault="00822A4A" w:rsidP="00A55BCF">
            <w:pPr>
              <w:jc w:val="center"/>
            </w:pPr>
            <w:r w:rsidRPr="00584DEE">
              <w:rPr>
                <w:bCs/>
              </w:rPr>
              <w:t>(NO ve NO</w:t>
            </w:r>
            <w:r w:rsidRPr="00584DEE">
              <w:rPr>
                <w:bCs/>
                <w:vertAlign w:val="subscript"/>
              </w:rPr>
              <w:t>2</w:t>
            </w:r>
            <w:r w:rsidRPr="00584DEE">
              <w:rPr>
                <w:bCs/>
              </w:rPr>
              <w:t>)</w:t>
            </w:r>
          </w:p>
        </w:tc>
        <w:tc>
          <w:tcPr>
            <w:tcW w:w="407" w:type="pct"/>
            <w:tcMar>
              <w:top w:w="0" w:type="dxa"/>
              <w:left w:w="108" w:type="dxa"/>
              <w:bottom w:w="0" w:type="dxa"/>
              <w:right w:w="108" w:type="dxa"/>
            </w:tcMar>
            <w:vAlign w:val="center"/>
            <w:hideMark/>
          </w:tcPr>
          <w:p w14:paraId="41DC0EE5" w14:textId="77777777" w:rsidR="00822A4A" w:rsidRPr="00584DEE" w:rsidRDefault="00822A4A" w:rsidP="00A55BCF">
            <w:pPr>
              <w:jc w:val="both"/>
            </w:pPr>
            <w:r w:rsidRPr="00584DEE">
              <w:rPr>
                <w:bCs/>
              </w:rPr>
              <w:t>CO</w:t>
            </w:r>
          </w:p>
          <w:p w14:paraId="32343CFC" w14:textId="77777777" w:rsidR="00822A4A" w:rsidRPr="00584DEE" w:rsidRDefault="00822A4A" w:rsidP="00A55BCF">
            <w:pPr>
              <w:jc w:val="both"/>
            </w:pPr>
          </w:p>
        </w:tc>
      </w:tr>
      <w:tr w:rsidR="00AF36FD" w:rsidRPr="00584DEE" w14:paraId="6623CB6F" w14:textId="77777777" w:rsidTr="00382B5D">
        <w:trPr>
          <w:trHeight w:val="64"/>
          <w:jc w:val="center"/>
        </w:trPr>
        <w:tc>
          <w:tcPr>
            <w:tcW w:w="1603" w:type="pct"/>
            <w:vMerge/>
            <w:vAlign w:val="center"/>
          </w:tcPr>
          <w:p w14:paraId="3EFC2E0F" w14:textId="77777777" w:rsidR="00822A4A" w:rsidRPr="00584DEE" w:rsidRDefault="00822A4A" w:rsidP="00A55BCF">
            <w:pPr>
              <w:jc w:val="both"/>
            </w:pPr>
          </w:p>
        </w:tc>
        <w:tc>
          <w:tcPr>
            <w:tcW w:w="398" w:type="pct"/>
            <w:tcMar>
              <w:top w:w="0" w:type="dxa"/>
              <w:left w:w="108" w:type="dxa"/>
              <w:bottom w:w="0" w:type="dxa"/>
              <w:right w:w="108" w:type="dxa"/>
            </w:tcMar>
            <w:vAlign w:val="center"/>
          </w:tcPr>
          <w:p w14:paraId="6B7FD5CE" w14:textId="77777777" w:rsidR="00822A4A" w:rsidRPr="00584DEE" w:rsidRDefault="00822A4A" w:rsidP="00A55BCF">
            <w:pPr>
              <w:jc w:val="center"/>
              <w:rPr>
                <w:b/>
                <w:bCs/>
              </w:rPr>
            </w:pPr>
            <w:r w:rsidRPr="00584DEE">
              <w:rPr>
                <w:b/>
                <w:bCs/>
              </w:rPr>
              <w:t>(1)</w:t>
            </w:r>
          </w:p>
        </w:tc>
        <w:tc>
          <w:tcPr>
            <w:tcW w:w="425" w:type="pct"/>
          </w:tcPr>
          <w:p w14:paraId="223A304E" w14:textId="77777777" w:rsidR="00822A4A" w:rsidRPr="00584DEE" w:rsidRDefault="00822A4A" w:rsidP="00A55BCF">
            <w:pPr>
              <w:jc w:val="center"/>
              <w:rPr>
                <w:b/>
                <w:bCs/>
              </w:rPr>
            </w:pPr>
            <w:r w:rsidRPr="00584DEE">
              <w:rPr>
                <w:b/>
                <w:bCs/>
              </w:rPr>
              <w:t>(2)</w:t>
            </w:r>
          </w:p>
        </w:tc>
        <w:tc>
          <w:tcPr>
            <w:tcW w:w="539" w:type="pct"/>
            <w:tcMar>
              <w:top w:w="0" w:type="dxa"/>
              <w:left w:w="108" w:type="dxa"/>
              <w:bottom w:w="0" w:type="dxa"/>
              <w:right w:w="108" w:type="dxa"/>
            </w:tcMar>
            <w:vAlign w:val="center"/>
          </w:tcPr>
          <w:p w14:paraId="2D5BEC8A" w14:textId="77777777" w:rsidR="00822A4A" w:rsidRPr="00584DEE" w:rsidRDefault="00822A4A" w:rsidP="00A55BCF">
            <w:pPr>
              <w:jc w:val="center"/>
              <w:rPr>
                <w:bCs/>
              </w:rPr>
            </w:pPr>
            <w:r w:rsidRPr="00584DEE">
              <w:rPr>
                <w:bCs/>
              </w:rPr>
              <w:t>(1)</w:t>
            </w:r>
          </w:p>
        </w:tc>
        <w:tc>
          <w:tcPr>
            <w:tcW w:w="609" w:type="pct"/>
          </w:tcPr>
          <w:p w14:paraId="3A8E398F" w14:textId="77777777" w:rsidR="00822A4A" w:rsidRPr="00584DEE" w:rsidRDefault="00822A4A" w:rsidP="00A55BCF">
            <w:pPr>
              <w:jc w:val="center"/>
              <w:rPr>
                <w:bCs/>
              </w:rPr>
            </w:pPr>
            <w:r w:rsidRPr="00584DEE">
              <w:rPr>
                <w:bCs/>
              </w:rPr>
              <w:t>(2)</w:t>
            </w:r>
          </w:p>
        </w:tc>
        <w:tc>
          <w:tcPr>
            <w:tcW w:w="509" w:type="pct"/>
          </w:tcPr>
          <w:p w14:paraId="7D42EB1A" w14:textId="77777777" w:rsidR="00822A4A" w:rsidRPr="00584DEE" w:rsidRDefault="00822A4A" w:rsidP="00A55BCF">
            <w:pPr>
              <w:jc w:val="center"/>
              <w:rPr>
                <w:bCs/>
              </w:rPr>
            </w:pPr>
            <w:r w:rsidRPr="00584DEE">
              <w:rPr>
                <w:bCs/>
              </w:rPr>
              <w:t>(1)</w:t>
            </w:r>
          </w:p>
        </w:tc>
        <w:tc>
          <w:tcPr>
            <w:tcW w:w="510" w:type="pct"/>
            <w:tcMar>
              <w:top w:w="0" w:type="dxa"/>
              <w:left w:w="108" w:type="dxa"/>
              <w:bottom w:w="0" w:type="dxa"/>
              <w:right w:w="108" w:type="dxa"/>
            </w:tcMar>
            <w:vAlign w:val="center"/>
          </w:tcPr>
          <w:p w14:paraId="0B424194" w14:textId="77777777" w:rsidR="00822A4A" w:rsidRPr="00584DEE" w:rsidRDefault="00822A4A" w:rsidP="00A55BCF">
            <w:pPr>
              <w:jc w:val="both"/>
              <w:rPr>
                <w:bCs/>
              </w:rPr>
            </w:pPr>
            <w:r w:rsidRPr="00584DEE">
              <w:rPr>
                <w:bCs/>
              </w:rPr>
              <w:t xml:space="preserve"> (2)</w:t>
            </w:r>
          </w:p>
        </w:tc>
        <w:tc>
          <w:tcPr>
            <w:tcW w:w="407" w:type="pct"/>
            <w:vMerge w:val="restart"/>
            <w:tcMar>
              <w:top w:w="0" w:type="dxa"/>
              <w:left w:w="108" w:type="dxa"/>
              <w:bottom w:w="0" w:type="dxa"/>
              <w:right w:w="108" w:type="dxa"/>
            </w:tcMar>
            <w:vAlign w:val="center"/>
          </w:tcPr>
          <w:p w14:paraId="07DA8B6F" w14:textId="77777777" w:rsidR="00822A4A" w:rsidRPr="00584DEE" w:rsidRDefault="00822A4A" w:rsidP="00A55BCF">
            <w:pPr>
              <w:jc w:val="both"/>
              <w:rPr>
                <w:bCs/>
              </w:rPr>
            </w:pPr>
            <w:r w:rsidRPr="00584DEE">
              <w:t>150</w:t>
            </w:r>
          </w:p>
        </w:tc>
      </w:tr>
      <w:tr w:rsidR="00382B5D" w:rsidRPr="00584DEE" w14:paraId="4302B5BF" w14:textId="77777777" w:rsidTr="00382B5D">
        <w:trPr>
          <w:jc w:val="center"/>
        </w:trPr>
        <w:tc>
          <w:tcPr>
            <w:tcW w:w="1603" w:type="pct"/>
            <w:tcMar>
              <w:top w:w="0" w:type="dxa"/>
              <w:left w:w="108" w:type="dxa"/>
              <w:bottom w:w="0" w:type="dxa"/>
              <w:right w:w="108" w:type="dxa"/>
            </w:tcMar>
            <w:vAlign w:val="center"/>
            <w:hideMark/>
          </w:tcPr>
          <w:p w14:paraId="06403E50" w14:textId="77777777" w:rsidR="00382B5D" w:rsidRPr="00584DEE" w:rsidRDefault="00382B5D" w:rsidP="00A55BCF">
            <w:pPr>
              <w:jc w:val="center"/>
            </w:pPr>
            <w:r w:rsidRPr="00584DEE">
              <w:t>50 MW ≤ Yakıt ısıl gücü &lt; 100 MW</w:t>
            </w:r>
          </w:p>
        </w:tc>
        <w:tc>
          <w:tcPr>
            <w:tcW w:w="398" w:type="pct"/>
            <w:vMerge w:val="restart"/>
            <w:tcMar>
              <w:top w:w="0" w:type="dxa"/>
              <w:left w:w="108" w:type="dxa"/>
              <w:bottom w:w="0" w:type="dxa"/>
              <w:right w:w="108" w:type="dxa"/>
            </w:tcMar>
            <w:vAlign w:val="center"/>
            <w:hideMark/>
          </w:tcPr>
          <w:p w14:paraId="69A3467F" w14:textId="77777777" w:rsidR="00382B5D" w:rsidRPr="00584DEE" w:rsidRDefault="00382B5D" w:rsidP="00A55BCF">
            <w:pPr>
              <w:jc w:val="both"/>
            </w:pPr>
            <w:r w:rsidRPr="00584DEE">
              <w:t>50</w:t>
            </w:r>
          </w:p>
        </w:tc>
        <w:tc>
          <w:tcPr>
            <w:tcW w:w="425" w:type="pct"/>
          </w:tcPr>
          <w:p w14:paraId="37D46242" w14:textId="77777777" w:rsidR="00382B5D" w:rsidRPr="00584DEE" w:rsidRDefault="00382B5D" w:rsidP="00A55BCF">
            <w:pPr>
              <w:jc w:val="center"/>
            </w:pPr>
            <w:r w:rsidRPr="00584DEE">
              <w:t>30</w:t>
            </w:r>
          </w:p>
        </w:tc>
        <w:tc>
          <w:tcPr>
            <w:tcW w:w="539" w:type="pct"/>
            <w:vMerge w:val="restart"/>
            <w:tcMar>
              <w:top w:w="0" w:type="dxa"/>
              <w:left w:w="108" w:type="dxa"/>
              <w:bottom w:w="0" w:type="dxa"/>
              <w:right w:w="108" w:type="dxa"/>
            </w:tcMar>
            <w:vAlign w:val="center"/>
            <w:hideMark/>
          </w:tcPr>
          <w:p w14:paraId="6501782F" w14:textId="77777777" w:rsidR="00382B5D" w:rsidRPr="00584DEE" w:rsidRDefault="00382B5D" w:rsidP="00A55BCF">
            <w:pPr>
              <w:jc w:val="both"/>
            </w:pPr>
            <w:r w:rsidRPr="00584DEE">
              <w:t>1700</w:t>
            </w:r>
          </w:p>
          <w:p w14:paraId="046C8BE7" w14:textId="77777777" w:rsidR="00382B5D" w:rsidRPr="00584DEE" w:rsidRDefault="00382B5D" w:rsidP="00A55BCF">
            <w:pPr>
              <w:jc w:val="center"/>
            </w:pPr>
          </w:p>
          <w:p w14:paraId="533FD4D0" w14:textId="77777777" w:rsidR="00382B5D" w:rsidRPr="00584DEE" w:rsidRDefault="00382B5D" w:rsidP="00A55BCF">
            <w:pPr>
              <w:jc w:val="center"/>
            </w:pPr>
          </w:p>
          <w:p w14:paraId="69CA5BEF" w14:textId="77777777" w:rsidR="00382B5D" w:rsidRPr="00584DEE" w:rsidRDefault="00382B5D" w:rsidP="00A55BCF">
            <w:pPr>
              <w:jc w:val="center"/>
            </w:pPr>
          </w:p>
        </w:tc>
        <w:tc>
          <w:tcPr>
            <w:tcW w:w="609" w:type="pct"/>
          </w:tcPr>
          <w:p w14:paraId="1335D77D" w14:textId="77777777" w:rsidR="00382B5D" w:rsidRPr="00584DEE" w:rsidRDefault="00382B5D" w:rsidP="00A55BCF">
            <w:pPr>
              <w:jc w:val="center"/>
            </w:pPr>
            <w:r w:rsidRPr="00584DEE">
              <w:t>350</w:t>
            </w:r>
          </w:p>
        </w:tc>
        <w:tc>
          <w:tcPr>
            <w:tcW w:w="509" w:type="pct"/>
            <w:vMerge w:val="restart"/>
          </w:tcPr>
          <w:p w14:paraId="13988CF6" w14:textId="77777777" w:rsidR="00382B5D" w:rsidRPr="00584DEE" w:rsidRDefault="00382B5D" w:rsidP="00A55BCF">
            <w:pPr>
              <w:jc w:val="center"/>
            </w:pPr>
          </w:p>
          <w:p w14:paraId="5E6475D5" w14:textId="77777777" w:rsidR="00382B5D" w:rsidRPr="00584DEE" w:rsidRDefault="00382B5D" w:rsidP="00A55BCF">
            <w:pPr>
              <w:jc w:val="center"/>
            </w:pPr>
          </w:p>
          <w:p w14:paraId="4F095C9F" w14:textId="77777777" w:rsidR="00382B5D" w:rsidRPr="00584DEE" w:rsidRDefault="00382B5D" w:rsidP="00A55BCF">
            <w:pPr>
              <w:jc w:val="center"/>
            </w:pPr>
          </w:p>
          <w:p w14:paraId="35331D59" w14:textId="77777777" w:rsidR="00382B5D" w:rsidRPr="00584DEE" w:rsidRDefault="00382B5D" w:rsidP="00A55BCF">
            <w:pPr>
              <w:jc w:val="center"/>
            </w:pPr>
            <w:r w:rsidRPr="00584DEE">
              <w:t>450</w:t>
            </w:r>
          </w:p>
        </w:tc>
        <w:tc>
          <w:tcPr>
            <w:tcW w:w="510" w:type="pct"/>
            <w:tcMar>
              <w:top w:w="0" w:type="dxa"/>
              <w:left w:w="108" w:type="dxa"/>
              <w:bottom w:w="0" w:type="dxa"/>
              <w:right w:w="108" w:type="dxa"/>
            </w:tcMar>
            <w:vAlign w:val="center"/>
            <w:hideMark/>
          </w:tcPr>
          <w:p w14:paraId="04F9B428" w14:textId="77777777" w:rsidR="00382B5D" w:rsidRPr="00584DEE" w:rsidRDefault="00382B5D" w:rsidP="00A55BCF">
            <w:pPr>
              <w:jc w:val="both"/>
            </w:pPr>
            <w:r w:rsidRPr="00584DEE">
              <w:t>450</w:t>
            </w:r>
          </w:p>
        </w:tc>
        <w:tc>
          <w:tcPr>
            <w:tcW w:w="407" w:type="pct"/>
            <w:vMerge/>
            <w:tcMar>
              <w:top w:w="0" w:type="dxa"/>
              <w:left w:w="108" w:type="dxa"/>
              <w:bottom w:w="0" w:type="dxa"/>
              <w:right w:w="108" w:type="dxa"/>
            </w:tcMar>
            <w:vAlign w:val="center"/>
            <w:hideMark/>
          </w:tcPr>
          <w:p w14:paraId="7A810751" w14:textId="77777777" w:rsidR="00382B5D" w:rsidRPr="00584DEE" w:rsidRDefault="00382B5D" w:rsidP="00A55BCF">
            <w:pPr>
              <w:jc w:val="both"/>
            </w:pPr>
          </w:p>
        </w:tc>
      </w:tr>
      <w:tr w:rsidR="00382B5D" w:rsidRPr="00584DEE" w14:paraId="7EDD5E67" w14:textId="77777777" w:rsidTr="00BD6D27">
        <w:trPr>
          <w:trHeight w:val="846"/>
          <w:jc w:val="center"/>
        </w:trPr>
        <w:tc>
          <w:tcPr>
            <w:tcW w:w="1603" w:type="pct"/>
            <w:tcMar>
              <w:top w:w="0" w:type="dxa"/>
              <w:left w:w="108" w:type="dxa"/>
              <w:bottom w:w="0" w:type="dxa"/>
              <w:right w:w="108" w:type="dxa"/>
            </w:tcMar>
            <w:vAlign w:val="center"/>
          </w:tcPr>
          <w:p w14:paraId="5A033C06" w14:textId="77777777" w:rsidR="00382B5D" w:rsidRPr="00584DEE" w:rsidRDefault="00382B5D" w:rsidP="00A55BCF">
            <w:pPr>
              <w:jc w:val="center"/>
            </w:pPr>
            <w:r w:rsidRPr="00584DEE">
              <w:t>100 MW ≤ Yakıt ısıl gücü &lt; 300 MW</w:t>
            </w:r>
          </w:p>
        </w:tc>
        <w:tc>
          <w:tcPr>
            <w:tcW w:w="398" w:type="pct"/>
            <w:vMerge/>
            <w:tcMar>
              <w:top w:w="0" w:type="dxa"/>
              <w:left w:w="108" w:type="dxa"/>
              <w:bottom w:w="0" w:type="dxa"/>
              <w:right w:w="108" w:type="dxa"/>
            </w:tcMar>
            <w:vAlign w:val="center"/>
          </w:tcPr>
          <w:p w14:paraId="492291A3" w14:textId="77777777" w:rsidR="00382B5D" w:rsidRPr="00584DEE" w:rsidRDefault="00382B5D" w:rsidP="00A55BCF">
            <w:pPr>
              <w:jc w:val="both"/>
            </w:pPr>
          </w:p>
        </w:tc>
        <w:tc>
          <w:tcPr>
            <w:tcW w:w="425" w:type="pct"/>
          </w:tcPr>
          <w:p w14:paraId="4E3A03CA" w14:textId="77777777" w:rsidR="00382B5D" w:rsidRPr="00584DEE" w:rsidRDefault="00382B5D" w:rsidP="00A55BCF">
            <w:pPr>
              <w:jc w:val="center"/>
            </w:pPr>
            <w:r w:rsidRPr="00584DEE">
              <w:t>25</w:t>
            </w:r>
          </w:p>
        </w:tc>
        <w:tc>
          <w:tcPr>
            <w:tcW w:w="539" w:type="pct"/>
            <w:vMerge/>
            <w:tcMar>
              <w:top w:w="0" w:type="dxa"/>
              <w:left w:w="108" w:type="dxa"/>
              <w:bottom w:w="0" w:type="dxa"/>
              <w:right w:w="108" w:type="dxa"/>
            </w:tcMar>
            <w:vAlign w:val="center"/>
          </w:tcPr>
          <w:p w14:paraId="5CB85EE7" w14:textId="6F3889E1" w:rsidR="00382B5D" w:rsidRPr="00584DEE" w:rsidRDefault="00382B5D" w:rsidP="00A55BCF">
            <w:pPr>
              <w:jc w:val="center"/>
            </w:pPr>
          </w:p>
        </w:tc>
        <w:tc>
          <w:tcPr>
            <w:tcW w:w="609" w:type="pct"/>
          </w:tcPr>
          <w:p w14:paraId="281DBA75" w14:textId="77777777" w:rsidR="00382B5D" w:rsidRPr="00584DEE" w:rsidRDefault="00382B5D" w:rsidP="00A55BCF">
            <w:pPr>
              <w:jc w:val="center"/>
            </w:pPr>
            <w:r w:rsidRPr="00584DEE">
              <w:t>250</w:t>
            </w:r>
          </w:p>
        </w:tc>
        <w:tc>
          <w:tcPr>
            <w:tcW w:w="509" w:type="pct"/>
            <w:vMerge/>
          </w:tcPr>
          <w:p w14:paraId="1786DB9F" w14:textId="77777777" w:rsidR="00382B5D" w:rsidRPr="00584DEE" w:rsidRDefault="00382B5D" w:rsidP="00A55BCF">
            <w:pPr>
              <w:jc w:val="both"/>
            </w:pPr>
          </w:p>
        </w:tc>
        <w:tc>
          <w:tcPr>
            <w:tcW w:w="510" w:type="pct"/>
            <w:tcMar>
              <w:top w:w="0" w:type="dxa"/>
              <w:left w:w="108" w:type="dxa"/>
              <w:bottom w:w="0" w:type="dxa"/>
              <w:right w:w="108" w:type="dxa"/>
            </w:tcMar>
            <w:vAlign w:val="center"/>
          </w:tcPr>
          <w:p w14:paraId="2BA41052" w14:textId="77777777" w:rsidR="00382B5D" w:rsidRPr="00584DEE" w:rsidRDefault="00382B5D" w:rsidP="00A55BCF">
            <w:pPr>
              <w:jc w:val="both"/>
            </w:pPr>
            <w:r w:rsidRPr="00584DEE">
              <w:t>200</w:t>
            </w:r>
          </w:p>
        </w:tc>
        <w:tc>
          <w:tcPr>
            <w:tcW w:w="407" w:type="pct"/>
            <w:vMerge/>
            <w:tcMar>
              <w:top w:w="0" w:type="dxa"/>
              <w:left w:w="108" w:type="dxa"/>
              <w:bottom w:w="0" w:type="dxa"/>
              <w:right w:w="108" w:type="dxa"/>
            </w:tcMar>
            <w:vAlign w:val="center"/>
          </w:tcPr>
          <w:p w14:paraId="5012DE0C" w14:textId="77777777" w:rsidR="00382B5D" w:rsidRPr="00584DEE" w:rsidRDefault="00382B5D" w:rsidP="00A55BCF">
            <w:pPr>
              <w:jc w:val="both"/>
            </w:pPr>
          </w:p>
        </w:tc>
      </w:tr>
      <w:tr w:rsidR="00382B5D" w:rsidRPr="00584DEE" w14:paraId="218E9607" w14:textId="77777777" w:rsidTr="00382B5D">
        <w:trPr>
          <w:trHeight w:val="420"/>
          <w:jc w:val="center"/>
        </w:trPr>
        <w:tc>
          <w:tcPr>
            <w:tcW w:w="1603" w:type="pct"/>
            <w:tcMar>
              <w:top w:w="0" w:type="dxa"/>
              <w:left w:w="108" w:type="dxa"/>
              <w:bottom w:w="0" w:type="dxa"/>
              <w:right w:w="108" w:type="dxa"/>
            </w:tcMar>
            <w:vAlign w:val="center"/>
          </w:tcPr>
          <w:p w14:paraId="0D7B92C7" w14:textId="77777777" w:rsidR="00382B5D" w:rsidRPr="00584DEE" w:rsidRDefault="00382B5D" w:rsidP="00A55BCF">
            <w:pPr>
              <w:jc w:val="center"/>
            </w:pPr>
            <w:r w:rsidRPr="00584DEE">
              <w:t>300 MW ≤ Yakıt ısıl gücü &lt; 500 MW</w:t>
            </w:r>
          </w:p>
        </w:tc>
        <w:tc>
          <w:tcPr>
            <w:tcW w:w="398" w:type="pct"/>
            <w:vMerge/>
            <w:tcMar>
              <w:top w:w="0" w:type="dxa"/>
              <w:left w:w="108" w:type="dxa"/>
              <w:bottom w:w="0" w:type="dxa"/>
              <w:right w:w="108" w:type="dxa"/>
            </w:tcMar>
            <w:vAlign w:val="center"/>
          </w:tcPr>
          <w:p w14:paraId="58BA8B6C" w14:textId="77777777" w:rsidR="00382B5D" w:rsidRPr="00584DEE" w:rsidRDefault="00382B5D" w:rsidP="00A55BCF">
            <w:pPr>
              <w:jc w:val="both"/>
            </w:pPr>
          </w:p>
        </w:tc>
        <w:tc>
          <w:tcPr>
            <w:tcW w:w="425" w:type="pct"/>
          </w:tcPr>
          <w:p w14:paraId="078391BE" w14:textId="77777777" w:rsidR="00382B5D" w:rsidRPr="00584DEE" w:rsidRDefault="00382B5D" w:rsidP="00A55BCF">
            <w:pPr>
              <w:jc w:val="center"/>
            </w:pPr>
            <w:r w:rsidRPr="00584DEE">
              <w:t>20</w:t>
            </w:r>
          </w:p>
        </w:tc>
        <w:tc>
          <w:tcPr>
            <w:tcW w:w="539" w:type="pct"/>
            <w:tcMar>
              <w:top w:w="0" w:type="dxa"/>
              <w:left w:w="108" w:type="dxa"/>
              <w:bottom w:w="0" w:type="dxa"/>
              <w:right w:w="108" w:type="dxa"/>
            </w:tcMar>
            <w:vAlign w:val="center"/>
          </w:tcPr>
          <w:p w14:paraId="58E1F1A6" w14:textId="670E6064" w:rsidR="00382B5D" w:rsidRPr="00584DEE" w:rsidRDefault="00382B5D" w:rsidP="00382B5D">
            <w:pPr>
              <w:jc w:val="center"/>
            </w:pPr>
            <w:r w:rsidRPr="00584DEE">
              <w:t>1700-400</w:t>
            </w:r>
          </w:p>
          <w:p w14:paraId="5D7AE1E4" w14:textId="6F005FCB" w:rsidR="00382B5D" w:rsidRPr="00584DEE" w:rsidRDefault="00382B5D" w:rsidP="00382B5D">
            <w:pPr>
              <w:jc w:val="center"/>
            </w:pPr>
            <w:r w:rsidRPr="00584DEE">
              <w:t>(lineer azalma)</w:t>
            </w:r>
          </w:p>
        </w:tc>
        <w:tc>
          <w:tcPr>
            <w:tcW w:w="609" w:type="pct"/>
            <w:vMerge w:val="restart"/>
          </w:tcPr>
          <w:p w14:paraId="0472028D" w14:textId="77777777" w:rsidR="00382B5D" w:rsidRPr="00584DEE" w:rsidRDefault="00382B5D" w:rsidP="00A55BCF">
            <w:pPr>
              <w:jc w:val="center"/>
            </w:pPr>
            <w:r w:rsidRPr="00584DEE">
              <w:t>200</w:t>
            </w:r>
          </w:p>
          <w:p w14:paraId="4E38C6B0" w14:textId="02E1F454" w:rsidR="00382B5D" w:rsidRPr="00584DEE" w:rsidRDefault="00382B5D" w:rsidP="00A55BCF">
            <w:pPr>
              <w:jc w:val="center"/>
            </w:pPr>
          </w:p>
        </w:tc>
        <w:tc>
          <w:tcPr>
            <w:tcW w:w="509" w:type="pct"/>
            <w:vMerge/>
          </w:tcPr>
          <w:p w14:paraId="732B2620" w14:textId="77777777" w:rsidR="00382B5D" w:rsidRPr="00584DEE" w:rsidRDefault="00382B5D" w:rsidP="00A55BCF">
            <w:pPr>
              <w:jc w:val="both"/>
            </w:pPr>
          </w:p>
        </w:tc>
        <w:tc>
          <w:tcPr>
            <w:tcW w:w="510" w:type="pct"/>
            <w:tcMar>
              <w:top w:w="0" w:type="dxa"/>
              <w:left w:w="108" w:type="dxa"/>
              <w:bottom w:w="0" w:type="dxa"/>
              <w:right w:w="108" w:type="dxa"/>
            </w:tcMar>
            <w:vAlign w:val="center"/>
          </w:tcPr>
          <w:p w14:paraId="596291CF" w14:textId="77777777" w:rsidR="00382B5D" w:rsidRPr="00584DEE" w:rsidRDefault="00382B5D" w:rsidP="00A55BCF">
            <w:pPr>
              <w:jc w:val="both"/>
            </w:pPr>
            <w:r w:rsidRPr="00584DEE">
              <w:t>150</w:t>
            </w:r>
          </w:p>
        </w:tc>
        <w:tc>
          <w:tcPr>
            <w:tcW w:w="407" w:type="pct"/>
            <w:vMerge/>
            <w:tcMar>
              <w:top w:w="0" w:type="dxa"/>
              <w:left w:w="108" w:type="dxa"/>
              <w:bottom w:w="0" w:type="dxa"/>
              <w:right w:w="108" w:type="dxa"/>
            </w:tcMar>
            <w:vAlign w:val="center"/>
          </w:tcPr>
          <w:p w14:paraId="35809987" w14:textId="77777777" w:rsidR="00382B5D" w:rsidRPr="00584DEE" w:rsidRDefault="00382B5D" w:rsidP="00A55BCF">
            <w:pPr>
              <w:jc w:val="both"/>
            </w:pPr>
          </w:p>
        </w:tc>
      </w:tr>
      <w:tr w:rsidR="00382B5D" w:rsidRPr="00584DEE" w14:paraId="32A11E3F" w14:textId="77777777" w:rsidTr="00382B5D">
        <w:trPr>
          <w:trHeight w:val="236"/>
          <w:jc w:val="center"/>
        </w:trPr>
        <w:tc>
          <w:tcPr>
            <w:tcW w:w="1603" w:type="pct"/>
            <w:tcMar>
              <w:top w:w="0" w:type="dxa"/>
              <w:left w:w="108" w:type="dxa"/>
              <w:bottom w:w="0" w:type="dxa"/>
              <w:right w:w="108" w:type="dxa"/>
            </w:tcMar>
            <w:vAlign w:val="center"/>
            <w:hideMark/>
          </w:tcPr>
          <w:p w14:paraId="761E570B" w14:textId="77777777" w:rsidR="00382B5D" w:rsidRPr="00584DEE" w:rsidRDefault="00382B5D" w:rsidP="00A55BCF">
            <w:pPr>
              <w:jc w:val="center"/>
            </w:pPr>
            <w:r w:rsidRPr="00584DEE">
              <w:t>Yakıt ısıl gücü ≥ 500 MW</w:t>
            </w:r>
          </w:p>
        </w:tc>
        <w:tc>
          <w:tcPr>
            <w:tcW w:w="398" w:type="pct"/>
            <w:vMerge/>
            <w:tcMar>
              <w:top w:w="0" w:type="dxa"/>
              <w:left w:w="108" w:type="dxa"/>
              <w:bottom w:w="0" w:type="dxa"/>
              <w:right w:w="108" w:type="dxa"/>
            </w:tcMar>
            <w:vAlign w:val="center"/>
            <w:hideMark/>
          </w:tcPr>
          <w:p w14:paraId="04FE2C4C" w14:textId="77777777" w:rsidR="00382B5D" w:rsidRPr="00584DEE" w:rsidRDefault="00382B5D" w:rsidP="00A55BCF">
            <w:pPr>
              <w:jc w:val="both"/>
            </w:pPr>
          </w:p>
        </w:tc>
        <w:tc>
          <w:tcPr>
            <w:tcW w:w="425" w:type="pct"/>
          </w:tcPr>
          <w:p w14:paraId="25F61748" w14:textId="77777777" w:rsidR="00382B5D" w:rsidRPr="00584DEE" w:rsidRDefault="00382B5D" w:rsidP="00A55BCF">
            <w:pPr>
              <w:jc w:val="center"/>
            </w:pPr>
            <w:r w:rsidRPr="00584DEE">
              <w:t>20</w:t>
            </w:r>
          </w:p>
        </w:tc>
        <w:tc>
          <w:tcPr>
            <w:tcW w:w="539" w:type="pct"/>
            <w:tcMar>
              <w:top w:w="0" w:type="dxa"/>
              <w:left w:w="108" w:type="dxa"/>
              <w:bottom w:w="0" w:type="dxa"/>
              <w:right w:w="108" w:type="dxa"/>
            </w:tcMar>
            <w:vAlign w:val="center"/>
            <w:hideMark/>
          </w:tcPr>
          <w:p w14:paraId="6CE7FD6B" w14:textId="77777777" w:rsidR="00382B5D" w:rsidRPr="00584DEE" w:rsidRDefault="00382B5D" w:rsidP="00A55BCF">
            <w:pPr>
              <w:jc w:val="both"/>
            </w:pPr>
            <w:r w:rsidRPr="00584DEE">
              <w:t>400</w:t>
            </w:r>
          </w:p>
        </w:tc>
        <w:tc>
          <w:tcPr>
            <w:tcW w:w="609" w:type="pct"/>
            <w:vMerge/>
          </w:tcPr>
          <w:p w14:paraId="1AF1F107" w14:textId="07C3FA9D" w:rsidR="00382B5D" w:rsidRPr="00584DEE" w:rsidRDefault="00382B5D" w:rsidP="00A55BCF">
            <w:pPr>
              <w:jc w:val="center"/>
            </w:pPr>
          </w:p>
        </w:tc>
        <w:tc>
          <w:tcPr>
            <w:tcW w:w="509" w:type="pct"/>
          </w:tcPr>
          <w:p w14:paraId="4EB85676" w14:textId="77777777" w:rsidR="00382B5D" w:rsidRPr="00584DEE" w:rsidRDefault="00382B5D" w:rsidP="00A55BCF">
            <w:pPr>
              <w:jc w:val="center"/>
            </w:pPr>
            <w:r w:rsidRPr="00584DEE">
              <w:t>400</w:t>
            </w:r>
          </w:p>
        </w:tc>
        <w:tc>
          <w:tcPr>
            <w:tcW w:w="510" w:type="pct"/>
            <w:tcMar>
              <w:top w:w="0" w:type="dxa"/>
              <w:left w:w="108" w:type="dxa"/>
              <w:bottom w:w="0" w:type="dxa"/>
              <w:right w:w="108" w:type="dxa"/>
            </w:tcMar>
            <w:vAlign w:val="center"/>
            <w:hideMark/>
          </w:tcPr>
          <w:p w14:paraId="10D9BA32" w14:textId="77777777" w:rsidR="00382B5D" w:rsidRPr="00584DEE" w:rsidRDefault="00382B5D" w:rsidP="00A55BCF">
            <w:pPr>
              <w:jc w:val="both"/>
            </w:pPr>
            <w:r w:rsidRPr="00584DEE">
              <w:t>150</w:t>
            </w:r>
          </w:p>
        </w:tc>
        <w:tc>
          <w:tcPr>
            <w:tcW w:w="407" w:type="pct"/>
            <w:vMerge/>
            <w:vAlign w:val="center"/>
            <w:hideMark/>
          </w:tcPr>
          <w:p w14:paraId="0BC8D507" w14:textId="77777777" w:rsidR="00382B5D" w:rsidRPr="00584DEE" w:rsidRDefault="00382B5D" w:rsidP="00A55BCF">
            <w:pPr>
              <w:jc w:val="both"/>
            </w:pPr>
          </w:p>
        </w:tc>
      </w:tr>
    </w:tbl>
    <w:p w14:paraId="07FD6262" w14:textId="15909239" w:rsidR="00AF36FD" w:rsidRPr="007D513C" w:rsidRDefault="00382B5D" w:rsidP="005467EF">
      <w:pPr>
        <w:pStyle w:val="ListeParagraf"/>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D513C">
        <w:rPr>
          <w:sz w:val="22"/>
          <w:szCs w:val="22"/>
        </w:rPr>
        <w:t xml:space="preserve">08.06.2010 tarihinden önce kurulu bulunan mevcut tesislerde </w:t>
      </w:r>
      <w:r w:rsidR="00AF36FD" w:rsidRPr="007D513C">
        <w:rPr>
          <w:sz w:val="22"/>
          <w:szCs w:val="22"/>
        </w:rPr>
        <w:t xml:space="preserve">31/12/2026 tarihine kadar </w:t>
      </w:r>
      <w:proofErr w:type="gramStart"/>
      <w:r w:rsidR="00AF36FD" w:rsidRPr="007D513C">
        <w:rPr>
          <w:sz w:val="22"/>
          <w:szCs w:val="22"/>
        </w:rPr>
        <w:t>emisyon</w:t>
      </w:r>
      <w:proofErr w:type="gramEnd"/>
      <w:r w:rsidR="00AF36FD" w:rsidRPr="007D513C">
        <w:rPr>
          <w:sz w:val="22"/>
          <w:szCs w:val="22"/>
        </w:rPr>
        <w:t xml:space="preserve"> sınır değerleri</w:t>
      </w:r>
    </w:p>
    <w:p w14:paraId="1EB40A31" w14:textId="19190E84" w:rsidR="00AF36FD" w:rsidRPr="007D513C" w:rsidRDefault="00382B5D" w:rsidP="005467EF">
      <w:pPr>
        <w:pStyle w:val="ListeParagraf"/>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D513C">
        <w:rPr>
          <w:sz w:val="22"/>
          <w:szCs w:val="22"/>
        </w:rPr>
        <w:t xml:space="preserve">08.06.2010 tarihinden önce kurulu bulunan mevcut tesislerde </w:t>
      </w:r>
      <w:r w:rsidR="00AF36FD" w:rsidRPr="007D513C">
        <w:rPr>
          <w:sz w:val="22"/>
          <w:szCs w:val="22"/>
        </w:rPr>
        <w:t>01/01/2027 tarihinden sonra için sınır değerleri</w:t>
      </w:r>
    </w:p>
    <w:p w14:paraId="2E363132" w14:textId="77777777" w:rsidR="00822A4A" w:rsidRPr="00584DEE" w:rsidRDefault="00822A4A" w:rsidP="00822A4A">
      <w:pPr>
        <w:jc w:val="both"/>
      </w:pPr>
    </w:p>
    <w:p w14:paraId="700A2620" w14:textId="3493B872" w:rsidR="00822A4A" w:rsidRPr="00584DEE" w:rsidRDefault="00C52EDA" w:rsidP="005467EF">
      <w:pPr>
        <w:pStyle w:val="ListeParagraf"/>
        <w:numPr>
          <w:ilvl w:val="3"/>
          <w:numId w:val="60"/>
        </w:numPr>
        <w:ind w:left="709"/>
        <w:contextualSpacing w:val="0"/>
        <w:jc w:val="both"/>
      </w:pPr>
      <w:r w:rsidRPr="00584DEE">
        <w:t>08.06.2010 tarihinden önce kurulu bulunan mevcut tesislerde 31/12/2026 tarihine kadar t</w:t>
      </w:r>
      <w:r w:rsidR="00822A4A" w:rsidRPr="00584DEE">
        <w:t>oz parametresi için, kül oranı %0,06 dan fazla olan sıvı yakıt yakan ve hesaplanan ısıl girdisi 500 MW dan az olan tesisler için 100 mg/Nm</w:t>
      </w:r>
      <w:r w:rsidR="00822A4A" w:rsidRPr="00584DEE">
        <w:rPr>
          <w:vertAlign w:val="superscript"/>
        </w:rPr>
        <w:t>3</w:t>
      </w:r>
      <w:r w:rsidR="00822A4A" w:rsidRPr="00584DEE">
        <w:t xml:space="preserve"> sınır değeri uygulanabilir. </w:t>
      </w:r>
    </w:p>
    <w:p w14:paraId="50658718" w14:textId="77777777" w:rsidR="00822A4A" w:rsidRPr="00584DEE" w:rsidRDefault="00822A4A" w:rsidP="005467EF">
      <w:pPr>
        <w:pStyle w:val="ListeParagraf"/>
        <w:numPr>
          <w:ilvl w:val="3"/>
          <w:numId w:val="60"/>
        </w:numPr>
        <w:ind w:left="709"/>
        <w:contextualSpacing w:val="0"/>
        <w:jc w:val="both"/>
      </w:pPr>
      <w:r w:rsidRPr="00584DEE">
        <w:t>Arsenik, kurşun, kadmiyum, krom, kobalt, nikel olarak ifade edilecek nikel ve bileşikleri, vanadyum olarak ifade edilecek vanadyum ve bileşikleri olan ağır metaller için toplam olarak  2 mg/Nm</w:t>
      </w:r>
      <w:r w:rsidRPr="00584DEE">
        <w:rPr>
          <w:vertAlign w:val="superscript"/>
        </w:rPr>
        <w:t xml:space="preserve">3 </w:t>
      </w:r>
      <w:proofErr w:type="gramStart"/>
      <w:r w:rsidRPr="00584DEE">
        <w:t>emisyon</w:t>
      </w:r>
      <w:proofErr w:type="gramEnd"/>
      <w:r w:rsidRPr="00584DEE">
        <w:t xml:space="preserve"> sınır değeri aşılmaz. </w:t>
      </w:r>
    </w:p>
    <w:p w14:paraId="61FC8C18" w14:textId="75DBCDA5" w:rsidR="00822A4A" w:rsidRPr="00584DEE" w:rsidRDefault="00822A4A" w:rsidP="005467EF">
      <w:pPr>
        <w:pStyle w:val="ListeParagraf"/>
        <w:numPr>
          <w:ilvl w:val="3"/>
          <w:numId w:val="60"/>
        </w:numPr>
        <w:ind w:left="709"/>
        <w:contextualSpacing w:val="0"/>
        <w:jc w:val="both"/>
      </w:pPr>
      <w:r w:rsidRPr="00584DEE">
        <w:t xml:space="preserve">Sıvı yakıt kullanan ve </w:t>
      </w:r>
      <w:r w:rsidR="00C52EDA" w:rsidRPr="00584DEE">
        <w:t xml:space="preserve">08.06.2010 tarihinden önce kurulu bulunan mevcut tesislerde 01.01.2027 tarihinden sonra </w:t>
      </w:r>
      <w:r w:rsidRPr="00584DEE">
        <w:t xml:space="preserve">ve 5 yıl üzerinden hareketli ortalama olarak yıllık 1500 faaliyet saatinden daha uzun süre işletilmemeleri şartlarıyla, ısıl gücü 300 MW değerini aşmıyorsa 850 mg/Nm3, 300 MW değerini aşıyorsa 400 mg/Nm3 S02 </w:t>
      </w:r>
      <w:proofErr w:type="gramStart"/>
      <w:r w:rsidRPr="00584DEE">
        <w:t>emisyon</w:t>
      </w:r>
      <w:proofErr w:type="gramEnd"/>
      <w:r w:rsidRPr="00584DEE">
        <w:t xml:space="preserve"> sınır değerlerine tabi olacaklardır.</w:t>
      </w:r>
    </w:p>
    <w:p w14:paraId="30974F88" w14:textId="7AF3DE48" w:rsidR="00822A4A" w:rsidRPr="00584DEE" w:rsidRDefault="00C52EDA" w:rsidP="005467EF">
      <w:pPr>
        <w:pStyle w:val="ListeParagraf"/>
        <w:numPr>
          <w:ilvl w:val="3"/>
          <w:numId w:val="60"/>
        </w:numPr>
        <w:ind w:left="709"/>
        <w:contextualSpacing w:val="0"/>
        <w:jc w:val="both"/>
      </w:pPr>
      <w:r w:rsidRPr="00584DEE">
        <w:t>08.06.2010 tarihinden önce kurulu bulunan mevcut tesislerde 01.01.2027 tarihinden sonra</w:t>
      </w:r>
      <w:r w:rsidR="00822A4A" w:rsidRPr="00584DEE">
        <w:t xml:space="preserve">, </w:t>
      </w:r>
      <w:r w:rsidRPr="00584DEE">
        <w:t>ı</w:t>
      </w:r>
      <w:r w:rsidR="00822A4A" w:rsidRPr="00584DEE">
        <w:t>sıl gücü 500 MW değerini aşmayan çalışma süreleri yılda 1500 saati (5 yıllık ortalama veriler kullanarak belirlenir) geçmeyenler 450 mg/Nm³ azot oksit (NO</w:t>
      </w:r>
      <w:r w:rsidR="00822A4A" w:rsidRPr="00584DEE">
        <w:rPr>
          <w:vertAlign w:val="subscript"/>
        </w:rPr>
        <w:t xml:space="preserve">2 </w:t>
      </w:r>
      <w:r w:rsidR="00822A4A" w:rsidRPr="00584DEE">
        <w:t xml:space="preserve">olarak ölçülür) </w:t>
      </w:r>
      <w:proofErr w:type="gramStart"/>
      <w:r w:rsidR="00822A4A" w:rsidRPr="00584DEE">
        <w:t>emisyon</w:t>
      </w:r>
      <w:proofErr w:type="gramEnd"/>
      <w:r w:rsidR="00822A4A" w:rsidRPr="00584DEE">
        <w:t xml:space="preserve"> sınır değerine tabi olur.</w:t>
      </w:r>
    </w:p>
    <w:p w14:paraId="37D2F3F1" w14:textId="643E9759" w:rsidR="00822A4A" w:rsidRPr="00584DEE" w:rsidRDefault="00822A4A" w:rsidP="005467EF">
      <w:pPr>
        <w:pStyle w:val="ListeParagraf"/>
        <w:numPr>
          <w:ilvl w:val="3"/>
          <w:numId w:val="60"/>
        </w:numPr>
        <w:ind w:left="709"/>
        <w:contextualSpacing w:val="0"/>
        <w:jc w:val="both"/>
      </w:pPr>
      <w:r w:rsidRPr="00584DEE">
        <w:t xml:space="preserve">Ham petrolün kendi kullanımı için rafine edilmesinde ortaya çıkan damıtma ve dönüştürme artıklarının yakıldığı ve ısıl gücü 500 MW değerini aşmayan </w:t>
      </w:r>
      <w:r w:rsidR="00C52EDA" w:rsidRPr="00584DEE">
        <w:t xml:space="preserve">08.06.2010 tarihinden önce kurulu bulunan mevcut tesislerde 01.01.2027 tarihinden sonra, </w:t>
      </w:r>
      <w:r w:rsidRPr="00584DEE">
        <w:t xml:space="preserve">yakma tesislerinde NOx </w:t>
      </w:r>
      <w:proofErr w:type="gramStart"/>
      <w:r w:rsidRPr="00584DEE">
        <w:t>emisyon</w:t>
      </w:r>
      <w:proofErr w:type="gramEnd"/>
      <w:r w:rsidRPr="00584DEE">
        <w:t xml:space="preserve"> sınır değeri 450 mg/Nm3 olacaktır.</w:t>
      </w:r>
    </w:p>
    <w:p w14:paraId="32E52EBB" w14:textId="3A966C5C" w:rsidR="00822A4A" w:rsidRPr="00584DEE" w:rsidRDefault="00822A4A" w:rsidP="005467EF">
      <w:pPr>
        <w:pStyle w:val="ListeParagraf"/>
        <w:numPr>
          <w:ilvl w:val="3"/>
          <w:numId w:val="60"/>
        </w:numPr>
        <w:ind w:left="709"/>
        <w:contextualSpacing w:val="0"/>
        <w:jc w:val="both"/>
      </w:pPr>
      <w:r w:rsidRPr="00584DEE">
        <w:t xml:space="preserve">Kimya tesislerinde ısıl gücü 500 MW değerini aşmayan şekilde kendi tüketimi için sıvı üretimi artıklarını ticari olmayan yakıt olarak kullanan 08/06/2010 tarihinden önce </w:t>
      </w:r>
      <w:r w:rsidR="00181F4F" w:rsidRPr="00584DEE">
        <w:t>kurulu bulunan mevcut tesislerd</w:t>
      </w:r>
      <w:r w:rsidRPr="00584DEE">
        <w:t xml:space="preserve">e NOx için 450 mg/Nm3 </w:t>
      </w:r>
      <w:proofErr w:type="gramStart"/>
      <w:r w:rsidRPr="00584DEE">
        <w:t>emisyon</w:t>
      </w:r>
      <w:proofErr w:type="gramEnd"/>
      <w:r w:rsidRPr="00584DEE">
        <w:t xml:space="preserve"> sınır değeri aşılamaz. </w:t>
      </w:r>
    </w:p>
    <w:p w14:paraId="1D3E8F08" w14:textId="03391838" w:rsidR="00822A4A" w:rsidRPr="00584DEE" w:rsidRDefault="00822A4A" w:rsidP="005467EF">
      <w:pPr>
        <w:pStyle w:val="ListeParagraf"/>
        <w:numPr>
          <w:ilvl w:val="3"/>
          <w:numId w:val="60"/>
        </w:numPr>
        <w:ind w:left="709"/>
        <w:contextualSpacing w:val="0"/>
        <w:jc w:val="both"/>
      </w:pPr>
      <w:r w:rsidRPr="00584DEE">
        <w:t xml:space="preserve">Isıl gücü 500 MW değerini </w:t>
      </w:r>
      <w:r w:rsidRPr="00584DEE">
        <w:rPr>
          <w:u w:val="single"/>
        </w:rPr>
        <w:t xml:space="preserve">aşmayan </w:t>
      </w:r>
      <w:r w:rsidRPr="00584DEE">
        <w:t xml:space="preserve">ve katı veya sıvı yakıt kullanan, 08/06/2010 tarihinden önce </w:t>
      </w:r>
      <w:r w:rsidR="00181F4F" w:rsidRPr="00584DEE">
        <w:t xml:space="preserve">kurulu bulunan mevcut </w:t>
      </w:r>
      <w:r w:rsidRPr="00584DEE">
        <w:t xml:space="preserve">yakma tesislerinde, 5 yıllık bir dönemde hareketli ortalama olarak yılda 1500 faaliyet saatinden az işletilmesi şartıyla NOx için 450 mg/Nm3 </w:t>
      </w:r>
      <w:proofErr w:type="gramStart"/>
      <w:r w:rsidRPr="00584DEE">
        <w:t>emisyon</w:t>
      </w:r>
      <w:proofErr w:type="gramEnd"/>
      <w:r w:rsidRPr="00584DEE">
        <w:t xml:space="preserve"> sınır değeri aşılamaz. </w:t>
      </w:r>
    </w:p>
    <w:p w14:paraId="0401EA3F" w14:textId="419B3EEC" w:rsidR="00822A4A" w:rsidRPr="00584DEE" w:rsidRDefault="00822A4A" w:rsidP="005467EF">
      <w:pPr>
        <w:pStyle w:val="ListeParagraf"/>
        <w:numPr>
          <w:ilvl w:val="3"/>
          <w:numId w:val="60"/>
        </w:numPr>
        <w:ind w:left="709"/>
        <w:contextualSpacing w:val="0"/>
        <w:jc w:val="both"/>
      </w:pPr>
      <w:r w:rsidRPr="00584DEE">
        <w:t xml:space="preserve">Isıl gücü 500 MW değerinden fazla olan ve sıvı yakıt kullanan 08/06/2010 tarihinden önce </w:t>
      </w:r>
      <w:r w:rsidR="00181F4F" w:rsidRPr="00584DEE">
        <w:t xml:space="preserve">kurulu bulunan mevcut </w:t>
      </w:r>
      <w:r w:rsidRPr="00584DEE">
        <w:t xml:space="preserve">yakma tesislerinde, 5 yıllık bir dönemde hareketli ortalama </w:t>
      </w:r>
      <w:r w:rsidRPr="00584DEE">
        <w:lastRenderedPageBreak/>
        <w:t xml:space="preserve">olarak yılda 1500 faaliyet saatinden az işletilmesi şartıyla NOx için 400 mg/Nm3 </w:t>
      </w:r>
      <w:proofErr w:type="gramStart"/>
      <w:r w:rsidRPr="00584DEE">
        <w:t>emisyon</w:t>
      </w:r>
      <w:proofErr w:type="gramEnd"/>
      <w:r w:rsidRPr="00584DEE">
        <w:t xml:space="preserve"> sınır değeri aşılamaz. </w:t>
      </w:r>
    </w:p>
    <w:p w14:paraId="4BB231CF" w14:textId="77777777" w:rsidR="008C5BFC" w:rsidRPr="00280D91" w:rsidRDefault="008C5BFC" w:rsidP="00822A4A">
      <w:pPr>
        <w:pStyle w:val="ListeParagraf"/>
        <w:ind w:left="709"/>
        <w:contextualSpacing w:val="0"/>
        <w:jc w:val="both"/>
      </w:pPr>
    </w:p>
    <w:p w14:paraId="5EC6A637" w14:textId="77777777" w:rsidR="00822A4A" w:rsidRPr="00584DEE" w:rsidRDefault="00822A4A" w:rsidP="005467EF">
      <w:pPr>
        <w:pStyle w:val="ListeParagraf"/>
        <w:numPr>
          <w:ilvl w:val="2"/>
          <w:numId w:val="60"/>
        </w:numPr>
        <w:ind w:left="709"/>
        <w:jc w:val="both"/>
      </w:pPr>
      <w:r w:rsidRPr="00584DEE">
        <w:rPr>
          <w:bCs/>
        </w:rPr>
        <w:t xml:space="preserve">Gaz yakıtlar için </w:t>
      </w:r>
      <w:proofErr w:type="gramStart"/>
      <w:r w:rsidRPr="00584DEE">
        <w:rPr>
          <w:bCs/>
        </w:rPr>
        <w:t>emisyon</w:t>
      </w:r>
      <w:proofErr w:type="gramEnd"/>
      <w:r w:rsidRPr="00584DEE">
        <w:rPr>
          <w:bCs/>
        </w:rPr>
        <w:t xml:space="preserve"> sınırları</w:t>
      </w:r>
    </w:p>
    <w:p w14:paraId="05E38824" w14:textId="77777777" w:rsidR="00822A4A" w:rsidRPr="00584DEE" w:rsidRDefault="00822A4A" w:rsidP="00822A4A">
      <w:pPr>
        <w:jc w:val="both"/>
        <w:rPr>
          <w:b/>
        </w:rPr>
      </w:pPr>
    </w:p>
    <w:p w14:paraId="04EA7FBC" w14:textId="6816D927" w:rsidR="00822A4A" w:rsidRPr="00584DEE" w:rsidRDefault="00822A4A" w:rsidP="00822A4A">
      <w:pPr>
        <w:jc w:val="both"/>
      </w:pPr>
      <w:r w:rsidRPr="00584DEE">
        <w:t xml:space="preserve">1.4.3.1 Gaz yakıtlı yakma tesislerinde </w:t>
      </w:r>
      <w:r w:rsidR="00280D91" w:rsidRPr="00584DEE">
        <w:t>aşağıdaki</w:t>
      </w:r>
      <w:r w:rsidRPr="00584DEE">
        <w:t xml:space="preserve"> </w:t>
      </w:r>
      <w:proofErr w:type="gramStart"/>
      <w:r w:rsidRPr="00584DEE">
        <w:t>emisyon</w:t>
      </w:r>
      <w:proofErr w:type="gramEnd"/>
      <w:r w:rsidRPr="00584DEE">
        <w:t xml:space="preserve"> sınır değerleri aşılamaz.</w:t>
      </w:r>
    </w:p>
    <w:p w14:paraId="3332FAAE" w14:textId="77777777" w:rsidR="00822A4A" w:rsidRPr="00584DEE" w:rsidRDefault="00822A4A" w:rsidP="00822A4A">
      <w:pPr>
        <w:jc w:val="both"/>
      </w:pPr>
    </w:p>
    <w:p w14:paraId="1BF33C25" w14:textId="0F58AB96" w:rsidR="00822A4A" w:rsidRPr="00584DEE" w:rsidRDefault="00822A4A" w:rsidP="00822A4A">
      <w:pPr>
        <w:spacing w:after="60"/>
        <w:jc w:val="both"/>
      </w:pPr>
      <w:r w:rsidRPr="00584DEE">
        <w:t>Tablo 1.</w:t>
      </w:r>
      <w:r w:rsidR="009516BB" w:rsidRPr="00584DEE">
        <w:t>4</w:t>
      </w:r>
      <w:r w:rsidRPr="00584DEE">
        <w:t>.</w:t>
      </w:r>
      <w:r w:rsidR="00280D91" w:rsidRPr="00584DEE">
        <w:t>5</w:t>
      </w:r>
      <w:r w:rsidR="009516BB" w:rsidRPr="00584DEE">
        <w:t xml:space="preserve"> </w:t>
      </w:r>
      <w:r w:rsidR="00280D91" w:rsidRPr="00584DEE">
        <w:t>G</w:t>
      </w:r>
      <w:r w:rsidRPr="00584DEE">
        <w:t xml:space="preserve">az yakıtlı büyük yakma tesisleri için </w:t>
      </w:r>
      <w:proofErr w:type="gramStart"/>
      <w:r w:rsidRPr="00584DEE">
        <w:t>emisyon</w:t>
      </w:r>
      <w:proofErr w:type="gramEnd"/>
      <w:r w:rsidRPr="00584DEE">
        <w:t xml:space="preserve"> sınır değerleri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2398"/>
        <w:gridCol w:w="497"/>
        <w:gridCol w:w="368"/>
        <w:gridCol w:w="658"/>
        <w:gridCol w:w="781"/>
        <w:gridCol w:w="1251"/>
        <w:gridCol w:w="837"/>
        <w:gridCol w:w="576"/>
      </w:tblGrid>
      <w:tr w:rsidR="00DF7ACF" w:rsidRPr="00584DEE" w14:paraId="6A2C1D0C" w14:textId="77777777" w:rsidTr="00A55BCF">
        <w:trPr>
          <w:trHeight w:val="255"/>
          <w:jc w:val="center"/>
        </w:trPr>
        <w:tc>
          <w:tcPr>
            <w:tcW w:w="936" w:type="pct"/>
            <w:vMerge w:val="restart"/>
            <w:tcMar>
              <w:top w:w="0" w:type="dxa"/>
              <w:left w:w="108" w:type="dxa"/>
              <w:bottom w:w="0" w:type="dxa"/>
              <w:right w:w="108" w:type="dxa"/>
            </w:tcMar>
            <w:vAlign w:val="center"/>
            <w:hideMark/>
          </w:tcPr>
          <w:p w14:paraId="5D572391" w14:textId="77777777" w:rsidR="00822A4A" w:rsidRPr="00584DEE" w:rsidRDefault="00822A4A" w:rsidP="00A55BCF">
            <w:pPr>
              <w:jc w:val="center"/>
            </w:pPr>
            <w:r w:rsidRPr="00584DEE">
              <w:rPr>
                <w:bCs/>
              </w:rPr>
              <w:t>Yakıt türü</w:t>
            </w:r>
          </w:p>
        </w:tc>
        <w:tc>
          <w:tcPr>
            <w:tcW w:w="1323" w:type="pct"/>
            <w:vMerge w:val="restart"/>
            <w:tcMar>
              <w:top w:w="0" w:type="dxa"/>
              <w:left w:w="108" w:type="dxa"/>
              <w:bottom w:w="0" w:type="dxa"/>
              <w:right w:w="108" w:type="dxa"/>
            </w:tcMar>
            <w:vAlign w:val="center"/>
            <w:hideMark/>
          </w:tcPr>
          <w:p w14:paraId="72FC607E" w14:textId="77777777" w:rsidR="00822A4A" w:rsidRPr="00584DEE" w:rsidRDefault="00822A4A" w:rsidP="00A55BCF">
            <w:pPr>
              <w:jc w:val="both"/>
            </w:pPr>
            <w:r w:rsidRPr="00584DEE">
              <w:rPr>
                <w:bCs/>
              </w:rPr>
              <w:t>Yakıt Isıl Gücü</w:t>
            </w:r>
          </w:p>
        </w:tc>
        <w:tc>
          <w:tcPr>
            <w:tcW w:w="2741" w:type="pct"/>
            <w:gridSpan w:val="7"/>
          </w:tcPr>
          <w:p w14:paraId="570EB46A" w14:textId="77777777" w:rsidR="00822A4A" w:rsidRPr="00584DEE" w:rsidRDefault="00822A4A" w:rsidP="00A55BCF">
            <w:pPr>
              <w:jc w:val="center"/>
            </w:pPr>
            <w:r w:rsidRPr="00584DEE">
              <w:rPr>
                <w:bCs/>
              </w:rPr>
              <w:t>Emisyon Sınır Değerleri (mg/Nm</w:t>
            </w:r>
            <w:r w:rsidRPr="00584DEE">
              <w:rPr>
                <w:bCs/>
                <w:vertAlign w:val="superscript"/>
              </w:rPr>
              <w:t>3</w:t>
            </w:r>
            <w:r w:rsidRPr="00584DEE">
              <w:rPr>
                <w:bCs/>
              </w:rPr>
              <w:t>)</w:t>
            </w:r>
          </w:p>
        </w:tc>
      </w:tr>
      <w:tr w:rsidR="00DF7ACF" w:rsidRPr="00584DEE" w14:paraId="219C893A" w14:textId="77777777" w:rsidTr="00A55BCF">
        <w:trPr>
          <w:trHeight w:val="72"/>
          <w:jc w:val="center"/>
        </w:trPr>
        <w:tc>
          <w:tcPr>
            <w:tcW w:w="936" w:type="pct"/>
            <w:vMerge/>
            <w:vAlign w:val="center"/>
            <w:hideMark/>
          </w:tcPr>
          <w:p w14:paraId="39634DB2" w14:textId="77777777" w:rsidR="00822A4A" w:rsidRPr="00584DEE" w:rsidRDefault="00822A4A" w:rsidP="00A55BCF">
            <w:pPr>
              <w:jc w:val="both"/>
            </w:pPr>
          </w:p>
        </w:tc>
        <w:tc>
          <w:tcPr>
            <w:tcW w:w="1323" w:type="pct"/>
            <w:vMerge/>
            <w:vAlign w:val="center"/>
            <w:hideMark/>
          </w:tcPr>
          <w:p w14:paraId="31A87491" w14:textId="77777777" w:rsidR="00822A4A" w:rsidRPr="00584DEE" w:rsidRDefault="00822A4A" w:rsidP="00A55BCF">
            <w:pPr>
              <w:jc w:val="both"/>
            </w:pPr>
          </w:p>
        </w:tc>
        <w:tc>
          <w:tcPr>
            <w:tcW w:w="477" w:type="pct"/>
            <w:gridSpan w:val="2"/>
            <w:tcMar>
              <w:top w:w="0" w:type="dxa"/>
              <w:left w:w="108" w:type="dxa"/>
              <w:bottom w:w="0" w:type="dxa"/>
              <w:right w:w="108" w:type="dxa"/>
            </w:tcMar>
            <w:vAlign w:val="center"/>
            <w:hideMark/>
          </w:tcPr>
          <w:p w14:paraId="268C9C6B" w14:textId="77777777" w:rsidR="00822A4A" w:rsidRPr="00584DEE" w:rsidRDefault="00822A4A" w:rsidP="00A55BCF">
            <w:pPr>
              <w:jc w:val="center"/>
              <w:rPr>
                <w:bCs/>
              </w:rPr>
            </w:pPr>
            <w:r w:rsidRPr="00584DEE">
              <w:rPr>
                <w:bCs/>
              </w:rPr>
              <w:t>Toz</w:t>
            </w:r>
          </w:p>
        </w:tc>
        <w:tc>
          <w:tcPr>
            <w:tcW w:w="794" w:type="pct"/>
            <w:gridSpan w:val="2"/>
            <w:tcMar>
              <w:top w:w="0" w:type="dxa"/>
              <w:left w:w="108" w:type="dxa"/>
              <w:bottom w:w="0" w:type="dxa"/>
              <w:right w:w="108" w:type="dxa"/>
            </w:tcMar>
            <w:vAlign w:val="center"/>
            <w:hideMark/>
          </w:tcPr>
          <w:p w14:paraId="7B59821E" w14:textId="77777777" w:rsidR="00822A4A" w:rsidRPr="00584DEE" w:rsidRDefault="00822A4A" w:rsidP="00A55BCF">
            <w:pPr>
              <w:jc w:val="center"/>
              <w:rPr>
                <w:bCs/>
              </w:rPr>
            </w:pPr>
            <w:r w:rsidRPr="00584DEE">
              <w:rPr>
                <w:bCs/>
              </w:rPr>
              <w:t>SO</w:t>
            </w:r>
            <w:r w:rsidRPr="00584DEE">
              <w:rPr>
                <w:bCs/>
                <w:vertAlign w:val="subscript"/>
              </w:rPr>
              <w:t>2</w:t>
            </w:r>
          </w:p>
        </w:tc>
        <w:tc>
          <w:tcPr>
            <w:tcW w:w="1152" w:type="pct"/>
            <w:gridSpan w:val="2"/>
            <w:tcMar>
              <w:top w:w="0" w:type="dxa"/>
              <w:left w:w="108" w:type="dxa"/>
              <w:bottom w:w="0" w:type="dxa"/>
              <w:right w:w="108" w:type="dxa"/>
            </w:tcMar>
            <w:vAlign w:val="center"/>
            <w:hideMark/>
          </w:tcPr>
          <w:p w14:paraId="33E1C384" w14:textId="77777777" w:rsidR="00822A4A" w:rsidRPr="00584DEE" w:rsidRDefault="00822A4A" w:rsidP="00A55BCF">
            <w:pPr>
              <w:jc w:val="center"/>
            </w:pPr>
            <w:r w:rsidRPr="00584DEE">
              <w:rPr>
                <w:bCs/>
              </w:rPr>
              <w:t>NO</w:t>
            </w:r>
            <w:r w:rsidRPr="00584DEE">
              <w:rPr>
                <w:bCs/>
                <w:vertAlign w:val="subscript"/>
              </w:rPr>
              <w:t>x</w:t>
            </w:r>
          </w:p>
          <w:p w14:paraId="77167A4A" w14:textId="77777777" w:rsidR="00822A4A" w:rsidRPr="00584DEE" w:rsidRDefault="00822A4A" w:rsidP="00A55BCF">
            <w:pPr>
              <w:jc w:val="center"/>
              <w:rPr>
                <w:bCs/>
              </w:rPr>
            </w:pPr>
            <w:r w:rsidRPr="00584DEE">
              <w:rPr>
                <w:bCs/>
              </w:rPr>
              <w:t>(NO ve NO</w:t>
            </w:r>
            <w:r w:rsidRPr="00584DEE">
              <w:rPr>
                <w:bCs/>
                <w:vertAlign w:val="subscript"/>
              </w:rPr>
              <w:t>2</w:t>
            </w:r>
            <w:r w:rsidRPr="00584DEE">
              <w:rPr>
                <w:bCs/>
              </w:rPr>
              <w:t>)</w:t>
            </w:r>
          </w:p>
        </w:tc>
        <w:tc>
          <w:tcPr>
            <w:tcW w:w="318" w:type="pct"/>
            <w:vMerge w:val="restart"/>
            <w:tcMar>
              <w:top w:w="0" w:type="dxa"/>
              <w:left w:w="108" w:type="dxa"/>
              <w:bottom w:w="0" w:type="dxa"/>
              <w:right w:w="108" w:type="dxa"/>
            </w:tcMar>
            <w:vAlign w:val="center"/>
            <w:hideMark/>
          </w:tcPr>
          <w:p w14:paraId="345E52D5" w14:textId="77777777" w:rsidR="00822A4A" w:rsidRPr="00584DEE" w:rsidRDefault="00822A4A" w:rsidP="00A55BCF">
            <w:pPr>
              <w:jc w:val="both"/>
            </w:pPr>
            <w:r w:rsidRPr="00584DEE">
              <w:rPr>
                <w:b/>
                <w:bCs/>
              </w:rPr>
              <w:t>CO</w:t>
            </w:r>
          </w:p>
        </w:tc>
      </w:tr>
      <w:tr w:rsidR="00DF7ACF" w:rsidRPr="00584DEE" w14:paraId="5B66A338" w14:textId="77777777" w:rsidTr="00A55BCF">
        <w:trPr>
          <w:trHeight w:val="60"/>
          <w:jc w:val="center"/>
        </w:trPr>
        <w:tc>
          <w:tcPr>
            <w:tcW w:w="936" w:type="pct"/>
            <w:vMerge/>
            <w:vAlign w:val="center"/>
          </w:tcPr>
          <w:p w14:paraId="0D49335D" w14:textId="77777777" w:rsidR="00822A4A" w:rsidRPr="00584DEE" w:rsidRDefault="00822A4A" w:rsidP="00A55BCF">
            <w:pPr>
              <w:jc w:val="both"/>
            </w:pPr>
          </w:p>
        </w:tc>
        <w:tc>
          <w:tcPr>
            <w:tcW w:w="1323" w:type="pct"/>
            <w:vMerge/>
            <w:vAlign w:val="center"/>
          </w:tcPr>
          <w:p w14:paraId="4C444097" w14:textId="77777777" w:rsidR="00822A4A" w:rsidRPr="00584DEE" w:rsidRDefault="00822A4A" w:rsidP="00A55BCF">
            <w:pPr>
              <w:jc w:val="both"/>
            </w:pPr>
          </w:p>
        </w:tc>
        <w:tc>
          <w:tcPr>
            <w:tcW w:w="274" w:type="pct"/>
            <w:tcMar>
              <w:top w:w="0" w:type="dxa"/>
              <w:left w:w="108" w:type="dxa"/>
              <w:bottom w:w="0" w:type="dxa"/>
              <w:right w:w="108" w:type="dxa"/>
            </w:tcMar>
            <w:vAlign w:val="center"/>
          </w:tcPr>
          <w:p w14:paraId="716EB778" w14:textId="77777777" w:rsidR="00822A4A" w:rsidRPr="00584DEE" w:rsidRDefault="00822A4A" w:rsidP="00A55BCF">
            <w:pPr>
              <w:jc w:val="center"/>
              <w:rPr>
                <w:bCs/>
              </w:rPr>
            </w:pPr>
            <w:r w:rsidRPr="00584DEE">
              <w:rPr>
                <w:bCs/>
              </w:rPr>
              <w:t>(1)</w:t>
            </w:r>
          </w:p>
        </w:tc>
        <w:tc>
          <w:tcPr>
            <w:tcW w:w="203" w:type="pct"/>
          </w:tcPr>
          <w:p w14:paraId="3F8175E6" w14:textId="77777777" w:rsidR="00822A4A" w:rsidRPr="00584DEE" w:rsidRDefault="00822A4A" w:rsidP="00A55BCF">
            <w:pPr>
              <w:jc w:val="center"/>
              <w:rPr>
                <w:bCs/>
              </w:rPr>
            </w:pPr>
            <w:r w:rsidRPr="00584DEE">
              <w:rPr>
                <w:bCs/>
              </w:rPr>
              <w:t>(2)</w:t>
            </w:r>
          </w:p>
        </w:tc>
        <w:tc>
          <w:tcPr>
            <w:tcW w:w="363" w:type="pct"/>
            <w:tcMar>
              <w:top w:w="0" w:type="dxa"/>
              <w:left w:w="108" w:type="dxa"/>
              <w:bottom w:w="0" w:type="dxa"/>
              <w:right w:w="108" w:type="dxa"/>
            </w:tcMar>
            <w:vAlign w:val="center"/>
          </w:tcPr>
          <w:p w14:paraId="6494C368" w14:textId="77777777" w:rsidR="00822A4A" w:rsidRPr="00584DEE" w:rsidRDefault="00822A4A" w:rsidP="00A55BCF">
            <w:pPr>
              <w:jc w:val="center"/>
              <w:rPr>
                <w:bCs/>
              </w:rPr>
            </w:pPr>
            <w:r w:rsidRPr="00584DEE">
              <w:rPr>
                <w:bCs/>
              </w:rPr>
              <w:t>(1)</w:t>
            </w:r>
          </w:p>
        </w:tc>
        <w:tc>
          <w:tcPr>
            <w:tcW w:w="431" w:type="pct"/>
          </w:tcPr>
          <w:p w14:paraId="3A19583B" w14:textId="77777777" w:rsidR="00822A4A" w:rsidRPr="00584DEE" w:rsidRDefault="00822A4A" w:rsidP="00A55BCF">
            <w:pPr>
              <w:jc w:val="center"/>
              <w:rPr>
                <w:bCs/>
              </w:rPr>
            </w:pPr>
            <w:r w:rsidRPr="00584DEE">
              <w:rPr>
                <w:bCs/>
              </w:rPr>
              <w:t>(2)</w:t>
            </w:r>
          </w:p>
        </w:tc>
        <w:tc>
          <w:tcPr>
            <w:tcW w:w="690" w:type="pct"/>
            <w:tcMar>
              <w:top w:w="0" w:type="dxa"/>
              <w:left w:w="108" w:type="dxa"/>
              <w:bottom w:w="0" w:type="dxa"/>
              <w:right w:w="108" w:type="dxa"/>
            </w:tcMar>
            <w:vAlign w:val="center"/>
          </w:tcPr>
          <w:p w14:paraId="795A950A" w14:textId="77777777" w:rsidR="00822A4A" w:rsidRPr="00584DEE" w:rsidRDefault="00822A4A" w:rsidP="00A55BCF">
            <w:pPr>
              <w:jc w:val="center"/>
              <w:rPr>
                <w:bCs/>
              </w:rPr>
            </w:pPr>
            <w:r w:rsidRPr="00584DEE">
              <w:rPr>
                <w:bCs/>
              </w:rPr>
              <w:t>(1)</w:t>
            </w:r>
          </w:p>
        </w:tc>
        <w:tc>
          <w:tcPr>
            <w:tcW w:w="462" w:type="pct"/>
          </w:tcPr>
          <w:p w14:paraId="23149706" w14:textId="77777777" w:rsidR="00822A4A" w:rsidRPr="00584DEE" w:rsidRDefault="00822A4A" w:rsidP="00A55BCF">
            <w:pPr>
              <w:jc w:val="both"/>
              <w:rPr>
                <w:bCs/>
              </w:rPr>
            </w:pPr>
            <w:r w:rsidRPr="00584DEE">
              <w:rPr>
                <w:bCs/>
              </w:rPr>
              <w:t>(2)</w:t>
            </w:r>
          </w:p>
        </w:tc>
        <w:tc>
          <w:tcPr>
            <w:tcW w:w="318" w:type="pct"/>
            <w:vMerge/>
            <w:tcMar>
              <w:top w:w="0" w:type="dxa"/>
              <w:left w:w="108" w:type="dxa"/>
              <w:bottom w:w="0" w:type="dxa"/>
              <w:right w:w="108" w:type="dxa"/>
            </w:tcMar>
            <w:vAlign w:val="center"/>
          </w:tcPr>
          <w:p w14:paraId="67F2745B" w14:textId="77777777" w:rsidR="00822A4A" w:rsidRPr="00584DEE" w:rsidRDefault="00822A4A" w:rsidP="00A55BCF">
            <w:pPr>
              <w:jc w:val="both"/>
              <w:rPr>
                <w:b/>
                <w:bCs/>
              </w:rPr>
            </w:pPr>
          </w:p>
        </w:tc>
      </w:tr>
      <w:tr w:rsidR="00DF7ACF" w:rsidRPr="00584DEE" w14:paraId="2883689F" w14:textId="77777777" w:rsidTr="00A55BCF">
        <w:trPr>
          <w:trHeight w:val="373"/>
          <w:jc w:val="center"/>
        </w:trPr>
        <w:tc>
          <w:tcPr>
            <w:tcW w:w="936" w:type="pct"/>
            <w:vMerge w:val="restart"/>
            <w:tcMar>
              <w:top w:w="0" w:type="dxa"/>
              <w:left w:w="108" w:type="dxa"/>
              <w:bottom w:w="0" w:type="dxa"/>
              <w:right w:w="108" w:type="dxa"/>
            </w:tcMar>
            <w:vAlign w:val="center"/>
            <w:hideMark/>
          </w:tcPr>
          <w:p w14:paraId="0B908539" w14:textId="77777777" w:rsidR="00822A4A" w:rsidRPr="00584DEE" w:rsidRDefault="00822A4A" w:rsidP="00A55BCF">
            <w:pPr>
              <w:jc w:val="center"/>
            </w:pPr>
            <w:r w:rsidRPr="00584DEE">
              <w:t>Genel Durum</w:t>
            </w:r>
          </w:p>
          <w:p w14:paraId="42538212" w14:textId="77777777" w:rsidR="00822A4A" w:rsidRPr="00584DEE" w:rsidRDefault="00822A4A" w:rsidP="00A55BCF">
            <w:pPr>
              <w:jc w:val="center"/>
            </w:pPr>
            <w:r w:rsidRPr="00584DEE">
              <w:t>(doğal gaz, fuel gaz, LPG, vb.)</w:t>
            </w:r>
          </w:p>
        </w:tc>
        <w:tc>
          <w:tcPr>
            <w:tcW w:w="1323" w:type="pct"/>
            <w:tcMar>
              <w:top w:w="0" w:type="dxa"/>
              <w:left w:w="108" w:type="dxa"/>
              <w:bottom w:w="0" w:type="dxa"/>
              <w:right w:w="108" w:type="dxa"/>
            </w:tcMar>
            <w:vAlign w:val="center"/>
            <w:hideMark/>
          </w:tcPr>
          <w:p w14:paraId="18B1C661" w14:textId="77777777" w:rsidR="00822A4A" w:rsidRPr="00584DEE" w:rsidRDefault="00822A4A" w:rsidP="00A55BCF">
            <w:pPr>
              <w:jc w:val="center"/>
            </w:pPr>
            <w:r w:rsidRPr="00584DEE">
              <w:t>50 MW ≤ Yakıt ısıl gücü &lt; 500 MW</w:t>
            </w:r>
          </w:p>
        </w:tc>
        <w:tc>
          <w:tcPr>
            <w:tcW w:w="274" w:type="pct"/>
            <w:vMerge w:val="restart"/>
            <w:tcMar>
              <w:top w:w="0" w:type="dxa"/>
              <w:left w:w="108" w:type="dxa"/>
              <w:bottom w:w="0" w:type="dxa"/>
              <w:right w:w="108" w:type="dxa"/>
            </w:tcMar>
            <w:vAlign w:val="center"/>
            <w:hideMark/>
          </w:tcPr>
          <w:p w14:paraId="771448E8" w14:textId="77777777" w:rsidR="00822A4A" w:rsidRPr="00584DEE" w:rsidRDefault="00822A4A" w:rsidP="003E3EF8">
            <w:pPr>
              <w:jc w:val="center"/>
            </w:pPr>
            <w:r w:rsidRPr="00584DEE">
              <w:t>5</w:t>
            </w:r>
          </w:p>
        </w:tc>
        <w:tc>
          <w:tcPr>
            <w:tcW w:w="203" w:type="pct"/>
            <w:vMerge w:val="restart"/>
          </w:tcPr>
          <w:p w14:paraId="603DEC08" w14:textId="77777777" w:rsidR="00822A4A" w:rsidRPr="00584DEE" w:rsidRDefault="00822A4A" w:rsidP="003E3EF8">
            <w:pPr>
              <w:jc w:val="center"/>
            </w:pPr>
          </w:p>
          <w:p w14:paraId="4294E392" w14:textId="6AAC5024" w:rsidR="00822A4A" w:rsidRPr="00584DEE" w:rsidRDefault="00822A4A" w:rsidP="003E3EF8">
            <w:pPr>
              <w:jc w:val="center"/>
            </w:pPr>
            <w:r w:rsidRPr="00584DEE">
              <w:t>5</w:t>
            </w:r>
          </w:p>
        </w:tc>
        <w:tc>
          <w:tcPr>
            <w:tcW w:w="363" w:type="pct"/>
            <w:vMerge w:val="restart"/>
            <w:tcMar>
              <w:top w:w="0" w:type="dxa"/>
              <w:left w:w="108" w:type="dxa"/>
              <w:bottom w:w="0" w:type="dxa"/>
              <w:right w:w="108" w:type="dxa"/>
            </w:tcMar>
            <w:vAlign w:val="center"/>
            <w:hideMark/>
          </w:tcPr>
          <w:p w14:paraId="64EB2AC2" w14:textId="77777777" w:rsidR="00822A4A" w:rsidRPr="00584DEE" w:rsidRDefault="00822A4A" w:rsidP="003E3EF8">
            <w:pPr>
              <w:jc w:val="center"/>
            </w:pPr>
            <w:r w:rsidRPr="00584DEE">
              <w:t>35</w:t>
            </w:r>
          </w:p>
        </w:tc>
        <w:tc>
          <w:tcPr>
            <w:tcW w:w="431" w:type="pct"/>
            <w:vMerge w:val="restart"/>
          </w:tcPr>
          <w:p w14:paraId="2CD442B3" w14:textId="77777777" w:rsidR="00822A4A" w:rsidRPr="00584DEE" w:rsidRDefault="00822A4A" w:rsidP="003E3EF8">
            <w:pPr>
              <w:jc w:val="center"/>
            </w:pPr>
          </w:p>
          <w:p w14:paraId="660F87EB" w14:textId="77777777" w:rsidR="00822A4A" w:rsidRPr="00584DEE" w:rsidRDefault="00822A4A" w:rsidP="003E3EF8">
            <w:pPr>
              <w:jc w:val="center"/>
            </w:pPr>
            <w:r w:rsidRPr="00584DEE">
              <w:t>35</w:t>
            </w:r>
          </w:p>
        </w:tc>
        <w:tc>
          <w:tcPr>
            <w:tcW w:w="690" w:type="pct"/>
            <w:tcMar>
              <w:top w:w="0" w:type="dxa"/>
              <w:left w:w="108" w:type="dxa"/>
              <w:bottom w:w="0" w:type="dxa"/>
              <w:right w:w="108" w:type="dxa"/>
            </w:tcMar>
            <w:vAlign w:val="center"/>
            <w:hideMark/>
          </w:tcPr>
          <w:p w14:paraId="7CDE39BA" w14:textId="77777777" w:rsidR="00822A4A" w:rsidRPr="00584DEE" w:rsidRDefault="00822A4A" w:rsidP="00A55BCF">
            <w:pPr>
              <w:jc w:val="center"/>
            </w:pPr>
            <w:r w:rsidRPr="00584DEE">
              <w:t>300</w:t>
            </w:r>
          </w:p>
        </w:tc>
        <w:tc>
          <w:tcPr>
            <w:tcW w:w="462" w:type="pct"/>
            <w:vMerge w:val="restart"/>
          </w:tcPr>
          <w:p w14:paraId="7459A255" w14:textId="77777777" w:rsidR="00822A4A" w:rsidRPr="00584DEE" w:rsidRDefault="00822A4A" w:rsidP="00A55BCF">
            <w:pPr>
              <w:jc w:val="center"/>
            </w:pPr>
            <w:r w:rsidRPr="00584DEE">
              <w:t>100</w:t>
            </w:r>
          </w:p>
        </w:tc>
        <w:tc>
          <w:tcPr>
            <w:tcW w:w="318" w:type="pct"/>
            <w:vMerge w:val="restart"/>
            <w:tcMar>
              <w:top w:w="0" w:type="dxa"/>
              <w:left w:w="108" w:type="dxa"/>
              <w:bottom w:w="0" w:type="dxa"/>
              <w:right w:w="108" w:type="dxa"/>
            </w:tcMar>
            <w:vAlign w:val="center"/>
            <w:hideMark/>
          </w:tcPr>
          <w:p w14:paraId="2DB58A32" w14:textId="77777777" w:rsidR="00822A4A" w:rsidRPr="00584DEE" w:rsidRDefault="00822A4A" w:rsidP="00A55BCF">
            <w:pPr>
              <w:jc w:val="center"/>
            </w:pPr>
            <w:r w:rsidRPr="00584DEE">
              <w:t>100</w:t>
            </w:r>
          </w:p>
        </w:tc>
      </w:tr>
      <w:tr w:rsidR="00DF7ACF" w:rsidRPr="00584DEE" w14:paraId="3AC2094D" w14:textId="77777777" w:rsidTr="00A55BCF">
        <w:trPr>
          <w:jc w:val="center"/>
        </w:trPr>
        <w:tc>
          <w:tcPr>
            <w:tcW w:w="936" w:type="pct"/>
            <w:vMerge/>
            <w:vAlign w:val="center"/>
            <w:hideMark/>
          </w:tcPr>
          <w:p w14:paraId="5451680A" w14:textId="77777777" w:rsidR="00822A4A" w:rsidRPr="00584DEE" w:rsidRDefault="00822A4A" w:rsidP="00A55BCF">
            <w:pPr>
              <w:jc w:val="center"/>
            </w:pPr>
          </w:p>
        </w:tc>
        <w:tc>
          <w:tcPr>
            <w:tcW w:w="1323" w:type="pct"/>
            <w:tcMar>
              <w:top w:w="0" w:type="dxa"/>
              <w:left w:w="108" w:type="dxa"/>
              <w:bottom w:w="0" w:type="dxa"/>
              <w:right w:w="108" w:type="dxa"/>
            </w:tcMar>
            <w:vAlign w:val="center"/>
            <w:hideMark/>
          </w:tcPr>
          <w:p w14:paraId="52111E06" w14:textId="77777777" w:rsidR="00822A4A" w:rsidRPr="00584DEE" w:rsidRDefault="00822A4A" w:rsidP="00A55BCF">
            <w:pPr>
              <w:jc w:val="center"/>
            </w:pPr>
            <w:r w:rsidRPr="00584DEE">
              <w:t>Yakıt ısıl gücü ≥ 500 MW</w:t>
            </w:r>
          </w:p>
        </w:tc>
        <w:tc>
          <w:tcPr>
            <w:tcW w:w="274" w:type="pct"/>
            <w:vMerge/>
            <w:vAlign w:val="center"/>
            <w:hideMark/>
          </w:tcPr>
          <w:p w14:paraId="75B9B693" w14:textId="77777777" w:rsidR="00822A4A" w:rsidRPr="00584DEE" w:rsidRDefault="00822A4A" w:rsidP="00A55BCF">
            <w:pPr>
              <w:jc w:val="center"/>
            </w:pPr>
          </w:p>
        </w:tc>
        <w:tc>
          <w:tcPr>
            <w:tcW w:w="203" w:type="pct"/>
            <w:vMerge/>
          </w:tcPr>
          <w:p w14:paraId="709E22E8" w14:textId="77777777" w:rsidR="00822A4A" w:rsidRPr="00584DEE" w:rsidRDefault="00822A4A" w:rsidP="00A55BCF">
            <w:pPr>
              <w:jc w:val="center"/>
            </w:pPr>
          </w:p>
        </w:tc>
        <w:tc>
          <w:tcPr>
            <w:tcW w:w="363" w:type="pct"/>
            <w:vMerge/>
            <w:vAlign w:val="center"/>
            <w:hideMark/>
          </w:tcPr>
          <w:p w14:paraId="7DAE01B5" w14:textId="77777777" w:rsidR="00822A4A" w:rsidRPr="00584DEE" w:rsidRDefault="00822A4A" w:rsidP="00A55BCF">
            <w:pPr>
              <w:jc w:val="center"/>
            </w:pPr>
          </w:p>
        </w:tc>
        <w:tc>
          <w:tcPr>
            <w:tcW w:w="431" w:type="pct"/>
            <w:vMerge/>
          </w:tcPr>
          <w:p w14:paraId="17847E75" w14:textId="77777777" w:rsidR="00822A4A" w:rsidRPr="00584DEE" w:rsidRDefault="00822A4A" w:rsidP="00A55BCF">
            <w:pPr>
              <w:jc w:val="center"/>
            </w:pPr>
          </w:p>
        </w:tc>
        <w:tc>
          <w:tcPr>
            <w:tcW w:w="690" w:type="pct"/>
            <w:tcMar>
              <w:top w:w="0" w:type="dxa"/>
              <w:left w:w="108" w:type="dxa"/>
              <w:bottom w:w="0" w:type="dxa"/>
              <w:right w:w="108" w:type="dxa"/>
            </w:tcMar>
            <w:vAlign w:val="center"/>
            <w:hideMark/>
          </w:tcPr>
          <w:p w14:paraId="50F4122A" w14:textId="77777777" w:rsidR="00822A4A" w:rsidRPr="00584DEE" w:rsidRDefault="00822A4A" w:rsidP="00A55BCF">
            <w:pPr>
              <w:jc w:val="center"/>
            </w:pPr>
            <w:r w:rsidRPr="00584DEE">
              <w:t>200</w:t>
            </w:r>
          </w:p>
        </w:tc>
        <w:tc>
          <w:tcPr>
            <w:tcW w:w="462" w:type="pct"/>
            <w:vMerge/>
          </w:tcPr>
          <w:p w14:paraId="3E69AFEC" w14:textId="77777777" w:rsidR="00822A4A" w:rsidRPr="00584DEE" w:rsidRDefault="00822A4A" w:rsidP="00A55BCF">
            <w:pPr>
              <w:jc w:val="center"/>
            </w:pPr>
          </w:p>
        </w:tc>
        <w:tc>
          <w:tcPr>
            <w:tcW w:w="318" w:type="pct"/>
            <w:vMerge/>
            <w:vAlign w:val="center"/>
            <w:hideMark/>
          </w:tcPr>
          <w:p w14:paraId="778EC254" w14:textId="77777777" w:rsidR="00822A4A" w:rsidRPr="00584DEE" w:rsidRDefault="00822A4A" w:rsidP="00A55BCF">
            <w:pPr>
              <w:jc w:val="center"/>
            </w:pPr>
          </w:p>
        </w:tc>
      </w:tr>
      <w:tr w:rsidR="00DF7ACF" w:rsidRPr="00584DEE" w14:paraId="1E9DA581" w14:textId="77777777" w:rsidTr="00A55BCF">
        <w:trPr>
          <w:trHeight w:val="46"/>
          <w:jc w:val="center"/>
        </w:trPr>
        <w:tc>
          <w:tcPr>
            <w:tcW w:w="936" w:type="pct"/>
            <w:vMerge w:val="restart"/>
            <w:tcMar>
              <w:top w:w="0" w:type="dxa"/>
              <w:left w:w="108" w:type="dxa"/>
              <w:bottom w:w="0" w:type="dxa"/>
              <w:right w:w="108" w:type="dxa"/>
            </w:tcMar>
            <w:vAlign w:val="center"/>
            <w:hideMark/>
          </w:tcPr>
          <w:p w14:paraId="40EBA152" w14:textId="77777777" w:rsidR="00822A4A" w:rsidRPr="00584DEE" w:rsidRDefault="00822A4A" w:rsidP="00A55BCF">
            <w:pPr>
              <w:jc w:val="center"/>
            </w:pPr>
            <w:r w:rsidRPr="00584DEE">
              <w:t>Yüksek fırın gazı</w:t>
            </w:r>
          </w:p>
        </w:tc>
        <w:tc>
          <w:tcPr>
            <w:tcW w:w="1323" w:type="pct"/>
            <w:tcMar>
              <w:top w:w="0" w:type="dxa"/>
              <w:left w:w="108" w:type="dxa"/>
              <w:bottom w:w="0" w:type="dxa"/>
              <w:right w:w="108" w:type="dxa"/>
            </w:tcMar>
            <w:vAlign w:val="center"/>
            <w:hideMark/>
          </w:tcPr>
          <w:p w14:paraId="2A98922B" w14:textId="77777777" w:rsidR="00822A4A" w:rsidRPr="00584DEE" w:rsidRDefault="00822A4A" w:rsidP="00A55BCF">
            <w:pPr>
              <w:jc w:val="center"/>
            </w:pPr>
            <w:r w:rsidRPr="00584DEE">
              <w:t>50 MW ≤ Yakıt ısıl gücü &lt; 500 MW</w:t>
            </w:r>
          </w:p>
        </w:tc>
        <w:tc>
          <w:tcPr>
            <w:tcW w:w="274" w:type="pct"/>
            <w:vMerge w:val="restart"/>
            <w:tcMar>
              <w:top w:w="0" w:type="dxa"/>
              <w:left w:w="108" w:type="dxa"/>
              <w:bottom w:w="0" w:type="dxa"/>
              <w:right w:w="108" w:type="dxa"/>
            </w:tcMar>
            <w:vAlign w:val="center"/>
            <w:hideMark/>
          </w:tcPr>
          <w:p w14:paraId="3A2C4B1F" w14:textId="77777777" w:rsidR="00822A4A" w:rsidRPr="00584DEE" w:rsidRDefault="00822A4A" w:rsidP="00A55BCF">
            <w:pPr>
              <w:jc w:val="center"/>
            </w:pPr>
            <w:r w:rsidRPr="00584DEE">
              <w:t>10</w:t>
            </w:r>
          </w:p>
        </w:tc>
        <w:tc>
          <w:tcPr>
            <w:tcW w:w="203" w:type="pct"/>
            <w:vMerge w:val="restart"/>
          </w:tcPr>
          <w:p w14:paraId="504AB363" w14:textId="77777777" w:rsidR="00822A4A" w:rsidRPr="00584DEE" w:rsidRDefault="00822A4A" w:rsidP="00A55BCF">
            <w:pPr>
              <w:jc w:val="center"/>
            </w:pPr>
          </w:p>
          <w:p w14:paraId="5CD0AF9C" w14:textId="77777777" w:rsidR="00822A4A" w:rsidRPr="00584DEE" w:rsidRDefault="00822A4A" w:rsidP="00A55BCF">
            <w:pPr>
              <w:jc w:val="center"/>
            </w:pPr>
            <w:r w:rsidRPr="00584DEE">
              <w:t>10</w:t>
            </w:r>
          </w:p>
        </w:tc>
        <w:tc>
          <w:tcPr>
            <w:tcW w:w="363" w:type="pct"/>
            <w:vMerge w:val="restart"/>
            <w:tcMar>
              <w:top w:w="0" w:type="dxa"/>
              <w:left w:w="108" w:type="dxa"/>
              <w:bottom w:w="0" w:type="dxa"/>
              <w:right w:w="108" w:type="dxa"/>
            </w:tcMar>
            <w:vAlign w:val="center"/>
            <w:hideMark/>
          </w:tcPr>
          <w:p w14:paraId="4CEDDAEC" w14:textId="77777777" w:rsidR="00822A4A" w:rsidRPr="00584DEE" w:rsidRDefault="00822A4A" w:rsidP="00A55BCF">
            <w:pPr>
              <w:jc w:val="center"/>
            </w:pPr>
            <w:r w:rsidRPr="00584DEE">
              <w:t>800</w:t>
            </w:r>
          </w:p>
        </w:tc>
        <w:tc>
          <w:tcPr>
            <w:tcW w:w="431" w:type="pct"/>
            <w:vMerge w:val="restart"/>
          </w:tcPr>
          <w:p w14:paraId="5BF4751C" w14:textId="77777777" w:rsidR="00822A4A" w:rsidRPr="00584DEE" w:rsidRDefault="00822A4A" w:rsidP="00A55BCF">
            <w:pPr>
              <w:jc w:val="center"/>
            </w:pPr>
          </w:p>
          <w:p w14:paraId="4C3DAA28" w14:textId="77777777" w:rsidR="00822A4A" w:rsidRPr="00584DEE" w:rsidRDefault="00822A4A" w:rsidP="00A55BCF">
            <w:pPr>
              <w:jc w:val="center"/>
            </w:pPr>
            <w:r w:rsidRPr="00584DEE">
              <w:t>200</w:t>
            </w:r>
          </w:p>
        </w:tc>
        <w:tc>
          <w:tcPr>
            <w:tcW w:w="690" w:type="pct"/>
            <w:tcMar>
              <w:top w:w="0" w:type="dxa"/>
              <w:left w:w="108" w:type="dxa"/>
              <w:bottom w:w="0" w:type="dxa"/>
              <w:right w:w="108" w:type="dxa"/>
            </w:tcMar>
            <w:vAlign w:val="center"/>
            <w:hideMark/>
          </w:tcPr>
          <w:p w14:paraId="74B5AB73" w14:textId="77777777" w:rsidR="00822A4A" w:rsidRPr="00584DEE" w:rsidRDefault="00822A4A" w:rsidP="00A55BCF">
            <w:pPr>
              <w:jc w:val="center"/>
            </w:pPr>
            <w:r w:rsidRPr="00584DEE">
              <w:t>300</w:t>
            </w:r>
          </w:p>
        </w:tc>
        <w:tc>
          <w:tcPr>
            <w:tcW w:w="462" w:type="pct"/>
            <w:vMerge w:val="restart"/>
          </w:tcPr>
          <w:p w14:paraId="787F62B2" w14:textId="77777777" w:rsidR="00822A4A" w:rsidRPr="00584DEE" w:rsidRDefault="00822A4A" w:rsidP="00A55BCF">
            <w:pPr>
              <w:jc w:val="center"/>
            </w:pPr>
            <w:r w:rsidRPr="00584DEE">
              <w:t>200</w:t>
            </w:r>
          </w:p>
        </w:tc>
        <w:tc>
          <w:tcPr>
            <w:tcW w:w="318" w:type="pct"/>
            <w:vMerge/>
            <w:vAlign w:val="center"/>
            <w:hideMark/>
          </w:tcPr>
          <w:p w14:paraId="49FA33AF" w14:textId="77777777" w:rsidR="00822A4A" w:rsidRPr="00584DEE" w:rsidRDefault="00822A4A" w:rsidP="00A55BCF">
            <w:pPr>
              <w:jc w:val="center"/>
            </w:pPr>
          </w:p>
        </w:tc>
      </w:tr>
      <w:tr w:rsidR="00DF7ACF" w:rsidRPr="00584DEE" w14:paraId="2379B339" w14:textId="77777777" w:rsidTr="00A55BCF">
        <w:trPr>
          <w:trHeight w:val="60"/>
          <w:jc w:val="center"/>
        </w:trPr>
        <w:tc>
          <w:tcPr>
            <w:tcW w:w="936" w:type="pct"/>
            <w:vMerge/>
            <w:vAlign w:val="center"/>
            <w:hideMark/>
          </w:tcPr>
          <w:p w14:paraId="20E3130B" w14:textId="77777777" w:rsidR="00822A4A" w:rsidRPr="00584DEE" w:rsidRDefault="00822A4A" w:rsidP="00A55BCF">
            <w:pPr>
              <w:jc w:val="center"/>
            </w:pPr>
          </w:p>
        </w:tc>
        <w:tc>
          <w:tcPr>
            <w:tcW w:w="1323" w:type="pct"/>
            <w:tcMar>
              <w:top w:w="0" w:type="dxa"/>
              <w:left w:w="108" w:type="dxa"/>
              <w:bottom w:w="0" w:type="dxa"/>
              <w:right w:w="108" w:type="dxa"/>
            </w:tcMar>
            <w:vAlign w:val="center"/>
            <w:hideMark/>
          </w:tcPr>
          <w:p w14:paraId="425E43EB" w14:textId="77777777" w:rsidR="00822A4A" w:rsidRPr="00584DEE" w:rsidRDefault="00822A4A" w:rsidP="00A55BCF">
            <w:pPr>
              <w:jc w:val="center"/>
            </w:pPr>
            <w:r w:rsidRPr="00584DEE">
              <w:t>Yakıt ısıl gücü ≥ 500 MW</w:t>
            </w:r>
          </w:p>
        </w:tc>
        <w:tc>
          <w:tcPr>
            <w:tcW w:w="274" w:type="pct"/>
            <w:vMerge/>
            <w:vAlign w:val="center"/>
            <w:hideMark/>
          </w:tcPr>
          <w:p w14:paraId="35606DAE" w14:textId="77777777" w:rsidR="00822A4A" w:rsidRPr="00584DEE" w:rsidRDefault="00822A4A" w:rsidP="00A55BCF">
            <w:pPr>
              <w:jc w:val="center"/>
            </w:pPr>
          </w:p>
        </w:tc>
        <w:tc>
          <w:tcPr>
            <w:tcW w:w="203" w:type="pct"/>
            <w:vMerge/>
          </w:tcPr>
          <w:p w14:paraId="4F5C87D9" w14:textId="77777777" w:rsidR="00822A4A" w:rsidRPr="00584DEE" w:rsidRDefault="00822A4A" w:rsidP="00A55BCF">
            <w:pPr>
              <w:jc w:val="center"/>
            </w:pPr>
          </w:p>
        </w:tc>
        <w:tc>
          <w:tcPr>
            <w:tcW w:w="363" w:type="pct"/>
            <w:vMerge/>
            <w:vAlign w:val="center"/>
            <w:hideMark/>
          </w:tcPr>
          <w:p w14:paraId="2BD46F4B" w14:textId="77777777" w:rsidR="00822A4A" w:rsidRPr="00584DEE" w:rsidRDefault="00822A4A" w:rsidP="00A55BCF">
            <w:pPr>
              <w:jc w:val="center"/>
            </w:pPr>
          </w:p>
        </w:tc>
        <w:tc>
          <w:tcPr>
            <w:tcW w:w="431" w:type="pct"/>
            <w:vMerge/>
          </w:tcPr>
          <w:p w14:paraId="0FBE5376" w14:textId="77777777" w:rsidR="00822A4A" w:rsidRPr="00584DEE" w:rsidRDefault="00822A4A" w:rsidP="00A55BCF">
            <w:pPr>
              <w:jc w:val="center"/>
            </w:pPr>
          </w:p>
        </w:tc>
        <w:tc>
          <w:tcPr>
            <w:tcW w:w="690" w:type="pct"/>
            <w:tcMar>
              <w:top w:w="0" w:type="dxa"/>
              <w:left w:w="108" w:type="dxa"/>
              <w:bottom w:w="0" w:type="dxa"/>
              <w:right w:w="108" w:type="dxa"/>
            </w:tcMar>
            <w:vAlign w:val="center"/>
            <w:hideMark/>
          </w:tcPr>
          <w:p w14:paraId="139486B9" w14:textId="77777777" w:rsidR="00822A4A" w:rsidRPr="00584DEE" w:rsidRDefault="00822A4A" w:rsidP="00A55BCF">
            <w:pPr>
              <w:jc w:val="center"/>
            </w:pPr>
            <w:r w:rsidRPr="00584DEE">
              <w:t>200</w:t>
            </w:r>
          </w:p>
        </w:tc>
        <w:tc>
          <w:tcPr>
            <w:tcW w:w="462" w:type="pct"/>
            <w:vMerge/>
          </w:tcPr>
          <w:p w14:paraId="44012B2B" w14:textId="77777777" w:rsidR="00822A4A" w:rsidRPr="00584DEE" w:rsidRDefault="00822A4A" w:rsidP="00A55BCF">
            <w:pPr>
              <w:jc w:val="center"/>
            </w:pPr>
          </w:p>
        </w:tc>
        <w:tc>
          <w:tcPr>
            <w:tcW w:w="318" w:type="pct"/>
            <w:vMerge/>
            <w:vAlign w:val="center"/>
            <w:hideMark/>
          </w:tcPr>
          <w:p w14:paraId="7BE1E0CB" w14:textId="77777777" w:rsidR="00822A4A" w:rsidRPr="00584DEE" w:rsidRDefault="00822A4A" w:rsidP="00A55BCF">
            <w:pPr>
              <w:jc w:val="center"/>
            </w:pPr>
          </w:p>
        </w:tc>
      </w:tr>
      <w:tr w:rsidR="00DF7ACF" w:rsidRPr="00584DEE" w14:paraId="7AAF4262" w14:textId="77777777" w:rsidTr="00A55BCF">
        <w:trPr>
          <w:trHeight w:val="947"/>
          <w:jc w:val="center"/>
        </w:trPr>
        <w:tc>
          <w:tcPr>
            <w:tcW w:w="936" w:type="pct"/>
            <w:vMerge w:val="restart"/>
            <w:tcMar>
              <w:top w:w="0" w:type="dxa"/>
              <w:left w:w="108" w:type="dxa"/>
              <w:bottom w:w="0" w:type="dxa"/>
              <w:right w:w="108" w:type="dxa"/>
            </w:tcMar>
            <w:vAlign w:val="center"/>
            <w:hideMark/>
          </w:tcPr>
          <w:p w14:paraId="0EDD65B4" w14:textId="77777777" w:rsidR="00822A4A" w:rsidRPr="00584DEE" w:rsidRDefault="00822A4A" w:rsidP="00A55BCF">
            <w:pPr>
              <w:jc w:val="center"/>
            </w:pPr>
            <w:r w:rsidRPr="00584DEE">
              <w:t>Demir-çelik sanayinde ortaya çıkan ve başka yerlerde de kullanılabilecek olan gazlar</w:t>
            </w:r>
          </w:p>
        </w:tc>
        <w:tc>
          <w:tcPr>
            <w:tcW w:w="1323" w:type="pct"/>
            <w:tcMar>
              <w:top w:w="0" w:type="dxa"/>
              <w:left w:w="108" w:type="dxa"/>
              <w:bottom w:w="0" w:type="dxa"/>
              <w:right w:w="108" w:type="dxa"/>
            </w:tcMar>
            <w:vAlign w:val="center"/>
            <w:hideMark/>
          </w:tcPr>
          <w:p w14:paraId="5E93759E" w14:textId="77777777" w:rsidR="00822A4A" w:rsidRPr="00584DEE" w:rsidRDefault="00822A4A" w:rsidP="00A55BCF">
            <w:pPr>
              <w:jc w:val="center"/>
            </w:pPr>
            <w:r w:rsidRPr="00584DEE">
              <w:t>50 MW ≤ Yakıt ısıl gücü &lt; 500 MW</w:t>
            </w:r>
          </w:p>
        </w:tc>
        <w:tc>
          <w:tcPr>
            <w:tcW w:w="274" w:type="pct"/>
            <w:vMerge w:val="restart"/>
            <w:tcMar>
              <w:top w:w="0" w:type="dxa"/>
              <w:left w:w="108" w:type="dxa"/>
              <w:bottom w:w="0" w:type="dxa"/>
              <w:right w:w="108" w:type="dxa"/>
            </w:tcMar>
            <w:vAlign w:val="center"/>
            <w:hideMark/>
          </w:tcPr>
          <w:p w14:paraId="5A141653" w14:textId="77777777" w:rsidR="00822A4A" w:rsidRPr="00584DEE" w:rsidRDefault="00822A4A" w:rsidP="00A55BCF">
            <w:pPr>
              <w:jc w:val="center"/>
            </w:pPr>
            <w:r w:rsidRPr="00584DEE">
              <w:t>50</w:t>
            </w:r>
          </w:p>
        </w:tc>
        <w:tc>
          <w:tcPr>
            <w:tcW w:w="203" w:type="pct"/>
            <w:vMerge w:val="restart"/>
          </w:tcPr>
          <w:p w14:paraId="4FA94585" w14:textId="77777777" w:rsidR="00822A4A" w:rsidRPr="00584DEE" w:rsidRDefault="00822A4A" w:rsidP="00A55BCF">
            <w:pPr>
              <w:jc w:val="center"/>
            </w:pPr>
          </w:p>
          <w:p w14:paraId="2BDCD137" w14:textId="77777777" w:rsidR="00822A4A" w:rsidRPr="00584DEE" w:rsidRDefault="00822A4A" w:rsidP="00A55BCF">
            <w:pPr>
              <w:jc w:val="center"/>
            </w:pPr>
          </w:p>
          <w:p w14:paraId="5152F2E9" w14:textId="77777777" w:rsidR="00822A4A" w:rsidRPr="00584DEE" w:rsidRDefault="00822A4A" w:rsidP="00A55BCF">
            <w:pPr>
              <w:jc w:val="center"/>
            </w:pPr>
            <w:r w:rsidRPr="00584DEE">
              <w:t>30</w:t>
            </w:r>
          </w:p>
        </w:tc>
        <w:tc>
          <w:tcPr>
            <w:tcW w:w="363" w:type="pct"/>
            <w:vMerge w:val="restart"/>
            <w:tcMar>
              <w:top w:w="0" w:type="dxa"/>
              <w:left w:w="108" w:type="dxa"/>
              <w:bottom w:w="0" w:type="dxa"/>
              <w:right w:w="108" w:type="dxa"/>
            </w:tcMar>
            <w:vAlign w:val="center"/>
            <w:hideMark/>
          </w:tcPr>
          <w:p w14:paraId="763DBCDE" w14:textId="77777777" w:rsidR="00822A4A" w:rsidRPr="00584DEE" w:rsidRDefault="00822A4A" w:rsidP="00A55BCF">
            <w:pPr>
              <w:jc w:val="center"/>
            </w:pPr>
            <w:r w:rsidRPr="00584DEE">
              <w:t>35</w:t>
            </w:r>
          </w:p>
        </w:tc>
        <w:tc>
          <w:tcPr>
            <w:tcW w:w="431" w:type="pct"/>
            <w:vMerge w:val="restart"/>
          </w:tcPr>
          <w:p w14:paraId="398383E4" w14:textId="77777777" w:rsidR="00822A4A" w:rsidRPr="00584DEE" w:rsidRDefault="00822A4A" w:rsidP="00A55BCF">
            <w:pPr>
              <w:jc w:val="center"/>
            </w:pPr>
          </w:p>
          <w:p w14:paraId="05678365" w14:textId="77777777" w:rsidR="00822A4A" w:rsidRPr="00584DEE" w:rsidRDefault="00822A4A" w:rsidP="00A55BCF">
            <w:pPr>
              <w:jc w:val="center"/>
            </w:pPr>
          </w:p>
          <w:p w14:paraId="6F286AB1" w14:textId="77777777" w:rsidR="00822A4A" w:rsidRPr="00584DEE" w:rsidRDefault="00822A4A" w:rsidP="00A55BCF">
            <w:pPr>
              <w:jc w:val="center"/>
            </w:pPr>
            <w:r w:rsidRPr="00584DEE">
              <w:t>35</w:t>
            </w:r>
          </w:p>
        </w:tc>
        <w:tc>
          <w:tcPr>
            <w:tcW w:w="690" w:type="pct"/>
            <w:tcMar>
              <w:top w:w="0" w:type="dxa"/>
              <w:left w:w="108" w:type="dxa"/>
              <w:bottom w:w="0" w:type="dxa"/>
              <w:right w:w="108" w:type="dxa"/>
            </w:tcMar>
            <w:vAlign w:val="center"/>
            <w:hideMark/>
          </w:tcPr>
          <w:p w14:paraId="7C92008F" w14:textId="77777777" w:rsidR="00822A4A" w:rsidRPr="00584DEE" w:rsidRDefault="00822A4A" w:rsidP="00A55BCF">
            <w:pPr>
              <w:jc w:val="center"/>
            </w:pPr>
            <w:r w:rsidRPr="00584DEE">
              <w:t>300</w:t>
            </w:r>
          </w:p>
        </w:tc>
        <w:tc>
          <w:tcPr>
            <w:tcW w:w="462" w:type="pct"/>
            <w:vMerge w:val="restart"/>
          </w:tcPr>
          <w:p w14:paraId="082C5C53" w14:textId="77777777" w:rsidR="00822A4A" w:rsidRPr="00584DEE" w:rsidRDefault="00822A4A" w:rsidP="00A55BCF">
            <w:pPr>
              <w:jc w:val="center"/>
            </w:pPr>
            <w:r w:rsidRPr="00584DEE">
              <w:t>200</w:t>
            </w:r>
          </w:p>
        </w:tc>
        <w:tc>
          <w:tcPr>
            <w:tcW w:w="318" w:type="pct"/>
            <w:vMerge/>
            <w:vAlign w:val="center"/>
            <w:hideMark/>
          </w:tcPr>
          <w:p w14:paraId="28DE7EB2" w14:textId="77777777" w:rsidR="00822A4A" w:rsidRPr="00584DEE" w:rsidRDefault="00822A4A" w:rsidP="00A55BCF">
            <w:pPr>
              <w:jc w:val="center"/>
            </w:pPr>
          </w:p>
        </w:tc>
      </w:tr>
      <w:tr w:rsidR="00DF7ACF" w:rsidRPr="00584DEE" w14:paraId="240914B8" w14:textId="77777777" w:rsidTr="00A55BCF">
        <w:trPr>
          <w:trHeight w:val="46"/>
          <w:jc w:val="center"/>
        </w:trPr>
        <w:tc>
          <w:tcPr>
            <w:tcW w:w="936" w:type="pct"/>
            <w:vMerge/>
            <w:vAlign w:val="center"/>
            <w:hideMark/>
          </w:tcPr>
          <w:p w14:paraId="3092B3FF" w14:textId="77777777" w:rsidR="00822A4A" w:rsidRPr="00584DEE" w:rsidRDefault="00822A4A" w:rsidP="00A55BCF">
            <w:pPr>
              <w:jc w:val="center"/>
            </w:pPr>
          </w:p>
        </w:tc>
        <w:tc>
          <w:tcPr>
            <w:tcW w:w="1323" w:type="pct"/>
            <w:tcMar>
              <w:top w:w="0" w:type="dxa"/>
              <w:left w:w="108" w:type="dxa"/>
              <w:bottom w:w="0" w:type="dxa"/>
              <w:right w:w="108" w:type="dxa"/>
            </w:tcMar>
            <w:vAlign w:val="center"/>
            <w:hideMark/>
          </w:tcPr>
          <w:p w14:paraId="07100400" w14:textId="77777777" w:rsidR="00822A4A" w:rsidRPr="00584DEE" w:rsidRDefault="00822A4A" w:rsidP="00A55BCF">
            <w:pPr>
              <w:jc w:val="center"/>
            </w:pPr>
            <w:r w:rsidRPr="00584DEE">
              <w:t>Yakıt ısıl gücü ≥ 500 MW</w:t>
            </w:r>
          </w:p>
        </w:tc>
        <w:tc>
          <w:tcPr>
            <w:tcW w:w="274" w:type="pct"/>
            <w:vMerge/>
            <w:vAlign w:val="center"/>
            <w:hideMark/>
          </w:tcPr>
          <w:p w14:paraId="0C76169F" w14:textId="77777777" w:rsidR="00822A4A" w:rsidRPr="00584DEE" w:rsidRDefault="00822A4A" w:rsidP="00A55BCF">
            <w:pPr>
              <w:jc w:val="center"/>
            </w:pPr>
          </w:p>
        </w:tc>
        <w:tc>
          <w:tcPr>
            <w:tcW w:w="203" w:type="pct"/>
            <w:vMerge/>
          </w:tcPr>
          <w:p w14:paraId="294E8218" w14:textId="77777777" w:rsidR="00822A4A" w:rsidRPr="00584DEE" w:rsidRDefault="00822A4A" w:rsidP="00A55BCF">
            <w:pPr>
              <w:jc w:val="center"/>
            </w:pPr>
          </w:p>
        </w:tc>
        <w:tc>
          <w:tcPr>
            <w:tcW w:w="363" w:type="pct"/>
            <w:vMerge/>
            <w:vAlign w:val="center"/>
            <w:hideMark/>
          </w:tcPr>
          <w:p w14:paraId="43E18C44" w14:textId="77777777" w:rsidR="00822A4A" w:rsidRPr="00584DEE" w:rsidRDefault="00822A4A" w:rsidP="00A55BCF">
            <w:pPr>
              <w:jc w:val="center"/>
            </w:pPr>
          </w:p>
        </w:tc>
        <w:tc>
          <w:tcPr>
            <w:tcW w:w="431" w:type="pct"/>
            <w:vMerge/>
          </w:tcPr>
          <w:p w14:paraId="3ECED35C" w14:textId="77777777" w:rsidR="00822A4A" w:rsidRPr="00584DEE" w:rsidRDefault="00822A4A" w:rsidP="00A55BCF">
            <w:pPr>
              <w:jc w:val="center"/>
            </w:pPr>
          </w:p>
        </w:tc>
        <w:tc>
          <w:tcPr>
            <w:tcW w:w="690" w:type="pct"/>
            <w:tcMar>
              <w:top w:w="0" w:type="dxa"/>
              <w:left w:w="108" w:type="dxa"/>
              <w:bottom w:w="0" w:type="dxa"/>
              <w:right w:w="108" w:type="dxa"/>
            </w:tcMar>
            <w:vAlign w:val="center"/>
            <w:hideMark/>
          </w:tcPr>
          <w:p w14:paraId="1F8F5547" w14:textId="77777777" w:rsidR="00822A4A" w:rsidRPr="00584DEE" w:rsidRDefault="00822A4A" w:rsidP="00A55BCF">
            <w:pPr>
              <w:jc w:val="center"/>
            </w:pPr>
            <w:r w:rsidRPr="00584DEE">
              <w:t>200</w:t>
            </w:r>
          </w:p>
        </w:tc>
        <w:tc>
          <w:tcPr>
            <w:tcW w:w="462" w:type="pct"/>
            <w:vMerge/>
          </w:tcPr>
          <w:p w14:paraId="58C74B00" w14:textId="77777777" w:rsidR="00822A4A" w:rsidRPr="00584DEE" w:rsidRDefault="00822A4A" w:rsidP="00A55BCF">
            <w:pPr>
              <w:jc w:val="center"/>
            </w:pPr>
          </w:p>
        </w:tc>
        <w:tc>
          <w:tcPr>
            <w:tcW w:w="318" w:type="pct"/>
            <w:vMerge/>
            <w:vAlign w:val="center"/>
            <w:hideMark/>
          </w:tcPr>
          <w:p w14:paraId="70952067" w14:textId="77777777" w:rsidR="00822A4A" w:rsidRPr="00584DEE" w:rsidRDefault="00822A4A" w:rsidP="00A55BCF">
            <w:pPr>
              <w:jc w:val="center"/>
            </w:pPr>
          </w:p>
        </w:tc>
      </w:tr>
      <w:tr w:rsidR="00DF7ACF" w:rsidRPr="00584DEE" w14:paraId="5894E4E9" w14:textId="77777777" w:rsidTr="00A55BCF">
        <w:trPr>
          <w:trHeight w:val="60"/>
          <w:jc w:val="center"/>
        </w:trPr>
        <w:tc>
          <w:tcPr>
            <w:tcW w:w="936" w:type="pct"/>
            <w:vMerge w:val="restart"/>
            <w:tcMar>
              <w:top w:w="0" w:type="dxa"/>
              <w:left w:w="108" w:type="dxa"/>
              <w:bottom w:w="0" w:type="dxa"/>
              <w:right w:w="108" w:type="dxa"/>
            </w:tcMar>
            <w:vAlign w:val="center"/>
            <w:hideMark/>
          </w:tcPr>
          <w:p w14:paraId="0B6C8FB8" w14:textId="77777777" w:rsidR="00822A4A" w:rsidRPr="00584DEE" w:rsidRDefault="00822A4A" w:rsidP="00A55BCF">
            <w:pPr>
              <w:jc w:val="center"/>
            </w:pPr>
            <w:r w:rsidRPr="00584DEE">
              <w:t>Sıvılaştırılmış gaz</w:t>
            </w:r>
          </w:p>
        </w:tc>
        <w:tc>
          <w:tcPr>
            <w:tcW w:w="1323" w:type="pct"/>
            <w:tcMar>
              <w:top w:w="0" w:type="dxa"/>
              <w:left w:w="108" w:type="dxa"/>
              <w:bottom w:w="0" w:type="dxa"/>
              <w:right w:w="108" w:type="dxa"/>
            </w:tcMar>
            <w:vAlign w:val="center"/>
            <w:hideMark/>
          </w:tcPr>
          <w:p w14:paraId="5ED23426" w14:textId="77777777" w:rsidR="00822A4A" w:rsidRPr="00584DEE" w:rsidRDefault="00822A4A" w:rsidP="00A55BCF">
            <w:pPr>
              <w:jc w:val="center"/>
            </w:pPr>
            <w:r w:rsidRPr="00584DEE">
              <w:t>50 MW ≤ Yakıt ısıl gücü &lt; 500 MW</w:t>
            </w:r>
          </w:p>
        </w:tc>
        <w:tc>
          <w:tcPr>
            <w:tcW w:w="274" w:type="pct"/>
            <w:vMerge w:val="restart"/>
            <w:tcMar>
              <w:top w:w="0" w:type="dxa"/>
              <w:left w:w="108" w:type="dxa"/>
              <w:bottom w:w="0" w:type="dxa"/>
              <w:right w:w="108" w:type="dxa"/>
            </w:tcMar>
            <w:vAlign w:val="center"/>
            <w:hideMark/>
          </w:tcPr>
          <w:p w14:paraId="41277962" w14:textId="77777777" w:rsidR="00822A4A" w:rsidRPr="00584DEE" w:rsidRDefault="00822A4A" w:rsidP="00A55BCF">
            <w:pPr>
              <w:jc w:val="center"/>
            </w:pPr>
            <w:r w:rsidRPr="00584DEE">
              <w:t>5</w:t>
            </w:r>
          </w:p>
        </w:tc>
        <w:tc>
          <w:tcPr>
            <w:tcW w:w="203" w:type="pct"/>
            <w:vMerge w:val="restart"/>
          </w:tcPr>
          <w:p w14:paraId="22688DCE" w14:textId="77777777" w:rsidR="00822A4A" w:rsidRPr="00584DEE" w:rsidRDefault="00822A4A" w:rsidP="00A55BCF">
            <w:pPr>
              <w:jc w:val="center"/>
            </w:pPr>
          </w:p>
          <w:p w14:paraId="2014CC37" w14:textId="77777777" w:rsidR="00822A4A" w:rsidRPr="00584DEE" w:rsidRDefault="00822A4A" w:rsidP="00A55BCF">
            <w:pPr>
              <w:jc w:val="center"/>
            </w:pPr>
            <w:r w:rsidRPr="00584DEE">
              <w:t>5</w:t>
            </w:r>
          </w:p>
        </w:tc>
        <w:tc>
          <w:tcPr>
            <w:tcW w:w="363" w:type="pct"/>
            <w:vMerge w:val="restart"/>
            <w:tcMar>
              <w:top w:w="0" w:type="dxa"/>
              <w:left w:w="108" w:type="dxa"/>
              <w:bottom w:w="0" w:type="dxa"/>
              <w:right w:w="108" w:type="dxa"/>
            </w:tcMar>
            <w:vAlign w:val="center"/>
            <w:hideMark/>
          </w:tcPr>
          <w:p w14:paraId="58EB0C2E" w14:textId="77777777" w:rsidR="00822A4A" w:rsidRPr="00584DEE" w:rsidRDefault="00822A4A" w:rsidP="00A55BCF">
            <w:pPr>
              <w:jc w:val="center"/>
            </w:pPr>
            <w:r w:rsidRPr="00584DEE">
              <w:t>5</w:t>
            </w:r>
          </w:p>
        </w:tc>
        <w:tc>
          <w:tcPr>
            <w:tcW w:w="431" w:type="pct"/>
            <w:vMerge w:val="restart"/>
          </w:tcPr>
          <w:p w14:paraId="4C3F3560" w14:textId="77777777" w:rsidR="00822A4A" w:rsidRPr="00584DEE" w:rsidRDefault="00822A4A" w:rsidP="00A55BCF">
            <w:pPr>
              <w:jc w:val="center"/>
            </w:pPr>
            <w:r w:rsidRPr="00584DEE">
              <w:t>5</w:t>
            </w:r>
          </w:p>
        </w:tc>
        <w:tc>
          <w:tcPr>
            <w:tcW w:w="690" w:type="pct"/>
            <w:tcMar>
              <w:top w:w="0" w:type="dxa"/>
              <w:left w:w="108" w:type="dxa"/>
              <w:bottom w:w="0" w:type="dxa"/>
              <w:right w:w="108" w:type="dxa"/>
            </w:tcMar>
            <w:vAlign w:val="center"/>
            <w:hideMark/>
          </w:tcPr>
          <w:p w14:paraId="2FEF7699" w14:textId="77777777" w:rsidR="00822A4A" w:rsidRPr="00584DEE" w:rsidRDefault="00822A4A" w:rsidP="00A55BCF">
            <w:pPr>
              <w:jc w:val="center"/>
            </w:pPr>
            <w:r w:rsidRPr="00584DEE">
              <w:t>300</w:t>
            </w:r>
          </w:p>
        </w:tc>
        <w:tc>
          <w:tcPr>
            <w:tcW w:w="462" w:type="pct"/>
            <w:vMerge w:val="restart"/>
          </w:tcPr>
          <w:p w14:paraId="10A59371" w14:textId="77777777" w:rsidR="00822A4A" w:rsidRPr="00584DEE" w:rsidRDefault="00822A4A" w:rsidP="00A55BCF">
            <w:pPr>
              <w:jc w:val="center"/>
            </w:pPr>
            <w:r w:rsidRPr="00584DEE">
              <w:t>200</w:t>
            </w:r>
          </w:p>
        </w:tc>
        <w:tc>
          <w:tcPr>
            <w:tcW w:w="318" w:type="pct"/>
            <w:vMerge/>
            <w:vAlign w:val="center"/>
            <w:hideMark/>
          </w:tcPr>
          <w:p w14:paraId="3B1610F2" w14:textId="77777777" w:rsidR="00822A4A" w:rsidRPr="00584DEE" w:rsidRDefault="00822A4A" w:rsidP="00A55BCF">
            <w:pPr>
              <w:jc w:val="center"/>
            </w:pPr>
          </w:p>
        </w:tc>
      </w:tr>
      <w:tr w:rsidR="00DF7ACF" w:rsidRPr="00584DEE" w14:paraId="7AE15060" w14:textId="77777777" w:rsidTr="00A55BCF">
        <w:trPr>
          <w:trHeight w:val="46"/>
          <w:jc w:val="center"/>
        </w:trPr>
        <w:tc>
          <w:tcPr>
            <w:tcW w:w="936" w:type="pct"/>
            <w:vMerge/>
            <w:vAlign w:val="center"/>
            <w:hideMark/>
          </w:tcPr>
          <w:p w14:paraId="631EA60B" w14:textId="77777777" w:rsidR="00822A4A" w:rsidRPr="00584DEE" w:rsidRDefault="00822A4A" w:rsidP="00A55BCF">
            <w:pPr>
              <w:jc w:val="center"/>
            </w:pPr>
          </w:p>
        </w:tc>
        <w:tc>
          <w:tcPr>
            <w:tcW w:w="1323" w:type="pct"/>
            <w:tcMar>
              <w:top w:w="0" w:type="dxa"/>
              <w:left w:w="108" w:type="dxa"/>
              <w:bottom w:w="0" w:type="dxa"/>
              <w:right w:w="108" w:type="dxa"/>
            </w:tcMar>
            <w:vAlign w:val="center"/>
            <w:hideMark/>
          </w:tcPr>
          <w:p w14:paraId="29D4E750" w14:textId="77777777" w:rsidR="00822A4A" w:rsidRPr="00584DEE" w:rsidRDefault="00822A4A" w:rsidP="00A55BCF">
            <w:pPr>
              <w:jc w:val="center"/>
            </w:pPr>
            <w:r w:rsidRPr="00584DEE">
              <w:t>Yakıt ısıl gücü ≥ 500 MW</w:t>
            </w:r>
          </w:p>
        </w:tc>
        <w:tc>
          <w:tcPr>
            <w:tcW w:w="274" w:type="pct"/>
            <w:vMerge/>
            <w:vAlign w:val="center"/>
            <w:hideMark/>
          </w:tcPr>
          <w:p w14:paraId="67BAB071" w14:textId="77777777" w:rsidR="00822A4A" w:rsidRPr="00584DEE" w:rsidRDefault="00822A4A" w:rsidP="00A55BCF">
            <w:pPr>
              <w:jc w:val="center"/>
            </w:pPr>
          </w:p>
        </w:tc>
        <w:tc>
          <w:tcPr>
            <w:tcW w:w="203" w:type="pct"/>
            <w:vMerge/>
          </w:tcPr>
          <w:p w14:paraId="000FCABA" w14:textId="77777777" w:rsidR="00822A4A" w:rsidRPr="00584DEE" w:rsidRDefault="00822A4A" w:rsidP="00A55BCF">
            <w:pPr>
              <w:jc w:val="center"/>
            </w:pPr>
          </w:p>
        </w:tc>
        <w:tc>
          <w:tcPr>
            <w:tcW w:w="363" w:type="pct"/>
            <w:vMerge/>
            <w:vAlign w:val="center"/>
            <w:hideMark/>
          </w:tcPr>
          <w:p w14:paraId="78E0F5B8" w14:textId="77777777" w:rsidR="00822A4A" w:rsidRPr="00584DEE" w:rsidRDefault="00822A4A" w:rsidP="00A55BCF">
            <w:pPr>
              <w:jc w:val="center"/>
            </w:pPr>
          </w:p>
        </w:tc>
        <w:tc>
          <w:tcPr>
            <w:tcW w:w="431" w:type="pct"/>
            <w:vMerge/>
          </w:tcPr>
          <w:p w14:paraId="693F7DDE" w14:textId="77777777" w:rsidR="00822A4A" w:rsidRPr="00584DEE" w:rsidRDefault="00822A4A" w:rsidP="00A55BCF">
            <w:pPr>
              <w:jc w:val="center"/>
            </w:pPr>
          </w:p>
        </w:tc>
        <w:tc>
          <w:tcPr>
            <w:tcW w:w="690" w:type="pct"/>
            <w:tcMar>
              <w:top w:w="0" w:type="dxa"/>
              <w:left w:w="108" w:type="dxa"/>
              <w:bottom w:w="0" w:type="dxa"/>
              <w:right w:w="108" w:type="dxa"/>
            </w:tcMar>
            <w:vAlign w:val="center"/>
            <w:hideMark/>
          </w:tcPr>
          <w:p w14:paraId="43CC9606" w14:textId="77777777" w:rsidR="00822A4A" w:rsidRPr="00584DEE" w:rsidRDefault="00822A4A" w:rsidP="00A55BCF">
            <w:pPr>
              <w:jc w:val="center"/>
            </w:pPr>
            <w:r w:rsidRPr="00584DEE">
              <w:t>200</w:t>
            </w:r>
          </w:p>
        </w:tc>
        <w:tc>
          <w:tcPr>
            <w:tcW w:w="462" w:type="pct"/>
            <w:vMerge/>
          </w:tcPr>
          <w:p w14:paraId="1AA43EFF" w14:textId="77777777" w:rsidR="00822A4A" w:rsidRPr="00584DEE" w:rsidRDefault="00822A4A" w:rsidP="00A55BCF">
            <w:pPr>
              <w:jc w:val="center"/>
            </w:pPr>
          </w:p>
        </w:tc>
        <w:tc>
          <w:tcPr>
            <w:tcW w:w="318" w:type="pct"/>
            <w:vMerge/>
            <w:vAlign w:val="center"/>
            <w:hideMark/>
          </w:tcPr>
          <w:p w14:paraId="2A1175CF" w14:textId="77777777" w:rsidR="00822A4A" w:rsidRPr="00584DEE" w:rsidRDefault="00822A4A" w:rsidP="00A55BCF">
            <w:pPr>
              <w:jc w:val="center"/>
            </w:pPr>
          </w:p>
        </w:tc>
      </w:tr>
      <w:tr w:rsidR="00DF7ACF" w:rsidRPr="00584DEE" w14:paraId="4308B9B9" w14:textId="77777777" w:rsidTr="00A55BCF">
        <w:trPr>
          <w:trHeight w:val="522"/>
          <w:jc w:val="center"/>
        </w:trPr>
        <w:tc>
          <w:tcPr>
            <w:tcW w:w="936" w:type="pct"/>
            <w:vMerge w:val="restart"/>
            <w:tcMar>
              <w:top w:w="0" w:type="dxa"/>
              <w:left w:w="108" w:type="dxa"/>
              <w:bottom w:w="0" w:type="dxa"/>
              <w:right w:w="108" w:type="dxa"/>
            </w:tcMar>
            <w:vAlign w:val="center"/>
            <w:hideMark/>
          </w:tcPr>
          <w:p w14:paraId="30D56C56" w14:textId="77777777" w:rsidR="00822A4A" w:rsidRPr="00584DEE" w:rsidRDefault="00822A4A" w:rsidP="00A55BCF">
            <w:pPr>
              <w:jc w:val="center"/>
            </w:pPr>
            <w:r w:rsidRPr="00584DEE">
              <w:t>Rafineri kalıntılarının gazlaştırılmasından çıkan düşük kalorili gazlar,</w:t>
            </w:r>
          </w:p>
          <w:p w14:paraId="06A9E3A8" w14:textId="77777777" w:rsidR="00822A4A" w:rsidRPr="00584DEE" w:rsidRDefault="00822A4A" w:rsidP="00A55BCF">
            <w:pPr>
              <w:jc w:val="center"/>
              <w:rPr>
                <w:strike/>
              </w:rPr>
            </w:pPr>
          </w:p>
        </w:tc>
        <w:tc>
          <w:tcPr>
            <w:tcW w:w="1323" w:type="pct"/>
            <w:tcMar>
              <w:top w:w="0" w:type="dxa"/>
              <w:left w:w="108" w:type="dxa"/>
              <w:bottom w:w="0" w:type="dxa"/>
              <w:right w:w="108" w:type="dxa"/>
            </w:tcMar>
            <w:vAlign w:val="center"/>
            <w:hideMark/>
          </w:tcPr>
          <w:p w14:paraId="3E8F514A" w14:textId="77777777" w:rsidR="00822A4A" w:rsidRPr="00584DEE" w:rsidRDefault="00822A4A" w:rsidP="00A55BCF">
            <w:pPr>
              <w:jc w:val="center"/>
            </w:pPr>
            <w:r w:rsidRPr="00584DEE">
              <w:t>50 MW ≤ Yakıt ısıl gücü &lt; 500 MW</w:t>
            </w:r>
          </w:p>
        </w:tc>
        <w:tc>
          <w:tcPr>
            <w:tcW w:w="274" w:type="pct"/>
            <w:vMerge w:val="restart"/>
            <w:tcMar>
              <w:top w:w="0" w:type="dxa"/>
              <w:left w:w="108" w:type="dxa"/>
              <w:bottom w:w="0" w:type="dxa"/>
              <w:right w:w="108" w:type="dxa"/>
            </w:tcMar>
            <w:vAlign w:val="center"/>
            <w:hideMark/>
          </w:tcPr>
          <w:p w14:paraId="1B2E52A3" w14:textId="77777777" w:rsidR="00822A4A" w:rsidRPr="00584DEE" w:rsidRDefault="00822A4A" w:rsidP="00A55BCF">
            <w:pPr>
              <w:jc w:val="center"/>
            </w:pPr>
            <w:r w:rsidRPr="00584DEE">
              <w:t>5</w:t>
            </w:r>
          </w:p>
        </w:tc>
        <w:tc>
          <w:tcPr>
            <w:tcW w:w="203" w:type="pct"/>
            <w:vMerge w:val="restart"/>
          </w:tcPr>
          <w:p w14:paraId="5B24E705" w14:textId="77777777" w:rsidR="00822A4A" w:rsidRPr="00584DEE" w:rsidRDefault="00822A4A" w:rsidP="00A55BCF">
            <w:pPr>
              <w:jc w:val="center"/>
            </w:pPr>
          </w:p>
          <w:p w14:paraId="31BF8050" w14:textId="77777777" w:rsidR="00822A4A" w:rsidRPr="00584DEE" w:rsidRDefault="00822A4A" w:rsidP="00A55BCF">
            <w:pPr>
              <w:jc w:val="center"/>
            </w:pPr>
            <w:r w:rsidRPr="00584DEE">
              <w:t>5</w:t>
            </w:r>
          </w:p>
        </w:tc>
        <w:tc>
          <w:tcPr>
            <w:tcW w:w="363" w:type="pct"/>
            <w:vMerge w:val="restart"/>
            <w:tcMar>
              <w:top w:w="0" w:type="dxa"/>
              <w:left w:w="108" w:type="dxa"/>
              <w:bottom w:w="0" w:type="dxa"/>
              <w:right w:w="108" w:type="dxa"/>
            </w:tcMar>
            <w:vAlign w:val="center"/>
            <w:hideMark/>
          </w:tcPr>
          <w:p w14:paraId="1AAA3A35" w14:textId="77777777" w:rsidR="00822A4A" w:rsidRPr="00584DEE" w:rsidRDefault="00822A4A" w:rsidP="00A55BCF">
            <w:pPr>
              <w:jc w:val="center"/>
            </w:pPr>
            <w:r w:rsidRPr="00584DEE">
              <w:t xml:space="preserve">800 </w:t>
            </w:r>
          </w:p>
        </w:tc>
        <w:tc>
          <w:tcPr>
            <w:tcW w:w="431" w:type="pct"/>
            <w:vMerge w:val="restart"/>
          </w:tcPr>
          <w:p w14:paraId="0F87BF20" w14:textId="77777777" w:rsidR="00822A4A" w:rsidRPr="00584DEE" w:rsidRDefault="00822A4A" w:rsidP="00A55BCF">
            <w:pPr>
              <w:jc w:val="center"/>
            </w:pPr>
          </w:p>
          <w:p w14:paraId="65BBE71E" w14:textId="007BFE93" w:rsidR="00822A4A" w:rsidRPr="00584DEE" w:rsidRDefault="00345C08" w:rsidP="00D15993">
            <w:pPr>
              <w:jc w:val="center"/>
            </w:pPr>
            <w:r w:rsidRPr="00584DEE">
              <w:t>800</w:t>
            </w:r>
          </w:p>
        </w:tc>
        <w:tc>
          <w:tcPr>
            <w:tcW w:w="690" w:type="pct"/>
            <w:tcMar>
              <w:top w:w="0" w:type="dxa"/>
              <w:left w:w="108" w:type="dxa"/>
              <w:bottom w:w="0" w:type="dxa"/>
              <w:right w:w="108" w:type="dxa"/>
            </w:tcMar>
            <w:vAlign w:val="center"/>
            <w:hideMark/>
          </w:tcPr>
          <w:p w14:paraId="749E6873" w14:textId="77777777" w:rsidR="00822A4A" w:rsidRPr="00584DEE" w:rsidRDefault="00822A4A" w:rsidP="00A55BCF">
            <w:pPr>
              <w:jc w:val="center"/>
            </w:pPr>
            <w:r w:rsidRPr="00584DEE">
              <w:t>300</w:t>
            </w:r>
          </w:p>
        </w:tc>
        <w:tc>
          <w:tcPr>
            <w:tcW w:w="462" w:type="pct"/>
            <w:vMerge w:val="restart"/>
          </w:tcPr>
          <w:p w14:paraId="7C19FBF5" w14:textId="77777777" w:rsidR="00822A4A" w:rsidRPr="00584DEE" w:rsidRDefault="00822A4A" w:rsidP="00A55BCF">
            <w:pPr>
              <w:jc w:val="center"/>
            </w:pPr>
            <w:r w:rsidRPr="00584DEE">
              <w:t>200</w:t>
            </w:r>
          </w:p>
        </w:tc>
        <w:tc>
          <w:tcPr>
            <w:tcW w:w="318" w:type="pct"/>
            <w:vMerge/>
            <w:vAlign w:val="center"/>
            <w:hideMark/>
          </w:tcPr>
          <w:p w14:paraId="0BE3F3B2" w14:textId="77777777" w:rsidR="00822A4A" w:rsidRPr="00584DEE" w:rsidRDefault="00822A4A" w:rsidP="00A55BCF">
            <w:pPr>
              <w:jc w:val="center"/>
            </w:pPr>
          </w:p>
        </w:tc>
      </w:tr>
      <w:tr w:rsidR="00DF7ACF" w:rsidRPr="00584DEE" w14:paraId="06AE7A51" w14:textId="77777777" w:rsidTr="00A55BCF">
        <w:trPr>
          <w:trHeight w:val="417"/>
          <w:jc w:val="center"/>
        </w:trPr>
        <w:tc>
          <w:tcPr>
            <w:tcW w:w="936" w:type="pct"/>
            <w:vMerge/>
            <w:vAlign w:val="center"/>
            <w:hideMark/>
          </w:tcPr>
          <w:p w14:paraId="40C9C1AD" w14:textId="77777777" w:rsidR="00822A4A" w:rsidRPr="00584DEE" w:rsidRDefault="00822A4A" w:rsidP="00A55BCF">
            <w:pPr>
              <w:jc w:val="center"/>
            </w:pPr>
          </w:p>
        </w:tc>
        <w:tc>
          <w:tcPr>
            <w:tcW w:w="1323" w:type="pct"/>
            <w:tcMar>
              <w:top w:w="0" w:type="dxa"/>
              <w:left w:w="108" w:type="dxa"/>
              <w:bottom w:w="0" w:type="dxa"/>
              <w:right w:w="108" w:type="dxa"/>
            </w:tcMar>
            <w:vAlign w:val="center"/>
            <w:hideMark/>
          </w:tcPr>
          <w:p w14:paraId="1717F107" w14:textId="77777777" w:rsidR="00822A4A" w:rsidRPr="00584DEE" w:rsidRDefault="00822A4A" w:rsidP="00A55BCF">
            <w:pPr>
              <w:jc w:val="center"/>
            </w:pPr>
            <w:r w:rsidRPr="00584DEE">
              <w:t>Yakıt ısıl gücü ≥ 500 MW</w:t>
            </w:r>
          </w:p>
        </w:tc>
        <w:tc>
          <w:tcPr>
            <w:tcW w:w="274" w:type="pct"/>
            <w:vMerge/>
            <w:vAlign w:val="center"/>
            <w:hideMark/>
          </w:tcPr>
          <w:p w14:paraId="0C865198" w14:textId="77777777" w:rsidR="00822A4A" w:rsidRPr="00584DEE" w:rsidRDefault="00822A4A" w:rsidP="00A55BCF">
            <w:pPr>
              <w:jc w:val="center"/>
            </w:pPr>
          </w:p>
        </w:tc>
        <w:tc>
          <w:tcPr>
            <w:tcW w:w="203" w:type="pct"/>
            <w:vMerge/>
          </w:tcPr>
          <w:p w14:paraId="17F4E29A" w14:textId="77777777" w:rsidR="00822A4A" w:rsidRPr="00584DEE" w:rsidRDefault="00822A4A" w:rsidP="00A55BCF">
            <w:pPr>
              <w:jc w:val="center"/>
            </w:pPr>
          </w:p>
        </w:tc>
        <w:tc>
          <w:tcPr>
            <w:tcW w:w="363" w:type="pct"/>
            <w:vMerge/>
            <w:vAlign w:val="center"/>
            <w:hideMark/>
          </w:tcPr>
          <w:p w14:paraId="28A5F222" w14:textId="77777777" w:rsidR="00822A4A" w:rsidRPr="00584DEE" w:rsidRDefault="00822A4A" w:rsidP="00A55BCF">
            <w:pPr>
              <w:jc w:val="center"/>
            </w:pPr>
          </w:p>
        </w:tc>
        <w:tc>
          <w:tcPr>
            <w:tcW w:w="431" w:type="pct"/>
            <w:vMerge/>
          </w:tcPr>
          <w:p w14:paraId="0146C112" w14:textId="77777777" w:rsidR="00822A4A" w:rsidRPr="00584DEE" w:rsidRDefault="00822A4A" w:rsidP="00A55BCF">
            <w:pPr>
              <w:jc w:val="center"/>
            </w:pPr>
          </w:p>
        </w:tc>
        <w:tc>
          <w:tcPr>
            <w:tcW w:w="690" w:type="pct"/>
            <w:tcMar>
              <w:top w:w="0" w:type="dxa"/>
              <w:left w:w="108" w:type="dxa"/>
              <w:bottom w:w="0" w:type="dxa"/>
              <w:right w:w="108" w:type="dxa"/>
            </w:tcMar>
            <w:vAlign w:val="center"/>
            <w:hideMark/>
          </w:tcPr>
          <w:p w14:paraId="1269844B" w14:textId="77777777" w:rsidR="00822A4A" w:rsidRPr="00584DEE" w:rsidRDefault="00822A4A" w:rsidP="00A55BCF">
            <w:pPr>
              <w:jc w:val="center"/>
            </w:pPr>
            <w:r w:rsidRPr="00584DEE">
              <w:t>200</w:t>
            </w:r>
          </w:p>
        </w:tc>
        <w:tc>
          <w:tcPr>
            <w:tcW w:w="462" w:type="pct"/>
            <w:vMerge/>
          </w:tcPr>
          <w:p w14:paraId="7504DFED" w14:textId="77777777" w:rsidR="00822A4A" w:rsidRPr="00584DEE" w:rsidRDefault="00822A4A" w:rsidP="00A55BCF">
            <w:pPr>
              <w:jc w:val="center"/>
            </w:pPr>
          </w:p>
        </w:tc>
        <w:tc>
          <w:tcPr>
            <w:tcW w:w="318" w:type="pct"/>
            <w:vMerge/>
            <w:vAlign w:val="center"/>
            <w:hideMark/>
          </w:tcPr>
          <w:p w14:paraId="570F72A8" w14:textId="77777777" w:rsidR="00822A4A" w:rsidRPr="00584DEE" w:rsidRDefault="00822A4A" w:rsidP="00A55BCF">
            <w:pPr>
              <w:jc w:val="center"/>
            </w:pPr>
          </w:p>
        </w:tc>
      </w:tr>
      <w:tr w:rsidR="00DF7ACF" w:rsidRPr="00584DEE" w14:paraId="74859C69" w14:textId="77777777" w:rsidTr="00A55BCF">
        <w:trPr>
          <w:trHeight w:val="417"/>
          <w:jc w:val="center"/>
        </w:trPr>
        <w:tc>
          <w:tcPr>
            <w:tcW w:w="936" w:type="pct"/>
            <w:vMerge w:val="restart"/>
            <w:vAlign w:val="center"/>
          </w:tcPr>
          <w:p w14:paraId="6E971C63" w14:textId="77777777" w:rsidR="00822A4A" w:rsidRPr="00584DEE" w:rsidRDefault="00822A4A" w:rsidP="00A55BCF">
            <w:pPr>
              <w:jc w:val="center"/>
            </w:pPr>
          </w:p>
          <w:p w14:paraId="3628ED30" w14:textId="77777777" w:rsidR="00822A4A" w:rsidRPr="00584DEE" w:rsidRDefault="00822A4A" w:rsidP="00A55BCF">
            <w:pPr>
              <w:jc w:val="center"/>
            </w:pPr>
            <w:r w:rsidRPr="00584DEE">
              <w:t xml:space="preserve"> Kok fırını gazı </w:t>
            </w:r>
          </w:p>
          <w:p w14:paraId="5B202194" w14:textId="77777777" w:rsidR="00822A4A" w:rsidRPr="00584DEE" w:rsidRDefault="00822A4A" w:rsidP="00A55BCF">
            <w:pPr>
              <w:jc w:val="center"/>
            </w:pPr>
          </w:p>
          <w:p w14:paraId="7AB50E1E" w14:textId="77777777" w:rsidR="00822A4A" w:rsidRPr="00584DEE" w:rsidRDefault="00822A4A" w:rsidP="00A55BCF">
            <w:pPr>
              <w:jc w:val="center"/>
            </w:pPr>
          </w:p>
        </w:tc>
        <w:tc>
          <w:tcPr>
            <w:tcW w:w="1323" w:type="pct"/>
            <w:tcMar>
              <w:top w:w="0" w:type="dxa"/>
              <w:left w:w="108" w:type="dxa"/>
              <w:bottom w:w="0" w:type="dxa"/>
              <w:right w:w="108" w:type="dxa"/>
            </w:tcMar>
            <w:vAlign w:val="center"/>
          </w:tcPr>
          <w:p w14:paraId="0EEB8F8F" w14:textId="77777777" w:rsidR="00822A4A" w:rsidRPr="00584DEE" w:rsidRDefault="00822A4A" w:rsidP="00A55BCF">
            <w:pPr>
              <w:jc w:val="center"/>
            </w:pPr>
            <w:r w:rsidRPr="00584DEE">
              <w:t>50 MW ≤ Yakıt ısıl gücü &lt; 500 MW</w:t>
            </w:r>
          </w:p>
        </w:tc>
        <w:tc>
          <w:tcPr>
            <w:tcW w:w="274" w:type="pct"/>
            <w:vMerge w:val="restart"/>
            <w:vAlign w:val="center"/>
          </w:tcPr>
          <w:p w14:paraId="7DEF21C2" w14:textId="7E015798" w:rsidR="00822A4A" w:rsidRPr="00584DEE" w:rsidRDefault="00345C08" w:rsidP="00A55BCF">
            <w:pPr>
              <w:jc w:val="center"/>
            </w:pPr>
            <w:r w:rsidRPr="00584DEE">
              <w:t>50</w:t>
            </w:r>
          </w:p>
        </w:tc>
        <w:tc>
          <w:tcPr>
            <w:tcW w:w="203" w:type="pct"/>
            <w:vMerge w:val="restart"/>
          </w:tcPr>
          <w:p w14:paraId="59EF1440" w14:textId="77777777" w:rsidR="00822A4A" w:rsidRPr="00584DEE" w:rsidRDefault="00822A4A" w:rsidP="00A55BCF">
            <w:pPr>
              <w:jc w:val="center"/>
            </w:pPr>
          </w:p>
          <w:p w14:paraId="43E8AFFE" w14:textId="52343D39" w:rsidR="00822A4A" w:rsidRPr="00584DEE" w:rsidRDefault="00345C08" w:rsidP="00A55BCF">
            <w:pPr>
              <w:jc w:val="center"/>
            </w:pPr>
            <w:r w:rsidRPr="00584DEE">
              <w:t>30</w:t>
            </w:r>
          </w:p>
        </w:tc>
        <w:tc>
          <w:tcPr>
            <w:tcW w:w="363" w:type="pct"/>
            <w:vMerge w:val="restart"/>
            <w:vAlign w:val="center"/>
          </w:tcPr>
          <w:p w14:paraId="50B48DD2" w14:textId="77777777" w:rsidR="00822A4A" w:rsidRPr="00584DEE" w:rsidRDefault="00822A4A" w:rsidP="00A55BCF">
            <w:pPr>
              <w:jc w:val="center"/>
            </w:pPr>
            <w:r w:rsidRPr="00584DEE">
              <w:t>800</w:t>
            </w:r>
          </w:p>
        </w:tc>
        <w:tc>
          <w:tcPr>
            <w:tcW w:w="431" w:type="pct"/>
            <w:vMerge w:val="restart"/>
          </w:tcPr>
          <w:p w14:paraId="39B1965E" w14:textId="77777777" w:rsidR="00822A4A" w:rsidRPr="00584DEE" w:rsidRDefault="00822A4A" w:rsidP="00A55BCF">
            <w:pPr>
              <w:jc w:val="center"/>
            </w:pPr>
          </w:p>
          <w:p w14:paraId="6CE26F42" w14:textId="77777777" w:rsidR="00822A4A" w:rsidRPr="00584DEE" w:rsidRDefault="00822A4A" w:rsidP="00A55BCF">
            <w:pPr>
              <w:jc w:val="center"/>
            </w:pPr>
            <w:r w:rsidRPr="00584DEE">
              <w:t>400</w:t>
            </w:r>
          </w:p>
        </w:tc>
        <w:tc>
          <w:tcPr>
            <w:tcW w:w="690" w:type="pct"/>
            <w:tcMar>
              <w:top w:w="0" w:type="dxa"/>
              <w:left w:w="108" w:type="dxa"/>
              <w:bottom w:w="0" w:type="dxa"/>
              <w:right w:w="108" w:type="dxa"/>
            </w:tcMar>
            <w:vAlign w:val="center"/>
          </w:tcPr>
          <w:p w14:paraId="45D33262" w14:textId="77777777" w:rsidR="00822A4A" w:rsidRPr="00584DEE" w:rsidRDefault="00822A4A" w:rsidP="00A55BCF">
            <w:pPr>
              <w:jc w:val="center"/>
            </w:pPr>
            <w:r w:rsidRPr="00584DEE">
              <w:t>300</w:t>
            </w:r>
          </w:p>
        </w:tc>
        <w:tc>
          <w:tcPr>
            <w:tcW w:w="462" w:type="pct"/>
            <w:vMerge w:val="restart"/>
          </w:tcPr>
          <w:p w14:paraId="5240B9BC" w14:textId="77777777" w:rsidR="00822A4A" w:rsidRPr="00584DEE" w:rsidRDefault="00822A4A" w:rsidP="00A55BCF">
            <w:pPr>
              <w:jc w:val="center"/>
            </w:pPr>
            <w:r w:rsidRPr="00584DEE">
              <w:t>200</w:t>
            </w:r>
          </w:p>
        </w:tc>
        <w:tc>
          <w:tcPr>
            <w:tcW w:w="318" w:type="pct"/>
            <w:vMerge w:val="restart"/>
            <w:tcBorders>
              <w:top w:val="nil"/>
            </w:tcBorders>
            <w:vAlign w:val="center"/>
          </w:tcPr>
          <w:p w14:paraId="18223CDD" w14:textId="77777777" w:rsidR="00822A4A" w:rsidRPr="00584DEE" w:rsidRDefault="00822A4A" w:rsidP="00A55BCF">
            <w:pPr>
              <w:jc w:val="center"/>
            </w:pPr>
          </w:p>
        </w:tc>
      </w:tr>
      <w:tr w:rsidR="00DF7ACF" w:rsidRPr="00584DEE" w14:paraId="58D4ED6A" w14:textId="77777777" w:rsidTr="00A55BCF">
        <w:trPr>
          <w:trHeight w:val="417"/>
          <w:jc w:val="center"/>
        </w:trPr>
        <w:tc>
          <w:tcPr>
            <w:tcW w:w="936" w:type="pct"/>
            <w:vMerge/>
            <w:vAlign w:val="center"/>
          </w:tcPr>
          <w:p w14:paraId="44CE55D7" w14:textId="77777777" w:rsidR="00822A4A" w:rsidRPr="00584DEE" w:rsidRDefault="00822A4A" w:rsidP="00A55BCF">
            <w:pPr>
              <w:jc w:val="center"/>
            </w:pPr>
          </w:p>
        </w:tc>
        <w:tc>
          <w:tcPr>
            <w:tcW w:w="1323" w:type="pct"/>
            <w:tcMar>
              <w:top w:w="0" w:type="dxa"/>
              <w:left w:w="108" w:type="dxa"/>
              <w:bottom w:w="0" w:type="dxa"/>
              <w:right w:w="108" w:type="dxa"/>
            </w:tcMar>
            <w:vAlign w:val="center"/>
          </w:tcPr>
          <w:p w14:paraId="3ABFEFF3" w14:textId="77777777" w:rsidR="00822A4A" w:rsidRPr="00584DEE" w:rsidRDefault="00822A4A" w:rsidP="00A55BCF">
            <w:pPr>
              <w:jc w:val="center"/>
            </w:pPr>
            <w:r w:rsidRPr="00584DEE">
              <w:t>Yakıt ısıl gücü ≥ 500 MW</w:t>
            </w:r>
          </w:p>
        </w:tc>
        <w:tc>
          <w:tcPr>
            <w:tcW w:w="274" w:type="pct"/>
            <w:vMerge/>
            <w:vAlign w:val="center"/>
          </w:tcPr>
          <w:p w14:paraId="706504C2" w14:textId="77777777" w:rsidR="00822A4A" w:rsidRPr="00584DEE" w:rsidRDefault="00822A4A" w:rsidP="00A55BCF">
            <w:pPr>
              <w:jc w:val="center"/>
            </w:pPr>
          </w:p>
        </w:tc>
        <w:tc>
          <w:tcPr>
            <w:tcW w:w="203" w:type="pct"/>
            <w:vMerge/>
          </w:tcPr>
          <w:p w14:paraId="6E746B41" w14:textId="77777777" w:rsidR="00822A4A" w:rsidRPr="00584DEE" w:rsidRDefault="00822A4A" w:rsidP="00A55BCF">
            <w:pPr>
              <w:jc w:val="center"/>
            </w:pPr>
          </w:p>
        </w:tc>
        <w:tc>
          <w:tcPr>
            <w:tcW w:w="363" w:type="pct"/>
            <w:vMerge/>
            <w:vAlign w:val="center"/>
          </w:tcPr>
          <w:p w14:paraId="0343824C" w14:textId="77777777" w:rsidR="00822A4A" w:rsidRPr="00584DEE" w:rsidRDefault="00822A4A" w:rsidP="00A55BCF">
            <w:pPr>
              <w:jc w:val="center"/>
            </w:pPr>
          </w:p>
        </w:tc>
        <w:tc>
          <w:tcPr>
            <w:tcW w:w="431" w:type="pct"/>
            <w:vMerge/>
          </w:tcPr>
          <w:p w14:paraId="4FEA3D74" w14:textId="77777777" w:rsidR="00822A4A" w:rsidRPr="00584DEE" w:rsidRDefault="00822A4A" w:rsidP="00A55BCF">
            <w:pPr>
              <w:jc w:val="center"/>
            </w:pPr>
          </w:p>
        </w:tc>
        <w:tc>
          <w:tcPr>
            <w:tcW w:w="690" w:type="pct"/>
            <w:tcMar>
              <w:top w:w="0" w:type="dxa"/>
              <w:left w:w="108" w:type="dxa"/>
              <w:bottom w:w="0" w:type="dxa"/>
              <w:right w:w="108" w:type="dxa"/>
            </w:tcMar>
            <w:vAlign w:val="center"/>
          </w:tcPr>
          <w:p w14:paraId="68446C8C" w14:textId="77777777" w:rsidR="00822A4A" w:rsidRPr="00584DEE" w:rsidRDefault="00822A4A" w:rsidP="00A55BCF">
            <w:pPr>
              <w:jc w:val="center"/>
            </w:pPr>
            <w:r w:rsidRPr="00584DEE">
              <w:t>200</w:t>
            </w:r>
          </w:p>
        </w:tc>
        <w:tc>
          <w:tcPr>
            <w:tcW w:w="462" w:type="pct"/>
            <w:vMerge/>
          </w:tcPr>
          <w:p w14:paraId="24052CCC" w14:textId="77777777" w:rsidR="00822A4A" w:rsidRPr="00584DEE" w:rsidRDefault="00822A4A" w:rsidP="00A55BCF">
            <w:pPr>
              <w:jc w:val="center"/>
            </w:pPr>
          </w:p>
        </w:tc>
        <w:tc>
          <w:tcPr>
            <w:tcW w:w="318" w:type="pct"/>
            <w:vMerge/>
            <w:tcBorders>
              <w:top w:val="nil"/>
            </w:tcBorders>
            <w:vAlign w:val="center"/>
          </w:tcPr>
          <w:p w14:paraId="75946433" w14:textId="77777777" w:rsidR="00822A4A" w:rsidRPr="00584DEE" w:rsidRDefault="00822A4A" w:rsidP="00A55BCF">
            <w:pPr>
              <w:jc w:val="center"/>
            </w:pPr>
          </w:p>
        </w:tc>
      </w:tr>
    </w:tbl>
    <w:p w14:paraId="7BA4E321" w14:textId="287A7EEF" w:rsidR="00822A4A" w:rsidRPr="003E3EF8" w:rsidRDefault="0076187E" w:rsidP="005467EF">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3E3EF8">
        <w:rPr>
          <w:sz w:val="22"/>
          <w:szCs w:val="22"/>
        </w:rPr>
        <w:t xml:space="preserve">08/06/2010 tarihinden önce kurulan mevcut tesislerde </w:t>
      </w:r>
      <w:r w:rsidR="00822A4A" w:rsidRPr="003E3EF8">
        <w:rPr>
          <w:sz w:val="22"/>
          <w:szCs w:val="22"/>
        </w:rPr>
        <w:t>31/12/202</w:t>
      </w:r>
      <w:r w:rsidRPr="003E3EF8">
        <w:rPr>
          <w:sz w:val="22"/>
          <w:szCs w:val="22"/>
        </w:rPr>
        <w:t>6</w:t>
      </w:r>
      <w:r w:rsidR="00822A4A" w:rsidRPr="003E3EF8">
        <w:rPr>
          <w:sz w:val="22"/>
          <w:szCs w:val="22"/>
        </w:rPr>
        <w:t xml:space="preserve"> tarihine kadar </w:t>
      </w:r>
      <w:proofErr w:type="gramStart"/>
      <w:r w:rsidR="00822A4A" w:rsidRPr="003E3EF8">
        <w:rPr>
          <w:sz w:val="22"/>
          <w:szCs w:val="22"/>
        </w:rPr>
        <w:t>emisyon</w:t>
      </w:r>
      <w:proofErr w:type="gramEnd"/>
      <w:r w:rsidR="00822A4A" w:rsidRPr="003E3EF8">
        <w:rPr>
          <w:sz w:val="22"/>
          <w:szCs w:val="22"/>
        </w:rPr>
        <w:t xml:space="preserve"> sınır değerleri</w:t>
      </w:r>
    </w:p>
    <w:p w14:paraId="7FAA7134" w14:textId="70F5ABBD" w:rsidR="00822A4A" w:rsidRPr="003E3EF8" w:rsidRDefault="0076187E" w:rsidP="005467EF">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3E3EF8">
        <w:rPr>
          <w:sz w:val="22"/>
          <w:szCs w:val="22"/>
        </w:rPr>
        <w:t xml:space="preserve">08/06/2010 tarihinden önce kurulan mevcut tesislerde </w:t>
      </w:r>
      <w:r w:rsidR="00822A4A" w:rsidRPr="003E3EF8">
        <w:rPr>
          <w:sz w:val="22"/>
          <w:szCs w:val="22"/>
        </w:rPr>
        <w:t>01/01/202</w:t>
      </w:r>
      <w:r w:rsidRPr="003E3EF8">
        <w:rPr>
          <w:sz w:val="22"/>
          <w:szCs w:val="22"/>
        </w:rPr>
        <w:t>7</w:t>
      </w:r>
      <w:r w:rsidR="00822A4A" w:rsidRPr="003E3EF8">
        <w:rPr>
          <w:sz w:val="22"/>
          <w:szCs w:val="22"/>
        </w:rPr>
        <w:t xml:space="preserve"> tarihinden sonra için sınır değerleri</w:t>
      </w:r>
    </w:p>
    <w:p w14:paraId="48C5E0C9" w14:textId="77777777" w:rsidR="00822A4A" w:rsidRPr="00584DEE" w:rsidRDefault="00822A4A" w:rsidP="00822A4A">
      <w:pPr>
        <w:jc w:val="both"/>
      </w:pPr>
    </w:p>
    <w:p w14:paraId="3387CAE8" w14:textId="6E348C52" w:rsidR="00822A4A" w:rsidRPr="00584DEE" w:rsidRDefault="00822A4A" w:rsidP="005467EF">
      <w:pPr>
        <w:pStyle w:val="ListeParagraf"/>
        <w:numPr>
          <w:ilvl w:val="4"/>
          <w:numId w:val="60"/>
        </w:numPr>
        <w:ind w:left="1134"/>
        <w:jc w:val="both"/>
      </w:pPr>
      <w:r w:rsidRPr="00584DEE">
        <w:t xml:space="preserve">Isıl gücü 500 MW değerini aşmayan ve 08/06/2010 tarihinden önce </w:t>
      </w:r>
      <w:r w:rsidR="0076187E" w:rsidRPr="00584DEE">
        <w:t>kurulan mevcut tesislerde, Tablo 1.4.3.1</w:t>
      </w:r>
      <w:r w:rsidRPr="00584DEE">
        <w:t xml:space="preserve"> deki gazları (doğalgaz hariç olmak üzere) yakan yakma </w:t>
      </w:r>
      <w:r w:rsidRPr="00584DEE">
        <w:lastRenderedPageBreak/>
        <w:t xml:space="preserve">tesisleri için (gaz türbinleri ve gaz motorları hariç) 300 mg/Nm3 NOx </w:t>
      </w:r>
      <w:proofErr w:type="gramStart"/>
      <w:r w:rsidRPr="00584DEE">
        <w:t>emisyon</w:t>
      </w:r>
      <w:proofErr w:type="gramEnd"/>
      <w:r w:rsidRPr="00584DEE">
        <w:t xml:space="preserve"> sınır değeri aşılamaz.</w:t>
      </w:r>
    </w:p>
    <w:p w14:paraId="7B7FF57A" w14:textId="541A8C42" w:rsidR="00822A4A" w:rsidRPr="00584DEE" w:rsidRDefault="00822A4A" w:rsidP="005467EF">
      <w:pPr>
        <w:pStyle w:val="ListeParagraf"/>
        <w:numPr>
          <w:ilvl w:val="4"/>
          <w:numId w:val="60"/>
        </w:numPr>
        <w:ind w:left="1134"/>
        <w:jc w:val="both"/>
      </w:pPr>
      <w:r w:rsidRPr="00584DEE">
        <w:t xml:space="preserve">Yakıt türünde Genel Durumda yer alan doğalgaz dışındaki fuel gaz, LPG, vb. yakıtlı </w:t>
      </w:r>
      <w:r w:rsidR="0076187E" w:rsidRPr="00584DEE">
        <w:t xml:space="preserve">08.06.2010 tarihinden önce kurulan mevcut </w:t>
      </w:r>
      <w:r w:rsidRPr="00584DEE">
        <w:t>yakma tesislerinde</w:t>
      </w:r>
      <w:r w:rsidR="0094513C" w:rsidRPr="00584DEE">
        <w:t xml:space="preserve"> 01/01/2027</w:t>
      </w:r>
      <w:r w:rsidRPr="00584DEE">
        <w:t xml:space="preserve"> tarihinden sonra 200 mg/Nm3 NOx </w:t>
      </w:r>
      <w:proofErr w:type="gramStart"/>
      <w:r w:rsidRPr="00584DEE">
        <w:t>emisyon</w:t>
      </w:r>
      <w:proofErr w:type="gramEnd"/>
      <w:r w:rsidRPr="00584DEE">
        <w:t xml:space="preserve"> sınır değeri aşılamaz.</w:t>
      </w:r>
    </w:p>
    <w:p w14:paraId="76F9494B" w14:textId="77777777" w:rsidR="00822A4A" w:rsidRPr="00584DEE" w:rsidRDefault="00822A4A" w:rsidP="00822A4A">
      <w:pPr>
        <w:pStyle w:val="ListeParagraf"/>
        <w:ind w:left="360"/>
        <w:jc w:val="both"/>
      </w:pPr>
    </w:p>
    <w:p w14:paraId="547DCBBD" w14:textId="3D7E7E54" w:rsidR="00822A4A" w:rsidRPr="00584DEE" w:rsidRDefault="00822A4A" w:rsidP="005467EF">
      <w:pPr>
        <w:pStyle w:val="ListeParagraf"/>
        <w:numPr>
          <w:ilvl w:val="3"/>
          <w:numId w:val="54"/>
        </w:numPr>
        <w:ind w:left="709"/>
        <w:contextualSpacing w:val="0"/>
        <w:jc w:val="both"/>
      </w:pPr>
      <w:r w:rsidRPr="00584DEE">
        <w:rPr>
          <w:bCs/>
        </w:rPr>
        <w:t xml:space="preserve">Gaz türbinlerinde </w:t>
      </w:r>
      <w:r w:rsidR="00110D28" w:rsidRPr="00584DEE">
        <w:t>aşağıdaki</w:t>
      </w:r>
      <w:r w:rsidRPr="00584DEE">
        <w:t xml:space="preserve"> </w:t>
      </w:r>
      <w:proofErr w:type="gramStart"/>
      <w:r w:rsidRPr="00584DEE">
        <w:t>emisyon</w:t>
      </w:r>
      <w:proofErr w:type="gramEnd"/>
      <w:r w:rsidRPr="00584DEE">
        <w:t xml:space="preserve"> sınır değerleri aşılmaz. </w:t>
      </w:r>
    </w:p>
    <w:p w14:paraId="5A3A64AF" w14:textId="77777777" w:rsidR="00305D5B" w:rsidRPr="00584DEE" w:rsidRDefault="00305D5B" w:rsidP="00822A4A">
      <w:pPr>
        <w:pStyle w:val="ListeParagraf"/>
        <w:spacing w:after="60"/>
        <w:ind w:left="660"/>
        <w:jc w:val="both"/>
        <w:rPr>
          <w:b/>
        </w:rPr>
      </w:pPr>
    </w:p>
    <w:p w14:paraId="420C4A7B" w14:textId="65280261" w:rsidR="00822A4A" w:rsidRPr="00584DEE" w:rsidRDefault="00822A4A" w:rsidP="00321946">
      <w:pPr>
        <w:spacing w:after="60"/>
        <w:jc w:val="both"/>
      </w:pPr>
      <w:r w:rsidRPr="00584DEE">
        <w:t>Tablo 1.</w:t>
      </w:r>
      <w:r w:rsidR="002F6D28" w:rsidRPr="00584DEE">
        <w:t>4</w:t>
      </w:r>
      <w:r w:rsidRPr="00584DEE">
        <w:t>.</w:t>
      </w:r>
      <w:r w:rsidR="00110D28" w:rsidRPr="00584DEE">
        <w:t>6</w:t>
      </w:r>
      <w:r w:rsidRPr="00584DEE">
        <w:t xml:space="preserve"> Mevcut gaz türbinleri (CCGT dahil)</w:t>
      </w:r>
      <w:r w:rsidR="008A7E36" w:rsidRPr="00584DEE">
        <w:t xml:space="preserve">ve gaz </w:t>
      </w:r>
      <w:proofErr w:type="gramStart"/>
      <w:r w:rsidR="008A7E36" w:rsidRPr="00584DEE">
        <w:t xml:space="preserve">motorları </w:t>
      </w:r>
      <w:r w:rsidRPr="00584DEE">
        <w:t xml:space="preserve"> için</w:t>
      </w:r>
      <w:proofErr w:type="gramEnd"/>
      <w:r w:rsidRPr="00584DEE">
        <w:t xml:space="preserve"> emisyon sınır değerleri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3"/>
        <w:gridCol w:w="1985"/>
        <w:gridCol w:w="1702"/>
        <w:gridCol w:w="1412"/>
      </w:tblGrid>
      <w:tr w:rsidR="0094513C" w:rsidRPr="00584DEE" w14:paraId="4275812B" w14:textId="77777777" w:rsidTr="00A55BCF">
        <w:trPr>
          <w:trHeight w:val="255"/>
          <w:jc w:val="center"/>
        </w:trPr>
        <w:tc>
          <w:tcPr>
            <w:tcW w:w="2187" w:type="pct"/>
            <w:vMerge w:val="restart"/>
            <w:tcMar>
              <w:top w:w="0" w:type="dxa"/>
              <w:left w:w="108" w:type="dxa"/>
              <w:bottom w:w="0" w:type="dxa"/>
              <w:right w:w="108" w:type="dxa"/>
            </w:tcMar>
            <w:vAlign w:val="center"/>
            <w:hideMark/>
          </w:tcPr>
          <w:p w14:paraId="6C922307" w14:textId="77777777" w:rsidR="00822A4A" w:rsidRPr="00584DEE" w:rsidRDefault="00822A4A" w:rsidP="00A55BCF">
            <w:pPr>
              <w:jc w:val="center"/>
            </w:pPr>
            <w:r w:rsidRPr="00584DEE">
              <w:rPr>
                <w:bCs/>
              </w:rPr>
              <w:t>Yakıt türü</w:t>
            </w:r>
          </w:p>
        </w:tc>
        <w:tc>
          <w:tcPr>
            <w:tcW w:w="2813" w:type="pct"/>
            <w:gridSpan w:val="3"/>
          </w:tcPr>
          <w:p w14:paraId="3D56B549" w14:textId="77777777" w:rsidR="00822A4A" w:rsidRPr="00584DEE" w:rsidRDefault="00822A4A" w:rsidP="00A55BCF">
            <w:pPr>
              <w:jc w:val="center"/>
            </w:pPr>
            <w:r w:rsidRPr="00584DEE">
              <w:rPr>
                <w:bCs/>
              </w:rPr>
              <w:t>Emisyon Sınır Değerleri (mg/Nm</w:t>
            </w:r>
            <w:r w:rsidRPr="00584DEE">
              <w:rPr>
                <w:bCs/>
                <w:vertAlign w:val="superscript"/>
              </w:rPr>
              <w:t xml:space="preserve">3 </w:t>
            </w:r>
            <w:r w:rsidRPr="00584DEE">
              <w:rPr>
                <w:bCs/>
              </w:rPr>
              <w:t>)</w:t>
            </w:r>
          </w:p>
        </w:tc>
      </w:tr>
      <w:tr w:rsidR="0094513C" w:rsidRPr="00584DEE" w14:paraId="54B9FDE6" w14:textId="77777777" w:rsidTr="00A55BCF">
        <w:trPr>
          <w:trHeight w:val="510"/>
          <w:jc w:val="center"/>
        </w:trPr>
        <w:tc>
          <w:tcPr>
            <w:tcW w:w="2187" w:type="pct"/>
            <w:vMerge/>
            <w:vAlign w:val="center"/>
            <w:hideMark/>
          </w:tcPr>
          <w:p w14:paraId="30E92BAF" w14:textId="77777777" w:rsidR="00822A4A" w:rsidRPr="00584DEE" w:rsidRDefault="00822A4A" w:rsidP="00A55BCF">
            <w:pPr>
              <w:jc w:val="center"/>
            </w:pPr>
          </w:p>
        </w:tc>
        <w:tc>
          <w:tcPr>
            <w:tcW w:w="2034" w:type="pct"/>
            <w:gridSpan w:val="2"/>
            <w:tcMar>
              <w:top w:w="0" w:type="dxa"/>
              <w:left w:w="108" w:type="dxa"/>
              <w:bottom w:w="0" w:type="dxa"/>
              <w:right w:w="108" w:type="dxa"/>
            </w:tcMar>
            <w:vAlign w:val="center"/>
            <w:hideMark/>
          </w:tcPr>
          <w:p w14:paraId="7C3DA2FA" w14:textId="77777777" w:rsidR="00822A4A" w:rsidRPr="00584DEE" w:rsidRDefault="00822A4A" w:rsidP="00A55BCF">
            <w:pPr>
              <w:jc w:val="center"/>
            </w:pPr>
            <w:r w:rsidRPr="00584DEE">
              <w:rPr>
                <w:bCs/>
              </w:rPr>
              <w:t>NO</w:t>
            </w:r>
            <w:r w:rsidRPr="00584DEE">
              <w:rPr>
                <w:bCs/>
                <w:vertAlign w:val="subscript"/>
              </w:rPr>
              <w:t>x</w:t>
            </w:r>
          </w:p>
          <w:p w14:paraId="63A238D2" w14:textId="77777777" w:rsidR="00822A4A" w:rsidRPr="00584DEE" w:rsidRDefault="00822A4A" w:rsidP="00A55BCF">
            <w:pPr>
              <w:jc w:val="center"/>
              <w:rPr>
                <w:bCs/>
              </w:rPr>
            </w:pPr>
            <w:r w:rsidRPr="00584DEE">
              <w:rPr>
                <w:bCs/>
              </w:rPr>
              <w:t>(NO ve NO</w:t>
            </w:r>
            <w:r w:rsidRPr="00584DEE">
              <w:rPr>
                <w:bCs/>
                <w:vertAlign w:val="subscript"/>
              </w:rPr>
              <w:t>2</w:t>
            </w:r>
            <w:r w:rsidRPr="00584DEE">
              <w:rPr>
                <w:bCs/>
              </w:rPr>
              <w:t>)</w:t>
            </w:r>
          </w:p>
        </w:tc>
        <w:tc>
          <w:tcPr>
            <w:tcW w:w="779" w:type="pct"/>
            <w:tcMar>
              <w:top w:w="0" w:type="dxa"/>
              <w:left w:w="108" w:type="dxa"/>
              <w:bottom w:w="0" w:type="dxa"/>
              <w:right w:w="108" w:type="dxa"/>
            </w:tcMar>
            <w:vAlign w:val="center"/>
            <w:hideMark/>
          </w:tcPr>
          <w:p w14:paraId="616AAE9F" w14:textId="77777777" w:rsidR="00822A4A" w:rsidRPr="00584DEE" w:rsidRDefault="00822A4A" w:rsidP="00A55BCF">
            <w:pPr>
              <w:jc w:val="center"/>
            </w:pPr>
            <w:r w:rsidRPr="00584DEE">
              <w:rPr>
                <w:bCs/>
              </w:rPr>
              <w:t>CO</w:t>
            </w:r>
          </w:p>
        </w:tc>
      </w:tr>
      <w:tr w:rsidR="008A7E36" w:rsidRPr="00584DEE" w14:paraId="617A7EBC" w14:textId="77777777" w:rsidTr="00A55BCF">
        <w:trPr>
          <w:trHeight w:val="70"/>
          <w:jc w:val="center"/>
        </w:trPr>
        <w:tc>
          <w:tcPr>
            <w:tcW w:w="2187" w:type="pct"/>
            <w:vMerge/>
            <w:vAlign w:val="center"/>
          </w:tcPr>
          <w:p w14:paraId="7E4E4F38" w14:textId="77777777" w:rsidR="008A7E36" w:rsidRPr="00584DEE" w:rsidRDefault="008A7E36" w:rsidP="00A55BCF">
            <w:pPr>
              <w:jc w:val="center"/>
            </w:pPr>
          </w:p>
        </w:tc>
        <w:tc>
          <w:tcPr>
            <w:tcW w:w="1095" w:type="pct"/>
            <w:tcMar>
              <w:top w:w="0" w:type="dxa"/>
              <w:left w:w="108" w:type="dxa"/>
              <w:bottom w:w="0" w:type="dxa"/>
              <w:right w:w="108" w:type="dxa"/>
            </w:tcMar>
            <w:vAlign w:val="center"/>
          </w:tcPr>
          <w:p w14:paraId="1D42226A" w14:textId="77777777" w:rsidR="008A7E36" w:rsidRPr="00584DEE" w:rsidRDefault="008A7E36" w:rsidP="00A55BCF">
            <w:pPr>
              <w:jc w:val="center"/>
              <w:rPr>
                <w:bCs/>
              </w:rPr>
            </w:pPr>
            <w:r w:rsidRPr="00584DEE">
              <w:rPr>
                <w:bCs/>
              </w:rPr>
              <w:t>(1)</w:t>
            </w:r>
          </w:p>
        </w:tc>
        <w:tc>
          <w:tcPr>
            <w:tcW w:w="939" w:type="pct"/>
          </w:tcPr>
          <w:p w14:paraId="0D2EF4C8" w14:textId="77777777" w:rsidR="008A7E36" w:rsidRPr="00584DEE" w:rsidRDefault="008A7E36" w:rsidP="00A55BCF">
            <w:pPr>
              <w:jc w:val="center"/>
              <w:rPr>
                <w:bCs/>
              </w:rPr>
            </w:pPr>
            <w:r w:rsidRPr="00584DEE">
              <w:rPr>
                <w:bCs/>
              </w:rPr>
              <w:t>(2)</w:t>
            </w:r>
          </w:p>
        </w:tc>
        <w:tc>
          <w:tcPr>
            <w:tcW w:w="779" w:type="pct"/>
            <w:vMerge w:val="restart"/>
            <w:tcMar>
              <w:top w:w="0" w:type="dxa"/>
              <w:left w:w="108" w:type="dxa"/>
              <w:bottom w:w="0" w:type="dxa"/>
              <w:right w:w="108" w:type="dxa"/>
            </w:tcMar>
            <w:vAlign w:val="center"/>
          </w:tcPr>
          <w:p w14:paraId="5D715FF1" w14:textId="77777777" w:rsidR="008A7E36" w:rsidRPr="00584DEE" w:rsidRDefault="008A7E36" w:rsidP="00A55BCF">
            <w:pPr>
              <w:jc w:val="center"/>
              <w:rPr>
                <w:bCs/>
              </w:rPr>
            </w:pPr>
            <w:r w:rsidRPr="00584DEE">
              <w:t>100</w:t>
            </w:r>
          </w:p>
        </w:tc>
      </w:tr>
      <w:tr w:rsidR="008A7E36" w:rsidRPr="00584DEE" w14:paraId="08C3DC29" w14:textId="77777777" w:rsidTr="00A55BCF">
        <w:trPr>
          <w:trHeight w:val="46"/>
          <w:jc w:val="center"/>
        </w:trPr>
        <w:tc>
          <w:tcPr>
            <w:tcW w:w="2187" w:type="pct"/>
            <w:tcMar>
              <w:top w:w="0" w:type="dxa"/>
              <w:left w:w="108" w:type="dxa"/>
              <w:bottom w:w="0" w:type="dxa"/>
              <w:right w:w="108" w:type="dxa"/>
            </w:tcMar>
            <w:vAlign w:val="center"/>
            <w:hideMark/>
          </w:tcPr>
          <w:p w14:paraId="335CD880" w14:textId="77777777" w:rsidR="008A7E36" w:rsidRPr="00584DEE" w:rsidRDefault="008A7E36" w:rsidP="00A55BCF">
            <w:pPr>
              <w:jc w:val="both"/>
            </w:pPr>
            <w:r w:rsidRPr="00584DEE">
              <w:t>Doğal gaz</w:t>
            </w:r>
          </w:p>
        </w:tc>
        <w:tc>
          <w:tcPr>
            <w:tcW w:w="1095" w:type="pct"/>
            <w:tcMar>
              <w:top w:w="0" w:type="dxa"/>
              <w:left w:w="108" w:type="dxa"/>
              <w:bottom w:w="0" w:type="dxa"/>
              <w:right w:w="108" w:type="dxa"/>
            </w:tcMar>
            <w:vAlign w:val="center"/>
            <w:hideMark/>
          </w:tcPr>
          <w:p w14:paraId="0BEA770D" w14:textId="77777777" w:rsidR="008A7E36" w:rsidRPr="00584DEE" w:rsidRDefault="008A7E36" w:rsidP="00A55BCF">
            <w:pPr>
              <w:jc w:val="center"/>
            </w:pPr>
            <w:r w:rsidRPr="00584DEE">
              <w:t>75</w:t>
            </w:r>
          </w:p>
        </w:tc>
        <w:tc>
          <w:tcPr>
            <w:tcW w:w="939" w:type="pct"/>
          </w:tcPr>
          <w:p w14:paraId="3CE5EB50" w14:textId="77777777" w:rsidR="008A7E36" w:rsidRPr="00584DEE" w:rsidRDefault="008A7E36" w:rsidP="00A55BCF">
            <w:pPr>
              <w:jc w:val="center"/>
            </w:pPr>
            <w:r w:rsidRPr="00584DEE">
              <w:t>50</w:t>
            </w:r>
          </w:p>
        </w:tc>
        <w:tc>
          <w:tcPr>
            <w:tcW w:w="779" w:type="pct"/>
            <w:vMerge/>
            <w:tcMar>
              <w:top w:w="0" w:type="dxa"/>
              <w:left w:w="108" w:type="dxa"/>
              <w:bottom w:w="0" w:type="dxa"/>
              <w:right w:w="108" w:type="dxa"/>
            </w:tcMar>
            <w:vAlign w:val="center"/>
            <w:hideMark/>
          </w:tcPr>
          <w:p w14:paraId="5B8141BD" w14:textId="77777777" w:rsidR="008A7E36" w:rsidRPr="00584DEE" w:rsidRDefault="008A7E36" w:rsidP="00A55BCF">
            <w:pPr>
              <w:jc w:val="both"/>
            </w:pPr>
          </w:p>
        </w:tc>
      </w:tr>
      <w:tr w:rsidR="008A7E36" w:rsidRPr="00584DEE" w14:paraId="230E9436" w14:textId="77777777" w:rsidTr="00A55BCF">
        <w:trPr>
          <w:trHeight w:val="236"/>
          <w:jc w:val="center"/>
        </w:trPr>
        <w:tc>
          <w:tcPr>
            <w:tcW w:w="2187" w:type="pct"/>
            <w:tcMar>
              <w:top w:w="0" w:type="dxa"/>
              <w:left w:w="108" w:type="dxa"/>
              <w:bottom w:w="0" w:type="dxa"/>
              <w:right w:w="108" w:type="dxa"/>
            </w:tcMar>
            <w:vAlign w:val="center"/>
            <w:hideMark/>
          </w:tcPr>
          <w:p w14:paraId="5CE1C4F8" w14:textId="77777777" w:rsidR="008A7E36" w:rsidRPr="00584DEE" w:rsidRDefault="008A7E36" w:rsidP="00A55BCF">
            <w:pPr>
              <w:jc w:val="both"/>
            </w:pPr>
            <w:r w:rsidRPr="00584DEE">
              <w:t>Gaz yakıtlar (doğal gaz hariç)</w:t>
            </w:r>
          </w:p>
        </w:tc>
        <w:tc>
          <w:tcPr>
            <w:tcW w:w="1095" w:type="pct"/>
            <w:tcMar>
              <w:top w:w="0" w:type="dxa"/>
              <w:left w:w="108" w:type="dxa"/>
              <w:bottom w:w="0" w:type="dxa"/>
              <w:right w:w="108" w:type="dxa"/>
            </w:tcMar>
            <w:vAlign w:val="center"/>
            <w:hideMark/>
          </w:tcPr>
          <w:p w14:paraId="5C4E4126" w14:textId="77777777" w:rsidR="008A7E36" w:rsidRPr="00584DEE" w:rsidRDefault="008A7E36" w:rsidP="00A55BCF">
            <w:pPr>
              <w:jc w:val="center"/>
            </w:pPr>
            <w:r w:rsidRPr="00584DEE">
              <w:t>120</w:t>
            </w:r>
          </w:p>
        </w:tc>
        <w:tc>
          <w:tcPr>
            <w:tcW w:w="939" w:type="pct"/>
          </w:tcPr>
          <w:p w14:paraId="41262D97" w14:textId="77777777" w:rsidR="008A7E36" w:rsidRPr="00584DEE" w:rsidRDefault="008A7E36" w:rsidP="00A55BCF">
            <w:pPr>
              <w:jc w:val="center"/>
            </w:pPr>
            <w:r w:rsidRPr="00584DEE">
              <w:t>120</w:t>
            </w:r>
          </w:p>
        </w:tc>
        <w:tc>
          <w:tcPr>
            <w:tcW w:w="779" w:type="pct"/>
            <w:vMerge/>
            <w:vAlign w:val="center"/>
            <w:hideMark/>
          </w:tcPr>
          <w:p w14:paraId="70AFCB13" w14:textId="77777777" w:rsidR="008A7E36" w:rsidRPr="00584DEE" w:rsidRDefault="008A7E36" w:rsidP="00A55BCF">
            <w:pPr>
              <w:jc w:val="both"/>
            </w:pPr>
          </w:p>
        </w:tc>
      </w:tr>
      <w:tr w:rsidR="008A7E36" w:rsidRPr="00584DEE" w14:paraId="1A7FA673" w14:textId="77777777" w:rsidTr="00A55BCF">
        <w:trPr>
          <w:trHeight w:val="174"/>
          <w:jc w:val="center"/>
        </w:trPr>
        <w:tc>
          <w:tcPr>
            <w:tcW w:w="2187" w:type="pct"/>
            <w:tcMar>
              <w:top w:w="0" w:type="dxa"/>
              <w:left w:w="108" w:type="dxa"/>
              <w:bottom w:w="0" w:type="dxa"/>
              <w:right w:w="108" w:type="dxa"/>
            </w:tcMar>
            <w:vAlign w:val="center"/>
            <w:hideMark/>
          </w:tcPr>
          <w:p w14:paraId="01589C49" w14:textId="6AC6D6D7" w:rsidR="008A7E36" w:rsidRPr="00584DEE" w:rsidRDefault="008A7E36" w:rsidP="00A55BCF">
            <w:pPr>
              <w:jc w:val="both"/>
            </w:pPr>
            <w:r w:rsidRPr="00584DEE">
              <w:t>Sıvı yakıtlar</w:t>
            </w:r>
            <w:r w:rsidR="002F6D28" w:rsidRPr="00584DEE">
              <w:t xml:space="preserve"> </w:t>
            </w:r>
          </w:p>
        </w:tc>
        <w:tc>
          <w:tcPr>
            <w:tcW w:w="1095" w:type="pct"/>
            <w:tcMar>
              <w:top w:w="0" w:type="dxa"/>
              <w:left w:w="108" w:type="dxa"/>
              <w:bottom w:w="0" w:type="dxa"/>
              <w:right w:w="108" w:type="dxa"/>
            </w:tcMar>
            <w:vAlign w:val="center"/>
            <w:hideMark/>
          </w:tcPr>
          <w:p w14:paraId="3F7046A1" w14:textId="77777777" w:rsidR="008A7E36" w:rsidRPr="00584DEE" w:rsidRDefault="008A7E36" w:rsidP="00A55BCF">
            <w:pPr>
              <w:jc w:val="center"/>
            </w:pPr>
            <w:r w:rsidRPr="00584DEE">
              <w:t>120</w:t>
            </w:r>
          </w:p>
        </w:tc>
        <w:tc>
          <w:tcPr>
            <w:tcW w:w="939" w:type="pct"/>
          </w:tcPr>
          <w:p w14:paraId="51526B7A" w14:textId="11259463" w:rsidR="008A7E36" w:rsidRPr="00584DEE" w:rsidRDefault="008A7E36" w:rsidP="00A55BCF">
            <w:pPr>
              <w:jc w:val="center"/>
            </w:pPr>
            <w:r w:rsidRPr="00584DEE">
              <w:t>90</w:t>
            </w:r>
            <w:r w:rsidR="002F6D28" w:rsidRPr="00584DEE">
              <w:t xml:space="preserve"> (CCGT </w:t>
            </w:r>
            <w:proofErr w:type="gramStart"/>
            <w:r w:rsidR="002F6D28" w:rsidRPr="00584DEE">
              <w:t>dahil</w:t>
            </w:r>
            <w:proofErr w:type="gramEnd"/>
            <w:r w:rsidR="002F6D28" w:rsidRPr="00584DEE">
              <w:t>)</w:t>
            </w:r>
          </w:p>
        </w:tc>
        <w:tc>
          <w:tcPr>
            <w:tcW w:w="779" w:type="pct"/>
            <w:vMerge/>
            <w:vAlign w:val="center"/>
            <w:hideMark/>
          </w:tcPr>
          <w:p w14:paraId="61F1F638" w14:textId="77777777" w:rsidR="008A7E36" w:rsidRPr="00584DEE" w:rsidRDefault="008A7E36" w:rsidP="00A55BCF">
            <w:pPr>
              <w:jc w:val="both"/>
            </w:pPr>
          </w:p>
        </w:tc>
      </w:tr>
      <w:tr w:rsidR="008A7E36" w:rsidRPr="00584DEE" w14:paraId="1DEDBA54" w14:textId="77777777" w:rsidTr="00A55BCF">
        <w:trPr>
          <w:trHeight w:val="272"/>
          <w:jc w:val="center"/>
        </w:trPr>
        <w:tc>
          <w:tcPr>
            <w:tcW w:w="2187" w:type="pct"/>
            <w:tcMar>
              <w:top w:w="0" w:type="dxa"/>
              <w:left w:w="108" w:type="dxa"/>
              <w:bottom w:w="0" w:type="dxa"/>
              <w:right w:w="108" w:type="dxa"/>
            </w:tcMar>
            <w:vAlign w:val="center"/>
          </w:tcPr>
          <w:p w14:paraId="2CEE734F" w14:textId="414BB874" w:rsidR="008A7E36" w:rsidRPr="00584DEE" w:rsidRDefault="008A7E36" w:rsidP="00A55BCF">
            <w:pPr>
              <w:jc w:val="both"/>
            </w:pPr>
            <w:r w:rsidRPr="00584DEE">
              <w:t xml:space="preserve">Gaz motorları </w:t>
            </w:r>
          </w:p>
        </w:tc>
        <w:tc>
          <w:tcPr>
            <w:tcW w:w="1095" w:type="pct"/>
            <w:tcMar>
              <w:top w:w="0" w:type="dxa"/>
              <w:left w:w="108" w:type="dxa"/>
              <w:bottom w:w="0" w:type="dxa"/>
              <w:right w:w="108" w:type="dxa"/>
            </w:tcMar>
            <w:vAlign w:val="center"/>
          </w:tcPr>
          <w:p w14:paraId="52CA5D50" w14:textId="69A56D6F" w:rsidR="008A7E36" w:rsidRPr="00584DEE" w:rsidRDefault="008A7E36" w:rsidP="00A55BCF">
            <w:pPr>
              <w:jc w:val="center"/>
            </w:pPr>
            <w:r w:rsidRPr="00584DEE">
              <w:t>200</w:t>
            </w:r>
          </w:p>
        </w:tc>
        <w:tc>
          <w:tcPr>
            <w:tcW w:w="939" w:type="pct"/>
          </w:tcPr>
          <w:p w14:paraId="386AA812" w14:textId="247818A7" w:rsidR="008A7E36" w:rsidRPr="00584DEE" w:rsidRDefault="008A7E36" w:rsidP="00A55BCF">
            <w:pPr>
              <w:jc w:val="center"/>
            </w:pPr>
            <w:r w:rsidRPr="00584DEE">
              <w:t>100</w:t>
            </w:r>
          </w:p>
        </w:tc>
        <w:tc>
          <w:tcPr>
            <w:tcW w:w="779" w:type="pct"/>
            <w:vMerge/>
            <w:vAlign w:val="center"/>
          </w:tcPr>
          <w:p w14:paraId="6EBE847E" w14:textId="3BE940B6" w:rsidR="008A7E36" w:rsidRPr="00584DEE" w:rsidRDefault="008A7E36" w:rsidP="00A55BCF">
            <w:pPr>
              <w:jc w:val="both"/>
            </w:pPr>
          </w:p>
        </w:tc>
      </w:tr>
    </w:tbl>
    <w:p w14:paraId="67B54DFE" w14:textId="2B55DFA0" w:rsidR="00822A4A" w:rsidRPr="003E3EF8" w:rsidRDefault="002F6D28" w:rsidP="005467EF">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2"/>
          <w:szCs w:val="22"/>
        </w:rPr>
      </w:pPr>
      <w:r w:rsidRPr="003E3EF8">
        <w:rPr>
          <w:sz w:val="22"/>
          <w:szCs w:val="22"/>
        </w:rPr>
        <w:t xml:space="preserve">08.06.2010 tarihinden önce kurulan mevcut tesislerde </w:t>
      </w:r>
      <w:r w:rsidR="0094513C" w:rsidRPr="003E3EF8">
        <w:rPr>
          <w:sz w:val="22"/>
          <w:szCs w:val="22"/>
        </w:rPr>
        <w:t>31/12/2026</w:t>
      </w:r>
      <w:r w:rsidR="00822A4A" w:rsidRPr="003E3EF8">
        <w:rPr>
          <w:sz w:val="22"/>
          <w:szCs w:val="22"/>
        </w:rPr>
        <w:t xml:space="preserve"> tarihine kadar </w:t>
      </w:r>
      <w:proofErr w:type="gramStart"/>
      <w:r w:rsidR="00822A4A" w:rsidRPr="003E3EF8">
        <w:rPr>
          <w:sz w:val="22"/>
          <w:szCs w:val="22"/>
        </w:rPr>
        <w:t>emisyon</w:t>
      </w:r>
      <w:proofErr w:type="gramEnd"/>
      <w:r w:rsidR="00822A4A" w:rsidRPr="003E3EF8">
        <w:rPr>
          <w:sz w:val="22"/>
          <w:szCs w:val="22"/>
        </w:rPr>
        <w:t xml:space="preserve"> sınır değerleri</w:t>
      </w:r>
    </w:p>
    <w:p w14:paraId="317E08E1" w14:textId="2AD1AE1F" w:rsidR="00822A4A" w:rsidRPr="003E3EF8" w:rsidRDefault="002F6D28" w:rsidP="005467EF">
      <w:pPr>
        <w:pStyle w:val="ListeParagraf"/>
        <w:numPr>
          <w:ilvl w:val="0"/>
          <w:numId w:val="56"/>
        </w:numPr>
        <w:jc w:val="both"/>
        <w:rPr>
          <w:b/>
          <w:bCs/>
          <w:sz w:val="22"/>
          <w:szCs w:val="22"/>
        </w:rPr>
      </w:pPr>
      <w:r w:rsidRPr="003E3EF8">
        <w:rPr>
          <w:sz w:val="22"/>
          <w:szCs w:val="22"/>
        </w:rPr>
        <w:t xml:space="preserve">08.06.2010 tarihinden önce kurulan mevcut tesislerde </w:t>
      </w:r>
      <w:r w:rsidR="0094513C" w:rsidRPr="003E3EF8">
        <w:rPr>
          <w:sz w:val="22"/>
          <w:szCs w:val="22"/>
        </w:rPr>
        <w:t>01/01/2027</w:t>
      </w:r>
      <w:r w:rsidR="00822A4A" w:rsidRPr="003E3EF8">
        <w:rPr>
          <w:sz w:val="22"/>
          <w:szCs w:val="22"/>
        </w:rPr>
        <w:t xml:space="preserve"> tarihinden sonra için </w:t>
      </w:r>
      <w:proofErr w:type="gramStart"/>
      <w:r w:rsidR="00822A4A" w:rsidRPr="003E3EF8">
        <w:rPr>
          <w:sz w:val="22"/>
          <w:szCs w:val="22"/>
        </w:rPr>
        <w:t>emisyon</w:t>
      </w:r>
      <w:proofErr w:type="gramEnd"/>
      <w:r w:rsidR="00822A4A" w:rsidRPr="003E3EF8">
        <w:rPr>
          <w:sz w:val="22"/>
          <w:szCs w:val="22"/>
        </w:rPr>
        <w:t xml:space="preserve"> sınır değerleri</w:t>
      </w:r>
    </w:p>
    <w:p w14:paraId="4B276007" w14:textId="77777777" w:rsidR="00822A4A" w:rsidRPr="00584DEE" w:rsidRDefault="00822A4A" w:rsidP="00822A4A">
      <w:pPr>
        <w:pStyle w:val="ListeParagraf"/>
        <w:ind w:left="1077"/>
        <w:jc w:val="both"/>
      </w:pPr>
    </w:p>
    <w:p w14:paraId="409BC08A" w14:textId="77777777" w:rsidR="00822A4A" w:rsidRPr="00584DEE" w:rsidRDefault="00822A4A" w:rsidP="005467EF">
      <w:pPr>
        <w:pStyle w:val="ListeParagraf"/>
        <w:numPr>
          <w:ilvl w:val="4"/>
          <w:numId w:val="54"/>
        </w:numPr>
        <w:ind w:left="1134"/>
        <w:contextualSpacing w:val="0"/>
        <w:jc w:val="both"/>
      </w:pPr>
      <w:r w:rsidRPr="00584DEE">
        <w:t xml:space="preserve">Gaz türbinlerinde yalnızca gaz veya sıvı yakıtlar kullanılabilir. Sıvı yakıt kullanılması durumunda sadece hafif veya dizel yakıtlar kullanılabilir veya kükürt dioksit </w:t>
      </w:r>
      <w:proofErr w:type="gramStart"/>
      <w:r w:rsidRPr="00584DEE">
        <w:t>emisyonlarının</w:t>
      </w:r>
      <w:proofErr w:type="gramEnd"/>
      <w:r w:rsidRPr="00584DEE">
        <w:t xml:space="preserve"> azaltılması için eşdeğer önlemler alınır. </w:t>
      </w:r>
    </w:p>
    <w:p w14:paraId="3236395D" w14:textId="17D01FE3" w:rsidR="00822A4A" w:rsidRPr="00584DEE" w:rsidRDefault="00822A4A" w:rsidP="005467EF">
      <w:pPr>
        <w:pStyle w:val="ListeParagraf"/>
        <w:numPr>
          <w:ilvl w:val="4"/>
          <w:numId w:val="54"/>
        </w:numPr>
        <w:ind w:left="1134"/>
        <w:contextualSpacing w:val="0"/>
        <w:jc w:val="both"/>
      </w:pPr>
      <w:r w:rsidRPr="00584DEE">
        <w:t>Acil durumlar için kullanılan ve yılda 500 saatten daha az işletilen gaz türbinleri NO</w:t>
      </w:r>
      <w:r w:rsidRPr="00584DEE">
        <w:rPr>
          <w:vertAlign w:val="subscript"/>
        </w:rPr>
        <w:t>x</w:t>
      </w:r>
      <w:r w:rsidRPr="00584DEE">
        <w:t xml:space="preserve"> ve CO sınır değerlerine uyum zorunluluğundan muaftırlar. Bu tip tesislerin işletmecisi her yılın 31 Ocak tarihine kadar önceki yıla ait aylık işletim saatlerini ve acil durumda tüketilen gaz miktarları ile acil durum sıklık bilgilerine (yıl/gün) ilişkin kayıtları </w:t>
      </w:r>
      <w:r w:rsidR="00BC1271" w:rsidRPr="00584DEE">
        <w:t>Bakanlığa</w:t>
      </w:r>
      <w:r w:rsidRPr="00584DEE">
        <w:t xml:space="preserve"> sunmakla yükümlüdür. </w:t>
      </w:r>
    </w:p>
    <w:p w14:paraId="27140F5F" w14:textId="77777777" w:rsidR="00DF729B" w:rsidRPr="009603CA" w:rsidRDefault="00DF729B" w:rsidP="00DF729B">
      <w:pPr>
        <w:pStyle w:val="ListeParagraf"/>
        <w:ind w:left="1134"/>
        <w:contextualSpacing w:val="0"/>
        <w:jc w:val="both"/>
      </w:pPr>
    </w:p>
    <w:p w14:paraId="34D07BC5" w14:textId="77777777" w:rsidR="00822A4A" w:rsidRPr="00584DEE" w:rsidRDefault="00822A4A" w:rsidP="005467EF">
      <w:pPr>
        <w:pStyle w:val="ListeParagraf"/>
        <w:numPr>
          <w:ilvl w:val="1"/>
          <w:numId w:val="54"/>
        </w:numPr>
        <w:ind w:left="567"/>
        <w:contextualSpacing w:val="0"/>
        <w:jc w:val="both"/>
      </w:pPr>
      <w:r w:rsidRPr="00584DEE">
        <w:rPr>
          <w:bCs/>
        </w:rPr>
        <w:t>Çift veya çoklu yakıt yakan tesisler</w:t>
      </w:r>
    </w:p>
    <w:p w14:paraId="3D290171" w14:textId="77777777" w:rsidR="00822A4A" w:rsidRPr="00584DEE" w:rsidRDefault="00822A4A" w:rsidP="00822A4A">
      <w:pPr>
        <w:pStyle w:val="ListeParagraf"/>
        <w:ind w:left="1880"/>
        <w:contextualSpacing w:val="0"/>
        <w:jc w:val="both"/>
        <w:rPr>
          <w:b/>
        </w:rPr>
      </w:pPr>
    </w:p>
    <w:p w14:paraId="692933D3" w14:textId="0CDECB65" w:rsidR="00822A4A" w:rsidRPr="00584DEE" w:rsidRDefault="00822A4A" w:rsidP="005467EF">
      <w:pPr>
        <w:pStyle w:val="ListeParagraf"/>
        <w:numPr>
          <w:ilvl w:val="2"/>
          <w:numId w:val="61"/>
        </w:numPr>
        <w:ind w:left="709"/>
        <w:contextualSpacing w:val="0"/>
        <w:jc w:val="both"/>
      </w:pPr>
      <w:r w:rsidRPr="00584DEE">
        <w:t xml:space="preserve">Eş zamanlı olarak iki veya daha fazla yakıt kullanan tesisler için </w:t>
      </w:r>
      <w:proofErr w:type="gramStart"/>
      <w:r w:rsidRPr="00584DEE">
        <w:t>emisyon</w:t>
      </w:r>
      <w:proofErr w:type="gramEnd"/>
      <w:r w:rsidRPr="00584DEE">
        <w:t xml:space="preserve"> sınır değerlerini sırasıyla aşağıdaki şekilde belirlenir.</w:t>
      </w:r>
    </w:p>
    <w:p w14:paraId="6CB61571" w14:textId="77777777" w:rsidR="00822A4A" w:rsidRPr="00584DEE" w:rsidRDefault="00822A4A" w:rsidP="005467EF">
      <w:pPr>
        <w:pStyle w:val="ListeParagraf"/>
        <w:numPr>
          <w:ilvl w:val="3"/>
          <w:numId w:val="61"/>
        </w:numPr>
        <w:ind w:left="993"/>
        <w:jc w:val="both"/>
      </w:pPr>
      <w:r w:rsidRPr="00584DEE">
        <w:t xml:space="preserve">(1.3) ve (1.4) alt bentlerinde belirtildiği üzere her bir yakıt ve yakma tesisinin yakıt ısıl gücüne göre ilgili kirletici madde için </w:t>
      </w:r>
      <w:proofErr w:type="gramStart"/>
      <w:r w:rsidRPr="00584DEE">
        <w:t>emisyon</w:t>
      </w:r>
      <w:proofErr w:type="gramEnd"/>
      <w:r w:rsidRPr="00584DEE">
        <w:t xml:space="preserve"> sınır değerleri alınır,</w:t>
      </w:r>
    </w:p>
    <w:p w14:paraId="2061908E" w14:textId="77777777" w:rsidR="00822A4A" w:rsidRPr="00584DEE" w:rsidRDefault="00822A4A" w:rsidP="005467EF">
      <w:pPr>
        <w:pStyle w:val="ListeParagraf"/>
        <w:numPr>
          <w:ilvl w:val="3"/>
          <w:numId w:val="61"/>
        </w:numPr>
        <w:ind w:left="993"/>
        <w:jc w:val="both"/>
      </w:pPr>
      <w:r w:rsidRPr="00584DEE">
        <w:t xml:space="preserve">Yakıt-ağırlıklı </w:t>
      </w:r>
      <w:proofErr w:type="gramStart"/>
      <w:r w:rsidRPr="00584DEE">
        <w:t>emisyon</w:t>
      </w:r>
      <w:proofErr w:type="gramEnd"/>
      <w:r w:rsidRPr="00584DEE">
        <w:t xml:space="preserve"> sınır değerleri belirlenir. Bu değer yakıtın paragraf (1.5.1.1)’de bulunan kendi </w:t>
      </w:r>
      <w:proofErr w:type="gramStart"/>
      <w:r w:rsidRPr="00584DEE">
        <w:t>emisyon</w:t>
      </w:r>
      <w:proofErr w:type="gramEnd"/>
      <w:r w:rsidRPr="00584DEE">
        <w:t xml:space="preserve"> sınır değerlerinin, her bir yakıtın sağladığı ısıl güç ile çarpılarak ve sonra bu sonucun bütün yakıtlar tarafından sağlanan toplam ısıl güç toplamına bölünmesi sonucu elde edilir.</w:t>
      </w:r>
    </w:p>
    <w:p w14:paraId="59F35ED7" w14:textId="77777777" w:rsidR="00822A4A" w:rsidRPr="00584DEE" w:rsidRDefault="00822A4A" w:rsidP="005467EF">
      <w:pPr>
        <w:pStyle w:val="ListeParagraf"/>
        <w:numPr>
          <w:ilvl w:val="3"/>
          <w:numId w:val="61"/>
        </w:numPr>
        <w:ind w:left="993"/>
        <w:jc w:val="both"/>
      </w:pPr>
      <w:r w:rsidRPr="00584DEE">
        <w:t xml:space="preserve">Yakıt ağırlıklı sınır değerler toplanır. </w:t>
      </w:r>
    </w:p>
    <w:p w14:paraId="688A5457" w14:textId="77777777" w:rsidR="00822A4A" w:rsidRPr="00584DEE" w:rsidRDefault="00822A4A" w:rsidP="005467EF">
      <w:pPr>
        <w:pStyle w:val="ListeParagraf"/>
        <w:numPr>
          <w:ilvl w:val="2"/>
          <w:numId w:val="61"/>
        </w:numPr>
        <w:ind w:left="709"/>
        <w:contextualSpacing w:val="0"/>
        <w:jc w:val="both"/>
      </w:pPr>
      <w:r w:rsidRPr="00584DEE">
        <w:t xml:space="preserve">Ham petrol rafinerilerinin çoklu ateşleme birimlerinde damıtma ve dönüşüm atıklarının tek başına veya başka yakıtlarla kullanıldığı durumlarda, en yüksek </w:t>
      </w:r>
      <w:proofErr w:type="gramStart"/>
      <w:r w:rsidRPr="00584DEE">
        <w:t>emisyon</w:t>
      </w:r>
      <w:proofErr w:type="gramEnd"/>
      <w:r w:rsidRPr="00584DEE">
        <w:t xml:space="preserve"> sınır değerine sahip belirleyici yakıtın sağladığı ısıl güç, bütün yakıtların sağladığı toplam ısıl gücün en az %50’si kadar ise, belirleyici yakıtın sınır değerleri esas alınır. Belirleyici yakıtın katkısının %50’nin altında olduğu durumlarda </w:t>
      </w:r>
      <w:proofErr w:type="gramStart"/>
      <w:r w:rsidRPr="00584DEE">
        <w:t>emisyon</w:t>
      </w:r>
      <w:proofErr w:type="gramEnd"/>
      <w:r w:rsidRPr="00584DEE">
        <w:t xml:space="preserve"> sınır değeri, tek tek yakıtların sağladıkları ısıl güçlerin yakıtların tamamının sağladığı toplam ısıl güce göre oransal olarak sırasıyla aşağıdaki şekilde belirlenir.</w:t>
      </w:r>
    </w:p>
    <w:p w14:paraId="1DD27F93" w14:textId="77777777" w:rsidR="00822A4A" w:rsidRPr="00584DEE" w:rsidRDefault="00822A4A" w:rsidP="005467EF">
      <w:pPr>
        <w:pStyle w:val="ListeParagraf"/>
        <w:numPr>
          <w:ilvl w:val="0"/>
          <w:numId w:val="57"/>
        </w:numPr>
        <w:contextualSpacing w:val="0"/>
        <w:jc w:val="both"/>
        <w:rPr>
          <w:vanish/>
        </w:rPr>
      </w:pPr>
    </w:p>
    <w:p w14:paraId="2F74E872" w14:textId="77777777" w:rsidR="00822A4A" w:rsidRPr="00584DEE" w:rsidRDefault="00822A4A" w:rsidP="005467EF">
      <w:pPr>
        <w:pStyle w:val="ListeParagraf"/>
        <w:numPr>
          <w:ilvl w:val="3"/>
          <w:numId w:val="57"/>
        </w:numPr>
        <w:contextualSpacing w:val="0"/>
        <w:jc w:val="both"/>
        <w:rPr>
          <w:vanish/>
        </w:rPr>
      </w:pPr>
    </w:p>
    <w:p w14:paraId="3306202D" w14:textId="77777777" w:rsidR="00822A4A" w:rsidRPr="00584DEE" w:rsidRDefault="00822A4A" w:rsidP="005467EF">
      <w:pPr>
        <w:pStyle w:val="ListeParagraf"/>
        <w:numPr>
          <w:ilvl w:val="3"/>
          <w:numId w:val="57"/>
        </w:numPr>
        <w:contextualSpacing w:val="0"/>
        <w:jc w:val="both"/>
        <w:rPr>
          <w:vanish/>
        </w:rPr>
      </w:pPr>
    </w:p>
    <w:p w14:paraId="0D0D321F" w14:textId="77777777" w:rsidR="00822A4A" w:rsidRPr="00584DEE" w:rsidRDefault="00822A4A" w:rsidP="005467EF">
      <w:pPr>
        <w:pStyle w:val="ListeParagraf"/>
        <w:numPr>
          <w:ilvl w:val="3"/>
          <w:numId w:val="61"/>
        </w:numPr>
        <w:ind w:left="993"/>
        <w:jc w:val="both"/>
      </w:pPr>
      <w:r w:rsidRPr="00584DEE">
        <w:t xml:space="preserve">(1.3) ve (1.4) alt bentlerinde belirtildiği üzere her bir yakıt ve yakma tesisinin yakıt ısıl gücüne göre ilgili kirletici madde için </w:t>
      </w:r>
      <w:proofErr w:type="gramStart"/>
      <w:r w:rsidRPr="00584DEE">
        <w:t>emisyon</w:t>
      </w:r>
      <w:proofErr w:type="gramEnd"/>
      <w:r w:rsidRPr="00584DEE">
        <w:t xml:space="preserve"> sınır değerleri alınır,</w:t>
      </w:r>
    </w:p>
    <w:p w14:paraId="4E488596" w14:textId="77777777" w:rsidR="00822A4A" w:rsidRPr="00584DEE" w:rsidRDefault="00822A4A" w:rsidP="005467EF">
      <w:pPr>
        <w:pStyle w:val="ListeParagraf"/>
        <w:numPr>
          <w:ilvl w:val="3"/>
          <w:numId w:val="61"/>
        </w:numPr>
        <w:ind w:left="993"/>
        <w:jc w:val="both"/>
      </w:pPr>
      <w:r w:rsidRPr="00584DEE">
        <w:t xml:space="preserve">Belirleyici yakıt (1.3) ve (1.4) alt bentlerine göre </w:t>
      </w:r>
      <w:proofErr w:type="gramStart"/>
      <w:r w:rsidRPr="00584DEE">
        <w:t>emisyon</w:t>
      </w:r>
      <w:proofErr w:type="gramEnd"/>
      <w:r w:rsidRPr="00584DEE">
        <w:t xml:space="preserve"> sınır değeri en yüksek olan yakıt; eğer iki yakıtın emisyon sınır değerleri aynı ise daha yüksek ısıl gücü olan yakıt kabul edilir. Bu değer (1.3) ve (1.4) alt bentlerde belirtilen yakıta ait </w:t>
      </w:r>
      <w:proofErr w:type="gramStart"/>
      <w:r w:rsidRPr="00584DEE">
        <w:t>emisyon</w:t>
      </w:r>
      <w:proofErr w:type="gramEnd"/>
      <w:r w:rsidRPr="00584DEE">
        <w:t xml:space="preserve"> sınır değeri iki ile çarpılarak ve bulunan emisyon değerinden en düşük emisyon sınır değerine sahip yakıtın emisyon sınır değeri çıkartılarak bulunur.</w:t>
      </w:r>
    </w:p>
    <w:p w14:paraId="4F39996B" w14:textId="77777777" w:rsidR="00822A4A" w:rsidRPr="00584DEE" w:rsidRDefault="00822A4A" w:rsidP="005467EF">
      <w:pPr>
        <w:pStyle w:val="ListeParagraf"/>
        <w:numPr>
          <w:ilvl w:val="3"/>
          <w:numId w:val="61"/>
        </w:numPr>
        <w:ind w:left="993"/>
        <w:jc w:val="both"/>
      </w:pPr>
      <w:r w:rsidRPr="00584DEE">
        <w:t xml:space="preserve">Belirleyici yakıtın hesaplanan </w:t>
      </w:r>
      <w:proofErr w:type="gramStart"/>
      <w:r w:rsidRPr="00584DEE">
        <w:t>emisyon</w:t>
      </w:r>
      <w:proofErr w:type="gramEnd"/>
      <w:r w:rsidRPr="00584DEE">
        <w:t xml:space="preserve"> sınır değeri ısıl gücü ile çarpılarak, her bir yakıtın bireysel emisyon sınır değeri ile sağladığı ısıl güç çarpılıp ikisinin çarpımı da tüm yakıtların sağladığı toplam ısıl girdiye bölünerek, yakıt-ağırlıklı emisyon sınır değerleri bulunur. </w:t>
      </w:r>
    </w:p>
    <w:p w14:paraId="6FBF741C" w14:textId="77777777" w:rsidR="00822A4A" w:rsidRPr="00584DEE" w:rsidRDefault="00822A4A" w:rsidP="005467EF">
      <w:pPr>
        <w:pStyle w:val="ListeParagraf"/>
        <w:numPr>
          <w:ilvl w:val="3"/>
          <w:numId w:val="61"/>
        </w:numPr>
        <w:ind w:left="993"/>
        <w:jc w:val="both"/>
      </w:pPr>
      <w:r w:rsidRPr="00584DEE">
        <w:t xml:space="preserve">Yakıt-ağırlıklı </w:t>
      </w:r>
      <w:proofErr w:type="gramStart"/>
      <w:r w:rsidRPr="00584DEE">
        <w:t>emisyon</w:t>
      </w:r>
      <w:proofErr w:type="gramEnd"/>
      <w:r w:rsidRPr="00584DEE">
        <w:t xml:space="preserve"> sınır değerleri toplanır. </w:t>
      </w:r>
    </w:p>
    <w:p w14:paraId="1ED65900" w14:textId="77777777" w:rsidR="00822A4A" w:rsidRPr="00584DEE" w:rsidRDefault="00822A4A" w:rsidP="00822A4A">
      <w:pPr>
        <w:pStyle w:val="ListeParagraf"/>
        <w:ind w:left="1080"/>
        <w:contextualSpacing w:val="0"/>
        <w:jc w:val="both"/>
      </w:pPr>
    </w:p>
    <w:p w14:paraId="20210E2C" w14:textId="77777777" w:rsidR="00822A4A" w:rsidRPr="00584DEE" w:rsidRDefault="00822A4A" w:rsidP="005467EF">
      <w:pPr>
        <w:pStyle w:val="ListeParagraf"/>
        <w:numPr>
          <w:ilvl w:val="2"/>
          <w:numId w:val="61"/>
        </w:numPr>
        <w:ind w:left="709"/>
        <w:contextualSpacing w:val="0"/>
        <w:jc w:val="both"/>
      </w:pPr>
      <w:r w:rsidRPr="00584DEE">
        <w:t xml:space="preserve">Gaz türbinleri ve gaz motorları hariç, (1.5.2) alt bendine alternatif olarak aşağıda belirtilen ortalama kükürt dioksit </w:t>
      </w:r>
      <w:proofErr w:type="gramStart"/>
      <w:r w:rsidRPr="00584DEE">
        <w:t>emisyon</w:t>
      </w:r>
      <w:proofErr w:type="gramEnd"/>
      <w:r w:rsidRPr="00584DEE">
        <w:t xml:space="preserve"> sınır değerleri kullanılan yakıt kombinasyonuna bağlı olmaksızın uygulanabilir.</w:t>
      </w:r>
    </w:p>
    <w:p w14:paraId="2F29782A" w14:textId="3A3D374A" w:rsidR="00822A4A" w:rsidRPr="00584DEE" w:rsidRDefault="00CA2A8B" w:rsidP="005467EF">
      <w:pPr>
        <w:pStyle w:val="ListeParagraf"/>
        <w:numPr>
          <w:ilvl w:val="3"/>
          <w:numId w:val="61"/>
        </w:numPr>
        <w:ind w:left="993"/>
        <w:jc w:val="both"/>
      </w:pPr>
      <w:r w:rsidRPr="00584DEE">
        <w:t>08.06.2010 tarihinden önce kurulu bulunan m</w:t>
      </w:r>
      <w:r w:rsidR="00822A4A" w:rsidRPr="00584DEE">
        <w:t xml:space="preserve">evcut tesisler için: </w:t>
      </w:r>
      <w:r w:rsidR="00C027A6" w:rsidRPr="00584DEE">
        <w:t>31/12/2026</w:t>
      </w:r>
      <w:r w:rsidR="00822A4A" w:rsidRPr="00584DEE">
        <w:t xml:space="preserve"> tarihine kadar SO2 </w:t>
      </w:r>
      <w:proofErr w:type="gramStart"/>
      <w:r w:rsidR="00822A4A" w:rsidRPr="00584DEE">
        <w:t>emisyon</w:t>
      </w:r>
      <w:proofErr w:type="gramEnd"/>
      <w:r w:rsidR="00822A4A" w:rsidRPr="00584DEE">
        <w:t xml:space="preserve"> sınır değeri 1000 mg/Nm</w:t>
      </w:r>
      <w:r w:rsidR="00822A4A" w:rsidRPr="00584DEE">
        <w:rPr>
          <w:vertAlign w:val="superscript"/>
        </w:rPr>
        <w:t>3</w:t>
      </w:r>
      <w:r w:rsidR="00822A4A" w:rsidRPr="00584DEE">
        <w:t xml:space="preserve">, rafineride bulunan bütün tesislerin ortalaması alınır, </w:t>
      </w:r>
      <w:r w:rsidR="00684A4E" w:rsidRPr="00584DEE">
        <w:t xml:space="preserve">08/06/2010 tarihinden önce kurulu bulunan mevcut tesislerde </w:t>
      </w:r>
      <w:r w:rsidR="00C027A6" w:rsidRPr="00584DEE">
        <w:t>01/0/2027</w:t>
      </w:r>
      <w:r w:rsidR="00822A4A" w:rsidRPr="00584DEE">
        <w:t xml:space="preserve"> tarihinden sonra tesislerde 1000 mg/Nm</w:t>
      </w:r>
      <w:r w:rsidR="00822A4A" w:rsidRPr="00584DEE">
        <w:rPr>
          <w:vertAlign w:val="superscript"/>
        </w:rPr>
        <w:t xml:space="preserve">3 </w:t>
      </w:r>
      <w:r w:rsidR="00822A4A" w:rsidRPr="00584DEE">
        <w:t>SO2 emisyon sınır değeri, diğerlerinde 600 mg/Nm</w:t>
      </w:r>
      <w:r w:rsidR="00822A4A" w:rsidRPr="00584DEE">
        <w:rPr>
          <w:vertAlign w:val="superscript"/>
        </w:rPr>
        <w:t xml:space="preserve">3 </w:t>
      </w:r>
      <w:r w:rsidR="00822A4A" w:rsidRPr="00584DEE">
        <w:t xml:space="preserve">SO2 emisyon sınır değeri uygulanır. </w:t>
      </w:r>
    </w:p>
    <w:p w14:paraId="64F3B65A" w14:textId="77777777" w:rsidR="00822A4A" w:rsidRPr="00584DEE" w:rsidRDefault="00822A4A" w:rsidP="005467EF">
      <w:pPr>
        <w:pStyle w:val="ListeParagraf"/>
        <w:numPr>
          <w:ilvl w:val="3"/>
          <w:numId w:val="61"/>
        </w:numPr>
        <w:ind w:left="993"/>
        <w:jc w:val="both"/>
      </w:pPr>
      <w:r w:rsidRPr="00584DEE">
        <w:t>Yeni tesisler için: 600 mg/Nm3 SO2 gaz türbinleri hariç rafineride bulunan bütün tesislerin ortalaması alınır.</w:t>
      </w:r>
    </w:p>
    <w:p w14:paraId="74A78564" w14:textId="77777777" w:rsidR="00822A4A" w:rsidRPr="00584DEE" w:rsidRDefault="00822A4A" w:rsidP="005467EF">
      <w:pPr>
        <w:pStyle w:val="ListeParagraf"/>
        <w:numPr>
          <w:ilvl w:val="2"/>
          <w:numId w:val="61"/>
        </w:numPr>
        <w:ind w:left="709"/>
        <w:contextualSpacing w:val="0"/>
        <w:jc w:val="both"/>
      </w:pPr>
      <w:r w:rsidRPr="00584DEE">
        <w:t xml:space="preserve">Bu </w:t>
      </w:r>
      <w:proofErr w:type="gramStart"/>
      <w:r w:rsidRPr="00584DEE">
        <w:t>emisyon</w:t>
      </w:r>
      <w:proofErr w:type="gramEnd"/>
      <w:r w:rsidRPr="00584DEE">
        <w:t xml:space="preserve"> sınır değerleri 273,15 K sıcaklıkta, 101,3 kPa basınçta, atık gazların su buharı içeriği yönünden düzeltme yapıldıktan sonra ve katı yakıtlar için % 6, sıvı ve gaz yakıt kullanan yakma tesislerinden gaz türbinleri ve gaz motorları dışında % 3, gaz türbinleri ve gaz motorları için % 15 standart 0</w:t>
      </w:r>
      <w:r w:rsidRPr="00584DEE">
        <w:rPr>
          <w:vertAlign w:val="subscript"/>
        </w:rPr>
        <w:t>2</w:t>
      </w:r>
      <w:r w:rsidRPr="00584DEE">
        <w:t xml:space="preserve"> içeriğinde hesaplanacaktır.</w:t>
      </w:r>
    </w:p>
    <w:p w14:paraId="59B54058" w14:textId="232CAB8F" w:rsidR="00822A4A" w:rsidRPr="00584DEE" w:rsidRDefault="00822A4A" w:rsidP="005467EF">
      <w:pPr>
        <w:pStyle w:val="ListeParagraf"/>
        <w:numPr>
          <w:ilvl w:val="2"/>
          <w:numId w:val="61"/>
        </w:numPr>
        <w:ind w:left="709"/>
        <w:contextualSpacing w:val="0"/>
        <w:jc w:val="both"/>
      </w:pPr>
      <w:r w:rsidRPr="00584DEE">
        <w:t xml:space="preserve">(1.5.2) ve (1.5.3) alt bentlerinde belirtilen suretle hesaplanan değerler işletmeci tarafından </w:t>
      </w:r>
      <w:r w:rsidR="00BC1271" w:rsidRPr="00584DEE">
        <w:t>Bakanlığa</w:t>
      </w:r>
      <w:r w:rsidRPr="00584DEE">
        <w:t xml:space="preserve"> bildirilir. </w:t>
      </w:r>
      <w:r w:rsidR="00BC1271" w:rsidRPr="00584DEE">
        <w:t>Bakanlık</w:t>
      </w:r>
      <w:r w:rsidRPr="00584DEE">
        <w:t xml:space="preserve"> uygulamada mevcut tesislerden kaynaklanan </w:t>
      </w:r>
      <w:proofErr w:type="gramStart"/>
      <w:r w:rsidRPr="00584DEE">
        <w:t>emisyonların</w:t>
      </w:r>
      <w:proofErr w:type="gramEnd"/>
      <w:r w:rsidRPr="00584DEE">
        <w:t xml:space="preserve"> artışına neden olmayacak şekilde değerlendirme yaparak hangi yöntemin uygulanacağına karar verir. </w:t>
      </w:r>
    </w:p>
    <w:p w14:paraId="197242EB" w14:textId="77777777" w:rsidR="00822A4A" w:rsidRPr="00584DEE" w:rsidRDefault="00822A4A" w:rsidP="00822A4A">
      <w:pPr>
        <w:pStyle w:val="ListeParagraf"/>
        <w:ind w:left="840"/>
        <w:contextualSpacing w:val="0"/>
        <w:jc w:val="both"/>
      </w:pPr>
    </w:p>
    <w:p w14:paraId="4F7DE7C5" w14:textId="77777777" w:rsidR="00822A4A" w:rsidRPr="00584DEE" w:rsidRDefault="00822A4A" w:rsidP="005467EF">
      <w:pPr>
        <w:pStyle w:val="ListeParagraf"/>
        <w:numPr>
          <w:ilvl w:val="2"/>
          <w:numId w:val="61"/>
        </w:numPr>
        <w:ind w:left="709"/>
        <w:contextualSpacing w:val="0"/>
        <w:jc w:val="both"/>
      </w:pPr>
      <w:r w:rsidRPr="00584DEE">
        <w:t xml:space="preserve">İki veya daha fazla yakıtı alternatif olarak kullanan çoklu ateşleme birimlerine sahip tesislerde her yakıt için (1.3) ve (1.4) alt bentlerinde belirtilen </w:t>
      </w:r>
      <w:proofErr w:type="gramStart"/>
      <w:r w:rsidRPr="00584DEE">
        <w:t>emisyon</w:t>
      </w:r>
      <w:proofErr w:type="gramEnd"/>
      <w:r w:rsidRPr="00584DEE">
        <w:t xml:space="preserve"> sınır değerleri uygulanır. </w:t>
      </w:r>
    </w:p>
    <w:p w14:paraId="2C314576" w14:textId="77777777" w:rsidR="00822A4A" w:rsidRPr="009603CA" w:rsidRDefault="00822A4A" w:rsidP="00822A4A">
      <w:pPr>
        <w:pStyle w:val="ListeParagraf"/>
        <w:ind w:left="709"/>
        <w:contextualSpacing w:val="0"/>
        <w:jc w:val="both"/>
        <w:rPr>
          <w:b/>
          <w:bCs/>
        </w:rPr>
      </w:pPr>
    </w:p>
    <w:p w14:paraId="794291FC" w14:textId="77777777" w:rsidR="00822A4A" w:rsidRPr="00E9290A" w:rsidRDefault="00822A4A" w:rsidP="005467EF">
      <w:pPr>
        <w:pStyle w:val="ListeParagraf"/>
        <w:numPr>
          <w:ilvl w:val="1"/>
          <w:numId w:val="61"/>
        </w:numPr>
        <w:contextualSpacing w:val="0"/>
        <w:jc w:val="both"/>
        <w:rPr>
          <w:bCs/>
        </w:rPr>
      </w:pPr>
      <w:r w:rsidRPr="00E9290A">
        <w:rPr>
          <w:bCs/>
        </w:rPr>
        <w:t>Atık gazın bacadan atılması şartları</w:t>
      </w:r>
    </w:p>
    <w:p w14:paraId="09E773C0" w14:textId="46DF0C43" w:rsidR="00822A4A" w:rsidRPr="00E9290A" w:rsidRDefault="00822A4A" w:rsidP="005467EF">
      <w:pPr>
        <w:pStyle w:val="ListeParagraf"/>
        <w:numPr>
          <w:ilvl w:val="2"/>
          <w:numId w:val="61"/>
        </w:numPr>
        <w:ind w:left="709"/>
        <w:contextualSpacing w:val="0"/>
        <w:jc w:val="both"/>
      </w:pPr>
      <w:r w:rsidRPr="00E9290A">
        <w:t xml:space="preserve">30/6/1987 tarihinden sonra kurulan, iki veya daha fazla bağımsız tesisin, teknik ve ekonomik faktörler de göz önüne alınarak </w:t>
      </w:r>
      <w:r w:rsidR="00BC1271" w:rsidRPr="00E9290A">
        <w:t>Bakanlık</w:t>
      </w:r>
      <w:r w:rsidRPr="00E9290A">
        <w:t xml:space="preserve"> tarafından atık gazlarını aynı bacadan atmosfere verebilecekleri uygun bulunması durumunda, bu tesis grubu tek bir birim olarak kabul edilir.</w:t>
      </w:r>
    </w:p>
    <w:p w14:paraId="0F504254" w14:textId="79D75723" w:rsidR="00822A4A" w:rsidRPr="00E9290A" w:rsidRDefault="00822A4A" w:rsidP="005467EF">
      <w:pPr>
        <w:pStyle w:val="ListeParagraf"/>
        <w:numPr>
          <w:ilvl w:val="2"/>
          <w:numId w:val="61"/>
        </w:numPr>
        <w:ind w:left="709"/>
        <w:contextualSpacing w:val="0"/>
        <w:jc w:val="both"/>
      </w:pPr>
      <w:r w:rsidRPr="00E9290A">
        <w:t xml:space="preserve">İki veya daha fazla farklı yakma tesisinin atık gazları ortak bir bacadan salınıyorsa bu tesisler toplamda tek bir yakma tesisi gibi kabul edilecek ve toplam termal girdi hesaplamasında kapasiteleri birbirine eklenecektir. </w:t>
      </w:r>
    </w:p>
    <w:p w14:paraId="150D3F20" w14:textId="7F0C7AC7" w:rsidR="00822A4A" w:rsidRPr="00E9290A" w:rsidRDefault="00822A4A" w:rsidP="005467EF">
      <w:pPr>
        <w:pStyle w:val="ListeParagraf"/>
        <w:numPr>
          <w:ilvl w:val="2"/>
          <w:numId w:val="61"/>
        </w:numPr>
        <w:ind w:left="709"/>
        <w:contextualSpacing w:val="0"/>
        <w:jc w:val="both"/>
        <w:rPr>
          <w:rFonts w:eastAsiaTheme="minorHAnsi"/>
          <w:lang w:eastAsia="en-US"/>
        </w:rPr>
      </w:pPr>
      <w:r w:rsidRPr="00E9290A">
        <w:rPr>
          <w:rFonts w:eastAsiaTheme="minorHAnsi"/>
          <w:lang w:eastAsia="en-US"/>
        </w:rPr>
        <w:t>(1.</w:t>
      </w:r>
      <w:r w:rsidR="00E9290A" w:rsidRPr="00E9290A">
        <w:rPr>
          <w:rFonts w:eastAsiaTheme="minorHAnsi"/>
          <w:lang w:eastAsia="en-US"/>
        </w:rPr>
        <w:t>6</w:t>
      </w:r>
      <w:r w:rsidRPr="00E9290A">
        <w:rPr>
          <w:rFonts w:eastAsiaTheme="minorHAnsi"/>
          <w:lang w:eastAsia="en-US"/>
        </w:rPr>
        <w:t>.1) ve (1.</w:t>
      </w:r>
      <w:r w:rsidR="00E9290A" w:rsidRPr="00E9290A">
        <w:rPr>
          <w:rFonts w:eastAsiaTheme="minorHAnsi"/>
          <w:lang w:eastAsia="en-US"/>
        </w:rPr>
        <w:t>6</w:t>
      </w:r>
      <w:r w:rsidRPr="00E9290A">
        <w:rPr>
          <w:rFonts w:eastAsiaTheme="minorHAnsi"/>
          <w:lang w:eastAsia="en-US"/>
        </w:rPr>
        <w:t xml:space="preserve">.2) alt benlerinde belirtilen tesislerin ısıl gücü </w:t>
      </w:r>
      <w:r w:rsidRPr="00E9290A">
        <w:t>hesaplanırken</w:t>
      </w:r>
      <w:r w:rsidRPr="00E9290A">
        <w:rPr>
          <w:rFonts w:eastAsiaTheme="minorHAnsi"/>
          <w:lang w:eastAsia="en-US"/>
        </w:rPr>
        <w:t xml:space="preserve"> ısıl gücü 15 MW altında olan yakma tesisleri dikkate alınmayacaktır. </w:t>
      </w:r>
    </w:p>
    <w:p w14:paraId="383B615A" w14:textId="1A806497" w:rsidR="00822A4A" w:rsidRPr="00E9290A" w:rsidRDefault="00822A4A" w:rsidP="005467EF">
      <w:pPr>
        <w:pStyle w:val="ListeParagraf"/>
        <w:numPr>
          <w:ilvl w:val="2"/>
          <w:numId w:val="61"/>
        </w:numPr>
        <w:ind w:left="709"/>
        <w:contextualSpacing w:val="0"/>
        <w:jc w:val="both"/>
      </w:pPr>
      <w:r w:rsidRPr="00E9290A">
        <w:t>Atık gazları ortak bir baca üzerinden bir veya birkaç boruyla bırakan ve 5 yıl üzerinden hareketli ortalama olarak yıllık 1500 faaliyet saatinden daha uzun süre işletilmeyen yakma tesisi kısımları Tablo 1.</w:t>
      </w:r>
      <w:r w:rsidR="00E9290A" w:rsidRPr="00E9290A">
        <w:t>4</w:t>
      </w:r>
      <w:r w:rsidRPr="00E9290A">
        <w:t>.1, Tablo 1.</w:t>
      </w:r>
      <w:r w:rsidR="00E9290A" w:rsidRPr="00E9290A">
        <w:t>4</w:t>
      </w:r>
      <w:r w:rsidRPr="00E9290A">
        <w:t>.3, Tablo 1.</w:t>
      </w:r>
      <w:r w:rsidR="00E9290A" w:rsidRPr="00E9290A">
        <w:t>4.4</w:t>
      </w:r>
      <w:r w:rsidRPr="00E9290A">
        <w:t xml:space="preserve"> ve Tablo 1.</w:t>
      </w:r>
      <w:r w:rsidR="00E9290A" w:rsidRPr="00E9290A">
        <w:t>4.5</w:t>
      </w:r>
      <w:r w:rsidRPr="00E9290A">
        <w:t xml:space="preserve"> deki SO</w:t>
      </w:r>
      <w:r w:rsidRPr="00E9290A">
        <w:rPr>
          <w:vertAlign w:val="subscript"/>
        </w:rPr>
        <w:t>2</w:t>
      </w:r>
      <w:r w:rsidRPr="00E9290A">
        <w:t xml:space="preserve"> ve NOx </w:t>
      </w:r>
      <w:proofErr w:type="gramStart"/>
      <w:r w:rsidRPr="00E9290A">
        <w:t>emisyon</w:t>
      </w:r>
      <w:proofErr w:type="gramEnd"/>
      <w:r w:rsidRPr="00E9290A">
        <w:t xml:space="preserve"> sınır değerlerine yakma tesisinin tamamının ölçülmüş toplam termal </w:t>
      </w:r>
      <w:r w:rsidRPr="00E9290A">
        <w:lastRenderedPageBreak/>
        <w:t xml:space="preserve">girdisiyle bağlantılı şekilde tabi olabilirler. Bu durumda boruların her birinden yapılan salımlar ayrı ayrı izlenir. </w:t>
      </w:r>
    </w:p>
    <w:p w14:paraId="59129269" w14:textId="77777777" w:rsidR="00822A4A" w:rsidRPr="00E9290A" w:rsidRDefault="00822A4A" w:rsidP="005467EF">
      <w:pPr>
        <w:pStyle w:val="ListeParagraf"/>
        <w:numPr>
          <w:ilvl w:val="2"/>
          <w:numId w:val="61"/>
        </w:numPr>
        <w:ind w:left="709"/>
        <w:contextualSpacing w:val="0"/>
        <w:jc w:val="both"/>
      </w:pPr>
      <w:r w:rsidRPr="00E9290A">
        <w:t>Yakma tesislerinin atık gazları bu Yönetmeliğin Ek-3’ünde belirtilen şartlara uygun olarak bir baca yardımı ile kontrollü bir şekilde bertaraf edilerek sağlık ve çevreyi koruyacak şekilde salınır ve bu şartlar bu tesislerin izinlerinde belirtilir.</w:t>
      </w:r>
    </w:p>
    <w:p w14:paraId="3887A262" w14:textId="77777777" w:rsidR="00822A4A" w:rsidRPr="009603CA" w:rsidRDefault="00822A4A" w:rsidP="00822A4A">
      <w:pPr>
        <w:pStyle w:val="ListeParagraf"/>
        <w:ind w:left="840"/>
        <w:contextualSpacing w:val="0"/>
        <w:jc w:val="both"/>
      </w:pPr>
    </w:p>
    <w:p w14:paraId="466D5415" w14:textId="77777777" w:rsidR="00822A4A" w:rsidRPr="00E446D9" w:rsidRDefault="00822A4A" w:rsidP="005467EF">
      <w:pPr>
        <w:pStyle w:val="ListeParagraf"/>
        <w:numPr>
          <w:ilvl w:val="1"/>
          <w:numId w:val="61"/>
        </w:numPr>
        <w:contextualSpacing w:val="0"/>
        <w:jc w:val="both"/>
      </w:pPr>
      <w:r w:rsidRPr="00E446D9">
        <w:rPr>
          <w:bCs/>
        </w:rPr>
        <w:t>Baca gazı arıtma donanımının arızası veya devre dışı kalması</w:t>
      </w:r>
    </w:p>
    <w:p w14:paraId="6B3F723B" w14:textId="77777777" w:rsidR="00822A4A" w:rsidRPr="00E446D9" w:rsidRDefault="00822A4A" w:rsidP="00822A4A">
      <w:pPr>
        <w:pStyle w:val="ListeParagraf"/>
        <w:ind w:left="1428"/>
        <w:contextualSpacing w:val="0"/>
        <w:jc w:val="both"/>
      </w:pPr>
    </w:p>
    <w:p w14:paraId="7C0E4202" w14:textId="10113643" w:rsidR="00822A4A" w:rsidRPr="00E446D9" w:rsidRDefault="00822A4A" w:rsidP="005467EF">
      <w:pPr>
        <w:pStyle w:val="ListeParagraf"/>
        <w:numPr>
          <w:ilvl w:val="2"/>
          <w:numId w:val="61"/>
        </w:numPr>
        <w:ind w:left="709"/>
        <w:contextualSpacing w:val="0"/>
        <w:jc w:val="both"/>
      </w:pPr>
      <w:r w:rsidRPr="00E446D9">
        <w:t xml:space="preserve">Baca gazı arıtma donanımının arızası veya devre dışı kalması durumunda, 24 saat içinde normal çalışma şartlarına dönüş sağlanamazsa, işletmeci kapasiteyi düşürür ya da işletmeyi durdurur ya da tesisi düşük kirlilik yayan yakıtlar kullanarak işletir. İşletmeci her durumda </w:t>
      </w:r>
      <w:r w:rsidR="00BC1271" w:rsidRPr="00E446D9">
        <w:t>Bakanlık taşra teşkilatı</w:t>
      </w:r>
      <w:r w:rsidRPr="00E446D9">
        <w:t xml:space="preserve"> 48 saat içinde bilgilendirir. Hiç bir durumda 12 aylık bir süreç içinde arıtmasız çalışma süresi 120 saati geçemez. </w:t>
      </w:r>
    </w:p>
    <w:p w14:paraId="4A073B3D" w14:textId="0890299B" w:rsidR="00822A4A" w:rsidRPr="00E446D9" w:rsidRDefault="00BC1271" w:rsidP="005467EF">
      <w:pPr>
        <w:pStyle w:val="ListeParagraf"/>
        <w:numPr>
          <w:ilvl w:val="2"/>
          <w:numId w:val="61"/>
        </w:numPr>
        <w:ind w:left="709"/>
        <w:contextualSpacing w:val="0"/>
        <w:jc w:val="both"/>
      </w:pPr>
      <w:r w:rsidRPr="00E446D9">
        <w:t xml:space="preserve">Bakanlık </w:t>
      </w:r>
      <w:r w:rsidR="00822A4A" w:rsidRPr="00E446D9">
        <w:t xml:space="preserve">enerji talebinin aciliyet göstermesi veya arızanın yaşandığı tesisin yerine, kısıtlı bir süre faaliyet gösterecek olan bir başka tesisin, genel </w:t>
      </w:r>
      <w:proofErr w:type="gramStart"/>
      <w:r w:rsidR="00822A4A" w:rsidRPr="00E446D9">
        <w:t>emisyonlarda</w:t>
      </w:r>
      <w:proofErr w:type="gramEnd"/>
      <w:r w:rsidR="00822A4A" w:rsidRPr="00E446D9">
        <w:t xml:space="preserve"> bir artışa yol açacak olması hallerinde, paragraf (1.7.1)’de belirtilen süreleri uzatabilir. Ancak süre uzatımları birbirini takip eden 72 saat veya bir takvim yılı içinde 240 saati geçemez.</w:t>
      </w:r>
    </w:p>
    <w:p w14:paraId="12787E63" w14:textId="77777777" w:rsidR="00822A4A" w:rsidRPr="009603CA" w:rsidRDefault="00822A4A" w:rsidP="00822A4A">
      <w:pPr>
        <w:pStyle w:val="ListeParagraf"/>
        <w:ind w:left="840"/>
        <w:contextualSpacing w:val="0"/>
        <w:jc w:val="both"/>
      </w:pPr>
    </w:p>
    <w:p w14:paraId="33954CAB" w14:textId="77777777" w:rsidR="00822A4A" w:rsidRPr="00B6740E" w:rsidRDefault="00822A4A" w:rsidP="005467EF">
      <w:pPr>
        <w:pStyle w:val="ListeParagraf"/>
        <w:numPr>
          <w:ilvl w:val="1"/>
          <w:numId w:val="61"/>
        </w:numPr>
        <w:contextualSpacing w:val="0"/>
        <w:jc w:val="both"/>
      </w:pPr>
      <w:r w:rsidRPr="00B6740E">
        <w:rPr>
          <w:bCs/>
        </w:rPr>
        <w:t>Ölçüm yöntemleri</w:t>
      </w:r>
    </w:p>
    <w:p w14:paraId="01AB1883" w14:textId="77777777" w:rsidR="00822A4A" w:rsidRPr="009603CA" w:rsidRDefault="00822A4A" w:rsidP="00822A4A">
      <w:pPr>
        <w:pStyle w:val="ListeParagraf"/>
        <w:ind w:left="1428"/>
        <w:contextualSpacing w:val="0"/>
        <w:jc w:val="both"/>
      </w:pPr>
    </w:p>
    <w:p w14:paraId="1BD80BA5" w14:textId="77777777" w:rsidR="00822A4A" w:rsidRPr="00E9290A" w:rsidRDefault="00822A4A" w:rsidP="005467EF">
      <w:pPr>
        <w:pStyle w:val="ListeParagraf"/>
        <w:numPr>
          <w:ilvl w:val="2"/>
          <w:numId w:val="61"/>
        </w:numPr>
        <w:ind w:left="709"/>
        <w:contextualSpacing w:val="0"/>
        <w:jc w:val="both"/>
      </w:pPr>
      <w:r w:rsidRPr="00E9290A">
        <w:t>İşletmeci her yakma tesisinin atık gazlarında SO</w:t>
      </w:r>
      <w:r w:rsidRPr="00E9290A">
        <w:rPr>
          <w:vertAlign w:val="subscript"/>
        </w:rPr>
        <w:t>2</w:t>
      </w:r>
      <w:r w:rsidRPr="00E9290A">
        <w:t>, NO</w:t>
      </w:r>
      <w:r w:rsidRPr="00E9290A">
        <w:rPr>
          <w:vertAlign w:val="subscript"/>
        </w:rPr>
        <w:t>x</w:t>
      </w:r>
      <w:r w:rsidRPr="00E9290A">
        <w:t xml:space="preserve">, CO, toz konsantrasyonlarını, </w:t>
      </w:r>
      <w:proofErr w:type="gramStart"/>
      <w:r w:rsidRPr="00E9290A">
        <w:t>emisyon</w:t>
      </w:r>
      <w:proofErr w:type="gramEnd"/>
      <w:r w:rsidRPr="00E9290A">
        <w:t xml:space="preserve"> sınır değerleri belirlenmiş parametreleri bacada sürekli ölçüm cihazı kullanarak ölçer.</w:t>
      </w:r>
    </w:p>
    <w:p w14:paraId="4A43794F" w14:textId="77777777" w:rsidR="00822A4A" w:rsidRPr="00E9290A" w:rsidRDefault="00822A4A" w:rsidP="005467EF">
      <w:pPr>
        <w:pStyle w:val="ListeParagraf"/>
        <w:numPr>
          <w:ilvl w:val="2"/>
          <w:numId w:val="61"/>
        </w:numPr>
        <w:ind w:left="709"/>
        <w:contextualSpacing w:val="0"/>
        <w:jc w:val="both"/>
      </w:pPr>
      <w:r w:rsidRPr="00E9290A">
        <w:t>(1.8.1) alt bendinde belirtilen durumlara istisna olarak aşağıdaki durumlarda sürekli ölçüm gerekmeyebilir.</w:t>
      </w:r>
    </w:p>
    <w:p w14:paraId="1991974E" w14:textId="77777777" w:rsidR="00822A4A" w:rsidRPr="00E9290A" w:rsidRDefault="00822A4A" w:rsidP="005467EF">
      <w:pPr>
        <w:pStyle w:val="ListeParagraf"/>
        <w:numPr>
          <w:ilvl w:val="3"/>
          <w:numId w:val="61"/>
        </w:numPr>
        <w:ind w:left="993"/>
        <w:jc w:val="both"/>
      </w:pPr>
      <w:r w:rsidRPr="00E9290A">
        <w:t>İşletim ömrü 10.000 çalışma saatinden az olan yakma tesisleri için,</w:t>
      </w:r>
    </w:p>
    <w:p w14:paraId="01664961" w14:textId="77777777" w:rsidR="00822A4A" w:rsidRPr="00E9290A" w:rsidRDefault="00822A4A" w:rsidP="005467EF">
      <w:pPr>
        <w:pStyle w:val="ListeParagraf"/>
        <w:numPr>
          <w:ilvl w:val="3"/>
          <w:numId w:val="61"/>
        </w:numPr>
        <w:ind w:left="993"/>
        <w:jc w:val="both"/>
      </w:pPr>
      <w:r w:rsidRPr="00E9290A">
        <w:t>Doğal gaz kullanılan kazanlarda veya gaz türbinlerinde SO2 ve toz için,</w:t>
      </w:r>
    </w:p>
    <w:p w14:paraId="4C19D100" w14:textId="77777777" w:rsidR="00822A4A" w:rsidRPr="00E9290A" w:rsidRDefault="00822A4A" w:rsidP="005467EF">
      <w:pPr>
        <w:pStyle w:val="ListeParagraf"/>
        <w:numPr>
          <w:ilvl w:val="3"/>
          <w:numId w:val="61"/>
        </w:numPr>
        <w:ind w:left="993"/>
        <w:jc w:val="both"/>
      </w:pPr>
      <w:r w:rsidRPr="00E9290A">
        <w:t>Baca gazı arıtma tesisinin bulunmadığı ancak bilinen kükürt muhteviyatına sahip sıvı yakıt kullanan gaz türbinleri veya kazanlarda SO2 için,</w:t>
      </w:r>
    </w:p>
    <w:p w14:paraId="1573C0C6" w14:textId="77777777" w:rsidR="00822A4A" w:rsidRPr="00E9290A" w:rsidRDefault="00822A4A" w:rsidP="005467EF">
      <w:pPr>
        <w:pStyle w:val="ListeParagraf"/>
        <w:numPr>
          <w:ilvl w:val="3"/>
          <w:numId w:val="61"/>
        </w:numPr>
        <w:ind w:left="993"/>
        <w:jc w:val="both"/>
      </w:pPr>
      <w:r w:rsidRPr="00E9290A">
        <w:t xml:space="preserve">Biyokütle kullanan kazanlar için, işletmecinin SO2 emisyonlarının belirtilen </w:t>
      </w:r>
      <w:proofErr w:type="gramStart"/>
      <w:r w:rsidRPr="00E9290A">
        <w:t>emisyon</w:t>
      </w:r>
      <w:proofErr w:type="gramEnd"/>
      <w:r w:rsidRPr="00E9290A">
        <w:t xml:space="preserve"> oranlarını hiçbir şartta aşmayacağını ispat ettiği durumlarda SO2 için,</w:t>
      </w:r>
    </w:p>
    <w:p w14:paraId="14B72DB8" w14:textId="31D58A77" w:rsidR="00822A4A" w:rsidRPr="00E9290A" w:rsidRDefault="00822A4A" w:rsidP="005467EF">
      <w:pPr>
        <w:pStyle w:val="ListeParagraf"/>
        <w:numPr>
          <w:ilvl w:val="3"/>
          <w:numId w:val="61"/>
        </w:numPr>
        <w:ind w:left="993"/>
        <w:jc w:val="both"/>
      </w:pPr>
      <w:r w:rsidRPr="00E9290A">
        <w:t xml:space="preserve">Sürekli ölçümün gerekli olmadığı durumlarda, en geç altı ayda bir aralıklı ölçümler yapılır. Periyodik ölçümlerde (1.8.1) ve (1.8.1) alt bendinde belirtilen kirletici maddelerin miktarını belirlemek için </w:t>
      </w:r>
      <w:r w:rsidR="00BC1271" w:rsidRPr="00E9290A">
        <w:t>Bakanlık</w:t>
      </w:r>
      <w:r w:rsidRPr="00E9290A">
        <w:t xml:space="preserve"> tarafından uygun bulunan standartlar kullanılır. </w:t>
      </w:r>
    </w:p>
    <w:p w14:paraId="5261B1C0" w14:textId="77777777" w:rsidR="00822A4A" w:rsidRPr="00E9290A" w:rsidRDefault="00822A4A" w:rsidP="005467EF">
      <w:pPr>
        <w:pStyle w:val="ListeParagraf"/>
        <w:numPr>
          <w:ilvl w:val="2"/>
          <w:numId w:val="61"/>
        </w:numPr>
        <w:ind w:left="709"/>
        <w:contextualSpacing w:val="0"/>
        <w:jc w:val="both"/>
      </w:pPr>
      <w:r w:rsidRPr="00E9290A">
        <w:t xml:space="preserve">Kömür veya linyit yakan yakma tesislerinde en az yılda bir kere toplam cıva salımı ölçülmelidir. </w:t>
      </w:r>
    </w:p>
    <w:p w14:paraId="08ECFEA7" w14:textId="77777777" w:rsidR="00822A4A" w:rsidRPr="00E9290A" w:rsidRDefault="00822A4A" w:rsidP="005467EF">
      <w:pPr>
        <w:pStyle w:val="ListeParagraf"/>
        <w:numPr>
          <w:ilvl w:val="2"/>
          <w:numId w:val="61"/>
        </w:numPr>
        <w:ind w:left="709"/>
        <w:contextualSpacing w:val="0"/>
        <w:jc w:val="both"/>
      </w:pPr>
      <w:r w:rsidRPr="00E9290A">
        <w:t xml:space="preserve">(1.8.1) alt bendine uygun olarak yürütülen sürekli ölçümler, ilgili </w:t>
      </w:r>
      <w:proofErr w:type="gramStart"/>
      <w:r w:rsidRPr="00E9290A">
        <w:t>proses</w:t>
      </w:r>
      <w:proofErr w:type="gramEnd"/>
      <w:r w:rsidRPr="00E9290A">
        <w:t xml:space="preserve"> işletme parametrelerinden oksijen muhtevası, sıcaklık, basınç ve su buharını ihtiva eder. Egzoz gazı numuneleri </w:t>
      </w:r>
      <w:proofErr w:type="gramStart"/>
      <w:r w:rsidRPr="00E9290A">
        <w:t>emisyonlar</w:t>
      </w:r>
      <w:proofErr w:type="gramEnd"/>
      <w:r w:rsidRPr="00E9290A">
        <w:t xml:space="preserve"> ölçülmeden önce kurutulurlarsa su buharı içeriğinin sürekli ölçümüne gerek yoktur.</w:t>
      </w:r>
    </w:p>
    <w:p w14:paraId="06F1EF5D" w14:textId="77777777" w:rsidR="00822A4A" w:rsidRPr="00E9290A" w:rsidRDefault="00822A4A" w:rsidP="005467EF">
      <w:pPr>
        <w:pStyle w:val="ListeParagraf"/>
        <w:numPr>
          <w:ilvl w:val="2"/>
          <w:numId w:val="61"/>
        </w:numPr>
        <w:ind w:left="709"/>
        <w:contextualSpacing w:val="0"/>
        <w:jc w:val="both"/>
      </w:pPr>
      <w:r w:rsidRPr="00E9290A">
        <w:t xml:space="preserve">(1.3) ve (1.4) bentlerinde belirlenen kükürt azaltım oranlarına uymakla yükümlü tesisler için birinci fıkrada belirlenen SO2 </w:t>
      </w:r>
      <w:proofErr w:type="gramStart"/>
      <w:r w:rsidRPr="00E9290A">
        <w:t>emisyon</w:t>
      </w:r>
      <w:proofErr w:type="gramEnd"/>
      <w:r w:rsidRPr="00E9290A">
        <w:t xml:space="preserve"> ölçümlerine dair gereklilikler uygulanır. Ayrıca yakma tesislerinde kullanılan yakıtın kükürt miktarı izlenir.</w:t>
      </w:r>
    </w:p>
    <w:p w14:paraId="0A787A16" w14:textId="744100A3" w:rsidR="00822A4A" w:rsidRPr="00E9290A" w:rsidRDefault="00BC1271" w:rsidP="005467EF">
      <w:pPr>
        <w:pStyle w:val="ListeParagraf"/>
        <w:numPr>
          <w:ilvl w:val="2"/>
          <w:numId w:val="61"/>
        </w:numPr>
        <w:ind w:left="709"/>
        <w:contextualSpacing w:val="0"/>
        <w:jc w:val="both"/>
      </w:pPr>
      <w:r w:rsidRPr="00E9290A">
        <w:t>Bakanlığa</w:t>
      </w:r>
      <w:r w:rsidR="00822A4A" w:rsidRPr="00E9290A">
        <w:t xml:space="preserve">, tesiste kullanılan yakıtın tipinde ya da tesisin işletme şartlarında önemli bir değişiklik olması halinde bu durum bildirilir. Bunun sonucunda </w:t>
      </w:r>
      <w:r w:rsidRPr="00E9290A">
        <w:t>Bakanlık</w:t>
      </w:r>
      <w:r w:rsidR="00822A4A" w:rsidRPr="00E9290A">
        <w:t xml:space="preserve"> (1.8.1) ve (1.8.2) alt bentlerinde belirtilen izleme yükümlülüklerinin yeterliliğine veya uyarlama gerektirip gerektirmediğine karar verir.</w:t>
      </w:r>
    </w:p>
    <w:p w14:paraId="4AF0536A" w14:textId="77777777" w:rsidR="00822A4A" w:rsidRPr="00E9290A" w:rsidRDefault="00822A4A" w:rsidP="005467EF">
      <w:pPr>
        <w:pStyle w:val="ListeParagraf"/>
        <w:numPr>
          <w:ilvl w:val="2"/>
          <w:numId w:val="61"/>
        </w:numPr>
        <w:ind w:left="709"/>
        <w:contextualSpacing w:val="0"/>
        <w:jc w:val="both"/>
      </w:pPr>
      <w:r w:rsidRPr="00E9290A">
        <w:t>Sürekli ölçüm sistemleri yılda en az bir kere referans metotlar ile yapılan paralel ölçümler yoluyla kontrole tabi tutulur.</w:t>
      </w:r>
    </w:p>
    <w:p w14:paraId="00BCF6E8" w14:textId="77777777" w:rsidR="00822A4A" w:rsidRPr="00E9290A" w:rsidRDefault="00822A4A" w:rsidP="005467EF">
      <w:pPr>
        <w:pStyle w:val="ListeParagraf"/>
        <w:numPr>
          <w:ilvl w:val="2"/>
          <w:numId w:val="61"/>
        </w:numPr>
        <w:ind w:left="709"/>
        <w:contextualSpacing w:val="0"/>
        <w:jc w:val="both"/>
      </w:pPr>
      <w:r w:rsidRPr="00E9290A">
        <w:lastRenderedPageBreak/>
        <w:t xml:space="preserve">CEN standartları yürürlüğe girdiği tarihten itibaren (1.8.1) ve (1.8.7) alt bentler arasında belirtilen bütün ölçümler, ilgili kirletici maddelerin örnekleme ve analizleri ve otomatik ölçüm sistemlerinin </w:t>
      </w:r>
      <w:proofErr w:type="gramStart"/>
      <w:r w:rsidRPr="00E9290A">
        <w:t>kalibrasyonuna</w:t>
      </w:r>
      <w:proofErr w:type="gramEnd"/>
      <w:r w:rsidRPr="00E9290A">
        <w:t xml:space="preserve"> yönelik referans ölçüm yöntemleri gibi, bu standarda uygun olarak yürütülür. Şayet CEN standartları hazır değilse, ISO standartları veya bunlara eşdeğer bilimsel kaliteye sahip veri sağlayan ulusal veya uluslararası standartlar uygulanır. </w:t>
      </w:r>
    </w:p>
    <w:p w14:paraId="6C58DD3F" w14:textId="77777777" w:rsidR="00822A4A" w:rsidRPr="00E9290A" w:rsidRDefault="00822A4A" w:rsidP="005467EF">
      <w:pPr>
        <w:pStyle w:val="ListeParagraf"/>
        <w:numPr>
          <w:ilvl w:val="2"/>
          <w:numId w:val="61"/>
        </w:numPr>
        <w:ind w:left="709"/>
        <w:contextualSpacing w:val="0"/>
        <w:jc w:val="both"/>
      </w:pPr>
      <w:r w:rsidRPr="00E9290A">
        <w:t xml:space="preserve">Her bir tek ölçüm sonucunun %95 güven aralığı değerleri, </w:t>
      </w:r>
      <w:proofErr w:type="gramStart"/>
      <w:r w:rsidRPr="00E9290A">
        <w:t>emisyon</w:t>
      </w:r>
      <w:proofErr w:type="gramEnd"/>
      <w:r w:rsidRPr="00E9290A">
        <w:t xml:space="preserve"> sınır değerlerinin, aşağıda belirtilen yüzdelerini aşamaz. </w:t>
      </w:r>
    </w:p>
    <w:tbl>
      <w:tblPr>
        <w:tblStyle w:val="TabloKlavuzu"/>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3978"/>
      </w:tblGrid>
      <w:tr w:rsidR="00822A4A" w:rsidRPr="00E9290A" w14:paraId="6D58F8BF" w14:textId="77777777" w:rsidTr="00A55BCF">
        <w:tc>
          <w:tcPr>
            <w:tcW w:w="2325" w:type="dxa"/>
          </w:tcPr>
          <w:p w14:paraId="282CB838" w14:textId="77777777" w:rsidR="00822A4A" w:rsidRPr="00E9290A" w:rsidRDefault="00822A4A" w:rsidP="00A55BCF">
            <w:pPr>
              <w:pStyle w:val="ListeParagraf"/>
              <w:tabs>
                <w:tab w:val="left" w:pos="2268"/>
              </w:tabs>
              <w:ind w:left="0"/>
              <w:jc w:val="both"/>
            </w:pPr>
            <w:r w:rsidRPr="00E9290A">
              <w:t>Kükürt dioksit</w:t>
            </w:r>
          </w:p>
        </w:tc>
        <w:tc>
          <w:tcPr>
            <w:tcW w:w="3978" w:type="dxa"/>
          </w:tcPr>
          <w:p w14:paraId="56A404CC" w14:textId="77777777" w:rsidR="00822A4A" w:rsidRPr="00E9290A" w:rsidRDefault="00822A4A" w:rsidP="00A55BCF">
            <w:pPr>
              <w:pStyle w:val="ListeParagraf"/>
              <w:tabs>
                <w:tab w:val="left" w:pos="2268"/>
              </w:tabs>
              <w:ind w:left="0"/>
              <w:jc w:val="both"/>
            </w:pPr>
            <w:r w:rsidRPr="00E9290A">
              <w:t>%20</w:t>
            </w:r>
          </w:p>
        </w:tc>
      </w:tr>
      <w:tr w:rsidR="00822A4A" w:rsidRPr="00E9290A" w14:paraId="24D70656" w14:textId="77777777" w:rsidTr="00A55BCF">
        <w:tc>
          <w:tcPr>
            <w:tcW w:w="2325" w:type="dxa"/>
          </w:tcPr>
          <w:p w14:paraId="094BB425" w14:textId="77777777" w:rsidR="00822A4A" w:rsidRPr="00E9290A" w:rsidRDefault="00822A4A" w:rsidP="00A55BCF">
            <w:pPr>
              <w:pStyle w:val="ListeParagraf"/>
              <w:tabs>
                <w:tab w:val="left" w:pos="2268"/>
              </w:tabs>
              <w:ind w:left="0"/>
              <w:jc w:val="both"/>
            </w:pPr>
            <w:r w:rsidRPr="00E9290A">
              <w:t>Azot oksitler</w:t>
            </w:r>
          </w:p>
        </w:tc>
        <w:tc>
          <w:tcPr>
            <w:tcW w:w="3978" w:type="dxa"/>
          </w:tcPr>
          <w:p w14:paraId="384AB38D" w14:textId="77777777" w:rsidR="00822A4A" w:rsidRPr="00E9290A" w:rsidRDefault="00822A4A" w:rsidP="00A55BCF">
            <w:pPr>
              <w:pStyle w:val="ListeParagraf"/>
              <w:tabs>
                <w:tab w:val="left" w:pos="2268"/>
              </w:tabs>
              <w:ind w:left="0"/>
              <w:jc w:val="both"/>
            </w:pPr>
            <w:r w:rsidRPr="00E9290A">
              <w:t>%20</w:t>
            </w:r>
          </w:p>
        </w:tc>
      </w:tr>
      <w:tr w:rsidR="00822A4A" w:rsidRPr="00E9290A" w14:paraId="372AA179" w14:textId="77777777" w:rsidTr="00A55BCF">
        <w:tc>
          <w:tcPr>
            <w:tcW w:w="2325" w:type="dxa"/>
          </w:tcPr>
          <w:p w14:paraId="681ACA1C" w14:textId="77777777" w:rsidR="00822A4A" w:rsidRPr="00E9290A" w:rsidRDefault="00822A4A" w:rsidP="00A55BCF">
            <w:pPr>
              <w:pStyle w:val="ListeParagraf"/>
              <w:tabs>
                <w:tab w:val="left" w:pos="2268"/>
              </w:tabs>
              <w:ind w:left="0"/>
              <w:jc w:val="both"/>
            </w:pPr>
            <w:r w:rsidRPr="00E9290A">
              <w:t>Toz</w:t>
            </w:r>
          </w:p>
        </w:tc>
        <w:tc>
          <w:tcPr>
            <w:tcW w:w="3978" w:type="dxa"/>
          </w:tcPr>
          <w:p w14:paraId="66C88F34" w14:textId="77777777" w:rsidR="00822A4A" w:rsidRPr="00E9290A" w:rsidRDefault="00822A4A" w:rsidP="00A55BCF">
            <w:pPr>
              <w:pStyle w:val="ListeParagraf"/>
              <w:tabs>
                <w:tab w:val="left" w:pos="2268"/>
              </w:tabs>
              <w:ind w:left="0"/>
              <w:jc w:val="both"/>
            </w:pPr>
            <w:r w:rsidRPr="00E9290A">
              <w:t>%30</w:t>
            </w:r>
          </w:p>
        </w:tc>
      </w:tr>
      <w:tr w:rsidR="00822A4A" w:rsidRPr="00E9290A" w14:paraId="306E04B0" w14:textId="77777777" w:rsidTr="00A55BCF">
        <w:tc>
          <w:tcPr>
            <w:tcW w:w="2325" w:type="dxa"/>
          </w:tcPr>
          <w:p w14:paraId="798161CA" w14:textId="77777777" w:rsidR="00822A4A" w:rsidRPr="00E9290A" w:rsidRDefault="00822A4A" w:rsidP="00A55BCF">
            <w:pPr>
              <w:pStyle w:val="ListeParagraf"/>
              <w:tabs>
                <w:tab w:val="left" w:pos="2268"/>
              </w:tabs>
              <w:ind w:left="0"/>
              <w:jc w:val="both"/>
            </w:pPr>
            <w:r w:rsidRPr="00E9290A">
              <w:t>CO</w:t>
            </w:r>
          </w:p>
        </w:tc>
        <w:tc>
          <w:tcPr>
            <w:tcW w:w="3978" w:type="dxa"/>
          </w:tcPr>
          <w:p w14:paraId="7391837B" w14:textId="77777777" w:rsidR="00822A4A" w:rsidRPr="00E9290A" w:rsidRDefault="00822A4A" w:rsidP="00A55BCF">
            <w:pPr>
              <w:pStyle w:val="ListeParagraf"/>
              <w:tabs>
                <w:tab w:val="left" w:pos="2268"/>
              </w:tabs>
              <w:ind w:left="0"/>
              <w:jc w:val="both"/>
            </w:pPr>
            <w:r w:rsidRPr="00E9290A">
              <w:t>%10</w:t>
            </w:r>
          </w:p>
        </w:tc>
      </w:tr>
    </w:tbl>
    <w:p w14:paraId="07B6A949" w14:textId="793A2AC8" w:rsidR="00822A4A" w:rsidRPr="00E9290A" w:rsidRDefault="00822A4A" w:rsidP="00822A4A">
      <w:pPr>
        <w:ind w:left="709"/>
        <w:jc w:val="both"/>
      </w:pPr>
      <w:r w:rsidRPr="00E9290A">
        <w:t xml:space="preserve">Geçerli kılınan saatlik ve günlük ortalama değerler, ölçülen geçerli saatlik ortalama değerlerden yukarıda belirtilen güven aralığı değerinin çıkarılması ile elde edilir. Bir gün içinde üç adetten fazla saatlik ortalama değerin sürekli ölçüm sistemindeki arıza veya bakım sebebi ile geçersiz olduğu durumda o günün ölçümleri geçersiz kalır. Bir yıl içerisinde ondan fazla günün benzer şartlardan dolayı geçersiz kalması durumunda </w:t>
      </w:r>
      <w:r w:rsidR="00BC1271" w:rsidRPr="00E9290A">
        <w:t>Bakanlık</w:t>
      </w:r>
      <w:r w:rsidRPr="00E9290A">
        <w:t xml:space="preserve"> işletmeciden sistemin güvenirliğini artırması konusunda gerekli tedbirleri almasını talep eder. </w:t>
      </w:r>
    </w:p>
    <w:p w14:paraId="058904BA" w14:textId="1E296D15" w:rsidR="00822A4A" w:rsidRPr="00E9290A" w:rsidRDefault="00822A4A" w:rsidP="005467EF">
      <w:pPr>
        <w:pStyle w:val="ListeParagraf"/>
        <w:numPr>
          <w:ilvl w:val="2"/>
          <w:numId w:val="61"/>
        </w:numPr>
        <w:ind w:left="709"/>
        <w:contextualSpacing w:val="0"/>
        <w:jc w:val="both"/>
      </w:pPr>
      <w:r w:rsidRPr="00E9290A">
        <w:t xml:space="preserve">İşletmeci, her yılın 31 Mart gününe kadar bir önceki takvim yılına ait (1.8.1) alt bendinde belirtilen parametrelerin ölçüm sonuçlarını da içerecek şekilde sürekli, tekil ve diğer tüm ölçüm çalışmaları hakkında </w:t>
      </w:r>
      <w:r w:rsidR="00BC1271" w:rsidRPr="00E9290A">
        <w:t>Bakanlığa</w:t>
      </w:r>
      <w:r w:rsidRPr="00E9290A">
        <w:t xml:space="preserve"> yazılı bildirimde bulunur. İşletmeci her yılın 31 Mart gününe kadar </w:t>
      </w:r>
      <w:r w:rsidR="00BC1271" w:rsidRPr="00E9290A">
        <w:t>Bakanlığa</w:t>
      </w:r>
      <w:r w:rsidRPr="00E9290A">
        <w:t xml:space="preserve"> (1.8.7), (1.8.8) ve (1.8.9) alt bentleri uyarınca ölçüm teçhizatlarının kontrolleri ile ilgili olarak bildirimde bulunur.</w:t>
      </w:r>
    </w:p>
    <w:p w14:paraId="748717AD" w14:textId="77777777" w:rsidR="00822A4A" w:rsidRPr="00E9290A" w:rsidRDefault="00822A4A" w:rsidP="005467EF">
      <w:pPr>
        <w:pStyle w:val="ListeParagraf"/>
        <w:numPr>
          <w:ilvl w:val="2"/>
          <w:numId w:val="61"/>
        </w:numPr>
        <w:ind w:left="709"/>
        <w:contextualSpacing w:val="0"/>
        <w:jc w:val="both"/>
      </w:pPr>
      <w:r w:rsidRPr="00E9290A">
        <w:t xml:space="preserve">İşletmeci (1.8.1) ve (1.8.2) alt bentleri uyarınca düzenlenecek raporları, ölçümlerin standartlara uygunluğuna ve ölçüm </w:t>
      </w:r>
      <w:proofErr w:type="gramStart"/>
      <w:r w:rsidRPr="00E9290A">
        <w:t>ekipmanlarının</w:t>
      </w:r>
      <w:proofErr w:type="gramEnd"/>
      <w:r w:rsidRPr="00E9290A">
        <w:t xml:space="preserve"> kontrollerine ilişkin bilgi ve belgeleri en az 5 yıl süresince saklar.</w:t>
      </w:r>
    </w:p>
    <w:p w14:paraId="2310C506" w14:textId="77777777" w:rsidR="00822A4A" w:rsidRPr="00E9290A" w:rsidRDefault="00822A4A" w:rsidP="005467EF">
      <w:pPr>
        <w:pStyle w:val="ListeParagraf"/>
        <w:numPr>
          <w:ilvl w:val="2"/>
          <w:numId w:val="61"/>
        </w:numPr>
        <w:ind w:left="709"/>
        <w:contextualSpacing w:val="0"/>
        <w:jc w:val="both"/>
      </w:pPr>
      <w:r w:rsidRPr="00E9290A">
        <w:t>Desülfürizasyon oranlarına uyma zorunluluğu bulunan tesisler söz konusu ise tesiste yakılan yakıttaki sülfür içeriği de düzenli olarak izlenmelidir. Yetkili makam kullanılan yakıt tipinde yapılan esaslı değişikliklerden haberdar edilmelidir.</w:t>
      </w:r>
    </w:p>
    <w:p w14:paraId="55634BEC" w14:textId="77777777" w:rsidR="00822A4A" w:rsidRPr="009603CA" w:rsidRDefault="00822A4A" w:rsidP="00822A4A">
      <w:pPr>
        <w:pStyle w:val="ListeParagraf"/>
        <w:ind w:left="840"/>
        <w:contextualSpacing w:val="0"/>
        <w:jc w:val="both"/>
      </w:pPr>
    </w:p>
    <w:p w14:paraId="5D648748" w14:textId="77777777" w:rsidR="00822A4A" w:rsidRPr="003E3EF8" w:rsidRDefault="00822A4A" w:rsidP="005467EF">
      <w:pPr>
        <w:pStyle w:val="ListeParagraf"/>
        <w:numPr>
          <w:ilvl w:val="1"/>
          <w:numId w:val="61"/>
        </w:numPr>
        <w:ind w:left="567"/>
        <w:contextualSpacing w:val="0"/>
        <w:jc w:val="both"/>
        <w:rPr>
          <w:bCs/>
        </w:rPr>
      </w:pPr>
      <w:r w:rsidRPr="003E3EF8">
        <w:rPr>
          <w:bCs/>
        </w:rPr>
        <w:t xml:space="preserve">Emisyonların değerlendirilmesi </w:t>
      </w:r>
    </w:p>
    <w:p w14:paraId="74A6BA3B" w14:textId="77777777" w:rsidR="00822A4A" w:rsidRPr="00E9290A" w:rsidRDefault="00822A4A" w:rsidP="00822A4A">
      <w:pPr>
        <w:jc w:val="both"/>
      </w:pPr>
      <w:r w:rsidRPr="00E9290A">
        <w:rPr>
          <w:bCs/>
        </w:rPr>
        <w:t xml:space="preserve">Büyük yakma tesislerinde </w:t>
      </w:r>
      <w:proofErr w:type="gramStart"/>
      <w:r w:rsidRPr="00E9290A">
        <w:rPr>
          <w:bCs/>
        </w:rPr>
        <w:t>emisyonların</w:t>
      </w:r>
      <w:proofErr w:type="gramEnd"/>
      <w:r w:rsidRPr="00E9290A">
        <w:rPr>
          <w:bCs/>
        </w:rPr>
        <w:t xml:space="preserve"> değerlendirilmesinde aşağıdaki esaslara uyulur. (Ek-4’ün d bendinin 1 inci fıkrası uygulanmaz.)</w:t>
      </w:r>
    </w:p>
    <w:p w14:paraId="3B436AE9" w14:textId="77777777" w:rsidR="00822A4A" w:rsidRPr="00E9290A" w:rsidRDefault="00822A4A" w:rsidP="005467EF">
      <w:pPr>
        <w:pStyle w:val="ListeParagraf"/>
        <w:numPr>
          <w:ilvl w:val="2"/>
          <w:numId w:val="62"/>
        </w:numPr>
        <w:ind w:left="709"/>
        <w:contextualSpacing w:val="0"/>
        <w:jc w:val="both"/>
      </w:pPr>
      <w:r w:rsidRPr="00E9290A">
        <w:t xml:space="preserve">Bir takvim yılı içindeki işletim saatleri süresince aşağıda belirtilen şartların birlikte gerçekleşmesi halinde </w:t>
      </w:r>
      <w:proofErr w:type="gramStart"/>
      <w:r w:rsidRPr="00E9290A">
        <w:t>emisyon</w:t>
      </w:r>
      <w:proofErr w:type="gramEnd"/>
      <w:r w:rsidRPr="00E9290A">
        <w:t xml:space="preserve"> sınır değerlerine uyulduğu kabul edilir. </w:t>
      </w:r>
    </w:p>
    <w:p w14:paraId="246941B1" w14:textId="77777777" w:rsidR="00822A4A" w:rsidRPr="00E9290A" w:rsidRDefault="00822A4A" w:rsidP="005467EF">
      <w:pPr>
        <w:pStyle w:val="ListeParagraf"/>
        <w:numPr>
          <w:ilvl w:val="3"/>
          <w:numId w:val="61"/>
        </w:numPr>
        <w:ind w:left="851"/>
        <w:contextualSpacing w:val="0"/>
        <w:jc w:val="both"/>
      </w:pPr>
      <w:r w:rsidRPr="00E9290A">
        <w:t xml:space="preserve">Geçerli günlük ortalamaların hiçbirinin ilgili değerlerin % 110’ unu aşmaması. </w:t>
      </w:r>
    </w:p>
    <w:p w14:paraId="7509DCFE" w14:textId="77777777" w:rsidR="00822A4A" w:rsidRPr="00E9290A" w:rsidRDefault="00822A4A" w:rsidP="005467EF">
      <w:pPr>
        <w:pStyle w:val="ListeParagraf"/>
        <w:numPr>
          <w:ilvl w:val="3"/>
          <w:numId w:val="61"/>
        </w:numPr>
        <w:ind w:left="851"/>
        <w:contextualSpacing w:val="0"/>
        <w:jc w:val="both"/>
      </w:pPr>
      <w:r w:rsidRPr="00E9290A">
        <w:t>Yıl boyunca bütün onaylanmış saatlik ortalama değerlerin % 95’i, ilgili değerlerin %200 ünü aşmaması.</w:t>
      </w:r>
    </w:p>
    <w:p w14:paraId="166FF73C" w14:textId="77777777" w:rsidR="00822A4A" w:rsidRPr="00E9290A" w:rsidRDefault="00822A4A" w:rsidP="005467EF">
      <w:pPr>
        <w:pStyle w:val="ListeParagraf"/>
        <w:numPr>
          <w:ilvl w:val="3"/>
          <w:numId w:val="61"/>
        </w:numPr>
        <w:ind w:left="851"/>
        <w:contextualSpacing w:val="0"/>
        <w:jc w:val="both"/>
      </w:pPr>
      <w:r w:rsidRPr="00E9290A">
        <w:t xml:space="preserve">Geçerli aylık ortalamaların hiçbirinin ilgili değerleri aşmaması. </w:t>
      </w:r>
    </w:p>
    <w:p w14:paraId="606C6F1E" w14:textId="77777777" w:rsidR="00822A4A" w:rsidRPr="00E9290A" w:rsidRDefault="00822A4A" w:rsidP="005467EF">
      <w:pPr>
        <w:pStyle w:val="ListeParagraf"/>
        <w:numPr>
          <w:ilvl w:val="3"/>
          <w:numId w:val="61"/>
        </w:numPr>
        <w:ind w:left="851"/>
        <w:contextualSpacing w:val="0"/>
        <w:jc w:val="both"/>
      </w:pPr>
      <w:r w:rsidRPr="00E9290A">
        <w:t xml:space="preserve">Isıl gücü 50 MW değerinin altında olan kömür kazanlarından kurulmuş yakma tesislerinde geçerli günlük ortalama değerlerin ilgili </w:t>
      </w:r>
      <w:proofErr w:type="gramStart"/>
      <w:r w:rsidRPr="00E9290A">
        <w:t>emisyon</w:t>
      </w:r>
      <w:proofErr w:type="gramEnd"/>
      <w:r w:rsidRPr="00E9290A">
        <w:t xml:space="preserve"> sınır değerlerinin % 150‘sini aşmaması.  </w:t>
      </w:r>
    </w:p>
    <w:p w14:paraId="3AEFC630" w14:textId="77777777" w:rsidR="00822A4A" w:rsidRPr="00E9290A" w:rsidRDefault="00822A4A" w:rsidP="005467EF">
      <w:pPr>
        <w:pStyle w:val="ListeParagraf"/>
        <w:numPr>
          <w:ilvl w:val="3"/>
          <w:numId w:val="61"/>
        </w:numPr>
        <w:ind w:left="851"/>
        <w:contextualSpacing w:val="0"/>
        <w:jc w:val="both"/>
      </w:pPr>
      <w:r w:rsidRPr="00E9290A">
        <w:t xml:space="preserve">Geçerli ortalama değerler (1.8.9) alt bendinde belirtildiği şekilde tespit edilir. (1.7) bendinde de belirtilen süreler ve başlatma ve sistem durdurma süreçleri göz önüne alınmaz. </w:t>
      </w:r>
    </w:p>
    <w:p w14:paraId="1B92F5AF" w14:textId="0113D277" w:rsidR="00822A4A" w:rsidRPr="00E9290A" w:rsidRDefault="00822A4A" w:rsidP="005467EF">
      <w:pPr>
        <w:pStyle w:val="ListeParagraf"/>
        <w:numPr>
          <w:ilvl w:val="2"/>
          <w:numId w:val="62"/>
        </w:numPr>
        <w:contextualSpacing w:val="0"/>
        <w:jc w:val="both"/>
      </w:pPr>
      <w:r w:rsidRPr="00E9290A">
        <w:t xml:space="preserve">Sürekli olmayan ölçümler veya standartlara uygun, izlemeye yönelik diğer ölçümlerin yapılmasının gerektiği durumlarda, ölçüm serilerinden her birinin sonuçları veya </w:t>
      </w:r>
      <w:r w:rsidR="00BC1271" w:rsidRPr="00E9290A">
        <w:t>Bakanlık</w:t>
      </w:r>
      <w:r w:rsidRPr="00E9290A">
        <w:t xml:space="preserve"> tarafından belirlenen esaslara göre tanımlanan diğer izleme neticelerinin </w:t>
      </w:r>
      <w:proofErr w:type="gramStart"/>
      <w:r w:rsidRPr="00E9290A">
        <w:t>emisyon</w:t>
      </w:r>
      <w:proofErr w:type="gramEnd"/>
      <w:r w:rsidRPr="00E9290A">
        <w:t xml:space="preserve"> sınır değerlerini aşmaması halinde emisyon sınır değerleri sağlanmış sayılır.</w:t>
      </w:r>
    </w:p>
    <w:p w14:paraId="6FE7F0AB" w14:textId="2078EEC4" w:rsidR="00822A4A" w:rsidRPr="00E9290A" w:rsidRDefault="00822A4A" w:rsidP="005467EF">
      <w:pPr>
        <w:pStyle w:val="ListeParagraf"/>
        <w:numPr>
          <w:ilvl w:val="2"/>
          <w:numId w:val="62"/>
        </w:numPr>
        <w:contextualSpacing w:val="0"/>
        <w:jc w:val="both"/>
      </w:pPr>
      <w:r w:rsidRPr="00E9290A">
        <w:lastRenderedPageBreak/>
        <w:t xml:space="preserve">Kükürt giderme oranı, (1.8.1) alt bendinde belirtilen sürekli ölçümlerin sonuçları ve (1.8.4) alt bendinde belirtilen kükürt muhtevası ölçümleri aylık ortalama değer olarak ilgili </w:t>
      </w:r>
      <w:proofErr w:type="gramStart"/>
      <w:r w:rsidRPr="00E9290A">
        <w:t>emisyon</w:t>
      </w:r>
      <w:proofErr w:type="gramEnd"/>
      <w:r w:rsidRPr="00E9290A">
        <w:t xml:space="preserve"> sınır değerini aşmaması durumunda sağlanmış sayılır. (1.8.4) alt bendinde belirtilen süreler ve başlatma ve sistem durdurma süreçleri göz önüne alınmaz.</w:t>
      </w:r>
    </w:p>
    <w:p w14:paraId="3008D5DF" w14:textId="77777777" w:rsidR="00822A4A" w:rsidRPr="00E9290A" w:rsidRDefault="00822A4A" w:rsidP="005467EF">
      <w:pPr>
        <w:pStyle w:val="ListeParagraf"/>
        <w:numPr>
          <w:ilvl w:val="2"/>
          <w:numId w:val="62"/>
        </w:numPr>
        <w:contextualSpacing w:val="0"/>
        <w:jc w:val="both"/>
      </w:pPr>
      <w:r w:rsidRPr="00E9290A">
        <w:rPr>
          <w:rFonts w:eastAsiaTheme="minorHAnsi"/>
          <w:lang w:eastAsia="en-US"/>
        </w:rPr>
        <w:t xml:space="preserve">(1.3) ve (1.4) de belirlenen </w:t>
      </w:r>
      <w:proofErr w:type="gramStart"/>
      <w:r w:rsidRPr="00E9290A">
        <w:rPr>
          <w:rFonts w:eastAsiaTheme="minorHAnsi"/>
          <w:lang w:eastAsia="en-US"/>
        </w:rPr>
        <w:t>emisyon</w:t>
      </w:r>
      <w:proofErr w:type="gramEnd"/>
      <w:r w:rsidRPr="00E9290A">
        <w:rPr>
          <w:rFonts w:eastAsiaTheme="minorHAnsi"/>
          <w:lang w:eastAsia="en-US"/>
        </w:rPr>
        <w:t xml:space="preserve"> sınır değerleri ve asgari desülfürizasyon oranları yakma tesisinin tamamındaki toplam termal girdi üzerinden her bir ortak bacadan yapılan salımlar için geçerli olacaktır. Emisyon sınır değerlerinin faaliyet saatleri sınırlı bir yakma tesisi bölümünden yapılan salımlar için geçerli olacağını öngörüyorsa bu sınır değerler tesisin sadece o bölümünden yapılan salımlar için geçerli olacak ancak yakma tesisinin tamamındaki toplam termal girdi üzerinden belirlenecektir. </w:t>
      </w:r>
    </w:p>
    <w:p w14:paraId="5E018854" w14:textId="77777777" w:rsidR="00822A4A" w:rsidRPr="00E9290A" w:rsidRDefault="00822A4A" w:rsidP="005467EF">
      <w:pPr>
        <w:pStyle w:val="ListeParagraf"/>
        <w:numPr>
          <w:ilvl w:val="2"/>
          <w:numId w:val="62"/>
        </w:numPr>
        <w:contextualSpacing w:val="0"/>
        <w:jc w:val="both"/>
        <w:rPr>
          <w:rFonts w:eastAsiaTheme="minorHAnsi"/>
          <w:lang w:eastAsia="en-US"/>
        </w:rPr>
      </w:pPr>
      <w:r w:rsidRPr="00E9290A">
        <w:rPr>
          <w:rFonts w:eastAsiaTheme="minorHAnsi"/>
          <w:lang w:eastAsia="en-US"/>
        </w:rPr>
        <w:t xml:space="preserve">Yakma tesisinde değişiklik (artış/genişleme) yapılması durumunda (1.4) de belirlenen </w:t>
      </w:r>
      <w:proofErr w:type="gramStart"/>
      <w:r w:rsidRPr="00E9290A">
        <w:rPr>
          <w:rFonts w:eastAsiaTheme="minorHAnsi"/>
          <w:lang w:eastAsia="en-US"/>
        </w:rPr>
        <w:t>emisyon</w:t>
      </w:r>
      <w:proofErr w:type="gramEnd"/>
      <w:r w:rsidRPr="00E9290A">
        <w:rPr>
          <w:rFonts w:eastAsiaTheme="minorHAnsi"/>
          <w:lang w:eastAsia="en-US"/>
        </w:rPr>
        <w:t xml:space="preserve"> sınır değerleri tesisin değişiklikten etkilenen kısmı için uygulanır ve emisyon sınır değeri yakma tesisinin tamamının ısıl gücü üzerinden belirlenir. Yakma tesisinde çevre üzerinde olumsuz sonuçlar yaratabilecek, ısıl gücü 50 MW veya üzerindeki yakma tesisinin bir bölümünü etkileyen bir değişiklik yapıldığında, (1.4) de belirtilen </w:t>
      </w:r>
      <w:proofErr w:type="gramStart"/>
      <w:r w:rsidRPr="00E9290A">
        <w:rPr>
          <w:rFonts w:eastAsiaTheme="minorHAnsi"/>
          <w:lang w:eastAsia="en-US"/>
        </w:rPr>
        <w:t>emisyon</w:t>
      </w:r>
      <w:proofErr w:type="gramEnd"/>
      <w:r w:rsidRPr="00E9290A">
        <w:rPr>
          <w:rFonts w:eastAsiaTheme="minorHAnsi"/>
          <w:lang w:eastAsia="en-US"/>
        </w:rPr>
        <w:t xml:space="preserve"> sınır değerleri tesisin tamamının ısıl gücü açısından değişikliğe uğramış bölümü için geçerli olacaktır. </w:t>
      </w:r>
    </w:p>
    <w:p w14:paraId="7BD7E0D1" w14:textId="5CDB0160" w:rsidR="00822A4A" w:rsidRPr="003E3EF8" w:rsidRDefault="00B6740E" w:rsidP="005467EF">
      <w:pPr>
        <w:pStyle w:val="ListeParagraf"/>
        <w:numPr>
          <w:ilvl w:val="2"/>
          <w:numId w:val="62"/>
        </w:numPr>
        <w:contextualSpacing w:val="0"/>
        <w:jc w:val="both"/>
        <w:rPr>
          <w:rFonts w:eastAsiaTheme="minorHAnsi"/>
          <w:lang w:eastAsia="en-US"/>
        </w:rPr>
      </w:pPr>
      <w:r w:rsidRPr="00C63387">
        <w:rPr>
          <w:rFonts w:eastAsiaTheme="minorHAnsi"/>
          <w:lang w:eastAsia="en-US"/>
        </w:rPr>
        <w:t>D</w:t>
      </w:r>
      <w:r w:rsidR="00822A4A" w:rsidRPr="00C63387">
        <w:rPr>
          <w:rFonts w:eastAsiaTheme="minorHAnsi"/>
          <w:lang w:eastAsia="en-US"/>
        </w:rPr>
        <w:t xml:space="preserve">izel motorları ve kâğıt hamuru üreten tesislerdeki tekrar kazanma kazanları için </w:t>
      </w:r>
      <w:r w:rsidR="00321946" w:rsidRPr="00C63387">
        <w:rPr>
          <w:rFonts w:eastAsiaTheme="minorHAnsi"/>
          <w:lang w:eastAsia="en-US"/>
        </w:rPr>
        <w:t xml:space="preserve">1.3 ve </w:t>
      </w:r>
      <w:r w:rsidR="001A34F2" w:rsidRPr="00C63387">
        <w:rPr>
          <w:rFonts w:eastAsiaTheme="minorHAnsi"/>
          <w:lang w:eastAsia="en-US"/>
        </w:rPr>
        <w:t>1.4</w:t>
      </w:r>
      <w:r w:rsidR="001A34F2" w:rsidRPr="003E3EF8">
        <w:rPr>
          <w:rFonts w:eastAsiaTheme="minorHAnsi"/>
          <w:lang w:eastAsia="en-US"/>
        </w:rPr>
        <w:t xml:space="preserve">.’de yer alan (1) ile gösterilen </w:t>
      </w:r>
      <w:r w:rsidR="00841610" w:rsidRPr="003E3EF8">
        <w:rPr>
          <w:rFonts w:eastAsiaTheme="minorHAnsi"/>
          <w:lang w:eastAsia="en-US"/>
        </w:rPr>
        <w:t xml:space="preserve">sınır değerler </w:t>
      </w:r>
      <w:r w:rsidR="001A34F2" w:rsidRPr="003E3EF8">
        <w:rPr>
          <w:rFonts w:eastAsiaTheme="minorHAnsi"/>
          <w:lang w:eastAsia="en-US"/>
        </w:rPr>
        <w:t>uygulanı</w:t>
      </w:r>
      <w:r w:rsidR="00841610" w:rsidRPr="003E3EF8">
        <w:rPr>
          <w:rFonts w:eastAsiaTheme="minorHAnsi"/>
          <w:lang w:eastAsia="en-US"/>
        </w:rPr>
        <w:t xml:space="preserve">r. </w:t>
      </w:r>
    </w:p>
    <w:p w14:paraId="23D8BE1E" w14:textId="77777777" w:rsidR="00822A4A" w:rsidRPr="003E3EF8" w:rsidRDefault="00822A4A" w:rsidP="00822A4A">
      <w:pPr>
        <w:pStyle w:val="ListeParagraf"/>
        <w:ind w:left="840"/>
        <w:contextualSpacing w:val="0"/>
        <w:jc w:val="both"/>
      </w:pPr>
    </w:p>
    <w:p w14:paraId="378102FB" w14:textId="0F2A719A" w:rsidR="00822A4A" w:rsidRPr="003E3EF8" w:rsidRDefault="00822A4A" w:rsidP="00C65A5D">
      <w:pPr>
        <w:pStyle w:val="ListeParagraf"/>
        <w:numPr>
          <w:ilvl w:val="1"/>
          <w:numId w:val="62"/>
        </w:numPr>
        <w:ind w:left="426"/>
        <w:contextualSpacing w:val="0"/>
        <w:jc w:val="both"/>
      </w:pPr>
      <w:r w:rsidRPr="003E3EF8">
        <w:rPr>
          <w:bCs/>
        </w:rPr>
        <w:t>Raporlama esasları</w:t>
      </w:r>
    </w:p>
    <w:p w14:paraId="6B5C1D2A" w14:textId="317C8811" w:rsidR="00822A4A" w:rsidRPr="00E9290A" w:rsidRDefault="00822A4A" w:rsidP="005467EF">
      <w:pPr>
        <w:pStyle w:val="ListeParagraf"/>
        <w:numPr>
          <w:ilvl w:val="2"/>
          <w:numId w:val="62"/>
        </w:numPr>
        <w:contextualSpacing w:val="0"/>
        <w:jc w:val="both"/>
      </w:pPr>
      <w:r w:rsidRPr="003E3EF8">
        <w:t>İşletmeci her bir tesis</w:t>
      </w:r>
      <w:r w:rsidRPr="00E9290A">
        <w:t xml:space="preserve"> için aşağıdaki verileri Bakanlığın çevrim içi uygulaması olan Büyük Yakma Tesisleri Bilgi Sistemi üzerinden rapor eder. Bu raporda, </w:t>
      </w:r>
    </w:p>
    <w:p w14:paraId="47D7C71F" w14:textId="77777777" w:rsidR="00822A4A" w:rsidRPr="00E9290A" w:rsidRDefault="00822A4A" w:rsidP="005467EF">
      <w:pPr>
        <w:pStyle w:val="ListeParagraf"/>
        <w:numPr>
          <w:ilvl w:val="3"/>
          <w:numId w:val="63"/>
        </w:numPr>
        <w:tabs>
          <w:tab w:val="left" w:pos="1985"/>
        </w:tabs>
        <w:ind w:left="1701"/>
        <w:jc w:val="both"/>
      </w:pPr>
      <w:r w:rsidRPr="00E9290A">
        <w:t>SO</w:t>
      </w:r>
      <w:r w:rsidRPr="00E9290A">
        <w:rPr>
          <w:vertAlign w:val="subscript"/>
        </w:rPr>
        <w:t>2</w:t>
      </w:r>
      <w:r w:rsidRPr="00E9290A">
        <w:t>, NO</w:t>
      </w:r>
      <w:r w:rsidRPr="00E9290A">
        <w:rPr>
          <w:vertAlign w:val="subscript"/>
        </w:rPr>
        <w:t>x</w:t>
      </w:r>
      <w:r w:rsidRPr="00E9290A">
        <w:t xml:space="preserve"> ve toplam </w:t>
      </w:r>
      <w:proofErr w:type="gramStart"/>
      <w:r w:rsidRPr="00E9290A">
        <w:t>partikül</w:t>
      </w:r>
      <w:proofErr w:type="gramEnd"/>
      <w:r w:rsidRPr="00E9290A">
        <w:t xml:space="preserve"> madde olarak toz için toplam yıllık emisyonlar, </w:t>
      </w:r>
    </w:p>
    <w:p w14:paraId="3BFEDBA2" w14:textId="77777777" w:rsidR="00822A4A" w:rsidRPr="00E9290A" w:rsidRDefault="00822A4A" w:rsidP="005467EF">
      <w:pPr>
        <w:pStyle w:val="ListeParagraf"/>
        <w:numPr>
          <w:ilvl w:val="3"/>
          <w:numId w:val="63"/>
        </w:numPr>
        <w:tabs>
          <w:tab w:val="left" w:pos="1276"/>
        </w:tabs>
        <w:ind w:left="1701"/>
        <w:jc w:val="both"/>
      </w:pPr>
      <w:r w:rsidRPr="00E9290A">
        <w:t xml:space="preserve">Biyokütle, diğer katı yakıtlar, sıvı yakıtlar, doğalgaz ve diğer gazlar olmak üzere beş yakıt kategorisine ayrılmış olarak alt ısıl değerden hesaplanmak suretiyle toplam yıllık enerji girdisi bilgileri yer alır. </w:t>
      </w:r>
    </w:p>
    <w:p w14:paraId="3B3CBADB" w14:textId="7C7CD260" w:rsidR="00822A4A" w:rsidRPr="00E9290A" w:rsidRDefault="00822A4A" w:rsidP="005467EF">
      <w:pPr>
        <w:pStyle w:val="ListeParagraf"/>
        <w:numPr>
          <w:ilvl w:val="3"/>
          <w:numId w:val="63"/>
        </w:numPr>
        <w:tabs>
          <w:tab w:val="left" w:pos="1276"/>
        </w:tabs>
        <w:ind w:left="1701"/>
        <w:jc w:val="both"/>
      </w:pPr>
      <w:r w:rsidRPr="00E9290A">
        <w:t>Bu rapor, bir sonraki yılın 31 Mart tarihine kadar gönderilir.</w:t>
      </w:r>
    </w:p>
    <w:p w14:paraId="23D937B5" w14:textId="7645EF05" w:rsidR="00822A4A" w:rsidRPr="003E3EF8" w:rsidRDefault="00E12FC0" w:rsidP="005467EF">
      <w:pPr>
        <w:pStyle w:val="ListeParagraf"/>
        <w:numPr>
          <w:ilvl w:val="2"/>
          <w:numId w:val="62"/>
        </w:numPr>
        <w:contextualSpacing w:val="0"/>
        <w:jc w:val="both"/>
      </w:pPr>
      <w:r w:rsidRPr="009B14C0">
        <w:t>Bakanlık</w:t>
      </w:r>
      <w:r w:rsidR="00822A4A" w:rsidRPr="009B14C0">
        <w:t xml:space="preserve"> raporları değerlendirerek raporların sonuçlarını ve rafineri </w:t>
      </w:r>
      <w:proofErr w:type="gramStart"/>
      <w:r w:rsidR="00822A4A" w:rsidRPr="009B14C0">
        <w:t>emisyonlarını</w:t>
      </w:r>
      <w:proofErr w:type="gramEnd"/>
      <w:r w:rsidR="00822A4A" w:rsidRPr="009B14C0">
        <w:t xml:space="preserve"> </w:t>
      </w:r>
      <w:r w:rsidR="00822A4A" w:rsidRPr="003E3EF8">
        <w:t>ayrıca gösteren yıllık özetlerini her üç yılın sonunda rapor haline getirir.</w:t>
      </w:r>
    </w:p>
    <w:p w14:paraId="5F3ACD8E" w14:textId="77777777" w:rsidR="00822A4A" w:rsidRPr="003E3EF8" w:rsidRDefault="00822A4A" w:rsidP="00822A4A">
      <w:pPr>
        <w:pStyle w:val="ListeParagraf"/>
        <w:ind w:left="840"/>
        <w:contextualSpacing w:val="0"/>
        <w:jc w:val="both"/>
      </w:pPr>
    </w:p>
    <w:p w14:paraId="6DECA044" w14:textId="77777777" w:rsidR="00822A4A" w:rsidRPr="003E3EF8" w:rsidRDefault="00822A4A" w:rsidP="003E3EF8">
      <w:pPr>
        <w:pStyle w:val="ListeParagraf"/>
        <w:numPr>
          <w:ilvl w:val="1"/>
          <w:numId w:val="62"/>
        </w:numPr>
        <w:ind w:left="426"/>
        <w:contextualSpacing w:val="0"/>
        <w:jc w:val="both"/>
      </w:pPr>
      <w:r w:rsidRPr="003E3EF8">
        <w:t>İstisnalar</w:t>
      </w:r>
    </w:p>
    <w:p w14:paraId="29CD4F2F" w14:textId="1D4DBE5D" w:rsidR="00822A4A" w:rsidRPr="000F12EB" w:rsidRDefault="00BC1271" w:rsidP="005467EF">
      <w:pPr>
        <w:pStyle w:val="ListeParagraf"/>
        <w:numPr>
          <w:ilvl w:val="2"/>
          <w:numId w:val="62"/>
        </w:numPr>
        <w:contextualSpacing w:val="0"/>
        <w:jc w:val="both"/>
      </w:pPr>
      <w:r w:rsidRPr="003E3EF8">
        <w:t>Bakanlık</w:t>
      </w:r>
      <w:r w:rsidR="00822A4A" w:rsidRPr="003E3EF8">
        <w:t>, düşük kükürtlü yakıt kullanan bir tesisin, düşük kükürtlü yakıt açığı oluşması sebebiyle</w:t>
      </w:r>
      <w:r w:rsidR="00822A4A" w:rsidRPr="000F12EB">
        <w:t xml:space="preserve"> </w:t>
      </w:r>
      <w:proofErr w:type="gramStart"/>
      <w:r w:rsidR="00822A4A" w:rsidRPr="000F12EB">
        <w:t>emisyon</w:t>
      </w:r>
      <w:proofErr w:type="gramEnd"/>
      <w:r w:rsidR="00822A4A" w:rsidRPr="000F12EB">
        <w:t xml:space="preserve"> sınır değerlerine uyamaması durumunda, kükürt dioksit emisyon sınır değerlerine uyma zorunluluğunu en fazla altı ay süresince askıya alabilir. </w:t>
      </w:r>
    </w:p>
    <w:p w14:paraId="446388ED" w14:textId="12D7276F" w:rsidR="00822A4A" w:rsidRPr="000F12EB" w:rsidRDefault="00BC1271" w:rsidP="005467EF">
      <w:pPr>
        <w:pStyle w:val="ListeParagraf"/>
        <w:numPr>
          <w:ilvl w:val="2"/>
          <w:numId w:val="62"/>
        </w:numPr>
        <w:contextualSpacing w:val="0"/>
        <w:jc w:val="both"/>
      </w:pPr>
      <w:r w:rsidRPr="000F12EB">
        <w:t>Bakanlık</w:t>
      </w:r>
      <w:r w:rsidR="00822A4A" w:rsidRPr="000F12EB">
        <w:t xml:space="preserve">, gaz yakıt kullanan ancak gaz stoklarında meydana gelen ani bir sorun yüzünden başka yakıtlar kullanmak zorunda kalan ve </w:t>
      </w:r>
      <w:proofErr w:type="gramStart"/>
      <w:r w:rsidR="00822A4A" w:rsidRPr="000F12EB">
        <w:t>emisyon</w:t>
      </w:r>
      <w:proofErr w:type="gramEnd"/>
      <w:r w:rsidR="00822A4A" w:rsidRPr="000F12EB">
        <w:t xml:space="preserve"> değerlerine uyabilmek için bir atık gaz arıtma tesisine ihtiyaç duyan tesislere, enerji arzını korumak için önemli bir ihtiyaç olması durumu dışında 10 günü aşmamak kaydı ile emisyon sınır değerlerine uyma zorunluluğundan muafiyet tanıyabilir. Bu durumların ortaya çıkması halinde </w:t>
      </w:r>
      <w:r w:rsidRPr="000F12EB">
        <w:t>Bakanlık</w:t>
      </w:r>
      <w:r w:rsidR="00822A4A" w:rsidRPr="000F12EB">
        <w:t xml:space="preserve">, işletmeciler tarafından 48 saat içinde her bir durum hakkında bilgilendirilir. </w:t>
      </w:r>
    </w:p>
    <w:p w14:paraId="3988D78C" w14:textId="0C24B6F4" w:rsidR="00822A4A" w:rsidRPr="000F12EB" w:rsidRDefault="00BC1271" w:rsidP="005467EF">
      <w:pPr>
        <w:pStyle w:val="ListeParagraf"/>
        <w:numPr>
          <w:ilvl w:val="2"/>
          <w:numId w:val="62"/>
        </w:numPr>
        <w:contextualSpacing w:val="0"/>
        <w:jc w:val="both"/>
      </w:pPr>
      <w:r w:rsidRPr="000F12EB">
        <w:t>Bakanlık</w:t>
      </w:r>
      <w:r w:rsidR="00822A4A" w:rsidRPr="000F12EB">
        <w:t xml:space="preserve"> yazılı müracaatı üzerine, mevcut gaz türbinleri ve karbon monokist, bacharach’a göre </w:t>
      </w:r>
      <w:proofErr w:type="gramStart"/>
      <w:r w:rsidR="00822A4A" w:rsidRPr="000F12EB">
        <w:t>islilik  emisyonlarının</w:t>
      </w:r>
      <w:proofErr w:type="gramEnd"/>
      <w:r w:rsidR="00822A4A" w:rsidRPr="000F12EB">
        <w:t xml:space="preserve"> sınırlandırılmaları konusunda bu Yönetmelik hükümlerinden muafiyet tanıyabilir. </w:t>
      </w:r>
    </w:p>
    <w:p w14:paraId="3C5A38F0" w14:textId="77777777" w:rsidR="00822A4A" w:rsidRPr="000F12EB" w:rsidRDefault="00822A4A" w:rsidP="005467EF">
      <w:pPr>
        <w:pStyle w:val="ListeParagraf"/>
        <w:numPr>
          <w:ilvl w:val="2"/>
          <w:numId w:val="62"/>
        </w:numPr>
        <w:contextualSpacing w:val="0"/>
        <w:jc w:val="both"/>
      </w:pPr>
      <w:r w:rsidRPr="000F12EB">
        <w:t>Bir defaya mahsus bir ölçüm ile aşağıda yer alan, hidrojen florür (HF) ve hidrojen klorür (HCl) sınır değerlerini sağladığını belgeleyen tesisler bu ölçümleri periyodik olarak yaptırmak zorunda değildir.</w:t>
      </w:r>
    </w:p>
    <w:p w14:paraId="6C472B59" w14:textId="77777777" w:rsidR="00822A4A" w:rsidRPr="000F12EB" w:rsidRDefault="00822A4A" w:rsidP="00822A4A">
      <w:pPr>
        <w:pStyle w:val="ListeParagraf"/>
        <w:tabs>
          <w:tab w:val="left" w:pos="2835"/>
        </w:tabs>
        <w:ind w:left="1418"/>
        <w:jc w:val="both"/>
      </w:pPr>
      <w:r w:rsidRPr="000F12EB">
        <w:t>Hidrojen klorür (HCl)</w:t>
      </w:r>
      <w:r w:rsidRPr="000F12EB">
        <w:tab/>
        <w:t>100 mg/Nm</w:t>
      </w:r>
      <w:r w:rsidRPr="000F12EB">
        <w:rPr>
          <w:vertAlign w:val="superscript"/>
        </w:rPr>
        <w:t>3</w:t>
      </w:r>
    </w:p>
    <w:p w14:paraId="0156DF36" w14:textId="77777777" w:rsidR="00822A4A" w:rsidRPr="009603CA" w:rsidRDefault="00822A4A" w:rsidP="00822A4A">
      <w:pPr>
        <w:pStyle w:val="ListeParagraf"/>
        <w:tabs>
          <w:tab w:val="left" w:pos="2835"/>
        </w:tabs>
        <w:ind w:left="1418"/>
        <w:jc w:val="both"/>
        <w:rPr>
          <w:vertAlign w:val="superscript"/>
        </w:rPr>
      </w:pPr>
      <w:r w:rsidRPr="000F12EB">
        <w:t>Hidrojen florür (HF)</w:t>
      </w:r>
      <w:r w:rsidRPr="000F12EB">
        <w:tab/>
        <w:t>15 mg/Nm</w:t>
      </w:r>
      <w:r w:rsidRPr="000F12EB">
        <w:rPr>
          <w:vertAlign w:val="superscript"/>
        </w:rPr>
        <w:t>3</w:t>
      </w:r>
    </w:p>
    <w:p w14:paraId="07C1F3F7" w14:textId="321B3A14" w:rsidR="00305D5B" w:rsidRDefault="00305D5B" w:rsidP="00384411">
      <w:pPr>
        <w:jc w:val="both"/>
      </w:pPr>
    </w:p>
    <w:p w14:paraId="673A7A6D" w14:textId="77777777" w:rsidR="007C501C" w:rsidRPr="009603CA" w:rsidRDefault="007C501C" w:rsidP="00AA60D4">
      <w:pPr>
        <w:pStyle w:val="ListeParagraf"/>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contextualSpacing w:val="0"/>
        <w:jc w:val="both"/>
        <w:rPr>
          <w:u w:val="single"/>
        </w:rPr>
      </w:pPr>
      <w:r w:rsidRPr="009603CA">
        <w:rPr>
          <w:u w:val="single"/>
        </w:rPr>
        <w:lastRenderedPageBreak/>
        <w:t>Isıl Gücü 50 MW’ın Altında Olan Yakma Tesisleri</w:t>
      </w:r>
    </w:p>
    <w:p w14:paraId="75448061" w14:textId="77777777" w:rsidR="00384411" w:rsidRPr="009603CA" w:rsidRDefault="00384411" w:rsidP="00AA60D4">
      <w:pPr>
        <w:pStyle w:val="ListeParagraf"/>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Katı yakıtlı yakma tesisleri</w:t>
      </w:r>
    </w:p>
    <w:p w14:paraId="5FFDEF97" w14:textId="76200F41" w:rsidR="00384411" w:rsidRDefault="00615FBF"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jc w:val="both"/>
      </w:pPr>
      <w:r>
        <w:t>Katı yakıtlı yakma tesisleri b</w:t>
      </w:r>
      <w:r w:rsidR="00384411" w:rsidRPr="009603CA">
        <w:t>aca gazında %6 hacimsel oksijen esas alın</w:t>
      </w:r>
      <w:r>
        <w:t xml:space="preserve">arak </w:t>
      </w:r>
      <w:r w:rsidR="001A34F2">
        <w:t>aşağıdaki</w:t>
      </w:r>
      <w:r>
        <w:t xml:space="preserve"> </w:t>
      </w:r>
      <w:proofErr w:type="gramStart"/>
      <w:r>
        <w:t>emisyon</w:t>
      </w:r>
      <w:proofErr w:type="gramEnd"/>
      <w:r>
        <w:t xml:space="preserve"> sınır değerlerine </w:t>
      </w:r>
      <w:r w:rsidR="001A34F2">
        <w:t>uyulmalıdır.</w:t>
      </w:r>
      <w:r>
        <w:t xml:space="preserve"> </w:t>
      </w:r>
    </w:p>
    <w:p w14:paraId="46F63037" w14:textId="77777777" w:rsidR="00C65A5D" w:rsidRPr="009603CA" w:rsidRDefault="00C65A5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jc w:val="both"/>
      </w:pPr>
    </w:p>
    <w:p w14:paraId="40ED206F" w14:textId="682A1A3E" w:rsidR="00113D52" w:rsidRPr="000F12EB" w:rsidRDefault="00615FBF"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jc w:val="both"/>
      </w:pPr>
      <w:r w:rsidRPr="000F12EB">
        <w:t xml:space="preserve">Tablo 2.1 Katı yakıtlı yakma tesisleri için Emisyon Sınır Değerleri </w:t>
      </w:r>
    </w:p>
    <w:tbl>
      <w:tblPr>
        <w:tblStyle w:val="TabloKlavuzu"/>
        <w:tblW w:w="5000" w:type="pct"/>
        <w:tblLook w:val="04A0" w:firstRow="1" w:lastRow="0" w:firstColumn="1" w:lastColumn="0" w:noHBand="0" w:noVBand="1"/>
      </w:tblPr>
      <w:tblGrid>
        <w:gridCol w:w="2416"/>
        <w:gridCol w:w="1475"/>
        <w:gridCol w:w="738"/>
        <w:gridCol w:w="803"/>
        <w:gridCol w:w="600"/>
        <w:gridCol w:w="1008"/>
        <w:gridCol w:w="1154"/>
        <w:gridCol w:w="868"/>
      </w:tblGrid>
      <w:tr w:rsidR="00E224D4" w:rsidRPr="000F12EB" w14:paraId="3F21A775" w14:textId="4D5A6013" w:rsidTr="00E224D4">
        <w:tc>
          <w:tcPr>
            <w:tcW w:w="1333" w:type="pct"/>
            <w:vMerge w:val="restart"/>
            <w:vAlign w:val="center"/>
          </w:tcPr>
          <w:p w14:paraId="609C57A1" w14:textId="6939C912"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Isıl gücü</w:t>
            </w:r>
          </w:p>
        </w:tc>
        <w:tc>
          <w:tcPr>
            <w:tcW w:w="3667" w:type="pct"/>
            <w:gridSpan w:val="7"/>
            <w:vAlign w:val="center"/>
          </w:tcPr>
          <w:p w14:paraId="1F248B07" w14:textId="54E8D16E"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Emisyon Sınır Değerleri (mg/Nm</w:t>
            </w:r>
            <w:r w:rsidRPr="000F12EB">
              <w:rPr>
                <w:vertAlign w:val="superscript"/>
              </w:rPr>
              <w:t>3</w:t>
            </w:r>
            <w:r w:rsidRPr="000F12EB">
              <w:t>)</w:t>
            </w:r>
          </w:p>
        </w:tc>
      </w:tr>
      <w:tr w:rsidR="00604467" w:rsidRPr="000F12EB" w14:paraId="616DFA77" w14:textId="57F64204" w:rsidTr="00E224D4">
        <w:tc>
          <w:tcPr>
            <w:tcW w:w="1333" w:type="pct"/>
            <w:vMerge/>
            <w:vAlign w:val="center"/>
          </w:tcPr>
          <w:p w14:paraId="22921217" w14:textId="77777777"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814" w:type="pct"/>
            <w:vMerge w:val="restart"/>
            <w:vAlign w:val="center"/>
          </w:tcPr>
          <w:p w14:paraId="58CCB2AD" w14:textId="3D501F20"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İslilik</w:t>
            </w:r>
          </w:p>
        </w:tc>
        <w:tc>
          <w:tcPr>
            <w:tcW w:w="850" w:type="pct"/>
            <w:gridSpan w:val="2"/>
            <w:vAlign w:val="center"/>
          </w:tcPr>
          <w:p w14:paraId="3FEF8B23" w14:textId="7AF7DD79"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Toz*</w:t>
            </w:r>
          </w:p>
        </w:tc>
        <w:tc>
          <w:tcPr>
            <w:tcW w:w="331" w:type="pct"/>
            <w:vMerge w:val="restart"/>
            <w:vAlign w:val="center"/>
          </w:tcPr>
          <w:p w14:paraId="63B993F5" w14:textId="7E10972B"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CO</w:t>
            </w:r>
          </w:p>
        </w:tc>
        <w:tc>
          <w:tcPr>
            <w:tcW w:w="556" w:type="pct"/>
            <w:vMerge w:val="restart"/>
            <w:vAlign w:val="center"/>
          </w:tcPr>
          <w:p w14:paraId="5EC86E82" w14:textId="77777777"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NOx</w:t>
            </w:r>
          </w:p>
          <w:p w14:paraId="42DB587C" w14:textId="24182298" w:rsidR="001A6FAB" w:rsidRPr="000F12EB" w:rsidRDefault="001A6FAB"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c>
          <w:tcPr>
            <w:tcW w:w="1116" w:type="pct"/>
            <w:gridSpan w:val="2"/>
            <w:vAlign w:val="center"/>
          </w:tcPr>
          <w:p w14:paraId="1D4F6F51" w14:textId="74F85469"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SO2**</w:t>
            </w:r>
          </w:p>
        </w:tc>
      </w:tr>
      <w:tr w:rsidR="00604467" w:rsidRPr="000F12EB" w14:paraId="4CB520DE" w14:textId="77777777" w:rsidTr="00E224D4">
        <w:tc>
          <w:tcPr>
            <w:tcW w:w="1333" w:type="pct"/>
            <w:vMerge/>
            <w:vAlign w:val="center"/>
          </w:tcPr>
          <w:p w14:paraId="2EB3886F" w14:textId="77777777"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814" w:type="pct"/>
            <w:vMerge/>
            <w:vAlign w:val="center"/>
          </w:tcPr>
          <w:p w14:paraId="3885C9A4" w14:textId="77777777"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7" w:type="pct"/>
            <w:vAlign w:val="center"/>
          </w:tcPr>
          <w:p w14:paraId="13B1C8AB" w14:textId="63BD8E52"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w:t>
            </w:r>
          </w:p>
        </w:tc>
        <w:tc>
          <w:tcPr>
            <w:tcW w:w="443" w:type="pct"/>
            <w:vAlign w:val="center"/>
          </w:tcPr>
          <w:p w14:paraId="7F955EB5" w14:textId="61D68FCF"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c>
          <w:tcPr>
            <w:tcW w:w="331" w:type="pct"/>
            <w:vMerge/>
            <w:vAlign w:val="center"/>
          </w:tcPr>
          <w:p w14:paraId="205F468F" w14:textId="77777777"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56" w:type="pct"/>
            <w:vMerge/>
            <w:vAlign w:val="center"/>
          </w:tcPr>
          <w:p w14:paraId="022298B8" w14:textId="77777777"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637" w:type="pct"/>
            <w:vAlign w:val="center"/>
          </w:tcPr>
          <w:p w14:paraId="04498A3D" w14:textId="28E26E0A"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w:t>
            </w:r>
          </w:p>
        </w:tc>
        <w:tc>
          <w:tcPr>
            <w:tcW w:w="479" w:type="pct"/>
            <w:vAlign w:val="center"/>
          </w:tcPr>
          <w:p w14:paraId="1448ECE7" w14:textId="11FD9849" w:rsidR="00604467" w:rsidRPr="000F12EB" w:rsidRDefault="00604467"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r>
      <w:tr w:rsidR="00E224D4" w:rsidRPr="000F12EB" w14:paraId="6ABE26C1" w14:textId="77777777" w:rsidTr="00E224D4">
        <w:trPr>
          <w:trHeight w:val="441"/>
        </w:trPr>
        <w:tc>
          <w:tcPr>
            <w:tcW w:w="1333" w:type="pct"/>
            <w:vAlign w:val="center"/>
          </w:tcPr>
          <w:p w14:paraId="7A99670F" w14:textId="5BB094B3"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500 KW ve altında olan tesislerde</w:t>
            </w:r>
          </w:p>
        </w:tc>
        <w:tc>
          <w:tcPr>
            <w:tcW w:w="814" w:type="pct"/>
            <w:vAlign w:val="center"/>
          </w:tcPr>
          <w:p w14:paraId="6A13B60A" w14:textId="1BD570F2"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4 (Bacharach)</w:t>
            </w:r>
          </w:p>
        </w:tc>
        <w:tc>
          <w:tcPr>
            <w:tcW w:w="850" w:type="pct"/>
            <w:gridSpan w:val="2"/>
            <w:vAlign w:val="center"/>
          </w:tcPr>
          <w:p w14:paraId="113B86C3"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1" w:type="pct"/>
            <w:vMerge w:val="restart"/>
            <w:vAlign w:val="center"/>
          </w:tcPr>
          <w:p w14:paraId="50ABF583" w14:textId="5BAFFA88"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p w14:paraId="33AD943F" w14:textId="1A3BECAC"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56" w:type="pct"/>
            <w:vMerge w:val="restart"/>
            <w:vAlign w:val="center"/>
          </w:tcPr>
          <w:p w14:paraId="251D1193" w14:textId="3B6C4FB5"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650</w:t>
            </w:r>
          </w:p>
        </w:tc>
        <w:tc>
          <w:tcPr>
            <w:tcW w:w="637" w:type="pct"/>
            <w:vMerge w:val="restart"/>
            <w:vAlign w:val="center"/>
          </w:tcPr>
          <w:p w14:paraId="0C3213B9" w14:textId="0BC762F1"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2000</w:t>
            </w:r>
          </w:p>
        </w:tc>
        <w:tc>
          <w:tcPr>
            <w:tcW w:w="479" w:type="pct"/>
            <w:vMerge w:val="restart"/>
            <w:vAlign w:val="center"/>
          </w:tcPr>
          <w:p w14:paraId="3AC3AA2A" w14:textId="4CB3E56C" w:rsidR="00E224D4" w:rsidRPr="000F12EB" w:rsidRDefault="00615FBF"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2000</w:t>
            </w:r>
          </w:p>
          <w:p w14:paraId="67380253" w14:textId="18D77144"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r>
      <w:tr w:rsidR="00E224D4" w:rsidRPr="000F12EB" w14:paraId="1207F004" w14:textId="0B6E446E" w:rsidTr="00E224D4">
        <w:tc>
          <w:tcPr>
            <w:tcW w:w="1333" w:type="pct"/>
            <w:vAlign w:val="center"/>
          </w:tcPr>
          <w:p w14:paraId="5F8BEFD6" w14:textId="7E2DD7B6"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500 kW’dan büyük ve 1 MW’dan küçük</w:t>
            </w:r>
          </w:p>
        </w:tc>
        <w:tc>
          <w:tcPr>
            <w:tcW w:w="814" w:type="pct"/>
            <w:vAlign w:val="center"/>
          </w:tcPr>
          <w:p w14:paraId="167CD19E" w14:textId="067CF5FB"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7" w:type="pct"/>
            <w:vAlign w:val="center"/>
          </w:tcPr>
          <w:p w14:paraId="7A422D01"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c>
          <w:tcPr>
            <w:tcW w:w="443" w:type="pct"/>
            <w:vAlign w:val="center"/>
          </w:tcPr>
          <w:p w14:paraId="4D824AF4" w14:textId="5E10659E"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c>
          <w:tcPr>
            <w:tcW w:w="331" w:type="pct"/>
            <w:vMerge/>
            <w:vAlign w:val="center"/>
          </w:tcPr>
          <w:p w14:paraId="1A824118" w14:textId="5BC1D266"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56" w:type="pct"/>
            <w:vMerge/>
            <w:vAlign w:val="center"/>
          </w:tcPr>
          <w:p w14:paraId="356E8C07" w14:textId="4622ADA4"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637" w:type="pct"/>
            <w:vMerge/>
            <w:vAlign w:val="center"/>
          </w:tcPr>
          <w:p w14:paraId="294F6537" w14:textId="53F75FE1"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79" w:type="pct"/>
            <w:vMerge/>
            <w:vAlign w:val="center"/>
          </w:tcPr>
          <w:p w14:paraId="2043E6D0" w14:textId="209268EF"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r>
      <w:tr w:rsidR="00E224D4" w:rsidRPr="000F12EB" w14:paraId="0C02EC4F" w14:textId="67FA6B8A" w:rsidTr="00E224D4">
        <w:tc>
          <w:tcPr>
            <w:tcW w:w="1333" w:type="pct"/>
            <w:vAlign w:val="center"/>
          </w:tcPr>
          <w:p w14:paraId="543EF3E6" w14:textId="20458FF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 xml:space="preserve">1 MW ve daha </w:t>
            </w:r>
            <w:proofErr w:type="gramStart"/>
            <w:r w:rsidRPr="000F12EB">
              <w:t>büyük  5</w:t>
            </w:r>
            <w:proofErr w:type="gramEnd"/>
            <w:r w:rsidRPr="000F12EB">
              <w:t xml:space="preserve"> MW ve daha küçük</w:t>
            </w:r>
          </w:p>
        </w:tc>
        <w:tc>
          <w:tcPr>
            <w:tcW w:w="814" w:type="pct"/>
            <w:vAlign w:val="center"/>
          </w:tcPr>
          <w:p w14:paraId="0E1F97DF" w14:textId="6B0CE642"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7" w:type="pct"/>
            <w:vAlign w:val="center"/>
          </w:tcPr>
          <w:p w14:paraId="16BF9C36" w14:textId="3FBD2095"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c>
          <w:tcPr>
            <w:tcW w:w="443" w:type="pct"/>
            <w:vAlign w:val="center"/>
          </w:tcPr>
          <w:p w14:paraId="6D120D44" w14:textId="216498CC"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w:t>
            </w:r>
          </w:p>
        </w:tc>
        <w:tc>
          <w:tcPr>
            <w:tcW w:w="331" w:type="pct"/>
            <w:vMerge/>
            <w:vAlign w:val="center"/>
          </w:tcPr>
          <w:p w14:paraId="6893DFF0" w14:textId="22A0EFDF"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56" w:type="pct"/>
            <w:vMerge/>
            <w:vAlign w:val="center"/>
          </w:tcPr>
          <w:p w14:paraId="01D3598A" w14:textId="460028B1"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637" w:type="pct"/>
            <w:vMerge/>
            <w:vAlign w:val="center"/>
          </w:tcPr>
          <w:p w14:paraId="0901E8DF" w14:textId="320CA2C8"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79" w:type="pct"/>
            <w:vAlign w:val="center"/>
          </w:tcPr>
          <w:p w14:paraId="0CFC6CE5" w14:textId="0E4CB692"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1100</w:t>
            </w:r>
          </w:p>
        </w:tc>
      </w:tr>
      <w:tr w:rsidR="00E224D4" w:rsidRPr="000F12EB" w14:paraId="36D80452" w14:textId="77777777" w:rsidTr="00E224D4">
        <w:tc>
          <w:tcPr>
            <w:tcW w:w="1333" w:type="pct"/>
            <w:vAlign w:val="center"/>
          </w:tcPr>
          <w:p w14:paraId="145E5CD9" w14:textId="381D1306"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 MW’dan büyük ve 20 MW ve daha küçük</w:t>
            </w:r>
          </w:p>
        </w:tc>
        <w:tc>
          <w:tcPr>
            <w:tcW w:w="814" w:type="pct"/>
            <w:vAlign w:val="center"/>
          </w:tcPr>
          <w:p w14:paraId="031CBED6"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7" w:type="pct"/>
            <w:vAlign w:val="center"/>
          </w:tcPr>
          <w:p w14:paraId="123606CD" w14:textId="27DEC5AC"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150</w:t>
            </w:r>
          </w:p>
        </w:tc>
        <w:tc>
          <w:tcPr>
            <w:tcW w:w="443" w:type="pct"/>
            <w:vAlign w:val="center"/>
          </w:tcPr>
          <w:p w14:paraId="00D1CE98" w14:textId="70BDE85C" w:rsidR="00E224D4" w:rsidRPr="000F12EB" w:rsidRDefault="00615FBF"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w:t>
            </w:r>
          </w:p>
        </w:tc>
        <w:tc>
          <w:tcPr>
            <w:tcW w:w="331" w:type="pct"/>
            <w:vMerge/>
            <w:vAlign w:val="center"/>
          </w:tcPr>
          <w:p w14:paraId="0BEF4F34"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56" w:type="pct"/>
            <w:vMerge/>
            <w:vAlign w:val="center"/>
          </w:tcPr>
          <w:p w14:paraId="76BE27EB"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637" w:type="pct"/>
            <w:vMerge/>
            <w:vAlign w:val="center"/>
          </w:tcPr>
          <w:p w14:paraId="780E4BA0"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79" w:type="pct"/>
            <w:vAlign w:val="center"/>
          </w:tcPr>
          <w:p w14:paraId="577822B3" w14:textId="5E252CE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1100</w:t>
            </w:r>
          </w:p>
        </w:tc>
      </w:tr>
      <w:tr w:rsidR="00E224D4" w:rsidRPr="000F12EB" w14:paraId="4C1FCE20" w14:textId="4AEA45E9" w:rsidTr="00E224D4">
        <w:tc>
          <w:tcPr>
            <w:tcW w:w="1333" w:type="pct"/>
            <w:vAlign w:val="center"/>
          </w:tcPr>
          <w:p w14:paraId="14DE112D" w14:textId="2EFDFB7F"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 MW’dan büyük ve 50 MW’dan küçük</w:t>
            </w:r>
          </w:p>
        </w:tc>
        <w:tc>
          <w:tcPr>
            <w:tcW w:w="814" w:type="pct"/>
            <w:vAlign w:val="center"/>
          </w:tcPr>
          <w:p w14:paraId="26459EFA"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7" w:type="pct"/>
            <w:vAlign w:val="center"/>
          </w:tcPr>
          <w:p w14:paraId="204D983C" w14:textId="1C57C29E"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150</w:t>
            </w:r>
          </w:p>
        </w:tc>
        <w:tc>
          <w:tcPr>
            <w:tcW w:w="443" w:type="pct"/>
            <w:vAlign w:val="center"/>
          </w:tcPr>
          <w:p w14:paraId="57F09610" w14:textId="2B474130"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30</w:t>
            </w:r>
          </w:p>
        </w:tc>
        <w:tc>
          <w:tcPr>
            <w:tcW w:w="331" w:type="pct"/>
            <w:vMerge/>
            <w:vAlign w:val="center"/>
          </w:tcPr>
          <w:p w14:paraId="43B9DB53"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56" w:type="pct"/>
            <w:vMerge/>
            <w:vAlign w:val="center"/>
          </w:tcPr>
          <w:p w14:paraId="4A084812"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637" w:type="pct"/>
            <w:vMerge/>
            <w:vAlign w:val="center"/>
          </w:tcPr>
          <w:p w14:paraId="70B4E4CA" w14:textId="77777777"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79" w:type="pct"/>
            <w:vAlign w:val="center"/>
          </w:tcPr>
          <w:p w14:paraId="1888E8BE" w14:textId="4A4E99BE" w:rsidR="00E224D4" w:rsidRPr="000F12EB" w:rsidRDefault="00E224D4" w:rsidP="00E224D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400</w:t>
            </w:r>
          </w:p>
        </w:tc>
      </w:tr>
    </w:tbl>
    <w:p w14:paraId="792D2268" w14:textId="75CB2572" w:rsidR="00073839" w:rsidRPr="000F12EB" w:rsidRDefault="00073839" w:rsidP="008C5BF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pPr>
      <w:r w:rsidRPr="000F12EB">
        <w:t xml:space="preserve">*Toz emisyonu için </w:t>
      </w:r>
      <w:proofErr w:type="gramStart"/>
      <w:r w:rsidRPr="000F12EB">
        <w:t>emisyon</w:t>
      </w:r>
      <w:proofErr w:type="gramEnd"/>
      <w:r w:rsidRPr="000F12EB">
        <w:t xml:space="preserve"> sınırlandırmaları kurum üfleyicilerin çalıştığı sürelerde de geçerlidir.</w:t>
      </w:r>
    </w:p>
    <w:p w14:paraId="2DF20FD3" w14:textId="7F57F553" w:rsidR="00073839" w:rsidRPr="000F12EB" w:rsidRDefault="00073839" w:rsidP="008C5BF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pPr>
      <w:r w:rsidRPr="000F12EB">
        <w:t xml:space="preserve">** Katı yakıt yakan tesislerin baca gazlarından çıkan kükürt dioksit </w:t>
      </w:r>
      <w:proofErr w:type="gramStart"/>
      <w:r w:rsidRPr="000F12EB">
        <w:t>emisyonu</w:t>
      </w:r>
      <w:proofErr w:type="gramEnd"/>
      <w:r w:rsidRPr="000F12EB">
        <w:t xml:space="preserve"> önlenmelidir. Burada kükürt dioksit ve kükürt trioksit miktarları baca gazında kükürt dioksit üzerinden verilmiştir.</w:t>
      </w:r>
    </w:p>
    <w:p w14:paraId="6C6B7E64" w14:textId="0B49B4CF" w:rsidR="00604467" w:rsidRPr="000F12EB" w:rsidRDefault="00A117CA" w:rsidP="005467EF">
      <w:pPr>
        <w:pStyle w:val="ListeParagraf"/>
        <w:numPr>
          <w:ilvl w:val="0"/>
          <w:numId w:val="7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pPr>
      <w:r w:rsidRPr="000F12EB">
        <w:t>31/12/202</w:t>
      </w:r>
      <w:r w:rsidR="00615FBF" w:rsidRPr="000F12EB">
        <w:t>9</w:t>
      </w:r>
      <w:r w:rsidR="00604467" w:rsidRPr="000F12EB">
        <w:t xml:space="preserve"> tarihine kadar </w:t>
      </w:r>
      <w:r w:rsidR="0041046A" w:rsidRPr="000F12EB">
        <w:t xml:space="preserve">mevcut 1 MW ve üzerindeki yakma tesisleri için </w:t>
      </w:r>
      <w:proofErr w:type="gramStart"/>
      <w:r w:rsidR="00604467" w:rsidRPr="000F12EB">
        <w:t>emisyon</w:t>
      </w:r>
      <w:proofErr w:type="gramEnd"/>
      <w:r w:rsidR="00604467" w:rsidRPr="000F12EB">
        <w:t xml:space="preserve"> sınır değerleri</w:t>
      </w:r>
    </w:p>
    <w:p w14:paraId="21872C45" w14:textId="0E12FD69" w:rsidR="00604467" w:rsidRPr="000F12EB" w:rsidRDefault="0041046A" w:rsidP="005467EF">
      <w:pPr>
        <w:pStyle w:val="ListeParagraf"/>
        <w:numPr>
          <w:ilvl w:val="0"/>
          <w:numId w:val="7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0"/>
        <w:jc w:val="both"/>
      </w:pPr>
      <w:r w:rsidRPr="000F12EB">
        <w:t>1 MW ve üzerindeki y</w:t>
      </w:r>
      <w:r w:rsidR="00604467" w:rsidRPr="000F12EB">
        <w:t>eni tesisler ile 01/01/</w:t>
      </w:r>
      <w:r w:rsidR="00A117CA" w:rsidRPr="000F12EB">
        <w:t>20</w:t>
      </w:r>
      <w:r w:rsidR="00615FBF" w:rsidRPr="000F12EB">
        <w:t>30</w:t>
      </w:r>
      <w:r w:rsidR="00604467" w:rsidRPr="000F12EB">
        <w:t xml:space="preserve"> tarihinden sonra mevcut tesisler için sınır değerleri</w:t>
      </w:r>
    </w:p>
    <w:p w14:paraId="02F282A9" w14:textId="77777777" w:rsidR="00483BCC" w:rsidRPr="009603CA"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pPr>
    </w:p>
    <w:p w14:paraId="2C8B2E5D" w14:textId="50A38019"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2.2. Petrol kokunun yakma tesislerinde kullanılması</w:t>
      </w:r>
    </w:p>
    <w:p w14:paraId="727E7CA0" w14:textId="7CA81AD6"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Yakma tesislerinde enerji elde etmek için petrol koku kullanılması halinde; Petrol kokunun pülverize edildiği veya yüklendiği bölgede, baca gazında en az %6 hacimsel oksijen </w:t>
      </w:r>
      <w:proofErr w:type="gramStart"/>
      <w:r w:rsidRPr="000F12EB">
        <w:t>baz</w:t>
      </w:r>
      <w:proofErr w:type="gramEnd"/>
      <w:r w:rsidRPr="000F12EB">
        <w:t xml:space="preserve"> alındığında; yanma gazlarının 0,3 saniye kalma süresi içindeki bölgede fırın sıcaklığı en az 1000 </w:t>
      </w:r>
      <w:r w:rsidRPr="000F12EB">
        <w:rPr>
          <w:vertAlign w:val="superscript"/>
        </w:rPr>
        <w:t>0</w:t>
      </w:r>
      <w:r w:rsidRPr="000F12EB">
        <w:t xml:space="preserve">C olmalıdır. Yanma sonucu oluşan kükürtdioksit absorplanarak tutulmalıdır. Bu şartların sağlanamadığı fırınlar </w:t>
      </w:r>
      <w:r w:rsidR="0041046A" w:rsidRPr="000F12EB">
        <w:t>ikincil yanma odasına</w:t>
      </w:r>
      <w:r w:rsidR="00DE043F" w:rsidRPr="000F12EB">
        <w:t xml:space="preserve"> sahip olmalı</w:t>
      </w:r>
      <w:r w:rsidRPr="000F12EB">
        <w:t xml:space="preserve"> ve destek brülörü ile donatılmalıdır. Bu tür enerji üretim tesislerinin anma ısıl güçleri en az 5 MW olmalıdır.</w:t>
      </w:r>
    </w:p>
    <w:p w14:paraId="79800AF8"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Tesisten kaynaklanan </w:t>
      </w:r>
      <w:proofErr w:type="gramStart"/>
      <w:r w:rsidRPr="000F12EB">
        <w:t>emisyonlar</w:t>
      </w:r>
      <w:proofErr w:type="gramEnd"/>
      <w:r w:rsidRPr="000F12EB">
        <w:t xml:space="preserve"> için hacimsel oksijen oranı %6 alınarak hesaplanır.</w:t>
      </w:r>
    </w:p>
    <w:p w14:paraId="4031CE3F"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2.2.1. Toz </w:t>
      </w:r>
      <w:proofErr w:type="gramStart"/>
      <w:r w:rsidRPr="000F12EB">
        <w:t>emisyonu</w:t>
      </w:r>
      <w:proofErr w:type="gramEnd"/>
    </w:p>
    <w:p w14:paraId="51C20DFE"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Atık gaz içindeki toz </w:t>
      </w:r>
      <w:proofErr w:type="gramStart"/>
      <w:r w:rsidRPr="000F12EB">
        <w:t>emisyonu</w:t>
      </w:r>
      <w:proofErr w:type="gramEnd"/>
      <w:r w:rsidRPr="000F12EB">
        <w:t xml:space="preserve"> 20 mg/Nm</w:t>
      </w:r>
      <w:r w:rsidRPr="000F12EB">
        <w:rPr>
          <w:vertAlign w:val="superscript"/>
        </w:rPr>
        <w:t>3</w:t>
      </w:r>
      <w:r w:rsidRPr="000F12EB">
        <w:t xml:space="preserve"> olmalıdır.</w:t>
      </w:r>
    </w:p>
    <w:p w14:paraId="1C9FB193"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2.2.2. İnorganik toz </w:t>
      </w:r>
      <w:proofErr w:type="gramStart"/>
      <w:r w:rsidRPr="000F12EB">
        <w:t>emisyonları</w:t>
      </w:r>
      <w:proofErr w:type="gramEnd"/>
    </w:p>
    <w:p w14:paraId="356C2840"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İnorganik toz </w:t>
      </w:r>
      <w:proofErr w:type="gramStart"/>
      <w:r w:rsidRPr="000F12EB">
        <w:t>emisyonları</w:t>
      </w:r>
      <w:proofErr w:type="gramEnd"/>
      <w:r w:rsidRPr="000F12EB">
        <w:t xml:space="preserve"> aynı sınıftan çok sayıda bulunması halinde dahi toplamda aşağıda belirtilen atık gaz içindeki kütle konsantrasyonlarını ve kütle debilerini aşmamalıdır.</w:t>
      </w:r>
    </w:p>
    <w:p w14:paraId="1150DC8B"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I inci sınıfa giren inorganik toz </w:t>
      </w:r>
      <w:proofErr w:type="gramStart"/>
      <w:r w:rsidRPr="000F12EB">
        <w:t>emisyonlarının</w:t>
      </w:r>
      <w:proofErr w:type="gramEnd"/>
      <w:r w:rsidRPr="000F12EB">
        <w:t xml:space="preserve"> kütlesel debisi 250 mg/saat ya da her birinin kütle konsantrasyonu 0,05 mg/m</w:t>
      </w:r>
      <w:r w:rsidRPr="000F12EB">
        <w:rPr>
          <w:vertAlign w:val="superscript"/>
        </w:rPr>
        <w:t>3</w:t>
      </w:r>
      <w:r w:rsidRPr="000F12EB">
        <w:t>,</w:t>
      </w:r>
    </w:p>
    <w:p w14:paraId="66298A4C"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II nci sınıfa giren inorganik toz </w:t>
      </w:r>
      <w:proofErr w:type="gramStart"/>
      <w:r w:rsidRPr="000F12EB">
        <w:t>emisyonlarının</w:t>
      </w:r>
      <w:proofErr w:type="gramEnd"/>
      <w:r w:rsidRPr="000F12EB">
        <w:t xml:space="preserve"> kütlesel debisi 2500 mg/saat ya da her birinin kütle konsantrasyonu 0,5 mg/m</w:t>
      </w:r>
      <w:r w:rsidRPr="000F12EB">
        <w:rPr>
          <w:vertAlign w:val="superscript"/>
        </w:rPr>
        <w:t>3</w:t>
      </w:r>
      <w:r w:rsidRPr="000F12EB">
        <w:t>,</w:t>
      </w:r>
    </w:p>
    <w:p w14:paraId="62AB8297"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III üncü sınıfa giren inorganik toz </w:t>
      </w:r>
      <w:proofErr w:type="gramStart"/>
      <w:r w:rsidRPr="000F12EB">
        <w:t>emisyonlarının</w:t>
      </w:r>
      <w:proofErr w:type="gramEnd"/>
      <w:r w:rsidRPr="000F12EB">
        <w:t xml:space="preserve"> kütlesel debisi 5000 mg/saat ya da her birinin kütle konsantrasyonu 1 mg/m</w:t>
      </w:r>
      <w:r w:rsidRPr="000F12EB">
        <w:rPr>
          <w:vertAlign w:val="superscript"/>
        </w:rPr>
        <w:t>3</w:t>
      </w:r>
      <w:r w:rsidRPr="000F12EB">
        <w:t>,</w:t>
      </w:r>
    </w:p>
    <w:p w14:paraId="68BDB3CB"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roofErr w:type="gramStart"/>
      <w:r w:rsidRPr="000F12EB">
        <w:t>değerini</w:t>
      </w:r>
      <w:proofErr w:type="gramEnd"/>
      <w:r w:rsidRPr="000F12EB">
        <w:t xml:space="preserve"> aşmamalıdır.</w:t>
      </w:r>
    </w:p>
    <w:p w14:paraId="50A763E3"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2.2.3. Karbonmonoksit </w:t>
      </w:r>
      <w:proofErr w:type="gramStart"/>
      <w:r w:rsidRPr="000F12EB">
        <w:t>emisyonu</w:t>
      </w:r>
      <w:proofErr w:type="gramEnd"/>
    </w:p>
    <w:p w14:paraId="40AFDFF2"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Atık gaz içindeki CO </w:t>
      </w:r>
      <w:proofErr w:type="gramStart"/>
      <w:r w:rsidRPr="000F12EB">
        <w:t>emisyonu</w:t>
      </w:r>
      <w:proofErr w:type="gramEnd"/>
      <w:r w:rsidRPr="000F12EB">
        <w:t>  150 mg/Nm</w:t>
      </w:r>
      <w:r w:rsidRPr="000F12EB">
        <w:rPr>
          <w:vertAlign w:val="superscript"/>
        </w:rPr>
        <w:t>3</w:t>
      </w:r>
      <w:r w:rsidRPr="000F12EB">
        <w:t xml:space="preserve"> kütle konsantrasyonunu aşmamalıdır.</w:t>
      </w:r>
    </w:p>
    <w:p w14:paraId="362F10A5"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2.2.4. Azot oksit </w:t>
      </w:r>
      <w:proofErr w:type="gramStart"/>
      <w:r w:rsidRPr="000F12EB">
        <w:t>emisyonu</w:t>
      </w:r>
      <w:proofErr w:type="gramEnd"/>
    </w:p>
    <w:p w14:paraId="469E5997"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lastRenderedPageBreak/>
        <w:t>Atık gaz içindeki NO ve NO</w:t>
      </w:r>
      <w:r w:rsidRPr="000F12EB">
        <w:rPr>
          <w:vertAlign w:val="subscript"/>
        </w:rPr>
        <w:t xml:space="preserve">2 </w:t>
      </w:r>
      <w:proofErr w:type="gramStart"/>
      <w:r w:rsidRPr="000F12EB">
        <w:t>emisyonları</w:t>
      </w:r>
      <w:proofErr w:type="gramEnd"/>
      <w:r w:rsidRPr="000F12EB">
        <w:t xml:space="preserve"> için sınır değerler aşağıda NO</w:t>
      </w:r>
      <w:r w:rsidRPr="000F12EB">
        <w:rPr>
          <w:vertAlign w:val="subscript"/>
        </w:rPr>
        <w:t>2</w:t>
      </w:r>
      <w:r w:rsidRPr="000F12EB">
        <w:t xml:space="preserve"> biçiminde gösterilen kütle konsantrasyonlarını aşmamalıdır.</w:t>
      </w:r>
    </w:p>
    <w:p w14:paraId="43DFD2EB"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5 MW ≤ Yakma ısıl gücü &lt; 10 MW olan tesislerde 500 mg/Nm</w:t>
      </w:r>
      <w:r w:rsidRPr="000F12EB">
        <w:rPr>
          <w:vertAlign w:val="superscript"/>
        </w:rPr>
        <w:t>3</w:t>
      </w:r>
      <w:r w:rsidRPr="000F12EB">
        <w:t xml:space="preserve"> değerini aşmamalıdır</w:t>
      </w:r>
    </w:p>
    <w:p w14:paraId="7CAB4BC6"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10MW ≤ Yakma ısıl gücü &lt; 50 MW olan tesislerde 400 mg/Nm</w:t>
      </w:r>
      <w:r w:rsidRPr="000F12EB">
        <w:rPr>
          <w:vertAlign w:val="superscript"/>
        </w:rPr>
        <w:t xml:space="preserve">3 </w:t>
      </w:r>
      <w:r w:rsidRPr="000F12EB">
        <w:t>değerini aşmamalıdır.</w:t>
      </w:r>
    </w:p>
    <w:p w14:paraId="5286D2EE"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2.2.5. Kükürtdioksit </w:t>
      </w:r>
      <w:proofErr w:type="gramStart"/>
      <w:r w:rsidRPr="000F12EB">
        <w:t>emisyonu</w:t>
      </w:r>
      <w:proofErr w:type="gramEnd"/>
    </w:p>
    <w:p w14:paraId="1956D2CC"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Tesisten kaynaklanan SO</w:t>
      </w:r>
      <w:r w:rsidRPr="000F12EB">
        <w:rPr>
          <w:vertAlign w:val="subscript"/>
        </w:rPr>
        <w:t xml:space="preserve">2 </w:t>
      </w:r>
      <w:proofErr w:type="gramStart"/>
      <w:r w:rsidRPr="000F12EB">
        <w:t>emisyonu</w:t>
      </w:r>
      <w:proofErr w:type="gramEnd"/>
      <w:r w:rsidRPr="000F12EB">
        <w:t xml:space="preserve"> 400 mg/Nm</w:t>
      </w:r>
      <w:r w:rsidRPr="000F12EB">
        <w:rPr>
          <w:vertAlign w:val="superscript"/>
        </w:rPr>
        <w:t>3</w:t>
      </w:r>
      <w:r w:rsidRPr="000F12EB">
        <w:t xml:space="preserve"> değerini aşmamalıdır.</w:t>
      </w:r>
    </w:p>
    <w:p w14:paraId="32E1A9E3"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2.2.6. Organik </w:t>
      </w:r>
      <w:proofErr w:type="gramStart"/>
      <w:r w:rsidRPr="000F12EB">
        <w:t>emisyonlar</w:t>
      </w:r>
      <w:proofErr w:type="gramEnd"/>
    </w:p>
    <w:p w14:paraId="163F31C6"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Atık gaz içindeki organik bileşikler Ek-1 de belirtilen sınır değerlere uygun olmalıdır.</w:t>
      </w:r>
    </w:p>
    <w:p w14:paraId="11653746"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2.2.7. Sürekli Ölçümler</w:t>
      </w:r>
    </w:p>
    <w:p w14:paraId="730630B3"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5 MW ve üzeri ısıl gücü olan tesisler, toz, CO, SO</w:t>
      </w:r>
      <w:r w:rsidRPr="000F12EB">
        <w:rPr>
          <w:vertAlign w:val="subscript"/>
        </w:rPr>
        <w:t>2</w:t>
      </w:r>
      <w:r w:rsidRPr="000F12EB">
        <w:t>, NO</w:t>
      </w:r>
      <w:r w:rsidRPr="000F12EB">
        <w:rPr>
          <w:vertAlign w:val="subscript"/>
        </w:rPr>
        <w:t xml:space="preserve">X </w:t>
      </w:r>
      <w:proofErr w:type="gramStart"/>
      <w:r w:rsidRPr="000F12EB">
        <w:t>emisyonları</w:t>
      </w:r>
      <w:proofErr w:type="gramEnd"/>
      <w:r w:rsidRPr="000F12EB">
        <w:t xml:space="preserve"> için sürekli yazıcılı ölçüm cihazı ile donatılmalıdır.</w:t>
      </w:r>
    </w:p>
    <w:p w14:paraId="4F872CAD" w14:textId="77777777" w:rsidR="00483BCC" w:rsidRPr="000F12EB"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Yanma bölgesindeki sıcaklık sürekli yazıcılı ölçüm cihazı ile ölçülmeli ve diğer ölçümlerle birlikte kayıtlar muhafaza edilmelidir.</w:t>
      </w:r>
    </w:p>
    <w:p w14:paraId="0FC9C730" w14:textId="77777777" w:rsidR="00483BCC" w:rsidRPr="009603CA"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2.2.8. Ek-1de belirtilen diğer esaslara uyulmalıdır.</w:t>
      </w:r>
    </w:p>
    <w:p w14:paraId="55641A67" w14:textId="5F9C1C32" w:rsidR="00483BCC" w:rsidRPr="009603CA" w:rsidRDefault="00483BCC" w:rsidP="00483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pPr>
    </w:p>
    <w:p w14:paraId="0AB61207" w14:textId="2F6A52E0" w:rsidR="00384411" w:rsidRPr="000F12EB" w:rsidRDefault="00384411" w:rsidP="005467EF">
      <w:pPr>
        <w:pStyle w:val="ListeParagraf"/>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Biyokütlenin katı yakıt olarak kullanıldığı tesisler</w:t>
      </w:r>
      <w:r w:rsidRPr="000F12EB">
        <w:rPr>
          <w:u w:val="single"/>
        </w:rPr>
        <w:t xml:space="preserve"> </w:t>
      </w:r>
    </w:p>
    <w:p w14:paraId="4BA8470F" w14:textId="77777777" w:rsidR="00615FBF" w:rsidRPr="000F12EB" w:rsidRDefault="00384411" w:rsidP="00615FB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0F12EB">
        <w:t xml:space="preserve">Bu Yönetmeliğin 4 üncü maddesinde </w:t>
      </w:r>
      <w:r w:rsidR="00DE043F" w:rsidRPr="000F12EB">
        <w:t xml:space="preserve">biyokütle </w:t>
      </w:r>
      <w:r w:rsidRPr="000F12EB">
        <w:t xml:space="preserve">tanımı yapılan yakıtların kullanımına ilişkin esaslar </w:t>
      </w:r>
      <w:r w:rsidR="006C074F" w:rsidRPr="000F12EB">
        <w:t>aşağıda</w:t>
      </w:r>
      <w:r w:rsidRPr="000F12EB">
        <w:t xml:space="preserve"> belirlenmiştir. </w:t>
      </w:r>
      <w:r w:rsidR="00615FBF" w:rsidRPr="000F12EB">
        <w:t xml:space="preserve">Baca gazında; %6 hacimsel oksijen ile 0 °C ve 1 atm basınca tekabül eden normal şartlar ve kuru </w:t>
      </w:r>
      <w:proofErr w:type="gramStart"/>
      <w:r w:rsidR="00615FBF" w:rsidRPr="000F12EB">
        <w:t>baz</w:t>
      </w:r>
      <w:proofErr w:type="gramEnd"/>
      <w:r w:rsidR="00615FBF" w:rsidRPr="000F12EB">
        <w:t xml:space="preserve"> dikkate alınır.</w:t>
      </w:r>
    </w:p>
    <w:p w14:paraId="5C1FD61D" w14:textId="77777777" w:rsidR="00C65A5D" w:rsidRDefault="00C65A5D" w:rsidP="004E52D8">
      <w:pPr>
        <w:pStyle w:val="ListeParagr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contextualSpacing w:val="0"/>
        <w:jc w:val="both"/>
      </w:pPr>
    </w:p>
    <w:p w14:paraId="63D9BB33" w14:textId="1D297FFD" w:rsidR="00483BCC" w:rsidRPr="000F12EB" w:rsidRDefault="00F37625" w:rsidP="004E52D8">
      <w:pPr>
        <w:pStyle w:val="ListeParagr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contextualSpacing w:val="0"/>
        <w:jc w:val="both"/>
      </w:pPr>
      <w:r w:rsidRPr="000F12EB">
        <w:t xml:space="preserve">Tablo </w:t>
      </w:r>
      <w:r w:rsidR="00615FBF" w:rsidRPr="000F12EB">
        <w:t>2.3</w:t>
      </w:r>
      <w:r w:rsidR="006C074F" w:rsidRPr="000F12EB">
        <w:t xml:space="preserve"> Biyokütle yakan tesisler için </w:t>
      </w:r>
      <w:proofErr w:type="gramStart"/>
      <w:r w:rsidR="006C074F" w:rsidRPr="000F12EB">
        <w:t>emisyon</w:t>
      </w:r>
      <w:proofErr w:type="gramEnd"/>
      <w:r w:rsidR="006C074F" w:rsidRPr="000F12EB">
        <w:t xml:space="preserve"> sınır değerleri</w:t>
      </w:r>
    </w:p>
    <w:tbl>
      <w:tblPr>
        <w:tblStyle w:val="TabloKlavuzu"/>
        <w:tblW w:w="5000" w:type="pct"/>
        <w:tblLook w:val="04A0" w:firstRow="1" w:lastRow="0" w:firstColumn="1" w:lastColumn="0" w:noHBand="0" w:noVBand="1"/>
      </w:tblPr>
      <w:tblGrid>
        <w:gridCol w:w="3044"/>
        <w:gridCol w:w="617"/>
        <w:gridCol w:w="616"/>
        <w:gridCol w:w="710"/>
        <w:gridCol w:w="576"/>
        <w:gridCol w:w="576"/>
        <w:gridCol w:w="576"/>
        <w:gridCol w:w="683"/>
        <w:gridCol w:w="833"/>
        <w:gridCol w:w="831"/>
      </w:tblGrid>
      <w:tr w:rsidR="00124E9F" w:rsidRPr="000F12EB" w14:paraId="196A2115" w14:textId="77777777" w:rsidTr="00615FBF">
        <w:tc>
          <w:tcPr>
            <w:tcW w:w="1682" w:type="pct"/>
            <w:vMerge w:val="restart"/>
            <w:vAlign w:val="center"/>
          </w:tcPr>
          <w:p w14:paraId="5165F23E" w14:textId="77777777" w:rsidR="00124E9F" w:rsidRPr="000F12EB" w:rsidRDefault="00124E9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Isıl gücü</w:t>
            </w:r>
          </w:p>
        </w:tc>
        <w:tc>
          <w:tcPr>
            <w:tcW w:w="3318" w:type="pct"/>
            <w:gridSpan w:val="9"/>
            <w:vAlign w:val="center"/>
          </w:tcPr>
          <w:p w14:paraId="486302AA" w14:textId="65D9B399" w:rsidR="00124E9F" w:rsidRPr="000F12EB" w:rsidRDefault="00124E9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Emisyon Sınır Değerleri (mg/Nm</w:t>
            </w:r>
            <w:r w:rsidRPr="000F12EB">
              <w:rPr>
                <w:vertAlign w:val="superscript"/>
              </w:rPr>
              <w:t>3</w:t>
            </w:r>
            <w:r w:rsidRPr="000F12EB">
              <w:t>)</w:t>
            </w:r>
          </w:p>
        </w:tc>
      </w:tr>
      <w:tr w:rsidR="00124E9F" w:rsidRPr="000F12EB" w14:paraId="64C0CD15" w14:textId="77777777" w:rsidTr="00615FBF">
        <w:tc>
          <w:tcPr>
            <w:tcW w:w="1682" w:type="pct"/>
            <w:vMerge/>
            <w:vAlign w:val="center"/>
          </w:tcPr>
          <w:p w14:paraId="1783D6A2"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40" w:type="pct"/>
            <w:vMerge w:val="restart"/>
            <w:vAlign w:val="center"/>
          </w:tcPr>
          <w:p w14:paraId="7654439A" w14:textId="125BBC7D"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HCl</w:t>
            </w:r>
          </w:p>
        </w:tc>
        <w:tc>
          <w:tcPr>
            <w:tcW w:w="342" w:type="pct"/>
            <w:vMerge w:val="restart"/>
            <w:vAlign w:val="center"/>
          </w:tcPr>
          <w:p w14:paraId="19B2612F" w14:textId="08A37DEC"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HF</w:t>
            </w:r>
          </w:p>
        </w:tc>
        <w:tc>
          <w:tcPr>
            <w:tcW w:w="384" w:type="pct"/>
            <w:vMerge w:val="restart"/>
            <w:vAlign w:val="center"/>
          </w:tcPr>
          <w:p w14:paraId="37CDBA93" w14:textId="2BA75957" w:rsidR="00084103" w:rsidRPr="000F12EB" w:rsidRDefault="00A24CD4"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t>TOK</w:t>
            </w:r>
          </w:p>
        </w:tc>
        <w:tc>
          <w:tcPr>
            <w:tcW w:w="636" w:type="pct"/>
            <w:gridSpan w:val="2"/>
            <w:vAlign w:val="center"/>
          </w:tcPr>
          <w:p w14:paraId="6A7B7C4E"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Toz*</w:t>
            </w:r>
          </w:p>
        </w:tc>
        <w:tc>
          <w:tcPr>
            <w:tcW w:w="318" w:type="pct"/>
            <w:vMerge w:val="restart"/>
            <w:vAlign w:val="center"/>
          </w:tcPr>
          <w:p w14:paraId="1E5CB38D"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CO</w:t>
            </w:r>
          </w:p>
        </w:tc>
        <w:tc>
          <w:tcPr>
            <w:tcW w:w="377" w:type="pct"/>
            <w:vMerge w:val="restart"/>
            <w:vAlign w:val="center"/>
          </w:tcPr>
          <w:p w14:paraId="6560DB52"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NOx</w:t>
            </w:r>
          </w:p>
          <w:p w14:paraId="4FCAD458"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c>
          <w:tcPr>
            <w:tcW w:w="921" w:type="pct"/>
            <w:gridSpan w:val="2"/>
            <w:vAlign w:val="center"/>
          </w:tcPr>
          <w:p w14:paraId="334121F7" w14:textId="034EBB50"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SO2*</w:t>
            </w:r>
            <w:r w:rsidR="008D4E1A" w:rsidRPr="000F12EB">
              <w:t>*</w:t>
            </w:r>
          </w:p>
        </w:tc>
      </w:tr>
      <w:tr w:rsidR="00124E9F" w:rsidRPr="000F12EB" w14:paraId="6D906247" w14:textId="77777777" w:rsidTr="00615FBF">
        <w:tc>
          <w:tcPr>
            <w:tcW w:w="1682" w:type="pct"/>
            <w:vMerge/>
            <w:vAlign w:val="center"/>
          </w:tcPr>
          <w:p w14:paraId="53887BFD"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40" w:type="pct"/>
            <w:vMerge/>
            <w:vAlign w:val="center"/>
          </w:tcPr>
          <w:p w14:paraId="13CC3D72"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42" w:type="pct"/>
            <w:vMerge/>
            <w:vAlign w:val="center"/>
          </w:tcPr>
          <w:p w14:paraId="1D5DEA8D"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84" w:type="pct"/>
            <w:vMerge/>
            <w:vAlign w:val="center"/>
          </w:tcPr>
          <w:p w14:paraId="36097F30" w14:textId="434D9EA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18" w:type="pct"/>
            <w:vAlign w:val="center"/>
          </w:tcPr>
          <w:p w14:paraId="25612BF5"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w:t>
            </w:r>
          </w:p>
        </w:tc>
        <w:tc>
          <w:tcPr>
            <w:tcW w:w="318" w:type="pct"/>
            <w:vAlign w:val="center"/>
          </w:tcPr>
          <w:p w14:paraId="1BE00F7A"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c>
          <w:tcPr>
            <w:tcW w:w="318" w:type="pct"/>
            <w:vMerge/>
            <w:vAlign w:val="center"/>
          </w:tcPr>
          <w:p w14:paraId="7DBE7B02"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77" w:type="pct"/>
            <w:vMerge/>
            <w:vAlign w:val="center"/>
          </w:tcPr>
          <w:p w14:paraId="0F81E4B4"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61" w:type="pct"/>
            <w:vAlign w:val="center"/>
          </w:tcPr>
          <w:p w14:paraId="052F934D"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w:t>
            </w:r>
          </w:p>
        </w:tc>
        <w:tc>
          <w:tcPr>
            <w:tcW w:w="460" w:type="pct"/>
            <w:vAlign w:val="center"/>
          </w:tcPr>
          <w:p w14:paraId="0D32B682" w14:textId="77777777" w:rsidR="00084103" w:rsidRPr="000F12EB" w:rsidRDefault="00084103"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r>
      <w:tr w:rsidR="00615FBF" w:rsidRPr="000F12EB" w14:paraId="77A3CD50" w14:textId="77777777" w:rsidTr="00615FBF">
        <w:tc>
          <w:tcPr>
            <w:tcW w:w="1682" w:type="pct"/>
            <w:vAlign w:val="center"/>
          </w:tcPr>
          <w:p w14:paraId="2F45CB13"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500 kW’dan büyük ≤ 1 MW’dan küçük</w:t>
            </w:r>
          </w:p>
        </w:tc>
        <w:tc>
          <w:tcPr>
            <w:tcW w:w="340" w:type="pct"/>
            <w:vAlign w:val="center"/>
          </w:tcPr>
          <w:p w14:paraId="3DAF7060"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42" w:type="pct"/>
            <w:vAlign w:val="center"/>
          </w:tcPr>
          <w:p w14:paraId="0E76E91F"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84" w:type="pct"/>
            <w:vAlign w:val="center"/>
          </w:tcPr>
          <w:p w14:paraId="238C5DF6" w14:textId="74BACF4B"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18" w:type="pct"/>
            <w:vAlign w:val="center"/>
          </w:tcPr>
          <w:p w14:paraId="5AFD79D6" w14:textId="0F53BBD6"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375</w:t>
            </w:r>
          </w:p>
        </w:tc>
        <w:tc>
          <w:tcPr>
            <w:tcW w:w="318" w:type="pct"/>
            <w:vAlign w:val="center"/>
          </w:tcPr>
          <w:p w14:paraId="4937EDEB"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c>
          <w:tcPr>
            <w:tcW w:w="318" w:type="pct"/>
            <w:vMerge w:val="restart"/>
            <w:vAlign w:val="center"/>
          </w:tcPr>
          <w:p w14:paraId="53447207" w14:textId="1F9785CA"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460</w:t>
            </w:r>
          </w:p>
        </w:tc>
        <w:tc>
          <w:tcPr>
            <w:tcW w:w="377" w:type="pct"/>
            <w:vAlign w:val="center"/>
          </w:tcPr>
          <w:p w14:paraId="21F3C881" w14:textId="421DC723"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61" w:type="pct"/>
            <w:vMerge w:val="restart"/>
            <w:vAlign w:val="center"/>
          </w:tcPr>
          <w:p w14:paraId="07AA9AD1" w14:textId="064BE59A"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c>
          <w:tcPr>
            <w:tcW w:w="460" w:type="pct"/>
            <w:vAlign w:val="center"/>
          </w:tcPr>
          <w:p w14:paraId="5F7A733D"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r>
      <w:tr w:rsidR="00615FBF" w:rsidRPr="000F12EB" w14:paraId="6B0BB2BC" w14:textId="77777777" w:rsidTr="00615FBF">
        <w:tc>
          <w:tcPr>
            <w:tcW w:w="1682" w:type="pct"/>
            <w:vAlign w:val="center"/>
          </w:tcPr>
          <w:p w14:paraId="62087451"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 MW’dan büyük ve 5 MW ve üzerinde</w:t>
            </w:r>
          </w:p>
        </w:tc>
        <w:tc>
          <w:tcPr>
            <w:tcW w:w="340" w:type="pct"/>
            <w:vAlign w:val="center"/>
          </w:tcPr>
          <w:p w14:paraId="424E4911"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42" w:type="pct"/>
            <w:vAlign w:val="center"/>
          </w:tcPr>
          <w:p w14:paraId="5055D7AF"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84" w:type="pct"/>
            <w:vAlign w:val="center"/>
          </w:tcPr>
          <w:p w14:paraId="796323CF" w14:textId="2735496B"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18" w:type="pct"/>
            <w:vAlign w:val="center"/>
          </w:tcPr>
          <w:p w14:paraId="6B61BAFA" w14:textId="35EF73E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375</w:t>
            </w:r>
          </w:p>
        </w:tc>
        <w:tc>
          <w:tcPr>
            <w:tcW w:w="318" w:type="pct"/>
            <w:vAlign w:val="center"/>
          </w:tcPr>
          <w:p w14:paraId="1F4EEF8D" w14:textId="0838F5C3"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w:t>
            </w:r>
          </w:p>
        </w:tc>
        <w:tc>
          <w:tcPr>
            <w:tcW w:w="318" w:type="pct"/>
            <w:vMerge/>
            <w:vAlign w:val="center"/>
          </w:tcPr>
          <w:p w14:paraId="3248A8E6" w14:textId="1974596E"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77" w:type="pct"/>
            <w:vMerge w:val="restart"/>
            <w:vAlign w:val="center"/>
          </w:tcPr>
          <w:p w14:paraId="28844DA2" w14:textId="0B6D5D1D"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650</w:t>
            </w:r>
          </w:p>
        </w:tc>
        <w:tc>
          <w:tcPr>
            <w:tcW w:w="461" w:type="pct"/>
            <w:vMerge/>
            <w:vAlign w:val="center"/>
          </w:tcPr>
          <w:p w14:paraId="76A2FDAA" w14:textId="03F26CFD"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60" w:type="pct"/>
            <w:vAlign w:val="center"/>
          </w:tcPr>
          <w:p w14:paraId="65EA5D57" w14:textId="63DBDAAB"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r>
      <w:tr w:rsidR="00615FBF" w:rsidRPr="000F12EB" w14:paraId="4A22F3E2" w14:textId="77777777" w:rsidTr="00615FBF">
        <w:tc>
          <w:tcPr>
            <w:tcW w:w="1682" w:type="pct"/>
            <w:vAlign w:val="center"/>
          </w:tcPr>
          <w:p w14:paraId="3AD4D839"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 MW’dan büyük ve 20 MW ve üzerinde</w:t>
            </w:r>
          </w:p>
        </w:tc>
        <w:tc>
          <w:tcPr>
            <w:tcW w:w="340" w:type="pct"/>
            <w:vAlign w:val="center"/>
          </w:tcPr>
          <w:p w14:paraId="115493CA"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42" w:type="pct"/>
            <w:vAlign w:val="center"/>
          </w:tcPr>
          <w:p w14:paraId="74B66A92"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84" w:type="pct"/>
            <w:vAlign w:val="center"/>
          </w:tcPr>
          <w:p w14:paraId="1277DB5A" w14:textId="1F2609D9"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18" w:type="pct"/>
            <w:vAlign w:val="center"/>
          </w:tcPr>
          <w:p w14:paraId="1B26BA9A" w14:textId="6394AF95"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375</w:t>
            </w:r>
          </w:p>
        </w:tc>
        <w:tc>
          <w:tcPr>
            <w:tcW w:w="318" w:type="pct"/>
            <w:vAlign w:val="center"/>
          </w:tcPr>
          <w:p w14:paraId="37D1748C" w14:textId="6A937B3A"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w:t>
            </w:r>
          </w:p>
        </w:tc>
        <w:tc>
          <w:tcPr>
            <w:tcW w:w="318" w:type="pct"/>
            <w:vMerge/>
            <w:vAlign w:val="center"/>
          </w:tcPr>
          <w:p w14:paraId="7970E716"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77" w:type="pct"/>
            <w:vMerge/>
            <w:vAlign w:val="center"/>
          </w:tcPr>
          <w:p w14:paraId="7B5E3B16"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61" w:type="pct"/>
            <w:vMerge/>
            <w:vAlign w:val="center"/>
          </w:tcPr>
          <w:p w14:paraId="690DC42F"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60" w:type="pct"/>
            <w:vAlign w:val="center"/>
          </w:tcPr>
          <w:p w14:paraId="502C2F64" w14:textId="361332A4"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r>
      <w:tr w:rsidR="00615FBF" w:rsidRPr="000F12EB" w14:paraId="1B7ECE87" w14:textId="77777777" w:rsidTr="00615FBF">
        <w:tc>
          <w:tcPr>
            <w:tcW w:w="1682" w:type="pct"/>
            <w:vAlign w:val="center"/>
          </w:tcPr>
          <w:p w14:paraId="39F2F5CD"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 MW’dan büyük ve 50 MW’dan küçük</w:t>
            </w:r>
          </w:p>
        </w:tc>
        <w:tc>
          <w:tcPr>
            <w:tcW w:w="340" w:type="pct"/>
            <w:vAlign w:val="center"/>
          </w:tcPr>
          <w:p w14:paraId="24095257" w14:textId="1529DB99"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c>
          <w:tcPr>
            <w:tcW w:w="342" w:type="pct"/>
            <w:vAlign w:val="center"/>
          </w:tcPr>
          <w:p w14:paraId="14A8891B" w14:textId="290E1129"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30</w:t>
            </w:r>
          </w:p>
        </w:tc>
        <w:tc>
          <w:tcPr>
            <w:tcW w:w="384" w:type="pct"/>
            <w:vAlign w:val="center"/>
          </w:tcPr>
          <w:p w14:paraId="38CC8500" w14:textId="0C6221C2"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30</w:t>
            </w:r>
          </w:p>
        </w:tc>
        <w:tc>
          <w:tcPr>
            <w:tcW w:w="318" w:type="pct"/>
            <w:vAlign w:val="center"/>
          </w:tcPr>
          <w:p w14:paraId="19172E70" w14:textId="615BEFAA"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375</w:t>
            </w:r>
          </w:p>
        </w:tc>
        <w:tc>
          <w:tcPr>
            <w:tcW w:w="318" w:type="pct"/>
            <w:vAlign w:val="center"/>
          </w:tcPr>
          <w:p w14:paraId="295D4592"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30</w:t>
            </w:r>
          </w:p>
        </w:tc>
        <w:tc>
          <w:tcPr>
            <w:tcW w:w="318" w:type="pct"/>
            <w:vMerge/>
            <w:vAlign w:val="center"/>
          </w:tcPr>
          <w:p w14:paraId="7A42C56E"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77" w:type="pct"/>
            <w:vMerge/>
            <w:vAlign w:val="center"/>
          </w:tcPr>
          <w:p w14:paraId="6E9D1388"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61" w:type="pct"/>
            <w:vMerge/>
            <w:vAlign w:val="center"/>
          </w:tcPr>
          <w:p w14:paraId="1B032AF1" w14:textId="77777777"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60" w:type="pct"/>
            <w:vAlign w:val="center"/>
          </w:tcPr>
          <w:p w14:paraId="63930DA1" w14:textId="1B8B2B9B" w:rsidR="00615FBF" w:rsidRPr="000F12EB" w:rsidRDefault="00615FBF" w:rsidP="00124E9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r>
    </w:tbl>
    <w:p w14:paraId="63C49000" w14:textId="77777777" w:rsidR="008D4E1A" w:rsidRPr="000F12EB" w:rsidRDefault="00084103" w:rsidP="004E52D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0F12EB">
        <w:t>* Saman yakan tesislerde 300 mg/Nm3</w:t>
      </w:r>
      <w:r w:rsidR="004E52D8" w:rsidRPr="000F12EB">
        <w:t xml:space="preserve">   </w:t>
      </w:r>
    </w:p>
    <w:p w14:paraId="32D5690A" w14:textId="64EEA252" w:rsidR="00615FBF" w:rsidRPr="000F12EB" w:rsidRDefault="008D4E1A" w:rsidP="004E52D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0F12EB">
        <w:t xml:space="preserve">** Sadece odun içerikli biyokütle yakanlarda SO2 </w:t>
      </w:r>
      <w:proofErr w:type="gramStart"/>
      <w:r w:rsidRPr="000F12EB">
        <w:t xml:space="preserve">sınır </w:t>
      </w:r>
      <w:r w:rsidR="00BC3E5F" w:rsidRPr="000F12EB">
        <w:t xml:space="preserve"> </w:t>
      </w:r>
      <w:r w:rsidRPr="000F12EB">
        <w:t>değeri</w:t>
      </w:r>
      <w:proofErr w:type="gramEnd"/>
      <w:r w:rsidRPr="000F12EB">
        <w:t xml:space="preserve"> aranmaz.</w:t>
      </w:r>
    </w:p>
    <w:p w14:paraId="4308A1B0" w14:textId="77777777" w:rsidR="00DE043F" w:rsidRPr="000F12EB" w:rsidRDefault="00DE043F" w:rsidP="005467EF">
      <w:pPr>
        <w:pStyle w:val="ListeParagraf"/>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 xml:space="preserve">31/12/2026 tarihine kadar mevcut 1 MW ve üzerindeki yakma tesisleri için </w:t>
      </w:r>
      <w:proofErr w:type="gramStart"/>
      <w:r w:rsidRPr="000F12EB">
        <w:t>emisyon</w:t>
      </w:r>
      <w:proofErr w:type="gramEnd"/>
      <w:r w:rsidRPr="000F12EB">
        <w:t xml:space="preserve"> sınır değerleri</w:t>
      </w:r>
    </w:p>
    <w:p w14:paraId="3D2FB0A2" w14:textId="7C8C3ABF" w:rsidR="00DE043F" w:rsidRPr="000F12EB" w:rsidRDefault="00DE043F" w:rsidP="005467EF">
      <w:pPr>
        <w:pStyle w:val="ListeParagraf"/>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1 MW ve üzerindeki yeni tesisler ile 01/01/20</w:t>
      </w:r>
      <w:r w:rsidR="00615FBF" w:rsidRPr="000F12EB">
        <w:t>30</w:t>
      </w:r>
      <w:r w:rsidRPr="000F12EB">
        <w:t xml:space="preserve"> tarihinden sonra mevcut tesisler için sınır değerleri</w:t>
      </w:r>
    </w:p>
    <w:p w14:paraId="0B1A1D3C" w14:textId="2A26369E" w:rsidR="00384411" w:rsidRPr="000F12EB" w:rsidRDefault="00384411" w:rsidP="005467EF">
      <w:pPr>
        <w:pStyle w:val="ListeParagraf"/>
        <w:numPr>
          <w:ilvl w:val="2"/>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 xml:space="preserve">Zeytinyağı üretim tesisleri ve çay fabrikaları başta olmak üzere, biyokütlenin yakıt olarak kullanılacağı tesislerde, uyulması zorunlu olan ve aşağıda sıralanan </w:t>
      </w:r>
      <w:proofErr w:type="gramStart"/>
      <w:r w:rsidRPr="000F12EB">
        <w:t>kriterlerin</w:t>
      </w:r>
      <w:proofErr w:type="gramEnd"/>
      <w:r w:rsidRPr="000F12EB">
        <w:t xml:space="preserve"> dikkate alınması gerekli görülmüştür. Bu kapsamda; </w:t>
      </w:r>
    </w:p>
    <w:p w14:paraId="6B39CCCA" w14:textId="77777777" w:rsidR="00DE043F" w:rsidRPr="000F12EB" w:rsidRDefault="00793307" w:rsidP="005467EF">
      <w:pPr>
        <w:pStyle w:val="ListeParagraf"/>
        <w:numPr>
          <w:ilvl w:val="3"/>
          <w:numId w:val="4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jc w:val="both"/>
      </w:pPr>
      <w:r w:rsidRPr="000F12EB">
        <w:t>Biyokütlenin yakıt olarak kullanıldığı</w:t>
      </w:r>
      <w:r w:rsidR="002D3432" w:rsidRPr="000F12EB">
        <w:t xml:space="preserve"> yakma tesisleri </w:t>
      </w:r>
      <w:r w:rsidRPr="000F12EB">
        <w:t>sekonder hava beslemeli yakma sist</w:t>
      </w:r>
      <w:r w:rsidR="002D3432" w:rsidRPr="000F12EB">
        <w:t>emi özelliğine sahip olmalıdır.</w:t>
      </w:r>
    </w:p>
    <w:p w14:paraId="15F4B88C" w14:textId="1F55B3F4" w:rsidR="00DE043F" w:rsidRPr="000F12EB" w:rsidRDefault="00384411" w:rsidP="005467EF">
      <w:pPr>
        <w:pStyle w:val="ListeParagraf"/>
        <w:numPr>
          <w:ilvl w:val="3"/>
          <w:numId w:val="4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jc w:val="both"/>
      </w:pPr>
      <w:r w:rsidRPr="000F12EB">
        <w:t xml:space="preserve">Yılda 120 günden uzun sürmeyen mevsimlik faaliyetlerini sürdüren zeytinyağı üretim tesislerinde (yağhanelerde) </w:t>
      </w:r>
      <w:r w:rsidR="002D3432" w:rsidRPr="000F12EB">
        <w:t>Bakanlıkça yakıt olarak kullanılmasına izin verilen</w:t>
      </w:r>
      <w:r w:rsidRPr="000F12EB">
        <w:t xml:space="preserve"> pirina</w:t>
      </w:r>
      <w:r w:rsidR="002D3432" w:rsidRPr="000F12EB">
        <w:t xml:space="preserve"> kullanılabilir. </w:t>
      </w:r>
      <w:r w:rsidRPr="000F12EB">
        <w:t xml:space="preserve"> Bu işletmeler, Tablo </w:t>
      </w:r>
      <w:r w:rsidR="00615FBF" w:rsidRPr="000F12EB">
        <w:t>2.3</w:t>
      </w:r>
      <w:r w:rsidRPr="000F12EB">
        <w:t xml:space="preserve"> de verilen </w:t>
      </w:r>
      <w:proofErr w:type="gramStart"/>
      <w:r w:rsidRPr="000F12EB">
        <w:t>emisyon</w:t>
      </w:r>
      <w:proofErr w:type="gramEnd"/>
      <w:r w:rsidRPr="000F12EB">
        <w:t xml:space="preserve"> sınır değerlerine tabi olmamakla birlikte, atık gazlarındaki islilik derecesi Bacharach skalasına göre en çok 4 olmalıdır.   </w:t>
      </w:r>
    </w:p>
    <w:p w14:paraId="5BB43537" w14:textId="565E40C5" w:rsidR="00384411" w:rsidRPr="000F12EB" w:rsidRDefault="00384411" w:rsidP="005467EF">
      <w:pPr>
        <w:pStyle w:val="ListeParagraf"/>
        <w:numPr>
          <w:ilvl w:val="3"/>
          <w:numId w:val="40"/>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jc w:val="both"/>
      </w:pPr>
      <w:r w:rsidRPr="000F12EB">
        <w:t xml:space="preserve">Yılda 120 günden uzun sürmeyen mevsimlik faaliyetlerini sürdüren çay fabrikalarında çay lifinin yakıt olarak kullanımına izin verilmektedir. Bu işletmeler, yalnızca Tablo </w:t>
      </w:r>
      <w:r w:rsidR="008D4E1A" w:rsidRPr="000F12EB">
        <w:t>2.3</w:t>
      </w:r>
      <w:r w:rsidRPr="000F12EB">
        <w:t>’d</w:t>
      </w:r>
      <w:r w:rsidR="008D4E1A" w:rsidRPr="000F12EB">
        <w:t>e</w:t>
      </w:r>
      <w:r w:rsidRPr="000F12EB">
        <w:t xml:space="preserve"> verilen </w:t>
      </w:r>
      <w:r w:rsidR="002D3432" w:rsidRPr="000F12EB">
        <w:t>toz</w:t>
      </w:r>
      <w:r w:rsidRPr="000F12EB">
        <w:t xml:space="preserve"> parametresine ait sınır değeri sağlamakla yükümlüdürler.</w:t>
      </w:r>
    </w:p>
    <w:p w14:paraId="2B6A7239" w14:textId="77777777" w:rsidR="00384411" w:rsidRPr="000F12EB" w:rsidRDefault="00384411" w:rsidP="000F12EB">
      <w:pPr>
        <w:pStyle w:val="ListeParagraf"/>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lastRenderedPageBreak/>
        <w:t>Sıvı yakıtlı yakma tesisleri</w:t>
      </w:r>
    </w:p>
    <w:p w14:paraId="2B3D3CB8" w14:textId="208BAACA" w:rsidR="0040510F" w:rsidRDefault="00E9328E"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pPr>
      <w:r w:rsidRPr="000F12EB">
        <w:t xml:space="preserve">2.4.1. </w:t>
      </w:r>
      <w:r w:rsidR="0040510F" w:rsidRPr="000F12EB">
        <w:t xml:space="preserve">Piyasaya arz edilen sıvı yakıtların kullanılması durumunda baca gazlarındaki hacimsel oksijen miktarı %3 esas alınarak aşağıda belirtilen </w:t>
      </w:r>
      <w:proofErr w:type="gramStart"/>
      <w:r w:rsidR="0040510F" w:rsidRPr="000F12EB">
        <w:t>emisyon</w:t>
      </w:r>
      <w:proofErr w:type="gramEnd"/>
      <w:r w:rsidR="0040510F" w:rsidRPr="000F12EB">
        <w:t xml:space="preserve"> sınır değerleri aşılamaz. </w:t>
      </w:r>
    </w:p>
    <w:p w14:paraId="2923CBF2" w14:textId="77777777" w:rsidR="00C65A5D" w:rsidRPr="000F12EB" w:rsidRDefault="00C65A5D"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jc w:val="both"/>
      </w:pPr>
    </w:p>
    <w:p w14:paraId="1E2E6F2D" w14:textId="3EFA794D" w:rsidR="00E9328E" w:rsidRPr="000F12EB" w:rsidRDefault="0091524A" w:rsidP="000F1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20"/>
        <w:jc w:val="both"/>
      </w:pPr>
      <w:r w:rsidRPr="000F12EB">
        <w:t>Tablo 2.4.</w:t>
      </w:r>
      <w:r w:rsidR="0040510F" w:rsidRPr="000F12EB">
        <w:t xml:space="preserve"> Sıvı yakıtlar için Emisyon Sınır Değerleri</w:t>
      </w:r>
    </w:p>
    <w:tbl>
      <w:tblPr>
        <w:tblStyle w:val="TabloKlavuzu"/>
        <w:tblW w:w="5000" w:type="pct"/>
        <w:jc w:val="center"/>
        <w:tblLayout w:type="fixed"/>
        <w:tblLook w:val="04A0" w:firstRow="1" w:lastRow="0" w:firstColumn="1" w:lastColumn="0" w:noHBand="0" w:noVBand="1"/>
      </w:tblPr>
      <w:tblGrid>
        <w:gridCol w:w="1723"/>
        <w:gridCol w:w="542"/>
        <w:gridCol w:w="812"/>
        <w:gridCol w:w="605"/>
        <w:gridCol w:w="872"/>
        <w:gridCol w:w="576"/>
        <w:gridCol w:w="605"/>
        <w:gridCol w:w="993"/>
        <w:gridCol w:w="736"/>
        <w:gridCol w:w="605"/>
        <w:gridCol w:w="993"/>
      </w:tblGrid>
      <w:tr w:rsidR="00F77B08" w:rsidRPr="000F12EB" w14:paraId="03AA2C9A" w14:textId="77777777" w:rsidTr="00704EAF">
        <w:trPr>
          <w:jc w:val="center"/>
        </w:trPr>
        <w:tc>
          <w:tcPr>
            <w:tcW w:w="950" w:type="pct"/>
            <w:vMerge w:val="restart"/>
            <w:vAlign w:val="center"/>
          </w:tcPr>
          <w:p w14:paraId="294A13E7"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Isıl gücü</w:t>
            </w:r>
          </w:p>
        </w:tc>
        <w:tc>
          <w:tcPr>
            <w:tcW w:w="4050" w:type="pct"/>
            <w:gridSpan w:val="10"/>
            <w:vAlign w:val="center"/>
          </w:tcPr>
          <w:p w14:paraId="0ECDAE73" w14:textId="40D77F3A"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Emisyon Sınır Değerleri (mg/Nm</w:t>
            </w:r>
            <w:r w:rsidRPr="000F12EB">
              <w:rPr>
                <w:vertAlign w:val="superscript"/>
              </w:rPr>
              <w:t>3</w:t>
            </w:r>
            <w:r w:rsidRPr="000F12EB">
              <w:t>)</w:t>
            </w:r>
          </w:p>
        </w:tc>
      </w:tr>
      <w:tr w:rsidR="0008507F" w:rsidRPr="000F12EB" w14:paraId="71A4027D" w14:textId="77777777" w:rsidTr="00704EAF">
        <w:trPr>
          <w:jc w:val="center"/>
        </w:trPr>
        <w:tc>
          <w:tcPr>
            <w:tcW w:w="950" w:type="pct"/>
            <w:vMerge/>
            <w:vAlign w:val="center"/>
          </w:tcPr>
          <w:p w14:paraId="327DB39D"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299" w:type="pct"/>
            <w:vMerge w:val="restart"/>
            <w:vAlign w:val="center"/>
          </w:tcPr>
          <w:p w14:paraId="1B605332"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İslilik</w:t>
            </w:r>
          </w:p>
        </w:tc>
        <w:tc>
          <w:tcPr>
            <w:tcW w:w="1263" w:type="pct"/>
            <w:gridSpan w:val="3"/>
            <w:vAlign w:val="center"/>
          </w:tcPr>
          <w:p w14:paraId="596471BD" w14:textId="2834C95B" w:rsidR="00FE3CD6"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Toz</w:t>
            </w:r>
          </w:p>
        </w:tc>
        <w:tc>
          <w:tcPr>
            <w:tcW w:w="318" w:type="pct"/>
            <w:vMerge w:val="restart"/>
            <w:vAlign w:val="center"/>
          </w:tcPr>
          <w:p w14:paraId="7D6C51EC"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CO</w:t>
            </w:r>
          </w:p>
        </w:tc>
        <w:tc>
          <w:tcPr>
            <w:tcW w:w="882" w:type="pct"/>
            <w:gridSpan w:val="2"/>
            <w:vMerge w:val="restart"/>
            <w:vAlign w:val="center"/>
          </w:tcPr>
          <w:p w14:paraId="7BDD27F4"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NOx</w:t>
            </w:r>
          </w:p>
          <w:p w14:paraId="0A6C0ABC" w14:textId="7B4C2E88"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c>
          <w:tcPr>
            <w:tcW w:w="1288" w:type="pct"/>
            <w:gridSpan w:val="3"/>
            <w:vAlign w:val="center"/>
          </w:tcPr>
          <w:p w14:paraId="6DE47D33" w14:textId="3A4AC76F" w:rsidR="00FE3CD6" w:rsidRPr="000F12EB" w:rsidRDefault="006606F0"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SO2</w:t>
            </w:r>
          </w:p>
        </w:tc>
      </w:tr>
      <w:tr w:rsidR="0008507F" w:rsidRPr="000F12EB" w14:paraId="68923E48" w14:textId="77777777" w:rsidTr="00704EAF">
        <w:trPr>
          <w:trHeight w:val="138"/>
          <w:jc w:val="center"/>
        </w:trPr>
        <w:tc>
          <w:tcPr>
            <w:tcW w:w="950" w:type="pct"/>
            <w:vMerge/>
            <w:vAlign w:val="center"/>
          </w:tcPr>
          <w:p w14:paraId="3C006414"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299" w:type="pct"/>
            <w:vMerge/>
            <w:vAlign w:val="center"/>
          </w:tcPr>
          <w:p w14:paraId="760C380B"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48" w:type="pct"/>
            <w:vMerge w:val="restart"/>
            <w:vAlign w:val="center"/>
          </w:tcPr>
          <w:p w14:paraId="4DCEE399"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w:t>
            </w:r>
          </w:p>
        </w:tc>
        <w:tc>
          <w:tcPr>
            <w:tcW w:w="815" w:type="pct"/>
            <w:gridSpan w:val="2"/>
            <w:vAlign w:val="center"/>
          </w:tcPr>
          <w:p w14:paraId="14FE4A1D"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c>
          <w:tcPr>
            <w:tcW w:w="318" w:type="pct"/>
            <w:vMerge/>
            <w:vAlign w:val="center"/>
          </w:tcPr>
          <w:p w14:paraId="7A6DF2BA"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882" w:type="pct"/>
            <w:gridSpan w:val="2"/>
            <w:vMerge/>
            <w:vAlign w:val="center"/>
          </w:tcPr>
          <w:p w14:paraId="6705D29D" w14:textId="4FD29375"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6" w:type="pct"/>
            <w:vMerge w:val="restart"/>
            <w:vAlign w:val="center"/>
          </w:tcPr>
          <w:p w14:paraId="656DB36A" w14:textId="61D1B0AF"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w:t>
            </w:r>
            <w:r w:rsidR="006606F0" w:rsidRPr="000F12EB">
              <w:t>**</w:t>
            </w:r>
          </w:p>
        </w:tc>
        <w:tc>
          <w:tcPr>
            <w:tcW w:w="882" w:type="pct"/>
            <w:gridSpan w:val="2"/>
            <w:vAlign w:val="center"/>
          </w:tcPr>
          <w:p w14:paraId="3C88D64E"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w:t>
            </w:r>
          </w:p>
        </w:tc>
      </w:tr>
      <w:tr w:rsidR="0008507F" w:rsidRPr="000F12EB" w14:paraId="57079382" w14:textId="77777777" w:rsidTr="00704EAF">
        <w:trPr>
          <w:trHeight w:val="138"/>
          <w:jc w:val="center"/>
        </w:trPr>
        <w:tc>
          <w:tcPr>
            <w:tcW w:w="950" w:type="pct"/>
            <w:vMerge/>
            <w:vAlign w:val="center"/>
          </w:tcPr>
          <w:p w14:paraId="3AAF134B"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299" w:type="pct"/>
            <w:vMerge/>
            <w:vAlign w:val="center"/>
          </w:tcPr>
          <w:p w14:paraId="6983E56E"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48" w:type="pct"/>
            <w:vMerge/>
            <w:vAlign w:val="center"/>
          </w:tcPr>
          <w:p w14:paraId="0405AE37"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5D81AC7C" w14:textId="577A6108"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0"/>
                <w:szCs w:val="20"/>
              </w:rPr>
            </w:pPr>
            <w:r w:rsidRPr="000F12EB">
              <w:rPr>
                <w:sz w:val="20"/>
                <w:szCs w:val="20"/>
              </w:rPr>
              <w:t>Gaz Yağı</w:t>
            </w:r>
          </w:p>
        </w:tc>
        <w:tc>
          <w:tcPr>
            <w:tcW w:w="481" w:type="pct"/>
            <w:vAlign w:val="center"/>
          </w:tcPr>
          <w:p w14:paraId="68F9341E" w14:textId="28FCA20E"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0"/>
                <w:szCs w:val="20"/>
              </w:rPr>
            </w:pPr>
            <w:r w:rsidRPr="000F12EB">
              <w:rPr>
                <w:sz w:val="20"/>
                <w:szCs w:val="20"/>
              </w:rPr>
              <w:t>Gaz Yağı Hariç Diğer Sıvı Yakıtlar</w:t>
            </w:r>
          </w:p>
        </w:tc>
        <w:tc>
          <w:tcPr>
            <w:tcW w:w="318" w:type="pct"/>
            <w:vMerge/>
            <w:vAlign w:val="center"/>
          </w:tcPr>
          <w:p w14:paraId="3B514F52"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0"/>
                <w:szCs w:val="20"/>
              </w:rPr>
            </w:pPr>
          </w:p>
        </w:tc>
        <w:tc>
          <w:tcPr>
            <w:tcW w:w="334" w:type="pct"/>
            <w:vAlign w:val="center"/>
          </w:tcPr>
          <w:p w14:paraId="78618259" w14:textId="0CE95D3B"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0"/>
                <w:szCs w:val="20"/>
              </w:rPr>
            </w:pPr>
            <w:r w:rsidRPr="000F12EB">
              <w:rPr>
                <w:sz w:val="20"/>
                <w:szCs w:val="20"/>
              </w:rPr>
              <w:t>Gaz Yağı</w:t>
            </w:r>
          </w:p>
        </w:tc>
        <w:tc>
          <w:tcPr>
            <w:tcW w:w="548" w:type="pct"/>
            <w:vAlign w:val="center"/>
          </w:tcPr>
          <w:p w14:paraId="395CD043" w14:textId="737405EC"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0"/>
                <w:szCs w:val="20"/>
              </w:rPr>
            </w:pPr>
            <w:r w:rsidRPr="000F12EB">
              <w:rPr>
                <w:sz w:val="20"/>
                <w:szCs w:val="20"/>
              </w:rPr>
              <w:t>Gaz Yağı Dışındaki Diğer Sıvı Yakıtlar</w:t>
            </w:r>
          </w:p>
        </w:tc>
        <w:tc>
          <w:tcPr>
            <w:tcW w:w="406" w:type="pct"/>
            <w:vMerge/>
            <w:vAlign w:val="center"/>
          </w:tcPr>
          <w:p w14:paraId="38AE5B27" w14:textId="77777777"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0"/>
                <w:szCs w:val="20"/>
              </w:rPr>
            </w:pPr>
          </w:p>
        </w:tc>
        <w:tc>
          <w:tcPr>
            <w:tcW w:w="334" w:type="pct"/>
            <w:vAlign w:val="center"/>
          </w:tcPr>
          <w:p w14:paraId="4C4FB033" w14:textId="6FAA546E"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0"/>
                <w:szCs w:val="20"/>
              </w:rPr>
            </w:pPr>
            <w:r w:rsidRPr="000F12EB">
              <w:rPr>
                <w:sz w:val="20"/>
                <w:szCs w:val="20"/>
              </w:rPr>
              <w:t>Gaz Yağı</w:t>
            </w:r>
          </w:p>
        </w:tc>
        <w:tc>
          <w:tcPr>
            <w:tcW w:w="548" w:type="pct"/>
            <w:vAlign w:val="center"/>
          </w:tcPr>
          <w:p w14:paraId="13EBC595" w14:textId="28276C92" w:rsidR="00FE3CD6" w:rsidRPr="000F12EB" w:rsidRDefault="00FE3CD6"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0"/>
                <w:szCs w:val="20"/>
              </w:rPr>
            </w:pPr>
            <w:r w:rsidRPr="000F12EB">
              <w:rPr>
                <w:sz w:val="20"/>
                <w:szCs w:val="20"/>
              </w:rPr>
              <w:t>Gaz Yağı Dışındaki Diğer Sıvı Yakıtlar</w:t>
            </w:r>
          </w:p>
        </w:tc>
      </w:tr>
      <w:tr w:rsidR="0091524A" w:rsidRPr="000F12EB" w14:paraId="57E81A1C" w14:textId="6969CA84" w:rsidTr="00704EAF">
        <w:trPr>
          <w:trHeight w:val="324"/>
          <w:jc w:val="center"/>
        </w:trPr>
        <w:tc>
          <w:tcPr>
            <w:tcW w:w="950" w:type="pct"/>
            <w:vAlign w:val="center"/>
          </w:tcPr>
          <w:p w14:paraId="5BBFDBE5" w14:textId="6B840A82"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 MW’dan küçük</w:t>
            </w:r>
          </w:p>
        </w:tc>
        <w:tc>
          <w:tcPr>
            <w:tcW w:w="299" w:type="pct"/>
            <w:vAlign w:val="center"/>
          </w:tcPr>
          <w:p w14:paraId="6A63B77B" w14:textId="74760269"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w:t>
            </w:r>
          </w:p>
        </w:tc>
        <w:tc>
          <w:tcPr>
            <w:tcW w:w="448" w:type="pct"/>
            <w:vAlign w:val="center"/>
          </w:tcPr>
          <w:p w14:paraId="0E82DAFA" w14:textId="6789BEB0"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7933F56F" w14:textId="77777777"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81" w:type="pct"/>
            <w:vAlign w:val="center"/>
          </w:tcPr>
          <w:p w14:paraId="4D1774DF" w14:textId="6C14E8CD"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18" w:type="pct"/>
            <w:vMerge w:val="restart"/>
            <w:vAlign w:val="center"/>
          </w:tcPr>
          <w:p w14:paraId="441D2DC6" w14:textId="02895F32"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150</w:t>
            </w:r>
          </w:p>
        </w:tc>
        <w:tc>
          <w:tcPr>
            <w:tcW w:w="334" w:type="pct"/>
            <w:vAlign w:val="center"/>
          </w:tcPr>
          <w:p w14:paraId="245AAE1D" w14:textId="707C5F52"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48" w:type="pct"/>
            <w:vAlign w:val="center"/>
          </w:tcPr>
          <w:p w14:paraId="1CBE50FC" w14:textId="49778B07"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6" w:type="pct"/>
            <w:vMerge w:val="restart"/>
            <w:vAlign w:val="center"/>
          </w:tcPr>
          <w:p w14:paraId="1B385C1D" w14:textId="5C54B2F1"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1700</w:t>
            </w:r>
          </w:p>
        </w:tc>
        <w:tc>
          <w:tcPr>
            <w:tcW w:w="334" w:type="pct"/>
            <w:vAlign w:val="center"/>
          </w:tcPr>
          <w:p w14:paraId="1943C4F8" w14:textId="77777777"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48" w:type="pct"/>
            <w:vAlign w:val="center"/>
          </w:tcPr>
          <w:p w14:paraId="1A8B18C6" w14:textId="77777777"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r>
      <w:tr w:rsidR="0091524A" w:rsidRPr="000F12EB" w14:paraId="48996751" w14:textId="11A48252" w:rsidTr="00704EAF">
        <w:trPr>
          <w:jc w:val="center"/>
        </w:trPr>
        <w:tc>
          <w:tcPr>
            <w:tcW w:w="950" w:type="pct"/>
            <w:vAlign w:val="center"/>
          </w:tcPr>
          <w:p w14:paraId="7E3E90F7" w14:textId="1F856CD3"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 MW’dan büyük ve 2 MW ve eşit olan</w:t>
            </w:r>
          </w:p>
        </w:tc>
        <w:tc>
          <w:tcPr>
            <w:tcW w:w="299" w:type="pct"/>
            <w:vAlign w:val="center"/>
          </w:tcPr>
          <w:p w14:paraId="414C4A0B" w14:textId="6E47591F"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w:t>
            </w:r>
          </w:p>
        </w:tc>
        <w:tc>
          <w:tcPr>
            <w:tcW w:w="448" w:type="pct"/>
            <w:vAlign w:val="center"/>
          </w:tcPr>
          <w:p w14:paraId="26C15AA5" w14:textId="2A656218"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3A7840D5" w14:textId="77777777"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81" w:type="pct"/>
            <w:vAlign w:val="center"/>
          </w:tcPr>
          <w:p w14:paraId="62BF2CD4" w14:textId="0E9B0335"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w:t>
            </w:r>
          </w:p>
        </w:tc>
        <w:tc>
          <w:tcPr>
            <w:tcW w:w="318" w:type="pct"/>
            <w:vMerge/>
            <w:vAlign w:val="center"/>
          </w:tcPr>
          <w:p w14:paraId="5B27A664" w14:textId="77777777"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Merge w:val="restart"/>
            <w:vAlign w:val="center"/>
          </w:tcPr>
          <w:p w14:paraId="1B274151" w14:textId="3305618E"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c>
          <w:tcPr>
            <w:tcW w:w="548" w:type="pct"/>
            <w:vMerge w:val="restart"/>
            <w:vAlign w:val="center"/>
          </w:tcPr>
          <w:p w14:paraId="633C912A" w14:textId="57DCB779"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650</w:t>
            </w:r>
          </w:p>
        </w:tc>
        <w:tc>
          <w:tcPr>
            <w:tcW w:w="406" w:type="pct"/>
            <w:vMerge/>
            <w:vAlign w:val="center"/>
          </w:tcPr>
          <w:p w14:paraId="4C0184FC" w14:textId="26A6ACB6"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7157991A" w14:textId="7946690C"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48" w:type="pct"/>
            <w:vAlign w:val="center"/>
          </w:tcPr>
          <w:p w14:paraId="6F284486" w14:textId="23CD1D87" w:rsidR="0091524A" w:rsidRPr="000F12EB" w:rsidRDefault="0091524A"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350</w:t>
            </w:r>
          </w:p>
        </w:tc>
      </w:tr>
      <w:tr w:rsidR="00704EAF" w:rsidRPr="000F12EB" w14:paraId="6E5C9ADF" w14:textId="22AC0BA5" w:rsidTr="00704EAF">
        <w:trPr>
          <w:jc w:val="center"/>
        </w:trPr>
        <w:tc>
          <w:tcPr>
            <w:tcW w:w="950" w:type="pct"/>
            <w:vAlign w:val="center"/>
          </w:tcPr>
          <w:p w14:paraId="401D656B" w14:textId="227C7A0B"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 MW’dan büyük ve 5 MW ve üzerinde</w:t>
            </w:r>
          </w:p>
        </w:tc>
        <w:tc>
          <w:tcPr>
            <w:tcW w:w="299" w:type="pct"/>
            <w:vAlign w:val="center"/>
          </w:tcPr>
          <w:p w14:paraId="42C88F4A"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48" w:type="pct"/>
            <w:vMerge w:val="restart"/>
            <w:vAlign w:val="center"/>
          </w:tcPr>
          <w:p w14:paraId="232DE66C" w14:textId="7AEC1DE0"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110 *</w:t>
            </w:r>
          </w:p>
        </w:tc>
        <w:tc>
          <w:tcPr>
            <w:tcW w:w="334" w:type="pct"/>
            <w:vAlign w:val="center"/>
          </w:tcPr>
          <w:p w14:paraId="4E5CDDC3" w14:textId="28320F5A"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w:t>
            </w:r>
          </w:p>
        </w:tc>
        <w:tc>
          <w:tcPr>
            <w:tcW w:w="481" w:type="pct"/>
            <w:vAlign w:val="center"/>
          </w:tcPr>
          <w:p w14:paraId="32ED7D39" w14:textId="6BD6B6A2"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50</w:t>
            </w:r>
          </w:p>
        </w:tc>
        <w:tc>
          <w:tcPr>
            <w:tcW w:w="318" w:type="pct"/>
            <w:vMerge/>
            <w:vAlign w:val="center"/>
          </w:tcPr>
          <w:p w14:paraId="5BE9D231"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Merge/>
            <w:vAlign w:val="center"/>
          </w:tcPr>
          <w:p w14:paraId="34317D84"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48" w:type="pct"/>
            <w:vMerge/>
            <w:vAlign w:val="center"/>
          </w:tcPr>
          <w:p w14:paraId="398461BF"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6" w:type="pct"/>
            <w:vMerge/>
            <w:vAlign w:val="center"/>
          </w:tcPr>
          <w:p w14:paraId="69A8F104" w14:textId="0AAD683B"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11330BE9" w14:textId="698D2FF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w:t>
            </w:r>
          </w:p>
        </w:tc>
        <w:tc>
          <w:tcPr>
            <w:tcW w:w="548" w:type="pct"/>
            <w:vAlign w:val="center"/>
          </w:tcPr>
          <w:p w14:paraId="3D47709D" w14:textId="0EF28456"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350</w:t>
            </w:r>
          </w:p>
        </w:tc>
      </w:tr>
      <w:tr w:rsidR="00704EAF" w:rsidRPr="000F12EB" w14:paraId="54893EB4" w14:textId="2C78F4B7" w:rsidTr="00704EAF">
        <w:trPr>
          <w:jc w:val="center"/>
        </w:trPr>
        <w:tc>
          <w:tcPr>
            <w:tcW w:w="950" w:type="pct"/>
            <w:vAlign w:val="center"/>
          </w:tcPr>
          <w:p w14:paraId="71AE43D0" w14:textId="623DC1D3"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5 MW’dan büyük ve 20 MW’dan küçük</w:t>
            </w:r>
          </w:p>
        </w:tc>
        <w:tc>
          <w:tcPr>
            <w:tcW w:w="299" w:type="pct"/>
            <w:vAlign w:val="center"/>
          </w:tcPr>
          <w:p w14:paraId="456C647E"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48" w:type="pct"/>
            <w:vMerge/>
            <w:vAlign w:val="center"/>
          </w:tcPr>
          <w:p w14:paraId="6A581F32" w14:textId="63AFC9B1"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15B3972A" w14:textId="2383AC64"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w:t>
            </w:r>
          </w:p>
        </w:tc>
        <w:tc>
          <w:tcPr>
            <w:tcW w:w="481" w:type="pct"/>
            <w:vAlign w:val="center"/>
          </w:tcPr>
          <w:p w14:paraId="51B1B0CE" w14:textId="27294F6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30</w:t>
            </w:r>
          </w:p>
        </w:tc>
        <w:tc>
          <w:tcPr>
            <w:tcW w:w="318" w:type="pct"/>
            <w:vMerge/>
            <w:vAlign w:val="center"/>
          </w:tcPr>
          <w:p w14:paraId="28D8C167"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Merge/>
            <w:vAlign w:val="center"/>
          </w:tcPr>
          <w:p w14:paraId="1E805BD8"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548" w:type="pct"/>
            <w:vMerge/>
            <w:vAlign w:val="center"/>
          </w:tcPr>
          <w:p w14:paraId="58E2AA55"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06" w:type="pct"/>
            <w:vMerge/>
            <w:vAlign w:val="center"/>
          </w:tcPr>
          <w:p w14:paraId="3D5035A0" w14:textId="4320B593"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492611E4" w14:textId="6875F823"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w:t>
            </w:r>
          </w:p>
        </w:tc>
        <w:tc>
          <w:tcPr>
            <w:tcW w:w="548" w:type="pct"/>
            <w:vAlign w:val="center"/>
          </w:tcPr>
          <w:p w14:paraId="3750E78C" w14:textId="08CB84E1"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850</w:t>
            </w:r>
          </w:p>
        </w:tc>
      </w:tr>
      <w:tr w:rsidR="00704EAF" w:rsidRPr="000F12EB" w14:paraId="19B2296A" w14:textId="77777777" w:rsidTr="00704EAF">
        <w:trPr>
          <w:jc w:val="center"/>
        </w:trPr>
        <w:tc>
          <w:tcPr>
            <w:tcW w:w="950" w:type="pct"/>
            <w:vAlign w:val="center"/>
          </w:tcPr>
          <w:p w14:paraId="236C5152" w14:textId="1036085E"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 MW ve daha büyük ve 50 MW’dan küçük</w:t>
            </w:r>
          </w:p>
        </w:tc>
        <w:tc>
          <w:tcPr>
            <w:tcW w:w="299" w:type="pct"/>
            <w:vAlign w:val="center"/>
          </w:tcPr>
          <w:p w14:paraId="0D788A56" w14:textId="77777777"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448" w:type="pct"/>
            <w:vMerge/>
            <w:vAlign w:val="center"/>
          </w:tcPr>
          <w:p w14:paraId="645FCD06" w14:textId="7642D523"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4A493978" w14:textId="033B221D"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w:t>
            </w:r>
          </w:p>
        </w:tc>
        <w:tc>
          <w:tcPr>
            <w:tcW w:w="481" w:type="pct"/>
            <w:vAlign w:val="center"/>
          </w:tcPr>
          <w:p w14:paraId="762E85B6" w14:textId="0E985B60"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30</w:t>
            </w:r>
          </w:p>
        </w:tc>
        <w:tc>
          <w:tcPr>
            <w:tcW w:w="318" w:type="pct"/>
            <w:vMerge/>
            <w:vAlign w:val="center"/>
          </w:tcPr>
          <w:p w14:paraId="71CC7E24" w14:textId="30D5B043"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334" w:type="pct"/>
            <w:vAlign w:val="center"/>
          </w:tcPr>
          <w:p w14:paraId="4D1021FD" w14:textId="4EFB36C2"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200</w:t>
            </w:r>
          </w:p>
        </w:tc>
        <w:tc>
          <w:tcPr>
            <w:tcW w:w="548" w:type="pct"/>
            <w:vAlign w:val="center"/>
          </w:tcPr>
          <w:p w14:paraId="7EF4CAF0" w14:textId="16708D2A"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650</w:t>
            </w:r>
          </w:p>
        </w:tc>
        <w:tc>
          <w:tcPr>
            <w:tcW w:w="406" w:type="pct"/>
            <w:vAlign w:val="center"/>
          </w:tcPr>
          <w:p w14:paraId="101A45D6" w14:textId="76E4522E"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1700</w:t>
            </w:r>
          </w:p>
        </w:tc>
        <w:tc>
          <w:tcPr>
            <w:tcW w:w="334" w:type="pct"/>
            <w:vAlign w:val="center"/>
          </w:tcPr>
          <w:p w14:paraId="5AF5E4E7" w14:textId="3031AB51"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w:t>
            </w:r>
          </w:p>
        </w:tc>
        <w:tc>
          <w:tcPr>
            <w:tcW w:w="548" w:type="pct"/>
            <w:vAlign w:val="center"/>
          </w:tcPr>
          <w:p w14:paraId="265B5AAB" w14:textId="7C861EF5" w:rsidR="00704EAF" w:rsidRPr="000F12EB" w:rsidRDefault="00704EAF" w:rsidP="000F12E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0F12EB">
              <w:t>350</w:t>
            </w:r>
          </w:p>
        </w:tc>
      </w:tr>
    </w:tbl>
    <w:p w14:paraId="7264154C" w14:textId="54275D9D" w:rsidR="00DD54C2" w:rsidRPr="000F12EB" w:rsidRDefault="004351C3" w:rsidP="000F1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 xml:space="preserve">            * Motorin kullanan tesislerde sınır değer 70 mg/Nm3 olarak uygulanır.</w:t>
      </w:r>
    </w:p>
    <w:p w14:paraId="31D4BF48" w14:textId="27DD7C89" w:rsidR="00DE043F" w:rsidRPr="000F12EB" w:rsidRDefault="00DE043F" w:rsidP="000F12EB">
      <w:pPr>
        <w:pStyle w:val="ListeParagraf"/>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31/12/20</w:t>
      </w:r>
      <w:r w:rsidR="00D85BB5" w:rsidRPr="000F12EB">
        <w:t>29</w:t>
      </w:r>
      <w:r w:rsidRPr="000F12EB">
        <w:t xml:space="preserve"> tarihine kadar mevcut 1 MW ve üzerindeki yakma tesisleri için </w:t>
      </w:r>
      <w:proofErr w:type="gramStart"/>
      <w:r w:rsidRPr="000F12EB">
        <w:t>emisyon</w:t>
      </w:r>
      <w:proofErr w:type="gramEnd"/>
      <w:r w:rsidRPr="000F12EB">
        <w:t xml:space="preserve"> sınır değerleri</w:t>
      </w:r>
    </w:p>
    <w:p w14:paraId="49BB0040" w14:textId="120ACA63" w:rsidR="00DE043F" w:rsidRPr="000F12EB" w:rsidRDefault="00DE043F" w:rsidP="000F12EB">
      <w:pPr>
        <w:pStyle w:val="ListeParagraf"/>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1 MW ve üzerindeki yeni tesisler ile 01/01/20</w:t>
      </w:r>
      <w:r w:rsidR="00D85BB5" w:rsidRPr="000F12EB">
        <w:t>30</w:t>
      </w:r>
      <w:r w:rsidRPr="000F12EB">
        <w:t xml:space="preserve"> tarihinden sonra mevcut tesisler için sınır değerleri</w:t>
      </w:r>
    </w:p>
    <w:p w14:paraId="3B818016" w14:textId="77777777" w:rsidR="00384411" w:rsidRPr="009603CA" w:rsidRDefault="00384411"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pPr>
    </w:p>
    <w:p w14:paraId="721B9F9C" w14:textId="77777777" w:rsidR="00384411" w:rsidRPr="000F12EB" w:rsidRDefault="00384411" w:rsidP="005467EF">
      <w:pPr>
        <w:pStyle w:val="ListeParagraf"/>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Gaz yakıtlı yakma tesisleri</w:t>
      </w:r>
    </w:p>
    <w:p w14:paraId="28C718C9" w14:textId="77777777" w:rsidR="00384411" w:rsidRPr="000F12EB" w:rsidRDefault="00384411"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B356BD9" w14:textId="735EE771" w:rsidR="00797FA8" w:rsidRPr="000F12EB" w:rsidRDefault="00797FA8" w:rsidP="007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65A5D">
        <w:t xml:space="preserve">Tablo </w:t>
      </w:r>
      <w:r w:rsidR="008C5B62" w:rsidRPr="00C65A5D">
        <w:t>2.5</w:t>
      </w:r>
      <w:r w:rsidR="00384411" w:rsidRPr="000F12EB">
        <w:t xml:space="preserve"> </w:t>
      </w:r>
      <w:r w:rsidR="008C5B62" w:rsidRPr="000F12EB">
        <w:t xml:space="preserve">1 MW </w:t>
      </w:r>
      <w:proofErr w:type="gramStart"/>
      <w:r w:rsidR="008C5B62" w:rsidRPr="000F12EB">
        <w:t>üstü  Mevcut</w:t>
      </w:r>
      <w:proofErr w:type="gramEnd"/>
      <w:r w:rsidR="008C5B62" w:rsidRPr="000F12EB">
        <w:t xml:space="preserve"> tesisler için </w:t>
      </w:r>
      <w:r w:rsidR="0038050C" w:rsidRPr="000F12EB">
        <w:t>31/12/2029</w:t>
      </w:r>
      <w:r w:rsidRPr="000F12EB">
        <w:t xml:space="preserve"> tarihine kadar emisyon sınır değerleri*</w:t>
      </w:r>
    </w:p>
    <w:tbl>
      <w:tblPr>
        <w:tblW w:w="4942" w:type="pct"/>
        <w:tblInd w:w="108" w:type="dxa"/>
        <w:tblCellMar>
          <w:left w:w="0" w:type="dxa"/>
          <w:right w:w="0" w:type="dxa"/>
        </w:tblCellMar>
        <w:tblLook w:val="04A0" w:firstRow="1" w:lastRow="0" w:firstColumn="1" w:lastColumn="0" w:noHBand="0" w:noVBand="1"/>
      </w:tblPr>
      <w:tblGrid>
        <w:gridCol w:w="2763"/>
        <w:gridCol w:w="2072"/>
        <w:gridCol w:w="1521"/>
        <w:gridCol w:w="1381"/>
        <w:gridCol w:w="1210"/>
      </w:tblGrid>
      <w:tr w:rsidR="00B1224E" w:rsidRPr="000F12EB" w14:paraId="181A9AA2" w14:textId="77777777" w:rsidTr="001D74F8">
        <w:tc>
          <w:tcPr>
            <w:tcW w:w="15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DFFB01" w14:textId="77777777" w:rsidR="00384411" w:rsidRPr="000F12EB" w:rsidRDefault="00384411" w:rsidP="00384411">
            <w:pPr>
              <w:spacing w:line="240" w:lineRule="exact"/>
              <w:jc w:val="both"/>
              <w:rPr>
                <w:lang w:eastAsia="en-US"/>
              </w:rPr>
            </w:pPr>
            <w:r w:rsidRPr="000F12EB">
              <w:t> Yakıtlar</w:t>
            </w:r>
          </w:p>
        </w:tc>
        <w:tc>
          <w:tcPr>
            <w:tcW w:w="11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AD45E8" w14:textId="77777777" w:rsidR="00384411" w:rsidRPr="000F12EB" w:rsidRDefault="00384411" w:rsidP="00384411">
            <w:pPr>
              <w:spacing w:line="240" w:lineRule="exact"/>
              <w:jc w:val="both"/>
            </w:pPr>
            <w:r w:rsidRPr="000F12EB">
              <w:t>Kükürt dioksit</w:t>
            </w:r>
          </w:p>
          <w:p w14:paraId="265FA861" w14:textId="77777777" w:rsidR="00384411" w:rsidRPr="000F12EB" w:rsidRDefault="00384411" w:rsidP="00384411">
            <w:pPr>
              <w:spacing w:line="240" w:lineRule="exact"/>
              <w:jc w:val="both"/>
              <w:rPr>
                <w:lang w:eastAsia="en-US"/>
              </w:rPr>
            </w:pPr>
            <w:proofErr w:type="gramStart"/>
            <w:r w:rsidRPr="000F12EB">
              <w:t>mg</w:t>
            </w:r>
            <w:proofErr w:type="gramEnd"/>
            <w:r w:rsidRPr="000F12EB">
              <w:t>/Nm</w:t>
            </w:r>
            <w:r w:rsidRPr="000F12EB">
              <w:rPr>
                <w:vertAlign w:val="superscript"/>
              </w:rPr>
              <w:t>3</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CB5593" w14:textId="77777777" w:rsidR="00384411" w:rsidRPr="000F12EB" w:rsidRDefault="00384411" w:rsidP="00384411">
            <w:pPr>
              <w:spacing w:line="240" w:lineRule="exact"/>
              <w:jc w:val="both"/>
            </w:pPr>
            <w:r w:rsidRPr="000F12EB">
              <w:t>Karbon monoksit</w:t>
            </w:r>
          </w:p>
          <w:p w14:paraId="199EB50F" w14:textId="77777777" w:rsidR="00384411" w:rsidRPr="000F12EB" w:rsidRDefault="00384411" w:rsidP="00384411">
            <w:pPr>
              <w:spacing w:line="240" w:lineRule="exact"/>
              <w:jc w:val="both"/>
              <w:rPr>
                <w:lang w:eastAsia="en-US"/>
              </w:rPr>
            </w:pPr>
            <w:proofErr w:type="gramStart"/>
            <w:r w:rsidRPr="000F12EB">
              <w:t>mg</w:t>
            </w:r>
            <w:proofErr w:type="gramEnd"/>
            <w:r w:rsidRPr="000F12EB">
              <w:t>/Nm</w:t>
            </w:r>
            <w:r w:rsidRPr="000F12EB">
              <w:rPr>
                <w:vertAlign w:val="superscript"/>
              </w:rPr>
              <w:t>3</w:t>
            </w:r>
          </w:p>
        </w:tc>
        <w:tc>
          <w:tcPr>
            <w:tcW w:w="77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94ACF4" w14:textId="77777777" w:rsidR="00384411" w:rsidRPr="000F12EB" w:rsidRDefault="00384411" w:rsidP="00384411">
            <w:pPr>
              <w:spacing w:line="240" w:lineRule="exact"/>
              <w:jc w:val="both"/>
            </w:pPr>
            <w:r w:rsidRPr="000F12EB">
              <w:t>Azot dioksit</w:t>
            </w:r>
          </w:p>
          <w:p w14:paraId="7ABC08CB" w14:textId="77777777" w:rsidR="00384411" w:rsidRPr="000F12EB" w:rsidRDefault="00384411" w:rsidP="00384411">
            <w:pPr>
              <w:spacing w:line="240" w:lineRule="exact"/>
              <w:jc w:val="both"/>
              <w:rPr>
                <w:lang w:eastAsia="en-US"/>
              </w:rPr>
            </w:pPr>
            <w:proofErr w:type="gramStart"/>
            <w:r w:rsidRPr="000F12EB">
              <w:t>mg</w:t>
            </w:r>
            <w:proofErr w:type="gramEnd"/>
            <w:r w:rsidRPr="000F12EB">
              <w:t>/Nm</w:t>
            </w:r>
            <w:r w:rsidRPr="000F12EB">
              <w:rPr>
                <w:vertAlign w:val="superscript"/>
              </w:rPr>
              <w:t>3</w:t>
            </w:r>
          </w:p>
        </w:tc>
        <w:tc>
          <w:tcPr>
            <w:tcW w:w="6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AA5334" w14:textId="77777777" w:rsidR="00384411" w:rsidRPr="000F12EB" w:rsidRDefault="00384411" w:rsidP="00384411">
            <w:pPr>
              <w:spacing w:line="240" w:lineRule="exact"/>
              <w:jc w:val="both"/>
            </w:pPr>
            <w:r w:rsidRPr="000F12EB">
              <w:t>Toz</w:t>
            </w:r>
          </w:p>
          <w:p w14:paraId="1346A452" w14:textId="77777777" w:rsidR="00384411" w:rsidRPr="000F12EB" w:rsidRDefault="00384411" w:rsidP="00384411">
            <w:pPr>
              <w:spacing w:line="240" w:lineRule="exact"/>
              <w:jc w:val="both"/>
              <w:rPr>
                <w:lang w:eastAsia="en-US"/>
              </w:rPr>
            </w:pPr>
            <w:proofErr w:type="gramStart"/>
            <w:r w:rsidRPr="000F12EB">
              <w:t>mg</w:t>
            </w:r>
            <w:proofErr w:type="gramEnd"/>
            <w:r w:rsidRPr="000F12EB">
              <w:t>/Nm</w:t>
            </w:r>
            <w:r w:rsidRPr="000F12EB">
              <w:rPr>
                <w:vertAlign w:val="superscript"/>
              </w:rPr>
              <w:t>3</w:t>
            </w:r>
          </w:p>
        </w:tc>
      </w:tr>
      <w:tr w:rsidR="00B1224E" w:rsidRPr="000F12EB" w14:paraId="4C2EB515" w14:textId="77777777" w:rsidTr="001D74F8">
        <w:tc>
          <w:tcPr>
            <w:tcW w:w="15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AFF35" w14:textId="77777777" w:rsidR="00384411" w:rsidRPr="000F12EB" w:rsidRDefault="00384411" w:rsidP="00384411">
            <w:pPr>
              <w:spacing w:line="240" w:lineRule="exact"/>
              <w:jc w:val="both"/>
              <w:rPr>
                <w:lang w:eastAsia="en-US"/>
              </w:rPr>
            </w:pPr>
            <w:r w:rsidRPr="000F12EB">
              <w:t>Doğal Gaz, LPG, Rafineri  gazı</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D8398" w14:textId="77777777" w:rsidR="00384411" w:rsidRPr="000F12EB" w:rsidRDefault="00384411" w:rsidP="00384411">
            <w:pPr>
              <w:spacing w:line="240" w:lineRule="exact"/>
              <w:jc w:val="both"/>
              <w:rPr>
                <w:lang w:eastAsia="en-US"/>
              </w:rPr>
            </w:pPr>
            <w:r w:rsidRPr="000F12EB">
              <w:t>100</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E5B47" w14:textId="77777777" w:rsidR="00384411" w:rsidRPr="000F12EB" w:rsidRDefault="00384411" w:rsidP="00384411">
            <w:pPr>
              <w:spacing w:line="240" w:lineRule="exact"/>
              <w:jc w:val="both"/>
              <w:rPr>
                <w:lang w:eastAsia="en-US"/>
              </w:rPr>
            </w:pPr>
            <w:r w:rsidRPr="000F12EB">
              <w:t>100</w:t>
            </w:r>
          </w:p>
        </w:tc>
        <w:tc>
          <w:tcPr>
            <w:tcW w:w="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806C69" w14:textId="77777777" w:rsidR="00384411" w:rsidRPr="000F12EB" w:rsidRDefault="00384411" w:rsidP="00384411">
            <w:pPr>
              <w:spacing w:line="240" w:lineRule="exact"/>
              <w:jc w:val="both"/>
              <w:rPr>
                <w:lang w:eastAsia="en-US"/>
              </w:rPr>
            </w:pPr>
            <w:r w:rsidRPr="000F12EB">
              <w:t>800</w:t>
            </w: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BEC23" w14:textId="77777777" w:rsidR="00384411" w:rsidRPr="000F12EB" w:rsidRDefault="00384411" w:rsidP="00384411">
            <w:pPr>
              <w:spacing w:line="240" w:lineRule="exact"/>
              <w:jc w:val="both"/>
              <w:rPr>
                <w:lang w:eastAsia="en-US"/>
              </w:rPr>
            </w:pPr>
            <w:r w:rsidRPr="000F12EB">
              <w:t>10</w:t>
            </w:r>
          </w:p>
        </w:tc>
      </w:tr>
      <w:tr w:rsidR="00B1224E" w:rsidRPr="000F12EB" w14:paraId="50D3E964" w14:textId="77777777" w:rsidTr="001D74F8">
        <w:tc>
          <w:tcPr>
            <w:tcW w:w="15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5D393" w14:textId="77777777" w:rsidR="00384411" w:rsidRPr="000F12EB" w:rsidRDefault="00384411" w:rsidP="00384411">
            <w:pPr>
              <w:spacing w:line="240" w:lineRule="exact"/>
              <w:jc w:val="both"/>
              <w:rPr>
                <w:lang w:eastAsia="en-US"/>
              </w:rPr>
            </w:pPr>
            <w:r w:rsidRPr="000F12EB">
              <w:t>Kok Fabrikası Gazı</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28C4A" w14:textId="77777777" w:rsidR="00384411" w:rsidRPr="000F12EB" w:rsidRDefault="00384411" w:rsidP="00384411">
            <w:pPr>
              <w:spacing w:line="240" w:lineRule="exact"/>
              <w:jc w:val="both"/>
              <w:rPr>
                <w:lang w:eastAsia="en-US"/>
              </w:rPr>
            </w:pPr>
            <w:r w:rsidRPr="000F12EB">
              <w:t>800</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CBD36" w14:textId="77777777" w:rsidR="00384411" w:rsidRPr="000F12EB" w:rsidRDefault="00384411" w:rsidP="00384411">
            <w:pPr>
              <w:spacing w:line="240" w:lineRule="exact"/>
              <w:jc w:val="both"/>
              <w:rPr>
                <w:lang w:eastAsia="en-US"/>
              </w:rPr>
            </w:pPr>
            <w:r w:rsidRPr="000F12EB">
              <w:t>100</w:t>
            </w:r>
          </w:p>
        </w:tc>
        <w:tc>
          <w:tcPr>
            <w:tcW w:w="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F3A1A6" w14:textId="291CACBB" w:rsidR="00384411" w:rsidRPr="000F12EB" w:rsidRDefault="00384411" w:rsidP="00384411">
            <w:pPr>
              <w:spacing w:line="240" w:lineRule="exact"/>
              <w:ind w:left="81" w:hanging="81"/>
              <w:jc w:val="both"/>
              <w:rPr>
                <w:lang w:eastAsia="en-US"/>
              </w:rPr>
            </w:pP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D3FC4" w14:textId="77777777" w:rsidR="00384411" w:rsidRPr="000F12EB" w:rsidRDefault="00384411" w:rsidP="00384411">
            <w:pPr>
              <w:spacing w:line="240" w:lineRule="exact"/>
              <w:jc w:val="both"/>
              <w:rPr>
                <w:lang w:eastAsia="en-US"/>
              </w:rPr>
            </w:pPr>
            <w:r w:rsidRPr="000F12EB">
              <w:t>100</w:t>
            </w:r>
          </w:p>
        </w:tc>
      </w:tr>
      <w:tr w:rsidR="00B1224E" w:rsidRPr="000F12EB" w14:paraId="3D8A9D1D" w14:textId="77777777" w:rsidTr="001D74F8">
        <w:tc>
          <w:tcPr>
            <w:tcW w:w="15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D7B17" w14:textId="77777777" w:rsidR="00384411" w:rsidRPr="000F12EB" w:rsidRDefault="00384411" w:rsidP="00384411">
            <w:pPr>
              <w:spacing w:line="240" w:lineRule="exact"/>
              <w:jc w:val="both"/>
              <w:rPr>
                <w:lang w:eastAsia="en-US"/>
              </w:rPr>
            </w:pPr>
            <w:r w:rsidRPr="000F12EB">
              <w:t>Biyogaz</w:t>
            </w:r>
          </w:p>
        </w:tc>
        <w:tc>
          <w:tcPr>
            <w:tcW w:w="11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58126C" w14:textId="77777777" w:rsidR="00384411" w:rsidRPr="000F12EB" w:rsidRDefault="00384411" w:rsidP="00384411">
            <w:pPr>
              <w:spacing w:line="240" w:lineRule="exact"/>
              <w:jc w:val="both"/>
              <w:rPr>
                <w:lang w:eastAsia="en-US"/>
              </w:rPr>
            </w:pPr>
            <w:r w:rsidRPr="000F12EB">
              <w:t>800</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796D3" w14:textId="77777777" w:rsidR="00384411" w:rsidRPr="000F12EB" w:rsidRDefault="00384411" w:rsidP="00384411">
            <w:pPr>
              <w:spacing w:line="240" w:lineRule="exact"/>
              <w:jc w:val="both"/>
              <w:rPr>
                <w:lang w:eastAsia="en-US"/>
              </w:rPr>
            </w:pPr>
            <w:r w:rsidRPr="000F12EB">
              <w:t>100</w:t>
            </w:r>
          </w:p>
        </w:tc>
        <w:tc>
          <w:tcPr>
            <w:tcW w:w="7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F1CB1D" w14:textId="4C1B436C" w:rsidR="00384411" w:rsidRPr="000F12EB" w:rsidRDefault="00384411" w:rsidP="00384411">
            <w:pPr>
              <w:spacing w:line="240" w:lineRule="exact"/>
              <w:ind w:left="81" w:hanging="81"/>
              <w:jc w:val="both"/>
              <w:rPr>
                <w:lang w:eastAsia="en-US"/>
              </w:rPr>
            </w:pPr>
          </w:p>
        </w:tc>
        <w:tc>
          <w:tcPr>
            <w:tcW w:w="6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09BC54" w14:textId="77777777" w:rsidR="00384411" w:rsidRPr="000F12EB" w:rsidRDefault="00384411" w:rsidP="00384411">
            <w:pPr>
              <w:spacing w:line="240" w:lineRule="exact"/>
              <w:jc w:val="both"/>
              <w:rPr>
                <w:lang w:eastAsia="en-US"/>
              </w:rPr>
            </w:pPr>
            <w:r w:rsidRPr="000F12EB">
              <w:t>100</w:t>
            </w:r>
          </w:p>
        </w:tc>
      </w:tr>
    </w:tbl>
    <w:p w14:paraId="46769B37" w14:textId="77777777" w:rsidR="00384411" w:rsidRPr="000F12EB" w:rsidRDefault="00384411"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0F12EB">
        <w:rPr>
          <w:vertAlign w:val="superscript"/>
        </w:rPr>
        <w:t>*</w:t>
      </w:r>
      <w:r w:rsidRPr="000F12EB">
        <w:t>Baca gazlarındaki hacimsel oksijen miktarı %3 esas alınır.</w:t>
      </w:r>
    </w:p>
    <w:p w14:paraId="4F2D5942" w14:textId="77777777" w:rsidR="00384411" w:rsidRPr="000F12EB" w:rsidRDefault="00384411"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0ACE256" w14:textId="37CBA906" w:rsidR="00797FA8" w:rsidRPr="000F12EB" w:rsidRDefault="00797FA8" w:rsidP="00797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lastRenderedPageBreak/>
        <w:t xml:space="preserve">Tablo </w:t>
      </w:r>
      <w:r w:rsidR="008C5B62" w:rsidRPr="000F12EB">
        <w:t>2.6</w:t>
      </w:r>
      <w:r w:rsidR="00C743C3" w:rsidRPr="000F12EB">
        <w:t xml:space="preserve"> Yeni tesisler ile </w:t>
      </w:r>
      <w:r w:rsidR="00DE043F" w:rsidRPr="000F12EB">
        <w:t xml:space="preserve">1 MW </w:t>
      </w:r>
      <w:proofErr w:type="gramStart"/>
      <w:r w:rsidR="00DE043F" w:rsidRPr="000F12EB">
        <w:t>üstü</w:t>
      </w:r>
      <w:r w:rsidR="006C3933" w:rsidRPr="000F12EB">
        <w:t xml:space="preserve"> </w:t>
      </w:r>
      <w:r w:rsidR="00DE043F" w:rsidRPr="000F12EB">
        <w:t xml:space="preserve"> </w:t>
      </w:r>
      <w:r w:rsidRPr="000F12EB">
        <w:t>mevcut</w:t>
      </w:r>
      <w:proofErr w:type="gramEnd"/>
      <w:r w:rsidRPr="000F12EB">
        <w:t xml:space="preserve"> tesisler için </w:t>
      </w:r>
      <w:r w:rsidR="006C3933" w:rsidRPr="000F12EB">
        <w:t xml:space="preserve">01/01/2030 tarihinden sonra </w:t>
      </w:r>
      <w:r w:rsidRPr="000F12EB">
        <w:t>sınır değerleri</w:t>
      </w:r>
    </w:p>
    <w:p w14:paraId="5A0E7082" w14:textId="7F4978D1" w:rsidR="00797FA8" w:rsidRPr="000F12EB" w:rsidRDefault="00797FA8"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4655" w:type="pct"/>
        <w:tblInd w:w="108" w:type="dxa"/>
        <w:tblCellMar>
          <w:left w:w="0" w:type="dxa"/>
          <w:right w:w="0" w:type="dxa"/>
        </w:tblCellMar>
        <w:tblLook w:val="04A0" w:firstRow="1" w:lastRow="0" w:firstColumn="1" w:lastColumn="0" w:noHBand="0" w:noVBand="1"/>
      </w:tblPr>
      <w:tblGrid>
        <w:gridCol w:w="1659"/>
        <w:gridCol w:w="1658"/>
        <w:gridCol w:w="1658"/>
        <w:gridCol w:w="1933"/>
        <w:gridCol w:w="1519"/>
      </w:tblGrid>
      <w:tr w:rsidR="00B1224E" w:rsidRPr="000F12EB" w14:paraId="31BD95C6" w14:textId="77777777" w:rsidTr="00E77144">
        <w:tc>
          <w:tcPr>
            <w:tcW w:w="9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D98B0D" w14:textId="11712043" w:rsidR="006D072E" w:rsidRPr="000F12EB" w:rsidRDefault="006D072E" w:rsidP="003F2D88">
            <w:pPr>
              <w:spacing w:line="240" w:lineRule="exact"/>
              <w:jc w:val="both"/>
            </w:pPr>
            <w:r w:rsidRPr="000F12EB">
              <w:t>Yakıtlar</w:t>
            </w:r>
          </w:p>
        </w:tc>
        <w:tc>
          <w:tcPr>
            <w:tcW w:w="196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F587F6" w14:textId="43CA949E" w:rsidR="006D072E" w:rsidRPr="000F12EB" w:rsidRDefault="006D072E" w:rsidP="003F2D88">
            <w:pPr>
              <w:spacing w:line="240" w:lineRule="exact"/>
              <w:jc w:val="both"/>
            </w:pPr>
            <w:r w:rsidRPr="000F12EB">
              <w:t xml:space="preserve">Doğal gaz </w:t>
            </w:r>
          </w:p>
        </w:tc>
        <w:tc>
          <w:tcPr>
            <w:tcW w:w="204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A400BF" w14:textId="2B5B0B3D" w:rsidR="006D072E" w:rsidRPr="000F12EB" w:rsidRDefault="006D072E" w:rsidP="003F2D88">
            <w:pPr>
              <w:spacing w:line="240" w:lineRule="exact"/>
              <w:jc w:val="both"/>
            </w:pPr>
            <w:r w:rsidRPr="000F12EB">
              <w:t>Doğal gaz dışında diğer gaz yakıtlar</w:t>
            </w:r>
          </w:p>
        </w:tc>
      </w:tr>
      <w:tr w:rsidR="00B1224E" w:rsidRPr="000F12EB" w14:paraId="3F025852" w14:textId="77777777" w:rsidTr="00E77144">
        <w:tc>
          <w:tcPr>
            <w:tcW w:w="9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112AF" w14:textId="5DC43327" w:rsidR="006D072E" w:rsidRPr="000F12EB" w:rsidRDefault="006D072E" w:rsidP="006D072E">
            <w:pPr>
              <w:spacing w:line="240" w:lineRule="exact"/>
              <w:jc w:val="both"/>
              <w:rPr>
                <w:lang w:eastAsia="en-US"/>
              </w:rPr>
            </w:pPr>
            <w:r w:rsidRPr="000F12EB">
              <w:t> </w:t>
            </w:r>
          </w:p>
          <w:p w14:paraId="3858F557" w14:textId="5818DD7E" w:rsidR="006D072E" w:rsidRPr="000F12EB" w:rsidRDefault="00E77144" w:rsidP="006D072E">
            <w:pPr>
              <w:spacing w:line="240" w:lineRule="exact"/>
              <w:jc w:val="both"/>
              <w:rPr>
                <w:lang w:eastAsia="en-US"/>
              </w:rPr>
            </w:pPr>
            <w:r w:rsidRPr="000F12EB">
              <w:rPr>
                <w:lang w:eastAsia="en-US"/>
              </w:rPr>
              <w:t>Isıl güç</w:t>
            </w:r>
          </w:p>
        </w:tc>
        <w:tc>
          <w:tcPr>
            <w:tcW w:w="9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D7B62EA" w14:textId="42470416" w:rsidR="006D072E" w:rsidRPr="000F12EB" w:rsidRDefault="006D072E" w:rsidP="003F2D88">
            <w:pPr>
              <w:spacing w:line="240" w:lineRule="exact"/>
              <w:jc w:val="both"/>
              <w:rPr>
                <w:lang w:eastAsia="en-US"/>
              </w:rPr>
            </w:pPr>
            <w:r w:rsidRPr="000F12EB">
              <w:rPr>
                <w:lang w:eastAsia="en-US"/>
              </w:rPr>
              <w:t>1 MW’a eşit ve daha büyük 5 MW ve daha küçük</w:t>
            </w:r>
          </w:p>
        </w:tc>
        <w:tc>
          <w:tcPr>
            <w:tcW w:w="9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B84373" w14:textId="35A25573" w:rsidR="006D072E" w:rsidRPr="000F12EB" w:rsidRDefault="006D072E" w:rsidP="003F2D88">
            <w:pPr>
              <w:spacing w:line="240" w:lineRule="exact"/>
              <w:jc w:val="both"/>
              <w:rPr>
                <w:lang w:eastAsia="en-US"/>
              </w:rPr>
            </w:pPr>
            <w:r w:rsidRPr="000F12EB">
              <w:rPr>
                <w:lang w:eastAsia="en-US"/>
              </w:rPr>
              <w:t>5 MW’dan büyük 50 MW’dan küçük</w:t>
            </w:r>
          </w:p>
        </w:tc>
        <w:tc>
          <w:tcPr>
            <w:tcW w:w="11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D520B6" w14:textId="53B60A61" w:rsidR="006D072E" w:rsidRPr="000F12EB" w:rsidRDefault="006D072E" w:rsidP="003F2D88">
            <w:pPr>
              <w:spacing w:line="240" w:lineRule="exact"/>
              <w:jc w:val="both"/>
              <w:rPr>
                <w:lang w:eastAsia="en-US"/>
              </w:rPr>
            </w:pPr>
            <w:r w:rsidRPr="000F12EB">
              <w:rPr>
                <w:lang w:eastAsia="en-US"/>
              </w:rPr>
              <w:t>1 MW’a eşit ve daha büyük 5 MW ve daha küçük</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C42D15" w14:textId="09B8FF76" w:rsidR="006D072E" w:rsidRPr="000F12EB" w:rsidRDefault="006D072E" w:rsidP="003F2D88">
            <w:pPr>
              <w:spacing w:line="240" w:lineRule="exact"/>
              <w:jc w:val="both"/>
              <w:rPr>
                <w:lang w:eastAsia="en-US"/>
              </w:rPr>
            </w:pPr>
            <w:r w:rsidRPr="000F12EB">
              <w:rPr>
                <w:lang w:eastAsia="en-US"/>
              </w:rPr>
              <w:t>5 MW’dan büyük 50 MW’dan küçük</w:t>
            </w:r>
          </w:p>
        </w:tc>
      </w:tr>
      <w:tr w:rsidR="00B1224E" w:rsidRPr="000F12EB" w14:paraId="3DD37E67" w14:textId="77777777" w:rsidTr="00E77144">
        <w:tc>
          <w:tcPr>
            <w:tcW w:w="9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B4A3D" w14:textId="77777777" w:rsidR="006D072E" w:rsidRPr="000F12EB" w:rsidRDefault="006D072E" w:rsidP="006D072E">
            <w:pPr>
              <w:spacing w:line="240" w:lineRule="exact"/>
              <w:jc w:val="both"/>
            </w:pPr>
            <w:r w:rsidRPr="000F12EB">
              <w:t>Kükürt dioksit</w:t>
            </w:r>
          </w:p>
          <w:p w14:paraId="4BFD58E7" w14:textId="3F8BF5A7" w:rsidR="006D072E" w:rsidRPr="000F12EB" w:rsidRDefault="006D072E" w:rsidP="006D072E">
            <w:pPr>
              <w:spacing w:line="240" w:lineRule="exact"/>
              <w:jc w:val="both"/>
            </w:pPr>
            <w:proofErr w:type="gramStart"/>
            <w:r w:rsidRPr="000F12EB">
              <w:t>mg</w:t>
            </w:r>
            <w:proofErr w:type="gramEnd"/>
            <w:r w:rsidRPr="000F12EB">
              <w:t>/Nm</w:t>
            </w:r>
            <w:r w:rsidRPr="000F12EB">
              <w:rPr>
                <w:vertAlign w:val="superscript"/>
              </w:rPr>
              <w:t>3</w:t>
            </w:r>
          </w:p>
        </w:tc>
        <w:tc>
          <w:tcPr>
            <w:tcW w:w="9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487E71" w14:textId="02636B05" w:rsidR="006D072E" w:rsidRPr="000F12EB" w:rsidRDefault="006D072E" w:rsidP="003F2D88">
            <w:pPr>
              <w:spacing w:line="240" w:lineRule="exact"/>
              <w:jc w:val="both"/>
              <w:rPr>
                <w:lang w:eastAsia="en-US"/>
              </w:rPr>
            </w:pPr>
            <w:r w:rsidRPr="000F12EB">
              <w:rPr>
                <w:lang w:eastAsia="en-US"/>
              </w:rPr>
              <w:t>----</w:t>
            </w:r>
          </w:p>
        </w:tc>
        <w:tc>
          <w:tcPr>
            <w:tcW w:w="9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79DCC" w14:textId="3B0D5A89" w:rsidR="006D072E" w:rsidRPr="000F12EB" w:rsidRDefault="006D072E" w:rsidP="003F2D88">
            <w:pPr>
              <w:spacing w:line="240" w:lineRule="exact"/>
              <w:jc w:val="both"/>
              <w:rPr>
                <w:lang w:eastAsia="en-US"/>
              </w:rPr>
            </w:pPr>
            <w:r w:rsidRPr="000F12EB">
              <w:rPr>
                <w:lang w:eastAsia="en-US"/>
              </w:rPr>
              <w:t>----</w:t>
            </w:r>
          </w:p>
        </w:tc>
        <w:tc>
          <w:tcPr>
            <w:tcW w:w="114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DD98C4" w14:textId="213BCC00" w:rsidR="006D072E" w:rsidRPr="000F12EB" w:rsidRDefault="006D072E" w:rsidP="003F2D88">
            <w:pPr>
              <w:spacing w:line="240" w:lineRule="exact"/>
              <w:jc w:val="both"/>
              <w:rPr>
                <w:lang w:eastAsia="en-US"/>
              </w:rPr>
            </w:pPr>
            <w:r w:rsidRPr="000F12EB">
              <w:rPr>
                <w:lang w:eastAsia="en-US"/>
              </w:rPr>
              <w:t>200(1)</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A6222" w14:textId="5B2D700F" w:rsidR="006D072E" w:rsidRPr="000F12EB" w:rsidRDefault="006D072E" w:rsidP="006D072E">
            <w:pPr>
              <w:spacing w:line="240" w:lineRule="exact"/>
              <w:jc w:val="both"/>
              <w:rPr>
                <w:lang w:eastAsia="en-US"/>
              </w:rPr>
            </w:pPr>
            <w:r w:rsidRPr="000F12EB">
              <w:rPr>
                <w:lang w:eastAsia="en-US"/>
              </w:rPr>
              <w:t>35(2)</w:t>
            </w:r>
            <w:r w:rsidR="006C3933" w:rsidRPr="000F12EB">
              <w:rPr>
                <w:lang w:eastAsia="en-US"/>
              </w:rPr>
              <w:t>(3)</w:t>
            </w:r>
          </w:p>
        </w:tc>
      </w:tr>
      <w:tr w:rsidR="00B1224E" w:rsidRPr="000F12EB" w14:paraId="6FCAC299" w14:textId="77777777" w:rsidTr="00E77144">
        <w:tc>
          <w:tcPr>
            <w:tcW w:w="9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EE03D4" w14:textId="77777777" w:rsidR="006D072E" w:rsidRPr="000F12EB" w:rsidRDefault="006D072E" w:rsidP="006D072E">
            <w:pPr>
              <w:spacing w:line="240" w:lineRule="exact"/>
              <w:jc w:val="both"/>
            </w:pPr>
            <w:r w:rsidRPr="000F12EB">
              <w:t>Azot dioksit</w:t>
            </w:r>
          </w:p>
          <w:p w14:paraId="1C4F2905" w14:textId="1D15C405" w:rsidR="00797FA8" w:rsidRPr="000F12EB" w:rsidRDefault="006D072E" w:rsidP="006D072E">
            <w:pPr>
              <w:spacing w:line="240" w:lineRule="exact"/>
              <w:jc w:val="both"/>
              <w:rPr>
                <w:lang w:eastAsia="en-US"/>
              </w:rPr>
            </w:pPr>
            <w:proofErr w:type="gramStart"/>
            <w:r w:rsidRPr="000F12EB">
              <w:t>mg</w:t>
            </w:r>
            <w:proofErr w:type="gramEnd"/>
            <w:r w:rsidRPr="000F12EB">
              <w:t>/Nm</w:t>
            </w:r>
            <w:r w:rsidRPr="000F12EB">
              <w:rPr>
                <w:vertAlign w:val="superscript"/>
              </w:rPr>
              <w:t>3</w:t>
            </w:r>
          </w:p>
        </w:tc>
        <w:tc>
          <w:tcPr>
            <w:tcW w:w="9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56841" w14:textId="702447C6" w:rsidR="00797FA8" w:rsidRPr="000F12EB" w:rsidRDefault="006D072E" w:rsidP="003F2D88">
            <w:pPr>
              <w:spacing w:line="240" w:lineRule="exact"/>
              <w:jc w:val="both"/>
              <w:rPr>
                <w:lang w:eastAsia="en-US"/>
              </w:rPr>
            </w:pPr>
            <w:r w:rsidRPr="000F12EB">
              <w:t>250</w:t>
            </w:r>
          </w:p>
        </w:tc>
        <w:tc>
          <w:tcPr>
            <w:tcW w:w="9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D4B5F" w14:textId="1CCD676E" w:rsidR="00797FA8" w:rsidRPr="000F12EB" w:rsidRDefault="006D072E" w:rsidP="003F2D88">
            <w:pPr>
              <w:spacing w:line="240" w:lineRule="exact"/>
              <w:jc w:val="both"/>
              <w:rPr>
                <w:lang w:eastAsia="en-US"/>
              </w:rPr>
            </w:pPr>
            <w:r w:rsidRPr="000F12EB">
              <w:t>200</w:t>
            </w:r>
          </w:p>
        </w:tc>
        <w:tc>
          <w:tcPr>
            <w:tcW w:w="114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A15978" w14:textId="11BAFAC6" w:rsidR="00797FA8" w:rsidRPr="000F12EB" w:rsidRDefault="006D072E" w:rsidP="003F2D88">
            <w:pPr>
              <w:spacing w:line="240" w:lineRule="exact"/>
              <w:ind w:left="81" w:hanging="81"/>
              <w:jc w:val="both"/>
              <w:rPr>
                <w:lang w:eastAsia="en-US"/>
              </w:rPr>
            </w:pPr>
            <w:r w:rsidRPr="000F12EB">
              <w:rPr>
                <w:lang w:eastAsia="en-US"/>
              </w:rPr>
              <w:t>250</w:t>
            </w:r>
          </w:p>
        </w:tc>
        <w:tc>
          <w:tcPr>
            <w:tcW w:w="901" w:type="pct"/>
            <w:tcBorders>
              <w:top w:val="nil"/>
              <w:left w:val="nil"/>
              <w:bottom w:val="single" w:sz="8" w:space="0" w:color="auto"/>
              <w:right w:val="single" w:sz="8" w:space="0" w:color="auto"/>
            </w:tcBorders>
            <w:tcMar>
              <w:top w:w="0" w:type="dxa"/>
              <w:left w:w="108" w:type="dxa"/>
              <w:bottom w:w="0" w:type="dxa"/>
              <w:right w:w="108" w:type="dxa"/>
            </w:tcMar>
            <w:vAlign w:val="center"/>
          </w:tcPr>
          <w:p w14:paraId="3EF24841" w14:textId="602567DD" w:rsidR="00797FA8" w:rsidRPr="000F12EB" w:rsidRDefault="006C3933" w:rsidP="006D072E">
            <w:pPr>
              <w:spacing w:line="240" w:lineRule="exact"/>
              <w:jc w:val="both"/>
              <w:rPr>
                <w:lang w:eastAsia="en-US"/>
              </w:rPr>
            </w:pPr>
            <w:r w:rsidRPr="000F12EB">
              <w:rPr>
                <w:lang w:eastAsia="en-US"/>
              </w:rPr>
              <w:t>250</w:t>
            </w:r>
          </w:p>
        </w:tc>
      </w:tr>
      <w:tr w:rsidR="00B1224E" w:rsidRPr="000F12EB" w14:paraId="476654D8" w14:textId="77777777" w:rsidTr="00E77144">
        <w:tc>
          <w:tcPr>
            <w:tcW w:w="98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E651648" w14:textId="77777777" w:rsidR="006D072E" w:rsidRPr="000F12EB" w:rsidRDefault="006D072E" w:rsidP="006D072E">
            <w:pPr>
              <w:spacing w:line="240" w:lineRule="exact"/>
              <w:jc w:val="both"/>
            </w:pPr>
            <w:r w:rsidRPr="000F12EB">
              <w:t>Toz</w:t>
            </w:r>
          </w:p>
          <w:p w14:paraId="50985161" w14:textId="4714A6F1" w:rsidR="00797FA8" w:rsidRPr="000F12EB" w:rsidRDefault="006D072E" w:rsidP="006D072E">
            <w:pPr>
              <w:spacing w:line="240" w:lineRule="exact"/>
              <w:jc w:val="both"/>
              <w:rPr>
                <w:lang w:eastAsia="en-US"/>
              </w:rPr>
            </w:pPr>
            <w:proofErr w:type="gramStart"/>
            <w:r w:rsidRPr="000F12EB">
              <w:t>mg</w:t>
            </w:r>
            <w:proofErr w:type="gramEnd"/>
            <w:r w:rsidRPr="000F12EB">
              <w:t>/Nm</w:t>
            </w:r>
            <w:r w:rsidRPr="000F12EB">
              <w:rPr>
                <w:vertAlign w:val="superscript"/>
              </w:rPr>
              <w:t>3</w:t>
            </w:r>
          </w:p>
        </w:tc>
        <w:tc>
          <w:tcPr>
            <w:tcW w:w="984"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6E25B" w14:textId="0A570AB3" w:rsidR="00797FA8" w:rsidRPr="000F12EB" w:rsidRDefault="006D072E" w:rsidP="003F2D88">
            <w:pPr>
              <w:spacing w:line="240" w:lineRule="exact"/>
              <w:jc w:val="both"/>
              <w:rPr>
                <w:lang w:eastAsia="en-US"/>
              </w:rPr>
            </w:pPr>
            <w:r w:rsidRPr="000F12EB">
              <w:rPr>
                <w:lang w:eastAsia="en-US"/>
              </w:rPr>
              <w:t>----</w:t>
            </w:r>
          </w:p>
        </w:tc>
        <w:tc>
          <w:tcPr>
            <w:tcW w:w="984" w:type="pct"/>
            <w:tcBorders>
              <w:top w:val="nil"/>
              <w:left w:val="nil"/>
              <w:bottom w:val="single" w:sz="8" w:space="0" w:color="auto"/>
              <w:right w:val="single" w:sz="8" w:space="0" w:color="auto"/>
            </w:tcBorders>
            <w:tcMar>
              <w:top w:w="0" w:type="dxa"/>
              <w:left w:w="108" w:type="dxa"/>
              <w:bottom w:w="0" w:type="dxa"/>
              <w:right w:w="108" w:type="dxa"/>
            </w:tcMar>
            <w:vAlign w:val="center"/>
          </w:tcPr>
          <w:p w14:paraId="31D6C162" w14:textId="48421FBC" w:rsidR="00797FA8" w:rsidRPr="000F12EB" w:rsidRDefault="006D072E" w:rsidP="003F2D88">
            <w:pPr>
              <w:spacing w:line="240" w:lineRule="exact"/>
              <w:jc w:val="both"/>
              <w:rPr>
                <w:lang w:eastAsia="en-US"/>
              </w:rPr>
            </w:pPr>
            <w:r w:rsidRPr="000F12EB">
              <w:rPr>
                <w:lang w:eastAsia="en-US"/>
              </w:rPr>
              <w:t>----</w:t>
            </w:r>
          </w:p>
        </w:tc>
        <w:tc>
          <w:tcPr>
            <w:tcW w:w="1147" w:type="pct"/>
            <w:tcBorders>
              <w:top w:val="nil"/>
              <w:left w:val="nil"/>
              <w:bottom w:val="single" w:sz="8" w:space="0" w:color="auto"/>
              <w:right w:val="single" w:sz="8" w:space="0" w:color="auto"/>
            </w:tcBorders>
            <w:tcMar>
              <w:top w:w="0" w:type="dxa"/>
              <w:left w:w="108" w:type="dxa"/>
              <w:bottom w:w="0" w:type="dxa"/>
              <w:right w:w="108" w:type="dxa"/>
            </w:tcMar>
            <w:vAlign w:val="center"/>
          </w:tcPr>
          <w:p w14:paraId="16C59E0D" w14:textId="4D3346FC" w:rsidR="00797FA8" w:rsidRPr="000F12EB" w:rsidRDefault="006D072E" w:rsidP="003F2D88">
            <w:pPr>
              <w:spacing w:line="240" w:lineRule="exact"/>
              <w:ind w:left="81" w:hanging="81"/>
              <w:jc w:val="both"/>
              <w:rPr>
                <w:lang w:eastAsia="en-US"/>
              </w:rPr>
            </w:pPr>
            <w:r w:rsidRPr="000F12EB">
              <w:rPr>
                <w:lang w:eastAsia="en-US"/>
              </w:rPr>
              <w:t>----</w:t>
            </w:r>
          </w:p>
        </w:tc>
        <w:tc>
          <w:tcPr>
            <w:tcW w:w="901" w:type="pct"/>
            <w:tcBorders>
              <w:top w:val="nil"/>
              <w:left w:val="nil"/>
              <w:bottom w:val="single" w:sz="8" w:space="0" w:color="auto"/>
              <w:right w:val="single" w:sz="8" w:space="0" w:color="auto"/>
            </w:tcBorders>
            <w:tcMar>
              <w:top w:w="0" w:type="dxa"/>
              <w:left w:w="108" w:type="dxa"/>
              <w:bottom w:w="0" w:type="dxa"/>
              <w:right w:w="108" w:type="dxa"/>
            </w:tcMar>
            <w:vAlign w:val="center"/>
          </w:tcPr>
          <w:p w14:paraId="364D1D35" w14:textId="2558AD08" w:rsidR="00797FA8" w:rsidRPr="000F12EB" w:rsidRDefault="006D072E" w:rsidP="003F2D88">
            <w:pPr>
              <w:spacing w:line="240" w:lineRule="exact"/>
              <w:jc w:val="both"/>
              <w:rPr>
                <w:lang w:eastAsia="en-US"/>
              </w:rPr>
            </w:pPr>
            <w:r w:rsidRPr="000F12EB">
              <w:rPr>
                <w:lang w:eastAsia="en-US"/>
              </w:rPr>
              <w:t>------</w:t>
            </w:r>
          </w:p>
        </w:tc>
      </w:tr>
    </w:tbl>
    <w:p w14:paraId="76FF0A9B" w14:textId="4323F68E" w:rsidR="00797FA8" w:rsidRPr="000F12EB" w:rsidRDefault="006D072E" w:rsidP="005467EF">
      <w:pPr>
        <w:pStyle w:val="ListeParagraf"/>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pPr>
      <w:r w:rsidRPr="000F12EB">
        <w:t>Demir-çelik endüstrisindeki kok fırınlarından çıkan düşük kalorifik gazlar durumunda 400 mg / Nm3.</w:t>
      </w:r>
    </w:p>
    <w:p w14:paraId="56D4B2B9" w14:textId="0C0B8AAF" w:rsidR="00E77144" w:rsidRPr="000F12EB" w:rsidRDefault="00E77144" w:rsidP="005467EF">
      <w:pPr>
        <w:pStyle w:val="HTMLncedenBiimlendirilmi"/>
        <w:numPr>
          <w:ilvl w:val="0"/>
          <w:numId w:val="41"/>
        </w:numPr>
        <w:ind w:left="714" w:hanging="357"/>
        <w:rPr>
          <w:rFonts w:ascii="Times New Roman" w:hAnsi="Times New Roman" w:cs="Times New Roman"/>
          <w:sz w:val="24"/>
          <w:szCs w:val="24"/>
        </w:rPr>
      </w:pPr>
      <w:r w:rsidRPr="000F12EB">
        <w:rPr>
          <w:rFonts w:ascii="Times New Roman" w:hAnsi="Times New Roman" w:cs="Times New Roman"/>
          <w:sz w:val="24"/>
          <w:szCs w:val="24"/>
        </w:rPr>
        <w:t xml:space="preserve">Demir ve çelik endüstrisinde, kok fırınlarından çıkan kalorifik </w:t>
      </w:r>
      <w:r w:rsidR="00C743C3" w:rsidRPr="000F12EB">
        <w:rPr>
          <w:rFonts w:ascii="Times New Roman" w:hAnsi="Times New Roman" w:cs="Times New Roman"/>
          <w:sz w:val="24"/>
          <w:szCs w:val="24"/>
        </w:rPr>
        <w:t xml:space="preserve">değeri düşük </w:t>
      </w:r>
      <w:r w:rsidRPr="000F12EB">
        <w:rPr>
          <w:rFonts w:ascii="Times New Roman" w:hAnsi="Times New Roman" w:cs="Times New Roman"/>
          <w:sz w:val="24"/>
          <w:szCs w:val="24"/>
        </w:rPr>
        <w:t xml:space="preserve">gazlar için 400 mg / Nm3 ve yüksek fırınlardan çıkan </w:t>
      </w:r>
      <w:r w:rsidR="00C743C3" w:rsidRPr="000F12EB">
        <w:rPr>
          <w:rFonts w:ascii="Times New Roman" w:hAnsi="Times New Roman" w:cs="Times New Roman"/>
          <w:sz w:val="24"/>
          <w:szCs w:val="24"/>
        </w:rPr>
        <w:t xml:space="preserve">kalorifik değeri düşük gazlar </w:t>
      </w:r>
      <w:r w:rsidRPr="000F12EB">
        <w:rPr>
          <w:rFonts w:ascii="Times New Roman" w:hAnsi="Times New Roman" w:cs="Times New Roman"/>
          <w:sz w:val="24"/>
          <w:szCs w:val="24"/>
        </w:rPr>
        <w:t>için 200 mg / Nm3.</w:t>
      </w:r>
    </w:p>
    <w:p w14:paraId="38D94A62" w14:textId="7899DDC6" w:rsidR="00E77144" w:rsidRPr="000F12EB" w:rsidRDefault="00E77144" w:rsidP="005467EF">
      <w:pPr>
        <w:pStyle w:val="HTMLncedenBiimlendirilmi"/>
        <w:numPr>
          <w:ilvl w:val="0"/>
          <w:numId w:val="41"/>
        </w:numPr>
        <w:ind w:left="714" w:hanging="357"/>
        <w:rPr>
          <w:rFonts w:ascii="Times New Roman" w:hAnsi="Times New Roman" w:cs="Times New Roman"/>
          <w:sz w:val="24"/>
          <w:szCs w:val="24"/>
        </w:rPr>
      </w:pPr>
      <w:r w:rsidRPr="000F12EB">
        <w:rPr>
          <w:rFonts w:ascii="Times New Roman" w:hAnsi="Times New Roman" w:cs="Times New Roman"/>
          <w:sz w:val="24"/>
          <w:szCs w:val="24"/>
        </w:rPr>
        <w:t xml:space="preserve">Biyogaz </w:t>
      </w:r>
      <w:r w:rsidR="00C743C3" w:rsidRPr="000F12EB">
        <w:rPr>
          <w:rFonts w:ascii="Times New Roman" w:hAnsi="Times New Roman" w:cs="Times New Roman"/>
          <w:sz w:val="24"/>
          <w:szCs w:val="24"/>
        </w:rPr>
        <w:t xml:space="preserve">kullanılması </w:t>
      </w:r>
      <w:r w:rsidRPr="000F12EB">
        <w:rPr>
          <w:rFonts w:ascii="Times New Roman" w:hAnsi="Times New Roman" w:cs="Times New Roman"/>
          <w:sz w:val="24"/>
          <w:szCs w:val="24"/>
        </w:rPr>
        <w:t>durumunda 170 mg / Nm3.</w:t>
      </w:r>
    </w:p>
    <w:p w14:paraId="0D24C636" w14:textId="77777777" w:rsidR="00E77144" w:rsidRPr="009603CA" w:rsidRDefault="00E77144" w:rsidP="00E77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14:paraId="19C60F5F" w14:textId="77777777" w:rsidR="00384411" w:rsidRPr="000F12EB" w:rsidRDefault="00384411" w:rsidP="005467EF">
      <w:pPr>
        <w:pStyle w:val="ListeParagraf"/>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Çift veya daha fazla yakıt yakan tesisler</w:t>
      </w:r>
    </w:p>
    <w:p w14:paraId="5E48738C" w14:textId="77777777" w:rsidR="00384411" w:rsidRPr="009603CA" w:rsidRDefault="00384411" w:rsidP="00967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 xml:space="preserve">Eğer tesisler aynı anda iki veya daha fazla yakıt kullanıyorsa, </w:t>
      </w:r>
      <w:proofErr w:type="gramStart"/>
      <w:r w:rsidRPr="000F12EB">
        <w:t>emisyon</w:t>
      </w:r>
      <w:proofErr w:type="gramEnd"/>
      <w:r w:rsidRPr="000F12EB">
        <w:t xml:space="preserve"> sınır değerleri yakıt türlerine ve yakıtlardan elde edilen ısıl güç oranlarına göre ağırlıklı olarak hesaplanır. Bu tesislerde yakıtlardan birisi tarafından sağlanan ısı enerjisi toplam sağlanan enerjinin %90’nından fazla ise tek yakıtlı gibi ele alınır.</w:t>
      </w:r>
      <w:r w:rsidRPr="009603CA">
        <w:t xml:space="preserve"> </w:t>
      </w:r>
    </w:p>
    <w:p w14:paraId="1C859901" w14:textId="77777777" w:rsidR="00384411" w:rsidRPr="009603CA" w:rsidRDefault="00384411"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jc w:val="both"/>
      </w:pPr>
    </w:p>
    <w:p w14:paraId="06550F5B" w14:textId="62633344" w:rsidR="00384411" w:rsidRPr="000F12EB" w:rsidRDefault="00384411" w:rsidP="005467EF">
      <w:pPr>
        <w:pStyle w:val="ListeParagraf"/>
        <w:numPr>
          <w:ilvl w:val="1"/>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İçten yanmalı motorlar</w:t>
      </w:r>
      <w:r w:rsidR="00C743C3" w:rsidRPr="000F12EB">
        <w:t xml:space="preserve"> ve gaz türbin</w:t>
      </w:r>
      <w:r w:rsidR="00BF32B4" w:rsidRPr="000F12EB">
        <w:t>leri</w:t>
      </w:r>
    </w:p>
    <w:p w14:paraId="69DB63E7"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2.7. İçten yanmalı motorlar</w:t>
      </w:r>
    </w:p>
    <w:p w14:paraId="2094877C" w14:textId="5365C250"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2.7.1. Tamamen acil durumlarda kullanılan, acil güç sistemleri (sürekli çalıştırılmayan, herhangi bir arıza durumunda veya elektrik kesintisinden dolayı işletmeye sokulan ve bu durumların ortadan kalkması ile işletmeden alınan ve yılda azami 500 saate kadar kullanılan) için aşağıdaki </w:t>
      </w:r>
      <w:proofErr w:type="gramStart"/>
      <w:r w:rsidRPr="000F12EB">
        <w:t>emisyon</w:t>
      </w:r>
      <w:proofErr w:type="gramEnd"/>
      <w:r w:rsidRPr="000F12EB">
        <w:t xml:space="preserve"> standartları uygulanmayacaktır. Bu tesislerin işletmecileri her yıl içindeki bu tür kullanımlara ilişkin bir raporu </w:t>
      </w:r>
      <w:r w:rsidR="00BC1271" w:rsidRPr="000F12EB">
        <w:t>Bakanlığa</w:t>
      </w:r>
      <w:r w:rsidRPr="000F12EB">
        <w:t xml:space="preserve"> sunmak zorundadır.</w:t>
      </w:r>
    </w:p>
    <w:p w14:paraId="7D1E6F78"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2.7.2. İçten yanmalı motorlar aşağıda belirtilen ateşleme prensiplerine ve kullandıkları yakıtlara göre aşağıda belirtildiği şekilde sınıflandırılacak ve belirtilen sınır değerlere uyacaklardır. </w:t>
      </w:r>
    </w:p>
    <w:p w14:paraId="13A73D1E" w14:textId="4BA942F4" w:rsidR="00006DDF" w:rsidRPr="000F12EB" w:rsidRDefault="009675C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2.7.2.1. 31/12/2029</w:t>
      </w:r>
      <w:r w:rsidR="00006DDF" w:rsidRPr="000F12EB">
        <w:t xml:space="preserve"> tarihine kadar </w:t>
      </w:r>
      <w:proofErr w:type="gramStart"/>
      <w:r w:rsidR="00006DDF" w:rsidRPr="000F12EB">
        <w:t>emisyon</w:t>
      </w:r>
      <w:proofErr w:type="gramEnd"/>
      <w:r w:rsidR="00006DDF" w:rsidRPr="000F12EB">
        <w:t xml:space="preserve"> sınır değerleri aşağıdaki hüküm ve sınır değerlere uyulmalıdır.</w:t>
      </w:r>
    </w:p>
    <w:p w14:paraId="11E05861"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14:paraId="66AB48B8" w14:textId="77777777" w:rsidR="00006DDF" w:rsidRPr="000F12EB" w:rsidRDefault="00006DDF" w:rsidP="003E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0F12EB">
        <w:t>Gaz motorları</w:t>
      </w:r>
    </w:p>
    <w:p w14:paraId="54119F9F" w14:textId="69E8852A" w:rsidR="00006DDF" w:rsidRPr="000F12EB" w:rsidRDefault="00006DDF" w:rsidP="008C5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0F12EB">
        <w:t xml:space="preserve">Otto çevrimi, kıvılcım ateşlemeli olarak da adlandırılan gaz motorlarının </w:t>
      </w:r>
      <w:proofErr w:type="gramStart"/>
      <w:r w:rsidRPr="000F12EB">
        <w:t>emisyon</w:t>
      </w:r>
      <w:proofErr w:type="gramEnd"/>
      <w:r w:rsidRPr="000F12EB">
        <w:t xml:space="preserve"> sınırlamalarında baca gazında alınacaktır.</w:t>
      </w:r>
    </w:p>
    <w:p w14:paraId="1312B07C" w14:textId="18148229" w:rsidR="008C5B62" w:rsidRDefault="008C5B62" w:rsidP="008C5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14:paraId="18498B01" w14:textId="18F92231" w:rsidR="008C5B62" w:rsidRPr="000F12EB" w:rsidRDefault="008C5B62" w:rsidP="008C5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0F12EB">
        <w:t xml:space="preserve">Tablo 2.7 Mevcut içten yanmalı motor ve gaz tirbünleri için sınır değerler </w:t>
      </w:r>
    </w:p>
    <w:tbl>
      <w:tblPr>
        <w:tblStyle w:val="TabloKlavuzu"/>
        <w:tblW w:w="5000" w:type="pct"/>
        <w:tblLook w:val="04A0" w:firstRow="1" w:lastRow="0" w:firstColumn="1" w:lastColumn="0" w:noHBand="0" w:noVBand="1"/>
      </w:tblPr>
      <w:tblGrid>
        <w:gridCol w:w="2133"/>
        <w:gridCol w:w="981"/>
        <w:gridCol w:w="2026"/>
        <w:gridCol w:w="2039"/>
        <w:gridCol w:w="1883"/>
      </w:tblGrid>
      <w:tr w:rsidR="00B1224E" w:rsidRPr="000F12EB" w14:paraId="5870989F" w14:textId="77777777" w:rsidTr="009603CA">
        <w:tc>
          <w:tcPr>
            <w:tcW w:w="1177" w:type="pct"/>
            <w:vMerge w:val="restart"/>
          </w:tcPr>
          <w:p w14:paraId="43257C5D"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Yakma Tesisi Türü</w:t>
            </w:r>
          </w:p>
        </w:tc>
        <w:tc>
          <w:tcPr>
            <w:tcW w:w="3823" w:type="pct"/>
            <w:gridSpan w:val="4"/>
          </w:tcPr>
          <w:p w14:paraId="1020E151"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Kirletici</w:t>
            </w:r>
          </w:p>
        </w:tc>
      </w:tr>
      <w:tr w:rsidR="00B1224E" w:rsidRPr="000F12EB" w14:paraId="7C1B7388" w14:textId="77777777" w:rsidTr="009603CA">
        <w:tc>
          <w:tcPr>
            <w:tcW w:w="1177" w:type="pct"/>
            <w:vMerge/>
          </w:tcPr>
          <w:p w14:paraId="729BEE71"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c>
          <w:tcPr>
            <w:tcW w:w="541" w:type="pct"/>
          </w:tcPr>
          <w:p w14:paraId="6317475B"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Toz</w:t>
            </w:r>
          </w:p>
        </w:tc>
        <w:tc>
          <w:tcPr>
            <w:tcW w:w="1118" w:type="pct"/>
          </w:tcPr>
          <w:p w14:paraId="0F1953E4"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CO</w:t>
            </w:r>
          </w:p>
        </w:tc>
        <w:tc>
          <w:tcPr>
            <w:tcW w:w="1125" w:type="pct"/>
          </w:tcPr>
          <w:p w14:paraId="59B3FF88"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Azot oksit</w:t>
            </w:r>
          </w:p>
        </w:tc>
        <w:tc>
          <w:tcPr>
            <w:tcW w:w="1039" w:type="pct"/>
          </w:tcPr>
          <w:p w14:paraId="695EFCF7"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Kükürtdioksit</w:t>
            </w:r>
          </w:p>
        </w:tc>
      </w:tr>
      <w:tr w:rsidR="00B1224E" w:rsidRPr="000F12EB" w14:paraId="16167733" w14:textId="77777777" w:rsidTr="009603CA">
        <w:trPr>
          <w:trHeight w:val="448"/>
        </w:trPr>
        <w:tc>
          <w:tcPr>
            <w:tcW w:w="1177" w:type="pct"/>
            <w:vMerge w:val="restart"/>
          </w:tcPr>
          <w:p w14:paraId="442C2683"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Gaz Motorları (1) (hacimsel oksijen miktarı % 5)</w:t>
            </w:r>
          </w:p>
        </w:tc>
        <w:tc>
          <w:tcPr>
            <w:tcW w:w="541" w:type="pct"/>
            <w:vMerge w:val="restart"/>
          </w:tcPr>
          <w:p w14:paraId="6CCE3E0A"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130</w:t>
            </w:r>
          </w:p>
        </w:tc>
        <w:tc>
          <w:tcPr>
            <w:tcW w:w="1118" w:type="pct"/>
          </w:tcPr>
          <w:p w14:paraId="3F2EE64A"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1000 (3 MW’a kadar)</w:t>
            </w:r>
          </w:p>
        </w:tc>
        <w:tc>
          <w:tcPr>
            <w:tcW w:w="1125" w:type="pct"/>
          </w:tcPr>
          <w:p w14:paraId="05458B04"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1000(3 MW’a kadar)</w:t>
            </w:r>
          </w:p>
        </w:tc>
        <w:tc>
          <w:tcPr>
            <w:tcW w:w="1039" w:type="pct"/>
            <w:vMerge w:val="restart"/>
          </w:tcPr>
          <w:p w14:paraId="57F2BBAB"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60</w:t>
            </w:r>
          </w:p>
        </w:tc>
      </w:tr>
      <w:tr w:rsidR="00B1224E" w:rsidRPr="000F12EB" w14:paraId="75CC15D1" w14:textId="77777777" w:rsidTr="009603CA">
        <w:tc>
          <w:tcPr>
            <w:tcW w:w="1177" w:type="pct"/>
            <w:vMerge/>
          </w:tcPr>
          <w:p w14:paraId="76E79E77"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c>
          <w:tcPr>
            <w:tcW w:w="541" w:type="pct"/>
            <w:vMerge/>
          </w:tcPr>
          <w:p w14:paraId="2EB72B40"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c>
          <w:tcPr>
            <w:tcW w:w="1118" w:type="pct"/>
          </w:tcPr>
          <w:p w14:paraId="4402FF01"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650 (3MW ve daha fazla)</w:t>
            </w:r>
          </w:p>
        </w:tc>
        <w:tc>
          <w:tcPr>
            <w:tcW w:w="1125" w:type="pct"/>
          </w:tcPr>
          <w:p w14:paraId="41FDB184"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500 (3MW ve daha fazla)</w:t>
            </w:r>
          </w:p>
        </w:tc>
        <w:tc>
          <w:tcPr>
            <w:tcW w:w="1039" w:type="pct"/>
            <w:vMerge/>
          </w:tcPr>
          <w:p w14:paraId="3C8FDADD"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r>
      <w:tr w:rsidR="00B1224E" w:rsidRPr="000F12EB" w14:paraId="7CDC9F5C" w14:textId="77777777" w:rsidTr="009603CA">
        <w:tc>
          <w:tcPr>
            <w:tcW w:w="1177" w:type="pct"/>
          </w:tcPr>
          <w:p w14:paraId="316DE258"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Dizel motorlar (2)</w:t>
            </w:r>
          </w:p>
          <w:p w14:paraId="5F9127B4"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(hacimsel oksijen miktarı % 15)</w:t>
            </w:r>
          </w:p>
        </w:tc>
        <w:tc>
          <w:tcPr>
            <w:tcW w:w="541" w:type="pct"/>
          </w:tcPr>
          <w:p w14:paraId="5EAD0725"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75</w:t>
            </w:r>
          </w:p>
          <w:p w14:paraId="2EF7FFB8"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İslilik:2</w:t>
            </w:r>
          </w:p>
        </w:tc>
        <w:tc>
          <w:tcPr>
            <w:tcW w:w="1118" w:type="pct"/>
          </w:tcPr>
          <w:p w14:paraId="7B19F12F"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250</w:t>
            </w:r>
          </w:p>
        </w:tc>
        <w:tc>
          <w:tcPr>
            <w:tcW w:w="1125" w:type="pct"/>
          </w:tcPr>
          <w:p w14:paraId="2D4692E2"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1000</w:t>
            </w:r>
          </w:p>
        </w:tc>
        <w:tc>
          <w:tcPr>
            <w:tcW w:w="1039" w:type="pct"/>
          </w:tcPr>
          <w:p w14:paraId="077DB6DB" w14:textId="2E1FA185" w:rsidR="00006DDF" w:rsidRPr="000F12EB" w:rsidRDefault="008164CD"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900*</w:t>
            </w:r>
          </w:p>
        </w:tc>
      </w:tr>
      <w:tr w:rsidR="00B1224E" w:rsidRPr="000F12EB" w14:paraId="792B53EC" w14:textId="77777777" w:rsidTr="009603CA">
        <w:tc>
          <w:tcPr>
            <w:tcW w:w="1177" w:type="pct"/>
          </w:tcPr>
          <w:p w14:paraId="36DA8847"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lastRenderedPageBreak/>
              <w:t>Çift yakıtlı motorlar** (3)</w:t>
            </w:r>
          </w:p>
        </w:tc>
        <w:tc>
          <w:tcPr>
            <w:tcW w:w="541" w:type="pct"/>
          </w:tcPr>
          <w:p w14:paraId="78AAEF5F"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c>
          <w:tcPr>
            <w:tcW w:w="1118" w:type="pct"/>
          </w:tcPr>
          <w:p w14:paraId="50ADF8B6" w14:textId="01063780"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1500                     (%5 hacimsel O</w:t>
            </w:r>
            <w:r w:rsidRPr="000F12EB">
              <w:rPr>
                <w:vertAlign w:val="subscript"/>
              </w:rPr>
              <w:t>2</w:t>
            </w:r>
            <w:r w:rsidRPr="000F12EB">
              <w:t>)</w:t>
            </w:r>
          </w:p>
        </w:tc>
        <w:tc>
          <w:tcPr>
            <w:tcW w:w="1125" w:type="pct"/>
          </w:tcPr>
          <w:p w14:paraId="3D2B38DB"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c>
          <w:tcPr>
            <w:tcW w:w="1039" w:type="pct"/>
          </w:tcPr>
          <w:p w14:paraId="3E310220"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r>
      <w:tr w:rsidR="00B1224E" w:rsidRPr="000F12EB" w14:paraId="2F47C648" w14:textId="77777777" w:rsidTr="009603CA">
        <w:trPr>
          <w:trHeight w:val="366"/>
        </w:trPr>
        <w:tc>
          <w:tcPr>
            <w:tcW w:w="1177" w:type="pct"/>
            <w:vMerge w:val="restart"/>
          </w:tcPr>
          <w:p w14:paraId="0E3F7DD2" w14:textId="1152897E"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Gaz türbinleri (4)</w:t>
            </w:r>
          </w:p>
          <w:p w14:paraId="34CAA925"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(hacimsel oksijen oranı %15)</w:t>
            </w:r>
          </w:p>
          <w:p w14:paraId="5DC7D1B2"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c>
          <w:tcPr>
            <w:tcW w:w="541" w:type="pct"/>
            <w:vMerge w:val="restart"/>
          </w:tcPr>
          <w:p w14:paraId="55C49106"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roofErr w:type="gramStart"/>
            <w:r w:rsidRPr="000F12EB">
              <w:t>İslilik :3</w:t>
            </w:r>
            <w:proofErr w:type="gramEnd"/>
          </w:p>
        </w:tc>
        <w:tc>
          <w:tcPr>
            <w:tcW w:w="1118" w:type="pct"/>
            <w:vMerge w:val="restart"/>
          </w:tcPr>
          <w:p w14:paraId="70FC7A94"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100</w:t>
            </w:r>
          </w:p>
        </w:tc>
        <w:tc>
          <w:tcPr>
            <w:tcW w:w="1125" w:type="pct"/>
          </w:tcPr>
          <w:p w14:paraId="20F77315" w14:textId="26716770"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350</w:t>
            </w:r>
          </w:p>
          <w:p w14:paraId="2C5DD945" w14:textId="6752B4E3"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(10 MW’a kadar)</w:t>
            </w:r>
          </w:p>
        </w:tc>
        <w:tc>
          <w:tcPr>
            <w:tcW w:w="1039" w:type="pct"/>
          </w:tcPr>
          <w:p w14:paraId="2E452FCE" w14:textId="4D93FB9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60</w:t>
            </w:r>
          </w:p>
        </w:tc>
      </w:tr>
      <w:tr w:rsidR="00B1224E" w:rsidRPr="000F12EB" w14:paraId="518DBE13" w14:textId="77777777" w:rsidTr="009603CA">
        <w:trPr>
          <w:trHeight w:val="960"/>
        </w:trPr>
        <w:tc>
          <w:tcPr>
            <w:tcW w:w="1177" w:type="pct"/>
            <w:vMerge/>
          </w:tcPr>
          <w:p w14:paraId="6F8E86D4"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center"/>
            </w:pPr>
          </w:p>
        </w:tc>
        <w:tc>
          <w:tcPr>
            <w:tcW w:w="541" w:type="pct"/>
            <w:vMerge/>
          </w:tcPr>
          <w:p w14:paraId="49D76894"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c>
          <w:tcPr>
            <w:tcW w:w="1118" w:type="pct"/>
            <w:vMerge/>
          </w:tcPr>
          <w:p w14:paraId="67D3CF74"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tc>
        <w:tc>
          <w:tcPr>
            <w:tcW w:w="1125" w:type="pct"/>
          </w:tcPr>
          <w:p w14:paraId="43CA7F3D" w14:textId="1A9E75E2"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300</w:t>
            </w:r>
          </w:p>
          <w:p w14:paraId="31A9C139" w14:textId="7F978AE1"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(10 MW ve daha fazla ve 50 MW’dan küçük)</w:t>
            </w:r>
          </w:p>
        </w:tc>
        <w:tc>
          <w:tcPr>
            <w:tcW w:w="1039" w:type="pct"/>
          </w:tcPr>
          <w:p w14:paraId="58667A80"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p>
          <w:p w14:paraId="6E7675AF" w14:textId="77777777" w:rsidR="00006DDF" w:rsidRPr="000F12EB" w:rsidRDefault="00006DDF" w:rsidP="00960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 w:rsidRPr="000F12EB">
              <w:t>300*</w:t>
            </w:r>
          </w:p>
        </w:tc>
      </w:tr>
    </w:tbl>
    <w:p w14:paraId="45C1B059"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E3EF8">
        <w:rPr>
          <w:vertAlign w:val="superscript"/>
        </w:rPr>
        <w:t>*</w:t>
      </w:r>
      <w:r w:rsidRPr="000F12EB">
        <w:t xml:space="preserve">     Sıvı yakıt kullanılması durumunda </w:t>
      </w:r>
    </w:p>
    <w:p w14:paraId="3297312E"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3E3EF8">
        <w:rPr>
          <w:vertAlign w:val="superscript"/>
        </w:rPr>
        <w:t>**</w:t>
      </w:r>
      <w:r w:rsidRPr="000F12EB">
        <w:t xml:space="preserve">  Sıvı yakıtla dizel motorunda çalışırken dizel motor, pilot ateşlemeli olarak gaz yakıt yakarken karbonmonoksit emisyonu dışında gaz motor </w:t>
      </w:r>
      <w:proofErr w:type="gramStart"/>
      <w:r w:rsidRPr="000F12EB">
        <w:t>emisyon</w:t>
      </w:r>
      <w:proofErr w:type="gramEnd"/>
      <w:r w:rsidRPr="000F12EB">
        <w:t xml:space="preserve"> değerleri için getirilen  sınır değerler sağlanır.</w:t>
      </w:r>
    </w:p>
    <w:p w14:paraId="6D468C4C"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14:paraId="4681309A" w14:textId="77777777" w:rsidR="00006DDF" w:rsidRPr="000F12EB" w:rsidRDefault="00006DDF" w:rsidP="005467EF">
      <w:pPr>
        <w:pStyle w:val="ListeParagraf"/>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0F12EB">
        <w:t xml:space="preserve">Verim Kriteri: Yüksek birincil çevrim yanma verimliliğine sahip (motor şaftında güç başına yakıt tüketimini ifade eden ısıl verim </w:t>
      </w:r>
      <w:proofErr w:type="gramStart"/>
      <w:r w:rsidRPr="000F12EB">
        <w:t>yada</w:t>
      </w:r>
      <w:proofErr w:type="gramEnd"/>
      <w:r w:rsidRPr="000F12EB">
        <w:t xml:space="preserve"> motorun mekanik verimi) motorlar ile motor egzozundaki ısıdan tekrar mekanik veya elektrik üretimini sağlayan kombine çevrim ve yüksek toplam verime sahip kojenerasyon teknolojileri desteklenerek, aşağıda verilen formül neticesinde çıkan K katsayısı oranında sınır değerler artırılır.</w:t>
      </w:r>
    </w:p>
    <w:p w14:paraId="57C63F61"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Gaz Motor veya Kombine Çevrim Mekanik Verim:</w:t>
      </w:r>
    </w:p>
    <w:p w14:paraId="6B7A6180"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Mekanik (ısıl) veya kombine çevrim verimi %37 nin üzerindeki motorlar için </w:t>
      </w:r>
    </w:p>
    <w:p w14:paraId="50FB4F9A"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 Motor mekanik verimi/37 </w:t>
      </w:r>
    </w:p>
    <w:p w14:paraId="5429BA8F"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K*Mevcut </w:t>
      </w:r>
      <w:proofErr w:type="gramStart"/>
      <w:r w:rsidRPr="000F12EB">
        <w:t>emisyon</w:t>
      </w:r>
      <w:proofErr w:type="gramEnd"/>
      <w:r w:rsidRPr="000F12EB">
        <w:t xml:space="preserve"> sınır değeri </w:t>
      </w:r>
    </w:p>
    <w:p w14:paraId="5FE6E434"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Kojenerasyon Verimi </w:t>
      </w:r>
    </w:p>
    <w:p w14:paraId="37CD7A14"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Tesisin mekanik ve ısı geri kazanım toplam verimi % 63 ü geçen kojenerasyon uygulamaları için </w:t>
      </w:r>
    </w:p>
    <w:p w14:paraId="60D12D47"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 Santral Kojenerasyon Verimi/63 </w:t>
      </w:r>
    </w:p>
    <w:p w14:paraId="53C2D8BB"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 Mevcut </w:t>
      </w:r>
      <w:proofErr w:type="gramStart"/>
      <w:r w:rsidRPr="000F12EB">
        <w:t>emisyon</w:t>
      </w:r>
      <w:proofErr w:type="gramEnd"/>
      <w:r w:rsidRPr="000F12EB">
        <w:t xml:space="preserve"> sınır değeri</w:t>
      </w:r>
    </w:p>
    <w:p w14:paraId="4ED64102" w14:textId="77777777" w:rsidR="00006DDF" w:rsidRPr="000F12EB" w:rsidRDefault="00006DDF" w:rsidP="005467EF">
      <w:pPr>
        <w:pStyle w:val="ListeParagraf"/>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0F12EB">
        <w:t xml:space="preserve">Verim Kriteri: Yüksek birincil çevrim yanma verimliliğine sahip (motor şaftında güç başına yakıt tüketimini ifade eden ısıl verim </w:t>
      </w:r>
      <w:proofErr w:type="gramStart"/>
      <w:r w:rsidRPr="000F12EB">
        <w:t>yada</w:t>
      </w:r>
      <w:proofErr w:type="gramEnd"/>
      <w:r w:rsidRPr="000F12EB">
        <w:t xml:space="preserve"> motorun mekanik verimi) motorlar ile motor egzozundaki ısıdan tekrar mekanik veya elektrik üretimini sağlayan kombine çevrim ve yüksek toplam verime sahip kojenerasyon teknolojileri desteklenerek, aşağıda verilen formül neticesinde çıkan K katsayısı oranında sınır değerleri artırılacaktır.</w:t>
      </w:r>
    </w:p>
    <w:p w14:paraId="0C88C285"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p>
    <w:p w14:paraId="759B2528"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Gaz Motor veya Kombine Çevrim Mekanik Verim:</w:t>
      </w:r>
    </w:p>
    <w:p w14:paraId="5BED5C40"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Mekanik (ısıl) veya kombine çevrim verimi % 45 in üzerindeki motorlar için </w:t>
      </w:r>
    </w:p>
    <w:p w14:paraId="3BF8F2AB"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K= Motor mekanik verimi/45</w:t>
      </w:r>
    </w:p>
    <w:p w14:paraId="588267C8"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K*Mevcut </w:t>
      </w:r>
      <w:proofErr w:type="gramStart"/>
      <w:r w:rsidRPr="000F12EB">
        <w:t>emisyon</w:t>
      </w:r>
      <w:proofErr w:type="gramEnd"/>
      <w:r w:rsidRPr="000F12EB">
        <w:t xml:space="preserve"> sınır değeri </w:t>
      </w:r>
    </w:p>
    <w:p w14:paraId="1DD43F72"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Kojenerasyon Verimi </w:t>
      </w:r>
    </w:p>
    <w:p w14:paraId="7292BF71"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Tesisin mekanik ve ısı geri kazanım toplam verimi % 63 ü geçen kojenerasyon uygulamaları için </w:t>
      </w:r>
    </w:p>
    <w:p w14:paraId="02C759C0"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 Santral Kojenerasyon Verimi/63 </w:t>
      </w:r>
    </w:p>
    <w:p w14:paraId="34CACC6E"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 Mevcut </w:t>
      </w:r>
      <w:proofErr w:type="gramStart"/>
      <w:r w:rsidRPr="000F12EB">
        <w:t>emisyon</w:t>
      </w:r>
      <w:proofErr w:type="gramEnd"/>
      <w:r w:rsidRPr="000F12EB">
        <w:t xml:space="preserve"> sınır değeri</w:t>
      </w:r>
    </w:p>
    <w:p w14:paraId="2BFD740B"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
        <w:jc w:val="both"/>
      </w:pPr>
      <w:r w:rsidRPr="000F12EB">
        <w:t xml:space="preserve"> (3) Verim Kriteri: Yüksek birincil çevrim yanma verimliliğine sahip (motor şaftında güç başına yakıt tüketimini ifade eden ısıl verim </w:t>
      </w:r>
      <w:proofErr w:type="gramStart"/>
      <w:r w:rsidRPr="000F12EB">
        <w:t>yada</w:t>
      </w:r>
      <w:proofErr w:type="gramEnd"/>
      <w:r w:rsidRPr="000F12EB">
        <w:t xml:space="preserve"> motorun mekanik verimi) motorlar ile motor egzozundaki ısıdan tekrar mekanik veya elektrik üretimini sağlayan kombine çevrim ve yüksek toplam verime sahip kojenerasyon teknolojileri desteklenerek, aşağıda verilen formül neticesinde çıkan K katsayısı oranında sınır değerleri artırılır.</w:t>
      </w:r>
    </w:p>
    <w:p w14:paraId="3559862A"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Çift Yakıtlı Motor veya Kombine Çevrim Mekanik Verim:</w:t>
      </w:r>
    </w:p>
    <w:p w14:paraId="467CCDA1"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Mekanik (ısıl) veya kombine çevrim verimi % 40 ın üzerindeki motorlar için </w:t>
      </w:r>
    </w:p>
    <w:p w14:paraId="3CE96132"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K= Motor mekanik verimi/40</w:t>
      </w:r>
    </w:p>
    <w:p w14:paraId="60428E7C"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K*Mevcut </w:t>
      </w:r>
      <w:proofErr w:type="gramStart"/>
      <w:r w:rsidRPr="000F12EB">
        <w:t>emisyon</w:t>
      </w:r>
      <w:proofErr w:type="gramEnd"/>
      <w:r w:rsidRPr="000F12EB">
        <w:t xml:space="preserve"> sınır değeri </w:t>
      </w:r>
    </w:p>
    <w:p w14:paraId="74610449"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Kojenerasyon Verimi </w:t>
      </w:r>
    </w:p>
    <w:p w14:paraId="48EE4B2C"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Tesisin mekanik ve ısı geri kazanım toplam verimi % 63 ü geçen kojenerasyon uygulamaları için </w:t>
      </w:r>
    </w:p>
    <w:p w14:paraId="78C6AB20"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 Santral Kojenerasyon Verimi/63 </w:t>
      </w:r>
    </w:p>
    <w:p w14:paraId="789FEA26"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 Mevcut </w:t>
      </w:r>
      <w:proofErr w:type="gramStart"/>
      <w:r w:rsidRPr="000F12EB">
        <w:t>emisyon</w:t>
      </w:r>
      <w:proofErr w:type="gramEnd"/>
      <w:r w:rsidRPr="000F12EB">
        <w:t xml:space="preserve"> sınır değeri</w:t>
      </w:r>
    </w:p>
    <w:p w14:paraId="29E6BA01" w14:textId="77777777" w:rsidR="00006DDF" w:rsidRPr="000F12EB" w:rsidRDefault="00006DDF" w:rsidP="005467EF">
      <w:pPr>
        <w:pStyle w:val="ListeParagraf"/>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0F12EB">
        <w:lastRenderedPageBreak/>
        <w:t xml:space="preserve">Verim Kriteri: Yüksek birincil çevrim yanma verimliliğine sahip (motor şaftında güç başına yakıt tüketimini ifade eden ısıl verim </w:t>
      </w:r>
      <w:proofErr w:type="gramStart"/>
      <w:r w:rsidRPr="000F12EB">
        <w:t>yada</w:t>
      </w:r>
      <w:proofErr w:type="gramEnd"/>
      <w:r w:rsidRPr="000F12EB">
        <w:t xml:space="preserve"> motorun mekanik verimi) motorlar ile motor egzozundaki ısıdan tekrar mekanik veya elektrik üretimini sağlayan kombine çevrim ve yüksek toplam verime sahip kojeneresyon teknolojileri desteklenerek, aşağıda verilen formül neticesinde çıkan K katsayısı oranında sınır değerleri artırılacaktır.</w:t>
      </w:r>
    </w:p>
    <w:p w14:paraId="137A7821"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Gaz Türbini veya Kombine Çevrim Mekanik Verim:</w:t>
      </w:r>
    </w:p>
    <w:p w14:paraId="5C5F5391"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Mekanik (ısıl) veya kombine çevrim verimi % 35 in üzerindeki motorlar için </w:t>
      </w:r>
    </w:p>
    <w:p w14:paraId="5015C9C0"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K= Türbin mekanik verimi/35</w:t>
      </w:r>
    </w:p>
    <w:p w14:paraId="6EE9B00D"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K*Mevcut </w:t>
      </w:r>
      <w:proofErr w:type="gramStart"/>
      <w:r w:rsidRPr="000F12EB">
        <w:t>emisyon</w:t>
      </w:r>
      <w:proofErr w:type="gramEnd"/>
      <w:r w:rsidRPr="000F12EB">
        <w:t xml:space="preserve"> sınır değeri </w:t>
      </w:r>
    </w:p>
    <w:p w14:paraId="1613D2BE"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Kojenerasyon Verimi </w:t>
      </w:r>
    </w:p>
    <w:p w14:paraId="11888BC8"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Tesisin mekanik ve ısı geri kazanım toplam verimi % 75 ü geçen kojenerasyon uygulamaları için </w:t>
      </w:r>
    </w:p>
    <w:p w14:paraId="3E673972"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K= Santral Kojenerasyon Verimi/75</w:t>
      </w:r>
    </w:p>
    <w:p w14:paraId="19139053"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 Mevcut </w:t>
      </w:r>
      <w:proofErr w:type="gramStart"/>
      <w:r w:rsidRPr="000F12EB">
        <w:t>emisyon</w:t>
      </w:r>
      <w:proofErr w:type="gramEnd"/>
      <w:r w:rsidRPr="000F12EB">
        <w:t xml:space="preserve"> sınır değeri</w:t>
      </w:r>
    </w:p>
    <w:p w14:paraId="1E9485B0"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Kombine kapalı devre sistemleri toplam verim % 55 i geçen uygulamalar için </w:t>
      </w:r>
    </w:p>
    <w:p w14:paraId="42D979FE"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K= Kombine Çevrim Verimi/55</w:t>
      </w:r>
    </w:p>
    <w:p w14:paraId="2C29E2EF" w14:textId="77777777" w:rsidR="00006DDF" w:rsidRPr="000F12EB"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567"/>
        <w:jc w:val="both"/>
      </w:pPr>
      <w:r w:rsidRPr="000F12EB">
        <w:t xml:space="preserve">Yeni Emisyon Sınır Değeri: K* Mevcut </w:t>
      </w:r>
      <w:proofErr w:type="gramStart"/>
      <w:r w:rsidRPr="000F12EB">
        <w:t>emisyon</w:t>
      </w:r>
      <w:proofErr w:type="gramEnd"/>
      <w:r w:rsidRPr="000F12EB">
        <w:t xml:space="preserve"> sınır değeri</w:t>
      </w:r>
    </w:p>
    <w:p w14:paraId="5DF3C69C" w14:textId="77777777" w:rsidR="00006DDF" w:rsidRPr="000F12EB" w:rsidRDefault="00006DDF" w:rsidP="005467EF">
      <w:pPr>
        <w:numPr>
          <w:ilvl w:val="0"/>
          <w:numId w:val="4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firstLine="567"/>
        <w:jc w:val="both"/>
        <w:rPr>
          <w:vanish/>
          <w:u w:val="single"/>
        </w:rPr>
      </w:pPr>
    </w:p>
    <w:p w14:paraId="6C173C11" w14:textId="77777777" w:rsidR="00006DDF" w:rsidRPr="000F12EB" w:rsidRDefault="00006DDF" w:rsidP="005467EF">
      <w:pPr>
        <w:numPr>
          <w:ilvl w:val="0"/>
          <w:numId w:val="4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firstLine="567"/>
        <w:jc w:val="both"/>
        <w:rPr>
          <w:vanish/>
          <w:u w:val="single"/>
        </w:rPr>
      </w:pPr>
    </w:p>
    <w:p w14:paraId="52683982" w14:textId="77777777" w:rsidR="00006DDF" w:rsidRPr="000F12EB" w:rsidRDefault="00006DDF" w:rsidP="005467EF">
      <w:pPr>
        <w:numPr>
          <w:ilvl w:val="0"/>
          <w:numId w:val="4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0" w:firstLine="567"/>
        <w:jc w:val="both"/>
        <w:rPr>
          <w:vanish/>
          <w:u w:val="single"/>
        </w:rPr>
      </w:pPr>
    </w:p>
    <w:p w14:paraId="5A06B65B" w14:textId="77777777" w:rsidR="009603CA" w:rsidRPr="000F12EB" w:rsidRDefault="009603CA"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14:paraId="03730845" w14:textId="59E26049" w:rsidR="00006DDF" w:rsidRDefault="00006DDF"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0F12EB">
        <w:t>2.7.2.</w:t>
      </w:r>
      <w:r w:rsidR="00BD6D27" w:rsidRPr="000F12EB">
        <w:t>2. Yeni tesislerde ve 01/01/2030</w:t>
      </w:r>
      <w:r w:rsidRPr="000F12EB">
        <w:t xml:space="preserve"> tarihinden sonra mevcut tesislerde aşağıdaki </w:t>
      </w:r>
      <w:proofErr w:type="gramStart"/>
      <w:r w:rsidRPr="000F12EB">
        <w:t>emisyon</w:t>
      </w:r>
      <w:proofErr w:type="gramEnd"/>
      <w:r w:rsidRPr="000F12EB">
        <w:t xml:space="preserve"> sınır değerlerine uyulmalıdır.</w:t>
      </w:r>
    </w:p>
    <w:p w14:paraId="5C94B9F1" w14:textId="77777777" w:rsidR="00C65A5D" w:rsidRPr="000F12EB" w:rsidRDefault="00C65A5D" w:rsidP="0000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p>
    <w:p w14:paraId="6F1102F3" w14:textId="7D4D5197" w:rsidR="00006DDF" w:rsidRPr="000F12EB" w:rsidRDefault="008C5B62" w:rsidP="00006DDF">
      <w:r w:rsidRPr="000F12EB">
        <w:t xml:space="preserve">Tablo 2.8. </w:t>
      </w:r>
      <w:r w:rsidR="00006DDF" w:rsidRPr="000F12EB">
        <w:t xml:space="preserve">İçten yanmalı motor ve gaz tirbünleri için </w:t>
      </w:r>
      <w:proofErr w:type="gramStart"/>
      <w:r w:rsidR="00006DDF" w:rsidRPr="000F12EB">
        <w:t>emisyon</w:t>
      </w:r>
      <w:proofErr w:type="gramEnd"/>
      <w:r w:rsidR="00006DDF" w:rsidRPr="000F12EB">
        <w:t xml:space="preserve"> sınır değerleri (mg / Nm3)</w:t>
      </w: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B1224E" w:rsidRPr="000F12EB" w14:paraId="3F1D003E" w14:textId="77777777" w:rsidTr="003F2D88">
        <w:tc>
          <w:tcPr>
            <w:tcW w:w="1510" w:type="dxa"/>
          </w:tcPr>
          <w:p w14:paraId="7AAB13D8" w14:textId="77777777" w:rsidR="00006DDF" w:rsidRPr="000F12EB" w:rsidRDefault="00006DDF" w:rsidP="003F2D88">
            <w:r w:rsidRPr="000F12EB">
              <w:t>Kirletici</w:t>
            </w:r>
          </w:p>
        </w:tc>
        <w:tc>
          <w:tcPr>
            <w:tcW w:w="1510" w:type="dxa"/>
          </w:tcPr>
          <w:p w14:paraId="10253125" w14:textId="77777777" w:rsidR="00006DDF" w:rsidRPr="000F12EB" w:rsidRDefault="00006DDF" w:rsidP="003F2D88">
            <w:r w:rsidRPr="000F12EB">
              <w:t>Yakma Tesisi Türü</w:t>
            </w:r>
          </w:p>
        </w:tc>
        <w:tc>
          <w:tcPr>
            <w:tcW w:w="1510" w:type="dxa"/>
          </w:tcPr>
          <w:p w14:paraId="7DDB0CAA" w14:textId="77777777" w:rsidR="00006DDF" w:rsidRPr="000F12EB" w:rsidRDefault="00006DDF" w:rsidP="003F2D88">
            <w:r w:rsidRPr="000F12EB">
              <w:t>Gaz yağı</w:t>
            </w:r>
          </w:p>
        </w:tc>
        <w:tc>
          <w:tcPr>
            <w:tcW w:w="1510" w:type="dxa"/>
          </w:tcPr>
          <w:p w14:paraId="5781C6C0" w14:textId="77777777" w:rsidR="00006DDF" w:rsidRPr="000F12EB" w:rsidRDefault="00006DDF" w:rsidP="003F2D88">
            <w:r w:rsidRPr="000F12EB">
              <w:t>Gaz yağı dışındaki diğer sıvı yakıtlar</w:t>
            </w:r>
          </w:p>
        </w:tc>
        <w:tc>
          <w:tcPr>
            <w:tcW w:w="1511" w:type="dxa"/>
          </w:tcPr>
          <w:p w14:paraId="28B28A4B" w14:textId="77777777" w:rsidR="00006DDF" w:rsidRPr="000F12EB" w:rsidRDefault="00006DDF" w:rsidP="003F2D88">
            <w:r w:rsidRPr="000F12EB">
              <w:t>Doğal gaz</w:t>
            </w:r>
          </w:p>
        </w:tc>
        <w:tc>
          <w:tcPr>
            <w:tcW w:w="1511" w:type="dxa"/>
          </w:tcPr>
          <w:p w14:paraId="64703137" w14:textId="77777777" w:rsidR="00006DDF" w:rsidRPr="000F12EB" w:rsidRDefault="00006DDF" w:rsidP="003F2D88">
            <w:r w:rsidRPr="000F12EB">
              <w:t>Doğal gaz dışında diğer gaz yakıtlar</w:t>
            </w:r>
          </w:p>
        </w:tc>
      </w:tr>
      <w:tr w:rsidR="00B1224E" w:rsidRPr="000F12EB" w14:paraId="4D54FA7D" w14:textId="77777777" w:rsidTr="003F2D88">
        <w:tc>
          <w:tcPr>
            <w:tcW w:w="1510" w:type="dxa"/>
          </w:tcPr>
          <w:p w14:paraId="569F2EA0" w14:textId="77777777" w:rsidR="00006DDF" w:rsidRPr="000F12EB" w:rsidRDefault="00006DDF" w:rsidP="003F2D88">
            <w:r w:rsidRPr="000F12EB">
              <w:t>SO2</w:t>
            </w:r>
          </w:p>
        </w:tc>
        <w:tc>
          <w:tcPr>
            <w:tcW w:w="1510" w:type="dxa"/>
          </w:tcPr>
          <w:p w14:paraId="33CCA3BE" w14:textId="47453924" w:rsidR="00006DDF" w:rsidRPr="000F12EB" w:rsidRDefault="00662BE3" w:rsidP="003F2D88">
            <w:r w:rsidRPr="000F12EB">
              <w:t>Motorlar ve gaz türbi</w:t>
            </w:r>
            <w:r w:rsidR="00006DDF" w:rsidRPr="000F12EB">
              <w:t>nleri</w:t>
            </w:r>
          </w:p>
        </w:tc>
        <w:tc>
          <w:tcPr>
            <w:tcW w:w="1510" w:type="dxa"/>
          </w:tcPr>
          <w:p w14:paraId="4CB26DEA" w14:textId="77777777" w:rsidR="00006DDF" w:rsidRPr="000F12EB" w:rsidRDefault="00006DDF" w:rsidP="003F2D88">
            <w:pPr>
              <w:spacing w:before="60" w:after="60" w:line="312" w:lineRule="atLeast"/>
            </w:pPr>
            <w:r w:rsidRPr="000F12EB">
              <w:t>—</w:t>
            </w:r>
          </w:p>
        </w:tc>
        <w:tc>
          <w:tcPr>
            <w:tcW w:w="1510" w:type="dxa"/>
          </w:tcPr>
          <w:p w14:paraId="742F8531" w14:textId="77777777" w:rsidR="00006DDF" w:rsidRPr="000F12EB" w:rsidRDefault="00006DDF" w:rsidP="003F2D88">
            <w:pPr>
              <w:spacing w:before="60" w:after="60" w:line="312" w:lineRule="atLeast"/>
            </w:pPr>
            <w:r w:rsidRPr="000F12EB">
              <w:t>120</w:t>
            </w:r>
          </w:p>
        </w:tc>
        <w:tc>
          <w:tcPr>
            <w:tcW w:w="1511" w:type="dxa"/>
          </w:tcPr>
          <w:p w14:paraId="5E15AB2D" w14:textId="77777777" w:rsidR="00006DDF" w:rsidRPr="000F12EB" w:rsidRDefault="00006DDF" w:rsidP="003F2D88">
            <w:pPr>
              <w:spacing w:before="60" w:after="60" w:line="312" w:lineRule="atLeast"/>
            </w:pPr>
            <w:r w:rsidRPr="000F12EB">
              <w:t>—</w:t>
            </w:r>
          </w:p>
        </w:tc>
        <w:tc>
          <w:tcPr>
            <w:tcW w:w="1511" w:type="dxa"/>
          </w:tcPr>
          <w:p w14:paraId="0054B94A" w14:textId="77777777" w:rsidR="00006DDF" w:rsidRPr="000F12EB" w:rsidRDefault="00006DDF" w:rsidP="003F2D88">
            <w:pPr>
              <w:spacing w:before="60" w:after="60" w:line="312" w:lineRule="atLeast"/>
            </w:pPr>
            <w:r w:rsidRPr="000F12EB">
              <w:t>15</w:t>
            </w:r>
            <w:hyperlink r:id="rId8" w:anchor="ntr11-L_2015313EN.01001501-E0011" w:history="1">
              <w:r w:rsidRPr="000F12EB">
                <w:t> (</w:t>
              </w:r>
              <w:r w:rsidRPr="000F12EB">
                <w:rPr>
                  <w:vertAlign w:val="superscript"/>
                </w:rPr>
                <w:t>1</w:t>
              </w:r>
              <w:r w:rsidRPr="000F12EB">
                <w:t>)</w:t>
              </w:r>
            </w:hyperlink>
            <w:r w:rsidRPr="000F12EB">
              <w:t> </w:t>
            </w:r>
            <w:hyperlink r:id="rId9" w:anchor="ntr12-L_2015313EN.01001501-E0012" w:history="1">
              <w:r w:rsidRPr="000F12EB">
                <w:t> (</w:t>
              </w:r>
              <w:r w:rsidRPr="000F12EB">
                <w:rPr>
                  <w:vertAlign w:val="superscript"/>
                </w:rPr>
                <w:t>2</w:t>
              </w:r>
              <w:r w:rsidRPr="000F12EB">
                <w:t>)</w:t>
              </w:r>
            </w:hyperlink>
          </w:p>
        </w:tc>
      </w:tr>
      <w:tr w:rsidR="00B1224E" w:rsidRPr="000F12EB" w14:paraId="146DC9FE" w14:textId="77777777" w:rsidTr="003F2D88">
        <w:tc>
          <w:tcPr>
            <w:tcW w:w="1510" w:type="dxa"/>
          </w:tcPr>
          <w:p w14:paraId="501A6680" w14:textId="77777777" w:rsidR="00006DDF" w:rsidRPr="000F12EB" w:rsidRDefault="00006DDF" w:rsidP="003F2D88">
            <w:r w:rsidRPr="000F12EB">
              <w:t>NO2</w:t>
            </w:r>
          </w:p>
        </w:tc>
        <w:tc>
          <w:tcPr>
            <w:tcW w:w="1510" w:type="dxa"/>
          </w:tcPr>
          <w:p w14:paraId="1FDB239B" w14:textId="77777777" w:rsidR="00006DDF" w:rsidRPr="000F12EB" w:rsidRDefault="00006DDF" w:rsidP="003F2D88">
            <w:r w:rsidRPr="000F12EB">
              <w:t xml:space="preserve">Motorlar </w:t>
            </w:r>
          </w:p>
        </w:tc>
        <w:tc>
          <w:tcPr>
            <w:tcW w:w="1510" w:type="dxa"/>
          </w:tcPr>
          <w:p w14:paraId="34F1A263" w14:textId="77777777" w:rsidR="00006DDF" w:rsidRPr="000F12EB" w:rsidRDefault="00006DDF" w:rsidP="003F2D88">
            <w:pPr>
              <w:spacing w:before="60" w:after="60" w:line="312" w:lineRule="atLeast"/>
            </w:pPr>
            <w:r w:rsidRPr="000F12EB">
              <w:t>190</w:t>
            </w:r>
            <w:hyperlink r:id="rId10" w:anchor="ntr13-L_2015313EN.01001501-E0013" w:history="1">
              <w:r w:rsidRPr="000F12EB">
                <w:t> (</w:t>
              </w:r>
              <w:r w:rsidRPr="000F12EB">
                <w:rPr>
                  <w:vertAlign w:val="superscript"/>
                </w:rPr>
                <w:t>3</w:t>
              </w:r>
              <w:r w:rsidRPr="000F12EB">
                <w:t>)</w:t>
              </w:r>
            </w:hyperlink>
            <w:r w:rsidRPr="000F12EB">
              <w:t> </w:t>
            </w:r>
            <w:hyperlink r:id="rId11" w:anchor="ntr14-L_2015313EN.01001501-E0014" w:history="1">
              <w:r w:rsidRPr="000F12EB">
                <w:t> (</w:t>
              </w:r>
              <w:r w:rsidRPr="000F12EB">
                <w:rPr>
                  <w:vertAlign w:val="superscript"/>
                </w:rPr>
                <w:t>4</w:t>
              </w:r>
              <w:r w:rsidRPr="000F12EB">
                <w:t>)</w:t>
              </w:r>
            </w:hyperlink>
          </w:p>
        </w:tc>
        <w:tc>
          <w:tcPr>
            <w:tcW w:w="1510" w:type="dxa"/>
          </w:tcPr>
          <w:p w14:paraId="34EF88D5" w14:textId="77777777" w:rsidR="00006DDF" w:rsidRPr="000F12EB" w:rsidRDefault="00006DDF" w:rsidP="003F2D88">
            <w:pPr>
              <w:spacing w:before="60" w:after="60" w:line="312" w:lineRule="atLeast"/>
            </w:pPr>
            <w:r w:rsidRPr="000F12EB">
              <w:t>190</w:t>
            </w:r>
            <w:hyperlink r:id="rId12" w:anchor="ntr13-L_2015313EN.01001501-E0013" w:history="1">
              <w:r w:rsidRPr="000F12EB">
                <w:t> (</w:t>
              </w:r>
              <w:r w:rsidRPr="000F12EB">
                <w:rPr>
                  <w:vertAlign w:val="superscript"/>
                </w:rPr>
                <w:t>3</w:t>
              </w:r>
              <w:r w:rsidRPr="000F12EB">
                <w:t>)</w:t>
              </w:r>
            </w:hyperlink>
            <w:r w:rsidRPr="000F12EB">
              <w:t> </w:t>
            </w:r>
            <w:hyperlink r:id="rId13" w:anchor="ntr15-L_2015313EN.01001501-E0015" w:history="1">
              <w:r w:rsidRPr="000F12EB">
                <w:t> (</w:t>
              </w:r>
              <w:r w:rsidRPr="000F12EB">
                <w:rPr>
                  <w:vertAlign w:val="superscript"/>
                </w:rPr>
                <w:t>5</w:t>
              </w:r>
              <w:r w:rsidRPr="000F12EB">
                <w:t>)</w:t>
              </w:r>
            </w:hyperlink>
          </w:p>
        </w:tc>
        <w:tc>
          <w:tcPr>
            <w:tcW w:w="1511" w:type="dxa"/>
          </w:tcPr>
          <w:p w14:paraId="64611730" w14:textId="77777777" w:rsidR="00006DDF" w:rsidRPr="000F12EB" w:rsidRDefault="00006DDF" w:rsidP="003F2D88">
            <w:pPr>
              <w:spacing w:before="60" w:after="60" w:line="312" w:lineRule="atLeast"/>
            </w:pPr>
            <w:r w:rsidRPr="000F12EB">
              <w:t>190</w:t>
            </w:r>
            <w:hyperlink r:id="rId14" w:anchor="ntr16-L_2015313EN.01001501-E0016" w:history="1">
              <w:r w:rsidRPr="000F12EB">
                <w:t> (</w:t>
              </w:r>
              <w:r w:rsidRPr="000F12EB">
                <w:rPr>
                  <w:vertAlign w:val="superscript"/>
                </w:rPr>
                <w:t>6</w:t>
              </w:r>
              <w:r w:rsidRPr="000F12EB">
                <w:t>)</w:t>
              </w:r>
            </w:hyperlink>
          </w:p>
        </w:tc>
        <w:tc>
          <w:tcPr>
            <w:tcW w:w="1511" w:type="dxa"/>
          </w:tcPr>
          <w:p w14:paraId="7BC37509" w14:textId="77777777" w:rsidR="00006DDF" w:rsidRPr="000F12EB" w:rsidRDefault="00006DDF" w:rsidP="003F2D88">
            <w:pPr>
              <w:spacing w:before="60" w:after="60" w:line="312" w:lineRule="atLeast"/>
            </w:pPr>
            <w:r w:rsidRPr="000F12EB">
              <w:t>190</w:t>
            </w:r>
            <w:hyperlink r:id="rId15" w:anchor="ntr16-L_2015313EN.01001501-E0016" w:history="1">
              <w:r w:rsidRPr="000F12EB">
                <w:t> (</w:t>
              </w:r>
              <w:r w:rsidRPr="000F12EB">
                <w:rPr>
                  <w:vertAlign w:val="superscript"/>
                </w:rPr>
                <w:t>6</w:t>
              </w:r>
              <w:r w:rsidRPr="000F12EB">
                <w:t>)</w:t>
              </w:r>
            </w:hyperlink>
          </w:p>
        </w:tc>
      </w:tr>
      <w:tr w:rsidR="00B1224E" w:rsidRPr="000F12EB" w14:paraId="047A958F" w14:textId="77777777" w:rsidTr="003F2D88">
        <w:tc>
          <w:tcPr>
            <w:tcW w:w="1510" w:type="dxa"/>
          </w:tcPr>
          <w:p w14:paraId="52EAC228" w14:textId="77777777" w:rsidR="00006DDF" w:rsidRPr="000F12EB" w:rsidRDefault="00006DDF" w:rsidP="003F2D88"/>
        </w:tc>
        <w:tc>
          <w:tcPr>
            <w:tcW w:w="1510" w:type="dxa"/>
          </w:tcPr>
          <w:p w14:paraId="13274ACE" w14:textId="44B6F872" w:rsidR="00006DDF" w:rsidRPr="000F12EB" w:rsidRDefault="00006DDF" w:rsidP="003F2D88">
            <w:r w:rsidRPr="000F12EB">
              <w:t xml:space="preserve">Gaz </w:t>
            </w:r>
            <w:r w:rsidR="00662BE3" w:rsidRPr="000F12EB">
              <w:t>türbinleri</w:t>
            </w:r>
          </w:p>
        </w:tc>
        <w:tc>
          <w:tcPr>
            <w:tcW w:w="1510" w:type="dxa"/>
          </w:tcPr>
          <w:p w14:paraId="656D853E" w14:textId="77777777" w:rsidR="00006DDF" w:rsidRPr="000F12EB" w:rsidRDefault="00006DDF" w:rsidP="003F2D88">
            <w:pPr>
              <w:spacing w:before="60" w:after="60" w:line="312" w:lineRule="atLeast"/>
            </w:pPr>
            <w:r w:rsidRPr="000F12EB">
              <w:t>200</w:t>
            </w:r>
          </w:p>
        </w:tc>
        <w:tc>
          <w:tcPr>
            <w:tcW w:w="1510" w:type="dxa"/>
          </w:tcPr>
          <w:p w14:paraId="359D9582" w14:textId="77777777" w:rsidR="00006DDF" w:rsidRPr="000F12EB" w:rsidRDefault="00006DDF" w:rsidP="003F2D88">
            <w:pPr>
              <w:spacing w:before="60" w:after="60" w:line="312" w:lineRule="atLeast"/>
            </w:pPr>
            <w:r w:rsidRPr="000F12EB">
              <w:t>200</w:t>
            </w:r>
          </w:p>
        </w:tc>
        <w:tc>
          <w:tcPr>
            <w:tcW w:w="1511" w:type="dxa"/>
          </w:tcPr>
          <w:p w14:paraId="797D6AF9" w14:textId="77777777" w:rsidR="00006DDF" w:rsidRPr="000F12EB" w:rsidRDefault="00006DDF" w:rsidP="003F2D88">
            <w:pPr>
              <w:spacing w:before="60" w:after="60" w:line="312" w:lineRule="atLeast"/>
            </w:pPr>
            <w:r w:rsidRPr="000F12EB">
              <w:t>150</w:t>
            </w:r>
          </w:p>
        </w:tc>
        <w:tc>
          <w:tcPr>
            <w:tcW w:w="1511" w:type="dxa"/>
          </w:tcPr>
          <w:p w14:paraId="5B7DCEFD" w14:textId="77777777" w:rsidR="00006DDF" w:rsidRPr="000F12EB" w:rsidRDefault="00006DDF" w:rsidP="003F2D88">
            <w:pPr>
              <w:spacing w:before="60" w:after="60" w:line="312" w:lineRule="atLeast"/>
            </w:pPr>
            <w:r w:rsidRPr="000F12EB">
              <w:t>200</w:t>
            </w:r>
          </w:p>
        </w:tc>
      </w:tr>
      <w:tr w:rsidR="00B1224E" w:rsidRPr="000F12EB" w14:paraId="48A40DD5" w14:textId="77777777" w:rsidTr="003F2D88">
        <w:tc>
          <w:tcPr>
            <w:tcW w:w="1510" w:type="dxa"/>
          </w:tcPr>
          <w:p w14:paraId="6DC833A9" w14:textId="77777777" w:rsidR="00006DDF" w:rsidRPr="000F12EB" w:rsidRDefault="00006DDF" w:rsidP="003F2D88">
            <w:r w:rsidRPr="000F12EB">
              <w:t>Toz</w:t>
            </w:r>
          </w:p>
        </w:tc>
        <w:tc>
          <w:tcPr>
            <w:tcW w:w="1510" w:type="dxa"/>
          </w:tcPr>
          <w:p w14:paraId="3472DABF" w14:textId="74C43637" w:rsidR="00006DDF" w:rsidRPr="000F12EB" w:rsidRDefault="00006DDF" w:rsidP="003F2D88">
            <w:r w:rsidRPr="000F12EB">
              <w:t xml:space="preserve">Motorlar ve gaz </w:t>
            </w:r>
            <w:r w:rsidR="00662BE3" w:rsidRPr="000F12EB">
              <w:t>türbinleri</w:t>
            </w:r>
          </w:p>
        </w:tc>
        <w:tc>
          <w:tcPr>
            <w:tcW w:w="1510" w:type="dxa"/>
          </w:tcPr>
          <w:p w14:paraId="353EB112" w14:textId="77777777" w:rsidR="00006DDF" w:rsidRPr="000F12EB" w:rsidRDefault="00006DDF" w:rsidP="003F2D88">
            <w:pPr>
              <w:spacing w:before="60" w:after="60" w:line="312" w:lineRule="atLeast"/>
            </w:pPr>
            <w:r w:rsidRPr="000F12EB">
              <w:t>—</w:t>
            </w:r>
          </w:p>
        </w:tc>
        <w:tc>
          <w:tcPr>
            <w:tcW w:w="1510" w:type="dxa"/>
          </w:tcPr>
          <w:p w14:paraId="411BD7A8" w14:textId="77777777" w:rsidR="00006DDF" w:rsidRPr="000F12EB" w:rsidRDefault="00006DDF" w:rsidP="003F2D88">
            <w:pPr>
              <w:spacing w:before="60" w:after="60" w:line="312" w:lineRule="atLeast"/>
            </w:pPr>
            <w:r w:rsidRPr="000F12EB">
              <w:t>10</w:t>
            </w:r>
            <w:hyperlink r:id="rId16" w:anchor="ntr18-L_2015313EN.01001501-E0018" w:history="1">
              <w:r w:rsidRPr="000F12EB">
                <w:t> (</w:t>
              </w:r>
              <w:r w:rsidRPr="000F12EB">
                <w:rPr>
                  <w:vertAlign w:val="superscript"/>
                </w:rPr>
                <w:t>8</w:t>
              </w:r>
              <w:r w:rsidRPr="000F12EB">
                <w:t>)</w:t>
              </w:r>
            </w:hyperlink>
          </w:p>
        </w:tc>
        <w:tc>
          <w:tcPr>
            <w:tcW w:w="1511" w:type="dxa"/>
          </w:tcPr>
          <w:p w14:paraId="642D12E2" w14:textId="77777777" w:rsidR="00006DDF" w:rsidRPr="000F12EB" w:rsidRDefault="00006DDF" w:rsidP="003F2D88">
            <w:pPr>
              <w:spacing w:before="60" w:after="60" w:line="312" w:lineRule="atLeast"/>
            </w:pPr>
            <w:r w:rsidRPr="000F12EB">
              <w:t>—</w:t>
            </w:r>
          </w:p>
        </w:tc>
        <w:tc>
          <w:tcPr>
            <w:tcW w:w="1511" w:type="dxa"/>
          </w:tcPr>
          <w:p w14:paraId="303A538D" w14:textId="77777777" w:rsidR="00006DDF" w:rsidRPr="000F12EB" w:rsidRDefault="00006DDF" w:rsidP="003F2D88">
            <w:pPr>
              <w:spacing w:before="60" w:after="60" w:line="312" w:lineRule="atLeast"/>
            </w:pPr>
            <w:r w:rsidRPr="000F12EB">
              <w:t>—</w:t>
            </w:r>
          </w:p>
        </w:tc>
      </w:tr>
    </w:tbl>
    <w:p w14:paraId="70D21CF5" w14:textId="77777777" w:rsidR="004E52D8" w:rsidRPr="000F12EB" w:rsidRDefault="004E52D8" w:rsidP="00006DDF">
      <w:pPr>
        <w:pStyle w:val="HTMLncedenBiimlendirilmi"/>
        <w:rPr>
          <w:rFonts w:ascii="Times New Roman" w:hAnsi="Times New Roman" w:cs="Times New Roman"/>
          <w:sz w:val="24"/>
          <w:szCs w:val="24"/>
        </w:rPr>
      </w:pPr>
    </w:p>
    <w:p w14:paraId="58B37467" w14:textId="7039B498" w:rsidR="00006DDF" w:rsidRPr="000F12EB" w:rsidRDefault="00006DDF" w:rsidP="00006DDF">
      <w:pPr>
        <w:pStyle w:val="HTMLncedenBiimlendirilmi"/>
        <w:rPr>
          <w:rFonts w:ascii="Times New Roman" w:hAnsi="Times New Roman" w:cs="Times New Roman"/>
          <w:sz w:val="24"/>
          <w:szCs w:val="24"/>
        </w:rPr>
      </w:pPr>
      <w:r w:rsidRPr="000F12EB">
        <w:rPr>
          <w:rFonts w:ascii="Times New Roman" w:hAnsi="Times New Roman" w:cs="Times New Roman"/>
          <w:sz w:val="24"/>
          <w:szCs w:val="24"/>
        </w:rPr>
        <w:t>(1) Biyogaz kullanıldığında 60 mg / Nm3.</w:t>
      </w:r>
    </w:p>
    <w:p w14:paraId="77856CF4" w14:textId="77777777" w:rsidR="00006DDF" w:rsidRPr="000F12EB" w:rsidRDefault="00006DDF" w:rsidP="00006DDF">
      <w:pPr>
        <w:pStyle w:val="HTMLncedenBiimlendirilmi"/>
        <w:rPr>
          <w:rFonts w:ascii="Times New Roman" w:hAnsi="Times New Roman" w:cs="Times New Roman"/>
          <w:sz w:val="24"/>
          <w:szCs w:val="24"/>
        </w:rPr>
      </w:pPr>
      <w:r w:rsidRPr="000F12EB">
        <w:rPr>
          <w:rFonts w:ascii="Times New Roman" w:hAnsi="Times New Roman" w:cs="Times New Roman"/>
          <w:sz w:val="24"/>
          <w:szCs w:val="24"/>
        </w:rPr>
        <w:t>(2) Demir ve çelik endüstrisinde, kok fırınlarından düşük kalorifik gazlar durumunda 130 mg / Nm3 ve yüksek fırınlardan çıkan düşük kalorifik gazlar için 65 mg / Nm3.</w:t>
      </w:r>
    </w:p>
    <w:p w14:paraId="1E8185E3" w14:textId="6D1CEC8D" w:rsidR="00006DDF" w:rsidRPr="000F12EB" w:rsidRDefault="00C300BC" w:rsidP="00006DDF">
      <w:pPr>
        <w:pStyle w:val="HTMLncedenBiimlendirilmi"/>
        <w:rPr>
          <w:rFonts w:ascii="Times New Roman" w:hAnsi="Times New Roman" w:cs="Times New Roman"/>
          <w:sz w:val="24"/>
          <w:szCs w:val="24"/>
        </w:rPr>
      </w:pPr>
      <w:r w:rsidRPr="000F12EB">
        <w:rPr>
          <w:rFonts w:ascii="Times New Roman" w:hAnsi="Times New Roman" w:cs="Times New Roman"/>
          <w:sz w:val="24"/>
          <w:szCs w:val="24"/>
        </w:rPr>
        <w:t>(4) Anma ısıl gücü</w:t>
      </w:r>
      <w:r w:rsidR="00006DDF" w:rsidRPr="000F12EB">
        <w:rPr>
          <w:rFonts w:ascii="Times New Roman" w:hAnsi="Times New Roman" w:cs="Times New Roman"/>
          <w:sz w:val="24"/>
          <w:szCs w:val="24"/>
        </w:rPr>
        <w:t xml:space="preserve"> 1 MW'a eşit veya daha büyük ve 5 MW'a eşit veya daha küçük motorlar için 250 mg / Nm3.</w:t>
      </w:r>
    </w:p>
    <w:p w14:paraId="69FA27E3" w14:textId="352C6B22" w:rsidR="00006DDF" w:rsidRPr="000F12EB" w:rsidRDefault="00006DDF" w:rsidP="00006DDF">
      <w:pPr>
        <w:pStyle w:val="HTMLncedenBiimlendirilmi"/>
        <w:rPr>
          <w:rFonts w:ascii="Times New Roman" w:hAnsi="Times New Roman" w:cs="Times New Roman"/>
          <w:sz w:val="24"/>
          <w:szCs w:val="24"/>
        </w:rPr>
      </w:pPr>
      <w:r w:rsidRPr="000F12EB">
        <w:rPr>
          <w:rFonts w:ascii="Times New Roman" w:hAnsi="Times New Roman" w:cs="Times New Roman"/>
          <w:sz w:val="24"/>
          <w:szCs w:val="24"/>
        </w:rPr>
        <w:t xml:space="preserve">(5) </w:t>
      </w:r>
      <w:r w:rsidR="00C300BC" w:rsidRPr="000F12EB">
        <w:rPr>
          <w:rFonts w:ascii="Times New Roman" w:hAnsi="Times New Roman" w:cs="Times New Roman"/>
          <w:sz w:val="24"/>
          <w:szCs w:val="24"/>
        </w:rPr>
        <w:t>Anma</w:t>
      </w:r>
      <w:r w:rsidRPr="000F12EB">
        <w:rPr>
          <w:rFonts w:ascii="Times New Roman" w:hAnsi="Times New Roman" w:cs="Times New Roman"/>
          <w:sz w:val="24"/>
          <w:szCs w:val="24"/>
        </w:rPr>
        <w:t xml:space="preserve"> ı</w:t>
      </w:r>
      <w:r w:rsidR="00C300BC" w:rsidRPr="000F12EB">
        <w:rPr>
          <w:rFonts w:ascii="Times New Roman" w:hAnsi="Times New Roman" w:cs="Times New Roman"/>
          <w:sz w:val="24"/>
          <w:szCs w:val="24"/>
        </w:rPr>
        <w:t>sıl gücü</w:t>
      </w:r>
      <w:r w:rsidRPr="000F12EB">
        <w:rPr>
          <w:rFonts w:ascii="Times New Roman" w:hAnsi="Times New Roman" w:cs="Times New Roman"/>
          <w:sz w:val="24"/>
          <w:szCs w:val="24"/>
        </w:rPr>
        <w:t xml:space="preserve"> 1 MW'a eşit veya daha büyük ve 5 MW'a eşit veya daha az olan motorlarda 250 mg / Nm3; </w:t>
      </w:r>
      <w:r w:rsidR="00C300BC" w:rsidRPr="000F12EB">
        <w:rPr>
          <w:rFonts w:ascii="Times New Roman" w:hAnsi="Times New Roman" w:cs="Times New Roman"/>
          <w:sz w:val="24"/>
          <w:szCs w:val="24"/>
        </w:rPr>
        <w:t xml:space="preserve">anma ısıl gücü </w:t>
      </w:r>
      <w:r w:rsidRPr="000F12EB">
        <w:rPr>
          <w:rFonts w:ascii="Times New Roman" w:hAnsi="Times New Roman" w:cs="Times New Roman"/>
          <w:sz w:val="24"/>
          <w:szCs w:val="24"/>
        </w:rPr>
        <w:t>5 MW'tan büyük ve 20 MW'a eşit veya daha düşük motorlar için 225 mg / Nm3.</w:t>
      </w:r>
    </w:p>
    <w:p w14:paraId="3CD90D50" w14:textId="77777777" w:rsidR="00006DDF" w:rsidRPr="000F12EB" w:rsidRDefault="00006DDF" w:rsidP="00006DDF">
      <w:pPr>
        <w:pStyle w:val="HTMLncedenBiimlendirilmi"/>
        <w:rPr>
          <w:rFonts w:ascii="Times New Roman" w:hAnsi="Times New Roman" w:cs="Times New Roman"/>
          <w:sz w:val="24"/>
          <w:szCs w:val="24"/>
        </w:rPr>
      </w:pPr>
      <w:r w:rsidRPr="000F12EB">
        <w:rPr>
          <w:rFonts w:ascii="Times New Roman" w:hAnsi="Times New Roman" w:cs="Times New Roman"/>
          <w:sz w:val="24"/>
          <w:szCs w:val="24"/>
        </w:rPr>
        <w:t>(6) Gaz modunda çift yakıtlı motorlar için 380 mg / Nm3.</w:t>
      </w:r>
    </w:p>
    <w:p w14:paraId="6DE09020" w14:textId="77777777" w:rsidR="00006DDF" w:rsidRPr="000F12EB" w:rsidRDefault="00006DDF" w:rsidP="00006DDF">
      <w:pPr>
        <w:pStyle w:val="HTMLncedenBiimlendirilmi"/>
        <w:rPr>
          <w:rFonts w:ascii="Times New Roman" w:hAnsi="Times New Roman" w:cs="Times New Roman"/>
          <w:sz w:val="24"/>
          <w:szCs w:val="24"/>
        </w:rPr>
      </w:pPr>
      <w:r w:rsidRPr="000F12EB">
        <w:rPr>
          <w:rFonts w:ascii="Times New Roman" w:hAnsi="Times New Roman" w:cs="Times New Roman"/>
          <w:sz w:val="24"/>
          <w:szCs w:val="24"/>
        </w:rPr>
        <w:t>(7) Emisyon sınır değerleri yalnızca% 70 yükün üzerinde geçerlidir.</w:t>
      </w:r>
    </w:p>
    <w:p w14:paraId="5B060233" w14:textId="77777777" w:rsidR="00006DDF" w:rsidRPr="009603CA" w:rsidRDefault="00006DDF" w:rsidP="00006DDF">
      <w:pPr>
        <w:pStyle w:val="HTMLncedenBiimlendirilmi"/>
        <w:rPr>
          <w:rFonts w:ascii="Times New Roman" w:hAnsi="Times New Roman" w:cs="Times New Roman"/>
          <w:sz w:val="24"/>
          <w:szCs w:val="24"/>
        </w:rPr>
      </w:pPr>
      <w:r w:rsidRPr="000F12EB">
        <w:rPr>
          <w:rFonts w:ascii="Times New Roman" w:hAnsi="Times New Roman" w:cs="Times New Roman"/>
          <w:sz w:val="24"/>
          <w:szCs w:val="24"/>
        </w:rPr>
        <w:t>(8) 1 MW ve daha büyük ve 20 MW ve daha küçük ısıl gücü olan tesisler için 20 mg / Nm3.</w:t>
      </w:r>
    </w:p>
    <w:p w14:paraId="1FEC74E2" w14:textId="77777777" w:rsidR="00384411" w:rsidRPr="009603CA" w:rsidRDefault="00384411"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jc w:val="both"/>
      </w:pPr>
    </w:p>
    <w:p w14:paraId="3B94D4C2" w14:textId="476C6EE6" w:rsidR="00DD1A6D" w:rsidRPr="000F12EB" w:rsidRDefault="00DD1A6D" w:rsidP="00600110">
      <w:pPr>
        <w:pStyle w:val="ListeParagraf"/>
        <w:numPr>
          <w:ilvl w:val="0"/>
          <w:numId w:val="6"/>
        </w:numPr>
        <w:spacing w:before="60" w:after="60"/>
        <w:contextualSpacing w:val="0"/>
        <w:jc w:val="both"/>
        <w:rPr>
          <w:b/>
        </w:rPr>
      </w:pPr>
      <w:r w:rsidRPr="000F12EB">
        <w:rPr>
          <w:b/>
        </w:rPr>
        <w:t xml:space="preserve">İKİNCİ GRUP TESİSLER: Atıkların </w:t>
      </w:r>
      <w:r w:rsidR="00DE043F" w:rsidRPr="000F12EB">
        <w:rPr>
          <w:b/>
        </w:rPr>
        <w:t xml:space="preserve">Ek Yakıt Olarak </w:t>
      </w:r>
      <w:r w:rsidRPr="000F12EB">
        <w:rPr>
          <w:b/>
        </w:rPr>
        <w:t>K</w:t>
      </w:r>
      <w:r w:rsidR="00DE043F" w:rsidRPr="000F12EB">
        <w:rPr>
          <w:b/>
        </w:rPr>
        <w:t>ullanıldığ</w:t>
      </w:r>
      <w:r w:rsidRPr="000F12EB">
        <w:rPr>
          <w:b/>
        </w:rPr>
        <w:t>ı Tesisler</w:t>
      </w:r>
    </w:p>
    <w:p w14:paraId="374D51A1" w14:textId="5BEC8D9B" w:rsidR="009A7BBE" w:rsidRPr="009603CA" w:rsidRDefault="009A7BBE" w:rsidP="00600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2EB">
        <w:t>Atıkların ek yakıt olarak kullanıldığı yakma tesisleri, çimento fabrikaları</w:t>
      </w:r>
      <w:r w:rsidR="00C769CE">
        <w:t>, kireç fabrikaları</w:t>
      </w:r>
      <w:r w:rsidRPr="000F12EB">
        <w:t xml:space="preserve"> ve diğer endüstri tesislerinde ek yakıt kullanıldığında ilgili mevzuatta belirtilen hüküm ve sınır değerler sağlanır.</w:t>
      </w:r>
      <w:r w:rsidRPr="009603CA">
        <w:t xml:space="preserve"> </w:t>
      </w:r>
    </w:p>
    <w:p w14:paraId="25E75243" w14:textId="25C5A74F" w:rsidR="009A7BBE" w:rsidRPr="009603CA" w:rsidRDefault="009A7BBE" w:rsidP="009A7BB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540"/>
        <w:contextualSpacing w:val="0"/>
        <w:jc w:val="both"/>
        <w:rPr>
          <w:b/>
        </w:rPr>
      </w:pPr>
    </w:p>
    <w:p w14:paraId="111E9A07" w14:textId="1B83E689" w:rsidR="00E400E8" w:rsidRPr="001D55D1" w:rsidRDefault="00E400E8" w:rsidP="00600110">
      <w:pPr>
        <w:pStyle w:val="ListeParagraf"/>
        <w:numPr>
          <w:ilvl w:val="0"/>
          <w:numId w:val="6"/>
        </w:numPr>
        <w:spacing w:before="60" w:after="60"/>
        <w:contextualSpacing w:val="0"/>
        <w:jc w:val="both"/>
        <w:rPr>
          <w:b/>
        </w:rPr>
      </w:pPr>
      <w:r w:rsidRPr="001D55D1">
        <w:rPr>
          <w:b/>
        </w:rPr>
        <w:lastRenderedPageBreak/>
        <w:t xml:space="preserve">ÜÇÜNCÜ GRUP </w:t>
      </w:r>
      <w:r w:rsidR="008976E3" w:rsidRPr="001D55D1">
        <w:rPr>
          <w:b/>
        </w:rPr>
        <w:t>TESİSLER: Toprak</w:t>
      </w:r>
      <w:r w:rsidRPr="001D55D1">
        <w:rPr>
          <w:b/>
        </w:rPr>
        <w:t xml:space="preserve"> Ürünleri Tesisleri</w:t>
      </w:r>
    </w:p>
    <w:p w14:paraId="446577EE" w14:textId="7978BB6B" w:rsidR="00E400E8" w:rsidRPr="001D55D1" w:rsidRDefault="00756BC5" w:rsidP="005467EF">
      <w:pPr>
        <w:pStyle w:val="ListeParagraf"/>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1D55D1">
        <w:rPr>
          <w:u w:val="single"/>
        </w:rPr>
        <w:t xml:space="preserve">Sanayi ve Enerji Üretim Tesislerindeki </w:t>
      </w:r>
      <w:r w:rsidR="00E400E8" w:rsidRPr="001D55D1">
        <w:rPr>
          <w:u w:val="single"/>
        </w:rPr>
        <w:t xml:space="preserve">Madencilik Faaliyetleri </w:t>
      </w:r>
    </w:p>
    <w:p w14:paraId="4DEEA639" w14:textId="77483D34" w:rsidR="009A7BBE" w:rsidRPr="001D55D1" w:rsidRDefault="00E400E8" w:rsidP="005467EF">
      <w:pPr>
        <w:pStyle w:val="ListeParagraf"/>
        <w:numPr>
          <w:ilvl w:val="1"/>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Delme, patlatma, kırma işlemlerinde, </w:t>
      </w:r>
    </w:p>
    <w:p w14:paraId="145A2435" w14:textId="44FCF105" w:rsidR="00E400E8" w:rsidRPr="001D55D1" w:rsidRDefault="009A7BBE" w:rsidP="005467EF">
      <w:pPr>
        <w:pStyle w:val="ListeParagraf"/>
        <w:numPr>
          <w:ilvl w:val="2"/>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 </w:t>
      </w:r>
      <w:r w:rsidR="00E400E8" w:rsidRPr="001D55D1">
        <w:t>Galeri usulü patlatma yapılamaz.</w:t>
      </w:r>
    </w:p>
    <w:p w14:paraId="612BD008" w14:textId="7016B398" w:rsidR="00E400E8" w:rsidRPr="001D55D1" w:rsidRDefault="00E400E8" w:rsidP="005467EF">
      <w:pPr>
        <w:pStyle w:val="ListeParagraf"/>
        <w:numPr>
          <w:ilvl w:val="2"/>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Gecikmeli patlatma yapılır. </w:t>
      </w:r>
    </w:p>
    <w:p w14:paraId="68D8A762" w14:textId="5DDB9045" w:rsidR="00E400E8" w:rsidRPr="001D55D1" w:rsidRDefault="00E400E8" w:rsidP="005467EF">
      <w:pPr>
        <w:pStyle w:val="ListeParagraf"/>
        <w:numPr>
          <w:ilvl w:val="2"/>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Açık, ayna ve basamak usulü çalışılır.</w:t>
      </w:r>
    </w:p>
    <w:p w14:paraId="5A9A4AB1" w14:textId="2AA6A2D8" w:rsidR="00E400E8" w:rsidRPr="001D55D1" w:rsidRDefault="00E400E8" w:rsidP="005467EF">
      <w:pPr>
        <w:pStyle w:val="ListeParagraf"/>
        <w:numPr>
          <w:ilvl w:val="1"/>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Madencilik faaliyetlerinden kaynaklanan toz emisyonunun kütlesel debi hesaplamalarında ulusal/uluslararası kabul görmüş </w:t>
      </w:r>
      <w:proofErr w:type="gramStart"/>
      <w:r w:rsidRPr="001D55D1">
        <w:t>emisyon</w:t>
      </w:r>
      <w:proofErr w:type="gramEnd"/>
      <w:r w:rsidRPr="001D55D1">
        <w:t xml:space="preserve"> faktörleri kullanılarak hesaplama yapılır.</w:t>
      </w:r>
    </w:p>
    <w:p w14:paraId="6C305E4F" w14:textId="7578AC40" w:rsidR="00E400E8" w:rsidRDefault="00E400E8" w:rsidP="005467EF">
      <w:pPr>
        <w:pStyle w:val="ListeParagraf"/>
        <w:numPr>
          <w:ilvl w:val="1"/>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Madencilik faaliyetlerinden kaynaklanan toz </w:t>
      </w:r>
      <w:proofErr w:type="gramStart"/>
      <w:r w:rsidRPr="001D55D1">
        <w:t>emisyonunun</w:t>
      </w:r>
      <w:proofErr w:type="gramEnd"/>
      <w:r w:rsidRPr="001D55D1">
        <w:t xml:space="preserve"> toplam kütlesel debi değeri Ek-5-Tablo 5.1’de belirtilen değerleri aşması halinde, tesis etki alanında Ek-5’de belirtilen esaslara göre PM</w:t>
      </w:r>
      <w:r w:rsidRPr="001D55D1">
        <w:rPr>
          <w:vertAlign w:val="subscript"/>
        </w:rPr>
        <w:t>10</w:t>
      </w:r>
      <w:r w:rsidRPr="001D55D1">
        <w:t xml:space="preserve"> ölçümleri yapılarak Ek-5 Tablo 5.2 kapsamında değerlendirilir.</w:t>
      </w:r>
    </w:p>
    <w:p w14:paraId="47A1A2E6" w14:textId="77777777" w:rsidR="003E3EF8" w:rsidRPr="001860CF" w:rsidRDefault="003E3EF8" w:rsidP="003E3EF8">
      <w:pPr>
        <w:pStyle w:val="ListeParagraf"/>
        <w:numPr>
          <w:ilvl w:val="1"/>
          <w:numId w:val="72"/>
        </w:numPr>
        <w:jc w:val="both"/>
      </w:pPr>
      <w:r w:rsidRPr="001860CF">
        <w:t xml:space="preserve">Kırma Eleme Üniteleri: </w:t>
      </w:r>
    </w:p>
    <w:p w14:paraId="1EF329E6" w14:textId="77777777" w:rsidR="003E3EF8" w:rsidRPr="001860CF" w:rsidRDefault="003E3EF8" w:rsidP="003E3EF8">
      <w:pPr>
        <w:pStyle w:val="ListeParagraf"/>
        <w:numPr>
          <w:ilvl w:val="2"/>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Mevcut kırma eleme tesislerinde Bakanlık tarafından ek tedbir istenmesi halinde verilen süre içerisinde, ek tedbir istenmezse 01.01.2025 tarihinden sonra; yeni tesislerde ise Yönetmeliğin yayım tarihi itibari </w:t>
      </w:r>
      <w:proofErr w:type="gramStart"/>
      <w:r w:rsidRPr="001860CF">
        <w:t>ile;</w:t>
      </w:r>
      <w:proofErr w:type="gramEnd"/>
    </w:p>
    <w:p w14:paraId="23C9868F" w14:textId="0C68D079" w:rsidR="003E3EF8" w:rsidRPr="001860CF" w:rsidRDefault="003E3EF8" w:rsidP="003E3EF8">
      <w:pPr>
        <w:pStyle w:val="ListeParagraf"/>
        <w:numPr>
          <w:ilvl w:val="3"/>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Kapalı mekanda çalışılması, dışarıya toz kaçaklarını önlemesi amacıyla kapalı alan içinde asılı kalan </w:t>
      </w:r>
      <w:proofErr w:type="gramStart"/>
      <w:r w:rsidRPr="001860CF">
        <w:t>toz  partiküllerinin</w:t>
      </w:r>
      <w:proofErr w:type="gramEnd"/>
      <w:r w:rsidRPr="001860CF">
        <w:t xml:space="preserve"> bir emiş sistemiyle toplanması ve baca vasıtasıyla atmosfere verilmesi ile rüzgar etkisiyle oluşan toz emisyonunu azaltmak için konveyör bantların da tamamen kapatılarak,  toz toplama sistemine bağlanması gerekir. Ayrıca “TS 13883 Toz Bastırma Sistemleri Mekanik Özellikleri” standardında belirtilen besleme bunkerlerinde ve 5m’nin üzerindeki konveyör bant stok dökülüşlerinde fan püskürtmeli pülverize su ile yapılan toz bastırma sistemi, kırıcılar, bant aktarma noktaları için çift akışkanlı veya tek akışkanlı toz bastırma sistemi kurulması gerekir.  </w:t>
      </w:r>
    </w:p>
    <w:p w14:paraId="65A5EA5C" w14:textId="1AB9943C" w:rsidR="003E3EF8" w:rsidRPr="001860CF" w:rsidRDefault="003E3EF8" w:rsidP="003E3EF8">
      <w:pPr>
        <w:pStyle w:val="ListeParagraf"/>
        <w:numPr>
          <w:ilvl w:val="3"/>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Yükleme ve boşaltma sırasında toz </w:t>
      </w:r>
      <w:proofErr w:type="gramStart"/>
      <w:r w:rsidRPr="001860CF">
        <w:t>emisyonunun</w:t>
      </w:r>
      <w:proofErr w:type="gramEnd"/>
      <w:r w:rsidRPr="001860CF">
        <w:t xml:space="preserve"> azaltılması için önlemler alınır. “TSE 13883 Toz Bastırma Sistemleri Mekanik Özellikleri” standardında belirtilen besleme bunkerlerinde ve 5m’nin üzerindeki konveyör bant stok döküşlerinde fan püskürtmeli su ile yapılan toz bastırma sistemi, kırıcılar, bant aktarma noktaları için çift akışkanlı veya tek akışkanlı toz bastırma sistemi kurulması gerekmektedir.  </w:t>
      </w:r>
    </w:p>
    <w:p w14:paraId="291CB898" w14:textId="77777777" w:rsidR="003E3EF8" w:rsidRPr="009603CA" w:rsidRDefault="003E3EF8" w:rsidP="003E3EF8">
      <w:pPr>
        <w:jc w:val="both"/>
      </w:pPr>
    </w:p>
    <w:p w14:paraId="2D9FF0C3" w14:textId="4E41D472" w:rsidR="00E400E8" w:rsidRPr="001D55D1" w:rsidRDefault="00E400E8" w:rsidP="00137115">
      <w:pPr>
        <w:pStyle w:val="ListeParagraf"/>
        <w:numPr>
          <w:ilvl w:val="1"/>
          <w:numId w:val="7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Madencilik faaliyetlerinde, Ek-2’de verilen ilgili esaslara uyulur. Tesis içi yollar düzenli olarak temizlenmeli, tozumaya karşı önlem (sulama, süpürme, toz bağlayan maddelerle muameleye tabi tutulması vb) alınır. Ek-2’in (b</w:t>
      </w:r>
      <w:r w:rsidR="009F0A46">
        <w:t>.5)</w:t>
      </w:r>
      <w:r w:rsidRPr="001D55D1">
        <w:t xml:space="preserve"> bendindeki hükümler taş ocaklarından ön kırıcılara giden yollara uygulanmaz.</w:t>
      </w:r>
    </w:p>
    <w:p w14:paraId="5BF4F403" w14:textId="753D5CC8" w:rsidR="00F95043" w:rsidRPr="001D55D1" w:rsidRDefault="00F95043"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contextualSpacing w:val="0"/>
        <w:jc w:val="both"/>
      </w:pPr>
    </w:p>
    <w:p w14:paraId="48E373BE" w14:textId="7CF2C354" w:rsidR="00C26AC5" w:rsidRPr="001D55D1" w:rsidRDefault="00E400E8" w:rsidP="005467EF">
      <w:pPr>
        <w:pStyle w:val="ListeParagraf"/>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rPr>
          <w:u w:val="single"/>
        </w:rPr>
        <w:t>Şist, Kil ve Benzeri Maddelerin Patlatıldığı ve Öğütüldüğü Tesisler</w:t>
      </w:r>
    </w:p>
    <w:p w14:paraId="30FC7790" w14:textId="1A57BEE7" w:rsidR="003E41D6" w:rsidRPr="001D55D1" w:rsidRDefault="003E41D6" w:rsidP="005467EF">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1D55D1">
        <w:t xml:space="preserve">Ön kurutma ve patlatmada oluşan atık gazlardaki toz </w:t>
      </w:r>
      <w:proofErr w:type="gramStart"/>
      <w:r w:rsidRPr="001D55D1">
        <w:t>emisyon</w:t>
      </w:r>
      <w:proofErr w:type="gramEnd"/>
      <w:r w:rsidRPr="001D55D1">
        <w:t xml:space="preserve"> %3 CO</w:t>
      </w:r>
      <w:r w:rsidRPr="001D55D1">
        <w:rPr>
          <w:vertAlign w:val="subscript"/>
        </w:rPr>
        <w:t>2</w:t>
      </w:r>
      <w:r w:rsidRPr="001D55D1">
        <w:t xml:space="preserve"> esas alındığında 200 mg/Nm</w:t>
      </w:r>
      <w:r w:rsidRPr="001D55D1">
        <w:rPr>
          <w:vertAlign w:val="superscript"/>
        </w:rPr>
        <w:t>3</w:t>
      </w:r>
      <w:r w:rsidRPr="001D55D1">
        <w:t xml:space="preserve"> sınır değerini aşamaz.</w:t>
      </w:r>
    </w:p>
    <w:p w14:paraId="64E90097" w14:textId="13AF8A37" w:rsidR="003E41D6" w:rsidRPr="001D55D1" w:rsidRDefault="003E41D6" w:rsidP="005467EF">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1D55D1">
        <w:t xml:space="preserve">Organik yardımcı patlatma maddelerinin eklendiği tesislerde, baca gazındaki yanmamış hidrokarbonların </w:t>
      </w:r>
      <w:proofErr w:type="gramStart"/>
      <w:r w:rsidRPr="001D55D1">
        <w:t>emisyonları</w:t>
      </w:r>
      <w:proofErr w:type="gramEnd"/>
      <w:r w:rsidRPr="001D55D1">
        <w:t xml:space="preserve"> toplam organik karbon olarak 20 mg/Nm</w:t>
      </w:r>
      <w:r w:rsidRPr="001D55D1">
        <w:rPr>
          <w:vertAlign w:val="superscript"/>
        </w:rPr>
        <w:t>3</w:t>
      </w:r>
      <w:r w:rsidRPr="001D55D1">
        <w:t xml:space="preserve"> sınır değerini aşamaz.</w:t>
      </w:r>
    </w:p>
    <w:p w14:paraId="401B821E" w14:textId="2C17512A" w:rsidR="00E400E8" w:rsidRPr="001D55D1" w:rsidRDefault="003E41D6" w:rsidP="005467EF">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1D55D1">
        <w:t>Organik yardımcı maddelerin kullanılması durumunda kurutucuların atık gazları değerlendirilmeye çalışmalı veya son yakıcıya gönderilmelidir.</w:t>
      </w:r>
    </w:p>
    <w:p w14:paraId="359AB34A" w14:textId="621A4724" w:rsidR="003E41D6" w:rsidRPr="001D55D1" w:rsidRDefault="00C26AC5" w:rsidP="005467EF">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1D55D1">
        <w:t xml:space="preserve"> </w:t>
      </w:r>
      <w:r w:rsidR="003E41D6" w:rsidRPr="001D55D1">
        <w:t>Ek-2’in (b.</w:t>
      </w:r>
      <w:r w:rsidR="009F0A46">
        <w:t>5</w:t>
      </w:r>
      <w:r w:rsidR="003E41D6" w:rsidRPr="001D55D1">
        <w:t>) bendindeki hükümler taş ocaklarından ön kırıcılara giden yollara uygulanmaz</w:t>
      </w:r>
      <w:r w:rsidRPr="001D55D1">
        <w:t>.</w:t>
      </w:r>
    </w:p>
    <w:p w14:paraId="44362ED4" w14:textId="2B822CEB" w:rsidR="0052046A" w:rsidRPr="001D55D1" w:rsidRDefault="00C26AC5" w:rsidP="005467EF">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1D55D1">
        <w:t xml:space="preserve"> </w:t>
      </w:r>
      <w:r w:rsidR="0052046A" w:rsidRPr="001D55D1">
        <w:t>Yukarıda belirtilen hususlar dışında EK-2 ‘ de verilen ilgili esaslara uyulmalıdır.</w:t>
      </w:r>
    </w:p>
    <w:p w14:paraId="03510345" w14:textId="4D1BDB38" w:rsidR="00F95043" w:rsidRPr="001D55D1" w:rsidRDefault="00F95043" w:rsidP="00520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p>
    <w:p w14:paraId="6CEDE2F2" w14:textId="36B61738" w:rsidR="00F95043" w:rsidRPr="001D55D1" w:rsidRDefault="00F95043" w:rsidP="005467EF">
      <w:pPr>
        <w:pStyle w:val="ListeParagraf"/>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rPr>
          <w:u w:val="single"/>
        </w:rPr>
        <w:t>Dolomit ve Magnezit Tesisleri</w:t>
      </w:r>
    </w:p>
    <w:p w14:paraId="30F5FB01" w14:textId="0DA7C7F5" w:rsidR="0052046A" w:rsidRPr="001D55D1" w:rsidRDefault="0052046A" w:rsidP="005467EF">
      <w:pPr>
        <w:pStyle w:val="ListeParagraf"/>
        <w:numPr>
          <w:ilvl w:val="1"/>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lastRenderedPageBreak/>
        <w:t xml:space="preserve">Fırın baca gazında toz </w:t>
      </w:r>
      <w:proofErr w:type="gramStart"/>
      <w:r w:rsidRPr="001D55D1">
        <w:t>emisyonu</w:t>
      </w:r>
      <w:proofErr w:type="gramEnd"/>
      <w:r w:rsidRPr="001D55D1">
        <w:t xml:space="preserve"> 75 mg/Nm</w:t>
      </w:r>
      <w:r w:rsidRPr="001D55D1">
        <w:rPr>
          <w:vertAlign w:val="superscript"/>
        </w:rPr>
        <w:t>3</w:t>
      </w:r>
      <w:r w:rsidRPr="001D55D1">
        <w:t xml:space="preserve"> değerini aşamaz.</w:t>
      </w:r>
    </w:p>
    <w:p w14:paraId="257B6D29" w14:textId="2EB4ACD8" w:rsidR="0052046A" w:rsidRPr="001D55D1" w:rsidRDefault="00C26AC5" w:rsidP="005467EF">
      <w:pPr>
        <w:pStyle w:val="ListeParagraf"/>
        <w:numPr>
          <w:ilvl w:val="1"/>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t xml:space="preserve"> </w:t>
      </w:r>
      <w:r w:rsidR="0052046A" w:rsidRPr="001D55D1">
        <w:t xml:space="preserve">Hacimsel oksijen miktarı %7 alındığında atık gazdaki kükürt dioksit </w:t>
      </w:r>
      <w:proofErr w:type="gramStart"/>
      <w:r w:rsidR="0052046A" w:rsidRPr="001D55D1">
        <w:t>emisyon</w:t>
      </w:r>
      <w:proofErr w:type="gramEnd"/>
      <w:r w:rsidR="0052046A" w:rsidRPr="001D55D1">
        <w:t xml:space="preserve"> konsantrasyonu 400 mg/Nm</w:t>
      </w:r>
      <w:r w:rsidR="0052046A" w:rsidRPr="001D55D1">
        <w:rPr>
          <w:vertAlign w:val="superscript"/>
        </w:rPr>
        <w:t xml:space="preserve">3 </w:t>
      </w:r>
      <w:r w:rsidR="0052046A" w:rsidRPr="001D55D1">
        <w:t>değerini aşamaz.</w:t>
      </w:r>
    </w:p>
    <w:p w14:paraId="158F2AAB" w14:textId="7AB14D44" w:rsidR="0052046A" w:rsidRPr="001D55D1" w:rsidRDefault="0052046A" w:rsidP="005467EF">
      <w:pPr>
        <w:pStyle w:val="ListeParagraf"/>
        <w:numPr>
          <w:ilvl w:val="1"/>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t xml:space="preserve">Fırın baca gazında toz </w:t>
      </w:r>
      <w:proofErr w:type="gramStart"/>
      <w:r w:rsidRPr="001D55D1">
        <w:t>emisyonundaki</w:t>
      </w:r>
      <w:proofErr w:type="gramEnd"/>
      <w:r w:rsidRPr="001D55D1">
        <w:t xml:space="preserve"> özel maddeler (Hg, Cd, Tl, As, Sb, Pb, Cr, Co, Cu, Mn, Ni, V) Ek-2’de belirtilen sınır değerleri aşamaz. Söz konusu </w:t>
      </w:r>
      <w:proofErr w:type="gramStart"/>
      <w:r w:rsidRPr="001D55D1">
        <w:t>emisyon</w:t>
      </w:r>
      <w:proofErr w:type="gramEnd"/>
      <w:r w:rsidRPr="001D55D1">
        <w:t xml:space="preserve"> kaynakları</w:t>
      </w:r>
      <w:r w:rsidR="008E5D26" w:rsidRPr="001D55D1">
        <w:t xml:space="preserve"> </w:t>
      </w:r>
      <w:r w:rsidRPr="001D55D1">
        <w:t>dışında Ek-2.c uygulanmaz</w:t>
      </w:r>
    </w:p>
    <w:p w14:paraId="230C8368" w14:textId="7EEE1B71" w:rsidR="0052046A" w:rsidRPr="001860CF" w:rsidRDefault="0052046A" w:rsidP="005467EF">
      <w:pPr>
        <w:pStyle w:val="ListeParagraf"/>
        <w:numPr>
          <w:ilvl w:val="1"/>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t xml:space="preserve">Hacimsel </w:t>
      </w:r>
      <w:r w:rsidRPr="001860CF">
        <w:t xml:space="preserve">oksijen miktarı % 11 alındığında atık gazdaki yanmamış hidrokarbonların </w:t>
      </w:r>
      <w:proofErr w:type="gramStart"/>
      <w:r w:rsidRPr="001860CF">
        <w:t>emisyonları</w:t>
      </w:r>
      <w:proofErr w:type="gramEnd"/>
      <w:r w:rsidRPr="001860CF">
        <w:t xml:space="preserve"> toplam organik karbon olarak 50</w:t>
      </w:r>
      <w:r w:rsidR="008E5D26" w:rsidRPr="001860CF">
        <w:t xml:space="preserve"> </w:t>
      </w:r>
      <w:r w:rsidRPr="001860CF">
        <w:t>mg/ Nm</w:t>
      </w:r>
      <w:r w:rsidRPr="001860CF">
        <w:rPr>
          <w:vertAlign w:val="superscript"/>
        </w:rPr>
        <w:t>3</w:t>
      </w:r>
      <w:r w:rsidRPr="001860CF">
        <w:t xml:space="preserve"> değerini aşamaz,</w:t>
      </w:r>
    </w:p>
    <w:p w14:paraId="5580AC3C" w14:textId="77B85869" w:rsidR="00F95043" w:rsidRPr="001860CF" w:rsidRDefault="00813567" w:rsidP="005467EF">
      <w:pPr>
        <w:pStyle w:val="ListeParagraf"/>
        <w:numPr>
          <w:ilvl w:val="1"/>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860CF">
        <w:t xml:space="preserve">Yeni ve bu Yönetmelik yayım tarihinden sonra bir yıl içinde </w:t>
      </w:r>
      <w:r w:rsidR="00C06F46" w:rsidRPr="001860CF">
        <w:t>mevcut f</w:t>
      </w:r>
      <w:r w:rsidR="00F95043" w:rsidRPr="001860CF">
        <w:t>ırın ve öğütme tesisleri bacaları, toz ve hacimsel debiyi sürekli ölçüp kaydeden bir ölçü cihazı ile donatılmalıdır.</w:t>
      </w:r>
    </w:p>
    <w:p w14:paraId="445C5D9A" w14:textId="1AEC0F25" w:rsidR="00F95043" w:rsidRPr="001D55D1" w:rsidRDefault="00F95043" w:rsidP="005467EF">
      <w:pPr>
        <w:pStyle w:val="ListeParagraf"/>
        <w:numPr>
          <w:ilvl w:val="1"/>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860CF">
        <w:t xml:space="preserve">Taş ocağı ile ön kırma tesisi </w:t>
      </w:r>
      <w:r w:rsidR="00DE4A53" w:rsidRPr="001860CF">
        <w:t xml:space="preserve">arasındaki yollara </w:t>
      </w:r>
      <w:r w:rsidR="00DE4A53">
        <w:t>Ek-2’nin (b.5</w:t>
      </w:r>
      <w:r w:rsidRPr="001D55D1">
        <w:t>) bendinde verilen esaslar uygulanmaz. Ek-2’de verilen diğer esaslara uyulmalıdır.</w:t>
      </w:r>
    </w:p>
    <w:p w14:paraId="267FB4B0" w14:textId="6D39F9CE" w:rsidR="00F95043" w:rsidRPr="001D55D1" w:rsidRDefault="00F95043" w:rsidP="005467EF">
      <w:pPr>
        <w:pStyle w:val="ListeParagraf"/>
        <w:numPr>
          <w:ilvl w:val="1"/>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t>Dolomit, Magnezit Tesislerinde petrol koku kullanılması halinde aşağıdaki esaslar uygulanır.</w:t>
      </w:r>
    </w:p>
    <w:p w14:paraId="0C439251" w14:textId="761ACD5D" w:rsidR="00F95043" w:rsidRPr="001D55D1" w:rsidRDefault="00F95043" w:rsidP="005467EF">
      <w:pPr>
        <w:pStyle w:val="ListeParagraf"/>
        <w:numPr>
          <w:ilvl w:val="2"/>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t xml:space="preserve">Petrol kokunun pulverize edildiği veya yüklendiği bölgede, baca gazında petrol kokunun yanması sonucu oluşan yanmış gaz yanma bölgesinde 900 </w:t>
      </w:r>
      <w:r w:rsidRPr="001D55D1">
        <w:rPr>
          <w:vertAlign w:val="superscript"/>
        </w:rPr>
        <w:t>0</w:t>
      </w:r>
      <w:r w:rsidRPr="001D55D1">
        <w:t xml:space="preserve">C en az 0,3 saniye kalmalıdır, </w:t>
      </w:r>
    </w:p>
    <w:p w14:paraId="1750E0C1" w14:textId="60C84035" w:rsidR="00F95043" w:rsidRPr="001D55D1" w:rsidRDefault="00F95043" w:rsidP="005467EF">
      <w:pPr>
        <w:pStyle w:val="ListeParagraf"/>
        <w:numPr>
          <w:ilvl w:val="2"/>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t xml:space="preserve">Bu tesislerde yukarıda belirtilen sıcaklık değerinin sağlandığını gösterecek şekilde iki noktada, sıcaklık yazıcılı bir cihazla sürekli kaydedilerek kontrol edilir. Söz konusu kayıt işlemi destek brülörü ile donatılan sistemlerde ve aynı zamanda fırına petrol koku yüklenen kesitte yapılır. </w:t>
      </w:r>
    </w:p>
    <w:p w14:paraId="4D2BD977" w14:textId="709CA7E3" w:rsidR="00F95043" w:rsidRPr="001D55D1" w:rsidRDefault="0052046A" w:rsidP="005467EF">
      <w:pPr>
        <w:pStyle w:val="ListeParagraf"/>
        <w:numPr>
          <w:ilvl w:val="2"/>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t xml:space="preserve"> </w:t>
      </w:r>
      <w:r w:rsidR="00F95043" w:rsidRPr="001D55D1">
        <w:t>Petrol koku depolama alanının tabanı, petrol kokunun yayılımını önleyecek şekilde kaplanmalı ve tozumaya karşı tedbirler alınmalıdır.</w:t>
      </w:r>
    </w:p>
    <w:p w14:paraId="30B59F5F" w14:textId="1C9F5727" w:rsidR="00E4255F" w:rsidRPr="001D55D1" w:rsidRDefault="00F95043" w:rsidP="005467EF">
      <w:pPr>
        <w:pStyle w:val="ListeParagraf"/>
        <w:numPr>
          <w:ilvl w:val="2"/>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t xml:space="preserve">Tesis içi yol ve </w:t>
      </w:r>
      <w:r w:rsidR="00DE4A53">
        <w:t>kırma eleme üniteleri için Ek-2</w:t>
      </w:r>
      <w:r w:rsidRPr="001D55D1">
        <w:t>’de belirtilen h</w:t>
      </w:r>
      <w:r w:rsidR="009F0A46">
        <w:t>ususlar sağlanmalıdır. Ek-2 (b.5</w:t>
      </w:r>
      <w:r w:rsidRPr="001D55D1">
        <w:t>)’deki esaslar, taş ocağı ile ön kırıcılar arasındaki yollarda uygulanmaz.</w:t>
      </w:r>
    </w:p>
    <w:p w14:paraId="5752A62D" w14:textId="3AB95421" w:rsidR="00C26AC5" w:rsidRPr="001D55D1" w:rsidRDefault="00C26AC5" w:rsidP="00C26AC5">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7"/>
        <w:contextualSpacing w:val="0"/>
        <w:jc w:val="both"/>
        <w:rPr>
          <w:u w:val="single"/>
        </w:rPr>
      </w:pPr>
    </w:p>
    <w:p w14:paraId="066C2F69" w14:textId="77777777" w:rsidR="006E66E0" w:rsidRPr="001D55D1" w:rsidRDefault="006E66E0" w:rsidP="00C26AC5">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7"/>
        <w:contextualSpacing w:val="0"/>
        <w:jc w:val="both"/>
        <w:rPr>
          <w:u w:val="single"/>
        </w:rPr>
      </w:pPr>
    </w:p>
    <w:p w14:paraId="2F8CFDB8" w14:textId="3E92D217" w:rsidR="00DE382D" w:rsidRPr="001D55D1" w:rsidRDefault="00DE382D" w:rsidP="005467EF">
      <w:pPr>
        <w:pStyle w:val="ListeParagraf"/>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D55D1">
        <w:rPr>
          <w:u w:val="single"/>
        </w:rPr>
        <w:t>Kireç Üretim Tesisleri</w:t>
      </w:r>
    </w:p>
    <w:p w14:paraId="4EEE3AEF" w14:textId="6996B9DE" w:rsidR="00DE382D" w:rsidRDefault="00DE382D" w:rsidP="005467EF">
      <w:pPr>
        <w:pStyle w:val="ListeParagraf"/>
        <w:numPr>
          <w:ilvl w:val="1"/>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D55D1">
        <w:t>Kireç fırınlarında katı, sıvı ve gaz yakıt kullanılması halinde aşağıda belirtilen esaslara uyulacaktır. Emisyon sınır değerleri baca gazında %11 hacimsel oksijen esas alınarak verilmiştir.</w:t>
      </w:r>
    </w:p>
    <w:p w14:paraId="56657581" w14:textId="77777777" w:rsidR="00C66300" w:rsidRPr="001D55D1" w:rsidRDefault="00C66300" w:rsidP="00C6630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
    <w:tbl>
      <w:tblPr>
        <w:tblStyle w:val="TabloKlavuzu"/>
        <w:tblW w:w="5000" w:type="pct"/>
        <w:tblLook w:val="04A0" w:firstRow="1" w:lastRow="0" w:firstColumn="1" w:lastColumn="0" w:noHBand="0" w:noVBand="1"/>
      </w:tblPr>
      <w:tblGrid>
        <w:gridCol w:w="1668"/>
        <w:gridCol w:w="1483"/>
        <w:gridCol w:w="1890"/>
        <w:gridCol w:w="1341"/>
        <w:gridCol w:w="1341"/>
        <w:gridCol w:w="1339"/>
      </w:tblGrid>
      <w:tr w:rsidR="00305D5B" w:rsidRPr="001D55D1" w14:paraId="5AB29F31" w14:textId="77777777" w:rsidTr="004F2DA2">
        <w:tc>
          <w:tcPr>
            <w:tcW w:w="920" w:type="pct"/>
          </w:tcPr>
          <w:p w14:paraId="2457BA6B" w14:textId="77777777" w:rsidR="00DE382D" w:rsidRPr="001D55D1" w:rsidRDefault="00DE382D" w:rsidP="00DE4B0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1D55D1">
              <w:t>Ünite Adı</w:t>
            </w:r>
          </w:p>
        </w:tc>
        <w:tc>
          <w:tcPr>
            <w:tcW w:w="1861" w:type="pct"/>
            <w:gridSpan w:val="2"/>
          </w:tcPr>
          <w:p w14:paraId="54975B4F" w14:textId="69B3C7BD" w:rsidR="00DE382D" w:rsidRPr="001D55D1" w:rsidRDefault="00DE382D" w:rsidP="00DE4B0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1D55D1">
              <w:t>TOZ</w:t>
            </w:r>
            <w:r w:rsidR="004F2DA2" w:rsidRPr="001D55D1">
              <w:t xml:space="preserve"> *</w:t>
            </w:r>
          </w:p>
        </w:tc>
        <w:tc>
          <w:tcPr>
            <w:tcW w:w="740" w:type="pct"/>
          </w:tcPr>
          <w:p w14:paraId="4D96C7A1"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SO2</w:t>
            </w:r>
          </w:p>
        </w:tc>
        <w:tc>
          <w:tcPr>
            <w:tcW w:w="740" w:type="pct"/>
          </w:tcPr>
          <w:p w14:paraId="2C7554D7"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NO2</w:t>
            </w:r>
          </w:p>
        </w:tc>
        <w:tc>
          <w:tcPr>
            <w:tcW w:w="740" w:type="pct"/>
          </w:tcPr>
          <w:p w14:paraId="2C447E6B" w14:textId="31027C39"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NH3</w:t>
            </w:r>
            <w:r w:rsidR="004F2DA2" w:rsidRPr="001D55D1">
              <w:t xml:space="preserve"> **</w:t>
            </w:r>
          </w:p>
        </w:tc>
      </w:tr>
      <w:tr w:rsidR="00305D5B" w:rsidRPr="001D55D1" w14:paraId="30E16541" w14:textId="77777777" w:rsidTr="004E52D8">
        <w:trPr>
          <w:trHeight w:val="252"/>
        </w:trPr>
        <w:tc>
          <w:tcPr>
            <w:tcW w:w="920" w:type="pct"/>
            <w:vMerge w:val="restart"/>
          </w:tcPr>
          <w:p w14:paraId="11921037" w14:textId="66875739" w:rsidR="00DE382D" w:rsidRPr="001D55D1" w:rsidRDefault="00DE382D" w:rsidP="00DE4B0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1D55D1">
              <w:t>Fırın Yakma Prosesleri ve diğer bacalarda</w:t>
            </w:r>
          </w:p>
        </w:tc>
        <w:tc>
          <w:tcPr>
            <w:tcW w:w="818" w:type="pct"/>
          </w:tcPr>
          <w:p w14:paraId="2B84D9A9" w14:textId="587A4A75" w:rsidR="00DE382D" w:rsidRPr="001D55D1" w:rsidRDefault="00DE4B09" w:rsidP="00DE4B0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1D55D1">
              <w:t>M</w:t>
            </w:r>
            <w:r w:rsidR="008E5D26" w:rsidRPr="001D55D1">
              <w:t xml:space="preserve">evcut tesislerde </w:t>
            </w:r>
            <w:r w:rsidR="009D3FC7" w:rsidRPr="001D55D1">
              <w:t>31/12/2026</w:t>
            </w:r>
            <w:r w:rsidR="005F02E3" w:rsidRPr="001D55D1">
              <w:t xml:space="preserve"> tarihine kadar</w:t>
            </w:r>
          </w:p>
        </w:tc>
        <w:tc>
          <w:tcPr>
            <w:tcW w:w="1042" w:type="pct"/>
          </w:tcPr>
          <w:p w14:paraId="229EED68" w14:textId="0DA3469B" w:rsidR="00DE382D" w:rsidRPr="001D55D1" w:rsidRDefault="008E5D26" w:rsidP="00DE4B0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1D55D1">
              <w:t xml:space="preserve">Yeni tesislerde ve </w:t>
            </w:r>
            <w:r w:rsidR="009D3FC7" w:rsidRPr="001D55D1">
              <w:t>01.01.2027</w:t>
            </w:r>
            <w:r w:rsidR="00DE382D" w:rsidRPr="001D55D1">
              <w:t>’den sonra</w:t>
            </w:r>
            <w:r w:rsidRPr="001D55D1">
              <w:t xml:space="preserve"> mevcut tesislerde</w:t>
            </w:r>
          </w:p>
        </w:tc>
        <w:tc>
          <w:tcPr>
            <w:tcW w:w="740" w:type="pct"/>
            <w:vMerge w:val="restart"/>
          </w:tcPr>
          <w:p w14:paraId="46066D6C"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300 mg/Nm3</w:t>
            </w:r>
          </w:p>
        </w:tc>
        <w:tc>
          <w:tcPr>
            <w:tcW w:w="740" w:type="pct"/>
            <w:vMerge w:val="restart"/>
          </w:tcPr>
          <w:p w14:paraId="7FA09C60"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800 mg/Nm3</w:t>
            </w:r>
          </w:p>
        </w:tc>
        <w:tc>
          <w:tcPr>
            <w:tcW w:w="740" w:type="pct"/>
            <w:vMerge w:val="restart"/>
          </w:tcPr>
          <w:p w14:paraId="4F9C0E67"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r>
      <w:tr w:rsidR="00305D5B" w:rsidRPr="001D55D1" w14:paraId="12DFCE5D" w14:textId="77777777" w:rsidTr="004E52D8">
        <w:trPr>
          <w:trHeight w:val="252"/>
        </w:trPr>
        <w:tc>
          <w:tcPr>
            <w:tcW w:w="920" w:type="pct"/>
            <w:vMerge/>
          </w:tcPr>
          <w:p w14:paraId="51F62E4D"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c>
          <w:tcPr>
            <w:tcW w:w="818" w:type="pct"/>
          </w:tcPr>
          <w:p w14:paraId="6C5B28F2"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100 mg/Nm3</w:t>
            </w:r>
          </w:p>
        </w:tc>
        <w:tc>
          <w:tcPr>
            <w:tcW w:w="1042" w:type="pct"/>
          </w:tcPr>
          <w:p w14:paraId="003EB81D"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30 mg/Nm3</w:t>
            </w:r>
          </w:p>
        </w:tc>
        <w:tc>
          <w:tcPr>
            <w:tcW w:w="740" w:type="pct"/>
            <w:vMerge/>
          </w:tcPr>
          <w:p w14:paraId="0129EF1B"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c>
          <w:tcPr>
            <w:tcW w:w="740" w:type="pct"/>
            <w:vMerge/>
          </w:tcPr>
          <w:p w14:paraId="40C685A0"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c>
          <w:tcPr>
            <w:tcW w:w="740" w:type="pct"/>
            <w:vMerge/>
          </w:tcPr>
          <w:p w14:paraId="1B01106C"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r>
      <w:tr w:rsidR="00305D5B" w:rsidRPr="001D55D1" w14:paraId="210840F6" w14:textId="77777777" w:rsidTr="004E52D8">
        <w:tc>
          <w:tcPr>
            <w:tcW w:w="920" w:type="pct"/>
          </w:tcPr>
          <w:p w14:paraId="2EFC7212"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Diğer bacalarda</w:t>
            </w:r>
          </w:p>
        </w:tc>
        <w:tc>
          <w:tcPr>
            <w:tcW w:w="818" w:type="pct"/>
          </w:tcPr>
          <w:p w14:paraId="25B0DD6E"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100 mg/Nm3</w:t>
            </w:r>
          </w:p>
        </w:tc>
        <w:tc>
          <w:tcPr>
            <w:tcW w:w="1042" w:type="pct"/>
          </w:tcPr>
          <w:p w14:paraId="0D2B83FB"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30 mg/Nm3</w:t>
            </w:r>
          </w:p>
        </w:tc>
        <w:tc>
          <w:tcPr>
            <w:tcW w:w="740" w:type="pct"/>
          </w:tcPr>
          <w:p w14:paraId="5972DE71"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c>
          <w:tcPr>
            <w:tcW w:w="740" w:type="pct"/>
          </w:tcPr>
          <w:p w14:paraId="26CC7FFA"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c>
          <w:tcPr>
            <w:tcW w:w="740" w:type="pct"/>
          </w:tcPr>
          <w:p w14:paraId="0E565504"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r>
      <w:tr w:rsidR="00305D5B" w:rsidRPr="001D55D1" w14:paraId="2E2D8BB9" w14:textId="77777777" w:rsidTr="004F2DA2">
        <w:tc>
          <w:tcPr>
            <w:tcW w:w="920" w:type="pct"/>
          </w:tcPr>
          <w:p w14:paraId="54B0F448" w14:textId="2036601A" w:rsidR="00DE382D" w:rsidRPr="001D55D1" w:rsidRDefault="009D3FC7"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SNC</w:t>
            </w:r>
            <w:r w:rsidR="00DE382D" w:rsidRPr="001D55D1">
              <w:t>R uygulanması halinde</w:t>
            </w:r>
          </w:p>
        </w:tc>
        <w:tc>
          <w:tcPr>
            <w:tcW w:w="1861" w:type="pct"/>
            <w:gridSpan w:val="2"/>
          </w:tcPr>
          <w:p w14:paraId="239862F9"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c>
          <w:tcPr>
            <w:tcW w:w="740" w:type="pct"/>
          </w:tcPr>
          <w:p w14:paraId="2819A4C1"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c>
          <w:tcPr>
            <w:tcW w:w="740" w:type="pct"/>
          </w:tcPr>
          <w:p w14:paraId="7AD23FB9"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p>
        </w:tc>
        <w:tc>
          <w:tcPr>
            <w:tcW w:w="740" w:type="pct"/>
          </w:tcPr>
          <w:p w14:paraId="6EE3A493" w14:textId="77777777" w:rsidR="00DE382D" w:rsidRPr="001D55D1" w:rsidRDefault="00DE382D"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both"/>
            </w:pPr>
            <w:r w:rsidRPr="001D55D1">
              <w:t>30 mg/Nm3</w:t>
            </w:r>
          </w:p>
        </w:tc>
      </w:tr>
    </w:tbl>
    <w:p w14:paraId="294F3273" w14:textId="77777777" w:rsidR="00DE382D" w:rsidRPr="001D55D1" w:rsidRDefault="00DE382D"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*Günlük ortalama değer veya örnekleme süresi boyunca ortalama değer olarak (en az yarım saat boyunca spot ölçümle) </w:t>
      </w:r>
    </w:p>
    <w:p w14:paraId="5E4F32BA" w14:textId="77777777" w:rsidR="00DE382D" w:rsidRPr="001D55D1" w:rsidRDefault="00DE382D"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Günlük ortalama değer olarak</w:t>
      </w:r>
    </w:p>
    <w:p w14:paraId="57E9A927" w14:textId="77777777" w:rsidR="004F2DA2" w:rsidRPr="001D55D1" w:rsidRDefault="004F2DA2"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41B5748" w14:textId="77777777" w:rsidR="00E4255F" w:rsidRPr="001D55D1" w:rsidRDefault="00E4255F" w:rsidP="007F2273">
      <w:pPr>
        <w:pStyle w:val="ListeParagraf"/>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rPr>
      </w:pPr>
    </w:p>
    <w:p w14:paraId="277C8500" w14:textId="77777777" w:rsidR="00E4255F" w:rsidRPr="001D55D1" w:rsidRDefault="00E4255F" w:rsidP="007F2273">
      <w:pPr>
        <w:pStyle w:val="ListeParagraf"/>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rPr>
      </w:pPr>
    </w:p>
    <w:p w14:paraId="7CB93D2D" w14:textId="77777777" w:rsidR="00E4255F" w:rsidRPr="001D55D1" w:rsidRDefault="00E4255F" w:rsidP="007F2273">
      <w:pPr>
        <w:pStyle w:val="ListeParagraf"/>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rPr>
      </w:pPr>
    </w:p>
    <w:p w14:paraId="121E5C6C" w14:textId="77777777" w:rsidR="00E4255F" w:rsidRPr="001D55D1" w:rsidRDefault="00E4255F" w:rsidP="007F2273">
      <w:pPr>
        <w:pStyle w:val="ListeParagraf"/>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rPr>
      </w:pPr>
    </w:p>
    <w:p w14:paraId="054515AF" w14:textId="77777777" w:rsidR="00E4255F" w:rsidRPr="001D55D1" w:rsidRDefault="00E4255F" w:rsidP="007F2273">
      <w:pPr>
        <w:pStyle w:val="ListeParagraf"/>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rPr>
      </w:pPr>
    </w:p>
    <w:p w14:paraId="0B7BD8CA" w14:textId="77777777" w:rsidR="00E4255F" w:rsidRPr="001D55D1" w:rsidRDefault="00E4255F" w:rsidP="007F2273">
      <w:pPr>
        <w:pStyle w:val="ListeParagraf"/>
        <w:numPr>
          <w:ilvl w:val="2"/>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vanish/>
        </w:rPr>
      </w:pPr>
    </w:p>
    <w:p w14:paraId="1F59F851" w14:textId="70575670" w:rsidR="00DE382D" w:rsidRPr="001D55D1" w:rsidRDefault="00DE382D" w:rsidP="005467EF">
      <w:pPr>
        <w:pStyle w:val="ListeParagraf"/>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Klinker döner fırın bacasında günlük ortalama değer veya numune alma süresi ortalaması (en azından yarım saat boyunca spot ölçümü) olarak, HCl </w:t>
      </w:r>
      <w:proofErr w:type="gramStart"/>
      <w:r w:rsidRPr="001D55D1">
        <w:t>emisyonları</w:t>
      </w:r>
      <w:proofErr w:type="gramEnd"/>
      <w:r w:rsidRPr="001D55D1">
        <w:t xml:space="preserve"> 10 mg/Nm</w:t>
      </w:r>
      <w:r w:rsidRPr="001D55D1">
        <w:rPr>
          <w:vertAlign w:val="superscript"/>
        </w:rPr>
        <w:t>3</w:t>
      </w:r>
      <w:r w:rsidRPr="001D55D1">
        <w:t>, HF emisyonu değeri 1 mg/Nm</w:t>
      </w:r>
      <w:r w:rsidRPr="001D55D1">
        <w:rPr>
          <w:vertAlign w:val="superscript"/>
        </w:rPr>
        <w:t>3</w:t>
      </w:r>
      <w:r w:rsidRPr="001D55D1">
        <w:t>’ü aşamaz.</w:t>
      </w:r>
    </w:p>
    <w:p w14:paraId="327FD71A" w14:textId="16B80B28" w:rsidR="00E4255F" w:rsidRPr="001D55D1" w:rsidRDefault="00E4255F" w:rsidP="005467EF">
      <w:pPr>
        <w:pStyle w:val="ListeParagraf"/>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Hacimsel oksijen miktarı %11 alındığında atık gazdaki yanmamış hidrokarbonların </w:t>
      </w:r>
      <w:proofErr w:type="gramStart"/>
      <w:r w:rsidRPr="001D55D1">
        <w:t>emisyonları</w:t>
      </w:r>
      <w:proofErr w:type="gramEnd"/>
      <w:r w:rsidRPr="001D55D1">
        <w:t xml:space="preserve"> toplam organik karbon olarak 50 mg/Nm</w:t>
      </w:r>
      <w:r w:rsidRPr="001D55D1">
        <w:rPr>
          <w:vertAlign w:val="superscript"/>
        </w:rPr>
        <w:t>3</w:t>
      </w:r>
      <w:r w:rsidRPr="001D55D1">
        <w:t xml:space="preserve"> değerini aşamaz.</w:t>
      </w:r>
    </w:p>
    <w:p w14:paraId="5C2DA53E" w14:textId="1B428423" w:rsidR="00E4255F" w:rsidRPr="001D55D1" w:rsidRDefault="00E4255F" w:rsidP="005467EF">
      <w:pPr>
        <w:pStyle w:val="ListeParagraf"/>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Kullanılan yakıt, hammadde, katkı maddeleri ve üretimden dolayı fırın baca gazında toz </w:t>
      </w:r>
      <w:proofErr w:type="gramStart"/>
      <w:r w:rsidRPr="001D55D1">
        <w:t>emisyonundaki</w:t>
      </w:r>
      <w:proofErr w:type="gramEnd"/>
      <w:r w:rsidRPr="001D55D1">
        <w:t xml:space="preserve"> özel maddeler (Hg, Cd, Tl, As, Sb, Pb, Cr, Co, Cu, Mn, Ni, V) Ek-2’de belirtilen sınır değerleri aşamaz. Söz konusu </w:t>
      </w:r>
      <w:proofErr w:type="gramStart"/>
      <w:r w:rsidRPr="001D55D1">
        <w:t>emisyon</w:t>
      </w:r>
      <w:proofErr w:type="gramEnd"/>
      <w:r w:rsidRPr="001D55D1">
        <w:t xml:space="preserve"> kaynakları dışında Ek-2.c uygulanmaz.</w:t>
      </w:r>
    </w:p>
    <w:p w14:paraId="23A3C95B" w14:textId="399F9D18" w:rsidR="00E4255F" w:rsidRPr="001D55D1" w:rsidRDefault="00E4255F" w:rsidP="005467EF">
      <w:pPr>
        <w:pStyle w:val="ListeParagraf"/>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Kireç fırını bacası, toz </w:t>
      </w:r>
      <w:proofErr w:type="gramStart"/>
      <w:r w:rsidRPr="001D55D1">
        <w:t>emisyonunu</w:t>
      </w:r>
      <w:proofErr w:type="gramEnd"/>
      <w:r w:rsidRPr="001D55D1">
        <w:t xml:space="preserve"> ve hacimsel debiyi sürekli ölçüp kaydeden bir ölçü cihazı ile donatılmalıdır</w:t>
      </w:r>
    </w:p>
    <w:p w14:paraId="37F00C16" w14:textId="440275ED" w:rsidR="00E4255F" w:rsidRPr="001D55D1" w:rsidRDefault="00E4255F" w:rsidP="005467EF">
      <w:pPr>
        <w:pStyle w:val="ListeParagraf"/>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Kireç üretim tesislerinde petrol koku kullanılması halinde aşağıdaki esaslara da uyulmalıdır.</w:t>
      </w:r>
    </w:p>
    <w:p w14:paraId="1E3978D9" w14:textId="470D1DA9" w:rsidR="00E4255F" w:rsidRPr="001D55D1" w:rsidRDefault="00E4255F" w:rsidP="005467EF">
      <w:pPr>
        <w:pStyle w:val="ListeParagraf"/>
        <w:numPr>
          <w:ilvl w:val="2"/>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Petrol kokunun pulverize edildiği bölgede, baca gazında petrol kokunun yanması sonucu oluşan yanmış gaz, yanma bölgesinde 900 °C en az 0,3 saniye kalmalıdır.</w:t>
      </w:r>
    </w:p>
    <w:p w14:paraId="58ECAF72" w14:textId="442E4378" w:rsidR="00E4255F" w:rsidRPr="001D55D1" w:rsidRDefault="00E4255F" w:rsidP="005467EF">
      <w:pPr>
        <w:pStyle w:val="ListeParagraf"/>
        <w:numPr>
          <w:ilvl w:val="2"/>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Bu tesislerde yukarıda belirtilen sıcaklık değerinin sağlandığını gösterecek şekilde iki noktada, yazıcılı bir cihazla sıcaklık sürekli kaydedilerek kontrol edilir. Söz konusu kayıt işlemi destek brülörü ile donatılan sistemlerde ve aynı zamanda fırına petrol koku yüklenen kesitte yapılır.</w:t>
      </w:r>
    </w:p>
    <w:p w14:paraId="1869C2ED" w14:textId="35C003C8" w:rsidR="00E4255F" w:rsidRPr="001D55D1" w:rsidRDefault="00B83CD0" w:rsidP="005467EF">
      <w:pPr>
        <w:pStyle w:val="ListeParagraf"/>
        <w:numPr>
          <w:ilvl w:val="2"/>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Petrol koku depolama alanının tabanı, petrol kokunun yayılımını önleyecek şekilde kaplanmalı ve tozumaya karşı tedbirler alınmalıdır.</w:t>
      </w:r>
    </w:p>
    <w:p w14:paraId="49D0E8D2" w14:textId="2C3B00F3" w:rsidR="00B83CD0" w:rsidRPr="001D55D1" w:rsidRDefault="00B83CD0" w:rsidP="005467EF">
      <w:pPr>
        <w:pStyle w:val="ListeParagraf"/>
        <w:numPr>
          <w:ilvl w:val="2"/>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Tesis içi yol ve kırma eleme ünitelerinde ve atık toz kireç depolanmasında Ek-2 (b)’deki esaslara uyulmalıdır. Ek-2 (b.</w:t>
      </w:r>
      <w:r w:rsidR="009F0A46">
        <w:t>5</w:t>
      </w:r>
      <w:r w:rsidRPr="001D55D1">
        <w:t>)’deki esaslar, taş ocağı ile ön kırıcılar arasındaki yollarda uygulanmaz.</w:t>
      </w:r>
    </w:p>
    <w:p w14:paraId="7AC0C04A" w14:textId="2B9621E5" w:rsidR="00B83CD0" w:rsidRPr="001D55D1" w:rsidRDefault="00B83CD0" w:rsidP="005467EF">
      <w:pPr>
        <w:pStyle w:val="ListeParagraf"/>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Enerji kesilmesi ve dalgalanmaları, ani karbon monoksit yükselmeleri ile ilk ateşleme gibi zorunlu haller dışında, tesisler filtreler devre dışı iken çalıştırılmayacaktır.</w:t>
      </w:r>
    </w:p>
    <w:p w14:paraId="1BDBA618" w14:textId="461074CA" w:rsidR="00B83CD0" w:rsidRPr="001D55D1" w:rsidRDefault="00B83CD0" w:rsidP="005467EF">
      <w:pPr>
        <w:pStyle w:val="ListeParagraf"/>
        <w:numPr>
          <w:ilvl w:val="1"/>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Değerlendirmelerde elde olmayan ve önceden tedbiri mümkün olmayan sebeplerden dolayı oluşan duruşlardan sonra fırınların ve değirmenlerin tekrar devreye alınma süreleri hariç tutularak, bu durumlar aylık raporlar halinde belgelendirilecektir. Elde olmayan ve önceden tedbiri mümkün olmayan sebepler birbirini takip eden 72 saati veya bir takvim yılı içinde 240 saati geçemez.</w:t>
      </w:r>
    </w:p>
    <w:p w14:paraId="0FBCFB09" w14:textId="77777777" w:rsidR="00F56019" w:rsidRPr="001D55D1" w:rsidRDefault="00F56019" w:rsidP="00F5601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jc w:val="both"/>
      </w:pPr>
    </w:p>
    <w:p w14:paraId="4FE383B8" w14:textId="600D2C12" w:rsidR="00D20D17" w:rsidRPr="001D55D1" w:rsidRDefault="00D20D17" w:rsidP="005467EF">
      <w:pPr>
        <w:pStyle w:val="ListeParagraf"/>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D55D1">
        <w:rPr>
          <w:u w:val="single"/>
        </w:rPr>
        <w:t>Alçı Kavurma Tesisleri</w:t>
      </w:r>
    </w:p>
    <w:p w14:paraId="664111C4" w14:textId="44C1AE2D" w:rsidR="00D20D17" w:rsidRPr="001D55D1" w:rsidRDefault="00D20D17" w:rsidP="005467EF">
      <w:pPr>
        <w:pStyle w:val="ListeParagraf"/>
        <w:numPr>
          <w:ilvl w:val="1"/>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Alçı kavurma tesislerinde baca gazında %11 hacimsel oksijen esas alınarak kavurma sırasında meydana gelen toz </w:t>
      </w:r>
      <w:proofErr w:type="gramStart"/>
      <w:r w:rsidRPr="001D55D1">
        <w:t>emisyonları</w:t>
      </w:r>
      <w:proofErr w:type="gramEnd"/>
      <w:r w:rsidRPr="001D55D1">
        <w:t xml:space="preserve"> 100 mg/Nm</w:t>
      </w:r>
      <w:r w:rsidRPr="001D55D1">
        <w:rPr>
          <w:vertAlign w:val="superscript"/>
        </w:rPr>
        <w:t>3</w:t>
      </w:r>
      <w:r w:rsidRPr="001D55D1">
        <w:t xml:space="preserve"> sınır değerini aşamaz. </w:t>
      </w:r>
    </w:p>
    <w:p w14:paraId="695389EE" w14:textId="382D1CE0" w:rsidR="00D20D17" w:rsidRPr="001D55D1" w:rsidRDefault="00D20D17" w:rsidP="005467EF">
      <w:pPr>
        <w:pStyle w:val="ListeParagraf"/>
        <w:numPr>
          <w:ilvl w:val="1"/>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Tesis içi yol ve kırma eleme ünitelerinde ve yığma malzemenin depolanmasında Ek-2</w:t>
      </w:r>
      <w:r w:rsidR="00DE4A53">
        <w:t>’</w:t>
      </w:r>
      <w:r w:rsidRPr="001D55D1">
        <w:t xml:space="preserve"> deki esaslara uyulmalıdır. Ek-2 (b.</w:t>
      </w:r>
      <w:r w:rsidR="009F0A46">
        <w:t>5</w:t>
      </w:r>
      <w:r w:rsidRPr="001D55D1">
        <w:t>)’deki esaslar, taş ocağı ile ön kırıcılar arasındaki yollarda uygulanmaz.</w:t>
      </w:r>
    </w:p>
    <w:p w14:paraId="4AE3FA52" w14:textId="77777777" w:rsidR="00DE4B09" w:rsidRPr="001D55D1" w:rsidRDefault="00DE4B09" w:rsidP="00DE4B0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jc w:val="both"/>
      </w:pPr>
    </w:p>
    <w:p w14:paraId="0A67B7A8" w14:textId="33E36D22" w:rsidR="00D20D17" w:rsidRPr="001D55D1" w:rsidRDefault="00D20D17" w:rsidP="005467EF">
      <w:pPr>
        <w:pStyle w:val="ListeParagraf"/>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1D55D1">
        <w:rPr>
          <w:u w:val="single"/>
        </w:rPr>
        <w:t>Çimento ve/veya Çimento Klinkeri Üreten Tesisler</w:t>
      </w:r>
    </w:p>
    <w:p w14:paraId="47FD6852" w14:textId="723DA5F7" w:rsidR="00D20D17" w:rsidRPr="001D55D1" w:rsidRDefault="00D20D17"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Çimento üreten tesislerde aşağıda belirtilen esaslara uyulur.</w:t>
      </w:r>
    </w:p>
    <w:p w14:paraId="5F97E5C8" w14:textId="77777777" w:rsidR="00D20D17" w:rsidRPr="001D55D1" w:rsidRDefault="00D20D17" w:rsidP="00DE4B09">
      <w:pPr>
        <w:pStyle w:val="ListeParagra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1D55D1">
        <w:t xml:space="preserve">Emisyon sınır değerleri; döner fırın ana bacası için baca gazında %10 hacimsel oksijen, döner fırın yanma gazları çıkışı olan diğer bacalarda da aşağıdaki </w:t>
      </w:r>
      <w:proofErr w:type="gramStart"/>
      <w:r w:rsidRPr="001D55D1">
        <w:t>emisyon</w:t>
      </w:r>
      <w:proofErr w:type="gramEnd"/>
      <w:r w:rsidRPr="001D55D1">
        <w:t xml:space="preserve"> sınır değerleri toz emisyonu haricinde %10 hacimsel oksijen esas alınarak uygulanır.</w:t>
      </w:r>
    </w:p>
    <w:p w14:paraId="61571B3F" w14:textId="77777777" w:rsidR="00D20D17" w:rsidRPr="001D55D1" w:rsidRDefault="00D20D17"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jc w:val="both"/>
      </w:pPr>
    </w:p>
    <w:tbl>
      <w:tblPr>
        <w:tblStyle w:val="TabloKlavuzu"/>
        <w:tblW w:w="9876" w:type="dxa"/>
        <w:jc w:val="center"/>
        <w:tblLayout w:type="fixed"/>
        <w:tblLook w:val="04A0" w:firstRow="1" w:lastRow="0" w:firstColumn="1" w:lastColumn="0" w:noHBand="0" w:noVBand="1"/>
      </w:tblPr>
      <w:tblGrid>
        <w:gridCol w:w="1851"/>
        <w:gridCol w:w="1221"/>
        <w:gridCol w:w="1606"/>
        <w:gridCol w:w="1087"/>
        <w:gridCol w:w="1532"/>
        <w:gridCol w:w="1370"/>
        <w:gridCol w:w="1209"/>
      </w:tblGrid>
      <w:tr w:rsidR="00D20D17" w:rsidRPr="001D55D1" w14:paraId="4DD6809C" w14:textId="77777777" w:rsidTr="006E66E0">
        <w:trPr>
          <w:jc w:val="center"/>
        </w:trPr>
        <w:tc>
          <w:tcPr>
            <w:tcW w:w="1851" w:type="dxa"/>
          </w:tcPr>
          <w:p w14:paraId="65BD27CF"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Ünite Adı</w:t>
            </w:r>
          </w:p>
        </w:tc>
        <w:tc>
          <w:tcPr>
            <w:tcW w:w="2827" w:type="dxa"/>
            <w:gridSpan w:val="2"/>
          </w:tcPr>
          <w:p w14:paraId="24AD2DEE" w14:textId="3E227198"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*Toz</w:t>
            </w:r>
          </w:p>
        </w:tc>
        <w:tc>
          <w:tcPr>
            <w:tcW w:w="1087" w:type="dxa"/>
          </w:tcPr>
          <w:p w14:paraId="22C7D55C"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SO2</w:t>
            </w:r>
          </w:p>
        </w:tc>
        <w:tc>
          <w:tcPr>
            <w:tcW w:w="2902" w:type="dxa"/>
            <w:gridSpan w:val="2"/>
          </w:tcPr>
          <w:p w14:paraId="6750F25A"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NOX</w:t>
            </w:r>
          </w:p>
        </w:tc>
        <w:tc>
          <w:tcPr>
            <w:tcW w:w="1209" w:type="dxa"/>
          </w:tcPr>
          <w:p w14:paraId="276E4EEC" w14:textId="77777777" w:rsidR="00D20D17" w:rsidRPr="001D55D1" w:rsidRDefault="00D20D17"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1D55D1">
              <w:t>**NH3</w:t>
            </w:r>
          </w:p>
        </w:tc>
      </w:tr>
      <w:tr w:rsidR="00D20D17" w:rsidRPr="001D55D1" w14:paraId="03A3AE96" w14:textId="77777777" w:rsidTr="006E66E0">
        <w:trPr>
          <w:trHeight w:val="398"/>
          <w:jc w:val="center"/>
        </w:trPr>
        <w:tc>
          <w:tcPr>
            <w:tcW w:w="1851" w:type="dxa"/>
            <w:vMerge w:val="restart"/>
          </w:tcPr>
          <w:p w14:paraId="3910C873"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 xml:space="preserve">Döner Fırın ve Döner fırın yanma gazı </w:t>
            </w:r>
            <w:r w:rsidRPr="001D55D1">
              <w:lastRenderedPageBreak/>
              <w:t>çıkışı olan bacalar</w:t>
            </w:r>
          </w:p>
        </w:tc>
        <w:tc>
          <w:tcPr>
            <w:tcW w:w="1221" w:type="dxa"/>
          </w:tcPr>
          <w:p w14:paraId="538FA464" w14:textId="33695EB2" w:rsidR="00D20D17" w:rsidRPr="001D55D1" w:rsidRDefault="00EA1839"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lastRenderedPageBreak/>
              <w:t>M</w:t>
            </w:r>
            <w:r w:rsidR="00DE4B09" w:rsidRPr="001D55D1">
              <w:t>evcut tesislerde 31/12/202</w:t>
            </w:r>
            <w:r w:rsidR="00DE4B09" w:rsidRPr="001D55D1">
              <w:lastRenderedPageBreak/>
              <w:t>6 tarihine kadar</w:t>
            </w:r>
          </w:p>
        </w:tc>
        <w:tc>
          <w:tcPr>
            <w:tcW w:w="1606" w:type="dxa"/>
          </w:tcPr>
          <w:p w14:paraId="1CC3C348" w14:textId="3A37EFD1" w:rsidR="00D20D17" w:rsidRPr="001D55D1" w:rsidRDefault="00DE4B09"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lastRenderedPageBreak/>
              <w:t xml:space="preserve">Yeni tesislerde ve 01.01.2027’den sonra </w:t>
            </w:r>
            <w:r w:rsidRPr="001D55D1">
              <w:lastRenderedPageBreak/>
              <w:t>mevcut tesislerde</w:t>
            </w:r>
          </w:p>
        </w:tc>
        <w:tc>
          <w:tcPr>
            <w:tcW w:w="1087" w:type="dxa"/>
            <w:vMerge w:val="restart"/>
          </w:tcPr>
          <w:p w14:paraId="1D2770E2"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lastRenderedPageBreak/>
              <w:t>300 mg/Nm3</w:t>
            </w:r>
          </w:p>
        </w:tc>
        <w:tc>
          <w:tcPr>
            <w:tcW w:w="1532" w:type="dxa"/>
          </w:tcPr>
          <w:p w14:paraId="77C18AD9" w14:textId="11D1E6ED" w:rsidR="00D20D17" w:rsidRPr="001D55D1" w:rsidRDefault="00EA1839"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 xml:space="preserve">Mevcut tesislerde 31/12/2026 </w:t>
            </w:r>
            <w:r w:rsidRPr="001D55D1">
              <w:lastRenderedPageBreak/>
              <w:t>tarihine kadar</w:t>
            </w:r>
          </w:p>
        </w:tc>
        <w:tc>
          <w:tcPr>
            <w:tcW w:w="1370" w:type="dxa"/>
          </w:tcPr>
          <w:p w14:paraId="56F88F35" w14:textId="66E6E520" w:rsidR="00D20D17" w:rsidRPr="001D55D1" w:rsidRDefault="00EA1839" w:rsidP="00EA183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lastRenderedPageBreak/>
              <w:t>Yeni tesislerde ve 01.01.2027</w:t>
            </w:r>
            <w:r w:rsidRPr="001D55D1">
              <w:lastRenderedPageBreak/>
              <w:t xml:space="preserve">’den sonra mevcut tesislerde </w:t>
            </w:r>
          </w:p>
        </w:tc>
        <w:tc>
          <w:tcPr>
            <w:tcW w:w="1209" w:type="dxa"/>
          </w:tcPr>
          <w:p w14:paraId="189ABF25" w14:textId="77777777" w:rsidR="00D20D17" w:rsidRPr="001D55D1" w:rsidRDefault="00D20D17"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tc>
      </w:tr>
      <w:tr w:rsidR="00D20D17" w:rsidRPr="001D55D1" w14:paraId="5E27BC8C" w14:textId="77777777" w:rsidTr="006E66E0">
        <w:trPr>
          <w:trHeight w:val="398"/>
          <w:jc w:val="center"/>
        </w:trPr>
        <w:tc>
          <w:tcPr>
            <w:tcW w:w="1851" w:type="dxa"/>
            <w:vMerge/>
          </w:tcPr>
          <w:p w14:paraId="396D5030"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1221" w:type="dxa"/>
          </w:tcPr>
          <w:p w14:paraId="31AA14E9"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50 mg/Nm3</w:t>
            </w:r>
          </w:p>
        </w:tc>
        <w:tc>
          <w:tcPr>
            <w:tcW w:w="1606" w:type="dxa"/>
          </w:tcPr>
          <w:p w14:paraId="64F0EF75"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20 mg/Nm3</w:t>
            </w:r>
          </w:p>
        </w:tc>
        <w:tc>
          <w:tcPr>
            <w:tcW w:w="1087" w:type="dxa"/>
            <w:vMerge/>
          </w:tcPr>
          <w:p w14:paraId="0A1F39EB"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1532" w:type="dxa"/>
          </w:tcPr>
          <w:p w14:paraId="6AFD9AC0"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800 mg/Nm3</w:t>
            </w:r>
          </w:p>
        </w:tc>
        <w:tc>
          <w:tcPr>
            <w:tcW w:w="1370" w:type="dxa"/>
          </w:tcPr>
          <w:p w14:paraId="1E26A24D" w14:textId="1029ED53" w:rsidR="00D20D17" w:rsidRPr="001D55D1" w:rsidRDefault="00D20D17" w:rsidP="006E6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D55D1">
              <w:t>Ön ısıtıcı fırınlarda 450 mg/Nm3</w:t>
            </w:r>
          </w:p>
          <w:p w14:paraId="4B2D22D6" w14:textId="33824938"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 xml:space="preserve">Lepol ve uzun rotatif </w:t>
            </w:r>
            <w:proofErr w:type="gramStart"/>
            <w:r w:rsidRPr="001D55D1">
              <w:t>fırınlar  800</w:t>
            </w:r>
            <w:proofErr w:type="gramEnd"/>
            <w:r w:rsidRPr="001D55D1">
              <w:t xml:space="preserve"> mg/Nm3</w:t>
            </w:r>
          </w:p>
        </w:tc>
        <w:tc>
          <w:tcPr>
            <w:tcW w:w="1209" w:type="dxa"/>
          </w:tcPr>
          <w:p w14:paraId="1D9E54CB" w14:textId="77777777" w:rsidR="00D20D17" w:rsidRPr="001D55D1" w:rsidRDefault="00D20D17"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D20D17" w:rsidRPr="001D55D1" w14:paraId="26C17818" w14:textId="77777777" w:rsidTr="006E66E0">
        <w:trPr>
          <w:jc w:val="center"/>
        </w:trPr>
        <w:tc>
          <w:tcPr>
            <w:tcW w:w="1851" w:type="dxa"/>
          </w:tcPr>
          <w:p w14:paraId="357927AB" w14:textId="53840E3C" w:rsidR="00D20D17" w:rsidRPr="001D55D1" w:rsidRDefault="009D3FC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SNC</w:t>
            </w:r>
            <w:r w:rsidR="00D20D17" w:rsidRPr="001D55D1">
              <w:t>R Kullanılması Halinde</w:t>
            </w:r>
          </w:p>
        </w:tc>
        <w:tc>
          <w:tcPr>
            <w:tcW w:w="1221" w:type="dxa"/>
          </w:tcPr>
          <w:p w14:paraId="03F398AD"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1606" w:type="dxa"/>
          </w:tcPr>
          <w:p w14:paraId="3334D840"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1087" w:type="dxa"/>
          </w:tcPr>
          <w:p w14:paraId="0D58D9F5"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2902" w:type="dxa"/>
            <w:gridSpan w:val="2"/>
          </w:tcPr>
          <w:p w14:paraId="24AE4327"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1209" w:type="dxa"/>
          </w:tcPr>
          <w:p w14:paraId="4C52FD05" w14:textId="77777777" w:rsidR="00D20D17" w:rsidRPr="001D55D1" w:rsidRDefault="00D20D17"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sidRPr="001D55D1">
              <w:t>50 mg/Nm3</w:t>
            </w:r>
          </w:p>
        </w:tc>
      </w:tr>
      <w:tr w:rsidR="00D20D17" w:rsidRPr="001D55D1" w14:paraId="237F7F08" w14:textId="77777777" w:rsidTr="006E66E0">
        <w:trPr>
          <w:jc w:val="center"/>
        </w:trPr>
        <w:tc>
          <w:tcPr>
            <w:tcW w:w="1851" w:type="dxa"/>
          </w:tcPr>
          <w:p w14:paraId="6728EAF0"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 xml:space="preserve">Soğutma, öğütme </w:t>
            </w:r>
            <w:proofErr w:type="gramStart"/>
            <w:r w:rsidRPr="001D55D1">
              <w:t>prosesleri</w:t>
            </w:r>
            <w:proofErr w:type="gramEnd"/>
          </w:p>
        </w:tc>
        <w:tc>
          <w:tcPr>
            <w:tcW w:w="1221" w:type="dxa"/>
          </w:tcPr>
          <w:p w14:paraId="27C9D833"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50 mg/Nm3</w:t>
            </w:r>
          </w:p>
        </w:tc>
        <w:tc>
          <w:tcPr>
            <w:tcW w:w="1606" w:type="dxa"/>
          </w:tcPr>
          <w:p w14:paraId="0577DC4C"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20 mg/Nm3</w:t>
            </w:r>
          </w:p>
        </w:tc>
        <w:tc>
          <w:tcPr>
            <w:tcW w:w="1087" w:type="dxa"/>
          </w:tcPr>
          <w:p w14:paraId="624AF2D3"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2902" w:type="dxa"/>
            <w:gridSpan w:val="2"/>
          </w:tcPr>
          <w:p w14:paraId="705270BA"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1209" w:type="dxa"/>
          </w:tcPr>
          <w:p w14:paraId="25BB74E0" w14:textId="77777777" w:rsidR="00D20D17" w:rsidRPr="001D55D1" w:rsidRDefault="00D20D17"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tc>
      </w:tr>
      <w:tr w:rsidR="00D20D17" w:rsidRPr="001D55D1" w14:paraId="3C7FE166" w14:textId="77777777" w:rsidTr="006E66E0">
        <w:trPr>
          <w:jc w:val="center"/>
        </w:trPr>
        <w:tc>
          <w:tcPr>
            <w:tcW w:w="1851" w:type="dxa"/>
          </w:tcPr>
          <w:p w14:paraId="6D391E96"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 xml:space="preserve">Diğer </w:t>
            </w:r>
            <w:proofErr w:type="gramStart"/>
            <w:r w:rsidRPr="001D55D1">
              <w:t>prosesler</w:t>
            </w:r>
            <w:proofErr w:type="gramEnd"/>
          </w:p>
        </w:tc>
        <w:tc>
          <w:tcPr>
            <w:tcW w:w="1221" w:type="dxa"/>
          </w:tcPr>
          <w:p w14:paraId="435741AD"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50 mg/Nm3</w:t>
            </w:r>
          </w:p>
        </w:tc>
        <w:tc>
          <w:tcPr>
            <w:tcW w:w="1606" w:type="dxa"/>
          </w:tcPr>
          <w:p w14:paraId="057F53F5"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r w:rsidRPr="001D55D1">
              <w:t>10 mg/Nm3</w:t>
            </w:r>
          </w:p>
        </w:tc>
        <w:tc>
          <w:tcPr>
            <w:tcW w:w="1087" w:type="dxa"/>
          </w:tcPr>
          <w:p w14:paraId="00C483C6"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2902" w:type="dxa"/>
            <w:gridSpan w:val="2"/>
          </w:tcPr>
          <w:p w14:paraId="0DFFE507" w14:textId="77777777" w:rsidR="00D20D17" w:rsidRPr="001D55D1" w:rsidRDefault="00D20D17"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pPr>
          </w:p>
        </w:tc>
        <w:tc>
          <w:tcPr>
            <w:tcW w:w="1209" w:type="dxa"/>
          </w:tcPr>
          <w:p w14:paraId="2D01E376" w14:textId="77777777" w:rsidR="00D20D17" w:rsidRPr="001D55D1" w:rsidRDefault="00D20D17"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p>
        </w:tc>
      </w:tr>
    </w:tbl>
    <w:p w14:paraId="29612568" w14:textId="77777777" w:rsidR="00D20D17" w:rsidRPr="001D55D1" w:rsidRDefault="00D20D17"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*Günlük ortalama değer veya örnekleme süresi boyunca ortalama değer olarak (en az yarım saat boyunca spot ölçümle) </w:t>
      </w:r>
    </w:p>
    <w:p w14:paraId="0EE4D3F6" w14:textId="77777777" w:rsidR="00D20D17" w:rsidRPr="001D55D1" w:rsidRDefault="00D20D17" w:rsidP="0038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Günlük ortalama değer olarak</w:t>
      </w:r>
    </w:p>
    <w:p w14:paraId="7BA43B49" w14:textId="77777777" w:rsidR="00D20D17" w:rsidRPr="001D55D1" w:rsidRDefault="00D20D17"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Klinker döner fırın bacasında günlük ortalama değer veya numune alma süresi ortalaması (en azından yarım saat boyunca spot ölçümü) olarak, HCl </w:t>
      </w:r>
      <w:proofErr w:type="gramStart"/>
      <w:r w:rsidRPr="001D55D1">
        <w:t>emisyonları</w:t>
      </w:r>
      <w:proofErr w:type="gramEnd"/>
      <w:r w:rsidRPr="001D55D1">
        <w:t xml:space="preserve"> 10 mg/Nm</w:t>
      </w:r>
      <w:r w:rsidRPr="001D55D1">
        <w:rPr>
          <w:vertAlign w:val="superscript"/>
        </w:rPr>
        <w:t>3</w:t>
      </w:r>
      <w:r w:rsidRPr="001D55D1">
        <w:t>, HF emisyonu değeri 1 mg/Nm</w:t>
      </w:r>
      <w:r w:rsidRPr="001D55D1">
        <w:rPr>
          <w:vertAlign w:val="superscript"/>
        </w:rPr>
        <w:t>3</w:t>
      </w:r>
      <w:r w:rsidRPr="001D55D1">
        <w:t>’ü aşamaz.</w:t>
      </w:r>
    </w:p>
    <w:p w14:paraId="66836531" w14:textId="77777777" w:rsidR="00D20D17" w:rsidRPr="001D55D1" w:rsidRDefault="00D20D17"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Fırın yakma </w:t>
      </w:r>
      <w:proofErr w:type="gramStart"/>
      <w:r w:rsidRPr="001D55D1">
        <w:t>proseslerinin</w:t>
      </w:r>
      <w:proofErr w:type="gramEnd"/>
      <w:r w:rsidRPr="001D55D1">
        <w:t xml:space="preserve"> bacalarından (klinker döner fırın bacasında ve döner fırın yanma gazı çıkışı olan bacalar) kaynaklı metal emisyonu (Hg, Cd, Tl, As, Sb, Pb, Cr, Co, Cu, Mn, Ni, V) değerleri (en azından yarım saat boyunca spot ölçümü)ile inorganik klor ve flor emisyonu Ek-2’de bu maddeler için belirtilen sınır değerleri aşamaz. Söz konusu </w:t>
      </w:r>
      <w:proofErr w:type="gramStart"/>
      <w:r w:rsidRPr="001D55D1">
        <w:t>emisyon</w:t>
      </w:r>
      <w:proofErr w:type="gramEnd"/>
      <w:r w:rsidRPr="001D55D1">
        <w:t xml:space="preserve"> kaynakları dışında Ek-2.c uygulanmaz.</w:t>
      </w:r>
    </w:p>
    <w:p w14:paraId="59CDE470" w14:textId="585785D5" w:rsidR="00D20D17" w:rsidRPr="001D55D1" w:rsidRDefault="00D20D17"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İşletmede; klinker üretim tesisleri en az 15 günlük klinker üretim kapasitesini, öğütme tesisleri en az 7 günlük klinker tüketim kapasitesini depolamaya yeterli, kapalı depolama alanları mevcut olacaktır. Kış üretim dönemi üretim fazlası gibi zorunlu sebepler nedeniyle üretim fazlası klinker malzemesi Ek-2’de yer alan açıkta depolanan yığma malzeme şartlarına uygun olarak açıkta depolanabilir.</w:t>
      </w:r>
    </w:p>
    <w:p w14:paraId="4AC17C25" w14:textId="77777777" w:rsidR="00D20D17" w:rsidRPr="001D55D1" w:rsidRDefault="00D20D17"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Çimento fırını (klinker döner fırın bacası), toz, NOx, hacimsel debi, sıcaklık, O2, SO2, CO </w:t>
      </w:r>
      <w:proofErr w:type="gramStart"/>
      <w:r w:rsidRPr="001D55D1">
        <w:t>emisyon</w:t>
      </w:r>
      <w:proofErr w:type="gramEnd"/>
      <w:r w:rsidRPr="001D55D1">
        <w:t xml:space="preserve"> konsantrasyonunu sürekli ölçüp kaydeden bir ölçü cihazı ile donatılmalıdır.</w:t>
      </w:r>
    </w:p>
    <w:p w14:paraId="7BC48103" w14:textId="77777777" w:rsidR="00D20D17" w:rsidRPr="001D55D1" w:rsidRDefault="00D20D17"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Klinker soğutucusu atık gazı olabildiğince tam olarak değerlendirmelidir.</w:t>
      </w:r>
    </w:p>
    <w:p w14:paraId="3C964DAC" w14:textId="4717A990" w:rsidR="00D20D17" w:rsidRPr="001D55D1" w:rsidRDefault="00D20D17"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Çimento tesislerinin talep etmesi halinde; yüksek kükürtlü petrol koku kullanan çimento fabrikalarında kükürt oranı değişimi yakıt değişikliği kapsamında değerlendirilmez. Söz konusu işletmelerin kullanacakları yüksek kükürtlü petrol koku için sürekli ölçüm yaptıkları parametrelerin on-line olarak izlenmesini sağlaması ve bu yakıtın yakılması sonucu oluşan </w:t>
      </w:r>
      <w:proofErr w:type="gramStart"/>
      <w:r w:rsidRPr="001D55D1">
        <w:t>emisyon</w:t>
      </w:r>
      <w:proofErr w:type="gramEnd"/>
      <w:r w:rsidRPr="001D55D1">
        <w:t xml:space="preserve"> ve hava kalitesi değerlerinin ve ilgili sınır değerlerini sağladıklarına dair hava emisyonu konulu çevre izni vermeye </w:t>
      </w:r>
      <w:r w:rsidR="00BC1271" w:rsidRPr="001D55D1">
        <w:t xml:space="preserve">Bakanlık biriminden </w:t>
      </w:r>
      <w:r w:rsidRPr="001D55D1">
        <w:t>uygun yazısı almaları zorunludur. Emisyon parametrelerini ölçtüren ve sınır değerleri sağlayan işletmelerde, kükürt oranı yüksek petrol koku kısmen veya tamamen başkasına satılmaksızın, sadece çimento fırınlarında, parça halindeki kısımları da öğütülüp kullanıma uygun hale getirilerek kullanılabilir.</w:t>
      </w:r>
    </w:p>
    <w:p w14:paraId="6D2E8371" w14:textId="4AE031F5" w:rsidR="00D20D17" w:rsidRPr="001D55D1" w:rsidRDefault="00D20D17"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Enerji kesilmesi ve dalgalanmaları, ani karbon monoksit yükselmeleri ile ilk ateşleme gibi zorunlu haller dışında, tesisler filtreler devre dışı iken çalıştırılmayacaktır. </w:t>
      </w:r>
    </w:p>
    <w:p w14:paraId="15E965DD" w14:textId="490B16D9" w:rsidR="00E46EDF" w:rsidRPr="001D55D1" w:rsidRDefault="00E46EDF" w:rsidP="005467EF">
      <w:pPr>
        <w:pStyle w:val="ListeParagraf"/>
        <w:numPr>
          <w:ilvl w:val="1"/>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lastRenderedPageBreak/>
        <w:t>Çimento üretim</w:t>
      </w:r>
      <w:r w:rsidR="006C1499" w:rsidRPr="001D55D1">
        <w:t xml:space="preserve">i başına ortalama termik enerji tüketimi </w:t>
      </w:r>
      <w:r w:rsidRPr="001D55D1">
        <w:t>8</w:t>
      </w:r>
      <w:r w:rsidR="006C1499" w:rsidRPr="001D55D1">
        <w:t xml:space="preserve">20 kcal/kg değerini aşamaz. </w:t>
      </w:r>
    </w:p>
    <w:p w14:paraId="2C757C97" w14:textId="77777777" w:rsidR="00D20D17" w:rsidRPr="001D55D1" w:rsidRDefault="00D20D17" w:rsidP="005467EF">
      <w:pPr>
        <w:pStyle w:val="ListeParagraf"/>
        <w:numPr>
          <w:ilvl w:val="1"/>
          <w:numId w:val="8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Değerlendirmelerde elde olmayan ve önceden tedbiri mümkün olmayan sebeplerden dolayı oluşan duruşlardan sonra fırınların ve değirmenlerin tekrar devreye alınma süreleri hariç tutularak, bu durumlar aylık raporlar halinde belgelendirilecektir. Elde olmayan ve önceden tedbiri mümkün olmayan sebepler birbirini takip eden 72 saati veya bir takvim yılı içinde 240 saati geçemez.</w:t>
      </w:r>
    </w:p>
    <w:p w14:paraId="32396E1F" w14:textId="24303B16" w:rsidR="00D20D17" w:rsidRPr="001D55D1" w:rsidRDefault="00D20D17" w:rsidP="005467EF">
      <w:pPr>
        <w:pStyle w:val="ListeParagraf"/>
        <w:numPr>
          <w:ilvl w:val="1"/>
          <w:numId w:val="8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Tesis içi yol ve kırma eleme ünitelerinde ve yığma malzemenin depolanmasında Ek-2 (b)’deki esaslara uyulmalıdır. Ek-2 (b.</w:t>
      </w:r>
      <w:r w:rsidR="009F0A46">
        <w:t>5</w:t>
      </w:r>
      <w:r w:rsidRPr="001D55D1">
        <w:t>)’deki esaslar, taş ocağı ile ön kırıcılar arasındaki yollarda uygulanmaz.</w:t>
      </w:r>
    </w:p>
    <w:p w14:paraId="604256C1" w14:textId="27D2533C" w:rsidR="00D20D17" w:rsidRPr="001D55D1" w:rsidRDefault="00D20D17" w:rsidP="005467EF">
      <w:pPr>
        <w:pStyle w:val="ListeParagraf"/>
        <w:numPr>
          <w:ilvl w:val="1"/>
          <w:numId w:val="88"/>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Atıkların ek yakıt olarak kullanıldığı çimento fabrikalarında Bakanlığımız tarafından yayımlanan mevzuata uyulur. İlgili mevzuatta bulunmayan esaslar bu Yönetmelikte belirtilen hüküm ve esaslara tabidir.</w:t>
      </w:r>
    </w:p>
    <w:p w14:paraId="2BB4C5E6" w14:textId="77777777" w:rsidR="00733F87" w:rsidRPr="001D55D1" w:rsidRDefault="00733F87" w:rsidP="00733F87">
      <w:pPr>
        <w:pStyle w:val="ListeParagra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14:paraId="72208726" w14:textId="6D844BCB" w:rsidR="000F4D0A" w:rsidRPr="001D55D1" w:rsidRDefault="000F4D0A" w:rsidP="005467EF">
      <w:pPr>
        <w:pStyle w:val="ListeParagraf"/>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rPr>
          <w:u w:val="single"/>
        </w:rPr>
        <w:t>Tuğla, Kiremit ve Seramik Ürünlerin Üretildiği Tesisler</w:t>
      </w:r>
    </w:p>
    <w:p w14:paraId="64EDA361" w14:textId="437BFD74" w:rsidR="000F4D0A" w:rsidRPr="001D55D1" w:rsidRDefault="000F4D0A" w:rsidP="005467EF">
      <w:pPr>
        <w:pStyle w:val="ListeParagraf"/>
        <w:numPr>
          <w:ilvl w:val="1"/>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1D55D1">
        <w:t>Hammadde hazırlama (kırma, öğütme, eleme, vb.)  ünitelerine ait bacalar EK-2</w:t>
      </w:r>
      <w:r w:rsidR="00DE4A53">
        <w:t>b</w:t>
      </w:r>
      <w:r w:rsidRPr="001D55D1">
        <w:t xml:space="preserve">’deki toz </w:t>
      </w:r>
      <w:proofErr w:type="gramStart"/>
      <w:r w:rsidRPr="001D55D1">
        <w:t>emisyon</w:t>
      </w:r>
      <w:proofErr w:type="gramEnd"/>
      <w:r w:rsidRPr="001D55D1">
        <w:t xml:space="preserve"> sınır değerlerine göre değerlendirilir.</w:t>
      </w:r>
    </w:p>
    <w:p w14:paraId="0BA1B3B5" w14:textId="0039840F" w:rsidR="000F4D0A" w:rsidRPr="001D55D1" w:rsidRDefault="000F4D0A" w:rsidP="005467EF">
      <w:pPr>
        <w:pStyle w:val="ListeParagraf"/>
        <w:numPr>
          <w:ilvl w:val="1"/>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1D55D1">
        <w:t>Pişirme ve kurutma fırınlarında aşağıdaki esaslara uyulmalıdır.</w:t>
      </w:r>
    </w:p>
    <w:p w14:paraId="5577D6B5" w14:textId="38E11588" w:rsidR="000F4D0A" w:rsidRPr="001D55D1" w:rsidRDefault="000F4D0A" w:rsidP="005467EF">
      <w:pPr>
        <w:pStyle w:val="ListeParagraf"/>
        <w:numPr>
          <w:ilvl w:val="2"/>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Baca gazında toz biçimindeki </w:t>
      </w:r>
      <w:proofErr w:type="gramStart"/>
      <w:r w:rsidRPr="001D55D1">
        <w:t>emisyonlar</w:t>
      </w:r>
      <w:proofErr w:type="gramEnd"/>
      <w:r w:rsidRPr="001D55D1">
        <w:t xml:space="preserve"> 50 mg/Nm3 sınır değerini aşamaz.</w:t>
      </w:r>
    </w:p>
    <w:p w14:paraId="7174C12E" w14:textId="744518C2" w:rsidR="000F4D0A" w:rsidRPr="001D55D1" w:rsidRDefault="000F4D0A" w:rsidP="005467EF">
      <w:pPr>
        <w:pStyle w:val="ListeParagraf"/>
        <w:numPr>
          <w:ilvl w:val="2"/>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Baca gazlarındaki inorganik flor bileşikleri (Fˉ olarak verilmiştir) 5 mg/Nm3 sınır değerini geçmez. </w:t>
      </w:r>
    </w:p>
    <w:p w14:paraId="27240357" w14:textId="427249B5" w:rsidR="000F4D0A" w:rsidRPr="001D55D1" w:rsidRDefault="000F4D0A" w:rsidP="005467EF">
      <w:pPr>
        <w:pStyle w:val="ListeParagraf"/>
        <w:numPr>
          <w:ilvl w:val="2"/>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Atık gazdaki gaz biçimindeki inorganik klorür </w:t>
      </w:r>
      <w:proofErr w:type="gramStart"/>
      <w:r w:rsidRPr="001D55D1">
        <w:t>emisyonları</w:t>
      </w:r>
      <w:proofErr w:type="gramEnd"/>
      <w:r w:rsidRPr="001D55D1">
        <w:t xml:space="preserve"> 3 kg/saat veya üzerinde ise, bu bileşiklerin atık gaz içindeki konsantrasyonu (Clˉ cinsinden) 30 mg/Nm3 değerini aşamaz.</w:t>
      </w:r>
    </w:p>
    <w:p w14:paraId="2BA0DD60" w14:textId="433E582F" w:rsidR="000F4D0A" w:rsidRPr="001D55D1" w:rsidRDefault="000F4D0A" w:rsidP="005467EF">
      <w:pPr>
        <w:pStyle w:val="ListeParagraf"/>
        <w:numPr>
          <w:ilvl w:val="2"/>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Atık gazdaki SO2 ve SO3 </w:t>
      </w:r>
      <w:proofErr w:type="gramStart"/>
      <w:r w:rsidRPr="001D55D1">
        <w:t>emisyonları</w:t>
      </w:r>
      <w:proofErr w:type="gramEnd"/>
      <w:r w:rsidRPr="001D55D1">
        <w:t xml:space="preserve"> (SO2 cinsinden) 10 kg/saat veya daha fazla kütlesel debilerde 500 mg/Nm3, değerini aşamaz.</w:t>
      </w:r>
    </w:p>
    <w:p w14:paraId="55596B43" w14:textId="740CE86F" w:rsidR="000F4D0A" w:rsidRPr="001860CF" w:rsidRDefault="000F4D0A" w:rsidP="005467EF">
      <w:pPr>
        <w:pStyle w:val="ListeParagraf"/>
        <w:numPr>
          <w:ilvl w:val="2"/>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Atık </w:t>
      </w:r>
      <w:r w:rsidRPr="001860CF">
        <w:t xml:space="preserve">gazdaki NOx in 10 kg/saat ve üzerindeki kütlesel debilerinde, bu bileşiklerin atık gaz içindeki </w:t>
      </w:r>
      <w:proofErr w:type="gramStart"/>
      <w:r w:rsidRPr="001860CF">
        <w:t>konsantrasyonu</w:t>
      </w:r>
      <w:proofErr w:type="gramEnd"/>
      <w:r w:rsidRPr="001860CF">
        <w:t xml:space="preserve"> (NO2 cinsinden) 500 mg/Nm3 değerini aşamaz.</w:t>
      </w:r>
    </w:p>
    <w:p w14:paraId="20E074A4" w14:textId="051923AF" w:rsidR="00C06F46" w:rsidRPr="001860CF" w:rsidRDefault="00C06F46" w:rsidP="00C06F46">
      <w:pPr>
        <w:pStyle w:val="ListeParagraf"/>
        <w:numPr>
          <w:ilvl w:val="2"/>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Yeni ve bu Yönetmelik yayım tarihinden </w:t>
      </w:r>
      <w:r w:rsidR="00DE4A53" w:rsidRPr="001860CF">
        <w:t xml:space="preserve">sonra </w:t>
      </w:r>
      <w:r w:rsidRPr="001860CF">
        <w:t xml:space="preserve">bir yıl </w:t>
      </w:r>
      <w:r w:rsidR="00DE4A53" w:rsidRPr="001860CF">
        <w:t>içinde</w:t>
      </w:r>
      <w:r w:rsidRPr="001860CF">
        <w:t xml:space="preserve"> mevcut fırın bacasında, toz </w:t>
      </w:r>
      <w:proofErr w:type="gramStart"/>
      <w:r w:rsidRPr="001860CF">
        <w:t>emisyonunu</w:t>
      </w:r>
      <w:proofErr w:type="gramEnd"/>
      <w:r w:rsidRPr="001860CF">
        <w:t xml:space="preserve"> ve hacimsel debiyi sürekli ölçüp kaydeden bir ölçü cihazı ile donatılmalıdır</w:t>
      </w:r>
    </w:p>
    <w:p w14:paraId="6274DCCD" w14:textId="1BAB970B" w:rsidR="000F4D0A" w:rsidRPr="001D55D1" w:rsidRDefault="000F4D0A" w:rsidP="005467EF">
      <w:pPr>
        <w:pStyle w:val="ListeParagraf"/>
        <w:numPr>
          <w:ilvl w:val="2"/>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Dekorlu ve/veya </w:t>
      </w:r>
      <w:r w:rsidRPr="001D55D1">
        <w:t>boyalı ürünlerin kurutulduğu tesislerin bacasında toplam organik karbon (TOK) değeri (karbon cinsinden) 20 mg/Nm3 değerini aşamaz.</w:t>
      </w:r>
    </w:p>
    <w:p w14:paraId="3C300705" w14:textId="0DC3E6BE" w:rsidR="000F4F1A" w:rsidRPr="001D55D1" w:rsidRDefault="000F4D0A" w:rsidP="005467EF">
      <w:pPr>
        <w:pStyle w:val="ListeParagraf"/>
        <w:numPr>
          <w:ilvl w:val="1"/>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1D55D1">
        <w:t>Yanma gazları içermeyen sıcak hava ile kurutma yapılan kurutma odalarının/kamaralarının bacalarında toz</w:t>
      </w:r>
      <w:r w:rsidR="00DE4A53">
        <w:t xml:space="preserve"> emisyonu konsantrasyonu EK-2 b’</w:t>
      </w:r>
      <w:r w:rsidRPr="001D55D1">
        <w:t xml:space="preserve">deki toz </w:t>
      </w:r>
      <w:proofErr w:type="gramStart"/>
      <w:r w:rsidRPr="001D55D1">
        <w:t>emisyon</w:t>
      </w:r>
      <w:proofErr w:type="gramEnd"/>
      <w:r w:rsidRPr="001D55D1">
        <w:t xml:space="preserve"> sınır değe</w:t>
      </w:r>
      <w:r w:rsidR="005F0089" w:rsidRPr="001D55D1">
        <w:t>rlerine göre değerlendirilir.7.</w:t>
      </w:r>
      <w:r w:rsidRPr="001D55D1">
        <w:t>2’de verilen diğer emisyon sınır değerleri uygulanmaz.</w:t>
      </w:r>
    </w:p>
    <w:p w14:paraId="2EFE3899" w14:textId="019F5491" w:rsidR="000F4D0A" w:rsidRPr="001D55D1" w:rsidRDefault="000F4D0A" w:rsidP="005467EF">
      <w:pPr>
        <w:pStyle w:val="ListeParagraf"/>
        <w:numPr>
          <w:ilvl w:val="1"/>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1D55D1">
        <w:t>Dekor ve boyama işlemlerinin gerçekleştirildiği ünitelerin bacasında toplam organik karbon (TOK) değeri (karbon cinsinden) 20 mg/Nm3 değerini aşamaz.</w:t>
      </w:r>
    </w:p>
    <w:p w14:paraId="25AA9DA7" w14:textId="360A4AF9" w:rsidR="000F4F1A" w:rsidRPr="001D55D1" w:rsidRDefault="000F4D0A" w:rsidP="005467EF">
      <w:pPr>
        <w:pStyle w:val="ListeParagraf"/>
        <w:numPr>
          <w:ilvl w:val="1"/>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1D55D1">
        <w:t>Ham madde kazanım tesisleri ile hazırlama tesisleri arasındaki yollarda Ek-2’in (</w:t>
      </w:r>
      <w:r w:rsidR="009F0A46">
        <w:t>b</w:t>
      </w:r>
      <w:r w:rsidRPr="001D55D1">
        <w:t>) bendinde verilen esaslar uygulanmaz.</w:t>
      </w:r>
    </w:p>
    <w:p w14:paraId="25F5DD16" w14:textId="77777777" w:rsidR="000F4F1A" w:rsidRPr="001D55D1" w:rsidRDefault="000F4D0A" w:rsidP="005467EF">
      <w:pPr>
        <w:pStyle w:val="ListeParagraf"/>
        <w:numPr>
          <w:ilvl w:val="1"/>
          <w:numId w:val="89"/>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1D55D1">
        <w:t>Tuğla, Kiremit fırınlarında petrol koku kullanılması halinde aşağıdaki esaslara da uyulmalıdır.</w:t>
      </w:r>
    </w:p>
    <w:p w14:paraId="5CABADD5" w14:textId="44FB80AA" w:rsidR="000F4F1A" w:rsidRPr="001D55D1" w:rsidRDefault="000F4D0A" w:rsidP="005467EF">
      <w:pPr>
        <w:pStyle w:val="ListeParagraf"/>
        <w:numPr>
          <w:ilvl w:val="2"/>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Petrol kokunun pulverize edildiği bölgede, baca gazında petrol kokunun yanması sonucu oluşan yanmış gaz, yanma bölgesinde 900 °C en az 0,3 saniye kalmalıdır.</w:t>
      </w:r>
    </w:p>
    <w:p w14:paraId="775AC47D" w14:textId="77777777" w:rsidR="000F4F1A" w:rsidRPr="001D55D1" w:rsidRDefault="000F4D0A" w:rsidP="005467EF">
      <w:pPr>
        <w:pStyle w:val="ListeParagraf"/>
        <w:numPr>
          <w:ilvl w:val="2"/>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Bu tesislerde yukarıda belirtilen sıcaklık değerinin sağlandığını gösterecek şekilde iki noktada, yazıcılı bir cihazla sıcaklık sürekli kaydedilerek kontrol edilir. Yanma bölgesinin sabit olmadığı Hoffman fırınlarda yanmanın olduğu tüm bölgelerde en az iki noktada sıcaklık ölçümü ile 7.6.1’de verilen şartlar kontrol edilir.</w:t>
      </w:r>
    </w:p>
    <w:p w14:paraId="088D6882" w14:textId="77777777" w:rsidR="000F4F1A" w:rsidRPr="001D55D1" w:rsidRDefault="000F4D0A" w:rsidP="005467EF">
      <w:pPr>
        <w:pStyle w:val="ListeParagraf"/>
        <w:numPr>
          <w:ilvl w:val="2"/>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lastRenderedPageBreak/>
        <w:t xml:space="preserve">Yanmamış hidrokarbonların </w:t>
      </w:r>
      <w:proofErr w:type="gramStart"/>
      <w:r w:rsidRPr="001D55D1">
        <w:t>emisyonları</w:t>
      </w:r>
      <w:proofErr w:type="gramEnd"/>
      <w:r w:rsidRPr="001D55D1">
        <w:t xml:space="preserve"> toplam organik karbon olarak 20 mg/Nm</w:t>
      </w:r>
      <w:r w:rsidRPr="001D55D1">
        <w:rPr>
          <w:vertAlign w:val="superscript"/>
        </w:rPr>
        <w:t>3</w:t>
      </w:r>
      <w:r w:rsidRPr="001D55D1">
        <w:t xml:space="preserve"> değerini aşamaz.</w:t>
      </w:r>
    </w:p>
    <w:p w14:paraId="5010B122" w14:textId="77777777" w:rsidR="000F4F1A" w:rsidRPr="001D55D1" w:rsidRDefault="000F4D0A" w:rsidP="005467EF">
      <w:pPr>
        <w:pStyle w:val="ListeParagraf"/>
        <w:numPr>
          <w:ilvl w:val="2"/>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 xml:space="preserve">Fırın baca gazında PAH </w:t>
      </w:r>
      <w:proofErr w:type="gramStart"/>
      <w:r w:rsidRPr="001D55D1">
        <w:t>emisyonu</w:t>
      </w:r>
      <w:proofErr w:type="gramEnd"/>
      <w:r w:rsidRPr="001D55D1">
        <w:t xml:space="preserve"> ölçülerek Ek-2’de belirtilen sınır değerleri aşamaz. </w:t>
      </w:r>
    </w:p>
    <w:p w14:paraId="5338819F" w14:textId="77777777" w:rsidR="000F4F1A" w:rsidRPr="001D55D1" w:rsidRDefault="000F4D0A" w:rsidP="005467EF">
      <w:pPr>
        <w:pStyle w:val="ListeParagraf"/>
        <w:numPr>
          <w:ilvl w:val="2"/>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Petrol koku depolama alanının tabanı, petrol kokunun yayılımını önleyecek şekilde kaplanmalı ve tozumaya karşı tedbirler alınmalıdır.</w:t>
      </w:r>
    </w:p>
    <w:p w14:paraId="32A0B582" w14:textId="519FC7C4" w:rsidR="000F4D0A" w:rsidRPr="001D55D1" w:rsidRDefault="000F4D0A" w:rsidP="005467EF">
      <w:pPr>
        <w:pStyle w:val="ListeParagraf"/>
        <w:numPr>
          <w:ilvl w:val="1"/>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D55D1">
        <w:t>Tesis içi yol ve kırma eleme ünitelerinde ve atık toz kireç depolanmasında Ek-2 (b)’deki esaslara uyulmalıdır. Ek-2 (b.</w:t>
      </w:r>
      <w:r w:rsidR="009F0A46">
        <w:t>5</w:t>
      </w:r>
      <w:r w:rsidRPr="001D55D1">
        <w:t>)’deki esaslar, taş ocağı ile ön kırıcılar arasındaki yollarda uygulanmaz.</w:t>
      </w:r>
    </w:p>
    <w:p w14:paraId="716CB31E" w14:textId="77777777" w:rsidR="000F4D0A" w:rsidRPr="009603CA" w:rsidRDefault="000F4D0A" w:rsidP="0038441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0"/>
        <w:jc w:val="both"/>
      </w:pPr>
    </w:p>
    <w:p w14:paraId="3161616B" w14:textId="14D2F376" w:rsidR="001D74F8" w:rsidRPr="00DF0EE9" w:rsidRDefault="009961E2" w:rsidP="005467EF">
      <w:pPr>
        <w:pStyle w:val="ListeParagraf"/>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b/>
        </w:rPr>
      </w:pPr>
      <w:r w:rsidRPr="00DF0EE9">
        <w:rPr>
          <w:b/>
        </w:rPr>
        <w:t>DÖRDÜNCÜ GRUP TESİSLER</w:t>
      </w:r>
      <w:r w:rsidR="001D74F8" w:rsidRPr="00DF0EE9">
        <w:rPr>
          <w:b/>
        </w:rPr>
        <w:t>: Demir ve Demir Dışı Metallerin Üretildiği Tesisler</w:t>
      </w:r>
    </w:p>
    <w:p w14:paraId="03CB8142" w14:textId="77777777" w:rsidR="001A2160" w:rsidRPr="00DF0EE9" w:rsidRDefault="001A2160" w:rsidP="001A216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644"/>
        <w:rPr>
          <w:b/>
        </w:rPr>
      </w:pPr>
    </w:p>
    <w:p w14:paraId="45B7B823" w14:textId="77777777" w:rsidR="001D74F8" w:rsidRPr="00DF0EE9" w:rsidRDefault="001D74F8"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contextualSpacing w:val="0"/>
        <w:jc w:val="both"/>
        <w:rPr>
          <w:u w:val="single"/>
        </w:rPr>
      </w:pPr>
      <w:r w:rsidRPr="00DF0EE9">
        <w:rPr>
          <w:u w:val="single"/>
        </w:rPr>
        <w:t>Yüksek Fırınlar/Bazik Oksijen Fırınları</w:t>
      </w:r>
    </w:p>
    <w:p w14:paraId="341FF80C" w14:textId="5F350AC2"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Atık gazlardaki toz </w:t>
      </w:r>
      <w:proofErr w:type="gramStart"/>
      <w:r w:rsidRPr="00DF0EE9">
        <w:t>em</w:t>
      </w:r>
      <w:r w:rsidR="00ED5502" w:rsidRPr="00DF0EE9">
        <w:t>isyonu</w:t>
      </w:r>
      <w:proofErr w:type="gramEnd"/>
      <w:r w:rsidR="00ED5502" w:rsidRPr="00DF0EE9">
        <w:t xml:space="preserve"> yüksek fırında 31.12.2026</w:t>
      </w:r>
      <w:r w:rsidRPr="00DF0EE9">
        <w:t xml:space="preserve"> tarihine kadar 30 mg/Nm</w:t>
      </w:r>
      <w:r w:rsidRPr="00DF0EE9">
        <w:rPr>
          <w:vertAlign w:val="superscript"/>
        </w:rPr>
        <w:t>3</w:t>
      </w:r>
      <w:r w:rsidRPr="00DF0EE9">
        <w:t xml:space="preserve">, </w:t>
      </w:r>
      <w:r w:rsidR="00ED5502" w:rsidRPr="00DF0EE9">
        <w:t xml:space="preserve">yeni tesislerde ve </w:t>
      </w:r>
      <w:r w:rsidR="001A2160" w:rsidRPr="00DF0EE9">
        <w:t>01.01.2027</w:t>
      </w:r>
      <w:r w:rsidRPr="00DF0EE9">
        <w:t xml:space="preserve"> tarihinden sonra </w:t>
      </w:r>
      <w:r w:rsidR="00ED5502" w:rsidRPr="00DF0EE9">
        <w:t xml:space="preserve">mevcut tesislerde </w:t>
      </w:r>
      <w:r w:rsidRPr="00DF0EE9">
        <w:t>10 mg/Nm</w:t>
      </w:r>
      <w:r w:rsidRPr="00DF0EE9">
        <w:rPr>
          <w:vertAlign w:val="superscript"/>
        </w:rPr>
        <w:t>3</w:t>
      </w:r>
      <w:r w:rsidRPr="00DF0EE9">
        <w:t xml:space="preserve">, bazik oksijen fırınında 50 mg/Nm3 sınır değerini aşamaz. </w:t>
      </w:r>
    </w:p>
    <w:p w14:paraId="497BBC53"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Yüksek fırın/bazik oksijen fırını bacasında toplam organik karbon (TOK) değeri (karbon cinsinden) 20 mg/Nm</w:t>
      </w:r>
      <w:r w:rsidRPr="00DF0EE9">
        <w:rPr>
          <w:vertAlign w:val="superscript"/>
        </w:rPr>
        <w:t>3</w:t>
      </w:r>
      <w:r w:rsidRPr="00DF0EE9">
        <w:t xml:space="preserve"> değerini aşamaz.</w:t>
      </w:r>
    </w:p>
    <w:p w14:paraId="2AF49F6F" w14:textId="16563211"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Tesisten kaynaklanan kükürt dioksit </w:t>
      </w:r>
      <w:proofErr w:type="gramStart"/>
      <w:r w:rsidRPr="00DF0EE9">
        <w:t>emisyonu</w:t>
      </w:r>
      <w:proofErr w:type="gramEnd"/>
      <w:r w:rsidRPr="00DF0EE9">
        <w:t xml:space="preserve"> %3</w:t>
      </w:r>
      <w:r w:rsidR="001A2160" w:rsidRPr="00DF0EE9">
        <w:t xml:space="preserve"> hacimsel oksijen oranına göre </w:t>
      </w:r>
      <w:r w:rsidRPr="00DF0EE9">
        <w:t>200 mg/Nm</w:t>
      </w:r>
      <w:r w:rsidRPr="00DF0EE9">
        <w:rPr>
          <w:vertAlign w:val="superscript"/>
        </w:rPr>
        <w:t>3</w:t>
      </w:r>
      <w:r w:rsidRPr="00DF0EE9">
        <w:t xml:space="preserve"> değerini aşamaz.</w:t>
      </w:r>
    </w:p>
    <w:p w14:paraId="059532A7"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Tesisten kaynaklanan NO</w:t>
      </w:r>
      <w:r w:rsidRPr="00DF0EE9">
        <w:rPr>
          <w:vertAlign w:val="subscript"/>
        </w:rPr>
        <w:t>X</w:t>
      </w:r>
      <w:r w:rsidRPr="00DF0EE9">
        <w:t xml:space="preserve"> </w:t>
      </w:r>
      <w:proofErr w:type="gramStart"/>
      <w:r w:rsidRPr="00DF0EE9">
        <w:t>emisyonu</w:t>
      </w:r>
      <w:proofErr w:type="gramEnd"/>
      <w:r w:rsidRPr="00DF0EE9">
        <w:t xml:space="preserve"> (NO</w:t>
      </w:r>
      <w:r w:rsidRPr="00DF0EE9">
        <w:rPr>
          <w:vertAlign w:val="subscript"/>
        </w:rPr>
        <w:t>2</w:t>
      </w:r>
      <w:r w:rsidRPr="00DF0EE9">
        <w:t xml:space="preserve"> olarak) %3 hacimsel oksijen oranına göre 100 mg/Nm</w:t>
      </w:r>
      <w:r w:rsidRPr="00DF0EE9">
        <w:rPr>
          <w:vertAlign w:val="superscript"/>
        </w:rPr>
        <w:t>3</w:t>
      </w:r>
      <w:r w:rsidRPr="00DF0EE9">
        <w:t xml:space="preserve"> sınır değerini aşamaz.</w:t>
      </w:r>
    </w:p>
    <w:p w14:paraId="47C4F587"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Yüksek fırın/bazik oksijen fırını bacasında PCDD/PCDF, PAH, PCB, Klorobenzenler ve özel toz (Cd, As, Ni, Hg, Cr, V, Pb) </w:t>
      </w:r>
      <w:proofErr w:type="gramStart"/>
      <w:r w:rsidRPr="00DF0EE9">
        <w:t>emisyonları</w:t>
      </w:r>
      <w:proofErr w:type="gramEnd"/>
      <w:r w:rsidRPr="00DF0EE9">
        <w:t xml:space="preserve"> Ek-2’de verilen sınır değerleri aşamaz.</w:t>
      </w:r>
    </w:p>
    <w:p w14:paraId="6A0C131B" w14:textId="77777777" w:rsidR="001D74F8" w:rsidRPr="00DF0EE9" w:rsidRDefault="001D74F8" w:rsidP="001F2DB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p>
    <w:p w14:paraId="52EA475D" w14:textId="77777777" w:rsidR="001D74F8" w:rsidRPr="00DF0EE9" w:rsidRDefault="001D74F8"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DF0EE9">
        <w:rPr>
          <w:u w:val="single"/>
        </w:rPr>
        <w:t>Demir Sinterleme Tesisleri</w:t>
      </w:r>
    </w:p>
    <w:p w14:paraId="00C0A184" w14:textId="421EB531"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Sinter tesisi baca gazında toz </w:t>
      </w:r>
      <w:proofErr w:type="gramStart"/>
      <w:r w:rsidRPr="00DF0EE9">
        <w:t>emisyonu</w:t>
      </w:r>
      <w:proofErr w:type="gramEnd"/>
      <w:r w:rsidRPr="00DF0EE9">
        <w:t xml:space="preserve"> </w:t>
      </w:r>
      <w:r w:rsidR="0057456B" w:rsidRPr="00DF0EE9">
        <w:t xml:space="preserve">31.12.2026 tarihine kadar 50 </w:t>
      </w:r>
      <w:r w:rsidRPr="00DF0EE9">
        <w:t>mg/Nm</w:t>
      </w:r>
      <w:r w:rsidRPr="00DF0EE9">
        <w:rPr>
          <w:vertAlign w:val="superscript"/>
        </w:rPr>
        <w:t>3</w:t>
      </w:r>
      <w:r w:rsidRPr="00DF0EE9">
        <w:t xml:space="preserve"> </w:t>
      </w:r>
      <w:r w:rsidR="0057456B" w:rsidRPr="00DF0EE9">
        <w:t>yeni tesislerde ve 01.01.2027 tarihinden sonra mevcut tesislerde 40 mg/Nm</w:t>
      </w:r>
      <w:r w:rsidR="0057456B" w:rsidRPr="00DF0EE9">
        <w:rPr>
          <w:vertAlign w:val="superscript"/>
        </w:rPr>
        <w:t>3</w:t>
      </w:r>
      <w:r w:rsidRPr="00DF0EE9">
        <w:t>sınır değerini aşamaz.</w:t>
      </w:r>
    </w:p>
    <w:p w14:paraId="7900F98D"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İnorganik flor bileşikleri </w:t>
      </w:r>
      <w:proofErr w:type="gramStart"/>
      <w:r w:rsidRPr="00DF0EE9">
        <w:t>emisyonları</w:t>
      </w:r>
      <w:proofErr w:type="gramEnd"/>
      <w:r w:rsidRPr="00DF0EE9">
        <w:t xml:space="preserve"> (F- olarak) 10 mg/Nm3 sınır değerini aşamaz.</w:t>
      </w:r>
    </w:p>
    <w:p w14:paraId="357283B2" w14:textId="181193EF"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Tesisten kaynaklanan kükürt dioksit </w:t>
      </w:r>
      <w:proofErr w:type="gramStart"/>
      <w:r w:rsidRPr="00DF0EE9">
        <w:t>emisyonu</w:t>
      </w:r>
      <w:proofErr w:type="gramEnd"/>
      <w:r w:rsidRPr="00DF0EE9">
        <w:t xml:space="preserve"> </w:t>
      </w:r>
      <w:r w:rsidR="00F1531E" w:rsidRPr="00DF0EE9">
        <w:t xml:space="preserve">%15 hacimsel oksijen oranına göre </w:t>
      </w:r>
      <w:r w:rsidRPr="00DF0EE9">
        <w:t>500 mg/Nm3 değerini aşamaz.</w:t>
      </w:r>
    </w:p>
    <w:p w14:paraId="05331138" w14:textId="69779956"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Tesisten kaynaklanan NOX </w:t>
      </w:r>
      <w:proofErr w:type="gramStart"/>
      <w:r w:rsidRPr="00DF0EE9">
        <w:t>emisyonu</w:t>
      </w:r>
      <w:proofErr w:type="gramEnd"/>
      <w:r w:rsidRPr="00DF0EE9">
        <w:t xml:space="preserve"> (NO2 olarak) </w:t>
      </w:r>
      <w:r w:rsidR="00F1531E" w:rsidRPr="00DF0EE9">
        <w:t xml:space="preserve">%15 hacimsel oksijen oranına göre </w:t>
      </w:r>
      <w:r w:rsidRPr="00DF0EE9">
        <w:t>500 mg/Nm</w:t>
      </w:r>
      <w:r w:rsidRPr="00DF0EE9">
        <w:rPr>
          <w:vertAlign w:val="superscript"/>
        </w:rPr>
        <w:t>3</w:t>
      </w:r>
      <w:r w:rsidRPr="00DF0EE9">
        <w:t xml:space="preserve"> sınır değerini aşamaz.</w:t>
      </w:r>
    </w:p>
    <w:p w14:paraId="132844BF"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Demir sinterleme bacasında toplam organik karbon (TOK) değeri (karbon cinsinden) 20 mg/Nm</w:t>
      </w:r>
      <w:r w:rsidRPr="00DF0EE9">
        <w:rPr>
          <w:vertAlign w:val="superscript"/>
        </w:rPr>
        <w:t>3</w:t>
      </w:r>
      <w:r w:rsidRPr="00DF0EE9">
        <w:t xml:space="preserve"> değerini aşamaz.</w:t>
      </w:r>
    </w:p>
    <w:p w14:paraId="0AE21E18"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Demir sinterleme bacasında dioksin/furan, PAH, inorganik klor ve özel toz (Cd, As, Ni, Hg, Cr, V, Pb) </w:t>
      </w:r>
      <w:proofErr w:type="gramStart"/>
      <w:r w:rsidRPr="00DF0EE9">
        <w:t>emisyonları</w:t>
      </w:r>
      <w:proofErr w:type="gramEnd"/>
      <w:r w:rsidRPr="00DF0EE9">
        <w:t xml:space="preserve"> Ek-2’de verilen sınır değerleri aşamaz.</w:t>
      </w:r>
    </w:p>
    <w:p w14:paraId="1D98D522" w14:textId="77777777" w:rsidR="0057456B" w:rsidRPr="009603CA" w:rsidRDefault="0057456B" w:rsidP="0057456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pPr>
    </w:p>
    <w:p w14:paraId="1FA935DE" w14:textId="77777777" w:rsidR="001D74F8" w:rsidRPr="00DF0EE9" w:rsidRDefault="001D74F8"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u w:val="single"/>
        </w:rPr>
      </w:pPr>
      <w:r w:rsidRPr="00DF0EE9">
        <w:rPr>
          <w:u w:val="single"/>
        </w:rPr>
        <w:t xml:space="preserve">Kok Fırınları </w:t>
      </w:r>
    </w:p>
    <w:p w14:paraId="39845380"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Kok fırınlarında bataryaların doldurulması ve boşaltılması ile kok söndürme sırasında oluşacak gaz ve toz </w:t>
      </w:r>
      <w:proofErr w:type="gramStart"/>
      <w:r w:rsidRPr="00DF0EE9">
        <w:t>emisyonlarının</w:t>
      </w:r>
      <w:proofErr w:type="gramEnd"/>
      <w:r w:rsidRPr="00DF0EE9">
        <w:t xml:space="preserve"> mümkün olduğunca kontrolsüz olarak atmosfere verilmesi engellenmelidir. </w:t>
      </w:r>
    </w:p>
    <w:p w14:paraId="248424C7"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Yanmamış gazların kamaralardan sızmaları önlenmelidir.</w:t>
      </w:r>
    </w:p>
    <w:p w14:paraId="7C83A082" w14:textId="1D9E7D96"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Kok fırını baca</w:t>
      </w:r>
      <w:r w:rsidR="00ED5502" w:rsidRPr="00DF0EE9">
        <w:t xml:space="preserve"> gazında toz emisyonu 31.12.2026</w:t>
      </w:r>
      <w:r w:rsidRPr="00DF0EE9">
        <w:t xml:space="preserve"> tarihine kadar 50 mg/</w:t>
      </w:r>
      <w:proofErr w:type="gramStart"/>
      <w:r w:rsidRPr="00DF0EE9">
        <w:t>Nm</w:t>
      </w:r>
      <w:r w:rsidRPr="00DF0EE9">
        <w:rPr>
          <w:vertAlign w:val="superscript"/>
        </w:rPr>
        <w:t>3</w:t>
      </w:r>
      <w:r w:rsidRPr="00DF0EE9">
        <w:t xml:space="preserve"> ,</w:t>
      </w:r>
      <w:r w:rsidR="002D577E" w:rsidRPr="00DF0EE9">
        <w:t xml:space="preserve"> yeni</w:t>
      </w:r>
      <w:proofErr w:type="gramEnd"/>
      <w:r w:rsidR="002D577E" w:rsidRPr="00DF0EE9">
        <w:t xml:space="preserve"> tesislerde ve 01.01.2027</w:t>
      </w:r>
      <w:r w:rsidRPr="00DF0EE9">
        <w:t xml:space="preserve"> tarihinden sonra </w:t>
      </w:r>
      <w:r w:rsidR="002D577E" w:rsidRPr="00DF0EE9">
        <w:t xml:space="preserve">mevcut tesislerde </w:t>
      </w:r>
      <w:r w:rsidRPr="00DF0EE9">
        <w:t>20 mg/Nm</w:t>
      </w:r>
      <w:r w:rsidRPr="00DF0EE9">
        <w:rPr>
          <w:vertAlign w:val="superscript"/>
        </w:rPr>
        <w:t>3</w:t>
      </w:r>
      <w:r w:rsidRPr="00DF0EE9">
        <w:t xml:space="preserve"> sınır değerini aşamaz.</w:t>
      </w:r>
    </w:p>
    <w:p w14:paraId="60B1A099"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lastRenderedPageBreak/>
        <w:t>Kok fırını bacasında toplam organik karbon (TOK) değeri (karbon cinsinden) 20 mg/Nm</w:t>
      </w:r>
      <w:r w:rsidRPr="00DF0EE9">
        <w:rPr>
          <w:vertAlign w:val="superscript"/>
        </w:rPr>
        <w:t>3</w:t>
      </w:r>
      <w:r w:rsidRPr="00DF0EE9">
        <w:t xml:space="preserve"> değerini aşamaz.</w:t>
      </w:r>
    </w:p>
    <w:p w14:paraId="196AF3B6" w14:textId="461ADCF8"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Tesisten kaynaklanan kükürt dioksit </w:t>
      </w:r>
      <w:proofErr w:type="gramStart"/>
      <w:r w:rsidRPr="00DF0EE9">
        <w:t>emisyonu</w:t>
      </w:r>
      <w:proofErr w:type="gramEnd"/>
      <w:r w:rsidRPr="00DF0EE9">
        <w:t xml:space="preserve"> </w:t>
      </w:r>
      <w:r w:rsidR="0033372C" w:rsidRPr="00DF0EE9">
        <w:t xml:space="preserve">31.12.2026 tarihine kadar % 15 hacimsel oksijene göre 500 yeni tesislerde ve 01.01.2027 tarihinden sonra mevcut tesislerde </w:t>
      </w:r>
      <w:r w:rsidRPr="00DF0EE9">
        <w:t>%5</w:t>
      </w:r>
      <w:r w:rsidR="00B544AB" w:rsidRPr="00DF0EE9">
        <w:t xml:space="preserve"> hacimsel oksijen oranına göre </w:t>
      </w:r>
      <w:r w:rsidR="0033372C" w:rsidRPr="00DF0EE9">
        <w:t>50</w:t>
      </w:r>
      <w:r w:rsidR="00B544AB" w:rsidRPr="00DF0EE9">
        <w:t>0</w:t>
      </w:r>
      <w:r w:rsidRPr="00DF0EE9">
        <w:t xml:space="preserve"> mg/Nm</w:t>
      </w:r>
      <w:r w:rsidRPr="00DF0EE9">
        <w:rPr>
          <w:vertAlign w:val="superscript"/>
        </w:rPr>
        <w:t>3</w:t>
      </w:r>
      <w:r w:rsidRPr="00DF0EE9">
        <w:t xml:space="preserve"> değerini aşamaz.</w:t>
      </w:r>
    </w:p>
    <w:p w14:paraId="371456B3" w14:textId="0F9BEF90"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Tesisten kaynaklanan NO</w:t>
      </w:r>
      <w:r w:rsidRPr="00DF0EE9">
        <w:rPr>
          <w:vertAlign w:val="subscript"/>
        </w:rPr>
        <w:t>X</w:t>
      </w:r>
      <w:r w:rsidRPr="00DF0EE9">
        <w:t xml:space="preserve"> </w:t>
      </w:r>
      <w:proofErr w:type="gramStart"/>
      <w:r w:rsidRPr="00DF0EE9">
        <w:t>emisyonu</w:t>
      </w:r>
      <w:proofErr w:type="gramEnd"/>
      <w:r w:rsidRPr="00DF0EE9">
        <w:t xml:space="preserve"> (NO</w:t>
      </w:r>
      <w:r w:rsidRPr="00DF0EE9">
        <w:rPr>
          <w:vertAlign w:val="subscript"/>
        </w:rPr>
        <w:t>2</w:t>
      </w:r>
      <w:r w:rsidRPr="00DF0EE9">
        <w:t xml:space="preserve"> olarak) </w:t>
      </w:r>
      <w:r w:rsidR="00B544AB" w:rsidRPr="00DF0EE9">
        <w:t xml:space="preserve">31.12.2026 tarihine kadar % 15 hacimsel oksijene göre 500 yeni tesislerde ve 01.01.2027 tarihinden sonra mevcut tesislerde </w:t>
      </w:r>
      <w:r w:rsidRPr="00DF0EE9">
        <w:t>%5 hacimsel oksijen oranına göre 650 mg/Nm</w:t>
      </w:r>
      <w:r w:rsidRPr="00DF0EE9">
        <w:rPr>
          <w:vertAlign w:val="superscript"/>
        </w:rPr>
        <w:t>3</w:t>
      </w:r>
      <w:r w:rsidRPr="00DF0EE9">
        <w:t xml:space="preserve"> sınır değerini aşamaz.</w:t>
      </w:r>
    </w:p>
    <w:p w14:paraId="224ED2BE"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Kok fırını bacasında H</w:t>
      </w:r>
      <w:r w:rsidRPr="00DF0EE9">
        <w:rPr>
          <w:vertAlign w:val="subscript"/>
        </w:rPr>
        <w:t>2</w:t>
      </w:r>
      <w:r w:rsidRPr="00DF0EE9">
        <w:t>S, NH</w:t>
      </w:r>
      <w:r w:rsidRPr="00DF0EE9">
        <w:rPr>
          <w:vertAlign w:val="subscript"/>
        </w:rPr>
        <w:t>3</w:t>
      </w:r>
      <w:r w:rsidRPr="00DF0EE9">
        <w:t xml:space="preserve">, HCN, Hg, PAH, benzen, PCDD/PCDF </w:t>
      </w:r>
      <w:proofErr w:type="gramStart"/>
      <w:r w:rsidRPr="00DF0EE9">
        <w:t>emisyonları</w:t>
      </w:r>
      <w:proofErr w:type="gramEnd"/>
      <w:r w:rsidRPr="00DF0EE9">
        <w:t xml:space="preserve"> Ek-2’de verilen sınır değerleri aşamaz.</w:t>
      </w:r>
    </w:p>
    <w:p w14:paraId="44F781F7" w14:textId="77777777" w:rsidR="001D74F8" w:rsidRPr="00DF0EE9" w:rsidRDefault="001D74F8"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rPr>
          <w:u w:val="single"/>
        </w:rPr>
      </w:pPr>
      <w:r w:rsidRPr="00DF0EE9">
        <w:rPr>
          <w:u w:val="single"/>
        </w:rPr>
        <w:t>Kupol Ocakları</w:t>
      </w:r>
    </w:p>
    <w:p w14:paraId="6641AA62"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Devreye alma ve ergitme sırasında kupol ocaklarından çıkan atık gazlar toplanıp bir toz azaltım sistemine gönderilmelidir.</w:t>
      </w:r>
    </w:p>
    <w:p w14:paraId="003260A6" w14:textId="287AA042"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Kupol ocaklarında baca gazında toz </w:t>
      </w:r>
      <w:proofErr w:type="gramStart"/>
      <w:r w:rsidRPr="00DF0EE9">
        <w:t>emisyonu</w:t>
      </w:r>
      <w:proofErr w:type="gramEnd"/>
      <w:r w:rsidRPr="00DF0EE9">
        <w:t xml:space="preserve"> </w:t>
      </w:r>
      <w:r w:rsidR="00E274FC" w:rsidRPr="00DF0EE9">
        <w:t xml:space="preserve">31.12.2026 tarihine kadar </w:t>
      </w:r>
      <w:r w:rsidRPr="00DF0EE9">
        <w:t>100 mg/Nm</w:t>
      </w:r>
      <w:r w:rsidRPr="00DF0EE9">
        <w:rPr>
          <w:vertAlign w:val="superscript"/>
        </w:rPr>
        <w:t>3</w:t>
      </w:r>
      <w:r w:rsidRPr="00DF0EE9">
        <w:t xml:space="preserve"> </w:t>
      </w:r>
      <w:r w:rsidR="005A2EF0" w:rsidRPr="00DF0EE9">
        <w:t>y</w:t>
      </w:r>
      <w:r w:rsidR="00E274FC" w:rsidRPr="00DF0EE9">
        <w:t>eni tesislerde ve 01.01.2027 tarihinden sonra mevcut tesislerde 20 mg/Nm</w:t>
      </w:r>
      <w:r w:rsidR="00E274FC" w:rsidRPr="00DF0EE9">
        <w:rPr>
          <w:vertAlign w:val="superscript"/>
        </w:rPr>
        <w:t>3</w:t>
      </w:r>
      <w:r w:rsidR="00E274FC" w:rsidRPr="00DF0EE9">
        <w:t xml:space="preserve"> </w:t>
      </w:r>
      <w:r w:rsidRPr="00DF0EE9">
        <w:t>sınır değerini aşamaz.</w:t>
      </w:r>
    </w:p>
    <w:p w14:paraId="27B27B20" w14:textId="73C830E4" w:rsidR="001D74F8" w:rsidRPr="00DF0EE9" w:rsidRDefault="00453A5E" w:rsidP="00453A5E">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Tesisten kaynaklanan </w:t>
      </w:r>
      <w:r>
        <w:t>SO2</w:t>
      </w:r>
      <w:r w:rsidRPr="00DF0EE9">
        <w:t xml:space="preserve"> emisyonu</w:t>
      </w:r>
      <w:r>
        <w:t xml:space="preserve"> </w:t>
      </w:r>
      <w:r w:rsidRPr="00DF0EE9">
        <w:t>31.12.2026 tarihine kadar 500 mg/Nm</w:t>
      </w:r>
      <w:r w:rsidRPr="00DF0EE9">
        <w:rPr>
          <w:vertAlign w:val="superscript"/>
        </w:rPr>
        <w:t>3</w:t>
      </w:r>
      <w:r w:rsidRPr="00DF0EE9">
        <w:t xml:space="preserve"> </w:t>
      </w:r>
      <w:r>
        <w:t xml:space="preserve">sınır değerini, yeni </w:t>
      </w:r>
      <w:r w:rsidRPr="00DF0EE9">
        <w:t>tesislerde ve 01.01.2027 tarihinden sonra mevcut tesislerde</w:t>
      </w:r>
      <w:r>
        <w:t xml:space="preserve"> Sıcak basınçlı hava kullanılması durumunda SO2 emisyonu 1</w:t>
      </w:r>
      <w:r w:rsidR="001D74F8" w:rsidRPr="00DF0EE9">
        <w:t>00 mg/</w:t>
      </w:r>
      <w:proofErr w:type="gramStart"/>
      <w:r w:rsidR="001D74F8" w:rsidRPr="00DF0EE9">
        <w:t>Nm</w:t>
      </w:r>
      <w:r w:rsidR="001D74F8" w:rsidRPr="00453A5E">
        <w:rPr>
          <w:vertAlign w:val="superscript"/>
        </w:rPr>
        <w:t>3</w:t>
      </w:r>
      <w:r w:rsidR="001D74F8" w:rsidRPr="00DF0EE9">
        <w:t xml:space="preserve"> </w:t>
      </w:r>
      <w:r>
        <w:t>, NO2</w:t>
      </w:r>
      <w:proofErr w:type="gramEnd"/>
      <w:r>
        <w:t xml:space="preserve"> emisyonu 200 ve CO emisyonu 1000 mg/Nm3 </w:t>
      </w:r>
      <w:r w:rsidR="001D74F8" w:rsidRPr="00DF0EE9">
        <w:t>değerini</w:t>
      </w:r>
      <w:r>
        <w:t xml:space="preserve">; soğuk basınçlı hava kullanılması durumunda </w:t>
      </w:r>
      <w:r w:rsidR="001D74F8" w:rsidRPr="00DF0EE9">
        <w:t xml:space="preserve"> </w:t>
      </w:r>
      <w:r>
        <w:t>SO2 emisyonu 4</w:t>
      </w:r>
      <w:r w:rsidRPr="00DF0EE9">
        <w:t>00 mg/Nm</w:t>
      </w:r>
      <w:r w:rsidRPr="00453A5E">
        <w:rPr>
          <w:vertAlign w:val="superscript"/>
        </w:rPr>
        <w:t>3</w:t>
      </w:r>
      <w:r w:rsidRPr="00DF0EE9">
        <w:t xml:space="preserve"> </w:t>
      </w:r>
      <w:r>
        <w:t xml:space="preserve">, NO2 emisyonu 100 ve TOK emisyonu 20 mg/Nm3 </w:t>
      </w:r>
      <w:r w:rsidRPr="00DF0EE9">
        <w:t xml:space="preserve">değerini </w:t>
      </w:r>
      <w:r w:rsidR="001D74F8" w:rsidRPr="00DF0EE9">
        <w:t>aşamaz.</w:t>
      </w:r>
    </w:p>
    <w:p w14:paraId="052A44A9"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Baca gazının ihtiva ettiği karbon monoksit gazı mümkünse değerlendirilmeli ve/veya yakılmalıdır.</w:t>
      </w:r>
    </w:p>
    <w:p w14:paraId="573F4667" w14:textId="77777777" w:rsidR="007677EF" w:rsidRPr="00DF0EE9" w:rsidRDefault="007677EF" w:rsidP="001F2DB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jc w:val="both"/>
      </w:pPr>
    </w:p>
    <w:p w14:paraId="4198B494" w14:textId="77777777" w:rsidR="001D74F8" w:rsidRPr="00DF0EE9" w:rsidRDefault="001D74F8"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DF0EE9">
        <w:rPr>
          <w:u w:val="single"/>
        </w:rPr>
        <w:t>Çelik Üretilen Konverterler, Elektrik Ark Ocakları, İndüksiyonla Ergitme  ve Vakumlu Ergitme Tesisleri</w:t>
      </w:r>
    </w:p>
    <w:p w14:paraId="1A54598D"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Bütün işletme şartlarında (doldurma, boşaltma, karıştırma ve kükürt alma işlemleri ve benzeri) atık gazlar toplanmalı ve bir toz arıtma sistemine gönderilmelidir.</w:t>
      </w:r>
    </w:p>
    <w:p w14:paraId="30FC2A26" w14:textId="55DB7668"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Atık gazların toz </w:t>
      </w:r>
      <w:proofErr w:type="gramStart"/>
      <w:r w:rsidRPr="00DF0EE9">
        <w:t>emisyonu</w:t>
      </w:r>
      <w:proofErr w:type="gramEnd"/>
      <w:r w:rsidRPr="00DF0EE9">
        <w:t xml:space="preserve"> </w:t>
      </w:r>
      <w:r w:rsidR="001F2DE7" w:rsidRPr="00DF0EE9">
        <w:t>31.12.2026 tarihine kadar 25 mg/Nm</w:t>
      </w:r>
      <w:r w:rsidR="001F2DE7" w:rsidRPr="00DF0EE9">
        <w:rPr>
          <w:vertAlign w:val="superscript"/>
        </w:rPr>
        <w:t>3</w:t>
      </w:r>
      <w:r w:rsidR="001F2DE7" w:rsidRPr="00DF0EE9">
        <w:t xml:space="preserve"> yeni tesislerde ve 01.01.2027 tarihinden sonra mevcut tesislerde </w:t>
      </w:r>
      <w:r w:rsidRPr="00DF0EE9">
        <w:t>20 mg/Nm</w:t>
      </w:r>
      <w:r w:rsidRPr="00DF0EE9">
        <w:rPr>
          <w:vertAlign w:val="superscript"/>
        </w:rPr>
        <w:t>3</w:t>
      </w:r>
      <w:r w:rsidRPr="00DF0EE9">
        <w:t xml:space="preserve"> sınır değerini aşamaz. </w:t>
      </w:r>
    </w:p>
    <w:p w14:paraId="369C2CBB" w14:textId="31A3A01D" w:rsidR="00A30490" w:rsidRDefault="00A30490"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Y</w:t>
      </w:r>
      <w:r w:rsidRPr="00DF0EE9">
        <w:t xml:space="preserve">eni ve 01.01.2027 tarihinden sonra mevcut </w:t>
      </w:r>
      <w:r>
        <w:t xml:space="preserve">Elektrikli ark ocaklarında NO2 </w:t>
      </w:r>
      <w:proofErr w:type="gramStart"/>
      <w:r>
        <w:t>emisyonu</w:t>
      </w:r>
      <w:proofErr w:type="gramEnd"/>
      <w:r>
        <w:t xml:space="preserve"> 50 mg/Nm3 ve CO emisyonu 200 mg/Nm3 sınır değerini aşamaz.</w:t>
      </w:r>
    </w:p>
    <w:p w14:paraId="54E9C8EC" w14:textId="0E21829B"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Atık gazlarda toplam organik karbon (TOK) değeri (karbon cinsinden) 20 mg/Nm</w:t>
      </w:r>
      <w:r w:rsidRPr="00DF0EE9">
        <w:rPr>
          <w:vertAlign w:val="superscript"/>
        </w:rPr>
        <w:t>3</w:t>
      </w:r>
      <w:r w:rsidRPr="00DF0EE9">
        <w:t xml:space="preserve"> değerini aşamaz.</w:t>
      </w:r>
    </w:p>
    <w:p w14:paraId="27CDECC3"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Karbon monoksit </w:t>
      </w:r>
      <w:proofErr w:type="gramStart"/>
      <w:r w:rsidRPr="00DF0EE9">
        <w:t>emisyonu</w:t>
      </w:r>
      <w:proofErr w:type="gramEnd"/>
      <w:r w:rsidRPr="00DF0EE9">
        <w:t xml:space="preserve"> değerlendirilmeli ve/veya yakılmalıdır.            </w:t>
      </w:r>
    </w:p>
    <w:p w14:paraId="2200C551"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Hurdadan üretim yapan tesislerde, dioksin/furan, PAH, PCB, özel toz </w:t>
      </w:r>
      <w:proofErr w:type="gramStart"/>
      <w:r w:rsidRPr="00DF0EE9">
        <w:t>emisyonları</w:t>
      </w:r>
      <w:proofErr w:type="gramEnd"/>
      <w:r w:rsidRPr="00DF0EE9">
        <w:t xml:space="preserve"> (Hg, Cd, As, Pb, Cr, Ni, V) EK-2’de verilen sınır değerlerini aşamaz. </w:t>
      </w:r>
    </w:p>
    <w:p w14:paraId="129E6B0D"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Hurda malzemeler mümkünse kapalı </w:t>
      </w:r>
      <w:proofErr w:type="gramStart"/>
      <w:r w:rsidRPr="00DF0EE9">
        <w:t>mekanlarda</w:t>
      </w:r>
      <w:proofErr w:type="gramEnd"/>
      <w:r w:rsidRPr="00DF0EE9">
        <w:t xml:space="preserve"> depolanır veya açıkta depolanması halinde Ek-2 (b)’deki esaslara uyulmalıdır. </w:t>
      </w:r>
    </w:p>
    <w:p w14:paraId="627D9528"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Cüruflar ve diğer açıkta depolanan malzemeler Ek 2b’deki esaslara göre depolanır.</w:t>
      </w:r>
    </w:p>
    <w:p w14:paraId="245E41E0" w14:textId="77777777" w:rsidR="00C75FB3" w:rsidRPr="00DF0EE9" w:rsidRDefault="00C75FB3" w:rsidP="001F2DB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jc w:val="both"/>
      </w:pPr>
    </w:p>
    <w:p w14:paraId="06D00BA8" w14:textId="77777777" w:rsidR="001D74F8" w:rsidRPr="00DF0EE9" w:rsidRDefault="001D74F8"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DF0EE9">
        <w:rPr>
          <w:u w:val="single"/>
        </w:rPr>
        <w:t>Elektrikli Cüruf Ergitme Tesisleri</w:t>
      </w:r>
    </w:p>
    <w:p w14:paraId="765BE3A0" w14:textId="77777777"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Gaz biçimindeki inorganik flor </w:t>
      </w:r>
      <w:proofErr w:type="gramStart"/>
      <w:r w:rsidRPr="00DF0EE9">
        <w:t>bileşikleri  emisyonları</w:t>
      </w:r>
      <w:proofErr w:type="gramEnd"/>
      <w:r w:rsidRPr="00DF0EE9">
        <w:t xml:space="preserve"> (HF olarak) 1 mg/Nm</w:t>
      </w:r>
      <w:r w:rsidRPr="00DF0EE9">
        <w:rPr>
          <w:vertAlign w:val="superscript"/>
        </w:rPr>
        <w:t>3</w:t>
      </w:r>
      <w:r w:rsidRPr="00DF0EE9">
        <w:t xml:space="preserve"> sınır değerini aşamaz.</w:t>
      </w:r>
    </w:p>
    <w:p w14:paraId="3E3868C9" w14:textId="0B3C1FAF"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Atık gazlardaki toz </w:t>
      </w:r>
      <w:proofErr w:type="gramStart"/>
      <w:r w:rsidRPr="00DF0EE9">
        <w:t>emisyonları</w:t>
      </w:r>
      <w:proofErr w:type="gramEnd"/>
      <w:r w:rsidRPr="00DF0EE9">
        <w:t xml:space="preserve">, </w:t>
      </w:r>
      <w:r w:rsidR="00D069B7" w:rsidRPr="00DF0EE9">
        <w:t>31.12.2026 tarihine kadar 75 mg/Nm</w:t>
      </w:r>
      <w:r w:rsidR="00D069B7" w:rsidRPr="00DF0EE9">
        <w:rPr>
          <w:vertAlign w:val="superscript"/>
        </w:rPr>
        <w:t>3</w:t>
      </w:r>
      <w:r w:rsidR="00D069B7" w:rsidRPr="00DF0EE9">
        <w:t xml:space="preserve"> yeni tesislerde ve 01.01.2027 tarihinden sonra mevcut tesislerde </w:t>
      </w:r>
      <w:r w:rsidRPr="00DF0EE9">
        <w:t>20 mg/Nm</w:t>
      </w:r>
      <w:r w:rsidRPr="00DF0EE9">
        <w:rPr>
          <w:vertAlign w:val="superscript"/>
        </w:rPr>
        <w:t>3</w:t>
      </w:r>
      <w:r w:rsidRPr="00DF0EE9">
        <w:t xml:space="preserve"> sınır değerini aşamaz.</w:t>
      </w:r>
    </w:p>
    <w:p w14:paraId="728292F8" w14:textId="77777777" w:rsidR="00BE7DA8" w:rsidRPr="00DF0EE9" w:rsidRDefault="00BE7DA8" w:rsidP="001F2DB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jc w:val="both"/>
      </w:pPr>
    </w:p>
    <w:p w14:paraId="1518C402" w14:textId="77777777" w:rsidR="001D74F8" w:rsidRPr="00DF0EE9" w:rsidRDefault="001D74F8"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DF0EE9">
        <w:rPr>
          <w:u w:val="single"/>
        </w:rPr>
        <w:t>Çeliğin ve  Demir Dışı Metallerin Isıl İşlem Gördüğü Tesisler (Tav Fırınları/Haddehaneler)</w:t>
      </w:r>
    </w:p>
    <w:p w14:paraId="72244429" w14:textId="6D332C48"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lastRenderedPageBreak/>
        <w:t xml:space="preserve">Atık gazlardaki toz biçimindeki </w:t>
      </w:r>
      <w:proofErr w:type="gramStart"/>
      <w:r w:rsidRPr="00DF0EE9">
        <w:t>emisyonlar</w:t>
      </w:r>
      <w:proofErr w:type="gramEnd"/>
      <w:r w:rsidRPr="00DF0EE9">
        <w:t xml:space="preserve"> </w:t>
      </w:r>
      <w:r w:rsidR="003C3F4B" w:rsidRPr="00DF0EE9">
        <w:t>31.12.2026 tarihine kadar 50 mg/Nm</w:t>
      </w:r>
      <w:r w:rsidR="003C3F4B" w:rsidRPr="00DF0EE9">
        <w:rPr>
          <w:vertAlign w:val="superscript"/>
        </w:rPr>
        <w:t>3</w:t>
      </w:r>
      <w:r w:rsidR="003C3F4B" w:rsidRPr="00DF0EE9">
        <w:t xml:space="preserve"> yeni tesislerde ve 01.01.2027 tarihinden sonra mevcut tesislerde </w:t>
      </w:r>
      <w:r w:rsidRPr="00DF0EE9">
        <w:t>20 mg/Nm</w:t>
      </w:r>
      <w:r w:rsidRPr="00DF0EE9">
        <w:rPr>
          <w:vertAlign w:val="superscript"/>
        </w:rPr>
        <w:t>3</w:t>
      </w:r>
      <w:r w:rsidRPr="00DF0EE9">
        <w:t xml:space="preserve"> değerini aşamaz. </w:t>
      </w:r>
    </w:p>
    <w:p w14:paraId="7457C503" w14:textId="1D71CD95" w:rsidR="001D74F8" w:rsidRPr="00DF0EE9" w:rsidRDefault="001D74F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Kükürt dioksit ve azot oksit </w:t>
      </w:r>
      <w:proofErr w:type="gramStart"/>
      <w:r w:rsidRPr="00DF0EE9">
        <w:t>emisyonları</w:t>
      </w:r>
      <w:proofErr w:type="gramEnd"/>
      <w:r w:rsidRPr="00DF0EE9">
        <w:t xml:space="preserve">, EK-1A’daki ilgili sınır değerleri aşamaz. </w:t>
      </w:r>
    </w:p>
    <w:p w14:paraId="35C82F19" w14:textId="77777777" w:rsidR="004E52D8" w:rsidRPr="00DF0EE9" w:rsidRDefault="004E52D8" w:rsidP="004E52D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pPr>
    </w:p>
    <w:p w14:paraId="662E087C" w14:textId="1D1A673A" w:rsidR="001D74F8" w:rsidRPr="00DF0EE9" w:rsidRDefault="00D42135" w:rsidP="005467EF">
      <w:pPr>
        <w:pStyle w:val="ListeParagraf"/>
        <w:numPr>
          <w:ilvl w:val="1"/>
          <w:numId w:val="37"/>
        </w:numPr>
        <w:rPr>
          <w:u w:val="single"/>
        </w:rPr>
      </w:pPr>
      <w:r w:rsidRPr="00DF0EE9">
        <w:rPr>
          <w:u w:val="single"/>
        </w:rPr>
        <w:t>Demir Alaşım</w:t>
      </w:r>
      <w:r w:rsidR="002D577E" w:rsidRPr="00DF0EE9">
        <w:rPr>
          <w:u w:val="single"/>
        </w:rPr>
        <w:t>ı Üretim Tesisleri</w:t>
      </w:r>
    </w:p>
    <w:p w14:paraId="219E1265" w14:textId="36BF137A" w:rsidR="00D42135" w:rsidRDefault="00D42135"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r w:rsidRPr="00DF0EE9">
        <w:t xml:space="preserve">Bu tesislerde aşağıda yer alan </w:t>
      </w:r>
      <w:proofErr w:type="gramStart"/>
      <w:r w:rsidRPr="00DF0EE9">
        <w:t>emisyon</w:t>
      </w:r>
      <w:proofErr w:type="gramEnd"/>
      <w:r w:rsidRPr="00DF0EE9">
        <w:t xml:space="preserve"> sınır değerlerine uyulması gerekmektedir. </w:t>
      </w:r>
    </w:p>
    <w:p w14:paraId="5B5AF23B" w14:textId="77777777" w:rsidR="00C66300" w:rsidRPr="00DF0EE9" w:rsidRDefault="00C66300"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pPr>
    </w:p>
    <w:tbl>
      <w:tblPr>
        <w:tblStyle w:val="TabloKlavuzu"/>
        <w:tblW w:w="0" w:type="auto"/>
        <w:tblLook w:val="04A0" w:firstRow="1" w:lastRow="0" w:firstColumn="1" w:lastColumn="0" w:noHBand="0" w:noVBand="1"/>
      </w:tblPr>
      <w:tblGrid>
        <w:gridCol w:w="4531"/>
        <w:gridCol w:w="4531"/>
      </w:tblGrid>
      <w:tr w:rsidR="00D42135" w:rsidRPr="00DF0EE9" w14:paraId="5D543D11" w14:textId="77777777" w:rsidTr="00260697">
        <w:tc>
          <w:tcPr>
            <w:tcW w:w="4531" w:type="dxa"/>
          </w:tcPr>
          <w:p w14:paraId="53C00F4F" w14:textId="68DB31D7" w:rsidR="00D42135" w:rsidRPr="00DF0EE9" w:rsidRDefault="00D42135" w:rsidP="00260697">
            <w:pPr>
              <w:jc w:val="center"/>
              <w:rPr>
                <w:u w:val="single"/>
              </w:rPr>
            </w:pPr>
            <w:r w:rsidRPr="00DF0EE9">
              <w:t>Kirletici Parametre</w:t>
            </w:r>
          </w:p>
        </w:tc>
        <w:tc>
          <w:tcPr>
            <w:tcW w:w="4531" w:type="dxa"/>
          </w:tcPr>
          <w:p w14:paraId="0A183274" w14:textId="3C13E264" w:rsidR="00D42135" w:rsidRPr="00DF0EE9" w:rsidRDefault="00D42135" w:rsidP="00260697">
            <w:pPr>
              <w:jc w:val="center"/>
              <w:rPr>
                <w:u w:val="single"/>
              </w:rPr>
            </w:pPr>
            <w:r w:rsidRPr="00DF0EE9">
              <w:t>Sınır Değer</w:t>
            </w:r>
          </w:p>
        </w:tc>
      </w:tr>
      <w:tr w:rsidR="00D42135" w:rsidRPr="00DF0EE9" w14:paraId="619D42CA" w14:textId="77777777" w:rsidTr="00260697">
        <w:tc>
          <w:tcPr>
            <w:tcW w:w="4531" w:type="dxa"/>
            <w:vAlign w:val="bottom"/>
          </w:tcPr>
          <w:p w14:paraId="03B7A679" w14:textId="58BC0D3F" w:rsidR="00D42135" w:rsidRPr="00DF0EE9" w:rsidRDefault="00D42135" w:rsidP="00260697">
            <w:pPr>
              <w:jc w:val="center"/>
              <w:rPr>
                <w:u w:val="single"/>
              </w:rPr>
            </w:pPr>
            <w:r w:rsidRPr="00DF0EE9">
              <w:t>Toz</w:t>
            </w:r>
          </w:p>
        </w:tc>
        <w:tc>
          <w:tcPr>
            <w:tcW w:w="4531" w:type="dxa"/>
            <w:vAlign w:val="bottom"/>
          </w:tcPr>
          <w:p w14:paraId="377A15A6" w14:textId="3FAB809B" w:rsidR="00D42135" w:rsidRPr="00DF0EE9" w:rsidRDefault="00D42135" w:rsidP="00260697">
            <w:pPr>
              <w:jc w:val="center"/>
              <w:rPr>
                <w:u w:val="single"/>
              </w:rPr>
            </w:pPr>
            <w:r w:rsidRPr="00DF0EE9">
              <w:t>5 mg/Nm</w:t>
            </w:r>
            <w:r w:rsidRPr="00DF0EE9">
              <w:rPr>
                <w:vertAlign w:val="superscript"/>
              </w:rPr>
              <w:t>3</w:t>
            </w:r>
          </w:p>
        </w:tc>
      </w:tr>
      <w:tr w:rsidR="00D42135" w:rsidRPr="00DF0EE9" w14:paraId="5912196C" w14:textId="77777777" w:rsidTr="00260697">
        <w:tc>
          <w:tcPr>
            <w:tcW w:w="4531" w:type="dxa"/>
            <w:vAlign w:val="bottom"/>
          </w:tcPr>
          <w:p w14:paraId="69183624" w14:textId="415515B5" w:rsidR="00D42135" w:rsidRPr="00DF0EE9" w:rsidRDefault="00D42135" w:rsidP="00260697">
            <w:pPr>
              <w:jc w:val="center"/>
              <w:rPr>
                <w:u w:val="single"/>
              </w:rPr>
            </w:pPr>
            <w:r w:rsidRPr="00DF0EE9">
              <w:t>PCDD/F</w:t>
            </w:r>
          </w:p>
        </w:tc>
        <w:tc>
          <w:tcPr>
            <w:tcW w:w="4531" w:type="dxa"/>
            <w:vAlign w:val="bottom"/>
          </w:tcPr>
          <w:p w14:paraId="60E1FF75" w14:textId="4CA3ADFC" w:rsidR="00D42135" w:rsidRPr="00DF0EE9" w:rsidRDefault="00D42135" w:rsidP="00260697">
            <w:pPr>
              <w:jc w:val="center"/>
              <w:rPr>
                <w:u w:val="single"/>
              </w:rPr>
            </w:pPr>
            <w:r w:rsidRPr="00DF0EE9">
              <w:t>≤ 0,05 mg/Nm</w:t>
            </w:r>
            <w:r w:rsidRPr="00DF0EE9">
              <w:rPr>
                <w:vertAlign w:val="superscript"/>
              </w:rPr>
              <w:t>3</w:t>
            </w:r>
          </w:p>
        </w:tc>
      </w:tr>
      <w:tr w:rsidR="00D42135" w:rsidRPr="00DF0EE9" w14:paraId="435E373C" w14:textId="77777777" w:rsidTr="00260697">
        <w:tc>
          <w:tcPr>
            <w:tcW w:w="4531" w:type="dxa"/>
            <w:vAlign w:val="bottom"/>
          </w:tcPr>
          <w:p w14:paraId="1F928A6F" w14:textId="311E11AC" w:rsidR="00D42135" w:rsidRPr="00DF0EE9" w:rsidRDefault="00D42135" w:rsidP="00260697">
            <w:pPr>
              <w:jc w:val="center"/>
              <w:rPr>
                <w:u w:val="single"/>
              </w:rPr>
            </w:pPr>
            <w:r w:rsidRPr="00DF0EE9">
              <w:t>Toz</w:t>
            </w:r>
          </w:p>
        </w:tc>
        <w:tc>
          <w:tcPr>
            <w:tcW w:w="4531" w:type="dxa"/>
            <w:vAlign w:val="bottom"/>
          </w:tcPr>
          <w:p w14:paraId="53D59266" w14:textId="4EAC4FD6" w:rsidR="00D42135" w:rsidRPr="00DF0EE9" w:rsidRDefault="00D42135" w:rsidP="00260697">
            <w:pPr>
              <w:jc w:val="center"/>
              <w:rPr>
                <w:u w:val="single"/>
              </w:rPr>
            </w:pPr>
            <w:r w:rsidRPr="00DF0EE9">
              <w:t>5 mg/Nm</w:t>
            </w:r>
            <w:r w:rsidRPr="00DF0EE9">
              <w:rPr>
                <w:vertAlign w:val="superscript"/>
              </w:rPr>
              <w:t>3</w:t>
            </w:r>
          </w:p>
        </w:tc>
      </w:tr>
      <w:tr w:rsidR="00D42135" w:rsidRPr="00DF0EE9" w14:paraId="105718BE" w14:textId="77777777" w:rsidTr="00260697">
        <w:tc>
          <w:tcPr>
            <w:tcW w:w="4531" w:type="dxa"/>
            <w:vAlign w:val="bottom"/>
          </w:tcPr>
          <w:p w14:paraId="39EA0FA8" w14:textId="6998CEF8" w:rsidR="00D42135" w:rsidRPr="00DF0EE9" w:rsidRDefault="00D42135" w:rsidP="00260697">
            <w:pPr>
              <w:jc w:val="center"/>
              <w:rPr>
                <w:u w:val="single"/>
              </w:rPr>
            </w:pPr>
            <w:r w:rsidRPr="00DF0EE9">
              <w:t>Ni</w:t>
            </w:r>
          </w:p>
        </w:tc>
        <w:tc>
          <w:tcPr>
            <w:tcW w:w="4531" w:type="dxa"/>
            <w:vAlign w:val="bottom"/>
          </w:tcPr>
          <w:p w14:paraId="6367633D" w14:textId="5B389C3C" w:rsidR="00D42135" w:rsidRPr="00DF0EE9" w:rsidRDefault="00D42135" w:rsidP="00260697">
            <w:pPr>
              <w:jc w:val="center"/>
              <w:rPr>
                <w:u w:val="single"/>
              </w:rPr>
            </w:pPr>
            <w:r w:rsidRPr="00DF0EE9">
              <w:t>≤ 1 mg/Nm</w:t>
            </w:r>
            <w:r w:rsidRPr="00DF0EE9">
              <w:rPr>
                <w:vertAlign w:val="superscript"/>
              </w:rPr>
              <w:t>3</w:t>
            </w:r>
          </w:p>
        </w:tc>
      </w:tr>
      <w:tr w:rsidR="00D42135" w:rsidRPr="009603CA" w14:paraId="22E04429" w14:textId="77777777" w:rsidTr="00260697">
        <w:tc>
          <w:tcPr>
            <w:tcW w:w="4531" w:type="dxa"/>
            <w:vAlign w:val="bottom"/>
          </w:tcPr>
          <w:p w14:paraId="2B797579" w14:textId="2648F7FB" w:rsidR="00D42135" w:rsidRPr="00DF0EE9" w:rsidRDefault="00D42135" w:rsidP="00260697">
            <w:pPr>
              <w:jc w:val="center"/>
              <w:rPr>
                <w:u w:val="single"/>
              </w:rPr>
            </w:pPr>
            <w:r w:rsidRPr="00DF0EE9">
              <w:t>Cl 2</w:t>
            </w:r>
          </w:p>
        </w:tc>
        <w:tc>
          <w:tcPr>
            <w:tcW w:w="4531" w:type="dxa"/>
            <w:vAlign w:val="bottom"/>
          </w:tcPr>
          <w:p w14:paraId="6D9C5E73" w14:textId="7E40DA06" w:rsidR="00D42135" w:rsidRPr="009603CA" w:rsidRDefault="00D42135" w:rsidP="00260697">
            <w:pPr>
              <w:jc w:val="center"/>
              <w:rPr>
                <w:u w:val="single"/>
              </w:rPr>
            </w:pPr>
            <w:r w:rsidRPr="00DF0EE9">
              <w:t>≤ 1 mg/Nm</w:t>
            </w:r>
            <w:r w:rsidRPr="00DF0EE9">
              <w:rPr>
                <w:vertAlign w:val="superscript"/>
              </w:rPr>
              <w:t>3</w:t>
            </w:r>
          </w:p>
        </w:tc>
      </w:tr>
    </w:tbl>
    <w:p w14:paraId="274BA16F" w14:textId="77777777" w:rsidR="00D42135" w:rsidRPr="009603CA" w:rsidRDefault="00D42135" w:rsidP="00DF0EE9">
      <w:pPr>
        <w:jc w:val="both"/>
        <w:rPr>
          <w:u w:val="single"/>
        </w:rPr>
      </w:pPr>
    </w:p>
    <w:p w14:paraId="6D91F849" w14:textId="77777777" w:rsidR="00C856AF" w:rsidRPr="00DF0EE9" w:rsidRDefault="00C856AF" w:rsidP="00DF0EE9">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DF0EE9">
        <w:rPr>
          <w:u w:val="single"/>
        </w:rPr>
        <w:t>Alüminyum Ergitme Tesisleri</w:t>
      </w:r>
    </w:p>
    <w:p w14:paraId="13EF0248" w14:textId="367E045A" w:rsidR="00C856AF" w:rsidRPr="00DF0EE9" w:rsidRDefault="00C856AF" w:rsidP="00DF0EE9">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Atık gazlardaki toz </w:t>
      </w:r>
      <w:proofErr w:type="gramStart"/>
      <w:r w:rsidRPr="00DF0EE9">
        <w:t>emisyonu</w:t>
      </w:r>
      <w:proofErr w:type="gramEnd"/>
      <w:r w:rsidRPr="00DF0EE9">
        <w:t> </w:t>
      </w:r>
      <w:r w:rsidR="00F92A74" w:rsidRPr="00DF0EE9">
        <w:t>31.12.2026 tarihine kadar 75 mg/Nm</w:t>
      </w:r>
      <w:r w:rsidR="00F92A74" w:rsidRPr="00DF0EE9">
        <w:rPr>
          <w:vertAlign w:val="superscript"/>
        </w:rPr>
        <w:t>3</w:t>
      </w:r>
      <w:r w:rsidR="00F92A74" w:rsidRPr="00DF0EE9">
        <w:t xml:space="preserve"> yeni tesislerde ve 01.01.2027 tarihinden sonra mevcut tesislerde 20</w:t>
      </w:r>
      <w:r w:rsidRPr="00DF0EE9">
        <w:t xml:space="preserve"> mg/Nm</w:t>
      </w:r>
      <w:r w:rsidRPr="00DF0EE9">
        <w:rPr>
          <w:vertAlign w:val="superscript"/>
        </w:rPr>
        <w:t>3</w:t>
      </w:r>
      <w:r w:rsidRPr="00DF0EE9">
        <w:t xml:space="preserve"> değerini aşamaz.</w:t>
      </w:r>
    </w:p>
    <w:p w14:paraId="53373E13" w14:textId="77777777" w:rsidR="00C856AF" w:rsidRPr="00DF0EE9" w:rsidRDefault="00C856AF" w:rsidP="00DF0EE9">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Rafine tesislerinin atık gazlarındaki klor </w:t>
      </w:r>
      <w:proofErr w:type="gramStart"/>
      <w:r w:rsidRPr="00DF0EE9">
        <w:t>emisyonu</w:t>
      </w:r>
      <w:proofErr w:type="gramEnd"/>
      <w:r w:rsidRPr="00DF0EE9">
        <w:t xml:space="preserve"> (HCl olarak) 3 mg/Nm</w:t>
      </w:r>
      <w:r w:rsidRPr="00DF0EE9">
        <w:rPr>
          <w:vertAlign w:val="superscript"/>
        </w:rPr>
        <w:t>3</w:t>
      </w:r>
      <w:r w:rsidRPr="00DF0EE9">
        <w:t xml:space="preserve"> değerini aşamaz.</w:t>
      </w:r>
    </w:p>
    <w:p w14:paraId="09554868" w14:textId="074CFEB3" w:rsidR="00C856AF" w:rsidRPr="00DF0EE9" w:rsidRDefault="00C856AF" w:rsidP="00DF0EE9">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Atık gazlarda toplam organik karbon (TOK) değeri (karbon cinsinden) </w:t>
      </w:r>
      <w:r w:rsidR="00F92A74" w:rsidRPr="00DF0EE9">
        <w:t>31.12.2026 tarihine kadar 20 mg/Nm</w:t>
      </w:r>
      <w:r w:rsidR="00F92A74" w:rsidRPr="00DF0EE9">
        <w:rPr>
          <w:vertAlign w:val="superscript"/>
        </w:rPr>
        <w:t>3</w:t>
      </w:r>
      <w:r w:rsidR="00F92A74" w:rsidRPr="00DF0EE9">
        <w:t xml:space="preserve"> yeni tesislerde ve 01.01.2027 tarihinden sonra mevcut tesislerde 5</w:t>
      </w:r>
      <w:r w:rsidRPr="00DF0EE9">
        <w:t xml:space="preserve"> mg/Nm</w:t>
      </w:r>
      <w:r w:rsidRPr="00DF0EE9">
        <w:rPr>
          <w:vertAlign w:val="superscript"/>
        </w:rPr>
        <w:t>3</w:t>
      </w:r>
      <w:r w:rsidRPr="00DF0EE9">
        <w:t xml:space="preserve"> değerini aşamaz.</w:t>
      </w:r>
    </w:p>
    <w:p w14:paraId="27C767AB" w14:textId="77777777" w:rsidR="00C856AF" w:rsidRPr="00DF0EE9" w:rsidRDefault="00C856AF" w:rsidP="00DF0EE9">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Hurda malzemenin kullanılması durumunda EK-2’deki klor (HCl olarak), flor (HF olarak), PAH sınır değerlerini aşamaz. Tehlikeli atıkların kullanılması durumunda ayrıca dioksin/furan da ölçülür ve sınır değerler aşılamaz. </w:t>
      </w:r>
    </w:p>
    <w:p w14:paraId="7D2541F1" w14:textId="01FDAF74" w:rsidR="00D44866" w:rsidRPr="00DF0EE9" w:rsidRDefault="00D44866" w:rsidP="00DF0EE9">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Şaft f</w:t>
      </w:r>
      <w:r w:rsidR="00BF3E25" w:rsidRPr="00DF0EE9">
        <w:t xml:space="preserve">ırın bacalarında SO2 </w:t>
      </w:r>
      <w:proofErr w:type="gramStart"/>
      <w:r w:rsidR="00BF3E25" w:rsidRPr="00DF0EE9">
        <w:t>emisyonu</w:t>
      </w:r>
      <w:proofErr w:type="gramEnd"/>
      <w:r w:rsidR="00BF3E25" w:rsidRPr="00DF0EE9">
        <w:t xml:space="preserve"> 50 mg/Nm</w:t>
      </w:r>
      <w:r w:rsidR="00BF3E25" w:rsidRPr="00DF0EE9">
        <w:rPr>
          <w:vertAlign w:val="superscript"/>
        </w:rPr>
        <w:t>3</w:t>
      </w:r>
      <w:r w:rsidR="00BF3E25" w:rsidRPr="00DF0EE9">
        <w:t xml:space="preserve"> NOx 120 mg/Nm</w:t>
      </w:r>
      <w:r w:rsidR="00BF3E25" w:rsidRPr="00DF0EE9">
        <w:rPr>
          <w:vertAlign w:val="superscript"/>
        </w:rPr>
        <w:t>3</w:t>
      </w:r>
      <w:r w:rsidR="00BF3E25" w:rsidRPr="00DF0EE9">
        <w:t xml:space="preserve"> CO 150 mg/Nm</w:t>
      </w:r>
      <w:r w:rsidR="00BF3E25" w:rsidRPr="00DF0EE9">
        <w:rPr>
          <w:vertAlign w:val="superscript"/>
        </w:rPr>
        <w:t>3</w:t>
      </w:r>
      <w:r w:rsidR="00BF3E25" w:rsidRPr="00DF0EE9">
        <w:t xml:space="preserve"> </w:t>
      </w:r>
      <w:r w:rsidR="00A30490">
        <w:t xml:space="preserve">TOC emisyonu 150 mg/Nm3 </w:t>
      </w:r>
      <w:r w:rsidR="00BF3E25" w:rsidRPr="00DF0EE9">
        <w:t>değerini aşamaz.</w:t>
      </w:r>
      <w:r w:rsidRPr="00DF0EE9">
        <w:t xml:space="preserve"> </w:t>
      </w:r>
    </w:p>
    <w:p w14:paraId="6345464B" w14:textId="635F06D2" w:rsidR="00BF3E25" w:rsidRPr="00DF0EE9" w:rsidRDefault="00A30490" w:rsidP="00DF0EE9">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t xml:space="preserve">Hazneli fırınlarda </w:t>
      </w:r>
      <w:r w:rsidR="00D44866" w:rsidRPr="00DF0EE9">
        <w:t xml:space="preserve">SO2 </w:t>
      </w:r>
      <w:proofErr w:type="gramStart"/>
      <w:r w:rsidR="00D44866" w:rsidRPr="00DF0EE9">
        <w:t>emisyonu</w:t>
      </w:r>
      <w:proofErr w:type="gramEnd"/>
      <w:r w:rsidR="00D44866" w:rsidRPr="00DF0EE9">
        <w:t xml:space="preserve"> 15 mg/Nm</w:t>
      </w:r>
      <w:r w:rsidR="00D44866" w:rsidRPr="00DF0EE9">
        <w:rPr>
          <w:vertAlign w:val="superscript"/>
        </w:rPr>
        <w:t>3</w:t>
      </w:r>
      <w:r w:rsidR="00D44866" w:rsidRPr="00DF0EE9">
        <w:t xml:space="preserve"> NOx 50 mg/Nm</w:t>
      </w:r>
      <w:r w:rsidR="00D44866" w:rsidRPr="00DF0EE9">
        <w:rPr>
          <w:vertAlign w:val="superscript"/>
        </w:rPr>
        <w:t>3</w:t>
      </w:r>
      <w:r w:rsidR="00D44866" w:rsidRPr="00DF0EE9">
        <w:t xml:space="preserve"> CO 5 mg/Nm</w:t>
      </w:r>
      <w:r w:rsidR="00D44866" w:rsidRPr="00DF0EE9">
        <w:rPr>
          <w:vertAlign w:val="superscript"/>
        </w:rPr>
        <w:t>3</w:t>
      </w:r>
      <w:r w:rsidR="00D44866" w:rsidRPr="00DF0EE9">
        <w:t xml:space="preserve"> </w:t>
      </w:r>
      <w:r>
        <w:t xml:space="preserve">ve TOK emisyonu </w:t>
      </w:r>
      <w:r w:rsidRPr="00DF0EE9">
        <w:t>5 mg/Nm</w:t>
      </w:r>
      <w:r w:rsidRPr="00DF0EE9">
        <w:rPr>
          <w:vertAlign w:val="superscript"/>
        </w:rPr>
        <w:t>3</w:t>
      </w:r>
      <w:r>
        <w:t xml:space="preserve"> </w:t>
      </w:r>
      <w:r w:rsidR="00D44866" w:rsidRPr="00DF0EE9">
        <w:t>değerini aşamaz.</w:t>
      </w:r>
      <w:r w:rsidR="00BF3E25" w:rsidRPr="00DF0EE9">
        <w:tab/>
      </w:r>
    </w:p>
    <w:p w14:paraId="27E0D334" w14:textId="5B2636CB" w:rsidR="00C856AF" w:rsidRPr="00DF0EE9" w:rsidRDefault="00BF3E25" w:rsidP="00DF0EE9">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H</w:t>
      </w:r>
      <w:r w:rsidR="00C856AF" w:rsidRPr="00DF0EE9">
        <w:t xml:space="preserve">addehane bacalarında kükürt dioksit ve azot oksit </w:t>
      </w:r>
      <w:proofErr w:type="gramStart"/>
      <w:r w:rsidR="00C856AF" w:rsidRPr="00DF0EE9">
        <w:t>emisyonları</w:t>
      </w:r>
      <w:proofErr w:type="gramEnd"/>
      <w:r w:rsidR="00C856AF" w:rsidRPr="00DF0EE9">
        <w:t>, EK-1A’daki ilgili sınır değerleri aşamaz.</w:t>
      </w:r>
    </w:p>
    <w:p w14:paraId="771341B0" w14:textId="7B8FBBBD" w:rsidR="00C856AF" w:rsidRPr="00DF0EE9" w:rsidRDefault="00DE340C"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rPr>
          <w:u w:val="single"/>
        </w:rPr>
      </w:pPr>
      <w:r w:rsidRPr="00DF0EE9">
        <w:rPr>
          <w:u w:val="single"/>
        </w:rPr>
        <w:t xml:space="preserve"> </w:t>
      </w:r>
      <w:r w:rsidR="00EF590C" w:rsidRPr="00DF0EE9">
        <w:rPr>
          <w:u w:val="single"/>
        </w:rPr>
        <w:t>Diğer</w:t>
      </w:r>
      <w:r w:rsidR="00C856AF" w:rsidRPr="00DF0EE9">
        <w:rPr>
          <w:u w:val="single"/>
        </w:rPr>
        <w:t xml:space="preserve"> Demir Dışı Metallerin ve Bileşiklerinin Ergitildiği Tesisler</w:t>
      </w:r>
    </w:p>
    <w:p w14:paraId="71927F87" w14:textId="77777777" w:rsidR="00FF0660" w:rsidRPr="00DF0EE9" w:rsidRDefault="00FF0660"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Atık gazlardaki toz </w:t>
      </w:r>
      <w:proofErr w:type="gramStart"/>
      <w:r w:rsidRPr="00DF0EE9">
        <w:t>emisyonu</w:t>
      </w:r>
      <w:proofErr w:type="gramEnd"/>
      <w:r w:rsidRPr="00DF0EE9">
        <w:t> 31.12.2026 tarihine kadar 75 mg/Nm</w:t>
      </w:r>
      <w:r w:rsidRPr="00DF0EE9">
        <w:rPr>
          <w:vertAlign w:val="superscript"/>
        </w:rPr>
        <w:t>3</w:t>
      </w:r>
      <w:r w:rsidRPr="00DF0EE9">
        <w:t xml:space="preserve"> yeni tesislerde ve 01.01.2027 tarihinden sonra mevcut tesislerde 20 mg/Nm</w:t>
      </w:r>
      <w:r w:rsidRPr="00DF0EE9">
        <w:rPr>
          <w:vertAlign w:val="superscript"/>
        </w:rPr>
        <w:t>3</w:t>
      </w:r>
      <w:r w:rsidRPr="00DF0EE9">
        <w:t xml:space="preserve"> değerini aşamaz.</w:t>
      </w:r>
    </w:p>
    <w:p w14:paraId="018DA45A" w14:textId="77777777" w:rsidR="00C856AF" w:rsidRPr="00DF0EE9"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Rafine tesisleri atık gazlarındaki klorür </w:t>
      </w:r>
      <w:proofErr w:type="gramStart"/>
      <w:r w:rsidRPr="00DF0EE9">
        <w:t>emisyonları</w:t>
      </w:r>
      <w:proofErr w:type="gramEnd"/>
      <w:r w:rsidRPr="00DF0EE9">
        <w:t xml:space="preserve"> (HCl olarak) 3 mg/m</w:t>
      </w:r>
      <w:r w:rsidRPr="00DF0EE9">
        <w:rPr>
          <w:vertAlign w:val="superscript"/>
        </w:rPr>
        <w:t>3</w:t>
      </w:r>
      <w:r w:rsidRPr="00DF0EE9">
        <w:t>, florür emisyonu (HF olarak) 2 mg/Nm</w:t>
      </w:r>
      <w:r w:rsidRPr="00DF0EE9">
        <w:rPr>
          <w:vertAlign w:val="superscript"/>
        </w:rPr>
        <w:t>3</w:t>
      </w:r>
      <w:r w:rsidRPr="00DF0EE9">
        <w:t xml:space="preserve"> değerini aşamaz.</w:t>
      </w:r>
    </w:p>
    <w:p w14:paraId="31E6D315" w14:textId="77777777" w:rsidR="00C856AF" w:rsidRPr="00DF0EE9"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Atık gazlarda toplam organik karbon (TOK) değeri (karbon cinsinden) 20 mg/Nm</w:t>
      </w:r>
      <w:r w:rsidRPr="00DF0EE9">
        <w:rPr>
          <w:vertAlign w:val="superscript"/>
        </w:rPr>
        <w:t>3</w:t>
      </w:r>
      <w:r w:rsidRPr="00DF0EE9">
        <w:t xml:space="preserve"> değerini aşamaz.</w:t>
      </w:r>
    </w:p>
    <w:p w14:paraId="7F3CA3EB" w14:textId="77777777" w:rsidR="00C856AF" w:rsidRPr="00DF0EE9"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Hurda malzemenin kullanılması durumunda EK-2’deki klor, flor, PAH sınır değerlerini aşamaz. Tehlikeli atıkların kullanılması durumunda ayrıca dioksin/furan da ölçülür ve sınır değerler aşılamaz.</w:t>
      </w:r>
    </w:p>
    <w:p w14:paraId="54696B2A" w14:textId="75CC1D28" w:rsidR="00C856AF" w:rsidRPr="001860CF" w:rsidRDefault="00C856AF"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1860CF">
        <w:rPr>
          <w:u w:val="single"/>
        </w:rPr>
        <w:t>Dökümhaneler</w:t>
      </w:r>
    </w:p>
    <w:p w14:paraId="3287833D" w14:textId="2F893A75" w:rsidR="00A5686D" w:rsidRPr="001860CF" w:rsidRDefault="00A5686D" w:rsidP="00A5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142"/>
        <w:jc w:val="both"/>
        <w:rPr>
          <w:u w:val="single"/>
        </w:rPr>
      </w:pPr>
      <w:r w:rsidRPr="001860CF">
        <w:rPr>
          <w:u w:val="single"/>
        </w:rPr>
        <w:t xml:space="preserve">Bu grup altında yer alan başka alt bentte tanımlanmayan dökümhane üniteleri aşağıdaki esaalara uyulur. </w:t>
      </w:r>
    </w:p>
    <w:p w14:paraId="6B4104FE" w14:textId="0E022C58" w:rsidR="00C856AF" w:rsidRPr="001860CF"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 xml:space="preserve">Maça üretimi, kalıp hazırlama, kalıp bozma, sarsak, kalıp temizleme, vb. toz ve aerosol içeren atık gazlar bir toz toplama sisteminden geçirildikten sonra dış havaya atılmalıdır. Atık gazlardaki toz emisyonları </w:t>
      </w:r>
      <w:r w:rsidR="00BD00AE" w:rsidRPr="001860CF">
        <w:t xml:space="preserve">mevcut tesislerde 31.12.2026 tarihine kadar </w:t>
      </w:r>
      <w:r w:rsidRPr="001860CF">
        <w:lastRenderedPageBreak/>
        <w:t>50 mg/</w:t>
      </w:r>
      <w:proofErr w:type="gramStart"/>
      <w:r w:rsidRPr="001860CF">
        <w:t>Nm</w:t>
      </w:r>
      <w:r w:rsidRPr="001860CF">
        <w:rPr>
          <w:vertAlign w:val="superscript"/>
        </w:rPr>
        <w:t>3</w:t>
      </w:r>
      <w:r w:rsidRPr="001860CF">
        <w:t xml:space="preserve"> </w:t>
      </w:r>
      <w:r w:rsidR="00BD00AE" w:rsidRPr="001860CF">
        <w:t>, yeni</w:t>
      </w:r>
      <w:proofErr w:type="gramEnd"/>
      <w:r w:rsidR="00BD00AE" w:rsidRPr="001860CF">
        <w:t xml:space="preserve"> tesislerde ve 01.01.2027 tarihinden sonra mevcut tesislerde </w:t>
      </w:r>
      <w:r w:rsidRPr="001860CF">
        <w:t xml:space="preserve">değerini </w:t>
      </w:r>
      <w:r w:rsidR="00BD00AE" w:rsidRPr="001860CF">
        <w:t>20 mg/Nm</w:t>
      </w:r>
      <w:r w:rsidR="00BD00AE" w:rsidRPr="001860CF">
        <w:rPr>
          <w:vertAlign w:val="superscript"/>
        </w:rPr>
        <w:t>3</w:t>
      </w:r>
      <w:r w:rsidR="00BD00AE" w:rsidRPr="001860CF">
        <w:t xml:space="preserve"> </w:t>
      </w:r>
      <w:r w:rsidRPr="001860CF">
        <w:t>aşamaz.</w:t>
      </w:r>
    </w:p>
    <w:p w14:paraId="4CA12C0F" w14:textId="6262E92E" w:rsidR="00A30490" w:rsidRPr="001860CF" w:rsidRDefault="00A30490"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Demirli metallerin döner fırında eritildiği yeni te</w:t>
      </w:r>
      <w:r w:rsidR="00F67F7A" w:rsidRPr="001860CF">
        <w:t>sislerde ve 01.01.2027 tarihi itibari ile</w:t>
      </w:r>
      <w:r w:rsidRPr="001860CF">
        <w:t xml:space="preserve"> mevcut tesislerde SO</w:t>
      </w:r>
      <w:r w:rsidRPr="001860CF">
        <w:rPr>
          <w:vertAlign w:val="subscript"/>
        </w:rPr>
        <w:t>2</w:t>
      </w:r>
      <w:r w:rsidRPr="001860CF">
        <w:t xml:space="preserve"> 130 mg/Nm</w:t>
      </w:r>
      <w:r w:rsidRPr="001860CF">
        <w:rPr>
          <w:vertAlign w:val="superscript"/>
        </w:rPr>
        <w:t>3</w:t>
      </w:r>
      <w:r w:rsidRPr="001860CF">
        <w:t>, NO</w:t>
      </w:r>
      <w:r w:rsidRPr="001860CF">
        <w:rPr>
          <w:vertAlign w:val="subscript"/>
        </w:rPr>
        <w:t>2</w:t>
      </w:r>
      <w:r w:rsidRPr="001860CF">
        <w:t xml:space="preserve"> 250 mg/Nm</w:t>
      </w:r>
      <w:r w:rsidRPr="001860CF">
        <w:rPr>
          <w:vertAlign w:val="superscript"/>
        </w:rPr>
        <w:t>3</w:t>
      </w:r>
      <w:r w:rsidRPr="001860CF">
        <w:t xml:space="preserve"> ve CO </w:t>
      </w:r>
      <w:proofErr w:type="gramStart"/>
      <w:r w:rsidRPr="001860CF">
        <w:t>emisyonu</w:t>
      </w:r>
      <w:proofErr w:type="gramEnd"/>
      <w:r w:rsidRPr="001860CF">
        <w:t xml:space="preserve"> 30 mg/Nm</w:t>
      </w:r>
      <w:r w:rsidRPr="001860CF">
        <w:rPr>
          <w:vertAlign w:val="superscript"/>
        </w:rPr>
        <w:t>3</w:t>
      </w:r>
      <w:r w:rsidRPr="001860CF">
        <w:t xml:space="preserve"> değerini aşamaz.</w:t>
      </w:r>
    </w:p>
    <w:p w14:paraId="38698334" w14:textId="605F8C95" w:rsidR="00C856AF" w:rsidRPr="001860CF"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Maça üretimi, maçalı döküm ve soğutmadan oluşan organik gaz bileşikleri toplanmalı, Ek-2’de verilen sınır değerleri sağlayarak dış havaya atılmalıdır.</w:t>
      </w:r>
    </w:p>
    <w:p w14:paraId="42DB3057" w14:textId="77777777" w:rsidR="00C856AF" w:rsidRPr="001860CF"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Atık gazlarda toplam organik karbon (TOK) değeri (karbon cinsinden) 20 mg/Nm</w:t>
      </w:r>
      <w:r w:rsidRPr="001860CF">
        <w:rPr>
          <w:vertAlign w:val="superscript"/>
        </w:rPr>
        <w:t>3</w:t>
      </w:r>
      <w:r w:rsidRPr="001860CF">
        <w:t xml:space="preserve"> değerini aşamaz.</w:t>
      </w:r>
    </w:p>
    <w:p w14:paraId="6DDA5A43" w14:textId="77777777" w:rsidR="00C856AF" w:rsidRPr="001860CF"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Döküm bacalarındaki atık gazlarda SO</w:t>
      </w:r>
      <w:r w:rsidRPr="001860CF">
        <w:rPr>
          <w:vertAlign w:val="subscript"/>
        </w:rPr>
        <w:t>2</w:t>
      </w:r>
      <w:r w:rsidRPr="001860CF">
        <w:t>, NO</w:t>
      </w:r>
      <w:r w:rsidRPr="001860CF">
        <w:rPr>
          <w:vertAlign w:val="subscript"/>
        </w:rPr>
        <w:t>X</w:t>
      </w:r>
      <w:r w:rsidRPr="001860CF">
        <w:t>, NH</w:t>
      </w:r>
      <w:r w:rsidRPr="001860CF">
        <w:rPr>
          <w:vertAlign w:val="subscript"/>
        </w:rPr>
        <w:t>3</w:t>
      </w:r>
      <w:r w:rsidRPr="001860CF">
        <w:t xml:space="preserve">, özel tozlar (Cr, Zn, Cd, Fe, Pb, Cu, Mn, Ni, As) ve HCN </w:t>
      </w:r>
      <w:proofErr w:type="gramStart"/>
      <w:r w:rsidRPr="001860CF">
        <w:t>emisyonları</w:t>
      </w:r>
      <w:proofErr w:type="gramEnd"/>
      <w:r w:rsidRPr="001860CF">
        <w:t xml:space="preserve"> EK-2’de verilen sınır değerleri aşamaz. </w:t>
      </w:r>
    </w:p>
    <w:p w14:paraId="6CC5A251" w14:textId="77777777" w:rsidR="00C856AF" w:rsidRPr="001860CF"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pPr>
    </w:p>
    <w:p w14:paraId="74F0DF81" w14:textId="77777777" w:rsidR="00C856AF" w:rsidRPr="001860CF" w:rsidRDefault="00C856AF"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rPr>
          <w:u w:val="single"/>
        </w:rPr>
      </w:pPr>
      <w:r w:rsidRPr="001860CF">
        <w:rPr>
          <w:u w:val="single"/>
        </w:rPr>
        <w:t>Demir Dışı Metallerin Üretildiği veya Kazanıldığı Tesisler</w:t>
      </w:r>
    </w:p>
    <w:p w14:paraId="1855FBC0" w14:textId="5718854F" w:rsidR="009E4D1E" w:rsidRPr="00DF0EE9" w:rsidRDefault="008D7014" w:rsidP="00F67F7A">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 </w:t>
      </w:r>
      <w:r w:rsidR="004C7D50" w:rsidRPr="00DF0EE9">
        <w:t xml:space="preserve">Mevcut tesislerde </w:t>
      </w:r>
      <w:r w:rsidRPr="00DF0EE9">
        <w:t>01.01.2027</w:t>
      </w:r>
      <w:r w:rsidR="004C7D50" w:rsidRPr="00DF0EE9">
        <w:t xml:space="preserve"> tarihine kadar aşağıdaki </w:t>
      </w:r>
      <w:proofErr w:type="gramStart"/>
      <w:r w:rsidR="004C7D50" w:rsidRPr="00DF0EE9">
        <w:t>emisyon</w:t>
      </w:r>
      <w:proofErr w:type="gramEnd"/>
      <w:r w:rsidR="004C7D50" w:rsidRPr="00DF0EE9">
        <w:t xml:space="preserve"> sınır değerler </w:t>
      </w:r>
      <w:r w:rsidR="00F92A74" w:rsidRPr="00DF0EE9">
        <w:t>11</w:t>
      </w:r>
      <w:r w:rsidR="004C7D50" w:rsidRPr="00DF0EE9">
        <w:t>sağlanmalıdır.</w:t>
      </w:r>
    </w:p>
    <w:p w14:paraId="57BB4F39" w14:textId="685A05C3" w:rsidR="00C856AF" w:rsidRPr="00DF0EE9" w:rsidRDefault="00C856AF" w:rsidP="00F67F7A">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Hacimsel SO</w:t>
      </w:r>
      <w:r w:rsidRPr="00DF0EE9">
        <w:rPr>
          <w:vertAlign w:val="subscript"/>
        </w:rPr>
        <w:t>2</w:t>
      </w:r>
      <w:r w:rsidRPr="00DF0EE9">
        <w:t xml:space="preserve"> içeriği %2’nin altında olan atık gazlarda, SO</w:t>
      </w:r>
      <w:r w:rsidRPr="00DF0EE9">
        <w:rPr>
          <w:vertAlign w:val="subscript"/>
        </w:rPr>
        <w:t>2</w:t>
      </w:r>
      <w:r w:rsidRPr="00DF0EE9">
        <w:t xml:space="preserve"> </w:t>
      </w:r>
      <w:proofErr w:type="gramStart"/>
      <w:r w:rsidRPr="00DF0EE9">
        <w:t>emisyonu</w:t>
      </w:r>
      <w:proofErr w:type="gramEnd"/>
      <w:r w:rsidRPr="00DF0EE9">
        <w:t xml:space="preserve"> 3000 mg/Nm</w:t>
      </w:r>
      <w:r w:rsidRPr="00DF0EE9">
        <w:rPr>
          <w:vertAlign w:val="superscript"/>
        </w:rPr>
        <w:t>3</w:t>
      </w:r>
      <w:r w:rsidRPr="00DF0EE9">
        <w:t>’ü aşamaz.</w:t>
      </w:r>
    </w:p>
    <w:p w14:paraId="47DB252F" w14:textId="2B18A07C" w:rsidR="00C856AF" w:rsidRPr="00DF0EE9" w:rsidRDefault="00C856AF" w:rsidP="00F67F7A">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Toz </w:t>
      </w:r>
      <w:proofErr w:type="gramStart"/>
      <w:r w:rsidRPr="00DF0EE9">
        <w:t>emisyonu</w:t>
      </w:r>
      <w:proofErr w:type="gramEnd"/>
      <w:r w:rsidRPr="00DF0EE9">
        <w:t xml:space="preserve"> 30 mg/Nm</w:t>
      </w:r>
      <w:r w:rsidRPr="00DF0EE9">
        <w:rPr>
          <w:vertAlign w:val="superscript"/>
        </w:rPr>
        <w:t>3</w:t>
      </w:r>
      <w:r w:rsidRPr="00DF0EE9">
        <w:t xml:space="preserve"> sınır değerini aşmamalıdır. Özel toz </w:t>
      </w:r>
      <w:proofErr w:type="gramStart"/>
      <w:r w:rsidRPr="00DF0EE9">
        <w:t>emisyonları</w:t>
      </w:r>
      <w:proofErr w:type="gramEnd"/>
      <w:r w:rsidRPr="00DF0EE9">
        <w:t xml:space="preserve"> (Cu, Fe, Co, Ni, Bi, As, Zn, Pb, Hg) Ek-2’de verilen sınır değerleri aşamaz. </w:t>
      </w:r>
    </w:p>
    <w:p w14:paraId="3D2E4FFF" w14:textId="28995643" w:rsidR="00C856AF" w:rsidRPr="00DF0EE9"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PCDD/PCDF </w:t>
      </w:r>
      <w:proofErr w:type="gramStart"/>
      <w:r w:rsidRPr="00DF0EE9">
        <w:t>emisyonları</w:t>
      </w:r>
      <w:proofErr w:type="gramEnd"/>
      <w:r w:rsidRPr="00DF0EE9">
        <w:t xml:space="preserve"> Ek-2’deki verilen sınır değerleri aşamaz.</w:t>
      </w:r>
    </w:p>
    <w:p w14:paraId="787D75D8" w14:textId="7B68CCF6" w:rsidR="00D34DC8" w:rsidRPr="00DF0EE9" w:rsidRDefault="008D7014"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Yeni tesislerde </w:t>
      </w:r>
      <w:proofErr w:type="gramStart"/>
      <w:r w:rsidRPr="00DF0EE9">
        <w:t xml:space="preserve">ve </w:t>
      </w:r>
      <w:r w:rsidR="004C7D50" w:rsidRPr="00DF0EE9">
        <w:t xml:space="preserve"> </w:t>
      </w:r>
      <w:r w:rsidRPr="00DF0EE9">
        <w:t>01</w:t>
      </w:r>
      <w:proofErr w:type="gramEnd"/>
      <w:r w:rsidRPr="00DF0EE9">
        <w:t xml:space="preserve">.01.2027 tarihinden sonra </w:t>
      </w:r>
      <w:r w:rsidR="004C7D50" w:rsidRPr="00DF0EE9">
        <w:t xml:space="preserve">mevcut tesislerde </w:t>
      </w:r>
      <w:r w:rsidR="00D34DC8" w:rsidRPr="00DF0EE9">
        <w:t>aşağıdaki emisyon sınır değerleri sağlanmalıdır.</w:t>
      </w:r>
    </w:p>
    <w:p w14:paraId="34E56584" w14:textId="77777777" w:rsidR="008D7014" w:rsidRPr="00DF0EE9" w:rsidRDefault="008D7014"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pPr>
    </w:p>
    <w:tbl>
      <w:tblPr>
        <w:tblStyle w:val="TabloKlavuzu"/>
        <w:tblW w:w="0" w:type="auto"/>
        <w:tblInd w:w="738" w:type="dxa"/>
        <w:tblLook w:val="04A0" w:firstRow="1" w:lastRow="0" w:firstColumn="1" w:lastColumn="0" w:noHBand="0" w:noVBand="1"/>
      </w:tblPr>
      <w:tblGrid>
        <w:gridCol w:w="4162"/>
        <w:gridCol w:w="4162"/>
      </w:tblGrid>
      <w:tr w:rsidR="0011224E" w:rsidRPr="00DF0EE9" w14:paraId="50FAC0BE" w14:textId="77777777" w:rsidTr="00D34DC8">
        <w:tc>
          <w:tcPr>
            <w:tcW w:w="4162" w:type="dxa"/>
          </w:tcPr>
          <w:p w14:paraId="5715524B" w14:textId="63038155"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Kirletici Parametre</w:t>
            </w:r>
          </w:p>
        </w:tc>
        <w:tc>
          <w:tcPr>
            <w:tcW w:w="4162" w:type="dxa"/>
          </w:tcPr>
          <w:p w14:paraId="6802DD90" w14:textId="18858016"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Sınır Değer</w:t>
            </w:r>
          </w:p>
        </w:tc>
      </w:tr>
      <w:tr w:rsidR="0011224E" w:rsidRPr="00DF0EE9" w14:paraId="39766151" w14:textId="77777777" w:rsidTr="002135B3">
        <w:tc>
          <w:tcPr>
            <w:tcW w:w="4162" w:type="dxa"/>
            <w:vAlign w:val="bottom"/>
          </w:tcPr>
          <w:p w14:paraId="3EC11449" w14:textId="4B09C2CE"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Toz</w:t>
            </w:r>
          </w:p>
        </w:tc>
        <w:tc>
          <w:tcPr>
            <w:tcW w:w="4162" w:type="dxa"/>
            <w:vAlign w:val="bottom"/>
          </w:tcPr>
          <w:p w14:paraId="10341781" w14:textId="7BF64AE4"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5 mg/Nm</w:t>
            </w:r>
            <w:r w:rsidRPr="00DF0EE9">
              <w:rPr>
                <w:vertAlign w:val="superscript"/>
              </w:rPr>
              <w:t>3</w:t>
            </w:r>
          </w:p>
        </w:tc>
      </w:tr>
      <w:tr w:rsidR="0011224E" w:rsidRPr="00DF0EE9" w14:paraId="0EC1AED4" w14:textId="77777777" w:rsidTr="002135B3">
        <w:tc>
          <w:tcPr>
            <w:tcW w:w="4162" w:type="dxa"/>
            <w:vAlign w:val="bottom"/>
          </w:tcPr>
          <w:p w14:paraId="0D8035C6" w14:textId="79E74123" w:rsidR="0011224E" w:rsidRPr="00DF0EE9" w:rsidRDefault="004C7D50"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NO</w:t>
            </w:r>
            <w:r w:rsidR="0011224E" w:rsidRPr="00DF0EE9">
              <w:t>x</w:t>
            </w:r>
          </w:p>
        </w:tc>
        <w:tc>
          <w:tcPr>
            <w:tcW w:w="4162" w:type="dxa"/>
            <w:vAlign w:val="bottom"/>
          </w:tcPr>
          <w:p w14:paraId="0A9B9C23" w14:textId="48E38B12"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150 mg/Nm</w:t>
            </w:r>
            <w:r w:rsidRPr="00DF0EE9">
              <w:rPr>
                <w:vertAlign w:val="superscript"/>
              </w:rPr>
              <w:t>3</w:t>
            </w:r>
          </w:p>
        </w:tc>
      </w:tr>
      <w:tr w:rsidR="0011224E" w:rsidRPr="00DF0EE9" w14:paraId="5ED99B58" w14:textId="77777777" w:rsidTr="002135B3">
        <w:tc>
          <w:tcPr>
            <w:tcW w:w="4162" w:type="dxa"/>
            <w:vMerge w:val="restart"/>
            <w:vAlign w:val="center"/>
          </w:tcPr>
          <w:p w14:paraId="3B30CB30" w14:textId="3045664C" w:rsidR="0011224E" w:rsidRPr="00DF0EE9" w:rsidRDefault="008E7E0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SO</w:t>
            </w:r>
            <w:r w:rsidR="0011224E" w:rsidRPr="00DF0EE9">
              <w:rPr>
                <w:vertAlign w:val="subscript"/>
              </w:rPr>
              <w:t>2</w:t>
            </w:r>
          </w:p>
        </w:tc>
        <w:tc>
          <w:tcPr>
            <w:tcW w:w="4162" w:type="dxa"/>
            <w:vAlign w:val="bottom"/>
          </w:tcPr>
          <w:p w14:paraId="59EFC807" w14:textId="469C961C"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480 mg/Nm</w:t>
            </w:r>
            <w:r w:rsidRPr="00DF0EE9">
              <w:rPr>
                <w:vertAlign w:val="superscript"/>
              </w:rPr>
              <w:t>3</w:t>
            </w:r>
          </w:p>
        </w:tc>
      </w:tr>
      <w:tr w:rsidR="0011224E" w:rsidRPr="00DF0EE9" w14:paraId="070BF48D" w14:textId="77777777" w:rsidTr="002135B3">
        <w:tc>
          <w:tcPr>
            <w:tcW w:w="4162" w:type="dxa"/>
            <w:vMerge/>
          </w:tcPr>
          <w:p w14:paraId="5501C698" w14:textId="77777777"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
        </w:tc>
        <w:tc>
          <w:tcPr>
            <w:tcW w:w="4162" w:type="dxa"/>
            <w:vAlign w:val="bottom"/>
          </w:tcPr>
          <w:p w14:paraId="402C858B" w14:textId="6848713E"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100 mg/Nm</w:t>
            </w:r>
            <w:r w:rsidRPr="00DF0EE9">
              <w:rPr>
                <w:vertAlign w:val="superscript"/>
              </w:rPr>
              <w:t>3</w:t>
            </w:r>
          </w:p>
        </w:tc>
      </w:tr>
      <w:tr w:rsidR="0011224E" w:rsidRPr="00DF0EE9" w14:paraId="4A2F46FC" w14:textId="77777777" w:rsidTr="002135B3">
        <w:tc>
          <w:tcPr>
            <w:tcW w:w="4162" w:type="dxa"/>
            <w:vAlign w:val="bottom"/>
          </w:tcPr>
          <w:p w14:paraId="79D94B27" w14:textId="3AAED42F"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HCl</w:t>
            </w:r>
          </w:p>
        </w:tc>
        <w:tc>
          <w:tcPr>
            <w:tcW w:w="4162" w:type="dxa"/>
            <w:vAlign w:val="bottom"/>
          </w:tcPr>
          <w:p w14:paraId="202518A5" w14:textId="129BEC4D"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≤10 mg/Nm</w:t>
            </w:r>
            <w:r w:rsidRPr="00DF0EE9">
              <w:rPr>
                <w:vertAlign w:val="superscript"/>
              </w:rPr>
              <w:t>3</w:t>
            </w:r>
          </w:p>
        </w:tc>
      </w:tr>
      <w:tr w:rsidR="0011224E" w:rsidRPr="00DF0EE9" w14:paraId="772B4325" w14:textId="77777777" w:rsidTr="002135B3">
        <w:tc>
          <w:tcPr>
            <w:tcW w:w="4162" w:type="dxa"/>
            <w:vAlign w:val="bottom"/>
          </w:tcPr>
          <w:p w14:paraId="3F11E988" w14:textId="476C5BF8" w:rsidR="0011224E" w:rsidRPr="00DF0EE9" w:rsidRDefault="008E7E0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Cl</w:t>
            </w:r>
            <w:r w:rsidR="0011224E" w:rsidRPr="00DF0EE9">
              <w:rPr>
                <w:vertAlign w:val="subscript"/>
              </w:rPr>
              <w:t>2</w:t>
            </w:r>
          </w:p>
        </w:tc>
        <w:tc>
          <w:tcPr>
            <w:tcW w:w="4162" w:type="dxa"/>
            <w:vAlign w:val="bottom"/>
          </w:tcPr>
          <w:p w14:paraId="2D38CD5D" w14:textId="0329928E"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2 mg/Nm</w:t>
            </w:r>
            <w:r w:rsidRPr="00DF0EE9">
              <w:rPr>
                <w:vertAlign w:val="superscript"/>
              </w:rPr>
              <w:t>3</w:t>
            </w:r>
          </w:p>
        </w:tc>
      </w:tr>
      <w:tr w:rsidR="0011224E" w:rsidRPr="00DF0EE9" w14:paraId="5C2E47C0" w14:textId="77777777" w:rsidTr="002135B3">
        <w:tc>
          <w:tcPr>
            <w:tcW w:w="4162" w:type="dxa"/>
            <w:vAlign w:val="bottom"/>
          </w:tcPr>
          <w:p w14:paraId="770B9A03" w14:textId="13CAB832" w:rsidR="0011224E" w:rsidRPr="00DF0EE9" w:rsidRDefault="004C7D50"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NH</w:t>
            </w:r>
            <w:r w:rsidR="0011224E" w:rsidRPr="00DF0EE9">
              <w:t>3</w:t>
            </w:r>
          </w:p>
        </w:tc>
        <w:tc>
          <w:tcPr>
            <w:tcW w:w="4162" w:type="dxa"/>
            <w:vAlign w:val="bottom"/>
          </w:tcPr>
          <w:p w14:paraId="132060CD" w14:textId="17595E55"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3 mg/Nm</w:t>
            </w:r>
            <w:r w:rsidRPr="00DF0EE9">
              <w:rPr>
                <w:vertAlign w:val="superscript"/>
              </w:rPr>
              <w:t>3</w:t>
            </w:r>
          </w:p>
        </w:tc>
      </w:tr>
      <w:tr w:rsidR="0011224E" w:rsidRPr="009603CA" w14:paraId="60AAA227" w14:textId="77777777" w:rsidTr="002135B3">
        <w:tc>
          <w:tcPr>
            <w:tcW w:w="4162" w:type="dxa"/>
            <w:vAlign w:val="bottom"/>
          </w:tcPr>
          <w:p w14:paraId="166567BE" w14:textId="558B2D7C" w:rsidR="0011224E" w:rsidRPr="00DF0EE9"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PCDD/F</w:t>
            </w:r>
          </w:p>
        </w:tc>
        <w:tc>
          <w:tcPr>
            <w:tcW w:w="4162" w:type="dxa"/>
            <w:vAlign w:val="bottom"/>
          </w:tcPr>
          <w:p w14:paraId="4B499374" w14:textId="78F6681C" w:rsidR="0011224E" w:rsidRPr="009603CA" w:rsidRDefault="0011224E" w:rsidP="0011224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0,1 mg/Nm</w:t>
            </w:r>
            <w:r w:rsidRPr="00DF0EE9">
              <w:rPr>
                <w:vertAlign w:val="superscript"/>
              </w:rPr>
              <w:t>3</w:t>
            </w:r>
          </w:p>
        </w:tc>
      </w:tr>
    </w:tbl>
    <w:p w14:paraId="35AEAD3C" w14:textId="77777777" w:rsidR="00D34DC8" w:rsidRPr="009603CA"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pPr>
    </w:p>
    <w:p w14:paraId="387F163D" w14:textId="427C5770" w:rsidR="00C856AF" w:rsidRPr="00DF0EE9" w:rsidRDefault="00C856AF" w:rsidP="00F67F7A">
      <w:pPr>
        <w:pStyle w:val="ListeParagraf"/>
        <w:numPr>
          <w:ilvl w:val="1"/>
          <w:numId w:val="37"/>
        </w:numPr>
        <w:tabs>
          <w:tab w:val="clear" w:pos="426"/>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DF0EE9">
        <w:rPr>
          <w:u w:val="single"/>
        </w:rPr>
        <w:t>Alüminyum Üretim Tesisleri</w:t>
      </w:r>
    </w:p>
    <w:p w14:paraId="17576BFB" w14:textId="21803A47" w:rsidR="00394958" w:rsidRPr="00DF0EE9" w:rsidRDefault="0039495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Mevcut tesislerde </w:t>
      </w:r>
      <w:r w:rsidR="00CB0BE9" w:rsidRPr="00DF0EE9">
        <w:t xml:space="preserve">31.12.2026 tarihine kadar </w:t>
      </w:r>
      <w:r w:rsidRPr="00DF0EE9">
        <w:t xml:space="preserve">aşağıdaki </w:t>
      </w:r>
      <w:proofErr w:type="gramStart"/>
      <w:r w:rsidRPr="00DF0EE9">
        <w:t>emisyon</w:t>
      </w:r>
      <w:proofErr w:type="gramEnd"/>
      <w:r w:rsidRPr="00DF0EE9">
        <w:t xml:space="preserve"> sınır değerlerinin sağlanması gerekmektedir. </w:t>
      </w:r>
    </w:p>
    <w:p w14:paraId="7E84F926" w14:textId="25CFB220" w:rsidR="00C856AF" w:rsidRPr="00DF0EE9" w:rsidRDefault="00C856AF" w:rsidP="005467EF">
      <w:pPr>
        <w:pStyle w:val="ListeParagraf"/>
        <w:numPr>
          <w:ilvl w:val="3"/>
          <w:numId w:val="37"/>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624"/>
      </w:pPr>
      <w:r w:rsidRPr="00DF0EE9">
        <w:t xml:space="preserve">Alüminyum oksit üreten tesislerde kalsinasyon fırını baca gazlarındaki toz </w:t>
      </w:r>
      <w:proofErr w:type="gramStart"/>
      <w:r w:rsidRPr="00DF0EE9">
        <w:t>emisyonları</w:t>
      </w:r>
      <w:proofErr w:type="gramEnd"/>
      <w:r w:rsidRPr="00DF0EE9">
        <w:t xml:space="preserve"> 75 mg/m</w:t>
      </w:r>
      <w:r w:rsidRPr="00DF0EE9">
        <w:rPr>
          <w:vertAlign w:val="superscript"/>
        </w:rPr>
        <w:t>3</w:t>
      </w:r>
      <w:r w:rsidRPr="00DF0EE9">
        <w:t xml:space="preserve"> değerini aşamaz. </w:t>
      </w:r>
    </w:p>
    <w:p w14:paraId="4E572296" w14:textId="77777777" w:rsidR="00C856AF" w:rsidRPr="00DF0EE9" w:rsidRDefault="00C856AF" w:rsidP="005467EF">
      <w:pPr>
        <w:pStyle w:val="ListeParagraf"/>
        <w:numPr>
          <w:ilvl w:val="3"/>
          <w:numId w:val="37"/>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624"/>
      </w:pPr>
      <w:r w:rsidRPr="00DF0EE9">
        <w:t xml:space="preserve">Diğer bacalarda toz </w:t>
      </w:r>
      <w:proofErr w:type="gramStart"/>
      <w:r w:rsidRPr="00DF0EE9">
        <w:t>emisyonları</w:t>
      </w:r>
      <w:proofErr w:type="gramEnd"/>
      <w:r w:rsidRPr="00DF0EE9">
        <w:t xml:space="preserve"> 10 mg/m</w:t>
      </w:r>
      <w:r w:rsidRPr="00DF0EE9">
        <w:rPr>
          <w:vertAlign w:val="superscript"/>
        </w:rPr>
        <w:t>3</w:t>
      </w:r>
      <w:r w:rsidRPr="00DF0EE9">
        <w:t xml:space="preserve"> değerini aşamaz.</w:t>
      </w:r>
    </w:p>
    <w:p w14:paraId="7FD6B106" w14:textId="77777777" w:rsidR="00C856AF" w:rsidRPr="00DF0EE9" w:rsidRDefault="00C856AF" w:rsidP="005467EF">
      <w:pPr>
        <w:pStyle w:val="ListeParagraf"/>
        <w:numPr>
          <w:ilvl w:val="3"/>
          <w:numId w:val="37"/>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624"/>
      </w:pPr>
      <w:r w:rsidRPr="00DF0EE9">
        <w:t>Atık gazlardaki inorganik florür bileşikleri (F</w:t>
      </w:r>
      <w:r w:rsidRPr="00DF0EE9">
        <w:rPr>
          <w:vertAlign w:val="superscript"/>
        </w:rPr>
        <w:t>-</w:t>
      </w:r>
      <w:r w:rsidRPr="00DF0EE9">
        <w:t xml:space="preserve"> olarak) 2 mg/Nm</w:t>
      </w:r>
      <w:r w:rsidRPr="00DF0EE9">
        <w:rPr>
          <w:vertAlign w:val="superscript"/>
        </w:rPr>
        <w:t>3</w:t>
      </w:r>
      <w:r w:rsidRPr="00DF0EE9">
        <w:t xml:space="preserve"> sınır değerini aşamaz.</w:t>
      </w:r>
    </w:p>
    <w:p w14:paraId="6A523FE5" w14:textId="77777777" w:rsidR="00C856AF" w:rsidRPr="00DF0EE9" w:rsidRDefault="00C856AF" w:rsidP="005467EF">
      <w:pPr>
        <w:pStyle w:val="ListeParagraf"/>
        <w:numPr>
          <w:ilvl w:val="3"/>
          <w:numId w:val="37"/>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624"/>
      </w:pPr>
      <w:r w:rsidRPr="00DF0EE9">
        <w:t>Atık gazlarda toplam organik karbon (TOK) değeri (karbon cinsinden) 20 mg/Nm</w:t>
      </w:r>
      <w:r w:rsidRPr="00DF0EE9">
        <w:rPr>
          <w:vertAlign w:val="superscript"/>
        </w:rPr>
        <w:t>3</w:t>
      </w:r>
      <w:r w:rsidRPr="00DF0EE9">
        <w:t xml:space="preserve"> değerini aşamaz.</w:t>
      </w:r>
    </w:p>
    <w:p w14:paraId="706A12D3" w14:textId="77777777" w:rsidR="00C856AF" w:rsidRPr="00DF0EE9" w:rsidRDefault="00C856AF" w:rsidP="005467EF">
      <w:pPr>
        <w:pStyle w:val="ListeParagraf"/>
        <w:numPr>
          <w:ilvl w:val="3"/>
          <w:numId w:val="37"/>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624"/>
      </w:pPr>
      <w:r w:rsidRPr="00DF0EE9">
        <w:t>Elektroliz bacasında Cl, PAH, NO</w:t>
      </w:r>
      <w:r w:rsidRPr="00DF0EE9">
        <w:rPr>
          <w:vertAlign w:val="subscript"/>
        </w:rPr>
        <w:t>x</w:t>
      </w:r>
      <w:r w:rsidRPr="00DF0EE9">
        <w:t>, SO</w:t>
      </w:r>
      <w:r w:rsidRPr="00DF0EE9">
        <w:rPr>
          <w:vertAlign w:val="subscript"/>
        </w:rPr>
        <w:t>2</w:t>
      </w:r>
      <w:r w:rsidRPr="00DF0EE9">
        <w:t xml:space="preserve">, PCDD/PCDF Ek-2’de verilen </w:t>
      </w:r>
      <w:proofErr w:type="gramStart"/>
      <w:r w:rsidRPr="00DF0EE9">
        <w:t>emisyon</w:t>
      </w:r>
      <w:proofErr w:type="gramEnd"/>
      <w:r w:rsidRPr="00DF0EE9">
        <w:t xml:space="preserve"> sınır değerlerine uyulur.</w:t>
      </w:r>
    </w:p>
    <w:p w14:paraId="3061124D" w14:textId="556422BB" w:rsidR="00C856AF" w:rsidRPr="00DF0EE9" w:rsidRDefault="00C856AF" w:rsidP="005467EF">
      <w:pPr>
        <w:pStyle w:val="ListeParagraf"/>
        <w:numPr>
          <w:ilvl w:val="3"/>
          <w:numId w:val="37"/>
        </w:num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624"/>
      </w:pPr>
      <w:r w:rsidRPr="00DF0EE9">
        <w:t>Açıkta depolanan malzemeler için Ek-2’de verilen ilgili esaslara uyulur.</w:t>
      </w:r>
    </w:p>
    <w:p w14:paraId="369498BA" w14:textId="0FD41D1F" w:rsidR="00394958" w:rsidRDefault="00394958"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Yeni tesislerde </w:t>
      </w:r>
      <w:r w:rsidR="00CB0BE9" w:rsidRPr="00DF0EE9">
        <w:t xml:space="preserve">ve 1.1.2027 tarihinden sonra mevcut tesislerde </w:t>
      </w:r>
      <w:r w:rsidRPr="00DF0EE9">
        <w:t xml:space="preserve">aşağıda yer alan </w:t>
      </w:r>
      <w:proofErr w:type="gramStart"/>
      <w:r w:rsidRPr="00DF0EE9">
        <w:t>emisyon</w:t>
      </w:r>
      <w:proofErr w:type="gramEnd"/>
      <w:r w:rsidRPr="00DF0EE9">
        <w:t xml:space="preserve"> sınır değerleri sağlanmalıdır. </w:t>
      </w:r>
    </w:p>
    <w:p w14:paraId="576DF66B" w14:textId="77777777" w:rsidR="00C66300" w:rsidRPr="00DF0EE9" w:rsidRDefault="00C66300" w:rsidP="00C6630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pPr>
    </w:p>
    <w:p w14:paraId="3BE838A4" w14:textId="692E0851" w:rsidR="00394958" w:rsidRPr="00DF0EE9" w:rsidRDefault="00085257" w:rsidP="005467EF">
      <w:pPr>
        <w:pStyle w:val="ListeParagraf"/>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lastRenderedPageBreak/>
        <w:t xml:space="preserve">Birincil </w:t>
      </w:r>
      <w:r w:rsidR="00664F8F" w:rsidRPr="00DF0EE9">
        <w:t>Alüminyum</w:t>
      </w:r>
      <w:r w:rsidRPr="00DF0EE9">
        <w:t xml:space="preserve"> Üretiminde;</w:t>
      </w:r>
    </w:p>
    <w:tbl>
      <w:tblPr>
        <w:tblStyle w:val="TabloKlavuzu"/>
        <w:tblW w:w="5000" w:type="pct"/>
        <w:tblLook w:val="04A0" w:firstRow="1" w:lastRow="0" w:firstColumn="1" w:lastColumn="0" w:noHBand="0" w:noVBand="1"/>
      </w:tblPr>
      <w:tblGrid>
        <w:gridCol w:w="4573"/>
        <w:gridCol w:w="4489"/>
      </w:tblGrid>
      <w:tr w:rsidR="00394958" w:rsidRPr="00DF0EE9" w14:paraId="43CC6D45" w14:textId="77777777" w:rsidTr="006E66E0">
        <w:tc>
          <w:tcPr>
            <w:tcW w:w="5000" w:type="pct"/>
            <w:gridSpan w:val="2"/>
          </w:tcPr>
          <w:p w14:paraId="5D208648" w14:textId="5B7C51A9" w:rsidR="00394958" w:rsidRPr="00DF0EE9" w:rsidRDefault="00F411E6"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Anot Üretiminde</w:t>
            </w:r>
          </w:p>
        </w:tc>
      </w:tr>
      <w:tr w:rsidR="00394958" w:rsidRPr="00DF0EE9" w14:paraId="02E91764" w14:textId="77777777" w:rsidTr="006E66E0">
        <w:tc>
          <w:tcPr>
            <w:tcW w:w="2523" w:type="pct"/>
          </w:tcPr>
          <w:p w14:paraId="1488C63D" w14:textId="6020E7AF" w:rsidR="00394958" w:rsidRPr="00DF0EE9" w:rsidRDefault="00394958"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Kirletici Parametre</w:t>
            </w:r>
          </w:p>
        </w:tc>
        <w:tc>
          <w:tcPr>
            <w:tcW w:w="2477" w:type="pct"/>
          </w:tcPr>
          <w:p w14:paraId="5E29C14A" w14:textId="712EA24F" w:rsidR="00394958" w:rsidRPr="00DF0EE9" w:rsidRDefault="00394958"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Sınır Değer</w:t>
            </w:r>
          </w:p>
        </w:tc>
      </w:tr>
      <w:tr w:rsidR="00394958" w:rsidRPr="00DF0EE9" w14:paraId="1C628960" w14:textId="77777777" w:rsidTr="006E66E0">
        <w:tc>
          <w:tcPr>
            <w:tcW w:w="2523" w:type="pct"/>
          </w:tcPr>
          <w:p w14:paraId="43331332" w14:textId="53615958" w:rsidR="00394958" w:rsidRPr="00DF0EE9" w:rsidRDefault="00394958"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Toz</w:t>
            </w:r>
          </w:p>
        </w:tc>
        <w:tc>
          <w:tcPr>
            <w:tcW w:w="2477" w:type="pct"/>
          </w:tcPr>
          <w:p w14:paraId="19744407" w14:textId="20F8606F" w:rsidR="00394958" w:rsidRPr="00DF0EE9" w:rsidRDefault="00394958"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5 mg/Nm</w:t>
            </w:r>
            <w:r w:rsidRPr="00DF0EE9">
              <w:rPr>
                <w:vertAlign w:val="superscript"/>
              </w:rPr>
              <w:t>3</w:t>
            </w:r>
          </w:p>
        </w:tc>
      </w:tr>
      <w:tr w:rsidR="00394958" w:rsidRPr="00DF0EE9" w14:paraId="69F59D45" w14:textId="77777777" w:rsidTr="006E66E0">
        <w:tc>
          <w:tcPr>
            <w:tcW w:w="2523" w:type="pct"/>
          </w:tcPr>
          <w:p w14:paraId="7F374197" w14:textId="4714481B" w:rsidR="00394958" w:rsidRPr="00DF0EE9" w:rsidRDefault="00394958"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Benzo-apiren</w:t>
            </w:r>
            <w:r w:rsidR="001E44A1" w:rsidRPr="00DF0EE9">
              <w:t xml:space="preserve"> (BaP)</w:t>
            </w:r>
          </w:p>
        </w:tc>
        <w:tc>
          <w:tcPr>
            <w:tcW w:w="2477" w:type="pct"/>
          </w:tcPr>
          <w:p w14:paraId="05DC27F5" w14:textId="743B4693" w:rsidR="00394958" w:rsidRPr="00DF0EE9" w:rsidRDefault="00394958" w:rsidP="00A3669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0,</w:t>
            </w:r>
            <w:proofErr w:type="gramStart"/>
            <w:r w:rsidRPr="00DF0EE9">
              <w:t>01  mg</w:t>
            </w:r>
            <w:proofErr w:type="gramEnd"/>
            <w:r w:rsidRPr="00DF0EE9">
              <w:t>/Nm</w:t>
            </w:r>
            <w:r w:rsidRPr="00DF0EE9">
              <w:rPr>
                <w:vertAlign w:val="superscript"/>
              </w:rPr>
              <w:t>3</w:t>
            </w:r>
          </w:p>
        </w:tc>
      </w:tr>
      <w:tr w:rsidR="001E44A1" w:rsidRPr="00DF0EE9" w14:paraId="059E538C" w14:textId="77777777" w:rsidTr="006E66E0">
        <w:tc>
          <w:tcPr>
            <w:tcW w:w="5000" w:type="pct"/>
            <w:gridSpan w:val="2"/>
          </w:tcPr>
          <w:p w14:paraId="33DECE55" w14:textId="79DCB376" w:rsidR="001E44A1" w:rsidRPr="00DF0EE9" w:rsidRDefault="001E44A1"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*Anot ve birincil alüminyum üretiminde</w:t>
            </w:r>
          </w:p>
        </w:tc>
      </w:tr>
      <w:tr w:rsidR="00F411E6" w:rsidRPr="00DF0EE9" w14:paraId="68310CE9" w14:textId="77777777" w:rsidTr="006E66E0">
        <w:tc>
          <w:tcPr>
            <w:tcW w:w="2523" w:type="pct"/>
          </w:tcPr>
          <w:p w14:paraId="10E1E3FE" w14:textId="3464CE7C" w:rsidR="00F411E6" w:rsidRPr="00DF0EE9" w:rsidRDefault="00F411E6"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Kirletici Parametre</w:t>
            </w:r>
          </w:p>
        </w:tc>
        <w:tc>
          <w:tcPr>
            <w:tcW w:w="2477" w:type="pct"/>
          </w:tcPr>
          <w:p w14:paraId="44F438BA" w14:textId="1573023C" w:rsidR="00F411E6" w:rsidRPr="00DF0EE9" w:rsidRDefault="00F411E6"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Sınır Değer</w:t>
            </w:r>
          </w:p>
        </w:tc>
      </w:tr>
      <w:tr w:rsidR="00F411E6" w:rsidRPr="00DF0EE9" w14:paraId="0530ECE6" w14:textId="77777777" w:rsidTr="006E66E0">
        <w:tc>
          <w:tcPr>
            <w:tcW w:w="2523" w:type="pct"/>
          </w:tcPr>
          <w:p w14:paraId="3D20ED88" w14:textId="16C41BE4" w:rsidR="00F411E6" w:rsidRPr="00DF0EE9" w:rsidRDefault="00F411E6"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Toz </w:t>
            </w:r>
          </w:p>
        </w:tc>
        <w:tc>
          <w:tcPr>
            <w:tcW w:w="2477" w:type="pct"/>
          </w:tcPr>
          <w:p w14:paraId="33455093" w14:textId="072D77F2" w:rsidR="00F411E6" w:rsidRPr="00DF0EE9" w:rsidRDefault="00687C82"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5 </w:t>
            </w:r>
            <w:r w:rsidR="00F411E6" w:rsidRPr="00DF0EE9">
              <w:t>mg/Nm</w:t>
            </w:r>
            <w:r w:rsidR="00F411E6" w:rsidRPr="00DF0EE9">
              <w:rPr>
                <w:vertAlign w:val="superscript"/>
              </w:rPr>
              <w:t>3</w:t>
            </w:r>
          </w:p>
        </w:tc>
      </w:tr>
      <w:tr w:rsidR="00F411E6" w:rsidRPr="00DF0EE9" w14:paraId="6BCDAAD4" w14:textId="77777777" w:rsidTr="006E66E0">
        <w:tc>
          <w:tcPr>
            <w:tcW w:w="2523" w:type="pct"/>
          </w:tcPr>
          <w:p w14:paraId="2B6A360D" w14:textId="440F9AAF" w:rsidR="00F411E6" w:rsidRPr="00DF0EE9" w:rsidRDefault="00F411E6"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Benzo apiren</w:t>
            </w:r>
          </w:p>
        </w:tc>
        <w:tc>
          <w:tcPr>
            <w:tcW w:w="2477" w:type="pct"/>
          </w:tcPr>
          <w:p w14:paraId="24A868EA" w14:textId="3C134C95" w:rsidR="00F411E6" w:rsidRPr="00DF0EE9" w:rsidRDefault="00687C82"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0,01 </w:t>
            </w:r>
            <w:r w:rsidR="00F411E6" w:rsidRPr="00DF0EE9">
              <w:t>mg/Nm</w:t>
            </w:r>
            <w:r w:rsidR="00F411E6" w:rsidRPr="00DF0EE9">
              <w:rPr>
                <w:vertAlign w:val="superscript"/>
              </w:rPr>
              <w:t>3</w:t>
            </w:r>
          </w:p>
        </w:tc>
      </w:tr>
      <w:tr w:rsidR="00F411E6" w:rsidRPr="00DF0EE9" w14:paraId="2333FCDB" w14:textId="77777777" w:rsidTr="006E66E0">
        <w:tc>
          <w:tcPr>
            <w:tcW w:w="2523" w:type="pct"/>
          </w:tcPr>
          <w:p w14:paraId="58E39C03" w14:textId="1F8B6B43" w:rsidR="00F411E6" w:rsidRPr="00DF0EE9" w:rsidRDefault="00F411E6"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HF</w:t>
            </w:r>
          </w:p>
        </w:tc>
        <w:tc>
          <w:tcPr>
            <w:tcW w:w="2477" w:type="pct"/>
          </w:tcPr>
          <w:p w14:paraId="2EE5066B" w14:textId="4A5DF7EF" w:rsidR="00F411E6" w:rsidRPr="00DF0EE9" w:rsidRDefault="00687C82"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0,5 </w:t>
            </w:r>
            <w:r w:rsidR="00F411E6" w:rsidRPr="00DF0EE9">
              <w:t>mg/Nm</w:t>
            </w:r>
            <w:r w:rsidR="00F411E6" w:rsidRPr="00DF0EE9">
              <w:rPr>
                <w:vertAlign w:val="superscript"/>
              </w:rPr>
              <w:t>3</w:t>
            </w:r>
          </w:p>
        </w:tc>
      </w:tr>
      <w:tr w:rsidR="00F411E6" w:rsidRPr="00DF0EE9" w14:paraId="50ADD34A" w14:textId="77777777" w:rsidTr="006E66E0">
        <w:tc>
          <w:tcPr>
            <w:tcW w:w="2523" w:type="pct"/>
          </w:tcPr>
          <w:p w14:paraId="1742B96D" w14:textId="58DFF7A2" w:rsidR="00F411E6" w:rsidRPr="00DF0EE9" w:rsidRDefault="00687C82"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Toplam</w:t>
            </w:r>
            <w:r w:rsidR="00F411E6" w:rsidRPr="00DF0EE9">
              <w:t xml:space="preserve"> Florürler</w:t>
            </w:r>
          </w:p>
        </w:tc>
        <w:tc>
          <w:tcPr>
            <w:tcW w:w="2477" w:type="pct"/>
          </w:tcPr>
          <w:p w14:paraId="75D03C7F" w14:textId="47C4CEC8" w:rsidR="00F411E6" w:rsidRPr="00DF0EE9" w:rsidRDefault="00687C82"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 0,8 </w:t>
            </w:r>
            <w:r w:rsidR="00F411E6" w:rsidRPr="00DF0EE9">
              <w:t>mg/Nm</w:t>
            </w:r>
            <w:r w:rsidR="00F411E6" w:rsidRPr="00DF0EE9">
              <w:rPr>
                <w:vertAlign w:val="superscript"/>
              </w:rPr>
              <w:t>3</w:t>
            </w:r>
          </w:p>
        </w:tc>
      </w:tr>
      <w:tr w:rsidR="00687C82" w:rsidRPr="00DF0EE9" w14:paraId="278DD983" w14:textId="77777777" w:rsidTr="006E66E0">
        <w:tc>
          <w:tcPr>
            <w:tcW w:w="2523" w:type="pct"/>
          </w:tcPr>
          <w:p w14:paraId="40579784" w14:textId="46DFF2E0" w:rsidR="00687C82" w:rsidRPr="00DF0EE9" w:rsidRDefault="00687C82"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**Sadece Anot Üretiminde</w:t>
            </w:r>
          </w:p>
        </w:tc>
        <w:tc>
          <w:tcPr>
            <w:tcW w:w="2477" w:type="pct"/>
          </w:tcPr>
          <w:p w14:paraId="7B5C8601" w14:textId="77777777" w:rsidR="00687C82" w:rsidRPr="00DF0EE9" w:rsidRDefault="00687C82" w:rsidP="0039495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
        </w:tc>
      </w:tr>
      <w:tr w:rsidR="00687C82" w:rsidRPr="00DF0EE9" w14:paraId="52BE3B07" w14:textId="77777777" w:rsidTr="006E66E0">
        <w:tc>
          <w:tcPr>
            <w:tcW w:w="2523" w:type="pct"/>
          </w:tcPr>
          <w:p w14:paraId="0A047ED6" w14:textId="5B2F37C8"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Kirletici Parametre</w:t>
            </w:r>
          </w:p>
        </w:tc>
        <w:tc>
          <w:tcPr>
            <w:tcW w:w="2477" w:type="pct"/>
          </w:tcPr>
          <w:p w14:paraId="69829C97" w14:textId="3D7BD8BC"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Sınır Değer</w:t>
            </w:r>
          </w:p>
        </w:tc>
      </w:tr>
      <w:tr w:rsidR="00687C82" w:rsidRPr="00DF0EE9" w14:paraId="2053324F" w14:textId="77777777" w:rsidTr="006E66E0">
        <w:tc>
          <w:tcPr>
            <w:tcW w:w="2523" w:type="pct"/>
          </w:tcPr>
          <w:p w14:paraId="3179C1B5" w14:textId="7657037C"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Toz </w:t>
            </w:r>
          </w:p>
        </w:tc>
        <w:tc>
          <w:tcPr>
            <w:tcW w:w="2477" w:type="pct"/>
          </w:tcPr>
          <w:p w14:paraId="270906B6" w14:textId="12F13BD9"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5 mg/Nm</w:t>
            </w:r>
            <w:r w:rsidRPr="00DF0EE9">
              <w:rPr>
                <w:vertAlign w:val="superscript"/>
              </w:rPr>
              <w:t>3</w:t>
            </w:r>
          </w:p>
        </w:tc>
      </w:tr>
      <w:tr w:rsidR="00687C82" w:rsidRPr="00DF0EE9" w14:paraId="4DDA9C58" w14:textId="77777777" w:rsidTr="006E66E0">
        <w:tc>
          <w:tcPr>
            <w:tcW w:w="2523" w:type="pct"/>
          </w:tcPr>
          <w:p w14:paraId="08A48E91" w14:textId="48D9B14E"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Benzo apiren</w:t>
            </w:r>
            <w:r w:rsidR="001E44A1" w:rsidRPr="00DF0EE9">
              <w:t xml:space="preserve"> (BaP)</w:t>
            </w:r>
          </w:p>
        </w:tc>
        <w:tc>
          <w:tcPr>
            <w:tcW w:w="2477" w:type="pct"/>
          </w:tcPr>
          <w:p w14:paraId="2BFE178F" w14:textId="4B91AEF3"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0,01 mg/Nm</w:t>
            </w:r>
            <w:r w:rsidRPr="00DF0EE9">
              <w:rPr>
                <w:vertAlign w:val="superscript"/>
              </w:rPr>
              <w:t>3</w:t>
            </w:r>
          </w:p>
        </w:tc>
      </w:tr>
      <w:tr w:rsidR="00687C82" w:rsidRPr="00DF0EE9" w14:paraId="1D428810" w14:textId="77777777" w:rsidTr="006E66E0">
        <w:tc>
          <w:tcPr>
            <w:tcW w:w="2523" w:type="pct"/>
          </w:tcPr>
          <w:p w14:paraId="337B481C" w14:textId="07EB7F62"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HF</w:t>
            </w:r>
          </w:p>
        </w:tc>
        <w:tc>
          <w:tcPr>
            <w:tcW w:w="2477" w:type="pct"/>
          </w:tcPr>
          <w:p w14:paraId="1B8A21E1" w14:textId="5BB35DE1"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3 mg/Nm</w:t>
            </w:r>
            <w:r w:rsidRPr="00DF0EE9">
              <w:rPr>
                <w:vertAlign w:val="superscript"/>
              </w:rPr>
              <w:t>3</w:t>
            </w:r>
          </w:p>
        </w:tc>
      </w:tr>
      <w:tr w:rsidR="001E44A1" w:rsidRPr="00DF0EE9" w14:paraId="4EC29C73" w14:textId="77777777" w:rsidTr="006E66E0">
        <w:tc>
          <w:tcPr>
            <w:tcW w:w="5000" w:type="pct"/>
            <w:gridSpan w:val="2"/>
          </w:tcPr>
          <w:p w14:paraId="7C792663" w14:textId="25DC8B18" w:rsidR="001E44A1" w:rsidRPr="00DF0EE9" w:rsidRDefault="001E44A1"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***Birincil Alüminyum üretiminde</w:t>
            </w:r>
          </w:p>
        </w:tc>
      </w:tr>
      <w:tr w:rsidR="00687C82" w:rsidRPr="00DF0EE9" w14:paraId="17329974" w14:textId="77777777" w:rsidTr="006E66E0">
        <w:tc>
          <w:tcPr>
            <w:tcW w:w="2523" w:type="pct"/>
          </w:tcPr>
          <w:p w14:paraId="6FF8C38D" w14:textId="55B3BFB6"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Kirletici Parametre</w:t>
            </w:r>
          </w:p>
        </w:tc>
        <w:tc>
          <w:tcPr>
            <w:tcW w:w="2477" w:type="pct"/>
          </w:tcPr>
          <w:p w14:paraId="3572FBCC" w14:textId="6BCE8307"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Sınır Değer</w:t>
            </w:r>
          </w:p>
        </w:tc>
      </w:tr>
      <w:tr w:rsidR="00687C82" w:rsidRPr="00DF0EE9" w14:paraId="5D2CA1D7" w14:textId="77777777" w:rsidTr="006E66E0">
        <w:tc>
          <w:tcPr>
            <w:tcW w:w="2523" w:type="pct"/>
          </w:tcPr>
          <w:p w14:paraId="2B8AD64B" w14:textId="790FB249"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Toz</w:t>
            </w:r>
            <w:r w:rsidR="001E44A1" w:rsidRPr="00DF0EE9">
              <w:t xml:space="preserve"> </w:t>
            </w:r>
            <w:r w:rsidR="00085257" w:rsidRPr="00DF0EE9">
              <w:t>(1)</w:t>
            </w:r>
            <w:r w:rsidRPr="00DF0EE9">
              <w:t xml:space="preserve"> </w:t>
            </w:r>
            <w:r w:rsidR="001E44A1" w:rsidRPr="00DF0EE9">
              <w:t>(2)</w:t>
            </w:r>
          </w:p>
        </w:tc>
        <w:tc>
          <w:tcPr>
            <w:tcW w:w="2477" w:type="pct"/>
          </w:tcPr>
          <w:p w14:paraId="084BC0B5" w14:textId="5C3FEDD6" w:rsidR="00687C82" w:rsidRPr="00DF0EE9" w:rsidRDefault="00085257"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10</w:t>
            </w:r>
            <w:r w:rsidR="00687C82" w:rsidRPr="00DF0EE9">
              <w:t xml:space="preserve"> mg/Nm</w:t>
            </w:r>
            <w:r w:rsidR="00687C82" w:rsidRPr="00DF0EE9">
              <w:rPr>
                <w:vertAlign w:val="superscript"/>
              </w:rPr>
              <w:t>3</w:t>
            </w:r>
          </w:p>
        </w:tc>
      </w:tr>
      <w:tr w:rsidR="00687C82" w:rsidRPr="00DF0EE9" w14:paraId="0EBE8D63" w14:textId="77777777" w:rsidTr="006E66E0">
        <w:tc>
          <w:tcPr>
            <w:tcW w:w="2523" w:type="pct"/>
          </w:tcPr>
          <w:p w14:paraId="1BD44B4B" w14:textId="757F64D3"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HF</w:t>
            </w:r>
          </w:p>
        </w:tc>
        <w:tc>
          <w:tcPr>
            <w:tcW w:w="2477" w:type="pct"/>
          </w:tcPr>
          <w:p w14:paraId="3A594BD2" w14:textId="411A8198"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roofErr w:type="gramStart"/>
            <w:r w:rsidRPr="00DF0EE9">
              <w:t>1  mg</w:t>
            </w:r>
            <w:proofErr w:type="gramEnd"/>
            <w:r w:rsidRPr="00DF0EE9">
              <w:t>/Nm</w:t>
            </w:r>
            <w:r w:rsidRPr="00DF0EE9">
              <w:rPr>
                <w:vertAlign w:val="superscript"/>
              </w:rPr>
              <w:t>3</w:t>
            </w:r>
          </w:p>
        </w:tc>
      </w:tr>
      <w:tr w:rsidR="00687C82" w:rsidRPr="00DF0EE9" w14:paraId="57D73AF9" w14:textId="77777777" w:rsidTr="006E66E0">
        <w:tc>
          <w:tcPr>
            <w:tcW w:w="2523" w:type="pct"/>
          </w:tcPr>
          <w:p w14:paraId="06932F1C" w14:textId="5C83B05C"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Toplam Florürler</w:t>
            </w:r>
          </w:p>
        </w:tc>
        <w:tc>
          <w:tcPr>
            <w:tcW w:w="2477" w:type="pct"/>
          </w:tcPr>
          <w:p w14:paraId="57830157" w14:textId="27FF4D55"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1,5 mg/Nm</w:t>
            </w:r>
            <w:r w:rsidRPr="00DF0EE9">
              <w:rPr>
                <w:vertAlign w:val="superscript"/>
              </w:rPr>
              <w:t>3</w:t>
            </w:r>
          </w:p>
        </w:tc>
      </w:tr>
      <w:tr w:rsidR="00687C82" w:rsidRPr="00DF0EE9" w14:paraId="2A29FF9A" w14:textId="77777777" w:rsidTr="006E66E0">
        <w:tc>
          <w:tcPr>
            <w:tcW w:w="2523" w:type="pct"/>
          </w:tcPr>
          <w:p w14:paraId="4DB50156" w14:textId="5042368B" w:rsidR="00687C82" w:rsidRPr="00DF0EE9" w:rsidRDefault="00687C82" w:rsidP="00687C82">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rPr>
                <w:vertAlign w:val="subscript"/>
              </w:rPr>
            </w:pPr>
            <w:r w:rsidRPr="00DF0EE9">
              <w:t>SO</w:t>
            </w:r>
            <w:r w:rsidRPr="00DF0EE9">
              <w:rPr>
                <w:vertAlign w:val="subscript"/>
              </w:rPr>
              <w:t>2</w:t>
            </w:r>
          </w:p>
        </w:tc>
        <w:tc>
          <w:tcPr>
            <w:tcW w:w="2477" w:type="pct"/>
          </w:tcPr>
          <w:p w14:paraId="34011FB4" w14:textId="4E2BF199" w:rsidR="00687C82" w:rsidRPr="00DF0EE9" w:rsidRDefault="00687C82"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15 </w:t>
            </w:r>
            <w:r w:rsidR="001E44A1" w:rsidRPr="00DF0EE9">
              <w:t>kg</w:t>
            </w:r>
            <w:r w:rsidR="00085257" w:rsidRPr="00DF0EE9">
              <w:t>/</w:t>
            </w:r>
            <w:r w:rsidR="001E44A1" w:rsidRPr="00DF0EE9">
              <w:t xml:space="preserve">ton </w:t>
            </w:r>
            <w:r w:rsidR="00085257" w:rsidRPr="00DF0EE9">
              <w:t>Al (bir yıllık ortalama)</w:t>
            </w:r>
          </w:p>
        </w:tc>
      </w:tr>
    </w:tbl>
    <w:p w14:paraId="7EA95569" w14:textId="388F2D3F" w:rsidR="00687C82" w:rsidRPr="00DF0EE9" w:rsidRDefault="00687C82" w:rsidP="00687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w:t>
      </w:r>
      <w:r w:rsidR="001E44A1" w:rsidRPr="00DF0EE9">
        <w:t>Toz, BaP ve florür için b</w:t>
      </w:r>
      <w:r w:rsidRPr="00DF0EE9">
        <w:t xml:space="preserve">irincil alüminyum ergitme cihazı ile </w:t>
      </w:r>
      <w:proofErr w:type="gramStart"/>
      <w:r w:rsidRPr="00DF0EE9">
        <w:t>entegre</w:t>
      </w:r>
      <w:proofErr w:type="gramEnd"/>
      <w:r w:rsidRPr="00DF0EE9">
        <w:t xml:space="preserve"> bir anot üretim tesisinde bulunan bir pişirme tesisinden havaya emisyonlar</w:t>
      </w:r>
    </w:p>
    <w:p w14:paraId="464F873D" w14:textId="1C756EFE" w:rsidR="00687C82" w:rsidRPr="00DF0EE9" w:rsidRDefault="00687C82" w:rsidP="00085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xml:space="preserve">** Toz, BaP ve florür için bağımsız bir anot üretim tesisinde bir pişirme tesisinden havaya salınan </w:t>
      </w:r>
      <w:proofErr w:type="gramStart"/>
      <w:r w:rsidRPr="00DF0EE9">
        <w:t>emisyonlar</w:t>
      </w:r>
      <w:proofErr w:type="gramEnd"/>
    </w:p>
    <w:p w14:paraId="2E9410C4" w14:textId="4BF51819" w:rsidR="00085257" w:rsidRPr="00DF0EE9" w:rsidRDefault="00085257" w:rsidP="005467EF">
      <w:pPr>
        <w:pStyle w:val="ListeParagraf"/>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xml:space="preserve">Elektrolitik hücrelerden havaya verilen toz </w:t>
      </w:r>
      <w:proofErr w:type="gramStart"/>
      <w:r w:rsidRPr="00DF0EE9">
        <w:t>emisyonu</w:t>
      </w:r>
      <w:proofErr w:type="gramEnd"/>
      <w:r w:rsidRPr="00DF0EE9">
        <w:t xml:space="preserve"> 5 mg/Nm3</w:t>
      </w:r>
    </w:p>
    <w:p w14:paraId="14AA65E7" w14:textId="1FFA4145" w:rsidR="00085257" w:rsidRPr="00DF0EE9" w:rsidRDefault="00085257" w:rsidP="005467EF">
      <w:pPr>
        <w:pStyle w:val="ListeParagraf"/>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xml:space="preserve">Eritme ve erimeden havaya salınan toz </w:t>
      </w:r>
      <w:proofErr w:type="gramStart"/>
      <w:r w:rsidRPr="00DF0EE9">
        <w:t>emisyonu</w:t>
      </w:r>
      <w:proofErr w:type="gramEnd"/>
      <w:r w:rsidRPr="00DF0EE9">
        <w:t xml:space="preserve"> 25 mg/Nm3</w:t>
      </w:r>
    </w:p>
    <w:p w14:paraId="5EA6B301" w14:textId="77777777" w:rsidR="00DE340C" w:rsidRPr="00DF0EE9" w:rsidRDefault="00DE340C" w:rsidP="00DE340C">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6B6B3D0" w14:textId="5CCE2967" w:rsidR="00687C82" w:rsidRPr="00DF0EE9" w:rsidRDefault="00085257" w:rsidP="005467EF">
      <w:pPr>
        <w:pStyle w:val="ListeParagraf"/>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İkincil alüminyum üretiminde:</w:t>
      </w:r>
    </w:p>
    <w:tbl>
      <w:tblPr>
        <w:tblStyle w:val="TabloKlavuzu"/>
        <w:tblW w:w="0" w:type="auto"/>
        <w:tblInd w:w="1098" w:type="dxa"/>
        <w:tblLook w:val="04A0" w:firstRow="1" w:lastRow="0" w:firstColumn="1" w:lastColumn="0" w:noHBand="0" w:noVBand="1"/>
      </w:tblPr>
      <w:tblGrid>
        <w:gridCol w:w="3982"/>
        <w:gridCol w:w="3982"/>
      </w:tblGrid>
      <w:tr w:rsidR="00085257" w:rsidRPr="00DF0EE9" w14:paraId="37B2B732" w14:textId="77777777" w:rsidTr="00085257">
        <w:tc>
          <w:tcPr>
            <w:tcW w:w="3982" w:type="dxa"/>
          </w:tcPr>
          <w:p w14:paraId="172001C2" w14:textId="376D0FCE"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Kirletici Parametre</w:t>
            </w:r>
          </w:p>
        </w:tc>
        <w:tc>
          <w:tcPr>
            <w:tcW w:w="3982" w:type="dxa"/>
          </w:tcPr>
          <w:p w14:paraId="41F03875" w14:textId="6E041199"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Sınır Değer</w:t>
            </w:r>
          </w:p>
        </w:tc>
      </w:tr>
      <w:tr w:rsidR="00085257" w:rsidRPr="00DF0EE9" w14:paraId="3A4276CE" w14:textId="77777777" w:rsidTr="002135B3">
        <w:tc>
          <w:tcPr>
            <w:tcW w:w="3982" w:type="dxa"/>
            <w:vAlign w:val="center"/>
          </w:tcPr>
          <w:p w14:paraId="5E2AD912" w14:textId="060AE2A7"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Toz</w:t>
            </w:r>
          </w:p>
        </w:tc>
        <w:tc>
          <w:tcPr>
            <w:tcW w:w="3982" w:type="dxa"/>
            <w:vAlign w:val="bottom"/>
          </w:tcPr>
          <w:p w14:paraId="2CD67490" w14:textId="6213B999"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5 mg/Nm</w:t>
            </w:r>
            <w:r w:rsidRPr="00DF0EE9">
              <w:rPr>
                <w:vertAlign w:val="superscript"/>
              </w:rPr>
              <w:t>3</w:t>
            </w:r>
          </w:p>
        </w:tc>
      </w:tr>
      <w:tr w:rsidR="00085257" w:rsidRPr="00DF0EE9" w14:paraId="11FF345B" w14:textId="77777777" w:rsidTr="002135B3">
        <w:tc>
          <w:tcPr>
            <w:tcW w:w="3982" w:type="dxa"/>
            <w:vAlign w:val="center"/>
          </w:tcPr>
          <w:p w14:paraId="22D4830C" w14:textId="1969113D" w:rsidR="00085257" w:rsidRPr="00DF0EE9" w:rsidRDefault="00A24CD4"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t>TOK</w:t>
            </w:r>
          </w:p>
        </w:tc>
        <w:tc>
          <w:tcPr>
            <w:tcW w:w="3982" w:type="dxa"/>
            <w:vAlign w:val="bottom"/>
          </w:tcPr>
          <w:p w14:paraId="4DB41E67" w14:textId="62B6DEDD"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30 mg/Nm</w:t>
            </w:r>
            <w:r w:rsidRPr="00DF0EE9">
              <w:rPr>
                <w:vertAlign w:val="superscript"/>
              </w:rPr>
              <w:t>3</w:t>
            </w:r>
          </w:p>
        </w:tc>
      </w:tr>
      <w:tr w:rsidR="00085257" w:rsidRPr="00DF0EE9" w14:paraId="1B3661A0" w14:textId="77777777" w:rsidTr="002135B3">
        <w:tc>
          <w:tcPr>
            <w:tcW w:w="3982" w:type="dxa"/>
            <w:vAlign w:val="center"/>
          </w:tcPr>
          <w:p w14:paraId="119847F8" w14:textId="10965220"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PCDD/F</w:t>
            </w:r>
          </w:p>
        </w:tc>
        <w:tc>
          <w:tcPr>
            <w:tcW w:w="3982" w:type="dxa"/>
            <w:vAlign w:val="bottom"/>
          </w:tcPr>
          <w:p w14:paraId="1A0DB71C" w14:textId="7F0E680F"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0,1 ng I-TEQ</w:t>
            </w:r>
          </w:p>
        </w:tc>
      </w:tr>
      <w:tr w:rsidR="00085257" w:rsidRPr="00DF0EE9" w14:paraId="01B2BC79" w14:textId="77777777" w:rsidTr="002135B3">
        <w:tc>
          <w:tcPr>
            <w:tcW w:w="3982" w:type="dxa"/>
            <w:vAlign w:val="center"/>
          </w:tcPr>
          <w:p w14:paraId="7570E17A" w14:textId="71D94D72"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HCl</w:t>
            </w:r>
          </w:p>
        </w:tc>
        <w:tc>
          <w:tcPr>
            <w:tcW w:w="3982" w:type="dxa"/>
            <w:vAlign w:val="bottom"/>
          </w:tcPr>
          <w:p w14:paraId="0686F006" w14:textId="775911E4"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10 mg/Nm</w:t>
            </w:r>
            <w:r w:rsidRPr="00DF0EE9">
              <w:rPr>
                <w:vertAlign w:val="superscript"/>
              </w:rPr>
              <w:t>3</w:t>
            </w:r>
          </w:p>
        </w:tc>
      </w:tr>
      <w:tr w:rsidR="00085257" w:rsidRPr="00DF0EE9" w14:paraId="6C4B026F" w14:textId="77777777" w:rsidTr="002135B3">
        <w:tc>
          <w:tcPr>
            <w:tcW w:w="3982" w:type="dxa"/>
            <w:vAlign w:val="bottom"/>
          </w:tcPr>
          <w:p w14:paraId="5D375F32" w14:textId="387CF49E"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Cl 2</w:t>
            </w:r>
          </w:p>
        </w:tc>
        <w:tc>
          <w:tcPr>
            <w:tcW w:w="3982" w:type="dxa"/>
            <w:vAlign w:val="bottom"/>
          </w:tcPr>
          <w:p w14:paraId="304BF036" w14:textId="20C8FFC2"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1 mg/Nm</w:t>
            </w:r>
            <w:r w:rsidRPr="00DF0EE9">
              <w:rPr>
                <w:vertAlign w:val="superscript"/>
              </w:rPr>
              <w:t>3</w:t>
            </w:r>
          </w:p>
        </w:tc>
      </w:tr>
      <w:tr w:rsidR="00085257" w:rsidRPr="00DF0EE9" w14:paraId="28A1A70E" w14:textId="77777777" w:rsidTr="002135B3">
        <w:tc>
          <w:tcPr>
            <w:tcW w:w="3982" w:type="dxa"/>
            <w:vAlign w:val="bottom"/>
          </w:tcPr>
          <w:p w14:paraId="5FCD96F0" w14:textId="2CC121F3"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HF</w:t>
            </w:r>
          </w:p>
        </w:tc>
        <w:tc>
          <w:tcPr>
            <w:tcW w:w="3982" w:type="dxa"/>
            <w:vAlign w:val="bottom"/>
          </w:tcPr>
          <w:p w14:paraId="6D246773" w14:textId="13FC18C9" w:rsidR="00085257" w:rsidRPr="00DF0EE9"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1 mg/Nm</w:t>
            </w:r>
            <w:r w:rsidRPr="00DF0EE9">
              <w:rPr>
                <w:vertAlign w:val="superscript"/>
              </w:rPr>
              <w:t>3</w:t>
            </w:r>
          </w:p>
        </w:tc>
      </w:tr>
      <w:tr w:rsidR="00FC505F" w:rsidRPr="00DF0EE9" w14:paraId="60D65698" w14:textId="77777777" w:rsidTr="002135B3">
        <w:tc>
          <w:tcPr>
            <w:tcW w:w="7964" w:type="dxa"/>
            <w:gridSpan w:val="2"/>
            <w:vAlign w:val="bottom"/>
          </w:tcPr>
          <w:p w14:paraId="5112FF3B" w14:textId="64B9127D" w:rsidR="00FC505F" w:rsidRPr="00DF0EE9" w:rsidRDefault="00FC505F"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Tuz cürufu geri dönüşüm</w:t>
            </w:r>
          </w:p>
        </w:tc>
      </w:tr>
      <w:tr w:rsidR="00FC505F" w:rsidRPr="00DF0EE9" w14:paraId="18020285" w14:textId="77777777" w:rsidTr="002135B3">
        <w:tc>
          <w:tcPr>
            <w:tcW w:w="3982" w:type="dxa"/>
          </w:tcPr>
          <w:p w14:paraId="6B43A437" w14:textId="254D142D"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Kirletici Parametre</w:t>
            </w:r>
          </w:p>
        </w:tc>
        <w:tc>
          <w:tcPr>
            <w:tcW w:w="3982" w:type="dxa"/>
          </w:tcPr>
          <w:p w14:paraId="1CFFAFA5" w14:textId="190BBFF1"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Sınır Değer</w:t>
            </w:r>
          </w:p>
        </w:tc>
      </w:tr>
      <w:tr w:rsidR="00FC505F" w:rsidRPr="00DF0EE9" w14:paraId="3BA17BE9" w14:textId="77777777" w:rsidTr="002135B3">
        <w:tc>
          <w:tcPr>
            <w:tcW w:w="3982" w:type="dxa"/>
            <w:vAlign w:val="center"/>
          </w:tcPr>
          <w:p w14:paraId="50234741" w14:textId="720E38D6"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Toz</w:t>
            </w:r>
          </w:p>
        </w:tc>
        <w:tc>
          <w:tcPr>
            <w:tcW w:w="3982" w:type="dxa"/>
            <w:vAlign w:val="bottom"/>
          </w:tcPr>
          <w:p w14:paraId="74715A48" w14:textId="1E95DE70"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2-5 mg/Nm</w:t>
            </w:r>
            <w:r w:rsidRPr="00DF0EE9">
              <w:rPr>
                <w:vertAlign w:val="superscript"/>
              </w:rPr>
              <w:t>3</w:t>
            </w:r>
          </w:p>
        </w:tc>
      </w:tr>
      <w:tr w:rsidR="00FC505F" w:rsidRPr="00DF0EE9" w14:paraId="5FF2EC1B" w14:textId="77777777" w:rsidTr="002135B3">
        <w:tc>
          <w:tcPr>
            <w:tcW w:w="3982" w:type="dxa"/>
            <w:vAlign w:val="center"/>
          </w:tcPr>
          <w:p w14:paraId="53CD1212" w14:textId="3A3DF2FB"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vertAlign w:val="subscript"/>
              </w:rPr>
            </w:pPr>
            <w:r w:rsidRPr="00DF0EE9">
              <w:t>NH</w:t>
            </w:r>
            <w:r w:rsidRPr="00DF0EE9">
              <w:rPr>
                <w:vertAlign w:val="subscript"/>
              </w:rPr>
              <w:t>3</w:t>
            </w:r>
          </w:p>
        </w:tc>
        <w:tc>
          <w:tcPr>
            <w:tcW w:w="3982" w:type="dxa"/>
            <w:vAlign w:val="bottom"/>
          </w:tcPr>
          <w:p w14:paraId="7D3B1DCB" w14:textId="23770C41"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10 mg/Nm</w:t>
            </w:r>
            <w:r w:rsidRPr="00DF0EE9">
              <w:rPr>
                <w:vertAlign w:val="superscript"/>
              </w:rPr>
              <w:t>3</w:t>
            </w:r>
          </w:p>
        </w:tc>
      </w:tr>
      <w:tr w:rsidR="00FC505F" w:rsidRPr="00DF0EE9" w14:paraId="74D32E60" w14:textId="77777777" w:rsidTr="002135B3">
        <w:tc>
          <w:tcPr>
            <w:tcW w:w="3982" w:type="dxa"/>
            <w:vAlign w:val="center"/>
          </w:tcPr>
          <w:p w14:paraId="36AC4E50" w14:textId="667A8F18"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PH</w:t>
            </w:r>
            <w:r w:rsidRPr="00DF0EE9">
              <w:rPr>
                <w:vertAlign w:val="subscript"/>
              </w:rPr>
              <w:t>3</w:t>
            </w:r>
          </w:p>
        </w:tc>
        <w:tc>
          <w:tcPr>
            <w:tcW w:w="3982" w:type="dxa"/>
            <w:vAlign w:val="bottom"/>
          </w:tcPr>
          <w:p w14:paraId="0B4518C0" w14:textId="7A6B1955"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0,5 mg/Nm</w:t>
            </w:r>
            <w:r w:rsidRPr="00DF0EE9">
              <w:rPr>
                <w:vertAlign w:val="superscript"/>
              </w:rPr>
              <w:t>3</w:t>
            </w:r>
          </w:p>
        </w:tc>
      </w:tr>
      <w:tr w:rsidR="00FC505F" w:rsidRPr="00DF0EE9" w14:paraId="6DCED853" w14:textId="77777777" w:rsidTr="002135B3">
        <w:tc>
          <w:tcPr>
            <w:tcW w:w="3982" w:type="dxa"/>
            <w:vAlign w:val="center"/>
          </w:tcPr>
          <w:p w14:paraId="314F721E" w14:textId="2040ED41"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H</w:t>
            </w:r>
            <w:r w:rsidRPr="00DF0EE9">
              <w:rPr>
                <w:vertAlign w:val="subscript"/>
              </w:rPr>
              <w:t>2</w:t>
            </w:r>
            <w:r w:rsidRPr="00DF0EE9">
              <w:t>S</w:t>
            </w:r>
          </w:p>
        </w:tc>
        <w:tc>
          <w:tcPr>
            <w:tcW w:w="3982" w:type="dxa"/>
            <w:vAlign w:val="bottom"/>
          </w:tcPr>
          <w:p w14:paraId="4FD9B3AD" w14:textId="1837AD17" w:rsidR="00FC505F" w:rsidRPr="00DF0EE9" w:rsidRDefault="00FC505F" w:rsidP="00FC505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 2 mg/Nm</w:t>
            </w:r>
            <w:r w:rsidRPr="00DF0EE9">
              <w:rPr>
                <w:vertAlign w:val="superscript"/>
              </w:rPr>
              <w:t>3</w:t>
            </w:r>
          </w:p>
        </w:tc>
      </w:tr>
    </w:tbl>
    <w:p w14:paraId="7EA765C4" w14:textId="7A751E24" w:rsidR="00085257" w:rsidRPr="009603CA" w:rsidRDefault="00085257" w:rsidP="00085257">
      <w:pPr>
        <w:pStyle w:val="HTMLncedenBiimlendirilmi"/>
        <w:rPr>
          <w:rFonts w:ascii="Times New Roman" w:hAnsi="Times New Roman" w:cs="Times New Roman"/>
          <w:sz w:val="24"/>
          <w:szCs w:val="24"/>
        </w:rPr>
      </w:pPr>
      <w:r w:rsidRPr="00DF0EE9">
        <w:rPr>
          <w:rFonts w:ascii="Times New Roman" w:hAnsi="Times New Roman" w:cs="Times New Roman"/>
          <w:sz w:val="24"/>
          <w:szCs w:val="24"/>
        </w:rPr>
        <w:t>*</w:t>
      </w:r>
      <w:r w:rsidR="00664F8F" w:rsidRPr="00DF0EE9">
        <w:rPr>
          <w:rFonts w:ascii="Times New Roman" w:hAnsi="Times New Roman" w:cs="Times New Roman"/>
          <w:sz w:val="24"/>
          <w:szCs w:val="24"/>
        </w:rPr>
        <w:t>Termal ortamdan havaya HCl, Cl</w:t>
      </w:r>
      <w:r w:rsidRPr="00DF0EE9">
        <w:rPr>
          <w:rFonts w:ascii="Times New Roman" w:hAnsi="Times New Roman" w:cs="Times New Roman"/>
          <w:sz w:val="24"/>
          <w:szCs w:val="24"/>
          <w:vertAlign w:val="subscript"/>
        </w:rPr>
        <w:t>2</w:t>
      </w:r>
      <w:r w:rsidRPr="00DF0EE9">
        <w:rPr>
          <w:rFonts w:ascii="Times New Roman" w:hAnsi="Times New Roman" w:cs="Times New Roman"/>
          <w:sz w:val="24"/>
          <w:szCs w:val="24"/>
        </w:rPr>
        <w:t xml:space="preserve"> ve HF </w:t>
      </w:r>
      <w:proofErr w:type="gramStart"/>
      <w:r w:rsidRPr="00DF0EE9">
        <w:rPr>
          <w:rFonts w:ascii="Times New Roman" w:hAnsi="Times New Roman" w:cs="Times New Roman"/>
          <w:sz w:val="24"/>
          <w:szCs w:val="24"/>
        </w:rPr>
        <w:t>emisyonları</w:t>
      </w:r>
      <w:proofErr w:type="gramEnd"/>
      <w:r w:rsidRPr="00DF0EE9">
        <w:rPr>
          <w:rFonts w:ascii="Times New Roman" w:hAnsi="Times New Roman" w:cs="Times New Roman"/>
          <w:sz w:val="24"/>
          <w:szCs w:val="24"/>
        </w:rPr>
        <w:t xml:space="preserve"> için kirlenmiş ikincil hammaddelerin (örneğin talaş), eritme fırınının işlenmesi ve yeniden eritme ve erimiş metal işleme sırasında</w:t>
      </w:r>
    </w:p>
    <w:p w14:paraId="6C174DF3" w14:textId="55DD5DE6" w:rsidR="00085257" w:rsidRPr="00695DDA" w:rsidRDefault="00085257" w:rsidP="00085257">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8"/>
      </w:pPr>
    </w:p>
    <w:p w14:paraId="1707F24F" w14:textId="77777777" w:rsidR="00C856AF" w:rsidRPr="00695DDA" w:rsidRDefault="00C856AF"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695DDA">
        <w:rPr>
          <w:u w:val="single"/>
        </w:rPr>
        <w:t>Ham Fosfat Konsantrelerinin Sinterlendiği Tesisler</w:t>
      </w:r>
    </w:p>
    <w:p w14:paraId="26E78E7A" w14:textId="77777777" w:rsidR="00C856AF" w:rsidRPr="00695DDA"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695DDA">
        <w:t xml:space="preserve">Atık gazlardaki toz biçimindeki </w:t>
      </w:r>
      <w:proofErr w:type="gramStart"/>
      <w:r w:rsidRPr="00695DDA">
        <w:t>emisyonlar</w:t>
      </w:r>
      <w:proofErr w:type="gramEnd"/>
      <w:r w:rsidRPr="00695DDA">
        <w:t xml:space="preserve"> 100 mg/Nm</w:t>
      </w:r>
      <w:r w:rsidRPr="00695DDA">
        <w:rPr>
          <w:vertAlign w:val="superscript"/>
        </w:rPr>
        <w:t>3</w:t>
      </w:r>
      <w:r w:rsidRPr="00695DDA">
        <w:t xml:space="preserve"> değerini aşmamalıdır.</w:t>
      </w:r>
    </w:p>
    <w:p w14:paraId="1C51A6A1" w14:textId="77777777" w:rsidR="00C856AF" w:rsidRPr="00695DDA"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695DDA">
        <w:lastRenderedPageBreak/>
        <w:t>Atık gazlardaki gaz biçiminde inorganik florür bileşikleri (F</w:t>
      </w:r>
      <w:r w:rsidRPr="00695DDA">
        <w:rPr>
          <w:vertAlign w:val="superscript"/>
        </w:rPr>
        <w:t>-</w:t>
      </w:r>
      <w:r w:rsidRPr="00695DDA">
        <w:t xml:space="preserve"> olarak verilmiştir) </w:t>
      </w:r>
      <w:proofErr w:type="gramStart"/>
      <w:r w:rsidRPr="00695DDA">
        <w:t>emisyonları</w:t>
      </w:r>
      <w:proofErr w:type="gramEnd"/>
      <w:r w:rsidRPr="00695DDA">
        <w:t xml:space="preserve"> 10 mg/Nm</w:t>
      </w:r>
      <w:r w:rsidRPr="00695DDA">
        <w:rPr>
          <w:vertAlign w:val="superscript"/>
        </w:rPr>
        <w:t>3</w:t>
      </w:r>
      <w:r w:rsidRPr="00695DDA">
        <w:t xml:space="preserve"> değerini aşmamalıdır.</w:t>
      </w:r>
    </w:p>
    <w:p w14:paraId="03722CD5" w14:textId="77777777" w:rsidR="00C856AF" w:rsidRPr="00695DDA"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695DDA">
        <w:t xml:space="preserve">Ek-2’in (b) bendinde verilen esaslar burada uygulanamaz. Gaz biçimindeki inorganik klor bileşikleri </w:t>
      </w:r>
      <w:proofErr w:type="gramStart"/>
      <w:r w:rsidRPr="00695DDA">
        <w:t>emisyonları</w:t>
      </w:r>
      <w:proofErr w:type="gramEnd"/>
      <w:r w:rsidRPr="00695DDA">
        <w:t xml:space="preserve"> bu maddede verilen sınır değerlerinde tutulmalıdır.</w:t>
      </w:r>
    </w:p>
    <w:p w14:paraId="4E2E9FA6" w14:textId="4DE14309" w:rsidR="00C856AF" w:rsidRDefault="00C856AF"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695DDA">
        <w:t>Ek-2’de verilen ilgili esaslara uyulmalıdır.</w:t>
      </w:r>
    </w:p>
    <w:p w14:paraId="55D59AAB" w14:textId="77777777" w:rsidR="00F67F7A" w:rsidRPr="00695DDA" w:rsidRDefault="00F67F7A" w:rsidP="00F67F7A">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38"/>
        <w:contextualSpacing w:val="0"/>
      </w:pPr>
    </w:p>
    <w:p w14:paraId="59549085" w14:textId="296C36C5" w:rsidR="009548B1" w:rsidRPr="00DF0EE9" w:rsidRDefault="009548B1"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rPr>
          <w:u w:val="single"/>
        </w:rPr>
      </w:pPr>
      <w:r w:rsidRPr="00DF0EE9">
        <w:rPr>
          <w:u w:val="single"/>
        </w:rPr>
        <w:t>Bakır Üretim Tesisleri</w:t>
      </w:r>
    </w:p>
    <w:p w14:paraId="2F2AB751" w14:textId="3C6D5514" w:rsidR="009548B1" w:rsidRPr="00DF0EE9" w:rsidRDefault="009548B1"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rPr>
          <w:u w:val="single"/>
        </w:rPr>
      </w:pPr>
      <w:r w:rsidRPr="00DF0EE9">
        <w:t xml:space="preserve">Bu tesislerde aşağıda yer alan </w:t>
      </w:r>
      <w:proofErr w:type="gramStart"/>
      <w:r w:rsidRPr="00DF0EE9">
        <w:t>emisyon</w:t>
      </w:r>
      <w:proofErr w:type="gramEnd"/>
      <w:r w:rsidRPr="00DF0EE9">
        <w:t xml:space="preserve"> sınır değerlerine uyulması gerekmektedir. </w:t>
      </w:r>
    </w:p>
    <w:p w14:paraId="66D723E0" w14:textId="66884714" w:rsidR="009548B1" w:rsidRPr="00DF0EE9" w:rsidRDefault="009548B1" w:rsidP="009548B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1360"/>
        <w:gridCol w:w="1240"/>
        <w:gridCol w:w="5151"/>
      </w:tblGrid>
      <w:tr w:rsidR="00387E92" w:rsidRPr="00DF0EE9" w14:paraId="405D5833" w14:textId="77777777" w:rsidTr="00236946">
        <w:trPr>
          <w:trHeight w:val="300"/>
        </w:trPr>
        <w:tc>
          <w:tcPr>
            <w:tcW w:w="2380" w:type="dxa"/>
            <w:shd w:val="clear" w:color="auto" w:fill="auto"/>
            <w:noWrap/>
            <w:vAlign w:val="bottom"/>
            <w:hideMark/>
          </w:tcPr>
          <w:p w14:paraId="29E57B77" w14:textId="479BF3BA" w:rsidR="00387E92" w:rsidRPr="00DF0EE9" w:rsidRDefault="00387E92" w:rsidP="009548B1">
            <w:r w:rsidRPr="00DF0EE9">
              <w:t>Kirletici Parametre</w:t>
            </w:r>
          </w:p>
        </w:tc>
        <w:tc>
          <w:tcPr>
            <w:tcW w:w="2600" w:type="dxa"/>
            <w:gridSpan w:val="2"/>
            <w:shd w:val="clear" w:color="auto" w:fill="auto"/>
            <w:noWrap/>
            <w:vAlign w:val="bottom"/>
            <w:hideMark/>
          </w:tcPr>
          <w:p w14:paraId="66F0CE18" w14:textId="59AA77CE" w:rsidR="00387E92" w:rsidRPr="00DF0EE9" w:rsidRDefault="00387E92" w:rsidP="009548B1">
            <w:r w:rsidRPr="00DF0EE9">
              <w:t> Sınır Değer</w:t>
            </w:r>
          </w:p>
          <w:p w14:paraId="17BE9AA3" w14:textId="0A833765" w:rsidR="00387E92" w:rsidRPr="00DF0EE9" w:rsidRDefault="00387E92" w:rsidP="009548B1">
            <w:r w:rsidRPr="00DF0EE9">
              <w:t> </w:t>
            </w:r>
          </w:p>
        </w:tc>
        <w:tc>
          <w:tcPr>
            <w:tcW w:w="5151" w:type="dxa"/>
            <w:shd w:val="clear" w:color="auto" w:fill="auto"/>
            <w:noWrap/>
            <w:vAlign w:val="bottom"/>
            <w:hideMark/>
          </w:tcPr>
          <w:p w14:paraId="063F2AE5" w14:textId="476D4028" w:rsidR="00387E92" w:rsidRPr="00DF0EE9" w:rsidRDefault="00387E92" w:rsidP="009548B1">
            <w:r w:rsidRPr="00DF0EE9">
              <w:t> Proses</w:t>
            </w:r>
          </w:p>
        </w:tc>
      </w:tr>
      <w:tr w:rsidR="009548B1" w:rsidRPr="00DF0EE9" w14:paraId="3A288317" w14:textId="77777777" w:rsidTr="00236946">
        <w:trPr>
          <w:trHeight w:val="300"/>
        </w:trPr>
        <w:tc>
          <w:tcPr>
            <w:tcW w:w="2380" w:type="dxa"/>
            <w:vMerge w:val="restart"/>
            <w:shd w:val="clear" w:color="auto" w:fill="auto"/>
            <w:vAlign w:val="center"/>
            <w:hideMark/>
          </w:tcPr>
          <w:p w14:paraId="192F128E" w14:textId="4F8C9AE4" w:rsidR="009548B1" w:rsidRPr="00DF0EE9" w:rsidRDefault="009548B1" w:rsidP="009548B1">
            <w:r w:rsidRPr="00DF0EE9">
              <w:t>Toz</w:t>
            </w:r>
          </w:p>
        </w:tc>
        <w:tc>
          <w:tcPr>
            <w:tcW w:w="1360" w:type="dxa"/>
            <w:shd w:val="clear" w:color="auto" w:fill="auto"/>
            <w:noWrap/>
            <w:vAlign w:val="bottom"/>
            <w:hideMark/>
          </w:tcPr>
          <w:p w14:paraId="3DE78463" w14:textId="60468805" w:rsidR="009548B1" w:rsidRPr="00DF0EE9" w:rsidRDefault="009548B1" w:rsidP="009548B1">
            <w:r w:rsidRPr="00DF0EE9">
              <w:t>5</w:t>
            </w:r>
          </w:p>
        </w:tc>
        <w:tc>
          <w:tcPr>
            <w:tcW w:w="1240" w:type="dxa"/>
            <w:shd w:val="clear" w:color="auto" w:fill="auto"/>
            <w:noWrap/>
            <w:vAlign w:val="bottom"/>
            <w:hideMark/>
          </w:tcPr>
          <w:p w14:paraId="75CEA9A5" w14:textId="77777777" w:rsidR="009548B1" w:rsidRPr="00DF0EE9" w:rsidRDefault="009548B1" w:rsidP="009548B1">
            <w:proofErr w:type="gramStart"/>
            <w:r w:rsidRPr="00DF0EE9">
              <w:t>mg</w:t>
            </w:r>
            <w:proofErr w:type="gramEnd"/>
            <w:r w:rsidRPr="00DF0EE9">
              <w:t>/Nm 3</w:t>
            </w:r>
          </w:p>
        </w:tc>
        <w:tc>
          <w:tcPr>
            <w:tcW w:w="5151" w:type="dxa"/>
            <w:shd w:val="clear" w:color="auto" w:fill="auto"/>
            <w:noWrap/>
            <w:vAlign w:val="bottom"/>
            <w:hideMark/>
          </w:tcPr>
          <w:p w14:paraId="144F1D6C" w14:textId="77777777" w:rsidR="009548B1" w:rsidRPr="00DF0EE9" w:rsidRDefault="009548B1" w:rsidP="009548B1"/>
        </w:tc>
      </w:tr>
      <w:tr w:rsidR="009548B1" w:rsidRPr="00DF0EE9" w14:paraId="30219D36" w14:textId="77777777" w:rsidTr="00236946">
        <w:trPr>
          <w:trHeight w:val="300"/>
        </w:trPr>
        <w:tc>
          <w:tcPr>
            <w:tcW w:w="2380" w:type="dxa"/>
            <w:vMerge/>
            <w:vAlign w:val="center"/>
            <w:hideMark/>
          </w:tcPr>
          <w:p w14:paraId="27B18AA9" w14:textId="77777777" w:rsidR="009548B1" w:rsidRPr="00DF0EE9" w:rsidRDefault="009548B1" w:rsidP="009548B1"/>
        </w:tc>
        <w:tc>
          <w:tcPr>
            <w:tcW w:w="1360" w:type="dxa"/>
            <w:shd w:val="clear" w:color="auto" w:fill="auto"/>
            <w:noWrap/>
            <w:vAlign w:val="bottom"/>
            <w:hideMark/>
          </w:tcPr>
          <w:p w14:paraId="6121456B" w14:textId="6068E08E" w:rsidR="009548B1" w:rsidRPr="00DF0EE9" w:rsidRDefault="00387E92" w:rsidP="009548B1">
            <w:r w:rsidRPr="00DF0EE9">
              <w:t xml:space="preserve">≤ </w:t>
            </w:r>
            <w:r w:rsidR="009548B1" w:rsidRPr="00DF0EE9">
              <w:t xml:space="preserve">15 </w:t>
            </w:r>
          </w:p>
        </w:tc>
        <w:tc>
          <w:tcPr>
            <w:tcW w:w="1240" w:type="dxa"/>
            <w:shd w:val="clear" w:color="auto" w:fill="auto"/>
            <w:noWrap/>
            <w:vAlign w:val="bottom"/>
            <w:hideMark/>
          </w:tcPr>
          <w:p w14:paraId="5470F369" w14:textId="77777777" w:rsidR="009548B1" w:rsidRPr="00DF0EE9" w:rsidRDefault="009548B1" w:rsidP="009548B1">
            <w:proofErr w:type="gramStart"/>
            <w:r w:rsidRPr="00DF0EE9">
              <w:t>mg</w:t>
            </w:r>
            <w:proofErr w:type="gramEnd"/>
            <w:r w:rsidRPr="00DF0EE9">
              <w:t>/Nm 3</w:t>
            </w:r>
          </w:p>
        </w:tc>
        <w:tc>
          <w:tcPr>
            <w:tcW w:w="5151" w:type="dxa"/>
            <w:shd w:val="clear" w:color="auto" w:fill="auto"/>
            <w:noWrap/>
            <w:vAlign w:val="bottom"/>
            <w:hideMark/>
          </w:tcPr>
          <w:p w14:paraId="0C36DF4F" w14:textId="77777777" w:rsidR="009548B1" w:rsidRPr="00DF0EE9" w:rsidRDefault="009548B1" w:rsidP="009548B1">
            <w:r w:rsidRPr="00DF0EE9">
              <w:t>Anot döküm birincil ve ikincil bakır üretimi</w:t>
            </w:r>
          </w:p>
        </w:tc>
      </w:tr>
      <w:tr w:rsidR="009548B1" w:rsidRPr="00DF0EE9" w14:paraId="398802B2" w14:textId="77777777" w:rsidTr="00236946">
        <w:trPr>
          <w:trHeight w:val="300"/>
        </w:trPr>
        <w:tc>
          <w:tcPr>
            <w:tcW w:w="2380" w:type="dxa"/>
            <w:shd w:val="clear" w:color="auto" w:fill="auto"/>
            <w:noWrap/>
            <w:vAlign w:val="bottom"/>
            <w:hideMark/>
          </w:tcPr>
          <w:p w14:paraId="49D622CF" w14:textId="21C49BFB" w:rsidR="009548B1" w:rsidRPr="00DF0EE9" w:rsidRDefault="00387E92" w:rsidP="009548B1">
            <w:r w:rsidRPr="00DF0EE9">
              <w:t>T</w:t>
            </w:r>
            <w:r w:rsidR="00A24CD4">
              <w:t>OK</w:t>
            </w:r>
          </w:p>
        </w:tc>
        <w:tc>
          <w:tcPr>
            <w:tcW w:w="1360" w:type="dxa"/>
            <w:shd w:val="clear" w:color="auto" w:fill="auto"/>
            <w:noWrap/>
            <w:vAlign w:val="bottom"/>
            <w:hideMark/>
          </w:tcPr>
          <w:p w14:paraId="370230DF" w14:textId="46D4F13D" w:rsidR="009548B1" w:rsidRPr="00DF0EE9" w:rsidRDefault="009548B1" w:rsidP="009548B1">
            <w:r w:rsidRPr="00DF0EE9">
              <w:t>30</w:t>
            </w:r>
          </w:p>
        </w:tc>
        <w:tc>
          <w:tcPr>
            <w:tcW w:w="1240" w:type="dxa"/>
            <w:shd w:val="clear" w:color="auto" w:fill="auto"/>
            <w:noWrap/>
            <w:vAlign w:val="bottom"/>
            <w:hideMark/>
          </w:tcPr>
          <w:p w14:paraId="6A19B466" w14:textId="77777777" w:rsidR="009548B1" w:rsidRPr="00DF0EE9" w:rsidRDefault="009548B1" w:rsidP="009548B1">
            <w:proofErr w:type="gramStart"/>
            <w:r w:rsidRPr="00DF0EE9">
              <w:t>mg</w:t>
            </w:r>
            <w:proofErr w:type="gramEnd"/>
            <w:r w:rsidRPr="00DF0EE9">
              <w:t>/Nm 3</w:t>
            </w:r>
          </w:p>
        </w:tc>
        <w:tc>
          <w:tcPr>
            <w:tcW w:w="5151" w:type="dxa"/>
            <w:shd w:val="clear" w:color="auto" w:fill="auto"/>
            <w:noWrap/>
            <w:vAlign w:val="bottom"/>
            <w:hideMark/>
          </w:tcPr>
          <w:p w14:paraId="772AA1A4" w14:textId="77777777" w:rsidR="009548B1" w:rsidRPr="00DF0EE9" w:rsidRDefault="009548B1" w:rsidP="009548B1"/>
        </w:tc>
      </w:tr>
      <w:tr w:rsidR="009548B1" w:rsidRPr="00DF0EE9" w14:paraId="181E131F" w14:textId="77777777" w:rsidTr="00236946">
        <w:trPr>
          <w:trHeight w:val="300"/>
        </w:trPr>
        <w:tc>
          <w:tcPr>
            <w:tcW w:w="2380" w:type="dxa"/>
            <w:shd w:val="clear" w:color="auto" w:fill="auto"/>
            <w:noWrap/>
            <w:vAlign w:val="bottom"/>
            <w:hideMark/>
          </w:tcPr>
          <w:p w14:paraId="67927E54" w14:textId="77777777" w:rsidR="009548B1" w:rsidRPr="00DF0EE9" w:rsidRDefault="009548B1" w:rsidP="009548B1">
            <w:r w:rsidRPr="00DF0EE9">
              <w:t>PCDD/F</w:t>
            </w:r>
          </w:p>
        </w:tc>
        <w:tc>
          <w:tcPr>
            <w:tcW w:w="1360" w:type="dxa"/>
            <w:shd w:val="clear" w:color="auto" w:fill="auto"/>
            <w:noWrap/>
            <w:vAlign w:val="bottom"/>
            <w:hideMark/>
          </w:tcPr>
          <w:p w14:paraId="7A055346" w14:textId="77777777" w:rsidR="009548B1" w:rsidRPr="00DF0EE9" w:rsidRDefault="009548B1" w:rsidP="009548B1">
            <w:r w:rsidRPr="00DF0EE9">
              <w:t>≤ 0,1</w:t>
            </w:r>
          </w:p>
        </w:tc>
        <w:tc>
          <w:tcPr>
            <w:tcW w:w="6391" w:type="dxa"/>
            <w:gridSpan w:val="2"/>
            <w:shd w:val="clear" w:color="auto" w:fill="auto"/>
            <w:noWrap/>
            <w:vAlign w:val="bottom"/>
            <w:hideMark/>
          </w:tcPr>
          <w:p w14:paraId="3958A0D0" w14:textId="6A37A2E3" w:rsidR="009548B1" w:rsidRPr="00DF0EE9" w:rsidRDefault="009548B1" w:rsidP="001E44A1">
            <w:r w:rsidRPr="00DF0EE9">
              <w:t xml:space="preserve">ng /Nm 3 </w:t>
            </w:r>
          </w:p>
        </w:tc>
      </w:tr>
      <w:tr w:rsidR="009548B1" w:rsidRPr="00DF0EE9" w14:paraId="37E4399E" w14:textId="77777777" w:rsidTr="00236946">
        <w:trPr>
          <w:trHeight w:val="300"/>
        </w:trPr>
        <w:tc>
          <w:tcPr>
            <w:tcW w:w="2380" w:type="dxa"/>
            <w:vMerge w:val="restart"/>
            <w:shd w:val="clear" w:color="auto" w:fill="auto"/>
            <w:vAlign w:val="center"/>
            <w:hideMark/>
          </w:tcPr>
          <w:p w14:paraId="56D9086C" w14:textId="77777777" w:rsidR="009548B1" w:rsidRPr="00DF0EE9" w:rsidRDefault="009548B1" w:rsidP="009548B1">
            <w:r w:rsidRPr="00DF0EE9">
              <w:t>SO 2</w:t>
            </w:r>
          </w:p>
        </w:tc>
        <w:tc>
          <w:tcPr>
            <w:tcW w:w="1360" w:type="dxa"/>
            <w:shd w:val="clear" w:color="auto" w:fill="auto"/>
            <w:noWrap/>
            <w:vAlign w:val="bottom"/>
            <w:hideMark/>
          </w:tcPr>
          <w:p w14:paraId="5F24FD23" w14:textId="600FB0D5" w:rsidR="009548B1" w:rsidRPr="00DF0EE9" w:rsidRDefault="009548B1" w:rsidP="009548B1">
            <w:r w:rsidRPr="00DF0EE9">
              <w:t xml:space="preserve">500 </w:t>
            </w:r>
          </w:p>
        </w:tc>
        <w:tc>
          <w:tcPr>
            <w:tcW w:w="1240" w:type="dxa"/>
            <w:shd w:val="clear" w:color="auto" w:fill="auto"/>
            <w:noWrap/>
            <w:vAlign w:val="bottom"/>
            <w:hideMark/>
          </w:tcPr>
          <w:p w14:paraId="291002C1" w14:textId="77777777" w:rsidR="009548B1" w:rsidRPr="00DF0EE9" w:rsidRDefault="009548B1" w:rsidP="009548B1">
            <w:proofErr w:type="gramStart"/>
            <w:r w:rsidRPr="00DF0EE9">
              <w:t>mg</w:t>
            </w:r>
            <w:proofErr w:type="gramEnd"/>
            <w:r w:rsidRPr="00DF0EE9">
              <w:t>/Nm 3</w:t>
            </w:r>
          </w:p>
        </w:tc>
        <w:tc>
          <w:tcPr>
            <w:tcW w:w="5151" w:type="dxa"/>
            <w:shd w:val="clear" w:color="auto" w:fill="auto"/>
            <w:noWrap/>
            <w:vAlign w:val="bottom"/>
            <w:hideMark/>
          </w:tcPr>
          <w:p w14:paraId="66467430" w14:textId="40A14A71" w:rsidR="009548B1" w:rsidRPr="00DF0EE9" w:rsidRDefault="00387E92" w:rsidP="009548B1">
            <w:r w:rsidRPr="00DF0EE9">
              <w:t xml:space="preserve">Birinci Bakır Üretimi </w:t>
            </w:r>
          </w:p>
        </w:tc>
      </w:tr>
      <w:tr w:rsidR="009548B1" w:rsidRPr="00DF0EE9" w14:paraId="0497EB80" w14:textId="77777777" w:rsidTr="00236946">
        <w:trPr>
          <w:trHeight w:val="300"/>
        </w:trPr>
        <w:tc>
          <w:tcPr>
            <w:tcW w:w="2380" w:type="dxa"/>
            <w:vMerge/>
            <w:vAlign w:val="center"/>
            <w:hideMark/>
          </w:tcPr>
          <w:p w14:paraId="49D32B88" w14:textId="77777777" w:rsidR="009548B1" w:rsidRPr="00DF0EE9" w:rsidRDefault="009548B1" w:rsidP="009548B1"/>
        </w:tc>
        <w:tc>
          <w:tcPr>
            <w:tcW w:w="1360" w:type="dxa"/>
            <w:shd w:val="clear" w:color="auto" w:fill="auto"/>
            <w:noWrap/>
            <w:vAlign w:val="bottom"/>
            <w:hideMark/>
          </w:tcPr>
          <w:p w14:paraId="4539DBF8" w14:textId="7515A7DE" w:rsidR="009548B1" w:rsidRPr="00DF0EE9" w:rsidRDefault="009548B1" w:rsidP="009548B1">
            <w:r w:rsidRPr="00DF0EE9">
              <w:t>300</w:t>
            </w:r>
          </w:p>
        </w:tc>
        <w:tc>
          <w:tcPr>
            <w:tcW w:w="1240" w:type="dxa"/>
            <w:shd w:val="clear" w:color="auto" w:fill="auto"/>
            <w:noWrap/>
            <w:vAlign w:val="bottom"/>
            <w:hideMark/>
          </w:tcPr>
          <w:p w14:paraId="57B89195" w14:textId="77777777" w:rsidR="009548B1" w:rsidRPr="00DF0EE9" w:rsidRDefault="009548B1" w:rsidP="009548B1">
            <w:proofErr w:type="gramStart"/>
            <w:r w:rsidRPr="00DF0EE9">
              <w:t>mg</w:t>
            </w:r>
            <w:proofErr w:type="gramEnd"/>
            <w:r w:rsidRPr="00DF0EE9">
              <w:t>/Nm 3</w:t>
            </w:r>
          </w:p>
        </w:tc>
        <w:tc>
          <w:tcPr>
            <w:tcW w:w="5151" w:type="dxa"/>
            <w:shd w:val="clear" w:color="auto" w:fill="auto"/>
            <w:noWrap/>
            <w:vAlign w:val="bottom"/>
            <w:hideMark/>
          </w:tcPr>
          <w:p w14:paraId="5EB5EED3" w14:textId="53680E18" w:rsidR="009548B1" w:rsidRPr="00DF0EE9" w:rsidRDefault="00387E92" w:rsidP="009548B1">
            <w:r w:rsidRPr="00DF0EE9">
              <w:t>İkincil Bakır Üretimi</w:t>
            </w:r>
          </w:p>
        </w:tc>
      </w:tr>
    </w:tbl>
    <w:p w14:paraId="7FCEF6F1" w14:textId="78D3E4A2" w:rsidR="003A021A" w:rsidRPr="00DF0EE9" w:rsidRDefault="003A021A" w:rsidP="00F67F7A">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pPr>
      <w:r w:rsidRPr="00DF0EE9">
        <w:t>Bakır cevherinden bakır metali üretiminin yapıldığı kükürt dioksit üreten tesislerde son gaz alkali yıkama tesisine veya sülfürik asit tesisine gönderilir. Hacimsel SO</w:t>
      </w:r>
      <w:r w:rsidRPr="00DF0EE9">
        <w:rPr>
          <w:vertAlign w:val="subscript"/>
        </w:rPr>
        <w:t>2</w:t>
      </w:r>
      <w:r w:rsidRPr="00DF0EE9">
        <w:t xml:space="preserve"> içeriği %2 ve üzerinde olan atık gazlar asit üretiminde değerlendirilmelidir. Sülfürik asit ür</w:t>
      </w:r>
      <w:r w:rsidR="001E44A1" w:rsidRPr="00DF0EE9">
        <w:t>etimi yapılması durumunda Ek-1.d</w:t>
      </w:r>
      <w:r w:rsidRPr="00DF0EE9">
        <w:t>.3’e göre sınır değerleri sağlamalıdır.  Bu tesislerde alkali yıkama metodunda baca gazındaki SO</w:t>
      </w:r>
      <w:r w:rsidRPr="00DF0EE9">
        <w:rPr>
          <w:vertAlign w:val="subscript"/>
        </w:rPr>
        <w:t>2</w:t>
      </w:r>
      <w:r w:rsidRPr="00DF0EE9">
        <w:t xml:space="preserve"> </w:t>
      </w:r>
      <w:proofErr w:type="gramStart"/>
      <w:r w:rsidRPr="00DF0EE9">
        <w:t>emisyonu</w:t>
      </w:r>
      <w:proofErr w:type="gramEnd"/>
      <w:r w:rsidRPr="00DF0EE9">
        <w:t xml:space="preserve"> 30 mg/Nm</w:t>
      </w:r>
      <w:r w:rsidRPr="00DF0EE9">
        <w:rPr>
          <w:vertAlign w:val="superscript"/>
        </w:rPr>
        <w:t>3</w:t>
      </w:r>
      <w:r w:rsidRPr="00DF0EE9">
        <w:t xml:space="preserve"> değerini aşamaz. </w:t>
      </w:r>
    </w:p>
    <w:p w14:paraId="4F90026F" w14:textId="77777777" w:rsidR="009548B1" w:rsidRPr="00DF0EE9" w:rsidRDefault="009548B1" w:rsidP="009548B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pPr>
    </w:p>
    <w:p w14:paraId="38341ACE" w14:textId="073ABC5C" w:rsidR="00F25A44" w:rsidRPr="00DF0EE9" w:rsidRDefault="00F25A44"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rPr>
          <w:u w:val="single"/>
        </w:rPr>
      </w:pPr>
      <w:r w:rsidRPr="00DF0EE9">
        <w:rPr>
          <w:u w:val="single"/>
        </w:rPr>
        <w:t>Çinko Üretim Tesisleri</w:t>
      </w:r>
    </w:p>
    <w:p w14:paraId="7358D781" w14:textId="2F9A84FD" w:rsidR="00F25A44" w:rsidRPr="00DF0EE9" w:rsidRDefault="00F25A44"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DF0EE9">
        <w:rPr>
          <w:u w:val="single"/>
        </w:rPr>
        <w:t>Birincil Çinko Üretim Tesisleri</w:t>
      </w:r>
    </w:p>
    <w:p w14:paraId="55ECB0EE" w14:textId="68CDB7B3" w:rsidR="00F25A44" w:rsidRPr="00DF0EE9" w:rsidRDefault="00F25A44" w:rsidP="00F25A4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94"/>
      </w:pPr>
      <w:r w:rsidRPr="00DF0EE9">
        <w:t xml:space="preserve">Bu tesislerde aşağıda yer alan </w:t>
      </w:r>
      <w:proofErr w:type="gramStart"/>
      <w:r w:rsidRPr="00DF0EE9">
        <w:t>emisyon</w:t>
      </w:r>
      <w:proofErr w:type="gramEnd"/>
      <w:r w:rsidRPr="00DF0EE9">
        <w:t xml:space="preserve"> sınır değerlerine uyulması gerekmektedir. </w:t>
      </w:r>
    </w:p>
    <w:tbl>
      <w:tblPr>
        <w:tblW w:w="83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8"/>
        <w:gridCol w:w="4131"/>
      </w:tblGrid>
      <w:tr w:rsidR="009548B1" w:rsidRPr="00DF0EE9" w14:paraId="62FCCBC5" w14:textId="77777777" w:rsidTr="009548B1">
        <w:trPr>
          <w:trHeight w:val="300"/>
        </w:trPr>
        <w:tc>
          <w:tcPr>
            <w:tcW w:w="8359" w:type="dxa"/>
            <w:gridSpan w:val="2"/>
            <w:shd w:val="clear" w:color="auto" w:fill="auto"/>
            <w:noWrap/>
            <w:vAlign w:val="bottom"/>
          </w:tcPr>
          <w:p w14:paraId="7A506687" w14:textId="390B6542" w:rsidR="009548B1" w:rsidRPr="00DF0EE9" w:rsidRDefault="009548B1" w:rsidP="00F25A44">
            <w:r w:rsidRPr="00DF0EE9">
              <w:t>Hidrometalurjik Tesislerde</w:t>
            </w:r>
          </w:p>
        </w:tc>
      </w:tr>
      <w:tr w:rsidR="009548B1" w:rsidRPr="00DF0EE9" w14:paraId="47A5EFC2" w14:textId="77777777" w:rsidTr="009548B1">
        <w:trPr>
          <w:trHeight w:val="300"/>
        </w:trPr>
        <w:tc>
          <w:tcPr>
            <w:tcW w:w="4228" w:type="dxa"/>
            <w:shd w:val="clear" w:color="auto" w:fill="auto"/>
            <w:noWrap/>
            <w:vAlign w:val="bottom"/>
          </w:tcPr>
          <w:p w14:paraId="078F30F0" w14:textId="0424B60D" w:rsidR="009548B1" w:rsidRPr="00DF0EE9" w:rsidRDefault="009548B1" w:rsidP="00F25A44">
            <w:r w:rsidRPr="00DF0EE9">
              <w:t xml:space="preserve">Kirletici Parametre </w:t>
            </w:r>
          </w:p>
        </w:tc>
        <w:tc>
          <w:tcPr>
            <w:tcW w:w="4131" w:type="dxa"/>
            <w:shd w:val="clear" w:color="auto" w:fill="auto"/>
            <w:noWrap/>
            <w:vAlign w:val="bottom"/>
          </w:tcPr>
          <w:p w14:paraId="2D84BF8F" w14:textId="3136EF3A" w:rsidR="009548B1" w:rsidRPr="00DF0EE9" w:rsidRDefault="009548B1" w:rsidP="00F25A44">
            <w:r w:rsidRPr="00DF0EE9">
              <w:t xml:space="preserve">Sınır değer (mg/Nm3) </w:t>
            </w:r>
          </w:p>
        </w:tc>
      </w:tr>
      <w:tr w:rsidR="009548B1" w:rsidRPr="00DF0EE9" w14:paraId="51A8BD8A" w14:textId="77777777" w:rsidTr="009548B1">
        <w:trPr>
          <w:trHeight w:val="300"/>
        </w:trPr>
        <w:tc>
          <w:tcPr>
            <w:tcW w:w="4228" w:type="dxa"/>
            <w:shd w:val="clear" w:color="auto" w:fill="auto"/>
            <w:noWrap/>
            <w:vAlign w:val="bottom"/>
            <w:hideMark/>
          </w:tcPr>
          <w:p w14:paraId="0439CC37" w14:textId="180B6842" w:rsidR="009548B1" w:rsidRPr="00DF0EE9" w:rsidRDefault="009548B1" w:rsidP="00F25A44">
            <w:r w:rsidRPr="00DF0EE9">
              <w:t>Toz</w:t>
            </w:r>
          </w:p>
        </w:tc>
        <w:tc>
          <w:tcPr>
            <w:tcW w:w="4131" w:type="dxa"/>
            <w:shd w:val="clear" w:color="auto" w:fill="auto"/>
            <w:noWrap/>
            <w:vAlign w:val="bottom"/>
            <w:hideMark/>
          </w:tcPr>
          <w:p w14:paraId="78FC9100" w14:textId="0896ACE0" w:rsidR="009548B1" w:rsidRPr="00DF0EE9" w:rsidRDefault="009548B1" w:rsidP="00F25A44">
            <w:r w:rsidRPr="00DF0EE9">
              <w:t>≤ 5 mg/Nm3</w:t>
            </w:r>
          </w:p>
          <w:p w14:paraId="3D15C358" w14:textId="08AB5B8F" w:rsidR="009548B1" w:rsidRPr="00DF0EE9" w:rsidRDefault="009548B1" w:rsidP="00F25A44"/>
        </w:tc>
      </w:tr>
      <w:tr w:rsidR="009548B1" w:rsidRPr="00DF0EE9" w14:paraId="11828762" w14:textId="77777777" w:rsidTr="009548B1">
        <w:trPr>
          <w:trHeight w:val="300"/>
        </w:trPr>
        <w:tc>
          <w:tcPr>
            <w:tcW w:w="4228" w:type="dxa"/>
            <w:shd w:val="clear" w:color="auto" w:fill="auto"/>
            <w:noWrap/>
            <w:vAlign w:val="bottom"/>
            <w:hideMark/>
          </w:tcPr>
          <w:p w14:paraId="250DAB05" w14:textId="77777777" w:rsidR="009548B1" w:rsidRPr="00DF0EE9" w:rsidRDefault="009548B1" w:rsidP="00F25A44">
            <w:r w:rsidRPr="00DF0EE9">
              <w:t>Zn</w:t>
            </w:r>
          </w:p>
        </w:tc>
        <w:tc>
          <w:tcPr>
            <w:tcW w:w="4131" w:type="dxa"/>
            <w:shd w:val="clear" w:color="auto" w:fill="auto"/>
            <w:noWrap/>
            <w:vAlign w:val="bottom"/>
            <w:hideMark/>
          </w:tcPr>
          <w:p w14:paraId="492A928B" w14:textId="297CAFF0" w:rsidR="009548B1" w:rsidRPr="00DF0EE9" w:rsidRDefault="009548B1" w:rsidP="00F25A44">
            <w:r w:rsidRPr="00DF0EE9">
              <w:t>≤ 1 mg/Nm3</w:t>
            </w:r>
          </w:p>
          <w:p w14:paraId="327CF39E" w14:textId="4F13A99B" w:rsidR="009548B1" w:rsidRPr="00DF0EE9" w:rsidRDefault="009548B1" w:rsidP="00F25A44"/>
        </w:tc>
      </w:tr>
      <w:tr w:rsidR="009548B1" w:rsidRPr="00DF0EE9" w14:paraId="3A234DB2" w14:textId="77777777" w:rsidTr="009548B1">
        <w:trPr>
          <w:trHeight w:val="300"/>
        </w:trPr>
        <w:tc>
          <w:tcPr>
            <w:tcW w:w="4228" w:type="dxa"/>
            <w:shd w:val="clear" w:color="auto" w:fill="auto"/>
            <w:noWrap/>
            <w:vAlign w:val="bottom"/>
            <w:hideMark/>
          </w:tcPr>
          <w:p w14:paraId="5A1E0F79" w14:textId="38D9D7BF" w:rsidR="009548B1" w:rsidRPr="00DF0EE9" w:rsidRDefault="001E44A1" w:rsidP="00F25A44">
            <w:r w:rsidRPr="00DF0EE9">
              <w:t>H</w:t>
            </w:r>
            <w:r w:rsidRPr="00DF0EE9">
              <w:rPr>
                <w:vertAlign w:val="subscript"/>
              </w:rPr>
              <w:t>2</w:t>
            </w:r>
            <w:r w:rsidRPr="00DF0EE9">
              <w:t>SO</w:t>
            </w:r>
            <w:r w:rsidR="009548B1" w:rsidRPr="00DF0EE9">
              <w:rPr>
                <w:vertAlign w:val="subscript"/>
              </w:rPr>
              <w:t>4</w:t>
            </w:r>
          </w:p>
        </w:tc>
        <w:tc>
          <w:tcPr>
            <w:tcW w:w="4131" w:type="dxa"/>
            <w:shd w:val="clear" w:color="auto" w:fill="auto"/>
            <w:noWrap/>
            <w:vAlign w:val="bottom"/>
            <w:hideMark/>
          </w:tcPr>
          <w:p w14:paraId="32CE549C" w14:textId="4E5B9AAC" w:rsidR="009548B1" w:rsidRPr="00DF0EE9" w:rsidRDefault="009548B1" w:rsidP="001E44A1">
            <w:r w:rsidRPr="00DF0EE9">
              <w:t>&lt; 10 mg/Nm</w:t>
            </w:r>
            <w:r w:rsidRPr="00DF0EE9">
              <w:rPr>
                <w:vertAlign w:val="superscript"/>
              </w:rPr>
              <w:t>3</w:t>
            </w:r>
          </w:p>
        </w:tc>
      </w:tr>
      <w:tr w:rsidR="009548B1" w:rsidRPr="00DF0EE9" w14:paraId="5E4C8B99" w14:textId="77777777" w:rsidTr="009548B1">
        <w:trPr>
          <w:trHeight w:val="300"/>
        </w:trPr>
        <w:tc>
          <w:tcPr>
            <w:tcW w:w="4228" w:type="dxa"/>
            <w:shd w:val="clear" w:color="auto" w:fill="auto"/>
            <w:noWrap/>
            <w:vAlign w:val="bottom"/>
            <w:hideMark/>
          </w:tcPr>
          <w:p w14:paraId="7EB6CC1E" w14:textId="2F7068C4" w:rsidR="009548B1" w:rsidRPr="00DF0EE9" w:rsidRDefault="001E44A1" w:rsidP="00F25A44">
            <w:r w:rsidRPr="00DF0EE9">
              <w:t>AsH</w:t>
            </w:r>
            <w:r w:rsidR="009548B1" w:rsidRPr="00DF0EE9">
              <w:rPr>
                <w:vertAlign w:val="subscript"/>
              </w:rPr>
              <w:t>3</w:t>
            </w:r>
            <w:r w:rsidRPr="00DF0EE9">
              <w:t xml:space="preserve"> + SbH</w:t>
            </w:r>
            <w:r w:rsidR="009548B1" w:rsidRPr="00DF0EE9">
              <w:rPr>
                <w:vertAlign w:val="subscript"/>
              </w:rPr>
              <w:t>3</w:t>
            </w:r>
          </w:p>
        </w:tc>
        <w:tc>
          <w:tcPr>
            <w:tcW w:w="4131" w:type="dxa"/>
            <w:shd w:val="clear" w:color="auto" w:fill="auto"/>
            <w:noWrap/>
            <w:vAlign w:val="bottom"/>
            <w:hideMark/>
          </w:tcPr>
          <w:p w14:paraId="3036FCE2" w14:textId="2B498F07" w:rsidR="009548B1" w:rsidRPr="00DF0EE9" w:rsidRDefault="009548B1" w:rsidP="001E44A1">
            <w:r w:rsidRPr="00DF0EE9">
              <w:t>≤ 0,5 mg/Nm</w:t>
            </w:r>
            <w:r w:rsidRPr="00DF0EE9">
              <w:rPr>
                <w:vertAlign w:val="superscript"/>
              </w:rPr>
              <w:t>3</w:t>
            </w:r>
          </w:p>
        </w:tc>
      </w:tr>
      <w:tr w:rsidR="009548B1" w:rsidRPr="00DF0EE9" w14:paraId="25AA809D" w14:textId="77777777" w:rsidTr="009548B1">
        <w:trPr>
          <w:trHeight w:val="300"/>
        </w:trPr>
        <w:tc>
          <w:tcPr>
            <w:tcW w:w="8359" w:type="dxa"/>
            <w:gridSpan w:val="2"/>
            <w:shd w:val="clear" w:color="auto" w:fill="auto"/>
            <w:noWrap/>
            <w:vAlign w:val="bottom"/>
          </w:tcPr>
          <w:p w14:paraId="67CBA6A0" w14:textId="026F7833" w:rsidR="009548B1" w:rsidRPr="00DF0EE9" w:rsidRDefault="009548B1" w:rsidP="00F25A44">
            <w:r w:rsidRPr="00DF0EE9">
              <w:t xml:space="preserve">Pirometalurjik Tesislerde </w:t>
            </w:r>
          </w:p>
        </w:tc>
      </w:tr>
      <w:tr w:rsidR="009548B1" w:rsidRPr="00DF0EE9" w14:paraId="039A9848" w14:textId="77777777" w:rsidTr="009548B1">
        <w:trPr>
          <w:trHeight w:val="300"/>
        </w:trPr>
        <w:tc>
          <w:tcPr>
            <w:tcW w:w="4228" w:type="dxa"/>
            <w:shd w:val="clear" w:color="auto" w:fill="auto"/>
            <w:noWrap/>
            <w:vAlign w:val="bottom"/>
            <w:hideMark/>
          </w:tcPr>
          <w:p w14:paraId="562C1429" w14:textId="2BBF708D" w:rsidR="009548B1" w:rsidRPr="00DF0EE9" w:rsidRDefault="009548B1" w:rsidP="00F25A44">
            <w:r w:rsidRPr="00DF0EE9">
              <w:t>Toz</w:t>
            </w:r>
          </w:p>
        </w:tc>
        <w:tc>
          <w:tcPr>
            <w:tcW w:w="4131" w:type="dxa"/>
            <w:shd w:val="clear" w:color="auto" w:fill="auto"/>
            <w:noWrap/>
            <w:vAlign w:val="bottom"/>
            <w:hideMark/>
          </w:tcPr>
          <w:p w14:paraId="62F7AE66" w14:textId="0EB19987" w:rsidR="009548B1" w:rsidRPr="00DF0EE9" w:rsidRDefault="009548B1" w:rsidP="00F25A44">
            <w:r w:rsidRPr="00DF0EE9">
              <w:t>5 mg/Nm</w:t>
            </w:r>
            <w:r w:rsidRPr="00DF0EE9">
              <w:rPr>
                <w:vertAlign w:val="superscript"/>
              </w:rPr>
              <w:t>3</w:t>
            </w:r>
          </w:p>
        </w:tc>
      </w:tr>
      <w:tr w:rsidR="009548B1" w:rsidRPr="00DF0EE9" w14:paraId="7551A5BA" w14:textId="77777777" w:rsidTr="009548B1">
        <w:trPr>
          <w:trHeight w:val="300"/>
        </w:trPr>
        <w:tc>
          <w:tcPr>
            <w:tcW w:w="4228" w:type="dxa"/>
            <w:shd w:val="clear" w:color="auto" w:fill="auto"/>
            <w:noWrap/>
            <w:vAlign w:val="bottom"/>
            <w:hideMark/>
          </w:tcPr>
          <w:p w14:paraId="4CE92421" w14:textId="06408A67" w:rsidR="009548B1" w:rsidRPr="00DF0EE9" w:rsidRDefault="009548B1" w:rsidP="00F25A44">
            <w:r w:rsidRPr="00DF0EE9">
              <w:t>SO</w:t>
            </w:r>
            <w:r w:rsidRPr="00DF0EE9">
              <w:rPr>
                <w:vertAlign w:val="subscript"/>
              </w:rPr>
              <w:t>2</w:t>
            </w:r>
          </w:p>
        </w:tc>
        <w:tc>
          <w:tcPr>
            <w:tcW w:w="4131" w:type="dxa"/>
            <w:shd w:val="clear" w:color="auto" w:fill="auto"/>
            <w:noWrap/>
            <w:vAlign w:val="bottom"/>
            <w:hideMark/>
          </w:tcPr>
          <w:p w14:paraId="723BA722" w14:textId="42FA6F11" w:rsidR="009548B1" w:rsidRPr="00DF0EE9" w:rsidRDefault="009548B1" w:rsidP="00F25A44">
            <w:r w:rsidRPr="00DF0EE9">
              <w:t>≤ 500 mg/Nm</w:t>
            </w:r>
            <w:r w:rsidRPr="00DF0EE9">
              <w:rPr>
                <w:vertAlign w:val="superscript"/>
              </w:rPr>
              <w:t>3</w:t>
            </w:r>
          </w:p>
        </w:tc>
      </w:tr>
    </w:tbl>
    <w:p w14:paraId="20DCE385" w14:textId="7DD4F674" w:rsidR="00F25A44" w:rsidRPr="00DF0EE9" w:rsidRDefault="00F25A44" w:rsidP="00F25A4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contextualSpacing w:val="0"/>
      </w:pPr>
    </w:p>
    <w:p w14:paraId="146D5096" w14:textId="3198F7C6" w:rsidR="009548B1" w:rsidRPr="00DF0EE9" w:rsidRDefault="009548B1" w:rsidP="005467EF">
      <w:pPr>
        <w:pStyle w:val="ListeParagraf"/>
        <w:numPr>
          <w:ilvl w:val="2"/>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DF0EE9">
        <w:rPr>
          <w:u w:val="single"/>
        </w:rPr>
        <w:t>İkincil Çinko Üretim Tesisleri</w:t>
      </w:r>
    </w:p>
    <w:p w14:paraId="40B95306" w14:textId="77777777" w:rsidR="009548B1" w:rsidRPr="00DF0EE9" w:rsidRDefault="009548B1" w:rsidP="009548B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794"/>
      </w:pPr>
      <w:r w:rsidRPr="00DF0EE9">
        <w:t xml:space="preserve">Bu tesislerde aşağıda yer alan </w:t>
      </w:r>
      <w:proofErr w:type="gramStart"/>
      <w:r w:rsidRPr="00DF0EE9">
        <w:t>emisyon</w:t>
      </w:r>
      <w:proofErr w:type="gramEnd"/>
      <w:r w:rsidRPr="00DF0EE9">
        <w:t xml:space="preserve"> sınır değerlerine uyulması gerekmektedir. </w:t>
      </w:r>
    </w:p>
    <w:p w14:paraId="0F96B1FB" w14:textId="77777777" w:rsidR="009548B1" w:rsidRPr="00DF0EE9" w:rsidRDefault="009548B1" w:rsidP="00F25A4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contextualSpacing w:val="0"/>
      </w:pPr>
    </w:p>
    <w:tbl>
      <w:tblPr>
        <w:tblStyle w:val="TabloKlavuzu"/>
        <w:tblW w:w="0" w:type="auto"/>
        <w:tblLook w:val="04A0" w:firstRow="1" w:lastRow="0" w:firstColumn="1" w:lastColumn="0" w:noHBand="0" w:noVBand="1"/>
      </w:tblPr>
      <w:tblGrid>
        <w:gridCol w:w="4532"/>
        <w:gridCol w:w="4530"/>
      </w:tblGrid>
      <w:tr w:rsidR="009548B1" w:rsidRPr="00DF0EE9" w14:paraId="5B60EF0E" w14:textId="77777777" w:rsidTr="009548B1">
        <w:tc>
          <w:tcPr>
            <w:tcW w:w="4606" w:type="dxa"/>
          </w:tcPr>
          <w:p w14:paraId="6C8A07E6" w14:textId="5F88A0C5" w:rsidR="009548B1" w:rsidRPr="00DF0EE9" w:rsidRDefault="009548B1"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Kirletici Parametre</w:t>
            </w:r>
          </w:p>
        </w:tc>
        <w:tc>
          <w:tcPr>
            <w:tcW w:w="4606" w:type="dxa"/>
          </w:tcPr>
          <w:p w14:paraId="065DE683" w14:textId="7DF5D8D1" w:rsidR="009548B1" w:rsidRPr="00DF0EE9" w:rsidRDefault="009548B1"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Sınır değer</w:t>
            </w:r>
          </w:p>
        </w:tc>
      </w:tr>
      <w:tr w:rsidR="009548B1" w:rsidRPr="00DF0EE9" w14:paraId="532C1360" w14:textId="77777777" w:rsidTr="00F411E6">
        <w:tc>
          <w:tcPr>
            <w:tcW w:w="4606" w:type="dxa"/>
          </w:tcPr>
          <w:p w14:paraId="30BFC028" w14:textId="42FB18E2" w:rsidR="009548B1" w:rsidRPr="00DF0EE9" w:rsidRDefault="009548B1"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Toz</w:t>
            </w:r>
          </w:p>
        </w:tc>
        <w:tc>
          <w:tcPr>
            <w:tcW w:w="4606" w:type="dxa"/>
            <w:vAlign w:val="bottom"/>
          </w:tcPr>
          <w:p w14:paraId="473B90BA" w14:textId="0D016AF2" w:rsidR="009548B1" w:rsidRPr="00DF0EE9" w:rsidRDefault="009548B1"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5 mg/Nm3</w:t>
            </w:r>
          </w:p>
        </w:tc>
      </w:tr>
      <w:tr w:rsidR="009548B1" w:rsidRPr="00DF0EE9" w14:paraId="41941D9E" w14:textId="77777777" w:rsidTr="00F411E6">
        <w:tc>
          <w:tcPr>
            <w:tcW w:w="4606" w:type="dxa"/>
          </w:tcPr>
          <w:p w14:paraId="5CF0219D" w14:textId="007792CC" w:rsidR="009548B1" w:rsidRPr="00DF0EE9" w:rsidRDefault="00A24CD4"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TOK</w:t>
            </w:r>
          </w:p>
        </w:tc>
        <w:tc>
          <w:tcPr>
            <w:tcW w:w="4606" w:type="dxa"/>
            <w:vAlign w:val="bottom"/>
          </w:tcPr>
          <w:p w14:paraId="034678C7" w14:textId="16417646" w:rsidR="009548B1" w:rsidRPr="00DF0EE9" w:rsidRDefault="009548B1"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20 mg/Nm3</w:t>
            </w:r>
          </w:p>
        </w:tc>
      </w:tr>
      <w:tr w:rsidR="009548B1" w:rsidRPr="00DF0EE9" w14:paraId="7EC76D30" w14:textId="77777777" w:rsidTr="00F411E6">
        <w:tc>
          <w:tcPr>
            <w:tcW w:w="4606" w:type="dxa"/>
          </w:tcPr>
          <w:p w14:paraId="245118EF" w14:textId="32CFEB35" w:rsidR="009548B1" w:rsidRPr="00DF0EE9" w:rsidRDefault="009548B1"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PCDD/F</w:t>
            </w:r>
          </w:p>
        </w:tc>
        <w:tc>
          <w:tcPr>
            <w:tcW w:w="4606" w:type="dxa"/>
            <w:vAlign w:val="bottom"/>
          </w:tcPr>
          <w:p w14:paraId="56365E2B" w14:textId="1639264D" w:rsidR="009548B1" w:rsidRPr="00DF0EE9" w:rsidRDefault="009548B1" w:rsidP="001E4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xml:space="preserve">≤ 0,1 </w:t>
            </w:r>
            <w:r w:rsidR="001E44A1" w:rsidRPr="00DF0EE9">
              <w:t>ng</w:t>
            </w:r>
            <w:r w:rsidRPr="00DF0EE9">
              <w:t>/Nm 3</w:t>
            </w:r>
          </w:p>
        </w:tc>
      </w:tr>
      <w:tr w:rsidR="009548B1" w:rsidRPr="00DF0EE9" w14:paraId="0249CCF4" w14:textId="77777777" w:rsidTr="00F411E6">
        <w:tc>
          <w:tcPr>
            <w:tcW w:w="4606" w:type="dxa"/>
          </w:tcPr>
          <w:p w14:paraId="1530C87D" w14:textId="77293560" w:rsidR="009548B1" w:rsidRPr="00DF0EE9" w:rsidRDefault="009548B1"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*HCl</w:t>
            </w:r>
          </w:p>
        </w:tc>
        <w:tc>
          <w:tcPr>
            <w:tcW w:w="4606" w:type="dxa"/>
            <w:vAlign w:val="bottom"/>
          </w:tcPr>
          <w:p w14:paraId="0B882D98" w14:textId="3B370C57" w:rsidR="009548B1" w:rsidRPr="00DF0EE9" w:rsidRDefault="009548B1"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1,5 mg/Nm3</w:t>
            </w:r>
          </w:p>
        </w:tc>
      </w:tr>
      <w:tr w:rsidR="009548B1" w:rsidRPr="00DF0EE9" w14:paraId="11F289D8" w14:textId="77777777" w:rsidTr="00F411E6">
        <w:tc>
          <w:tcPr>
            <w:tcW w:w="4606" w:type="dxa"/>
          </w:tcPr>
          <w:p w14:paraId="63BBF4FA" w14:textId="6247CA4F" w:rsidR="009548B1" w:rsidRPr="00DF0EE9" w:rsidRDefault="009548B1"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*HF</w:t>
            </w:r>
          </w:p>
        </w:tc>
        <w:tc>
          <w:tcPr>
            <w:tcW w:w="4606" w:type="dxa"/>
            <w:vAlign w:val="bottom"/>
          </w:tcPr>
          <w:p w14:paraId="3CB1F436" w14:textId="6314D585" w:rsidR="009548B1" w:rsidRPr="00DF0EE9" w:rsidRDefault="009548B1" w:rsidP="0095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0,3 mg/Nm3</w:t>
            </w:r>
          </w:p>
        </w:tc>
      </w:tr>
    </w:tbl>
    <w:p w14:paraId="6DAF8CF3" w14:textId="7D5EDEB7" w:rsidR="00C856AF" w:rsidRDefault="009548B1"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lastRenderedPageBreak/>
        <w:t xml:space="preserve">*Metalik ve karışık metalik / oksidik akımların eritilmesinden ve cüruf dumanlama fırını ve Waelz fırınından havaya salınan HCl ve HF </w:t>
      </w:r>
      <w:proofErr w:type="gramStart"/>
      <w:r w:rsidRPr="00DF0EE9">
        <w:t>emisyonu</w:t>
      </w:r>
      <w:proofErr w:type="gramEnd"/>
    </w:p>
    <w:p w14:paraId="3B92FB3B" w14:textId="77777777" w:rsidR="00C66300" w:rsidRPr="00DF0EE9" w:rsidRDefault="00C66300"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9D7D71E" w14:textId="58F5EA49" w:rsidR="00D34DC8" w:rsidRPr="00DF0EE9" w:rsidRDefault="00D34DC8"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DF0EE9">
        <w:rPr>
          <w:u w:val="single"/>
        </w:rPr>
        <w:t xml:space="preserve">Kurşun ve </w:t>
      </w:r>
      <w:r w:rsidR="001E44A1" w:rsidRPr="00DF0EE9">
        <w:rPr>
          <w:u w:val="single"/>
        </w:rPr>
        <w:t>Kalay</w:t>
      </w:r>
      <w:r w:rsidRPr="00DF0EE9">
        <w:rPr>
          <w:u w:val="single"/>
        </w:rPr>
        <w:t xml:space="preserve"> Tesisleri </w:t>
      </w:r>
    </w:p>
    <w:tbl>
      <w:tblPr>
        <w:tblStyle w:val="TabloKlavuzu"/>
        <w:tblW w:w="0" w:type="auto"/>
        <w:tblInd w:w="454" w:type="dxa"/>
        <w:tblLook w:val="04A0" w:firstRow="1" w:lastRow="0" w:firstColumn="1" w:lastColumn="0" w:noHBand="0" w:noVBand="1"/>
      </w:tblPr>
      <w:tblGrid>
        <w:gridCol w:w="4304"/>
        <w:gridCol w:w="4304"/>
      </w:tblGrid>
      <w:tr w:rsidR="00D34DC8" w:rsidRPr="00DF0EE9" w14:paraId="429335FA" w14:textId="77777777" w:rsidTr="00D34DC8">
        <w:tc>
          <w:tcPr>
            <w:tcW w:w="4304" w:type="dxa"/>
          </w:tcPr>
          <w:p w14:paraId="2A42A9F2" w14:textId="0DF015A7"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Kirletici Parametre</w:t>
            </w:r>
          </w:p>
        </w:tc>
        <w:tc>
          <w:tcPr>
            <w:tcW w:w="4304" w:type="dxa"/>
          </w:tcPr>
          <w:p w14:paraId="5A7E83CD" w14:textId="4E7B5D9E"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Sınır değer</w:t>
            </w:r>
          </w:p>
        </w:tc>
      </w:tr>
      <w:tr w:rsidR="00D34DC8" w:rsidRPr="00DF0EE9" w14:paraId="15A47C6F" w14:textId="77777777" w:rsidTr="002135B3">
        <w:tc>
          <w:tcPr>
            <w:tcW w:w="4304" w:type="dxa"/>
            <w:vMerge w:val="restart"/>
          </w:tcPr>
          <w:p w14:paraId="248A7DE1" w14:textId="0620422B"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pPr>
            <w:r w:rsidRPr="00DF0EE9">
              <w:t>Toz</w:t>
            </w:r>
          </w:p>
        </w:tc>
        <w:tc>
          <w:tcPr>
            <w:tcW w:w="4304" w:type="dxa"/>
            <w:vAlign w:val="bottom"/>
          </w:tcPr>
          <w:p w14:paraId="700BF435" w14:textId="5D3F8EA3"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vertAlign w:val="superscript"/>
              </w:rPr>
            </w:pPr>
            <w:r w:rsidRPr="00DF0EE9">
              <w:t>≤ 5 mg/Nm</w:t>
            </w:r>
            <w:r w:rsidRPr="00DF0EE9">
              <w:rPr>
                <w:vertAlign w:val="superscript"/>
              </w:rPr>
              <w:t>3</w:t>
            </w:r>
          </w:p>
        </w:tc>
      </w:tr>
      <w:tr w:rsidR="00D34DC8" w:rsidRPr="00DF0EE9" w14:paraId="234C550E" w14:textId="77777777" w:rsidTr="002135B3">
        <w:tc>
          <w:tcPr>
            <w:tcW w:w="4304" w:type="dxa"/>
            <w:vMerge/>
          </w:tcPr>
          <w:p w14:paraId="62466672" w14:textId="14FE21E1"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p>
        </w:tc>
        <w:tc>
          <w:tcPr>
            <w:tcW w:w="4304" w:type="dxa"/>
            <w:vAlign w:val="bottom"/>
          </w:tcPr>
          <w:p w14:paraId="41D4FF20" w14:textId="55124BAB"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 4 mg/Nm</w:t>
            </w:r>
            <w:r w:rsidRPr="00DF0EE9">
              <w:rPr>
                <w:vertAlign w:val="superscript"/>
              </w:rPr>
              <w:t>3</w:t>
            </w:r>
          </w:p>
        </w:tc>
      </w:tr>
      <w:tr w:rsidR="00D34DC8" w:rsidRPr="00DF0EE9" w14:paraId="17713FFE" w14:textId="77777777" w:rsidTr="002135B3">
        <w:tc>
          <w:tcPr>
            <w:tcW w:w="4304" w:type="dxa"/>
          </w:tcPr>
          <w:p w14:paraId="4267B92D" w14:textId="74667A7E"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pPr>
            <w:r w:rsidRPr="00DF0EE9">
              <w:t>Pb</w:t>
            </w:r>
          </w:p>
        </w:tc>
        <w:tc>
          <w:tcPr>
            <w:tcW w:w="4304" w:type="dxa"/>
            <w:vAlign w:val="bottom"/>
          </w:tcPr>
          <w:p w14:paraId="2037CAF1" w14:textId="5FC68A9A"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 1 mg/Nm</w:t>
            </w:r>
            <w:r w:rsidRPr="00DF0EE9">
              <w:rPr>
                <w:vertAlign w:val="superscript"/>
              </w:rPr>
              <w:t>3</w:t>
            </w:r>
          </w:p>
        </w:tc>
      </w:tr>
      <w:tr w:rsidR="00D34DC8" w:rsidRPr="00DF0EE9" w14:paraId="548A5F37" w14:textId="77777777" w:rsidTr="002135B3">
        <w:tc>
          <w:tcPr>
            <w:tcW w:w="4304" w:type="dxa"/>
            <w:vAlign w:val="bottom"/>
          </w:tcPr>
          <w:p w14:paraId="44CA4B34" w14:textId="2AD2113D"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TVOC</w:t>
            </w:r>
          </w:p>
        </w:tc>
        <w:tc>
          <w:tcPr>
            <w:tcW w:w="4304" w:type="dxa"/>
            <w:vAlign w:val="bottom"/>
          </w:tcPr>
          <w:p w14:paraId="1FB3ECA6" w14:textId="443EE7A2"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40 mg/Nm</w:t>
            </w:r>
            <w:r w:rsidRPr="00DF0EE9">
              <w:rPr>
                <w:vertAlign w:val="superscript"/>
              </w:rPr>
              <w:t>3</w:t>
            </w:r>
          </w:p>
        </w:tc>
      </w:tr>
      <w:tr w:rsidR="00D34DC8" w:rsidRPr="00DF0EE9" w14:paraId="783E47A0" w14:textId="77777777" w:rsidTr="002135B3">
        <w:tc>
          <w:tcPr>
            <w:tcW w:w="4304" w:type="dxa"/>
            <w:vAlign w:val="bottom"/>
          </w:tcPr>
          <w:p w14:paraId="54759446" w14:textId="57EC229B"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PCDD/F</w:t>
            </w:r>
          </w:p>
        </w:tc>
        <w:tc>
          <w:tcPr>
            <w:tcW w:w="4304" w:type="dxa"/>
            <w:vAlign w:val="bottom"/>
          </w:tcPr>
          <w:p w14:paraId="3DC63724" w14:textId="174F44CA"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vertAlign w:val="superscript"/>
              </w:rPr>
            </w:pPr>
            <w:r w:rsidRPr="00DF0EE9">
              <w:t>≤ 0,1</w:t>
            </w:r>
            <w:r w:rsidR="00B51356" w:rsidRPr="00DF0EE9">
              <w:t xml:space="preserve"> ng</w:t>
            </w:r>
            <w:r w:rsidRPr="00DF0EE9">
              <w:t>/Nm</w:t>
            </w:r>
            <w:r w:rsidRPr="00DF0EE9">
              <w:rPr>
                <w:vertAlign w:val="superscript"/>
              </w:rPr>
              <w:t>3</w:t>
            </w:r>
          </w:p>
        </w:tc>
      </w:tr>
      <w:tr w:rsidR="00D34DC8" w:rsidRPr="00DF0EE9" w14:paraId="2EA04BA5" w14:textId="77777777" w:rsidTr="002135B3">
        <w:tc>
          <w:tcPr>
            <w:tcW w:w="4304" w:type="dxa"/>
            <w:vAlign w:val="bottom"/>
          </w:tcPr>
          <w:p w14:paraId="68E52A2A" w14:textId="18F87F29" w:rsidR="00D34DC8" w:rsidRPr="00DF0EE9" w:rsidRDefault="00D34DC8" w:rsidP="00D34DC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SO 2</w:t>
            </w:r>
          </w:p>
        </w:tc>
        <w:tc>
          <w:tcPr>
            <w:tcW w:w="4304" w:type="dxa"/>
            <w:vAlign w:val="bottom"/>
          </w:tcPr>
          <w:p w14:paraId="3A8F82F9" w14:textId="34F9DA6A" w:rsidR="00D34DC8" w:rsidRPr="00DF0EE9" w:rsidRDefault="00D34DC8" w:rsidP="005467EF">
            <w:pPr>
              <w:pStyle w:val="ListeParagraf"/>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proofErr w:type="gramStart"/>
            <w:r w:rsidRPr="00DF0EE9">
              <w:t>mg</w:t>
            </w:r>
            <w:proofErr w:type="gramEnd"/>
            <w:r w:rsidRPr="00DF0EE9">
              <w:t>/Nm</w:t>
            </w:r>
            <w:r w:rsidRPr="00DF0EE9">
              <w:rPr>
                <w:vertAlign w:val="superscript"/>
              </w:rPr>
              <w:t>3</w:t>
            </w:r>
          </w:p>
        </w:tc>
      </w:tr>
    </w:tbl>
    <w:p w14:paraId="4D7D2FA2" w14:textId="15C332AC" w:rsidR="00D34DC8" w:rsidRDefault="00B51356" w:rsidP="004E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pPr>
      <w:r w:rsidRPr="00DF0EE9">
        <w:tab/>
        <w:t xml:space="preserve">* </w:t>
      </w:r>
      <w:r w:rsidR="00D34DC8" w:rsidRPr="00DF0EE9">
        <w:t xml:space="preserve">Havaya giden toz ve kurşun </w:t>
      </w:r>
      <w:proofErr w:type="gramStart"/>
      <w:r w:rsidR="00D34DC8" w:rsidRPr="00DF0EE9">
        <w:t>emisyonları</w:t>
      </w:r>
      <w:proofErr w:type="gramEnd"/>
      <w:r w:rsidR="00D34DC8" w:rsidRPr="00DF0EE9">
        <w:t xml:space="preserve"> için birincil ve ikincil kurşun ve / veya kalay üretiminde yükleme, eritme ve </w:t>
      </w:r>
      <w:r w:rsidRPr="00DF0EE9">
        <w:t>döküm</w:t>
      </w:r>
      <w:r w:rsidR="00D34DC8" w:rsidRPr="00DF0EE9">
        <w:t xml:space="preserve"> işleminden sülfürik asit veya sıvı SO2 tesisine yönlendirilenler</w:t>
      </w:r>
    </w:p>
    <w:p w14:paraId="7C7BA5E8" w14:textId="77777777" w:rsidR="00C66300" w:rsidRPr="00DF0EE9" w:rsidRDefault="00C66300" w:rsidP="004E5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u w:val="single"/>
        </w:rPr>
      </w:pPr>
    </w:p>
    <w:p w14:paraId="480E239E" w14:textId="62560FF7" w:rsidR="00D34DC8" w:rsidRPr="00DF0EE9" w:rsidRDefault="007E5D3B" w:rsidP="005467EF">
      <w:pPr>
        <w:pStyle w:val="ListeParagraf"/>
        <w:numPr>
          <w:ilvl w:val="1"/>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DF0EE9">
        <w:rPr>
          <w:u w:val="single"/>
        </w:rPr>
        <w:t>Kadmiyum Üreten Tesisler</w:t>
      </w:r>
    </w:p>
    <w:p w14:paraId="1AAF634E" w14:textId="77777777" w:rsidR="007E5D3B" w:rsidRPr="00DF0EE9" w:rsidRDefault="007E5D3B" w:rsidP="007E5D3B">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454"/>
        <w:rPr>
          <w:u w:val="single"/>
        </w:rPr>
      </w:pPr>
    </w:p>
    <w:tbl>
      <w:tblPr>
        <w:tblStyle w:val="TabloKlavuzu"/>
        <w:tblW w:w="0" w:type="auto"/>
        <w:tblInd w:w="454" w:type="dxa"/>
        <w:tblLook w:val="04A0" w:firstRow="1" w:lastRow="0" w:firstColumn="1" w:lastColumn="0" w:noHBand="0" w:noVBand="1"/>
      </w:tblPr>
      <w:tblGrid>
        <w:gridCol w:w="4304"/>
        <w:gridCol w:w="4304"/>
      </w:tblGrid>
      <w:tr w:rsidR="007E5D3B" w:rsidRPr="00DF0EE9" w14:paraId="0B32E967" w14:textId="77777777" w:rsidTr="002135B3">
        <w:tc>
          <w:tcPr>
            <w:tcW w:w="4304" w:type="dxa"/>
          </w:tcPr>
          <w:p w14:paraId="22ABA74A" w14:textId="77777777" w:rsidR="007E5D3B" w:rsidRPr="00DF0EE9" w:rsidRDefault="007E5D3B" w:rsidP="002135B3">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Kirletici Parametre</w:t>
            </w:r>
          </w:p>
        </w:tc>
        <w:tc>
          <w:tcPr>
            <w:tcW w:w="4304" w:type="dxa"/>
          </w:tcPr>
          <w:p w14:paraId="2E3D92BB" w14:textId="77777777" w:rsidR="007E5D3B" w:rsidRPr="00DF0EE9" w:rsidRDefault="007E5D3B" w:rsidP="002135B3">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Sınır değer</w:t>
            </w:r>
          </w:p>
        </w:tc>
      </w:tr>
      <w:tr w:rsidR="007E5D3B" w:rsidRPr="00DF0EE9" w14:paraId="3A82EB74" w14:textId="77777777" w:rsidTr="002135B3">
        <w:tc>
          <w:tcPr>
            <w:tcW w:w="4304" w:type="dxa"/>
          </w:tcPr>
          <w:p w14:paraId="3B30C340" w14:textId="77777777" w:rsidR="007E5D3B" w:rsidRPr="00DF0EE9" w:rsidRDefault="007E5D3B" w:rsidP="002135B3">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pPr>
            <w:r w:rsidRPr="00DF0EE9">
              <w:t>Toz</w:t>
            </w:r>
          </w:p>
        </w:tc>
        <w:tc>
          <w:tcPr>
            <w:tcW w:w="4304" w:type="dxa"/>
            <w:vAlign w:val="bottom"/>
          </w:tcPr>
          <w:p w14:paraId="58BF35E1" w14:textId="6EBD89EF" w:rsidR="007E5D3B" w:rsidRPr="00DF0EE9" w:rsidRDefault="007E5D3B" w:rsidP="002135B3">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vertAlign w:val="superscript"/>
              </w:rPr>
            </w:pPr>
            <w:r w:rsidRPr="00DF0EE9">
              <w:t>3 mg/Nm</w:t>
            </w:r>
            <w:r w:rsidRPr="00DF0EE9">
              <w:rPr>
                <w:vertAlign w:val="superscript"/>
              </w:rPr>
              <w:t>3</w:t>
            </w:r>
          </w:p>
        </w:tc>
      </w:tr>
      <w:tr w:rsidR="007E5D3B" w:rsidRPr="00702A04" w14:paraId="2381EBDA" w14:textId="77777777" w:rsidTr="002135B3">
        <w:tc>
          <w:tcPr>
            <w:tcW w:w="4304" w:type="dxa"/>
          </w:tcPr>
          <w:p w14:paraId="1CF31409" w14:textId="7B19841A" w:rsidR="007E5D3B" w:rsidRPr="00DF0EE9" w:rsidRDefault="007E5D3B" w:rsidP="002135B3">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pPr>
            <w:r w:rsidRPr="00DF0EE9">
              <w:t>Cd</w:t>
            </w:r>
          </w:p>
        </w:tc>
        <w:tc>
          <w:tcPr>
            <w:tcW w:w="4304" w:type="dxa"/>
            <w:vAlign w:val="bottom"/>
          </w:tcPr>
          <w:p w14:paraId="34545D09" w14:textId="33E83D9A" w:rsidR="007E5D3B" w:rsidRPr="00DF0EE9" w:rsidRDefault="007E5D3B" w:rsidP="002135B3">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0"/>
              <w:rPr>
                <w:u w:val="single"/>
              </w:rPr>
            </w:pPr>
            <w:r w:rsidRPr="00DF0EE9">
              <w:t>≤ 0,1 mg/Nm</w:t>
            </w:r>
            <w:r w:rsidRPr="00DF0EE9">
              <w:rPr>
                <w:vertAlign w:val="superscript"/>
              </w:rPr>
              <w:t>3</w:t>
            </w:r>
          </w:p>
        </w:tc>
      </w:tr>
    </w:tbl>
    <w:p w14:paraId="37F9D909" w14:textId="77777777" w:rsidR="00DF0EE9" w:rsidRPr="00DF0EE9" w:rsidRDefault="00DF0EE9" w:rsidP="00DF0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A9CE73B" w14:textId="77777777" w:rsidR="00C66300" w:rsidRDefault="00C66300" w:rsidP="00DF0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2BF4AD4" w14:textId="57FF5CED" w:rsidR="00C856AF" w:rsidRPr="00DF0EE9" w:rsidRDefault="00C856AF" w:rsidP="00DF0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F0EE9">
        <w:rPr>
          <w:b/>
        </w:rPr>
        <w:t xml:space="preserve">E) BEŞİNCİ GRUP </w:t>
      </w:r>
      <w:proofErr w:type="gramStart"/>
      <w:r w:rsidRPr="00DF0EE9">
        <w:rPr>
          <w:b/>
        </w:rPr>
        <w:t>TESİSLER : Asit</w:t>
      </w:r>
      <w:proofErr w:type="gramEnd"/>
      <w:r w:rsidRPr="00DF0EE9">
        <w:rPr>
          <w:b/>
        </w:rPr>
        <w:t xml:space="preserve"> Üretim Tesisleri</w:t>
      </w:r>
    </w:p>
    <w:p w14:paraId="7FA666ED" w14:textId="77777777" w:rsidR="00C856AF" w:rsidRPr="00DF0EE9" w:rsidRDefault="00C856AF" w:rsidP="00DF0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170"/>
        <w:jc w:val="both"/>
        <w:rPr>
          <w:u w:val="single"/>
        </w:rPr>
      </w:pPr>
      <w:r w:rsidRPr="00DF0EE9">
        <w:rPr>
          <w:u w:val="single"/>
        </w:rPr>
        <w:t>1. Hidroklorik Asit Üretim tesisleri</w:t>
      </w:r>
    </w:p>
    <w:p w14:paraId="2DC78FFB" w14:textId="0A03F741" w:rsidR="00C856AF" w:rsidRDefault="00C856AF" w:rsidP="00DF0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 xml:space="preserve">Hidrojen ve klordan hidroklorik asit üreten tesislerde, atık gazlardaki HCl </w:t>
      </w:r>
      <w:proofErr w:type="gramStart"/>
      <w:r w:rsidRPr="00DF0EE9">
        <w:t>emisyonu</w:t>
      </w:r>
      <w:proofErr w:type="gramEnd"/>
      <w:r w:rsidRPr="00DF0EE9">
        <w:t xml:space="preserve"> 10 mg/Nm</w:t>
      </w:r>
      <w:r w:rsidRPr="00DF0EE9">
        <w:rPr>
          <w:vertAlign w:val="superscript"/>
        </w:rPr>
        <w:t>3</w:t>
      </w:r>
      <w:r w:rsidRPr="00DF0EE9">
        <w:t xml:space="preserve"> değerini aşamaz.</w:t>
      </w:r>
    </w:p>
    <w:p w14:paraId="55312019" w14:textId="77777777" w:rsidR="00F67F7A" w:rsidRPr="00DF0EE9" w:rsidRDefault="00F67F7A" w:rsidP="00DF0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BEB60BB" w14:textId="3076EFB9" w:rsidR="00C856AF" w:rsidRPr="00DF0EE9" w:rsidRDefault="00BD34A6" w:rsidP="00DF0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170"/>
        <w:jc w:val="both"/>
        <w:rPr>
          <w:u w:val="single"/>
        </w:rPr>
      </w:pPr>
      <w:r w:rsidRPr="00DF0EE9">
        <w:rPr>
          <w:u w:val="single"/>
        </w:rPr>
        <w:t>2.</w:t>
      </w:r>
      <w:r w:rsidR="00C856AF" w:rsidRPr="00DF0EE9">
        <w:rPr>
          <w:u w:val="single"/>
        </w:rPr>
        <w:t>Nitrik Asit Üretim Tesisleri</w:t>
      </w:r>
    </w:p>
    <w:p w14:paraId="6FEAC9E3" w14:textId="655E5AEE" w:rsidR="00C856AF" w:rsidRPr="00DF0EE9" w:rsidRDefault="00C856AF" w:rsidP="00DF0EE9">
      <w:pPr>
        <w:pStyle w:val="ListeParagraf"/>
        <w:numPr>
          <w:ilvl w:val="1"/>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Atık gazdaki azot oksitler (NO + NO</w:t>
      </w:r>
      <w:r w:rsidRPr="00DF0EE9">
        <w:rPr>
          <w:vertAlign w:val="subscript"/>
        </w:rPr>
        <w:t>2</w:t>
      </w:r>
      <w:r w:rsidRPr="00DF0EE9">
        <w:t>) emisyonları (NO</w:t>
      </w:r>
      <w:r w:rsidRPr="00DF0EE9">
        <w:rPr>
          <w:vertAlign w:val="subscript"/>
        </w:rPr>
        <w:t>2</w:t>
      </w:r>
      <w:r w:rsidRPr="00DF0EE9">
        <w:t xml:space="preserve"> </w:t>
      </w:r>
      <w:r w:rsidR="00B51356" w:rsidRPr="00DF0EE9">
        <w:t>olarak) 31.12.2026</w:t>
      </w:r>
      <w:r w:rsidRPr="00DF0EE9">
        <w:t xml:space="preserve"> tarihine kadar 200 mg/</w:t>
      </w:r>
      <w:proofErr w:type="gramStart"/>
      <w:r w:rsidRPr="00DF0EE9">
        <w:t xml:space="preserve">Nm3 , </w:t>
      </w:r>
      <w:r w:rsidR="00B51356" w:rsidRPr="00DF0EE9">
        <w:t>yeni</w:t>
      </w:r>
      <w:proofErr w:type="gramEnd"/>
      <w:r w:rsidR="00B51356" w:rsidRPr="00DF0EE9">
        <w:t xml:space="preserve"> tesislerde ve 01/01/2027</w:t>
      </w:r>
      <w:r w:rsidRPr="00DF0EE9">
        <w:t xml:space="preserve"> tarihinden sonra </w:t>
      </w:r>
      <w:r w:rsidR="00B51356" w:rsidRPr="00DF0EE9">
        <w:t xml:space="preserve">mevcut tesislerde </w:t>
      </w:r>
      <w:r w:rsidRPr="00DF0EE9">
        <w:t xml:space="preserve">90 mg/Nm3 değerini aşamaz. </w:t>
      </w:r>
    </w:p>
    <w:p w14:paraId="6FD34270" w14:textId="1B637908" w:rsidR="00B51356" w:rsidRPr="00DF0EE9" w:rsidRDefault="00B51356" w:rsidP="00DF0EE9">
      <w:pPr>
        <w:pStyle w:val="ListeParagraf"/>
        <w:numPr>
          <w:ilvl w:val="1"/>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SNCR kullanılan tesislerde NH3 5 mg/Nm3 değerini aşamaz.</w:t>
      </w:r>
    </w:p>
    <w:p w14:paraId="1D4FEF25" w14:textId="6ED7E98C" w:rsidR="00C856AF" w:rsidRDefault="00C856AF" w:rsidP="00DF0EE9">
      <w:pPr>
        <w:pStyle w:val="ListeParagraf"/>
        <w:numPr>
          <w:ilvl w:val="1"/>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 xml:space="preserve">Bu tesislerde NOx </w:t>
      </w:r>
      <w:proofErr w:type="gramStart"/>
      <w:r w:rsidRPr="00DF0EE9">
        <w:t>emisyonları</w:t>
      </w:r>
      <w:proofErr w:type="gramEnd"/>
      <w:r w:rsidRPr="00DF0EE9">
        <w:t xml:space="preserve"> ve hacimsel gaz debisi sürekli kaydedicili bir ölçü cihazı ile ölçülür.</w:t>
      </w:r>
    </w:p>
    <w:p w14:paraId="6C278EE7" w14:textId="41391088" w:rsidR="00C66300" w:rsidRDefault="00C66300" w:rsidP="00C6630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0"/>
        <w:jc w:val="both"/>
      </w:pPr>
    </w:p>
    <w:p w14:paraId="1E9624A7" w14:textId="77C7E923" w:rsidR="00C856AF" w:rsidRPr="009B61DC" w:rsidRDefault="00C856AF" w:rsidP="009B61DC">
      <w:pPr>
        <w:pStyle w:val="ListeParagraf"/>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9B61DC">
        <w:rPr>
          <w:u w:val="single"/>
        </w:rPr>
        <w:t>Kükürt dioksit, Kükürt trioksit ve Sülfürik Asit Üretim Tesisleri</w:t>
      </w:r>
    </w:p>
    <w:p w14:paraId="0108D5B7" w14:textId="77777777" w:rsidR="00C856AF" w:rsidRPr="00DF0EE9" w:rsidRDefault="00C856AF" w:rsidP="009B61DC">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Kullanım gazında hacimsel SO</w:t>
      </w:r>
      <w:r w:rsidRPr="00DF0EE9">
        <w:rPr>
          <w:vertAlign w:val="subscript"/>
        </w:rPr>
        <w:t>2</w:t>
      </w:r>
      <w:r w:rsidRPr="00DF0EE9">
        <w:t xml:space="preserve"> oranının %8 ve üzerinde olduğu kükürt trioksit ve sülfürik asit üretilen tesislerde dönüşüm derecesi en az %99,5; %6-%8 arasında olduğu tesislerde ise dönüşüm derecesi %99’da tutulmalıdır. </w:t>
      </w:r>
    </w:p>
    <w:p w14:paraId="4AFB860D" w14:textId="77777777" w:rsidR="00C856AF" w:rsidRPr="00DF0EE9" w:rsidRDefault="00C856AF" w:rsidP="009B61DC">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Kullanım gazında hacimsel SO</w:t>
      </w:r>
      <w:r w:rsidRPr="00DF0EE9">
        <w:rPr>
          <w:vertAlign w:val="subscript"/>
        </w:rPr>
        <w:t>2</w:t>
      </w:r>
      <w:r w:rsidRPr="00DF0EE9">
        <w:t xml:space="preserve"> oranının %6’dan düşük olduğu kükürt trioksit ve sülfürik asit üretilen tesislerde dönüşüm oranı en az %97,5’de tutulmalıdır. </w:t>
      </w:r>
    </w:p>
    <w:p w14:paraId="2E527FE2" w14:textId="77777777" w:rsidR="00C856AF" w:rsidRPr="00DF0EE9" w:rsidRDefault="00C856AF" w:rsidP="009B61DC">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Kükürt dioksit SO</w:t>
      </w:r>
      <w:r w:rsidRPr="00DF0EE9">
        <w:rPr>
          <w:vertAlign w:val="subscript"/>
        </w:rPr>
        <w:t>2</w:t>
      </w:r>
      <w:r w:rsidRPr="00DF0EE9">
        <w:t xml:space="preserve"> </w:t>
      </w:r>
      <w:proofErr w:type="gramStart"/>
      <w:r w:rsidRPr="00DF0EE9">
        <w:t>emisyonu</w:t>
      </w:r>
      <w:proofErr w:type="gramEnd"/>
      <w:r w:rsidRPr="00DF0EE9">
        <w:t xml:space="preserve"> 680 mg/Nm</w:t>
      </w:r>
      <w:r w:rsidRPr="00DF0EE9">
        <w:rPr>
          <w:vertAlign w:val="superscript"/>
        </w:rPr>
        <w:t>3</w:t>
      </w:r>
      <w:r w:rsidRPr="00DF0EE9">
        <w:t>’ü aşamaz.</w:t>
      </w:r>
    </w:p>
    <w:p w14:paraId="2E00DA45" w14:textId="7D8124D2" w:rsidR="00C856AF" w:rsidRPr="00DF0EE9" w:rsidRDefault="00C856AF" w:rsidP="009B61DC">
      <w:pPr>
        <w:pStyle w:val="ListeParagraf"/>
        <w:numPr>
          <w:ilvl w:val="1"/>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Kükürt trioksit SO</w:t>
      </w:r>
      <w:r w:rsidRPr="00DF0EE9">
        <w:rPr>
          <w:vertAlign w:val="subscript"/>
        </w:rPr>
        <w:t>3</w:t>
      </w:r>
      <w:r w:rsidRPr="00DF0EE9">
        <w:t xml:space="preserve"> </w:t>
      </w:r>
      <w:proofErr w:type="gramStart"/>
      <w:r w:rsidRPr="00DF0EE9">
        <w:t>emisyonu</w:t>
      </w:r>
      <w:proofErr w:type="gramEnd"/>
      <w:r w:rsidRPr="00DF0EE9">
        <w:t xml:space="preserve"> 60 mg/Nm</w:t>
      </w:r>
      <w:r w:rsidRPr="00DF0EE9">
        <w:rPr>
          <w:vertAlign w:val="superscript"/>
        </w:rPr>
        <w:t>3</w:t>
      </w:r>
      <w:r w:rsidRPr="00DF0EE9">
        <w:t>’ü aşamaz.</w:t>
      </w:r>
    </w:p>
    <w:p w14:paraId="5E6E9149" w14:textId="77777777" w:rsidR="006E66E0" w:rsidRPr="009603CA" w:rsidRDefault="006E66E0" w:rsidP="006E66E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0"/>
      </w:pPr>
    </w:p>
    <w:p w14:paraId="0A31F87C" w14:textId="77777777" w:rsidR="00C856AF" w:rsidRPr="00DF0EE9"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284"/>
        <w:rPr>
          <w:b/>
        </w:rPr>
      </w:pPr>
      <w:r w:rsidRPr="00DF0EE9">
        <w:rPr>
          <w:b/>
        </w:rPr>
        <w:t xml:space="preserve">F) ALTINCI GRUP </w:t>
      </w:r>
      <w:proofErr w:type="gramStart"/>
      <w:r w:rsidRPr="00DF0EE9">
        <w:rPr>
          <w:b/>
        </w:rPr>
        <w:t>TESİSLER : Kimyasal</w:t>
      </w:r>
      <w:proofErr w:type="gramEnd"/>
      <w:r w:rsidRPr="00DF0EE9">
        <w:rPr>
          <w:b/>
        </w:rPr>
        <w:t xml:space="preserve"> Ürünlerin Üretildiği Tesisler</w:t>
      </w:r>
    </w:p>
    <w:p w14:paraId="3A167222" w14:textId="77777777" w:rsidR="00C856AF" w:rsidRPr="00DF0EE9"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ind w:left="340"/>
        <w:rPr>
          <w:u w:val="single"/>
        </w:rPr>
      </w:pPr>
      <w:r w:rsidRPr="00DF0EE9">
        <w:rPr>
          <w:u w:val="single"/>
        </w:rPr>
        <w:t>1. Karpit Üretim Tesisleri</w:t>
      </w:r>
    </w:p>
    <w:p w14:paraId="0A2547F7" w14:textId="7BD4A2C1" w:rsidR="00C856AF" w:rsidRPr="00DF0EE9" w:rsidRDefault="00C856AF" w:rsidP="005467EF">
      <w:pPr>
        <w:pStyle w:val="ListeParagraf"/>
        <w:numPr>
          <w:ilvl w:val="1"/>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lastRenderedPageBreak/>
        <w:t xml:space="preserve">Atık gazlardaki toz </w:t>
      </w:r>
      <w:proofErr w:type="gramStart"/>
      <w:r w:rsidRPr="00DF0EE9">
        <w:t>emisyonlar</w:t>
      </w:r>
      <w:proofErr w:type="gramEnd"/>
      <w:r w:rsidRPr="00DF0EE9">
        <w:t xml:space="preserve"> 50 mg/Nm</w:t>
      </w:r>
      <w:r w:rsidRPr="00DF0EE9">
        <w:rPr>
          <w:vertAlign w:val="superscript"/>
        </w:rPr>
        <w:t>3</w:t>
      </w:r>
      <w:r w:rsidRPr="00DF0EE9">
        <w:t xml:space="preserve"> değerini aşamaz. </w:t>
      </w:r>
    </w:p>
    <w:p w14:paraId="53467864" w14:textId="77777777" w:rsidR="00C856AF" w:rsidRPr="00DF0EE9" w:rsidRDefault="00C856AF" w:rsidP="005467EF">
      <w:pPr>
        <w:pStyle w:val="ListeParagraf"/>
        <w:numPr>
          <w:ilvl w:val="1"/>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Atık gazlarda bulunan karbon monoksit gazı değerlendirilmeli veya yakılmalıdır.</w:t>
      </w:r>
    </w:p>
    <w:p w14:paraId="51856DDE" w14:textId="77777777" w:rsidR="00C856AF" w:rsidRPr="00DF0EE9" w:rsidRDefault="00C856AF" w:rsidP="007F2273">
      <w:pPr>
        <w:pStyle w:val="ListeParagr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DF0EE9">
        <w:rPr>
          <w:u w:val="single"/>
        </w:rPr>
        <w:t>Klor-Alkali Üretim Tesisleri</w:t>
      </w:r>
    </w:p>
    <w:p w14:paraId="06D4B9D0" w14:textId="77777777" w:rsidR="00C856AF" w:rsidRPr="00DF0EE9" w:rsidRDefault="00C856AF" w:rsidP="007F2273">
      <w:pPr>
        <w:pStyle w:val="ListeParagraf"/>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Atık gazlardaki Cl</w:t>
      </w:r>
      <w:r w:rsidRPr="00DF0EE9">
        <w:rPr>
          <w:vertAlign w:val="subscript"/>
        </w:rPr>
        <w:t>2</w:t>
      </w:r>
      <w:r w:rsidRPr="00DF0EE9">
        <w:t xml:space="preserve"> </w:t>
      </w:r>
      <w:proofErr w:type="gramStart"/>
      <w:r w:rsidRPr="00DF0EE9">
        <w:t>emisyonu</w:t>
      </w:r>
      <w:proofErr w:type="gramEnd"/>
      <w:r w:rsidRPr="00DF0EE9">
        <w:t xml:space="preserve"> normal işletme şartlarında 3 mg/Nm</w:t>
      </w:r>
      <w:r w:rsidRPr="00DF0EE9">
        <w:rPr>
          <w:vertAlign w:val="superscript"/>
        </w:rPr>
        <w:t>3</w:t>
      </w:r>
      <w:r w:rsidRPr="00DF0EE9">
        <w:t xml:space="preserve"> değerini, kısa süreli arızalarda ise 6 mg/Nm</w:t>
      </w:r>
      <w:r w:rsidRPr="00DF0EE9">
        <w:rPr>
          <w:vertAlign w:val="superscript"/>
        </w:rPr>
        <w:t>3</w:t>
      </w:r>
      <w:r w:rsidRPr="00DF0EE9">
        <w:t>’ü aşamaz. Sıvı klor üretim tesislerinde ise Cl</w:t>
      </w:r>
      <w:r w:rsidRPr="00DF0EE9">
        <w:rPr>
          <w:vertAlign w:val="subscript"/>
        </w:rPr>
        <w:t>2</w:t>
      </w:r>
      <w:r w:rsidRPr="00DF0EE9">
        <w:t xml:space="preserve"> </w:t>
      </w:r>
      <w:proofErr w:type="gramStart"/>
      <w:r w:rsidRPr="00DF0EE9">
        <w:t>emisyonu</w:t>
      </w:r>
      <w:proofErr w:type="gramEnd"/>
      <w:r w:rsidRPr="00DF0EE9">
        <w:t xml:space="preserve"> 6 mg/Nm</w:t>
      </w:r>
      <w:r w:rsidRPr="00DF0EE9">
        <w:rPr>
          <w:vertAlign w:val="superscript"/>
        </w:rPr>
        <w:t>3</w:t>
      </w:r>
      <w:r w:rsidRPr="00DF0EE9">
        <w:t xml:space="preserve"> sınır değerini aşamaz. </w:t>
      </w:r>
    </w:p>
    <w:p w14:paraId="29E92413" w14:textId="77777777" w:rsidR="00C856AF" w:rsidRPr="00DF0EE9" w:rsidRDefault="00C856AF" w:rsidP="007F2273">
      <w:pPr>
        <w:pStyle w:val="ListeParagraf"/>
        <w:numPr>
          <w:ilvl w:val="1"/>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xml:space="preserve">Klor Amalgam Yönteminin (Civa Hücresi Tekniği) uygulandığı tesislerde ortam havalandırma havasında Hg </w:t>
      </w:r>
      <w:proofErr w:type="gramStart"/>
      <w:r w:rsidRPr="00DF0EE9">
        <w:t>emisyonu</w:t>
      </w:r>
      <w:proofErr w:type="gramEnd"/>
      <w:r w:rsidRPr="00DF0EE9">
        <w:t xml:space="preserve"> üretilen ton klor başına 3 gram sınır değerini aşamaz.</w:t>
      </w:r>
    </w:p>
    <w:p w14:paraId="7019B9A0" w14:textId="77777777" w:rsidR="00C856AF" w:rsidRPr="00DF0EE9" w:rsidRDefault="00C856AF" w:rsidP="007F2273">
      <w:pPr>
        <w:pStyle w:val="ListeParagr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DF0EE9">
        <w:rPr>
          <w:u w:val="single"/>
        </w:rPr>
        <w:t>Florür, Hidroflorik Asit Üretim Tesisleri</w:t>
      </w:r>
    </w:p>
    <w:p w14:paraId="25F32F54" w14:textId="77777777" w:rsidR="00C856AF" w:rsidRPr="00DF0EE9" w:rsidRDefault="00C856AF" w:rsidP="007F2273">
      <w:pPr>
        <w:pStyle w:val="ListeParagraf"/>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xml:space="preserve">Hidrojen florür kütlesel debilerinin 150 kg/saat ve üzerinde olduğu tesislerde, hidrojen </w:t>
      </w:r>
      <w:proofErr w:type="gramStart"/>
      <w:r w:rsidRPr="00DF0EE9">
        <w:t>florür  emisyonu</w:t>
      </w:r>
      <w:proofErr w:type="gramEnd"/>
      <w:r w:rsidRPr="00DF0EE9">
        <w:t xml:space="preserve"> sınır değeri, hacimsel gaz debilerine göre 15000 m</w:t>
      </w:r>
      <w:r w:rsidRPr="00DF0EE9">
        <w:rPr>
          <w:vertAlign w:val="superscript"/>
        </w:rPr>
        <w:t>3</w:t>
      </w:r>
      <w:r w:rsidRPr="00DF0EE9">
        <w:t>/s ≤ hacimsel gaz debisi ≤ 40000 m</w:t>
      </w:r>
      <w:r w:rsidRPr="00DF0EE9">
        <w:rPr>
          <w:vertAlign w:val="superscript"/>
        </w:rPr>
        <w:t>3</w:t>
      </w:r>
      <w:r w:rsidRPr="00DF0EE9">
        <w:t>/s olan tesislerde 30 – 5 mg/Nm</w:t>
      </w:r>
      <w:r w:rsidRPr="00DF0EE9">
        <w:rPr>
          <w:vertAlign w:val="superscript"/>
        </w:rPr>
        <w:t>3</w:t>
      </w:r>
      <w:r w:rsidRPr="00DF0EE9">
        <w:t xml:space="preserve"> (lineer azalma) olacak şekilde uygulanır. </w:t>
      </w:r>
    </w:p>
    <w:p w14:paraId="7D6B7B42" w14:textId="77777777" w:rsidR="00C856AF" w:rsidRPr="00DF0EE9" w:rsidRDefault="00C856AF" w:rsidP="007F2273">
      <w:pPr>
        <w:pStyle w:val="ListeParagraf"/>
        <w:numPr>
          <w:ilvl w:val="1"/>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Ek-2’de verilen ilgili esaslara uyulmalıdır.</w:t>
      </w:r>
    </w:p>
    <w:p w14:paraId="1F6499B3" w14:textId="77777777" w:rsidR="00C856AF" w:rsidRPr="00DF0EE9" w:rsidRDefault="00C856AF" w:rsidP="007F2273">
      <w:pPr>
        <w:pStyle w:val="ListeParagraf"/>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u w:val="single"/>
        </w:rPr>
      </w:pPr>
      <w:r w:rsidRPr="00DF0EE9">
        <w:rPr>
          <w:u w:val="single"/>
        </w:rPr>
        <w:t>Kükürt Üretim Tesisleri (Klaus Tesisleri)</w:t>
      </w:r>
    </w:p>
    <w:p w14:paraId="71693247" w14:textId="403989C4" w:rsidR="00C856AF" w:rsidRPr="00DF0EE9" w:rsidRDefault="00C856AF" w:rsidP="007F2273">
      <w:pPr>
        <w:pStyle w:val="ListeParagraf"/>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Klau</w:t>
      </w:r>
      <w:r w:rsidR="00E5709E">
        <w:t xml:space="preserve">s tesislerinde dönüşüm derecesi en az </w:t>
      </w:r>
      <w:r w:rsidR="00FC0936">
        <w:t>%</w:t>
      </w:r>
      <w:r w:rsidR="00C271AB">
        <w:t xml:space="preserve"> </w:t>
      </w:r>
      <w:r w:rsidR="00FC0936">
        <w:t>9</w:t>
      </w:r>
      <w:r w:rsidR="00E5709E">
        <w:t>8</w:t>
      </w:r>
      <w:r w:rsidRPr="00DF0EE9">
        <w:t xml:space="preserve"> olmalıdır.</w:t>
      </w:r>
    </w:p>
    <w:p w14:paraId="6BBACE38" w14:textId="5B698D56" w:rsidR="00C856AF" w:rsidRPr="00BA1356" w:rsidRDefault="00B765FD" w:rsidP="00635914">
      <w:pPr>
        <w:pStyle w:val="ListeParagraf"/>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Katalizörleri inhibe edebilecek amonyak ve diğer istenmeyen gaz içeriğinin azaltılması için Klaus tesisinde y</w:t>
      </w:r>
      <w:r w:rsidR="00C271AB" w:rsidRPr="00BA1356">
        <w:t xml:space="preserve">anma odası sıcaklığı </w:t>
      </w:r>
      <w:r w:rsidR="00C856AF" w:rsidRPr="00BA1356">
        <w:t xml:space="preserve">en az </w:t>
      </w:r>
      <w:r w:rsidR="00C271AB" w:rsidRPr="00BA1356">
        <w:t>1350</w:t>
      </w:r>
      <w:r w:rsidR="00C856AF" w:rsidRPr="00BA1356">
        <w:t xml:space="preserve">°C olacaktır. </w:t>
      </w:r>
    </w:p>
    <w:p w14:paraId="79E6AC42" w14:textId="4C983AA5" w:rsidR="006E228D" w:rsidRPr="00BA1356" w:rsidRDefault="00B765FD" w:rsidP="00635914">
      <w:pPr>
        <w:pStyle w:val="ListeParagraf"/>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 xml:space="preserve">Klaus tesisinden çıkan atık gazlar, </w:t>
      </w:r>
      <w:r w:rsidR="006E228D" w:rsidRPr="00BA1356">
        <w:t>bacadan atılmadan önce H</w:t>
      </w:r>
      <w:r w:rsidR="006E228D" w:rsidRPr="00BA1356">
        <w:rPr>
          <w:vertAlign w:val="subscript"/>
        </w:rPr>
        <w:t>2</w:t>
      </w:r>
      <w:r w:rsidR="006E228D" w:rsidRPr="00BA1356">
        <w:t xml:space="preserve">S </w:t>
      </w:r>
      <w:proofErr w:type="gramStart"/>
      <w:r w:rsidR="006E228D" w:rsidRPr="00BA1356">
        <w:t>emisyonları</w:t>
      </w:r>
      <w:proofErr w:type="gramEnd"/>
      <w:r w:rsidR="006E228D" w:rsidRPr="00BA1356">
        <w:t xml:space="preserve"> kimyasal dönüşüm uygulanarak veya yakılarak bertaraf edilir. </w:t>
      </w:r>
      <w:r w:rsidR="00635914" w:rsidRPr="00BA1356">
        <w:t>Hacimsel olarak  4000 ppm ve üzerinde H</w:t>
      </w:r>
      <w:r w:rsidR="00635914" w:rsidRPr="00BA1356">
        <w:rPr>
          <w:vertAlign w:val="subscript"/>
        </w:rPr>
        <w:t>2</w:t>
      </w:r>
      <w:r w:rsidR="00635914" w:rsidRPr="00BA1356">
        <w:t>S içeren gazların H</w:t>
      </w:r>
      <w:r w:rsidR="00635914" w:rsidRPr="00BA1356">
        <w:rPr>
          <w:vertAlign w:val="subscript"/>
        </w:rPr>
        <w:t>2</w:t>
      </w:r>
      <w:r w:rsidR="00635914" w:rsidRPr="00BA1356">
        <w:t xml:space="preserve">S kütlesel debisi 2 ton/günün üzerinde ise Klaus tesisi ilaveli </w:t>
      </w:r>
      <w:proofErr w:type="gramStart"/>
      <w:r w:rsidR="00635914" w:rsidRPr="00BA1356">
        <w:t>amin</w:t>
      </w:r>
      <w:proofErr w:type="gramEnd"/>
      <w:r w:rsidR="00635914" w:rsidRPr="00BA1356">
        <w:t xml:space="preserve"> yıkama ve benzeri metotlarla değerlendirilir. Kükürt azaltım verimi mevcut tesislerde %98.5, yeni tesislerde % 99.5 olmalıdır.</w:t>
      </w:r>
    </w:p>
    <w:p w14:paraId="05641DEB" w14:textId="6E7A3E4D" w:rsidR="00C856AF" w:rsidRPr="00BA1356" w:rsidRDefault="00C856AF" w:rsidP="00BD3353">
      <w:pPr>
        <w:pStyle w:val="ListeParagraf"/>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 xml:space="preserve">Son yanma uygulanması durumunda kükürt dioksit </w:t>
      </w:r>
      <w:proofErr w:type="gramStart"/>
      <w:r w:rsidRPr="00BA1356">
        <w:t>emisyonu</w:t>
      </w:r>
      <w:proofErr w:type="gramEnd"/>
      <w:r w:rsidRPr="00BA1356">
        <w:t xml:space="preserve"> 1 ton/saat ve üzerinde bekleniyorsa, son yanmaya girmeden önce hidrojen sülfür elementel kükürt veya sülfürik asite dönüştürme gibi ilave metotlarla azaltılmalı veya son yanmadan çıkan atık gazdan kükürt ayrıştırılmalıdır. Bu gazlarda karbon oksisülfit (COS) ve karbon disülfür (CS</w:t>
      </w:r>
      <w:r w:rsidRPr="00BA1356">
        <w:rPr>
          <w:vertAlign w:val="subscript"/>
        </w:rPr>
        <w:t>2</w:t>
      </w:r>
      <w:r w:rsidRPr="00BA1356">
        <w:t>)</w:t>
      </w:r>
      <w:r w:rsidRPr="00BA1356">
        <w:rPr>
          <w:vertAlign w:val="subscript"/>
        </w:rPr>
        <w:t xml:space="preserve"> </w:t>
      </w:r>
      <w:proofErr w:type="gramStart"/>
      <w:r w:rsidRPr="00BA1356">
        <w:t>emisyonları</w:t>
      </w:r>
      <w:proofErr w:type="gramEnd"/>
      <w:r w:rsidRPr="00BA1356">
        <w:t xml:space="preserve"> toplamı 10 mg/Nm</w:t>
      </w:r>
      <w:r w:rsidRPr="00BA1356">
        <w:rPr>
          <w:vertAlign w:val="superscript"/>
        </w:rPr>
        <w:t>3</w:t>
      </w:r>
      <w:r w:rsidRPr="00BA1356">
        <w:t xml:space="preserve"> değerini geçemez.</w:t>
      </w:r>
    </w:p>
    <w:p w14:paraId="62B4F6B3" w14:textId="3896EDF2" w:rsidR="00BA1356" w:rsidRPr="00BA1356" w:rsidRDefault="00BA1356" w:rsidP="00BA1356">
      <w:pPr>
        <w:pStyle w:val="ListeParagraf"/>
        <w:numPr>
          <w:ilvl w:val="1"/>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Kükürt geri dönüşüm ünitesi bacasında SO</w:t>
      </w:r>
      <w:r w:rsidRPr="00BA1356">
        <w:rPr>
          <w:vertAlign w:val="subscript"/>
        </w:rPr>
        <w:t>2</w:t>
      </w:r>
      <w:r w:rsidRPr="00BA1356">
        <w:t xml:space="preserve"> sürekli olarak ölçülmeli ve kükürt giderim oranı hesaplanmalı ve Bakanlıkça talep edilmesi halinde raporlanmalıdır. </w:t>
      </w:r>
    </w:p>
    <w:p w14:paraId="6CDC8527" w14:textId="77777777" w:rsidR="00C856AF" w:rsidRPr="00DF0EE9"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
      </w:pPr>
    </w:p>
    <w:p w14:paraId="62ED1FA1" w14:textId="77777777" w:rsidR="00C856AF" w:rsidRPr="00DF0EE9" w:rsidRDefault="00C856AF" w:rsidP="007F2273">
      <w:pPr>
        <w:pStyle w:val="ListeParagraf"/>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b/>
        </w:rPr>
      </w:pPr>
      <w:r w:rsidRPr="00DF0EE9">
        <w:rPr>
          <w:b/>
        </w:rPr>
        <w:t xml:space="preserve">YEDİNCİ GRUP </w:t>
      </w:r>
      <w:proofErr w:type="gramStart"/>
      <w:r w:rsidRPr="00DF0EE9">
        <w:rPr>
          <w:b/>
        </w:rPr>
        <w:t>TESİSLER : Sunta</w:t>
      </w:r>
      <w:proofErr w:type="gramEnd"/>
      <w:r w:rsidRPr="00DF0EE9">
        <w:rPr>
          <w:b/>
        </w:rPr>
        <w:t xml:space="preserve"> ve Benzeri Ağaç Ürünleri Üretim Tesisleri</w:t>
      </w:r>
    </w:p>
    <w:p w14:paraId="3DE34412" w14:textId="4392D952" w:rsidR="00C856AF" w:rsidRPr="00DF0EE9" w:rsidRDefault="00C856AF" w:rsidP="00F67F7A">
      <w:pPr>
        <w:pStyle w:val="ListeParagraf"/>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Atık gazla</w:t>
      </w:r>
      <w:r w:rsidR="005E56AF" w:rsidRPr="00DF0EE9">
        <w:t xml:space="preserve">rdaki toz </w:t>
      </w:r>
      <w:proofErr w:type="gramStart"/>
      <w:r w:rsidR="005E56AF" w:rsidRPr="00DF0EE9">
        <w:t>emisyonları</w:t>
      </w:r>
      <w:proofErr w:type="gramEnd"/>
      <w:r w:rsidR="005E56AF" w:rsidRPr="00DF0EE9">
        <w:t xml:space="preserve"> 31/12/2026</w:t>
      </w:r>
      <w:r w:rsidRPr="00DF0EE9">
        <w:t xml:space="preserve"> tarihine kadar 75 mg/</w:t>
      </w:r>
      <w:r w:rsidR="00D45C4A" w:rsidRPr="00DF0EE9">
        <w:t>Nm</w:t>
      </w:r>
      <w:r w:rsidR="00D45C4A" w:rsidRPr="00DF0EE9">
        <w:rPr>
          <w:vertAlign w:val="superscript"/>
        </w:rPr>
        <w:t>3</w:t>
      </w:r>
      <w:r w:rsidR="00D45C4A" w:rsidRPr="00DF0EE9">
        <w:t>, yeni</w:t>
      </w:r>
      <w:r w:rsidR="005E56AF" w:rsidRPr="00DF0EE9">
        <w:t xml:space="preserve"> tesislerdde ve 01/01/2027</w:t>
      </w:r>
      <w:r w:rsidRPr="00DF0EE9">
        <w:t xml:space="preserve"> tarihinden sonra </w:t>
      </w:r>
      <w:r w:rsidR="005E56AF" w:rsidRPr="00DF0EE9">
        <w:t xml:space="preserve">mevcut tesislerde; </w:t>
      </w:r>
      <w:r w:rsidRPr="00DF0EE9">
        <w:t>do</w:t>
      </w:r>
      <w:r w:rsidR="00BF29A5" w:rsidRPr="00DF0EE9">
        <w:t>ğ</w:t>
      </w:r>
      <w:r w:rsidRPr="00DF0EE9">
        <w:t>rudan ısıtmalı kurutucularda 30 mg/</w:t>
      </w:r>
      <w:r w:rsidR="00D45C4A" w:rsidRPr="00DF0EE9">
        <w:t>Nm</w:t>
      </w:r>
      <w:r w:rsidR="00D45C4A" w:rsidRPr="00DF0EE9">
        <w:rPr>
          <w:vertAlign w:val="superscript"/>
        </w:rPr>
        <w:t>3</w:t>
      </w:r>
      <w:r w:rsidR="00D45C4A" w:rsidRPr="00DF0EE9">
        <w:t>, dolaylı</w:t>
      </w:r>
      <w:r w:rsidRPr="00DF0EE9">
        <w:t xml:space="preserve"> ısıtmalı kurutucularda 10 mg/Nm</w:t>
      </w:r>
      <w:r w:rsidRPr="00DF0EE9">
        <w:rPr>
          <w:vertAlign w:val="superscript"/>
        </w:rPr>
        <w:t>3</w:t>
      </w:r>
      <w:r w:rsidRPr="00DF0EE9">
        <w:t xml:space="preserve"> değerini aşamaz.</w:t>
      </w:r>
    </w:p>
    <w:p w14:paraId="52B7458C" w14:textId="77777777" w:rsidR="00C856AF" w:rsidRPr="00DF0EE9" w:rsidRDefault="00C856AF" w:rsidP="007F2273">
      <w:pPr>
        <w:pStyle w:val="ListeParagraf"/>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F0EE9">
        <w:t xml:space="preserve">Diğer kaynaklarda toz </w:t>
      </w:r>
      <w:proofErr w:type="gramStart"/>
      <w:r w:rsidRPr="00DF0EE9">
        <w:t>emisyonu</w:t>
      </w:r>
      <w:proofErr w:type="gramEnd"/>
      <w:r w:rsidRPr="00DF0EE9">
        <w:t xml:space="preserve"> 15 mg/Nm</w:t>
      </w:r>
      <w:r w:rsidRPr="00DF0EE9">
        <w:rPr>
          <w:vertAlign w:val="superscript"/>
        </w:rPr>
        <w:t>3</w:t>
      </w:r>
      <w:r w:rsidRPr="00DF0EE9">
        <w:t xml:space="preserve"> değerini aşamaz.</w:t>
      </w:r>
    </w:p>
    <w:p w14:paraId="5BF3F1FC" w14:textId="77777777" w:rsidR="00C856AF" w:rsidRPr="00DF0EE9" w:rsidRDefault="00C856AF" w:rsidP="00F67F7A">
      <w:pPr>
        <w:pStyle w:val="ListeParagraf"/>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Kurutma tesisleri atık gazlarındaki kükürt dioksit ve azot oksit </w:t>
      </w:r>
      <w:proofErr w:type="gramStart"/>
      <w:r w:rsidRPr="00DF0EE9">
        <w:t>emisyonları</w:t>
      </w:r>
      <w:proofErr w:type="gramEnd"/>
      <w:r w:rsidRPr="00DF0EE9">
        <w:t xml:space="preserve">, EK-1A’daki ilgili sınır değerleri aşamaz. İslilik derecesi Bacharach </w:t>
      </w:r>
      <w:proofErr w:type="gramStart"/>
      <w:r w:rsidRPr="00DF0EE9">
        <w:t>skalasına</w:t>
      </w:r>
      <w:proofErr w:type="gramEnd"/>
      <w:r w:rsidRPr="00DF0EE9">
        <w:t xml:space="preserve"> göre en çok 3 olmalıdır.</w:t>
      </w:r>
    </w:p>
    <w:p w14:paraId="3897407E" w14:textId="77777777" w:rsidR="00C856AF" w:rsidRPr="00DF0EE9" w:rsidRDefault="00C856AF" w:rsidP="009C0B88">
      <w:pPr>
        <w:pStyle w:val="ListeParagraf"/>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Sunta </w:t>
      </w:r>
      <w:proofErr w:type="gramStart"/>
      <w:r w:rsidRPr="00DF0EE9">
        <w:t>presleme</w:t>
      </w:r>
      <w:proofErr w:type="gramEnd"/>
      <w:r w:rsidRPr="00DF0EE9">
        <w:t>, kurutma, emprenye, laminasyon, boyama ve cilalama işlemleri üniteleri bacalarındaki atık gazlarındaki organik maddelerdeki toplam karbon emisyonu 20 mg/Nm</w:t>
      </w:r>
      <w:r w:rsidRPr="00DF0EE9">
        <w:rPr>
          <w:vertAlign w:val="superscript"/>
        </w:rPr>
        <w:t>3</w:t>
      </w:r>
      <w:r w:rsidRPr="00DF0EE9">
        <w:t xml:space="preserve"> değerini aşamaz.</w:t>
      </w:r>
    </w:p>
    <w:p w14:paraId="1D91E37D" w14:textId="77777777" w:rsidR="00C856AF" w:rsidRPr="00DF0EE9" w:rsidRDefault="00C856AF" w:rsidP="009C0B88">
      <w:pPr>
        <w:pStyle w:val="ListeParagraf"/>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Emprenye/yonga kurutma, </w:t>
      </w:r>
      <w:proofErr w:type="gramStart"/>
      <w:r w:rsidRPr="00DF0EE9">
        <w:t>presleme</w:t>
      </w:r>
      <w:proofErr w:type="gramEnd"/>
      <w:r w:rsidRPr="00DF0EE9">
        <w:t>, lif depolama ünitesinde formaldehit emisyonu Ek-2’deki sınır değerleri aşamaz.</w:t>
      </w:r>
    </w:p>
    <w:p w14:paraId="00D0F15B" w14:textId="6D95717F" w:rsidR="00C856AF" w:rsidRPr="00DF0EE9" w:rsidRDefault="00C856AF" w:rsidP="009C0B88">
      <w:pPr>
        <w:pStyle w:val="GvdeMetniGirintisi"/>
        <w:numPr>
          <w:ilvl w:val="1"/>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DF0EE9">
        <w:rPr>
          <w:rFonts w:ascii="Times New Roman" w:hAnsi="Times New Roman"/>
          <w:sz w:val="24"/>
        </w:rPr>
        <w:t>İşletmede bulunan açıkta depolanan yığma malzeme Ek-2’de verilen esaslara uyulur.</w:t>
      </w:r>
    </w:p>
    <w:p w14:paraId="6AC7D359"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03EC61" w14:textId="77777777" w:rsidR="00C856AF" w:rsidRPr="00284357" w:rsidRDefault="00C856AF" w:rsidP="007F2273">
      <w:pPr>
        <w:pStyle w:val="ListeParagraf"/>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b/>
        </w:rPr>
      </w:pPr>
      <w:r w:rsidRPr="00284357">
        <w:rPr>
          <w:b/>
        </w:rPr>
        <w:t xml:space="preserve">SEKİZİNCİ GRUP </w:t>
      </w:r>
      <w:proofErr w:type="gramStart"/>
      <w:r w:rsidRPr="00284357">
        <w:rPr>
          <w:b/>
        </w:rPr>
        <w:t>TESİSLER : Petrol</w:t>
      </w:r>
      <w:proofErr w:type="gramEnd"/>
      <w:r w:rsidRPr="00284357">
        <w:rPr>
          <w:b/>
        </w:rPr>
        <w:t xml:space="preserve"> Rafinerileri</w:t>
      </w:r>
    </w:p>
    <w:p w14:paraId="24900B99" w14:textId="77777777" w:rsidR="00C856AF" w:rsidRPr="00284357"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u w:val="single"/>
        </w:rPr>
      </w:pPr>
      <w:r w:rsidRPr="00284357">
        <w:rPr>
          <w:u w:val="single"/>
        </w:rPr>
        <w:t>Petrol Rafinerileri </w:t>
      </w:r>
      <w:r w:rsidRPr="00284357" w:rsidDel="00257D4C">
        <w:rPr>
          <w:u w:val="single"/>
        </w:rPr>
        <w:t xml:space="preserve"> </w:t>
      </w:r>
    </w:p>
    <w:p w14:paraId="4519B590" w14:textId="7D3EC290" w:rsidR="00C856AF" w:rsidRPr="00284357" w:rsidRDefault="00C856AF"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57">
        <w:lastRenderedPageBreak/>
        <w:t>20 °C’da 3 mbar’dan daha fazla buhar basınçlı olan ham petrol ve ara ürünlerin depolandığı</w:t>
      </w:r>
      <w:r w:rsidR="00A24CD4" w:rsidRPr="00284357">
        <w:t xml:space="preserve"> tesislerde</w:t>
      </w:r>
      <w:r w:rsidRPr="00284357">
        <w:t xml:space="preserve"> </w:t>
      </w:r>
      <w:r w:rsidR="0001398B" w:rsidRPr="00284357">
        <w:t>Ek-1.İ</w:t>
      </w:r>
      <w:r w:rsidRPr="00284357">
        <w:t xml:space="preserve">’deki esaslara uyulur. </w:t>
      </w:r>
    </w:p>
    <w:p w14:paraId="06572C02" w14:textId="77777777" w:rsidR="00C856AF" w:rsidRPr="00284357" w:rsidRDefault="00C856AF"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57">
        <w:t xml:space="preserve">Zehirli, keskin kokulu ve uçucu nitelik taşıyan maddelerin taşındığı veya işlendiği boru hatlarında ve bağlantı </w:t>
      </w:r>
      <w:proofErr w:type="gramStart"/>
      <w:r w:rsidRPr="00284357">
        <w:t>ekipmanlarında</w:t>
      </w:r>
      <w:proofErr w:type="gramEnd"/>
      <w:r w:rsidRPr="00284357">
        <w:t xml:space="preserve"> (vana, flanş, ventil, pompa vb.) kaçak emisyonların azaltılması için gerekli sızdırmazlık tedbirleri (yüksek kaliteli contalar kullanılması vb.) alınır.</w:t>
      </w:r>
    </w:p>
    <w:p w14:paraId="58A1D67F" w14:textId="77777777" w:rsidR="009871A7" w:rsidRPr="00284357" w:rsidRDefault="00C856AF"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57">
        <w:t xml:space="preserve">Basınç tahliye ve blöf işlemlerinden açığa çıkan gaz ve buharla tehlike yaratmayacak biçimde fleyr sistemlerinde yakılmalıdır. </w:t>
      </w:r>
    </w:p>
    <w:p w14:paraId="59400245" w14:textId="5C2B02EC" w:rsidR="00C856AF" w:rsidRPr="00284357" w:rsidRDefault="009871A7" w:rsidP="009871A7">
      <w:pPr>
        <w:pStyle w:val="ListeParagraf"/>
        <w:numPr>
          <w:ilvl w:val="2"/>
          <w:numId w:val="28"/>
        </w:numPr>
        <w:tabs>
          <w:tab w:val="left" w:pos="916"/>
          <w:tab w:val="left" w:pos="1560"/>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hanging="851"/>
        <w:jc w:val="both"/>
      </w:pPr>
      <w:r w:rsidRPr="00284357">
        <w:t>Mevcut tesislerde, a</w:t>
      </w:r>
      <w:r w:rsidR="00C856AF" w:rsidRPr="00284357">
        <w:t>cil durumlar dışında fleyr sisteminde yakılan gaz miktarının azaltılması için geri kazanım sistemleri kurulur.</w:t>
      </w:r>
      <w:r w:rsidRPr="00284357">
        <w:t xml:space="preserve"> </w:t>
      </w:r>
    </w:p>
    <w:p w14:paraId="20AEBAA2" w14:textId="7CE642F9" w:rsidR="009871A7" w:rsidRPr="00284357" w:rsidRDefault="009871A7" w:rsidP="009871A7">
      <w:pPr>
        <w:pStyle w:val="ListeParagraf"/>
        <w:numPr>
          <w:ilvl w:val="2"/>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57">
        <w:t xml:space="preserve">Yeni tesislerde fleyr sistemi yalnızca, devreye alma, kapatma ve acil durumlarda kullanılmalıdır. </w:t>
      </w:r>
    </w:p>
    <w:p w14:paraId="28A45407" w14:textId="08F009FC" w:rsidR="009871A7" w:rsidRPr="00284357" w:rsidRDefault="009871A7" w:rsidP="009871A7">
      <w:pPr>
        <w:pStyle w:val="ListeParagraf"/>
        <w:numPr>
          <w:ilvl w:val="2"/>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57">
        <w:t>Fleyr sistemine gönderilen gaz içeriği</w:t>
      </w:r>
      <w:r w:rsidR="00FC0936" w:rsidRPr="00284357">
        <w:t>, hızı</w:t>
      </w:r>
      <w:r w:rsidRPr="00284357">
        <w:t xml:space="preserve"> ve miktarı sürekli izlenmeli ve Bakanlıkça talep edilmesi halinde raporlanmalıdır.</w:t>
      </w:r>
    </w:p>
    <w:p w14:paraId="07A3FE17" w14:textId="7E1F47B6" w:rsidR="00C856AF" w:rsidRPr="00284357" w:rsidRDefault="00C856AF"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57">
        <w:t xml:space="preserve">Proses tesislerinden, katalizörlerin rejenerasyonu, bakım ve temizleme işlemlerinden meydana gelen </w:t>
      </w:r>
      <w:proofErr w:type="gramStart"/>
      <w:r w:rsidRPr="00284357">
        <w:t>emisyonlar</w:t>
      </w:r>
      <w:proofErr w:type="gramEnd"/>
      <w:r w:rsidRPr="00284357">
        <w:t xml:space="preserve"> </w:t>
      </w:r>
      <w:r w:rsidR="003E26A8" w:rsidRPr="00284357">
        <w:t xml:space="preserve">öncelikle </w:t>
      </w:r>
      <w:r w:rsidRPr="00284357">
        <w:t>yıkama veya yoğuşturma yoluyla ayrıştırılmalı</w:t>
      </w:r>
      <w:r w:rsidR="003E26A8" w:rsidRPr="00284357">
        <w:t xml:space="preserve"> veya aynı etkinlikteki yakılma yoluyla ortadan kaldırılmalı</w:t>
      </w:r>
      <w:r w:rsidRPr="00284357">
        <w:t>dır.</w:t>
      </w:r>
    </w:p>
    <w:p w14:paraId="395776D9" w14:textId="77777777" w:rsidR="00C856AF" w:rsidRPr="00284357" w:rsidRDefault="00C856AF"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57">
        <w:t xml:space="preserve">Tesisin işletmeye alınması, durdurulması ve benzeri gibi durumlarda çıkan gazların azaltılması ve değerlendirilmesi için gerekli tedbirler alınmalıdır.   </w:t>
      </w:r>
    </w:p>
    <w:p w14:paraId="6B77290A" w14:textId="6A2449F6" w:rsidR="00C856AF" w:rsidRPr="001860CF" w:rsidRDefault="00C856AF"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57">
        <w:t xml:space="preserve">Ünitelere ait fırın </w:t>
      </w:r>
      <w:r w:rsidRPr="001860CF">
        <w:t xml:space="preserve">bacalarında yanma kaynaklı </w:t>
      </w:r>
      <w:proofErr w:type="gramStart"/>
      <w:r w:rsidRPr="001860CF">
        <w:t>emisyonlar</w:t>
      </w:r>
      <w:proofErr w:type="gramEnd"/>
      <w:r w:rsidRPr="001860CF">
        <w:t xml:space="preserve"> Ek 1A’daki ilgili </w:t>
      </w:r>
      <w:r w:rsidR="003E26A8" w:rsidRPr="001860CF">
        <w:t xml:space="preserve">hüküm ve </w:t>
      </w:r>
      <w:r w:rsidRPr="001860CF">
        <w:t>sınır değerler</w:t>
      </w:r>
      <w:r w:rsidR="003E26A8" w:rsidRPr="001860CF">
        <w:t xml:space="preserve"> sağlamalıdır. T</w:t>
      </w:r>
      <w:r w:rsidRPr="001860CF">
        <w:t xml:space="preserve">oplam organik karbon </w:t>
      </w:r>
      <w:proofErr w:type="gramStart"/>
      <w:r w:rsidRPr="001860CF">
        <w:t>emisyonu</w:t>
      </w:r>
      <w:proofErr w:type="gramEnd"/>
      <w:r w:rsidRPr="001860CF">
        <w:t xml:space="preserve"> 20 mg/Nm</w:t>
      </w:r>
      <w:r w:rsidRPr="001860CF">
        <w:rPr>
          <w:vertAlign w:val="superscript"/>
        </w:rPr>
        <w:t>3</w:t>
      </w:r>
      <w:r w:rsidRPr="001860CF">
        <w:t xml:space="preserve"> değerini aşamaz.</w:t>
      </w:r>
    </w:p>
    <w:p w14:paraId="0D366412" w14:textId="014A7DB0" w:rsidR="003E26A8" w:rsidRPr="001860CF" w:rsidRDefault="00070F65"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Yeni ve bu Yönetmeliğin yayım tarihinden bir yıl </w:t>
      </w:r>
      <w:r w:rsidR="00CE51E2" w:rsidRPr="001860CF">
        <w:t>içinde</w:t>
      </w:r>
      <w:r w:rsidRPr="001860CF">
        <w:t xml:space="preserve"> mevcut SCR veya S</w:t>
      </w:r>
      <w:r w:rsidR="00A24CD4" w:rsidRPr="001860CF">
        <w:t>N</w:t>
      </w:r>
      <w:r w:rsidRPr="001860CF">
        <w:t>C</w:t>
      </w:r>
      <w:r w:rsidR="00A24CD4" w:rsidRPr="001860CF">
        <w:t xml:space="preserve">R </w:t>
      </w:r>
      <w:r w:rsidRPr="001860CF">
        <w:t xml:space="preserve">tesislerinde </w:t>
      </w:r>
      <w:r w:rsidR="00A24CD4" w:rsidRPr="001860CF">
        <w:t>NH</w:t>
      </w:r>
      <w:r w:rsidR="00A24CD4" w:rsidRPr="001860CF">
        <w:rPr>
          <w:vertAlign w:val="subscript"/>
        </w:rPr>
        <w:t>3</w:t>
      </w:r>
      <w:r w:rsidR="00A24CD4" w:rsidRPr="001860CF">
        <w:t xml:space="preserve"> </w:t>
      </w:r>
      <w:proofErr w:type="gramStart"/>
      <w:r w:rsidR="00A24CD4" w:rsidRPr="001860CF">
        <w:t>emisyonları</w:t>
      </w:r>
      <w:proofErr w:type="gramEnd"/>
      <w:r w:rsidR="00A24CD4" w:rsidRPr="001860CF">
        <w:t xml:space="preserve"> sürekli izlenmelidir.</w:t>
      </w:r>
    </w:p>
    <w:p w14:paraId="556E460A" w14:textId="6A64CE25" w:rsidR="00C856AF" w:rsidRPr="001860CF" w:rsidRDefault="00C856AF"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H</w:t>
      </w:r>
      <w:r w:rsidRPr="001860CF">
        <w:rPr>
          <w:vertAlign w:val="subscript"/>
        </w:rPr>
        <w:t>2</w:t>
      </w:r>
      <w:r w:rsidRPr="001860CF">
        <w:t>S içeren gazlar bacadan atılmadan önce H</w:t>
      </w:r>
      <w:r w:rsidRPr="001860CF">
        <w:rPr>
          <w:vertAlign w:val="subscript"/>
        </w:rPr>
        <w:t>2</w:t>
      </w:r>
      <w:r w:rsidRPr="001860CF">
        <w:t xml:space="preserve">S </w:t>
      </w:r>
      <w:proofErr w:type="gramStart"/>
      <w:r w:rsidRPr="001860CF">
        <w:t>emisyonları</w:t>
      </w:r>
      <w:proofErr w:type="gramEnd"/>
      <w:r w:rsidRPr="001860CF">
        <w:t xml:space="preserve"> kimyasal dönüşüm uygulanarak veya yakılarak bertaraf edilir</w:t>
      </w:r>
      <w:r w:rsidR="00E112F1" w:rsidRPr="001860CF">
        <w:t>.</w:t>
      </w:r>
      <w:r w:rsidRPr="001860CF">
        <w:t xml:space="preserve"> Hacimsel olarak  4000 ppm ve üzerinde H</w:t>
      </w:r>
      <w:r w:rsidRPr="001860CF">
        <w:rPr>
          <w:vertAlign w:val="subscript"/>
        </w:rPr>
        <w:t>2</w:t>
      </w:r>
      <w:r w:rsidRPr="001860CF">
        <w:t>S içeren gazların H</w:t>
      </w:r>
      <w:r w:rsidRPr="001860CF">
        <w:rPr>
          <w:vertAlign w:val="subscript"/>
        </w:rPr>
        <w:t>2</w:t>
      </w:r>
      <w:r w:rsidR="00433C7E" w:rsidRPr="001860CF">
        <w:t>S kütlesel debisi 2 ton/gün</w:t>
      </w:r>
      <w:r w:rsidRPr="001860CF">
        <w:t xml:space="preserve">ün üzerinde ise Klaus tesisi ilaveli </w:t>
      </w:r>
      <w:proofErr w:type="gramStart"/>
      <w:r w:rsidRPr="001860CF">
        <w:t>amin</w:t>
      </w:r>
      <w:proofErr w:type="gramEnd"/>
      <w:r w:rsidRPr="001860CF">
        <w:t xml:space="preserve"> yıkama ve benzeri metotlarla değerlendirilir. </w:t>
      </w:r>
      <w:r w:rsidR="00433C7E" w:rsidRPr="001860CF">
        <w:t>Kükürt azaltım verimi mevcut tesislerde %98.5, yeni tesislerde % 99.5 olmalıdır.</w:t>
      </w:r>
    </w:p>
    <w:p w14:paraId="571A0C8A" w14:textId="1BBAB389" w:rsidR="009E1A30" w:rsidRPr="00BA1356" w:rsidRDefault="001D1AF3" w:rsidP="007F2273">
      <w:pPr>
        <w:pStyle w:val="ListeParagraf"/>
        <w:numPr>
          <w:ilvl w:val="1"/>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 </w:t>
      </w:r>
      <w:r w:rsidR="00070F65" w:rsidRPr="001860CF">
        <w:t xml:space="preserve">Yeni ve bu Yönetmeliğin yayım tarihinden bir yıl </w:t>
      </w:r>
      <w:r w:rsidR="00CE51E2" w:rsidRPr="001860CF">
        <w:t>içinde</w:t>
      </w:r>
      <w:r w:rsidR="00070F65" w:rsidRPr="001860CF">
        <w:t xml:space="preserve"> mevcut k</w:t>
      </w:r>
      <w:r w:rsidR="009E1A30" w:rsidRPr="001860CF">
        <w:t xml:space="preserve">ükürt </w:t>
      </w:r>
      <w:r w:rsidR="009E1A30" w:rsidRPr="00BA1356">
        <w:t>geri dönüşüm ünitesi</w:t>
      </w:r>
      <w:r w:rsidR="006E7009" w:rsidRPr="00BA1356">
        <w:t xml:space="preserve"> bacasında </w:t>
      </w:r>
      <w:r w:rsidR="009E1A30" w:rsidRPr="00BA1356">
        <w:t>SO</w:t>
      </w:r>
      <w:r w:rsidR="009E1A30" w:rsidRPr="00BA1356">
        <w:rPr>
          <w:vertAlign w:val="subscript"/>
        </w:rPr>
        <w:t>2</w:t>
      </w:r>
      <w:r w:rsidR="009E1A30" w:rsidRPr="00BA1356">
        <w:t xml:space="preserve"> sürekli</w:t>
      </w:r>
      <w:r w:rsidR="006E7009" w:rsidRPr="00BA1356">
        <w:t xml:space="preserve"> olarak ölçülmeli ve kükürt giderim oranı hesaplanmalı ve Bakanlıkça talep edilmesi halinde raporlanmalıdır.</w:t>
      </w:r>
      <w:r w:rsidR="009E1A30" w:rsidRPr="00BA1356">
        <w:t xml:space="preserve"> </w:t>
      </w:r>
    </w:p>
    <w:p w14:paraId="0281CC92" w14:textId="77777777" w:rsidR="00C856AF" w:rsidRPr="00BA1356" w:rsidRDefault="00C856AF" w:rsidP="006E7009">
      <w:pPr>
        <w:pStyle w:val="ListeParagraf"/>
        <w:numPr>
          <w:ilvl w:val="1"/>
          <w:numId w:val="28"/>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Proseste kullanılamayan gazların yakılarak enerji elde edildiği ünite bacalarında NO</w:t>
      </w:r>
      <w:r w:rsidRPr="00BA1356">
        <w:rPr>
          <w:vertAlign w:val="subscript"/>
        </w:rPr>
        <w:t>X</w:t>
      </w:r>
      <w:r w:rsidRPr="00BA1356">
        <w:t>, SO</w:t>
      </w:r>
      <w:r w:rsidRPr="00BA1356">
        <w:rPr>
          <w:vertAlign w:val="subscript"/>
        </w:rPr>
        <w:t>2</w:t>
      </w:r>
      <w:r w:rsidRPr="00BA1356">
        <w:t>, H</w:t>
      </w:r>
      <w:r w:rsidRPr="00BA1356">
        <w:rPr>
          <w:vertAlign w:val="subscript"/>
        </w:rPr>
        <w:t>2</w:t>
      </w:r>
      <w:r w:rsidRPr="00BA1356">
        <w:t xml:space="preserve">S, TOK </w:t>
      </w:r>
      <w:proofErr w:type="gramStart"/>
      <w:r w:rsidRPr="00BA1356">
        <w:t>emisyonları</w:t>
      </w:r>
      <w:proofErr w:type="gramEnd"/>
      <w:r w:rsidRPr="00BA1356">
        <w:t xml:space="preserve"> Ek 2’de yer alan sınır değerleri aşamaz. </w:t>
      </w:r>
    </w:p>
    <w:p w14:paraId="4891B5D6" w14:textId="77777777" w:rsidR="00C856AF" w:rsidRPr="00BA1356" w:rsidRDefault="00C856AF" w:rsidP="006E7009">
      <w:pPr>
        <w:pStyle w:val="ListeParagraf"/>
        <w:numPr>
          <w:ilvl w:val="1"/>
          <w:numId w:val="28"/>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 xml:space="preserve">Ham, ara ve diğer işlenmiş ürünlerin dolum ve boşaltım işlemlerinde açığa çıkan </w:t>
      </w:r>
      <w:proofErr w:type="gramStart"/>
      <w:r w:rsidRPr="00BA1356">
        <w:t>emisyonların</w:t>
      </w:r>
      <w:proofErr w:type="gramEnd"/>
      <w:r w:rsidRPr="00BA1356">
        <w:t xml:space="preserve"> azaltılması için  gerekli  tedbirler alınır.</w:t>
      </w:r>
    </w:p>
    <w:p w14:paraId="18F9A073" w14:textId="77777777" w:rsidR="00C856AF" w:rsidRPr="00BA1356" w:rsidRDefault="00C856AF" w:rsidP="00BA1356">
      <w:pPr>
        <w:pStyle w:val="ListeParagraf"/>
        <w:numPr>
          <w:ilvl w:val="1"/>
          <w:numId w:val="28"/>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Proses suyu, önce gazı alındıktan sonra açık bir sisteme gönderilir. Gazlar yıkama veya yakma yoluyla ortadan kaldırılır, yakma durumunda yanma gazları bacadan kontrollü olarak atmosfere verilir.</w:t>
      </w:r>
    </w:p>
    <w:p w14:paraId="3B8D0DC1" w14:textId="77777777" w:rsidR="00C856AF" w:rsidRPr="00BA1356" w:rsidRDefault="00C856AF" w:rsidP="00BA1356">
      <w:pPr>
        <w:pStyle w:val="ListeParagraf"/>
        <w:numPr>
          <w:ilvl w:val="1"/>
          <w:numId w:val="28"/>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 xml:space="preserve">Numune alma işlemlerinde açığa çıkan </w:t>
      </w:r>
      <w:proofErr w:type="gramStart"/>
      <w:r w:rsidRPr="00BA1356">
        <w:t>emisyonların</w:t>
      </w:r>
      <w:proofErr w:type="gramEnd"/>
      <w:r w:rsidRPr="00BA1356">
        <w:t xml:space="preserve"> azaltılması için gerekli  tedbirler alınır.</w:t>
      </w:r>
    </w:p>
    <w:p w14:paraId="2D5584E0" w14:textId="77777777" w:rsidR="00C856AF" w:rsidRPr="00BA1356" w:rsidRDefault="00C856AF" w:rsidP="00BA1356">
      <w:pPr>
        <w:pStyle w:val="ListeParagraf"/>
        <w:numPr>
          <w:ilvl w:val="1"/>
          <w:numId w:val="28"/>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 xml:space="preserve">Arıtma çamuru ve atıkların yakıldığı tesisler, atıkların yönetimine ilişkin ilgili mevzuat kapsamında değerlendirilir. </w:t>
      </w:r>
    </w:p>
    <w:p w14:paraId="44D73E19" w14:textId="77777777" w:rsidR="00C856AF" w:rsidRPr="00BA1356" w:rsidRDefault="00C856AF" w:rsidP="00BA1356">
      <w:pPr>
        <w:pStyle w:val="ListeParagraf"/>
        <w:numPr>
          <w:ilvl w:val="1"/>
          <w:numId w:val="28"/>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 xml:space="preserve">Petrokimya üretimi </w:t>
      </w:r>
      <w:proofErr w:type="gramStart"/>
      <w:r w:rsidRPr="00BA1356">
        <w:t>proseslerinin</w:t>
      </w:r>
      <w:proofErr w:type="gramEnd"/>
      <w:r w:rsidRPr="00BA1356">
        <w:t xml:space="preserve"> bulunmadığı rafinerilerde oluşan organik gaz ve buhar emisyonları, işlenen ham petrolün %0,04’ünü geçemez. </w:t>
      </w:r>
    </w:p>
    <w:p w14:paraId="1BB01663" w14:textId="74DF219A" w:rsidR="00C856AF" w:rsidRPr="00BA1356" w:rsidRDefault="00C856AF" w:rsidP="00BA1356">
      <w:pPr>
        <w:pStyle w:val="ListeParagraf"/>
        <w:numPr>
          <w:ilvl w:val="1"/>
          <w:numId w:val="28"/>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A1356">
        <w:t>İşletmede bulunan açıkta depolanan yığma malzeme Ek-2’de verilen esaslara uyulur.</w:t>
      </w:r>
    </w:p>
    <w:p w14:paraId="4FB9A728" w14:textId="77777777" w:rsidR="000079B4" w:rsidRPr="009603CA" w:rsidRDefault="000079B4" w:rsidP="00DF0EE9">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0"/>
        <w:jc w:val="both"/>
      </w:pPr>
    </w:p>
    <w:p w14:paraId="4D57960D" w14:textId="77777777" w:rsidR="00C856AF" w:rsidRPr="00284357"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284357">
        <w:rPr>
          <w:u w:val="single"/>
        </w:rPr>
        <w:t>Katalitik Kraking Tesisleri</w:t>
      </w:r>
    </w:p>
    <w:p w14:paraId="22147B6E" w14:textId="7EA602B0" w:rsidR="000079B4" w:rsidRPr="00284357" w:rsidRDefault="000079B4" w:rsidP="00007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4357">
        <w:lastRenderedPageBreak/>
        <w:t xml:space="preserve">2.1 Akışkan yataklı tesislerde rejenerasyon sırasında atık gazdaki </w:t>
      </w:r>
      <w:proofErr w:type="gramStart"/>
      <w:r w:rsidRPr="00284357">
        <w:t>emisyon</w:t>
      </w:r>
      <w:proofErr w:type="gramEnd"/>
      <w:r w:rsidRPr="00284357">
        <w:t xml:space="preserve"> değerleri aşağıdaki gibidir. </w:t>
      </w:r>
    </w:p>
    <w:tbl>
      <w:tblPr>
        <w:tblStyle w:val="TabloKlavuzu"/>
        <w:tblW w:w="5000" w:type="pct"/>
        <w:tblLook w:val="04A0" w:firstRow="1" w:lastRow="0" w:firstColumn="1" w:lastColumn="0" w:noHBand="0" w:noVBand="1"/>
      </w:tblPr>
      <w:tblGrid>
        <w:gridCol w:w="2020"/>
        <w:gridCol w:w="1807"/>
        <w:gridCol w:w="1849"/>
        <w:gridCol w:w="1693"/>
        <w:gridCol w:w="1693"/>
      </w:tblGrid>
      <w:tr w:rsidR="00AE52D4" w:rsidRPr="00284357" w14:paraId="1EF8726C" w14:textId="5992D4D7" w:rsidTr="00AE52D4">
        <w:tc>
          <w:tcPr>
            <w:tcW w:w="1115" w:type="pct"/>
          </w:tcPr>
          <w:p w14:paraId="5C113338" w14:textId="77777777"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
        </w:tc>
        <w:tc>
          <w:tcPr>
            <w:tcW w:w="997" w:type="pct"/>
          </w:tcPr>
          <w:p w14:paraId="1AE6D12D" w14:textId="77777777"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Toz</w:t>
            </w:r>
          </w:p>
        </w:tc>
        <w:tc>
          <w:tcPr>
            <w:tcW w:w="1020" w:type="pct"/>
          </w:tcPr>
          <w:p w14:paraId="23F3590E" w14:textId="77777777"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SO2</w:t>
            </w:r>
          </w:p>
        </w:tc>
        <w:tc>
          <w:tcPr>
            <w:tcW w:w="934" w:type="pct"/>
          </w:tcPr>
          <w:p w14:paraId="49AC4048" w14:textId="77777777"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NOx</w:t>
            </w:r>
          </w:p>
        </w:tc>
        <w:tc>
          <w:tcPr>
            <w:tcW w:w="934" w:type="pct"/>
          </w:tcPr>
          <w:p w14:paraId="70FC2261" w14:textId="47FC18CF"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CO (Kısmi yanma)</w:t>
            </w:r>
          </w:p>
        </w:tc>
      </w:tr>
      <w:tr w:rsidR="00AE52D4" w:rsidRPr="00284357" w14:paraId="4BDD63B1" w14:textId="13BFE11F" w:rsidTr="00AE52D4">
        <w:tc>
          <w:tcPr>
            <w:tcW w:w="1115" w:type="pct"/>
          </w:tcPr>
          <w:p w14:paraId="3C4A5900" w14:textId="4DF7F747" w:rsidR="00AE52D4" w:rsidRPr="00284357" w:rsidRDefault="00AE52D4" w:rsidP="000079B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Mevcut tesislerde 31.12.2026 tarihine kadar</w:t>
            </w:r>
          </w:p>
        </w:tc>
        <w:tc>
          <w:tcPr>
            <w:tcW w:w="997" w:type="pct"/>
          </w:tcPr>
          <w:p w14:paraId="0B451E95" w14:textId="6A8E56B3" w:rsidR="00AE52D4" w:rsidRPr="00284357" w:rsidRDefault="001D1AF3"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5</w:t>
            </w:r>
            <w:r w:rsidR="00AE52D4" w:rsidRPr="00284357">
              <w:t>0 mg/Nm3</w:t>
            </w:r>
          </w:p>
        </w:tc>
        <w:tc>
          <w:tcPr>
            <w:tcW w:w="1020" w:type="pct"/>
          </w:tcPr>
          <w:p w14:paraId="75B2FBD7" w14:textId="38785A1F"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1200 mg/Nm3</w:t>
            </w:r>
          </w:p>
        </w:tc>
        <w:tc>
          <w:tcPr>
            <w:tcW w:w="934" w:type="pct"/>
          </w:tcPr>
          <w:p w14:paraId="6E744C68" w14:textId="7FB2CC5E"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800 mg/Nm3</w:t>
            </w:r>
          </w:p>
        </w:tc>
        <w:tc>
          <w:tcPr>
            <w:tcW w:w="934" w:type="pct"/>
          </w:tcPr>
          <w:p w14:paraId="432C1BBB" w14:textId="77777777"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
        </w:tc>
      </w:tr>
      <w:tr w:rsidR="00AE52D4" w:rsidRPr="00284357" w14:paraId="499EAB81" w14:textId="0E30BAFD" w:rsidTr="00AE52D4">
        <w:tc>
          <w:tcPr>
            <w:tcW w:w="1115" w:type="pct"/>
          </w:tcPr>
          <w:p w14:paraId="074668FA" w14:textId="5E189B24"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01.01.2027 tarihinden sonra mevcut tesislerde</w:t>
            </w:r>
          </w:p>
        </w:tc>
        <w:tc>
          <w:tcPr>
            <w:tcW w:w="997" w:type="pct"/>
          </w:tcPr>
          <w:p w14:paraId="3335F2F9" w14:textId="4B09C914" w:rsidR="00AE52D4" w:rsidRPr="00284357" w:rsidRDefault="001D1AF3"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4</w:t>
            </w:r>
            <w:r w:rsidR="00AE52D4" w:rsidRPr="00284357">
              <w:t>0 mg/Nm3</w:t>
            </w:r>
          </w:p>
        </w:tc>
        <w:tc>
          <w:tcPr>
            <w:tcW w:w="1020" w:type="pct"/>
          </w:tcPr>
          <w:p w14:paraId="37B6FE1E" w14:textId="6E2E3B4E" w:rsidR="00AE52D4" w:rsidRPr="00284357" w:rsidRDefault="00AE52D4" w:rsidP="000079B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800 mg/Nm3*</w:t>
            </w:r>
          </w:p>
        </w:tc>
        <w:tc>
          <w:tcPr>
            <w:tcW w:w="934" w:type="pct"/>
          </w:tcPr>
          <w:p w14:paraId="023F9F91" w14:textId="09571E33"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300 mg/Nm3**</w:t>
            </w:r>
          </w:p>
        </w:tc>
        <w:tc>
          <w:tcPr>
            <w:tcW w:w="934" w:type="pct"/>
          </w:tcPr>
          <w:p w14:paraId="7E823E85" w14:textId="0DAA9054" w:rsidR="00AE52D4" w:rsidRPr="00284357" w:rsidRDefault="00AE52D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284357">
              <w:t>100 mg/Nm3</w:t>
            </w:r>
          </w:p>
        </w:tc>
      </w:tr>
    </w:tbl>
    <w:p w14:paraId="240E3E5F" w14:textId="77777777" w:rsidR="000079B4" w:rsidRPr="00284357" w:rsidRDefault="000079B4" w:rsidP="000079B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contextualSpacing w:val="0"/>
      </w:pPr>
      <w:r w:rsidRPr="00284357">
        <w:t>* Kısmi yanma ise 1200 mg/Nm3</w:t>
      </w:r>
    </w:p>
    <w:p w14:paraId="517B7BFB" w14:textId="77777777" w:rsidR="000079B4" w:rsidRPr="00284357" w:rsidRDefault="000079B4" w:rsidP="000079B4">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contextualSpacing w:val="0"/>
      </w:pPr>
      <w:r w:rsidRPr="00284357">
        <w:t>** Kısmi yanma ise 400 mg/Nm3</w:t>
      </w:r>
    </w:p>
    <w:p w14:paraId="0950323D" w14:textId="5B997E62" w:rsidR="000079B4" w:rsidRPr="00284357" w:rsidRDefault="000079B4" w:rsidP="00007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4357">
        <w:t xml:space="preserve">2.2 Bu tesislerde TOK </w:t>
      </w:r>
      <w:proofErr w:type="gramStart"/>
      <w:r w:rsidRPr="00284357">
        <w:t>emisyonları</w:t>
      </w:r>
      <w:proofErr w:type="gramEnd"/>
      <w:r w:rsidRPr="00284357">
        <w:t xml:space="preserve"> için Ek-2’de verilen sınır değerlere uyulmalıdır. </w:t>
      </w:r>
    </w:p>
    <w:p w14:paraId="204E86D2" w14:textId="67EC2064" w:rsidR="000079B4" w:rsidRPr="00284357" w:rsidRDefault="0001398B" w:rsidP="000079B4">
      <w:pPr>
        <w:pStyle w:val="GvdeMetniGirintisi"/>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hAnsi="Times New Roman"/>
          <w:sz w:val="24"/>
        </w:rPr>
      </w:pPr>
      <w:r w:rsidRPr="00284357">
        <w:rPr>
          <w:rFonts w:ascii="Times New Roman" w:hAnsi="Times New Roman"/>
          <w:sz w:val="24"/>
        </w:rPr>
        <w:t xml:space="preserve">2.3 Katalitik kraking tesislerinde Ni, V, Sb bileşik </w:t>
      </w:r>
      <w:proofErr w:type="gramStart"/>
      <w:r w:rsidRPr="00284357">
        <w:rPr>
          <w:rFonts w:ascii="Times New Roman" w:hAnsi="Times New Roman"/>
          <w:sz w:val="24"/>
        </w:rPr>
        <w:t>emisyon</w:t>
      </w:r>
      <w:proofErr w:type="gramEnd"/>
      <w:r w:rsidRPr="00284357">
        <w:rPr>
          <w:rFonts w:ascii="Times New Roman" w:hAnsi="Times New Roman"/>
          <w:sz w:val="24"/>
        </w:rPr>
        <w:t xml:space="preserve"> ölçüm sonuçları Ek-2</w:t>
      </w:r>
      <w:r w:rsidR="009E1A30" w:rsidRPr="00284357">
        <w:rPr>
          <w:rFonts w:ascii="Times New Roman" w:hAnsi="Times New Roman"/>
          <w:sz w:val="24"/>
        </w:rPr>
        <w:t>’de</w:t>
      </w:r>
      <w:r w:rsidR="00AE52D4" w:rsidRPr="00284357">
        <w:rPr>
          <w:rFonts w:ascii="Times New Roman" w:hAnsi="Times New Roman"/>
          <w:sz w:val="24"/>
        </w:rPr>
        <w:t xml:space="preserve"> verilen sınır değerlere uyulmalıdır.</w:t>
      </w:r>
      <w:r w:rsidR="009E1A30" w:rsidRPr="00284357">
        <w:rPr>
          <w:rFonts w:ascii="Times New Roman" w:hAnsi="Times New Roman"/>
          <w:sz w:val="24"/>
        </w:rPr>
        <w:t xml:space="preserve"> </w:t>
      </w:r>
    </w:p>
    <w:p w14:paraId="4DA2B223" w14:textId="61CC784C" w:rsidR="000079B4" w:rsidRDefault="000079B4" w:rsidP="000079B4">
      <w:pPr>
        <w:pStyle w:val="GvdeMetniGirintisi"/>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hAnsi="Times New Roman"/>
          <w:sz w:val="24"/>
        </w:rPr>
      </w:pPr>
      <w:r w:rsidRPr="00284357">
        <w:rPr>
          <w:rFonts w:ascii="Times New Roman" w:hAnsi="Times New Roman"/>
          <w:sz w:val="24"/>
        </w:rPr>
        <w:t>2.</w:t>
      </w:r>
      <w:r w:rsidR="0001398B" w:rsidRPr="00284357">
        <w:rPr>
          <w:rFonts w:ascii="Times New Roman" w:hAnsi="Times New Roman"/>
          <w:sz w:val="24"/>
        </w:rPr>
        <w:t>4</w:t>
      </w:r>
      <w:r w:rsidRPr="00284357">
        <w:rPr>
          <w:rFonts w:ascii="Times New Roman" w:hAnsi="Times New Roman"/>
          <w:sz w:val="24"/>
        </w:rPr>
        <w:t xml:space="preserve"> </w:t>
      </w:r>
      <w:r w:rsidR="0001398B" w:rsidRPr="00BA1356">
        <w:rPr>
          <w:rFonts w:ascii="Times New Roman" w:hAnsi="Times New Roman"/>
          <w:sz w:val="24"/>
        </w:rPr>
        <w:t>Y</w:t>
      </w:r>
      <w:r w:rsidRPr="00BA1356">
        <w:rPr>
          <w:rFonts w:ascii="Times New Roman" w:hAnsi="Times New Roman"/>
          <w:sz w:val="24"/>
        </w:rPr>
        <w:t xml:space="preserve">eni </w:t>
      </w:r>
      <w:r w:rsidR="009E1A30" w:rsidRPr="00BA1356">
        <w:rPr>
          <w:rFonts w:ascii="Times New Roman" w:hAnsi="Times New Roman"/>
          <w:sz w:val="24"/>
        </w:rPr>
        <w:t>tesislerde</w:t>
      </w:r>
      <w:r w:rsidRPr="00BA1356">
        <w:rPr>
          <w:rFonts w:ascii="Times New Roman" w:hAnsi="Times New Roman"/>
          <w:sz w:val="24"/>
        </w:rPr>
        <w:t xml:space="preserve"> atık gazdaki </w:t>
      </w:r>
      <w:proofErr w:type="gramStart"/>
      <w:r w:rsidRPr="00BA1356">
        <w:rPr>
          <w:rFonts w:ascii="Times New Roman" w:hAnsi="Times New Roman"/>
          <w:sz w:val="24"/>
        </w:rPr>
        <w:t>emisyon</w:t>
      </w:r>
      <w:proofErr w:type="gramEnd"/>
      <w:r w:rsidRPr="00BA1356">
        <w:rPr>
          <w:rFonts w:ascii="Times New Roman" w:hAnsi="Times New Roman"/>
          <w:sz w:val="24"/>
        </w:rPr>
        <w:t xml:space="preserve"> değerleri aşağıdaki gibidir.</w:t>
      </w:r>
    </w:p>
    <w:p w14:paraId="7C2FF7D6" w14:textId="77777777" w:rsidR="00C66300" w:rsidRPr="00DF0EE9" w:rsidRDefault="00C66300" w:rsidP="000079B4">
      <w:pPr>
        <w:pStyle w:val="GvdeMetniGirintisi"/>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hAnsi="Times New Roman"/>
          <w:sz w:val="24"/>
        </w:rPr>
      </w:pPr>
    </w:p>
    <w:tbl>
      <w:tblPr>
        <w:tblStyle w:val="TabloKlavuzu"/>
        <w:tblW w:w="5000" w:type="pct"/>
        <w:tblLook w:val="04A0" w:firstRow="1" w:lastRow="0" w:firstColumn="1" w:lastColumn="0" w:noHBand="0" w:noVBand="1"/>
      </w:tblPr>
      <w:tblGrid>
        <w:gridCol w:w="3054"/>
        <w:gridCol w:w="2920"/>
        <w:gridCol w:w="3088"/>
      </w:tblGrid>
      <w:tr w:rsidR="000079B4" w:rsidRPr="00DF0EE9" w14:paraId="5CE8E538" w14:textId="77777777" w:rsidTr="000079B4">
        <w:tc>
          <w:tcPr>
            <w:tcW w:w="1685" w:type="pct"/>
          </w:tcPr>
          <w:p w14:paraId="2EE77C01" w14:textId="77777777" w:rsidR="000079B4" w:rsidRPr="00DF0EE9"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Toz</w:t>
            </w:r>
          </w:p>
        </w:tc>
        <w:tc>
          <w:tcPr>
            <w:tcW w:w="1611" w:type="pct"/>
          </w:tcPr>
          <w:p w14:paraId="018CEE63" w14:textId="77777777" w:rsidR="000079B4" w:rsidRPr="00DF0EE9"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SO2</w:t>
            </w:r>
          </w:p>
        </w:tc>
        <w:tc>
          <w:tcPr>
            <w:tcW w:w="1704" w:type="pct"/>
          </w:tcPr>
          <w:p w14:paraId="16A1EC09" w14:textId="77777777" w:rsidR="000079B4" w:rsidRPr="00DF0EE9"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NOx</w:t>
            </w:r>
          </w:p>
        </w:tc>
      </w:tr>
      <w:tr w:rsidR="000079B4" w:rsidRPr="000079B4" w14:paraId="5C639E07" w14:textId="77777777" w:rsidTr="000079B4">
        <w:trPr>
          <w:trHeight w:val="276"/>
        </w:trPr>
        <w:tc>
          <w:tcPr>
            <w:tcW w:w="1685" w:type="pct"/>
            <w:vMerge w:val="restart"/>
          </w:tcPr>
          <w:p w14:paraId="6DAE736A" w14:textId="77777777" w:rsidR="000079B4" w:rsidRPr="00DF0EE9"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25 mg/Nm3</w:t>
            </w:r>
          </w:p>
        </w:tc>
        <w:tc>
          <w:tcPr>
            <w:tcW w:w="1611" w:type="pct"/>
            <w:vMerge w:val="restart"/>
          </w:tcPr>
          <w:p w14:paraId="588E9867" w14:textId="77777777" w:rsidR="000079B4" w:rsidRPr="00DF0EE9"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300 mg/Nm3</w:t>
            </w:r>
          </w:p>
        </w:tc>
        <w:tc>
          <w:tcPr>
            <w:tcW w:w="1704" w:type="pct"/>
            <w:vMerge w:val="restart"/>
          </w:tcPr>
          <w:p w14:paraId="71797AA9" w14:textId="77777777" w:rsidR="000079B4" w:rsidRPr="000079B4"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 w:rsidRPr="00DF0EE9">
              <w:t>100 mg/Nm3</w:t>
            </w:r>
          </w:p>
        </w:tc>
      </w:tr>
      <w:tr w:rsidR="000079B4" w:rsidRPr="000079B4" w14:paraId="6618778F" w14:textId="77777777" w:rsidTr="000079B4">
        <w:trPr>
          <w:trHeight w:val="276"/>
        </w:trPr>
        <w:tc>
          <w:tcPr>
            <w:tcW w:w="1685" w:type="pct"/>
            <w:vMerge/>
          </w:tcPr>
          <w:p w14:paraId="74B25D76" w14:textId="77777777" w:rsidR="000079B4" w:rsidRPr="000079B4"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
        </w:tc>
        <w:tc>
          <w:tcPr>
            <w:tcW w:w="1611" w:type="pct"/>
            <w:vMerge/>
          </w:tcPr>
          <w:p w14:paraId="79B87FC9" w14:textId="77777777" w:rsidR="000079B4" w:rsidRPr="000079B4"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
        </w:tc>
        <w:tc>
          <w:tcPr>
            <w:tcW w:w="1704" w:type="pct"/>
            <w:vMerge/>
          </w:tcPr>
          <w:p w14:paraId="360B2F0B" w14:textId="77777777" w:rsidR="000079B4" w:rsidRPr="000079B4" w:rsidRDefault="000079B4" w:rsidP="00BC1271">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
        </w:tc>
      </w:tr>
    </w:tbl>
    <w:p w14:paraId="2BF74059" w14:textId="77777777" w:rsidR="00C856AF" w:rsidRPr="009603CA" w:rsidRDefault="00C856AF" w:rsidP="00A5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76C65FB" w14:textId="77777777" w:rsidR="00C856AF" w:rsidRPr="009603CA" w:rsidRDefault="00C856AF" w:rsidP="007F2273">
      <w:pPr>
        <w:pStyle w:val="ListeParagraf"/>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b/>
        </w:rPr>
      </w:pPr>
      <w:r w:rsidRPr="009603CA">
        <w:rPr>
          <w:b/>
        </w:rPr>
        <w:t>DOKUZUNCU GRUP TESİSLER: Dolum ve Depolama Tesisleri</w:t>
      </w:r>
    </w:p>
    <w:p w14:paraId="24912B3F" w14:textId="77777777" w:rsidR="00C856AF" w:rsidRPr="009603CA"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9603CA">
        <w:rPr>
          <w:u w:val="single"/>
        </w:rPr>
        <w:t>Ham Petrol, Petrol ve Akaryakıt Dolum ve Depolama Tesisleri</w:t>
      </w:r>
    </w:p>
    <w:p w14:paraId="7034DA4A" w14:textId="77777777" w:rsidR="00C856AF" w:rsidRPr="009603CA" w:rsidRDefault="00C856AF"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pPr>
      <w:r w:rsidRPr="009603CA">
        <w:t>Bu tesislerde aşağıda verilen esaslara uyulmalıdır.</w:t>
      </w:r>
    </w:p>
    <w:p w14:paraId="36A730E2" w14:textId="77777777" w:rsidR="00C856AF" w:rsidRPr="009603CA" w:rsidRDefault="00C856AF" w:rsidP="005467EF">
      <w:pPr>
        <w:pStyle w:val="ListeParagraf"/>
        <w:numPr>
          <w:ilvl w:val="1"/>
          <w:numId w:val="2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 20 °C’da 3 mbar’dan daha fazla buhar basınçlı ürünlerin depolanmasında, nefesliklerden kaynaklanacak kaçak </w:t>
      </w:r>
      <w:proofErr w:type="gramStart"/>
      <w:r w:rsidRPr="009603CA">
        <w:t>emisyonların</w:t>
      </w:r>
      <w:proofErr w:type="gramEnd"/>
      <w:r w:rsidRPr="009603CA">
        <w:t xml:space="preserve"> azaltılması için gerekli tedbirler alınır. Sabit tavanlı tanklar kısa vadede  güneşin radyasyon enerjisinin %70’ini yansıtacak, uzun vadede de en az %50’sini yansıtacak boyalarla kaplanır. İçten ve dıştan yüzer tavanlı  tankların kenarları etkili contalarla teçhiz edilerek sızdırmazlıklar sağlanır.</w:t>
      </w:r>
    </w:p>
    <w:p w14:paraId="470B2C70" w14:textId="77777777" w:rsidR="00C856AF" w:rsidRPr="009603CA" w:rsidRDefault="00C856AF" w:rsidP="005467EF">
      <w:pPr>
        <w:pStyle w:val="ListeParagraf"/>
        <w:numPr>
          <w:ilvl w:val="1"/>
          <w:numId w:val="2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20 °C’da 3 mbar’dan daha fazla buhar basınçlı ürünlerin depolanmasında sabit tavanlı tank veya içten/dıştan yüzerli tavanlı tanklar kullanılır.</w:t>
      </w:r>
    </w:p>
    <w:p w14:paraId="12B49277" w14:textId="77777777" w:rsidR="00C856AF" w:rsidRPr="009603CA" w:rsidRDefault="00C856AF" w:rsidP="005467EF">
      <w:pPr>
        <w:pStyle w:val="ListeParagraf"/>
        <w:numPr>
          <w:ilvl w:val="1"/>
          <w:numId w:val="2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Tank üzerinde bulunan numune alma noktalarının ve seviye ölçüm cihazlarının kapaklarının kapalı tutulması sağlanmalı ve numune alma işlemlerinde oluşacak kaçak </w:t>
      </w:r>
      <w:proofErr w:type="gramStart"/>
      <w:r w:rsidRPr="009603CA">
        <w:t>emisyonların</w:t>
      </w:r>
      <w:proofErr w:type="gramEnd"/>
      <w:r w:rsidRPr="009603CA">
        <w:t xml:space="preserve"> azaltılmasına ilişkin tedbirler alınır.</w:t>
      </w:r>
    </w:p>
    <w:p w14:paraId="4627B230" w14:textId="53A90731" w:rsidR="000F2BC1" w:rsidRPr="009603CA" w:rsidRDefault="00C856AF" w:rsidP="000F2BC1">
      <w:pPr>
        <w:pStyle w:val="ListeParagraf"/>
        <w:numPr>
          <w:ilvl w:val="1"/>
          <w:numId w:val="2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Depolama tank nefesliklerinden, bağlantı ekipmanlarından ve tankerlere dolum işlemlerinden </w:t>
      </w:r>
      <w:proofErr w:type="gramStart"/>
      <w:r w:rsidRPr="009603CA">
        <w:t xml:space="preserve">kaynaklanan </w:t>
      </w:r>
      <w:r w:rsidR="000F2BC1">
        <w:t xml:space="preserve"> </w:t>
      </w:r>
      <w:r w:rsidR="00855243">
        <w:t>b</w:t>
      </w:r>
      <w:r w:rsidR="000F2BC1" w:rsidRPr="009603CA">
        <w:t>aca</w:t>
      </w:r>
      <w:proofErr w:type="gramEnd"/>
      <w:r w:rsidR="000F2BC1" w:rsidRPr="009603CA">
        <w:t xml:space="preserve"> dışı kaynaklı uçucu organik emisyonların kütlesel debisinin hesaplanmasında Ek-7’de yer alan esaslara uyulur. </w:t>
      </w:r>
    </w:p>
    <w:p w14:paraId="3463A78A" w14:textId="0FD75BD7" w:rsidR="00C856AF" w:rsidRPr="009603CA" w:rsidRDefault="00C856AF" w:rsidP="005467EF">
      <w:pPr>
        <w:pStyle w:val="ListeParagraf"/>
        <w:numPr>
          <w:ilvl w:val="1"/>
          <w:numId w:val="2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baca dışı kaynaklı organik emisyonu kütlesel debi hesaplamalarında uluslararası geçerli modeller veya </w:t>
      </w:r>
      <w:proofErr w:type="gramStart"/>
      <w:r w:rsidRPr="009603CA">
        <w:t>emisyon</w:t>
      </w:r>
      <w:proofErr w:type="gramEnd"/>
      <w:r w:rsidRPr="009603CA">
        <w:t xml:space="preserve"> faktörleri kullanılır. </w:t>
      </w:r>
    </w:p>
    <w:p w14:paraId="6C3C0965" w14:textId="77777777" w:rsidR="00A55BCF" w:rsidRPr="009603CA" w:rsidRDefault="00C856AF" w:rsidP="005467EF">
      <w:pPr>
        <w:pStyle w:val="ListeParagraf"/>
        <w:numPr>
          <w:ilvl w:val="1"/>
          <w:numId w:val="2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9603CA">
        <w:t xml:space="preserve">Tesiste bulunan tüm depolama tankları nefesliklerinden, bağlantı </w:t>
      </w:r>
      <w:proofErr w:type="gramStart"/>
      <w:r w:rsidRPr="009603CA">
        <w:t>ekipmanlarından</w:t>
      </w:r>
      <w:proofErr w:type="gramEnd"/>
      <w:r w:rsidRPr="009603CA">
        <w:t xml:space="preserve"> (vana, flanş vb.) ve tankerlere dolum işlemlerinden kaynaklanan baca dışı kaynaklı  organik bileşik  emisyonlarının toplam kütlesel debisi EK-5 Tablo 5.1’de yer alan  kütlesel debi eşik değerlerini aşması halinde Ek-5’de belirtilen esaslara göre tesis etki alanında hava kalitesi ölçümleri yapılır. </w:t>
      </w:r>
    </w:p>
    <w:p w14:paraId="5172A7EB" w14:textId="1FAE9950" w:rsidR="00C856AF" w:rsidRPr="009603CA" w:rsidRDefault="00C856AF" w:rsidP="005467EF">
      <w:pPr>
        <w:pStyle w:val="ListeParagraf"/>
        <w:numPr>
          <w:ilvl w:val="0"/>
          <w:numId w:val="29"/>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9603CA">
        <w:rPr>
          <w:u w:val="single"/>
        </w:rPr>
        <w:t>LPG, Doğalgaz/LNG gibi Yanıcı, Parlayıcı, Patlayıcı Gazların Dolum ve Depolama Tesisleri</w:t>
      </w:r>
    </w:p>
    <w:p w14:paraId="36A0C474" w14:textId="77777777" w:rsidR="00C856AF" w:rsidRPr="009603CA" w:rsidRDefault="00C856AF" w:rsidP="005467EF">
      <w:pPr>
        <w:pStyle w:val="ListeParagraf"/>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Tüplerin boyama işlemleri sırasında meydana gelen atık gazdaki toz </w:t>
      </w:r>
      <w:proofErr w:type="gramStart"/>
      <w:r w:rsidRPr="009603CA">
        <w:t>emisyonu</w:t>
      </w:r>
      <w:proofErr w:type="gramEnd"/>
      <w:r w:rsidRPr="009603CA">
        <w:t>  20 mg/Nm</w:t>
      </w:r>
      <w:r w:rsidRPr="009603CA">
        <w:rPr>
          <w:vertAlign w:val="superscript"/>
        </w:rPr>
        <w:t>3</w:t>
      </w:r>
      <w:r w:rsidRPr="009603CA">
        <w:t xml:space="preserve"> değerini aşamaz.</w:t>
      </w:r>
    </w:p>
    <w:p w14:paraId="509D6710" w14:textId="77777777" w:rsidR="00C856AF" w:rsidRPr="009603CA" w:rsidRDefault="00C856AF" w:rsidP="005467EF">
      <w:pPr>
        <w:pStyle w:val="ListeParagraf"/>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lastRenderedPageBreak/>
        <w:t xml:space="preserve">Bağlantı </w:t>
      </w:r>
      <w:proofErr w:type="gramStart"/>
      <w:r w:rsidRPr="009603CA">
        <w:t>ekipmanlarından</w:t>
      </w:r>
      <w:proofErr w:type="gramEnd"/>
      <w:r w:rsidRPr="009603CA">
        <w:t xml:space="preserve"> ve tankerlere dolum işlemlerinden kaynaklanan baca dışı kaynaklı organik emisyonu kütlesel debi hesaplamalarında Ek-7’deki esaslara uyulur.</w:t>
      </w:r>
    </w:p>
    <w:p w14:paraId="4187B13F" w14:textId="77777777" w:rsidR="00C856AF" w:rsidRPr="009603CA" w:rsidRDefault="00C856AF" w:rsidP="005467EF">
      <w:pPr>
        <w:pStyle w:val="ListeParagraf"/>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Tesiste bulunan tüm depolama tankları nefesliklerinden, bağlantı </w:t>
      </w:r>
      <w:proofErr w:type="gramStart"/>
      <w:r w:rsidRPr="009603CA">
        <w:t>ekipmanlarından</w:t>
      </w:r>
      <w:proofErr w:type="gramEnd"/>
      <w:r w:rsidRPr="009603CA">
        <w:t xml:space="preserve"> (vana, flanş, vb.) ve tankerlere dolum işlemlerinden kaynaklanan baca dışı kaynaklı organik bileşik  emisyonlarının toplam kütlesel debisi EK-5 Tablo 5.1’de yer alan  kütlesel debi eşik değerlerini aşması halinde Ek-5’de belirtilen esaslara göre tesis etki alanında hava kalitesi ölçümleri yapılır.</w:t>
      </w:r>
    </w:p>
    <w:p w14:paraId="0DA78EF6" w14:textId="77777777" w:rsidR="00C856AF" w:rsidRPr="009603CA" w:rsidRDefault="00C856AF" w:rsidP="005467EF">
      <w:pPr>
        <w:pStyle w:val="ListeParagraf"/>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Emisyon ölçüm raporuna Ek-8’de yer alan belgeler dışında depolama tankları güvenlik sertifikaları ve TSE tarafından düzenlenen Hizmet Yeri Yeterlilik Belgesi eklenir. </w:t>
      </w:r>
    </w:p>
    <w:p w14:paraId="70243B5F" w14:textId="7B709CE9" w:rsidR="00C856AF" w:rsidRPr="009603CA" w:rsidRDefault="00C856AF" w:rsidP="005467EF">
      <w:pPr>
        <w:pStyle w:val="ListeParagraf"/>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u w:val="single"/>
        </w:rPr>
      </w:pPr>
      <w:r w:rsidRPr="009603CA">
        <w:rPr>
          <w:u w:val="single"/>
        </w:rPr>
        <w:t xml:space="preserve">Organik kimyasal maddelerin (alkoller, aldehitler, aromatikler, </w:t>
      </w:r>
      <w:proofErr w:type="gramStart"/>
      <w:r w:rsidRPr="009603CA">
        <w:rPr>
          <w:u w:val="single"/>
        </w:rPr>
        <w:t>aminler</w:t>
      </w:r>
      <w:proofErr w:type="gramEnd"/>
      <w:r w:rsidRPr="009603CA">
        <w:rPr>
          <w:u w:val="single"/>
        </w:rPr>
        <w:t>, ketonlar, asitler, esterler, asetatlar, eterler gibi çözücü maddeler) Depolandığı Tesisler</w:t>
      </w:r>
    </w:p>
    <w:p w14:paraId="39069AB5" w14:textId="77777777" w:rsidR="00C856AF" w:rsidRPr="009603CA" w:rsidRDefault="00C856AF" w:rsidP="005467EF">
      <w:pPr>
        <w:pStyle w:val="ListeParagraf"/>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Depolama tank nefesliklerinden, bağlantı </w:t>
      </w:r>
      <w:proofErr w:type="gramStart"/>
      <w:r w:rsidRPr="009603CA">
        <w:t>ekipmanlarından</w:t>
      </w:r>
      <w:proofErr w:type="gramEnd"/>
      <w:r w:rsidRPr="009603CA">
        <w:t xml:space="preserve"> ve tankerlere dolum işlemlerinden kaynaklanan baca dışı kaynaklı organik emisyonu kütlesel debi hesaplamalarında Ek-7’deki esaslara uyulmalıdır.</w:t>
      </w:r>
    </w:p>
    <w:p w14:paraId="4D69DA82" w14:textId="77777777" w:rsidR="00C856AF" w:rsidRPr="009603CA" w:rsidRDefault="00C856AF" w:rsidP="005467EF">
      <w:pPr>
        <w:pStyle w:val="ListeParagraf"/>
        <w:numPr>
          <w:ilvl w:val="1"/>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Tesiste bulunan tüm depolama tankları nefesliklerinden, bağlantı </w:t>
      </w:r>
      <w:proofErr w:type="gramStart"/>
      <w:r w:rsidRPr="009603CA">
        <w:t>ekipmanlarından</w:t>
      </w:r>
      <w:proofErr w:type="gramEnd"/>
      <w:r w:rsidRPr="009603CA">
        <w:t xml:space="preserve"> (vana, flanş vb.) ve tankerlere dolum işlemlerinden kaynaklanan baca dışı kaynaklı organik bileşik  emisyonlarının toplam kütlesel debisi EK-5 Tablo 5.1’de yer alan  kütlesel debi eşik değerlerini aşması halinde Ek-5’de belirtilen esaslara göre tesis etki alanında hava kalitesi ölçümleri yapılır.</w:t>
      </w:r>
    </w:p>
    <w:p w14:paraId="70F09560" w14:textId="77777777" w:rsidR="00C856AF" w:rsidRPr="009603CA" w:rsidRDefault="00C856AF" w:rsidP="00A5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19D49B2" w14:textId="04DABCE1" w:rsidR="00C856AF" w:rsidRPr="00DF0EE9" w:rsidRDefault="00C856AF" w:rsidP="007F2273">
      <w:pPr>
        <w:pStyle w:val="ListeParagraf"/>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rPr>
          <w:b/>
        </w:rPr>
      </w:pPr>
      <w:r w:rsidRPr="00DF0EE9">
        <w:rPr>
          <w:b/>
        </w:rPr>
        <w:t>ON</w:t>
      </w:r>
      <w:r w:rsidR="00D56DAA" w:rsidRPr="00DF0EE9">
        <w:rPr>
          <w:b/>
        </w:rPr>
        <w:t>UNCU</w:t>
      </w:r>
      <w:r w:rsidRPr="00DF0EE9">
        <w:rPr>
          <w:b/>
        </w:rPr>
        <w:t xml:space="preserve"> GRUP TESİSLER: Bitümlü Yol Yapım Maddelerinin Üretildiği ve İşlendiği Tesisler, Asfalt Üretim Tesisleri</w:t>
      </w:r>
    </w:p>
    <w:p w14:paraId="1A21012A" w14:textId="77777777" w:rsidR="00C856AF" w:rsidRPr="00DF0EE9"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Kurutucu ünitesi atık </w:t>
      </w:r>
      <w:proofErr w:type="gramStart"/>
      <w:r w:rsidRPr="00DF0EE9">
        <w:t>gazlarındaki  toz</w:t>
      </w:r>
      <w:proofErr w:type="gramEnd"/>
      <w:r w:rsidRPr="00DF0EE9">
        <w:t xml:space="preserve"> emisyonu, baca gazında %4 CO</w:t>
      </w:r>
      <w:r w:rsidRPr="00DF0EE9">
        <w:rPr>
          <w:vertAlign w:val="subscript"/>
        </w:rPr>
        <w:t>2</w:t>
      </w:r>
      <w:r w:rsidRPr="00DF0EE9">
        <w:t xml:space="preserve"> esas alındığında 50 mg/Nm</w:t>
      </w:r>
      <w:r w:rsidRPr="00DF0EE9">
        <w:rPr>
          <w:vertAlign w:val="superscript"/>
        </w:rPr>
        <w:t>3</w:t>
      </w:r>
      <w:r w:rsidRPr="00DF0EE9">
        <w:t xml:space="preserve"> değerini aşamaz. Asfalt betonun hazırlanması ve benzeri işlemlerde toz </w:t>
      </w:r>
      <w:proofErr w:type="gramStart"/>
      <w:r w:rsidRPr="00DF0EE9">
        <w:t>emisyonu</w:t>
      </w:r>
      <w:proofErr w:type="gramEnd"/>
      <w:r w:rsidRPr="00DF0EE9">
        <w:t xml:space="preserve"> 50 mg/Nm</w:t>
      </w:r>
      <w:r w:rsidRPr="00DF0EE9">
        <w:rPr>
          <w:vertAlign w:val="superscript"/>
        </w:rPr>
        <w:t>3</w:t>
      </w:r>
      <w:r w:rsidRPr="00DF0EE9">
        <w:t xml:space="preserve"> sınır değeri aşamaz.</w:t>
      </w:r>
    </w:p>
    <w:p w14:paraId="7F367761" w14:textId="77777777" w:rsidR="00C856AF" w:rsidRPr="00DF0EE9"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Toz toplama ve/veya kontrol sistemlerinin atık gazlarındaki toz </w:t>
      </w:r>
      <w:proofErr w:type="gramStart"/>
      <w:r w:rsidRPr="00DF0EE9">
        <w:t>emisyonları</w:t>
      </w:r>
      <w:proofErr w:type="gramEnd"/>
      <w:r w:rsidRPr="00DF0EE9">
        <w:t xml:space="preserve"> 50 mg/Nm</w:t>
      </w:r>
      <w:r w:rsidRPr="00DF0EE9">
        <w:rPr>
          <w:vertAlign w:val="superscript"/>
        </w:rPr>
        <w:t>3</w:t>
      </w:r>
      <w:r w:rsidRPr="00DF0EE9">
        <w:t xml:space="preserve"> değerini aşamaz.</w:t>
      </w:r>
    </w:p>
    <w:p w14:paraId="678EBD3F" w14:textId="1F38C6DA" w:rsidR="00C856AF" w:rsidRPr="00DF0EE9"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Hammadde üretiminin de yapıldığı </w:t>
      </w:r>
      <w:proofErr w:type="gramStart"/>
      <w:r w:rsidRPr="00DF0EE9">
        <w:t>entegre</w:t>
      </w:r>
      <w:proofErr w:type="gramEnd"/>
      <w:r w:rsidRPr="00DF0EE9">
        <w:t xml:space="preserve"> tesislerde hammadde üretiminde toz toplama ve/veya kontrol sistemlerinin atık gazlarındaki toz emisyonları EK-2.’deki sınır değerini aşamaz.</w:t>
      </w:r>
    </w:p>
    <w:p w14:paraId="69FF0136" w14:textId="77777777" w:rsidR="00C856AF" w:rsidRPr="001860CF"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DF0EE9">
        <w:t xml:space="preserve">Karıştırıcı, depolar ve buhar şebekelerinden kaynaklanan buhar kaçakları önlenir. Baca gazında bulunan </w:t>
      </w:r>
      <w:r w:rsidRPr="001860CF">
        <w:t xml:space="preserve">toplam organik karbon (TOK) </w:t>
      </w:r>
      <w:proofErr w:type="gramStart"/>
      <w:r w:rsidRPr="001860CF">
        <w:t>emisyonu</w:t>
      </w:r>
      <w:proofErr w:type="gramEnd"/>
      <w:r w:rsidRPr="001860CF">
        <w:t xml:space="preserve"> (karbon cinsinden) 100 mg/Nm</w:t>
      </w:r>
      <w:r w:rsidRPr="001860CF">
        <w:rPr>
          <w:vertAlign w:val="superscript"/>
        </w:rPr>
        <w:t>3</w:t>
      </w:r>
      <w:r w:rsidRPr="001860CF">
        <w:t xml:space="preserve"> değerini aşamaz.</w:t>
      </w:r>
    </w:p>
    <w:p w14:paraId="76DE60F6" w14:textId="77777777" w:rsidR="00C856AF" w:rsidRPr="001860CF"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1860CF">
        <w:t>Alansal kaynaklarda Ek-2.b’deki ilgili esaslara uyulur.</w:t>
      </w:r>
    </w:p>
    <w:p w14:paraId="4C3AB03B" w14:textId="77777777" w:rsidR="00C856AF" w:rsidRPr="001860CF" w:rsidRDefault="00C856A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1860CF">
        <w:t xml:space="preserve">Karıştırıcı ve depolarda, Türk Standartlarına uygun olarak </w:t>
      </w:r>
      <w:proofErr w:type="gramStart"/>
      <w:r w:rsidRPr="001860CF">
        <w:t>izolasyon</w:t>
      </w:r>
      <w:proofErr w:type="gramEnd"/>
      <w:r w:rsidRPr="001860CF">
        <w:t xml:space="preserve"> sağlanmalıdır.</w:t>
      </w:r>
    </w:p>
    <w:p w14:paraId="0287B2CF" w14:textId="6F395F85" w:rsidR="00C856AF"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AE36DD7" w14:textId="38E161AD" w:rsidR="00C856AF" w:rsidRPr="00DF0EE9" w:rsidRDefault="00C856AF" w:rsidP="007F2273">
      <w:pPr>
        <w:pStyle w:val="ListeParagraf"/>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contextualSpacing w:val="0"/>
        <w:jc w:val="both"/>
        <w:rPr>
          <w:b/>
        </w:rPr>
      </w:pPr>
      <w:r w:rsidRPr="00DF0EE9">
        <w:rPr>
          <w:b/>
        </w:rPr>
        <w:t>ON</w:t>
      </w:r>
      <w:r w:rsidR="00D56DAA" w:rsidRPr="00DF0EE9">
        <w:rPr>
          <w:b/>
        </w:rPr>
        <w:t>BİRİNC</w:t>
      </w:r>
      <w:r w:rsidRPr="00DF0EE9">
        <w:rPr>
          <w:b/>
        </w:rPr>
        <w:t>İ GRUP TESİSLER: Grafit ve Benzeri Ürünlerin Üretildiği Tesisler</w:t>
      </w:r>
    </w:p>
    <w:p w14:paraId="075377B3" w14:textId="671E72FC" w:rsidR="0037321F" w:rsidRPr="00DF0EE9" w:rsidRDefault="0037321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Mevcut tesislerde </w:t>
      </w:r>
      <w:r w:rsidR="00D45C4A" w:rsidRPr="00DF0EE9">
        <w:t>31.12.2026</w:t>
      </w:r>
      <w:r w:rsidR="006C4554" w:rsidRPr="00DF0EE9">
        <w:t xml:space="preserve"> tarihine kadar </w:t>
      </w:r>
      <w:r w:rsidRPr="00DF0EE9">
        <w:t>aşağıda yer alan sınır değerlere uyulması gerekmektedir.</w:t>
      </w:r>
    </w:p>
    <w:p w14:paraId="71F9A540" w14:textId="4E1955C3" w:rsidR="00C856AF" w:rsidRPr="00DF0EE9" w:rsidRDefault="00A55BCF"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contextualSpacing w:val="0"/>
        <w:jc w:val="both"/>
      </w:pPr>
      <w:r w:rsidRPr="00DF0EE9">
        <w:t>1.1.</w:t>
      </w:r>
      <w:r w:rsidR="00C856AF" w:rsidRPr="00DF0EE9">
        <w:t>Fırın baca gazında %7 CO</w:t>
      </w:r>
      <w:r w:rsidR="00C856AF" w:rsidRPr="00DF0EE9">
        <w:rPr>
          <w:vertAlign w:val="subscript"/>
        </w:rPr>
        <w:t>2</w:t>
      </w:r>
      <w:r w:rsidR="00C856AF" w:rsidRPr="00DF0EE9">
        <w:t xml:space="preserve"> esas alındığında toz </w:t>
      </w:r>
      <w:proofErr w:type="gramStart"/>
      <w:r w:rsidR="00C856AF" w:rsidRPr="00DF0EE9">
        <w:t>emisyonu</w:t>
      </w:r>
      <w:proofErr w:type="gramEnd"/>
      <w:r w:rsidR="00C856AF" w:rsidRPr="00DF0EE9">
        <w:t xml:space="preserve"> 150 mg/Nm</w:t>
      </w:r>
      <w:r w:rsidR="00C856AF" w:rsidRPr="00DF0EE9">
        <w:rPr>
          <w:vertAlign w:val="superscript"/>
        </w:rPr>
        <w:t>3</w:t>
      </w:r>
      <w:r w:rsidR="00C856AF" w:rsidRPr="00DF0EE9">
        <w:t xml:space="preserve"> değerini aşamaz.</w:t>
      </w:r>
    </w:p>
    <w:p w14:paraId="1145786C" w14:textId="697D4DAA" w:rsidR="00C856AF" w:rsidRPr="00DF0EE9" w:rsidRDefault="00A55BCF"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contextualSpacing w:val="0"/>
        <w:jc w:val="both"/>
      </w:pPr>
      <w:r w:rsidRPr="00DF0EE9">
        <w:t>1.2.</w:t>
      </w:r>
      <w:r w:rsidR="00C856AF" w:rsidRPr="00DF0EE9">
        <w:t xml:space="preserve">Fırın atık gazlarında yanıcı organik maddelerdeki toplam karbon </w:t>
      </w:r>
      <w:proofErr w:type="gramStart"/>
      <w:r w:rsidR="00C856AF" w:rsidRPr="00DF0EE9">
        <w:t>emisyonu</w:t>
      </w:r>
      <w:proofErr w:type="gramEnd"/>
      <w:r w:rsidR="00C856AF" w:rsidRPr="00DF0EE9">
        <w:t xml:space="preserve"> %8 CO</w:t>
      </w:r>
      <w:r w:rsidR="00C856AF" w:rsidRPr="00DF0EE9">
        <w:rPr>
          <w:vertAlign w:val="subscript"/>
        </w:rPr>
        <w:t>2</w:t>
      </w:r>
      <w:r w:rsidR="00C856AF" w:rsidRPr="00DF0EE9">
        <w:t xml:space="preserve"> esas alındığında 250 mg/Nm</w:t>
      </w:r>
      <w:r w:rsidR="00C856AF" w:rsidRPr="00DF0EE9">
        <w:rPr>
          <w:vertAlign w:val="superscript"/>
        </w:rPr>
        <w:t>3</w:t>
      </w:r>
      <w:r w:rsidR="00C856AF" w:rsidRPr="00DF0EE9">
        <w:t xml:space="preserve"> değerini aşamaz. </w:t>
      </w:r>
    </w:p>
    <w:p w14:paraId="31297790" w14:textId="6107F69B" w:rsidR="00C856AF" w:rsidRPr="00DF0EE9" w:rsidRDefault="00A55BCF"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contextualSpacing w:val="0"/>
        <w:jc w:val="both"/>
      </w:pPr>
      <w:r w:rsidRPr="00DF0EE9">
        <w:t>1.3.</w:t>
      </w:r>
      <w:r w:rsidR="00C856AF" w:rsidRPr="00DF0EE9">
        <w:t xml:space="preserve">Zift, katran veya diğer gazlaşabilen bağlayıcı ve akışkanlaştırıcı maddelerin yüksek sıcaklıkta işlendiği karıştırıcıların atık gazları bir son yakıcı bölüme gönderilmelidir. Atık gazlarda, yanıcı organik maddelerdeki toplam karbon </w:t>
      </w:r>
      <w:proofErr w:type="gramStart"/>
      <w:r w:rsidR="00C856AF" w:rsidRPr="00DF0EE9">
        <w:t>emisyonları</w:t>
      </w:r>
      <w:proofErr w:type="gramEnd"/>
      <w:r w:rsidR="00C856AF" w:rsidRPr="00DF0EE9">
        <w:t xml:space="preserve"> 150 mg/Nm</w:t>
      </w:r>
      <w:r w:rsidR="00C856AF" w:rsidRPr="00DF0EE9">
        <w:rPr>
          <w:vertAlign w:val="superscript"/>
        </w:rPr>
        <w:t>3</w:t>
      </w:r>
      <w:r w:rsidR="00C856AF" w:rsidRPr="00DF0EE9">
        <w:t xml:space="preserve"> sınır değerini aşamaz.</w:t>
      </w:r>
    </w:p>
    <w:p w14:paraId="1EDCAF39" w14:textId="75212A7D" w:rsidR="00C856AF" w:rsidRPr="00DF0EE9" w:rsidRDefault="00A55BCF"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contextualSpacing w:val="0"/>
        <w:jc w:val="both"/>
      </w:pPr>
      <w:r w:rsidRPr="00DF0EE9">
        <w:t>1.4.</w:t>
      </w:r>
      <w:r w:rsidR="00C856AF" w:rsidRPr="00DF0EE9">
        <w:t xml:space="preserve">Fırın baca gazında PAH ve benzen </w:t>
      </w:r>
      <w:proofErr w:type="gramStart"/>
      <w:r w:rsidR="00C856AF" w:rsidRPr="00DF0EE9">
        <w:t>emisyonları</w:t>
      </w:r>
      <w:proofErr w:type="gramEnd"/>
      <w:r w:rsidR="00C856AF" w:rsidRPr="00DF0EE9">
        <w:t xml:space="preserve"> Ek-2’de verilen sınır değerleri aşamaz.</w:t>
      </w:r>
    </w:p>
    <w:p w14:paraId="7C93A0D5" w14:textId="536AF046" w:rsidR="0037321F" w:rsidRDefault="0037321F" w:rsidP="007F2273">
      <w:pPr>
        <w:pStyle w:val="ListeParagraf"/>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lastRenderedPageBreak/>
        <w:t>Karbon/grafit üretimi yapan yeni tesislerde</w:t>
      </w:r>
      <w:r w:rsidR="006C4554" w:rsidRPr="00DF0EE9">
        <w:t xml:space="preserve"> ve </w:t>
      </w:r>
      <w:r w:rsidR="00D45C4A" w:rsidRPr="00DF0EE9">
        <w:t xml:space="preserve">01.01.2027 </w:t>
      </w:r>
      <w:r w:rsidR="006C4554" w:rsidRPr="00DF0EE9">
        <w:t xml:space="preserve">tarihinden sonra mevcut tesislerde </w:t>
      </w:r>
      <w:r w:rsidRPr="00DF0EE9">
        <w:t xml:space="preserve">aşağıda verilen Tablodaki sınır değerlere uyulması gerekmektedir. </w:t>
      </w:r>
    </w:p>
    <w:p w14:paraId="489088C4" w14:textId="77777777" w:rsidR="00C66300" w:rsidRPr="00DF0EE9" w:rsidRDefault="00C66300" w:rsidP="00C6630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6"/>
        <w:contextualSpacing w:val="0"/>
        <w:jc w:val="both"/>
      </w:pPr>
    </w:p>
    <w:tbl>
      <w:tblPr>
        <w:tblW w:w="7339"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8"/>
        <w:gridCol w:w="4111"/>
      </w:tblGrid>
      <w:tr w:rsidR="00D2671E" w:rsidRPr="00DF0EE9" w14:paraId="03117899" w14:textId="77777777" w:rsidTr="006C4554">
        <w:trPr>
          <w:trHeight w:val="300"/>
        </w:trPr>
        <w:tc>
          <w:tcPr>
            <w:tcW w:w="3228" w:type="dxa"/>
            <w:shd w:val="clear" w:color="auto" w:fill="auto"/>
            <w:noWrap/>
            <w:vAlign w:val="bottom"/>
          </w:tcPr>
          <w:p w14:paraId="3A95EA09" w14:textId="1919CCCE" w:rsidR="00D2671E" w:rsidRPr="00DF0EE9" w:rsidRDefault="00D2671E" w:rsidP="0037321F">
            <w:r w:rsidRPr="00DF0EE9">
              <w:t>Kirletici Parametre</w:t>
            </w:r>
          </w:p>
        </w:tc>
        <w:tc>
          <w:tcPr>
            <w:tcW w:w="4111" w:type="dxa"/>
            <w:shd w:val="clear" w:color="auto" w:fill="auto"/>
            <w:noWrap/>
            <w:vAlign w:val="bottom"/>
          </w:tcPr>
          <w:p w14:paraId="4E7322A5" w14:textId="1E321188" w:rsidR="00D2671E" w:rsidRPr="00DF0EE9" w:rsidRDefault="002B71DD" w:rsidP="0037321F">
            <w:r w:rsidRPr="00DF0EE9">
              <w:t xml:space="preserve">Sınır Değer </w:t>
            </w:r>
            <w:r w:rsidR="00D2671E" w:rsidRPr="00DF0EE9">
              <w:t>(mg/Nm</w:t>
            </w:r>
            <w:r w:rsidR="00D2671E" w:rsidRPr="00DF0EE9">
              <w:rPr>
                <w:vertAlign w:val="superscript"/>
              </w:rPr>
              <w:t>3</w:t>
            </w:r>
            <w:r w:rsidR="00D2671E" w:rsidRPr="00DF0EE9">
              <w:t>)</w:t>
            </w:r>
          </w:p>
        </w:tc>
      </w:tr>
      <w:tr w:rsidR="00D2671E" w:rsidRPr="00DF0EE9" w14:paraId="17ADBE80" w14:textId="77777777" w:rsidTr="006C4554">
        <w:trPr>
          <w:trHeight w:val="300"/>
        </w:trPr>
        <w:tc>
          <w:tcPr>
            <w:tcW w:w="3228" w:type="dxa"/>
            <w:shd w:val="clear" w:color="auto" w:fill="auto"/>
            <w:noWrap/>
            <w:vAlign w:val="bottom"/>
            <w:hideMark/>
          </w:tcPr>
          <w:p w14:paraId="588938FF" w14:textId="4B398237" w:rsidR="00D2671E" w:rsidRPr="00DF0EE9" w:rsidRDefault="00D2671E" w:rsidP="0037321F">
            <w:r w:rsidRPr="00DF0EE9">
              <w:t>Toz</w:t>
            </w:r>
          </w:p>
        </w:tc>
        <w:tc>
          <w:tcPr>
            <w:tcW w:w="4111" w:type="dxa"/>
            <w:shd w:val="clear" w:color="auto" w:fill="auto"/>
            <w:noWrap/>
            <w:vAlign w:val="bottom"/>
            <w:hideMark/>
          </w:tcPr>
          <w:p w14:paraId="2B999C90" w14:textId="136AEF9A" w:rsidR="00D2671E" w:rsidRPr="00DF0EE9" w:rsidRDefault="00D2671E" w:rsidP="0037321F">
            <w:r w:rsidRPr="00DF0EE9">
              <w:t>10</w:t>
            </w:r>
          </w:p>
        </w:tc>
      </w:tr>
      <w:tr w:rsidR="00D2671E" w:rsidRPr="00DF0EE9" w14:paraId="35135437" w14:textId="77777777" w:rsidTr="002B71DD">
        <w:trPr>
          <w:trHeight w:val="126"/>
        </w:trPr>
        <w:tc>
          <w:tcPr>
            <w:tcW w:w="3228" w:type="dxa"/>
            <w:shd w:val="clear" w:color="auto" w:fill="auto"/>
            <w:noWrap/>
            <w:vAlign w:val="bottom"/>
            <w:hideMark/>
          </w:tcPr>
          <w:p w14:paraId="54554005" w14:textId="49C848CA" w:rsidR="00D2671E" w:rsidRPr="00DF0EE9" w:rsidRDefault="00D2671E" w:rsidP="00D2671E">
            <w:r w:rsidRPr="00DF0EE9">
              <w:t>Benzoapiren (BAP)</w:t>
            </w:r>
          </w:p>
        </w:tc>
        <w:tc>
          <w:tcPr>
            <w:tcW w:w="4111" w:type="dxa"/>
            <w:shd w:val="clear" w:color="auto" w:fill="auto"/>
            <w:noWrap/>
            <w:vAlign w:val="bottom"/>
            <w:hideMark/>
          </w:tcPr>
          <w:p w14:paraId="5C54C42F" w14:textId="24AA4C90" w:rsidR="00D2671E" w:rsidRPr="00DF0EE9" w:rsidRDefault="00D2671E" w:rsidP="0037321F">
            <w:r w:rsidRPr="00DF0EE9">
              <w:t xml:space="preserve">≤ 0,015 </w:t>
            </w:r>
          </w:p>
        </w:tc>
      </w:tr>
      <w:tr w:rsidR="00D2671E" w:rsidRPr="00DF0EE9" w14:paraId="26DD56CC" w14:textId="77777777" w:rsidTr="006C4554">
        <w:trPr>
          <w:trHeight w:val="300"/>
        </w:trPr>
        <w:tc>
          <w:tcPr>
            <w:tcW w:w="3228" w:type="dxa"/>
            <w:shd w:val="clear" w:color="auto" w:fill="auto"/>
            <w:noWrap/>
            <w:vAlign w:val="bottom"/>
            <w:hideMark/>
          </w:tcPr>
          <w:p w14:paraId="63604B7B" w14:textId="5E67F911" w:rsidR="00D2671E" w:rsidRPr="00DF0EE9" w:rsidRDefault="00A24CD4" w:rsidP="0037321F">
            <w:r>
              <w:t>TOK</w:t>
            </w:r>
          </w:p>
        </w:tc>
        <w:tc>
          <w:tcPr>
            <w:tcW w:w="4111" w:type="dxa"/>
            <w:shd w:val="clear" w:color="auto" w:fill="auto"/>
            <w:noWrap/>
            <w:vAlign w:val="bottom"/>
            <w:hideMark/>
          </w:tcPr>
          <w:p w14:paraId="31FBF9BE" w14:textId="628F74F3" w:rsidR="00D2671E" w:rsidRPr="00DF0EE9" w:rsidRDefault="00D2671E" w:rsidP="0037321F">
            <w:r w:rsidRPr="00DF0EE9">
              <w:t>≤ 40</w:t>
            </w:r>
          </w:p>
        </w:tc>
      </w:tr>
    </w:tbl>
    <w:p w14:paraId="133AE45E" w14:textId="77777777" w:rsidR="00C856AF" w:rsidRPr="00DF0EE9"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
      </w:pPr>
    </w:p>
    <w:p w14:paraId="4696942D" w14:textId="690E8A19" w:rsidR="0087757E" w:rsidRPr="00DF0EE9" w:rsidRDefault="00D56DAA" w:rsidP="00A5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b/>
        </w:rPr>
      </w:pPr>
      <w:r w:rsidRPr="00DF0EE9">
        <w:rPr>
          <w:b/>
        </w:rPr>
        <w:t>L</w:t>
      </w:r>
      <w:r w:rsidR="0087757E" w:rsidRPr="00DF0EE9">
        <w:rPr>
          <w:b/>
        </w:rPr>
        <w:t>) ON</w:t>
      </w:r>
      <w:r w:rsidR="00121065" w:rsidRPr="00DF0EE9">
        <w:rPr>
          <w:b/>
        </w:rPr>
        <w:t>İKİNCİ</w:t>
      </w:r>
      <w:r w:rsidR="0087757E" w:rsidRPr="00DF0EE9">
        <w:rPr>
          <w:b/>
        </w:rPr>
        <w:t xml:space="preserve"> GRUP TESİSLER:  Cam Üretim Tesisleri</w:t>
      </w:r>
    </w:p>
    <w:p w14:paraId="19BF4C28"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Cam üretim tesislerinde </w:t>
      </w:r>
      <w:proofErr w:type="gramStart"/>
      <w:r w:rsidRPr="00DF0EE9">
        <w:t>emisyon</w:t>
      </w:r>
      <w:proofErr w:type="gramEnd"/>
      <w:r w:rsidRPr="00DF0EE9">
        <w:t xml:space="preserve"> değerleri; fosil yakıtlarla ısıtılan cam ergitme fırınlarında, atık gazdaki hacimsel oksijen miktarı %8, pota fırınları ile günlük tank fırınlarında hacimsel oksijen miktarı %13 esas alınır. Oksi-fuel fırınlarda oksijen düzeltmesi yapılmaz. </w:t>
      </w:r>
    </w:p>
    <w:p w14:paraId="5AD94AC9" w14:textId="69302856"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Atık gazlardaki toz </w:t>
      </w:r>
      <w:proofErr w:type="gramStart"/>
      <w:r w:rsidR="002B71DD" w:rsidRPr="00DF0EE9">
        <w:t>emisyonları</w:t>
      </w:r>
      <w:proofErr w:type="gramEnd"/>
      <w:r w:rsidR="002B71DD" w:rsidRPr="00DF0EE9">
        <w:t xml:space="preserve"> aşağıda</w:t>
      </w:r>
      <w:r w:rsidRPr="00DF0EE9">
        <w:t xml:space="preserve"> belirtilen sınır değerini aşamaz. Geri kazanım amaçlı dışarıdan atık cam alarak kullanan tesislerde aşağıdaki tabloda belirtilen 01.01.2024 ve sonrası sınır değeri kullandığı atık cam oranında arttırılarak uygulanır. </w:t>
      </w:r>
    </w:p>
    <w:p w14:paraId="77884E25" w14:textId="0F6F079B" w:rsidR="00305D5B" w:rsidRPr="00DF0EE9" w:rsidRDefault="00305D5B" w:rsidP="00305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Style w:val="TabloKlavuzu"/>
        <w:tblW w:w="9180" w:type="dxa"/>
        <w:tblInd w:w="454" w:type="dxa"/>
        <w:tblLook w:val="04A0" w:firstRow="1" w:lastRow="0" w:firstColumn="1" w:lastColumn="0" w:noHBand="0" w:noVBand="1"/>
      </w:tblPr>
      <w:tblGrid>
        <w:gridCol w:w="3085"/>
        <w:gridCol w:w="1985"/>
        <w:gridCol w:w="4110"/>
      </w:tblGrid>
      <w:tr w:rsidR="0087757E" w:rsidRPr="00DF0EE9" w14:paraId="6C0167E0" w14:textId="77777777" w:rsidTr="002B71DD">
        <w:tc>
          <w:tcPr>
            <w:tcW w:w="3085" w:type="dxa"/>
          </w:tcPr>
          <w:p w14:paraId="50B47D25"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p>
        </w:tc>
        <w:tc>
          <w:tcPr>
            <w:tcW w:w="1985" w:type="dxa"/>
          </w:tcPr>
          <w:p w14:paraId="3731D8EC" w14:textId="7414C307" w:rsidR="0087757E" w:rsidRPr="00DF0EE9" w:rsidRDefault="002B71DD"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31.12.2026</w:t>
            </w:r>
            <w:r w:rsidR="0087757E" w:rsidRPr="00DF0EE9">
              <w:t xml:space="preserve"> tarihine kadar</w:t>
            </w:r>
          </w:p>
        </w:tc>
        <w:tc>
          <w:tcPr>
            <w:tcW w:w="4110" w:type="dxa"/>
          </w:tcPr>
          <w:p w14:paraId="0E5B9F78" w14:textId="41DF84A6" w:rsidR="0087757E" w:rsidRPr="00DF0EE9" w:rsidRDefault="002B71DD" w:rsidP="002B71DD">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Yeni tesislerde ve 01.01.2027</w:t>
            </w:r>
            <w:r w:rsidR="0087757E" w:rsidRPr="00DF0EE9">
              <w:t xml:space="preserve"> </w:t>
            </w:r>
            <w:r w:rsidRPr="00DF0EE9">
              <w:t>tarihinden sonra mevcut tesislerde</w:t>
            </w:r>
          </w:p>
        </w:tc>
      </w:tr>
      <w:tr w:rsidR="0087757E" w:rsidRPr="00DF0EE9" w14:paraId="34C216FE" w14:textId="77777777" w:rsidTr="002B71DD">
        <w:tc>
          <w:tcPr>
            <w:tcW w:w="3085" w:type="dxa"/>
          </w:tcPr>
          <w:p w14:paraId="0CFAFFC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ambalaj sektöründeki eritme fırınlarında  </w:t>
            </w:r>
          </w:p>
        </w:tc>
        <w:tc>
          <w:tcPr>
            <w:tcW w:w="1985" w:type="dxa"/>
          </w:tcPr>
          <w:p w14:paraId="14342608"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75 mg/Nm3</w:t>
            </w:r>
          </w:p>
        </w:tc>
        <w:tc>
          <w:tcPr>
            <w:tcW w:w="4110" w:type="dxa"/>
          </w:tcPr>
          <w:p w14:paraId="2FA3AA1E"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 mg/Nm3</w:t>
            </w:r>
          </w:p>
        </w:tc>
      </w:tr>
      <w:tr w:rsidR="0087757E" w:rsidRPr="00DF0EE9" w14:paraId="6E441D8C" w14:textId="77777777" w:rsidTr="002B71DD">
        <w:tc>
          <w:tcPr>
            <w:tcW w:w="3085" w:type="dxa"/>
          </w:tcPr>
          <w:p w14:paraId="14F8DCC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Düz cam sektöründeki eritme fırınlarında  </w:t>
            </w:r>
          </w:p>
        </w:tc>
        <w:tc>
          <w:tcPr>
            <w:tcW w:w="1985" w:type="dxa"/>
          </w:tcPr>
          <w:p w14:paraId="2A3B65B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75 mg/Nm3</w:t>
            </w:r>
          </w:p>
        </w:tc>
        <w:tc>
          <w:tcPr>
            <w:tcW w:w="4110" w:type="dxa"/>
          </w:tcPr>
          <w:p w14:paraId="43BABF27"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 mg/Nm3</w:t>
            </w:r>
          </w:p>
        </w:tc>
      </w:tr>
      <w:tr w:rsidR="0087757E" w:rsidRPr="00DF0EE9" w14:paraId="4F3D2B8C" w14:textId="77777777" w:rsidTr="002B71DD">
        <w:tc>
          <w:tcPr>
            <w:tcW w:w="3085" w:type="dxa"/>
          </w:tcPr>
          <w:p w14:paraId="462E70A8"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Kesintisiz cam yünü (continuous filament glass fibre) sektöründeki</w:t>
            </w:r>
          </w:p>
        </w:tc>
        <w:tc>
          <w:tcPr>
            <w:tcW w:w="1985" w:type="dxa"/>
          </w:tcPr>
          <w:p w14:paraId="7EA4ACFA"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75 mg/Nm3</w:t>
            </w:r>
          </w:p>
        </w:tc>
        <w:tc>
          <w:tcPr>
            <w:tcW w:w="4110" w:type="dxa"/>
          </w:tcPr>
          <w:p w14:paraId="0E8CEBC2"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 mg/Nm3</w:t>
            </w:r>
          </w:p>
        </w:tc>
      </w:tr>
      <w:tr w:rsidR="0087757E" w:rsidRPr="00DF0EE9" w14:paraId="2AEA8E52" w14:textId="77777777" w:rsidTr="002B71DD">
        <w:tc>
          <w:tcPr>
            <w:tcW w:w="3085" w:type="dxa"/>
          </w:tcPr>
          <w:p w14:paraId="78BC6AEE"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eşya sektöründeki eritme fırınlarında  </w:t>
            </w:r>
          </w:p>
        </w:tc>
        <w:tc>
          <w:tcPr>
            <w:tcW w:w="1985" w:type="dxa"/>
          </w:tcPr>
          <w:p w14:paraId="6F5F1AD4"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75 mg/Nm3</w:t>
            </w:r>
          </w:p>
        </w:tc>
        <w:tc>
          <w:tcPr>
            <w:tcW w:w="4110" w:type="dxa"/>
          </w:tcPr>
          <w:p w14:paraId="2E95264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 mg/Nm3</w:t>
            </w:r>
          </w:p>
        </w:tc>
      </w:tr>
      <w:tr w:rsidR="0087757E" w:rsidRPr="00DF0EE9" w14:paraId="6E76FA82" w14:textId="77777777" w:rsidTr="002B71DD">
        <w:tc>
          <w:tcPr>
            <w:tcW w:w="3085" w:type="dxa"/>
          </w:tcPr>
          <w:p w14:paraId="0362A46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Özel cam sektöründeki eritme fırınlarında  </w:t>
            </w:r>
          </w:p>
        </w:tc>
        <w:tc>
          <w:tcPr>
            <w:tcW w:w="1985" w:type="dxa"/>
          </w:tcPr>
          <w:p w14:paraId="7A4AABC2"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75 mg/Nm3</w:t>
            </w:r>
          </w:p>
        </w:tc>
        <w:tc>
          <w:tcPr>
            <w:tcW w:w="4110" w:type="dxa"/>
          </w:tcPr>
          <w:p w14:paraId="1DAC1A3B"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 mg/Nm3</w:t>
            </w:r>
          </w:p>
        </w:tc>
      </w:tr>
      <w:tr w:rsidR="0087757E" w:rsidRPr="00DF0EE9" w14:paraId="214C6FE5" w14:textId="77777777" w:rsidTr="002B71DD">
        <w:tc>
          <w:tcPr>
            <w:tcW w:w="3085" w:type="dxa"/>
          </w:tcPr>
          <w:p w14:paraId="65754C74"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Mineral Yünü sektöründeki eritme fırınlarında  </w:t>
            </w:r>
          </w:p>
        </w:tc>
        <w:tc>
          <w:tcPr>
            <w:tcW w:w="1985" w:type="dxa"/>
          </w:tcPr>
          <w:p w14:paraId="6002E876"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75 mg/Nm3</w:t>
            </w:r>
          </w:p>
        </w:tc>
        <w:tc>
          <w:tcPr>
            <w:tcW w:w="4110" w:type="dxa"/>
          </w:tcPr>
          <w:p w14:paraId="6A9CED67"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 mg/Nm3</w:t>
            </w:r>
          </w:p>
        </w:tc>
      </w:tr>
      <w:tr w:rsidR="0087757E" w:rsidRPr="00DF0EE9" w14:paraId="5AD231BD" w14:textId="77777777" w:rsidTr="002B71DD">
        <w:tc>
          <w:tcPr>
            <w:tcW w:w="3085" w:type="dxa"/>
          </w:tcPr>
          <w:p w14:paraId="0C6D781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HTIW sektöründeki eritme fırınlarında  </w:t>
            </w:r>
          </w:p>
        </w:tc>
        <w:tc>
          <w:tcPr>
            <w:tcW w:w="1985" w:type="dxa"/>
          </w:tcPr>
          <w:p w14:paraId="5EA5B4CB"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75 mg/Nm3</w:t>
            </w:r>
          </w:p>
        </w:tc>
        <w:tc>
          <w:tcPr>
            <w:tcW w:w="4110" w:type="dxa"/>
          </w:tcPr>
          <w:p w14:paraId="1615BBCC"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 mg/Nm3</w:t>
            </w:r>
          </w:p>
        </w:tc>
      </w:tr>
      <w:tr w:rsidR="0087757E" w:rsidRPr="00DF0EE9" w14:paraId="4AF99F23" w14:textId="77777777" w:rsidTr="002B71DD">
        <w:tc>
          <w:tcPr>
            <w:tcW w:w="3085" w:type="dxa"/>
          </w:tcPr>
          <w:p w14:paraId="4CCAF514"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firiti ektöründeki eritme fırınlarında  </w:t>
            </w:r>
          </w:p>
        </w:tc>
        <w:tc>
          <w:tcPr>
            <w:tcW w:w="1985" w:type="dxa"/>
          </w:tcPr>
          <w:p w14:paraId="2128DCCE"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75 mg/Nm3</w:t>
            </w:r>
          </w:p>
        </w:tc>
        <w:tc>
          <w:tcPr>
            <w:tcW w:w="4110" w:type="dxa"/>
          </w:tcPr>
          <w:p w14:paraId="37AB8AD3"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 mg/Nm3</w:t>
            </w:r>
          </w:p>
        </w:tc>
      </w:tr>
      <w:tr w:rsidR="0087757E" w:rsidRPr="00DF0EE9" w14:paraId="3CF84A71" w14:textId="77777777" w:rsidTr="002B71DD">
        <w:tc>
          <w:tcPr>
            <w:tcW w:w="3085" w:type="dxa"/>
          </w:tcPr>
          <w:p w14:paraId="655ADD6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ambalaj sıcak son kaplama işleminde </w:t>
            </w:r>
          </w:p>
        </w:tc>
        <w:tc>
          <w:tcPr>
            <w:tcW w:w="1985" w:type="dxa"/>
          </w:tcPr>
          <w:p w14:paraId="69ED8506"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40 mg/Nm3</w:t>
            </w:r>
          </w:p>
        </w:tc>
        <w:tc>
          <w:tcPr>
            <w:tcW w:w="4110" w:type="dxa"/>
          </w:tcPr>
          <w:p w14:paraId="58151CA2"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10 mg/m3</w:t>
            </w:r>
          </w:p>
        </w:tc>
      </w:tr>
    </w:tbl>
    <w:p w14:paraId="1C4CB7DB" w14:textId="77777777" w:rsidR="0087757E" w:rsidRPr="00DF0EE9" w:rsidRDefault="0087757E" w:rsidP="0087757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pPr>
    </w:p>
    <w:p w14:paraId="46360820"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Ergitme ve rafinasyon bacalarında özel tozlar (As, Co, Ni, Se, Cr, Cd, Sb, Pb, Cu, Mn, V, Sn) </w:t>
      </w:r>
      <w:proofErr w:type="gramStart"/>
      <w:r w:rsidRPr="00DF0EE9">
        <w:t>emisyonları</w:t>
      </w:r>
      <w:proofErr w:type="gramEnd"/>
      <w:r w:rsidRPr="00DF0EE9">
        <w:t xml:space="preserve"> Ek 2’deki sınır değerleri aşamaz.</w:t>
      </w:r>
    </w:p>
    <w:p w14:paraId="21E29CFA" w14:textId="77777777" w:rsidR="0087757E" w:rsidRPr="00DF0EE9" w:rsidRDefault="0087757E" w:rsidP="0087757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p>
    <w:p w14:paraId="0DACE523"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Ergitme ve rafinasyon bacalarında HCl </w:t>
      </w:r>
      <w:proofErr w:type="gramStart"/>
      <w:r w:rsidRPr="00DF0EE9">
        <w:t>emisyonları</w:t>
      </w:r>
      <w:proofErr w:type="gramEnd"/>
      <w:r w:rsidRPr="00DF0EE9">
        <w:t xml:space="preserve"> aşağıdaki tablodaki sınır değerleri aşamaz.</w:t>
      </w:r>
    </w:p>
    <w:tbl>
      <w:tblPr>
        <w:tblStyle w:val="TabloKlavuzu"/>
        <w:tblW w:w="0" w:type="auto"/>
        <w:tblInd w:w="454" w:type="dxa"/>
        <w:tblLook w:val="04A0" w:firstRow="1" w:lastRow="0" w:firstColumn="1" w:lastColumn="0" w:noHBand="0" w:noVBand="1"/>
      </w:tblPr>
      <w:tblGrid>
        <w:gridCol w:w="4316"/>
        <w:gridCol w:w="4292"/>
      </w:tblGrid>
      <w:tr w:rsidR="0087757E" w:rsidRPr="00DF0EE9" w14:paraId="5FA2D33B" w14:textId="77777777" w:rsidTr="001D74F8">
        <w:tc>
          <w:tcPr>
            <w:tcW w:w="4316" w:type="dxa"/>
          </w:tcPr>
          <w:p w14:paraId="3CDF19A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ambalaj sektöründeki eritme fırınlarında  </w:t>
            </w:r>
          </w:p>
        </w:tc>
        <w:tc>
          <w:tcPr>
            <w:tcW w:w="4292" w:type="dxa"/>
          </w:tcPr>
          <w:p w14:paraId="55E8D0E5"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20 mg/Nm3</w:t>
            </w:r>
          </w:p>
        </w:tc>
      </w:tr>
      <w:tr w:rsidR="0087757E" w:rsidRPr="00DF0EE9" w14:paraId="075A5441" w14:textId="77777777" w:rsidTr="001D74F8">
        <w:tc>
          <w:tcPr>
            <w:tcW w:w="4316" w:type="dxa"/>
          </w:tcPr>
          <w:p w14:paraId="048E69CF"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Düz cam sektöründeki eritme fırınlarında  </w:t>
            </w:r>
          </w:p>
        </w:tc>
        <w:tc>
          <w:tcPr>
            <w:tcW w:w="4292" w:type="dxa"/>
          </w:tcPr>
          <w:p w14:paraId="667DE8D6"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25 mg/Nm3</w:t>
            </w:r>
          </w:p>
        </w:tc>
      </w:tr>
      <w:tr w:rsidR="0087757E" w:rsidRPr="00DF0EE9" w14:paraId="11043DEB" w14:textId="77777777" w:rsidTr="001D74F8">
        <w:tc>
          <w:tcPr>
            <w:tcW w:w="4316" w:type="dxa"/>
          </w:tcPr>
          <w:p w14:paraId="2F5EF46A"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Kesintisiz cam yünü (continuous filament glass fibre) sektöründeki</w:t>
            </w:r>
          </w:p>
        </w:tc>
        <w:tc>
          <w:tcPr>
            <w:tcW w:w="4292" w:type="dxa"/>
          </w:tcPr>
          <w:p w14:paraId="68D36630"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10 mg/Nm3</w:t>
            </w:r>
          </w:p>
        </w:tc>
      </w:tr>
      <w:tr w:rsidR="0087757E" w:rsidRPr="00DF0EE9" w14:paraId="554B654A" w14:textId="77777777" w:rsidTr="001D74F8">
        <w:tc>
          <w:tcPr>
            <w:tcW w:w="4316" w:type="dxa"/>
          </w:tcPr>
          <w:p w14:paraId="6AC82B3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eşya sektöründeki eritme fırınlarında  </w:t>
            </w:r>
          </w:p>
        </w:tc>
        <w:tc>
          <w:tcPr>
            <w:tcW w:w="4292" w:type="dxa"/>
          </w:tcPr>
          <w:p w14:paraId="1C2F1528"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20 mg/Nm3</w:t>
            </w:r>
          </w:p>
        </w:tc>
      </w:tr>
      <w:tr w:rsidR="0087757E" w:rsidRPr="00DF0EE9" w14:paraId="00E1DC1E" w14:textId="77777777" w:rsidTr="001D74F8">
        <w:tc>
          <w:tcPr>
            <w:tcW w:w="4316" w:type="dxa"/>
          </w:tcPr>
          <w:p w14:paraId="4879A5D8"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lastRenderedPageBreak/>
              <w:t xml:space="preserve">Özel cam sektöründeki eritme fırınlarında  </w:t>
            </w:r>
          </w:p>
        </w:tc>
        <w:tc>
          <w:tcPr>
            <w:tcW w:w="4292" w:type="dxa"/>
          </w:tcPr>
          <w:p w14:paraId="7DDC20C3"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20 mg/Nm3</w:t>
            </w:r>
          </w:p>
        </w:tc>
      </w:tr>
      <w:tr w:rsidR="0087757E" w:rsidRPr="00DF0EE9" w14:paraId="3B70F4AB" w14:textId="77777777" w:rsidTr="001D74F8">
        <w:tc>
          <w:tcPr>
            <w:tcW w:w="4316" w:type="dxa"/>
          </w:tcPr>
          <w:p w14:paraId="73C6275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Mineral Yünü sektöründeki eritme fırınlarında  </w:t>
            </w:r>
          </w:p>
        </w:tc>
        <w:tc>
          <w:tcPr>
            <w:tcW w:w="4292" w:type="dxa"/>
          </w:tcPr>
          <w:p w14:paraId="13E10B08"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10 mg/Nm3</w:t>
            </w:r>
          </w:p>
        </w:tc>
      </w:tr>
      <w:tr w:rsidR="0087757E" w:rsidRPr="00DF0EE9" w14:paraId="7B2C2FF3" w14:textId="77777777" w:rsidTr="001D74F8">
        <w:tc>
          <w:tcPr>
            <w:tcW w:w="4316" w:type="dxa"/>
          </w:tcPr>
          <w:p w14:paraId="776717E3"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HTIW sektöründeki eritme fırınlarında  </w:t>
            </w:r>
          </w:p>
        </w:tc>
        <w:tc>
          <w:tcPr>
            <w:tcW w:w="4292" w:type="dxa"/>
          </w:tcPr>
          <w:p w14:paraId="490C6284"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10 mg/Nm3</w:t>
            </w:r>
          </w:p>
        </w:tc>
      </w:tr>
      <w:tr w:rsidR="0087757E" w:rsidRPr="00DF0EE9" w14:paraId="0FF87E88" w14:textId="77777777" w:rsidTr="001D74F8">
        <w:tc>
          <w:tcPr>
            <w:tcW w:w="4316" w:type="dxa"/>
          </w:tcPr>
          <w:p w14:paraId="693880D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firiti ektöründeki eritme fırınlarında  </w:t>
            </w:r>
          </w:p>
        </w:tc>
        <w:tc>
          <w:tcPr>
            <w:tcW w:w="4292" w:type="dxa"/>
          </w:tcPr>
          <w:p w14:paraId="37B4038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10 mg/Nm3</w:t>
            </w:r>
          </w:p>
        </w:tc>
      </w:tr>
      <w:tr w:rsidR="0087757E" w:rsidRPr="00DF0EE9" w14:paraId="016236AB" w14:textId="77777777" w:rsidTr="001D74F8">
        <w:tc>
          <w:tcPr>
            <w:tcW w:w="4316" w:type="dxa"/>
          </w:tcPr>
          <w:p w14:paraId="4B1AE020" w14:textId="77777777" w:rsidR="0087757E" w:rsidRPr="00DF0EE9" w:rsidRDefault="0087757E"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 xml:space="preserve">Ayrı işlem gördüklerinde düz cam sektöründeki sonraki süreçlerinde </w:t>
            </w:r>
          </w:p>
        </w:tc>
        <w:tc>
          <w:tcPr>
            <w:tcW w:w="4292" w:type="dxa"/>
          </w:tcPr>
          <w:p w14:paraId="611518B8"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10 mg/m3 </w:t>
            </w:r>
          </w:p>
        </w:tc>
      </w:tr>
    </w:tbl>
    <w:p w14:paraId="2FD80036" w14:textId="77777777" w:rsidR="0087757E" w:rsidRPr="00DF0EE9" w:rsidRDefault="0087757E" w:rsidP="0087757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p>
    <w:p w14:paraId="0C8CD30A"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Ergitme ve rafinasyon bacalarında HF </w:t>
      </w:r>
      <w:proofErr w:type="gramStart"/>
      <w:r w:rsidRPr="00DF0EE9">
        <w:t>emisyonları</w:t>
      </w:r>
      <w:proofErr w:type="gramEnd"/>
      <w:r w:rsidRPr="00DF0EE9">
        <w:t xml:space="preserve"> aşağıdaki tablodaki sınır değerleri aşamaz.</w:t>
      </w:r>
    </w:p>
    <w:tbl>
      <w:tblPr>
        <w:tblStyle w:val="TabloKlavuzu"/>
        <w:tblW w:w="0" w:type="auto"/>
        <w:tblInd w:w="454" w:type="dxa"/>
        <w:tblLook w:val="04A0" w:firstRow="1" w:lastRow="0" w:firstColumn="1" w:lastColumn="0" w:noHBand="0" w:noVBand="1"/>
      </w:tblPr>
      <w:tblGrid>
        <w:gridCol w:w="4316"/>
        <w:gridCol w:w="4292"/>
      </w:tblGrid>
      <w:tr w:rsidR="0087757E" w:rsidRPr="00DF0EE9" w14:paraId="1531A6C8" w14:textId="77777777" w:rsidTr="001D74F8">
        <w:tc>
          <w:tcPr>
            <w:tcW w:w="4316" w:type="dxa"/>
          </w:tcPr>
          <w:p w14:paraId="1188E730"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ambalaj sektöründeki eritme fırınlarında  </w:t>
            </w:r>
          </w:p>
        </w:tc>
        <w:tc>
          <w:tcPr>
            <w:tcW w:w="4292" w:type="dxa"/>
          </w:tcPr>
          <w:p w14:paraId="4C19CF47"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5 mg/Nm3</w:t>
            </w:r>
          </w:p>
        </w:tc>
      </w:tr>
      <w:tr w:rsidR="0087757E" w:rsidRPr="00DF0EE9" w14:paraId="16D3D728" w14:textId="77777777" w:rsidTr="001D74F8">
        <w:tc>
          <w:tcPr>
            <w:tcW w:w="4316" w:type="dxa"/>
          </w:tcPr>
          <w:p w14:paraId="2CD8097E"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Düz cam sektöründeki eritme fırınlarında  </w:t>
            </w:r>
          </w:p>
        </w:tc>
        <w:tc>
          <w:tcPr>
            <w:tcW w:w="4292" w:type="dxa"/>
          </w:tcPr>
          <w:p w14:paraId="76F10182"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4 mg/Nm3</w:t>
            </w:r>
          </w:p>
        </w:tc>
      </w:tr>
      <w:tr w:rsidR="0087757E" w:rsidRPr="00DF0EE9" w14:paraId="788BE614" w14:textId="77777777" w:rsidTr="001D74F8">
        <w:tc>
          <w:tcPr>
            <w:tcW w:w="4316" w:type="dxa"/>
          </w:tcPr>
          <w:p w14:paraId="57F1E7FB"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Kesintisiz cam yünü (continuous filament glass fibre) sektöründeki</w:t>
            </w:r>
          </w:p>
        </w:tc>
        <w:tc>
          <w:tcPr>
            <w:tcW w:w="4292" w:type="dxa"/>
          </w:tcPr>
          <w:p w14:paraId="765D68D7"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15 mg/Nm3</w:t>
            </w:r>
          </w:p>
        </w:tc>
      </w:tr>
      <w:tr w:rsidR="0087757E" w:rsidRPr="00DF0EE9" w14:paraId="723797EF" w14:textId="77777777" w:rsidTr="001D74F8">
        <w:tc>
          <w:tcPr>
            <w:tcW w:w="4316" w:type="dxa"/>
          </w:tcPr>
          <w:p w14:paraId="2A0695B6"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eşya sektöründeki eritme fırınlarında  </w:t>
            </w:r>
          </w:p>
        </w:tc>
        <w:tc>
          <w:tcPr>
            <w:tcW w:w="4292" w:type="dxa"/>
          </w:tcPr>
          <w:p w14:paraId="59AA381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5 mg/Nm3</w:t>
            </w:r>
          </w:p>
        </w:tc>
      </w:tr>
      <w:tr w:rsidR="0087757E" w:rsidRPr="00DF0EE9" w14:paraId="5775840C" w14:textId="77777777" w:rsidTr="001D74F8">
        <w:tc>
          <w:tcPr>
            <w:tcW w:w="4316" w:type="dxa"/>
          </w:tcPr>
          <w:p w14:paraId="59CC9F23"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Mineral Yünü sektöründeki eritme fırınlarında  </w:t>
            </w:r>
          </w:p>
        </w:tc>
        <w:tc>
          <w:tcPr>
            <w:tcW w:w="4292" w:type="dxa"/>
          </w:tcPr>
          <w:p w14:paraId="1A01F08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5 mg/Nm3</w:t>
            </w:r>
          </w:p>
        </w:tc>
      </w:tr>
      <w:tr w:rsidR="0087757E" w:rsidRPr="00DF0EE9" w14:paraId="63DA3EF2" w14:textId="77777777" w:rsidTr="001D74F8">
        <w:tc>
          <w:tcPr>
            <w:tcW w:w="4316" w:type="dxa"/>
          </w:tcPr>
          <w:p w14:paraId="525796C0"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HTIW sektöründeki eritme fırınlarında  </w:t>
            </w:r>
          </w:p>
        </w:tc>
        <w:tc>
          <w:tcPr>
            <w:tcW w:w="4292" w:type="dxa"/>
          </w:tcPr>
          <w:p w14:paraId="053F2E27"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5 mg/Nm3</w:t>
            </w:r>
          </w:p>
        </w:tc>
      </w:tr>
      <w:tr w:rsidR="0087757E" w:rsidRPr="00DF0EE9" w14:paraId="2CFD2486" w14:textId="77777777" w:rsidTr="001D74F8">
        <w:tc>
          <w:tcPr>
            <w:tcW w:w="4316" w:type="dxa"/>
          </w:tcPr>
          <w:p w14:paraId="46ADAD45"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firiti ektöründeki eritme fırınlarında  </w:t>
            </w:r>
          </w:p>
        </w:tc>
        <w:tc>
          <w:tcPr>
            <w:tcW w:w="4292" w:type="dxa"/>
          </w:tcPr>
          <w:p w14:paraId="0FDD045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5 mg/Nm3</w:t>
            </w:r>
          </w:p>
        </w:tc>
      </w:tr>
      <w:tr w:rsidR="0087757E" w:rsidRPr="00DF0EE9" w14:paraId="09477BCD" w14:textId="77777777" w:rsidTr="001D74F8">
        <w:tc>
          <w:tcPr>
            <w:tcW w:w="4316" w:type="dxa"/>
          </w:tcPr>
          <w:p w14:paraId="066F0020" w14:textId="77777777" w:rsidR="0087757E" w:rsidRPr="00DF0EE9" w:rsidRDefault="0087757E"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 xml:space="preserve">Ayrı işlem gördüklerinde düz cam sektöründeki sonraki süreçlerinde </w:t>
            </w:r>
          </w:p>
        </w:tc>
        <w:tc>
          <w:tcPr>
            <w:tcW w:w="4292" w:type="dxa"/>
          </w:tcPr>
          <w:p w14:paraId="6B647E20"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5 mg/m3 </w:t>
            </w:r>
          </w:p>
        </w:tc>
      </w:tr>
    </w:tbl>
    <w:p w14:paraId="166529C9" w14:textId="77777777" w:rsidR="0087757E" w:rsidRPr="00DF0EE9" w:rsidRDefault="0087757E" w:rsidP="0087757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p>
    <w:p w14:paraId="4200D458"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Yüzey kaplamada kullanılan tavlama fırınlarında TOK ve özel tozlar (As, Co, Ni, Se, Cr, Cd, Sb, Pb, Cu, Mn, V, Sn) </w:t>
      </w:r>
      <w:proofErr w:type="gramStart"/>
      <w:r w:rsidRPr="00DF0EE9">
        <w:t>emisyonları</w:t>
      </w:r>
      <w:proofErr w:type="gramEnd"/>
      <w:r w:rsidRPr="00DF0EE9">
        <w:t xml:space="preserve"> Ek 2’deki sınır değerleri aşamaz.</w:t>
      </w:r>
    </w:p>
    <w:p w14:paraId="34DF0305"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Ayna üretimi tesislerinde tavlama fırınlarında TOK ve özel tozlar (As, Co, Ni, Se, Cr, Cd, Sb, Pb, Cu, Mn, V, Sn) </w:t>
      </w:r>
      <w:proofErr w:type="gramStart"/>
      <w:r w:rsidRPr="00DF0EE9">
        <w:t>emisyonları</w:t>
      </w:r>
      <w:proofErr w:type="gramEnd"/>
      <w:r w:rsidRPr="00DF0EE9">
        <w:t xml:space="preserve"> Ek 2’deki sınır değerleri aşamaz.</w:t>
      </w:r>
    </w:p>
    <w:p w14:paraId="6A83A27E"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Cam elyaf üretimi tesislerinde tavlama fırınlarında SO</w:t>
      </w:r>
      <w:r w:rsidRPr="00DF0EE9">
        <w:rPr>
          <w:vertAlign w:val="subscript"/>
        </w:rPr>
        <w:t>2</w:t>
      </w:r>
      <w:r w:rsidRPr="00DF0EE9">
        <w:t>, NO</w:t>
      </w:r>
      <w:r w:rsidRPr="00DF0EE9">
        <w:rPr>
          <w:vertAlign w:val="subscript"/>
        </w:rPr>
        <w:t>X</w:t>
      </w:r>
      <w:r w:rsidRPr="00DF0EE9">
        <w:t xml:space="preserve"> </w:t>
      </w:r>
      <w:proofErr w:type="gramStart"/>
      <w:r w:rsidRPr="00DF0EE9">
        <w:t>emisyonları</w:t>
      </w:r>
      <w:proofErr w:type="gramEnd"/>
      <w:r w:rsidRPr="00DF0EE9">
        <w:t xml:space="preserve"> yakıtına göre EK 5A’daki, TOK ve özel tozlar (As, Co, Ni, Se, Cr, Cd, Sb, Pb, Cu, Mn, V, Sn) emisyonları Ek 2’deki sınır değerleri aşamaz.</w:t>
      </w:r>
    </w:p>
    <w:p w14:paraId="56FDA725"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Düz cam üretim tesislerindeki şekillendirme ünitelerinin bacasında özel tozlar (As, Co, Ni, Se) </w:t>
      </w:r>
      <w:proofErr w:type="gramStart"/>
      <w:r w:rsidRPr="00DF0EE9">
        <w:t>emisyonları</w:t>
      </w:r>
      <w:proofErr w:type="gramEnd"/>
      <w:r w:rsidRPr="00DF0EE9">
        <w:t xml:space="preserve"> Ek 2’deki sınır değerleri aşamaz. </w:t>
      </w:r>
    </w:p>
    <w:p w14:paraId="5C021B71"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Cam ambalaj üretim tesislerindeki şekillendirme ünitelerinin bacasında Sn, organokalay, HCl, TOK </w:t>
      </w:r>
      <w:proofErr w:type="gramStart"/>
      <w:r w:rsidRPr="00DF0EE9">
        <w:t>emisyonları</w:t>
      </w:r>
      <w:proofErr w:type="gramEnd"/>
      <w:r w:rsidRPr="00DF0EE9">
        <w:t xml:space="preserve"> Ek 2’deki sınır değerleri aşamaz. </w:t>
      </w:r>
    </w:p>
    <w:p w14:paraId="57E3B88F" w14:textId="77777777" w:rsidR="0087757E" w:rsidRPr="00DF0EE9" w:rsidRDefault="0087757E"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r w:rsidRPr="00DF0EE9">
        <w:t xml:space="preserve">Ev eşyası ve özel cam üretim tesislerindeki şekillendirme ünitelerinin bacasında özel tozlar (As, Co, Ni, Se, Cr, Cd, Sb, Pb, Cu, Mn, V, Sn) </w:t>
      </w:r>
      <w:proofErr w:type="gramStart"/>
      <w:r w:rsidRPr="00DF0EE9">
        <w:t>emisyonları</w:t>
      </w:r>
      <w:proofErr w:type="gramEnd"/>
      <w:r w:rsidRPr="00DF0EE9">
        <w:t xml:space="preserve"> Ek 2’deki sınır değerleri aşamaz. </w:t>
      </w:r>
    </w:p>
    <w:p w14:paraId="562C1F1D"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Ergitme bacalarında NO</w:t>
      </w:r>
      <w:r w:rsidRPr="00DF0EE9">
        <w:rPr>
          <w:vertAlign w:val="subscript"/>
        </w:rPr>
        <w:t xml:space="preserve">X </w:t>
      </w:r>
      <w:r w:rsidRPr="00DF0EE9">
        <w:t> </w:t>
      </w:r>
      <w:proofErr w:type="gramStart"/>
      <w:r w:rsidRPr="00DF0EE9">
        <w:t>emisyonları</w:t>
      </w:r>
      <w:proofErr w:type="gramEnd"/>
      <w:r w:rsidRPr="00DF0EE9">
        <w:t xml:space="preserve"> (NO</w:t>
      </w:r>
      <w:r w:rsidRPr="00DF0EE9">
        <w:rPr>
          <w:vertAlign w:val="subscript"/>
        </w:rPr>
        <w:t>2</w:t>
      </w:r>
      <w:r w:rsidRPr="00DF0EE9">
        <w:t xml:space="preserve"> olarak) için; aşağıda tabloda verilen sınır değerleri aşamaz. </w:t>
      </w:r>
    </w:p>
    <w:p w14:paraId="75B27B37" w14:textId="38626A78" w:rsidR="0087757E" w:rsidRDefault="0087757E"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r w:rsidRPr="00DF0EE9">
        <w:t xml:space="preserve">Geri kazanım amaçlı dışarıdan atık cam alarak kullanan tesislerde aşağıdaki tabloda belirtilen sınır değeri kullandığı atık cam oranında arttırılarak uygulanır. </w:t>
      </w:r>
    </w:p>
    <w:p w14:paraId="329B4D9E" w14:textId="77777777" w:rsidR="00C66300" w:rsidRPr="00DF0EE9" w:rsidRDefault="00C66300"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p>
    <w:tbl>
      <w:tblPr>
        <w:tblStyle w:val="TabloKlavuzu"/>
        <w:tblW w:w="4768" w:type="pct"/>
        <w:tblInd w:w="421" w:type="dxa"/>
        <w:tblLook w:val="04A0" w:firstRow="1" w:lastRow="0" w:firstColumn="1" w:lastColumn="0" w:noHBand="0" w:noVBand="1"/>
      </w:tblPr>
      <w:tblGrid>
        <w:gridCol w:w="5954"/>
        <w:gridCol w:w="2688"/>
      </w:tblGrid>
      <w:tr w:rsidR="0087757E" w:rsidRPr="00DF0EE9" w14:paraId="4DBCF64A" w14:textId="77777777" w:rsidTr="00C66300">
        <w:tc>
          <w:tcPr>
            <w:tcW w:w="3445" w:type="pct"/>
          </w:tcPr>
          <w:p w14:paraId="5B2DEB75"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ambalaj sektöründeki eritme fırınlarında  </w:t>
            </w:r>
          </w:p>
        </w:tc>
        <w:tc>
          <w:tcPr>
            <w:tcW w:w="1555" w:type="pct"/>
          </w:tcPr>
          <w:p w14:paraId="0BAED8B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800 mg/Nm3</w:t>
            </w:r>
          </w:p>
        </w:tc>
      </w:tr>
      <w:tr w:rsidR="0087757E" w:rsidRPr="00DF0EE9" w14:paraId="24D10AAC" w14:textId="77777777" w:rsidTr="00C66300">
        <w:tc>
          <w:tcPr>
            <w:tcW w:w="3445" w:type="pct"/>
          </w:tcPr>
          <w:p w14:paraId="654160DA"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Düz cam sektöründeki eritme fırınlarında  </w:t>
            </w:r>
          </w:p>
        </w:tc>
        <w:tc>
          <w:tcPr>
            <w:tcW w:w="1555" w:type="pct"/>
          </w:tcPr>
          <w:p w14:paraId="182D8196"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800 mg/Nm3</w:t>
            </w:r>
          </w:p>
        </w:tc>
      </w:tr>
      <w:tr w:rsidR="0087757E" w:rsidRPr="00DF0EE9" w14:paraId="7C0AF1A2" w14:textId="77777777" w:rsidTr="00C66300">
        <w:tc>
          <w:tcPr>
            <w:tcW w:w="3445" w:type="pct"/>
          </w:tcPr>
          <w:p w14:paraId="02931E4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Kesintisiz cam yünü (continuous filament glass fibre) sektöründeki</w:t>
            </w:r>
          </w:p>
        </w:tc>
        <w:tc>
          <w:tcPr>
            <w:tcW w:w="1555" w:type="pct"/>
          </w:tcPr>
          <w:p w14:paraId="60FD9A07"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1000 mg/Nm3</w:t>
            </w:r>
          </w:p>
        </w:tc>
      </w:tr>
      <w:tr w:rsidR="0087757E" w:rsidRPr="00DF0EE9" w14:paraId="42225606" w14:textId="77777777" w:rsidTr="00C66300">
        <w:tc>
          <w:tcPr>
            <w:tcW w:w="3445" w:type="pct"/>
          </w:tcPr>
          <w:p w14:paraId="4AE4C4B1"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eşya sektöründeki eritme fırınlarında  </w:t>
            </w:r>
          </w:p>
        </w:tc>
        <w:tc>
          <w:tcPr>
            <w:tcW w:w="1555" w:type="pct"/>
          </w:tcPr>
          <w:p w14:paraId="455AA96B"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1000 mg/Nm3</w:t>
            </w:r>
          </w:p>
        </w:tc>
      </w:tr>
      <w:tr w:rsidR="0087757E" w:rsidRPr="00DF0EE9" w14:paraId="01D0A8E3" w14:textId="77777777" w:rsidTr="00C66300">
        <w:tc>
          <w:tcPr>
            <w:tcW w:w="3445" w:type="pct"/>
          </w:tcPr>
          <w:p w14:paraId="3A4AEA17"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Özel cam sektöründeki eritme fırınlarında  </w:t>
            </w:r>
          </w:p>
        </w:tc>
        <w:tc>
          <w:tcPr>
            <w:tcW w:w="1555" w:type="pct"/>
          </w:tcPr>
          <w:p w14:paraId="670339E3"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800 mg/Nm3</w:t>
            </w:r>
          </w:p>
        </w:tc>
      </w:tr>
      <w:tr w:rsidR="0087757E" w:rsidRPr="00DF0EE9" w14:paraId="19795D87" w14:textId="77777777" w:rsidTr="00C66300">
        <w:tc>
          <w:tcPr>
            <w:tcW w:w="3445" w:type="pct"/>
          </w:tcPr>
          <w:p w14:paraId="3CEBC3C3"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Mineral Yünü sektöründeki eritme fırınlarında  </w:t>
            </w:r>
          </w:p>
        </w:tc>
        <w:tc>
          <w:tcPr>
            <w:tcW w:w="1555" w:type="pct"/>
          </w:tcPr>
          <w:p w14:paraId="3BC1EBA1"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500 mg/Nm3</w:t>
            </w:r>
          </w:p>
        </w:tc>
      </w:tr>
      <w:tr w:rsidR="0087757E" w:rsidRPr="00DF0EE9" w14:paraId="6C432598" w14:textId="77777777" w:rsidTr="00C66300">
        <w:tc>
          <w:tcPr>
            <w:tcW w:w="3445" w:type="pct"/>
          </w:tcPr>
          <w:p w14:paraId="6005B5F2"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lastRenderedPageBreak/>
              <w:t xml:space="preserve">HTIW sektöründeki eritme fırınlarında  </w:t>
            </w:r>
          </w:p>
        </w:tc>
        <w:tc>
          <w:tcPr>
            <w:tcW w:w="1555" w:type="pct"/>
          </w:tcPr>
          <w:p w14:paraId="5621DDB4"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2000 mg/Nm3</w:t>
            </w:r>
          </w:p>
        </w:tc>
      </w:tr>
      <w:tr w:rsidR="0087757E" w:rsidRPr="00DF0EE9" w14:paraId="0671E9F9" w14:textId="77777777" w:rsidTr="00C66300">
        <w:tc>
          <w:tcPr>
            <w:tcW w:w="3445" w:type="pct"/>
          </w:tcPr>
          <w:p w14:paraId="670624F0"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firiti ektöründeki eritme fırınlarında  </w:t>
            </w:r>
          </w:p>
        </w:tc>
        <w:tc>
          <w:tcPr>
            <w:tcW w:w="1555" w:type="pct"/>
          </w:tcPr>
          <w:p w14:paraId="71C3FA9A"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1600 mg/Nm3</w:t>
            </w:r>
          </w:p>
        </w:tc>
      </w:tr>
    </w:tbl>
    <w:p w14:paraId="5B29AB08" w14:textId="77777777" w:rsidR="0087757E" w:rsidRPr="00DF0EE9" w:rsidRDefault="0087757E" w:rsidP="0087757E">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pPr>
    </w:p>
    <w:p w14:paraId="689326DF"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Cam ev eşyası üretiminde nitratlı bileşiklerin kullanımının belgelenmesi kaydı ile atık gaz içindeki NO ve NO</w:t>
      </w:r>
      <w:r w:rsidRPr="00DF0EE9">
        <w:rPr>
          <w:vertAlign w:val="subscript"/>
        </w:rPr>
        <w:t xml:space="preserve">2  </w:t>
      </w:r>
      <w:r w:rsidRPr="00DF0EE9">
        <w:t>(NO</w:t>
      </w:r>
      <w:r w:rsidRPr="00DF0EE9">
        <w:rPr>
          <w:vertAlign w:val="subscript"/>
        </w:rPr>
        <w:t xml:space="preserve">2 </w:t>
      </w:r>
      <w:r w:rsidRPr="00DF0EE9">
        <w:t xml:space="preserve">olarak) </w:t>
      </w:r>
      <w:proofErr w:type="gramStart"/>
      <w:r w:rsidRPr="00DF0EE9">
        <w:t>emisyonları</w:t>
      </w:r>
      <w:proofErr w:type="gramEnd"/>
      <w:r w:rsidRPr="00DF0EE9">
        <w:t xml:space="preserve"> yakıt/hava konvansiyonel fırınlarda 1500 mg/Nm</w:t>
      </w:r>
      <w:r w:rsidRPr="00DF0EE9">
        <w:rPr>
          <w:vertAlign w:val="superscript"/>
        </w:rPr>
        <w:t>3</w:t>
      </w:r>
      <w:r w:rsidRPr="00DF0EE9">
        <w:t xml:space="preserve"> elektrik eritmede 500 mg/Nm</w:t>
      </w:r>
      <w:r w:rsidRPr="00DF0EE9">
        <w:rPr>
          <w:vertAlign w:val="superscript"/>
        </w:rPr>
        <w:t>3</w:t>
      </w:r>
      <w:r w:rsidRPr="00DF0EE9">
        <w:t xml:space="preserve"> sınır değerini aşamaz.</w:t>
      </w:r>
    </w:p>
    <w:p w14:paraId="70473876" w14:textId="77777777" w:rsidR="0087757E" w:rsidRPr="00DF0EE9" w:rsidRDefault="0087757E"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r w:rsidRPr="00DF0EE9">
        <w:t xml:space="preserve">Geri kazanım amaçlı dışarıdan atık cam alarak kullanan tesislerde aşağıdaki tabloda belirtilen sınır değeri kullandığı atık cam oranında arttırılarak uygulanır. </w:t>
      </w:r>
    </w:p>
    <w:p w14:paraId="774E05F1" w14:textId="77777777" w:rsidR="0087757E" w:rsidRPr="00DF0EE9" w:rsidRDefault="0087757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Ergitme bacalarında SO</w:t>
      </w:r>
      <w:r w:rsidRPr="00DF0EE9">
        <w:rPr>
          <w:vertAlign w:val="subscript"/>
        </w:rPr>
        <w:t>2</w:t>
      </w:r>
      <w:r w:rsidRPr="00DF0EE9">
        <w:t xml:space="preserve"> ve SO</w:t>
      </w:r>
      <w:r w:rsidRPr="00DF0EE9">
        <w:rPr>
          <w:vertAlign w:val="subscript"/>
        </w:rPr>
        <w:t>3</w:t>
      </w:r>
      <w:r w:rsidRPr="00DF0EE9">
        <w:t xml:space="preserve"> </w:t>
      </w:r>
      <w:proofErr w:type="gramStart"/>
      <w:r w:rsidRPr="00DF0EE9">
        <w:t>emisyonları</w:t>
      </w:r>
      <w:proofErr w:type="gramEnd"/>
      <w:r w:rsidRPr="00DF0EE9">
        <w:t xml:space="preserve"> (SO</w:t>
      </w:r>
      <w:r w:rsidRPr="00DF0EE9">
        <w:rPr>
          <w:vertAlign w:val="subscript"/>
        </w:rPr>
        <w:t>2</w:t>
      </w:r>
      <w:r w:rsidRPr="00DF0EE9">
        <w:t xml:space="preserve"> cinsinden)için aşağıda tabloda verilen sınır değerleri aşamaz.  </w:t>
      </w:r>
    </w:p>
    <w:p w14:paraId="0746F128" w14:textId="34C1B3CB" w:rsidR="0087757E" w:rsidRPr="00DF0EE9" w:rsidRDefault="0087757E"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r w:rsidRPr="00DF0EE9">
        <w:t xml:space="preserve">Geri kazanım amaçlı dışarıdan atık cam alarak kullanan tesislerde aşağıdaki tabloda belirtilen sınır değeri kullandığı atık cam oranında arttırılarak uygulanır. </w:t>
      </w:r>
    </w:p>
    <w:p w14:paraId="061B50DC" w14:textId="4914E60C" w:rsidR="008C2380" w:rsidRPr="00DF0EE9" w:rsidRDefault="009E3DAE" w:rsidP="005467EF">
      <w:pPr>
        <w:pStyle w:val="ListeParagraf"/>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DF0EE9">
        <w:t xml:space="preserve">Üretim proseslerine konu girdilerin %20'den az olmamak kaydıyla Bakanlıkça belirlenen oranda yurt içinde toplanan atıklardan veya bu atıklardan elde edilen geri dönüştürülmüş malzemeden sağlaması durumunda, sürekli </w:t>
      </w:r>
      <w:proofErr w:type="gramStart"/>
      <w:r w:rsidRPr="00DF0EE9">
        <w:t>emisyon</w:t>
      </w:r>
      <w:proofErr w:type="gramEnd"/>
      <w:r w:rsidRPr="00DF0EE9">
        <w:t xml:space="preserve"> ölçüm sistemi ile izlenen kirletici parametreler için sınır değerler %50 artırılarak uygulanır.</w:t>
      </w:r>
    </w:p>
    <w:p w14:paraId="65BF2E19" w14:textId="77777777" w:rsidR="008C2380" w:rsidRPr="00DF0EE9" w:rsidRDefault="008C2380"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p>
    <w:p w14:paraId="63E15C5B" w14:textId="77777777" w:rsidR="00305D5B" w:rsidRPr="00DF0EE9" w:rsidRDefault="00305D5B"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4"/>
        <w:contextualSpacing w:val="0"/>
        <w:jc w:val="both"/>
      </w:pPr>
    </w:p>
    <w:tbl>
      <w:tblPr>
        <w:tblStyle w:val="TabloKlavuzu"/>
        <w:tblW w:w="4768" w:type="pct"/>
        <w:tblInd w:w="421" w:type="dxa"/>
        <w:tblLook w:val="04A0" w:firstRow="1" w:lastRow="0" w:firstColumn="1" w:lastColumn="0" w:noHBand="0" w:noVBand="1"/>
      </w:tblPr>
      <w:tblGrid>
        <w:gridCol w:w="5106"/>
        <w:gridCol w:w="3536"/>
      </w:tblGrid>
      <w:tr w:rsidR="0087757E" w:rsidRPr="00DF0EE9" w14:paraId="43541D46" w14:textId="77777777" w:rsidTr="00C66300">
        <w:tc>
          <w:tcPr>
            <w:tcW w:w="2954" w:type="pct"/>
          </w:tcPr>
          <w:p w14:paraId="479E2FB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ambalaj sektöründeki eritme fırınlarında  </w:t>
            </w:r>
          </w:p>
        </w:tc>
        <w:tc>
          <w:tcPr>
            <w:tcW w:w="2046" w:type="pct"/>
          </w:tcPr>
          <w:p w14:paraId="1A999BC9"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1200 mg/Nm3 (fuel-oil yakıtlı)</w:t>
            </w:r>
          </w:p>
          <w:p w14:paraId="11FA1DC1"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500 mg/Nm3 (doğalgaz yakıtlı)</w:t>
            </w:r>
          </w:p>
        </w:tc>
      </w:tr>
      <w:tr w:rsidR="0087757E" w:rsidRPr="00DF0EE9" w14:paraId="11DF2A43" w14:textId="77777777" w:rsidTr="00C66300">
        <w:tc>
          <w:tcPr>
            <w:tcW w:w="2954" w:type="pct"/>
          </w:tcPr>
          <w:p w14:paraId="0CF3EE0F"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Düz cam sektöründeki eritme fırınlarında  </w:t>
            </w:r>
          </w:p>
        </w:tc>
        <w:tc>
          <w:tcPr>
            <w:tcW w:w="2046" w:type="pct"/>
          </w:tcPr>
          <w:p w14:paraId="050070F2"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1300 mg/Nm3 (fuel-oil yakıtlı)</w:t>
            </w:r>
          </w:p>
          <w:p w14:paraId="7CF9AFEE"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 xml:space="preserve">500 mg/Nm3 (doğalgaz yakıtlı) </w:t>
            </w:r>
          </w:p>
        </w:tc>
      </w:tr>
      <w:tr w:rsidR="0087757E" w:rsidRPr="00DF0EE9" w14:paraId="4EEB27FE" w14:textId="77777777" w:rsidTr="00C66300">
        <w:tc>
          <w:tcPr>
            <w:tcW w:w="2954" w:type="pct"/>
          </w:tcPr>
          <w:p w14:paraId="3964F5ED"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Kesintisiz cam yünü (continuous filament glass fibre) sektöründeki</w:t>
            </w:r>
          </w:p>
        </w:tc>
        <w:tc>
          <w:tcPr>
            <w:tcW w:w="2046" w:type="pct"/>
          </w:tcPr>
          <w:p w14:paraId="713B57AA"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1000 mg/Nm3 (fuel-oil yakıtlı)</w:t>
            </w:r>
          </w:p>
          <w:p w14:paraId="0C9F1B68"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800 mg/Nm3 (doğalgaz yakıtlı)</w:t>
            </w:r>
          </w:p>
        </w:tc>
      </w:tr>
      <w:tr w:rsidR="0087757E" w:rsidRPr="00DF0EE9" w14:paraId="3590C476" w14:textId="77777777" w:rsidTr="00C66300">
        <w:tc>
          <w:tcPr>
            <w:tcW w:w="2954" w:type="pct"/>
          </w:tcPr>
          <w:p w14:paraId="2E6A127E"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eşya sektöründeki eritme fırınlarında  </w:t>
            </w:r>
          </w:p>
        </w:tc>
        <w:tc>
          <w:tcPr>
            <w:tcW w:w="2046" w:type="pct"/>
          </w:tcPr>
          <w:p w14:paraId="36542FBC"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1000 mg/Nm3  (fuel-oil yakıtlı)</w:t>
            </w:r>
          </w:p>
          <w:p w14:paraId="56B80F78"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 xml:space="preserve">300 mg/Nm3 (doğalgaz yakıtlı) </w:t>
            </w:r>
          </w:p>
          <w:p w14:paraId="6E365611"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100 mg/Nm3 (Elektrikli erğitme)</w:t>
            </w:r>
          </w:p>
        </w:tc>
      </w:tr>
      <w:tr w:rsidR="0087757E" w:rsidRPr="00DF0EE9" w14:paraId="5583377A" w14:textId="77777777" w:rsidTr="00C66300">
        <w:tc>
          <w:tcPr>
            <w:tcW w:w="2954" w:type="pct"/>
          </w:tcPr>
          <w:p w14:paraId="0DCDA721"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Özel cam sektöründeki eritme fırınlarında  </w:t>
            </w:r>
          </w:p>
        </w:tc>
        <w:tc>
          <w:tcPr>
            <w:tcW w:w="2046" w:type="pct"/>
          </w:tcPr>
          <w:p w14:paraId="259162AC"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200 mg/Nm3 (doğalgaz yakıtlı)</w:t>
            </w:r>
          </w:p>
        </w:tc>
      </w:tr>
      <w:tr w:rsidR="0087757E" w:rsidRPr="00DF0EE9" w14:paraId="7CEE596F" w14:textId="77777777" w:rsidTr="00C66300">
        <w:tc>
          <w:tcPr>
            <w:tcW w:w="2954" w:type="pct"/>
          </w:tcPr>
          <w:p w14:paraId="25F418BE"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Mineral Yünü sektöründeki eritme fırınlarında  </w:t>
            </w:r>
          </w:p>
        </w:tc>
        <w:tc>
          <w:tcPr>
            <w:tcW w:w="2046" w:type="pct"/>
          </w:tcPr>
          <w:p w14:paraId="2065E733"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800 mg/Nm3 (fuel-oil yakıtlı)</w:t>
            </w:r>
          </w:p>
          <w:p w14:paraId="00634F85"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150 mg/Nm3 (doğalgaz yakıtlı)</w:t>
            </w:r>
          </w:p>
        </w:tc>
      </w:tr>
      <w:tr w:rsidR="0087757E" w:rsidRPr="00DF0EE9" w14:paraId="2F07CF4F" w14:textId="77777777" w:rsidTr="00C66300">
        <w:tc>
          <w:tcPr>
            <w:tcW w:w="2954" w:type="pct"/>
          </w:tcPr>
          <w:p w14:paraId="5EE9F966"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HTIW sektöründeki eritme fırınlarında  </w:t>
            </w:r>
          </w:p>
        </w:tc>
        <w:tc>
          <w:tcPr>
            <w:tcW w:w="2046" w:type="pct"/>
          </w:tcPr>
          <w:p w14:paraId="5111B2DE"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50 mg/Nm3</w:t>
            </w:r>
          </w:p>
        </w:tc>
      </w:tr>
      <w:tr w:rsidR="0087757E" w:rsidRPr="00DF0EE9" w14:paraId="1D1D507F" w14:textId="77777777" w:rsidTr="00C66300">
        <w:tc>
          <w:tcPr>
            <w:tcW w:w="2954" w:type="pct"/>
          </w:tcPr>
          <w:p w14:paraId="59A8C950"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pPr>
            <w:r w:rsidRPr="00DF0EE9">
              <w:t xml:space="preserve">Cam firiti ektöründeki eritme fırınlarında  </w:t>
            </w:r>
          </w:p>
        </w:tc>
        <w:tc>
          <w:tcPr>
            <w:tcW w:w="2046" w:type="pct"/>
          </w:tcPr>
          <w:p w14:paraId="3B3FE412" w14:textId="77777777" w:rsidR="0087757E" w:rsidRPr="00DF0EE9" w:rsidRDefault="0087757E" w:rsidP="001D74F8">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val="0"/>
              <w:jc w:val="center"/>
            </w:pPr>
            <w:r w:rsidRPr="00DF0EE9">
              <w:t>200 mg/Nm3</w:t>
            </w:r>
          </w:p>
        </w:tc>
      </w:tr>
      <w:tr w:rsidR="0087757E" w:rsidRPr="009603CA" w14:paraId="1BCC7A83" w14:textId="77777777" w:rsidTr="00C66300">
        <w:tc>
          <w:tcPr>
            <w:tcW w:w="2954" w:type="pct"/>
          </w:tcPr>
          <w:p w14:paraId="08A5D655" w14:textId="77777777" w:rsidR="0087757E" w:rsidRPr="00DF0EE9" w:rsidRDefault="0087757E"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 xml:space="preserve">Ayrı işlem gördüklerinde düz cam sektöründeki sonraki süreçlerinde </w:t>
            </w:r>
          </w:p>
        </w:tc>
        <w:tc>
          <w:tcPr>
            <w:tcW w:w="2046" w:type="pct"/>
          </w:tcPr>
          <w:p w14:paraId="5D1C2536" w14:textId="2BCA9E31" w:rsidR="0087757E" w:rsidRPr="00DF0EE9" w:rsidRDefault="0087757E" w:rsidP="005467EF">
            <w:pPr>
              <w:pStyle w:val="ListeParagraf"/>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center"/>
            </w:pPr>
            <w:r w:rsidRPr="00DF0EE9">
              <w:t>/Nm3</w:t>
            </w:r>
          </w:p>
        </w:tc>
      </w:tr>
    </w:tbl>
    <w:p w14:paraId="0E84AAAA" w14:textId="28EACDCF" w:rsidR="0087757E" w:rsidRDefault="0087757E" w:rsidP="0087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56C8339" w14:textId="39FCF48F" w:rsidR="00C856AF" w:rsidRPr="00DF0EE9" w:rsidRDefault="00C856AF" w:rsidP="005467EF">
      <w:pPr>
        <w:pStyle w:val="ListeParagraf"/>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284"/>
        <w:jc w:val="both"/>
        <w:rPr>
          <w:b/>
        </w:rPr>
      </w:pPr>
      <w:r w:rsidRPr="00DF0EE9">
        <w:rPr>
          <w:b/>
        </w:rPr>
        <w:t>ON</w:t>
      </w:r>
      <w:r w:rsidR="00D56DAA" w:rsidRPr="00DF0EE9">
        <w:rPr>
          <w:b/>
        </w:rPr>
        <w:t>ÇÜCÜNCÜ</w:t>
      </w:r>
      <w:r w:rsidRPr="00DF0EE9">
        <w:rPr>
          <w:b/>
        </w:rPr>
        <w:t xml:space="preserve"> GRUP TESİSLER: Kimyasal Gübre Üretim Tesisleri</w:t>
      </w:r>
    </w:p>
    <w:p w14:paraId="3EF30EBA" w14:textId="77777777" w:rsidR="00C856AF" w:rsidRPr="00DF0EE9" w:rsidRDefault="00C856AF" w:rsidP="005467EF">
      <w:pPr>
        <w:pStyle w:val="ListeParagraf"/>
        <w:numPr>
          <w:ilvl w:val="1"/>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pPr>
      <w:r w:rsidRPr="00DF0EE9">
        <w:t xml:space="preserve">Azot oksit </w:t>
      </w:r>
      <w:proofErr w:type="gramStart"/>
      <w:r w:rsidRPr="00DF0EE9">
        <w:t>emisyonlarında</w:t>
      </w:r>
      <w:proofErr w:type="gramEnd"/>
      <w:r w:rsidRPr="00DF0EE9">
        <w:t xml:space="preserve"> 8 inci grup tesisleri (2) fıkrasındaki esaslara uyulacaktır. </w:t>
      </w:r>
    </w:p>
    <w:p w14:paraId="0D88DA6D" w14:textId="77777777" w:rsidR="00C856AF" w:rsidRPr="00DF0EE9" w:rsidRDefault="00C856AF" w:rsidP="005467EF">
      <w:pPr>
        <w:pStyle w:val="ListeParagraf"/>
        <w:numPr>
          <w:ilvl w:val="1"/>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pPr>
      <w:r w:rsidRPr="00DF0EE9">
        <w:t xml:space="preserve">Kükürt dioksit, kükürt trioksit </w:t>
      </w:r>
      <w:proofErr w:type="gramStart"/>
      <w:r w:rsidRPr="00DF0EE9">
        <w:t>emisyonlarında</w:t>
      </w:r>
      <w:proofErr w:type="gramEnd"/>
      <w:r w:rsidRPr="00DF0EE9">
        <w:t xml:space="preserve"> 8 inci grup tesisleri (3) fıkrasındaki esaslara uyulmalıdır.</w:t>
      </w:r>
    </w:p>
    <w:p w14:paraId="56304DCE" w14:textId="77777777" w:rsidR="00C856AF" w:rsidRPr="00DF0EE9" w:rsidRDefault="00C856AF" w:rsidP="005467EF">
      <w:pPr>
        <w:pStyle w:val="ListeParagraf"/>
        <w:numPr>
          <w:ilvl w:val="1"/>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pPr>
      <w:r w:rsidRPr="00DF0EE9">
        <w:t xml:space="preserve">Amonyak ihtiva eden gazlar yıkanır. Yıkama çözeltisi </w:t>
      </w:r>
      <w:proofErr w:type="gramStart"/>
      <w:r w:rsidRPr="00DF0EE9">
        <w:t>prosese</w:t>
      </w:r>
      <w:proofErr w:type="gramEnd"/>
      <w:r w:rsidRPr="00DF0EE9">
        <w:t xml:space="preserve"> geri döndürülür veya atık su kanalına verilir. Atık su kanalına verildiği alıcı hava ortamdaki amonyak </w:t>
      </w:r>
      <w:proofErr w:type="gramStart"/>
      <w:r w:rsidRPr="00DF0EE9">
        <w:t>konsantrasyonu</w:t>
      </w:r>
      <w:proofErr w:type="gramEnd"/>
      <w:r w:rsidRPr="00DF0EE9">
        <w:t xml:space="preserve"> 30 mg/Nm3 değerini aşamaz. Atık gazlardaki NH3 </w:t>
      </w:r>
      <w:proofErr w:type="gramStart"/>
      <w:r w:rsidRPr="00DF0EE9">
        <w:t>emisyonu</w:t>
      </w:r>
      <w:proofErr w:type="gramEnd"/>
      <w:r w:rsidRPr="00DF0EE9">
        <w:t xml:space="preserve"> da; 50 mg/Nm3 değerini aşamaz. </w:t>
      </w:r>
    </w:p>
    <w:p w14:paraId="1625B93F" w14:textId="77777777" w:rsidR="00C856AF" w:rsidRPr="00DF0EE9" w:rsidRDefault="00C856AF" w:rsidP="005467EF">
      <w:pPr>
        <w:pStyle w:val="ListeParagraf"/>
        <w:numPr>
          <w:ilvl w:val="1"/>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pPr>
      <w:r w:rsidRPr="00DF0EE9">
        <w:t xml:space="preserve">Atık gazlardaki F- üzerinden verilen gaz biçimindeki flor bileşikleri </w:t>
      </w:r>
      <w:proofErr w:type="gramStart"/>
      <w:r w:rsidRPr="00DF0EE9">
        <w:t>konsantrasyonu</w:t>
      </w:r>
      <w:proofErr w:type="gramEnd"/>
      <w:r w:rsidRPr="00DF0EE9">
        <w:t xml:space="preserve"> 10 mg/Nm3 değerini aşamaz. Bu konuda Ek-2’in (h) bendi uygulanmaz.</w:t>
      </w:r>
    </w:p>
    <w:p w14:paraId="00748DAB" w14:textId="77777777" w:rsidR="00C856AF" w:rsidRPr="00DF0EE9" w:rsidRDefault="00C856AF" w:rsidP="005467EF">
      <w:pPr>
        <w:pStyle w:val="ListeParagraf"/>
        <w:numPr>
          <w:ilvl w:val="1"/>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pPr>
      <w:r w:rsidRPr="00DF0EE9">
        <w:t xml:space="preserve">Atık gazlardaki toz </w:t>
      </w:r>
      <w:proofErr w:type="gramStart"/>
      <w:r w:rsidRPr="00DF0EE9">
        <w:t>emisyonları</w:t>
      </w:r>
      <w:proofErr w:type="gramEnd"/>
      <w:r w:rsidRPr="00DF0EE9">
        <w:t xml:space="preserve"> 100 mg/Nm3 değerini aşamaz.</w:t>
      </w:r>
    </w:p>
    <w:p w14:paraId="126B8076" w14:textId="77777777" w:rsidR="00C856AF" w:rsidRPr="00DF0EE9" w:rsidRDefault="00C856AF" w:rsidP="005467EF">
      <w:pPr>
        <w:pStyle w:val="ListeParagraf"/>
        <w:numPr>
          <w:ilvl w:val="1"/>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pPr>
      <w:r w:rsidRPr="00DF0EE9">
        <w:t xml:space="preserve">Gübre </w:t>
      </w:r>
      <w:proofErr w:type="gramStart"/>
      <w:r w:rsidRPr="00DF0EE9">
        <w:t>komplekslerindeki</w:t>
      </w:r>
      <w:proofErr w:type="gramEnd"/>
      <w:r w:rsidRPr="00DF0EE9">
        <w:t xml:space="preserve"> yakma ve gazlaştırma tesislerinde Ek-1’in ilgili gruplarındaki hüküm ve sınırlar geçerlidir.</w:t>
      </w:r>
    </w:p>
    <w:p w14:paraId="412BF035" w14:textId="77777777" w:rsidR="00C856AF" w:rsidRPr="00DF0EE9" w:rsidRDefault="00C856AF" w:rsidP="005467EF">
      <w:pPr>
        <w:pStyle w:val="ListeParagraf"/>
        <w:numPr>
          <w:ilvl w:val="1"/>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val="0"/>
        <w:jc w:val="both"/>
      </w:pPr>
      <w:r w:rsidRPr="00DF0EE9">
        <w:t xml:space="preserve">Yukarıda belirtilen hususlar dışında Ek-2’nin ilgili esasları geçerlidir. </w:t>
      </w:r>
    </w:p>
    <w:p w14:paraId="4DAAEF37" w14:textId="77777777" w:rsidR="00C856AF" w:rsidRPr="00DF0EE9" w:rsidRDefault="00C856AF" w:rsidP="00A5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1A7FDED" w14:textId="38A7BFE0" w:rsidR="00C856AF" w:rsidRPr="00DF0EE9" w:rsidRDefault="00C856AF" w:rsidP="005467EF">
      <w:pPr>
        <w:pStyle w:val="ListeParagraf"/>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b/>
        </w:rPr>
      </w:pPr>
      <w:r w:rsidRPr="00DF0EE9">
        <w:rPr>
          <w:b/>
        </w:rPr>
        <w:lastRenderedPageBreak/>
        <w:t>ON</w:t>
      </w:r>
      <w:r w:rsidR="00121065" w:rsidRPr="00DF0EE9">
        <w:rPr>
          <w:b/>
        </w:rPr>
        <w:t>DÖRDÜNCÜ</w:t>
      </w:r>
      <w:r w:rsidRPr="00DF0EE9">
        <w:rPr>
          <w:b/>
        </w:rPr>
        <w:t xml:space="preserve"> GRUP TESİSLER Amonyak Üretim Tesisleri</w:t>
      </w:r>
    </w:p>
    <w:p w14:paraId="14C54AFC" w14:textId="77777777" w:rsidR="00C856AF" w:rsidRPr="00DF0EE9" w:rsidRDefault="00C856AF" w:rsidP="005467EF">
      <w:pPr>
        <w:pStyle w:val="ListeParagraf"/>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DF0EE9">
        <w:t xml:space="preserve">Bu tesislerde oluşacak amonyak </w:t>
      </w:r>
      <w:proofErr w:type="gramStart"/>
      <w:r w:rsidRPr="00DF0EE9">
        <w:t>emisyonları</w:t>
      </w:r>
      <w:proofErr w:type="gramEnd"/>
      <w:r w:rsidRPr="00DF0EE9">
        <w:t xml:space="preserve"> Ek-2, Tablo 2.2.1 (İnorganik Buhar ve Gaz Emisyonları) de yer alan IV. sınıf emisyonlardır.</w:t>
      </w:r>
    </w:p>
    <w:p w14:paraId="6FDA6FE0" w14:textId="77777777" w:rsidR="00C856AF" w:rsidRPr="00DF0EE9" w:rsidRDefault="00C856AF" w:rsidP="005467EF">
      <w:pPr>
        <w:pStyle w:val="ListeParagraf"/>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DF0EE9">
        <w:t xml:space="preserve">IV üncü sınıfa giren organik bileşiklerin emisyonu (5 kg/saat veya üzerindeki </w:t>
      </w:r>
      <w:proofErr w:type="gramStart"/>
      <w:r w:rsidRPr="00DF0EE9">
        <w:t>emisyon</w:t>
      </w:r>
      <w:proofErr w:type="gramEnd"/>
      <w:r w:rsidRPr="00DF0EE9">
        <w:t xml:space="preserve"> debileri için) 200 mg/Nm</w:t>
      </w:r>
      <w:r w:rsidRPr="00DF0EE9">
        <w:rPr>
          <w:vertAlign w:val="superscript"/>
        </w:rPr>
        <w:t>3</w:t>
      </w:r>
      <w:r w:rsidRPr="00DF0EE9">
        <w:t xml:space="preserve"> değerini aşamaz.</w:t>
      </w:r>
    </w:p>
    <w:p w14:paraId="2A02C569" w14:textId="50BADB0E" w:rsidR="00C856AF" w:rsidRPr="00DF0EE9" w:rsidRDefault="00C856AF" w:rsidP="005467EF">
      <w:pPr>
        <w:pStyle w:val="ListeParagraf"/>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DF0EE9">
        <w:t>Amonyak üreten tesislerde ana bacada yakıta bağlı olarak oluşacak SO</w:t>
      </w:r>
      <w:r w:rsidRPr="00DF0EE9">
        <w:rPr>
          <w:vertAlign w:val="subscript"/>
        </w:rPr>
        <w:t xml:space="preserve">2 </w:t>
      </w:r>
      <w:r w:rsidR="002B71DD" w:rsidRPr="00DF0EE9">
        <w:t>emisyonu Ek</w:t>
      </w:r>
      <w:r w:rsidRPr="00DF0EE9">
        <w:t xml:space="preserve">-1A’daki </w:t>
      </w:r>
      <w:proofErr w:type="gramStart"/>
      <w:r w:rsidRPr="00DF0EE9">
        <w:t>emisyon</w:t>
      </w:r>
      <w:proofErr w:type="gramEnd"/>
      <w:r w:rsidRPr="00DF0EE9">
        <w:t xml:space="preserve"> sınır değerlerini, NO</w:t>
      </w:r>
      <w:r w:rsidRPr="00DF0EE9">
        <w:rPr>
          <w:vertAlign w:val="subscript"/>
        </w:rPr>
        <w:t>2</w:t>
      </w:r>
      <w:r w:rsidRPr="00DF0EE9">
        <w:t xml:space="preserve"> emisyonları 500 mg/Nm</w:t>
      </w:r>
      <w:r w:rsidRPr="00DF0EE9">
        <w:rPr>
          <w:vertAlign w:val="superscript"/>
        </w:rPr>
        <w:t>3</w:t>
      </w:r>
      <w:r w:rsidRPr="00DF0EE9">
        <w:t xml:space="preserve"> sınır değerini aşamaz. </w:t>
      </w:r>
    </w:p>
    <w:p w14:paraId="475C0950" w14:textId="77777777" w:rsidR="00C856AF" w:rsidRPr="00DF0EE9" w:rsidRDefault="00C856AF" w:rsidP="00A5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0DE166F" w14:textId="00C7ABDD" w:rsidR="00C856AF" w:rsidRPr="00DF0EE9" w:rsidRDefault="00A55BCF" w:rsidP="00E545E5">
      <w:pPr>
        <w:pStyle w:val="ListeParagraf"/>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b/>
        </w:rPr>
      </w:pPr>
      <w:r w:rsidRPr="00DF0EE9">
        <w:rPr>
          <w:b/>
        </w:rPr>
        <w:t xml:space="preserve"> </w:t>
      </w:r>
      <w:r w:rsidR="00C856AF" w:rsidRPr="00DF0EE9">
        <w:rPr>
          <w:b/>
        </w:rPr>
        <w:t>ON</w:t>
      </w:r>
      <w:r w:rsidR="00121065" w:rsidRPr="00DF0EE9">
        <w:rPr>
          <w:b/>
        </w:rPr>
        <w:t>BEŞİNCİ</w:t>
      </w:r>
      <w:r w:rsidR="00C856AF" w:rsidRPr="00DF0EE9">
        <w:rPr>
          <w:b/>
        </w:rPr>
        <w:t xml:space="preserve"> GRUP TESİSLER: Bitki Koruma Aktif Maddeleri veya Pestisitlerin Üretildiği, Öğütüldüğü ve Paketlendiği Tesisler</w:t>
      </w:r>
    </w:p>
    <w:p w14:paraId="530F6808" w14:textId="2B5665CC" w:rsidR="00C856AF" w:rsidRPr="00DF0EE9" w:rsidRDefault="00C856AF" w:rsidP="005467EF">
      <w:pPr>
        <w:pStyle w:val="ListeParagraf"/>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 xml:space="preserve">Azinfosetil, karbofuran, dinitro-o-kresol, paration-metil gibi yavaş çözünen ve kolayca biriken veya yüksek toksitesi olan aktif maddeler ile bitki koruyucu aktif maddelerin veya pestisidlerin üretildiği tesislerin atık gazlarındaki toz emisyonları 25 g/saat ve üzerinde ise </w:t>
      </w:r>
      <w:proofErr w:type="gramStart"/>
      <w:r w:rsidRPr="00DF0EE9">
        <w:t>partikül</w:t>
      </w:r>
      <w:proofErr w:type="gramEnd"/>
      <w:r w:rsidRPr="00DF0EE9">
        <w:t xml:space="preserve"> madde konsantrasyonu 5 mg/Nm</w:t>
      </w:r>
      <w:r w:rsidRPr="00DF0EE9">
        <w:rPr>
          <w:vertAlign w:val="superscript"/>
        </w:rPr>
        <w:t xml:space="preserve">3  </w:t>
      </w:r>
      <w:r w:rsidRPr="00DF0EE9">
        <w:t>ü aşmamalıdır.</w:t>
      </w:r>
    </w:p>
    <w:p w14:paraId="1116CE3B" w14:textId="70B5A6C0" w:rsidR="00C856AF" w:rsidRPr="00DF0EE9" w:rsidRDefault="00C856AF" w:rsidP="005467EF">
      <w:pPr>
        <w:pStyle w:val="ListeParagraf"/>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0EE9">
        <w:t>Ek-2’deki ilgili esaslara uyulmalıdır.</w:t>
      </w:r>
    </w:p>
    <w:p w14:paraId="6649FF61" w14:textId="77777777" w:rsidR="006E057C" w:rsidRPr="00DF0EE9" w:rsidRDefault="006E057C" w:rsidP="006E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267BE34" w14:textId="59BE7DE1" w:rsidR="00E77643" w:rsidRPr="009603CA" w:rsidRDefault="00E77643" w:rsidP="005467EF">
      <w:pPr>
        <w:pStyle w:val="ListeParagraf"/>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b/>
        </w:rPr>
      </w:pPr>
      <w:r w:rsidRPr="009603CA">
        <w:rPr>
          <w:b/>
        </w:rPr>
        <w:t>ON</w:t>
      </w:r>
      <w:r w:rsidR="00121065">
        <w:rPr>
          <w:b/>
        </w:rPr>
        <w:t>ALTINCI</w:t>
      </w:r>
      <w:r w:rsidRPr="009603CA">
        <w:rPr>
          <w:b/>
        </w:rPr>
        <w:t xml:space="preserve"> GRUP TESİSLER: Metal Yüzeylerin Boyandığı/kaplandığı Tesisler</w:t>
      </w:r>
    </w:p>
    <w:p w14:paraId="10F8B752" w14:textId="5ED8DBC6" w:rsidR="00E77643" w:rsidRPr="006E057C" w:rsidRDefault="00E77643" w:rsidP="005467EF">
      <w:pPr>
        <w:pStyle w:val="ListeParagraf"/>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6E057C">
        <w:rPr>
          <w:u w:val="single"/>
        </w:rPr>
        <w:t>Otomotiv üretim ve motorlu araç üretim tesisleri boyahanelerinde</w:t>
      </w:r>
    </w:p>
    <w:p w14:paraId="309D83F4" w14:textId="2FB8A274" w:rsidR="00E77643" w:rsidRPr="009603CA" w:rsidRDefault="00E77643" w:rsidP="005467EF">
      <w:pPr>
        <w:pStyle w:val="ListeParagraf"/>
        <w:numPr>
          <w:ilvl w:val="1"/>
          <w:numId w:val="95"/>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9603CA">
        <w:t xml:space="preserve">Az çözücü içeren veya hiç çözücü içermeyen boyaların seçilmesi, etkin kaplama yöntemlerinin kullanılması, özellikle sprey alanlarında atık gaz temizleme yöntemleri gibi uygulamalarla tesislerden kaynaklanan organik </w:t>
      </w:r>
      <w:proofErr w:type="gramStart"/>
      <w:r w:rsidRPr="009603CA">
        <w:t>emisyonların</w:t>
      </w:r>
      <w:proofErr w:type="gramEnd"/>
      <w:r w:rsidRPr="009603CA">
        <w:t xml:space="preserve"> kütlesel debilerini azaltmak için uygun tedbirler alınmalıdır. </w:t>
      </w:r>
    </w:p>
    <w:p w14:paraId="25DC0634" w14:textId="411DE857" w:rsidR="00E77643" w:rsidRPr="009603CA" w:rsidRDefault="00E77643" w:rsidP="005467EF">
      <w:pPr>
        <w:pStyle w:val="ListeParagraf"/>
        <w:numPr>
          <w:ilvl w:val="1"/>
          <w:numId w:val="95"/>
        </w:numPr>
        <w:tabs>
          <w:tab w:val="left" w:pos="916"/>
          <w:tab w:val="left" w:pos="21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9603CA">
        <w:t>Araç boyama/kaplama ünitelerinde kütlesel bilanço metoduna göre Tablo 1.1</w:t>
      </w:r>
      <w:r w:rsidR="000F2BC1">
        <w:t>6</w:t>
      </w:r>
      <w:r w:rsidRPr="009603CA">
        <w:t>’d</w:t>
      </w:r>
      <w:r w:rsidR="000F2BC1">
        <w:t>a</w:t>
      </w:r>
      <w:r w:rsidRPr="009603CA">
        <w:t xml:space="preserve"> yer alan sınır değerlere  uyulması gerekmektedir.</w:t>
      </w:r>
    </w:p>
    <w:p w14:paraId="04E6B536" w14:textId="77777777" w:rsidR="00E77643" w:rsidRPr="009603CA" w:rsidRDefault="00E77643" w:rsidP="00A5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1C29490" w14:textId="7107BC9C" w:rsidR="00E77643" w:rsidRPr="00191469" w:rsidRDefault="00E77643" w:rsidP="00A55B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 w:rsidRPr="00191469">
        <w:t>Tablo 1.</w:t>
      </w:r>
      <w:r w:rsidR="000F2BC1">
        <w:t>16</w:t>
      </w:r>
      <w:r w:rsidRPr="00191469">
        <w:t xml:space="preserve"> Araç Boyama/kaplama Endüstrisi için uyulması gereken sınır değerler (kütlesel bilanço metoduna göre)</w:t>
      </w:r>
    </w:p>
    <w:p w14:paraId="368FD43B" w14:textId="77777777" w:rsidR="00E77643" w:rsidRPr="009603CA" w:rsidRDefault="00E77643" w:rsidP="00E77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w:t>
      </w:r>
    </w:p>
    <w:tbl>
      <w:tblPr>
        <w:tblW w:w="864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36"/>
        <w:gridCol w:w="1417"/>
        <w:gridCol w:w="1418"/>
        <w:gridCol w:w="1270"/>
      </w:tblGrid>
      <w:tr w:rsidR="00E77643" w:rsidRPr="009603CA" w14:paraId="7E7ECF19" w14:textId="77777777" w:rsidTr="00C66300">
        <w:tc>
          <w:tcPr>
            <w:tcW w:w="4536" w:type="dxa"/>
            <w:tcMar>
              <w:top w:w="0" w:type="dxa"/>
              <w:left w:w="108" w:type="dxa"/>
              <w:bottom w:w="0" w:type="dxa"/>
              <w:right w:w="108" w:type="dxa"/>
            </w:tcMar>
            <w:vAlign w:val="center"/>
          </w:tcPr>
          <w:p w14:paraId="46CD9F65" w14:textId="77777777" w:rsidR="00E77643" w:rsidRPr="009603CA" w:rsidRDefault="00E77643" w:rsidP="001D74F8">
            <w:pPr>
              <w:jc w:val="center"/>
            </w:pPr>
            <w:r w:rsidRPr="009603CA">
              <w:rPr>
                <w:b/>
                <w:bCs/>
              </w:rPr>
              <w:t>İşlem (Yıllık Solvent Tüketim Seviyesi Göre)</w:t>
            </w:r>
          </w:p>
          <w:p w14:paraId="5968B5DD" w14:textId="77777777" w:rsidR="00E77643" w:rsidRPr="009603CA" w:rsidRDefault="00E77643" w:rsidP="001D74F8">
            <w:pPr>
              <w:jc w:val="center"/>
            </w:pPr>
            <w:r w:rsidRPr="009603CA">
              <w:rPr>
                <w:b/>
                <w:bCs/>
              </w:rPr>
              <w:t>(ton/yıl)</w:t>
            </w:r>
          </w:p>
        </w:tc>
        <w:tc>
          <w:tcPr>
            <w:tcW w:w="1417" w:type="dxa"/>
            <w:tcMar>
              <w:top w:w="0" w:type="dxa"/>
              <w:left w:w="108" w:type="dxa"/>
              <w:bottom w:w="0" w:type="dxa"/>
              <w:right w:w="108" w:type="dxa"/>
            </w:tcMar>
            <w:vAlign w:val="center"/>
          </w:tcPr>
          <w:p w14:paraId="2115C6C3" w14:textId="16E29905" w:rsidR="00E77643" w:rsidRPr="009603CA" w:rsidRDefault="0001741B" w:rsidP="001D74F8">
            <w:pPr>
              <w:jc w:val="center"/>
            </w:pPr>
            <w:r w:rsidRPr="009603CA">
              <w:rPr>
                <w:b/>
                <w:bCs/>
              </w:rPr>
              <w:t>Yeni</w:t>
            </w:r>
            <w:r w:rsidR="00E77643" w:rsidRPr="009603CA">
              <w:rPr>
                <w:b/>
                <w:bCs/>
              </w:rPr>
              <w:t xml:space="preserve"> Tesislerde</w:t>
            </w:r>
          </w:p>
        </w:tc>
        <w:tc>
          <w:tcPr>
            <w:tcW w:w="2688" w:type="dxa"/>
            <w:gridSpan w:val="2"/>
            <w:tcMar>
              <w:top w:w="0" w:type="dxa"/>
              <w:left w:w="108" w:type="dxa"/>
              <w:bottom w:w="0" w:type="dxa"/>
              <w:right w:w="108" w:type="dxa"/>
            </w:tcMar>
            <w:vAlign w:val="center"/>
          </w:tcPr>
          <w:p w14:paraId="5B76FAC2" w14:textId="77777777" w:rsidR="00E77643" w:rsidRPr="009603CA" w:rsidRDefault="00E77643" w:rsidP="001D74F8">
            <w:pPr>
              <w:jc w:val="center"/>
              <w:rPr>
                <w:b/>
                <w:bCs/>
              </w:rPr>
            </w:pPr>
            <w:r w:rsidRPr="009603CA">
              <w:rPr>
                <w:b/>
                <w:bCs/>
              </w:rPr>
              <w:t>Mevcut Tesislerde</w:t>
            </w:r>
          </w:p>
        </w:tc>
      </w:tr>
      <w:tr w:rsidR="00E77643" w:rsidRPr="009603CA" w14:paraId="5896CD71" w14:textId="77777777" w:rsidTr="00C66300">
        <w:tc>
          <w:tcPr>
            <w:tcW w:w="4536" w:type="dxa"/>
            <w:tcMar>
              <w:top w:w="0" w:type="dxa"/>
              <w:left w:w="108" w:type="dxa"/>
              <w:bottom w:w="0" w:type="dxa"/>
              <w:right w:w="108" w:type="dxa"/>
            </w:tcMar>
            <w:vAlign w:val="center"/>
          </w:tcPr>
          <w:p w14:paraId="61DBDE20" w14:textId="77777777" w:rsidR="00E77643" w:rsidRPr="009603CA" w:rsidRDefault="00E77643" w:rsidP="001D74F8">
            <w:pPr>
              <w:jc w:val="center"/>
              <w:rPr>
                <w:b/>
                <w:bCs/>
              </w:rPr>
            </w:pPr>
          </w:p>
        </w:tc>
        <w:tc>
          <w:tcPr>
            <w:tcW w:w="1417" w:type="dxa"/>
            <w:tcMar>
              <w:top w:w="0" w:type="dxa"/>
              <w:left w:w="108" w:type="dxa"/>
              <w:bottom w:w="0" w:type="dxa"/>
              <w:right w:w="108" w:type="dxa"/>
            </w:tcMar>
            <w:vAlign w:val="center"/>
          </w:tcPr>
          <w:p w14:paraId="4AE56F21" w14:textId="77777777" w:rsidR="00E77643" w:rsidRPr="009603CA" w:rsidRDefault="00E77643" w:rsidP="001D74F8">
            <w:pPr>
              <w:jc w:val="center"/>
              <w:rPr>
                <w:b/>
                <w:bCs/>
              </w:rPr>
            </w:pPr>
          </w:p>
        </w:tc>
        <w:tc>
          <w:tcPr>
            <w:tcW w:w="1418" w:type="dxa"/>
            <w:tcMar>
              <w:top w:w="0" w:type="dxa"/>
              <w:left w:w="108" w:type="dxa"/>
              <w:bottom w:w="0" w:type="dxa"/>
              <w:right w:w="108" w:type="dxa"/>
            </w:tcMar>
            <w:vAlign w:val="center"/>
          </w:tcPr>
          <w:p w14:paraId="5EE52857" w14:textId="56EF6EB5" w:rsidR="00E77643" w:rsidRPr="009603CA" w:rsidRDefault="0001741B" w:rsidP="001D74F8">
            <w:pPr>
              <w:jc w:val="center"/>
              <w:rPr>
                <w:b/>
                <w:bCs/>
              </w:rPr>
            </w:pPr>
            <w:r w:rsidRPr="009603CA">
              <w:rPr>
                <w:b/>
                <w:bCs/>
              </w:rPr>
              <w:t>31.12.2026</w:t>
            </w:r>
            <w:r w:rsidR="00E77643" w:rsidRPr="009603CA">
              <w:rPr>
                <w:b/>
                <w:bCs/>
              </w:rPr>
              <w:t xml:space="preserve"> tarihine kadar</w:t>
            </w:r>
          </w:p>
        </w:tc>
        <w:tc>
          <w:tcPr>
            <w:tcW w:w="1270" w:type="dxa"/>
          </w:tcPr>
          <w:p w14:paraId="18498C44" w14:textId="3EC735DB" w:rsidR="00E77643" w:rsidRPr="009603CA" w:rsidRDefault="0001741B" w:rsidP="001D74F8">
            <w:pPr>
              <w:jc w:val="center"/>
              <w:rPr>
                <w:b/>
                <w:bCs/>
              </w:rPr>
            </w:pPr>
            <w:r w:rsidRPr="009603CA">
              <w:rPr>
                <w:b/>
                <w:bCs/>
              </w:rPr>
              <w:t>01.01.2027</w:t>
            </w:r>
            <w:r w:rsidR="00E77643" w:rsidRPr="009603CA">
              <w:rPr>
                <w:b/>
                <w:bCs/>
              </w:rPr>
              <w:t xml:space="preserve"> ve sonrası </w:t>
            </w:r>
          </w:p>
        </w:tc>
      </w:tr>
      <w:tr w:rsidR="00E77643" w:rsidRPr="009603CA" w14:paraId="3BD4AF37" w14:textId="77777777" w:rsidTr="00C66300">
        <w:trPr>
          <w:trHeight w:val="425"/>
        </w:trPr>
        <w:tc>
          <w:tcPr>
            <w:tcW w:w="4536" w:type="dxa"/>
            <w:tcMar>
              <w:top w:w="0" w:type="dxa"/>
              <w:left w:w="108" w:type="dxa"/>
              <w:bottom w:w="0" w:type="dxa"/>
              <w:right w:w="108" w:type="dxa"/>
            </w:tcMar>
            <w:vAlign w:val="center"/>
          </w:tcPr>
          <w:p w14:paraId="37149DA4" w14:textId="3DF9681A" w:rsidR="00E77643" w:rsidRPr="009603CA" w:rsidRDefault="00E77643" w:rsidP="00C66300">
            <w:pPr>
              <w:jc w:val="center"/>
            </w:pPr>
            <w:r w:rsidRPr="009603CA">
              <w:rPr>
                <w:bCs/>
              </w:rPr>
              <w:t>Yeni Otomobil Boyama( &gt;15)</w:t>
            </w:r>
          </w:p>
        </w:tc>
        <w:tc>
          <w:tcPr>
            <w:tcW w:w="1417" w:type="dxa"/>
            <w:tcMar>
              <w:top w:w="0" w:type="dxa"/>
              <w:left w:w="108" w:type="dxa"/>
              <w:bottom w:w="0" w:type="dxa"/>
              <w:right w:w="108" w:type="dxa"/>
            </w:tcMar>
            <w:vAlign w:val="center"/>
          </w:tcPr>
          <w:p w14:paraId="1CAE9E91" w14:textId="326C7123" w:rsidR="00E77643" w:rsidRPr="009603CA" w:rsidRDefault="00E77643" w:rsidP="00C66300">
            <w:pPr>
              <w:jc w:val="center"/>
            </w:pPr>
            <w:r w:rsidRPr="009603CA">
              <w:t>15 g/m</w:t>
            </w:r>
            <w:r w:rsidRPr="009603CA">
              <w:rPr>
                <w:vertAlign w:val="superscript"/>
              </w:rPr>
              <w:t>2</w:t>
            </w:r>
          </w:p>
        </w:tc>
        <w:tc>
          <w:tcPr>
            <w:tcW w:w="1418" w:type="dxa"/>
            <w:tcMar>
              <w:top w:w="0" w:type="dxa"/>
              <w:left w:w="108" w:type="dxa"/>
              <w:bottom w:w="0" w:type="dxa"/>
              <w:right w:w="108" w:type="dxa"/>
            </w:tcMar>
            <w:vAlign w:val="center"/>
          </w:tcPr>
          <w:p w14:paraId="7E72B2B7" w14:textId="053D1154" w:rsidR="00E77643" w:rsidRPr="009603CA" w:rsidRDefault="00E77643" w:rsidP="00C66300">
            <w:pPr>
              <w:jc w:val="center"/>
            </w:pPr>
            <w:r w:rsidRPr="009603CA">
              <w:t>35 g/m</w:t>
            </w:r>
            <w:r w:rsidRPr="009603CA">
              <w:rPr>
                <w:vertAlign w:val="superscript"/>
              </w:rPr>
              <w:t>2</w:t>
            </w:r>
          </w:p>
        </w:tc>
        <w:tc>
          <w:tcPr>
            <w:tcW w:w="1270" w:type="dxa"/>
          </w:tcPr>
          <w:p w14:paraId="113F1350" w14:textId="028E48F0" w:rsidR="00E77643" w:rsidRPr="009603CA" w:rsidDel="009A067B" w:rsidRDefault="00E77643" w:rsidP="00C66300">
            <w:pPr>
              <w:jc w:val="center"/>
            </w:pPr>
            <w:r w:rsidRPr="009603CA">
              <w:t>30 g/m</w:t>
            </w:r>
            <w:r w:rsidRPr="009603CA">
              <w:rPr>
                <w:vertAlign w:val="superscript"/>
              </w:rPr>
              <w:t>2</w:t>
            </w:r>
          </w:p>
        </w:tc>
      </w:tr>
      <w:tr w:rsidR="00E77643" w:rsidRPr="009603CA" w14:paraId="637DA56D" w14:textId="77777777" w:rsidTr="00C66300">
        <w:trPr>
          <w:trHeight w:val="134"/>
        </w:trPr>
        <w:tc>
          <w:tcPr>
            <w:tcW w:w="4536" w:type="dxa"/>
            <w:tcMar>
              <w:top w:w="0" w:type="dxa"/>
              <w:left w:w="108" w:type="dxa"/>
              <w:bottom w:w="0" w:type="dxa"/>
              <w:right w:w="108" w:type="dxa"/>
            </w:tcMar>
            <w:vAlign w:val="center"/>
          </w:tcPr>
          <w:p w14:paraId="24811FAD" w14:textId="59BAC09A" w:rsidR="00E77643" w:rsidRPr="009603CA" w:rsidRDefault="00E77643" w:rsidP="00C66300">
            <w:pPr>
              <w:jc w:val="center"/>
            </w:pPr>
            <w:r w:rsidRPr="009603CA">
              <w:rPr>
                <w:bCs/>
              </w:rPr>
              <w:t>Yeni Kamyon KabiniBoyama ( &gt;15)</w:t>
            </w:r>
          </w:p>
        </w:tc>
        <w:tc>
          <w:tcPr>
            <w:tcW w:w="1417" w:type="dxa"/>
            <w:tcMar>
              <w:top w:w="0" w:type="dxa"/>
              <w:left w:w="108" w:type="dxa"/>
              <w:bottom w:w="0" w:type="dxa"/>
              <w:right w:w="108" w:type="dxa"/>
            </w:tcMar>
            <w:vAlign w:val="center"/>
          </w:tcPr>
          <w:p w14:paraId="08A90160" w14:textId="77777777" w:rsidR="00E77643" w:rsidRPr="009603CA" w:rsidRDefault="00E77643" w:rsidP="00C66300">
            <w:pPr>
              <w:jc w:val="center"/>
            </w:pPr>
            <w:r w:rsidRPr="009603CA">
              <w:t>20 g/m</w:t>
            </w:r>
            <w:r w:rsidRPr="009603CA">
              <w:rPr>
                <w:vertAlign w:val="superscript"/>
              </w:rPr>
              <w:t>2</w:t>
            </w:r>
          </w:p>
        </w:tc>
        <w:tc>
          <w:tcPr>
            <w:tcW w:w="1418" w:type="dxa"/>
            <w:tcMar>
              <w:top w:w="0" w:type="dxa"/>
              <w:left w:w="108" w:type="dxa"/>
              <w:bottom w:w="0" w:type="dxa"/>
              <w:right w:w="108" w:type="dxa"/>
            </w:tcMar>
            <w:vAlign w:val="center"/>
          </w:tcPr>
          <w:p w14:paraId="487C2E33" w14:textId="25E74766" w:rsidR="00E77643" w:rsidRPr="009603CA" w:rsidRDefault="00E77643" w:rsidP="00C66300">
            <w:pPr>
              <w:jc w:val="center"/>
            </w:pPr>
            <w:r w:rsidRPr="009603CA">
              <w:t>75 g/m</w:t>
            </w:r>
            <w:r w:rsidRPr="009603CA">
              <w:rPr>
                <w:vertAlign w:val="superscript"/>
              </w:rPr>
              <w:t>2</w:t>
            </w:r>
          </w:p>
        </w:tc>
        <w:tc>
          <w:tcPr>
            <w:tcW w:w="1270" w:type="dxa"/>
          </w:tcPr>
          <w:p w14:paraId="5F052587" w14:textId="55A28292" w:rsidR="00E77643" w:rsidRPr="009603CA" w:rsidRDefault="00E77643" w:rsidP="00C66300">
            <w:pPr>
              <w:jc w:val="center"/>
            </w:pPr>
            <w:r w:rsidRPr="009603CA">
              <w:t>50 g/m</w:t>
            </w:r>
            <w:r w:rsidRPr="009603CA">
              <w:rPr>
                <w:vertAlign w:val="superscript"/>
              </w:rPr>
              <w:t>2</w:t>
            </w:r>
          </w:p>
        </w:tc>
      </w:tr>
      <w:tr w:rsidR="00E77643" w:rsidRPr="009603CA" w14:paraId="18AAE6D8" w14:textId="77777777" w:rsidTr="00C66300">
        <w:trPr>
          <w:trHeight w:val="70"/>
        </w:trPr>
        <w:tc>
          <w:tcPr>
            <w:tcW w:w="4536" w:type="dxa"/>
            <w:tcMar>
              <w:top w:w="0" w:type="dxa"/>
              <w:left w:w="108" w:type="dxa"/>
              <w:bottom w:w="0" w:type="dxa"/>
              <w:right w:w="108" w:type="dxa"/>
            </w:tcMar>
            <w:vAlign w:val="center"/>
          </w:tcPr>
          <w:p w14:paraId="66402A53" w14:textId="77777777" w:rsidR="00E77643" w:rsidRPr="009603CA" w:rsidRDefault="00E77643" w:rsidP="00C66300">
            <w:pPr>
              <w:jc w:val="center"/>
            </w:pPr>
            <w:r w:rsidRPr="009603CA">
              <w:rPr>
                <w:bCs/>
              </w:rPr>
              <w:t>Yeni Van ve Kamyon Boyama ( &gt;15 )</w:t>
            </w:r>
          </w:p>
        </w:tc>
        <w:tc>
          <w:tcPr>
            <w:tcW w:w="1417" w:type="dxa"/>
            <w:tcMar>
              <w:top w:w="0" w:type="dxa"/>
              <w:left w:w="108" w:type="dxa"/>
              <w:bottom w:w="0" w:type="dxa"/>
              <w:right w:w="108" w:type="dxa"/>
            </w:tcMar>
            <w:vAlign w:val="center"/>
          </w:tcPr>
          <w:p w14:paraId="46A4A94A" w14:textId="77777777" w:rsidR="00E77643" w:rsidRPr="009603CA" w:rsidRDefault="00E77643" w:rsidP="00C66300">
            <w:pPr>
              <w:jc w:val="center"/>
            </w:pPr>
            <w:r w:rsidRPr="009603CA">
              <w:t>40 g/m</w:t>
            </w:r>
            <w:r w:rsidRPr="009603CA">
              <w:rPr>
                <w:vertAlign w:val="superscript"/>
              </w:rPr>
              <w:t>2</w:t>
            </w:r>
          </w:p>
        </w:tc>
        <w:tc>
          <w:tcPr>
            <w:tcW w:w="1418" w:type="dxa"/>
            <w:tcMar>
              <w:top w:w="0" w:type="dxa"/>
              <w:left w:w="108" w:type="dxa"/>
              <w:bottom w:w="0" w:type="dxa"/>
              <w:right w:w="108" w:type="dxa"/>
            </w:tcMar>
            <w:vAlign w:val="center"/>
          </w:tcPr>
          <w:p w14:paraId="35FF4E61" w14:textId="77777777" w:rsidR="00E77643" w:rsidRPr="009603CA" w:rsidRDefault="00E77643" w:rsidP="00C66300">
            <w:pPr>
              <w:jc w:val="center"/>
            </w:pPr>
            <w:r w:rsidRPr="009603CA">
              <w:t>75 g/m</w:t>
            </w:r>
            <w:r w:rsidRPr="009603CA">
              <w:rPr>
                <w:vertAlign w:val="superscript"/>
              </w:rPr>
              <w:t>2</w:t>
            </w:r>
          </w:p>
        </w:tc>
        <w:tc>
          <w:tcPr>
            <w:tcW w:w="1270" w:type="dxa"/>
          </w:tcPr>
          <w:p w14:paraId="1E6EB88E" w14:textId="24F31DDC" w:rsidR="00E77643" w:rsidRPr="009603CA" w:rsidRDefault="00E77643" w:rsidP="00C66300">
            <w:pPr>
              <w:jc w:val="center"/>
            </w:pPr>
            <w:r w:rsidRPr="009603CA">
              <w:t>50 g/m</w:t>
            </w:r>
            <w:r w:rsidRPr="009603CA">
              <w:rPr>
                <w:vertAlign w:val="superscript"/>
              </w:rPr>
              <w:t>2</w:t>
            </w:r>
          </w:p>
        </w:tc>
      </w:tr>
      <w:tr w:rsidR="00E77643" w:rsidRPr="009603CA" w14:paraId="38011DCA" w14:textId="77777777" w:rsidTr="00C66300">
        <w:trPr>
          <w:trHeight w:val="70"/>
        </w:trPr>
        <w:tc>
          <w:tcPr>
            <w:tcW w:w="4536" w:type="dxa"/>
            <w:tcMar>
              <w:top w:w="0" w:type="dxa"/>
              <w:left w:w="108" w:type="dxa"/>
              <w:bottom w:w="0" w:type="dxa"/>
              <w:right w:w="108" w:type="dxa"/>
            </w:tcMar>
            <w:vAlign w:val="center"/>
          </w:tcPr>
          <w:p w14:paraId="6F66BC57" w14:textId="77777777" w:rsidR="00E77643" w:rsidRPr="009603CA" w:rsidRDefault="00E77643" w:rsidP="00C66300">
            <w:pPr>
              <w:jc w:val="center"/>
            </w:pPr>
            <w:r w:rsidRPr="009603CA">
              <w:rPr>
                <w:bCs/>
              </w:rPr>
              <w:t>Yeni Otobüs Boyama</w:t>
            </w:r>
          </w:p>
        </w:tc>
        <w:tc>
          <w:tcPr>
            <w:tcW w:w="1417" w:type="dxa"/>
            <w:tcMar>
              <w:top w:w="0" w:type="dxa"/>
              <w:left w:w="108" w:type="dxa"/>
              <w:bottom w:w="0" w:type="dxa"/>
              <w:right w:w="108" w:type="dxa"/>
            </w:tcMar>
            <w:vAlign w:val="center"/>
          </w:tcPr>
          <w:p w14:paraId="53544792" w14:textId="77777777" w:rsidR="00E77643" w:rsidRPr="009603CA" w:rsidRDefault="00E77643" w:rsidP="00C66300">
            <w:pPr>
              <w:jc w:val="center"/>
            </w:pPr>
            <w:r w:rsidRPr="009603CA">
              <w:t>100 g/m</w:t>
            </w:r>
            <w:r w:rsidRPr="009603CA">
              <w:rPr>
                <w:vertAlign w:val="superscript"/>
              </w:rPr>
              <w:t>2</w:t>
            </w:r>
          </w:p>
        </w:tc>
        <w:tc>
          <w:tcPr>
            <w:tcW w:w="1418" w:type="dxa"/>
            <w:tcMar>
              <w:top w:w="0" w:type="dxa"/>
              <w:left w:w="108" w:type="dxa"/>
              <w:bottom w:w="0" w:type="dxa"/>
              <w:right w:w="108" w:type="dxa"/>
            </w:tcMar>
            <w:vAlign w:val="center"/>
          </w:tcPr>
          <w:p w14:paraId="3E97080C" w14:textId="7DA8EAF5" w:rsidR="00E77643" w:rsidRPr="009603CA" w:rsidRDefault="00E77643" w:rsidP="00C66300">
            <w:pPr>
              <w:jc w:val="center"/>
            </w:pPr>
            <w:r w:rsidRPr="009603CA">
              <w:t>290 g/m</w:t>
            </w:r>
            <w:r w:rsidRPr="009603CA">
              <w:rPr>
                <w:vertAlign w:val="superscript"/>
              </w:rPr>
              <w:t>2</w:t>
            </w:r>
          </w:p>
        </w:tc>
        <w:tc>
          <w:tcPr>
            <w:tcW w:w="1270" w:type="dxa"/>
          </w:tcPr>
          <w:p w14:paraId="431C8402" w14:textId="77777777" w:rsidR="00E77643" w:rsidRPr="009603CA" w:rsidRDefault="00E77643" w:rsidP="00C66300">
            <w:pPr>
              <w:jc w:val="center"/>
            </w:pPr>
            <w:r w:rsidRPr="009603CA">
              <w:t>150 g/m</w:t>
            </w:r>
            <w:r w:rsidRPr="009603CA">
              <w:rPr>
                <w:vertAlign w:val="superscript"/>
              </w:rPr>
              <w:t>2</w:t>
            </w:r>
          </w:p>
        </w:tc>
      </w:tr>
    </w:tbl>
    <w:p w14:paraId="1DE098CA" w14:textId="77777777" w:rsidR="00E77643" w:rsidRPr="009603CA" w:rsidRDefault="00E77643" w:rsidP="00E77643">
      <w:pPr>
        <w:pStyle w:val="GvdeMetniGirintis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jc w:val="left"/>
        <w:rPr>
          <w:rFonts w:ascii="Times New Roman" w:hAnsi="Times New Roman"/>
          <w:sz w:val="24"/>
        </w:rPr>
      </w:pPr>
    </w:p>
    <w:p w14:paraId="4C523F05" w14:textId="42A549F3" w:rsidR="00E77643" w:rsidRPr="009603CA" w:rsidRDefault="00E77643" w:rsidP="005467EF">
      <w:pPr>
        <w:pStyle w:val="GvdeMetniGirintisi"/>
        <w:numPr>
          <w:ilvl w:val="2"/>
          <w:numId w:val="77"/>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hAnsi="Times New Roman"/>
          <w:sz w:val="24"/>
        </w:rPr>
      </w:pPr>
      <w:r w:rsidRPr="009603CA">
        <w:rPr>
          <w:rFonts w:ascii="Times New Roman" w:hAnsi="Times New Roman"/>
          <w:sz w:val="24"/>
        </w:rPr>
        <w:t>Kütlesel bilanço metoduna göre hazırlanacak raporda, Tablo 1.1</w:t>
      </w:r>
      <w:r w:rsidR="000F2BC1">
        <w:rPr>
          <w:rFonts w:ascii="Times New Roman" w:hAnsi="Times New Roman"/>
          <w:sz w:val="24"/>
        </w:rPr>
        <w:t>6</w:t>
      </w:r>
      <w:r w:rsidRPr="009603CA">
        <w:rPr>
          <w:rFonts w:ascii="Times New Roman" w:hAnsi="Times New Roman"/>
          <w:sz w:val="24"/>
        </w:rPr>
        <w:t xml:space="preserve">’da istenen bilgilere ilave olarak  </w:t>
      </w:r>
      <w:proofErr w:type="gramStart"/>
      <w:r w:rsidRPr="009603CA">
        <w:rPr>
          <w:rFonts w:ascii="Times New Roman" w:hAnsi="Times New Roman"/>
          <w:sz w:val="24"/>
        </w:rPr>
        <w:t>emisyon</w:t>
      </w:r>
      <w:proofErr w:type="gramEnd"/>
      <w:r w:rsidRPr="009603CA">
        <w:rPr>
          <w:rFonts w:ascii="Times New Roman" w:hAnsi="Times New Roman"/>
          <w:sz w:val="24"/>
        </w:rPr>
        <w:t xml:space="preserve"> azaltımı yapılan bacalardan kaynaklanacak emisyonlar değerlerinin doğruluğu ölçümle kanıtlanır ve sürekli izlenir.</w:t>
      </w:r>
    </w:p>
    <w:p w14:paraId="0A488128" w14:textId="020FA5E4" w:rsidR="00E77643" w:rsidRPr="009603CA" w:rsidRDefault="00E77643" w:rsidP="005467EF">
      <w:pPr>
        <w:pStyle w:val="GvdeMetniGirintisi"/>
        <w:numPr>
          <w:ilvl w:val="2"/>
          <w:numId w:val="77"/>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hAnsi="Times New Roman"/>
          <w:sz w:val="24"/>
        </w:rPr>
      </w:pPr>
      <w:r w:rsidRPr="009603CA">
        <w:rPr>
          <w:rFonts w:ascii="Times New Roman" w:hAnsi="Times New Roman"/>
          <w:sz w:val="24"/>
        </w:rPr>
        <w:t xml:space="preserve">Her </w:t>
      </w:r>
      <w:proofErr w:type="gramStart"/>
      <w:r w:rsidRPr="009603CA">
        <w:rPr>
          <w:rFonts w:ascii="Times New Roman" w:hAnsi="Times New Roman"/>
          <w:sz w:val="24"/>
        </w:rPr>
        <w:t>yıl sonu</w:t>
      </w:r>
      <w:proofErr w:type="gramEnd"/>
      <w:r w:rsidRPr="009603CA">
        <w:rPr>
          <w:rFonts w:ascii="Times New Roman" w:hAnsi="Times New Roman"/>
          <w:sz w:val="24"/>
        </w:rPr>
        <w:t xml:space="preserve"> itibariyle (31 Aralık) kütlesel bilanço metodu ile hazırlanacak rapor </w:t>
      </w:r>
      <w:r w:rsidR="00BC1271">
        <w:rPr>
          <w:rFonts w:ascii="Times New Roman" w:hAnsi="Times New Roman"/>
          <w:sz w:val="24"/>
        </w:rPr>
        <w:t>Bakanlığa</w:t>
      </w:r>
      <w:r w:rsidRPr="009603CA">
        <w:rPr>
          <w:rFonts w:ascii="Times New Roman" w:hAnsi="Times New Roman"/>
          <w:sz w:val="24"/>
        </w:rPr>
        <w:t xml:space="preserve"> yılbaşını takip eden 6 ay içinde sunulacaktır. Bu kayıtlar ve hesap metodu bilgisayar ortamında 5 yıl süreyle muhafaza edilmeli ve yetkili otoritenin denetimine açık olmalıdır. </w:t>
      </w:r>
    </w:p>
    <w:p w14:paraId="1A8F82F2" w14:textId="77777777" w:rsidR="00E77643" w:rsidRPr="009603CA" w:rsidRDefault="00E77643" w:rsidP="005467EF">
      <w:pPr>
        <w:pStyle w:val="GvdeMetniGirintisi"/>
        <w:numPr>
          <w:ilvl w:val="2"/>
          <w:numId w:val="77"/>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hAnsi="Times New Roman"/>
          <w:sz w:val="24"/>
        </w:rPr>
      </w:pPr>
      <w:r w:rsidRPr="009603CA">
        <w:rPr>
          <w:rFonts w:ascii="Times New Roman" w:hAnsi="Times New Roman"/>
          <w:sz w:val="24"/>
        </w:rPr>
        <w:t>Kütlesel bilanço metoduna göre hazırlanacak raporlar Bakanlığın yetkili kabul ettiği kurum ve kuruluşlarca hazırlanacak ve onaylanacaktır.</w:t>
      </w:r>
    </w:p>
    <w:p w14:paraId="0E9F4639" w14:textId="4632E8C1" w:rsidR="00E77643" w:rsidRPr="009603CA" w:rsidRDefault="00E77643" w:rsidP="005467EF">
      <w:pPr>
        <w:pStyle w:val="GvdeMetniGirintisi"/>
        <w:numPr>
          <w:ilvl w:val="2"/>
          <w:numId w:val="77"/>
        </w:num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rFonts w:ascii="Times New Roman" w:hAnsi="Times New Roman"/>
          <w:sz w:val="24"/>
        </w:rPr>
      </w:pPr>
      <w:r w:rsidRPr="009603CA">
        <w:rPr>
          <w:rFonts w:ascii="Times New Roman" w:hAnsi="Times New Roman"/>
          <w:sz w:val="24"/>
        </w:rPr>
        <w:lastRenderedPageBreak/>
        <w:t>Tablo 1.1</w:t>
      </w:r>
      <w:r w:rsidR="000F2BC1">
        <w:rPr>
          <w:rFonts w:ascii="Times New Roman" w:hAnsi="Times New Roman"/>
          <w:sz w:val="24"/>
        </w:rPr>
        <w:t>6</w:t>
      </w:r>
      <w:r w:rsidRPr="009603CA">
        <w:rPr>
          <w:rFonts w:ascii="Times New Roman" w:hAnsi="Times New Roman"/>
          <w:sz w:val="24"/>
        </w:rPr>
        <w:t>’da yer almayan traktör, motosiklet ve zıhlı taşıyıcı ve benzeri araçları üreten tesislerdeki boyama ve kurutma ve diğer ünitelerinden kaynaklanan atık gazdaki TOK değeri Ek</w:t>
      </w:r>
      <w:r w:rsidR="00FE1E7B" w:rsidRPr="009603CA">
        <w:rPr>
          <w:rFonts w:ascii="Times New Roman" w:hAnsi="Times New Roman"/>
          <w:sz w:val="24"/>
        </w:rPr>
        <w:t>-</w:t>
      </w:r>
      <w:r w:rsidRPr="009603CA">
        <w:rPr>
          <w:rFonts w:ascii="Times New Roman" w:hAnsi="Times New Roman"/>
          <w:sz w:val="24"/>
        </w:rPr>
        <w:t>2’de yer alan sınır değeri aşamaz.</w:t>
      </w:r>
    </w:p>
    <w:p w14:paraId="0F55B70D" w14:textId="41F0EC3D" w:rsidR="00E77643" w:rsidRPr="009603CA" w:rsidRDefault="00E77643" w:rsidP="00E545E5">
      <w:pPr>
        <w:pStyle w:val="ListeParagraf"/>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contextualSpacing w:val="0"/>
        <w:jc w:val="both"/>
        <w:rPr>
          <w:u w:val="single"/>
        </w:rPr>
      </w:pPr>
      <w:r w:rsidRPr="009603CA">
        <w:rPr>
          <w:u w:val="single"/>
        </w:rPr>
        <w:t>Beyaz Eşyaların, Metal Yüzeylerin ve Ahşap Malzemelerin Boyandığı/Kaplandığı Tesisler</w:t>
      </w:r>
    </w:p>
    <w:p w14:paraId="665C25FE" w14:textId="059D3D8B" w:rsidR="00E77643" w:rsidRPr="009603CA" w:rsidRDefault="00E77643" w:rsidP="00E545E5">
      <w:pPr>
        <w:pStyle w:val="ListeParagraf"/>
        <w:numPr>
          <w:ilvl w:val="2"/>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Tesisteki boyama, kurutma, diğer </w:t>
      </w:r>
      <w:proofErr w:type="gramStart"/>
      <w:r w:rsidRPr="009603CA">
        <w:t>proses</w:t>
      </w:r>
      <w:proofErr w:type="gramEnd"/>
      <w:r w:rsidRPr="009603CA">
        <w:t xml:space="preserve"> işlemlerinin gerçekleştiği ünitelerden kaynaklanan organik gaz ve buhar emisyonları TOK sınır değeri 20 mg /Nm3’ tür. Solvent geri kazanımı uygulanması halinde TOK sınır değeri 35 mg /Nm3</w:t>
      </w:r>
      <w:r w:rsidR="0001741B" w:rsidRPr="009603CA">
        <w:t xml:space="preserve"> uygulanır. Tesiste kullanılan boyaların katı madde miktarının her kg’ı için </w:t>
      </w:r>
      <w:proofErr w:type="gramStart"/>
      <w:r w:rsidR="0001741B" w:rsidRPr="009603CA">
        <w:t>emisyon</w:t>
      </w:r>
      <w:proofErr w:type="gramEnd"/>
      <w:r w:rsidR="0001741B" w:rsidRPr="009603CA">
        <w:t xml:space="preserve"> sınır değeri 0,33 kg VOC’dir</w:t>
      </w:r>
      <w:r w:rsidRPr="009603CA">
        <w:t xml:space="preserve">. </w:t>
      </w:r>
    </w:p>
    <w:p w14:paraId="782A6AEB" w14:textId="0563D292" w:rsidR="00E77643" w:rsidRPr="009603CA" w:rsidRDefault="00E77643" w:rsidP="00E545E5">
      <w:pPr>
        <w:pStyle w:val="ListeParagraf"/>
        <w:numPr>
          <w:ilvl w:val="2"/>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Tesiste metal ve plastik yüzeylerin kaplamasından kaynaklanan </w:t>
      </w:r>
      <w:r w:rsidR="0001741B" w:rsidRPr="009603CA">
        <w:t xml:space="preserve">kaçak VOC </w:t>
      </w:r>
      <w:proofErr w:type="gramStart"/>
      <w:r w:rsidR="0001741B" w:rsidRPr="009603CA">
        <w:t>emisyonları</w:t>
      </w:r>
      <w:proofErr w:type="gramEnd"/>
      <w:r w:rsidR="0001741B" w:rsidRPr="009603CA">
        <w:t xml:space="preserve"> (solvent kütlesel bilanço metoduna göre hesaplanan) solvent girdisinin </w:t>
      </w:r>
      <w:r w:rsidRPr="009603CA">
        <w:t>% 10</w:t>
      </w:r>
      <w:r w:rsidR="0001741B" w:rsidRPr="009603CA">
        <w:t>’unu aşamaz</w:t>
      </w:r>
      <w:r w:rsidRPr="009603CA">
        <w:t>.</w:t>
      </w:r>
    </w:p>
    <w:p w14:paraId="0E54BDEC" w14:textId="77777777" w:rsidR="00E77643" w:rsidRPr="009603CA" w:rsidRDefault="00E77643" w:rsidP="00A55BC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94"/>
        <w:contextualSpacing w:val="0"/>
        <w:jc w:val="both"/>
      </w:pPr>
    </w:p>
    <w:p w14:paraId="185FC051" w14:textId="4BD08B9B" w:rsidR="00C856AF" w:rsidRPr="009603CA" w:rsidRDefault="00C856AF" w:rsidP="005467EF">
      <w:pPr>
        <w:pStyle w:val="ListeParagraf"/>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603CA">
        <w:rPr>
          <w:b/>
        </w:rPr>
        <w:t>ON</w:t>
      </w:r>
      <w:r w:rsidR="00121065">
        <w:rPr>
          <w:b/>
        </w:rPr>
        <w:t>YEDİN</w:t>
      </w:r>
      <w:r w:rsidRPr="009603CA">
        <w:rPr>
          <w:b/>
        </w:rPr>
        <w:t>Cİ GRUP TESİSLER:  Maya Üretim Tesisleri</w:t>
      </w:r>
    </w:p>
    <w:p w14:paraId="2C61A12B"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Toplam karbon olarak organik madde </w:t>
      </w:r>
      <w:proofErr w:type="gramStart"/>
      <w:r w:rsidRPr="009603CA">
        <w:t>emisyonu</w:t>
      </w:r>
      <w:proofErr w:type="gramEnd"/>
      <w:r w:rsidRPr="009603CA">
        <w:t xml:space="preserve"> Ek-2’nin (h) bendindeki değerleri geçmemelidir.</w:t>
      </w:r>
    </w:p>
    <w:p w14:paraId="2DC26CE4" w14:textId="77777777" w:rsidR="004E52D8" w:rsidRPr="009603CA" w:rsidRDefault="004E52D8"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
      </w:pPr>
    </w:p>
    <w:p w14:paraId="57E43E44" w14:textId="52A612C3" w:rsidR="00C856AF" w:rsidRPr="009603CA" w:rsidRDefault="00C856AF" w:rsidP="005467EF">
      <w:pPr>
        <w:pStyle w:val="ListeParagraf"/>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contextualSpacing w:val="0"/>
        <w:rPr>
          <w:b/>
        </w:rPr>
      </w:pPr>
      <w:r w:rsidRPr="009603CA">
        <w:rPr>
          <w:b/>
        </w:rPr>
        <w:t>ON</w:t>
      </w:r>
      <w:r w:rsidR="00121065">
        <w:rPr>
          <w:b/>
        </w:rPr>
        <w:t>SEKİZİNCİ</w:t>
      </w:r>
      <w:r w:rsidRPr="009603CA">
        <w:rPr>
          <w:b/>
        </w:rPr>
        <w:t xml:space="preserve"> GRUP TESİSLER: Bitkisel Ham Maddeden Katı ve Sıvı Yağ Üretim Tesisleri</w:t>
      </w:r>
    </w:p>
    <w:p w14:paraId="670EE95F" w14:textId="76A1C7A4" w:rsidR="00044BF5" w:rsidRPr="009603CA" w:rsidRDefault="00C856AF" w:rsidP="005467EF">
      <w:pPr>
        <w:pStyle w:val="ListeParagraf"/>
        <w:numPr>
          <w:ilvl w:val="0"/>
          <w:numId w:val="81"/>
        </w:num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9603CA">
        <w:t xml:space="preserve">Tohum silosu, tohum hazırlama, tostlama, kurutma, soğutma, kaba tahıl silosu, paketleme, kaba tahıl yükleme gibi ünitelerden toz </w:t>
      </w:r>
      <w:proofErr w:type="gramStart"/>
      <w:r w:rsidRPr="009603CA">
        <w:t>emisyonu</w:t>
      </w:r>
      <w:proofErr w:type="gramEnd"/>
      <w:r w:rsidRPr="009603CA">
        <w:t xml:space="preserve"> içeren atık gazlar toplanır ve baca vasıtasıyla atmosfere verilir. </w:t>
      </w:r>
      <w:r w:rsidR="009A17FD" w:rsidRPr="00F0438A">
        <w:rPr>
          <w:bCs/>
        </w:rPr>
        <w:t xml:space="preserve">Bu bacalarda toz </w:t>
      </w:r>
      <w:proofErr w:type="gramStart"/>
      <w:r w:rsidR="0001741B" w:rsidRPr="00F0438A">
        <w:rPr>
          <w:bCs/>
        </w:rPr>
        <w:t>emisyonu</w:t>
      </w:r>
      <w:proofErr w:type="gramEnd"/>
      <w:r w:rsidR="0001741B" w:rsidRPr="00F0438A">
        <w:rPr>
          <w:bCs/>
        </w:rPr>
        <w:t xml:space="preserve"> sınır değeri 31/12/2026</w:t>
      </w:r>
      <w:r w:rsidR="009A17FD" w:rsidRPr="00F0438A">
        <w:rPr>
          <w:bCs/>
        </w:rPr>
        <w:t xml:space="preserve"> tarihine kadar 60 mg/Nm</w:t>
      </w:r>
      <w:r w:rsidR="009A17FD" w:rsidRPr="00F0438A">
        <w:rPr>
          <w:bCs/>
          <w:vertAlign w:val="superscript"/>
        </w:rPr>
        <w:t>3</w:t>
      </w:r>
      <w:r w:rsidR="009A17FD" w:rsidRPr="00F0438A">
        <w:rPr>
          <w:bCs/>
        </w:rPr>
        <w:t xml:space="preserve"> ‘ü, </w:t>
      </w:r>
      <w:r w:rsidR="0001741B" w:rsidRPr="00F0438A">
        <w:rPr>
          <w:bCs/>
        </w:rPr>
        <w:t xml:space="preserve">yeni tesislerde ve </w:t>
      </w:r>
      <w:r w:rsidR="009A17FD" w:rsidRPr="00F0438A">
        <w:rPr>
          <w:bCs/>
        </w:rPr>
        <w:t>01/01/202</w:t>
      </w:r>
      <w:r w:rsidR="0001741B" w:rsidRPr="00F0438A">
        <w:rPr>
          <w:bCs/>
        </w:rPr>
        <w:t>7</w:t>
      </w:r>
      <w:r w:rsidR="009A17FD" w:rsidRPr="00F0438A">
        <w:rPr>
          <w:bCs/>
        </w:rPr>
        <w:t xml:space="preserve"> tarihinden sonra </w:t>
      </w:r>
      <w:r w:rsidR="0001741B" w:rsidRPr="00F0438A">
        <w:rPr>
          <w:bCs/>
        </w:rPr>
        <w:t xml:space="preserve">mevcut tesislerde </w:t>
      </w:r>
      <w:r w:rsidR="009A17FD" w:rsidRPr="00F0438A">
        <w:rPr>
          <w:bCs/>
        </w:rPr>
        <w:t xml:space="preserve">10 mg/Nm3’ü aşamaz. </w:t>
      </w:r>
    </w:p>
    <w:p w14:paraId="31012C48" w14:textId="2165CDA4" w:rsidR="009A17FD" w:rsidRPr="009603CA" w:rsidRDefault="009A17FD" w:rsidP="005467EF">
      <w:pPr>
        <w:pStyle w:val="ListeParagraf"/>
        <w:numPr>
          <w:ilvl w:val="0"/>
          <w:numId w:val="81"/>
        </w:num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9603CA">
        <w:t xml:space="preserve">Yağlı tohum işleme ve rafinasyondan kaynaklanan hekzan kayıpları </w:t>
      </w:r>
      <w:r w:rsidR="002543C2" w:rsidRPr="009603CA">
        <w:t>0,3-0,55 ile 0,2-0,7 (yıllık ortalama) kg/</w:t>
      </w:r>
      <w:r w:rsidRPr="009603CA">
        <w:t xml:space="preserve">ton tohum veya işlenmiş fasulye soya fasulyesi </w:t>
      </w:r>
      <w:r w:rsidR="002543C2" w:rsidRPr="009603CA">
        <w:t xml:space="preserve">değerini </w:t>
      </w:r>
      <w:r w:rsidRPr="009603CA">
        <w:t>aşamaz.</w:t>
      </w:r>
    </w:p>
    <w:p w14:paraId="242AB3D8" w14:textId="77777777" w:rsidR="00C856AF" w:rsidRPr="009603CA" w:rsidRDefault="00C856AF" w:rsidP="005467EF">
      <w:pPr>
        <w:pStyle w:val="ListeParagraf"/>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pPr>
      <w:r w:rsidRPr="009603CA">
        <w:t>Küspe kurutma yapan tesisler</w:t>
      </w:r>
    </w:p>
    <w:p w14:paraId="15421B0C" w14:textId="549E55A3" w:rsidR="00C856AF" w:rsidRPr="009603CA" w:rsidRDefault="00C856AF" w:rsidP="00121065">
      <w:pPr>
        <w:pStyle w:val="ListeParagraf"/>
        <w:numPr>
          <w:ilvl w:val="1"/>
          <w:numId w:val="8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73"/>
        <w:jc w:val="both"/>
      </w:pPr>
      <w:r w:rsidRPr="009603CA">
        <w:t xml:space="preserve">Atık gaz içindeki TOK </w:t>
      </w:r>
      <w:proofErr w:type="gramStart"/>
      <w:r w:rsidRPr="009603CA">
        <w:t>emisyonu</w:t>
      </w:r>
      <w:proofErr w:type="gramEnd"/>
      <w:r w:rsidRPr="009603CA">
        <w:t xml:space="preserve"> kütlesel debisi 0,65 kg/saat’i geçemez.  </w:t>
      </w:r>
    </w:p>
    <w:p w14:paraId="241449F8" w14:textId="77777777" w:rsidR="00C856AF" w:rsidRPr="009603CA" w:rsidRDefault="00C856AF" w:rsidP="00121065">
      <w:pPr>
        <w:pStyle w:val="ListeParagraf"/>
        <w:numPr>
          <w:ilvl w:val="1"/>
          <w:numId w:val="8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73"/>
        <w:jc w:val="both"/>
      </w:pPr>
      <w:r w:rsidRPr="009603CA">
        <w:t xml:space="preserve">Toz </w:t>
      </w:r>
      <w:proofErr w:type="gramStart"/>
      <w:r w:rsidRPr="009603CA">
        <w:t>emisyonu</w:t>
      </w:r>
      <w:proofErr w:type="gramEnd"/>
      <w:r w:rsidRPr="009603CA">
        <w:t xml:space="preserve"> sınır değeri 60 mg/Nm</w:t>
      </w:r>
      <w:r w:rsidRPr="009603CA">
        <w:rPr>
          <w:vertAlign w:val="superscript"/>
        </w:rPr>
        <w:t>3</w:t>
      </w:r>
      <w:r w:rsidRPr="009603CA">
        <w:t xml:space="preserve"> ‘ü aşamaz.</w:t>
      </w:r>
    </w:p>
    <w:p w14:paraId="396661D2" w14:textId="77777777" w:rsidR="00C856AF" w:rsidRPr="009603CA" w:rsidRDefault="00C856AF" w:rsidP="00121065">
      <w:pPr>
        <w:pStyle w:val="ListeParagraf"/>
        <w:numPr>
          <w:ilvl w:val="1"/>
          <w:numId w:val="8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73"/>
        <w:jc w:val="both"/>
      </w:pPr>
      <w:r w:rsidRPr="009603CA">
        <w:t xml:space="preserve">Kurutma amacıyla doğrudan yanma gazlarının kullanıldığı tesislerde kükürt dioksit ve azot oksit </w:t>
      </w:r>
      <w:proofErr w:type="gramStart"/>
      <w:r w:rsidRPr="009603CA">
        <w:t>emisyonları</w:t>
      </w:r>
      <w:proofErr w:type="gramEnd"/>
      <w:r w:rsidRPr="009603CA">
        <w:t xml:space="preserve"> için Ek-1.A’daki sınır değerler geçerlidir.</w:t>
      </w:r>
    </w:p>
    <w:p w14:paraId="27C38E02" w14:textId="77777777" w:rsidR="00C856AF" w:rsidRPr="009603CA" w:rsidRDefault="00C856AF" w:rsidP="00121065">
      <w:pPr>
        <w:pStyle w:val="ListeParagraf"/>
        <w:numPr>
          <w:ilvl w:val="1"/>
          <w:numId w:val="8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873"/>
        <w:jc w:val="both"/>
      </w:pPr>
      <w:r w:rsidRPr="009603CA">
        <w:t>Tambur giriş sıcaklığı 750 °C’yi aşamaz.</w:t>
      </w:r>
    </w:p>
    <w:p w14:paraId="142B989A" w14:textId="3A113388" w:rsidR="00C856AF"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p>
    <w:p w14:paraId="40F2B2A9" w14:textId="19860467" w:rsidR="00121065" w:rsidRDefault="00121065"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p>
    <w:p w14:paraId="45639BEA" w14:textId="77777777" w:rsidR="00C66300" w:rsidRPr="009603CA" w:rsidRDefault="00C66300"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p>
    <w:p w14:paraId="678A166C" w14:textId="5814F83E" w:rsidR="00C856AF" w:rsidRPr="009603CA" w:rsidRDefault="00121065" w:rsidP="005467EF">
      <w:pPr>
        <w:pStyle w:val="ListeParagraf"/>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contextualSpacing w:val="0"/>
        <w:jc w:val="both"/>
        <w:rPr>
          <w:b/>
        </w:rPr>
      </w:pPr>
      <w:r>
        <w:rPr>
          <w:b/>
        </w:rPr>
        <w:t>ONDOKUZUNCU</w:t>
      </w:r>
      <w:r w:rsidR="00C856AF" w:rsidRPr="009603CA">
        <w:rPr>
          <w:b/>
        </w:rPr>
        <w:t xml:space="preserve"> GRUP </w:t>
      </w:r>
      <w:r w:rsidR="002543C2" w:rsidRPr="009603CA">
        <w:rPr>
          <w:b/>
        </w:rPr>
        <w:t>TESİSLER: Şeker</w:t>
      </w:r>
      <w:r w:rsidR="00C856AF" w:rsidRPr="009603CA">
        <w:rPr>
          <w:b/>
        </w:rPr>
        <w:t xml:space="preserve"> Fabrikaları</w:t>
      </w:r>
    </w:p>
    <w:p w14:paraId="378B1C34" w14:textId="1CE0B66F" w:rsidR="00C856AF" w:rsidRPr="00121065" w:rsidRDefault="00C856AF" w:rsidP="00121065">
      <w:pPr>
        <w:pStyle w:val="ListeParagraf"/>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u w:val="single"/>
        </w:rPr>
      </w:pPr>
      <w:r w:rsidRPr="00121065">
        <w:rPr>
          <w:u w:val="single"/>
        </w:rPr>
        <w:t>Şeker Pancarı Küspesi Kurutma Tesisleri</w:t>
      </w:r>
    </w:p>
    <w:p w14:paraId="6EC5D11A" w14:textId="77777777" w:rsidR="00C856AF" w:rsidRPr="009603CA" w:rsidRDefault="00C856AF" w:rsidP="00121065">
      <w:pPr>
        <w:pStyle w:val="ListeParagraf"/>
        <w:numPr>
          <w:ilvl w:val="1"/>
          <w:numId w:val="3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7"/>
        <w:jc w:val="both"/>
      </w:pPr>
      <w:r w:rsidRPr="009603CA">
        <w:t xml:space="preserve">Atık gaz içindeki TOK </w:t>
      </w:r>
      <w:proofErr w:type="gramStart"/>
      <w:r w:rsidRPr="009603CA">
        <w:t>emisyonu</w:t>
      </w:r>
      <w:proofErr w:type="gramEnd"/>
      <w:r w:rsidRPr="009603CA">
        <w:t xml:space="preserve"> kütlesel debisi 0,65 kg/saat’i geçemez.  </w:t>
      </w:r>
    </w:p>
    <w:p w14:paraId="35F3C6F6" w14:textId="77777777" w:rsidR="00C856AF" w:rsidRPr="009603CA" w:rsidRDefault="00C856AF" w:rsidP="00121065">
      <w:pPr>
        <w:pStyle w:val="ListeParagraf"/>
        <w:numPr>
          <w:ilvl w:val="1"/>
          <w:numId w:val="3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7"/>
        <w:jc w:val="both"/>
      </w:pPr>
      <w:r w:rsidRPr="009603CA">
        <w:t xml:space="preserve">Toz </w:t>
      </w:r>
      <w:proofErr w:type="gramStart"/>
      <w:r w:rsidRPr="009603CA">
        <w:t>emisyonu</w:t>
      </w:r>
      <w:proofErr w:type="gramEnd"/>
      <w:r w:rsidRPr="009603CA">
        <w:t xml:space="preserve"> sınır değeri 60 mg/Nm</w:t>
      </w:r>
      <w:r w:rsidRPr="009603CA">
        <w:rPr>
          <w:vertAlign w:val="superscript"/>
        </w:rPr>
        <w:t>3</w:t>
      </w:r>
      <w:r w:rsidRPr="009603CA">
        <w:t>’ü aşamaz.</w:t>
      </w:r>
    </w:p>
    <w:p w14:paraId="64249039" w14:textId="77777777" w:rsidR="00C856AF" w:rsidRPr="009603CA" w:rsidRDefault="00C856AF" w:rsidP="00121065">
      <w:pPr>
        <w:pStyle w:val="ListeParagraf"/>
        <w:numPr>
          <w:ilvl w:val="1"/>
          <w:numId w:val="3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7"/>
        <w:jc w:val="both"/>
      </w:pPr>
      <w:r w:rsidRPr="009603CA">
        <w:t xml:space="preserve">Kurutma amacıyla doğrudan yanma gazlarının kullanıldığı tesislerde kükürt dioksit ve azot oksit </w:t>
      </w:r>
      <w:proofErr w:type="gramStart"/>
      <w:r w:rsidRPr="009603CA">
        <w:t>emisyonları</w:t>
      </w:r>
      <w:proofErr w:type="gramEnd"/>
      <w:r w:rsidRPr="009603CA">
        <w:t xml:space="preserve"> için Ek-1.A’daki sınır değerler geçerlidir.</w:t>
      </w:r>
    </w:p>
    <w:p w14:paraId="69BDD823" w14:textId="77777777" w:rsidR="00C856AF" w:rsidRPr="009603CA" w:rsidRDefault="00C856AF" w:rsidP="00121065">
      <w:pPr>
        <w:pStyle w:val="ListeParagraf"/>
        <w:numPr>
          <w:ilvl w:val="1"/>
          <w:numId w:val="3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7"/>
        <w:jc w:val="both"/>
      </w:pPr>
      <w:r w:rsidRPr="009603CA">
        <w:t>Tambur giriş sıcaklığı 750 °C’yi aşamaz.</w:t>
      </w:r>
    </w:p>
    <w:p w14:paraId="3319931A" w14:textId="77777777" w:rsidR="00C856AF" w:rsidRPr="009603CA" w:rsidRDefault="00C856AF" w:rsidP="006055FD">
      <w:pPr>
        <w:pStyle w:val="ListeParagraf"/>
        <w:numPr>
          <w:ilvl w:val="1"/>
          <w:numId w:val="3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7"/>
        <w:jc w:val="both"/>
      </w:pPr>
      <w:r w:rsidRPr="009603CA">
        <w:t>Bunların dışında, şeker fabrikalarının diğer tesislerinde toz ve amonyak Ek-2’deki ilgili esaslara uyulmalıdır.</w:t>
      </w:r>
    </w:p>
    <w:p w14:paraId="772D24DC" w14:textId="77777777" w:rsidR="00C856AF" w:rsidRPr="009603CA" w:rsidRDefault="00C856AF" w:rsidP="0075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
        <w:jc w:val="both"/>
      </w:pPr>
    </w:p>
    <w:p w14:paraId="19EBF2A7" w14:textId="750CAB78" w:rsidR="00C856AF" w:rsidRPr="009603CA" w:rsidRDefault="00C856AF" w:rsidP="005467EF">
      <w:pPr>
        <w:pStyle w:val="ListeParagraf"/>
        <w:numPr>
          <w:ilvl w:val="0"/>
          <w:numId w:val="70"/>
        </w:numPr>
        <w:spacing w:after="60"/>
        <w:contextualSpacing w:val="0"/>
        <w:jc w:val="both"/>
        <w:rPr>
          <w:rFonts w:eastAsia="ヒラギノ明朝 Pro W3"/>
          <w:b/>
          <w:lang w:eastAsia="en-US"/>
        </w:rPr>
      </w:pPr>
      <w:r w:rsidRPr="009603CA">
        <w:rPr>
          <w:rFonts w:eastAsia="ヒラギノ明朝 Pro W3"/>
          <w:b/>
          <w:lang w:eastAsia="en-US"/>
        </w:rPr>
        <w:t xml:space="preserve">YİRMİNCİ GRUP TESİSLER: Selülozik </w:t>
      </w:r>
      <w:proofErr w:type="gramStart"/>
      <w:r w:rsidRPr="009603CA">
        <w:rPr>
          <w:rFonts w:eastAsia="ヒラギノ明朝 Pro W3"/>
          <w:b/>
          <w:lang w:eastAsia="en-US"/>
        </w:rPr>
        <w:t>Elyaf  Üretimi</w:t>
      </w:r>
      <w:proofErr w:type="gramEnd"/>
      <w:r w:rsidRPr="009603CA">
        <w:rPr>
          <w:rFonts w:eastAsia="ヒラギノ明朝 Pro W3"/>
          <w:b/>
          <w:lang w:eastAsia="en-US"/>
        </w:rPr>
        <w:t xml:space="preserve"> Yapan Tesisler</w:t>
      </w:r>
    </w:p>
    <w:p w14:paraId="259E2C44" w14:textId="77777777" w:rsidR="002F1994" w:rsidRPr="009603CA" w:rsidRDefault="00C856AF" w:rsidP="005467EF">
      <w:pPr>
        <w:pStyle w:val="ListeParagraf"/>
        <w:numPr>
          <w:ilvl w:val="1"/>
          <w:numId w:val="79"/>
        </w:numPr>
        <w:tabs>
          <w:tab w:val="left" w:pos="566"/>
        </w:tabs>
        <w:ind w:left="426"/>
        <w:jc w:val="both"/>
        <w:rPr>
          <w:rFonts w:eastAsia="ヒラギノ明朝 Pro W3"/>
          <w:lang w:eastAsia="en-US"/>
        </w:rPr>
      </w:pPr>
      <w:r w:rsidRPr="009603CA">
        <w:rPr>
          <w:rFonts w:eastAsia="ヒラギノ明朝 Pro W3"/>
          <w:lang w:eastAsia="en-US"/>
        </w:rPr>
        <w:t xml:space="preserve">Toplam indirgenmiş kükürt bileşikleri (Karbon disülfür cinsinden) </w:t>
      </w:r>
      <w:proofErr w:type="gramStart"/>
      <w:r w:rsidRPr="009603CA">
        <w:rPr>
          <w:rFonts w:eastAsia="ヒラギノ明朝 Pro W3"/>
          <w:lang w:eastAsia="en-US"/>
        </w:rPr>
        <w:t>emisyonu</w:t>
      </w:r>
      <w:proofErr w:type="gramEnd"/>
      <w:r w:rsidRPr="009603CA">
        <w:rPr>
          <w:rFonts w:eastAsia="ヒラギノ明朝 Pro W3"/>
          <w:lang w:eastAsia="en-US"/>
        </w:rPr>
        <w:t xml:space="preserve"> değeri 500 mg/Nm</w:t>
      </w:r>
      <w:r w:rsidRPr="009603CA">
        <w:rPr>
          <w:rFonts w:eastAsia="ヒラギノ明朝 Pro W3"/>
          <w:vertAlign w:val="superscript"/>
          <w:lang w:eastAsia="en-US"/>
        </w:rPr>
        <w:t>3</w:t>
      </w:r>
      <w:r w:rsidRPr="009603CA">
        <w:rPr>
          <w:rFonts w:eastAsia="ヒラギノ明朝 Pro W3"/>
          <w:lang w:eastAsia="en-US"/>
        </w:rPr>
        <w:t xml:space="preserve"> değerini aşamaz. Bu konuda Ek-2 Tablo 2.2.2’deki sınır değer uygulanmaz.</w:t>
      </w:r>
    </w:p>
    <w:p w14:paraId="2B7BEF0C" w14:textId="70D139AA" w:rsidR="00C856AF" w:rsidRPr="009603CA" w:rsidRDefault="00C856AF" w:rsidP="005467EF">
      <w:pPr>
        <w:pStyle w:val="ListeParagraf"/>
        <w:numPr>
          <w:ilvl w:val="1"/>
          <w:numId w:val="79"/>
        </w:numPr>
        <w:tabs>
          <w:tab w:val="left" w:pos="566"/>
        </w:tabs>
        <w:ind w:left="426"/>
        <w:jc w:val="both"/>
        <w:rPr>
          <w:rFonts w:eastAsia="ヒラギノ明朝 Pro W3"/>
          <w:lang w:eastAsia="en-US"/>
        </w:rPr>
      </w:pPr>
      <w:proofErr w:type="gramStart"/>
      <w:r w:rsidRPr="009603CA">
        <w:rPr>
          <w:rFonts w:eastAsia="ヒラギノ明朝 Pro W3"/>
          <w:lang w:eastAsia="en-US"/>
        </w:rPr>
        <w:lastRenderedPageBreak/>
        <w:t>numaralı</w:t>
      </w:r>
      <w:proofErr w:type="gramEnd"/>
      <w:r w:rsidRPr="009603CA">
        <w:rPr>
          <w:rFonts w:eastAsia="ヒラギノ明朝 Pro W3"/>
          <w:lang w:eastAsia="en-US"/>
        </w:rPr>
        <w:t xml:space="preserve"> bentte belirtilen hususlar dışında Ek-2’deki diğer ilgili esaslar selülozik elyaf (doğal elyaf) üretimi yapan tesisler için de geçerlidir.</w:t>
      </w:r>
    </w:p>
    <w:p w14:paraId="4C8E5D2D" w14:textId="77777777" w:rsidR="00C856AF" w:rsidRPr="009603CA" w:rsidRDefault="00C856AF" w:rsidP="0075084F">
      <w:pPr>
        <w:tabs>
          <w:tab w:val="left" w:pos="566"/>
        </w:tabs>
        <w:jc w:val="both"/>
        <w:rPr>
          <w:rFonts w:eastAsia="ヒラギノ明朝 Pro W3"/>
          <w:lang w:eastAsia="en-US"/>
        </w:rPr>
      </w:pPr>
    </w:p>
    <w:p w14:paraId="0C995B92" w14:textId="4E6C2457" w:rsidR="00C856AF" w:rsidRPr="009603CA" w:rsidRDefault="00C856AF" w:rsidP="005467EF">
      <w:pPr>
        <w:pStyle w:val="ListeParagraf"/>
        <w:numPr>
          <w:ilvl w:val="0"/>
          <w:numId w:val="70"/>
        </w:numPr>
        <w:spacing w:after="60"/>
        <w:contextualSpacing w:val="0"/>
        <w:jc w:val="both"/>
        <w:rPr>
          <w:rFonts w:eastAsia="ヒラギノ明朝 Pro W3"/>
          <w:b/>
          <w:lang w:eastAsia="en-US"/>
        </w:rPr>
      </w:pPr>
      <w:r w:rsidRPr="009603CA">
        <w:rPr>
          <w:rFonts w:eastAsia="ヒラギノ明朝 Pro W3"/>
          <w:b/>
          <w:lang w:eastAsia="en-US"/>
        </w:rPr>
        <w:t>YİRMİ</w:t>
      </w:r>
      <w:r w:rsidR="006055FD">
        <w:rPr>
          <w:rFonts w:eastAsia="ヒラギノ明朝 Pro W3"/>
          <w:b/>
          <w:lang w:eastAsia="en-US"/>
        </w:rPr>
        <w:t>BİRİNC</w:t>
      </w:r>
      <w:r w:rsidRPr="009603CA">
        <w:rPr>
          <w:rFonts w:eastAsia="ヒラギノ明朝 Pro W3"/>
          <w:b/>
          <w:lang w:eastAsia="en-US"/>
        </w:rPr>
        <w:t xml:space="preserve">İ GRUP TESİSLER: </w:t>
      </w:r>
      <w:proofErr w:type="gramStart"/>
      <w:r w:rsidRPr="009603CA">
        <w:rPr>
          <w:rFonts w:eastAsia="ヒラギノ明朝 Pro W3"/>
          <w:b/>
          <w:lang w:eastAsia="en-US"/>
        </w:rPr>
        <w:t>Kağıt</w:t>
      </w:r>
      <w:proofErr w:type="gramEnd"/>
      <w:r w:rsidRPr="009603CA">
        <w:rPr>
          <w:rFonts w:eastAsia="ヒラギノ明朝 Pro W3"/>
          <w:b/>
          <w:lang w:eastAsia="en-US"/>
        </w:rPr>
        <w:t xml:space="preserve"> Hamuru, Kağıt ve Karton Üretimi Yapan Tesisler</w:t>
      </w:r>
    </w:p>
    <w:p w14:paraId="1A41C102" w14:textId="0C1BF7C4" w:rsidR="00896039" w:rsidRPr="009603CA" w:rsidRDefault="00896039" w:rsidP="005467EF">
      <w:pPr>
        <w:pStyle w:val="ListeParagraf"/>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eastAsia="ヒラギノ明朝 Pro W3"/>
          <w:lang w:eastAsia="en-US"/>
        </w:rPr>
      </w:pPr>
      <w:r w:rsidRPr="009603CA">
        <w:t xml:space="preserve">Toz </w:t>
      </w:r>
      <w:proofErr w:type="gramStart"/>
      <w:r w:rsidRPr="009603CA">
        <w:t>emisyonunun</w:t>
      </w:r>
      <w:proofErr w:type="gramEnd"/>
      <w:r w:rsidRPr="009603CA">
        <w:t xml:space="preserve"> oluştuğu yükleme, doldurma ve boşaltma işlemlerindeki atık gazlar toplanarak bir baca vasıtasıyla atmosfere verilir. Baca gazında toz </w:t>
      </w:r>
      <w:proofErr w:type="gramStart"/>
      <w:r w:rsidRPr="009603CA">
        <w:t>emisyonu</w:t>
      </w:r>
      <w:proofErr w:type="gramEnd"/>
      <w:r w:rsidRPr="009603CA">
        <w:t xml:space="preserve"> </w:t>
      </w:r>
      <w:r w:rsidRPr="009603CA">
        <w:rPr>
          <w:rFonts w:eastAsia="ヒラギノ明朝 Pro W3"/>
          <w:lang w:eastAsia="en-US"/>
        </w:rPr>
        <w:t>50 mg/Nm</w:t>
      </w:r>
      <w:r w:rsidRPr="009603CA">
        <w:rPr>
          <w:rFonts w:eastAsia="ヒラギノ明朝 Pro W3"/>
          <w:vertAlign w:val="superscript"/>
          <w:lang w:eastAsia="en-US"/>
        </w:rPr>
        <w:t>3</w:t>
      </w:r>
      <w:r w:rsidRPr="009603CA">
        <w:rPr>
          <w:rFonts w:eastAsia="ヒラギノ明朝 Pro W3"/>
          <w:lang w:eastAsia="en-US"/>
        </w:rPr>
        <w:t xml:space="preserve"> değerini</w:t>
      </w:r>
      <w:r w:rsidRPr="009603CA">
        <w:t xml:space="preserve"> aşamaz. </w:t>
      </w:r>
    </w:p>
    <w:p w14:paraId="67962F1C" w14:textId="77777777" w:rsidR="00896039" w:rsidRPr="009603CA" w:rsidRDefault="00896039" w:rsidP="005467EF">
      <w:pPr>
        <w:pStyle w:val="ListeParagraf"/>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eastAsia="ヒラギノ明朝 Pro W3"/>
          <w:lang w:eastAsia="en-US"/>
        </w:rPr>
      </w:pPr>
      <w:r w:rsidRPr="009603CA">
        <w:rPr>
          <w:rFonts w:eastAsia="ヒラギノ明朝 Pro W3"/>
          <w:lang w:eastAsia="en-US"/>
        </w:rPr>
        <w:t xml:space="preserve">Soda (geri kazanım)  kazanında baca gazında %6 hacimsel oksijen değerine </w:t>
      </w:r>
      <w:r w:rsidRPr="009603CA">
        <w:t>göre</w:t>
      </w:r>
      <w:r w:rsidRPr="009603CA">
        <w:rPr>
          <w:rFonts w:eastAsia="ヒラギノ明朝 Pro W3"/>
          <w:lang w:eastAsia="en-US"/>
        </w:rPr>
        <w:t xml:space="preserve">; </w:t>
      </w:r>
    </w:p>
    <w:p w14:paraId="079A3506" w14:textId="77777777" w:rsidR="00896039" w:rsidRPr="009603CA" w:rsidRDefault="00896039" w:rsidP="005467EF">
      <w:pPr>
        <w:pStyle w:val="ListeParagraf"/>
        <w:numPr>
          <w:ilvl w:val="2"/>
          <w:numId w:val="78"/>
        </w:numPr>
        <w:tabs>
          <w:tab w:val="left" w:pos="566"/>
        </w:tabs>
        <w:jc w:val="both"/>
        <w:rPr>
          <w:rFonts w:eastAsia="ヒラギノ明朝 Pro W3"/>
          <w:lang w:eastAsia="en-US"/>
        </w:rPr>
      </w:pPr>
      <w:r w:rsidRPr="009603CA">
        <w:rPr>
          <w:rFonts w:eastAsia="ヒラギノ明朝 Pro W3"/>
          <w:lang w:eastAsia="en-US"/>
        </w:rPr>
        <w:t>SO</w:t>
      </w:r>
      <w:r w:rsidRPr="009603CA">
        <w:rPr>
          <w:rFonts w:eastAsia="ヒラギノ明朝 Pro W3"/>
          <w:vertAlign w:val="subscript"/>
          <w:lang w:eastAsia="en-US"/>
        </w:rPr>
        <w:t>2</w:t>
      </w:r>
      <w:r w:rsidRPr="009603CA">
        <w:rPr>
          <w:rFonts w:eastAsia="ヒラギノ明朝 Pro W3"/>
          <w:lang w:eastAsia="en-US"/>
        </w:rPr>
        <w:t xml:space="preserve"> </w:t>
      </w:r>
      <w:proofErr w:type="gramStart"/>
      <w:r w:rsidRPr="009603CA">
        <w:rPr>
          <w:rFonts w:eastAsia="ヒラギノ明朝 Pro W3"/>
          <w:lang w:eastAsia="en-US"/>
        </w:rPr>
        <w:t>emisyonları</w:t>
      </w:r>
      <w:proofErr w:type="gramEnd"/>
      <w:r w:rsidRPr="009603CA">
        <w:rPr>
          <w:rFonts w:eastAsia="ヒラギノ明朝 Pro W3"/>
          <w:lang w:eastAsia="en-US"/>
        </w:rPr>
        <w:t xml:space="preserve"> 70 mg/Nm</w:t>
      </w:r>
      <w:r w:rsidRPr="009603CA">
        <w:rPr>
          <w:rFonts w:eastAsia="ヒラギノ明朝 Pro W3"/>
          <w:vertAlign w:val="superscript"/>
          <w:lang w:eastAsia="en-US"/>
        </w:rPr>
        <w:t>3</w:t>
      </w:r>
      <w:r w:rsidRPr="009603CA">
        <w:rPr>
          <w:rFonts w:eastAsia="ヒラギノ明朝 Pro W3"/>
          <w:lang w:eastAsia="en-US"/>
        </w:rPr>
        <w:t>,</w:t>
      </w:r>
    </w:p>
    <w:p w14:paraId="41F0E9CB" w14:textId="77777777" w:rsidR="00896039" w:rsidRPr="009603CA" w:rsidRDefault="00896039" w:rsidP="005467EF">
      <w:pPr>
        <w:pStyle w:val="ListeParagraf"/>
        <w:numPr>
          <w:ilvl w:val="2"/>
          <w:numId w:val="78"/>
        </w:numPr>
        <w:tabs>
          <w:tab w:val="left" w:pos="566"/>
        </w:tabs>
        <w:jc w:val="both"/>
        <w:rPr>
          <w:rFonts w:eastAsia="ヒラギノ明朝 Pro W3"/>
          <w:lang w:eastAsia="en-US"/>
        </w:rPr>
      </w:pPr>
      <w:r w:rsidRPr="009603CA">
        <w:rPr>
          <w:rFonts w:eastAsia="ヒラギノ明朝 Pro W3"/>
          <w:lang w:eastAsia="en-US"/>
        </w:rPr>
        <w:t xml:space="preserve">NOx </w:t>
      </w:r>
      <w:proofErr w:type="gramStart"/>
      <w:r w:rsidRPr="009603CA">
        <w:rPr>
          <w:rFonts w:eastAsia="ヒラギノ明朝 Pro W3"/>
          <w:lang w:eastAsia="en-US"/>
        </w:rPr>
        <w:t>emisyonları</w:t>
      </w:r>
      <w:proofErr w:type="gramEnd"/>
      <w:r w:rsidRPr="009603CA">
        <w:rPr>
          <w:rFonts w:eastAsia="ヒラギノ明朝 Pro W3"/>
          <w:lang w:eastAsia="en-US"/>
        </w:rPr>
        <w:t xml:space="preserve"> (NO</w:t>
      </w:r>
      <w:r w:rsidRPr="009603CA">
        <w:rPr>
          <w:rFonts w:eastAsia="ヒラギノ明朝 Pro W3"/>
          <w:vertAlign w:val="subscript"/>
          <w:lang w:eastAsia="en-US"/>
        </w:rPr>
        <w:t>2</w:t>
      </w:r>
      <w:r w:rsidRPr="009603CA">
        <w:rPr>
          <w:rFonts w:eastAsia="ヒラギノ明朝 Pro W3"/>
          <w:lang w:eastAsia="en-US"/>
        </w:rPr>
        <w:t xml:space="preserve"> cinsinden) 200 mg/Nm</w:t>
      </w:r>
      <w:r w:rsidRPr="009603CA">
        <w:rPr>
          <w:rFonts w:eastAsia="ヒラギノ明朝 Pro W3"/>
          <w:vertAlign w:val="superscript"/>
          <w:lang w:eastAsia="en-US"/>
        </w:rPr>
        <w:t>3</w:t>
      </w:r>
      <w:r w:rsidRPr="009603CA">
        <w:rPr>
          <w:rFonts w:eastAsia="ヒラギノ明朝 Pro W3"/>
          <w:lang w:eastAsia="en-US"/>
        </w:rPr>
        <w:t>,</w:t>
      </w:r>
    </w:p>
    <w:p w14:paraId="5245D694" w14:textId="77777777" w:rsidR="00896039" w:rsidRPr="009603CA" w:rsidRDefault="00896039" w:rsidP="005467EF">
      <w:pPr>
        <w:pStyle w:val="ListeParagraf"/>
        <w:numPr>
          <w:ilvl w:val="2"/>
          <w:numId w:val="78"/>
        </w:numPr>
        <w:tabs>
          <w:tab w:val="left" w:pos="566"/>
        </w:tabs>
        <w:jc w:val="both"/>
        <w:rPr>
          <w:rFonts w:eastAsia="ヒラギノ明朝 Pro W3"/>
          <w:lang w:eastAsia="en-US"/>
        </w:rPr>
      </w:pPr>
      <w:r w:rsidRPr="009603CA">
        <w:rPr>
          <w:rFonts w:eastAsia="ヒラギノ明朝 Pro W3"/>
          <w:lang w:eastAsia="en-US"/>
        </w:rPr>
        <w:t xml:space="preserve">Toz </w:t>
      </w:r>
      <w:proofErr w:type="gramStart"/>
      <w:r w:rsidRPr="009603CA">
        <w:rPr>
          <w:rFonts w:eastAsia="ヒラギノ明朝 Pro W3"/>
          <w:lang w:eastAsia="en-US"/>
        </w:rPr>
        <w:t>emisyonları</w:t>
      </w:r>
      <w:proofErr w:type="gramEnd"/>
      <w:r w:rsidRPr="009603CA">
        <w:rPr>
          <w:rFonts w:eastAsia="ヒラギノ明朝 Pro W3"/>
          <w:lang w:eastAsia="en-US"/>
        </w:rPr>
        <w:t xml:space="preserve"> 50 mg/Nm</w:t>
      </w:r>
      <w:r w:rsidRPr="009603CA">
        <w:rPr>
          <w:rFonts w:eastAsia="ヒラギノ明朝 Pro W3"/>
          <w:vertAlign w:val="superscript"/>
          <w:lang w:eastAsia="en-US"/>
        </w:rPr>
        <w:t>3</w:t>
      </w:r>
      <w:r w:rsidRPr="009603CA">
        <w:rPr>
          <w:rFonts w:eastAsia="ヒラギノ明朝 Pro W3"/>
          <w:lang w:eastAsia="en-US"/>
        </w:rPr>
        <w:t>,</w:t>
      </w:r>
    </w:p>
    <w:p w14:paraId="5C45D0B1" w14:textId="7B0682F5" w:rsidR="00896039" w:rsidRPr="009603CA" w:rsidRDefault="002543C2" w:rsidP="005467EF">
      <w:pPr>
        <w:pStyle w:val="ListeParagraf"/>
        <w:numPr>
          <w:ilvl w:val="2"/>
          <w:numId w:val="78"/>
        </w:numPr>
        <w:tabs>
          <w:tab w:val="left" w:pos="566"/>
        </w:tabs>
        <w:jc w:val="both"/>
        <w:rPr>
          <w:rFonts w:eastAsia="ヒラギノ明朝 Pro W3"/>
          <w:lang w:eastAsia="en-US"/>
        </w:rPr>
      </w:pPr>
      <w:r w:rsidRPr="009603CA">
        <w:rPr>
          <w:rFonts w:eastAsia="ヒラギノ明朝 Pro W3"/>
          <w:lang w:eastAsia="en-US"/>
        </w:rPr>
        <w:t>Toplam İndirgenmiş Kükürt</w:t>
      </w:r>
      <w:r w:rsidR="00896039" w:rsidRPr="009603CA">
        <w:rPr>
          <w:rFonts w:eastAsia="ヒラギノ明朝 Pro W3"/>
          <w:lang w:eastAsia="en-US"/>
        </w:rPr>
        <w:t xml:space="preserve"> </w:t>
      </w:r>
      <w:proofErr w:type="gramStart"/>
      <w:r w:rsidR="00896039" w:rsidRPr="009603CA">
        <w:rPr>
          <w:rFonts w:eastAsia="ヒラギノ明朝 Pro W3"/>
          <w:lang w:eastAsia="en-US"/>
        </w:rPr>
        <w:t>emisyonları</w:t>
      </w:r>
      <w:proofErr w:type="gramEnd"/>
      <w:r w:rsidR="00896039" w:rsidRPr="009603CA">
        <w:rPr>
          <w:rFonts w:eastAsia="ヒラギノ明朝 Pro W3"/>
          <w:lang w:eastAsia="en-US"/>
        </w:rPr>
        <w:t xml:space="preserve"> (karbondisülfür, metilmerkaptan, H2S, dimetildisülfit) EK-2’deki sınır değerleri aşamaz.</w:t>
      </w:r>
    </w:p>
    <w:p w14:paraId="7D6409D6" w14:textId="77777777" w:rsidR="00896039" w:rsidRPr="009603CA" w:rsidRDefault="00896039" w:rsidP="005467EF">
      <w:pPr>
        <w:pStyle w:val="ListeParagraf"/>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9603CA">
        <w:rPr>
          <w:rFonts w:eastAsia="ヒラギノ明朝 Pro W3"/>
          <w:lang w:eastAsia="en-US"/>
        </w:rPr>
        <w:t xml:space="preserve">Ağartma, kurutma, baskı, kaplama işlemlerinin yapıldığı ünitelerin bacasında; toplam organik karbon </w:t>
      </w:r>
      <w:proofErr w:type="gramStart"/>
      <w:r w:rsidRPr="009603CA">
        <w:rPr>
          <w:rFonts w:eastAsia="ヒラギノ明朝 Pro W3"/>
          <w:lang w:eastAsia="en-US"/>
        </w:rPr>
        <w:t>emisyonu</w:t>
      </w:r>
      <w:proofErr w:type="gramEnd"/>
      <w:r w:rsidRPr="009603CA">
        <w:rPr>
          <w:rFonts w:eastAsia="ヒラギノ明朝 Pro W3"/>
          <w:lang w:eastAsia="en-US"/>
        </w:rPr>
        <w:t xml:space="preserve"> (karbon cinsinden) 20 mg/Nm</w:t>
      </w:r>
      <w:r w:rsidRPr="009603CA">
        <w:rPr>
          <w:rFonts w:eastAsia="ヒラギノ明朝 Pro W3"/>
          <w:vertAlign w:val="superscript"/>
          <w:lang w:eastAsia="en-US"/>
        </w:rPr>
        <w:t>3</w:t>
      </w:r>
      <w:r w:rsidRPr="009603CA">
        <w:rPr>
          <w:rFonts w:eastAsia="ヒラギノ明朝 Pro W3"/>
          <w:lang w:eastAsia="en-US"/>
        </w:rPr>
        <w:t xml:space="preserve"> değerini aşamaz. </w:t>
      </w:r>
      <w:r w:rsidRPr="009603CA">
        <w:t xml:space="preserve">Üretimde en az %50 </w:t>
      </w:r>
      <w:proofErr w:type="gramStart"/>
      <w:r w:rsidRPr="009603CA">
        <w:t>oranında  atık</w:t>
      </w:r>
      <w:proofErr w:type="gramEnd"/>
      <w:r w:rsidRPr="009603CA">
        <w:t xml:space="preserve"> kağıt kullanan tesislerde bu sınır değer %50 artırımlı olarak uygulanır.</w:t>
      </w:r>
    </w:p>
    <w:p w14:paraId="01DA5A65" w14:textId="4F7682A4" w:rsidR="00896039" w:rsidRPr="009603CA" w:rsidRDefault="002543C2" w:rsidP="005467EF">
      <w:pPr>
        <w:pStyle w:val="ListeParagraf"/>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ヒラギノ明朝 Pro W3"/>
          <w:lang w:eastAsia="en-US"/>
        </w:rPr>
      </w:pPr>
      <w:r w:rsidRPr="009603CA">
        <w:rPr>
          <w:rFonts w:eastAsia="ヒラギノ明朝 Pro W3"/>
          <w:lang w:eastAsia="en-US"/>
        </w:rPr>
        <w:t>Kireç fırını bacasında Ek1.</w:t>
      </w:r>
      <w:r w:rsidR="00896039" w:rsidRPr="009603CA">
        <w:rPr>
          <w:rFonts w:eastAsia="ヒラギノ明朝 Pro W3"/>
          <w:lang w:eastAsia="en-US"/>
        </w:rPr>
        <w:t>c</w:t>
      </w:r>
      <w:r w:rsidRPr="009603CA">
        <w:rPr>
          <w:rFonts w:eastAsia="ヒラギノ明朝 Pro W3"/>
          <w:lang w:eastAsia="en-US"/>
        </w:rPr>
        <w:t>.</w:t>
      </w:r>
      <w:r w:rsidR="00896039" w:rsidRPr="009603CA">
        <w:rPr>
          <w:rFonts w:eastAsia="ヒラギノ明朝 Pro W3"/>
          <w:lang w:eastAsia="en-US"/>
        </w:rPr>
        <w:t>5’deki esaslar uygulanır.</w:t>
      </w:r>
    </w:p>
    <w:p w14:paraId="30CA8DB7" w14:textId="7455A593" w:rsidR="00896039" w:rsidRPr="009603CA" w:rsidRDefault="00896039" w:rsidP="005467EF">
      <w:pPr>
        <w:pStyle w:val="ListeParagraf"/>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ヒラギノ明朝 Pro W3"/>
          <w:lang w:eastAsia="en-US"/>
        </w:rPr>
      </w:pPr>
      <w:r w:rsidRPr="009603CA">
        <w:rPr>
          <w:rFonts w:eastAsia="ヒラギノ明朝 Pro W3"/>
          <w:lang w:eastAsia="en-US"/>
        </w:rPr>
        <w:t xml:space="preserve">Kokuya neden olan </w:t>
      </w:r>
      <w:r w:rsidR="002543C2" w:rsidRPr="009603CA">
        <w:rPr>
          <w:rFonts w:eastAsia="ヒラギノ明朝 Pro W3"/>
          <w:lang w:eastAsia="en-US"/>
        </w:rPr>
        <w:t xml:space="preserve">Toplam İndirgenmiş Kükürt </w:t>
      </w:r>
      <w:proofErr w:type="gramStart"/>
      <w:r w:rsidR="002543C2" w:rsidRPr="009603CA">
        <w:rPr>
          <w:rFonts w:eastAsia="ヒラギノ明朝 Pro W3"/>
          <w:lang w:eastAsia="en-US"/>
        </w:rPr>
        <w:t>emisyonlarının</w:t>
      </w:r>
      <w:proofErr w:type="gramEnd"/>
      <w:r w:rsidR="002543C2" w:rsidRPr="009603CA">
        <w:rPr>
          <w:rFonts w:eastAsia="ヒラギノ明朝 Pro W3"/>
          <w:lang w:eastAsia="en-US"/>
        </w:rPr>
        <w:t xml:space="preserve"> (karbondisülfür, metilmerkaptan, H2S, dimetildisülfit) </w:t>
      </w:r>
      <w:r w:rsidRPr="009603CA">
        <w:rPr>
          <w:rFonts w:eastAsia="ヒラギノ明朝 Pro W3"/>
          <w:lang w:eastAsia="en-US"/>
        </w:rPr>
        <w:t>azaltılması amacıyla gaz yakıcılar kullanılıyorsa bu bacalarda %9 hacimsel oksijen esas alınarak SO</w:t>
      </w:r>
      <w:r w:rsidRPr="009603CA">
        <w:rPr>
          <w:rFonts w:eastAsia="ヒラギノ明朝 Pro W3"/>
          <w:vertAlign w:val="subscript"/>
          <w:lang w:eastAsia="en-US"/>
        </w:rPr>
        <w:t>2</w:t>
      </w:r>
      <w:r w:rsidRPr="009603CA">
        <w:rPr>
          <w:rFonts w:eastAsia="ヒラギノ明朝 Pro W3"/>
          <w:lang w:eastAsia="en-US"/>
        </w:rPr>
        <w:t xml:space="preserve"> emisyonu 120 mg/Nm</w:t>
      </w:r>
      <w:r w:rsidRPr="009603CA">
        <w:rPr>
          <w:rFonts w:eastAsia="ヒラギノ明朝 Pro W3"/>
          <w:vertAlign w:val="superscript"/>
          <w:lang w:eastAsia="en-US"/>
        </w:rPr>
        <w:t>3</w:t>
      </w:r>
      <w:r w:rsidRPr="009603CA">
        <w:rPr>
          <w:rFonts w:eastAsia="ヒラギノ明朝 Pro W3"/>
          <w:lang w:eastAsia="en-US"/>
        </w:rPr>
        <w:t xml:space="preserve"> değerini aşamaz.</w:t>
      </w:r>
    </w:p>
    <w:p w14:paraId="4401D547" w14:textId="77777777" w:rsidR="00C856AF" w:rsidRPr="009603CA" w:rsidRDefault="00C856AF" w:rsidP="0075084F">
      <w:pPr>
        <w:tabs>
          <w:tab w:val="left" w:pos="566"/>
        </w:tabs>
        <w:jc w:val="both"/>
        <w:rPr>
          <w:rFonts w:eastAsia="ヒラギノ明朝 Pro W3"/>
          <w:lang w:eastAsia="en-US"/>
        </w:rPr>
      </w:pPr>
    </w:p>
    <w:p w14:paraId="155FEB00" w14:textId="0A6E162D" w:rsidR="00C856AF" w:rsidRPr="009603CA" w:rsidRDefault="00C856AF" w:rsidP="005467EF">
      <w:pPr>
        <w:pStyle w:val="ListeParagraf"/>
        <w:numPr>
          <w:ilvl w:val="0"/>
          <w:numId w:val="34"/>
        </w:numPr>
        <w:tabs>
          <w:tab w:val="left" w:pos="566"/>
        </w:tabs>
        <w:spacing w:after="60"/>
        <w:jc w:val="both"/>
        <w:rPr>
          <w:rFonts w:eastAsia="ヒラギノ明朝 Pro W3"/>
          <w:b/>
          <w:lang w:eastAsia="en-US"/>
        </w:rPr>
      </w:pPr>
      <w:r w:rsidRPr="009603CA">
        <w:rPr>
          <w:rFonts w:eastAsia="ヒラギノ明朝 Pro W3"/>
          <w:b/>
          <w:lang w:eastAsia="en-US"/>
        </w:rPr>
        <w:t>YİRMİ</w:t>
      </w:r>
      <w:r w:rsidR="006055FD">
        <w:rPr>
          <w:rFonts w:eastAsia="ヒラギノ明朝 Pro W3"/>
          <w:b/>
          <w:lang w:eastAsia="en-US"/>
        </w:rPr>
        <w:t>İKİNCİ</w:t>
      </w:r>
      <w:r w:rsidRPr="009603CA">
        <w:rPr>
          <w:rFonts w:eastAsia="ヒラギノ明朝 Pro W3"/>
          <w:b/>
          <w:lang w:eastAsia="en-US"/>
        </w:rPr>
        <w:t xml:space="preserve"> GRUP TESİSLER: </w:t>
      </w:r>
      <w:r w:rsidR="002543C2" w:rsidRPr="009603CA">
        <w:rPr>
          <w:rFonts w:eastAsia="ヒラギノ明朝 Pro W3"/>
          <w:b/>
          <w:lang w:eastAsia="en-US"/>
        </w:rPr>
        <w:t>Tekstil Üretim</w:t>
      </w:r>
      <w:r w:rsidRPr="009603CA">
        <w:rPr>
          <w:rFonts w:eastAsia="ヒラギノ明朝 Pro W3"/>
          <w:b/>
          <w:lang w:eastAsia="en-US"/>
        </w:rPr>
        <w:t xml:space="preserve"> Tesisleri</w:t>
      </w:r>
    </w:p>
    <w:p w14:paraId="1BC70930" w14:textId="77777777" w:rsidR="00C856AF" w:rsidRPr="009603CA" w:rsidRDefault="00C856AF" w:rsidP="005467EF">
      <w:pPr>
        <w:pStyle w:val="ListeParagraf"/>
        <w:numPr>
          <w:ilvl w:val="6"/>
          <w:numId w:val="35"/>
        </w:numPr>
        <w:tabs>
          <w:tab w:val="clear" w:pos="1304"/>
          <w:tab w:val="left" w:pos="566"/>
          <w:tab w:val="num" w:pos="709"/>
        </w:tabs>
        <w:ind w:left="426"/>
        <w:jc w:val="both"/>
      </w:pPr>
      <w:r w:rsidRPr="009603CA">
        <w:t xml:space="preserve">Atık gaz içindeki toz </w:t>
      </w:r>
      <w:proofErr w:type="gramStart"/>
      <w:r w:rsidRPr="009603CA">
        <w:t>emisyonu</w:t>
      </w:r>
      <w:proofErr w:type="gramEnd"/>
      <w:r w:rsidRPr="009603CA">
        <w:t xml:space="preserve"> 50 mg/Nm</w:t>
      </w:r>
      <w:r w:rsidRPr="009603CA">
        <w:rPr>
          <w:vertAlign w:val="superscript"/>
        </w:rPr>
        <w:t>3</w:t>
      </w:r>
      <w:r w:rsidRPr="009603CA">
        <w:t xml:space="preserve"> değerini aşamaz.</w:t>
      </w:r>
    </w:p>
    <w:p w14:paraId="3DB83407" w14:textId="610C8048" w:rsidR="00C856AF" w:rsidRPr="009603CA" w:rsidRDefault="00C856AF" w:rsidP="005467EF">
      <w:pPr>
        <w:pStyle w:val="ListeParagraf"/>
        <w:numPr>
          <w:ilvl w:val="6"/>
          <w:numId w:val="35"/>
        </w:numPr>
        <w:tabs>
          <w:tab w:val="clear" w:pos="1304"/>
          <w:tab w:val="left" w:pos="566"/>
          <w:tab w:val="num" w:pos="709"/>
        </w:tabs>
        <w:ind w:left="426"/>
        <w:jc w:val="both"/>
      </w:pPr>
      <w:r w:rsidRPr="009603CA">
        <w:t>Ramöz, baskı, boyama ve ku</w:t>
      </w:r>
      <w:r w:rsidR="002543C2" w:rsidRPr="009603CA">
        <w:t xml:space="preserve">rutma bacalarında TOK </w:t>
      </w:r>
      <w:proofErr w:type="gramStart"/>
      <w:r w:rsidR="002543C2" w:rsidRPr="009603CA">
        <w:t>emisyonu</w:t>
      </w:r>
      <w:proofErr w:type="gramEnd"/>
      <w:r w:rsidR="002543C2" w:rsidRPr="009603CA">
        <w:t xml:space="preserve"> 2</w:t>
      </w:r>
      <w:r w:rsidRPr="009603CA">
        <w:t>0 mg/Nm</w:t>
      </w:r>
      <w:r w:rsidRPr="009603CA">
        <w:rPr>
          <w:vertAlign w:val="superscript"/>
        </w:rPr>
        <w:t>3</w:t>
      </w:r>
      <w:r w:rsidRPr="009603CA">
        <w:t xml:space="preserve"> değerini aşamaz.</w:t>
      </w:r>
    </w:p>
    <w:p w14:paraId="5EB0D638" w14:textId="77777777" w:rsidR="00C856AF" w:rsidRPr="009603CA" w:rsidRDefault="00C856AF" w:rsidP="0075084F">
      <w:pPr>
        <w:pStyle w:val="xmsonormal"/>
        <w:shd w:val="clear" w:color="auto" w:fill="FFFFFF"/>
        <w:spacing w:before="0" w:beforeAutospacing="0" w:after="0" w:afterAutospacing="0"/>
        <w:ind w:left="502"/>
        <w:jc w:val="both"/>
      </w:pPr>
      <w:r w:rsidRPr="009603CA">
        <w:t>3. Tekstil işletmelerindeki yakma tesislerinde Ek-1’in ilgili gruplarındaki hüküm ve sınırlar geçerlidir.</w:t>
      </w:r>
    </w:p>
    <w:p w14:paraId="41170ED7" w14:textId="77777777" w:rsidR="00C856AF" w:rsidRPr="009603CA" w:rsidRDefault="00C856AF" w:rsidP="0075084F">
      <w:pPr>
        <w:pStyle w:val="xmsonormal"/>
        <w:shd w:val="clear" w:color="auto" w:fill="FFFFFF"/>
        <w:spacing w:before="0" w:beforeAutospacing="0" w:after="0" w:afterAutospacing="0"/>
        <w:ind w:left="502"/>
        <w:jc w:val="both"/>
      </w:pPr>
      <w:r w:rsidRPr="009603CA">
        <w:t>4. Yukarıda belirtilen hususlar dışında Ek-2’nin ilgili esasları geçerlidir.</w:t>
      </w:r>
    </w:p>
    <w:p w14:paraId="3D9D3F8D" w14:textId="725C4456" w:rsidR="00C856AF" w:rsidRPr="009603CA" w:rsidRDefault="00C856AF" w:rsidP="006055FD">
      <w:pPr>
        <w:jc w:val="both"/>
        <w:rPr>
          <w:rFonts w:eastAsia="ヒラギノ明朝 Pro W3"/>
          <w:lang w:eastAsia="en-US"/>
        </w:rPr>
      </w:pPr>
      <w:r w:rsidRPr="009603CA">
        <w:t xml:space="preserve">    </w:t>
      </w:r>
    </w:p>
    <w:p w14:paraId="549BE302" w14:textId="1385FEEB" w:rsidR="00C856AF" w:rsidRPr="009603CA" w:rsidRDefault="00C856AF" w:rsidP="005467EF">
      <w:pPr>
        <w:pStyle w:val="ListeParagraf"/>
        <w:numPr>
          <w:ilvl w:val="0"/>
          <w:numId w:val="34"/>
        </w:numPr>
        <w:tabs>
          <w:tab w:val="left" w:pos="566"/>
        </w:tabs>
        <w:spacing w:after="60"/>
        <w:jc w:val="both"/>
        <w:rPr>
          <w:rFonts w:eastAsia="ヒラギノ明朝 Pro W3"/>
          <w:b/>
          <w:lang w:eastAsia="en-US"/>
        </w:rPr>
      </w:pPr>
      <w:r w:rsidRPr="009603CA">
        <w:rPr>
          <w:rFonts w:eastAsia="ヒラギノ明朝 Pro W3"/>
          <w:b/>
          <w:lang w:eastAsia="en-US"/>
        </w:rPr>
        <w:t>YİRMİ</w:t>
      </w:r>
      <w:r w:rsidR="006055FD">
        <w:rPr>
          <w:rFonts w:eastAsia="ヒラギノ明朝 Pro W3"/>
          <w:b/>
          <w:lang w:eastAsia="en-US"/>
        </w:rPr>
        <w:t>ÜÇÜNCÜ</w:t>
      </w:r>
      <w:r w:rsidRPr="009603CA">
        <w:rPr>
          <w:rFonts w:eastAsia="ヒラギノ明朝 Pro W3"/>
          <w:b/>
          <w:lang w:eastAsia="en-US"/>
        </w:rPr>
        <w:t xml:space="preserve"> GRUP TESİSLER: Jeotermal Enerji Üretim Tesisleri</w:t>
      </w:r>
    </w:p>
    <w:p w14:paraId="7B6094F2" w14:textId="77777777" w:rsidR="00C856AF" w:rsidRPr="009603CA" w:rsidRDefault="00C856AF" w:rsidP="0075084F">
      <w:pPr>
        <w:jc w:val="both"/>
      </w:pPr>
      <w:r w:rsidRPr="009603CA">
        <w:t xml:space="preserve">          (1) Jeotermal Enerji Santrallerinde; </w:t>
      </w:r>
    </w:p>
    <w:p w14:paraId="433F0438" w14:textId="77777777" w:rsidR="00C856AF" w:rsidRPr="009603CA" w:rsidRDefault="00C856AF" w:rsidP="0075084F">
      <w:pPr>
        <w:pStyle w:val="ListeParagraf"/>
        <w:spacing w:after="160" w:line="256" w:lineRule="auto"/>
        <w:ind w:left="284"/>
        <w:jc w:val="both"/>
      </w:pPr>
      <w:r w:rsidRPr="009603CA">
        <w:t>1.1. Bir tesisten 1 MWe başına 0,1 kg/saat’dan fazla H</w:t>
      </w:r>
      <w:r w:rsidRPr="009603CA">
        <w:rPr>
          <w:vertAlign w:val="subscript"/>
        </w:rPr>
        <w:t>2</w:t>
      </w:r>
      <w:r w:rsidRPr="009603CA">
        <w:t>S salınamaz.</w:t>
      </w:r>
    </w:p>
    <w:p w14:paraId="6391BF5E" w14:textId="77777777" w:rsidR="00C856AF" w:rsidRPr="009603CA" w:rsidRDefault="00C856AF" w:rsidP="0075084F">
      <w:pPr>
        <w:pStyle w:val="ListeParagraf"/>
        <w:spacing w:after="160" w:line="256" w:lineRule="auto"/>
        <w:ind w:left="284"/>
        <w:jc w:val="both"/>
      </w:pPr>
      <w:r w:rsidRPr="009603CA">
        <w:t>1.2. Jeotermal enerji santrallerinin faaliyette olmadığı sürece H</w:t>
      </w:r>
      <w:r w:rsidRPr="009603CA">
        <w:rPr>
          <w:vertAlign w:val="subscript"/>
        </w:rPr>
        <w:t>2</w:t>
      </w:r>
      <w:r w:rsidRPr="009603CA">
        <w:t xml:space="preserve">S </w:t>
      </w:r>
      <w:proofErr w:type="gramStart"/>
      <w:r w:rsidRPr="009603CA">
        <w:t>emisyonlarının</w:t>
      </w:r>
      <w:proofErr w:type="gramEnd"/>
      <w:r w:rsidRPr="009603CA">
        <w:t xml:space="preserve"> % 35 inin atmosfere salımı engellenecektir.</w:t>
      </w:r>
    </w:p>
    <w:p w14:paraId="69676FFC" w14:textId="77777777" w:rsidR="00C856AF" w:rsidRPr="009603CA" w:rsidRDefault="00C856AF" w:rsidP="0075084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p>
    <w:p w14:paraId="403FF388" w14:textId="2033A809" w:rsidR="00C856AF" w:rsidRPr="009603CA" w:rsidRDefault="00C856AF" w:rsidP="005467EF">
      <w:pPr>
        <w:pStyle w:val="ListeParagraf"/>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contextualSpacing w:val="0"/>
        <w:jc w:val="both"/>
        <w:rPr>
          <w:b/>
        </w:rPr>
      </w:pPr>
      <w:r w:rsidRPr="009603CA">
        <w:rPr>
          <w:b/>
        </w:rPr>
        <w:t>YİRMİ</w:t>
      </w:r>
      <w:r w:rsidR="006055FD">
        <w:rPr>
          <w:b/>
        </w:rPr>
        <w:t>DÖRDÜNCÜ</w:t>
      </w:r>
      <w:r w:rsidRPr="009603CA">
        <w:rPr>
          <w:b/>
        </w:rPr>
        <w:t xml:space="preserve"> GRUP </w:t>
      </w:r>
      <w:proofErr w:type="gramStart"/>
      <w:r w:rsidRPr="009603CA">
        <w:rPr>
          <w:b/>
        </w:rPr>
        <w:t>TESİSLER : Diğer</w:t>
      </w:r>
      <w:proofErr w:type="gramEnd"/>
      <w:r w:rsidRPr="009603CA">
        <w:rPr>
          <w:b/>
        </w:rPr>
        <w:t xml:space="preserve"> Tesisler</w:t>
      </w:r>
    </w:p>
    <w:p w14:paraId="706E9234" w14:textId="77777777" w:rsidR="00C856AF" w:rsidRPr="009603CA" w:rsidRDefault="00C856AF" w:rsidP="005467EF">
      <w:pPr>
        <w:pStyle w:val="ListeParagraf"/>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Bu </w:t>
      </w:r>
      <w:proofErr w:type="gramStart"/>
      <w:r w:rsidRPr="009603CA">
        <w:t>Yönetmelik  kapsamında</w:t>
      </w:r>
      <w:proofErr w:type="gramEnd"/>
      <w:r w:rsidRPr="009603CA">
        <w:t xml:space="preserve"> bulunmasına karşın yukarıdaki gruplarda yer almayan tesisler aşağıdaki hüküm ve sınır değerlere tabidir.</w:t>
      </w:r>
    </w:p>
    <w:p w14:paraId="5CEBC103" w14:textId="5A7B2E19" w:rsidR="00C856AF" w:rsidRPr="009603CA" w:rsidRDefault="00C856AF" w:rsidP="005467EF">
      <w:pPr>
        <w:pStyle w:val="ListeParagraf"/>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Atık gazlarda bulunan toz şeklindeki </w:t>
      </w:r>
      <w:proofErr w:type="gramStart"/>
      <w:r w:rsidRPr="009603CA">
        <w:t>emisyon</w:t>
      </w:r>
      <w:proofErr w:type="gramEnd"/>
      <w:r w:rsidRPr="009603CA">
        <w:t xml:space="preserve">, özel toz emisyonu değilse EK-2 b deki yer alan sınır değerini aşmamalıdır. Tesisten kaynaklanan özel toz </w:t>
      </w:r>
      <w:proofErr w:type="gramStart"/>
      <w:r w:rsidRPr="009603CA">
        <w:t>emisyonları</w:t>
      </w:r>
      <w:proofErr w:type="gramEnd"/>
      <w:r w:rsidRPr="009603CA">
        <w:t xml:space="preserve"> Ek-2’de yer alan özel toz sınır değerleri aşmamalıdır.</w:t>
      </w:r>
    </w:p>
    <w:p w14:paraId="5B586E20" w14:textId="77777777" w:rsidR="00C856AF" w:rsidRPr="009603CA" w:rsidRDefault="00C856AF" w:rsidP="005467EF">
      <w:pPr>
        <w:pStyle w:val="ListeParagraf"/>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Atık gazlarda bulunan organik bileşiklerin buhar ve gaz biçimindeki </w:t>
      </w:r>
      <w:proofErr w:type="gramStart"/>
      <w:r w:rsidRPr="009603CA">
        <w:t>emisyonları</w:t>
      </w:r>
      <w:proofErr w:type="gramEnd"/>
      <w:r w:rsidRPr="009603CA">
        <w:t xml:space="preserve"> Ek-2’de yer alan sınır değerleri aşmamalıdır.</w:t>
      </w:r>
    </w:p>
    <w:p w14:paraId="6A8599E3" w14:textId="77777777" w:rsidR="00C856AF" w:rsidRPr="009603CA" w:rsidRDefault="00C856AF" w:rsidP="005467EF">
      <w:pPr>
        <w:pStyle w:val="ListeParagraf"/>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Baca gazı hızı ve yüksekliği Ek-3’e uygun olmalıdır.</w:t>
      </w:r>
    </w:p>
    <w:p w14:paraId="226D989F" w14:textId="77777777" w:rsidR="00C856AF" w:rsidRPr="009603CA" w:rsidRDefault="00C856AF" w:rsidP="005467EF">
      <w:pPr>
        <w:pStyle w:val="ListeParagraf"/>
        <w:numPr>
          <w:ilvl w:val="1"/>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Bunların dışında, Ek-2’deki ilgili esaslara uyulacaktır.</w:t>
      </w:r>
    </w:p>
    <w:p w14:paraId="6184C89A" w14:textId="77777777" w:rsidR="00C856AF" w:rsidRPr="009603CA" w:rsidRDefault="00C856AF" w:rsidP="00C856AF">
      <w:pPr>
        <w:tabs>
          <w:tab w:val="left" w:pos="566"/>
        </w:tabs>
      </w:pPr>
    </w:p>
    <w:p w14:paraId="3E10A8AB" w14:textId="77777777" w:rsidR="00C856AF" w:rsidRPr="009603CA" w:rsidRDefault="00C856AF" w:rsidP="00C856AF">
      <w:pPr>
        <w:spacing w:line="300" w:lineRule="atLeast"/>
        <w:ind w:firstLine="567"/>
        <w:jc w:val="both"/>
      </w:pPr>
    </w:p>
    <w:p w14:paraId="2023711B" w14:textId="08E3A425"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rPr>
      </w:pPr>
      <w:r w:rsidRPr="009603CA">
        <w:rPr>
          <w:b/>
          <w:bCs/>
        </w:rPr>
        <w:lastRenderedPageBreak/>
        <w:t>EK-2</w:t>
      </w:r>
    </w:p>
    <w:p w14:paraId="0AB6C924" w14:textId="77777777" w:rsidR="00C856AF" w:rsidRPr="009603CA" w:rsidRDefault="00C856AF" w:rsidP="00C856AF">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rPr>
      </w:pPr>
    </w:p>
    <w:p w14:paraId="214F23A0" w14:textId="77777777" w:rsidR="00C856AF" w:rsidRPr="009603CA" w:rsidRDefault="00C856AF" w:rsidP="0075084F">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rPr>
      </w:pPr>
      <w:r w:rsidRPr="009603CA">
        <w:rPr>
          <w:rFonts w:ascii="Times New Roman" w:hAnsi="Times New Roman"/>
          <w:bCs w:val="0"/>
          <w:sz w:val="24"/>
        </w:rPr>
        <w:t>İşletmeler İçin Hava Emisyonu Esas ve Sınır Değerleri</w:t>
      </w:r>
    </w:p>
    <w:p w14:paraId="1CFE1883" w14:textId="543541A5" w:rsidR="00C856AF" w:rsidRPr="009603CA" w:rsidRDefault="00C856AF" w:rsidP="0075084F">
      <w:pPr>
        <w:jc w:val="both"/>
      </w:pPr>
    </w:p>
    <w:p w14:paraId="5AFF1FF2" w14:textId="77777777" w:rsidR="00C856AF" w:rsidRPr="009603CA" w:rsidRDefault="00C856AF" w:rsidP="0075084F">
      <w:pPr>
        <w:jc w:val="both"/>
      </w:pPr>
      <w:r w:rsidRPr="009603CA">
        <w:t xml:space="preserve">Tesislere Ek 1’de herhangi bir </w:t>
      </w:r>
      <w:proofErr w:type="gramStart"/>
      <w:r w:rsidRPr="009603CA">
        <w:t>emisyon</w:t>
      </w:r>
      <w:proofErr w:type="gramEnd"/>
      <w:r w:rsidRPr="009603CA">
        <w:t xml:space="preserve"> sınırlaması getirilmemişse bu ekte verilen emisyon sınırlarına ve esaslara uyulması zorunludur.</w:t>
      </w:r>
    </w:p>
    <w:p w14:paraId="08797643" w14:textId="77777777" w:rsidR="00C856AF" w:rsidRPr="009603CA" w:rsidRDefault="00C856AF" w:rsidP="0075084F">
      <w:pPr>
        <w:jc w:val="both"/>
      </w:pPr>
    </w:p>
    <w:p w14:paraId="36BA98AB" w14:textId="77777777" w:rsidR="00C856AF" w:rsidRPr="009603CA" w:rsidRDefault="00C856AF" w:rsidP="0075084F">
      <w:pPr>
        <w:shd w:val="clear" w:color="auto" w:fill="FFFFFF"/>
        <w:jc w:val="both"/>
      </w:pPr>
      <w:r w:rsidRPr="009603CA">
        <w:t xml:space="preserve">Sanayi tesislerinde bulunan ve ısıl güçleri 1 MW’tan büyük olan ısınma amaçlı kullanılan yakma tesisleri hava emisyonu konulu çevre iznine tabi olmamakla birlikte bu Yönetmelikte yer alan </w:t>
      </w:r>
      <w:proofErr w:type="gramStart"/>
      <w:r w:rsidRPr="009603CA">
        <w:t>emisyon</w:t>
      </w:r>
      <w:proofErr w:type="gramEnd"/>
      <w:r w:rsidRPr="009603CA">
        <w:t xml:space="preserve"> sınır değerlerini sağlayacak şekilde faaliyet göstermek zorundadır. Isıl gücü 1 MW’tan küçük veya eşit olan ısınma amaçlı kullanılan yakma tesisleri, Isınmadan Kaynaklanan Hava Kirliliğinin Kontrolü hakkındaki mevzuatın hüküm ve sınır değerlerine tabidir.</w:t>
      </w:r>
    </w:p>
    <w:p w14:paraId="2F7FB808" w14:textId="77777777" w:rsidR="00C856AF" w:rsidRPr="009603CA" w:rsidRDefault="00C856AF" w:rsidP="0075084F">
      <w:pPr>
        <w:shd w:val="clear" w:color="auto" w:fill="FFFFFF"/>
        <w:jc w:val="both"/>
      </w:pPr>
    </w:p>
    <w:p w14:paraId="51C3D190" w14:textId="77777777" w:rsidR="00C856AF" w:rsidRPr="009603CA" w:rsidRDefault="00C856AF" w:rsidP="0075084F">
      <w:pPr>
        <w:jc w:val="both"/>
      </w:pPr>
      <w:r w:rsidRPr="009603CA">
        <w:t xml:space="preserve">İşletmelerde, özel toz, buhar ve kanserojen madde analizi yapılacak parametreler tesislerin kullanmış olduğu ham madde, tesislerde gerçekleşen reaksiyonlar ve </w:t>
      </w:r>
      <w:proofErr w:type="gramStart"/>
      <w:r w:rsidRPr="009603CA">
        <w:t>prosesleri</w:t>
      </w:r>
      <w:proofErr w:type="gramEnd"/>
      <w:r w:rsidRPr="009603CA">
        <w:t xml:space="preserve"> dikkate alınarak belirlenmelidir. Emisyon kaynağında yapılan ölçüm sonucu belirlenen toplam toz </w:t>
      </w:r>
      <w:proofErr w:type="gramStart"/>
      <w:r w:rsidRPr="009603CA">
        <w:t>emisyonu</w:t>
      </w:r>
      <w:proofErr w:type="gramEnd"/>
      <w:r w:rsidRPr="009603CA">
        <w:t xml:space="preserve"> kütlesel debisi 0,1 kg/saatin altında ise bu tesislerde özel toz analizi yapılmasına gerek yoktur.</w:t>
      </w:r>
    </w:p>
    <w:p w14:paraId="604B662A" w14:textId="77777777" w:rsidR="00C856AF" w:rsidRPr="009603CA" w:rsidRDefault="00C856AF" w:rsidP="0075084F">
      <w:pPr>
        <w:jc w:val="both"/>
      </w:pPr>
    </w:p>
    <w:p w14:paraId="479B45D4" w14:textId="6107DC07" w:rsidR="00C856AF" w:rsidRPr="009603CA" w:rsidRDefault="00C856AF" w:rsidP="0075084F">
      <w:pPr>
        <w:shd w:val="clear" w:color="auto" w:fill="FFFFFF"/>
        <w:jc w:val="both"/>
      </w:pPr>
      <w:r w:rsidRPr="009603CA">
        <w:t xml:space="preserve">İşletmelerde yapılması gereken, özel toz, buhar ve kanserojen madde analiz sonuçlarının ve değerlendirmelerinin hava emisyonu konulu çevre iznine esas </w:t>
      </w:r>
      <w:proofErr w:type="gramStart"/>
      <w:r w:rsidRPr="009603CA">
        <w:t>emisyon</w:t>
      </w:r>
      <w:proofErr w:type="gramEnd"/>
      <w:r w:rsidRPr="009603CA">
        <w:t xml:space="preserve"> ölçüm raporunda yer alması gerekmektedir. </w:t>
      </w:r>
      <w:r w:rsidR="002D649D">
        <w:t>Bakanlık</w:t>
      </w:r>
      <w:r w:rsidRPr="009603CA">
        <w:t xml:space="preserve"> tarafından ayrıca talep edilmedikçe, söz konusu analiz sonuçlarının ve değerlendirmelerin hava emisyonu konulu çevre iznine esas </w:t>
      </w:r>
      <w:proofErr w:type="gramStart"/>
      <w:r w:rsidRPr="009603CA">
        <w:t>emisyon</w:t>
      </w:r>
      <w:proofErr w:type="gramEnd"/>
      <w:r w:rsidRPr="009603CA">
        <w:t xml:space="preserve"> ölçüm raporu dışında sunulmasına gerek yoktur.</w:t>
      </w:r>
    </w:p>
    <w:p w14:paraId="2AD2B76D" w14:textId="77777777" w:rsidR="00C856AF" w:rsidRPr="009603CA" w:rsidRDefault="00C856AF" w:rsidP="0075084F">
      <w:pPr>
        <w:shd w:val="clear" w:color="auto" w:fill="FFFFFF"/>
        <w:jc w:val="both"/>
      </w:pPr>
    </w:p>
    <w:p w14:paraId="70D3892A" w14:textId="77777777" w:rsidR="00C856AF" w:rsidRPr="009603CA" w:rsidRDefault="00C856AF" w:rsidP="00C856AF">
      <w:r w:rsidRPr="009603CA">
        <w:t>İşletmelerde;</w:t>
      </w:r>
    </w:p>
    <w:p w14:paraId="7E4215C7" w14:textId="77777777" w:rsidR="00C856AF" w:rsidRPr="009603CA" w:rsidRDefault="00C856AF" w:rsidP="00C856AF"/>
    <w:p w14:paraId="484A6782" w14:textId="4CD2272E" w:rsidR="00C856AF" w:rsidRPr="009603CA" w:rsidRDefault="00C856AF" w:rsidP="00AA60D4">
      <w:pPr>
        <w:pStyle w:val="ListeParagraf"/>
        <w:numPr>
          <w:ilvl w:val="0"/>
          <w:numId w:val="7"/>
        </w:numPr>
        <w:contextualSpacing w:val="0"/>
      </w:pPr>
      <w:r w:rsidRPr="009603CA">
        <w:t>İs:</w:t>
      </w:r>
    </w:p>
    <w:p w14:paraId="6971B593" w14:textId="5CF40F42" w:rsidR="00C856AF" w:rsidRPr="009603CA" w:rsidRDefault="00C856AF" w:rsidP="00AA60D4">
      <w:pPr>
        <w:pStyle w:val="ListeParagraf"/>
        <w:numPr>
          <w:ilvl w:val="1"/>
          <w:numId w:val="7"/>
        </w:numPr>
        <w:contextualSpacing w:val="0"/>
      </w:pPr>
      <w:r w:rsidRPr="009603CA">
        <w:t xml:space="preserve">Atık gazlardaki isliliğin derecesi, katı yakıtlı tesislerde Bacharach </w:t>
      </w:r>
      <w:proofErr w:type="gramStart"/>
      <w:r w:rsidRPr="009603CA">
        <w:t>skalasına</w:t>
      </w:r>
      <w:proofErr w:type="gramEnd"/>
      <w:r w:rsidRPr="009603CA">
        <w:t xml:space="preserve"> göre 3 (üç) veya daha küçük olmalıdır.</w:t>
      </w:r>
    </w:p>
    <w:p w14:paraId="4A4FAFF4" w14:textId="4792B510" w:rsidR="00C856AF" w:rsidRPr="009603CA" w:rsidRDefault="00C856AF" w:rsidP="00AA60D4">
      <w:pPr>
        <w:pStyle w:val="ListeParagraf"/>
        <w:numPr>
          <w:ilvl w:val="1"/>
          <w:numId w:val="7"/>
        </w:numPr>
        <w:contextualSpacing w:val="0"/>
      </w:pPr>
      <w:r w:rsidRPr="009603CA">
        <w:t xml:space="preserve">Sıvı yakıt yakan tesislerin atık gazlarındaki islilik derecesi Bacharach </w:t>
      </w:r>
      <w:proofErr w:type="gramStart"/>
      <w:r w:rsidRPr="009603CA">
        <w:t>skalasına</w:t>
      </w:r>
      <w:proofErr w:type="gramEnd"/>
      <w:r w:rsidRPr="009603CA">
        <w:t xml:space="preserve"> göre motorin yakanlarda en fazla 2 (iki), fuel oil yakanlarda en fazla 3 (üç) olması gerekir.</w:t>
      </w:r>
    </w:p>
    <w:p w14:paraId="6E1DFE87" w14:textId="77777777" w:rsidR="00C856AF" w:rsidRPr="009603CA" w:rsidRDefault="00C856AF" w:rsidP="00C856AF">
      <w:pPr>
        <w:pStyle w:val="ListeParagraf"/>
        <w:ind w:left="454"/>
      </w:pPr>
    </w:p>
    <w:p w14:paraId="0FBA678C" w14:textId="77777777" w:rsidR="00C856AF" w:rsidRPr="009603CA" w:rsidRDefault="00C856AF" w:rsidP="00AA60D4">
      <w:pPr>
        <w:pStyle w:val="ListeParagraf"/>
        <w:numPr>
          <w:ilvl w:val="0"/>
          <w:numId w:val="7"/>
        </w:numPr>
        <w:contextualSpacing w:val="0"/>
      </w:pPr>
      <w:r w:rsidRPr="009603CA">
        <w:t xml:space="preserve">Toz şeklinde </w:t>
      </w:r>
      <w:proofErr w:type="gramStart"/>
      <w:r w:rsidRPr="009603CA">
        <w:t>emisyon</w:t>
      </w:r>
      <w:proofErr w:type="gramEnd"/>
      <w:r w:rsidRPr="009603CA">
        <w:t>:</w:t>
      </w:r>
    </w:p>
    <w:p w14:paraId="7D232BEA" w14:textId="77777777" w:rsidR="00C856AF" w:rsidRPr="009603CA" w:rsidRDefault="00C856AF" w:rsidP="00AA60D4">
      <w:pPr>
        <w:pStyle w:val="ListeParagraf"/>
        <w:numPr>
          <w:ilvl w:val="1"/>
          <w:numId w:val="7"/>
        </w:numPr>
        <w:contextualSpacing w:val="0"/>
      </w:pPr>
      <w:r w:rsidRPr="009603CA">
        <w:t xml:space="preserve">Atık gazlarda bulunan toz şeklindeki </w:t>
      </w:r>
      <w:proofErr w:type="gramStart"/>
      <w:r w:rsidRPr="009603CA">
        <w:t>emisyon</w:t>
      </w:r>
      <w:proofErr w:type="gramEnd"/>
      <w:r w:rsidRPr="009603CA">
        <w:t xml:space="preserve"> aşağıda ikinci fıkrasında sınırlandırılmamışsa, (c) bendindeki sınırlar ile Tablo 2.1’deki sınırları aşamaz. </w:t>
      </w:r>
    </w:p>
    <w:p w14:paraId="4958A9D7" w14:textId="77777777" w:rsidR="00C856AF" w:rsidRPr="009603CA" w:rsidRDefault="00C856AF" w:rsidP="00C856AF">
      <w:pPr>
        <w:pStyle w:val="ListeParagraf"/>
        <w:ind w:left="454"/>
      </w:pPr>
    </w:p>
    <w:p w14:paraId="6978846E"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pPr>
      <w:r w:rsidRPr="009603CA">
        <w:rPr>
          <w:b/>
        </w:rPr>
        <w:t>Tablo 2.1.</w:t>
      </w:r>
      <w:r w:rsidRPr="009603CA">
        <w:t xml:space="preserve"> İzne tabi tesisler için toz </w:t>
      </w:r>
      <w:proofErr w:type="gramStart"/>
      <w:r w:rsidRPr="009603CA">
        <w:t>emisyonu</w:t>
      </w:r>
      <w:proofErr w:type="gramEnd"/>
      <w:r w:rsidRPr="009603CA">
        <w:t xml:space="preserve"> sınır değerleri</w:t>
      </w:r>
    </w:p>
    <w:tbl>
      <w:tblPr>
        <w:tblW w:w="3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7"/>
        <w:gridCol w:w="3375"/>
      </w:tblGrid>
      <w:tr w:rsidR="00C856AF" w:rsidRPr="009603CA" w14:paraId="359302D3" w14:textId="77777777" w:rsidTr="001D74F8">
        <w:trPr>
          <w:trHeight w:val="509"/>
          <w:jc w:val="center"/>
        </w:trPr>
        <w:tc>
          <w:tcPr>
            <w:tcW w:w="2634" w:type="pct"/>
            <w:tcMar>
              <w:top w:w="0" w:type="dxa"/>
              <w:left w:w="108" w:type="dxa"/>
              <w:bottom w:w="0" w:type="dxa"/>
              <w:right w:w="108" w:type="dxa"/>
            </w:tcMar>
            <w:vAlign w:val="center"/>
            <w:hideMark/>
          </w:tcPr>
          <w:p w14:paraId="4F7D5C4E" w14:textId="77777777" w:rsidR="00C856AF" w:rsidRPr="009603CA" w:rsidRDefault="00C856AF" w:rsidP="001D74F8">
            <w:pPr>
              <w:jc w:val="center"/>
              <w:rPr>
                <w:b/>
                <w:bCs/>
              </w:rPr>
            </w:pPr>
            <w:r w:rsidRPr="009603CA">
              <w:rPr>
                <w:b/>
                <w:bCs/>
              </w:rPr>
              <w:t>Hacimsel Gaz Debisi (Nm</w:t>
            </w:r>
            <w:r w:rsidRPr="009603CA">
              <w:rPr>
                <w:b/>
                <w:bCs/>
                <w:vertAlign w:val="superscript"/>
              </w:rPr>
              <w:t>3</w:t>
            </w:r>
            <w:r w:rsidRPr="009603CA">
              <w:rPr>
                <w:b/>
                <w:bCs/>
              </w:rPr>
              <w:t>/saat)</w:t>
            </w:r>
          </w:p>
        </w:tc>
        <w:tc>
          <w:tcPr>
            <w:tcW w:w="2366" w:type="pct"/>
            <w:vAlign w:val="center"/>
          </w:tcPr>
          <w:p w14:paraId="174B0F34" w14:textId="77777777" w:rsidR="00C856AF" w:rsidRPr="009603CA" w:rsidRDefault="00C856AF" w:rsidP="001D74F8">
            <w:pPr>
              <w:jc w:val="center"/>
              <w:rPr>
                <w:b/>
                <w:bCs/>
              </w:rPr>
            </w:pPr>
            <w:r w:rsidRPr="009603CA">
              <w:rPr>
                <w:b/>
                <w:bCs/>
              </w:rPr>
              <w:t>Emisyon Sınır Değerleri (mg/Nm</w:t>
            </w:r>
            <w:r w:rsidRPr="009603CA">
              <w:rPr>
                <w:b/>
                <w:bCs/>
                <w:vertAlign w:val="superscript"/>
              </w:rPr>
              <w:t xml:space="preserve">3 </w:t>
            </w:r>
            <w:r w:rsidRPr="009603CA">
              <w:rPr>
                <w:b/>
                <w:bCs/>
              </w:rPr>
              <w:t>)</w:t>
            </w:r>
          </w:p>
        </w:tc>
      </w:tr>
      <w:tr w:rsidR="00C856AF" w:rsidRPr="009603CA" w14:paraId="078C61AF" w14:textId="77777777" w:rsidTr="001D74F8">
        <w:trPr>
          <w:jc w:val="center"/>
        </w:trPr>
        <w:tc>
          <w:tcPr>
            <w:tcW w:w="2634" w:type="pct"/>
            <w:tcMar>
              <w:top w:w="0" w:type="dxa"/>
              <w:left w:w="108" w:type="dxa"/>
              <w:bottom w:w="0" w:type="dxa"/>
              <w:right w:w="108" w:type="dxa"/>
            </w:tcMar>
            <w:vAlign w:val="center"/>
            <w:hideMark/>
          </w:tcPr>
          <w:p w14:paraId="63E036AF" w14:textId="77777777" w:rsidR="00C856AF" w:rsidRPr="009603CA" w:rsidRDefault="00C856AF" w:rsidP="001D74F8">
            <w:pPr>
              <w:jc w:val="center"/>
            </w:pPr>
            <w:r w:rsidRPr="009603CA">
              <w:t>Hacimsel Gaz Debisi ≤  10.000</w:t>
            </w:r>
          </w:p>
        </w:tc>
        <w:tc>
          <w:tcPr>
            <w:tcW w:w="2366" w:type="pct"/>
            <w:vAlign w:val="center"/>
          </w:tcPr>
          <w:p w14:paraId="2B9ED634" w14:textId="77777777" w:rsidR="00C856AF" w:rsidRPr="009603CA" w:rsidRDefault="00C856AF" w:rsidP="001D74F8">
            <w:pPr>
              <w:jc w:val="center"/>
            </w:pPr>
            <w:r w:rsidRPr="009603CA">
              <w:t>150</w:t>
            </w:r>
          </w:p>
        </w:tc>
      </w:tr>
      <w:tr w:rsidR="00C856AF" w:rsidRPr="009603CA" w14:paraId="25BE5F34" w14:textId="77777777" w:rsidTr="001D74F8">
        <w:trPr>
          <w:jc w:val="center"/>
        </w:trPr>
        <w:tc>
          <w:tcPr>
            <w:tcW w:w="2634" w:type="pct"/>
            <w:tcMar>
              <w:top w:w="0" w:type="dxa"/>
              <w:left w:w="108" w:type="dxa"/>
              <w:bottom w:w="0" w:type="dxa"/>
              <w:right w:w="108" w:type="dxa"/>
            </w:tcMar>
            <w:vAlign w:val="center"/>
          </w:tcPr>
          <w:p w14:paraId="2F8C336B" w14:textId="77777777" w:rsidR="00C856AF" w:rsidRPr="009603CA" w:rsidRDefault="00C856AF" w:rsidP="001D74F8">
            <w:pPr>
              <w:jc w:val="center"/>
            </w:pPr>
            <w:r w:rsidRPr="009603CA">
              <w:t>10.000 &lt; Hacimsel Gaz Debisi ≤  100.000</w:t>
            </w:r>
          </w:p>
        </w:tc>
        <w:tc>
          <w:tcPr>
            <w:tcW w:w="2366" w:type="pct"/>
            <w:vAlign w:val="center"/>
          </w:tcPr>
          <w:p w14:paraId="309D563B" w14:textId="77777777" w:rsidR="00C856AF" w:rsidRPr="009603CA" w:rsidRDefault="00C856AF" w:rsidP="001D74F8">
            <w:pPr>
              <w:jc w:val="center"/>
            </w:pPr>
            <w:r w:rsidRPr="009603CA">
              <w:t xml:space="preserve">150 – 50 </w:t>
            </w:r>
          </w:p>
          <w:p w14:paraId="1F01DE6B" w14:textId="77777777" w:rsidR="00C856AF" w:rsidRPr="009603CA" w:rsidRDefault="00C856AF" w:rsidP="001D74F8">
            <w:pPr>
              <w:jc w:val="center"/>
            </w:pPr>
            <w:r w:rsidRPr="009603CA">
              <w:t>(lineer azalma)</w:t>
            </w:r>
          </w:p>
        </w:tc>
      </w:tr>
      <w:tr w:rsidR="00C856AF" w:rsidRPr="009603CA" w14:paraId="009086D4" w14:textId="77777777" w:rsidTr="001D74F8">
        <w:trPr>
          <w:trHeight w:val="236"/>
          <w:jc w:val="center"/>
        </w:trPr>
        <w:tc>
          <w:tcPr>
            <w:tcW w:w="2634" w:type="pct"/>
            <w:tcMar>
              <w:top w:w="0" w:type="dxa"/>
              <w:left w:w="108" w:type="dxa"/>
              <w:bottom w:w="0" w:type="dxa"/>
              <w:right w:w="108" w:type="dxa"/>
            </w:tcMar>
            <w:vAlign w:val="center"/>
          </w:tcPr>
          <w:p w14:paraId="13570770" w14:textId="77777777" w:rsidR="00C856AF" w:rsidRPr="009603CA" w:rsidRDefault="00C856AF" w:rsidP="001D74F8">
            <w:pPr>
              <w:jc w:val="center"/>
            </w:pPr>
            <w:r w:rsidRPr="009603CA">
              <w:t>100.000 &lt; Hacimsel Gaz Debisi</w:t>
            </w:r>
          </w:p>
        </w:tc>
        <w:tc>
          <w:tcPr>
            <w:tcW w:w="2366" w:type="pct"/>
            <w:vAlign w:val="center"/>
          </w:tcPr>
          <w:p w14:paraId="0CC51A59" w14:textId="77777777" w:rsidR="00C856AF" w:rsidRPr="009603CA" w:rsidRDefault="00C856AF" w:rsidP="001D74F8">
            <w:pPr>
              <w:jc w:val="center"/>
            </w:pPr>
            <w:r w:rsidRPr="009603CA">
              <w:t>50</w:t>
            </w:r>
          </w:p>
        </w:tc>
      </w:tr>
    </w:tbl>
    <w:p w14:paraId="439112DC" w14:textId="77777777" w:rsidR="00C856AF" w:rsidRPr="009603CA" w:rsidRDefault="00C856AF" w:rsidP="00C856AF"/>
    <w:p w14:paraId="2F8D6355" w14:textId="77777777" w:rsidR="00C856AF" w:rsidRPr="009603CA" w:rsidRDefault="00C856AF" w:rsidP="00AA60D4">
      <w:pPr>
        <w:pStyle w:val="ListeParagraf"/>
        <w:numPr>
          <w:ilvl w:val="1"/>
          <w:numId w:val="7"/>
        </w:numPr>
        <w:contextualSpacing w:val="0"/>
        <w:jc w:val="both"/>
      </w:pPr>
      <w:r w:rsidRPr="009603CA">
        <w:t>İşletmelerde tozlu maddelerin üretimi, işlenmesi, taşınması, doldurulması, boşaltılması ve tasnifi</w:t>
      </w:r>
    </w:p>
    <w:p w14:paraId="5E2877EA" w14:textId="77777777" w:rsidR="00C856AF" w:rsidRPr="009603CA" w:rsidRDefault="00C856AF" w:rsidP="00AA60D4">
      <w:pPr>
        <w:pStyle w:val="ListeParagraf"/>
        <w:numPr>
          <w:ilvl w:val="2"/>
          <w:numId w:val="7"/>
        </w:numPr>
        <w:contextualSpacing w:val="0"/>
        <w:jc w:val="both"/>
      </w:pPr>
      <w:r w:rsidRPr="009603CA">
        <w:t>Tozlu maddelerin doldurma, ayırma, eleme, taşıma, kırma veya öğütme işlemleri;</w:t>
      </w:r>
    </w:p>
    <w:p w14:paraId="518D2326" w14:textId="77777777" w:rsidR="00C856AF" w:rsidRPr="009603CA" w:rsidRDefault="00C856AF" w:rsidP="00AA60D4">
      <w:pPr>
        <w:pStyle w:val="ListeParagraf"/>
        <w:numPr>
          <w:ilvl w:val="3"/>
          <w:numId w:val="7"/>
        </w:numPr>
        <w:contextualSpacing w:val="0"/>
        <w:jc w:val="both"/>
      </w:pPr>
      <w:r w:rsidRPr="009603CA">
        <w:t xml:space="preserve">Sabit tesislerde ve kapalı alanlarda gerçekleştiriliyorsa, baca ile atılan toz </w:t>
      </w:r>
      <w:proofErr w:type="gramStart"/>
      <w:r w:rsidRPr="009603CA">
        <w:t>emisyonları</w:t>
      </w:r>
      <w:proofErr w:type="gramEnd"/>
      <w:r w:rsidRPr="009603CA">
        <w:t>, toz kütlesel debisi 0,5 kg/saat’ın altındaki bacalarda ise 150 mg/Nm</w:t>
      </w:r>
      <w:r w:rsidRPr="009603CA">
        <w:rPr>
          <w:vertAlign w:val="superscript"/>
        </w:rPr>
        <w:t>3</w:t>
      </w:r>
      <w:r w:rsidRPr="009603CA">
        <w:t xml:space="preserve"> </w:t>
      </w:r>
      <w:r w:rsidRPr="009603CA">
        <w:lastRenderedPageBreak/>
        <w:t>sınır değerini, 0,5 kg/saat ve üzerinde olan bacalarda 50 mg/Nm</w:t>
      </w:r>
      <w:r w:rsidRPr="009603CA">
        <w:rPr>
          <w:vertAlign w:val="superscript"/>
        </w:rPr>
        <w:t>3</w:t>
      </w:r>
      <w:r w:rsidRPr="009603CA">
        <w:t xml:space="preserve"> sınır değerini aşamaz.  </w:t>
      </w:r>
    </w:p>
    <w:p w14:paraId="356398A7" w14:textId="77777777" w:rsidR="00C65A5D" w:rsidRPr="001860CF" w:rsidRDefault="00C856AF" w:rsidP="00C65A5D">
      <w:pPr>
        <w:pStyle w:val="ListeParagraf"/>
        <w:numPr>
          <w:ilvl w:val="3"/>
          <w:numId w:val="7"/>
        </w:numPr>
        <w:contextualSpacing w:val="0"/>
        <w:jc w:val="both"/>
      </w:pPr>
      <w:r w:rsidRPr="009603CA">
        <w:t xml:space="preserve">Sabit </w:t>
      </w:r>
      <w:r w:rsidRPr="001860CF">
        <w:t xml:space="preserve">tesislerde gerçekleştiriliyorsa; kırma ve eleme işlemlerinde oluşan tozların toplanarak atmosfere verilmesi gerekir. Bu ünitelerde oluşan malzemenin taşıyıcı bantlarla taşınması durumunda bantların üzeri kapatılır, tüm malzeme aktarma noktalarında toz toplama sistemine bağlanır. Bu bacalarda 2.1.1’de verilen sınır değerlere uyulur. </w:t>
      </w:r>
    </w:p>
    <w:p w14:paraId="3BE1E832" w14:textId="34E9921F" w:rsidR="00C65A5D" w:rsidRPr="001860CF" w:rsidRDefault="00C65A5D" w:rsidP="00C65A5D">
      <w:pPr>
        <w:pStyle w:val="ListeParagraf"/>
        <w:numPr>
          <w:ilvl w:val="3"/>
          <w:numId w:val="7"/>
        </w:numPr>
        <w:contextualSpacing w:val="0"/>
        <w:jc w:val="both"/>
      </w:pPr>
      <w:r w:rsidRPr="001860CF">
        <w:t xml:space="preserve">Doldurma, taşıma işlemlerinin açık alanda gerçekleştirilmesi durumunda toz </w:t>
      </w:r>
      <w:proofErr w:type="gramStart"/>
      <w:r w:rsidRPr="001860CF">
        <w:t>emisyonlarının</w:t>
      </w:r>
      <w:proofErr w:type="gramEnd"/>
      <w:r w:rsidRPr="001860CF">
        <w:t xml:space="preserve"> azaltılması amacıyla </w:t>
      </w:r>
      <w:r w:rsidR="001860CF">
        <w:t xml:space="preserve">yeni tesislerde ve </w:t>
      </w:r>
      <w:r w:rsidRPr="001860CF">
        <w:t>bu Yönetmelik yayım tarihinden itibaren 1 yıl içinde</w:t>
      </w:r>
      <w:r w:rsidR="001860CF">
        <w:t xml:space="preserve"> mevcut tesislerde</w:t>
      </w:r>
      <w:r w:rsidRPr="001860CF">
        <w:t xml:space="preserve"> toz bastırma (pülverize su ve kimyasal toz bastırma) sistemleri kurulmalıdır. Basınçlı pulverize toz bastırma sistemlerinin TSE 13883 uygun olması gerekmektedir. Alınan bu tedbirlerin üretim süresince sürekliliği sağlanır. </w:t>
      </w:r>
      <w:r w:rsidR="00AA003A" w:rsidRPr="001860CF">
        <w:t>Malzemenin yükleme-boşaltma esnasında toz oluşturmaması için aynı anda yapılacak her yükleme-boşaltma sayısı kadar fan püskürtmeli pülverize su ile yapılan toz bastırma sistemleri kurulmalıdır. Basınçlı su toz bastırma sistemleri TSE 13883’ uygun olmalıdır.</w:t>
      </w:r>
      <w:r w:rsidRPr="001860CF">
        <w:t xml:space="preserve"> </w:t>
      </w:r>
      <w:r w:rsidR="00AA003A" w:rsidRPr="001860CF">
        <w:t>Kimyasal toz bastırma sisteminde kullanılacak maddeler insan ve çevre sağlığına toksik etki göstermemelidir.</w:t>
      </w:r>
    </w:p>
    <w:p w14:paraId="3BF5408B" w14:textId="77777777" w:rsidR="00AA003A" w:rsidRPr="001860CF" w:rsidRDefault="00AA003A" w:rsidP="00AA003A">
      <w:pPr>
        <w:pStyle w:val="ListeParagraf"/>
        <w:numPr>
          <w:ilvl w:val="3"/>
          <w:numId w:val="7"/>
        </w:numPr>
        <w:contextualSpacing w:val="0"/>
        <w:jc w:val="both"/>
      </w:pPr>
      <w:r w:rsidRPr="001860CF">
        <w:t xml:space="preserve">Yeni tesislerde ve bu Yönetmeliğin yayımlanmasından sonra bir yıl içinde mevcut tesislerde 200 metreden daha az mesafede malzeme taşınması durumunda taşıyıcı bant sistemi kurulmalıdır. </w:t>
      </w:r>
    </w:p>
    <w:p w14:paraId="64959C08" w14:textId="77777777" w:rsidR="00C65A5D" w:rsidRPr="001860CF" w:rsidRDefault="00C65A5D" w:rsidP="00C65A5D">
      <w:pPr>
        <w:pStyle w:val="ListeParagraf"/>
        <w:numPr>
          <w:ilvl w:val="3"/>
          <w:numId w:val="7"/>
        </w:numPr>
        <w:contextualSpacing w:val="0"/>
        <w:jc w:val="both"/>
      </w:pPr>
      <w:r w:rsidRPr="001860CF">
        <w:t xml:space="preserve">Çapı 1 (bir) milimetreden küçük tane boyutlu maddelerle üretim yapan (doldurma, ayırma, eleme, taşıma, kırma, öğütme işlemleri) makineler, atmosfere kontrolsüz (kaçak) </w:t>
      </w:r>
      <w:proofErr w:type="gramStart"/>
      <w:r w:rsidRPr="001860CF">
        <w:t>emisyon</w:t>
      </w:r>
      <w:proofErr w:type="gramEnd"/>
      <w:r w:rsidRPr="001860CF">
        <w:t xml:space="preserve"> yayılımını engelleyecek şekilde kapalı mekanlarda çalıştırılır. Bu tesislerden kaynaklanan tozlar toplanıp, toz ayırma sisteminden geçirilir. Bu tesislerden baca ile atılan toz </w:t>
      </w:r>
      <w:proofErr w:type="gramStart"/>
      <w:r w:rsidRPr="001860CF">
        <w:t>emisyonu</w:t>
      </w:r>
      <w:proofErr w:type="gramEnd"/>
      <w:r w:rsidRPr="001860CF">
        <w:t xml:space="preserve"> 75 mg/Nm</w:t>
      </w:r>
      <w:r w:rsidRPr="001860CF">
        <w:rPr>
          <w:vertAlign w:val="superscript"/>
        </w:rPr>
        <w:t>3</w:t>
      </w:r>
      <w:r w:rsidRPr="001860CF">
        <w:t xml:space="preserve"> sınır değerini geçemez. </w:t>
      </w:r>
    </w:p>
    <w:p w14:paraId="5A8FBEE3" w14:textId="77777777" w:rsidR="00C65A5D" w:rsidRPr="001860CF" w:rsidRDefault="00C65A5D" w:rsidP="00C65A5D">
      <w:pPr>
        <w:pStyle w:val="ListeParagraf"/>
        <w:numPr>
          <w:ilvl w:val="1"/>
          <w:numId w:val="7"/>
        </w:numPr>
        <w:contextualSpacing w:val="0"/>
        <w:jc w:val="both"/>
      </w:pPr>
      <w:r w:rsidRPr="001860CF">
        <w:t>Açıkta depolanan yığma malzeme:</w:t>
      </w:r>
    </w:p>
    <w:p w14:paraId="6362AC60" w14:textId="77777777" w:rsidR="00AA003A" w:rsidRPr="001860CF" w:rsidRDefault="00AA003A" w:rsidP="00AA003A">
      <w:pPr>
        <w:pStyle w:val="ListeParagraf"/>
        <w:numPr>
          <w:ilvl w:val="2"/>
          <w:numId w:val="7"/>
        </w:numPr>
        <w:contextualSpacing w:val="0"/>
        <w:jc w:val="both"/>
      </w:pPr>
      <w:r w:rsidRPr="001860CF">
        <w:t xml:space="preserve">Yığma malzeme, hurda malzeme, tozlaşabilir ürün </w:t>
      </w:r>
      <w:proofErr w:type="gramStart"/>
      <w:r w:rsidRPr="001860CF">
        <w:t>yada</w:t>
      </w:r>
      <w:proofErr w:type="gramEnd"/>
      <w:r w:rsidRPr="001860CF">
        <w:t xml:space="preserve"> ham madde, vb. mümkünse kapalı alanlarda depolanmalıdır. Ancak, bunun mümkün olmaması durumunda hava kalitesi standartlarını sağlamak şartıyla açıkta depolanabilir. Açıkta depolanan yığma malzemelerde tozumanın önlenmesi için yeni tesislerde ve bu Yönetmeliğin yayımlanmasından sonra bir yıl içinde mevcut tesislerde basınçlı pulverize su veya kimyasal toz bastırma sistemleri kullanılmalıdır. </w:t>
      </w:r>
    </w:p>
    <w:p w14:paraId="571811EF" w14:textId="77777777" w:rsidR="00AA003A" w:rsidRPr="001860CF" w:rsidRDefault="00AA003A" w:rsidP="00AA003A">
      <w:pPr>
        <w:pStyle w:val="ListeParagraf"/>
        <w:numPr>
          <w:ilvl w:val="3"/>
          <w:numId w:val="7"/>
        </w:numPr>
        <w:contextualSpacing w:val="0"/>
        <w:jc w:val="both"/>
      </w:pPr>
      <w:proofErr w:type="gramStart"/>
      <w:r w:rsidRPr="001860CF">
        <w:t xml:space="preserve">Toz bastırma sistemleri; stoklanan malzeme üzerinde ölü bölge oluşmadan (atomize su sisi ile tüm stok alanında örtme yapacak şekilde) fan püskürtmeli pülverize su ile yapılan toz bastırma sistemleri ve malzemenin yükleme-boşaltma esnasında toz oluşmaması için aynı anda yapılacak her yükleme-boşaltma sayısı kadar fan püskürtmeli pülverize su ile yapılan toz bastırma sistemleri olmalıdır. </w:t>
      </w:r>
      <w:proofErr w:type="gramEnd"/>
      <w:r w:rsidRPr="001860CF">
        <w:t>Basınçlı su toz bastırma sistemleri TSE 13883 Toz Bastırma Sistemleri Mekanik Özellikleri” standardında uygun olmalıdır.</w:t>
      </w:r>
    </w:p>
    <w:p w14:paraId="2B2FBFF6" w14:textId="77777777" w:rsidR="00C65A5D" w:rsidRPr="001860CF" w:rsidRDefault="00C65A5D" w:rsidP="00C65A5D">
      <w:pPr>
        <w:pStyle w:val="ListeParagraf"/>
        <w:numPr>
          <w:ilvl w:val="3"/>
          <w:numId w:val="7"/>
        </w:numPr>
        <w:contextualSpacing w:val="0"/>
        <w:jc w:val="both"/>
      </w:pPr>
      <w:r w:rsidRPr="001860CF">
        <w:t xml:space="preserve"> Kimyasal toz bastırma sisteminde kullanılacak maddeler insan ve çevre sağlığına toksik etki göstermemelidir.</w:t>
      </w:r>
    </w:p>
    <w:p w14:paraId="61E3F80A" w14:textId="77777777" w:rsidR="00C65A5D" w:rsidRPr="001860CF" w:rsidRDefault="00C65A5D" w:rsidP="00C65A5D">
      <w:pPr>
        <w:pStyle w:val="ListeParagraf"/>
        <w:numPr>
          <w:ilvl w:val="2"/>
          <w:numId w:val="7"/>
        </w:numPr>
        <w:contextualSpacing w:val="0"/>
        <w:jc w:val="both"/>
      </w:pPr>
      <w:r w:rsidRPr="001860CF">
        <w:t>Toz yapıcı yanma ve üretim artıklarının taşınması ve depolanması:</w:t>
      </w:r>
    </w:p>
    <w:p w14:paraId="01AF6FE7" w14:textId="77777777" w:rsidR="00C65A5D" w:rsidRPr="001860CF" w:rsidRDefault="00C65A5D" w:rsidP="00C65A5D">
      <w:pPr>
        <w:pStyle w:val="ListeParagraf"/>
        <w:numPr>
          <w:ilvl w:val="3"/>
          <w:numId w:val="7"/>
        </w:numPr>
        <w:contextualSpacing w:val="0"/>
        <w:jc w:val="both"/>
      </w:pPr>
      <w:r w:rsidRPr="001860CF">
        <w:t xml:space="preserve">Toz yapan yanma ve üretim artıklarının, tozumayı önleyecek derecede nemli olmaması halinde taşıma işleminde kapalı sistemler kullanılır. Bunların açıkta depolanmasında 3.1 bendindeki tedbirler alınır. </w:t>
      </w:r>
    </w:p>
    <w:p w14:paraId="7E8FE436" w14:textId="77777777" w:rsidR="00AA003A" w:rsidRPr="001860CF" w:rsidRDefault="00AA003A" w:rsidP="00AA003A">
      <w:pPr>
        <w:pStyle w:val="ListeParagraf"/>
        <w:numPr>
          <w:ilvl w:val="1"/>
          <w:numId w:val="7"/>
        </w:numPr>
        <w:jc w:val="both"/>
      </w:pPr>
      <w:r w:rsidRPr="001860CF">
        <w:t xml:space="preserve">Kırma Eleme Üniteleri: </w:t>
      </w:r>
    </w:p>
    <w:p w14:paraId="7132EBE4" w14:textId="77777777" w:rsidR="00AA003A" w:rsidRPr="001860CF" w:rsidRDefault="00AA003A" w:rsidP="00AA003A">
      <w:pPr>
        <w:pStyle w:val="ListeParagraf"/>
        <w:numPr>
          <w:ilvl w:val="2"/>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Mevcut kırma eleme tesislerinde Bakanlık tarafından ek tedbir istenmesi halinde verilen süre içerisinde, ek tedbir istenmezse 01.01.2025 tarihinden sonra; yeni tesislerde ise Yönetmeliğin yayım tarihi itibari </w:t>
      </w:r>
      <w:proofErr w:type="gramStart"/>
      <w:r w:rsidRPr="001860CF">
        <w:t>ile;</w:t>
      </w:r>
      <w:proofErr w:type="gramEnd"/>
    </w:p>
    <w:p w14:paraId="499088D5" w14:textId="77777777" w:rsidR="00AA003A" w:rsidRPr="001860CF" w:rsidRDefault="00AA003A" w:rsidP="00AA003A">
      <w:pPr>
        <w:pStyle w:val="ListeParagraf"/>
        <w:numPr>
          <w:ilvl w:val="3"/>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lastRenderedPageBreak/>
        <w:t xml:space="preserve">Kapalı mekanda çalışılması, dışarıya toz kaçaklarını önlemesi amacıyla kapalı alan içinde asılı kalan </w:t>
      </w:r>
      <w:proofErr w:type="gramStart"/>
      <w:r w:rsidRPr="001860CF">
        <w:t>toz  partiküllerinin</w:t>
      </w:r>
      <w:proofErr w:type="gramEnd"/>
      <w:r w:rsidRPr="001860CF">
        <w:t xml:space="preserve"> bir emiş sistemiyle toplanması ve baca vasıtasıyla atmosfere verilmesi ile rüzgar etkisiyle oluşan toz emisyonunu azaltmak için konveyör bantların da tamamen kapatılarak,  toz toplama sistemine bağlanması gerekir. </w:t>
      </w:r>
    </w:p>
    <w:p w14:paraId="48DE28B9" w14:textId="77777777" w:rsidR="00AA003A" w:rsidRPr="001860CF" w:rsidRDefault="00AA003A" w:rsidP="00AA003A">
      <w:pPr>
        <w:pStyle w:val="ListeParagraf"/>
        <w:numPr>
          <w:ilvl w:val="3"/>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860CF">
        <w:t xml:space="preserve">Yükleme ve boşaltma sırasında toz </w:t>
      </w:r>
      <w:proofErr w:type="gramStart"/>
      <w:r w:rsidRPr="001860CF">
        <w:t>emisyonunun</w:t>
      </w:r>
      <w:proofErr w:type="gramEnd"/>
      <w:r w:rsidRPr="001860CF">
        <w:t xml:space="preserve"> azaltılması için önlemler alınır. “TSE 13883 Toz Bastırma Sistemleri Mekanik Özellikleri” standardında belirtilen besleme bunkerlerinde ve 5m’nin üzerindeki konveyör bant stok döküşlerinde fan püskürtmeli su ike yapılan toz bastırma sistemi, kırıcılar, bant aktarma noktaları için çift akışkanlı veya tek akışkanlı toz bastırma sistemi kurulması gerekmektedir.  </w:t>
      </w:r>
    </w:p>
    <w:p w14:paraId="2E8A4C29" w14:textId="6FB312C5" w:rsidR="00C856AF" w:rsidRPr="001860CF" w:rsidRDefault="00C856AF" w:rsidP="00C65A5D">
      <w:pPr>
        <w:jc w:val="both"/>
      </w:pPr>
    </w:p>
    <w:p w14:paraId="7805630B" w14:textId="77777777" w:rsidR="00C856AF" w:rsidRPr="001860CF" w:rsidRDefault="00C856AF" w:rsidP="00AA60D4">
      <w:pPr>
        <w:pStyle w:val="ListeParagraf"/>
        <w:numPr>
          <w:ilvl w:val="1"/>
          <w:numId w:val="7"/>
        </w:numPr>
        <w:contextualSpacing w:val="0"/>
        <w:jc w:val="both"/>
      </w:pPr>
      <w:r w:rsidRPr="001860CF">
        <w:t xml:space="preserve">Tesis içi yolların durumu: </w:t>
      </w:r>
    </w:p>
    <w:p w14:paraId="01B587EC" w14:textId="77777777" w:rsidR="00C856AF" w:rsidRPr="001860CF" w:rsidRDefault="00C856AF" w:rsidP="00AA60D4">
      <w:pPr>
        <w:pStyle w:val="ListeParagraf"/>
        <w:numPr>
          <w:ilvl w:val="2"/>
          <w:numId w:val="7"/>
        </w:numPr>
        <w:contextualSpacing w:val="0"/>
        <w:jc w:val="both"/>
      </w:pPr>
      <w:r w:rsidRPr="001860CF">
        <w:t xml:space="preserve">Tesis içi yollar  düzenli olarak temizlenmeli, tozumaya karşı her türlü önlem alınmalı (sulama, süpürme, toz bağlayan maddelerle muameleye tabi tutulması vb.) ve yollar bitümlü kaplama malzemeleri (asfalt vb.) ve/veya beton malzemelerle kaplanmalıdır. </w:t>
      </w:r>
    </w:p>
    <w:p w14:paraId="2C2C2401" w14:textId="77777777" w:rsidR="00C856AF" w:rsidRPr="001860CF" w:rsidRDefault="00C856AF" w:rsidP="00AA60D4">
      <w:pPr>
        <w:pStyle w:val="ListeParagraf"/>
        <w:numPr>
          <w:ilvl w:val="1"/>
          <w:numId w:val="7"/>
        </w:numPr>
        <w:contextualSpacing w:val="0"/>
        <w:jc w:val="both"/>
      </w:pPr>
      <w:r w:rsidRPr="001860CF">
        <w:t>Filtrelerin boşaltılması:</w:t>
      </w:r>
    </w:p>
    <w:p w14:paraId="346E07D8" w14:textId="77777777" w:rsidR="00C856AF" w:rsidRPr="009603CA" w:rsidRDefault="00C856AF" w:rsidP="00AA60D4">
      <w:pPr>
        <w:pStyle w:val="ListeParagraf"/>
        <w:numPr>
          <w:ilvl w:val="2"/>
          <w:numId w:val="7"/>
        </w:numPr>
        <w:contextualSpacing w:val="0"/>
        <w:jc w:val="both"/>
      </w:pPr>
      <w:r w:rsidRPr="001860CF">
        <w:t>Toz biçimindeki</w:t>
      </w:r>
      <w:r w:rsidRPr="009603CA">
        <w:t xml:space="preserve"> </w:t>
      </w:r>
      <w:proofErr w:type="gramStart"/>
      <w:r w:rsidRPr="009603CA">
        <w:t>emisyonu</w:t>
      </w:r>
      <w:proofErr w:type="gramEnd"/>
      <w:r w:rsidRPr="009603CA">
        <w:t xml:space="preserve"> tutan filtrelerin boşaltılmasında toz emisyonunu önlemek için toz, kapalı sistemle boşaltılır veya boşaltma sırasında nemlendirilir.</w:t>
      </w:r>
    </w:p>
    <w:p w14:paraId="7C2FACE7" w14:textId="77777777" w:rsidR="00C856AF" w:rsidRPr="009603CA" w:rsidRDefault="00C856AF" w:rsidP="0075084F">
      <w:pPr>
        <w:pStyle w:val="ListeParagraf"/>
        <w:ind w:left="794"/>
        <w:jc w:val="both"/>
      </w:pPr>
    </w:p>
    <w:p w14:paraId="4C09060A" w14:textId="77777777" w:rsidR="00C856AF" w:rsidRPr="009603CA" w:rsidRDefault="00C856AF" w:rsidP="00AA60D4">
      <w:pPr>
        <w:pStyle w:val="ListeParagraf"/>
        <w:numPr>
          <w:ilvl w:val="0"/>
          <w:numId w:val="7"/>
        </w:numPr>
        <w:contextualSpacing w:val="0"/>
        <w:jc w:val="both"/>
      </w:pPr>
      <w:r w:rsidRPr="009603CA">
        <w:t xml:space="preserve">Atık gazlardaki özel toz </w:t>
      </w:r>
      <w:proofErr w:type="gramStart"/>
      <w:r w:rsidRPr="009603CA">
        <w:t>emisyonları</w:t>
      </w:r>
      <w:proofErr w:type="gramEnd"/>
      <w:r w:rsidRPr="009603CA">
        <w:t>:</w:t>
      </w:r>
    </w:p>
    <w:p w14:paraId="11398BAC" w14:textId="77777777" w:rsidR="00C856AF" w:rsidRPr="009603CA" w:rsidRDefault="00C856AF" w:rsidP="00AA60D4">
      <w:pPr>
        <w:pStyle w:val="ListeParagraf"/>
        <w:numPr>
          <w:ilvl w:val="1"/>
          <w:numId w:val="7"/>
        </w:numPr>
        <w:contextualSpacing w:val="0"/>
        <w:jc w:val="both"/>
      </w:pPr>
      <w:r w:rsidRPr="009603CA">
        <w:t xml:space="preserve">Tablo 2.2. ve Tablo 2.3. de I, II ve III olarak sınıflandırılan özel toz emisyonları, aynı sınıftan birden fazla madde bulunması durumu </w:t>
      </w:r>
      <w:proofErr w:type="gramStart"/>
      <w:r w:rsidRPr="009603CA">
        <w:t>dahil</w:t>
      </w:r>
      <w:proofErr w:type="gramEnd"/>
      <w:r w:rsidRPr="009603CA">
        <w:t>, bunların toplam konsantrasyonları aşağıdaki değerleri aşamaz.</w:t>
      </w:r>
    </w:p>
    <w:p w14:paraId="67AFF762" w14:textId="77777777" w:rsidR="00C856AF" w:rsidRPr="009603CA" w:rsidRDefault="00C856AF" w:rsidP="00AA60D4">
      <w:pPr>
        <w:pStyle w:val="ListeParagraf"/>
        <w:numPr>
          <w:ilvl w:val="1"/>
          <w:numId w:val="7"/>
        </w:numPr>
        <w:contextualSpacing w:val="0"/>
        <w:jc w:val="both"/>
      </w:pPr>
      <w:r w:rsidRPr="009603CA">
        <w:t xml:space="preserve">Toz emisyonlarında inorganik özel maddeler için </w:t>
      </w:r>
      <w:proofErr w:type="gramStart"/>
      <w:r w:rsidRPr="009603CA">
        <w:t>emisyon</w:t>
      </w:r>
      <w:proofErr w:type="gramEnd"/>
      <w:r w:rsidRPr="009603CA">
        <w:t xml:space="preserve"> sınır değerleri </w:t>
      </w:r>
    </w:p>
    <w:p w14:paraId="64B269C1" w14:textId="77777777" w:rsidR="00C856AF" w:rsidRPr="009603CA" w:rsidRDefault="00C856AF" w:rsidP="0075084F">
      <w:pPr>
        <w:pStyle w:val="ListeParagraf"/>
        <w:tabs>
          <w:tab w:val="left" w:pos="5245"/>
        </w:tabs>
        <w:ind w:left="454"/>
        <w:jc w:val="both"/>
      </w:pPr>
      <w:r w:rsidRPr="009603CA">
        <w:t xml:space="preserve">I’inci sınıfa giren inorganik toz </w:t>
      </w:r>
      <w:proofErr w:type="gramStart"/>
      <w:r w:rsidRPr="009603CA">
        <w:t>emisyonu</w:t>
      </w:r>
      <w:proofErr w:type="gramEnd"/>
    </w:p>
    <w:p w14:paraId="2B8FF452" w14:textId="77777777" w:rsidR="00C856AF" w:rsidRPr="009603CA" w:rsidRDefault="00C856AF" w:rsidP="0075084F">
      <w:pPr>
        <w:pStyle w:val="ListeParagraf"/>
        <w:tabs>
          <w:tab w:val="left" w:pos="5245"/>
        </w:tabs>
        <w:ind w:left="454"/>
        <w:jc w:val="both"/>
      </w:pPr>
      <w:r w:rsidRPr="009603CA">
        <w:t xml:space="preserve">(1 g/saat veya üzerindeki </w:t>
      </w:r>
      <w:proofErr w:type="gramStart"/>
      <w:r w:rsidRPr="009603CA">
        <w:t>emisyon</w:t>
      </w:r>
      <w:proofErr w:type="gramEnd"/>
      <w:r w:rsidRPr="009603CA">
        <w:t xml:space="preserve"> debileri için)</w:t>
      </w:r>
      <w:r w:rsidRPr="009603CA">
        <w:tab/>
        <w:t>0,20 mg/Nm</w:t>
      </w:r>
      <w:r w:rsidRPr="009603CA">
        <w:rPr>
          <w:vertAlign w:val="superscript"/>
        </w:rPr>
        <w:t>3</w:t>
      </w:r>
      <w:r w:rsidRPr="009603CA">
        <w:t xml:space="preserve"> </w:t>
      </w:r>
    </w:p>
    <w:p w14:paraId="4C9CB425" w14:textId="77777777" w:rsidR="00C856AF" w:rsidRPr="009603CA" w:rsidRDefault="00C856AF" w:rsidP="0075084F">
      <w:pPr>
        <w:pStyle w:val="ListeParagraf"/>
        <w:tabs>
          <w:tab w:val="left" w:pos="5245"/>
        </w:tabs>
        <w:ind w:left="454"/>
        <w:jc w:val="both"/>
      </w:pPr>
      <w:r w:rsidRPr="009603CA">
        <w:t xml:space="preserve">II’inci sınıfa giren </w:t>
      </w:r>
      <w:proofErr w:type="gramStart"/>
      <w:r w:rsidRPr="009603CA">
        <w:t>inorganik  toz</w:t>
      </w:r>
      <w:proofErr w:type="gramEnd"/>
      <w:r w:rsidRPr="009603CA">
        <w:t xml:space="preserve">  emisyonu</w:t>
      </w:r>
    </w:p>
    <w:p w14:paraId="32B7DEC9" w14:textId="77777777" w:rsidR="00C856AF" w:rsidRPr="009603CA" w:rsidRDefault="00C856AF" w:rsidP="0075084F">
      <w:pPr>
        <w:pStyle w:val="ListeParagraf"/>
        <w:tabs>
          <w:tab w:val="left" w:pos="5245"/>
        </w:tabs>
        <w:ind w:left="454"/>
        <w:jc w:val="both"/>
      </w:pPr>
      <w:r w:rsidRPr="009603CA">
        <w:t xml:space="preserve">(5 g/saat veya üzerindeki </w:t>
      </w:r>
      <w:proofErr w:type="gramStart"/>
      <w:r w:rsidRPr="009603CA">
        <w:t>emisyon</w:t>
      </w:r>
      <w:proofErr w:type="gramEnd"/>
      <w:r w:rsidRPr="009603CA">
        <w:t xml:space="preserve"> debileri için) </w:t>
      </w:r>
      <w:r w:rsidRPr="009603CA">
        <w:tab/>
        <w:t>1 mg/Nm</w:t>
      </w:r>
      <w:r w:rsidRPr="009603CA">
        <w:rPr>
          <w:vertAlign w:val="superscript"/>
        </w:rPr>
        <w:t>3</w:t>
      </w:r>
    </w:p>
    <w:p w14:paraId="52EA9BB6" w14:textId="77777777" w:rsidR="00C856AF" w:rsidRPr="009603CA" w:rsidRDefault="00C856AF" w:rsidP="0075084F">
      <w:pPr>
        <w:pStyle w:val="ListeParagraf"/>
        <w:tabs>
          <w:tab w:val="left" w:pos="5245"/>
        </w:tabs>
        <w:ind w:left="454"/>
        <w:jc w:val="both"/>
      </w:pPr>
      <w:r w:rsidRPr="009603CA">
        <w:t xml:space="preserve">III’üncü sınıfa giren </w:t>
      </w:r>
      <w:proofErr w:type="gramStart"/>
      <w:r w:rsidRPr="009603CA">
        <w:t>inorganik  toz</w:t>
      </w:r>
      <w:proofErr w:type="gramEnd"/>
      <w:r w:rsidRPr="009603CA">
        <w:t xml:space="preserve"> emisyonu</w:t>
      </w:r>
    </w:p>
    <w:p w14:paraId="0D647507" w14:textId="77777777" w:rsidR="00C856AF" w:rsidRPr="009603CA" w:rsidRDefault="00C856AF" w:rsidP="0075084F">
      <w:pPr>
        <w:pStyle w:val="ListeParagraf"/>
        <w:tabs>
          <w:tab w:val="left" w:pos="5245"/>
        </w:tabs>
        <w:ind w:left="454"/>
        <w:jc w:val="both"/>
      </w:pPr>
      <w:r w:rsidRPr="009603CA">
        <w:t xml:space="preserve">(25 g/saat veya üzerindeki </w:t>
      </w:r>
      <w:proofErr w:type="gramStart"/>
      <w:r w:rsidRPr="009603CA">
        <w:t>emisyon</w:t>
      </w:r>
      <w:proofErr w:type="gramEnd"/>
      <w:r w:rsidRPr="009603CA">
        <w:t xml:space="preserve"> debileri için) </w:t>
      </w:r>
      <w:r w:rsidRPr="009603CA">
        <w:tab/>
        <w:t>5 mg/Nm</w:t>
      </w:r>
      <w:r w:rsidRPr="009603CA">
        <w:rPr>
          <w:vertAlign w:val="superscript"/>
        </w:rPr>
        <w:t>3</w:t>
      </w:r>
      <w:r w:rsidRPr="009603CA">
        <w:t xml:space="preserve">   </w:t>
      </w:r>
    </w:p>
    <w:p w14:paraId="61EA5433" w14:textId="77777777" w:rsidR="00C856AF" w:rsidRPr="009603CA" w:rsidRDefault="00C856AF" w:rsidP="00AA60D4">
      <w:pPr>
        <w:pStyle w:val="ListeParagraf"/>
        <w:numPr>
          <w:ilvl w:val="1"/>
          <w:numId w:val="12"/>
        </w:numPr>
        <w:contextualSpacing w:val="0"/>
        <w:jc w:val="both"/>
      </w:pPr>
      <w:r w:rsidRPr="009603CA">
        <w:t xml:space="preserve">Tesisin üretim </w:t>
      </w:r>
      <w:proofErr w:type="gramStart"/>
      <w:r w:rsidRPr="009603CA">
        <w:t>prosesine</w:t>
      </w:r>
      <w:proofErr w:type="gramEnd"/>
      <w:r w:rsidRPr="009603CA">
        <w:t xml:space="preserve"> göre, bu emisyonların oluşma ve atmosfere deşarj edilme periyodu dikkate alınarak  tesis en yüksek kapasitede çalışırken bu emisyonlar ölçülür.</w:t>
      </w:r>
    </w:p>
    <w:p w14:paraId="0AE72ED0" w14:textId="185CD411"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61FB9CAE"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b/>
          <w:bCs/>
        </w:rPr>
        <w:t> </w:t>
      </w:r>
      <w:r w:rsidRPr="009603CA">
        <w:rPr>
          <w:b/>
        </w:rPr>
        <w:t>Tablo 2.2.</w:t>
      </w:r>
      <w:r w:rsidRPr="009603CA">
        <w:t xml:space="preserve"> Toz </w:t>
      </w:r>
      <w:proofErr w:type="gramStart"/>
      <w:r w:rsidRPr="009603CA">
        <w:t>emisyonunda</w:t>
      </w:r>
      <w:proofErr w:type="gramEnd"/>
      <w:r w:rsidRPr="009603CA">
        <w:t xml:space="preserve"> inorganik özel maddeler</w:t>
      </w:r>
    </w:p>
    <w:tbl>
      <w:tblPr>
        <w:tblStyle w:val="TabloKlavuzu"/>
        <w:tblW w:w="9499" w:type="dxa"/>
        <w:tblLook w:val="04A0" w:firstRow="1" w:lastRow="0" w:firstColumn="1" w:lastColumn="0" w:noHBand="0" w:noVBand="1"/>
      </w:tblPr>
      <w:tblGrid>
        <w:gridCol w:w="3964"/>
        <w:gridCol w:w="1843"/>
        <w:gridCol w:w="1701"/>
        <w:gridCol w:w="1984"/>
        <w:gridCol w:w="7"/>
      </w:tblGrid>
      <w:tr w:rsidR="00C856AF" w:rsidRPr="009603CA" w14:paraId="55E92492" w14:textId="77777777" w:rsidTr="00F0438A">
        <w:tc>
          <w:tcPr>
            <w:tcW w:w="9499" w:type="dxa"/>
            <w:gridSpan w:val="5"/>
          </w:tcPr>
          <w:p w14:paraId="0CB6A51E"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 Sınıf Maddeler</w:t>
            </w:r>
          </w:p>
        </w:tc>
      </w:tr>
      <w:tr w:rsidR="00C856AF" w:rsidRPr="009603CA" w14:paraId="7C16CD45" w14:textId="77777777" w:rsidTr="00F0438A">
        <w:trPr>
          <w:gridAfter w:val="1"/>
          <w:wAfter w:w="7" w:type="dxa"/>
        </w:trPr>
        <w:tc>
          <w:tcPr>
            <w:tcW w:w="3964" w:type="dxa"/>
          </w:tcPr>
          <w:p w14:paraId="6C2CE97A"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 xml:space="preserve">Bileşik ismi </w:t>
            </w:r>
          </w:p>
        </w:tc>
        <w:tc>
          <w:tcPr>
            <w:tcW w:w="1843" w:type="dxa"/>
          </w:tcPr>
          <w:p w14:paraId="1205D18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Formül</w:t>
            </w:r>
          </w:p>
        </w:tc>
        <w:tc>
          <w:tcPr>
            <w:tcW w:w="1701" w:type="dxa"/>
          </w:tcPr>
          <w:p w14:paraId="0442EFCC"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CAS NO</w:t>
            </w:r>
          </w:p>
        </w:tc>
        <w:tc>
          <w:tcPr>
            <w:tcW w:w="1984" w:type="dxa"/>
          </w:tcPr>
          <w:p w14:paraId="16F625DA"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EC NO</w:t>
            </w:r>
          </w:p>
        </w:tc>
      </w:tr>
      <w:tr w:rsidR="00C856AF" w:rsidRPr="009603CA" w14:paraId="4BB4CAA3" w14:textId="77777777" w:rsidTr="00F0438A">
        <w:trPr>
          <w:gridAfter w:val="1"/>
          <w:wAfter w:w="7" w:type="dxa"/>
        </w:trPr>
        <w:tc>
          <w:tcPr>
            <w:tcW w:w="3964" w:type="dxa"/>
          </w:tcPr>
          <w:p w14:paraId="11CDCF4C" w14:textId="77777777" w:rsidR="00C856AF" w:rsidRPr="009603CA" w:rsidRDefault="00C856AF" w:rsidP="00F0438A">
            <w:pPr>
              <w:rPr>
                <w:i/>
              </w:rPr>
            </w:pPr>
            <w:r w:rsidRPr="009603CA">
              <w:rPr>
                <w:i/>
              </w:rPr>
              <w:t>Arsenik ve bileşikleri</w:t>
            </w:r>
          </w:p>
        </w:tc>
        <w:tc>
          <w:tcPr>
            <w:tcW w:w="1843" w:type="dxa"/>
          </w:tcPr>
          <w:p w14:paraId="1F965A92" w14:textId="77777777" w:rsidR="00C856AF" w:rsidRPr="009603CA" w:rsidRDefault="00E317E5" w:rsidP="00F0438A">
            <w:pPr>
              <w:rPr>
                <w:i/>
                <w:lang w:eastAsia="en-US"/>
              </w:rPr>
            </w:pPr>
            <w:hyperlink r:id="rId17" w:anchor="query=As" w:tooltip="Find all compounds that have this formula" w:history="1">
              <w:r w:rsidR="00C856AF" w:rsidRPr="009603CA">
                <w:rPr>
                  <w:rStyle w:val="Kpr"/>
                  <w:i/>
                  <w:color w:val="auto"/>
                </w:rPr>
                <w:t>As</w:t>
              </w:r>
            </w:hyperlink>
          </w:p>
        </w:tc>
        <w:tc>
          <w:tcPr>
            <w:tcW w:w="1701" w:type="dxa"/>
          </w:tcPr>
          <w:p w14:paraId="661D6336"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7440-38-2</w:t>
            </w:r>
          </w:p>
        </w:tc>
        <w:tc>
          <w:tcPr>
            <w:tcW w:w="1984" w:type="dxa"/>
          </w:tcPr>
          <w:p w14:paraId="1073F619"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18" w:history="1">
              <w:r w:rsidR="00C856AF" w:rsidRPr="009603CA">
                <w:rPr>
                  <w:rStyle w:val="Kpr"/>
                  <w:i/>
                  <w:color w:val="auto"/>
                  <w:shd w:val="clear" w:color="auto" w:fill="FFFFFF"/>
                </w:rPr>
                <w:t>231-148-6</w:t>
              </w:r>
            </w:hyperlink>
          </w:p>
        </w:tc>
      </w:tr>
      <w:tr w:rsidR="00C856AF" w:rsidRPr="009603CA" w14:paraId="521A3B90" w14:textId="77777777" w:rsidTr="00F0438A">
        <w:trPr>
          <w:gridAfter w:val="1"/>
          <w:wAfter w:w="7" w:type="dxa"/>
        </w:trPr>
        <w:tc>
          <w:tcPr>
            <w:tcW w:w="3964" w:type="dxa"/>
          </w:tcPr>
          <w:p w14:paraId="71CEB9D6" w14:textId="77777777" w:rsidR="00C856AF" w:rsidRPr="009603CA" w:rsidRDefault="00C856AF" w:rsidP="00F0438A">
            <w:pPr>
              <w:rPr>
                <w:i/>
              </w:rPr>
            </w:pPr>
            <w:r w:rsidRPr="009603CA">
              <w:rPr>
                <w:i/>
              </w:rPr>
              <w:t>Civa ve İnorganik civa bileşikleri</w:t>
            </w:r>
          </w:p>
        </w:tc>
        <w:tc>
          <w:tcPr>
            <w:tcW w:w="1843" w:type="dxa"/>
          </w:tcPr>
          <w:p w14:paraId="22BC32CA" w14:textId="77777777" w:rsidR="00C856AF" w:rsidRPr="009603CA" w:rsidRDefault="00C856AF" w:rsidP="00F0438A">
            <w:pPr>
              <w:rPr>
                <w:i/>
              </w:rPr>
            </w:pPr>
            <w:r w:rsidRPr="009603CA">
              <w:rPr>
                <w:i/>
              </w:rPr>
              <w:t>Hg</w:t>
            </w:r>
          </w:p>
        </w:tc>
        <w:tc>
          <w:tcPr>
            <w:tcW w:w="1701" w:type="dxa"/>
          </w:tcPr>
          <w:p w14:paraId="28F54687"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7439-97-6</w:t>
            </w:r>
          </w:p>
        </w:tc>
        <w:tc>
          <w:tcPr>
            <w:tcW w:w="1984" w:type="dxa"/>
          </w:tcPr>
          <w:p w14:paraId="649F6608"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19" w:history="1">
              <w:r w:rsidR="00C856AF" w:rsidRPr="009603CA">
                <w:rPr>
                  <w:rStyle w:val="Kpr"/>
                  <w:i/>
                  <w:color w:val="auto"/>
                  <w:shd w:val="clear" w:color="auto" w:fill="FFFFFF"/>
                </w:rPr>
                <w:t>231-106-7</w:t>
              </w:r>
            </w:hyperlink>
          </w:p>
        </w:tc>
      </w:tr>
      <w:tr w:rsidR="00C856AF" w:rsidRPr="009603CA" w14:paraId="16F934AB" w14:textId="77777777" w:rsidTr="00F0438A">
        <w:trPr>
          <w:gridAfter w:val="1"/>
          <w:wAfter w:w="7" w:type="dxa"/>
        </w:trPr>
        <w:tc>
          <w:tcPr>
            <w:tcW w:w="3964" w:type="dxa"/>
          </w:tcPr>
          <w:p w14:paraId="536BEA6A" w14:textId="77777777" w:rsidR="00C856AF" w:rsidRPr="009603CA" w:rsidRDefault="00C856AF" w:rsidP="00F0438A">
            <w:pPr>
              <w:rPr>
                <w:i/>
              </w:rPr>
            </w:pPr>
            <w:r w:rsidRPr="009603CA">
              <w:rPr>
                <w:i/>
              </w:rPr>
              <w:t>Cüruf yünü elyafı (fiberler)</w:t>
            </w:r>
          </w:p>
        </w:tc>
        <w:tc>
          <w:tcPr>
            <w:tcW w:w="1843" w:type="dxa"/>
          </w:tcPr>
          <w:p w14:paraId="6E0CBBF2" w14:textId="77777777" w:rsidR="00C856AF" w:rsidRPr="009603CA" w:rsidRDefault="00C856AF" w:rsidP="00F0438A">
            <w:pPr>
              <w:rPr>
                <w:i/>
              </w:rPr>
            </w:pPr>
          </w:p>
        </w:tc>
        <w:tc>
          <w:tcPr>
            <w:tcW w:w="1701" w:type="dxa"/>
          </w:tcPr>
          <w:p w14:paraId="79933224"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1EF77967"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79D6E5D7" w14:textId="77777777" w:rsidTr="00F0438A">
        <w:trPr>
          <w:gridAfter w:val="1"/>
          <w:wAfter w:w="7" w:type="dxa"/>
        </w:trPr>
        <w:tc>
          <w:tcPr>
            <w:tcW w:w="3964" w:type="dxa"/>
          </w:tcPr>
          <w:p w14:paraId="71664C33" w14:textId="77777777" w:rsidR="00C856AF" w:rsidRPr="009603CA" w:rsidRDefault="00C856AF" w:rsidP="00F0438A">
            <w:pPr>
              <w:rPr>
                <w:i/>
              </w:rPr>
            </w:pPr>
            <w:r w:rsidRPr="009603CA">
              <w:rPr>
                <w:i/>
              </w:rPr>
              <w:t>Demir pentakarbonil</w:t>
            </w:r>
          </w:p>
        </w:tc>
        <w:tc>
          <w:tcPr>
            <w:tcW w:w="1843" w:type="dxa"/>
          </w:tcPr>
          <w:p w14:paraId="7C8636B0" w14:textId="77777777" w:rsidR="00C856AF" w:rsidRPr="009603CA" w:rsidRDefault="00E317E5" w:rsidP="00F0438A">
            <w:pPr>
              <w:rPr>
                <w:i/>
              </w:rPr>
            </w:pPr>
            <w:hyperlink r:id="rId20" w:anchor="query=C5FeO5" w:tooltip="Find all compounds that have this formula" w:history="1">
              <w:r w:rsidR="00C856AF" w:rsidRPr="009603CA">
                <w:rPr>
                  <w:rStyle w:val="Kpr"/>
                  <w:i/>
                  <w:color w:val="auto"/>
                  <w:shd w:val="clear" w:color="auto" w:fill="FFFFFF"/>
                </w:rPr>
                <w:t>C</w:t>
              </w:r>
              <w:r w:rsidR="00C856AF" w:rsidRPr="009603CA">
                <w:rPr>
                  <w:rStyle w:val="Kpr"/>
                  <w:i/>
                  <w:color w:val="auto"/>
                  <w:shd w:val="clear" w:color="auto" w:fill="FFFFFF"/>
                  <w:vertAlign w:val="subscript"/>
                </w:rPr>
                <w:t>5</w:t>
              </w:r>
              <w:r w:rsidR="00C856AF" w:rsidRPr="009603CA">
                <w:rPr>
                  <w:rStyle w:val="Kpr"/>
                  <w:i/>
                  <w:color w:val="auto"/>
                  <w:shd w:val="clear" w:color="auto" w:fill="FFFFFF"/>
                </w:rPr>
                <w:t>FeO</w:t>
              </w:r>
              <w:r w:rsidR="00C856AF" w:rsidRPr="009603CA">
                <w:rPr>
                  <w:rStyle w:val="Kpr"/>
                  <w:i/>
                  <w:color w:val="auto"/>
                  <w:shd w:val="clear" w:color="auto" w:fill="FFFFFF"/>
                  <w:vertAlign w:val="subscript"/>
                </w:rPr>
                <w:t>5</w:t>
              </w:r>
            </w:hyperlink>
          </w:p>
        </w:tc>
        <w:tc>
          <w:tcPr>
            <w:tcW w:w="1701" w:type="dxa"/>
          </w:tcPr>
          <w:p w14:paraId="43ECE903"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13463-40-6</w:t>
            </w:r>
          </w:p>
        </w:tc>
        <w:tc>
          <w:tcPr>
            <w:tcW w:w="1984" w:type="dxa"/>
          </w:tcPr>
          <w:p w14:paraId="72B3E14B"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rPr>
              <w:t>-</w:t>
            </w:r>
          </w:p>
        </w:tc>
      </w:tr>
      <w:tr w:rsidR="00C856AF" w:rsidRPr="009603CA" w14:paraId="33EAB67A" w14:textId="77777777" w:rsidTr="00F0438A">
        <w:trPr>
          <w:gridAfter w:val="1"/>
          <w:wAfter w:w="7" w:type="dxa"/>
        </w:trPr>
        <w:tc>
          <w:tcPr>
            <w:tcW w:w="3964" w:type="dxa"/>
          </w:tcPr>
          <w:p w14:paraId="443C6304" w14:textId="77777777" w:rsidR="00C856AF" w:rsidRPr="009603CA" w:rsidRDefault="00C856AF" w:rsidP="00F0438A">
            <w:pPr>
              <w:rPr>
                <w:i/>
              </w:rPr>
            </w:pPr>
            <w:r w:rsidRPr="009603CA">
              <w:rPr>
                <w:i/>
              </w:rPr>
              <w:t>Gümüş ve bileşikleri</w:t>
            </w:r>
          </w:p>
        </w:tc>
        <w:tc>
          <w:tcPr>
            <w:tcW w:w="1843" w:type="dxa"/>
          </w:tcPr>
          <w:p w14:paraId="5BAF584F" w14:textId="77777777" w:rsidR="00C856AF" w:rsidRPr="009603CA" w:rsidRDefault="00C856AF" w:rsidP="00F0438A">
            <w:pPr>
              <w:rPr>
                <w:i/>
              </w:rPr>
            </w:pPr>
            <w:r w:rsidRPr="009603CA">
              <w:rPr>
                <w:i/>
              </w:rPr>
              <w:t>Ag</w:t>
            </w:r>
          </w:p>
        </w:tc>
        <w:tc>
          <w:tcPr>
            <w:tcW w:w="1701" w:type="dxa"/>
          </w:tcPr>
          <w:p w14:paraId="70DBAFF4"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7440-22-4</w:t>
            </w:r>
          </w:p>
        </w:tc>
        <w:tc>
          <w:tcPr>
            <w:tcW w:w="1984" w:type="dxa"/>
          </w:tcPr>
          <w:p w14:paraId="36FA1B0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shd w:val="clear" w:color="auto" w:fill="FFFFFF"/>
              </w:rPr>
              <w:t>231-131-3</w:t>
            </w:r>
          </w:p>
        </w:tc>
      </w:tr>
      <w:tr w:rsidR="00C856AF" w:rsidRPr="009603CA" w14:paraId="136DB906" w14:textId="77777777" w:rsidTr="00F0438A">
        <w:trPr>
          <w:gridAfter w:val="1"/>
          <w:wAfter w:w="7" w:type="dxa"/>
        </w:trPr>
        <w:tc>
          <w:tcPr>
            <w:tcW w:w="3964" w:type="dxa"/>
          </w:tcPr>
          <w:p w14:paraId="4E673A3D" w14:textId="77777777" w:rsidR="00C856AF" w:rsidRPr="009603CA" w:rsidRDefault="00C856AF" w:rsidP="00F0438A">
            <w:pPr>
              <w:rPr>
                <w:i/>
              </w:rPr>
            </w:pPr>
            <w:r w:rsidRPr="009603CA">
              <w:rPr>
                <w:i/>
              </w:rPr>
              <w:t>Kadmiyum ve bileşikleri</w:t>
            </w:r>
          </w:p>
        </w:tc>
        <w:tc>
          <w:tcPr>
            <w:tcW w:w="1843" w:type="dxa"/>
          </w:tcPr>
          <w:p w14:paraId="693220C8" w14:textId="77777777" w:rsidR="00C856AF" w:rsidRPr="009603CA" w:rsidRDefault="00C856AF" w:rsidP="00F0438A">
            <w:pPr>
              <w:rPr>
                <w:i/>
              </w:rPr>
            </w:pPr>
            <w:r w:rsidRPr="009603CA">
              <w:rPr>
                <w:i/>
              </w:rPr>
              <w:t>Cd</w:t>
            </w:r>
          </w:p>
        </w:tc>
        <w:tc>
          <w:tcPr>
            <w:tcW w:w="1701" w:type="dxa"/>
          </w:tcPr>
          <w:p w14:paraId="432084B4"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7440-43-9</w:t>
            </w:r>
          </w:p>
        </w:tc>
        <w:tc>
          <w:tcPr>
            <w:tcW w:w="1984" w:type="dxa"/>
          </w:tcPr>
          <w:p w14:paraId="518FC462"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21" w:history="1">
              <w:r w:rsidR="00C856AF" w:rsidRPr="009603CA">
                <w:rPr>
                  <w:rStyle w:val="Kpr"/>
                  <w:i/>
                  <w:color w:val="auto"/>
                  <w:shd w:val="clear" w:color="auto" w:fill="FFFFFF"/>
                </w:rPr>
                <w:t>231-152-8</w:t>
              </w:r>
            </w:hyperlink>
          </w:p>
        </w:tc>
      </w:tr>
      <w:tr w:rsidR="00C856AF" w:rsidRPr="009603CA" w14:paraId="11DCBAEC" w14:textId="77777777" w:rsidTr="00F0438A">
        <w:trPr>
          <w:gridAfter w:val="1"/>
          <w:wAfter w:w="7" w:type="dxa"/>
        </w:trPr>
        <w:tc>
          <w:tcPr>
            <w:tcW w:w="3964" w:type="dxa"/>
          </w:tcPr>
          <w:p w14:paraId="735FD15A" w14:textId="77777777" w:rsidR="00C856AF" w:rsidRPr="009603CA" w:rsidRDefault="00C856AF" w:rsidP="00F0438A">
            <w:pPr>
              <w:rPr>
                <w:i/>
              </w:rPr>
            </w:pPr>
            <w:r w:rsidRPr="009603CA">
              <w:rPr>
                <w:i/>
              </w:rPr>
              <w:t>Kristobolit</w:t>
            </w:r>
          </w:p>
        </w:tc>
        <w:tc>
          <w:tcPr>
            <w:tcW w:w="1843" w:type="dxa"/>
          </w:tcPr>
          <w:p w14:paraId="3DEF500C" w14:textId="77777777" w:rsidR="00C856AF" w:rsidRPr="009603CA" w:rsidRDefault="00C856AF" w:rsidP="00F0438A">
            <w:pPr>
              <w:rPr>
                <w:i/>
                <w:lang w:eastAsia="en-US"/>
              </w:rPr>
            </w:pPr>
            <w:r w:rsidRPr="009603CA">
              <w:rPr>
                <w:i/>
              </w:rPr>
              <w:t>(SiO</w:t>
            </w:r>
            <w:r w:rsidRPr="009603CA">
              <w:rPr>
                <w:i/>
                <w:vertAlign w:val="subscript"/>
              </w:rPr>
              <w:t>2</w:t>
            </w:r>
            <w:r w:rsidRPr="009603CA">
              <w:rPr>
                <w:i/>
              </w:rPr>
              <w:t>)</w:t>
            </w:r>
            <w:r w:rsidRPr="009603CA">
              <w:rPr>
                <w:i/>
                <w:vertAlign w:val="subscript"/>
              </w:rPr>
              <w:t>n</w:t>
            </w:r>
            <w:r w:rsidRPr="009603CA">
              <w:rPr>
                <w:i/>
              </w:rPr>
              <w:t> ya da </w:t>
            </w:r>
            <w:hyperlink r:id="rId22" w:anchor="query=SiO2" w:tooltip="Find all compounds that have this formula" w:history="1">
              <w:r w:rsidRPr="009603CA">
                <w:rPr>
                  <w:rStyle w:val="Kpr"/>
                  <w:i/>
                  <w:color w:val="auto"/>
                </w:rPr>
                <w:t>SiO</w:t>
              </w:r>
              <w:r w:rsidRPr="009603CA">
                <w:rPr>
                  <w:rStyle w:val="Kpr"/>
                  <w:i/>
                  <w:color w:val="auto"/>
                  <w:vertAlign w:val="subscript"/>
                </w:rPr>
                <w:t>2</w:t>
              </w:r>
            </w:hyperlink>
          </w:p>
        </w:tc>
        <w:tc>
          <w:tcPr>
            <w:tcW w:w="1701" w:type="dxa"/>
          </w:tcPr>
          <w:p w14:paraId="20DEBAFF"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7631-86-9</w:t>
            </w:r>
          </w:p>
        </w:tc>
        <w:tc>
          <w:tcPr>
            <w:tcW w:w="1984" w:type="dxa"/>
          </w:tcPr>
          <w:p w14:paraId="1BB88BED"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shd w:val="clear" w:color="auto" w:fill="FFFFFF"/>
              </w:rPr>
              <w:t>231-545-4</w:t>
            </w:r>
          </w:p>
        </w:tc>
      </w:tr>
      <w:tr w:rsidR="00C856AF" w:rsidRPr="009603CA" w14:paraId="3C92D03B" w14:textId="77777777" w:rsidTr="00F0438A">
        <w:tc>
          <w:tcPr>
            <w:tcW w:w="3964" w:type="dxa"/>
          </w:tcPr>
          <w:p w14:paraId="5BFBAF92" w14:textId="77777777" w:rsidR="00C856AF" w:rsidRPr="009603CA" w:rsidRDefault="00C856AF" w:rsidP="00F0438A">
            <w:pPr>
              <w:rPr>
                <w:i/>
              </w:rPr>
            </w:pPr>
            <w:r w:rsidRPr="009603CA">
              <w:rPr>
                <w:i/>
              </w:rPr>
              <w:t xml:space="preserve">Kuvarz, solunabilen </w:t>
            </w:r>
          </w:p>
        </w:tc>
        <w:tc>
          <w:tcPr>
            <w:tcW w:w="5535" w:type="dxa"/>
            <w:gridSpan w:val="4"/>
          </w:tcPr>
          <w:p w14:paraId="618B6AF3"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rPr>
              <w:t>(Kristobolit ve tridimit ile aynı) kristal şekilleri farklı</w:t>
            </w:r>
          </w:p>
        </w:tc>
      </w:tr>
      <w:tr w:rsidR="00C856AF" w:rsidRPr="009603CA" w14:paraId="2F0CAF26" w14:textId="77777777" w:rsidTr="00F0438A">
        <w:trPr>
          <w:gridAfter w:val="1"/>
          <w:wAfter w:w="7" w:type="dxa"/>
        </w:trPr>
        <w:tc>
          <w:tcPr>
            <w:tcW w:w="3964" w:type="dxa"/>
          </w:tcPr>
          <w:p w14:paraId="674B4D1C" w14:textId="77777777" w:rsidR="00C856AF" w:rsidRPr="009603CA" w:rsidRDefault="00C856AF" w:rsidP="00F0438A">
            <w:pPr>
              <w:rPr>
                <w:i/>
              </w:rPr>
            </w:pPr>
            <w:r w:rsidRPr="009603CA">
              <w:rPr>
                <w:i/>
              </w:rPr>
              <w:t>Platin bileşikleri</w:t>
            </w:r>
          </w:p>
        </w:tc>
        <w:tc>
          <w:tcPr>
            <w:tcW w:w="1843" w:type="dxa"/>
          </w:tcPr>
          <w:p w14:paraId="4EDA17AB" w14:textId="77777777" w:rsidR="00C856AF" w:rsidRPr="009603CA" w:rsidRDefault="00C856AF" w:rsidP="00F0438A">
            <w:pPr>
              <w:rPr>
                <w:i/>
              </w:rPr>
            </w:pPr>
            <w:r w:rsidRPr="009603CA">
              <w:rPr>
                <w:i/>
              </w:rPr>
              <w:t>Pt</w:t>
            </w:r>
          </w:p>
        </w:tc>
        <w:tc>
          <w:tcPr>
            <w:tcW w:w="1701" w:type="dxa"/>
          </w:tcPr>
          <w:p w14:paraId="1FCAD590"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7440-06-4</w:t>
            </w:r>
          </w:p>
        </w:tc>
        <w:tc>
          <w:tcPr>
            <w:tcW w:w="1984" w:type="dxa"/>
          </w:tcPr>
          <w:p w14:paraId="436FB201"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23" w:history="1">
              <w:r w:rsidR="00C856AF" w:rsidRPr="009603CA">
                <w:rPr>
                  <w:rStyle w:val="Kpr"/>
                  <w:i/>
                  <w:color w:val="auto"/>
                  <w:shd w:val="clear" w:color="auto" w:fill="FFFFFF"/>
                </w:rPr>
                <w:t>231-116-1</w:t>
              </w:r>
            </w:hyperlink>
          </w:p>
        </w:tc>
      </w:tr>
      <w:tr w:rsidR="00C856AF" w:rsidRPr="009603CA" w14:paraId="46C8F6F8" w14:textId="77777777" w:rsidTr="00F0438A">
        <w:trPr>
          <w:gridAfter w:val="1"/>
          <w:wAfter w:w="7" w:type="dxa"/>
        </w:trPr>
        <w:tc>
          <w:tcPr>
            <w:tcW w:w="3964" w:type="dxa"/>
          </w:tcPr>
          <w:p w14:paraId="14A81608" w14:textId="77777777" w:rsidR="00C856AF" w:rsidRPr="009603CA" w:rsidRDefault="00C856AF" w:rsidP="00F0438A">
            <w:pPr>
              <w:rPr>
                <w:i/>
              </w:rPr>
            </w:pPr>
            <w:r w:rsidRPr="009603CA">
              <w:rPr>
                <w:i/>
              </w:rPr>
              <w:t>Radyum bileşikleri</w:t>
            </w:r>
          </w:p>
        </w:tc>
        <w:tc>
          <w:tcPr>
            <w:tcW w:w="1843" w:type="dxa"/>
          </w:tcPr>
          <w:p w14:paraId="0F61E07D" w14:textId="77777777" w:rsidR="00C856AF" w:rsidRPr="009603CA" w:rsidRDefault="00C856AF" w:rsidP="00F0438A">
            <w:pPr>
              <w:rPr>
                <w:i/>
              </w:rPr>
            </w:pPr>
            <w:r w:rsidRPr="009603CA">
              <w:rPr>
                <w:i/>
              </w:rPr>
              <w:t>Ra</w:t>
            </w:r>
          </w:p>
        </w:tc>
        <w:tc>
          <w:tcPr>
            <w:tcW w:w="1701" w:type="dxa"/>
          </w:tcPr>
          <w:p w14:paraId="38EDDC00"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7440-14-4</w:t>
            </w:r>
          </w:p>
        </w:tc>
        <w:tc>
          <w:tcPr>
            <w:tcW w:w="1984" w:type="dxa"/>
          </w:tcPr>
          <w:p w14:paraId="181DB582"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shd w:val="clear" w:color="auto" w:fill="FFFFFF"/>
              </w:rPr>
              <w:t>231-122-4</w:t>
            </w:r>
          </w:p>
        </w:tc>
      </w:tr>
      <w:tr w:rsidR="00C856AF" w:rsidRPr="009603CA" w14:paraId="04816893" w14:textId="77777777" w:rsidTr="00F0438A">
        <w:trPr>
          <w:gridAfter w:val="1"/>
          <w:wAfter w:w="7" w:type="dxa"/>
        </w:trPr>
        <w:tc>
          <w:tcPr>
            <w:tcW w:w="3964" w:type="dxa"/>
          </w:tcPr>
          <w:p w14:paraId="26B77185" w14:textId="77777777" w:rsidR="00C856AF" w:rsidRPr="009603CA" w:rsidRDefault="00C856AF" w:rsidP="00F0438A">
            <w:pPr>
              <w:rPr>
                <w:i/>
              </w:rPr>
            </w:pPr>
            <w:r w:rsidRPr="009603CA">
              <w:rPr>
                <w:i/>
              </w:rPr>
              <w:t>Seramik fiberler</w:t>
            </w:r>
          </w:p>
        </w:tc>
        <w:tc>
          <w:tcPr>
            <w:tcW w:w="1843" w:type="dxa"/>
          </w:tcPr>
          <w:p w14:paraId="668AC498" w14:textId="77777777" w:rsidR="00C856AF" w:rsidRPr="009603CA" w:rsidRDefault="00C856AF" w:rsidP="00F0438A">
            <w:pPr>
              <w:rPr>
                <w:i/>
              </w:rPr>
            </w:pPr>
          </w:p>
        </w:tc>
        <w:tc>
          <w:tcPr>
            <w:tcW w:w="1701" w:type="dxa"/>
          </w:tcPr>
          <w:p w14:paraId="74A4EDC8"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7643077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47B6E10F" w14:textId="77777777" w:rsidTr="00F0438A">
        <w:tc>
          <w:tcPr>
            <w:tcW w:w="3964" w:type="dxa"/>
          </w:tcPr>
          <w:p w14:paraId="73957FE1" w14:textId="77777777" w:rsidR="00C856AF" w:rsidRPr="009603CA" w:rsidRDefault="00C856AF" w:rsidP="00F0438A">
            <w:pPr>
              <w:rPr>
                <w:i/>
              </w:rPr>
            </w:pPr>
            <w:r w:rsidRPr="009603CA">
              <w:rPr>
                <w:i/>
              </w:rPr>
              <w:t xml:space="preserve">Silika elyaflar </w:t>
            </w:r>
          </w:p>
        </w:tc>
        <w:tc>
          <w:tcPr>
            <w:tcW w:w="5535" w:type="dxa"/>
            <w:gridSpan w:val="4"/>
          </w:tcPr>
          <w:p w14:paraId="4957C895"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roofErr w:type="gramStart"/>
            <w:r w:rsidRPr="009603CA">
              <w:rPr>
                <w:i/>
              </w:rPr>
              <w:t>özellikle</w:t>
            </w:r>
            <w:proofErr w:type="gramEnd"/>
            <w:r w:rsidRPr="009603CA">
              <w:rPr>
                <w:i/>
              </w:rPr>
              <w:t xml:space="preserve"> Kristabolit ve tridimit, ve solunabilen kuvarz</w:t>
            </w:r>
          </w:p>
        </w:tc>
      </w:tr>
      <w:tr w:rsidR="00C856AF" w:rsidRPr="009603CA" w14:paraId="4870D9D4" w14:textId="77777777" w:rsidTr="00F0438A">
        <w:trPr>
          <w:gridAfter w:val="1"/>
          <w:wAfter w:w="7" w:type="dxa"/>
        </w:trPr>
        <w:tc>
          <w:tcPr>
            <w:tcW w:w="3964" w:type="dxa"/>
          </w:tcPr>
          <w:p w14:paraId="4DE4C9A0" w14:textId="77777777" w:rsidR="00C856AF" w:rsidRPr="009603CA" w:rsidRDefault="00C856AF" w:rsidP="00F0438A">
            <w:pPr>
              <w:rPr>
                <w:i/>
              </w:rPr>
            </w:pPr>
            <w:r w:rsidRPr="009603CA">
              <w:rPr>
                <w:i/>
              </w:rPr>
              <w:t>Talyum ve bileşikleri</w:t>
            </w:r>
          </w:p>
        </w:tc>
        <w:tc>
          <w:tcPr>
            <w:tcW w:w="1843" w:type="dxa"/>
          </w:tcPr>
          <w:p w14:paraId="5D17DC69" w14:textId="77777777" w:rsidR="00C856AF" w:rsidRPr="009603CA" w:rsidRDefault="00C856AF" w:rsidP="00F0438A">
            <w:pPr>
              <w:rPr>
                <w:i/>
              </w:rPr>
            </w:pPr>
            <w:r w:rsidRPr="009603CA">
              <w:rPr>
                <w:i/>
              </w:rPr>
              <w:t>Tl</w:t>
            </w:r>
          </w:p>
        </w:tc>
        <w:tc>
          <w:tcPr>
            <w:tcW w:w="1701" w:type="dxa"/>
          </w:tcPr>
          <w:p w14:paraId="776F8773"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7440-28-0</w:t>
            </w:r>
          </w:p>
        </w:tc>
        <w:tc>
          <w:tcPr>
            <w:tcW w:w="1984" w:type="dxa"/>
          </w:tcPr>
          <w:p w14:paraId="0CAC48C8"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24" w:history="1">
              <w:r w:rsidR="00C856AF" w:rsidRPr="009603CA">
                <w:rPr>
                  <w:rStyle w:val="Kpr"/>
                  <w:i/>
                  <w:color w:val="auto"/>
                  <w:shd w:val="clear" w:color="auto" w:fill="FFFFFF"/>
                </w:rPr>
                <w:t>231-138-1</w:t>
              </w:r>
            </w:hyperlink>
          </w:p>
        </w:tc>
      </w:tr>
      <w:tr w:rsidR="00C856AF" w:rsidRPr="009603CA" w14:paraId="50C9BFAC" w14:textId="77777777" w:rsidTr="00F0438A">
        <w:tc>
          <w:tcPr>
            <w:tcW w:w="3964" w:type="dxa"/>
            <w:tcBorders>
              <w:bottom w:val="single" w:sz="4" w:space="0" w:color="auto"/>
            </w:tcBorders>
          </w:tcPr>
          <w:p w14:paraId="2C616432" w14:textId="77777777" w:rsidR="00C856AF" w:rsidRPr="009603CA" w:rsidRDefault="00C856AF" w:rsidP="00F0438A">
            <w:pPr>
              <w:rPr>
                <w:i/>
              </w:rPr>
            </w:pPr>
            <w:r w:rsidRPr="009603CA">
              <w:rPr>
                <w:i/>
              </w:rPr>
              <w:lastRenderedPageBreak/>
              <w:t>Vanadyum bileşikleri</w:t>
            </w:r>
          </w:p>
        </w:tc>
        <w:tc>
          <w:tcPr>
            <w:tcW w:w="5535" w:type="dxa"/>
            <w:gridSpan w:val="4"/>
            <w:tcBorders>
              <w:bottom w:val="single" w:sz="4" w:space="0" w:color="auto"/>
            </w:tcBorders>
          </w:tcPr>
          <w:p w14:paraId="2F4DA543"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roofErr w:type="gramStart"/>
            <w:r w:rsidRPr="009603CA">
              <w:rPr>
                <w:i/>
              </w:rPr>
              <w:t>özellikle</w:t>
            </w:r>
            <w:proofErr w:type="gramEnd"/>
            <w:r w:rsidRPr="009603CA">
              <w:rPr>
                <w:i/>
              </w:rPr>
              <w:t xml:space="preserve"> vanadyum oksitler, halojenürler ve sülfatlar, ve vanatlar</w:t>
            </w:r>
          </w:p>
        </w:tc>
      </w:tr>
      <w:tr w:rsidR="00C856AF" w:rsidRPr="009603CA" w14:paraId="19112D60" w14:textId="77777777" w:rsidTr="00F0438A">
        <w:trPr>
          <w:trHeight w:val="440"/>
        </w:trPr>
        <w:tc>
          <w:tcPr>
            <w:tcW w:w="9499" w:type="dxa"/>
            <w:gridSpan w:val="5"/>
            <w:shd w:val="clear" w:color="auto" w:fill="BFBFBF" w:themeFill="background1" w:themeFillShade="BF"/>
            <w:vAlign w:val="center"/>
          </w:tcPr>
          <w:p w14:paraId="66CB1C7F"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rPr>
              <w:t>II. Sınıf Maddeler</w:t>
            </w:r>
          </w:p>
        </w:tc>
      </w:tr>
      <w:tr w:rsidR="00C856AF" w:rsidRPr="009603CA" w14:paraId="11B4FF40" w14:textId="77777777" w:rsidTr="00F0438A">
        <w:trPr>
          <w:gridAfter w:val="1"/>
          <w:wAfter w:w="7" w:type="dxa"/>
        </w:trPr>
        <w:tc>
          <w:tcPr>
            <w:tcW w:w="3964" w:type="dxa"/>
          </w:tcPr>
          <w:p w14:paraId="43066B4E"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 xml:space="preserve">Bileşik ismi </w:t>
            </w:r>
          </w:p>
        </w:tc>
        <w:tc>
          <w:tcPr>
            <w:tcW w:w="1843" w:type="dxa"/>
          </w:tcPr>
          <w:p w14:paraId="684F6859"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Formül</w:t>
            </w:r>
          </w:p>
        </w:tc>
        <w:tc>
          <w:tcPr>
            <w:tcW w:w="1701" w:type="dxa"/>
          </w:tcPr>
          <w:p w14:paraId="4963167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CAS NO</w:t>
            </w:r>
          </w:p>
        </w:tc>
        <w:tc>
          <w:tcPr>
            <w:tcW w:w="1984" w:type="dxa"/>
          </w:tcPr>
          <w:p w14:paraId="7960CD68"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EC NO</w:t>
            </w:r>
          </w:p>
        </w:tc>
      </w:tr>
      <w:tr w:rsidR="00C856AF" w:rsidRPr="009603CA" w14:paraId="0701D952" w14:textId="77777777" w:rsidTr="00F0438A">
        <w:trPr>
          <w:gridAfter w:val="1"/>
          <w:wAfter w:w="7" w:type="dxa"/>
        </w:trPr>
        <w:tc>
          <w:tcPr>
            <w:tcW w:w="3964" w:type="dxa"/>
          </w:tcPr>
          <w:p w14:paraId="67B10673" w14:textId="77777777" w:rsidR="00C856AF" w:rsidRPr="009603CA" w:rsidRDefault="00C856AF" w:rsidP="00F0438A">
            <w:pPr>
              <w:rPr>
                <w:i/>
              </w:rPr>
            </w:pPr>
            <w:r w:rsidRPr="009603CA">
              <w:rPr>
                <w:i/>
              </w:rPr>
              <w:t>Bakır (kokulu gaz)</w:t>
            </w:r>
          </w:p>
        </w:tc>
        <w:tc>
          <w:tcPr>
            <w:tcW w:w="1843" w:type="dxa"/>
          </w:tcPr>
          <w:p w14:paraId="0D515F91" w14:textId="77777777" w:rsidR="00C856AF" w:rsidRPr="009603CA" w:rsidRDefault="00C856AF" w:rsidP="00F0438A">
            <w:pPr>
              <w:rPr>
                <w:i/>
              </w:rPr>
            </w:pPr>
          </w:p>
        </w:tc>
        <w:tc>
          <w:tcPr>
            <w:tcW w:w="1701" w:type="dxa"/>
          </w:tcPr>
          <w:p w14:paraId="05CC05D6"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7440-50-8</w:t>
            </w:r>
          </w:p>
        </w:tc>
        <w:tc>
          <w:tcPr>
            <w:tcW w:w="1984" w:type="dxa"/>
          </w:tcPr>
          <w:p w14:paraId="7F089324"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25" w:history="1">
              <w:r w:rsidR="00C856AF" w:rsidRPr="009603CA">
                <w:rPr>
                  <w:rStyle w:val="Kpr"/>
                  <w:i/>
                  <w:color w:val="auto"/>
                  <w:shd w:val="clear" w:color="auto" w:fill="FFFFFF"/>
                </w:rPr>
                <w:t>231-159-6</w:t>
              </w:r>
            </w:hyperlink>
          </w:p>
        </w:tc>
      </w:tr>
      <w:tr w:rsidR="00C856AF" w:rsidRPr="009603CA" w14:paraId="092024A0" w14:textId="77777777" w:rsidTr="00F0438A">
        <w:trPr>
          <w:gridAfter w:val="1"/>
          <w:wAfter w:w="7" w:type="dxa"/>
        </w:trPr>
        <w:tc>
          <w:tcPr>
            <w:tcW w:w="3964" w:type="dxa"/>
          </w:tcPr>
          <w:p w14:paraId="6CFAE166" w14:textId="77777777" w:rsidR="00C856AF" w:rsidRPr="009603CA" w:rsidRDefault="00C856AF" w:rsidP="00F0438A">
            <w:pPr>
              <w:rPr>
                <w:i/>
              </w:rPr>
            </w:pPr>
            <w:r w:rsidRPr="009603CA">
              <w:rPr>
                <w:i/>
              </w:rPr>
              <w:t>Cam yünü elyaf</w:t>
            </w:r>
          </w:p>
        </w:tc>
        <w:tc>
          <w:tcPr>
            <w:tcW w:w="1843" w:type="dxa"/>
          </w:tcPr>
          <w:p w14:paraId="6FA5F240" w14:textId="77777777" w:rsidR="00C856AF" w:rsidRPr="009603CA" w:rsidRDefault="00C856AF" w:rsidP="00F0438A">
            <w:pPr>
              <w:rPr>
                <w:i/>
              </w:rPr>
            </w:pPr>
          </w:p>
        </w:tc>
        <w:tc>
          <w:tcPr>
            <w:tcW w:w="1701" w:type="dxa"/>
          </w:tcPr>
          <w:p w14:paraId="4C4B662E"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039BBFF7"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77DF7837" w14:textId="77777777" w:rsidTr="00F0438A">
        <w:trPr>
          <w:gridAfter w:val="1"/>
          <w:wAfter w:w="7" w:type="dxa"/>
        </w:trPr>
        <w:tc>
          <w:tcPr>
            <w:tcW w:w="3964" w:type="dxa"/>
          </w:tcPr>
          <w:p w14:paraId="3129C2F3" w14:textId="77777777" w:rsidR="00C856AF" w:rsidRPr="009603CA" w:rsidRDefault="00C856AF" w:rsidP="00F0438A">
            <w:pPr>
              <w:rPr>
                <w:i/>
              </w:rPr>
            </w:pPr>
            <w:r w:rsidRPr="009603CA">
              <w:rPr>
                <w:i/>
              </w:rPr>
              <w:t>Kobalt (füme) ve kobalt bileşikleri</w:t>
            </w:r>
          </w:p>
        </w:tc>
        <w:tc>
          <w:tcPr>
            <w:tcW w:w="1843" w:type="dxa"/>
          </w:tcPr>
          <w:p w14:paraId="2A28C04A" w14:textId="77777777" w:rsidR="00C856AF" w:rsidRPr="009603CA" w:rsidRDefault="00C856AF" w:rsidP="00F0438A">
            <w:pPr>
              <w:rPr>
                <w:i/>
              </w:rPr>
            </w:pPr>
          </w:p>
        </w:tc>
        <w:tc>
          <w:tcPr>
            <w:tcW w:w="1701" w:type="dxa"/>
          </w:tcPr>
          <w:p w14:paraId="7865B2D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7440-48-4</w:t>
            </w:r>
          </w:p>
        </w:tc>
        <w:tc>
          <w:tcPr>
            <w:tcW w:w="1984" w:type="dxa"/>
          </w:tcPr>
          <w:p w14:paraId="7089F74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shd w:val="clear" w:color="auto" w:fill="FFFFFF"/>
              </w:rPr>
              <w:t>7440-48-4</w:t>
            </w:r>
          </w:p>
        </w:tc>
      </w:tr>
      <w:tr w:rsidR="00C856AF" w:rsidRPr="009603CA" w14:paraId="69C15AE3" w14:textId="77777777" w:rsidTr="00F0438A">
        <w:trPr>
          <w:gridAfter w:val="1"/>
          <w:wAfter w:w="7" w:type="dxa"/>
        </w:trPr>
        <w:tc>
          <w:tcPr>
            <w:tcW w:w="3964" w:type="dxa"/>
          </w:tcPr>
          <w:p w14:paraId="5313BCB5" w14:textId="77777777" w:rsidR="00C856AF" w:rsidRPr="009603CA" w:rsidRDefault="00C856AF" w:rsidP="00F0438A">
            <w:pPr>
              <w:rPr>
                <w:i/>
              </w:rPr>
            </w:pPr>
            <w:r w:rsidRPr="009603CA">
              <w:rPr>
                <w:i/>
              </w:rPr>
              <w:t>Krom III Klorür (CrCI</w:t>
            </w:r>
            <w:r w:rsidRPr="009603CA">
              <w:rPr>
                <w:i/>
                <w:vertAlign w:val="subscript"/>
              </w:rPr>
              <w:t>3</w:t>
            </w:r>
            <w:r w:rsidRPr="009603CA">
              <w:rPr>
                <w:i/>
              </w:rPr>
              <w:t>)</w:t>
            </w:r>
          </w:p>
        </w:tc>
        <w:tc>
          <w:tcPr>
            <w:tcW w:w="1843" w:type="dxa"/>
          </w:tcPr>
          <w:p w14:paraId="373B46CB" w14:textId="77777777" w:rsidR="00C856AF" w:rsidRPr="009603CA" w:rsidRDefault="00E317E5" w:rsidP="00F0438A">
            <w:pPr>
              <w:rPr>
                <w:i/>
              </w:rPr>
            </w:pPr>
            <w:hyperlink r:id="rId26" w:anchor="query=CrCl3" w:tooltip="Find all compounds that have this formula" w:history="1">
              <w:r w:rsidR="00C856AF" w:rsidRPr="009603CA">
                <w:rPr>
                  <w:rStyle w:val="Kpr"/>
                  <w:i/>
                  <w:color w:val="auto"/>
                  <w:shd w:val="clear" w:color="auto" w:fill="FFFFFF"/>
                </w:rPr>
                <w:t>CrCl</w:t>
              </w:r>
              <w:r w:rsidR="00C856AF" w:rsidRPr="009603CA">
                <w:rPr>
                  <w:rStyle w:val="Kpr"/>
                  <w:i/>
                  <w:color w:val="auto"/>
                  <w:shd w:val="clear" w:color="auto" w:fill="FFFFFF"/>
                  <w:vertAlign w:val="subscript"/>
                </w:rPr>
                <w:t>3</w:t>
              </w:r>
            </w:hyperlink>
          </w:p>
        </w:tc>
        <w:tc>
          <w:tcPr>
            <w:tcW w:w="1701" w:type="dxa"/>
          </w:tcPr>
          <w:p w14:paraId="7817A7D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39345-92-1</w:t>
            </w:r>
          </w:p>
        </w:tc>
        <w:tc>
          <w:tcPr>
            <w:tcW w:w="1984" w:type="dxa"/>
          </w:tcPr>
          <w:p w14:paraId="3E8E0778"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27" w:history="1">
              <w:r w:rsidR="00C856AF" w:rsidRPr="009603CA">
                <w:rPr>
                  <w:rStyle w:val="Kpr"/>
                  <w:i/>
                  <w:color w:val="auto"/>
                  <w:shd w:val="clear" w:color="auto" w:fill="FFFFFF"/>
                </w:rPr>
                <w:t>256-852-0</w:t>
              </w:r>
            </w:hyperlink>
          </w:p>
        </w:tc>
      </w:tr>
      <w:tr w:rsidR="00C856AF" w:rsidRPr="009603CA" w14:paraId="151668B1" w14:textId="77777777" w:rsidTr="00F0438A">
        <w:trPr>
          <w:gridAfter w:val="1"/>
          <w:wAfter w:w="7" w:type="dxa"/>
        </w:trPr>
        <w:tc>
          <w:tcPr>
            <w:tcW w:w="3964" w:type="dxa"/>
          </w:tcPr>
          <w:p w14:paraId="39C89D91" w14:textId="77777777" w:rsidR="00C856AF" w:rsidRPr="009603CA" w:rsidRDefault="00C856AF" w:rsidP="00F0438A">
            <w:pPr>
              <w:rPr>
                <w:i/>
              </w:rPr>
            </w:pPr>
            <w:r w:rsidRPr="009603CA">
              <w:rPr>
                <w:i/>
              </w:rPr>
              <w:t>Kurşun ve inorganik kurşun bileşikleri</w:t>
            </w:r>
          </w:p>
        </w:tc>
        <w:tc>
          <w:tcPr>
            <w:tcW w:w="1843" w:type="dxa"/>
          </w:tcPr>
          <w:p w14:paraId="60519B1E" w14:textId="77777777" w:rsidR="00C856AF" w:rsidRPr="009603CA" w:rsidRDefault="00C856AF" w:rsidP="00F0438A">
            <w:pPr>
              <w:rPr>
                <w:i/>
              </w:rPr>
            </w:pPr>
            <w:r w:rsidRPr="009603CA">
              <w:rPr>
                <w:i/>
              </w:rPr>
              <w:t>Pb</w:t>
            </w:r>
          </w:p>
        </w:tc>
        <w:tc>
          <w:tcPr>
            <w:tcW w:w="1701" w:type="dxa"/>
          </w:tcPr>
          <w:p w14:paraId="35B8A6C4"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7439-92-1</w:t>
            </w:r>
          </w:p>
        </w:tc>
        <w:tc>
          <w:tcPr>
            <w:tcW w:w="1984" w:type="dxa"/>
          </w:tcPr>
          <w:p w14:paraId="07E27104"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28" w:history="1">
              <w:r w:rsidR="00C856AF" w:rsidRPr="009603CA">
                <w:rPr>
                  <w:rStyle w:val="Kpr"/>
                  <w:i/>
                  <w:color w:val="auto"/>
                  <w:shd w:val="clear" w:color="auto" w:fill="FFFFFF"/>
                </w:rPr>
                <w:t>231-100-4</w:t>
              </w:r>
            </w:hyperlink>
          </w:p>
        </w:tc>
      </w:tr>
      <w:tr w:rsidR="00C856AF" w:rsidRPr="009603CA" w14:paraId="11905AC9" w14:textId="77777777" w:rsidTr="00F0438A">
        <w:trPr>
          <w:gridAfter w:val="1"/>
          <w:wAfter w:w="7" w:type="dxa"/>
        </w:trPr>
        <w:tc>
          <w:tcPr>
            <w:tcW w:w="3964" w:type="dxa"/>
          </w:tcPr>
          <w:p w14:paraId="17BB17A9" w14:textId="77777777" w:rsidR="00C856AF" w:rsidRPr="009603CA" w:rsidRDefault="00C856AF" w:rsidP="00F0438A">
            <w:pPr>
              <w:rPr>
                <w:i/>
              </w:rPr>
            </w:pPr>
            <w:r w:rsidRPr="009603CA">
              <w:rPr>
                <w:i/>
              </w:rPr>
              <w:t>Kurşun molibdat</w:t>
            </w:r>
          </w:p>
        </w:tc>
        <w:tc>
          <w:tcPr>
            <w:tcW w:w="1843" w:type="dxa"/>
          </w:tcPr>
          <w:p w14:paraId="7F875B33" w14:textId="77777777" w:rsidR="00C856AF" w:rsidRPr="009603CA" w:rsidRDefault="00E317E5" w:rsidP="00F0438A">
            <w:pPr>
              <w:rPr>
                <w:i/>
              </w:rPr>
            </w:pPr>
            <w:hyperlink r:id="rId29" w:anchor="query=MoO4Pb" w:history="1">
              <w:r w:rsidR="00C856AF" w:rsidRPr="009603CA">
                <w:rPr>
                  <w:rStyle w:val="breakword"/>
                  <w:i/>
                </w:rPr>
                <w:t>MoO</w:t>
              </w:r>
              <w:r w:rsidR="00C856AF" w:rsidRPr="009603CA">
                <w:rPr>
                  <w:rStyle w:val="breakword"/>
                  <w:i/>
                  <w:vertAlign w:val="subscript"/>
                </w:rPr>
                <w:t>4</w:t>
              </w:r>
              <w:r w:rsidR="00C856AF" w:rsidRPr="009603CA">
                <w:rPr>
                  <w:rStyle w:val="breakword"/>
                  <w:i/>
                </w:rPr>
                <w:t>Pb</w:t>
              </w:r>
            </w:hyperlink>
            <w:r w:rsidR="00C856AF" w:rsidRPr="009603CA">
              <w:rPr>
                <w:i/>
                <w:shd w:val="clear" w:color="auto" w:fill="FFFFFF"/>
              </w:rPr>
              <w:t> </w:t>
            </w:r>
          </w:p>
        </w:tc>
        <w:tc>
          <w:tcPr>
            <w:tcW w:w="1701" w:type="dxa"/>
          </w:tcPr>
          <w:p w14:paraId="06C2A533"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10190-55-3</w:t>
            </w:r>
          </w:p>
        </w:tc>
        <w:tc>
          <w:tcPr>
            <w:tcW w:w="1984" w:type="dxa"/>
          </w:tcPr>
          <w:p w14:paraId="744837C4"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30" w:history="1">
              <w:r w:rsidR="00C856AF" w:rsidRPr="009603CA">
                <w:rPr>
                  <w:rStyle w:val="Kpr"/>
                  <w:i/>
                  <w:color w:val="auto"/>
                  <w:shd w:val="clear" w:color="auto" w:fill="FFFFFF"/>
                </w:rPr>
                <w:t>233-459-2</w:t>
              </w:r>
            </w:hyperlink>
          </w:p>
        </w:tc>
      </w:tr>
      <w:tr w:rsidR="00C856AF" w:rsidRPr="009603CA" w14:paraId="671355D1" w14:textId="77777777" w:rsidTr="00F0438A">
        <w:trPr>
          <w:gridAfter w:val="1"/>
          <w:wAfter w:w="7" w:type="dxa"/>
        </w:trPr>
        <w:tc>
          <w:tcPr>
            <w:tcW w:w="3964" w:type="dxa"/>
          </w:tcPr>
          <w:p w14:paraId="69F778CE" w14:textId="77777777" w:rsidR="00C856AF" w:rsidRPr="009603CA" w:rsidRDefault="00C856AF" w:rsidP="00F0438A">
            <w:pPr>
              <w:rPr>
                <w:i/>
              </w:rPr>
            </w:pPr>
            <w:r w:rsidRPr="009603CA">
              <w:rPr>
                <w:i/>
              </w:rPr>
              <w:t>Rodyum ve bileşikleri (suda çözünemeyen)</w:t>
            </w:r>
          </w:p>
        </w:tc>
        <w:tc>
          <w:tcPr>
            <w:tcW w:w="1843" w:type="dxa"/>
          </w:tcPr>
          <w:p w14:paraId="55E261FB" w14:textId="77777777" w:rsidR="00C856AF" w:rsidRPr="009603CA" w:rsidRDefault="00C856AF" w:rsidP="00F0438A">
            <w:pPr>
              <w:rPr>
                <w:i/>
              </w:rPr>
            </w:pPr>
            <w:r w:rsidRPr="009603CA">
              <w:rPr>
                <w:i/>
              </w:rPr>
              <w:t xml:space="preserve">Rh </w:t>
            </w:r>
          </w:p>
        </w:tc>
        <w:tc>
          <w:tcPr>
            <w:tcW w:w="1701" w:type="dxa"/>
          </w:tcPr>
          <w:p w14:paraId="68D5D0A5"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7440-16-6</w:t>
            </w:r>
          </w:p>
        </w:tc>
        <w:tc>
          <w:tcPr>
            <w:tcW w:w="1984" w:type="dxa"/>
          </w:tcPr>
          <w:p w14:paraId="6DB22A72"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31" w:history="1">
              <w:r w:rsidR="00C856AF" w:rsidRPr="009603CA">
                <w:rPr>
                  <w:rStyle w:val="Kpr"/>
                  <w:i/>
                  <w:color w:val="auto"/>
                  <w:shd w:val="clear" w:color="auto" w:fill="FFFFFF"/>
                </w:rPr>
                <w:t>231-125-0</w:t>
              </w:r>
            </w:hyperlink>
          </w:p>
        </w:tc>
      </w:tr>
      <w:tr w:rsidR="00C856AF" w:rsidRPr="009603CA" w14:paraId="43977FAD" w14:textId="77777777" w:rsidTr="00F0438A">
        <w:trPr>
          <w:gridAfter w:val="1"/>
          <w:wAfter w:w="7" w:type="dxa"/>
        </w:trPr>
        <w:tc>
          <w:tcPr>
            <w:tcW w:w="3964" w:type="dxa"/>
          </w:tcPr>
          <w:p w14:paraId="6BD01D3F" w14:textId="77777777" w:rsidR="00C856AF" w:rsidRPr="009603CA" w:rsidRDefault="00C856AF" w:rsidP="00F0438A">
            <w:pPr>
              <w:rPr>
                <w:i/>
              </w:rPr>
            </w:pPr>
            <w:r w:rsidRPr="009603CA">
              <w:rPr>
                <w:i/>
              </w:rPr>
              <w:t>Selenyum ve bileşikleri</w:t>
            </w:r>
          </w:p>
        </w:tc>
        <w:tc>
          <w:tcPr>
            <w:tcW w:w="1843" w:type="dxa"/>
          </w:tcPr>
          <w:p w14:paraId="29FEF06D" w14:textId="77777777" w:rsidR="00C856AF" w:rsidRPr="009603CA" w:rsidRDefault="00C856AF" w:rsidP="00F0438A">
            <w:pPr>
              <w:rPr>
                <w:i/>
              </w:rPr>
            </w:pPr>
            <w:r w:rsidRPr="009603CA">
              <w:rPr>
                <w:i/>
              </w:rPr>
              <w:t>Se</w:t>
            </w:r>
          </w:p>
        </w:tc>
        <w:tc>
          <w:tcPr>
            <w:tcW w:w="1701" w:type="dxa"/>
          </w:tcPr>
          <w:p w14:paraId="345A46DC"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7782-49-2</w:t>
            </w:r>
          </w:p>
        </w:tc>
        <w:tc>
          <w:tcPr>
            <w:tcW w:w="1984" w:type="dxa"/>
          </w:tcPr>
          <w:p w14:paraId="065D47C8"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32" w:history="1">
              <w:r w:rsidR="00C856AF" w:rsidRPr="009603CA">
                <w:rPr>
                  <w:rStyle w:val="Kpr"/>
                  <w:i/>
                  <w:color w:val="auto"/>
                  <w:shd w:val="clear" w:color="auto" w:fill="FFFFFF"/>
                </w:rPr>
                <w:t>231-957-4</w:t>
              </w:r>
            </w:hyperlink>
          </w:p>
        </w:tc>
      </w:tr>
      <w:tr w:rsidR="00C856AF" w:rsidRPr="009603CA" w14:paraId="04B802D2" w14:textId="77777777" w:rsidTr="00F0438A">
        <w:trPr>
          <w:gridAfter w:val="1"/>
          <w:wAfter w:w="7" w:type="dxa"/>
        </w:trPr>
        <w:tc>
          <w:tcPr>
            <w:tcW w:w="3964" w:type="dxa"/>
          </w:tcPr>
          <w:p w14:paraId="2609D648" w14:textId="77777777" w:rsidR="00C856AF" w:rsidRPr="009603CA" w:rsidRDefault="00C856AF" w:rsidP="00F0438A">
            <w:pPr>
              <w:rPr>
                <w:i/>
              </w:rPr>
            </w:pPr>
            <w:r w:rsidRPr="009603CA">
              <w:rPr>
                <w:i/>
              </w:rPr>
              <w:t>Taş yünü fiberler</w:t>
            </w:r>
          </w:p>
        </w:tc>
        <w:tc>
          <w:tcPr>
            <w:tcW w:w="1843" w:type="dxa"/>
          </w:tcPr>
          <w:p w14:paraId="626E581A" w14:textId="77777777" w:rsidR="00C856AF" w:rsidRPr="009603CA" w:rsidRDefault="00C856AF" w:rsidP="00F0438A">
            <w:pPr>
              <w:rPr>
                <w:i/>
              </w:rPr>
            </w:pPr>
          </w:p>
        </w:tc>
        <w:tc>
          <w:tcPr>
            <w:tcW w:w="1701" w:type="dxa"/>
          </w:tcPr>
          <w:p w14:paraId="3E36D66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58CB2785"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5AE6107B" w14:textId="77777777" w:rsidTr="00F0438A">
        <w:trPr>
          <w:gridAfter w:val="1"/>
          <w:wAfter w:w="7" w:type="dxa"/>
        </w:trPr>
        <w:tc>
          <w:tcPr>
            <w:tcW w:w="3964" w:type="dxa"/>
          </w:tcPr>
          <w:p w14:paraId="2250DC2D" w14:textId="77777777" w:rsidR="00C856AF" w:rsidRPr="009603CA" w:rsidRDefault="00C856AF" w:rsidP="00F0438A">
            <w:pPr>
              <w:rPr>
                <w:i/>
              </w:rPr>
            </w:pPr>
            <w:r w:rsidRPr="009603CA">
              <w:rPr>
                <w:i/>
              </w:rPr>
              <w:t>Tellür ve bileşikleri</w:t>
            </w:r>
          </w:p>
        </w:tc>
        <w:tc>
          <w:tcPr>
            <w:tcW w:w="1843" w:type="dxa"/>
          </w:tcPr>
          <w:p w14:paraId="131B726F" w14:textId="77777777" w:rsidR="00C856AF" w:rsidRPr="009603CA" w:rsidRDefault="00C856AF" w:rsidP="00F0438A">
            <w:pPr>
              <w:rPr>
                <w:i/>
              </w:rPr>
            </w:pPr>
            <w:r w:rsidRPr="009603CA">
              <w:rPr>
                <w:i/>
              </w:rPr>
              <w:t>Te</w:t>
            </w:r>
          </w:p>
        </w:tc>
        <w:tc>
          <w:tcPr>
            <w:tcW w:w="1701" w:type="dxa"/>
          </w:tcPr>
          <w:p w14:paraId="1F01B5C3"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13494-80-9</w:t>
            </w:r>
          </w:p>
        </w:tc>
        <w:tc>
          <w:tcPr>
            <w:tcW w:w="1984" w:type="dxa"/>
          </w:tcPr>
          <w:p w14:paraId="1FA6BE7A"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33" w:history="1">
              <w:r w:rsidR="00C856AF" w:rsidRPr="009603CA">
                <w:rPr>
                  <w:rStyle w:val="Kpr"/>
                  <w:i/>
                  <w:color w:val="auto"/>
                  <w:shd w:val="clear" w:color="auto" w:fill="FFFFFF"/>
                </w:rPr>
                <w:t>236-813-4</w:t>
              </w:r>
            </w:hyperlink>
          </w:p>
        </w:tc>
      </w:tr>
      <w:tr w:rsidR="00C856AF" w:rsidRPr="009603CA" w14:paraId="44DCA49E" w14:textId="77777777" w:rsidTr="00F0438A">
        <w:trPr>
          <w:trHeight w:val="341"/>
        </w:trPr>
        <w:tc>
          <w:tcPr>
            <w:tcW w:w="9499" w:type="dxa"/>
            <w:gridSpan w:val="5"/>
          </w:tcPr>
          <w:p w14:paraId="4713276F"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rPr>
              <w:t>III. Sınıf Maddeler</w:t>
            </w:r>
          </w:p>
        </w:tc>
      </w:tr>
      <w:tr w:rsidR="00C856AF" w:rsidRPr="009603CA" w14:paraId="535CAC11" w14:textId="77777777" w:rsidTr="00F0438A">
        <w:trPr>
          <w:gridAfter w:val="1"/>
          <w:wAfter w:w="7" w:type="dxa"/>
        </w:trPr>
        <w:tc>
          <w:tcPr>
            <w:tcW w:w="3964" w:type="dxa"/>
          </w:tcPr>
          <w:p w14:paraId="5FA40C53"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 xml:space="preserve">Bileşik ismi </w:t>
            </w:r>
          </w:p>
        </w:tc>
        <w:tc>
          <w:tcPr>
            <w:tcW w:w="1843" w:type="dxa"/>
          </w:tcPr>
          <w:p w14:paraId="3379BE92"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Formül</w:t>
            </w:r>
          </w:p>
        </w:tc>
        <w:tc>
          <w:tcPr>
            <w:tcW w:w="1701" w:type="dxa"/>
          </w:tcPr>
          <w:p w14:paraId="6090A886"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CAS NO</w:t>
            </w:r>
          </w:p>
        </w:tc>
        <w:tc>
          <w:tcPr>
            <w:tcW w:w="1984" w:type="dxa"/>
          </w:tcPr>
          <w:p w14:paraId="289E137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9603CA">
              <w:rPr>
                <w:b/>
                <w:i/>
              </w:rPr>
              <w:t>EC NO</w:t>
            </w:r>
          </w:p>
        </w:tc>
      </w:tr>
      <w:tr w:rsidR="00C856AF" w:rsidRPr="009603CA" w14:paraId="1FF1C6BA" w14:textId="77777777" w:rsidTr="00F0438A">
        <w:trPr>
          <w:gridAfter w:val="1"/>
          <w:wAfter w:w="7" w:type="dxa"/>
        </w:trPr>
        <w:tc>
          <w:tcPr>
            <w:tcW w:w="3964" w:type="dxa"/>
          </w:tcPr>
          <w:p w14:paraId="2541F619" w14:textId="77777777" w:rsidR="00C856AF" w:rsidRPr="009603CA" w:rsidRDefault="00C856AF" w:rsidP="00F0438A">
            <w:pPr>
              <w:tabs>
                <w:tab w:val="left" w:pos="993"/>
                <w:tab w:val="left" w:pos="7088"/>
              </w:tabs>
              <w:rPr>
                <w:b/>
                <w:i/>
                <w:iCs/>
              </w:rPr>
            </w:pPr>
            <w:r w:rsidRPr="009603CA">
              <w:rPr>
                <w:bCs/>
                <w:i/>
                <w:iCs/>
              </w:rPr>
              <w:t>Antimon ve bileşikleri</w:t>
            </w:r>
          </w:p>
        </w:tc>
        <w:tc>
          <w:tcPr>
            <w:tcW w:w="1843" w:type="dxa"/>
          </w:tcPr>
          <w:p w14:paraId="6E8AE277" w14:textId="77777777" w:rsidR="00C856AF" w:rsidRPr="009603CA" w:rsidRDefault="00C856AF" w:rsidP="00F0438A">
            <w:pPr>
              <w:tabs>
                <w:tab w:val="left" w:pos="993"/>
                <w:tab w:val="left" w:pos="7088"/>
              </w:tabs>
              <w:rPr>
                <w:i/>
              </w:rPr>
            </w:pPr>
            <w:r w:rsidRPr="009603CA">
              <w:rPr>
                <w:bCs/>
                <w:i/>
                <w:iCs/>
              </w:rPr>
              <w:t>Antimony</w:t>
            </w:r>
          </w:p>
        </w:tc>
        <w:tc>
          <w:tcPr>
            <w:tcW w:w="1701" w:type="dxa"/>
          </w:tcPr>
          <w:p w14:paraId="611ED0B6"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7440-36-0</w:t>
            </w:r>
          </w:p>
        </w:tc>
        <w:tc>
          <w:tcPr>
            <w:tcW w:w="1984" w:type="dxa"/>
          </w:tcPr>
          <w:p w14:paraId="7639BC17"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34" w:history="1">
              <w:r w:rsidR="00C856AF" w:rsidRPr="009603CA">
                <w:rPr>
                  <w:rStyle w:val="Kpr"/>
                  <w:i/>
                  <w:color w:val="auto"/>
                  <w:shd w:val="clear" w:color="auto" w:fill="FFFFFF"/>
                </w:rPr>
                <w:t>231-146-5</w:t>
              </w:r>
            </w:hyperlink>
          </w:p>
        </w:tc>
      </w:tr>
      <w:tr w:rsidR="00C856AF" w:rsidRPr="009603CA" w14:paraId="1FD6E032" w14:textId="77777777" w:rsidTr="00F0438A">
        <w:trPr>
          <w:gridAfter w:val="1"/>
          <w:wAfter w:w="7" w:type="dxa"/>
        </w:trPr>
        <w:tc>
          <w:tcPr>
            <w:tcW w:w="3964" w:type="dxa"/>
          </w:tcPr>
          <w:p w14:paraId="19619787" w14:textId="77777777" w:rsidR="00C856AF" w:rsidRPr="009603CA" w:rsidRDefault="00C856AF" w:rsidP="00F0438A">
            <w:pPr>
              <w:tabs>
                <w:tab w:val="left" w:pos="993"/>
                <w:tab w:val="left" w:pos="7088"/>
              </w:tabs>
              <w:rPr>
                <w:b/>
                <w:i/>
                <w:iCs/>
              </w:rPr>
            </w:pPr>
            <w:r w:rsidRPr="009603CA">
              <w:rPr>
                <w:i/>
              </w:rPr>
              <w:t>Bakır ve bileşikleri</w:t>
            </w:r>
          </w:p>
        </w:tc>
        <w:tc>
          <w:tcPr>
            <w:tcW w:w="1843" w:type="dxa"/>
          </w:tcPr>
          <w:p w14:paraId="4FFED43C" w14:textId="77777777" w:rsidR="00C856AF" w:rsidRPr="009603CA" w:rsidRDefault="00C856AF" w:rsidP="00F0438A">
            <w:pPr>
              <w:rPr>
                <w:i/>
              </w:rPr>
            </w:pPr>
          </w:p>
        </w:tc>
        <w:tc>
          <w:tcPr>
            <w:tcW w:w="1701" w:type="dxa"/>
          </w:tcPr>
          <w:p w14:paraId="7E20D27E"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4C381DAA"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7D71163B" w14:textId="77777777" w:rsidTr="00F0438A">
        <w:trPr>
          <w:gridAfter w:val="1"/>
          <w:wAfter w:w="7" w:type="dxa"/>
        </w:trPr>
        <w:tc>
          <w:tcPr>
            <w:tcW w:w="3964" w:type="dxa"/>
          </w:tcPr>
          <w:p w14:paraId="1163A50D" w14:textId="77777777" w:rsidR="00C856AF" w:rsidRPr="009603CA" w:rsidRDefault="00C856AF" w:rsidP="00F0438A">
            <w:pPr>
              <w:tabs>
                <w:tab w:val="left" w:pos="993"/>
                <w:tab w:val="left" w:pos="7088"/>
              </w:tabs>
              <w:rPr>
                <w:b/>
                <w:i/>
                <w:iCs/>
              </w:rPr>
            </w:pPr>
            <w:r w:rsidRPr="009603CA">
              <w:rPr>
                <w:i/>
              </w:rPr>
              <w:t>Baryum ve bileşikleri</w:t>
            </w:r>
          </w:p>
        </w:tc>
        <w:tc>
          <w:tcPr>
            <w:tcW w:w="1843" w:type="dxa"/>
          </w:tcPr>
          <w:p w14:paraId="36BF90C1" w14:textId="77777777" w:rsidR="00C856AF" w:rsidRPr="009603CA" w:rsidRDefault="00C856AF" w:rsidP="00F0438A">
            <w:pPr>
              <w:rPr>
                <w:i/>
              </w:rPr>
            </w:pPr>
          </w:p>
        </w:tc>
        <w:tc>
          <w:tcPr>
            <w:tcW w:w="1701" w:type="dxa"/>
          </w:tcPr>
          <w:p w14:paraId="6E211C52"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7440-39-3</w:t>
            </w:r>
          </w:p>
        </w:tc>
        <w:tc>
          <w:tcPr>
            <w:tcW w:w="1984" w:type="dxa"/>
          </w:tcPr>
          <w:p w14:paraId="07485853"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35" w:history="1">
              <w:r w:rsidR="00C856AF" w:rsidRPr="009603CA">
                <w:rPr>
                  <w:rStyle w:val="Kpr"/>
                  <w:i/>
                  <w:color w:val="auto"/>
                  <w:shd w:val="clear" w:color="auto" w:fill="FFFFFF"/>
                </w:rPr>
                <w:t>231-149-1</w:t>
              </w:r>
            </w:hyperlink>
          </w:p>
        </w:tc>
      </w:tr>
      <w:tr w:rsidR="00C856AF" w:rsidRPr="009603CA" w14:paraId="4FE6FE16" w14:textId="77777777" w:rsidTr="00F0438A">
        <w:trPr>
          <w:gridAfter w:val="1"/>
          <w:wAfter w:w="7" w:type="dxa"/>
        </w:trPr>
        <w:tc>
          <w:tcPr>
            <w:tcW w:w="3964" w:type="dxa"/>
          </w:tcPr>
          <w:p w14:paraId="766ECA78" w14:textId="77777777" w:rsidR="00C856AF" w:rsidRPr="009603CA" w:rsidRDefault="00C856AF" w:rsidP="00F0438A">
            <w:pPr>
              <w:tabs>
                <w:tab w:val="left" w:pos="993"/>
                <w:tab w:val="left" w:pos="7088"/>
              </w:tabs>
              <w:rPr>
                <w:b/>
                <w:i/>
                <w:iCs/>
              </w:rPr>
            </w:pPr>
            <w:r w:rsidRPr="009603CA">
              <w:rPr>
                <w:i/>
              </w:rPr>
              <w:t>Çinko klorür (kokulu gaz)</w:t>
            </w:r>
          </w:p>
        </w:tc>
        <w:tc>
          <w:tcPr>
            <w:tcW w:w="1843" w:type="dxa"/>
          </w:tcPr>
          <w:p w14:paraId="135A534F" w14:textId="77777777" w:rsidR="00C856AF" w:rsidRPr="009603CA" w:rsidRDefault="00E317E5" w:rsidP="00F0438A">
            <w:pPr>
              <w:rPr>
                <w:i/>
                <w:lang w:eastAsia="en-US"/>
              </w:rPr>
            </w:pPr>
            <w:hyperlink r:id="rId36" w:anchor="query=ZnCl2" w:tooltip="Find all compounds that have this formula" w:history="1">
              <w:r w:rsidR="00C856AF" w:rsidRPr="009603CA">
                <w:rPr>
                  <w:rStyle w:val="Kpr"/>
                  <w:i/>
                  <w:color w:val="auto"/>
                </w:rPr>
                <w:t>ZnCl</w:t>
              </w:r>
              <w:r w:rsidR="00C856AF" w:rsidRPr="009603CA">
                <w:rPr>
                  <w:rStyle w:val="Kpr"/>
                  <w:i/>
                  <w:color w:val="auto"/>
                  <w:vertAlign w:val="subscript"/>
                </w:rPr>
                <w:t>2</w:t>
              </w:r>
            </w:hyperlink>
          </w:p>
        </w:tc>
        <w:tc>
          <w:tcPr>
            <w:tcW w:w="1701" w:type="dxa"/>
          </w:tcPr>
          <w:p w14:paraId="0B3ABEF7"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7646-85-7</w:t>
            </w:r>
          </w:p>
        </w:tc>
        <w:tc>
          <w:tcPr>
            <w:tcW w:w="1984" w:type="dxa"/>
          </w:tcPr>
          <w:p w14:paraId="67BCC539"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37" w:history="1">
              <w:r w:rsidR="00C856AF" w:rsidRPr="009603CA">
                <w:rPr>
                  <w:rStyle w:val="Kpr"/>
                  <w:i/>
                  <w:color w:val="auto"/>
                  <w:shd w:val="clear" w:color="auto" w:fill="FFFFFF"/>
                </w:rPr>
                <w:t>231-592-0</w:t>
              </w:r>
            </w:hyperlink>
          </w:p>
        </w:tc>
      </w:tr>
      <w:tr w:rsidR="00C856AF" w:rsidRPr="009603CA" w14:paraId="0F784CD8" w14:textId="77777777" w:rsidTr="00F0438A">
        <w:trPr>
          <w:gridAfter w:val="1"/>
          <w:wAfter w:w="7" w:type="dxa"/>
        </w:trPr>
        <w:tc>
          <w:tcPr>
            <w:tcW w:w="3964" w:type="dxa"/>
          </w:tcPr>
          <w:p w14:paraId="6BAE7EC9" w14:textId="77777777" w:rsidR="00C856AF" w:rsidRPr="009603CA" w:rsidRDefault="00C856AF" w:rsidP="00F0438A">
            <w:pPr>
              <w:tabs>
                <w:tab w:val="left" w:pos="993"/>
                <w:tab w:val="left" w:pos="7088"/>
              </w:tabs>
              <w:rPr>
                <w:i/>
              </w:rPr>
            </w:pPr>
            <w:r w:rsidRPr="009603CA">
              <w:rPr>
                <w:i/>
              </w:rPr>
              <w:t>Floresan</w:t>
            </w:r>
          </w:p>
        </w:tc>
        <w:tc>
          <w:tcPr>
            <w:tcW w:w="1843" w:type="dxa"/>
          </w:tcPr>
          <w:p w14:paraId="2042DB55" w14:textId="77777777" w:rsidR="00C856AF" w:rsidRPr="009603CA" w:rsidRDefault="00C856AF" w:rsidP="00F0438A">
            <w:pPr>
              <w:rPr>
                <w:i/>
              </w:rPr>
            </w:pPr>
          </w:p>
        </w:tc>
        <w:tc>
          <w:tcPr>
            <w:tcW w:w="1701" w:type="dxa"/>
          </w:tcPr>
          <w:p w14:paraId="3FE51E86"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53D0E1EE"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7C7F34E1" w14:textId="77777777" w:rsidTr="00F0438A">
        <w:trPr>
          <w:gridAfter w:val="1"/>
          <w:wAfter w:w="7" w:type="dxa"/>
        </w:trPr>
        <w:tc>
          <w:tcPr>
            <w:tcW w:w="3964" w:type="dxa"/>
          </w:tcPr>
          <w:p w14:paraId="1528A4BB" w14:textId="77777777" w:rsidR="00C856AF" w:rsidRPr="009603CA" w:rsidRDefault="00C856AF" w:rsidP="00F0438A">
            <w:pPr>
              <w:tabs>
                <w:tab w:val="left" w:pos="993"/>
                <w:tab w:val="left" w:pos="7088"/>
              </w:tabs>
              <w:rPr>
                <w:i/>
              </w:rPr>
            </w:pPr>
            <w:r w:rsidRPr="009603CA">
              <w:rPr>
                <w:i/>
              </w:rPr>
              <w:t>Florürler</w:t>
            </w:r>
          </w:p>
        </w:tc>
        <w:tc>
          <w:tcPr>
            <w:tcW w:w="1843" w:type="dxa"/>
          </w:tcPr>
          <w:p w14:paraId="53445E7E" w14:textId="77777777" w:rsidR="00C856AF" w:rsidRPr="009603CA" w:rsidRDefault="00C856AF" w:rsidP="00F0438A">
            <w:pPr>
              <w:rPr>
                <w:i/>
              </w:rPr>
            </w:pPr>
          </w:p>
        </w:tc>
        <w:tc>
          <w:tcPr>
            <w:tcW w:w="1701" w:type="dxa"/>
          </w:tcPr>
          <w:p w14:paraId="00E9E956"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28A92863"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7EF150E1" w14:textId="77777777" w:rsidTr="00F0438A">
        <w:trPr>
          <w:gridAfter w:val="1"/>
          <w:wAfter w:w="7" w:type="dxa"/>
        </w:trPr>
        <w:tc>
          <w:tcPr>
            <w:tcW w:w="3964" w:type="dxa"/>
          </w:tcPr>
          <w:p w14:paraId="371C9C0E" w14:textId="77777777" w:rsidR="00C856AF" w:rsidRPr="009603CA" w:rsidRDefault="00C856AF" w:rsidP="00F0438A">
            <w:pPr>
              <w:tabs>
                <w:tab w:val="left" w:pos="993"/>
                <w:tab w:val="left" w:pos="7088"/>
              </w:tabs>
              <w:rPr>
                <w:i/>
              </w:rPr>
            </w:pPr>
            <w:r w:rsidRPr="009603CA">
              <w:rPr>
                <w:i/>
              </w:rPr>
              <w:t>Kalay ve inorganik kalay bileşikleri</w:t>
            </w:r>
          </w:p>
        </w:tc>
        <w:tc>
          <w:tcPr>
            <w:tcW w:w="1843" w:type="dxa"/>
          </w:tcPr>
          <w:p w14:paraId="5F9B8E24" w14:textId="77777777" w:rsidR="00C856AF" w:rsidRPr="009603CA" w:rsidRDefault="00C856AF" w:rsidP="00F0438A">
            <w:pPr>
              <w:rPr>
                <w:i/>
              </w:rPr>
            </w:pPr>
            <w:r w:rsidRPr="009603CA">
              <w:rPr>
                <w:i/>
              </w:rPr>
              <w:t>Sn</w:t>
            </w:r>
          </w:p>
        </w:tc>
        <w:tc>
          <w:tcPr>
            <w:tcW w:w="1701" w:type="dxa"/>
          </w:tcPr>
          <w:p w14:paraId="6DA8D8BC"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7440-31-5</w:t>
            </w:r>
          </w:p>
        </w:tc>
        <w:tc>
          <w:tcPr>
            <w:tcW w:w="1984" w:type="dxa"/>
          </w:tcPr>
          <w:p w14:paraId="018FA674"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38" w:history="1">
              <w:r w:rsidR="00C856AF" w:rsidRPr="009603CA">
                <w:rPr>
                  <w:rStyle w:val="Kpr"/>
                  <w:i/>
                  <w:color w:val="auto"/>
                  <w:shd w:val="clear" w:color="auto" w:fill="FFFFFF"/>
                </w:rPr>
                <w:t>231-141-8</w:t>
              </w:r>
            </w:hyperlink>
          </w:p>
        </w:tc>
      </w:tr>
      <w:tr w:rsidR="00C856AF" w:rsidRPr="009603CA" w14:paraId="436C1EE5" w14:textId="77777777" w:rsidTr="00F0438A">
        <w:trPr>
          <w:gridAfter w:val="1"/>
          <w:wAfter w:w="7" w:type="dxa"/>
        </w:trPr>
        <w:tc>
          <w:tcPr>
            <w:tcW w:w="3964" w:type="dxa"/>
          </w:tcPr>
          <w:p w14:paraId="0AB8D668" w14:textId="77777777" w:rsidR="00C856AF" w:rsidRPr="009603CA" w:rsidRDefault="00C856AF" w:rsidP="00F0438A">
            <w:pPr>
              <w:tabs>
                <w:tab w:val="left" w:pos="993"/>
                <w:tab w:val="left" w:pos="7088"/>
              </w:tabs>
              <w:rPr>
                <w:i/>
              </w:rPr>
            </w:pPr>
            <w:r w:rsidRPr="009603CA">
              <w:rPr>
                <w:i/>
              </w:rPr>
              <w:t>Kalsiyum florür</w:t>
            </w:r>
          </w:p>
        </w:tc>
        <w:tc>
          <w:tcPr>
            <w:tcW w:w="1843" w:type="dxa"/>
          </w:tcPr>
          <w:p w14:paraId="70060CCD" w14:textId="77777777" w:rsidR="00C856AF" w:rsidRPr="009603CA" w:rsidRDefault="00E317E5" w:rsidP="00F0438A">
            <w:pPr>
              <w:rPr>
                <w:i/>
              </w:rPr>
            </w:pPr>
            <w:hyperlink r:id="rId39" w:anchor="query=CaF2" w:tooltip="Find all compounds that have this formula" w:history="1">
              <w:r w:rsidR="00C856AF" w:rsidRPr="009603CA">
                <w:rPr>
                  <w:rStyle w:val="Kpr"/>
                  <w:i/>
                  <w:color w:val="auto"/>
                  <w:shd w:val="clear" w:color="auto" w:fill="FFFFFF"/>
                </w:rPr>
                <w:t>CaF</w:t>
              </w:r>
              <w:r w:rsidR="00C856AF" w:rsidRPr="009603CA">
                <w:rPr>
                  <w:rStyle w:val="Kpr"/>
                  <w:i/>
                  <w:color w:val="auto"/>
                  <w:shd w:val="clear" w:color="auto" w:fill="FFFFFF"/>
                  <w:vertAlign w:val="subscript"/>
                </w:rPr>
                <w:t>2</w:t>
              </w:r>
            </w:hyperlink>
          </w:p>
        </w:tc>
        <w:tc>
          <w:tcPr>
            <w:tcW w:w="1701" w:type="dxa"/>
          </w:tcPr>
          <w:p w14:paraId="3325F714"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7789-75-5</w:t>
            </w:r>
          </w:p>
        </w:tc>
        <w:tc>
          <w:tcPr>
            <w:tcW w:w="1984" w:type="dxa"/>
          </w:tcPr>
          <w:p w14:paraId="5284959A"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40" w:history="1">
              <w:r w:rsidR="00C856AF" w:rsidRPr="009603CA">
                <w:rPr>
                  <w:rStyle w:val="Kpr"/>
                  <w:i/>
                  <w:color w:val="auto"/>
                  <w:shd w:val="clear" w:color="auto" w:fill="FFFFFF"/>
                </w:rPr>
                <w:t>232-188-7</w:t>
              </w:r>
            </w:hyperlink>
          </w:p>
        </w:tc>
      </w:tr>
      <w:tr w:rsidR="00C856AF" w:rsidRPr="009603CA" w14:paraId="06C17220" w14:textId="77777777" w:rsidTr="00F0438A">
        <w:trPr>
          <w:gridAfter w:val="1"/>
          <w:wAfter w:w="7" w:type="dxa"/>
        </w:trPr>
        <w:tc>
          <w:tcPr>
            <w:tcW w:w="3964" w:type="dxa"/>
          </w:tcPr>
          <w:p w14:paraId="25EA0AE3" w14:textId="77777777" w:rsidR="00C856AF" w:rsidRPr="009603CA" w:rsidRDefault="00C856AF" w:rsidP="00F0438A">
            <w:pPr>
              <w:tabs>
                <w:tab w:val="left" w:pos="993"/>
                <w:tab w:val="left" w:pos="7088"/>
              </w:tabs>
              <w:rPr>
                <w:i/>
              </w:rPr>
            </w:pPr>
            <w:r w:rsidRPr="009603CA">
              <w:rPr>
                <w:i/>
              </w:rPr>
              <w:t>Kalsiyum Oksit</w:t>
            </w:r>
          </w:p>
        </w:tc>
        <w:tc>
          <w:tcPr>
            <w:tcW w:w="1843" w:type="dxa"/>
          </w:tcPr>
          <w:p w14:paraId="1EB07C2F" w14:textId="77777777" w:rsidR="00C856AF" w:rsidRPr="009603CA" w:rsidRDefault="00E317E5" w:rsidP="00F0438A">
            <w:pPr>
              <w:rPr>
                <w:i/>
                <w:lang w:eastAsia="en-US"/>
              </w:rPr>
            </w:pPr>
            <w:hyperlink r:id="rId41" w:anchor="query=CaO" w:tooltip="Find all compounds that have this formula" w:history="1">
              <w:r w:rsidR="00C856AF" w:rsidRPr="009603CA">
                <w:rPr>
                  <w:rStyle w:val="Kpr"/>
                  <w:i/>
                  <w:color w:val="auto"/>
                </w:rPr>
                <w:t>CaO</w:t>
              </w:r>
            </w:hyperlink>
          </w:p>
        </w:tc>
        <w:tc>
          <w:tcPr>
            <w:tcW w:w="1701" w:type="dxa"/>
          </w:tcPr>
          <w:p w14:paraId="7398E91E"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1305-78-8</w:t>
            </w:r>
          </w:p>
        </w:tc>
        <w:tc>
          <w:tcPr>
            <w:tcW w:w="1984" w:type="dxa"/>
          </w:tcPr>
          <w:p w14:paraId="4C34202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shd w:val="clear" w:color="auto" w:fill="FFFFFF"/>
              </w:rPr>
              <w:t>215-138-9</w:t>
            </w:r>
          </w:p>
        </w:tc>
      </w:tr>
      <w:tr w:rsidR="00C856AF" w:rsidRPr="009603CA" w14:paraId="09426C7D" w14:textId="77777777" w:rsidTr="00F0438A">
        <w:trPr>
          <w:gridAfter w:val="1"/>
          <w:wAfter w:w="7" w:type="dxa"/>
        </w:trPr>
        <w:tc>
          <w:tcPr>
            <w:tcW w:w="3964" w:type="dxa"/>
          </w:tcPr>
          <w:p w14:paraId="4643EAD3" w14:textId="77777777" w:rsidR="00C856AF" w:rsidRPr="009603CA" w:rsidRDefault="00C856AF" w:rsidP="00F0438A">
            <w:pPr>
              <w:tabs>
                <w:tab w:val="left" w:pos="993"/>
                <w:tab w:val="left" w:pos="7088"/>
              </w:tabs>
              <w:rPr>
                <w:i/>
              </w:rPr>
            </w:pPr>
            <w:r w:rsidRPr="009603CA">
              <w:rPr>
                <w:i/>
              </w:rPr>
              <w:t>Krom ve bileşikleri (2.3.1’de sözü edilen Cr (VI) bileşikleri dışında</w:t>
            </w:r>
          </w:p>
        </w:tc>
        <w:tc>
          <w:tcPr>
            <w:tcW w:w="1843" w:type="dxa"/>
          </w:tcPr>
          <w:p w14:paraId="36947925" w14:textId="77777777" w:rsidR="00C856AF" w:rsidRPr="009603CA" w:rsidRDefault="00C856AF" w:rsidP="00F0438A">
            <w:pPr>
              <w:rPr>
                <w:i/>
              </w:rPr>
            </w:pPr>
            <w:r w:rsidRPr="009603CA">
              <w:rPr>
                <w:i/>
              </w:rPr>
              <w:t>Chromium</w:t>
            </w:r>
          </w:p>
        </w:tc>
        <w:tc>
          <w:tcPr>
            <w:tcW w:w="1701" w:type="dxa"/>
          </w:tcPr>
          <w:p w14:paraId="78F847C5"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7440-47-3</w:t>
            </w:r>
          </w:p>
        </w:tc>
        <w:tc>
          <w:tcPr>
            <w:tcW w:w="1984" w:type="dxa"/>
          </w:tcPr>
          <w:p w14:paraId="67E64DC5"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42" w:history="1">
              <w:r w:rsidR="00C856AF" w:rsidRPr="009603CA">
                <w:rPr>
                  <w:rStyle w:val="Kpr"/>
                  <w:i/>
                  <w:color w:val="auto"/>
                  <w:shd w:val="clear" w:color="auto" w:fill="FFFFFF"/>
                </w:rPr>
                <w:t>231-157-5</w:t>
              </w:r>
            </w:hyperlink>
          </w:p>
        </w:tc>
      </w:tr>
      <w:tr w:rsidR="00C856AF" w:rsidRPr="009603CA" w14:paraId="72723836" w14:textId="77777777" w:rsidTr="00F0438A">
        <w:trPr>
          <w:gridAfter w:val="1"/>
          <w:wAfter w:w="7" w:type="dxa"/>
        </w:trPr>
        <w:tc>
          <w:tcPr>
            <w:tcW w:w="3964" w:type="dxa"/>
          </w:tcPr>
          <w:p w14:paraId="5448BCCB" w14:textId="77777777" w:rsidR="00C856AF" w:rsidRPr="009603CA" w:rsidRDefault="00C856AF" w:rsidP="00F0438A">
            <w:pPr>
              <w:tabs>
                <w:tab w:val="left" w:pos="993"/>
                <w:tab w:val="left" w:pos="7088"/>
              </w:tabs>
              <w:rPr>
                <w:i/>
              </w:rPr>
            </w:pPr>
            <w:r w:rsidRPr="009603CA">
              <w:rPr>
                <w:i/>
              </w:rPr>
              <w:t>Mangan (kokulu gaz) ve mangan bileşikleri</w:t>
            </w:r>
          </w:p>
        </w:tc>
        <w:tc>
          <w:tcPr>
            <w:tcW w:w="1843" w:type="dxa"/>
          </w:tcPr>
          <w:p w14:paraId="057F993B" w14:textId="77777777" w:rsidR="00C856AF" w:rsidRPr="009603CA" w:rsidRDefault="00C856AF" w:rsidP="00F0438A">
            <w:pPr>
              <w:rPr>
                <w:i/>
              </w:rPr>
            </w:pPr>
            <w:r w:rsidRPr="009603CA">
              <w:rPr>
                <w:i/>
              </w:rPr>
              <w:t>Mn</w:t>
            </w:r>
          </w:p>
        </w:tc>
        <w:tc>
          <w:tcPr>
            <w:tcW w:w="1701" w:type="dxa"/>
          </w:tcPr>
          <w:p w14:paraId="0B262BFA"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7439-96-5</w:t>
            </w:r>
          </w:p>
        </w:tc>
        <w:tc>
          <w:tcPr>
            <w:tcW w:w="1984" w:type="dxa"/>
          </w:tcPr>
          <w:p w14:paraId="5271CA7E"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43" w:history="1">
              <w:r w:rsidR="00C856AF" w:rsidRPr="009603CA">
                <w:rPr>
                  <w:rStyle w:val="Kpr"/>
                  <w:i/>
                  <w:color w:val="auto"/>
                  <w:shd w:val="clear" w:color="auto" w:fill="FFFFFF"/>
                </w:rPr>
                <w:t>231-105-1</w:t>
              </w:r>
            </w:hyperlink>
          </w:p>
        </w:tc>
      </w:tr>
      <w:tr w:rsidR="00C856AF" w:rsidRPr="009603CA" w14:paraId="0591C358" w14:textId="77777777" w:rsidTr="00F0438A">
        <w:trPr>
          <w:gridAfter w:val="1"/>
          <w:wAfter w:w="7" w:type="dxa"/>
        </w:trPr>
        <w:tc>
          <w:tcPr>
            <w:tcW w:w="3964" w:type="dxa"/>
          </w:tcPr>
          <w:p w14:paraId="22E353CC" w14:textId="77777777" w:rsidR="00C856AF" w:rsidRPr="009603CA" w:rsidRDefault="00C856AF" w:rsidP="00F0438A">
            <w:pPr>
              <w:tabs>
                <w:tab w:val="left" w:pos="993"/>
                <w:tab w:val="left" w:pos="7088"/>
              </w:tabs>
              <w:rPr>
                <w:i/>
              </w:rPr>
            </w:pPr>
            <w:r w:rsidRPr="009603CA">
              <w:rPr>
                <w:i/>
              </w:rPr>
              <w:t>Palladyum ve bileşikleri</w:t>
            </w:r>
          </w:p>
        </w:tc>
        <w:tc>
          <w:tcPr>
            <w:tcW w:w="1843" w:type="dxa"/>
          </w:tcPr>
          <w:p w14:paraId="06128D68" w14:textId="77777777" w:rsidR="00C856AF" w:rsidRPr="009603CA" w:rsidRDefault="00C856AF" w:rsidP="00F0438A">
            <w:pPr>
              <w:rPr>
                <w:i/>
              </w:rPr>
            </w:pPr>
            <w:r w:rsidRPr="009603CA">
              <w:rPr>
                <w:i/>
              </w:rPr>
              <w:t>Pd</w:t>
            </w:r>
          </w:p>
        </w:tc>
        <w:tc>
          <w:tcPr>
            <w:tcW w:w="1701" w:type="dxa"/>
          </w:tcPr>
          <w:p w14:paraId="10C78F86"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7440-05-3</w:t>
            </w:r>
          </w:p>
        </w:tc>
        <w:tc>
          <w:tcPr>
            <w:tcW w:w="1984" w:type="dxa"/>
          </w:tcPr>
          <w:p w14:paraId="52D9B8C2"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44" w:history="1">
              <w:r w:rsidR="00C856AF" w:rsidRPr="009603CA">
                <w:rPr>
                  <w:rStyle w:val="Kpr"/>
                  <w:i/>
                  <w:color w:val="auto"/>
                  <w:shd w:val="clear" w:color="auto" w:fill="FFFFFF"/>
                </w:rPr>
                <w:t>231-115-6</w:t>
              </w:r>
            </w:hyperlink>
          </w:p>
        </w:tc>
      </w:tr>
      <w:tr w:rsidR="00C856AF" w:rsidRPr="009603CA" w14:paraId="6456CA35" w14:textId="77777777" w:rsidTr="00F0438A">
        <w:trPr>
          <w:gridAfter w:val="1"/>
          <w:wAfter w:w="7" w:type="dxa"/>
        </w:trPr>
        <w:tc>
          <w:tcPr>
            <w:tcW w:w="3964" w:type="dxa"/>
          </w:tcPr>
          <w:p w14:paraId="43FFCAC7" w14:textId="77777777" w:rsidR="00C856AF" w:rsidRPr="009603CA" w:rsidRDefault="00C856AF" w:rsidP="00F0438A">
            <w:pPr>
              <w:tabs>
                <w:tab w:val="left" w:pos="993"/>
                <w:tab w:val="left" w:pos="7088"/>
              </w:tabs>
              <w:rPr>
                <w:i/>
              </w:rPr>
            </w:pPr>
            <w:r w:rsidRPr="009603CA">
              <w:rPr>
                <w:i/>
              </w:rPr>
              <w:t>Platin ve bileşikleri</w:t>
            </w:r>
          </w:p>
        </w:tc>
        <w:tc>
          <w:tcPr>
            <w:tcW w:w="1843" w:type="dxa"/>
          </w:tcPr>
          <w:p w14:paraId="47131CE5" w14:textId="77777777" w:rsidR="00C856AF" w:rsidRPr="009603CA" w:rsidRDefault="00C856AF" w:rsidP="00F0438A">
            <w:pPr>
              <w:rPr>
                <w:i/>
              </w:rPr>
            </w:pPr>
          </w:p>
        </w:tc>
        <w:tc>
          <w:tcPr>
            <w:tcW w:w="1701" w:type="dxa"/>
          </w:tcPr>
          <w:p w14:paraId="4348468C"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46C73C08"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6A8897DE" w14:textId="77777777" w:rsidTr="00F0438A">
        <w:trPr>
          <w:gridAfter w:val="1"/>
          <w:wAfter w:w="7" w:type="dxa"/>
        </w:trPr>
        <w:tc>
          <w:tcPr>
            <w:tcW w:w="3964" w:type="dxa"/>
          </w:tcPr>
          <w:p w14:paraId="70984225" w14:textId="77777777" w:rsidR="00C856AF" w:rsidRPr="009603CA" w:rsidRDefault="00C856AF" w:rsidP="00F0438A">
            <w:pPr>
              <w:tabs>
                <w:tab w:val="left" w:pos="993"/>
                <w:tab w:val="left" w:pos="7088"/>
              </w:tabs>
              <w:rPr>
                <w:i/>
              </w:rPr>
            </w:pPr>
            <w:r w:rsidRPr="009603CA">
              <w:rPr>
                <w:i/>
              </w:rPr>
              <w:t>Potasyum ferrisiyanür</w:t>
            </w:r>
          </w:p>
        </w:tc>
        <w:tc>
          <w:tcPr>
            <w:tcW w:w="1843" w:type="dxa"/>
          </w:tcPr>
          <w:p w14:paraId="1C2E7F0D" w14:textId="77777777" w:rsidR="00C856AF" w:rsidRPr="009603CA" w:rsidRDefault="00E317E5" w:rsidP="00F0438A">
            <w:pPr>
              <w:rPr>
                <w:i/>
                <w:lang w:eastAsia="en-US"/>
              </w:rPr>
            </w:pPr>
            <w:hyperlink r:id="rId45" w:anchor="query=C6FeK3N6" w:tooltip="Find all compounds that have this formula" w:history="1">
              <w:r w:rsidR="00C856AF" w:rsidRPr="009603CA">
                <w:rPr>
                  <w:rStyle w:val="Kpr"/>
                  <w:i/>
                  <w:color w:val="auto"/>
                </w:rPr>
                <w:t>C</w:t>
              </w:r>
              <w:r w:rsidR="00C856AF" w:rsidRPr="009603CA">
                <w:rPr>
                  <w:rStyle w:val="Kpr"/>
                  <w:i/>
                  <w:color w:val="auto"/>
                  <w:vertAlign w:val="subscript"/>
                </w:rPr>
                <w:t>6</w:t>
              </w:r>
              <w:r w:rsidR="00C856AF" w:rsidRPr="009603CA">
                <w:rPr>
                  <w:rStyle w:val="Kpr"/>
                  <w:i/>
                  <w:color w:val="auto"/>
                </w:rPr>
                <w:t>FeK</w:t>
              </w:r>
              <w:r w:rsidR="00C856AF" w:rsidRPr="009603CA">
                <w:rPr>
                  <w:rStyle w:val="Kpr"/>
                  <w:i/>
                  <w:color w:val="auto"/>
                  <w:vertAlign w:val="subscript"/>
                </w:rPr>
                <w:t>3</w:t>
              </w:r>
              <w:r w:rsidR="00C856AF" w:rsidRPr="009603CA">
                <w:rPr>
                  <w:rStyle w:val="Kpr"/>
                  <w:i/>
                  <w:color w:val="auto"/>
                </w:rPr>
                <w:t>N</w:t>
              </w:r>
              <w:r w:rsidR="00C856AF" w:rsidRPr="009603CA">
                <w:rPr>
                  <w:rStyle w:val="Kpr"/>
                  <w:i/>
                  <w:color w:val="auto"/>
                  <w:vertAlign w:val="subscript"/>
                </w:rPr>
                <w:t>6</w:t>
              </w:r>
            </w:hyperlink>
          </w:p>
        </w:tc>
        <w:tc>
          <w:tcPr>
            <w:tcW w:w="1701" w:type="dxa"/>
          </w:tcPr>
          <w:p w14:paraId="3ECCE812"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13746-66-2</w:t>
            </w:r>
          </w:p>
        </w:tc>
        <w:tc>
          <w:tcPr>
            <w:tcW w:w="1984" w:type="dxa"/>
          </w:tcPr>
          <w:p w14:paraId="55EFC5EA"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46" w:history="1">
              <w:r w:rsidR="00C856AF" w:rsidRPr="009603CA">
                <w:rPr>
                  <w:rStyle w:val="Kpr"/>
                  <w:i/>
                  <w:color w:val="auto"/>
                  <w:shd w:val="clear" w:color="auto" w:fill="FFFFFF"/>
                </w:rPr>
                <w:t>237-323-3</w:t>
              </w:r>
            </w:hyperlink>
          </w:p>
        </w:tc>
      </w:tr>
      <w:tr w:rsidR="00C856AF" w:rsidRPr="009603CA" w14:paraId="449377A6" w14:textId="77777777" w:rsidTr="00F0438A">
        <w:trPr>
          <w:gridAfter w:val="1"/>
          <w:wAfter w:w="7" w:type="dxa"/>
        </w:trPr>
        <w:tc>
          <w:tcPr>
            <w:tcW w:w="3964" w:type="dxa"/>
          </w:tcPr>
          <w:p w14:paraId="15371524" w14:textId="77777777" w:rsidR="00C856AF" w:rsidRPr="009603CA" w:rsidRDefault="00C856AF" w:rsidP="00F0438A">
            <w:pPr>
              <w:tabs>
                <w:tab w:val="left" w:pos="993"/>
                <w:tab w:val="left" w:pos="7088"/>
              </w:tabs>
              <w:rPr>
                <w:i/>
              </w:rPr>
            </w:pPr>
            <w:r w:rsidRPr="009603CA">
              <w:rPr>
                <w:i/>
              </w:rPr>
              <w:t>Potasyum hidroksit</w:t>
            </w:r>
          </w:p>
        </w:tc>
        <w:tc>
          <w:tcPr>
            <w:tcW w:w="1843" w:type="dxa"/>
          </w:tcPr>
          <w:p w14:paraId="7D32B25B" w14:textId="77777777" w:rsidR="00C856AF" w:rsidRPr="009603CA" w:rsidRDefault="00E317E5" w:rsidP="00F0438A">
            <w:pPr>
              <w:rPr>
                <w:i/>
              </w:rPr>
            </w:pPr>
            <w:hyperlink r:id="rId47" w:anchor="query=KOH" w:tooltip="Find all compounds that have this formula" w:history="1">
              <w:r w:rsidR="00C856AF" w:rsidRPr="009603CA">
                <w:rPr>
                  <w:rStyle w:val="Kpr"/>
                  <w:i/>
                  <w:color w:val="auto"/>
                  <w:shd w:val="clear" w:color="auto" w:fill="FFFFFF"/>
                </w:rPr>
                <w:t>KOH</w:t>
              </w:r>
            </w:hyperlink>
          </w:p>
        </w:tc>
        <w:tc>
          <w:tcPr>
            <w:tcW w:w="1701" w:type="dxa"/>
          </w:tcPr>
          <w:p w14:paraId="1CF15AAD"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1310-58-3</w:t>
            </w:r>
          </w:p>
        </w:tc>
        <w:tc>
          <w:tcPr>
            <w:tcW w:w="1984" w:type="dxa"/>
          </w:tcPr>
          <w:p w14:paraId="72305E02"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shd w:val="clear" w:color="auto" w:fill="FFFFFF"/>
              </w:rPr>
              <w:t>215-181-3</w:t>
            </w:r>
          </w:p>
        </w:tc>
      </w:tr>
      <w:tr w:rsidR="00C856AF" w:rsidRPr="009603CA" w14:paraId="0C744930" w14:textId="77777777" w:rsidTr="00F0438A">
        <w:trPr>
          <w:gridAfter w:val="1"/>
          <w:wAfter w:w="7" w:type="dxa"/>
        </w:trPr>
        <w:tc>
          <w:tcPr>
            <w:tcW w:w="3964" w:type="dxa"/>
          </w:tcPr>
          <w:p w14:paraId="6861FE22" w14:textId="77777777" w:rsidR="00C856AF" w:rsidRPr="009603CA" w:rsidRDefault="00C856AF" w:rsidP="00F0438A">
            <w:pPr>
              <w:tabs>
                <w:tab w:val="left" w:pos="993"/>
                <w:tab w:val="left" w:pos="7088"/>
              </w:tabs>
              <w:rPr>
                <w:i/>
              </w:rPr>
            </w:pPr>
            <w:r w:rsidRPr="009603CA">
              <w:rPr>
                <w:i/>
              </w:rPr>
              <w:t>Siyanürler</w:t>
            </w:r>
          </w:p>
        </w:tc>
        <w:tc>
          <w:tcPr>
            <w:tcW w:w="1843" w:type="dxa"/>
          </w:tcPr>
          <w:p w14:paraId="125F4E99" w14:textId="77777777" w:rsidR="00C856AF" w:rsidRPr="009603CA" w:rsidRDefault="00C856AF" w:rsidP="00F0438A">
            <w:pPr>
              <w:rPr>
                <w:i/>
              </w:rPr>
            </w:pPr>
          </w:p>
        </w:tc>
        <w:tc>
          <w:tcPr>
            <w:tcW w:w="1701" w:type="dxa"/>
          </w:tcPr>
          <w:p w14:paraId="6D56FACD"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p>
        </w:tc>
        <w:tc>
          <w:tcPr>
            <w:tcW w:w="1984" w:type="dxa"/>
          </w:tcPr>
          <w:p w14:paraId="3CE085A8"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r>
      <w:tr w:rsidR="00C856AF" w:rsidRPr="009603CA" w14:paraId="3FDFD8CB" w14:textId="77777777" w:rsidTr="00F0438A">
        <w:trPr>
          <w:gridAfter w:val="1"/>
          <w:wAfter w:w="7" w:type="dxa"/>
        </w:trPr>
        <w:tc>
          <w:tcPr>
            <w:tcW w:w="3964" w:type="dxa"/>
          </w:tcPr>
          <w:p w14:paraId="64287108" w14:textId="77777777" w:rsidR="00C856AF" w:rsidRPr="009603CA" w:rsidRDefault="00C856AF" w:rsidP="00F0438A">
            <w:pPr>
              <w:tabs>
                <w:tab w:val="left" w:pos="993"/>
                <w:tab w:val="left" w:pos="7088"/>
              </w:tabs>
              <w:rPr>
                <w:i/>
              </w:rPr>
            </w:pPr>
            <w:r w:rsidRPr="009603CA">
              <w:rPr>
                <w:i/>
              </w:rPr>
              <w:t>Sodyum hidroksit</w:t>
            </w:r>
          </w:p>
        </w:tc>
        <w:tc>
          <w:tcPr>
            <w:tcW w:w="1843" w:type="dxa"/>
          </w:tcPr>
          <w:p w14:paraId="7E851B64" w14:textId="77777777" w:rsidR="00C856AF" w:rsidRPr="009603CA" w:rsidRDefault="00E317E5" w:rsidP="00F0438A">
            <w:pPr>
              <w:rPr>
                <w:i/>
              </w:rPr>
            </w:pPr>
            <w:hyperlink r:id="rId48" w:anchor="query=NaOH" w:tooltip="Find all compounds that have this formula" w:history="1">
              <w:r w:rsidR="00C856AF" w:rsidRPr="009603CA">
                <w:rPr>
                  <w:rStyle w:val="Kpr"/>
                  <w:i/>
                  <w:color w:val="auto"/>
                  <w:shd w:val="clear" w:color="auto" w:fill="FFFFFF"/>
                </w:rPr>
                <w:t>NaOH</w:t>
              </w:r>
            </w:hyperlink>
          </w:p>
        </w:tc>
        <w:tc>
          <w:tcPr>
            <w:tcW w:w="1701" w:type="dxa"/>
          </w:tcPr>
          <w:p w14:paraId="5378C336"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1310-73-2</w:t>
            </w:r>
          </w:p>
        </w:tc>
        <w:tc>
          <w:tcPr>
            <w:tcW w:w="1984" w:type="dxa"/>
          </w:tcPr>
          <w:p w14:paraId="5AE5E06F"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9603CA">
              <w:rPr>
                <w:i/>
                <w:shd w:val="clear" w:color="auto" w:fill="FFFFFF"/>
              </w:rPr>
              <w:t>215-185-5</w:t>
            </w:r>
          </w:p>
        </w:tc>
      </w:tr>
      <w:tr w:rsidR="00C856AF" w:rsidRPr="009603CA" w14:paraId="79DEBCF7" w14:textId="77777777" w:rsidTr="00F0438A">
        <w:trPr>
          <w:gridAfter w:val="1"/>
          <w:wAfter w:w="7" w:type="dxa"/>
        </w:trPr>
        <w:tc>
          <w:tcPr>
            <w:tcW w:w="3964" w:type="dxa"/>
          </w:tcPr>
          <w:p w14:paraId="098CAEC1" w14:textId="77777777" w:rsidR="00C856AF" w:rsidRPr="009603CA" w:rsidRDefault="00C856AF" w:rsidP="00F0438A">
            <w:pPr>
              <w:tabs>
                <w:tab w:val="left" w:pos="993"/>
                <w:tab w:val="left" w:pos="7088"/>
              </w:tabs>
              <w:rPr>
                <w:i/>
              </w:rPr>
            </w:pPr>
            <w:r w:rsidRPr="009603CA">
              <w:rPr>
                <w:i/>
              </w:rPr>
              <w:t>Tantal</w:t>
            </w:r>
          </w:p>
        </w:tc>
        <w:tc>
          <w:tcPr>
            <w:tcW w:w="1843" w:type="dxa"/>
          </w:tcPr>
          <w:p w14:paraId="7518CEC5" w14:textId="77777777" w:rsidR="00C856AF" w:rsidRPr="009603CA" w:rsidRDefault="00E317E5" w:rsidP="00F0438A">
            <w:pPr>
              <w:rPr>
                <w:i/>
              </w:rPr>
            </w:pPr>
            <w:hyperlink r:id="rId49" w:anchor="query=Ta" w:tooltip="Find all compounds that have this formula" w:history="1">
              <w:r w:rsidR="00C856AF" w:rsidRPr="009603CA">
                <w:rPr>
                  <w:rStyle w:val="Kpr"/>
                  <w:i/>
                  <w:color w:val="auto"/>
                  <w:shd w:val="clear" w:color="auto" w:fill="FFFFFF"/>
                </w:rPr>
                <w:t>Ta</w:t>
              </w:r>
            </w:hyperlink>
          </w:p>
        </w:tc>
        <w:tc>
          <w:tcPr>
            <w:tcW w:w="1701" w:type="dxa"/>
          </w:tcPr>
          <w:p w14:paraId="53C13F4C"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7440-25-7</w:t>
            </w:r>
          </w:p>
        </w:tc>
        <w:tc>
          <w:tcPr>
            <w:tcW w:w="1984" w:type="dxa"/>
          </w:tcPr>
          <w:p w14:paraId="37A61775"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50" w:history="1">
              <w:r w:rsidR="00C856AF" w:rsidRPr="009603CA">
                <w:rPr>
                  <w:rStyle w:val="Kpr"/>
                  <w:i/>
                  <w:color w:val="auto"/>
                  <w:shd w:val="clear" w:color="auto" w:fill="FFFFFF"/>
                </w:rPr>
                <w:t>237-770-4</w:t>
              </w:r>
            </w:hyperlink>
          </w:p>
        </w:tc>
      </w:tr>
      <w:tr w:rsidR="00C856AF" w:rsidRPr="009603CA" w14:paraId="55014B09" w14:textId="77777777" w:rsidTr="00F0438A">
        <w:trPr>
          <w:gridAfter w:val="1"/>
          <w:wAfter w:w="7" w:type="dxa"/>
        </w:trPr>
        <w:tc>
          <w:tcPr>
            <w:tcW w:w="3964" w:type="dxa"/>
          </w:tcPr>
          <w:p w14:paraId="71044B49" w14:textId="77777777" w:rsidR="00C856AF" w:rsidRPr="009603CA" w:rsidRDefault="00C856AF" w:rsidP="00F0438A">
            <w:pPr>
              <w:tabs>
                <w:tab w:val="left" w:pos="993"/>
                <w:tab w:val="left" w:pos="7088"/>
              </w:tabs>
              <w:rPr>
                <w:i/>
              </w:rPr>
            </w:pPr>
            <w:r w:rsidRPr="009603CA">
              <w:rPr>
                <w:i/>
              </w:rPr>
              <w:t>Vanadyum, Vanadyum alaşımları ve Vanadyum Karpit</w:t>
            </w:r>
          </w:p>
        </w:tc>
        <w:tc>
          <w:tcPr>
            <w:tcW w:w="1843" w:type="dxa"/>
          </w:tcPr>
          <w:p w14:paraId="4CC91D97" w14:textId="77777777" w:rsidR="00C856AF" w:rsidRPr="009603CA" w:rsidRDefault="00C856AF" w:rsidP="00F0438A">
            <w:pPr>
              <w:rPr>
                <w:i/>
              </w:rPr>
            </w:pPr>
            <w:r w:rsidRPr="009603CA">
              <w:rPr>
                <w:i/>
              </w:rPr>
              <w:t>V</w:t>
            </w:r>
          </w:p>
        </w:tc>
        <w:tc>
          <w:tcPr>
            <w:tcW w:w="1701" w:type="dxa"/>
          </w:tcPr>
          <w:p w14:paraId="5A80FD40"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7440-62-2</w:t>
            </w:r>
          </w:p>
        </w:tc>
        <w:tc>
          <w:tcPr>
            <w:tcW w:w="1984" w:type="dxa"/>
          </w:tcPr>
          <w:p w14:paraId="21806076"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51" w:history="1">
              <w:r w:rsidR="00C856AF" w:rsidRPr="009603CA">
                <w:rPr>
                  <w:rStyle w:val="Kpr"/>
                  <w:i/>
                  <w:color w:val="auto"/>
                  <w:shd w:val="clear" w:color="auto" w:fill="FFFFFF"/>
                </w:rPr>
                <w:t>231-171-1</w:t>
              </w:r>
            </w:hyperlink>
          </w:p>
        </w:tc>
      </w:tr>
      <w:tr w:rsidR="00C856AF" w:rsidRPr="009603CA" w14:paraId="3A65519F" w14:textId="77777777" w:rsidTr="00F0438A">
        <w:trPr>
          <w:gridAfter w:val="1"/>
          <w:wAfter w:w="7" w:type="dxa"/>
        </w:trPr>
        <w:tc>
          <w:tcPr>
            <w:tcW w:w="3964" w:type="dxa"/>
          </w:tcPr>
          <w:p w14:paraId="2DA86CA4" w14:textId="77777777" w:rsidR="00C856AF" w:rsidRPr="009603CA" w:rsidRDefault="00C856AF" w:rsidP="00F0438A">
            <w:pPr>
              <w:tabs>
                <w:tab w:val="left" w:pos="993"/>
                <w:tab w:val="left" w:pos="7088"/>
              </w:tabs>
              <w:rPr>
                <w:i/>
              </w:rPr>
            </w:pPr>
            <w:r w:rsidRPr="009603CA">
              <w:rPr>
                <w:i/>
              </w:rPr>
              <w:t>Yitriyum</w:t>
            </w:r>
          </w:p>
        </w:tc>
        <w:tc>
          <w:tcPr>
            <w:tcW w:w="1843" w:type="dxa"/>
          </w:tcPr>
          <w:p w14:paraId="315C9749" w14:textId="77777777" w:rsidR="00C856AF" w:rsidRPr="009603CA" w:rsidRDefault="00C856AF" w:rsidP="00F0438A">
            <w:pPr>
              <w:rPr>
                <w:i/>
              </w:rPr>
            </w:pPr>
            <w:r w:rsidRPr="009603CA">
              <w:rPr>
                <w:i/>
              </w:rPr>
              <w:t>Y</w:t>
            </w:r>
          </w:p>
        </w:tc>
        <w:tc>
          <w:tcPr>
            <w:tcW w:w="1701" w:type="dxa"/>
          </w:tcPr>
          <w:p w14:paraId="48249ED7"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7440-65-5</w:t>
            </w:r>
          </w:p>
        </w:tc>
        <w:tc>
          <w:tcPr>
            <w:tcW w:w="1984" w:type="dxa"/>
          </w:tcPr>
          <w:p w14:paraId="3FEE7758"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52" w:history="1">
              <w:r w:rsidR="00C856AF" w:rsidRPr="009603CA">
                <w:rPr>
                  <w:rStyle w:val="Kpr"/>
                  <w:i/>
                  <w:color w:val="auto"/>
                  <w:shd w:val="clear" w:color="auto" w:fill="FFFFFF"/>
                </w:rPr>
                <w:t>231-174-8</w:t>
              </w:r>
            </w:hyperlink>
          </w:p>
        </w:tc>
      </w:tr>
      <w:tr w:rsidR="00C856AF" w:rsidRPr="009603CA" w14:paraId="7BA83D83" w14:textId="77777777" w:rsidTr="00F0438A">
        <w:trPr>
          <w:gridAfter w:val="1"/>
          <w:wAfter w:w="7" w:type="dxa"/>
        </w:trPr>
        <w:tc>
          <w:tcPr>
            <w:tcW w:w="3964" w:type="dxa"/>
          </w:tcPr>
          <w:p w14:paraId="5BF914C1" w14:textId="77777777" w:rsidR="00C856AF" w:rsidRPr="009603CA" w:rsidRDefault="00C856AF" w:rsidP="00F0438A">
            <w:pPr>
              <w:rPr>
                <w:bCs/>
                <w:i/>
                <w:iCs/>
              </w:rPr>
            </w:pPr>
            <w:r w:rsidRPr="009603CA">
              <w:rPr>
                <w:i/>
              </w:rPr>
              <w:t>Yitriyum oksit</w:t>
            </w:r>
          </w:p>
        </w:tc>
        <w:tc>
          <w:tcPr>
            <w:tcW w:w="1843" w:type="dxa"/>
          </w:tcPr>
          <w:p w14:paraId="7D9E21B3" w14:textId="77777777" w:rsidR="00C856AF" w:rsidRPr="009603CA" w:rsidRDefault="00E317E5" w:rsidP="00F0438A">
            <w:pPr>
              <w:rPr>
                <w:i/>
                <w:lang w:eastAsia="en-US"/>
              </w:rPr>
            </w:pPr>
            <w:hyperlink r:id="rId53" w:anchor="query=Y2O3" w:tooltip="Find all compounds that have this formula" w:history="1">
              <w:r w:rsidR="00C856AF" w:rsidRPr="009603CA">
                <w:rPr>
                  <w:rStyle w:val="Kpr"/>
                  <w:i/>
                  <w:color w:val="auto"/>
                </w:rPr>
                <w:t>Y</w:t>
              </w:r>
              <w:r w:rsidR="00C856AF" w:rsidRPr="009603CA">
                <w:rPr>
                  <w:rStyle w:val="Kpr"/>
                  <w:i/>
                  <w:color w:val="auto"/>
                  <w:vertAlign w:val="subscript"/>
                </w:rPr>
                <w:t>2</w:t>
              </w:r>
              <w:r w:rsidR="00C856AF" w:rsidRPr="009603CA">
                <w:rPr>
                  <w:rStyle w:val="Kpr"/>
                  <w:i/>
                  <w:color w:val="auto"/>
                </w:rPr>
                <w:t>O</w:t>
              </w:r>
              <w:r w:rsidR="00C856AF" w:rsidRPr="009603CA">
                <w:rPr>
                  <w:rStyle w:val="Kpr"/>
                  <w:i/>
                  <w:color w:val="auto"/>
                  <w:vertAlign w:val="subscript"/>
                </w:rPr>
                <w:t>3</w:t>
              </w:r>
            </w:hyperlink>
          </w:p>
        </w:tc>
        <w:tc>
          <w:tcPr>
            <w:tcW w:w="1701" w:type="dxa"/>
          </w:tcPr>
          <w:p w14:paraId="367FDE51" w14:textId="77777777" w:rsidR="00C856AF" w:rsidRPr="009603CA" w:rsidRDefault="00C856AF"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hd w:val="clear" w:color="auto" w:fill="FFFFFF"/>
              </w:rPr>
            </w:pPr>
            <w:r w:rsidRPr="009603CA">
              <w:rPr>
                <w:i/>
                <w:shd w:val="clear" w:color="auto" w:fill="FFFFFF"/>
              </w:rPr>
              <w:t>1314-36-9</w:t>
            </w:r>
          </w:p>
        </w:tc>
        <w:tc>
          <w:tcPr>
            <w:tcW w:w="1984" w:type="dxa"/>
          </w:tcPr>
          <w:p w14:paraId="6280A0DE" w14:textId="77777777" w:rsidR="00C856AF" w:rsidRPr="009603CA" w:rsidRDefault="00E317E5" w:rsidP="00F0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hyperlink r:id="rId54" w:history="1">
              <w:r w:rsidR="00C856AF" w:rsidRPr="009603CA">
                <w:rPr>
                  <w:rStyle w:val="Kpr"/>
                  <w:i/>
                  <w:color w:val="auto"/>
                  <w:shd w:val="clear" w:color="auto" w:fill="FFFFFF"/>
                </w:rPr>
                <w:t>234-382-7</w:t>
              </w:r>
            </w:hyperlink>
          </w:p>
        </w:tc>
      </w:tr>
    </w:tbl>
    <w:p w14:paraId="52EC4CB1" w14:textId="77777777" w:rsidR="00F0438A" w:rsidRDefault="00F0438A" w:rsidP="00F0438A">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0"/>
        <w:contextualSpacing w:val="0"/>
      </w:pPr>
    </w:p>
    <w:p w14:paraId="004CB4C4" w14:textId="258DFB3E" w:rsidR="00C856AF" w:rsidRPr="009603CA" w:rsidRDefault="00C856AF" w:rsidP="00AA60D4">
      <w:pPr>
        <w:pStyle w:val="ListeParagraf"/>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Toz emisyonlarında organik özel maddeler için </w:t>
      </w:r>
      <w:proofErr w:type="gramStart"/>
      <w:r w:rsidRPr="009603CA">
        <w:t>emisyon</w:t>
      </w:r>
      <w:proofErr w:type="gramEnd"/>
      <w:r w:rsidRPr="009603CA">
        <w:t xml:space="preserve"> sınır değerleri</w:t>
      </w:r>
    </w:p>
    <w:p w14:paraId="19BF8584" w14:textId="7777777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0"/>
      </w:pPr>
      <w:r w:rsidRPr="009603CA">
        <w:t xml:space="preserve">I’inci sınıfa giren organik toz </w:t>
      </w:r>
      <w:proofErr w:type="gramStart"/>
      <w:r w:rsidRPr="009603CA">
        <w:t>emisyonu</w:t>
      </w:r>
      <w:proofErr w:type="gramEnd"/>
    </w:p>
    <w:p w14:paraId="6371E947" w14:textId="6AD0B55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0"/>
      </w:pPr>
      <w:r w:rsidRPr="009603CA">
        <w:t>(0,1 kg/saat veya üzerin</w:t>
      </w:r>
      <w:r w:rsidR="00F0438A">
        <w:t xml:space="preserve">deki </w:t>
      </w:r>
      <w:proofErr w:type="gramStart"/>
      <w:r w:rsidR="00F0438A">
        <w:t>emisyon</w:t>
      </w:r>
      <w:proofErr w:type="gramEnd"/>
      <w:r w:rsidR="00F0438A">
        <w:t xml:space="preserve"> debileri için) </w:t>
      </w:r>
      <w:r w:rsidR="00F0438A">
        <w:tab/>
      </w:r>
      <w:r w:rsidR="00F0438A">
        <w:tab/>
      </w:r>
      <w:r w:rsidR="00F0438A">
        <w:tab/>
      </w:r>
      <w:r w:rsidRPr="009603CA">
        <w:t>10 mg/Nm</w:t>
      </w:r>
      <w:r w:rsidRPr="009603CA">
        <w:rPr>
          <w:vertAlign w:val="superscript"/>
        </w:rPr>
        <w:t xml:space="preserve">3 </w:t>
      </w:r>
    </w:p>
    <w:p w14:paraId="240F2636" w14:textId="7777777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0"/>
      </w:pPr>
      <w:r w:rsidRPr="009603CA">
        <w:t xml:space="preserve">II’inci ve III’üncü sınıfa giren organik toz </w:t>
      </w:r>
      <w:proofErr w:type="gramStart"/>
      <w:r w:rsidRPr="009603CA">
        <w:t>emisyonu</w:t>
      </w:r>
      <w:proofErr w:type="gramEnd"/>
      <w:r w:rsidRPr="009603CA">
        <w:t xml:space="preserve"> </w:t>
      </w:r>
    </w:p>
    <w:p w14:paraId="7439B45D" w14:textId="63F417C3"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0"/>
      </w:pPr>
      <w:r w:rsidRPr="009603CA">
        <w:t>Atık gaz emisyon debisi 0,5 kg/</w:t>
      </w:r>
      <w:proofErr w:type="gramStart"/>
      <w:r w:rsidRPr="009603CA">
        <w:t>s</w:t>
      </w:r>
      <w:r w:rsidR="00F0438A">
        <w:t>aat  den</w:t>
      </w:r>
      <w:proofErr w:type="gramEnd"/>
      <w:r w:rsidR="00F0438A">
        <w:t xml:space="preserve"> küçük olanlar için  </w:t>
      </w:r>
      <w:r w:rsidR="00F0438A">
        <w:tab/>
      </w:r>
      <w:r w:rsidR="00F0438A">
        <w:tab/>
      </w:r>
      <w:r w:rsidRPr="009603CA">
        <w:t>50 mg/Nm</w:t>
      </w:r>
      <w:r w:rsidRPr="009603CA">
        <w:rPr>
          <w:vertAlign w:val="superscript"/>
        </w:rPr>
        <w:t>3</w:t>
      </w:r>
      <w:r w:rsidRPr="009603CA">
        <w:t xml:space="preserve">   </w:t>
      </w:r>
    </w:p>
    <w:p w14:paraId="64C95050" w14:textId="47B12B25"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0"/>
      </w:pPr>
      <w:r w:rsidRPr="009603CA">
        <w:t xml:space="preserve">Atık gaz </w:t>
      </w:r>
      <w:proofErr w:type="gramStart"/>
      <w:r w:rsidRPr="009603CA">
        <w:t>emisyon</w:t>
      </w:r>
      <w:proofErr w:type="gramEnd"/>
      <w:r w:rsidRPr="009603CA">
        <w:t xml:space="preserve"> debisi 0,5 kg/saat eşit veya büyük olanl</w:t>
      </w:r>
      <w:r w:rsidR="00F0438A">
        <w:t>ar için (filtre çıkışı)</w:t>
      </w:r>
      <w:r w:rsidRPr="009603CA">
        <w:t>10 mg/Nm</w:t>
      </w:r>
      <w:r w:rsidRPr="009603CA">
        <w:rPr>
          <w:vertAlign w:val="superscript"/>
        </w:rPr>
        <w:t>3</w:t>
      </w:r>
      <w:r w:rsidRPr="009603CA">
        <w:t xml:space="preserve">    </w:t>
      </w:r>
    </w:p>
    <w:p w14:paraId="1A1B0912" w14:textId="590AD2EC" w:rsidR="00C856AF"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lastRenderedPageBreak/>
        <w:t> </w:t>
      </w:r>
    </w:p>
    <w:p w14:paraId="0F4A9D00" w14:textId="77777777" w:rsidR="00C66300" w:rsidRPr="009603CA" w:rsidRDefault="00C66300"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A37C29F"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 w:rsidRPr="009603CA">
        <w:rPr>
          <w:b/>
        </w:rPr>
        <w:t>Tablo 2.3.</w:t>
      </w:r>
      <w:r w:rsidRPr="009603CA">
        <w:t xml:space="preserve"> Toz </w:t>
      </w:r>
      <w:proofErr w:type="gramStart"/>
      <w:r w:rsidRPr="009603CA">
        <w:t>emisyonunda</w:t>
      </w:r>
      <w:proofErr w:type="gramEnd"/>
      <w:r w:rsidRPr="009603CA">
        <w:t xml:space="preserve"> organik özel maddeler</w:t>
      </w:r>
    </w:p>
    <w:tbl>
      <w:tblPr>
        <w:tblStyle w:val="TabloKlavuzu"/>
        <w:tblW w:w="0" w:type="auto"/>
        <w:tblLook w:val="04A0" w:firstRow="1" w:lastRow="0" w:firstColumn="1" w:lastColumn="0" w:noHBand="0" w:noVBand="1"/>
      </w:tblPr>
      <w:tblGrid>
        <w:gridCol w:w="4106"/>
        <w:gridCol w:w="2268"/>
        <w:gridCol w:w="1134"/>
        <w:gridCol w:w="1276"/>
      </w:tblGrid>
      <w:tr w:rsidR="00C856AF" w:rsidRPr="009603CA" w14:paraId="616C1292" w14:textId="77777777" w:rsidTr="001D74F8">
        <w:tc>
          <w:tcPr>
            <w:tcW w:w="8784" w:type="dxa"/>
            <w:gridSpan w:val="4"/>
          </w:tcPr>
          <w:p w14:paraId="6832016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I.Sınıf</w:t>
            </w:r>
          </w:p>
        </w:tc>
      </w:tr>
      <w:tr w:rsidR="00C856AF" w:rsidRPr="009603CA" w14:paraId="30913783" w14:textId="77777777" w:rsidTr="001D74F8">
        <w:tc>
          <w:tcPr>
            <w:tcW w:w="4106" w:type="dxa"/>
          </w:tcPr>
          <w:p w14:paraId="0A11628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 (Türkçe)</w:t>
            </w:r>
          </w:p>
        </w:tc>
        <w:tc>
          <w:tcPr>
            <w:tcW w:w="2268" w:type="dxa"/>
          </w:tcPr>
          <w:p w14:paraId="57FE8A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Formülü</w:t>
            </w:r>
          </w:p>
        </w:tc>
        <w:tc>
          <w:tcPr>
            <w:tcW w:w="1134" w:type="dxa"/>
          </w:tcPr>
          <w:p w14:paraId="5B088B3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276" w:type="dxa"/>
          </w:tcPr>
          <w:p w14:paraId="71D26C4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0F7EB22D" w14:textId="77777777" w:rsidTr="001D74F8">
        <w:trPr>
          <w:trHeight w:val="166"/>
        </w:trPr>
        <w:tc>
          <w:tcPr>
            <w:tcW w:w="4106" w:type="dxa"/>
          </w:tcPr>
          <w:p w14:paraId="4E0B7455" w14:textId="77777777" w:rsidR="00C856AF" w:rsidRPr="009603CA" w:rsidRDefault="00C856AF" w:rsidP="001D74F8">
            <w:r w:rsidRPr="009603CA">
              <w:t>Antrasen</w:t>
            </w:r>
          </w:p>
        </w:tc>
        <w:tc>
          <w:tcPr>
            <w:tcW w:w="2268" w:type="dxa"/>
          </w:tcPr>
          <w:p w14:paraId="287AAF41" w14:textId="77777777" w:rsidR="00C856AF" w:rsidRPr="009603CA" w:rsidRDefault="00E317E5" w:rsidP="001D74F8">
            <w:pPr>
              <w:rPr>
                <w:lang w:eastAsia="en-US"/>
              </w:rPr>
            </w:pPr>
            <w:hyperlink r:id="rId55" w:anchor="query=C14H10" w:tooltip="Find all compounds that have this formula" w:history="1">
              <w:r w:rsidR="00C856AF" w:rsidRPr="009603CA">
                <w:rPr>
                  <w:rStyle w:val="Kpr"/>
                  <w:color w:val="auto"/>
                </w:rPr>
                <w:t>C</w:t>
              </w:r>
              <w:r w:rsidR="00C856AF" w:rsidRPr="009603CA">
                <w:rPr>
                  <w:rStyle w:val="Kpr"/>
                  <w:color w:val="auto"/>
                  <w:vertAlign w:val="subscript"/>
                </w:rPr>
                <w:t>14</w:t>
              </w:r>
              <w:r w:rsidR="00C856AF" w:rsidRPr="009603CA">
                <w:rPr>
                  <w:rStyle w:val="Kpr"/>
                  <w:color w:val="auto"/>
                </w:rPr>
                <w:t>H</w:t>
              </w:r>
              <w:r w:rsidR="00C856AF" w:rsidRPr="009603CA">
                <w:rPr>
                  <w:rStyle w:val="Kpr"/>
                  <w:color w:val="auto"/>
                  <w:vertAlign w:val="subscript"/>
                </w:rPr>
                <w:t>10</w:t>
              </w:r>
            </w:hyperlink>
          </w:p>
        </w:tc>
        <w:tc>
          <w:tcPr>
            <w:tcW w:w="1134" w:type="dxa"/>
          </w:tcPr>
          <w:p w14:paraId="05A22A4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120-12-7</w:t>
            </w:r>
          </w:p>
        </w:tc>
        <w:tc>
          <w:tcPr>
            <w:tcW w:w="1276" w:type="dxa"/>
          </w:tcPr>
          <w:p w14:paraId="393DB61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6" w:history="1">
              <w:r w:rsidR="00C856AF" w:rsidRPr="009603CA">
                <w:rPr>
                  <w:rStyle w:val="Kpr"/>
                  <w:color w:val="auto"/>
                  <w:shd w:val="clear" w:color="auto" w:fill="FFFFFF"/>
                </w:rPr>
                <w:t>204-371-1</w:t>
              </w:r>
            </w:hyperlink>
          </w:p>
        </w:tc>
      </w:tr>
      <w:tr w:rsidR="00C856AF" w:rsidRPr="009603CA" w14:paraId="13381B14" w14:textId="77777777" w:rsidTr="001D74F8">
        <w:tc>
          <w:tcPr>
            <w:tcW w:w="4106" w:type="dxa"/>
          </w:tcPr>
          <w:p w14:paraId="0A860F77" w14:textId="77777777" w:rsidR="00C856AF" w:rsidRPr="009603CA" w:rsidRDefault="00C856AF" w:rsidP="001D74F8">
            <w:r w:rsidRPr="009603CA">
              <w:t>Bifenil (Difenil)</w:t>
            </w:r>
          </w:p>
        </w:tc>
        <w:tc>
          <w:tcPr>
            <w:tcW w:w="2268" w:type="dxa"/>
          </w:tcPr>
          <w:p w14:paraId="540BF4A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7" w:anchor="query=C12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12</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134" w:type="dxa"/>
          </w:tcPr>
          <w:p w14:paraId="69B5EC9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92-52-4</w:t>
            </w:r>
          </w:p>
        </w:tc>
        <w:tc>
          <w:tcPr>
            <w:tcW w:w="1276" w:type="dxa"/>
          </w:tcPr>
          <w:p w14:paraId="0341ED4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8" w:history="1">
              <w:r w:rsidR="00C856AF" w:rsidRPr="009603CA">
                <w:rPr>
                  <w:rStyle w:val="Kpr"/>
                  <w:color w:val="auto"/>
                  <w:shd w:val="clear" w:color="auto" w:fill="FFFFFF"/>
                </w:rPr>
                <w:t>202-163-5</w:t>
              </w:r>
            </w:hyperlink>
          </w:p>
        </w:tc>
      </w:tr>
      <w:tr w:rsidR="00C856AF" w:rsidRPr="009603CA" w14:paraId="554F5653" w14:textId="77777777" w:rsidTr="001D74F8">
        <w:tc>
          <w:tcPr>
            <w:tcW w:w="4106" w:type="dxa"/>
          </w:tcPr>
          <w:p w14:paraId="6A738BC8" w14:textId="77777777" w:rsidR="00C856AF" w:rsidRPr="009603CA" w:rsidRDefault="00C856AF" w:rsidP="001D74F8">
            <w:r w:rsidRPr="009603CA">
              <w:t>Difenil eter</w:t>
            </w:r>
          </w:p>
        </w:tc>
        <w:tc>
          <w:tcPr>
            <w:tcW w:w="2268" w:type="dxa"/>
          </w:tcPr>
          <w:p w14:paraId="6DC66D5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9" w:anchor="query=C12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12</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134" w:type="dxa"/>
          </w:tcPr>
          <w:p w14:paraId="705E96B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101-84-8</w:t>
            </w:r>
          </w:p>
        </w:tc>
        <w:tc>
          <w:tcPr>
            <w:tcW w:w="1276" w:type="dxa"/>
          </w:tcPr>
          <w:p w14:paraId="77C82C1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0" w:history="1">
              <w:r w:rsidR="00C856AF" w:rsidRPr="009603CA">
                <w:rPr>
                  <w:rStyle w:val="Kpr"/>
                  <w:color w:val="auto"/>
                  <w:shd w:val="clear" w:color="auto" w:fill="FFFFFF"/>
                </w:rPr>
                <w:t>202-981-2</w:t>
              </w:r>
            </w:hyperlink>
          </w:p>
        </w:tc>
      </w:tr>
      <w:tr w:rsidR="00C856AF" w:rsidRPr="009603CA" w14:paraId="2EDF948B" w14:textId="77777777" w:rsidTr="001D74F8">
        <w:tc>
          <w:tcPr>
            <w:tcW w:w="4106" w:type="dxa"/>
          </w:tcPr>
          <w:p w14:paraId="5FAF9960" w14:textId="77777777" w:rsidR="00C856AF" w:rsidRPr="009603CA" w:rsidRDefault="00C856AF" w:rsidP="001D74F8">
            <w:r w:rsidRPr="009603CA">
              <w:t>Difenilmethan-2,4-di-isosiyanat</w:t>
            </w:r>
          </w:p>
        </w:tc>
        <w:tc>
          <w:tcPr>
            <w:tcW w:w="2268" w:type="dxa"/>
          </w:tcPr>
          <w:p w14:paraId="6E9BCEF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4" w:type="dxa"/>
          </w:tcPr>
          <w:p w14:paraId="6A5ECFE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525C02A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7E429A25" w14:textId="77777777" w:rsidTr="001D74F8">
        <w:tc>
          <w:tcPr>
            <w:tcW w:w="4106" w:type="dxa"/>
          </w:tcPr>
          <w:p w14:paraId="52526F56" w14:textId="77777777" w:rsidR="00C856AF" w:rsidRPr="009603CA" w:rsidRDefault="00C856AF" w:rsidP="001D74F8">
            <w:r w:rsidRPr="009603CA">
              <w:t>MAA (Maleik asit anhidrit, Maleik anhidrit)</w:t>
            </w:r>
          </w:p>
        </w:tc>
        <w:tc>
          <w:tcPr>
            <w:tcW w:w="2268" w:type="dxa"/>
          </w:tcPr>
          <w:p w14:paraId="3F86241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1" w:anchor="query=C4H2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2</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134" w:type="dxa"/>
          </w:tcPr>
          <w:p w14:paraId="182344C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108-31-6</w:t>
            </w:r>
          </w:p>
        </w:tc>
        <w:tc>
          <w:tcPr>
            <w:tcW w:w="1276" w:type="dxa"/>
          </w:tcPr>
          <w:p w14:paraId="1C121F2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2" w:history="1">
              <w:r w:rsidR="00C856AF" w:rsidRPr="009603CA">
                <w:rPr>
                  <w:rStyle w:val="Kpr"/>
                  <w:color w:val="auto"/>
                  <w:shd w:val="clear" w:color="auto" w:fill="FFFFFF"/>
                </w:rPr>
                <w:t>203-571-6</w:t>
              </w:r>
            </w:hyperlink>
          </w:p>
        </w:tc>
      </w:tr>
      <w:tr w:rsidR="00C856AF" w:rsidRPr="009603CA" w14:paraId="10B5E60F" w14:textId="77777777" w:rsidTr="001D74F8">
        <w:tc>
          <w:tcPr>
            <w:tcW w:w="4106" w:type="dxa"/>
          </w:tcPr>
          <w:p w14:paraId="5C20825D" w14:textId="77777777" w:rsidR="00C856AF" w:rsidRPr="009603CA" w:rsidRDefault="00C856AF" w:rsidP="001D74F8">
            <w:r w:rsidRPr="009603CA">
              <w:t xml:space="preserve"> Difenil metan </w:t>
            </w:r>
          </w:p>
        </w:tc>
        <w:tc>
          <w:tcPr>
            <w:tcW w:w="2268" w:type="dxa"/>
          </w:tcPr>
          <w:p w14:paraId="66360C9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3" w:anchor="query=C13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13</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134" w:type="dxa"/>
          </w:tcPr>
          <w:p w14:paraId="428ED34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101-81-5</w:t>
            </w:r>
          </w:p>
        </w:tc>
        <w:tc>
          <w:tcPr>
            <w:tcW w:w="1276" w:type="dxa"/>
          </w:tcPr>
          <w:p w14:paraId="7C4C286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4" w:history="1">
              <w:r w:rsidR="00C856AF" w:rsidRPr="009603CA">
                <w:rPr>
                  <w:rStyle w:val="Kpr"/>
                  <w:color w:val="auto"/>
                  <w:shd w:val="clear" w:color="auto" w:fill="FFFFFF"/>
                </w:rPr>
                <w:t>202-978-6</w:t>
              </w:r>
            </w:hyperlink>
          </w:p>
        </w:tc>
      </w:tr>
      <w:tr w:rsidR="00C856AF" w:rsidRPr="009603CA" w14:paraId="573DC3CA" w14:textId="77777777" w:rsidTr="001D74F8">
        <w:tc>
          <w:tcPr>
            <w:tcW w:w="4106" w:type="dxa"/>
          </w:tcPr>
          <w:p w14:paraId="2D47989B" w14:textId="77777777" w:rsidR="00C856AF" w:rsidRPr="009603CA" w:rsidRDefault="00C856AF" w:rsidP="001D74F8">
            <w:r w:rsidRPr="009603CA">
              <w:t>Metil-2,4-fenil-diizosiyanat</w:t>
            </w:r>
          </w:p>
        </w:tc>
        <w:tc>
          <w:tcPr>
            <w:tcW w:w="2268" w:type="dxa"/>
          </w:tcPr>
          <w:p w14:paraId="2EB62CE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4" w:type="dxa"/>
          </w:tcPr>
          <w:p w14:paraId="1DE5756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06D5E84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711DB063" w14:textId="77777777" w:rsidTr="001D74F8">
        <w:tc>
          <w:tcPr>
            <w:tcW w:w="4106" w:type="dxa"/>
          </w:tcPr>
          <w:p w14:paraId="778CF2D9" w14:textId="77777777" w:rsidR="00C856AF" w:rsidRPr="009603CA" w:rsidRDefault="00C856AF" w:rsidP="001D74F8">
            <w:r w:rsidRPr="009603CA">
              <w:t>Metil-2,6-fenil-diizosiyanat</w:t>
            </w:r>
          </w:p>
        </w:tc>
        <w:tc>
          <w:tcPr>
            <w:tcW w:w="2268" w:type="dxa"/>
          </w:tcPr>
          <w:p w14:paraId="754D60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4" w:type="dxa"/>
          </w:tcPr>
          <w:p w14:paraId="347057A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54DE598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2C253266" w14:textId="77777777" w:rsidTr="001D74F8">
        <w:tc>
          <w:tcPr>
            <w:tcW w:w="4106" w:type="dxa"/>
          </w:tcPr>
          <w:p w14:paraId="1B04BB15" w14:textId="77777777" w:rsidR="00C856AF" w:rsidRPr="009603CA" w:rsidRDefault="00C856AF" w:rsidP="001D74F8">
            <w:r w:rsidRPr="009603CA">
              <w:t>Nitro-kresoller</w:t>
            </w:r>
          </w:p>
        </w:tc>
        <w:tc>
          <w:tcPr>
            <w:tcW w:w="2268" w:type="dxa"/>
          </w:tcPr>
          <w:p w14:paraId="1F89C48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4" w:type="dxa"/>
          </w:tcPr>
          <w:p w14:paraId="03448BB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77AFBE5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3036CC3" w14:textId="77777777" w:rsidTr="001D74F8">
        <w:tc>
          <w:tcPr>
            <w:tcW w:w="4106" w:type="dxa"/>
          </w:tcPr>
          <w:p w14:paraId="2A0B3F1C" w14:textId="77777777" w:rsidR="00C856AF" w:rsidRPr="009603CA" w:rsidRDefault="00C856AF" w:rsidP="001D74F8">
            <w:r w:rsidRPr="009603CA">
              <w:t>Nitrofenoller</w:t>
            </w:r>
          </w:p>
        </w:tc>
        <w:tc>
          <w:tcPr>
            <w:tcW w:w="2268" w:type="dxa"/>
          </w:tcPr>
          <w:p w14:paraId="0C80D6A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4" w:type="dxa"/>
          </w:tcPr>
          <w:p w14:paraId="45B7E1C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3A5DFEC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0A302ADB" w14:textId="77777777" w:rsidTr="001D74F8">
        <w:tc>
          <w:tcPr>
            <w:tcW w:w="4106" w:type="dxa"/>
          </w:tcPr>
          <w:p w14:paraId="75703A38" w14:textId="77777777" w:rsidR="00C856AF" w:rsidRPr="009603CA" w:rsidRDefault="00C856AF" w:rsidP="001D74F8">
            <w:r w:rsidRPr="009603CA">
              <w:t>Nitrotoluenler</w:t>
            </w:r>
          </w:p>
        </w:tc>
        <w:tc>
          <w:tcPr>
            <w:tcW w:w="2268" w:type="dxa"/>
          </w:tcPr>
          <w:p w14:paraId="6D767E3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4" w:type="dxa"/>
          </w:tcPr>
          <w:p w14:paraId="75D3DD6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5BE20D9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16121BBA" w14:textId="77777777" w:rsidTr="001D74F8">
        <w:tc>
          <w:tcPr>
            <w:tcW w:w="4106" w:type="dxa"/>
          </w:tcPr>
          <w:p w14:paraId="74E8D498" w14:textId="77777777" w:rsidR="00C856AF" w:rsidRPr="009603CA" w:rsidRDefault="00C856AF" w:rsidP="001D74F8">
            <w:r w:rsidRPr="009603CA">
              <w:t>Ftalik anhidrit</w:t>
            </w:r>
          </w:p>
        </w:tc>
        <w:tc>
          <w:tcPr>
            <w:tcW w:w="2268" w:type="dxa"/>
          </w:tcPr>
          <w:p w14:paraId="2330BE8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4" w:type="dxa"/>
          </w:tcPr>
          <w:p w14:paraId="200A563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479ABB5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748F1B0A" w14:textId="77777777" w:rsidTr="001D74F8">
        <w:tc>
          <w:tcPr>
            <w:tcW w:w="4106" w:type="dxa"/>
          </w:tcPr>
          <w:p w14:paraId="4FBE729B" w14:textId="77777777" w:rsidR="00C856AF" w:rsidRPr="009603CA" w:rsidRDefault="00C856AF" w:rsidP="001D74F8">
            <w:r w:rsidRPr="009603CA">
              <w:t>TDI (2-metil-1,4-fenilen-diizosiyanat)</w:t>
            </w:r>
          </w:p>
        </w:tc>
        <w:tc>
          <w:tcPr>
            <w:tcW w:w="2268" w:type="dxa"/>
          </w:tcPr>
          <w:p w14:paraId="583F7B7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34" w:type="dxa"/>
          </w:tcPr>
          <w:p w14:paraId="166FCE2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5A43C2A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0BDB29CF" w14:textId="77777777" w:rsidTr="001D74F8">
        <w:tc>
          <w:tcPr>
            <w:tcW w:w="4106" w:type="dxa"/>
          </w:tcPr>
          <w:p w14:paraId="310D4C70" w14:textId="77777777" w:rsidR="00C856AF" w:rsidRPr="009603CA" w:rsidRDefault="00C856AF" w:rsidP="001D74F8">
            <w:r w:rsidRPr="009603CA">
              <w:t>Toluen-2,4-diizosiyanat</w:t>
            </w:r>
          </w:p>
        </w:tc>
        <w:tc>
          <w:tcPr>
            <w:tcW w:w="2268" w:type="dxa"/>
          </w:tcPr>
          <w:p w14:paraId="663A3DA0" w14:textId="77777777" w:rsidR="00C856AF" w:rsidRPr="009603CA" w:rsidRDefault="00E317E5" w:rsidP="001D74F8">
            <w:pPr>
              <w:rPr>
                <w:lang w:eastAsia="en-US"/>
              </w:rPr>
            </w:pPr>
            <w:hyperlink r:id="rId65" w:anchor="query=C9H6N2O2" w:tooltip="Find all compounds that have this formula" w:history="1">
              <w:r w:rsidR="00C856AF" w:rsidRPr="009603CA">
                <w:rPr>
                  <w:rStyle w:val="Kpr"/>
                  <w:color w:val="auto"/>
                </w:rPr>
                <w:t>C</w:t>
              </w:r>
              <w:r w:rsidR="00C856AF" w:rsidRPr="009603CA">
                <w:rPr>
                  <w:rStyle w:val="Kpr"/>
                  <w:color w:val="auto"/>
                  <w:vertAlign w:val="subscript"/>
                </w:rPr>
                <w:t>9</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N</w:t>
              </w:r>
              <w:r w:rsidR="00C856AF" w:rsidRPr="009603CA">
                <w:rPr>
                  <w:rStyle w:val="Kpr"/>
                  <w:color w:val="auto"/>
                  <w:vertAlign w:val="subscript"/>
                </w:rPr>
                <w:t>2</w:t>
              </w:r>
              <w:r w:rsidR="00C856AF" w:rsidRPr="009603CA">
                <w:rPr>
                  <w:rStyle w:val="Kpr"/>
                  <w:color w:val="auto"/>
                </w:rPr>
                <w:t>O</w:t>
              </w:r>
              <w:r w:rsidR="00C856AF" w:rsidRPr="009603CA">
                <w:rPr>
                  <w:rStyle w:val="Kpr"/>
                  <w:color w:val="auto"/>
                  <w:vertAlign w:val="subscript"/>
                </w:rPr>
                <w:t>2</w:t>
              </w:r>
            </w:hyperlink>
          </w:p>
        </w:tc>
        <w:tc>
          <w:tcPr>
            <w:tcW w:w="1134" w:type="dxa"/>
          </w:tcPr>
          <w:p w14:paraId="635B144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584-84-9</w:t>
            </w:r>
          </w:p>
        </w:tc>
        <w:tc>
          <w:tcPr>
            <w:tcW w:w="1276" w:type="dxa"/>
          </w:tcPr>
          <w:p w14:paraId="3825592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6" w:history="1">
              <w:r w:rsidR="00C856AF" w:rsidRPr="009603CA">
                <w:rPr>
                  <w:rStyle w:val="Kpr"/>
                  <w:color w:val="auto"/>
                  <w:shd w:val="clear" w:color="auto" w:fill="FFFFFF"/>
                </w:rPr>
                <w:t>209-544-5</w:t>
              </w:r>
            </w:hyperlink>
          </w:p>
        </w:tc>
      </w:tr>
      <w:tr w:rsidR="00C856AF" w:rsidRPr="009603CA" w14:paraId="2B8F0D89" w14:textId="77777777" w:rsidTr="001D74F8">
        <w:tc>
          <w:tcPr>
            <w:tcW w:w="4106" w:type="dxa"/>
          </w:tcPr>
          <w:p w14:paraId="71DF937B" w14:textId="77777777" w:rsidR="00C856AF" w:rsidRPr="009603CA" w:rsidRDefault="00C856AF" w:rsidP="001D74F8">
            <w:r w:rsidRPr="009603CA">
              <w:t>Toluen-2,6-diizosiyanat</w:t>
            </w:r>
          </w:p>
        </w:tc>
        <w:tc>
          <w:tcPr>
            <w:tcW w:w="2268" w:type="dxa"/>
          </w:tcPr>
          <w:p w14:paraId="2929D91C" w14:textId="77777777" w:rsidR="00C856AF" w:rsidRPr="009603CA" w:rsidRDefault="00E317E5" w:rsidP="001D74F8">
            <w:pPr>
              <w:rPr>
                <w:lang w:eastAsia="en-US"/>
              </w:rPr>
            </w:pPr>
            <w:hyperlink r:id="rId67" w:anchor="query=C9H6N2O2" w:tooltip="Find all compounds that have this formula" w:history="1">
              <w:r w:rsidR="00C856AF" w:rsidRPr="009603CA">
                <w:rPr>
                  <w:rStyle w:val="Kpr"/>
                  <w:color w:val="auto"/>
                </w:rPr>
                <w:t>C</w:t>
              </w:r>
              <w:r w:rsidR="00C856AF" w:rsidRPr="009603CA">
                <w:rPr>
                  <w:rStyle w:val="Kpr"/>
                  <w:color w:val="auto"/>
                  <w:vertAlign w:val="subscript"/>
                </w:rPr>
                <w:t>9</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N</w:t>
              </w:r>
              <w:r w:rsidR="00C856AF" w:rsidRPr="009603CA">
                <w:rPr>
                  <w:rStyle w:val="Kpr"/>
                  <w:color w:val="auto"/>
                  <w:vertAlign w:val="subscript"/>
                </w:rPr>
                <w:t>2</w:t>
              </w:r>
              <w:r w:rsidR="00C856AF" w:rsidRPr="009603CA">
                <w:rPr>
                  <w:rStyle w:val="Kpr"/>
                  <w:color w:val="auto"/>
                </w:rPr>
                <w:t>O</w:t>
              </w:r>
              <w:r w:rsidR="00C856AF" w:rsidRPr="009603CA">
                <w:rPr>
                  <w:rStyle w:val="Kpr"/>
                  <w:color w:val="auto"/>
                  <w:vertAlign w:val="subscript"/>
                </w:rPr>
                <w:t>2</w:t>
              </w:r>
            </w:hyperlink>
          </w:p>
        </w:tc>
        <w:tc>
          <w:tcPr>
            <w:tcW w:w="1134" w:type="dxa"/>
          </w:tcPr>
          <w:p w14:paraId="457AD1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91-08-7</w:t>
            </w:r>
          </w:p>
        </w:tc>
        <w:tc>
          <w:tcPr>
            <w:tcW w:w="1276" w:type="dxa"/>
          </w:tcPr>
          <w:p w14:paraId="13CC9C2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8" w:history="1">
              <w:r w:rsidR="00C856AF" w:rsidRPr="009603CA">
                <w:rPr>
                  <w:rStyle w:val="Kpr"/>
                  <w:color w:val="auto"/>
                  <w:shd w:val="clear" w:color="auto" w:fill="FFFFFF"/>
                </w:rPr>
                <w:t>202-039-0</w:t>
              </w:r>
            </w:hyperlink>
          </w:p>
        </w:tc>
      </w:tr>
      <w:tr w:rsidR="00C856AF" w:rsidRPr="009603CA" w14:paraId="6BE297DF" w14:textId="77777777" w:rsidTr="001D74F8">
        <w:trPr>
          <w:trHeight w:val="350"/>
        </w:trPr>
        <w:tc>
          <w:tcPr>
            <w:tcW w:w="8784" w:type="dxa"/>
            <w:gridSpan w:val="4"/>
          </w:tcPr>
          <w:p w14:paraId="2A070F4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II. Sınıf</w:t>
            </w:r>
          </w:p>
        </w:tc>
      </w:tr>
      <w:tr w:rsidR="00C856AF" w:rsidRPr="009603CA" w14:paraId="0AD12B76" w14:textId="77777777" w:rsidTr="001D74F8">
        <w:tc>
          <w:tcPr>
            <w:tcW w:w="4106" w:type="dxa"/>
          </w:tcPr>
          <w:p w14:paraId="6EE927D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 xml:space="preserve">Bileşik ismi </w:t>
            </w:r>
          </w:p>
        </w:tc>
        <w:tc>
          <w:tcPr>
            <w:tcW w:w="2268" w:type="dxa"/>
          </w:tcPr>
          <w:p w14:paraId="01AB522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134" w:type="dxa"/>
          </w:tcPr>
          <w:p w14:paraId="247C832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276" w:type="dxa"/>
          </w:tcPr>
          <w:p w14:paraId="57C0643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58075DA8" w14:textId="77777777" w:rsidTr="001D74F8">
        <w:tc>
          <w:tcPr>
            <w:tcW w:w="4106" w:type="dxa"/>
          </w:tcPr>
          <w:p w14:paraId="157CF80E" w14:textId="77777777" w:rsidR="00C856AF" w:rsidRPr="009603CA" w:rsidRDefault="00C856AF" w:rsidP="001D74F8">
            <w:r w:rsidRPr="009603CA">
              <w:t>Naftalin</w:t>
            </w:r>
          </w:p>
        </w:tc>
        <w:tc>
          <w:tcPr>
            <w:tcW w:w="2268" w:type="dxa"/>
          </w:tcPr>
          <w:p w14:paraId="7644EEAD" w14:textId="77777777" w:rsidR="00C856AF" w:rsidRPr="009603CA" w:rsidRDefault="00E317E5" w:rsidP="001D74F8">
            <w:hyperlink r:id="rId69" w:anchor="query=C10H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hyperlink>
          </w:p>
        </w:tc>
        <w:tc>
          <w:tcPr>
            <w:tcW w:w="1134" w:type="dxa"/>
          </w:tcPr>
          <w:p w14:paraId="4D85488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t>91-20-3</w:t>
            </w:r>
          </w:p>
        </w:tc>
        <w:tc>
          <w:tcPr>
            <w:tcW w:w="1276" w:type="dxa"/>
          </w:tcPr>
          <w:p w14:paraId="0D3C294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70" w:history="1">
              <w:r w:rsidR="00C856AF" w:rsidRPr="009603CA">
                <w:rPr>
                  <w:rStyle w:val="Kpr"/>
                  <w:color w:val="auto"/>
                  <w:shd w:val="clear" w:color="auto" w:fill="FFFFFF"/>
                </w:rPr>
                <w:t>202-049-5</w:t>
              </w:r>
            </w:hyperlink>
          </w:p>
        </w:tc>
      </w:tr>
      <w:tr w:rsidR="00C856AF" w:rsidRPr="009603CA" w14:paraId="2DCA8F87" w14:textId="77777777" w:rsidTr="001D74F8">
        <w:tc>
          <w:tcPr>
            <w:tcW w:w="4106" w:type="dxa"/>
          </w:tcPr>
          <w:p w14:paraId="2DA0D4F8" w14:textId="77777777" w:rsidR="00C856AF" w:rsidRPr="009603CA" w:rsidRDefault="00C856AF" w:rsidP="001D74F8">
            <w:r w:rsidRPr="009603CA">
              <w:t>-Polietilen glikol</w:t>
            </w:r>
          </w:p>
          <w:p w14:paraId="0E16E6E5" w14:textId="77777777" w:rsidR="00C856AF" w:rsidRPr="009603CA" w:rsidRDefault="00C856AF" w:rsidP="001D74F8"/>
        </w:tc>
        <w:tc>
          <w:tcPr>
            <w:tcW w:w="2268" w:type="dxa"/>
          </w:tcPr>
          <w:p w14:paraId="1FA48688" w14:textId="77777777" w:rsidR="00C856AF" w:rsidRPr="009603CA" w:rsidRDefault="00C856AF" w:rsidP="001D74F8">
            <w:pPr>
              <w:rPr>
                <w:shd w:val="clear" w:color="auto" w:fill="FFFFFF"/>
              </w:rPr>
            </w:pPr>
            <w:r w:rsidRPr="009603CA">
              <w:rPr>
                <w:shd w:val="clear" w:color="auto" w:fill="FFFFFF"/>
              </w:rPr>
              <w:t>(C</w:t>
            </w:r>
            <w:r w:rsidRPr="009603CA">
              <w:rPr>
                <w:shd w:val="clear" w:color="auto" w:fill="FFFFFF"/>
                <w:vertAlign w:val="subscript"/>
              </w:rPr>
              <w:t>2</w:t>
            </w:r>
            <w:r w:rsidRPr="009603CA">
              <w:rPr>
                <w:shd w:val="clear" w:color="auto" w:fill="FFFFFF"/>
              </w:rPr>
              <w:t>H</w:t>
            </w:r>
            <w:r w:rsidRPr="009603CA">
              <w:rPr>
                <w:shd w:val="clear" w:color="auto" w:fill="FFFFFF"/>
                <w:vertAlign w:val="subscript"/>
              </w:rPr>
              <w:t>4</w:t>
            </w:r>
            <w:r w:rsidRPr="009603CA">
              <w:rPr>
                <w:shd w:val="clear" w:color="auto" w:fill="FFFFFF"/>
              </w:rPr>
              <w:t>O)nH</w:t>
            </w:r>
            <w:r w:rsidRPr="009603CA">
              <w:rPr>
                <w:shd w:val="clear" w:color="auto" w:fill="FFFFFF"/>
                <w:vertAlign w:val="subscript"/>
              </w:rPr>
              <w:t>2</w:t>
            </w:r>
            <w:r w:rsidRPr="009603CA">
              <w:rPr>
                <w:shd w:val="clear" w:color="auto" w:fill="FFFFFF"/>
              </w:rPr>
              <w:t xml:space="preserve">O </w:t>
            </w:r>
          </w:p>
          <w:p w14:paraId="05C9D0BF" w14:textId="77777777" w:rsidR="00C856AF" w:rsidRPr="009603CA" w:rsidRDefault="00C856AF" w:rsidP="001D74F8">
            <w:proofErr w:type="gramStart"/>
            <w:r w:rsidRPr="009603CA">
              <w:rPr>
                <w:shd w:val="clear" w:color="auto" w:fill="FFFFFF"/>
              </w:rPr>
              <w:t>n</w:t>
            </w:r>
            <w:proofErr w:type="gramEnd"/>
            <w:r w:rsidRPr="009603CA">
              <w:rPr>
                <w:shd w:val="clear" w:color="auto" w:fill="FFFFFF"/>
              </w:rPr>
              <w:t>: etilen oksit sayısı</w:t>
            </w:r>
          </w:p>
        </w:tc>
        <w:tc>
          <w:tcPr>
            <w:tcW w:w="1134" w:type="dxa"/>
          </w:tcPr>
          <w:p w14:paraId="2A59F1D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107-21-1</w:t>
            </w:r>
          </w:p>
        </w:tc>
        <w:tc>
          <w:tcPr>
            <w:tcW w:w="1276" w:type="dxa"/>
          </w:tcPr>
          <w:p w14:paraId="579FF01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71" w:history="1">
              <w:r w:rsidR="00C856AF" w:rsidRPr="009603CA">
                <w:rPr>
                  <w:rStyle w:val="Kpr"/>
                  <w:color w:val="auto"/>
                  <w:shd w:val="clear" w:color="auto" w:fill="FFFFFF"/>
                </w:rPr>
                <w:t>203-473-3</w:t>
              </w:r>
            </w:hyperlink>
          </w:p>
        </w:tc>
      </w:tr>
      <w:tr w:rsidR="00C856AF" w:rsidRPr="009603CA" w14:paraId="0811153C" w14:textId="77777777" w:rsidTr="001D74F8">
        <w:tc>
          <w:tcPr>
            <w:tcW w:w="4106" w:type="dxa"/>
          </w:tcPr>
          <w:p w14:paraId="4EF0FA78" w14:textId="77777777" w:rsidR="00C856AF" w:rsidRPr="009603CA" w:rsidRDefault="00C856AF" w:rsidP="001D74F8">
            <w:r w:rsidRPr="009603CA">
              <w:rPr>
                <w:iCs/>
              </w:rPr>
              <w:t>-</w:t>
            </w:r>
            <w:r w:rsidRPr="009603CA">
              <w:rPr>
                <w:bCs/>
                <w:iCs/>
              </w:rPr>
              <w:t xml:space="preserve">Antrasen </w:t>
            </w:r>
          </w:p>
        </w:tc>
        <w:tc>
          <w:tcPr>
            <w:tcW w:w="2268" w:type="dxa"/>
          </w:tcPr>
          <w:p w14:paraId="0DC5B1ED" w14:textId="77777777" w:rsidR="00C856AF" w:rsidRPr="009603CA" w:rsidRDefault="00E317E5" w:rsidP="001D74F8">
            <w:hyperlink r:id="rId72" w:anchor="query=C14H10" w:tooltip="Find all compounds that have this formula" w:history="1">
              <w:r w:rsidR="00C856AF" w:rsidRPr="009603CA">
                <w:rPr>
                  <w:rStyle w:val="Kpr"/>
                  <w:color w:val="auto"/>
                </w:rPr>
                <w:t>C</w:t>
              </w:r>
              <w:r w:rsidR="00C856AF" w:rsidRPr="009603CA">
                <w:rPr>
                  <w:rStyle w:val="Kpr"/>
                  <w:color w:val="auto"/>
                  <w:vertAlign w:val="subscript"/>
                </w:rPr>
                <w:t>14</w:t>
              </w:r>
              <w:r w:rsidR="00C856AF" w:rsidRPr="009603CA">
                <w:rPr>
                  <w:rStyle w:val="Kpr"/>
                  <w:color w:val="auto"/>
                </w:rPr>
                <w:t>H</w:t>
              </w:r>
              <w:r w:rsidR="00C856AF" w:rsidRPr="009603CA">
                <w:rPr>
                  <w:rStyle w:val="Kpr"/>
                  <w:color w:val="auto"/>
                  <w:vertAlign w:val="subscript"/>
                </w:rPr>
                <w:t>10</w:t>
              </w:r>
            </w:hyperlink>
            <w:r w:rsidR="00C856AF" w:rsidRPr="009603CA">
              <w:t> </w:t>
            </w:r>
          </w:p>
        </w:tc>
        <w:tc>
          <w:tcPr>
            <w:tcW w:w="1134" w:type="dxa"/>
          </w:tcPr>
          <w:p w14:paraId="74478CE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120-12-7</w:t>
            </w:r>
          </w:p>
        </w:tc>
        <w:tc>
          <w:tcPr>
            <w:tcW w:w="1276" w:type="dxa"/>
          </w:tcPr>
          <w:p w14:paraId="77F4DEB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73" w:history="1">
              <w:r w:rsidR="00C856AF" w:rsidRPr="009603CA">
                <w:rPr>
                  <w:rStyle w:val="Kpr"/>
                  <w:color w:val="auto"/>
                  <w:shd w:val="clear" w:color="auto" w:fill="FFFFFF"/>
                </w:rPr>
                <w:t>204-371-1</w:t>
              </w:r>
            </w:hyperlink>
          </w:p>
        </w:tc>
      </w:tr>
      <w:tr w:rsidR="00C856AF" w:rsidRPr="009603CA" w14:paraId="250A7F35" w14:textId="77777777" w:rsidTr="001D74F8">
        <w:tc>
          <w:tcPr>
            <w:tcW w:w="4106" w:type="dxa"/>
          </w:tcPr>
          <w:p w14:paraId="126850ED" w14:textId="77777777" w:rsidR="00C856AF" w:rsidRPr="009603CA" w:rsidRDefault="00C856AF" w:rsidP="001D74F8">
            <w:pPr>
              <w:tabs>
                <w:tab w:val="left" w:pos="993"/>
                <w:tab w:val="left" w:pos="7088"/>
              </w:tabs>
              <w:rPr>
                <w:i/>
              </w:rPr>
            </w:pPr>
            <w:proofErr w:type="gramStart"/>
            <w:r w:rsidRPr="009603CA">
              <w:rPr>
                <w:bCs/>
                <w:iCs/>
              </w:rPr>
              <w:t>aminler</w:t>
            </w:r>
            <w:proofErr w:type="gramEnd"/>
          </w:p>
        </w:tc>
        <w:tc>
          <w:tcPr>
            <w:tcW w:w="2268" w:type="dxa"/>
          </w:tcPr>
          <w:p w14:paraId="46F55B6E" w14:textId="77777777" w:rsidR="00C856AF" w:rsidRPr="009603CA" w:rsidRDefault="00C856AF" w:rsidP="001D74F8"/>
        </w:tc>
        <w:tc>
          <w:tcPr>
            <w:tcW w:w="1134" w:type="dxa"/>
          </w:tcPr>
          <w:p w14:paraId="4DC161C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0ED1E35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69F5B04C" w14:textId="77777777" w:rsidTr="001D74F8">
        <w:tc>
          <w:tcPr>
            <w:tcW w:w="4106" w:type="dxa"/>
          </w:tcPr>
          <w:p w14:paraId="1EBED37F" w14:textId="77777777" w:rsidR="00C856AF" w:rsidRPr="009603CA" w:rsidRDefault="00C856AF" w:rsidP="001D74F8">
            <w:pPr>
              <w:tabs>
                <w:tab w:val="left" w:pos="993"/>
                <w:tab w:val="left" w:pos="7088"/>
              </w:tabs>
              <w:rPr>
                <w:i/>
              </w:rPr>
            </w:pPr>
            <w:r w:rsidRPr="009603CA">
              <w:rPr>
                <w:bCs/>
                <w:iCs/>
              </w:rPr>
              <w:t>1-4 benzokinon</w:t>
            </w:r>
            <w:r w:rsidRPr="009603CA">
              <w:rPr>
                <w:iCs/>
              </w:rPr>
              <w:t xml:space="preserve"> </w:t>
            </w:r>
          </w:p>
        </w:tc>
        <w:tc>
          <w:tcPr>
            <w:tcW w:w="2268" w:type="dxa"/>
          </w:tcPr>
          <w:p w14:paraId="19C46E4E" w14:textId="77777777" w:rsidR="00C856AF" w:rsidRPr="009603CA" w:rsidRDefault="00E317E5" w:rsidP="001D74F8">
            <w:hyperlink r:id="rId74" w:anchor="query=C6H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134" w:type="dxa"/>
          </w:tcPr>
          <w:p w14:paraId="1FC85E8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106-51-4</w:t>
            </w:r>
          </w:p>
        </w:tc>
        <w:tc>
          <w:tcPr>
            <w:tcW w:w="1276" w:type="dxa"/>
          </w:tcPr>
          <w:p w14:paraId="64DF6A1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75" w:history="1">
              <w:r w:rsidR="00C856AF" w:rsidRPr="009603CA">
                <w:rPr>
                  <w:rStyle w:val="Kpr"/>
                  <w:color w:val="auto"/>
                  <w:shd w:val="clear" w:color="auto" w:fill="FFFFFF"/>
                </w:rPr>
                <w:t>203-405-2</w:t>
              </w:r>
            </w:hyperlink>
          </w:p>
        </w:tc>
      </w:tr>
      <w:tr w:rsidR="00C856AF" w:rsidRPr="009603CA" w14:paraId="729D51C1" w14:textId="77777777" w:rsidTr="001D74F8">
        <w:trPr>
          <w:trHeight w:val="377"/>
        </w:trPr>
        <w:tc>
          <w:tcPr>
            <w:tcW w:w="8784" w:type="dxa"/>
            <w:gridSpan w:val="4"/>
          </w:tcPr>
          <w:p w14:paraId="1179397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III. Sınıf</w:t>
            </w:r>
          </w:p>
        </w:tc>
      </w:tr>
      <w:tr w:rsidR="00C856AF" w:rsidRPr="009603CA" w14:paraId="06995178" w14:textId="77777777" w:rsidTr="001D74F8">
        <w:tc>
          <w:tcPr>
            <w:tcW w:w="4106" w:type="dxa"/>
          </w:tcPr>
          <w:p w14:paraId="185651A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 xml:space="preserve">Bileşik ismi </w:t>
            </w:r>
          </w:p>
        </w:tc>
        <w:tc>
          <w:tcPr>
            <w:tcW w:w="2268" w:type="dxa"/>
          </w:tcPr>
          <w:p w14:paraId="4288175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134" w:type="dxa"/>
          </w:tcPr>
          <w:p w14:paraId="79F5297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276" w:type="dxa"/>
          </w:tcPr>
          <w:p w14:paraId="4D45B76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48BAB970" w14:textId="77777777" w:rsidTr="001D74F8">
        <w:tc>
          <w:tcPr>
            <w:tcW w:w="4106" w:type="dxa"/>
          </w:tcPr>
          <w:p w14:paraId="42D72FC7" w14:textId="77777777" w:rsidR="00C856AF" w:rsidRPr="009603CA" w:rsidRDefault="00C856AF" w:rsidP="001D74F8">
            <w:pPr>
              <w:tabs>
                <w:tab w:val="left" w:pos="993"/>
                <w:tab w:val="left" w:pos="7088"/>
              </w:tabs>
              <w:rPr>
                <w:bCs/>
                <w:iCs/>
              </w:rPr>
            </w:pPr>
            <w:r w:rsidRPr="009603CA">
              <w:t xml:space="preserve">Benzoik asit metil ester (Metil benzoat) </w:t>
            </w:r>
          </w:p>
        </w:tc>
        <w:tc>
          <w:tcPr>
            <w:tcW w:w="2268" w:type="dxa"/>
          </w:tcPr>
          <w:p w14:paraId="5450AE33" w14:textId="77777777" w:rsidR="00C856AF" w:rsidRPr="009603CA" w:rsidRDefault="00E317E5" w:rsidP="001D74F8">
            <w:hyperlink r:id="rId76" w:anchor="query=C8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134" w:type="dxa"/>
          </w:tcPr>
          <w:p w14:paraId="3637AA4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93-58-3</w:t>
            </w:r>
          </w:p>
        </w:tc>
        <w:tc>
          <w:tcPr>
            <w:tcW w:w="1276" w:type="dxa"/>
          </w:tcPr>
          <w:p w14:paraId="108B3D4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77" w:history="1">
              <w:r w:rsidR="00C856AF" w:rsidRPr="009603CA">
                <w:rPr>
                  <w:rStyle w:val="Kpr"/>
                  <w:color w:val="auto"/>
                  <w:shd w:val="clear" w:color="auto" w:fill="FFFFFF"/>
                </w:rPr>
                <w:t>202-259-7</w:t>
              </w:r>
            </w:hyperlink>
          </w:p>
        </w:tc>
      </w:tr>
    </w:tbl>
    <w:p w14:paraId="3E68E610"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94ECEA0" w14:textId="77777777" w:rsidR="00C856AF" w:rsidRPr="009603CA" w:rsidRDefault="00C856AF" w:rsidP="00AA60D4">
      <w:pPr>
        <w:pStyle w:val="ListeParagraf"/>
        <w:numPr>
          <w:ilvl w:val="1"/>
          <w:numId w:val="12"/>
        </w:numPr>
        <w:contextualSpacing w:val="0"/>
      </w:pPr>
      <w:r w:rsidRPr="009603CA">
        <w:t xml:space="preserve">Tablo 2.2 ve Tablo 2.3 de bulunmayan toz emisyonundaki özel maddeler etkilerine en yakın sınıfa </w:t>
      </w:r>
      <w:proofErr w:type="gramStart"/>
      <w:r w:rsidRPr="009603CA">
        <w:t>dahil</w:t>
      </w:r>
      <w:proofErr w:type="gramEnd"/>
      <w:r w:rsidRPr="009603CA">
        <w:t xml:space="preserve"> edilecektir. Etkilerine göre gruplanması mümkün değilse kimyasal yapısına en yakın gruba </w:t>
      </w:r>
      <w:proofErr w:type="gramStart"/>
      <w:r w:rsidRPr="009603CA">
        <w:t>dahil</w:t>
      </w:r>
      <w:proofErr w:type="gramEnd"/>
      <w:r w:rsidRPr="009603CA">
        <w:t xml:space="preserve"> edilmelidir.</w:t>
      </w:r>
    </w:p>
    <w:p w14:paraId="4C1B0550" w14:textId="78BABD40" w:rsidR="00C65A5D" w:rsidRPr="009603CA" w:rsidRDefault="00C856AF" w:rsidP="00C856AF">
      <w:r w:rsidRPr="009603CA">
        <w:t> </w:t>
      </w:r>
    </w:p>
    <w:p w14:paraId="6EB4B092" w14:textId="77777777" w:rsidR="00C856AF" w:rsidRPr="009603CA" w:rsidRDefault="00C856AF" w:rsidP="00AA60D4">
      <w:pPr>
        <w:pStyle w:val="ListeParagraf"/>
        <w:numPr>
          <w:ilvl w:val="0"/>
          <w:numId w:val="8"/>
        </w:numPr>
        <w:contextualSpacing w:val="0"/>
      </w:pPr>
      <w:r w:rsidRPr="009603CA">
        <w:t xml:space="preserve">Atık gazlardaki gaz ve buhar </w:t>
      </w:r>
      <w:proofErr w:type="gramStart"/>
      <w:r w:rsidRPr="009603CA">
        <w:t>emisyonları</w:t>
      </w:r>
      <w:proofErr w:type="gramEnd"/>
      <w:r w:rsidRPr="009603CA">
        <w:t>:</w:t>
      </w:r>
    </w:p>
    <w:p w14:paraId="24E6CA80" w14:textId="77777777" w:rsidR="00C856AF" w:rsidRPr="009603CA" w:rsidRDefault="00C856AF" w:rsidP="00AA60D4">
      <w:pPr>
        <w:pStyle w:val="ListeParagraf"/>
        <w:numPr>
          <w:ilvl w:val="1"/>
          <w:numId w:val="8"/>
        </w:numPr>
        <w:contextualSpacing w:val="0"/>
      </w:pPr>
      <w:r w:rsidRPr="009603CA">
        <w:t xml:space="preserve">Tesisin üretim </w:t>
      </w:r>
      <w:proofErr w:type="gramStart"/>
      <w:r w:rsidRPr="009603CA">
        <w:t>prosesine</w:t>
      </w:r>
      <w:proofErr w:type="gramEnd"/>
      <w:r w:rsidRPr="009603CA">
        <w:t xml:space="preserve"> göre, bu emisyonların oluşma ve atmosfere deşarj edilme periyodu dikkate alınarak  tesis en yüksek kapasitede çalışırken bu emisyonlar ölçülecektir.</w:t>
      </w:r>
    </w:p>
    <w:p w14:paraId="44F354E9" w14:textId="77777777" w:rsidR="00C856AF" w:rsidRPr="009603CA" w:rsidRDefault="00C856AF" w:rsidP="00AA60D4">
      <w:pPr>
        <w:pStyle w:val="ListeParagraf"/>
        <w:numPr>
          <w:ilvl w:val="2"/>
          <w:numId w:val="8"/>
        </w:numPr>
        <w:contextualSpacing w:val="0"/>
      </w:pPr>
      <w:r w:rsidRPr="009603CA">
        <w:t>İnorganik Klor Emisyonu</w:t>
      </w:r>
    </w:p>
    <w:p w14:paraId="460D4244" w14:textId="77777777" w:rsidR="00C856AF" w:rsidRPr="009603CA" w:rsidRDefault="00C856AF" w:rsidP="00AA60D4">
      <w:pPr>
        <w:pStyle w:val="ListeParagraf"/>
        <w:numPr>
          <w:ilvl w:val="3"/>
          <w:numId w:val="8"/>
        </w:numPr>
        <w:contextualSpacing w:val="0"/>
      </w:pPr>
      <w:r w:rsidRPr="009603CA">
        <w:t xml:space="preserve">Gaz biçimindeki klor ve inorganik klor bileşiklerinin </w:t>
      </w:r>
      <w:proofErr w:type="gramStart"/>
      <w:r w:rsidRPr="009603CA">
        <w:t>emisyonları</w:t>
      </w:r>
      <w:proofErr w:type="gramEnd"/>
      <w:r w:rsidRPr="009603CA">
        <w:t xml:space="preserve"> 0,3 kg/saat veya üzerinde ise, atık gaz içindeki (Cl</w:t>
      </w:r>
      <w:r w:rsidRPr="009603CA">
        <w:rPr>
          <w:vertAlign w:val="superscript"/>
        </w:rPr>
        <w:t>-</w:t>
      </w:r>
      <w:r w:rsidRPr="009603CA">
        <w:t>) konsantrasyonu 30 mg/Nm</w:t>
      </w:r>
      <w:r w:rsidRPr="009603CA">
        <w:rPr>
          <w:vertAlign w:val="superscript"/>
        </w:rPr>
        <w:t>3</w:t>
      </w:r>
      <w:r w:rsidRPr="009603CA">
        <w:t>’ü aşamaz.</w:t>
      </w:r>
    </w:p>
    <w:p w14:paraId="05B3F975" w14:textId="77777777" w:rsidR="00C856AF" w:rsidRPr="009603CA" w:rsidRDefault="00C856AF" w:rsidP="00AA60D4">
      <w:pPr>
        <w:pStyle w:val="ListeParagraf"/>
        <w:numPr>
          <w:ilvl w:val="2"/>
          <w:numId w:val="8"/>
        </w:numPr>
        <w:contextualSpacing w:val="0"/>
      </w:pPr>
      <w:r w:rsidRPr="009603CA">
        <w:t>İnorganik Flor Emisyonu</w:t>
      </w:r>
    </w:p>
    <w:p w14:paraId="58F7B916" w14:textId="59A2E392" w:rsidR="00C66300" w:rsidRDefault="00C856AF" w:rsidP="00C66300">
      <w:pPr>
        <w:pStyle w:val="ListeParagraf"/>
        <w:numPr>
          <w:ilvl w:val="3"/>
          <w:numId w:val="8"/>
        </w:numPr>
        <w:contextualSpacing w:val="0"/>
      </w:pPr>
      <w:r w:rsidRPr="009603CA">
        <w:t xml:space="preserve">Gaz biçimindeki flor ve inorganik flor bileşiklerinin </w:t>
      </w:r>
      <w:proofErr w:type="gramStart"/>
      <w:r w:rsidRPr="009603CA">
        <w:t>emisyonları</w:t>
      </w:r>
      <w:proofErr w:type="gramEnd"/>
      <w:r w:rsidRPr="009603CA">
        <w:t>, 0,15 kg/saat veya üzerinde ise, atık gaz içindeki (F</w:t>
      </w:r>
      <w:r w:rsidRPr="009603CA">
        <w:rPr>
          <w:vertAlign w:val="superscript"/>
        </w:rPr>
        <w:t>-</w:t>
      </w:r>
      <w:r w:rsidRPr="009603CA">
        <w:t>) konsantrasyonu 5 mg/Nm</w:t>
      </w:r>
      <w:r w:rsidRPr="009603CA">
        <w:rPr>
          <w:vertAlign w:val="superscript"/>
        </w:rPr>
        <w:t>3</w:t>
      </w:r>
      <w:r w:rsidRPr="009603CA">
        <w:t>’ü aşamaz.</w:t>
      </w:r>
    </w:p>
    <w:p w14:paraId="59013553" w14:textId="452AFB7A" w:rsidR="00C66300" w:rsidRDefault="00C66300" w:rsidP="00C66300">
      <w:pPr>
        <w:pStyle w:val="ListeParagraf"/>
        <w:ind w:left="794"/>
        <w:contextualSpacing w:val="0"/>
      </w:pPr>
    </w:p>
    <w:p w14:paraId="1CFE51B0" w14:textId="4427BE88" w:rsidR="00C66300" w:rsidRDefault="00C66300" w:rsidP="00C66300">
      <w:pPr>
        <w:pStyle w:val="ListeParagraf"/>
        <w:ind w:left="794"/>
        <w:contextualSpacing w:val="0"/>
      </w:pPr>
    </w:p>
    <w:p w14:paraId="43C54571" w14:textId="77777777" w:rsidR="00C66300" w:rsidRPr="009603CA" w:rsidRDefault="00C66300" w:rsidP="00C66300">
      <w:pPr>
        <w:pStyle w:val="ListeParagraf"/>
        <w:ind w:left="794"/>
        <w:contextualSpacing w:val="0"/>
      </w:pPr>
    </w:p>
    <w:p w14:paraId="11868532" w14:textId="77777777" w:rsidR="00C856AF" w:rsidRPr="009603CA" w:rsidRDefault="00C856AF" w:rsidP="00AA60D4">
      <w:pPr>
        <w:pStyle w:val="ListeParagraf"/>
        <w:numPr>
          <w:ilvl w:val="2"/>
          <w:numId w:val="8"/>
        </w:numPr>
        <w:contextualSpacing w:val="0"/>
      </w:pPr>
      <w:r w:rsidRPr="009603CA">
        <w:t>İnorganik Buhar ve Gaz Emisyonları</w:t>
      </w:r>
    </w:p>
    <w:p w14:paraId="70B08C4E" w14:textId="77777777" w:rsidR="00C856AF" w:rsidRPr="009603CA" w:rsidRDefault="00C856AF" w:rsidP="00AA60D4">
      <w:pPr>
        <w:pStyle w:val="ListeParagraf"/>
        <w:numPr>
          <w:ilvl w:val="3"/>
          <w:numId w:val="8"/>
        </w:numPr>
        <w:contextualSpacing w:val="0"/>
      </w:pPr>
      <w:r w:rsidRPr="009603CA">
        <w:t xml:space="preserve">Tablo 2.4’te I, II, III ve IV olarak sınıflandırılan, atık gazlarda bulunan inorganik bileşiklerin buhar ve gaz biçimindeki </w:t>
      </w:r>
      <w:proofErr w:type="gramStart"/>
      <w:r w:rsidRPr="009603CA">
        <w:t>emisyonları</w:t>
      </w:r>
      <w:proofErr w:type="gramEnd"/>
      <w:r w:rsidRPr="009603CA">
        <w:t>, aynı sınıftan birden fazla bileşik bulunsa dahi bunların toplam emisyonları, aşağıdaki değerleri aşamaz.</w:t>
      </w:r>
    </w:p>
    <w:p w14:paraId="40036E91" w14:textId="77777777" w:rsidR="00C856AF" w:rsidRPr="009603CA" w:rsidRDefault="00C856AF" w:rsidP="00C856AF">
      <w:pPr>
        <w:pStyle w:val="ListeParagraf"/>
        <w:ind w:left="1077"/>
      </w:pPr>
    </w:p>
    <w:p w14:paraId="70D1E314" w14:textId="77777777" w:rsidR="00C856AF" w:rsidRPr="009603CA" w:rsidRDefault="00C856AF" w:rsidP="00C856AF">
      <w:pPr>
        <w:pStyle w:val="ListeParagraf"/>
        <w:tabs>
          <w:tab w:val="left" w:pos="5670"/>
        </w:tabs>
        <w:ind w:left="1077"/>
      </w:pPr>
      <w:r w:rsidRPr="009603CA">
        <w:t xml:space="preserve">I’inci sınıfa giren </w:t>
      </w:r>
      <w:proofErr w:type="gramStart"/>
      <w:r w:rsidRPr="009603CA">
        <w:t>inorganik  bileşiklerin</w:t>
      </w:r>
      <w:proofErr w:type="gramEnd"/>
      <w:r w:rsidRPr="009603CA">
        <w:t xml:space="preserve"> emisyonu</w:t>
      </w:r>
    </w:p>
    <w:p w14:paraId="3F015E0B" w14:textId="77777777" w:rsidR="00C856AF" w:rsidRPr="009603CA" w:rsidRDefault="00C856AF" w:rsidP="00C856AF">
      <w:pPr>
        <w:pStyle w:val="ListeParagraf"/>
        <w:tabs>
          <w:tab w:val="left" w:pos="5670"/>
        </w:tabs>
        <w:spacing w:after="60"/>
        <w:ind w:left="1077"/>
      </w:pPr>
      <w:r w:rsidRPr="009603CA">
        <w:t xml:space="preserve">(10 g/saat veya üzerindeki </w:t>
      </w:r>
      <w:proofErr w:type="gramStart"/>
      <w:r w:rsidRPr="009603CA">
        <w:t>emisyon</w:t>
      </w:r>
      <w:proofErr w:type="gramEnd"/>
      <w:r w:rsidRPr="009603CA">
        <w:t xml:space="preserve"> debileri için)</w:t>
      </w:r>
      <w:r w:rsidRPr="009603CA">
        <w:tab/>
        <w:t>1 mg/Nm</w:t>
      </w:r>
      <w:r w:rsidRPr="009603CA">
        <w:rPr>
          <w:vertAlign w:val="superscript"/>
        </w:rPr>
        <w:t>3</w:t>
      </w:r>
    </w:p>
    <w:p w14:paraId="32819580" w14:textId="77777777" w:rsidR="00C856AF" w:rsidRPr="009603CA" w:rsidRDefault="00C856AF" w:rsidP="00C856AF">
      <w:pPr>
        <w:pStyle w:val="ListeParagraf"/>
        <w:tabs>
          <w:tab w:val="left" w:pos="5670"/>
        </w:tabs>
        <w:ind w:left="1077"/>
      </w:pPr>
      <w:r w:rsidRPr="009603CA">
        <w:t xml:space="preserve">II’inci sınıfa giren inorganik bileşiklerin </w:t>
      </w:r>
      <w:proofErr w:type="gramStart"/>
      <w:r w:rsidRPr="009603CA">
        <w:t>emisyonu</w:t>
      </w:r>
      <w:proofErr w:type="gramEnd"/>
    </w:p>
    <w:p w14:paraId="3051309C" w14:textId="77777777" w:rsidR="00C856AF" w:rsidRPr="009603CA" w:rsidRDefault="00C856AF" w:rsidP="00C856AF">
      <w:pPr>
        <w:pStyle w:val="ListeParagraf"/>
        <w:tabs>
          <w:tab w:val="left" w:pos="5670"/>
        </w:tabs>
        <w:spacing w:after="60"/>
        <w:ind w:left="1077"/>
      </w:pPr>
      <w:r w:rsidRPr="009603CA">
        <w:t xml:space="preserve">(50 g/saat veya üzerindeki </w:t>
      </w:r>
      <w:proofErr w:type="gramStart"/>
      <w:r w:rsidRPr="009603CA">
        <w:t>emisyon</w:t>
      </w:r>
      <w:proofErr w:type="gramEnd"/>
      <w:r w:rsidRPr="009603CA">
        <w:t xml:space="preserve"> debileri için)</w:t>
      </w:r>
      <w:r w:rsidRPr="009603CA">
        <w:tab/>
        <w:t>5 mg/Nm</w:t>
      </w:r>
      <w:r w:rsidRPr="009603CA">
        <w:rPr>
          <w:vertAlign w:val="superscript"/>
        </w:rPr>
        <w:t>3</w:t>
      </w:r>
    </w:p>
    <w:p w14:paraId="35C293BC" w14:textId="77777777" w:rsidR="00C856AF" w:rsidRPr="009603CA" w:rsidRDefault="00C856AF" w:rsidP="00C856AF">
      <w:pPr>
        <w:pStyle w:val="ListeParagraf"/>
        <w:tabs>
          <w:tab w:val="left" w:pos="5670"/>
        </w:tabs>
        <w:ind w:left="1077"/>
      </w:pPr>
      <w:r w:rsidRPr="009603CA">
        <w:t xml:space="preserve">III’üncü sınıfa giren inorganik bileşiklerin </w:t>
      </w:r>
      <w:proofErr w:type="gramStart"/>
      <w:r w:rsidRPr="009603CA">
        <w:t>emisyonu</w:t>
      </w:r>
      <w:proofErr w:type="gramEnd"/>
    </w:p>
    <w:p w14:paraId="04AA5C95" w14:textId="77777777" w:rsidR="00C856AF" w:rsidRPr="009603CA" w:rsidRDefault="00C856AF" w:rsidP="00C856AF">
      <w:pPr>
        <w:pStyle w:val="ListeParagraf"/>
        <w:tabs>
          <w:tab w:val="left" w:pos="5670"/>
        </w:tabs>
        <w:spacing w:after="60"/>
        <w:ind w:left="1077"/>
      </w:pPr>
      <w:r w:rsidRPr="009603CA">
        <w:t xml:space="preserve">(300 g/saat veya üzerindeki </w:t>
      </w:r>
      <w:proofErr w:type="gramStart"/>
      <w:r w:rsidRPr="009603CA">
        <w:t>emisyon</w:t>
      </w:r>
      <w:proofErr w:type="gramEnd"/>
      <w:r w:rsidRPr="009603CA">
        <w:t xml:space="preserve"> debileri için)</w:t>
      </w:r>
      <w:r w:rsidRPr="009603CA">
        <w:tab/>
        <w:t>30 mg/Nm</w:t>
      </w:r>
      <w:r w:rsidRPr="009603CA">
        <w:rPr>
          <w:vertAlign w:val="superscript"/>
        </w:rPr>
        <w:t>3</w:t>
      </w:r>
    </w:p>
    <w:p w14:paraId="16AE65F8" w14:textId="77777777" w:rsidR="00C856AF" w:rsidRPr="009603CA" w:rsidRDefault="00C856AF" w:rsidP="00C856AF">
      <w:pPr>
        <w:pStyle w:val="ListeParagraf"/>
        <w:tabs>
          <w:tab w:val="left" w:pos="5670"/>
        </w:tabs>
        <w:ind w:left="1077"/>
      </w:pPr>
      <w:r w:rsidRPr="009603CA">
        <w:t xml:space="preserve">IV’üncü sınıfa giren inorganik bileşiklerin </w:t>
      </w:r>
      <w:proofErr w:type="gramStart"/>
      <w:r w:rsidRPr="009603CA">
        <w:t>emisyonu</w:t>
      </w:r>
      <w:proofErr w:type="gramEnd"/>
    </w:p>
    <w:p w14:paraId="3B8AAA85" w14:textId="77777777" w:rsidR="00C856AF" w:rsidRPr="009603CA" w:rsidRDefault="00C856AF" w:rsidP="00C856AF">
      <w:pPr>
        <w:pStyle w:val="ListeParagraf"/>
        <w:tabs>
          <w:tab w:val="left" w:pos="5670"/>
        </w:tabs>
        <w:ind w:left="1077"/>
      </w:pPr>
      <w:r w:rsidRPr="009603CA">
        <w:t xml:space="preserve">(5 Kg/saat veya üzerindeki </w:t>
      </w:r>
      <w:proofErr w:type="gramStart"/>
      <w:r w:rsidRPr="009603CA">
        <w:t>emisyon</w:t>
      </w:r>
      <w:proofErr w:type="gramEnd"/>
      <w:r w:rsidRPr="009603CA">
        <w:t xml:space="preserve"> debileri için)</w:t>
      </w:r>
      <w:r w:rsidRPr="009603CA">
        <w:tab/>
        <w:t>200 mg/Nm</w:t>
      </w:r>
      <w:r w:rsidRPr="009603CA">
        <w:rPr>
          <w:vertAlign w:val="superscript"/>
        </w:rPr>
        <w:t>3</w:t>
      </w:r>
    </w:p>
    <w:p w14:paraId="51BC7879" w14:textId="77777777" w:rsidR="00C856AF" w:rsidRPr="009603CA" w:rsidRDefault="00C856AF" w:rsidP="00C856AF"/>
    <w:p w14:paraId="3390A646" w14:textId="77777777" w:rsidR="00C856AF" w:rsidRPr="009603CA" w:rsidRDefault="00C856AF" w:rsidP="00C856AF">
      <w:pPr>
        <w:spacing w:after="60"/>
      </w:pPr>
      <w:r w:rsidRPr="009603CA">
        <w:rPr>
          <w:b/>
        </w:rPr>
        <w:t>Tablo 2.4.</w:t>
      </w:r>
      <w:r w:rsidRPr="009603CA">
        <w:t xml:space="preserve"> İnorganik buhar ve gazlar</w:t>
      </w:r>
    </w:p>
    <w:tbl>
      <w:tblPr>
        <w:tblStyle w:val="TabloKlavuzu"/>
        <w:tblW w:w="0" w:type="auto"/>
        <w:tblLook w:val="04A0" w:firstRow="1" w:lastRow="0" w:firstColumn="1" w:lastColumn="0" w:noHBand="0" w:noVBand="1"/>
      </w:tblPr>
      <w:tblGrid>
        <w:gridCol w:w="3964"/>
        <w:gridCol w:w="1134"/>
        <w:gridCol w:w="1843"/>
        <w:gridCol w:w="1888"/>
      </w:tblGrid>
      <w:tr w:rsidR="00C856AF" w:rsidRPr="009603CA" w14:paraId="0726C193" w14:textId="77777777" w:rsidTr="003A6FC8">
        <w:tc>
          <w:tcPr>
            <w:tcW w:w="8829" w:type="dxa"/>
            <w:gridSpan w:val="4"/>
          </w:tcPr>
          <w:p w14:paraId="4F478E3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 Sınıf</w:t>
            </w:r>
          </w:p>
        </w:tc>
      </w:tr>
      <w:tr w:rsidR="00C856AF" w:rsidRPr="009603CA" w14:paraId="63FC0C8F" w14:textId="77777777" w:rsidTr="003A6FC8">
        <w:tc>
          <w:tcPr>
            <w:tcW w:w="3964" w:type="dxa"/>
          </w:tcPr>
          <w:p w14:paraId="74DCDAB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 (Türkçe)</w:t>
            </w:r>
          </w:p>
        </w:tc>
        <w:tc>
          <w:tcPr>
            <w:tcW w:w="1134" w:type="dxa"/>
          </w:tcPr>
          <w:p w14:paraId="57BFDF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Formülü</w:t>
            </w:r>
          </w:p>
        </w:tc>
        <w:tc>
          <w:tcPr>
            <w:tcW w:w="1843" w:type="dxa"/>
          </w:tcPr>
          <w:p w14:paraId="76EDE16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888" w:type="dxa"/>
          </w:tcPr>
          <w:p w14:paraId="1EEC22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09F9356C" w14:textId="77777777" w:rsidTr="003A6FC8">
        <w:tc>
          <w:tcPr>
            <w:tcW w:w="3964" w:type="dxa"/>
          </w:tcPr>
          <w:p w14:paraId="577ABA7E" w14:textId="77777777" w:rsidR="00C856AF" w:rsidRPr="009603CA" w:rsidRDefault="00C856AF" w:rsidP="001D74F8">
            <w:r w:rsidRPr="009603CA">
              <w:t>Arsenik trihidrür (Arsin)</w:t>
            </w:r>
          </w:p>
        </w:tc>
        <w:tc>
          <w:tcPr>
            <w:tcW w:w="1134" w:type="dxa"/>
          </w:tcPr>
          <w:p w14:paraId="1A5146DF" w14:textId="77777777" w:rsidR="00C856AF" w:rsidRPr="009603CA" w:rsidRDefault="00E317E5" w:rsidP="001D74F8">
            <w:hyperlink r:id="rId78" w:anchor="query=AsH3" w:tooltip="Find all compounds that have this formula" w:history="1">
              <w:r w:rsidR="00C856AF" w:rsidRPr="009603CA">
                <w:rPr>
                  <w:rStyle w:val="Kpr"/>
                  <w:color w:val="auto"/>
                  <w:shd w:val="clear" w:color="auto" w:fill="FFFFFF"/>
                </w:rPr>
                <w:t>AsH</w:t>
              </w:r>
              <w:r w:rsidR="00C856AF" w:rsidRPr="009603CA">
                <w:rPr>
                  <w:rStyle w:val="Kpr"/>
                  <w:color w:val="auto"/>
                  <w:shd w:val="clear" w:color="auto" w:fill="FFFFFF"/>
                  <w:vertAlign w:val="subscript"/>
                </w:rPr>
                <w:t>3</w:t>
              </w:r>
            </w:hyperlink>
          </w:p>
        </w:tc>
        <w:tc>
          <w:tcPr>
            <w:tcW w:w="1843" w:type="dxa"/>
          </w:tcPr>
          <w:p w14:paraId="3B189D5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7784-42-1</w:t>
            </w:r>
          </w:p>
        </w:tc>
        <w:tc>
          <w:tcPr>
            <w:tcW w:w="1888" w:type="dxa"/>
          </w:tcPr>
          <w:p w14:paraId="3A592BF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79" w:history="1">
              <w:r w:rsidR="00C856AF" w:rsidRPr="009603CA">
                <w:rPr>
                  <w:rStyle w:val="Kpr"/>
                  <w:color w:val="auto"/>
                  <w:shd w:val="clear" w:color="auto" w:fill="FFFFFF"/>
                </w:rPr>
                <w:t>232-066-3</w:t>
              </w:r>
            </w:hyperlink>
          </w:p>
        </w:tc>
      </w:tr>
      <w:tr w:rsidR="00C856AF" w:rsidRPr="009603CA" w14:paraId="02954283" w14:textId="77777777" w:rsidTr="003A6FC8">
        <w:trPr>
          <w:trHeight w:val="337"/>
        </w:trPr>
        <w:tc>
          <w:tcPr>
            <w:tcW w:w="3964" w:type="dxa"/>
          </w:tcPr>
          <w:p w14:paraId="38831FAA" w14:textId="77777777" w:rsidR="00C856AF" w:rsidRPr="009603CA" w:rsidRDefault="00C856AF" w:rsidP="001D74F8">
            <w:r w:rsidRPr="009603CA">
              <w:t>Klordioksit</w:t>
            </w:r>
          </w:p>
        </w:tc>
        <w:tc>
          <w:tcPr>
            <w:tcW w:w="1134" w:type="dxa"/>
          </w:tcPr>
          <w:p w14:paraId="196295C6" w14:textId="77777777" w:rsidR="00C856AF" w:rsidRPr="009603CA" w:rsidRDefault="00E317E5" w:rsidP="001D74F8">
            <w:pPr>
              <w:rPr>
                <w:lang w:eastAsia="en-US"/>
              </w:rPr>
            </w:pPr>
            <w:hyperlink r:id="rId80" w:anchor="query=ClO2" w:tooltip="Find all compounds that have this formula" w:history="1">
              <w:r w:rsidR="00C856AF" w:rsidRPr="009603CA">
                <w:rPr>
                  <w:rStyle w:val="Kpr"/>
                  <w:color w:val="auto"/>
                  <w:shd w:val="clear" w:color="auto" w:fill="FFFFFF"/>
                </w:rPr>
                <w:t>ClO</w:t>
              </w:r>
              <w:r w:rsidR="00C856AF" w:rsidRPr="009603CA">
                <w:rPr>
                  <w:rStyle w:val="Kpr"/>
                  <w:color w:val="auto"/>
                  <w:shd w:val="clear" w:color="auto" w:fill="FFFFFF"/>
                  <w:vertAlign w:val="subscript"/>
                </w:rPr>
                <w:t>2</w:t>
              </w:r>
            </w:hyperlink>
          </w:p>
        </w:tc>
        <w:tc>
          <w:tcPr>
            <w:tcW w:w="1843" w:type="dxa"/>
          </w:tcPr>
          <w:p w14:paraId="76189EA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10049-04-4</w:t>
            </w:r>
          </w:p>
        </w:tc>
        <w:tc>
          <w:tcPr>
            <w:tcW w:w="1888" w:type="dxa"/>
          </w:tcPr>
          <w:p w14:paraId="298C333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1" w:history="1">
              <w:r w:rsidR="00C856AF" w:rsidRPr="009603CA">
                <w:rPr>
                  <w:rStyle w:val="Kpr"/>
                  <w:color w:val="auto"/>
                  <w:shd w:val="clear" w:color="auto" w:fill="FFFFFF"/>
                </w:rPr>
                <w:t>233-162-8</w:t>
              </w:r>
            </w:hyperlink>
          </w:p>
        </w:tc>
      </w:tr>
      <w:tr w:rsidR="00C856AF" w:rsidRPr="009603CA" w14:paraId="398D351E" w14:textId="77777777" w:rsidTr="003A6FC8">
        <w:tc>
          <w:tcPr>
            <w:tcW w:w="3964" w:type="dxa"/>
          </w:tcPr>
          <w:p w14:paraId="33254F4B" w14:textId="77777777" w:rsidR="00C856AF" w:rsidRPr="009603CA" w:rsidRDefault="00C856AF" w:rsidP="001D74F8">
            <w:r w:rsidRPr="009603CA">
              <w:t>Siyanojen klorür</w:t>
            </w:r>
          </w:p>
        </w:tc>
        <w:tc>
          <w:tcPr>
            <w:tcW w:w="1134" w:type="dxa"/>
          </w:tcPr>
          <w:p w14:paraId="395FB07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2" w:anchor="query=CNCl" w:tooltip="Find all compounds that have this formula" w:history="1">
              <w:r w:rsidR="00C856AF" w:rsidRPr="009603CA">
                <w:rPr>
                  <w:rStyle w:val="Kpr"/>
                  <w:color w:val="auto"/>
                  <w:shd w:val="clear" w:color="auto" w:fill="FFFFFF"/>
                </w:rPr>
                <w:t>CNCl</w:t>
              </w:r>
            </w:hyperlink>
          </w:p>
        </w:tc>
        <w:tc>
          <w:tcPr>
            <w:tcW w:w="1843" w:type="dxa"/>
          </w:tcPr>
          <w:p w14:paraId="270182E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506-77-4</w:t>
            </w:r>
          </w:p>
        </w:tc>
        <w:tc>
          <w:tcPr>
            <w:tcW w:w="1888" w:type="dxa"/>
          </w:tcPr>
          <w:p w14:paraId="000777D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3" w:history="1">
              <w:r w:rsidR="00C856AF" w:rsidRPr="009603CA">
                <w:rPr>
                  <w:rStyle w:val="Kpr"/>
                  <w:color w:val="auto"/>
                  <w:shd w:val="clear" w:color="auto" w:fill="FFFFFF"/>
                </w:rPr>
                <w:t>208-052-8</w:t>
              </w:r>
            </w:hyperlink>
          </w:p>
        </w:tc>
      </w:tr>
      <w:tr w:rsidR="00C856AF" w:rsidRPr="009603CA" w14:paraId="7FAD1B75" w14:textId="77777777" w:rsidTr="003A6FC8">
        <w:tc>
          <w:tcPr>
            <w:tcW w:w="3964" w:type="dxa"/>
          </w:tcPr>
          <w:p w14:paraId="793B9AB6" w14:textId="77777777" w:rsidR="00C856AF" w:rsidRPr="009603CA" w:rsidRDefault="00C856AF" w:rsidP="001D74F8">
            <w:r w:rsidRPr="009603CA">
              <w:t>Diboran (B</w:t>
            </w:r>
            <w:r w:rsidRPr="009603CA">
              <w:rPr>
                <w:vertAlign w:val="subscript"/>
              </w:rPr>
              <w:t>2</w:t>
            </w:r>
            <w:r w:rsidRPr="009603CA">
              <w:t>H</w:t>
            </w:r>
            <w:r w:rsidRPr="009603CA">
              <w:rPr>
                <w:vertAlign w:val="subscript"/>
              </w:rPr>
              <w:t>6</w:t>
            </w:r>
            <w:r w:rsidRPr="009603CA">
              <w:t>)</w:t>
            </w:r>
          </w:p>
        </w:tc>
        <w:tc>
          <w:tcPr>
            <w:tcW w:w="1134" w:type="dxa"/>
          </w:tcPr>
          <w:p w14:paraId="7EAB2549" w14:textId="77777777" w:rsidR="00C856AF" w:rsidRPr="009603CA" w:rsidRDefault="00E317E5" w:rsidP="001D74F8">
            <w:pPr>
              <w:rPr>
                <w:lang w:eastAsia="en-US"/>
              </w:rPr>
            </w:pPr>
            <w:hyperlink r:id="rId84" w:anchor="query=B2H6" w:tooltip="Find all compounds that have this formula" w:history="1">
              <w:r w:rsidR="00C856AF" w:rsidRPr="009603CA">
                <w:rPr>
                  <w:rStyle w:val="Kpr"/>
                  <w:color w:val="auto"/>
                </w:rPr>
                <w:t>B</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6</w:t>
              </w:r>
            </w:hyperlink>
          </w:p>
        </w:tc>
        <w:tc>
          <w:tcPr>
            <w:tcW w:w="1843" w:type="dxa"/>
          </w:tcPr>
          <w:p w14:paraId="06C2546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19287-45-7</w:t>
            </w:r>
          </w:p>
        </w:tc>
        <w:tc>
          <w:tcPr>
            <w:tcW w:w="1888" w:type="dxa"/>
          </w:tcPr>
          <w:p w14:paraId="682C1EF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5" w:history="1">
              <w:r w:rsidR="00C856AF" w:rsidRPr="009603CA">
                <w:rPr>
                  <w:rStyle w:val="Kpr"/>
                  <w:color w:val="auto"/>
                  <w:shd w:val="clear" w:color="auto" w:fill="FFFFFF"/>
                </w:rPr>
                <w:t>242-940-6</w:t>
              </w:r>
            </w:hyperlink>
          </w:p>
        </w:tc>
      </w:tr>
      <w:tr w:rsidR="00C856AF" w:rsidRPr="009603CA" w14:paraId="2F051CB4" w14:textId="77777777" w:rsidTr="003A6FC8">
        <w:tc>
          <w:tcPr>
            <w:tcW w:w="3964" w:type="dxa"/>
          </w:tcPr>
          <w:p w14:paraId="2F035203" w14:textId="77777777" w:rsidR="00C856AF" w:rsidRPr="009603CA" w:rsidRDefault="00C856AF" w:rsidP="001D74F8">
            <w:r w:rsidRPr="009603CA">
              <w:t>Fosgen</w:t>
            </w:r>
          </w:p>
        </w:tc>
        <w:tc>
          <w:tcPr>
            <w:tcW w:w="1134" w:type="dxa"/>
          </w:tcPr>
          <w:p w14:paraId="2D6E165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6" w:anchor="query=COCl2" w:tooltip="Find all compounds that have this formula" w:history="1">
              <w:r w:rsidR="00C856AF" w:rsidRPr="009603CA">
                <w:rPr>
                  <w:rStyle w:val="Kpr"/>
                  <w:color w:val="auto"/>
                  <w:shd w:val="clear" w:color="auto" w:fill="FFFFFF"/>
                </w:rPr>
                <w:t>COCl</w:t>
              </w:r>
              <w:r w:rsidR="00C856AF" w:rsidRPr="009603CA">
                <w:rPr>
                  <w:rStyle w:val="Kpr"/>
                  <w:color w:val="auto"/>
                  <w:shd w:val="clear" w:color="auto" w:fill="FFFFFF"/>
                  <w:vertAlign w:val="subscript"/>
                </w:rPr>
                <w:t>2</w:t>
              </w:r>
            </w:hyperlink>
          </w:p>
        </w:tc>
        <w:tc>
          <w:tcPr>
            <w:tcW w:w="1843" w:type="dxa"/>
          </w:tcPr>
          <w:p w14:paraId="735B7B2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75-44-5</w:t>
            </w:r>
          </w:p>
        </w:tc>
        <w:tc>
          <w:tcPr>
            <w:tcW w:w="1888" w:type="dxa"/>
          </w:tcPr>
          <w:p w14:paraId="1790F49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7" w:history="1">
              <w:r w:rsidR="00C856AF" w:rsidRPr="009603CA">
                <w:rPr>
                  <w:rStyle w:val="Kpr"/>
                  <w:color w:val="auto"/>
                  <w:shd w:val="clear" w:color="auto" w:fill="FFFFFF"/>
                </w:rPr>
                <w:t>200-870-3</w:t>
              </w:r>
            </w:hyperlink>
          </w:p>
        </w:tc>
      </w:tr>
      <w:tr w:rsidR="00C856AF" w:rsidRPr="009603CA" w14:paraId="22265E64" w14:textId="77777777" w:rsidTr="003A6FC8">
        <w:tc>
          <w:tcPr>
            <w:tcW w:w="3964" w:type="dxa"/>
          </w:tcPr>
          <w:p w14:paraId="722AEDEB" w14:textId="77777777" w:rsidR="00C856AF" w:rsidRPr="009603CA" w:rsidRDefault="00C856AF" w:rsidP="001D74F8">
            <w:pPr>
              <w:tabs>
                <w:tab w:val="left" w:pos="709"/>
                <w:tab w:val="left" w:pos="7088"/>
              </w:tabs>
            </w:pPr>
            <w:r w:rsidRPr="009603CA">
              <w:t>Fosfin (Fosfor trihidrit)</w:t>
            </w:r>
          </w:p>
        </w:tc>
        <w:tc>
          <w:tcPr>
            <w:tcW w:w="1134" w:type="dxa"/>
          </w:tcPr>
          <w:p w14:paraId="73F649F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8" w:anchor="query=PH3" w:tooltip="Find all compounds that have this formula" w:history="1">
              <w:r w:rsidR="00C856AF" w:rsidRPr="009603CA">
                <w:rPr>
                  <w:rStyle w:val="Kpr"/>
                  <w:color w:val="auto"/>
                  <w:shd w:val="clear" w:color="auto" w:fill="FFFFFF"/>
                </w:rPr>
                <w:t>PH</w:t>
              </w:r>
              <w:r w:rsidR="00C856AF" w:rsidRPr="009603CA">
                <w:rPr>
                  <w:rStyle w:val="Kpr"/>
                  <w:color w:val="auto"/>
                  <w:shd w:val="clear" w:color="auto" w:fill="FFFFFF"/>
                  <w:vertAlign w:val="subscript"/>
                </w:rPr>
                <w:t>3</w:t>
              </w:r>
            </w:hyperlink>
          </w:p>
        </w:tc>
        <w:tc>
          <w:tcPr>
            <w:tcW w:w="1843" w:type="dxa"/>
          </w:tcPr>
          <w:p w14:paraId="4A80F48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7723-14-0</w:t>
            </w:r>
          </w:p>
        </w:tc>
        <w:tc>
          <w:tcPr>
            <w:tcW w:w="1888" w:type="dxa"/>
          </w:tcPr>
          <w:p w14:paraId="5031D0D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89" w:history="1">
              <w:r w:rsidR="00C856AF" w:rsidRPr="009603CA">
                <w:rPr>
                  <w:rStyle w:val="Kpr"/>
                  <w:color w:val="auto"/>
                  <w:shd w:val="clear" w:color="auto" w:fill="FFFFFF"/>
                </w:rPr>
                <w:t>232-260-8</w:t>
              </w:r>
            </w:hyperlink>
          </w:p>
        </w:tc>
      </w:tr>
      <w:tr w:rsidR="00C856AF" w:rsidRPr="009603CA" w14:paraId="5940A8E6" w14:textId="77777777" w:rsidTr="003A6FC8">
        <w:tc>
          <w:tcPr>
            <w:tcW w:w="8829" w:type="dxa"/>
            <w:gridSpan w:val="4"/>
          </w:tcPr>
          <w:p w14:paraId="34FFED5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II. Sınıf</w:t>
            </w:r>
          </w:p>
        </w:tc>
      </w:tr>
      <w:tr w:rsidR="00C856AF" w:rsidRPr="009603CA" w14:paraId="69FFF9DC" w14:textId="77777777" w:rsidTr="003A6FC8">
        <w:tc>
          <w:tcPr>
            <w:tcW w:w="3964" w:type="dxa"/>
          </w:tcPr>
          <w:p w14:paraId="209C634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 xml:space="preserve">Bileşik ismi </w:t>
            </w:r>
          </w:p>
        </w:tc>
        <w:tc>
          <w:tcPr>
            <w:tcW w:w="1134" w:type="dxa"/>
          </w:tcPr>
          <w:p w14:paraId="2A99B84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843" w:type="dxa"/>
          </w:tcPr>
          <w:p w14:paraId="663FE7B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888" w:type="dxa"/>
          </w:tcPr>
          <w:p w14:paraId="3CAA3D5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4CF661BF" w14:textId="77777777" w:rsidTr="003A6FC8">
        <w:tc>
          <w:tcPr>
            <w:tcW w:w="3964" w:type="dxa"/>
          </w:tcPr>
          <w:p w14:paraId="1C216329" w14:textId="77777777" w:rsidR="00C856AF" w:rsidRPr="009603CA" w:rsidRDefault="00C856AF" w:rsidP="001D74F8">
            <w:r w:rsidRPr="009603CA">
              <w:t>Bor triklorür</w:t>
            </w:r>
          </w:p>
        </w:tc>
        <w:tc>
          <w:tcPr>
            <w:tcW w:w="1134" w:type="dxa"/>
          </w:tcPr>
          <w:p w14:paraId="47E5E77F" w14:textId="77777777" w:rsidR="00C856AF" w:rsidRPr="009603CA" w:rsidRDefault="00E317E5" w:rsidP="001D74F8">
            <w:hyperlink r:id="rId90" w:anchor="query=BCl3" w:tooltip="Find all compounds that have this formula" w:history="1">
              <w:r w:rsidR="00C856AF" w:rsidRPr="009603CA">
                <w:rPr>
                  <w:rStyle w:val="Kpr"/>
                  <w:color w:val="auto"/>
                  <w:shd w:val="clear" w:color="auto" w:fill="FFFFFF"/>
                </w:rPr>
                <w:t>BCl</w:t>
              </w:r>
              <w:r w:rsidR="00C856AF" w:rsidRPr="009603CA">
                <w:rPr>
                  <w:rStyle w:val="Kpr"/>
                  <w:color w:val="auto"/>
                  <w:shd w:val="clear" w:color="auto" w:fill="FFFFFF"/>
                  <w:vertAlign w:val="subscript"/>
                </w:rPr>
                <w:t>3</w:t>
              </w:r>
            </w:hyperlink>
          </w:p>
        </w:tc>
        <w:tc>
          <w:tcPr>
            <w:tcW w:w="1843" w:type="dxa"/>
          </w:tcPr>
          <w:p w14:paraId="59EED78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10294-34-5</w:t>
            </w:r>
          </w:p>
        </w:tc>
        <w:tc>
          <w:tcPr>
            <w:tcW w:w="1888" w:type="dxa"/>
          </w:tcPr>
          <w:p w14:paraId="3ACFB24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91" w:history="1">
              <w:r w:rsidR="00C856AF" w:rsidRPr="009603CA">
                <w:rPr>
                  <w:rStyle w:val="Kpr"/>
                  <w:color w:val="auto"/>
                  <w:shd w:val="clear" w:color="auto" w:fill="FFFFFF"/>
                </w:rPr>
                <w:t>233-658-4</w:t>
              </w:r>
            </w:hyperlink>
          </w:p>
        </w:tc>
      </w:tr>
      <w:tr w:rsidR="00C856AF" w:rsidRPr="009603CA" w14:paraId="4A6A6212" w14:textId="77777777" w:rsidTr="003A6FC8">
        <w:tc>
          <w:tcPr>
            <w:tcW w:w="3964" w:type="dxa"/>
          </w:tcPr>
          <w:p w14:paraId="2310B913" w14:textId="77777777" w:rsidR="00C856AF" w:rsidRPr="009603CA" w:rsidRDefault="00C856AF" w:rsidP="001D74F8">
            <w:r w:rsidRPr="009603CA">
              <w:t>Bor triflorür</w:t>
            </w:r>
          </w:p>
        </w:tc>
        <w:tc>
          <w:tcPr>
            <w:tcW w:w="1134" w:type="dxa"/>
          </w:tcPr>
          <w:p w14:paraId="5398DBD4" w14:textId="77777777" w:rsidR="00C856AF" w:rsidRPr="009603CA" w:rsidRDefault="00E317E5" w:rsidP="001D74F8">
            <w:hyperlink r:id="rId92" w:anchor="query=BF3" w:tooltip="Find all compounds that have this formula" w:history="1">
              <w:r w:rsidR="00C856AF" w:rsidRPr="009603CA">
                <w:rPr>
                  <w:rStyle w:val="Kpr"/>
                  <w:color w:val="auto"/>
                  <w:shd w:val="clear" w:color="auto" w:fill="FFFFFF"/>
                </w:rPr>
                <w:t>BF</w:t>
              </w:r>
              <w:r w:rsidR="00C856AF" w:rsidRPr="009603CA">
                <w:rPr>
                  <w:rStyle w:val="Kpr"/>
                  <w:color w:val="auto"/>
                  <w:shd w:val="clear" w:color="auto" w:fill="FFFFFF"/>
                  <w:vertAlign w:val="subscript"/>
                </w:rPr>
                <w:t>3</w:t>
              </w:r>
            </w:hyperlink>
          </w:p>
        </w:tc>
        <w:tc>
          <w:tcPr>
            <w:tcW w:w="1843" w:type="dxa"/>
          </w:tcPr>
          <w:p w14:paraId="2A362A4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7637-07-2</w:t>
            </w:r>
          </w:p>
        </w:tc>
        <w:tc>
          <w:tcPr>
            <w:tcW w:w="1888" w:type="dxa"/>
          </w:tcPr>
          <w:p w14:paraId="7B00026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93" w:history="1">
              <w:r w:rsidR="00C856AF" w:rsidRPr="009603CA">
                <w:rPr>
                  <w:rStyle w:val="Kpr"/>
                  <w:color w:val="auto"/>
                  <w:shd w:val="clear" w:color="auto" w:fill="FFFFFF"/>
                </w:rPr>
                <w:t>231-569-5</w:t>
              </w:r>
            </w:hyperlink>
          </w:p>
        </w:tc>
      </w:tr>
      <w:tr w:rsidR="00C856AF" w:rsidRPr="009603CA" w14:paraId="7CB8F06D" w14:textId="77777777" w:rsidTr="003A6FC8">
        <w:tc>
          <w:tcPr>
            <w:tcW w:w="3964" w:type="dxa"/>
          </w:tcPr>
          <w:p w14:paraId="6E412F38" w14:textId="77777777" w:rsidR="00C856AF" w:rsidRPr="009603CA" w:rsidRDefault="00C856AF" w:rsidP="001D74F8">
            <w:r w:rsidRPr="009603CA">
              <w:t>Brom ve bileşikleri (HBr olarak hesaplanır)</w:t>
            </w:r>
          </w:p>
        </w:tc>
        <w:tc>
          <w:tcPr>
            <w:tcW w:w="1134" w:type="dxa"/>
          </w:tcPr>
          <w:p w14:paraId="55BD59A6" w14:textId="77777777" w:rsidR="00C856AF" w:rsidRPr="009603CA" w:rsidRDefault="00C856AF" w:rsidP="001D74F8"/>
        </w:tc>
        <w:tc>
          <w:tcPr>
            <w:tcW w:w="1843" w:type="dxa"/>
          </w:tcPr>
          <w:p w14:paraId="5C251B2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888" w:type="dxa"/>
          </w:tcPr>
          <w:p w14:paraId="168EBB6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1F2EA23" w14:textId="77777777" w:rsidTr="003A6FC8">
        <w:tc>
          <w:tcPr>
            <w:tcW w:w="3964" w:type="dxa"/>
          </w:tcPr>
          <w:p w14:paraId="5DEC8FC4" w14:textId="77777777" w:rsidR="00C856AF" w:rsidRPr="009603CA" w:rsidRDefault="00C856AF" w:rsidP="001D74F8">
            <w:r w:rsidRPr="009603CA">
              <w:t>CI</w:t>
            </w:r>
            <w:r w:rsidRPr="009603CA">
              <w:rPr>
                <w:vertAlign w:val="subscript"/>
              </w:rPr>
              <w:t>2</w:t>
            </w:r>
            <w:r w:rsidRPr="009603CA">
              <w:t xml:space="preserve"> (gaz)</w:t>
            </w:r>
          </w:p>
        </w:tc>
        <w:tc>
          <w:tcPr>
            <w:tcW w:w="1134" w:type="dxa"/>
          </w:tcPr>
          <w:p w14:paraId="575429F1" w14:textId="77777777" w:rsidR="00C856AF" w:rsidRPr="009603CA" w:rsidRDefault="00E317E5" w:rsidP="001D74F8">
            <w:hyperlink r:id="rId94" w:anchor="query=Cl2" w:tooltip="Find all compounds that have this formula" w:history="1">
              <w:r w:rsidR="00C856AF" w:rsidRPr="009603CA">
                <w:rPr>
                  <w:rStyle w:val="Kpr"/>
                  <w:color w:val="auto"/>
                  <w:shd w:val="clear" w:color="auto" w:fill="FFFFFF"/>
                </w:rPr>
                <w:t>Cl</w:t>
              </w:r>
              <w:r w:rsidR="00C856AF" w:rsidRPr="009603CA">
                <w:rPr>
                  <w:rStyle w:val="Kpr"/>
                  <w:color w:val="auto"/>
                  <w:shd w:val="clear" w:color="auto" w:fill="FFFFFF"/>
                  <w:vertAlign w:val="subscript"/>
                </w:rPr>
                <w:t>2</w:t>
              </w:r>
            </w:hyperlink>
          </w:p>
        </w:tc>
        <w:tc>
          <w:tcPr>
            <w:tcW w:w="1843" w:type="dxa"/>
          </w:tcPr>
          <w:p w14:paraId="52D9F74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7782-50-5</w:t>
            </w:r>
          </w:p>
        </w:tc>
        <w:tc>
          <w:tcPr>
            <w:tcW w:w="1888" w:type="dxa"/>
          </w:tcPr>
          <w:p w14:paraId="0EF0AB9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95" w:history="1">
              <w:r w:rsidR="00C856AF" w:rsidRPr="009603CA">
                <w:rPr>
                  <w:rStyle w:val="Kpr"/>
                  <w:color w:val="auto"/>
                  <w:shd w:val="clear" w:color="auto" w:fill="FFFFFF"/>
                </w:rPr>
                <w:t>231-959-5</w:t>
              </w:r>
            </w:hyperlink>
          </w:p>
        </w:tc>
      </w:tr>
      <w:tr w:rsidR="00C856AF" w:rsidRPr="009603CA" w14:paraId="59CD9D00" w14:textId="77777777" w:rsidTr="003A6FC8">
        <w:tc>
          <w:tcPr>
            <w:tcW w:w="3964" w:type="dxa"/>
          </w:tcPr>
          <w:p w14:paraId="1F0D2259" w14:textId="77777777" w:rsidR="00C856AF" w:rsidRPr="009603CA" w:rsidRDefault="00C856AF" w:rsidP="001D74F8">
            <w:r w:rsidRPr="009603CA">
              <w:t>Flor ve bileşikleri(HF olarak hesaplanır)</w:t>
            </w:r>
          </w:p>
        </w:tc>
        <w:tc>
          <w:tcPr>
            <w:tcW w:w="1134" w:type="dxa"/>
          </w:tcPr>
          <w:p w14:paraId="55EB7DCF" w14:textId="77777777" w:rsidR="00C856AF" w:rsidRPr="009603CA" w:rsidRDefault="00C856AF" w:rsidP="001D74F8"/>
        </w:tc>
        <w:tc>
          <w:tcPr>
            <w:tcW w:w="1843" w:type="dxa"/>
          </w:tcPr>
          <w:p w14:paraId="464640F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888" w:type="dxa"/>
          </w:tcPr>
          <w:p w14:paraId="1038457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5D2DAD87" w14:textId="77777777" w:rsidTr="003A6FC8">
        <w:tc>
          <w:tcPr>
            <w:tcW w:w="3964" w:type="dxa"/>
          </w:tcPr>
          <w:p w14:paraId="400D00BC" w14:textId="77777777" w:rsidR="00C856AF" w:rsidRPr="009603CA" w:rsidRDefault="00C856AF" w:rsidP="001D74F8">
            <w:r w:rsidRPr="009603CA">
              <w:t>Germanyum hidrür</w:t>
            </w:r>
          </w:p>
        </w:tc>
        <w:tc>
          <w:tcPr>
            <w:tcW w:w="1134" w:type="dxa"/>
          </w:tcPr>
          <w:p w14:paraId="4DE2102D" w14:textId="77777777" w:rsidR="00C856AF" w:rsidRPr="009603CA" w:rsidRDefault="00E317E5" w:rsidP="001D74F8">
            <w:hyperlink r:id="rId96" w:anchor="query=GeH4" w:tooltip="Find all compounds that have this formula" w:history="1">
              <w:r w:rsidR="00C856AF" w:rsidRPr="009603CA">
                <w:rPr>
                  <w:rStyle w:val="Kpr"/>
                  <w:color w:val="auto"/>
                  <w:shd w:val="clear" w:color="auto" w:fill="FFFFFF"/>
                </w:rPr>
                <w:t>GeH</w:t>
              </w:r>
              <w:r w:rsidR="00C856AF" w:rsidRPr="009603CA">
                <w:rPr>
                  <w:rStyle w:val="Kpr"/>
                  <w:color w:val="auto"/>
                  <w:shd w:val="clear" w:color="auto" w:fill="FFFFFF"/>
                  <w:vertAlign w:val="subscript"/>
                </w:rPr>
                <w:t>4</w:t>
              </w:r>
            </w:hyperlink>
          </w:p>
        </w:tc>
        <w:tc>
          <w:tcPr>
            <w:tcW w:w="1843" w:type="dxa"/>
          </w:tcPr>
          <w:p w14:paraId="74936D0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7782-65-2</w:t>
            </w:r>
          </w:p>
        </w:tc>
        <w:tc>
          <w:tcPr>
            <w:tcW w:w="1888" w:type="dxa"/>
          </w:tcPr>
          <w:p w14:paraId="56CBA2B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97" w:history="1">
              <w:r w:rsidR="00C856AF" w:rsidRPr="009603CA">
                <w:rPr>
                  <w:rStyle w:val="Kpr"/>
                  <w:color w:val="auto"/>
                  <w:shd w:val="clear" w:color="auto" w:fill="FFFFFF"/>
                </w:rPr>
                <w:t>231-961-6</w:t>
              </w:r>
            </w:hyperlink>
          </w:p>
        </w:tc>
      </w:tr>
      <w:tr w:rsidR="00C856AF" w:rsidRPr="009603CA" w14:paraId="068FB455" w14:textId="77777777" w:rsidTr="003A6FC8">
        <w:tc>
          <w:tcPr>
            <w:tcW w:w="3964" w:type="dxa"/>
          </w:tcPr>
          <w:p w14:paraId="3C670197" w14:textId="77777777" w:rsidR="00C856AF" w:rsidRPr="009603CA" w:rsidRDefault="00C856AF" w:rsidP="001D74F8">
            <w:r w:rsidRPr="009603CA">
              <w:t>Hidrojen Siyanür (HCN)</w:t>
            </w:r>
          </w:p>
        </w:tc>
        <w:tc>
          <w:tcPr>
            <w:tcW w:w="1134" w:type="dxa"/>
          </w:tcPr>
          <w:p w14:paraId="56B4C6C2" w14:textId="77777777" w:rsidR="00C856AF" w:rsidRPr="009603CA" w:rsidRDefault="00E317E5" w:rsidP="001D74F8">
            <w:hyperlink r:id="rId98" w:anchor="query=HCN" w:tooltip="Find all compounds that have this formula" w:history="1">
              <w:r w:rsidR="00C856AF" w:rsidRPr="009603CA">
                <w:rPr>
                  <w:rStyle w:val="Kpr"/>
                  <w:color w:val="auto"/>
                  <w:shd w:val="clear" w:color="auto" w:fill="FFFFFF"/>
                </w:rPr>
                <w:t>HCN</w:t>
              </w:r>
            </w:hyperlink>
            <w:r w:rsidR="00C856AF" w:rsidRPr="009603CA">
              <w:rPr>
                <w:shd w:val="clear" w:color="auto" w:fill="FFFFFF"/>
              </w:rPr>
              <w:t> </w:t>
            </w:r>
          </w:p>
        </w:tc>
        <w:tc>
          <w:tcPr>
            <w:tcW w:w="1843" w:type="dxa"/>
          </w:tcPr>
          <w:p w14:paraId="7039F69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74-90-8</w:t>
            </w:r>
          </w:p>
        </w:tc>
        <w:tc>
          <w:tcPr>
            <w:tcW w:w="1888" w:type="dxa"/>
          </w:tcPr>
          <w:p w14:paraId="7AB4D65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99" w:history="1">
              <w:r w:rsidR="00C856AF" w:rsidRPr="009603CA">
                <w:rPr>
                  <w:rStyle w:val="Kpr"/>
                  <w:color w:val="auto"/>
                  <w:shd w:val="clear" w:color="auto" w:fill="FFFFFF"/>
                </w:rPr>
                <w:t>200-821-6</w:t>
              </w:r>
            </w:hyperlink>
          </w:p>
        </w:tc>
      </w:tr>
      <w:tr w:rsidR="00C856AF" w:rsidRPr="009603CA" w14:paraId="63AAD755" w14:textId="77777777" w:rsidTr="003A6FC8">
        <w:tc>
          <w:tcPr>
            <w:tcW w:w="3964" w:type="dxa"/>
          </w:tcPr>
          <w:p w14:paraId="5205C392" w14:textId="77777777" w:rsidR="00C856AF" w:rsidRPr="009603CA" w:rsidRDefault="00C856AF" w:rsidP="001D74F8">
            <w:r w:rsidRPr="009603CA">
              <w:t>Hidrojen İyodür</w:t>
            </w:r>
          </w:p>
        </w:tc>
        <w:tc>
          <w:tcPr>
            <w:tcW w:w="1134" w:type="dxa"/>
          </w:tcPr>
          <w:p w14:paraId="422C95B3" w14:textId="77777777" w:rsidR="00C856AF" w:rsidRPr="009603CA" w:rsidRDefault="00E317E5" w:rsidP="001D74F8">
            <w:hyperlink r:id="rId100" w:anchor="query=HI" w:tooltip="Find all compounds that have this formula" w:history="1">
              <w:r w:rsidR="00C856AF" w:rsidRPr="009603CA">
                <w:rPr>
                  <w:rStyle w:val="Kpr"/>
                  <w:color w:val="auto"/>
                  <w:shd w:val="clear" w:color="auto" w:fill="FFFFFF"/>
                </w:rPr>
                <w:t>HI</w:t>
              </w:r>
            </w:hyperlink>
          </w:p>
        </w:tc>
        <w:tc>
          <w:tcPr>
            <w:tcW w:w="1843" w:type="dxa"/>
          </w:tcPr>
          <w:p w14:paraId="4377CFD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10034-85-2</w:t>
            </w:r>
          </w:p>
        </w:tc>
        <w:tc>
          <w:tcPr>
            <w:tcW w:w="1888" w:type="dxa"/>
          </w:tcPr>
          <w:p w14:paraId="666C4BF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01" w:history="1">
              <w:r w:rsidR="00C856AF" w:rsidRPr="009603CA">
                <w:rPr>
                  <w:rStyle w:val="Kpr"/>
                  <w:color w:val="auto"/>
                  <w:shd w:val="clear" w:color="auto" w:fill="FFFFFF"/>
                </w:rPr>
                <w:t>233-109-9</w:t>
              </w:r>
            </w:hyperlink>
          </w:p>
        </w:tc>
      </w:tr>
      <w:tr w:rsidR="00C856AF" w:rsidRPr="009603CA" w14:paraId="77E322B0" w14:textId="77777777" w:rsidTr="003A6FC8">
        <w:tc>
          <w:tcPr>
            <w:tcW w:w="3964" w:type="dxa"/>
          </w:tcPr>
          <w:p w14:paraId="2C13D636" w14:textId="77777777" w:rsidR="00C856AF" w:rsidRPr="009603CA" w:rsidRDefault="00C856AF" w:rsidP="001D74F8">
            <w:r w:rsidRPr="009603CA">
              <w:t>Hidrojen sülfür</w:t>
            </w:r>
          </w:p>
        </w:tc>
        <w:tc>
          <w:tcPr>
            <w:tcW w:w="1134" w:type="dxa"/>
          </w:tcPr>
          <w:p w14:paraId="100D928A" w14:textId="77777777" w:rsidR="00C856AF" w:rsidRPr="009603CA" w:rsidRDefault="00E317E5" w:rsidP="001D74F8">
            <w:hyperlink r:id="rId102" w:anchor="query=H2S" w:tooltip="Find all compounds that have this formula" w:history="1">
              <w:r w:rsidR="00C856AF" w:rsidRPr="009603CA">
                <w:rPr>
                  <w:rStyle w:val="Kpr"/>
                  <w:color w:val="auto"/>
                  <w:shd w:val="clear" w:color="auto" w:fill="FFFFFF"/>
                </w:rPr>
                <w:t>H</w:t>
              </w:r>
              <w:r w:rsidR="00C856AF" w:rsidRPr="009603CA">
                <w:rPr>
                  <w:rStyle w:val="Kpr"/>
                  <w:color w:val="auto"/>
                  <w:shd w:val="clear" w:color="auto" w:fill="FFFFFF"/>
                  <w:vertAlign w:val="subscript"/>
                </w:rPr>
                <w:t>2</w:t>
              </w:r>
              <w:r w:rsidR="00C856AF" w:rsidRPr="009603CA">
                <w:rPr>
                  <w:rStyle w:val="Kpr"/>
                  <w:color w:val="auto"/>
                  <w:shd w:val="clear" w:color="auto" w:fill="FFFFFF"/>
                </w:rPr>
                <w:t>S</w:t>
              </w:r>
            </w:hyperlink>
          </w:p>
        </w:tc>
        <w:tc>
          <w:tcPr>
            <w:tcW w:w="1843" w:type="dxa"/>
          </w:tcPr>
          <w:p w14:paraId="73BB5F1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7704-34-9</w:t>
            </w:r>
          </w:p>
        </w:tc>
        <w:tc>
          <w:tcPr>
            <w:tcW w:w="1888" w:type="dxa"/>
          </w:tcPr>
          <w:p w14:paraId="763C06F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03" w:history="1">
              <w:r w:rsidR="00C856AF" w:rsidRPr="009603CA">
                <w:rPr>
                  <w:rStyle w:val="Kpr"/>
                  <w:color w:val="auto"/>
                  <w:shd w:val="clear" w:color="auto" w:fill="FFFFFF"/>
                </w:rPr>
                <w:t>231-977-3</w:t>
              </w:r>
            </w:hyperlink>
          </w:p>
        </w:tc>
      </w:tr>
      <w:tr w:rsidR="00C856AF" w:rsidRPr="009603CA" w14:paraId="539ECD06" w14:textId="77777777" w:rsidTr="003A6FC8">
        <w:tc>
          <w:tcPr>
            <w:tcW w:w="3964" w:type="dxa"/>
          </w:tcPr>
          <w:p w14:paraId="5FB6C3BB" w14:textId="77777777" w:rsidR="00C856AF" w:rsidRPr="009603CA" w:rsidRDefault="00C856AF" w:rsidP="001D74F8">
            <w:r w:rsidRPr="009603CA">
              <w:t>Azot triflorür</w:t>
            </w:r>
          </w:p>
        </w:tc>
        <w:tc>
          <w:tcPr>
            <w:tcW w:w="1134" w:type="dxa"/>
          </w:tcPr>
          <w:p w14:paraId="017FB846" w14:textId="77777777" w:rsidR="00C856AF" w:rsidRPr="009603CA" w:rsidRDefault="00E317E5" w:rsidP="001D74F8">
            <w:hyperlink r:id="rId104" w:anchor="query=NF3" w:tooltip="Find all compounds that have this formula" w:history="1">
              <w:r w:rsidR="00C856AF" w:rsidRPr="009603CA">
                <w:rPr>
                  <w:rStyle w:val="Kpr"/>
                  <w:color w:val="auto"/>
                  <w:shd w:val="clear" w:color="auto" w:fill="FFFFFF"/>
                </w:rPr>
                <w:t>NF</w:t>
              </w:r>
              <w:r w:rsidR="00C856AF" w:rsidRPr="009603CA">
                <w:rPr>
                  <w:rStyle w:val="Kpr"/>
                  <w:color w:val="auto"/>
                  <w:shd w:val="clear" w:color="auto" w:fill="FFFFFF"/>
                  <w:vertAlign w:val="subscript"/>
                </w:rPr>
                <w:t>3</w:t>
              </w:r>
            </w:hyperlink>
          </w:p>
        </w:tc>
        <w:tc>
          <w:tcPr>
            <w:tcW w:w="1843" w:type="dxa"/>
          </w:tcPr>
          <w:p w14:paraId="1BCD190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7783-54-2</w:t>
            </w:r>
          </w:p>
        </w:tc>
        <w:tc>
          <w:tcPr>
            <w:tcW w:w="1888" w:type="dxa"/>
          </w:tcPr>
          <w:p w14:paraId="2645822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05" w:history="1">
              <w:r w:rsidR="00C856AF" w:rsidRPr="009603CA">
                <w:rPr>
                  <w:rStyle w:val="Kpr"/>
                  <w:color w:val="auto"/>
                  <w:shd w:val="clear" w:color="auto" w:fill="FFFFFF"/>
                </w:rPr>
                <w:t>232-007-1</w:t>
              </w:r>
            </w:hyperlink>
          </w:p>
        </w:tc>
      </w:tr>
      <w:tr w:rsidR="00C856AF" w:rsidRPr="009603CA" w14:paraId="38A30125" w14:textId="77777777" w:rsidTr="003A6FC8">
        <w:tc>
          <w:tcPr>
            <w:tcW w:w="3964" w:type="dxa"/>
          </w:tcPr>
          <w:p w14:paraId="0E2C3FE1" w14:textId="77777777" w:rsidR="00C856AF" w:rsidRPr="009603CA" w:rsidRDefault="00C856AF" w:rsidP="001D74F8">
            <w:r w:rsidRPr="009603CA">
              <w:t>Fosforik asit</w:t>
            </w:r>
          </w:p>
        </w:tc>
        <w:tc>
          <w:tcPr>
            <w:tcW w:w="1134" w:type="dxa"/>
          </w:tcPr>
          <w:p w14:paraId="529B4AB1" w14:textId="77777777" w:rsidR="00C856AF" w:rsidRPr="009603CA" w:rsidRDefault="00E317E5" w:rsidP="001D74F8">
            <w:hyperlink r:id="rId106" w:anchor="query=H3PO4" w:tooltip="Find all compounds that have this formula" w:history="1">
              <w:r w:rsidR="00C856AF" w:rsidRPr="009603CA">
                <w:rPr>
                  <w:rStyle w:val="Kpr"/>
                  <w:color w:val="auto"/>
                  <w:shd w:val="clear" w:color="auto" w:fill="FFFFFF"/>
                </w:rPr>
                <w:t>H</w:t>
              </w:r>
              <w:r w:rsidR="00C856AF" w:rsidRPr="009603CA">
                <w:rPr>
                  <w:rStyle w:val="Kpr"/>
                  <w:color w:val="auto"/>
                  <w:shd w:val="clear" w:color="auto" w:fill="FFFFFF"/>
                  <w:vertAlign w:val="subscript"/>
                </w:rPr>
                <w:t>3</w:t>
              </w:r>
              <w:r w:rsidR="00C856AF" w:rsidRPr="009603CA">
                <w:rPr>
                  <w:rStyle w:val="Kpr"/>
                  <w:color w:val="auto"/>
                  <w:shd w:val="clear" w:color="auto" w:fill="FFFFFF"/>
                </w:rPr>
                <w:t>PO</w:t>
              </w:r>
              <w:r w:rsidR="00C856AF" w:rsidRPr="009603CA">
                <w:rPr>
                  <w:rStyle w:val="Kpr"/>
                  <w:color w:val="auto"/>
                  <w:shd w:val="clear" w:color="auto" w:fill="FFFFFF"/>
                  <w:vertAlign w:val="subscript"/>
                </w:rPr>
                <w:t>4</w:t>
              </w:r>
            </w:hyperlink>
            <w:r w:rsidR="00C856AF" w:rsidRPr="009603CA">
              <w:rPr>
                <w:shd w:val="clear" w:color="auto" w:fill="FFFFFF"/>
              </w:rPr>
              <w:t> </w:t>
            </w:r>
          </w:p>
        </w:tc>
        <w:tc>
          <w:tcPr>
            <w:tcW w:w="1843" w:type="dxa"/>
          </w:tcPr>
          <w:p w14:paraId="2A8D4BB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7664-38-2</w:t>
            </w:r>
          </w:p>
        </w:tc>
        <w:tc>
          <w:tcPr>
            <w:tcW w:w="1888" w:type="dxa"/>
          </w:tcPr>
          <w:p w14:paraId="099F203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231-633-2</w:t>
            </w:r>
          </w:p>
        </w:tc>
      </w:tr>
      <w:tr w:rsidR="00C856AF" w:rsidRPr="009603CA" w14:paraId="4CC62C84" w14:textId="77777777" w:rsidTr="003A6FC8">
        <w:tc>
          <w:tcPr>
            <w:tcW w:w="3964" w:type="dxa"/>
          </w:tcPr>
          <w:p w14:paraId="606FC041" w14:textId="77777777" w:rsidR="00C856AF" w:rsidRPr="009603CA" w:rsidRDefault="00C856AF" w:rsidP="001D74F8">
            <w:r w:rsidRPr="009603CA">
              <w:t>Silisyum tetraflorür</w:t>
            </w:r>
          </w:p>
        </w:tc>
        <w:tc>
          <w:tcPr>
            <w:tcW w:w="1134" w:type="dxa"/>
          </w:tcPr>
          <w:p w14:paraId="3A2F7952" w14:textId="77777777" w:rsidR="00C856AF" w:rsidRPr="009603CA" w:rsidRDefault="00E317E5" w:rsidP="001D74F8">
            <w:pPr>
              <w:rPr>
                <w:lang w:eastAsia="en-US"/>
              </w:rPr>
            </w:pPr>
            <w:hyperlink r:id="rId107" w:anchor="query=SiF4" w:tooltip="Find all compounds that have this formula" w:history="1">
              <w:r w:rsidR="00C856AF" w:rsidRPr="009603CA">
                <w:rPr>
                  <w:rStyle w:val="Kpr"/>
                  <w:color w:val="auto"/>
                </w:rPr>
                <w:t>SiF</w:t>
              </w:r>
              <w:r w:rsidR="00C856AF" w:rsidRPr="009603CA">
                <w:rPr>
                  <w:rStyle w:val="Kpr"/>
                  <w:color w:val="auto"/>
                  <w:vertAlign w:val="subscript"/>
                </w:rPr>
                <w:t>4</w:t>
              </w:r>
            </w:hyperlink>
          </w:p>
        </w:tc>
        <w:tc>
          <w:tcPr>
            <w:tcW w:w="1843" w:type="dxa"/>
          </w:tcPr>
          <w:p w14:paraId="4A4E145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7783-61-1</w:t>
            </w:r>
          </w:p>
        </w:tc>
        <w:tc>
          <w:tcPr>
            <w:tcW w:w="1888" w:type="dxa"/>
          </w:tcPr>
          <w:p w14:paraId="306FD18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08" w:history="1">
              <w:r w:rsidR="00C856AF" w:rsidRPr="009603CA">
                <w:rPr>
                  <w:rStyle w:val="Kpr"/>
                  <w:color w:val="auto"/>
                  <w:shd w:val="clear" w:color="auto" w:fill="FFFFFF"/>
                </w:rPr>
                <w:t>232-015-5</w:t>
              </w:r>
            </w:hyperlink>
          </w:p>
        </w:tc>
      </w:tr>
      <w:tr w:rsidR="00C856AF" w:rsidRPr="009603CA" w14:paraId="6EF460FF" w14:textId="77777777" w:rsidTr="003A6FC8">
        <w:tc>
          <w:tcPr>
            <w:tcW w:w="3964" w:type="dxa"/>
          </w:tcPr>
          <w:p w14:paraId="69A6A32F" w14:textId="77777777" w:rsidR="00C856AF" w:rsidRPr="009603CA" w:rsidRDefault="00C856AF" w:rsidP="001D74F8">
            <w:r w:rsidRPr="009603CA">
              <w:t>Sülfürik asit</w:t>
            </w:r>
          </w:p>
        </w:tc>
        <w:tc>
          <w:tcPr>
            <w:tcW w:w="1134" w:type="dxa"/>
          </w:tcPr>
          <w:p w14:paraId="38CF3D1B" w14:textId="77777777" w:rsidR="00C856AF" w:rsidRPr="009603CA" w:rsidRDefault="00E317E5" w:rsidP="001D74F8">
            <w:pPr>
              <w:rPr>
                <w:lang w:eastAsia="en-US"/>
              </w:rPr>
            </w:pPr>
            <w:hyperlink r:id="rId109" w:anchor="query=H2SO4" w:tooltip="Find all compounds that have this formula" w:history="1">
              <w:r w:rsidR="00C856AF" w:rsidRPr="009603CA">
                <w:rPr>
                  <w:rStyle w:val="Kpr"/>
                  <w:color w:val="auto"/>
                </w:rPr>
                <w:t>H</w:t>
              </w:r>
              <w:r w:rsidR="00C856AF" w:rsidRPr="009603CA">
                <w:rPr>
                  <w:rStyle w:val="Kpr"/>
                  <w:color w:val="auto"/>
                  <w:vertAlign w:val="subscript"/>
                </w:rPr>
                <w:t>2</w:t>
              </w:r>
              <w:r w:rsidR="00C856AF" w:rsidRPr="009603CA">
                <w:rPr>
                  <w:rStyle w:val="Kpr"/>
                  <w:color w:val="auto"/>
                </w:rPr>
                <w:t>SO</w:t>
              </w:r>
              <w:r w:rsidR="00C856AF" w:rsidRPr="009603CA">
                <w:rPr>
                  <w:rStyle w:val="Kpr"/>
                  <w:color w:val="auto"/>
                  <w:vertAlign w:val="subscript"/>
                </w:rPr>
                <w:t>4</w:t>
              </w:r>
            </w:hyperlink>
          </w:p>
        </w:tc>
        <w:tc>
          <w:tcPr>
            <w:tcW w:w="1843" w:type="dxa"/>
          </w:tcPr>
          <w:p w14:paraId="0168186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7664-93-9</w:t>
            </w:r>
          </w:p>
        </w:tc>
        <w:tc>
          <w:tcPr>
            <w:tcW w:w="1888" w:type="dxa"/>
          </w:tcPr>
          <w:p w14:paraId="117C772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231-639-5</w:t>
            </w:r>
          </w:p>
        </w:tc>
      </w:tr>
      <w:tr w:rsidR="00C856AF" w:rsidRPr="009603CA" w14:paraId="3B53A861" w14:textId="77777777" w:rsidTr="003A6FC8">
        <w:tc>
          <w:tcPr>
            <w:tcW w:w="8829" w:type="dxa"/>
            <w:gridSpan w:val="4"/>
          </w:tcPr>
          <w:p w14:paraId="3039FA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III. Sınıf</w:t>
            </w:r>
          </w:p>
        </w:tc>
      </w:tr>
      <w:tr w:rsidR="00C856AF" w:rsidRPr="009603CA" w14:paraId="61043AB2" w14:textId="77777777" w:rsidTr="003A6FC8">
        <w:tc>
          <w:tcPr>
            <w:tcW w:w="3964" w:type="dxa"/>
          </w:tcPr>
          <w:p w14:paraId="136F54A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 xml:space="preserve">Bileşik ismi </w:t>
            </w:r>
          </w:p>
        </w:tc>
        <w:tc>
          <w:tcPr>
            <w:tcW w:w="1134" w:type="dxa"/>
          </w:tcPr>
          <w:p w14:paraId="3110369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843" w:type="dxa"/>
          </w:tcPr>
          <w:p w14:paraId="560BB64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888" w:type="dxa"/>
          </w:tcPr>
          <w:p w14:paraId="1A5C465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2ACA7F14" w14:textId="77777777" w:rsidTr="003A6FC8">
        <w:tc>
          <w:tcPr>
            <w:tcW w:w="3964" w:type="dxa"/>
          </w:tcPr>
          <w:p w14:paraId="7A4CA17E" w14:textId="77777777" w:rsidR="00C856AF" w:rsidRPr="009603CA" w:rsidRDefault="00C856AF" w:rsidP="001D74F8">
            <w:r w:rsidRPr="009603CA">
              <w:t>Klorürler ve bileşikleri (HCl olarak hesaplanır)</w:t>
            </w:r>
          </w:p>
        </w:tc>
        <w:tc>
          <w:tcPr>
            <w:tcW w:w="1134" w:type="dxa"/>
          </w:tcPr>
          <w:p w14:paraId="68DC4F04" w14:textId="77777777" w:rsidR="00C856AF" w:rsidRPr="009603CA" w:rsidRDefault="00C856AF" w:rsidP="001D74F8"/>
        </w:tc>
        <w:tc>
          <w:tcPr>
            <w:tcW w:w="1843" w:type="dxa"/>
          </w:tcPr>
          <w:p w14:paraId="66D02A3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888" w:type="dxa"/>
          </w:tcPr>
          <w:p w14:paraId="5AEF563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6C83968F" w14:textId="77777777" w:rsidTr="003A6FC8">
        <w:tc>
          <w:tcPr>
            <w:tcW w:w="3964" w:type="dxa"/>
          </w:tcPr>
          <w:p w14:paraId="3579DD9C" w14:textId="77777777" w:rsidR="00C856AF" w:rsidRPr="009603CA" w:rsidRDefault="00C856AF" w:rsidP="001D74F8">
            <w:pPr>
              <w:tabs>
                <w:tab w:val="left" w:pos="993"/>
                <w:tab w:val="left" w:pos="7088"/>
              </w:tabs>
            </w:pPr>
            <w:r w:rsidRPr="009603CA">
              <w:t>Nitrik asit (duman)</w:t>
            </w:r>
          </w:p>
        </w:tc>
        <w:tc>
          <w:tcPr>
            <w:tcW w:w="1134" w:type="dxa"/>
          </w:tcPr>
          <w:p w14:paraId="1F377E1E" w14:textId="77777777" w:rsidR="00C856AF" w:rsidRPr="009603CA" w:rsidRDefault="00E317E5" w:rsidP="001D74F8">
            <w:hyperlink r:id="rId110" w:anchor="query=HNO3" w:tooltip="Find all compounds that have this formula" w:history="1">
              <w:r w:rsidR="00C856AF" w:rsidRPr="009603CA">
                <w:rPr>
                  <w:rStyle w:val="Kpr"/>
                  <w:color w:val="auto"/>
                  <w:shd w:val="clear" w:color="auto" w:fill="FFFFFF"/>
                </w:rPr>
                <w:t>HNO</w:t>
              </w:r>
              <w:r w:rsidR="00C856AF" w:rsidRPr="009603CA">
                <w:rPr>
                  <w:rStyle w:val="Kpr"/>
                  <w:color w:val="auto"/>
                  <w:shd w:val="clear" w:color="auto" w:fill="FFFFFF"/>
                  <w:vertAlign w:val="subscript"/>
                </w:rPr>
                <w:t>3</w:t>
              </w:r>
            </w:hyperlink>
          </w:p>
        </w:tc>
        <w:tc>
          <w:tcPr>
            <w:tcW w:w="1843" w:type="dxa"/>
          </w:tcPr>
          <w:p w14:paraId="2EEE139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7697-37-2</w:t>
            </w:r>
          </w:p>
        </w:tc>
        <w:tc>
          <w:tcPr>
            <w:tcW w:w="1888" w:type="dxa"/>
          </w:tcPr>
          <w:p w14:paraId="7E71BD9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11" w:history="1">
              <w:r w:rsidR="00C856AF" w:rsidRPr="009603CA">
                <w:rPr>
                  <w:rStyle w:val="Kpr"/>
                  <w:color w:val="auto"/>
                  <w:shd w:val="clear" w:color="auto" w:fill="FFFFFF"/>
                </w:rPr>
                <w:t>231-714-2</w:t>
              </w:r>
            </w:hyperlink>
          </w:p>
        </w:tc>
      </w:tr>
      <w:tr w:rsidR="00C856AF" w:rsidRPr="009603CA" w14:paraId="25A1B0A6" w14:textId="77777777" w:rsidTr="003A6FC8">
        <w:tc>
          <w:tcPr>
            <w:tcW w:w="3964" w:type="dxa"/>
          </w:tcPr>
          <w:p w14:paraId="0F33CF15" w14:textId="77777777" w:rsidR="00C856AF" w:rsidRPr="009603CA" w:rsidRDefault="00C856AF" w:rsidP="001D74F8">
            <w:pPr>
              <w:tabs>
                <w:tab w:val="left" w:pos="993"/>
                <w:tab w:val="left" w:pos="7088"/>
              </w:tabs>
            </w:pPr>
            <w:r w:rsidRPr="009603CA">
              <w:t>Silisyum tetraklorür</w:t>
            </w:r>
          </w:p>
        </w:tc>
        <w:tc>
          <w:tcPr>
            <w:tcW w:w="1134" w:type="dxa"/>
          </w:tcPr>
          <w:p w14:paraId="519C1818" w14:textId="77777777" w:rsidR="00C856AF" w:rsidRPr="009603CA" w:rsidRDefault="00E317E5" w:rsidP="001D74F8">
            <w:hyperlink r:id="rId112" w:anchor="query=SiCl4" w:tooltip="Find all compounds that have this formula" w:history="1">
              <w:r w:rsidR="00C856AF" w:rsidRPr="009603CA">
                <w:rPr>
                  <w:rStyle w:val="Kpr"/>
                  <w:color w:val="auto"/>
                  <w:shd w:val="clear" w:color="auto" w:fill="FFFFFF"/>
                </w:rPr>
                <w:t>SiCl</w:t>
              </w:r>
              <w:r w:rsidR="00C856AF" w:rsidRPr="009603CA">
                <w:rPr>
                  <w:rStyle w:val="Kpr"/>
                  <w:color w:val="auto"/>
                  <w:shd w:val="clear" w:color="auto" w:fill="FFFFFF"/>
                  <w:vertAlign w:val="subscript"/>
                </w:rPr>
                <w:t>4</w:t>
              </w:r>
            </w:hyperlink>
          </w:p>
        </w:tc>
        <w:tc>
          <w:tcPr>
            <w:tcW w:w="1843" w:type="dxa"/>
          </w:tcPr>
          <w:p w14:paraId="6C5524C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10026-04-7</w:t>
            </w:r>
          </w:p>
        </w:tc>
        <w:tc>
          <w:tcPr>
            <w:tcW w:w="1888" w:type="dxa"/>
          </w:tcPr>
          <w:p w14:paraId="19712B9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13" w:history="1">
              <w:r w:rsidR="00C856AF" w:rsidRPr="009603CA">
                <w:rPr>
                  <w:rStyle w:val="Kpr"/>
                  <w:color w:val="auto"/>
                  <w:shd w:val="clear" w:color="auto" w:fill="FFFFFF"/>
                </w:rPr>
                <w:t>233-054-0</w:t>
              </w:r>
            </w:hyperlink>
          </w:p>
        </w:tc>
      </w:tr>
      <w:tr w:rsidR="00C856AF" w:rsidRPr="009603CA" w14:paraId="683E0BF6" w14:textId="77777777" w:rsidTr="003A6FC8">
        <w:tc>
          <w:tcPr>
            <w:tcW w:w="3964" w:type="dxa"/>
          </w:tcPr>
          <w:p w14:paraId="470288A7" w14:textId="77777777" w:rsidR="00C856AF" w:rsidRPr="009603CA" w:rsidRDefault="00C856AF" w:rsidP="001D74F8">
            <w:pPr>
              <w:tabs>
                <w:tab w:val="left" w:pos="993"/>
                <w:tab w:val="left" w:pos="7088"/>
              </w:tabs>
            </w:pPr>
            <w:r w:rsidRPr="009603CA">
              <w:t>Kükürt hekzaflorür</w:t>
            </w:r>
          </w:p>
        </w:tc>
        <w:tc>
          <w:tcPr>
            <w:tcW w:w="1134" w:type="dxa"/>
          </w:tcPr>
          <w:p w14:paraId="474138EC" w14:textId="77777777" w:rsidR="00C856AF" w:rsidRPr="009603CA" w:rsidRDefault="00E317E5" w:rsidP="001D74F8">
            <w:hyperlink r:id="rId114" w:anchor="query=F6S" w:tooltip="Find all compounds that have this formula" w:history="1">
              <w:r w:rsidR="00C856AF" w:rsidRPr="009603CA">
                <w:rPr>
                  <w:rStyle w:val="Kpr"/>
                  <w:color w:val="auto"/>
                  <w:shd w:val="clear" w:color="auto" w:fill="FFFFFF"/>
                </w:rPr>
                <w:t>F</w:t>
              </w:r>
              <w:r w:rsidR="00C856AF" w:rsidRPr="009603CA">
                <w:rPr>
                  <w:rStyle w:val="Kpr"/>
                  <w:color w:val="auto"/>
                  <w:shd w:val="clear" w:color="auto" w:fill="FFFFFF"/>
                  <w:vertAlign w:val="subscript"/>
                </w:rPr>
                <w:t>6</w:t>
              </w:r>
              <w:r w:rsidR="00C856AF" w:rsidRPr="009603CA">
                <w:rPr>
                  <w:rStyle w:val="Kpr"/>
                  <w:color w:val="auto"/>
                  <w:shd w:val="clear" w:color="auto" w:fill="FFFFFF"/>
                </w:rPr>
                <w:t>S</w:t>
              </w:r>
            </w:hyperlink>
          </w:p>
        </w:tc>
        <w:tc>
          <w:tcPr>
            <w:tcW w:w="1843" w:type="dxa"/>
          </w:tcPr>
          <w:p w14:paraId="2C318FC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2551-62-4</w:t>
            </w:r>
          </w:p>
        </w:tc>
        <w:tc>
          <w:tcPr>
            <w:tcW w:w="1888" w:type="dxa"/>
          </w:tcPr>
          <w:p w14:paraId="04666BB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15" w:history="1">
              <w:r w:rsidR="00C856AF" w:rsidRPr="009603CA">
                <w:rPr>
                  <w:rStyle w:val="Kpr"/>
                  <w:color w:val="auto"/>
                  <w:shd w:val="clear" w:color="auto" w:fill="FFFFFF"/>
                </w:rPr>
                <w:t>219-854-2</w:t>
              </w:r>
            </w:hyperlink>
          </w:p>
        </w:tc>
      </w:tr>
      <w:tr w:rsidR="00C856AF" w:rsidRPr="009603CA" w14:paraId="7AFE583B" w14:textId="77777777" w:rsidTr="003A6FC8">
        <w:tc>
          <w:tcPr>
            <w:tcW w:w="3964" w:type="dxa"/>
          </w:tcPr>
          <w:p w14:paraId="2F5DD215" w14:textId="77777777" w:rsidR="00C856AF" w:rsidRPr="009603CA" w:rsidRDefault="00C856AF" w:rsidP="001D74F8">
            <w:r w:rsidRPr="009603CA">
              <w:lastRenderedPageBreak/>
              <w:t>Triklorsilan</w:t>
            </w:r>
          </w:p>
        </w:tc>
        <w:tc>
          <w:tcPr>
            <w:tcW w:w="1134" w:type="dxa"/>
          </w:tcPr>
          <w:p w14:paraId="3D5130D1" w14:textId="77777777" w:rsidR="00C856AF" w:rsidRPr="009603CA" w:rsidRDefault="00E317E5" w:rsidP="001D74F8">
            <w:hyperlink r:id="rId116" w:anchor="query=Cl3HSi" w:tooltip="Find all compounds that have this formula" w:history="1">
              <w:r w:rsidR="00C856AF" w:rsidRPr="009603CA">
                <w:rPr>
                  <w:rStyle w:val="Kpr"/>
                  <w:color w:val="auto"/>
                  <w:shd w:val="clear" w:color="auto" w:fill="FFFFFF"/>
                </w:rPr>
                <w:t>Cl</w:t>
              </w:r>
              <w:r w:rsidR="00C856AF" w:rsidRPr="009603CA">
                <w:rPr>
                  <w:rStyle w:val="Kpr"/>
                  <w:color w:val="auto"/>
                  <w:shd w:val="clear" w:color="auto" w:fill="FFFFFF"/>
                  <w:vertAlign w:val="subscript"/>
                </w:rPr>
                <w:t>3</w:t>
              </w:r>
              <w:r w:rsidR="00C856AF" w:rsidRPr="009603CA">
                <w:rPr>
                  <w:rStyle w:val="Kpr"/>
                  <w:color w:val="auto"/>
                  <w:shd w:val="clear" w:color="auto" w:fill="FFFFFF"/>
                </w:rPr>
                <w:t>HSi</w:t>
              </w:r>
            </w:hyperlink>
            <w:r w:rsidR="00C856AF" w:rsidRPr="009603CA">
              <w:rPr>
                <w:shd w:val="clear" w:color="auto" w:fill="FFFFFF"/>
              </w:rPr>
              <w:t> </w:t>
            </w:r>
          </w:p>
        </w:tc>
        <w:tc>
          <w:tcPr>
            <w:tcW w:w="1843" w:type="dxa"/>
          </w:tcPr>
          <w:p w14:paraId="6ECA9CD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10025-78-2</w:t>
            </w:r>
          </w:p>
        </w:tc>
        <w:tc>
          <w:tcPr>
            <w:tcW w:w="1888" w:type="dxa"/>
          </w:tcPr>
          <w:p w14:paraId="6DEEBE1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w:t>
            </w:r>
          </w:p>
        </w:tc>
      </w:tr>
      <w:tr w:rsidR="00C856AF" w:rsidRPr="009603CA" w14:paraId="2FB7FCD4" w14:textId="77777777" w:rsidTr="003A6FC8">
        <w:tc>
          <w:tcPr>
            <w:tcW w:w="8829" w:type="dxa"/>
            <w:gridSpan w:val="4"/>
          </w:tcPr>
          <w:p w14:paraId="0A8BC95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IV. Sınıf</w:t>
            </w:r>
          </w:p>
        </w:tc>
      </w:tr>
      <w:tr w:rsidR="00C856AF" w:rsidRPr="009603CA" w14:paraId="7574F518" w14:textId="77777777" w:rsidTr="003A6FC8">
        <w:tc>
          <w:tcPr>
            <w:tcW w:w="3964" w:type="dxa"/>
          </w:tcPr>
          <w:p w14:paraId="406B0BE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 xml:space="preserve">Bileşik ismi </w:t>
            </w:r>
          </w:p>
        </w:tc>
        <w:tc>
          <w:tcPr>
            <w:tcW w:w="1134" w:type="dxa"/>
          </w:tcPr>
          <w:p w14:paraId="65B4BAA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843" w:type="dxa"/>
          </w:tcPr>
          <w:p w14:paraId="61690CF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888" w:type="dxa"/>
          </w:tcPr>
          <w:p w14:paraId="1623C62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2C40B978" w14:textId="77777777" w:rsidTr="003A6FC8">
        <w:tc>
          <w:tcPr>
            <w:tcW w:w="3964" w:type="dxa"/>
          </w:tcPr>
          <w:p w14:paraId="22EB8565" w14:textId="77777777" w:rsidR="00C856AF" w:rsidRPr="009603CA" w:rsidRDefault="00C856AF" w:rsidP="001D74F8">
            <w:r w:rsidRPr="009603CA">
              <w:t>-Amonyak</w:t>
            </w:r>
          </w:p>
        </w:tc>
        <w:tc>
          <w:tcPr>
            <w:tcW w:w="1134" w:type="dxa"/>
          </w:tcPr>
          <w:p w14:paraId="406927EB" w14:textId="77777777" w:rsidR="00C856AF" w:rsidRPr="009603CA" w:rsidRDefault="00E317E5" w:rsidP="001D74F8">
            <w:pPr>
              <w:rPr>
                <w:lang w:eastAsia="en-US"/>
              </w:rPr>
            </w:pPr>
            <w:hyperlink r:id="rId117" w:anchor="query=NH3" w:tooltip="Find all compounds that have this formula" w:history="1">
              <w:r w:rsidR="00C856AF" w:rsidRPr="009603CA">
                <w:rPr>
                  <w:rStyle w:val="Kpr"/>
                  <w:color w:val="auto"/>
                </w:rPr>
                <w:t>NH</w:t>
              </w:r>
              <w:r w:rsidR="00C856AF" w:rsidRPr="009603CA">
                <w:rPr>
                  <w:rStyle w:val="Kpr"/>
                  <w:color w:val="auto"/>
                  <w:vertAlign w:val="subscript"/>
                </w:rPr>
                <w:t>3</w:t>
              </w:r>
            </w:hyperlink>
          </w:p>
        </w:tc>
        <w:tc>
          <w:tcPr>
            <w:tcW w:w="1843" w:type="dxa"/>
          </w:tcPr>
          <w:p w14:paraId="1D2D2D0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7664-41-7</w:t>
            </w:r>
          </w:p>
        </w:tc>
        <w:tc>
          <w:tcPr>
            <w:tcW w:w="1888" w:type="dxa"/>
          </w:tcPr>
          <w:p w14:paraId="69242F8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18" w:history="1">
              <w:r w:rsidR="00C856AF" w:rsidRPr="009603CA">
                <w:rPr>
                  <w:rStyle w:val="Kpr"/>
                  <w:color w:val="auto"/>
                  <w:shd w:val="clear" w:color="auto" w:fill="FFFFFF"/>
                </w:rPr>
                <w:t>231-635-3</w:t>
              </w:r>
            </w:hyperlink>
          </w:p>
        </w:tc>
      </w:tr>
      <w:tr w:rsidR="00C856AF" w:rsidRPr="009603CA" w14:paraId="6FCCA871" w14:textId="77777777" w:rsidTr="003A6FC8">
        <w:tc>
          <w:tcPr>
            <w:tcW w:w="3964" w:type="dxa"/>
          </w:tcPr>
          <w:p w14:paraId="4A17FF7E" w14:textId="77777777" w:rsidR="00C856AF" w:rsidRPr="009603CA" w:rsidRDefault="00C856AF" w:rsidP="001D74F8">
            <w:r w:rsidRPr="009603CA">
              <w:t>-NO</w:t>
            </w:r>
            <w:r w:rsidRPr="009603CA">
              <w:rPr>
                <w:vertAlign w:val="subscript"/>
              </w:rPr>
              <w:t>X</w:t>
            </w:r>
            <w:r w:rsidRPr="009603CA">
              <w:t xml:space="preserve"> (NO</w:t>
            </w:r>
            <w:r w:rsidRPr="009603CA">
              <w:rPr>
                <w:vertAlign w:val="subscript"/>
              </w:rPr>
              <w:t xml:space="preserve">2 </w:t>
            </w:r>
            <w:r w:rsidRPr="009603CA">
              <w:t>olarak hesaplanır)</w:t>
            </w:r>
          </w:p>
        </w:tc>
        <w:tc>
          <w:tcPr>
            <w:tcW w:w="1134" w:type="dxa"/>
          </w:tcPr>
          <w:p w14:paraId="15B168E1" w14:textId="77777777" w:rsidR="00C856AF" w:rsidRPr="009603CA" w:rsidRDefault="00C856AF" w:rsidP="001D74F8"/>
        </w:tc>
        <w:tc>
          <w:tcPr>
            <w:tcW w:w="1843" w:type="dxa"/>
          </w:tcPr>
          <w:p w14:paraId="52114CF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888" w:type="dxa"/>
          </w:tcPr>
          <w:p w14:paraId="7CC36A2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35A4DF1D" w14:textId="77777777" w:rsidTr="003A6FC8">
        <w:tc>
          <w:tcPr>
            <w:tcW w:w="3964" w:type="dxa"/>
          </w:tcPr>
          <w:p w14:paraId="1966F981" w14:textId="77777777" w:rsidR="00C856AF" w:rsidRPr="009603CA" w:rsidRDefault="00C856AF" w:rsidP="001D74F8">
            <w:pPr>
              <w:tabs>
                <w:tab w:val="left" w:pos="993"/>
                <w:tab w:val="left" w:pos="7088"/>
              </w:tabs>
              <w:rPr>
                <w:bCs/>
                <w:iCs/>
              </w:rPr>
            </w:pPr>
            <w:r w:rsidRPr="009603CA">
              <w:t>-SO</w:t>
            </w:r>
            <w:r w:rsidRPr="009603CA">
              <w:rPr>
                <w:vertAlign w:val="subscript"/>
              </w:rPr>
              <w:t>X</w:t>
            </w:r>
            <w:r w:rsidRPr="009603CA">
              <w:t xml:space="preserve"> (SO</w:t>
            </w:r>
            <w:r w:rsidRPr="009603CA">
              <w:rPr>
                <w:vertAlign w:val="subscript"/>
              </w:rPr>
              <w:t xml:space="preserve">2 </w:t>
            </w:r>
            <w:r w:rsidRPr="009603CA">
              <w:t>olarak hesaplanır))</w:t>
            </w:r>
          </w:p>
        </w:tc>
        <w:tc>
          <w:tcPr>
            <w:tcW w:w="1134" w:type="dxa"/>
          </w:tcPr>
          <w:p w14:paraId="1E7E867C" w14:textId="77777777" w:rsidR="00C856AF" w:rsidRPr="009603CA" w:rsidRDefault="00C856AF" w:rsidP="001D74F8"/>
        </w:tc>
        <w:tc>
          <w:tcPr>
            <w:tcW w:w="1843" w:type="dxa"/>
          </w:tcPr>
          <w:p w14:paraId="76F9F4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888" w:type="dxa"/>
          </w:tcPr>
          <w:p w14:paraId="6E25A7D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111026B1" w14:textId="6DEC1319" w:rsidR="00C856AF" w:rsidRDefault="00C856AF" w:rsidP="00C856AF"/>
    <w:p w14:paraId="33A90EE5" w14:textId="77777777" w:rsidR="00C856AF" w:rsidRPr="009603CA" w:rsidRDefault="00C856AF" w:rsidP="00AA60D4">
      <w:pPr>
        <w:pStyle w:val="ListeParagraf"/>
        <w:numPr>
          <w:ilvl w:val="2"/>
          <w:numId w:val="9"/>
        </w:numPr>
        <w:contextualSpacing w:val="0"/>
      </w:pPr>
      <w:r w:rsidRPr="009603CA">
        <w:t>Organik Buhar ve Gaz Emisyonları</w:t>
      </w:r>
    </w:p>
    <w:p w14:paraId="77AD42AD" w14:textId="77777777" w:rsidR="00C856AF" w:rsidRPr="009603CA" w:rsidRDefault="00C856AF" w:rsidP="00AA60D4">
      <w:pPr>
        <w:pStyle w:val="ListeParagraf"/>
        <w:numPr>
          <w:ilvl w:val="3"/>
          <w:numId w:val="9"/>
        </w:numPr>
        <w:contextualSpacing w:val="0"/>
      </w:pPr>
      <w:r w:rsidRPr="009603CA">
        <w:t xml:space="preserve">Tablo 2.5’te I, II, III olarak,  sınıflandırılan, atık gazlarda bulunan organik bileşiklerin buhar ve gaz biçimindeki </w:t>
      </w:r>
      <w:proofErr w:type="gramStart"/>
      <w:r w:rsidRPr="009603CA">
        <w:t>emisyonları</w:t>
      </w:r>
      <w:proofErr w:type="gramEnd"/>
      <w:r w:rsidRPr="009603CA">
        <w:t>, aynı sınıftan birden fazla bileşik bulunsa dahi bunların toplam emisyonları, aşağıdaki değerleri aşamaz.</w:t>
      </w:r>
    </w:p>
    <w:p w14:paraId="4CE3DEBC" w14:textId="77777777" w:rsidR="00C856AF" w:rsidRPr="009603CA" w:rsidRDefault="00C856AF" w:rsidP="00AA60D4">
      <w:pPr>
        <w:pStyle w:val="ListeParagraf"/>
        <w:numPr>
          <w:ilvl w:val="4"/>
          <w:numId w:val="9"/>
        </w:numPr>
        <w:contextualSpacing w:val="0"/>
      </w:pPr>
      <w:r w:rsidRPr="009603CA">
        <w:t xml:space="preserve">Toplam organik karbon (TOK) </w:t>
      </w:r>
      <w:proofErr w:type="gramStart"/>
      <w:r w:rsidRPr="009603CA">
        <w:t>emisyonları</w:t>
      </w:r>
      <w:proofErr w:type="gramEnd"/>
      <w:r w:rsidRPr="009603CA">
        <w:t xml:space="preserve"> Ek 1’de ayrıca bir sınır değer getirilmemiş ise 50 mg/Nm</w:t>
      </w:r>
      <w:r w:rsidRPr="009603CA">
        <w:rPr>
          <w:vertAlign w:val="superscript"/>
        </w:rPr>
        <w:t>3</w:t>
      </w:r>
      <w:r w:rsidRPr="009603CA">
        <w:t xml:space="preserve"> (karbon olarak) sınır değerini aşamaz.</w:t>
      </w:r>
    </w:p>
    <w:p w14:paraId="5CE49DC0" w14:textId="77777777" w:rsidR="00C856AF" w:rsidRPr="009603CA" w:rsidRDefault="00C856AF" w:rsidP="00C856AF">
      <w:pPr>
        <w:pStyle w:val="ListeParagraf"/>
        <w:ind w:left="709"/>
      </w:pPr>
    </w:p>
    <w:p w14:paraId="1141402B" w14:textId="77777777" w:rsidR="003A6FC8" w:rsidRDefault="00C856AF" w:rsidP="003A6FC8">
      <w:pPr>
        <w:pStyle w:val="ListeParagraf"/>
        <w:tabs>
          <w:tab w:val="left" w:pos="7513"/>
        </w:tabs>
        <w:ind w:left="0"/>
      </w:pPr>
      <w:r w:rsidRPr="009603CA">
        <w:t xml:space="preserve">I'inci sınıfa giren organik bileşikler </w:t>
      </w:r>
    </w:p>
    <w:p w14:paraId="4984A538" w14:textId="05B1CE3A" w:rsidR="00C856AF" w:rsidRPr="009603CA" w:rsidRDefault="00C856AF" w:rsidP="003A6FC8">
      <w:pPr>
        <w:pStyle w:val="ListeParagraf"/>
        <w:tabs>
          <w:tab w:val="left" w:pos="7513"/>
        </w:tabs>
        <w:ind w:left="0"/>
      </w:pPr>
      <w:r w:rsidRPr="009603CA">
        <w:t xml:space="preserve">(0,1 kg/saat ve üzerindeki </w:t>
      </w:r>
      <w:proofErr w:type="gramStart"/>
      <w:r w:rsidRPr="009603CA">
        <w:t>emisyon</w:t>
      </w:r>
      <w:proofErr w:type="gramEnd"/>
      <w:r w:rsidRPr="009603CA">
        <w:t xml:space="preserve"> debileri için)</w:t>
      </w:r>
      <w:r w:rsidRPr="009603CA">
        <w:tab/>
        <w:t>20 mg/Nm</w:t>
      </w:r>
      <w:r w:rsidRPr="009603CA">
        <w:rPr>
          <w:vertAlign w:val="superscript"/>
        </w:rPr>
        <w:t>3</w:t>
      </w:r>
      <w:r w:rsidRPr="009603CA">
        <w:t xml:space="preserve"> </w:t>
      </w:r>
    </w:p>
    <w:p w14:paraId="642BAE75" w14:textId="77777777" w:rsidR="003A6FC8" w:rsidRDefault="00C856AF" w:rsidP="003A6FC8">
      <w:pPr>
        <w:pStyle w:val="ListeParagraf"/>
        <w:tabs>
          <w:tab w:val="left" w:pos="7513"/>
        </w:tabs>
        <w:ind w:left="0"/>
      </w:pPr>
      <w:r w:rsidRPr="009603CA">
        <w:t xml:space="preserve">II'nci sınıfa giren organik bileşikler </w:t>
      </w:r>
    </w:p>
    <w:p w14:paraId="00C3205A" w14:textId="2130B20F" w:rsidR="00C856AF" w:rsidRPr="009603CA" w:rsidRDefault="00C856AF" w:rsidP="003A6FC8">
      <w:pPr>
        <w:pStyle w:val="ListeParagraf"/>
        <w:tabs>
          <w:tab w:val="left" w:pos="7513"/>
        </w:tabs>
        <w:ind w:left="0"/>
      </w:pPr>
      <w:r w:rsidRPr="009603CA">
        <w:t xml:space="preserve">(2 kg/saat ve üzerindeki </w:t>
      </w:r>
      <w:proofErr w:type="gramStart"/>
      <w:r w:rsidRPr="009603CA">
        <w:t>emisyon</w:t>
      </w:r>
      <w:proofErr w:type="gramEnd"/>
      <w:r w:rsidRPr="009603CA">
        <w:t xml:space="preserve"> debileri için) </w:t>
      </w:r>
      <w:r w:rsidRPr="009603CA">
        <w:tab/>
        <w:t>100 mg/Nm</w:t>
      </w:r>
      <w:r w:rsidRPr="009603CA">
        <w:rPr>
          <w:vertAlign w:val="superscript"/>
        </w:rPr>
        <w:t xml:space="preserve">3 </w:t>
      </w:r>
    </w:p>
    <w:p w14:paraId="69CD98FE" w14:textId="77777777" w:rsidR="003A6FC8" w:rsidRDefault="00C856AF" w:rsidP="003A6FC8">
      <w:pPr>
        <w:pStyle w:val="ListeParagraf"/>
        <w:tabs>
          <w:tab w:val="left" w:pos="7513"/>
        </w:tabs>
        <w:ind w:left="0"/>
      </w:pPr>
      <w:r w:rsidRPr="009603CA">
        <w:t xml:space="preserve">III'üncü sınıfa giren organik bileşikler </w:t>
      </w:r>
    </w:p>
    <w:p w14:paraId="58BCC95A" w14:textId="68218A90" w:rsidR="00C856AF" w:rsidRPr="009603CA" w:rsidRDefault="00C856AF" w:rsidP="003A6FC8">
      <w:pPr>
        <w:pStyle w:val="ListeParagraf"/>
        <w:tabs>
          <w:tab w:val="left" w:pos="7513"/>
        </w:tabs>
        <w:ind w:left="0"/>
      </w:pPr>
      <w:r w:rsidRPr="009603CA">
        <w:t xml:space="preserve">(3 kg/saat ve üzerindeki </w:t>
      </w:r>
      <w:proofErr w:type="gramStart"/>
      <w:r w:rsidRPr="009603CA">
        <w:t>emisyon</w:t>
      </w:r>
      <w:proofErr w:type="gramEnd"/>
      <w:r w:rsidRPr="009603CA">
        <w:t xml:space="preserve"> debileri için) </w:t>
      </w:r>
      <w:r w:rsidRPr="009603CA">
        <w:tab/>
        <w:t>150 mg/Nm</w:t>
      </w:r>
      <w:r w:rsidRPr="009603CA">
        <w:rPr>
          <w:vertAlign w:val="superscript"/>
        </w:rPr>
        <w:t>3</w:t>
      </w:r>
      <w:r w:rsidRPr="009603CA">
        <w:t xml:space="preserve"> </w:t>
      </w:r>
    </w:p>
    <w:p w14:paraId="58B22FD8" w14:textId="274B2D47" w:rsidR="00305D5B" w:rsidRPr="009603CA" w:rsidRDefault="00305D5B" w:rsidP="00C856AF"/>
    <w:p w14:paraId="6190E2D5"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bCs/>
        </w:rPr>
      </w:pPr>
      <w:r w:rsidRPr="009603CA">
        <w:rPr>
          <w:b/>
          <w:bCs/>
        </w:rPr>
        <w:t>Tablo 2.5.</w:t>
      </w:r>
      <w:r w:rsidRPr="009603CA">
        <w:rPr>
          <w:bCs/>
        </w:rPr>
        <w:t xml:space="preserve"> Organik buhar ve gazlar</w:t>
      </w:r>
    </w:p>
    <w:tbl>
      <w:tblPr>
        <w:tblStyle w:val="TabloKlavuzu"/>
        <w:tblW w:w="0" w:type="auto"/>
        <w:tblLook w:val="04A0" w:firstRow="1" w:lastRow="0" w:firstColumn="1" w:lastColumn="0" w:noHBand="0" w:noVBand="1"/>
      </w:tblPr>
      <w:tblGrid>
        <w:gridCol w:w="4673"/>
        <w:gridCol w:w="1559"/>
        <w:gridCol w:w="1418"/>
        <w:gridCol w:w="1276"/>
      </w:tblGrid>
      <w:tr w:rsidR="00C856AF" w:rsidRPr="009603CA" w14:paraId="52A4B150" w14:textId="77777777" w:rsidTr="001D74F8">
        <w:tc>
          <w:tcPr>
            <w:tcW w:w="8926" w:type="dxa"/>
            <w:gridSpan w:val="4"/>
          </w:tcPr>
          <w:p w14:paraId="0E5AF63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I.sınıf</w:t>
            </w:r>
          </w:p>
        </w:tc>
      </w:tr>
      <w:tr w:rsidR="00C856AF" w:rsidRPr="009603CA" w14:paraId="1A0AC423" w14:textId="77777777" w:rsidTr="001D74F8">
        <w:tc>
          <w:tcPr>
            <w:tcW w:w="4673" w:type="dxa"/>
          </w:tcPr>
          <w:p w14:paraId="1333244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w:t>
            </w:r>
          </w:p>
        </w:tc>
        <w:tc>
          <w:tcPr>
            <w:tcW w:w="1559" w:type="dxa"/>
          </w:tcPr>
          <w:p w14:paraId="2C0385F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418" w:type="dxa"/>
          </w:tcPr>
          <w:p w14:paraId="1E3659B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276" w:type="dxa"/>
          </w:tcPr>
          <w:p w14:paraId="261BF82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05E002DA" w14:textId="77777777" w:rsidTr="001D74F8">
        <w:tc>
          <w:tcPr>
            <w:tcW w:w="4673" w:type="dxa"/>
          </w:tcPr>
          <w:p w14:paraId="2A13246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Asenaften</w:t>
            </w:r>
          </w:p>
        </w:tc>
        <w:tc>
          <w:tcPr>
            <w:tcW w:w="1559" w:type="dxa"/>
          </w:tcPr>
          <w:p w14:paraId="3B67FA9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w:t>
            </w:r>
            <w:r w:rsidRPr="009603CA">
              <w:rPr>
                <w:bCs/>
              </w:rPr>
              <w:t>C</w:t>
            </w:r>
            <w:r w:rsidRPr="009603CA">
              <w:rPr>
                <w:bCs/>
                <w:vertAlign w:val="subscript"/>
              </w:rPr>
              <w:t>12</w:t>
            </w:r>
            <w:r w:rsidRPr="009603CA">
              <w:rPr>
                <w:bCs/>
              </w:rPr>
              <w:t>H</w:t>
            </w:r>
            <w:r w:rsidRPr="009603CA">
              <w:rPr>
                <w:bCs/>
                <w:vertAlign w:val="subscript"/>
              </w:rPr>
              <w:t>10</w:t>
            </w:r>
          </w:p>
        </w:tc>
        <w:tc>
          <w:tcPr>
            <w:tcW w:w="1418" w:type="dxa"/>
          </w:tcPr>
          <w:p w14:paraId="1F04C8F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83-32-9</w:t>
            </w:r>
          </w:p>
        </w:tc>
        <w:tc>
          <w:tcPr>
            <w:tcW w:w="1276" w:type="dxa"/>
          </w:tcPr>
          <w:p w14:paraId="159EBDB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19" w:history="1">
              <w:r w:rsidR="00C856AF" w:rsidRPr="009603CA">
                <w:rPr>
                  <w:rStyle w:val="Kpr"/>
                  <w:color w:val="auto"/>
                  <w:shd w:val="clear" w:color="auto" w:fill="FFFFFF"/>
                </w:rPr>
                <w:t>201-469-6</w:t>
              </w:r>
            </w:hyperlink>
          </w:p>
        </w:tc>
      </w:tr>
      <w:tr w:rsidR="00C856AF" w:rsidRPr="009603CA" w14:paraId="5BAB5115" w14:textId="77777777" w:rsidTr="001D74F8">
        <w:tc>
          <w:tcPr>
            <w:tcW w:w="4673" w:type="dxa"/>
          </w:tcPr>
          <w:p w14:paraId="7DDA069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t>Asenaftilen</w:t>
            </w:r>
          </w:p>
        </w:tc>
        <w:tc>
          <w:tcPr>
            <w:tcW w:w="1559" w:type="dxa"/>
          </w:tcPr>
          <w:p w14:paraId="303C8F5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C</w:t>
            </w:r>
            <w:r w:rsidRPr="009603CA">
              <w:rPr>
                <w:shd w:val="clear" w:color="auto" w:fill="FFFFFF"/>
                <w:vertAlign w:val="subscript"/>
              </w:rPr>
              <w:t>12</w:t>
            </w:r>
            <w:r w:rsidRPr="009603CA">
              <w:rPr>
                <w:shd w:val="clear" w:color="auto" w:fill="FFFFFF"/>
              </w:rPr>
              <w:t>H</w:t>
            </w:r>
            <w:r w:rsidRPr="009603CA">
              <w:rPr>
                <w:shd w:val="clear" w:color="auto" w:fill="FFFFFF"/>
                <w:vertAlign w:val="subscript"/>
              </w:rPr>
              <w:t>8</w:t>
            </w:r>
          </w:p>
        </w:tc>
        <w:tc>
          <w:tcPr>
            <w:tcW w:w="1418" w:type="dxa"/>
          </w:tcPr>
          <w:p w14:paraId="1E53385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208-96-8</w:t>
            </w:r>
          </w:p>
        </w:tc>
        <w:tc>
          <w:tcPr>
            <w:tcW w:w="1276" w:type="dxa"/>
          </w:tcPr>
          <w:p w14:paraId="79A575F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20" w:history="1">
              <w:r w:rsidR="00C856AF" w:rsidRPr="009603CA">
                <w:rPr>
                  <w:rStyle w:val="Kpr"/>
                  <w:color w:val="auto"/>
                  <w:shd w:val="clear" w:color="auto" w:fill="FFFFFF"/>
                </w:rPr>
                <w:t>205-917-1</w:t>
              </w:r>
            </w:hyperlink>
          </w:p>
        </w:tc>
      </w:tr>
      <w:tr w:rsidR="00C856AF" w:rsidRPr="009603CA" w14:paraId="0C6B8662" w14:textId="77777777" w:rsidTr="001D74F8">
        <w:tc>
          <w:tcPr>
            <w:tcW w:w="4673" w:type="dxa"/>
          </w:tcPr>
          <w:p w14:paraId="5652701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t>Akrilik asit</w:t>
            </w:r>
          </w:p>
        </w:tc>
        <w:tc>
          <w:tcPr>
            <w:tcW w:w="1559" w:type="dxa"/>
          </w:tcPr>
          <w:p w14:paraId="33A2030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C</w:t>
            </w:r>
            <w:r w:rsidRPr="009603CA">
              <w:rPr>
                <w:shd w:val="clear" w:color="auto" w:fill="FFFFFF"/>
                <w:vertAlign w:val="subscript"/>
              </w:rPr>
              <w:t>3</w:t>
            </w:r>
            <w:r w:rsidRPr="009603CA">
              <w:rPr>
                <w:shd w:val="clear" w:color="auto" w:fill="FFFFFF"/>
              </w:rPr>
              <w:t>H</w:t>
            </w:r>
            <w:r w:rsidRPr="009603CA">
              <w:rPr>
                <w:shd w:val="clear" w:color="auto" w:fill="FFFFFF"/>
                <w:vertAlign w:val="subscript"/>
              </w:rPr>
              <w:t>4</w:t>
            </w:r>
            <w:r w:rsidRPr="009603CA">
              <w:rPr>
                <w:shd w:val="clear" w:color="auto" w:fill="FFFFFF"/>
              </w:rPr>
              <w:t>O</w:t>
            </w:r>
            <w:r w:rsidRPr="009603CA">
              <w:rPr>
                <w:shd w:val="clear" w:color="auto" w:fill="FFFFFF"/>
                <w:vertAlign w:val="subscript"/>
              </w:rPr>
              <w:t>2</w:t>
            </w:r>
          </w:p>
        </w:tc>
        <w:tc>
          <w:tcPr>
            <w:tcW w:w="1418" w:type="dxa"/>
          </w:tcPr>
          <w:p w14:paraId="695C29D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79-10-7</w:t>
            </w:r>
          </w:p>
        </w:tc>
        <w:tc>
          <w:tcPr>
            <w:tcW w:w="1276" w:type="dxa"/>
          </w:tcPr>
          <w:p w14:paraId="0FBE23A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201-177-9</w:t>
            </w:r>
          </w:p>
        </w:tc>
      </w:tr>
      <w:tr w:rsidR="00C856AF" w:rsidRPr="009603CA" w14:paraId="3922E217" w14:textId="77777777" w:rsidTr="001D74F8">
        <w:tc>
          <w:tcPr>
            <w:tcW w:w="4673" w:type="dxa"/>
          </w:tcPr>
          <w:p w14:paraId="140F0B9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Akrilik asit etil esteri</w:t>
            </w:r>
          </w:p>
        </w:tc>
        <w:tc>
          <w:tcPr>
            <w:tcW w:w="1559" w:type="dxa"/>
          </w:tcPr>
          <w:p w14:paraId="203D276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bCs/>
              </w:rPr>
              <w:t>C</w:t>
            </w:r>
            <w:r w:rsidRPr="009603CA">
              <w:rPr>
                <w:bCs/>
                <w:vertAlign w:val="subscript"/>
              </w:rPr>
              <w:t>5</w:t>
            </w:r>
            <w:r w:rsidRPr="009603CA">
              <w:rPr>
                <w:bCs/>
              </w:rPr>
              <w:t>H</w:t>
            </w:r>
            <w:r w:rsidRPr="009603CA">
              <w:rPr>
                <w:bCs/>
                <w:vertAlign w:val="subscript"/>
              </w:rPr>
              <w:t>8</w:t>
            </w:r>
            <w:r w:rsidRPr="009603CA">
              <w:rPr>
                <w:bCs/>
              </w:rPr>
              <w:t>O</w:t>
            </w:r>
            <w:r w:rsidRPr="009603CA">
              <w:rPr>
                <w:bCs/>
                <w:vertAlign w:val="subscript"/>
              </w:rPr>
              <w:t>2</w:t>
            </w:r>
          </w:p>
        </w:tc>
        <w:tc>
          <w:tcPr>
            <w:tcW w:w="1418" w:type="dxa"/>
          </w:tcPr>
          <w:p w14:paraId="651C878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xml:space="preserve">140-88-5  </w:t>
            </w:r>
          </w:p>
        </w:tc>
        <w:tc>
          <w:tcPr>
            <w:tcW w:w="1276" w:type="dxa"/>
          </w:tcPr>
          <w:p w14:paraId="1289523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205-438-8</w:t>
            </w:r>
          </w:p>
        </w:tc>
      </w:tr>
      <w:tr w:rsidR="00C856AF" w:rsidRPr="009603CA" w14:paraId="30CC3CE3" w14:textId="77777777" w:rsidTr="001D74F8">
        <w:tc>
          <w:tcPr>
            <w:tcW w:w="4673" w:type="dxa"/>
          </w:tcPr>
          <w:p w14:paraId="0A48605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Akrilik asit metil esteri</w:t>
            </w:r>
          </w:p>
        </w:tc>
        <w:tc>
          <w:tcPr>
            <w:tcW w:w="1559" w:type="dxa"/>
          </w:tcPr>
          <w:p w14:paraId="15A527E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C</w:t>
            </w:r>
            <w:r w:rsidRPr="009603CA">
              <w:rPr>
                <w:shd w:val="clear" w:color="auto" w:fill="FFFFFF"/>
                <w:vertAlign w:val="subscript"/>
              </w:rPr>
              <w:t>4</w:t>
            </w:r>
            <w:r w:rsidRPr="009603CA">
              <w:rPr>
                <w:shd w:val="clear" w:color="auto" w:fill="FFFFFF"/>
              </w:rPr>
              <w:t>H</w:t>
            </w:r>
            <w:r w:rsidRPr="009603CA">
              <w:rPr>
                <w:shd w:val="clear" w:color="auto" w:fill="FFFFFF"/>
                <w:vertAlign w:val="subscript"/>
              </w:rPr>
              <w:t>6</w:t>
            </w:r>
            <w:r w:rsidRPr="009603CA">
              <w:rPr>
                <w:shd w:val="clear" w:color="auto" w:fill="FFFFFF"/>
              </w:rPr>
              <w:t>O</w:t>
            </w:r>
            <w:r w:rsidRPr="009603CA">
              <w:rPr>
                <w:shd w:val="clear" w:color="auto" w:fill="FFFFFF"/>
                <w:vertAlign w:val="subscript"/>
              </w:rPr>
              <w:t>2</w:t>
            </w:r>
          </w:p>
        </w:tc>
        <w:tc>
          <w:tcPr>
            <w:tcW w:w="1418" w:type="dxa"/>
          </w:tcPr>
          <w:p w14:paraId="7BF970A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96-33-3</w:t>
            </w:r>
          </w:p>
        </w:tc>
        <w:tc>
          <w:tcPr>
            <w:tcW w:w="1276" w:type="dxa"/>
          </w:tcPr>
          <w:p w14:paraId="2B63DAC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202-500-6</w:t>
            </w:r>
          </w:p>
        </w:tc>
      </w:tr>
      <w:tr w:rsidR="00C856AF" w:rsidRPr="009603CA" w14:paraId="7FA023D1" w14:textId="77777777" w:rsidTr="001D74F8">
        <w:tc>
          <w:tcPr>
            <w:tcW w:w="4673" w:type="dxa"/>
          </w:tcPr>
          <w:p w14:paraId="2648A65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Akrolein</w:t>
            </w:r>
          </w:p>
        </w:tc>
        <w:tc>
          <w:tcPr>
            <w:tcW w:w="1559" w:type="dxa"/>
          </w:tcPr>
          <w:p w14:paraId="4C21EAD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C</w:t>
            </w:r>
            <w:r w:rsidRPr="009603CA">
              <w:rPr>
                <w:shd w:val="clear" w:color="auto" w:fill="FFFFFF"/>
                <w:vertAlign w:val="subscript"/>
              </w:rPr>
              <w:t>3</w:t>
            </w:r>
            <w:r w:rsidRPr="009603CA">
              <w:rPr>
                <w:shd w:val="clear" w:color="auto" w:fill="FFFFFF"/>
              </w:rPr>
              <w:t>H</w:t>
            </w:r>
            <w:r w:rsidRPr="009603CA">
              <w:rPr>
                <w:shd w:val="clear" w:color="auto" w:fill="FFFFFF"/>
                <w:vertAlign w:val="subscript"/>
              </w:rPr>
              <w:t>4</w:t>
            </w:r>
            <w:r w:rsidRPr="009603CA">
              <w:rPr>
                <w:shd w:val="clear" w:color="auto" w:fill="FFFFFF"/>
              </w:rPr>
              <w:t>O</w:t>
            </w:r>
          </w:p>
        </w:tc>
        <w:tc>
          <w:tcPr>
            <w:tcW w:w="1418" w:type="dxa"/>
          </w:tcPr>
          <w:p w14:paraId="4C3BEDE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21" w:history="1">
              <w:r w:rsidR="00C856AF" w:rsidRPr="009603CA">
                <w:rPr>
                  <w:rStyle w:val="Kpr"/>
                  <w:bCs/>
                  <w:color w:val="auto"/>
                  <w:shd w:val="clear" w:color="auto" w:fill="FFFFFF"/>
                </w:rPr>
                <w:t>107-02-8</w:t>
              </w:r>
            </w:hyperlink>
          </w:p>
        </w:tc>
        <w:tc>
          <w:tcPr>
            <w:tcW w:w="1276" w:type="dxa"/>
          </w:tcPr>
          <w:p w14:paraId="3222E46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bCs/>
              </w:rPr>
              <w:t>203-453-4</w:t>
            </w:r>
          </w:p>
        </w:tc>
      </w:tr>
      <w:tr w:rsidR="00C856AF" w:rsidRPr="009603CA" w14:paraId="055CC7C6" w14:textId="77777777" w:rsidTr="001D74F8">
        <w:tc>
          <w:tcPr>
            <w:tcW w:w="4673" w:type="dxa"/>
          </w:tcPr>
          <w:p w14:paraId="3D8B0D2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Alkillendirilmiş kurşun bileşikleri</w:t>
            </w:r>
          </w:p>
        </w:tc>
        <w:tc>
          <w:tcPr>
            <w:tcW w:w="1559" w:type="dxa"/>
          </w:tcPr>
          <w:p w14:paraId="1A8541C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418" w:type="dxa"/>
          </w:tcPr>
          <w:p w14:paraId="05384AC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5B98861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r>
      <w:tr w:rsidR="00C856AF" w:rsidRPr="009603CA" w14:paraId="07554935" w14:textId="77777777" w:rsidTr="001D74F8">
        <w:tc>
          <w:tcPr>
            <w:tcW w:w="4673" w:type="dxa"/>
          </w:tcPr>
          <w:p w14:paraId="536898D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Amino benzen</w:t>
            </w:r>
          </w:p>
        </w:tc>
        <w:tc>
          <w:tcPr>
            <w:tcW w:w="1559" w:type="dxa"/>
          </w:tcPr>
          <w:p w14:paraId="6EBD87B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bCs/>
                <w:shd w:val="clear" w:color="auto" w:fill="FFFFFF"/>
              </w:rPr>
              <w:t>C</w:t>
            </w:r>
            <w:r w:rsidRPr="009603CA">
              <w:rPr>
                <w:bCs/>
                <w:shd w:val="clear" w:color="auto" w:fill="FFFFFF"/>
                <w:vertAlign w:val="subscript"/>
              </w:rPr>
              <w:t>6</w:t>
            </w:r>
            <w:r w:rsidRPr="009603CA">
              <w:rPr>
                <w:bCs/>
                <w:shd w:val="clear" w:color="auto" w:fill="FFFFFF"/>
              </w:rPr>
              <w:t>H</w:t>
            </w:r>
            <w:r w:rsidRPr="009603CA">
              <w:rPr>
                <w:bCs/>
                <w:shd w:val="clear" w:color="auto" w:fill="FFFFFF"/>
                <w:vertAlign w:val="subscript"/>
              </w:rPr>
              <w:t>5</w:t>
            </w:r>
            <w:r w:rsidRPr="009603CA">
              <w:rPr>
                <w:bCs/>
                <w:shd w:val="clear" w:color="auto" w:fill="FFFFFF"/>
              </w:rPr>
              <w:t>NH</w:t>
            </w:r>
            <w:r w:rsidRPr="009603CA">
              <w:rPr>
                <w:bCs/>
                <w:shd w:val="clear" w:color="auto" w:fill="FFFFFF"/>
                <w:vertAlign w:val="subscript"/>
              </w:rPr>
              <w:t>2</w:t>
            </w:r>
          </w:p>
        </w:tc>
        <w:tc>
          <w:tcPr>
            <w:tcW w:w="1418" w:type="dxa"/>
          </w:tcPr>
          <w:p w14:paraId="780C561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62–53–3</w:t>
            </w:r>
          </w:p>
        </w:tc>
        <w:tc>
          <w:tcPr>
            <w:tcW w:w="1276" w:type="dxa"/>
          </w:tcPr>
          <w:p w14:paraId="0C50804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200-539-3</w:t>
            </w:r>
          </w:p>
        </w:tc>
      </w:tr>
      <w:tr w:rsidR="00C856AF" w:rsidRPr="009603CA" w14:paraId="40B7CF2A" w14:textId="77777777" w:rsidTr="001D74F8">
        <w:tc>
          <w:tcPr>
            <w:tcW w:w="4673" w:type="dxa"/>
          </w:tcPr>
          <w:p w14:paraId="6DE638F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Amino etan</w:t>
            </w:r>
          </w:p>
        </w:tc>
        <w:tc>
          <w:tcPr>
            <w:tcW w:w="1559" w:type="dxa"/>
          </w:tcPr>
          <w:p w14:paraId="3423425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C</w:t>
            </w:r>
            <w:r w:rsidRPr="009603CA">
              <w:rPr>
                <w:shd w:val="clear" w:color="auto" w:fill="FFFFFF"/>
                <w:vertAlign w:val="subscript"/>
              </w:rPr>
              <w:t>2</w:t>
            </w:r>
            <w:r w:rsidRPr="009603CA">
              <w:rPr>
                <w:shd w:val="clear" w:color="auto" w:fill="FFFFFF"/>
              </w:rPr>
              <w:t>H</w:t>
            </w:r>
            <w:r w:rsidRPr="009603CA">
              <w:rPr>
                <w:shd w:val="clear" w:color="auto" w:fill="FFFFFF"/>
                <w:vertAlign w:val="subscript"/>
              </w:rPr>
              <w:t>5</w:t>
            </w:r>
            <w:r w:rsidRPr="009603CA">
              <w:rPr>
                <w:shd w:val="clear" w:color="auto" w:fill="FFFFFF"/>
              </w:rPr>
              <w:t>NH</w:t>
            </w:r>
            <w:r w:rsidRPr="009603CA">
              <w:rPr>
                <w:shd w:val="clear" w:color="auto" w:fill="FFFFFF"/>
                <w:vertAlign w:val="subscript"/>
              </w:rPr>
              <w:t>2</w:t>
            </w:r>
          </w:p>
        </w:tc>
        <w:tc>
          <w:tcPr>
            <w:tcW w:w="1418" w:type="dxa"/>
          </w:tcPr>
          <w:p w14:paraId="47B5579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75-04-7</w:t>
            </w:r>
          </w:p>
        </w:tc>
        <w:tc>
          <w:tcPr>
            <w:tcW w:w="1276" w:type="dxa"/>
          </w:tcPr>
          <w:p w14:paraId="12ED9D4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 200-834-7</w:t>
            </w:r>
          </w:p>
        </w:tc>
      </w:tr>
      <w:tr w:rsidR="00C856AF" w:rsidRPr="009603CA" w14:paraId="74EB8E6A" w14:textId="77777777" w:rsidTr="001D74F8">
        <w:tc>
          <w:tcPr>
            <w:tcW w:w="4673" w:type="dxa"/>
          </w:tcPr>
          <w:p w14:paraId="6693495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Amino metan</w:t>
            </w:r>
          </w:p>
        </w:tc>
        <w:tc>
          <w:tcPr>
            <w:tcW w:w="1559" w:type="dxa"/>
          </w:tcPr>
          <w:p w14:paraId="3B71423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CH</w:t>
            </w:r>
            <w:r w:rsidRPr="009603CA">
              <w:rPr>
                <w:shd w:val="clear" w:color="auto" w:fill="FFFFFF"/>
                <w:vertAlign w:val="subscript"/>
              </w:rPr>
              <w:t>3</w:t>
            </w:r>
            <w:r w:rsidRPr="009603CA">
              <w:rPr>
                <w:shd w:val="clear" w:color="auto" w:fill="FFFFFF"/>
              </w:rPr>
              <w:t>NH</w:t>
            </w:r>
            <w:r w:rsidRPr="009603CA">
              <w:rPr>
                <w:shd w:val="clear" w:color="auto" w:fill="FFFFFF"/>
                <w:vertAlign w:val="subscript"/>
              </w:rPr>
              <w:t>2</w:t>
            </w:r>
          </w:p>
        </w:tc>
        <w:tc>
          <w:tcPr>
            <w:tcW w:w="1418" w:type="dxa"/>
          </w:tcPr>
          <w:p w14:paraId="0306B10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74-89-5</w:t>
            </w:r>
          </w:p>
        </w:tc>
        <w:tc>
          <w:tcPr>
            <w:tcW w:w="1276" w:type="dxa"/>
          </w:tcPr>
          <w:p w14:paraId="32C2C42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200-834-7</w:t>
            </w:r>
          </w:p>
        </w:tc>
      </w:tr>
      <w:tr w:rsidR="00C856AF" w:rsidRPr="009603CA" w14:paraId="07F01D83" w14:textId="77777777" w:rsidTr="001D74F8">
        <w:tc>
          <w:tcPr>
            <w:tcW w:w="4673" w:type="dxa"/>
          </w:tcPr>
          <w:p w14:paraId="0BC37A9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sec- amil asetat</w:t>
            </w:r>
          </w:p>
        </w:tc>
        <w:tc>
          <w:tcPr>
            <w:tcW w:w="1559" w:type="dxa"/>
          </w:tcPr>
          <w:p w14:paraId="65428C8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22" w:anchor="query=C7H1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4517090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123-92-2</w:t>
            </w:r>
          </w:p>
        </w:tc>
        <w:tc>
          <w:tcPr>
            <w:tcW w:w="1276" w:type="dxa"/>
          </w:tcPr>
          <w:p w14:paraId="1FC29C3A" w14:textId="77777777" w:rsidR="00C856AF" w:rsidRPr="009603CA" w:rsidRDefault="00C856AF" w:rsidP="001D74F8">
            <w:pPr>
              <w:rPr>
                <w:shd w:val="clear" w:color="auto" w:fill="FFFFFF"/>
                <w:lang w:val="en-US" w:eastAsia="en-US"/>
              </w:rPr>
            </w:pPr>
            <w:r w:rsidRPr="009603CA">
              <w:rPr>
                <w:shd w:val="clear" w:color="auto" w:fill="FFFFFF"/>
                <w:lang w:val="en-US" w:eastAsia="en-US"/>
              </w:rPr>
              <w:t>204-662-3</w:t>
            </w:r>
          </w:p>
        </w:tc>
      </w:tr>
      <w:tr w:rsidR="00C856AF" w:rsidRPr="009603CA" w14:paraId="3B054D6E" w14:textId="77777777" w:rsidTr="001D74F8">
        <w:tc>
          <w:tcPr>
            <w:tcW w:w="4673" w:type="dxa"/>
          </w:tcPr>
          <w:p w14:paraId="21A8E629" w14:textId="77777777" w:rsidR="00C856AF" w:rsidRPr="009603CA" w:rsidRDefault="00C856AF" w:rsidP="001D74F8">
            <w:r w:rsidRPr="009603CA">
              <w:t xml:space="preserve">Asetaldehit </w:t>
            </w:r>
          </w:p>
        </w:tc>
        <w:tc>
          <w:tcPr>
            <w:tcW w:w="1559" w:type="dxa"/>
          </w:tcPr>
          <w:p w14:paraId="679275E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23" w:anchor="query=C2H4O" w:history="1">
              <w:r w:rsidR="00C856AF" w:rsidRPr="009603CA">
                <w:rPr>
                  <w:rStyle w:val="breakword"/>
                </w:rPr>
                <w:t>C</w:t>
              </w:r>
              <w:r w:rsidR="00C856AF" w:rsidRPr="009603CA">
                <w:rPr>
                  <w:rStyle w:val="breakword"/>
                  <w:vertAlign w:val="subscript"/>
                </w:rPr>
                <w:t>2</w:t>
              </w:r>
              <w:r w:rsidR="00C856AF" w:rsidRPr="009603CA">
                <w:rPr>
                  <w:rStyle w:val="breakword"/>
                </w:rPr>
                <w:t>H</w:t>
              </w:r>
              <w:r w:rsidR="00C856AF" w:rsidRPr="009603CA">
                <w:rPr>
                  <w:rStyle w:val="breakword"/>
                  <w:vertAlign w:val="subscript"/>
                </w:rPr>
                <w:t>4</w:t>
              </w:r>
              <w:r w:rsidR="00C856AF" w:rsidRPr="009603CA">
                <w:rPr>
                  <w:rStyle w:val="breakword"/>
                </w:rPr>
                <w:t>O</w:t>
              </w:r>
            </w:hyperlink>
            <w:r w:rsidR="00C856AF" w:rsidRPr="009603CA">
              <w:rPr>
                <w:shd w:val="clear" w:color="auto" w:fill="FFFFFF"/>
              </w:rPr>
              <w:t> </w:t>
            </w:r>
          </w:p>
        </w:tc>
        <w:tc>
          <w:tcPr>
            <w:tcW w:w="1418" w:type="dxa"/>
          </w:tcPr>
          <w:p w14:paraId="78C1216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75–07–0</w:t>
            </w:r>
          </w:p>
        </w:tc>
        <w:tc>
          <w:tcPr>
            <w:tcW w:w="1276" w:type="dxa"/>
          </w:tcPr>
          <w:p w14:paraId="242BAFD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24" w:history="1">
              <w:r w:rsidR="00C856AF" w:rsidRPr="009603CA">
                <w:rPr>
                  <w:rStyle w:val="Kpr"/>
                  <w:color w:val="auto"/>
                  <w:shd w:val="clear" w:color="auto" w:fill="FFFFFF"/>
                </w:rPr>
                <w:t>200-836-8</w:t>
              </w:r>
            </w:hyperlink>
          </w:p>
        </w:tc>
      </w:tr>
      <w:tr w:rsidR="00C856AF" w:rsidRPr="009603CA" w14:paraId="62A229D2" w14:textId="77777777" w:rsidTr="001D74F8">
        <w:tc>
          <w:tcPr>
            <w:tcW w:w="4673" w:type="dxa"/>
          </w:tcPr>
          <w:p w14:paraId="557840A3" w14:textId="77777777" w:rsidR="00C856AF" w:rsidRPr="009603CA" w:rsidRDefault="00C856AF" w:rsidP="001D74F8">
            <w:r w:rsidRPr="009603CA">
              <w:t>Asetik anhidrit</w:t>
            </w:r>
          </w:p>
        </w:tc>
        <w:tc>
          <w:tcPr>
            <w:tcW w:w="1559" w:type="dxa"/>
          </w:tcPr>
          <w:p w14:paraId="0154989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25" w:anchor="query=C4H6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256E97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108-24-7</w:t>
            </w:r>
          </w:p>
        </w:tc>
        <w:tc>
          <w:tcPr>
            <w:tcW w:w="1276" w:type="dxa"/>
          </w:tcPr>
          <w:p w14:paraId="1EB6B74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26" w:history="1">
              <w:r w:rsidR="00C856AF" w:rsidRPr="009603CA">
                <w:rPr>
                  <w:rStyle w:val="Kpr"/>
                  <w:color w:val="auto"/>
                  <w:shd w:val="clear" w:color="auto" w:fill="FFFFFF"/>
                </w:rPr>
                <w:t>203-564-8</w:t>
              </w:r>
            </w:hyperlink>
          </w:p>
        </w:tc>
      </w:tr>
      <w:tr w:rsidR="00C856AF" w:rsidRPr="009603CA" w14:paraId="2F594F76" w14:textId="77777777" w:rsidTr="001D74F8">
        <w:tc>
          <w:tcPr>
            <w:tcW w:w="4673" w:type="dxa"/>
          </w:tcPr>
          <w:p w14:paraId="022B4BA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etilen</w:t>
            </w:r>
            <w:proofErr w:type="gramEnd"/>
            <w:r w:rsidRPr="009603CA">
              <w:t xml:space="preserve"> imin</w:t>
            </w:r>
          </w:p>
        </w:tc>
        <w:tc>
          <w:tcPr>
            <w:tcW w:w="1559" w:type="dxa"/>
          </w:tcPr>
          <w:p w14:paraId="5200EB5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27" w:anchor="query=C2H5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5</w:t>
              </w:r>
              <w:r w:rsidR="00C856AF" w:rsidRPr="009603CA">
                <w:rPr>
                  <w:rStyle w:val="Kpr"/>
                  <w:color w:val="auto"/>
                  <w:shd w:val="clear" w:color="auto" w:fill="FFFFFF"/>
                </w:rPr>
                <w:t>N</w:t>
              </w:r>
            </w:hyperlink>
          </w:p>
        </w:tc>
        <w:tc>
          <w:tcPr>
            <w:tcW w:w="1418" w:type="dxa"/>
          </w:tcPr>
          <w:p w14:paraId="0850C3D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151-56-4</w:t>
            </w:r>
          </w:p>
        </w:tc>
        <w:tc>
          <w:tcPr>
            <w:tcW w:w="1276" w:type="dxa"/>
          </w:tcPr>
          <w:p w14:paraId="1D7512A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28" w:history="1">
              <w:r w:rsidR="00C856AF" w:rsidRPr="009603CA">
                <w:rPr>
                  <w:rStyle w:val="Kpr"/>
                  <w:color w:val="auto"/>
                  <w:shd w:val="clear" w:color="auto" w:fill="FFFFFF"/>
                </w:rPr>
                <w:t>205-793-9</w:t>
              </w:r>
            </w:hyperlink>
          </w:p>
        </w:tc>
      </w:tr>
      <w:tr w:rsidR="00C856AF" w:rsidRPr="009603CA" w14:paraId="2B82AE22" w14:textId="77777777" w:rsidTr="001D74F8">
        <w:tc>
          <w:tcPr>
            <w:tcW w:w="4673" w:type="dxa"/>
          </w:tcPr>
          <w:p w14:paraId="104A1D9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Benzal klorür</w:t>
            </w:r>
          </w:p>
        </w:tc>
        <w:tc>
          <w:tcPr>
            <w:tcW w:w="1559" w:type="dxa"/>
          </w:tcPr>
          <w:p w14:paraId="065DD46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29" w:anchor="query=C7H6Cl2" w:history="1">
              <w:r w:rsidR="00C856AF" w:rsidRPr="009603CA">
                <w:rPr>
                  <w:rStyle w:val="breakword"/>
                </w:rPr>
                <w:t>C</w:t>
              </w:r>
              <w:r w:rsidR="00C856AF" w:rsidRPr="009603CA">
                <w:rPr>
                  <w:rStyle w:val="breakword"/>
                  <w:vertAlign w:val="subscript"/>
                </w:rPr>
                <w:t>7</w:t>
              </w:r>
              <w:r w:rsidR="00C856AF" w:rsidRPr="009603CA">
                <w:rPr>
                  <w:rStyle w:val="breakword"/>
                </w:rPr>
                <w:t>H</w:t>
              </w:r>
              <w:r w:rsidR="00C856AF" w:rsidRPr="009603CA">
                <w:rPr>
                  <w:rStyle w:val="breakword"/>
                  <w:vertAlign w:val="subscript"/>
                </w:rPr>
                <w:t>6</w:t>
              </w:r>
              <w:r w:rsidR="00C856AF" w:rsidRPr="009603CA">
                <w:rPr>
                  <w:rStyle w:val="breakword"/>
                </w:rPr>
                <w:t>Cl</w:t>
              </w:r>
              <w:r w:rsidR="00C856AF" w:rsidRPr="009603CA">
                <w:rPr>
                  <w:rStyle w:val="breakword"/>
                  <w:vertAlign w:val="subscript"/>
                </w:rPr>
                <w:t>2</w:t>
              </w:r>
            </w:hyperlink>
            <w:r w:rsidR="00C856AF" w:rsidRPr="009603CA">
              <w:rPr>
                <w:shd w:val="clear" w:color="auto" w:fill="FFFFFF"/>
              </w:rPr>
              <w:t> </w:t>
            </w:r>
          </w:p>
        </w:tc>
        <w:tc>
          <w:tcPr>
            <w:tcW w:w="1418" w:type="dxa"/>
          </w:tcPr>
          <w:p w14:paraId="58AAC6F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98-87-3</w:t>
            </w:r>
          </w:p>
        </w:tc>
        <w:tc>
          <w:tcPr>
            <w:tcW w:w="1276" w:type="dxa"/>
          </w:tcPr>
          <w:p w14:paraId="2A9EDCA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30" w:history="1">
              <w:r w:rsidR="00C856AF" w:rsidRPr="009603CA">
                <w:rPr>
                  <w:rStyle w:val="Kpr"/>
                  <w:color w:val="auto"/>
                  <w:shd w:val="clear" w:color="auto" w:fill="FFFFFF"/>
                </w:rPr>
                <w:t>249-854-8</w:t>
              </w:r>
            </w:hyperlink>
          </w:p>
        </w:tc>
      </w:tr>
      <w:tr w:rsidR="00C856AF" w:rsidRPr="009603CA" w14:paraId="0C30DCF1" w14:textId="77777777" w:rsidTr="001D74F8">
        <w:tc>
          <w:tcPr>
            <w:tcW w:w="4673" w:type="dxa"/>
          </w:tcPr>
          <w:p w14:paraId="4F5F172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Benzilbütilftalat</w:t>
            </w:r>
          </w:p>
        </w:tc>
        <w:tc>
          <w:tcPr>
            <w:tcW w:w="1559" w:type="dxa"/>
          </w:tcPr>
          <w:p w14:paraId="0E092ED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31" w:anchor="query=C19H20O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19</w:t>
              </w:r>
              <w:r w:rsidR="00C856AF" w:rsidRPr="009603CA">
                <w:rPr>
                  <w:rStyle w:val="Kpr"/>
                  <w:color w:val="auto"/>
                  <w:shd w:val="clear" w:color="auto" w:fill="FFFFFF"/>
                </w:rPr>
                <w:t>H</w:t>
              </w:r>
              <w:r w:rsidR="00C856AF" w:rsidRPr="009603CA">
                <w:rPr>
                  <w:rStyle w:val="Kpr"/>
                  <w:color w:val="auto"/>
                  <w:shd w:val="clear" w:color="auto" w:fill="FFFFFF"/>
                  <w:vertAlign w:val="subscript"/>
                </w:rPr>
                <w:t>20</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hyperlink>
          </w:p>
        </w:tc>
        <w:tc>
          <w:tcPr>
            <w:tcW w:w="1418" w:type="dxa"/>
          </w:tcPr>
          <w:p w14:paraId="1156632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85-68-7</w:t>
            </w:r>
          </w:p>
        </w:tc>
        <w:tc>
          <w:tcPr>
            <w:tcW w:w="1276" w:type="dxa"/>
          </w:tcPr>
          <w:p w14:paraId="3A272E8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32" w:history="1">
              <w:r w:rsidR="00C856AF" w:rsidRPr="009603CA">
                <w:rPr>
                  <w:rStyle w:val="Kpr"/>
                  <w:color w:val="auto"/>
                  <w:shd w:val="clear" w:color="auto" w:fill="FFFFFF"/>
                </w:rPr>
                <w:t>201-622-7</w:t>
              </w:r>
            </w:hyperlink>
          </w:p>
        </w:tc>
      </w:tr>
      <w:tr w:rsidR="00C856AF" w:rsidRPr="009603CA" w14:paraId="5F615D9D" w14:textId="77777777" w:rsidTr="001D74F8">
        <w:tc>
          <w:tcPr>
            <w:tcW w:w="4673" w:type="dxa"/>
          </w:tcPr>
          <w:p w14:paraId="4998D29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Benzil klorür</w:t>
            </w:r>
          </w:p>
        </w:tc>
        <w:tc>
          <w:tcPr>
            <w:tcW w:w="1559" w:type="dxa"/>
          </w:tcPr>
          <w:p w14:paraId="06D461F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33" w:anchor="query=C7H7Cl"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Cl</w:t>
              </w:r>
            </w:hyperlink>
          </w:p>
        </w:tc>
        <w:tc>
          <w:tcPr>
            <w:tcW w:w="1418" w:type="dxa"/>
          </w:tcPr>
          <w:p w14:paraId="1CBF42E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100-44-7</w:t>
            </w:r>
          </w:p>
        </w:tc>
        <w:tc>
          <w:tcPr>
            <w:tcW w:w="1276" w:type="dxa"/>
          </w:tcPr>
          <w:p w14:paraId="70759F2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34" w:history="1">
              <w:r w:rsidR="00C856AF" w:rsidRPr="009603CA">
                <w:rPr>
                  <w:rStyle w:val="Kpr"/>
                  <w:color w:val="auto"/>
                  <w:shd w:val="clear" w:color="auto" w:fill="FFFFFF"/>
                </w:rPr>
                <w:t>905-236-6</w:t>
              </w:r>
            </w:hyperlink>
          </w:p>
          <w:p w14:paraId="6B66BCA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35" w:history="1">
              <w:r w:rsidR="00C856AF" w:rsidRPr="009603CA">
                <w:rPr>
                  <w:rStyle w:val="Kpr"/>
                  <w:color w:val="auto"/>
                  <w:shd w:val="clear" w:color="auto" w:fill="FFFFFF"/>
                </w:rPr>
                <w:t>202-853-6</w:t>
              </w:r>
            </w:hyperlink>
          </w:p>
        </w:tc>
      </w:tr>
      <w:tr w:rsidR="00C856AF" w:rsidRPr="009603CA" w14:paraId="2DA9B3C1" w14:textId="77777777" w:rsidTr="001D74F8">
        <w:tc>
          <w:tcPr>
            <w:tcW w:w="4673" w:type="dxa"/>
          </w:tcPr>
          <w:p w14:paraId="35513A5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Benzo(g,h,i)perilen</w:t>
            </w:r>
          </w:p>
        </w:tc>
        <w:tc>
          <w:tcPr>
            <w:tcW w:w="1559" w:type="dxa"/>
          </w:tcPr>
          <w:p w14:paraId="0838AB9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36" w:anchor="query=C22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22</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418" w:type="dxa"/>
          </w:tcPr>
          <w:p w14:paraId="011BCDB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191-24-2</w:t>
            </w:r>
          </w:p>
        </w:tc>
        <w:tc>
          <w:tcPr>
            <w:tcW w:w="1276" w:type="dxa"/>
          </w:tcPr>
          <w:p w14:paraId="22AEF99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37" w:history="1">
              <w:r w:rsidR="00C856AF" w:rsidRPr="009603CA">
                <w:rPr>
                  <w:rStyle w:val="Kpr"/>
                  <w:color w:val="auto"/>
                  <w:shd w:val="clear" w:color="auto" w:fill="FFFFFF"/>
                </w:rPr>
                <w:t>205-883-8</w:t>
              </w:r>
            </w:hyperlink>
          </w:p>
        </w:tc>
      </w:tr>
      <w:tr w:rsidR="00C856AF" w:rsidRPr="009603CA" w14:paraId="1DC4DB4E" w14:textId="77777777" w:rsidTr="001D74F8">
        <w:tc>
          <w:tcPr>
            <w:tcW w:w="4673" w:type="dxa"/>
          </w:tcPr>
          <w:p w14:paraId="6261C44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Benzotriklorür</w:t>
            </w:r>
          </w:p>
        </w:tc>
        <w:tc>
          <w:tcPr>
            <w:tcW w:w="1559" w:type="dxa"/>
          </w:tcPr>
          <w:p w14:paraId="5BB47D4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38" w:anchor="query=C7H5Cl3" w:history="1">
              <w:r w:rsidR="00C856AF" w:rsidRPr="009603CA">
                <w:rPr>
                  <w:rStyle w:val="breakword"/>
                </w:rPr>
                <w:t>C</w:t>
              </w:r>
              <w:r w:rsidR="00C856AF" w:rsidRPr="009603CA">
                <w:rPr>
                  <w:rStyle w:val="breakword"/>
                  <w:vertAlign w:val="subscript"/>
                </w:rPr>
                <w:t>7</w:t>
              </w:r>
              <w:r w:rsidR="00C856AF" w:rsidRPr="009603CA">
                <w:rPr>
                  <w:rStyle w:val="breakword"/>
                </w:rPr>
                <w:t>H</w:t>
              </w:r>
              <w:r w:rsidR="00C856AF" w:rsidRPr="009603CA">
                <w:rPr>
                  <w:rStyle w:val="breakword"/>
                  <w:vertAlign w:val="subscript"/>
                </w:rPr>
                <w:t>5</w:t>
              </w:r>
              <w:r w:rsidR="00C856AF" w:rsidRPr="009603CA">
                <w:rPr>
                  <w:rStyle w:val="breakword"/>
                </w:rPr>
                <w:t>Cl</w:t>
              </w:r>
              <w:r w:rsidR="00C856AF" w:rsidRPr="009603CA">
                <w:rPr>
                  <w:rStyle w:val="breakword"/>
                  <w:vertAlign w:val="subscript"/>
                </w:rPr>
                <w:t>3</w:t>
              </w:r>
            </w:hyperlink>
            <w:r w:rsidR="00C856AF" w:rsidRPr="009603CA">
              <w:rPr>
                <w:shd w:val="clear" w:color="auto" w:fill="FFFFFF"/>
              </w:rPr>
              <w:t> </w:t>
            </w:r>
          </w:p>
        </w:tc>
        <w:tc>
          <w:tcPr>
            <w:tcW w:w="1418" w:type="dxa"/>
          </w:tcPr>
          <w:p w14:paraId="3635D61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98-07-7</w:t>
            </w:r>
          </w:p>
        </w:tc>
        <w:tc>
          <w:tcPr>
            <w:tcW w:w="1276" w:type="dxa"/>
          </w:tcPr>
          <w:p w14:paraId="4A641CE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39" w:history="1">
              <w:r w:rsidR="00C856AF" w:rsidRPr="009603CA">
                <w:rPr>
                  <w:rStyle w:val="Kpr"/>
                  <w:color w:val="auto"/>
                  <w:shd w:val="clear" w:color="auto" w:fill="FFFFFF"/>
                </w:rPr>
                <w:t>202-634-5</w:t>
              </w:r>
            </w:hyperlink>
          </w:p>
          <w:p w14:paraId="7DB4D7B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40" w:history="1">
              <w:r w:rsidR="00C856AF" w:rsidRPr="009603CA">
                <w:rPr>
                  <w:rStyle w:val="Kpr"/>
                  <w:color w:val="auto"/>
                  <w:shd w:val="clear" w:color="auto" w:fill="FFFFFF"/>
                </w:rPr>
                <w:t>250-252-2</w:t>
              </w:r>
            </w:hyperlink>
          </w:p>
        </w:tc>
      </w:tr>
      <w:tr w:rsidR="00C856AF" w:rsidRPr="009603CA" w14:paraId="0C5098FA" w14:textId="77777777" w:rsidTr="001D74F8">
        <w:tc>
          <w:tcPr>
            <w:tcW w:w="4673" w:type="dxa"/>
          </w:tcPr>
          <w:p w14:paraId="241E05F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Bisfenol (2,2 bis (4-hidroksifenil) propan)</w:t>
            </w:r>
          </w:p>
        </w:tc>
        <w:tc>
          <w:tcPr>
            <w:tcW w:w="1559" w:type="dxa"/>
          </w:tcPr>
          <w:p w14:paraId="2ED8C62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41" w:anchor="query=C15H1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15</w:t>
              </w:r>
              <w:r w:rsidR="00C856AF" w:rsidRPr="009603CA">
                <w:rPr>
                  <w:rStyle w:val="Kpr"/>
                  <w:color w:val="auto"/>
                  <w:shd w:val="clear" w:color="auto" w:fill="FFFFFF"/>
                </w:rPr>
                <w:t>H</w:t>
              </w:r>
              <w:r w:rsidR="00C856AF" w:rsidRPr="009603CA">
                <w:rPr>
                  <w:rStyle w:val="Kpr"/>
                  <w:color w:val="auto"/>
                  <w:shd w:val="clear" w:color="auto" w:fill="FFFFFF"/>
                  <w:vertAlign w:val="subscript"/>
                </w:rPr>
                <w:t>16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4D35A6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80-05-7</w:t>
            </w:r>
          </w:p>
        </w:tc>
        <w:tc>
          <w:tcPr>
            <w:tcW w:w="1276" w:type="dxa"/>
          </w:tcPr>
          <w:p w14:paraId="1E35AD9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42" w:history="1">
              <w:r w:rsidR="00C856AF" w:rsidRPr="009603CA">
                <w:rPr>
                  <w:rStyle w:val="Kpr"/>
                  <w:color w:val="auto"/>
                  <w:shd w:val="clear" w:color="auto" w:fill="FFFFFF"/>
                </w:rPr>
                <w:t>201-245-8</w:t>
              </w:r>
            </w:hyperlink>
          </w:p>
        </w:tc>
      </w:tr>
      <w:tr w:rsidR="00C856AF" w:rsidRPr="009603CA" w14:paraId="4FA5F4F2" w14:textId="77777777" w:rsidTr="001D74F8">
        <w:tc>
          <w:tcPr>
            <w:tcW w:w="4673" w:type="dxa"/>
          </w:tcPr>
          <w:p w14:paraId="0B09679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Bromometan</w:t>
            </w:r>
          </w:p>
        </w:tc>
        <w:tc>
          <w:tcPr>
            <w:tcW w:w="1559" w:type="dxa"/>
          </w:tcPr>
          <w:p w14:paraId="02D8E61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CH</w:t>
            </w:r>
            <w:r w:rsidRPr="009603CA">
              <w:rPr>
                <w:vertAlign w:val="subscript"/>
              </w:rPr>
              <w:t>3</w:t>
            </w:r>
            <w:r w:rsidRPr="009603CA">
              <w:t>Br</w:t>
            </w:r>
          </w:p>
        </w:tc>
        <w:tc>
          <w:tcPr>
            <w:tcW w:w="1418" w:type="dxa"/>
          </w:tcPr>
          <w:p w14:paraId="560034C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74-83-9</w:t>
            </w:r>
          </w:p>
        </w:tc>
        <w:tc>
          <w:tcPr>
            <w:tcW w:w="1276" w:type="dxa"/>
          </w:tcPr>
          <w:p w14:paraId="60F5C57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200-813-2</w:t>
            </w:r>
          </w:p>
        </w:tc>
      </w:tr>
      <w:tr w:rsidR="00C856AF" w:rsidRPr="009603CA" w14:paraId="46EC65D1" w14:textId="77777777" w:rsidTr="001D74F8">
        <w:tc>
          <w:tcPr>
            <w:tcW w:w="4673" w:type="dxa"/>
          </w:tcPr>
          <w:p w14:paraId="2CB2CC0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Bromo(dikloro)metan</w:t>
            </w:r>
          </w:p>
        </w:tc>
        <w:tc>
          <w:tcPr>
            <w:tcW w:w="1559" w:type="dxa"/>
          </w:tcPr>
          <w:p w14:paraId="6249A91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43" w:anchor="query=CHBrCl2" w:tooltip="Find all compounds that have this formula" w:history="1">
              <w:r w:rsidR="00C856AF" w:rsidRPr="009603CA">
                <w:rPr>
                  <w:rStyle w:val="Kpr"/>
                  <w:color w:val="auto"/>
                  <w:shd w:val="clear" w:color="auto" w:fill="FFFFFF"/>
                </w:rPr>
                <w:t>CHBrCl</w:t>
              </w:r>
              <w:r w:rsidR="00C856AF" w:rsidRPr="009603CA">
                <w:rPr>
                  <w:rStyle w:val="Kpr"/>
                  <w:color w:val="auto"/>
                  <w:shd w:val="clear" w:color="auto" w:fill="FFFFFF"/>
                  <w:vertAlign w:val="subscript"/>
                </w:rPr>
                <w:t>2</w:t>
              </w:r>
            </w:hyperlink>
          </w:p>
        </w:tc>
        <w:tc>
          <w:tcPr>
            <w:tcW w:w="1418" w:type="dxa"/>
          </w:tcPr>
          <w:p w14:paraId="3EE7D56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75-27-4</w:t>
            </w:r>
          </w:p>
        </w:tc>
        <w:tc>
          <w:tcPr>
            <w:tcW w:w="1276" w:type="dxa"/>
          </w:tcPr>
          <w:p w14:paraId="5EF3B82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44" w:history="1">
              <w:r w:rsidR="00C856AF" w:rsidRPr="009603CA">
                <w:rPr>
                  <w:rStyle w:val="Kpr"/>
                  <w:color w:val="auto"/>
                  <w:shd w:val="clear" w:color="auto" w:fill="FFFFFF"/>
                </w:rPr>
                <w:t>200-856-7</w:t>
              </w:r>
            </w:hyperlink>
          </w:p>
        </w:tc>
      </w:tr>
      <w:tr w:rsidR="00C856AF" w:rsidRPr="009603CA" w14:paraId="4EA9C8D3" w14:textId="77777777" w:rsidTr="001D74F8">
        <w:tc>
          <w:tcPr>
            <w:tcW w:w="4673" w:type="dxa"/>
          </w:tcPr>
          <w:p w14:paraId="760ADED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Bütilakrilat</w:t>
            </w:r>
          </w:p>
        </w:tc>
        <w:tc>
          <w:tcPr>
            <w:tcW w:w="1559" w:type="dxa"/>
          </w:tcPr>
          <w:p w14:paraId="1A14994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C</w:t>
            </w:r>
            <w:r w:rsidRPr="009603CA">
              <w:rPr>
                <w:shd w:val="clear" w:color="auto" w:fill="FFFFFF"/>
                <w:vertAlign w:val="subscript"/>
              </w:rPr>
              <w:t>7</w:t>
            </w:r>
            <w:r w:rsidRPr="009603CA">
              <w:rPr>
                <w:shd w:val="clear" w:color="auto" w:fill="FFFFFF"/>
              </w:rPr>
              <w:t>H</w:t>
            </w:r>
            <w:r w:rsidRPr="009603CA">
              <w:rPr>
                <w:shd w:val="clear" w:color="auto" w:fill="FFFFFF"/>
                <w:vertAlign w:val="subscript"/>
              </w:rPr>
              <w:t>12</w:t>
            </w:r>
            <w:r w:rsidRPr="009603CA">
              <w:rPr>
                <w:shd w:val="clear" w:color="auto" w:fill="FFFFFF"/>
              </w:rPr>
              <w:t>O</w:t>
            </w:r>
            <w:r w:rsidRPr="009603CA">
              <w:rPr>
                <w:shd w:val="clear" w:color="auto" w:fill="FFFFFF"/>
                <w:vertAlign w:val="subscript"/>
              </w:rPr>
              <w:t>2</w:t>
            </w:r>
          </w:p>
        </w:tc>
        <w:tc>
          <w:tcPr>
            <w:tcW w:w="1418" w:type="dxa"/>
          </w:tcPr>
          <w:p w14:paraId="23482BD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141-32-2</w:t>
            </w:r>
          </w:p>
        </w:tc>
        <w:tc>
          <w:tcPr>
            <w:tcW w:w="1276" w:type="dxa"/>
          </w:tcPr>
          <w:p w14:paraId="22C730D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45" w:history="1">
              <w:r w:rsidR="00C856AF" w:rsidRPr="009603CA">
                <w:rPr>
                  <w:rStyle w:val="Kpr"/>
                  <w:color w:val="auto"/>
                  <w:shd w:val="clear" w:color="auto" w:fill="FFFFFF"/>
                </w:rPr>
                <w:t>205-480-7</w:t>
              </w:r>
            </w:hyperlink>
          </w:p>
        </w:tc>
      </w:tr>
      <w:tr w:rsidR="00C856AF" w:rsidRPr="009603CA" w14:paraId="7A1BF75A" w14:textId="77777777" w:rsidTr="001D74F8">
        <w:tc>
          <w:tcPr>
            <w:tcW w:w="4673" w:type="dxa"/>
          </w:tcPr>
          <w:p w14:paraId="628A383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lastRenderedPageBreak/>
              <w:t>2,4-Dibromofenol</w:t>
            </w:r>
          </w:p>
        </w:tc>
        <w:tc>
          <w:tcPr>
            <w:tcW w:w="1559" w:type="dxa"/>
          </w:tcPr>
          <w:p w14:paraId="6B9C8A7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46" w:anchor="query=C6H4Br2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Br</w:t>
              </w:r>
              <w:r w:rsidR="00C856AF" w:rsidRPr="009603CA">
                <w:rPr>
                  <w:rStyle w:val="Kpr"/>
                  <w:color w:val="auto"/>
                  <w:shd w:val="clear" w:color="auto" w:fill="FFFFFF"/>
                  <w:vertAlign w:val="subscript"/>
                </w:rPr>
                <w:t>2</w:t>
              </w:r>
              <w:r w:rsidR="00C856AF" w:rsidRPr="009603CA">
                <w:rPr>
                  <w:rStyle w:val="Kpr"/>
                  <w:color w:val="auto"/>
                  <w:shd w:val="clear" w:color="auto" w:fill="FFFFFF"/>
                </w:rPr>
                <w:t>O</w:t>
              </w:r>
            </w:hyperlink>
          </w:p>
        </w:tc>
        <w:tc>
          <w:tcPr>
            <w:tcW w:w="1418" w:type="dxa"/>
          </w:tcPr>
          <w:p w14:paraId="6F78352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615-58-7</w:t>
            </w:r>
          </w:p>
        </w:tc>
        <w:tc>
          <w:tcPr>
            <w:tcW w:w="1276" w:type="dxa"/>
          </w:tcPr>
          <w:p w14:paraId="719B9E7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47" w:history="1">
              <w:r w:rsidR="00C856AF" w:rsidRPr="009603CA">
                <w:rPr>
                  <w:rStyle w:val="Kpr"/>
                  <w:color w:val="auto"/>
                  <w:shd w:val="clear" w:color="auto" w:fill="FFFFFF"/>
                </w:rPr>
                <w:t>210-436-5</w:t>
              </w:r>
            </w:hyperlink>
          </w:p>
        </w:tc>
      </w:tr>
      <w:tr w:rsidR="00C856AF" w:rsidRPr="009603CA" w14:paraId="506E1FC4" w14:textId="77777777" w:rsidTr="001D74F8">
        <w:tc>
          <w:tcPr>
            <w:tcW w:w="4673" w:type="dxa"/>
          </w:tcPr>
          <w:p w14:paraId="1DED1EB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Dietilamin</w:t>
            </w:r>
          </w:p>
        </w:tc>
        <w:tc>
          <w:tcPr>
            <w:tcW w:w="1559" w:type="dxa"/>
          </w:tcPr>
          <w:p w14:paraId="2CC06FC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C</w:t>
            </w:r>
            <w:r w:rsidRPr="009603CA">
              <w:rPr>
                <w:shd w:val="clear" w:color="auto" w:fill="FFFFFF"/>
                <w:vertAlign w:val="subscript"/>
              </w:rPr>
              <w:t>4</w:t>
            </w:r>
            <w:r w:rsidRPr="009603CA">
              <w:rPr>
                <w:shd w:val="clear" w:color="auto" w:fill="FFFFFF"/>
              </w:rPr>
              <w:t>H</w:t>
            </w:r>
            <w:r w:rsidRPr="009603CA">
              <w:rPr>
                <w:shd w:val="clear" w:color="auto" w:fill="FFFFFF"/>
                <w:vertAlign w:val="subscript"/>
              </w:rPr>
              <w:t>11</w:t>
            </w:r>
            <w:r w:rsidRPr="009603CA">
              <w:rPr>
                <w:shd w:val="clear" w:color="auto" w:fill="FFFFFF"/>
              </w:rPr>
              <w:t>N</w:t>
            </w:r>
          </w:p>
        </w:tc>
        <w:tc>
          <w:tcPr>
            <w:tcW w:w="1418" w:type="dxa"/>
          </w:tcPr>
          <w:p w14:paraId="6D8C231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109-89-7</w:t>
            </w:r>
          </w:p>
        </w:tc>
        <w:tc>
          <w:tcPr>
            <w:tcW w:w="1276" w:type="dxa"/>
          </w:tcPr>
          <w:p w14:paraId="342A28D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48" w:history="1">
              <w:r w:rsidR="00C856AF" w:rsidRPr="009603CA">
                <w:rPr>
                  <w:rStyle w:val="Kpr"/>
                  <w:color w:val="auto"/>
                  <w:shd w:val="clear" w:color="auto" w:fill="FFFFFF"/>
                </w:rPr>
                <w:t>203-716-3</w:t>
              </w:r>
            </w:hyperlink>
          </w:p>
        </w:tc>
      </w:tr>
      <w:tr w:rsidR="00C856AF" w:rsidRPr="009603CA" w14:paraId="7DCBF8F2" w14:textId="77777777" w:rsidTr="001D74F8">
        <w:tc>
          <w:tcPr>
            <w:tcW w:w="4673" w:type="dxa"/>
          </w:tcPr>
          <w:p w14:paraId="2BC5839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Diisoobütil fitalat</w:t>
            </w:r>
          </w:p>
        </w:tc>
        <w:tc>
          <w:tcPr>
            <w:tcW w:w="1559" w:type="dxa"/>
          </w:tcPr>
          <w:p w14:paraId="5356D69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C</w:t>
            </w:r>
            <w:r w:rsidRPr="009603CA">
              <w:rPr>
                <w:shd w:val="clear" w:color="auto" w:fill="FFFFFF"/>
                <w:vertAlign w:val="subscript"/>
              </w:rPr>
              <w:t>16</w:t>
            </w:r>
            <w:r w:rsidRPr="009603CA">
              <w:rPr>
                <w:shd w:val="clear" w:color="auto" w:fill="FFFFFF"/>
              </w:rPr>
              <w:t>H</w:t>
            </w:r>
            <w:r w:rsidRPr="009603CA">
              <w:rPr>
                <w:shd w:val="clear" w:color="auto" w:fill="FFFFFF"/>
                <w:vertAlign w:val="subscript"/>
              </w:rPr>
              <w:t>22</w:t>
            </w:r>
            <w:r w:rsidRPr="009603CA">
              <w:rPr>
                <w:shd w:val="clear" w:color="auto" w:fill="FFFFFF"/>
              </w:rPr>
              <w:t>O</w:t>
            </w:r>
            <w:r w:rsidRPr="009603CA">
              <w:rPr>
                <w:shd w:val="clear" w:color="auto" w:fill="FFFFFF"/>
                <w:vertAlign w:val="subscript"/>
              </w:rPr>
              <w:t>4</w:t>
            </w:r>
          </w:p>
        </w:tc>
        <w:tc>
          <w:tcPr>
            <w:tcW w:w="1418" w:type="dxa"/>
          </w:tcPr>
          <w:p w14:paraId="4573D77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84-69-5</w:t>
            </w:r>
          </w:p>
        </w:tc>
        <w:tc>
          <w:tcPr>
            <w:tcW w:w="1276" w:type="dxa"/>
          </w:tcPr>
          <w:p w14:paraId="081DE44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49" w:history="1">
              <w:r w:rsidR="00C856AF" w:rsidRPr="009603CA">
                <w:rPr>
                  <w:rStyle w:val="Kpr"/>
                  <w:color w:val="auto"/>
                  <w:shd w:val="clear" w:color="auto" w:fill="FFFFFF"/>
                </w:rPr>
                <w:t>201-553-2</w:t>
              </w:r>
            </w:hyperlink>
          </w:p>
        </w:tc>
      </w:tr>
      <w:tr w:rsidR="00C856AF" w:rsidRPr="009603CA" w14:paraId="47EF6A44" w14:textId="77777777" w:rsidTr="001D74F8">
        <w:tc>
          <w:tcPr>
            <w:tcW w:w="4673" w:type="dxa"/>
          </w:tcPr>
          <w:p w14:paraId="151A44B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 diklorobenzen</w:t>
            </w:r>
          </w:p>
        </w:tc>
        <w:tc>
          <w:tcPr>
            <w:tcW w:w="1559" w:type="dxa"/>
          </w:tcPr>
          <w:p w14:paraId="2BCBE4F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C</w:t>
            </w:r>
            <w:r w:rsidRPr="009603CA">
              <w:rPr>
                <w:shd w:val="clear" w:color="auto" w:fill="FFFFFF"/>
                <w:vertAlign w:val="subscript"/>
              </w:rPr>
              <w:t>6</w:t>
            </w:r>
            <w:r w:rsidRPr="009603CA">
              <w:rPr>
                <w:shd w:val="clear" w:color="auto" w:fill="FFFFFF"/>
              </w:rPr>
              <w:t>H</w:t>
            </w:r>
            <w:r w:rsidRPr="009603CA">
              <w:rPr>
                <w:shd w:val="clear" w:color="auto" w:fill="FFFFFF"/>
                <w:vertAlign w:val="subscript"/>
              </w:rPr>
              <w:t>4</w:t>
            </w:r>
            <w:r w:rsidRPr="009603CA">
              <w:rPr>
                <w:shd w:val="clear" w:color="auto" w:fill="FFFFFF"/>
              </w:rPr>
              <w:t>Cl</w:t>
            </w:r>
            <w:r w:rsidRPr="009603CA">
              <w:rPr>
                <w:shd w:val="clear" w:color="auto" w:fill="FFFFFF"/>
                <w:vertAlign w:val="subscript"/>
              </w:rPr>
              <w:t>2</w:t>
            </w:r>
          </w:p>
        </w:tc>
        <w:tc>
          <w:tcPr>
            <w:tcW w:w="1418" w:type="dxa"/>
          </w:tcPr>
          <w:p w14:paraId="481CD86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95-50-1</w:t>
            </w:r>
          </w:p>
        </w:tc>
        <w:tc>
          <w:tcPr>
            <w:tcW w:w="1276" w:type="dxa"/>
          </w:tcPr>
          <w:p w14:paraId="15A722D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50" w:history="1">
              <w:r w:rsidR="00C856AF" w:rsidRPr="009603CA">
                <w:rPr>
                  <w:rStyle w:val="Kpr"/>
                  <w:color w:val="auto"/>
                  <w:shd w:val="clear" w:color="auto" w:fill="FFFFFF"/>
                </w:rPr>
                <w:t>202-425-9</w:t>
              </w:r>
            </w:hyperlink>
          </w:p>
        </w:tc>
      </w:tr>
      <w:tr w:rsidR="00C856AF" w:rsidRPr="009603CA" w14:paraId="40F4D0CB" w14:textId="77777777" w:rsidTr="001D74F8">
        <w:tc>
          <w:tcPr>
            <w:tcW w:w="4673" w:type="dxa"/>
          </w:tcPr>
          <w:p w14:paraId="46CC915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 dikloretilen</w:t>
            </w:r>
          </w:p>
        </w:tc>
        <w:tc>
          <w:tcPr>
            <w:tcW w:w="1559" w:type="dxa"/>
          </w:tcPr>
          <w:p w14:paraId="30F079E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51" w:anchor="query=C2H2Cl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2</w:t>
              </w:r>
              <w:r w:rsidR="00C856AF" w:rsidRPr="009603CA">
                <w:rPr>
                  <w:rStyle w:val="Kpr"/>
                  <w:color w:val="auto"/>
                  <w:shd w:val="clear" w:color="auto" w:fill="FFFFFF"/>
                </w:rPr>
                <w:t>Cl</w:t>
              </w:r>
              <w:r w:rsidR="00C856AF" w:rsidRPr="009603CA">
                <w:rPr>
                  <w:rStyle w:val="Kpr"/>
                  <w:color w:val="auto"/>
                  <w:shd w:val="clear" w:color="auto" w:fill="FFFFFF"/>
                  <w:vertAlign w:val="subscript"/>
                </w:rPr>
                <w:t>2</w:t>
              </w:r>
            </w:hyperlink>
            <w:r w:rsidR="00C856AF" w:rsidRPr="009603CA">
              <w:rPr>
                <w:shd w:val="clear" w:color="auto" w:fill="FFFFFF"/>
              </w:rPr>
              <w:t> </w:t>
            </w:r>
          </w:p>
        </w:tc>
        <w:tc>
          <w:tcPr>
            <w:tcW w:w="1418" w:type="dxa"/>
          </w:tcPr>
          <w:p w14:paraId="1480FE0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75-35-4</w:t>
            </w:r>
          </w:p>
        </w:tc>
        <w:tc>
          <w:tcPr>
            <w:tcW w:w="1276" w:type="dxa"/>
          </w:tcPr>
          <w:p w14:paraId="339D9F4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52" w:history="1">
              <w:r w:rsidR="00C856AF" w:rsidRPr="009603CA">
                <w:rPr>
                  <w:rStyle w:val="Kpr"/>
                  <w:color w:val="auto"/>
                  <w:shd w:val="clear" w:color="auto" w:fill="FFFFFF"/>
                </w:rPr>
                <w:t>200-864-0</w:t>
              </w:r>
            </w:hyperlink>
          </w:p>
        </w:tc>
      </w:tr>
      <w:tr w:rsidR="00C856AF" w:rsidRPr="009603CA" w14:paraId="0F9D9AFA" w14:textId="77777777" w:rsidTr="001D74F8">
        <w:tc>
          <w:tcPr>
            <w:tcW w:w="4673" w:type="dxa"/>
          </w:tcPr>
          <w:p w14:paraId="0AFADF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Diklorofenoller</w:t>
            </w:r>
          </w:p>
        </w:tc>
        <w:tc>
          <w:tcPr>
            <w:tcW w:w="1559" w:type="dxa"/>
          </w:tcPr>
          <w:p w14:paraId="5564BB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418" w:type="dxa"/>
          </w:tcPr>
          <w:p w14:paraId="1481D4E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53D0E2E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1BACA115" w14:textId="77777777" w:rsidTr="001D74F8">
        <w:tc>
          <w:tcPr>
            <w:tcW w:w="4673" w:type="dxa"/>
          </w:tcPr>
          <w:p w14:paraId="2C4F213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Dimetilamin</w:t>
            </w:r>
          </w:p>
        </w:tc>
        <w:tc>
          <w:tcPr>
            <w:tcW w:w="1559" w:type="dxa"/>
          </w:tcPr>
          <w:p w14:paraId="72BB18B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153" w:anchor="query=C2H7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N</w:t>
              </w:r>
            </w:hyperlink>
          </w:p>
        </w:tc>
        <w:tc>
          <w:tcPr>
            <w:tcW w:w="1418" w:type="dxa"/>
          </w:tcPr>
          <w:p w14:paraId="0EB12D5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124-40-3</w:t>
            </w:r>
          </w:p>
        </w:tc>
        <w:tc>
          <w:tcPr>
            <w:tcW w:w="1276" w:type="dxa"/>
          </w:tcPr>
          <w:p w14:paraId="3E24D68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54" w:history="1">
              <w:r w:rsidR="00C856AF" w:rsidRPr="009603CA">
                <w:rPr>
                  <w:rStyle w:val="Kpr"/>
                  <w:color w:val="auto"/>
                  <w:shd w:val="clear" w:color="auto" w:fill="FFFFFF"/>
                </w:rPr>
                <w:t>204-697-4</w:t>
              </w:r>
            </w:hyperlink>
          </w:p>
          <w:p w14:paraId="264762F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55" w:history="1">
              <w:r w:rsidR="00C856AF" w:rsidRPr="009603CA">
                <w:rPr>
                  <w:rStyle w:val="Kpr"/>
                  <w:color w:val="auto"/>
                  <w:shd w:val="clear" w:color="auto" w:fill="FFFFFF"/>
                </w:rPr>
                <w:t>230-019-1</w:t>
              </w:r>
            </w:hyperlink>
          </w:p>
        </w:tc>
      </w:tr>
      <w:tr w:rsidR="00C856AF" w:rsidRPr="009603CA" w14:paraId="285EA957" w14:textId="77777777" w:rsidTr="001D74F8">
        <w:tc>
          <w:tcPr>
            <w:tcW w:w="4673" w:type="dxa"/>
          </w:tcPr>
          <w:p w14:paraId="48AC6610" w14:textId="77777777" w:rsidR="00C856AF" w:rsidRPr="009603CA" w:rsidRDefault="00C856AF" w:rsidP="001D74F8">
            <w:r w:rsidRPr="009603CA">
              <w:t>N,N dimetilanilin</w:t>
            </w:r>
          </w:p>
        </w:tc>
        <w:tc>
          <w:tcPr>
            <w:tcW w:w="1559" w:type="dxa"/>
          </w:tcPr>
          <w:p w14:paraId="18D45FF0" w14:textId="77777777" w:rsidR="00C856AF" w:rsidRPr="009603CA" w:rsidRDefault="00E317E5" w:rsidP="001D74F8">
            <w:pPr>
              <w:rPr>
                <w:lang w:eastAsia="en-US"/>
              </w:rPr>
            </w:pPr>
            <w:hyperlink r:id="rId156" w:anchor="query=C8H11N" w:tooltip="Find all compounds that have this formula" w:history="1">
              <w:r w:rsidR="00C856AF" w:rsidRPr="009603CA">
                <w:rPr>
                  <w:rStyle w:val="Kpr"/>
                  <w:color w:val="auto"/>
                </w:rPr>
                <w:t>C</w:t>
              </w:r>
              <w:r w:rsidR="00C856AF" w:rsidRPr="009603CA">
                <w:rPr>
                  <w:rStyle w:val="Kpr"/>
                  <w:color w:val="auto"/>
                  <w:vertAlign w:val="subscript"/>
                </w:rPr>
                <w:t>8</w:t>
              </w:r>
              <w:r w:rsidR="00C856AF" w:rsidRPr="009603CA">
                <w:rPr>
                  <w:rStyle w:val="Kpr"/>
                  <w:color w:val="auto"/>
                </w:rPr>
                <w:t>H</w:t>
              </w:r>
              <w:r w:rsidR="00C856AF" w:rsidRPr="009603CA">
                <w:rPr>
                  <w:rStyle w:val="Kpr"/>
                  <w:color w:val="auto"/>
                  <w:vertAlign w:val="subscript"/>
                </w:rPr>
                <w:t>11</w:t>
              </w:r>
              <w:r w:rsidR="00C856AF" w:rsidRPr="009603CA">
                <w:rPr>
                  <w:rStyle w:val="Kpr"/>
                  <w:color w:val="auto"/>
                </w:rPr>
                <w:t>N</w:t>
              </w:r>
            </w:hyperlink>
          </w:p>
        </w:tc>
        <w:tc>
          <w:tcPr>
            <w:tcW w:w="1418" w:type="dxa"/>
          </w:tcPr>
          <w:p w14:paraId="267131C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121-69-7</w:t>
            </w:r>
          </w:p>
        </w:tc>
        <w:tc>
          <w:tcPr>
            <w:tcW w:w="1276" w:type="dxa"/>
          </w:tcPr>
          <w:p w14:paraId="5F8FBD5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57" w:history="1">
              <w:r w:rsidR="00C856AF" w:rsidRPr="009603CA">
                <w:rPr>
                  <w:rStyle w:val="Kpr"/>
                  <w:color w:val="auto"/>
                  <w:shd w:val="clear" w:color="auto" w:fill="FFFFFF"/>
                </w:rPr>
                <w:t>204-493-5</w:t>
              </w:r>
            </w:hyperlink>
          </w:p>
        </w:tc>
      </w:tr>
      <w:tr w:rsidR="00C856AF" w:rsidRPr="009603CA" w14:paraId="1DB168FF" w14:textId="77777777" w:rsidTr="001D74F8">
        <w:tc>
          <w:tcPr>
            <w:tcW w:w="4673" w:type="dxa"/>
          </w:tcPr>
          <w:p w14:paraId="52932B1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Dimetilizopropilamin</w:t>
            </w:r>
          </w:p>
        </w:tc>
        <w:tc>
          <w:tcPr>
            <w:tcW w:w="1559" w:type="dxa"/>
          </w:tcPr>
          <w:p w14:paraId="72E841C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58" w:anchor="query=C5H13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13</w:t>
              </w:r>
              <w:r w:rsidR="00C856AF" w:rsidRPr="009603CA">
                <w:rPr>
                  <w:rStyle w:val="Kpr"/>
                  <w:color w:val="auto"/>
                  <w:shd w:val="clear" w:color="auto" w:fill="FFFFFF"/>
                </w:rPr>
                <w:t>N</w:t>
              </w:r>
            </w:hyperlink>
          </w:p>
        </w:tc>
        <w:tc>
          <w:tcPr>
            <w:tcW w:w="1418" w:type="dxa"/>
          </w:tcPr>
          <w:p w14:paraId="5330733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996-35-0</w:t>
            </w:r>
          </w:p>
        </w:tc>
        <w:tc>
          <w:tcPr>
            <w:tcW w:w="1276" w:type="dxa"/>
          </w:tcPr>
          <w:p w14:paraId="04C1E66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59" w:history="1">
              <w:r w:rsidR="00C856AF" w:rsidRPr="009603CA">
                <w:rPr>
                  <w:rStyle w:val="Kpr"/>
                  <w:color w:val="auto"/>
                  <w:shd w:val="clear" w:color="auto" w:fill="FFFFFF"/>
                </w:rPr>
                <w:t>213-635-5</w:t>
              </w:r>
            </w:hyperlink>
          </w:p>
        </w:tc>
      </w:tr>
      <w:tr w:rsidR="00C856AF" w:rsidRPr="009603CA" w14:paraId="59F8EA01" w14:textId="77777777" w:rsidTr="001D74F8">
        <w:tc>
          <w:tcPr>
            <w:tcW w:w="4673" w:type="dxa"/>
          </w:tcPr>
          <w:p w14:paraId="3A15B51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1,4-dioksan</w:t>
            </w:r>
          </w:p>
        </w:tc>
        <w:tc>
          <w:tcPr>
            <w:tcW w:w="1559" w:type="dxa"/>
          </w:tcPr>
          <w:p w14:paraId="6DD1CF08" w14:textId="77777777" w:rsidR="00C856AF" w:rsidRPr="009603CA" w:rsidRDefault="00E317E5" w:rsidP="001D74F8">
            <w:pPr>
              <w:rPr>
                <w:lang w:eastAsia="en-US"/>
              </w:rPr>
            </w:pPr>
            <w:hyperlink r:id="rId160" w:anchor="query=C4H8O2" w:tooltip="Find all compounds that have this formula" w:history="1">
              <w:r w:rsidR="00C856AF" w:rsidRPr="009603CA">
                <w:rPr>
                  <w:rStyle w:val="Kpr"/>
                  <w:color w:val="auto"/>
                </w:rPr>
                <w:t>C</w:t>
              </w:r>
              <w:r w:rsidR="00C856AF" w:rsidRPr="009603CA">
                <w:rPr>
                  <w:rStyle w:val="Kpr"/>
                  <w:color w:val="auto"/>
                  <w:vertAlign w:val="subscript"/>
                </w:rPr>
                <w:t>4</w:t>
              </w:r>
              <w:r w:rsidR="00C856AF" w:rsidRPr="009603CA">
                <w:rPr>
                  <w:rStyle w:val="Kpr"/>
                  <w:color w:val="auto"/>
                </w:rPr>
                <w:t>H</w:t>
              </w:r>
              <w:r w:rsidR="00C856AF" w:rsidRPr="009603CA">
                <w:rPr>
                  <w:rStyle w:val="Kpr"/>
                  <w:color w:val="auto"/>
                  <w:vertAlign w:val="subscript"/>
                </w:rPr>
                <w:t>8</w:t>
              </w:r>
              <w:r w:rsidR="00C856AF" w:rsidRPr="009603CA">
                <w:rPr>
                  <w:rStyle w:val="Kpr"/>
                  <w:color w:val="auto"/>
                </w:rPr>
                <w:t>O</w:t>
              </w:r>
              <w:r w:rsidR="00C856AF" w:rsidRPr="009603CA">
                <w:rPr>
                  <w:rStyle w:val="Kpr"/>
                  <w:color w:val="auto"/>
                  <w:vertAlign w:val="subscript"/>
                </w:rPr>
                <w:t>2</w:t>
              </w:r>
            </w:hyperlink>
          </w:p>
        </w:tc>
        <w:tc>
          <w:tcPr>
            <w:tcW w:w="1418" w:type="dxa"/>
          </w:tcPr>
          <w:p w14:paraId="25005A4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123-91-1</w:t>
            </w:r>
          </w:p>
        </w:tc>
        <w:tc>
          <w:tcPr>
            <w:tcW w:w="1276" w:type="dxa"/>
          </w:tcPr>
          <w:p w14:paraId="1993E65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61" w:history="1">
              <w:r w:rsidR="00C856AF" w:rsidRPr="009603CA">
                <w:rPr>
                  <w:rStyle w:val="Kpr"/>
                  <w:color w:val="auto"/>
                  <w:shd w:val="clear" w:color="auto" w:fill="FFFFFF"/>
                </w:rPr>
                <w:t>204-661-8</w:t>
              </w:r>
            </w:hyperlink>
          </w:p>
        </w:tc>
      </w:tr>
      <w:tr w:rsidR="00C856AF" w:rsidRPr="009603CA" w14:paraId="33E33802" w14:textId="77777777" w:rsidTr="001D74F8">
        <w:tc>
          <w:tcPr>
            <w:tcW w:w="4673" w:type="dxa"/>
          </w:tcPr>
          <w:p w14:paraId="3D36040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Dinonilftalat</w:t>
            </w:r>
          </w:p>
        </w:tc>
        <w:tc>
          <w:tcPr>
            <w:tcW w:w="1559" w:type="dxa"/>
          </w:tcPr>
          <w:p w14:paraId="5C445375" w14:textId="77777777" w:rsidR="00C856AF" w:rsidRPr="009603CA" w:rsidRDefault="00E317E5" w:rsidP="001D74F8">
            <w:hyperlink r:id="rId162" w:anchor="query=C26H42O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26</w:t>
              </w:r>
              <w:r w:rsidR="00C856AF" w:rsidRPr="009603CA">
                <w:rPr>
                  <w:rStyle w:val="Kpr"/>
                  <w:color w:val="auto"/>
                  <w:shd w:val="clear" w:color="auto" w:fill="FFFFFF"/>
                </w:rPr>
                <w:t>H</w:t>
              </w:r>
              <w:r w:rsidR="00C856AF" w:rsidRPr="009603CA">
                <w:rPr>
                  <w:rStyle w:val="Kpr"/>
                  <w:color w:val="auto"/>
                  <w:shd w:val="clear" w:color="auto" w:fill="FFFFFF"/>
                  <w:vertAlign w:val="subscript"/>
                </w:rPr>
                <w:t>42</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hyperlink>
          </w:p>
        </w:tc>
        <w:tc>
          <w:tcPr>
            <w:tcW w:w="1418" w:type="dxa"/>
          </w:tcPr>
          <w:p w14:paraId="4442991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84-76-4</w:t>
            </w:r>
          </w:p>
        </w:tc>
        <w:tc>
          <w:tcPr>
            <w:tcW w:w="1276" w:type="dxa"/>
          </w:tcPr>
          <w:p w14:paraId="49F76B7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63" w:history="1">
              <w:r w:rsidR="00C856AF" w:rsidRPr="009603CA">
                <w:rPr>
                  <w:rStyle w:val="Kpr"/>
                  <w:color w:val="auto"/>
                  <w:shd w:val="clear" w:color="auto" w:fill="FFFFFF"/>
                </w:rPr>
                <w:t>271-087-2</w:t>
              </w:r>
            </w:hyperlink>
          </w:p>
        </w:tc>
      </w:tr>
      <w:tr w:rsidR="00C856AF" w:rsidRPr="009603CA" w14:paraId="52A3737A" w14:textId="77777777" w:rsidTr="001D74F8">
        <w:tc>
          <w:tcPr>
            <w:tcW w:w="4673" w:type="dxa"/>
          </w:tcPr>
          <w:p w14:paraId="2EE874E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Etanal</w:t>
            </w:r>
          </w:p>
        </w:tc>
        <w:tc>
          <w:tcPr>
            <w:tcW w:w="1559" w:type="dxa"/>
          </w:tcPr>
          <w:p w14:paraId="26D98308" w14:textId="77777777" w:rsidR="00C856AF" w:rsidRPr="009603CA" w:rsidRDefault="00C856AF" w:rsidP="001D74F8">
            <w:r w:rsidRPr="009603CA">
              <w:rPr>
                <w:shd w:val="clear" w:color="auto" w:fill="FFFFFF"/>
              </w:rPr>
              <w:t>C</w:t>
            </w:r>
            <w:r w:rsidRPr="009603CA">
              <w:rPr>
                <w:shd w:val="clear" w:color="auto" w:fill="FFFFFF"/>
                <w:vertAlign w:val="subscript"/>
              </w:rPr>
              <w:t>2</w:t>
            </w:r>
            <w:r w:rsidRPr="009603CA">
              <w:rPr>
                <w:shd w:val="clear" w:color="auto" w:fill="FFFFFF"/>
              </w:rPr>
              <w:t>H</w:t>
            </w:r>
            <w:r w:rsidRPr="009603CA">
              <w:rPr>
                <w:shd w:val="clear" w:color="auto" w:fill="FFFFFF"/>
                <w:vertAlign w:val="subscript"/>
              </w:rPr>
              <w:t>4</w:t>
            </w:r>
            <w:r w:rsidRPr="009603CA">
              <w:rPr>
                <w:shd w:val="clear" w:color="auto" w:fill="FFFFFF"/>
              </w:rPr>
              <w:t>O</w:t>
            </w:r>
          </w:p>
        </w:tc>
        <w:tc>
          <w:tcPr>
            <w:tcW w:w="1418" w:type="dxa"/>
          </w:tcPr>
          <w:p w14:paraId="01849DD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75-07-0</w:t>
            </w:r>
          </w:p>
        </w:tc>
        <w:tc>
          <w:tcPr>
            <w:tcW w:w="1276" w:type="dxa"/>
          </w:tcPr>
          <w:p w14:paraId="57A7924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64" w:history="1">
              <w:r w:rsidR="00C856AF" w:rsidRPr="009603CA">
                <w:rPr>
                  <w:rStyle w:val="Kpr"/>
                  <w:color w:val="auto"/>
                  <w:shd w:val="clear" w:color="auto" w:fill="FFFFFF"/>
                </w:rPr>
                <w:t>200-836-8</w:t>
              </w:r>
            </w:hyperlink>
          </w:p>
        </w:tc>
      </w:tr>
      <w:tr w:rsidR="00C856AF" w:rsidRPr="009603CA" w14:paraId="2B23E79B" w14:textId="77777777" w:rsidTr="001D74F8">
        <w:tc>
          <w:tcPr>
            <w:tcW w:w="4673" w:type="dxa"/>
          </w:tcPr>
          <w:p w14:paraId="6391F1C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Etilakrilat</w:t>
            </w:r>
          </w:p>
        </w:tc>
        <w:tc>
          <w:tcPr>
            <w:tcW w:w="1559" w:type="dxa"/>
          </w:tcPr>
          <w:p w14:paraId="70F52CB1" w14:textId="77777777" w:rsidR="00C856AF" w:rsidRPr="009603CA" w:rsidRDefault="00E317E5" w:rsidP="001D74F8">
            <w:hyperlink r:id="rId165" w:anchor="query=C5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08C074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140-88-5</w:t>
            </w:r>
          </w:p>
        </w:tc>
        <w:tc>
          <w:tcPr>
            <w:tcW w:w="1276" w:type="dxa"/>
          </w:tcPr>
          <w:p w14:paraId="5A41D8B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66" w:history="1">
              <w:r w:rsidR="00C856AF" w:rsidRPr="009603CA">
                <w:rPr>
                  <w:rStyle w:val="Kpr"/>
                  <w:color w:val="auto"/>
                  <w:shd w:val="clear" w:color="auto" w:fill="FFFFFF"/>
                </w:rPr>
                <w:t>205-438-8</w:t>
              </w:r>
            </w:hyperlink>
          </w:p>
        </w:tc>
      </w:tr>
      <w:tr w:rsidR="00C856AF" w:rsidRPr="009603CA" w14:paraId="0F0D605F" w14:textId="77777777" w:rsidTr="001D74F8">
        <w:tc>
          <w:tcPr>
            <w:tcW w:w="4673" w:type="dxa"/>
          </w:tcPr>
          <w:p w14:paraId="1B78FA3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Etilamin</w:t>
            </w:r>
          </w:p>
        </w:tc>
        <w:tc>
          <w:tcPr>
            <w:tcW w:w="1559" w:type="dxa"/>
          </w:tcPr>
          <w:p w14:paraId="0B236F04" w14:textId="77777777" w:rsidR="00C856AF" w:rsidRPr="009603CA" w:rsidRDefault="00E317E5" w:rsidP="001D74F8">
            <w:hyperlink r:id="rId167" w:anchor="query=C2H7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N</w:t>
              </w:r>
            </w:hyperlink>
          </w:p>
        </w:tc>
        <w:tc>
          <w:tcPr>
            <w:tcW w:w="1418" w:type="dxa"/>
          </w:tcPr>
          <w:p w14:paraId="6966A2E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75-04-7</w:t>
            </w:r>
          </w:p>
        </w:tc>
        <w:tc>
          <w:tcPr>
            <w:tcW w:w="1276" w:type="dxa"/>
          </w:tcPr>
          <w:p w14:paraId="218539F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68" w:history="1">
              <w:r w:rsidR="00C856AF" w:rsidRPr="009603CA">
                <w:rPr>
                  <w:rStyle w:val="Kpr"/>
                  <w:color w:val="auto"/>
                  <w:shd w:val="clear" w:color="auto" w:fill="FFFFFF"/>
                </w:rPr>
                <w:t>200-834-7</w:t>
              </w:r>
            </w:hyperlink>
          </w:p>
        </w:tc>
      </w:tr>
      <w:tr w:rsidR="00C856AF" w:rsidRPr="009603CA" w14:paraId="7A28C2DA" w14:textId="77777777" w:rsidTr="001D74F8">
        <w:tc>
          <w:tcPr>
            <w:tcW w:w="4673" w:type="dxa"/>
          </w:tcPr>
          <w:p w14:paraId="0F36D35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Etilenimin</w:t>
            </w:r>
          </w:p>
        </w:tc>
        <w:tc>
          <w:tcPr>
            <w:tcW w:w="1559" w:type="dxa"/>
          </w:tcPr>
          <w:p w14:paraId="455748C3" w14:textId="77777777" w:rsidR="00C856AF" w:rsidRPr="009603CA" w:rsidRDefault="00C856AF" w:rsidP="001D74F8">
            <w:r w:rsidRPr="009603CA">
              <w:rPr>
                <w:shd w:val="clear" w:color="auto" w:fill="FFFFFF"/>
              </w:rPr>
              <w:t>CH</w:t>
            </w:r>
            <w:r w:rsidRPr="009603CA">
              <w:rPr>
                <w:shd w:val="clear" w:color="auto" w:fill="FFFFFF"/>
                <w:vertAlign w:val="subscript"/>
              </w:rPr>
              <w:t>2</w:t>
            </w:r>
            <w:r w:rsidRPr="009603CA">
              <w:rPr>
                <w:shd w:val="clear" w:color="auto" w:fill="FFFFFF"/>
              </w:rPr>
              <w:t>NHCH</w:t>
            </w:r>
            <w:r w:rsidRPr="009603CA">
              <w:rPr>
                <w:shd w:val="clear" w:color="auto" w:fill="FFFFFF"/>
                <w:vertAlign w:val="subscript"/>
              </w:rPr>
              <w:t>2</w:t>
            </w:r>
          </w:p>
        </w:tc>
        <w:tc>
          <w:tcPr>
            <w:tcW w:w="1418" w:type="dxa"/>
          </w:tcPr>
          <w:p w14:paraId="408F409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151-56-4</w:t>
            </w:r>
          </w:p>
        </w:tc>
        <w:tc>
          <w:tcPr>
            <w:tcW w:w="1276" w:type="dxa"/>
          </w:tcPr>
          <w:p w14:paraId="52AE0CA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69" w:history="1">
              <w:r w:rsidR="00C856AF" w:rsidRPr="009603CA">
                <w:rPr>
                  <w:rStyle w:val="Kpr"/>
                  <w:color w:val="auto"/>
                  <w:shd w:val="clear" w:color="auto" w:fill="FFFFFF"/>
                </w:rPr>
                <w:t>205-793-9</w:t>
              </w:r>
            </w:hyperlink>
          </w:p>
        </w:tc>
      </w:tr>
      <w:tr w:rsidR="00C856AF" w:rsidRPr="009603CA" w14:paraId="3AF41C8D" w14:textId="77777777" w:rsidTr="001D74F8">
        <w:tc>
          <w:tcPr>
            <w:tcW w:w="4673" w:type="dxa"/>
          </w:tcPr>
          <w:p w14:paraId="08C8110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 propanoat</w:t>
            </w:r>
          </w:p>
        </w:tc>
        <w:tc>
          <w:tcPr>
            <w:tcW w:w="1559" w:type="dxa"/>
          </w:tcPr>
          <w:p w14:paraId="7E41AEFA" w14:textId="77777777" w:rsidR="00C856AF" w:rsidRPr="009603CA" w:rsidRDefault="00C856AF" w:rsidP="001D74F8">
            <w:r w:rsidRPr="009603CA">
              <w:rPr>
                <w:shd w:val="clear" w:color="auto" w:fill="FFFFFF"/>
              </w:rPr>
              <w:t>C</w:t>
            </w:r>
            <w:r w:rsidRPr="009603CA">
              <w:rPr>
                <w:shd w:val="clear" w:color="auto" w:fill="FFFFFF"/>
                <w:vertAlign w:val="subscript"/>
              </w:rPr>
              <w:t>5</w:t>
            </w:r>
            <w:r w:rsidRPr="009603CA">
              <w:rPr>
                <w:shd w:val="clear" w:color="auto" w:fill="FFFFFF"/>
              </w:rPr>
              <w:t>H</w:t>
            </w:r>
            <w:r w:rsidRPr="009603CA">
              <w:rPr>
                <w:shd w:val="clear" w:color="auto" w:fill="FFFFFF"/>
                <w:vertAlign w:val="subscript"/>
              </w:rPr>
              <w:t>10</w:t>
            </w:r>
            <w:r w:rsidRPr="009603CA">
              <w:rPr>
                <w:shd w:val="clear" w:color="auto" w:fill="FFFFFF"/>
              </w:rPr>
              <w:t>O</w:t>
            </w:r>
            <w:r w:rsidRPr="009603CA">
              <w:rPr>
                <w:shd w:val="clear" w:color="auto" w:fill="FFFFFF"/>
                <w:vertAlign w:val="subscript"/>
              </w:rPr>
              <w:t>2</w:t>
            </w:r>
          </w:p>
        </w:tc>
        <w:tc>
          <w:tcPr>
            <w:tcW w:w="1418" w:type="dxa"/>
          </w:tcPr>
          <w:p w14:paraId="38E2959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105-37-3</w:t>
            </w:r>
          </w:p>
        </w:tc>
        <w:tc>
          <w:tcPr>
            <w:tcW w:w="1276" w:type="dxa"/>
          </w:tcPr>
          <w:p w14:paraId="6790D97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70" w:history="1">
              <w:r w:rsidR="00C856AF" w:rsidRPr="009603CA">
                <w:rPr>
                  <w:rStyle w:val="Kpr"/>
                  <w:color w:val="auto"/>
                  <w:shd w:val="clear" w:color="auto" w:fill="FFFFFF"/>
                </w:rPr>
                <w:t>203-291-4</w:t>
              </w:r>
            </w:hyperlink>
          </w:p>
        </w:tc>
      </w:tr>
      <w:tr w:rsidR="00C856AF" w:rsidRPr="009603CA" w14:paraId="20EC4C47" w14:textId="77777777" w:rsidTr="001D74F8">
        <w:tc>
          <w:tcPr>
            <w:tcW w:w="4673" w:type="dxa"/>
          </w:tcPr>
          <w:p w14:paraId="41F8110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Fenol</w:t>
            </w:r>
          </w:p>
        </w:tc>
        <w:tc>
          <w:tcPr>
            <w:tcW w:w="1559" w:type="dxa"/>
          </w:tcPr>
          <w:p w14:paraId="64B24881" w14:textId="77777777" w:rsidR="00C856AF" w:rsidRPr="009603CA" w:rsidRDefault="00E317E5" w:rsidP="001D74F8">
            <w:hyperlink r:id="rId171" w:anchor="query=C6H6O" w:history="1">
              <w:r w:rsidR="00C856AF" w:rsidRPr="009603CA">
                <w:rPr>
                  <w:rStyle w:val="breakword"/>
                  <w:shd w:val="clear" w:color="auto" w:fill="FFFFFF"/>
                </w:rPr>
                <w:t>C</w:t>
              </w:r>
              <w:r w:rsidR="00C856AF" w:rsidRPr="009603CA">
                <w:rPr>
                  <w:rStyle w:val="breakword"/>
                  <w:shd w:val="clear" w:color="auto" w:fill="FFFFFF"/>
                  <w:vertAlign w:val="subscript"/>
                </w:rPr>
                <w:t>6</w:t>
              </w:r>
              <w:r w:rsidR="00C856AF" w:rsidRPr="009603CA">
                <w:rPr>
                  <w:rStyle w:val="breakword"/>
                  <w:shd w:val="clear" w:color="auto" w:fill="FFFFFF"/>
                </w:rPr>
                <w:t>H</w:t>
              </w:r>
              <w:r w:rsidR="00C856AF" w:rsidRPr="009603CA">
                <w:rPr>
                  <w:rStyle w:val="breakword"/>
                  <w:shd w:val="clear" w:color="auto" w:fill="FFFFFF"/>
                  <w:vertAlign w:val="subscript"/>
                </w:rPr>
                <w:t>6</w:t>
              </w:r>
              <w:r w:rsidR="00C856AF" w:rsidRPr="009603CA">
                <w:rPr>
                  <w:rStyle w:val="breakword"/>
                  <w:shd w:val="clear" w:color="auto" w:fill="FFFFFF"/>
                </w:rPr>
                <w:t>O</w:t>
              </w:r>
            </w:hyperlink>
          </w:p>
        </w:tc>
        <w:tc>
          <w:tcPr>
            <w:tcW w:w="1418" w:type="dxa"/>
          </w:tcPr>
          <w:p w14:paraId="26946C9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108-95-2</w:t>
            </w:r>
          </w:p>
        </w:tc>
        <w:tc>
          <w:tcPr>
            <w:tcW w:w="1276" w:type="dxa"/>
          </w:tcPr>
          <w:p w14:paraId="2716634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72" w:history="1">
              <w:r w:rsidR="00C856AF" w:rsidRPr="009603CA">
                <w:rPr>
                  <w:rStyle w:val="Kpr"/>
                  <w:color w:val="auto"/>
                  <w:shd w:val="clear" w:color="auto" w:fill="FFFFFF"/>
                </w:rPr>
                <w:t>203-632-7</w:t>
              </w:r>
            </w:hyperlink>
          </w:p>
        </w:tc>
      </w:tr>
      <w:tr w:rsidR="00C856AF" w:rsidRPr="009603CA" w14:paraId="16C3D376" w14:textId="77777777" w:rsidTr="001D74F8">
        <w:tc>
          <w:tcPr>
            <w:tcW w:w="4673" w:type="dxa"/>
          </w:tcPr>
          <w:p w14:paraId="2437085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Fenantren</w:t>
            </w:r>
          </w:p>
        </w:tc>
        <w:tc>
          <w:tcPr>
            <w:tcW w:w="1559" w:type="dxa"/>
          </w:tcPr>
          <w:p w14:paraId="6E472B65" w14:textId="77777777" w:rsidR="00C856AF" w:rsidRPr="009603CA" w:rsidRDefault="00E317E5" w:rsidP="001D74F8">
            <w:hyperlink r:id="rId173" w:anchor="query=C14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3B58BA5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85-01-8</w:t>
            </w:r>
          </w:p>
        </w:tc>
        <w:tc>
          <w:tcPr>
            <w:tcW w:w="1276" w:type="dxa"/>
          </w:tcPr>
          <w:p w14:paraId="55F0ED1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74" w:history="1">
              <w:r w:rsidR="00C856AF" w:rsidRPr="009603CA">
                <w:rPr>
                  <w:rStyle w:val="Kpr"/>
                  <w:color w:val="auto"/>
                  <w:shd w:val="clear" w:color="auto" w:fill="FFFFFF"/>
                </w:rPr>
                <w:t>201-581-5</w:t>
              </w:r>
            </w:hyperlink>
          </w:p>
        </w:tc>
      </w:tr>
      <w:tr w:rsidR="00C856AF" w:rsidRPr="009603CA" w14:paraId="14880745" w14:textId="77777777" w:rsidTr="001D74F8">
        <w:tc>
          <w:tcPr>
            <w:tcW w:w="4673" w:type="dxa"/>
          </w:tcPr>
          <w:p w14:paraId="71941C5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Formaldehit</w:t>
            </w:r>
          </w:p>
        </w:tc>
        <w:tc>
          <w:tcPr>
            <w:tcW w:w="1559" w:type="dxa"/>
          </w:tcPr>
          <w:p w14:paraId="5A1165CA" w14:textId="77777777" w:rsidR="00C856AF" w:rsidRPr="009603CA" w:rsidRDefault="00E317E5" w:rsidP="001D74F8">
            <w:hyperlink r:id="rId175" w:anchor="query=H2CO" w:tooltip="Find all compounds that have this formula" w:history="1">
              <w:r w:rsidR="00C856AF" w:rsidRPr="009603CA">
                <w:rPr>
                  <w:rStyle w:val="Kpr"/>
                  <w:color w:val="auto"/>
                  <w:shd w:val="clear" w:color="auto" w:fill="FFFFFF"/>
                </w:rPr>
                <w:t>H</w:t>
              </w:r>
              <w:r w:rsidR="00C856AF" w:rsidRPr="009603CA">
                <w:rPr>
                  <w:rStyle w:val="Kpr"/>
                  <w:color w:val="auto"/>
                  <w:shd w:val="clear" w:color="auto" w:fill="FFFFFF"/>
                  <w:vertAlign w:val="subscript"/>
                </w:rPr>
                <w:t>2</w:t>
              </w:r>
              <w:r w:rsidR="00C856AF" w:rsidRPr="009603CA">
                <w:rPr>
                  <w:rStyle w:val="Kpr"/>
                  <w:color w:val="auto"/>
                  <w:shd w:val="clear" w:color="auto" w:fill="FFFFFF"/>
                </w:rPr>
                <w:t>CO</w:t>
              </w:r>
            </w:hyperlink>
          </w:p>
        </w:tc>
        <w:tc>
          <w:tcPr>
            <w:tcW w:w="1418" w:type="dxa"/>
          </w:tcPr>
          <w:p w14:paraId="687AEB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50-00-0</w:t>
            </w:r>
          </w:p>
        </w:tc>
        <w:tc>
          <w:tcPr>
            <w:tcW w:w="1276" w:type="dxa"/>
          </w:tcPr>
          <w:p w14:paraId="4E9DBDD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76" w:history="1">
              <w:r w:rsidR="00C856AF" w:rsidRPr="009603CA">
                <w:rPr>
                  <w:rStyle w:val="Kpr"/>
                  <w:color w:val="auto"/>
                  <w:shd w:val="clear" w:color="auto" w:fill="FFFFFF"/>
                </w:rPr>
                <w:t>200-001-8</w:t>
              </w:r>
            </w:hyperlink>
          </w:p>
        </w:tc>
      </w:tr>
      <w:tr w:rsidR="00C856AF" w:rsidRPr="009603CA" w14:paraId="1DD00567" w14:textId="77777777" w:rsidTr="001D74F8">
        <w:tc>
          <w:tcPr>
            <w:tcW w:w="4673" w:type="dxa"/>
          </w:tcPr>
          <w:p w14:paraId="418B9DB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Formik Asit</w:t>
            </w:r>
          </w:p>
        </w:tc>
        <w:tc>
          <w:tcPr>
            <w:tcW w:w="1559" w:type="dxa"/>
          </w:tcPr>
          <w:p w14:paraId="242E1913" w14:textId="77777777" w:rsidR="00C856AF" w:rsidRPr="009603CA" w:rsidRDefault="00E317E5" w:rsidP="001D74F8">
            <w:hyperlink r:id="rId177" w:anchor="query=CH2O2" w:tooltip="Find all compounds that have this formula" w:history="1">
              <w:r w:rsidR="00C856AF" w:rsidRPr="009603CA">
                <w:rPr>
                  <w:rStyle w:val="Kpr"/>
                  <w:color w:val="auto"/>
                  <w:shd w:val="clear" w:color="auto" w:fill="FFFFFF"/>
                </w:rPr>
                <w:t>CH</w:t>
              </w:r>
              <w:r w:rsidR="00C856AF" w:rsidRPr="009603CA">
                <w:rPr>
                  <w:rStyle w:val="Kpr"/>
                  <w:color w:val="auto"/>
                  <w:shd w:val="clear" w:color="auto" w:fill="FFFFFF"/>
                  <w:vertAlign w:val="subscript"/>
                </w:rPr>
                <w:t>2</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1784AC1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64-18-6</w:t>
            </w:r>
          </w:p>
        </w:tc>
        <w:tc>
          <w:tcPr>
            <w:tcW w:w="1276" w:type="dxa"/>
          </w:tcPr>
          <w:p w14:paraId="57CAE56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78" w:history="1">
              <w:r w:rsidR="00C856AF" w:rsidRPr="009603CA">
                <w:rPr>
                  <w:rStyle w:val="Kpr"/>
                  <w:color w:val="auto"/>
                  <w:shd w:val="clear" w:color="auto" w:fill="FFFFFF"/>
                </w:rPr>
                <w:t>200-579-1</w:t>
              </w:r>
            </w:hyperlink>
          </w:p>
        </w:tc>
      </w:tr>
      <w:tr w:rsidR="00C856AF" w:rsidRPr="009603CA" w14:paraId="5CDFF15D" w14:textId="77777777" w:rsidTr="001D74F8">
        <w:tc>
          <w:tcPr>
            <w:tcW w:w="4673" w:type="dxa"/>
          </w:tcPr>
          <w:p w14:paraId="506BF77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Furaldehit</w:t>
            </w:r>
          </w:p>
        </w:tc>
        <w:tc>
          <w:tcPr>
            <w:tcW w:w="1559" w:type="dxa"/>
          </w:tcPr>
          <w:p w14:paraId="590263A8" w14:textId="77777777" w:rsidR="00C856AF" w:rsidRPr="009603CA" w:rsidRDefault="00E317E5" w:rsidP="001D74F8">
            <w:hyperlink r:id="rId179" w:anchor="query=C5H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4BB5F76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98-01-1</w:t>
            </w:r>
          </w:p>
        </w:tc>
        <w:tc>
          <w:tcPr>
            <w:tcW w:w="1276" w:type="dxa"/>
          </w:tcPr>
          <w:p w14:paraId="1EE1F0C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80" w:history="1">
              <w:r w:rsidR="00C856AF" w:rsidRPr="009603CA">
                <w:rPr>
                  <w:rStyle w:val="Kpr"/>
                  <w:color w:val="auto"/>
                  <w:shd w:val="clear" w:color="auto" w:fill="FFFFFF"/>
                </w:rPr>
                <w:t>202-627-7</w:t>
              </w:r>
            </w:hyperlink>
          </w:p>
        </w:tc>
      </w:tr>
      <w:tr w:rsidR="00C856AF" w:rsidRPr="009603CA" w14:paraId="2871D151" w14:textId="77777777" w:rsidTr="001D74F8">
        <w:tc>
          <w:tcPr>
            <w:tcW w:w="4673" w:type="dxa"/>
          </w:tcPr>
          <w:p w14:paraId="163B778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Furfurol</w:t>
            </w:r>
          </w:p>
        </w:tc>
        <w:tc>
          <w:tcPr>
            <w:tcW w:w="1559" w:type="dxa"/>
          </w:tcPr>
          <w:p w14:paraId="0264F107" w14:textId="77777777" w:rsidR="00C856AF" w:rsidRPr="009603CA" w:rsidRDefault="00E317E5" w:rsidP="001D74F8">
            <w:hyperlink r:id="rId181" w:anchor="query=C5H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757F46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98-01-1</w:t>
            </w:r>
          </w:p>
        </w:tc>
        <w:tc>
          <w:tcPr>
            <w:tcW w:w="1276" w:type="dxa"/>
          </w:tcPr>
          <w:p w14:paraId="2EC075B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82" w:history="1">
              <w:r w:rsidR="00C856AF" w:rsidRPr="009603CA">
                <w:rPr>
                  <w:rStyle w:val="Kpr"/>
                  <w:color w:val="auto"/>
                  <w:shd w:val="clear" w:color="auto" w:fill="FFFFFF"/>
                </w:rPr>
                <w:t>202-627-7</w:t>
              </w:r>
            </w:hyperlink>
          </w:p>
        </w:tc>
      </w:tr>
      <w:tr w:rsidR="00C856AF" w:rsidRPr="009603CA" w14:paraId="65F481C8" w14:textId="77777777" w:rsidTr="001D74F8">
        <w:tc>
          <w:tcPr>
            <w:tcW w:w="4673" w:type="dxa"/>
          </w:tcPr>
          <w:p w14:paraId="3177DB5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Glioksal</w:t>
            </w:r>
          </w:p>
        </w:tc>
        <w:tc>
          <w:tcPr>
            <w:tcW w:w="1559" w:type="dxa"/>
          </w:tcPr>
          <w:p w14:paraId="5E26FE1C" w14:textId="77777777" w:rsidR="00C856AF" w:rsidRPr="009603CA" w:rsidRDefault="00E317E5" w:rsidP="001D74F8">
            <w:hyperlink r:id="rId183" w:anchor="query=C2H2O2" w:history="1">
              <w:r w:rsidR="00C856AF" w:rsidRPr="009603CA">
                <w:rPr>
                  <w:rStyle w:val="breakword"/>
                  <w:shd w:val="clear" w:color="auto" w:fill="FFFFFF"/>
                </w:rPr>
                <w:t>C</w:t>
              </w:r>
              <w:r w:rsidR="00C856AF" w:rsidRPr="009603CA">
                <w:rPr>
                  <w:rStyle w:val="breakword"/>
                  <w:shd w:val="clear" w:color="auto" w:fill="FFFFFF"/>
                  <w:vertAlign w:val="subscript"/>
                </w:rPr>
                <w:t>2</w:t>
              </w:r>
              <w:r w:rsidR="00C856AF" w:rsidRPr="009603CA">
                <w:rPr>
                  <w:rStyle w:val="breakword"/>
                  <w:shd w:val="clear" w:color="auto" w:fill="FFFFFF"/>
                </w:rPr>
                <w:t>H</w:t>
              </w:r>
              <w:r w:rsidR="00C856AF" w:rsidRPr="009603CA">
                <w:rPr>
                  <w:rStyle w:val="breakword"/>
                  <w:shd w:val="clear" w:color="auto" w:fill="FFFFFF"/>
                  <w:vertAlign w:val="subscript"/>
                </w:rPr>
                <w:t>2</w:t>
              </w:r>
              <w:r w:rsidR="00C856AF" w:rsidRPr="009603CA">
                <w:rPr>
                  <w:rStyle w:val="breakword"/>
                  <w:shd w:val="clear" w:color="auto" w:fill="FFFFFF"/>
                </w:rPr>
                <w:t>O</w:t>
              </w:r>
              <w:r w:rsidR="00C856AF" w:rsidRPr="009603CA">
                <w:rPr>
                  <w:rStyle w:val="breakword"/>
                  <w:shd w:val="clear" w:color="auto" w:fill="FFFFFF"/>
                  <w:vertAlign w:val="subscript"/>
                </w:rPr>
                <w:t>2</w:t>
              </w:r>
            </w:hyperlink>
          </w:p>
        </w:tc>
        <w:tc>
          <w:tcPr>
            <w:tcW w:w="1418" w:type="dxa"/>
          </w:tcPr>
          <w:p w14:paraId="18EF600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107-22-2</w:t>
            </w:r>
          </w:p>
        </w:tc>
        <w:tc>
          <w:tcPr>
            <w:tcW w:w="1276" w:type="dxa"/>
          </w:tcPr>
          <w:p w14:paraId="3243969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84" w:history="1">
              <w:r w:rsidR="00C856AF" w:rsidRPr="009603CA">
                <w:rPr>
                  <w:rStyle w:val="Kpr"/>
                  <w:color w:val="auto"/>
                  <w:shd w:val="clear" w:color="auto" w:fill="FFFFFF"/>
                </w:rPr>
                <w:t>203-474-9</w:t>
              </w:r>
            </w:hyperlink>
          </w:p>
        </w:tc>
      </w:tr>
      <w:tr w:rsidR="00C856AF" w:rsidRPr="009603CA" w14:paraId="6D60F90D" w14:textId="77777777" w:rsidTr="001D74F8">
        <w:tc>
          <w:tcPr>
            <w:tcW w:w="4673" w:type="dxa"/>
          </w:tcPr>
          <w:p w14:paraId="7023C39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Heksafloropropen</w:t>
            </w:r>
          </w:p>
        </w:tc>
        <w:tc>
          <w:tcPr>
            <w:tcW w:w="1559" w:type="dxa"/>
          </w:tcPr>
          <w:p w14:paraId="2712CA27" w14:textId="77777777" w:rsidR="00C856AF" w:rsidRPr="009603CA" w:rsidRDefault="00E317E5" w:rsidP="001D74F8">
            <w:hyperlink r:id="rId185" w:anchor="query=C3F6"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F</w:t>
              </w:r>
              <w:r w:rsidR="00C856AF" w:rsidRPr="009603CA">
                <w:rPr>
                  <w:rStyle w:val="Kpr"/>
                  <w:color w:val="auto"/>
                  <w:shd w:val="clear" w:color="auto" w:fill="FFFFFF"/>
                  <w:vertAlign w:val="subscript"/>
                </w:rPr>
                <w:t>6</w:t>
              </w:r>
            </w:hyperlink>
          </w:p>
        </w:tc>
        <w:tc>
          <w:tcPr>
            <w:tcW w:w="1418" w:type="dxa"/>
          </w:tcPr>
          <w:p w14:paraId="16E1F57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116-15-4</w:t>
            </w:r>
          </w:p>
        </w:tc>
        <w:tc>
          <w:tcPr>
            <w:tcW w:w="1276" w:type="dxa"/>
          </w:tcPr>
          <w:p w14:paraId="7591972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86" w:history="1">
              <w:r w:rsidR="00C856AF" w:rsidRPr="009603CA">
                <w:rPr>
                  <w:rStyle w:val="Kpr"/>
                  <w:color w:val="auto"/>
                  <w:shd w:val="clear" w:color="auto" w:fill="FFFFFF"/>
                </w:rPr>
                <w:t>204-127-4</w:t>
              </w:r>
            </w:hyperlink>
          </w:p>
        </w:tc>
      </w:tr>
      <w:tr w:rsidR="00C856AF" w:rsidRPr="009603CA" w14:paraId="3A99FE84" w14:textId="77777777" w:rsidTr="001D74F8">
        <w:tc>
          <w:tcPr>
            <w:tcW w:w="4673" w:type="dxa"/>
          </w:tcPr>
          <w:p w14:paraId="3C3F5CF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1,6 Hekzandiizosiyanat</w:t>
            </w:r>
          </w:p>
        </w:tc>
        <w:tc>
          <w:tcPr>
            <w:tcW w:w="1559" w:type="dxa"/>
          </w:tcPr>
          <w:p w14:paraId="65DF13B9" w14:textId="77777777" w:rsidR="00C856AF" w:rsidRPr="009603CA" w:rsidRDefault="00E317E5" w:rsidP="001D74F8">
            <w:hyperlink r:id="rId187" w:anchor="query=C8H12N2S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N</w:t>
              </w:r>
              <w:r w:rsidR="00C856AF" w:rsidRPr="009603CA">
                <w:rPr>
                  <w:rStyle w:val="Kpr"/>
                  <w:color w:val="auto"/>
                  <w:shd w:val="clear" w:color="auto" w:fill="FFFFFF"/>
                  <w:vertAlign w:val="subscript"/>
                </w:rPr>
                <w:t>2</w:t>
              </w:r>
              <w:r w:rsidR="00C856AF" w:rsidRPr="009603CA">
                <w:rPr>
                  <w:rStyle w:val="Kpr"/>
                  <w:color w:val="auto"/>
                  <w:shd w:val="clear" w:color="auto" w:fill="FFFFFF"/>
                </w:rPr>
                <w:t>S</w:t>
              </w:r>
              <w:r w:rsidR="00C856AF" w:rsidRPr="009603CA">
                <w:rPr>
                  <w:rStyle w:val="Kpr"/>
                  <w:color w:val="auto"/>
                  <w:shd w:val="clear" w:color="auto" w:fill="FFFFFF"/>
                  <w:vertAlign w:val="subscript"/>
                </w:rPr>
                <w:t>2</w:t>
              </w:r>
            </w:hyperlink>
          </w:p>
        </w:tc>
        <w:tc>
          <w:tcPr>
            <w:tcW w:w="1418" w:type="dxa"/>
          </w:tcPr>
          <w:p w14:paraId="3A049AC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5586-70-9</w:t>
            </w:r>
          </w:p>
        </w:tc>
        <w:tc>
          <w:tcPr>
            <w:tcW w:w="1276" w:type="dxa"/>
          </w:tcPr>
          <w:p w14:paraId="5DB3178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w:t>
            </w:r>
          </w:p>
        </w:tc>
      </w:tr>
      <w:tr w:rsidR="00C856AF" w:rsidRPr="009603CA" w14:paraId="11BA2ADE" w14:textId="77777777" w:rsidTr="001D74F8">
        <w:tc>
          <w:tcPr>
            <w:tcW w:w="4673" w:type="dxa"/>
          </w:tcPr>
          <w:p w14:paraId="40C5E67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Hekzametilendiizosiyanat</w:t>
            </w:r>
          </w:p>
        </w:tc>
        <w:tc>
          <w:tcPr>
            <w:tcW w:w="1559" w:type="dxa"/>
          </w:tcPr>
          <w:p w14:paraId="03266AC0" w14:textId="77777777" w:rsidR="00C856AF" w:rsidRPr="009603CA" w:rsidRDefault="00E317E5" w:rsidP="001D74F8">
            <w:hyperlink r:id="rId188" w:anchor="query=C8H12N2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N</w:t>
              </w:r>
              <w:r w:rsidR="00C856AF" w:rsidRPr="009603CA">
                <w:rPr>
                  <w:rStyle w:val="Kpr"/>
                  <w:color w:val="auto"/>
                  <w:shd w:val="clear" w:color="auto" w:fill="FFFFFF"/>
                  <w:vertAlign w:val="subscript"/>
                </w:rPr>
                <w:t>2</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73D9F83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822-06-0</w:t>
            </w:r>
          </w:p>
        </w:tc>
        <w:tc>
          <w:tcPr>
            <w:tcW w:w="1276" w:type="dxa"/>
          </w:tcPr>
          <w:p w14:paraId="0C14B6E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89" w:history="1">
              <w:r w:rsidR="00C856AF" w:rsidRPr="009603CA">
                <w:rPr>
                  <w:rStyle w:val="Kpr"/>
                  <w:color w:val="auto"/>
                  <w:shd w:val="clear" w:color="auto" w:fill="FFFFFF"/>
                </w:rPr>
                <w:t>212-485-8</w:t>
              </w:r>
            </w:hyperlink>
          </w:p>
        </w:tc>
      </w:tr>
      <w:tr w:rsidR="00C856AF" w:rsidRPr="009603CA" w14:paraId="66EE34E3" w14:textId="77777777" w:rsidTr="001D74F8">
        <w:tc>
          <w:tcPr>
            <w:tcW w:w="4673" w:type="dxa"/>
          </w:tcPr>
          <w:p w14:paraId="2E0B43C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Kaprolaktam</w:t>
            </w:r>
          </w:p>
        </w:tc>
        <w:tc>
          <w:tcPr>
            <w:tcW w:w="1559" w:type="dxa"/>
          </w:tcPr>
          <w:p w14:paraId="01347E9E" w14:textId="77777777" w:rsidR="00C856AF" w:rsidRPr="009603CA" w:rsidRDefault="00C856AF" w:rsidP="001D74F8">
            <w:r w:rsidRPr="009603CA">
              <w:rPr>
                <w:shd w:val="clear" w:color="auto" w:fill="FFFFFF"/>
              </w:rPr>
              <w:t>C</w:t>
            </w:r>
            <w:r w:rsidRPr="009603CA">
              <w:rPr>
                <w:shd w:val="clear" w:color="auto" w:fill="FFFFFF"/>
                <w:vertAlign w:val="subscript"/>
              </w:rPr>
              <w:t>6</w:t>
            </w:r>
            <w:r w:rsidRPr="009603CA">
              <w:rPr>
                <w:shd w:val="clear" w:color="auto" w:fill="FFFFFF"/>
              </w:rPr>
              <w:t>H</w:t>
            </w:r>
            <w:r w:rsidRPr="009603CA">
              <w:rPr>
                <w:shd w:val="clear" w:color="auto" w:fill="FFFFFF"/>
                <w:vertAlign w:val="subscript"/>
              </w:rPr>
              <w:t>11</w:t>
            </w:r>
            <w:r w:rsidRPr="009603CA">
              <w:rPr>
                <w:shd w:val="clear" w:color="auto" w:fill="FFFFFF"/>
              </w:rPr>
              <w:t>NO</w:t>
            </w:r>
          </w:p>
        </w:tc>
        <w:tc>
          <w:tcPr>
            <w:tcW w:w="1418" w:type="dxa"/>
          </w:tcPr>
          <w:p w14:paraId="55EA2BE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105-60-2</w:t>
            </w:r>
          </w:p>
        </w:tc>
        <w:tc>
          <w:tcPr>
            <w:tcW w:w="1276" w:type="dxa"/>
          </w:tcPr>
          <w:p w14:paraId="13A2C86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90" w:history="1">
              <w:r w:rsidR="00C856AF" w:rsidRPr="009603CA">
                <w:rPr>
                  <w:rStyle w:val="Kpr"/>
                  <w:color w:val="auto"/>
                  <w:shd w:val="clear" w:color="auto" w:fill="FFFFFF"/>
                </w:rPr>
                <w:t>203-313-2</w:t>
              </w:r>
            </w:hyperlink>
          </w:p>
        </w:tc>
      </w:tr>
      <w:tr w:rsidR="00C856AF" w:rsidRPr="009603CA" w14:paraId="625CBC50" w14:textId="77777777" w:rsidTr="001D74F8">
        <w:tc>
          <w:tcPr>
            <w:tcW w:w="4673" w:type="dxa"/>
          </w:tcPr>
          <w:p w14:paraId="5B6FC7C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Karbontetraklorür</w:t>
            </w:r>
          </w:p>
        </w:tc>
        <w:tc>
          <w:tcPr>
            <w:tcW w:w="1559" w:type="dxa"/>
          </w:tcPr>
          <w:p w14:paraId="6A4FD291" w14:textId="77777777" w:rsidR="00C856AF" w:rsidRPr="009603CA" w:rsidRDefault="00E317E5" w:rsidP="001D74F8">
            <w:hyperlink r:id="rId191" w:anchor="query=CCl4" w:tooltip="Find all compounds that have this formula" w:history="1">
              <w:r w:rsidR="00C856AF" w:rsidRPr="009603CA">
                <w:rPr>
                  <w:rStyle w:val="Kpr"/>
                  <w:color w:val="auto"/>
                  <w:shd w:val="clear" w:color="auto" w:fill="FFFFFF"/>
                </w:rPr>
                <w:t>CCl</w:t>
              </w:r>
              <w:r w:rsidR="00C856AF" w:rsidRPr="009603CA">
                <w:rPr>
                  <w:rStyle w:val="Kpr"/>
                  <w:color w:val="auto"/>
                  <w:shd w:val="clear" w:color="auto" w:fill="FFFFFF"/>
                  <w:vertAlign w:val="subscript"/>
                </w:rPr>
                <w:t>4</w:t>
              </w:r>
            </w:hyperlink>
          </w:p>
        </w:tc>
        <w:tc>
          <w:tcPr>
            <w:tcW w:w="1418" w:type="dxa"/>
          </w:tcPr>
          <w:p w14:paraId="134DE42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56-23-5</w:t>
            </w:r>
          </w:p>
        </w:tc>
        <w:tc>
          <w:tcPr>
            <w:tcW w:w="1276" w:type="dxa"/>
          </w:tcPr>
          <w:p w14:paraId="2E35D5E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92" w:history="1">
              <w:r w:rsidR="00C856AF" w:rsidRPr="009603CA">
                <w:rPr>
                  <w:rStyle w:val="Kpr"/>
                  <w:color w:val="auto"/>
                  <w:shd w:val="clear" w:color="auto" w:fill="FFFFFF"/>
                </w:rPr>
                <w:t>200-262-8</w:t>
              </w:r>
            </w:hyperlink>
          </w:p>
        </w:tc>
      </w:tr>
      <w:tr w:rsidR="00C856AF" w:rsidRPr="009603CA" w14:paraId="5A95D377" w14:textId="77777777" w:rsidTr="001D74F8">
        <w:tc>
          <w:tcPr>
            <w:tcW w:w="4673" w:type="dxa"/>
          </w:tcPr>
          <w:p w14:paraId="1AB1336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Setilpridinyumklorür</w:t>
            </w:r>
          </w:p>
        </w:tc>
        <w:tc>
          <w:tcPr>
            <w:tcW w:w="1559" w:type="dxa"/>
          </w:tcPr>
          <w:p w14:paraId="1B0D2D24" w14:textId="77777777" w:rsidR="00C856AF" w:rsidRPr="009603CA" w:rsidRDefault="00C856AF" w:rsidP="001D74F8">
            <w:r w:rsidRPr="009603CA">
              <w:t>C</w:t>
            </w:r>
            <w:r w:rsidRPr="009603CA">
              <w:rPr>
                <w:vertAlign w:val="subscript"/>
              </w:rPr>
              <w:t>21</w:t>
            </w:r>
            <w:r w:rsidRPr="009603CA">
              <w:t>H</w:t>
            </w:r>
            <w:r w:rsidRPr="009603CA">
              <w:rPr>
                <w:vertAlign w:val="subscript"/>
              </w:rPr>
              <w:t>38</w:t>
            </w:r>
            <w:r w:rsidRPr="009603CA">
              <w:t>ClN</w:t>
            </w:r>
          </w:p>
        </w:tc>
        <w:tc>
          <w:tcPr>
            <w:tcW w:w="1418" w:type="dxa"/>
          </w:tcPr>
          <w:p w14:paraId="63897F3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123-03-5</w:t>
            </w:r>
          </w:p>
        </w:tc>
        <w:tc>
          <w:tcPr>
            <w:tcW w:w="1276" w:type="dxa"/>
          </w:tcPr>
          <w:p w14:paraId="2CE14EB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204-593-9</w:t>
            </w:r>
          </w:p>
        </w:tc>
      </w:tr>
      <w:tr w:rsidR="00C856AF" w:rsidRPr="009603CA" w14:paraId="5066400F" w14:textId="77777777" w:rsidTr="001D74F8">
        <w:tc>
          <w:tcPr>
            <w:tcW w:w="4673" w:type="dxa"/>
          </w:tcPr>
          <w:p w14:paraId="40DE684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Klorasetaldehit</w:t>
            </w:r>
          </w:p>
        </w:tc>
        <w:tc>
          <w:tcPr>
            <w:tcW w:w="1559" w:type="dxa"/>
          </w:tcPr>
          <w:p w14:paraId="2F5342C9" w14:textId="77777777" w:rsidR="00C856AF" w:rsidRPr="009603CA" w:rsidRDefault="00E317E5" w:rsidP="001D74F8">
            <w:hyperlink r:id="rId193" w:anchor="query=C2H3Cl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3</w:t>
              </w:r>
              <w:r w:rsidR="00C856AF" w:rsidRPr="009603CA">
                <w:rPr>
                  <w:rStyle w:val="Kpr"/>
                  <w:color w:val="auto"/>
                  <w:shd w:val="clear" w:color="auto" w:fill="FFFFFF"/>
                </w:rPr>
                <w:t>ClO</w:t>
              </w:r>
            </w:hyperlink>
          </w:p>
        </w:tc>
        <w:tc>
          <w:tcPr>
            <w:tcW w:w="1418" w:type="dxa"/>
          </w:tcPr>
          <w:p w14:paraId="2835EE7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107-20-0</w:t>
            </w:r>
          </w:p>
        </w:tc>
        <w:tc>
          <w:tcPr>
            <w:tcW w:w="1276" w:type="dxa"/>
          </w:tcPr>
          <w:p w14:paraId="38091B3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94" w:history="1">
              <w:r w:rsidR="00C856AF" w:rsidRPr="009603CA">
                <w:rPr>
                  <w:rStyle w:val="Kpr"/>
                  <w:color w:val="auto"/>
                  <w:shd w:val="clear" w:color="auto" w:fill="FFFFFF"/>
                </w:rPr>
                <w:t>203-472-8</w:t>
              </w:r>
            </w:hyperlink>
          </w:p>
        </w:tc>
      </w:tr>
      <w:tr w:rsidR="00C856AF" w:rsidRPr="009603CA" w14:paraId="29B22324" w14:textId="77777777" w:rsidTr="001D74F8">
        <w:tc>
          <w:tcPr>
            <w:tcW w:w="4673" w:type="dxa"/>
          </w:tcPr>
          <w:p w14:paraId="7DB45DE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Klorasetikasit</w:t>
            </w:r>
          </w:p>
        </w:tc>
        <w:tc>
          <w:tcPr>
            <w:tcW w:w="1559" w:type="dxa"/>
          </w:tcPr>
          <w:p w14:paraId="0B84758A" w14:textId="77777777" w:rsidR="00C856AF" w:rsidRPr="009603CA" w:rsidRDefault="00E317E5" w:rsidP="001D74F8">
            <w:pPr>
              <w:rPr>
                <w:lang w:eastAsia="en-US"/>
              </w:rPr>
            </w:pPr>
            <w:hyperlink r:id="rId195" w:anchor="query=C2H3ClO2"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3</w:t>
              </w:r>
              <w:r w:rsidR="00C856AF" w:rsidRPr="009603CA">
                <w:rPr>
                  <w:rStyle w:val="Kpr"/>
                  <w:color w:val="auto"/>
                </w:rPr>
                <w:t>ClO</w:t>
              </w:r>
              <w:r w:rsidR="00C856AF" w:rsidRPr="009603CA">
                <w:rPr>
                  <w:rStyle w:val="Kpr"/>
                  <w:color w:val="auto"/>
                  <w:vertAlign w:val="subscript"/>
                </w:rPr>
                <w:t>2</w:t>
              </w:r>
            </w:hyperlink>
          </w:p>
        </w:tc>
        <w:tc>
          <w:tcPr>
            <w:tcW w:w="1418" w:type="dxa"/>
          </w:tcPr>
          <w:p w14:paraId="739DEF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79-11-8</w:t>
            </w:r>
          </w:p>
        </w:tc>
        <w:tc>
          <w:tcPr>
            <w:tcW w:w="1276" w:type="dxa"/>
          </w:tcPr>
          <w:p w14:paraId="0CEE369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96" w:history="1">
              <w:r w:rsidR="00C856AF" w:rsidRPr="009603CA">
                <w:rPr>
                  <w:rStyle w:val="Kpr"/>
                  <w:color w:val="auto"/>
                  <w:shd w:val="clear" w:color="auto" w:fill="FFFFFF"/>
                </w:rPr>
                <w:t>201-178-4</w:t>
              </w:r>
            </w:hyperlink>
          </w:p>
        </w:tc>
      </w:tr>
      <w:tr w:rsidR="00C856AF" w:rsidRPr="009603CA" w14:paraId="2BE80018" w14:textId="77777777" w:rsidTr="001D74F8">
        <w:tc>
          <w:tcPr>
            <w:tcW w:w="4673" w:type="dxa"/>
          </w:tcPr>
          <w:p w14:paraId="31FAEA74" w14:textId="77777777" w:rsidR="00C856AF" w:rsidRPr="009603CA" w:rsidRDefault="00C856AF" w:rsidP="001D74F8">
            <w:r w:rsidRPr="009603CA">
              <w:t>2-kloretanal</w:t>
            </w:r>
          </w:p>
        </w:tc>
        <w:tc>
          <w:tcPr>
            <w:tcW w:w="1559" w:type="dxa"/>
          </w:tcPr>
          <w:p w14:paraId="02013DD5" w14:textId="77777777" w:rsidR="00C856AF" w:rsidRPr="009603CA" w:rsidRDefault="00E317E5" w:rsidP="001D74F8">
            <w:hyperlink r:id="rId197" w:anchor="query=C2H3Cl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3</w:t>
              </w:r>
              <w:r w:rsidR="00C856AF" w:rsidRPr="009603CA">
                <w:rPr>
                  <w:rStyle w:val="Kpr"/>
                  <w:color w:val="auto"/>
                  <w:shd w:val="clear" w:color="auto" w:fill="FFFFFF"/>
                </w:rPr>
                <w:t>ClO</w:t>
              </w:r>
            </w:hyperlink>
          </w:p>
        </w:tc>
        <w:tc>
          <w:tcPr>
            <w:tcW w:w="1418" w:type="dxa"/>
          </w:tcPr>
          <w:p w14:paraId="04ADD81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107-20-0</w:t>
            </w:r>
          </w:p>
        </w:tc>
        <w:tc>
          <w:tcPr>
            <w:tcW w:w="1276" w:type="dxa"/>
          </w:tcPr>
          <w:p w14:paraId="1C48B22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98" w:history="1">
              <w:r w:rsidR="00C856AF" w:rsidRPr="009603CA">
                <w:rPr>
                  <w:rStyle w:val="Kpr"/>
                  <w:color w:val="auto"/>
                  <w:shd w:val="clear" w:color="auto" w:fill="FFFFFF"/>
                </w:rPr>
                <w:t>203-472-8</w:t>
              </w:r>
            </w:hyperlink>
          </w:p>
        </w:tc>
      </w:tr>
      <w:tr w:rsidR="00C856AF" w:rsidRPr="009603CA" w14:paraId="3F347F77" w14:textId="77777777" w:rsidTr="001D74F8">
        <w:tc>
          <w:tcPr>
            <w:tcW w:w="4673" w:type="dxa"/>
          </w:tcPr>
          <w:p w14:paraId="7E5853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Kloroform</w:t>
            </w:r>
          </w:p>
        </w:tc>
        <w:tc>
          <w:tcPr>
            <w:tcW w:w="1559" w:type="dxa"/>
          </w:tcPr>
          <w:p w14:paraId="1D7CAFBF" w14:textId="77777777" w:rsidR="00C856AF" w:rsidRPr="009603CA" w:rsidRDefault="00E317E5" w:rsidP="001D74F8">
            <w:hyperlink r:id="rId199" w:anchor="query=CHCl3" w:tooltip="Find all compounds that have this formula" w:history="1">
              <w:r w:rsidR="00C856AF" w:rsidRPr="009603CA">
                <w:rPr>
                  <w:rStyle w:val="Kpr"/>
                  <w:color w:val="auto"/>
                  <w:shd w:val="clear" w:color="auto" w:fill="FFFFFF"/>
                </w:rPr>
                <w:t>CHCl</w:t>
              </w:r>
              <w:r w:rsidR="00C856AF" w:rsidRPr="009603CA">
                <w:rPr>
                  <w:rStyle w:val="Kpr"/>
                  <w:color w:val="auto"/>
                  <w:shd w:val="clear" w:color="auto" w:fill="FFFFFF"/>
                  <w:vertAlign w:val="subscript"/>
                </w:rPr>
                <w:t>3</w:t>
              </w:r>
            </w:hyperlink>
          </w:p>
        </w:tc>
        <w:tc>
          <w:tcPr>
            <w:tcW w:w="1418" w:type="dxa"/>
          </w:tcPr>
          <w:p w14:paraId="536EF6F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67-66-3</w:t>
            </w:r>
          </w:p>
        </w:tc>
        <w:tc>
          <w:tcPr>
            <w:tcW w:w="1276" w:type="dxa"/>
          </w:tcPr>
          <w:p w14:paraId="6304837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00" w:history="1">
              <w:r w:rsidR="00C856AF" w:rsidRPr="009603CA">
                <w:rPr>
                  <w:rStyle w:val="Kpr"/>
                  <w:color w:val="auto"/>
                  <w:shd w:val="clear" w:color="auto" w:fill="FFFFFF"/>
                </w:rPr>
                <w:t>200-663-8</w:t>
              </w:r>
            </w:hyperlink>
          </w:p>
        </w:tc>
      </w:tr>
      <w:tr w:rsidR="00C856AF" w:rsidRPr="009603CA" w14:paraId="186E3E01" w14:textId="77777777" w:rsidTr="001D74F8">
        <w:tc>
          <w:tcPr>
            <w:tcW w:w="4673" w:type="dxa"/>
          </w:tcPr>
          <w:p w14:paraId="5C0ACF2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 klorür)</w:t>
            </w:r>
          </w:p>
        </w:tc>
        <w:tc>
          <w:tcPr>
            <w:tcW w:w="1559" w:type="dxa"/>
          </w:tcPr>
          <w:p w14:paraId="25B9B342" w14:textId="77777777" w:rsidR="00C856AF" w:rsidRPr="009603CA" w:rsidRDefault="00E317E5" w:rsidP="001D74F8">
            <w:hyperlink r:id="rId201" w:anchor="query=CH3Cl" w:tooltip="Find all compounds that have this formula" w:history="1">
              <w:r w:rsidR="00C856AF" w:rsidRPr="009603CA">
                <w:rPr>
                  <w:rStyle w:val="Kpr"/>
                  <w:color w:val="auto"/>
                  <w:shd w:val="clear" w:color="auto" w:fill="FFFFFF"/>
                </w:rPr>
                <w:t>CH</w:t>
              </w:r>
              <w:r w:rsidR="00C856AF" w:rsidRPr="009603CA">
                <w:rPr>
                  <w:rStyle w:val="Kpr"/>
                  <w:color w:val="auto"/>
                  <w:shd w:val="clear" w:color="auto" w:fill="FFFFFF"/>
                  <w:vertAlign w:val="subscript"/>
                </w:rPr>
                <w:t>3</w:t>
              </w:r>
              <w:r w:rsidR="00C856AF" w:rsidRPr="009603CA">
                <w:rPr>
                  <w:rStyle w:val="Kpr"/>
                  <w:color w:val="auto"/>
                  <w:shd w:val="clear" w:color="auto" w:fill="FFFFFF"/>
                </w:rPr>
                <w:t>Cl</w:t>
              </w:r>
            </w:hyperlink>
          </w:p>
        </w:tc>
        <w:tc>
          <w:tcPr>
            <w:tcW w:w="1418" w:type="dxa"/>
          </w:tcPr>
          <w:p w14:paraId="601EA54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74-87-3</w:t>
            </w:r>
          </w:p>
        </w:tc>
        <w:tc>
          <w:tcPr>
            <w:tcW w:w="1276" w:type="dxa"/>
          </w:tcPr>
          <w:p w14:paraId="12B72E0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02" w:history="1">
              <w:r w:rsidR="00C856AF" w:rsidRPr="009603CA">
                <w:rPr>
                  <w:rStyle w:val="Kpr"/>
                  <w:color w:val="auto"/>
                  <w:shd w:val="clear" w:color="auto" w:fill="FFFFFF"/>
                </w:rPr>
                <w:t>200-817-4</w:t>
              </w:r>
            </w:hyperlink>
          </w:p>
        </w:tc>
      </w:tr>
      <w:tr w:rsidR="00C856AF" w:rsidRPr="009603CA" w14:paraId="2BEB70ED" w14:textId="77777777" w:rsidTr="001D74F8">
        <w:tc>
          <w:tcPr>
            <w:tcW w:w="4673" w:type="dxa"/>
          </w:tcPr>
          <w:p w14:paraId="584D765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Krezoller =hidroksi toluen</w:t>
            </w:r>
          </w:p>
        </w:tc>
        <w:tc>
          <w:tcPr>
            <w:tcW w:w="1559" w:type="dxa"/>
          </w:tcPr>
          <w:p w14:paraId="2EC0E5FB" w14:textId="77777777" w:rsidR="00C856AF" w:rsidRPr="009603CA" w:rsidRDefault="00C856AF" w:rsidP="001D74F8"/>
        </w:tc>
        <w:tc>
          <w:tcPr>
            <w:tcW w:w="1418" w:type="dxa"/>
          </w:tcPr>
          <w:p w14:paraId="39439EE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72330FA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2AF15AEF" w14:textId="77777777" w:rsidTr="001D74F8">
        <w:tc>
          <w:tcPr>
            <w:tcW w:w="4673" w:type="dxa"/>
          </w:tcPr>
          <w:p w14:paraId="0257FB0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Merkaptanlar</w:t>
            </w:r>
          </w:p>
        </w:tc>
        <w:tc>
          <w:tcPr>
            <w:tcW w:w="1559" w:type="dxa"/>
          </w:tcPr>
          <w:p w14:paraId="04472274" w14:textId="77777777" w:rsidR="00C856AF" w:rsidRPr="009603CA" w:rsidRDefault="00C856AF" w:rsidP="001D74F8"/>
        </w:tc>
        <w:tc>
          <w:tcPr>
            <w:tcW w:w="1418" w:type="dxa"/>
          </w:tcPr>
          <w:p w14:paraId="380171D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2A7A253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1BAFD95F" w14:textId="77777777" w:rsidTr="001D74F8">
        <w:tc>
          <w:tcPr>
            <w:tcW w:w="4673" w:type="dxa"/>
          </w:tcPr>
          <w:p w14:paraId="083A5B0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 metakrilat</w:t>
            </w:r>
          </w:p>
        </w:tc>
        <w:tc>
          <w:tcPr>
            <w:tcW w:w="1559" w:type="dxa"/>
          </w:tcPr>
          <w:p w14:paraId="41C27A46" w14:textId="77777777" w:rsidR="00C856AF" w:rsidRPr="009603CA" w:rsidRDefault="00E317E5" w:rsidP="001D74F8">
            <w:hyperlink r:id="rId203" w:anchor="query=C5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5CD9B6C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80-62-6</w:t>
            </w:r>
          </w:p>
        </w:tc>
        <w:tc>
          <w:tcPr>
            <w:tcW w:w="1276" w:type="dxa"/>
          </w:tcPr>
          <w:p w14:paraId="2744F67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04" w:history="1">
              <w:r w:rsidR="00C856AF" w:rsidRPr="009603CA">
                <w:rPr>
                  <w:rStyle w:val="Kpr"/>
                  <w:color w:val="auto"/>
                  <w:shd w:val="clear" w:color="auto" w:fill="FFFFFF"/>
                </w:rPr>
                <w:t>201-297-1</w:t>
              </w:r>
            </w:hyperlink>
          </w:p>
        </w:tc>
      </w:tr>
      <w:tr w:rsidR="00C856AF" w:rsidRPr="009603CA" w14:paraId="1992B0F8" w14:textId="77777777" w:rsidTr="001D74F8">
        <w:tc>
          <w:tcPr>
            <w:tcW w:w="4673" w:type="dxa"/>
          </w:tcPr>
          <w:p w14:paraId="4432D67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Metanal</w:t>
            </w:r>
          </w:p>
        </w:tc>
        <w:tc>
          <w:tcPr>
            <w:tcW w:w="1559" w:type="dxa"/>
          </w:tcPr>
          <w:p w14:paraId="6D59B172" w14:textId="77777777" w:rsidR="00C856AF" w:rsidRPr="009603CA" w:rsidRDefault="00E317E5" w:rsidP="001D74F8">
            <w:hyperlink r:id="rId205" w:anchor="query=H2CO" w:tooltip="Find all compounds that have this formula" w:history="1">
              <w:r w:rsidR="00C856AF" w:rsidRPr="009603CA">
                <w:rPr>
                  <w:rStyle w:val="Kpr"/>
                  <w:color w:val="auto"/>
                  <w:shd w:val="clear" w:color="auto" w:fill="FFFFFF"/>
                </w:rPr>
                <w:t>H</w:t>
              </w:r>
              <w:r w:rsidR="00C856AF" w:rsidRPr="009603CA">
                <w:rPr>
                  <w:rStyle w:val="Kpr"/>
                  <w:color w:val="auto"/>
                  <w:shd w:val="clear" w:color="auto" w:fill="FFFFFF"/>
                  <w:vertAlign w:val="subscript"/>
                </w:rPr>
                <w:t>2</w:t>
              </w:r>
              <w:r w:rsidR="00C856AF" w:rsidRPr="009603CA">
                <w:rPr>
                  <w:rStyle w:val="Kpr"/>
                  <w:color w:val="auto"/>
                  <w:shd w:val="clear" w:color="auto" w:fill="FFFFFF"/>
                </w:rPr>
                <w:t>CO</w:t>
              </w:r>
            </w:hyperlink>
          </w:p>
        </w:tc>
        <w:tc>
          <w:tcPr>
            <w:tcW w:w="1418" w:type="dxa"/>
          </w:tcPr>
          <w:p w14:paraId="24F9610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50-00-0</w:t>
            </w:r>
          </w:p>
        </w:tc>
        <w:tc>
          <w:tcPr>
            <w:tcW w:w="1276" w:type="dxa"/>
          </w:tcPr>
          <w:p w14:paraId="0E0CBBF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06" w:history="1">
              <w:r w:rsidR="00C856AF" w:rsidRPr="009603CA">
                <w:rPr>
                  <w:rStyle w:val="Kpr"/>
                  <w:color w:val="auto"/>
                  <w:shd w:val="clear" w:color="auto" w:fill="FFFFFF"/>
                </w:rPr>
                <w:t>200-001-8</w:t>
              </w:r>
            </w:hyperlink>
          </w:p>
        </w:tc>
      </w:tr>
      <w:tr w:rsidR="00C856AF" w:rsidRPr="009603CA" w14:paraId="42B45771" w14:textId="77777777" w:rsidTr="001D74F8">
        <w:tc>
          <w:tcPr>
            <w:tcW w:w="4673" w:type="dxa"/>
          </w:tcPr>
          <w:p w14:paraId="2B9BD83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Metil-(2-metil)-propinoat</w:t>
            </w:r>
          </w:p>
        </w:tc>
        <w:tc>
          <w:tcPr>
            <w:tcW w:w="1559" w:type="dxa"/>
          </w:tcPr>
          <w:p w14:paraId="14C25959" w14:textId="77777777" w:rsidR="00C856AF" w:rsidRPr="009603CA" w:rsidRDefault="00E317E5" w:rsidP="001D74F8">
            <w:hyperlink r:id="rId207" w:anchor="query=C5H10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7EEA7AF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547-63-7</w:t>
            </w:r>
          </w:p>
        </w:tc>
        <w:tc>
          <w:tcPr>
            <w:tcW w:w="1276" w:type="dxa"/>
          </w:tcPr>
          <w:p w14:paraId="047CCC4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08" w:history="1">
              <w:r w:rsidR="00C856AF" w:rsidRPr="009603CA">
                <w:rPr>
                  <w:rStyle w:val="Kpr"/>
                  <w:color w:val="auto"/>
                  <w:shd w:val="clear" w:color="auto" w:fill="FFFFFF"/>
                </w:rPr>
                <w:t>208-929-5</w:t>
              </w:r>
            </w:hyperlink>
          </w:p>
        </w:tc>
      </w:tr>
      <w:tr w:rsidR="00C856AF" w:rsidRPr="009603CA" w14:paraId="74BE5648" w14:textId="77777777" w:rsidTr="001D74F8">
        <w:tc>
          <w:tcPr>
            <w:tcW w:w="4673" w:type="dxa"/>
          </w:tcPr>
          <w:p w14:paraId="1B8B59A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Metilakrilat</w:t>
            </w:r>
          </w:p>
        </w:tc>
        <w:tc>
          <w:tcPr>
            <w:tcW w:w="1559" w:type="dxa"/>
          </w:tcPr>
          <w:p w14:paraId="4BFA2538" w14:textId="77777777" w:rsidR="00C856AF" w:rsidRPr="009603CA" w:rsidRDefault="00E317E5" w:rsidP="001D74F8">
            <w:hyperlink r:id="rId209" w:anchor="query=C4H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5672A3D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96-33-3</w:t>
            </w:r>
          </w:p>
        </w:tc>
        <w:tc>
          <w:tcPr>
            <w:tcW w:w="1276" w:type="dxa"/>
          </w:tcPr>
          <w:p w14:paraId="0705634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10" w:history="1">
              <w:r w:rsidR="00C856AF" w:rsidRPr="009603CA">
                <w:rPr>
                  <w:rStyle w:val="Kpr"/>
                  <w:color w:val="auto"/>
                  <w:shd w:val="clear" w:color="auto" w:fill="FFFFFF"/>
                </w:rPr>
                <w:t>202-500-6</w:t>
              </w:r>
            </w:hyperlink>
          </w:p>
        </w:tc>
      </w:tr>
      <w:tr w:rsidR="00C856AF" w:rsidRPr="009603CA" w14:paraId="30F55E27" w14:textId="77777777" w:rsidTr="001D74F8">
        <w:tc>
          <w:tcPr>
            <w:tcW w:w="4673" w:type="dxa"/>
          </w:tcPr>
          <w:p w14:paraId="450110E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Metilamin</w:t>
            </w:r>
          </w:p>
        </w:tc>
        <w:tc>
          <w:tcPr>
            <w:tcW w:w="1559" w:type="dxa"/>
          </w:tcPr>
          <w:p w14:paraId="54F2346D" w14:textId="77777777" w:rsidR="00C856AF" w:rsidRPr="009603CA" w:rsidRDefault="00E317E5" w:rsidP="001D74F8">
            <w:hyperlink r:id="rId211" w:anchor="query=CH5N" w:tooltip="Find all compounds that have this formula" w:history="1">
              <w:r w:rsidR="00C856AF" w:rsidRPr="009603CA">
                <w:rPr>
                  <w:rStyle w:val="Kpr"/>
                  <w:color w:val="auto"/>
                  <w:shd w:val="clear" w:color="auto" w:fill="FFFFFF"/>
                </w:rPr>
                <w:t>CH</w:t>
              </w:r>
              <w:r w:rsidR="00C856AF" w:rsidRPr="009603CA">
                <w:rPr>
                  <w:rStyle w:val="Kpr"/>
                  <w:color w:val="auto"/>
                  <w:shd w:val="clear" w:color="auto" w:fill="FFFFFF"/>
                  <w:vertAlign w:val="subscript"/>
                </w:rPr>
                <w:t>5</w:t>
              </w:r>
              <w:r w:rsidR="00C856AF" w:rsidRPr="009603CA">
                <w:rPr>
                  <w:rStyle w:val="Kpr"/>
                  <w:color w:val="auto"/>
                  <w:shd w:val="clear" w:color="auto" w:fill="FFFFFF"/>
                </w:rPr>
                <w:t>N</w:t>
              </w:r>
            </w:hyperlink>
          </w:p>
        </w:tc>
        <w:tc>
          <w:tcPr>
            <w:tcW w:w="1418" w:type="dxa"/>
          </w:tcPr>
          <w:p w14:paraId="6AD2108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74-89-5</w:t>
            </w:r>
          </w:p>
        </w:tc>
        <w:tc>
          <w:tcPr>
            <w:tcW w:w="1276" w:type="dxa"/>
          </w:tcPr>
          <w:p w14:paraId="17D0666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12" w:history="1">
              <w:r w:rsidR="00C856AF" w:rsidRPr="009603CA">
                <w:rPr>
                  <w:rStyle w:val="Kpr"/>
                  <w:color w:val="auto"/>
                  <w:shd w:val="clear" w:color="auto" w:fill="FFFFFF"/>
                </w:rPr>
                <w:t>200-820-0</w:t>
              </w:r>
            </w:hyperlink>
          </w:p>
        </w:tc>
      </w:tr>
      <w:tr w:rsidR="00C856AF" w:rsidRPr="009603CA" w14:paraId="722E407F" w14:textId="77777777" w:rsidTr="001D74F8">
        <w:tc>
          <w:tcPr>
            <w:tcW w:w="4673" w:type="dxa"/>
          </w:tcPr>
          <w:p w14:paraId="5029C4C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2-Metilanilin</w:t>
            </w:r>
          </w:p>
        </w:tc>
        <w:tc>
          <w:tcPr>
            <w:tcW w:w="1559" w:type="dxa"/>
          </w:tcPr>
          <w:p w14:paraId="6D6DD7A2" w14:textId="77777777" w:rsidR="00C856AF" w:rsidRPr="009603CA" w:rsidRDefault="00E317E5" w:rsidP="001D74F8">
            <w:hyperlink r:id="rId213" w:anchor="query=C7H9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9</w:t>
              </w:r>
              <w:r w:rsidR="00C856AF" w:rsidRPr="009603CA">
                <w:rPr>
                  <w:rStyle w:val="Kpr"/>
                  <w:color w:val="auto"/>
                  <w:shd w:val="clear" w:color="auto" w:fill="FFFFFF"/>
                </w:rPr>
                <w:t>N</w:t>
              </w:r>
            </w:hyperlink>
          </w:p>
        </w:tc>
        <w:tc>
          <w:tcPr>
            <w:tcW w:w="1418" w:type="dxa"/>
          </w:tcPr>
          <w:p w14:paraId="29F6528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95-53-4</w:t>
            </w:r>
          </w:p>
        </w:tc>
        <w:tc>
          <w:tcPr>
            <w:tcW w:w="1276" w:type="dxa"/>
          </w:tcPr>
          <w:p w14:paraId="69C97F8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14" w:history="1">
              <w:r w:rsidR="00C856AF" w:rsidRPr="009603CA">
                <w:rPr>
                  <w:rStyle w:val="Kpr"/>
                  <w:color w:val="auto"/>
                  <w:shd w:val="clear" w:color="auto" w:fill="FFFFFF"/>
                </w:rPr>
                <w:t>202-429-0</w:t>
              </w:r>
            </w:hyperlink>
          </w:p>
        </w:tc>
      </w:tr>
      <w:tr w:rsidR="00C856AF" w:rsidRPr="009603CA" w14:paraId="584E7190" w14:textId="77777777" w:rsidTr="001D74F8">
        <w:tc>
          <w:tcPr>
            <w:tcW w:w="4673" w:type="dxa"/>
          </w:tcPr>
          <w:p w14:paraId="736D3BE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Metilklorür</w:t>
            </w:r>
          </w:p>
        </w:tc>
        <w:tc>
          <w:tcPr>
            <w:tcW w:w="1559" w:type="dxa"/>
          </w:tcPr>
          <w:p w14:paraId="409FD8D2" w14:textId="77777777" w:rsidR="00C856AF" w:rsidRPr="009603CA" w:rsidRDefault="00E317E5" w:rsidP="001D74F8">
            <w:hyperlink r:id="rId215" w:anchor="query=CH3Cl" w:tooltip="Find all compounds that have this formula" w:history="1">
              <w:r w:rsidR="00C856AF" w:rsidRPr="009603CA">
                <w:rPr>
                  <w:rStyle w:val="Kpr"/>
                  <w:color w:val="auto"/>
                  <w:shd w:val="clear" w:color="auto" w:fill="FFFFFF"/>
                </w:rPr>
                <w:t>CH</w:t>
              </w:r>
              <w:r w:rsidR="00C856AF" w:rsidRPr="009603CA">
                <w:rPr>
                  <w:rStyle w:val="Kpr"/>
                  <w:color w:val="auto"/>
                  <w:shd w:val="clear" w:color="auto" w:fill="FFFFFF"/>
                  <w:vertAlign w:val="subscript"/>
                </w:rPr>
                <w:t>3</w:t>
              </w:r>
              <w:r w:rsidR="00C856AF" w:rsidRPr="009603CA">
                <w:rPr>
                  <w:rStyle w:val="Kpr"/>
                  <w:color w:val="auto"/>
                  <w:shd w:val="clear" w:color="auto" w:fill="FFFFFF"/>
                </w:rPr>
                <w:t>Cl</w:t>
              </w:r>
            </w:hyperlink>
          </w:p>
        </w:tc>
        <w:tc>
          <w:tcPr>
            <w:tcW w:w="1418" w:type="dxa"/>
          </w:tcPr>
          <w:p w14:paraId="4F4DCA4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74-87-3</w:t>
            </w:r>
          </w:p>
        </w:tc>
        <w:tc>
          <w:tcPr>
            <w:tcW w:w="1276" w:type="dxa"/>
          </w:tcPr>
          <w:p w14:paraId="7655E56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16" w:history="1">
              <w:r w:rsidR="00C856AF" w:rsidRPr="009603CA">
                <w:rPr>
                  <w:rStyle w:val="Kpr"/>
                  <w:color w:val="auto"/>
                  <w:shd w:val="clear" w:color="auto" w:fill="FFFFFF"/>
                </w:rPr>
                <w:t>200-817-4</w:t>
              </w:r>
            </w:hyperlink>
          </w:p>
        </w:tc>
      </w:tr>
      <w:tr w:rsidR="00C856AF" w:rsidRPr="009603CA" w14:paraId="52F22254" w14:textId="77777777" w:rsidTr="001D74F8">
        <w:tc>
          <w:tcPr>
            <w:tcW w:w="4673" w:type="dxa"/>
          </w:tcPr>
          <w:p w14:paraId="546796B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 etil keton peroksit</w:t>
            </w:r>
          </w:p>
        </w:tc>
        <w:tc>
          <w:tcPr>
            <w:tcW w:w="1559" w:type="dxa"/>
          </w:tcPr>
          <w:p w14:paraId="250E2940" w14:textId="77777777" w:rsidR="00C856AF" w:rsidRPr="009603CA" w:rsidRDefault="00E317E5" w:rsidP="001D74F8">
            <w:hyperlink r:id="rId217" w:anchor="query=C8H16O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16</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hyperlink>
            <w:r w:rsidR="00C856AF" w:rsidRPr="009603CA">
              <w:rPr>
                <w:shd w:val="clear" w:color="auto" w:fill="FFFFFF"/>
              </w:rPr>
              <w:t> </w:t>
            </w:r>
          </w:p>
        </w:tc>
        <w:tc>
          <w:tcPr>
            <w:tcW w:w="1418" w:type="dxa"/>
          </w:tcPr>
          <w:p w14:paraId="2B51414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1338-23-4</w:t>
            </w:r>
          </w:p>
        </w:tc>
        <w:tc>
          <w:tcPr>
            <w:tcW w:w="1276" w:type="dxa"/>
          </w:tcPr>
          <w:p w14:paraId="674165F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18" w:history="1">
              <w:r w:rsidR="00C856AF" w:rsidRPr="009603CA">
                <w:rPr>
                  <w:rStyle w:val="Kpr"/>
                  <w:color w:val="auto"/>
                  <w:shd w:val="clear" w:color="auto" w:fill="FFFFFF"/>
                </w:rPr>
                <w:t>215-661-2</w:t>
              </w:r>
            </w:hyperlink>
          </w:p>
        </w:tc>
      </w:tr>
      <w:tr w:rsidR="00C856AF" w:rsidRPr="009603CA" w14:paraId="38A78DBF" w14:textId="77777777" w:rsidTr="001D74F8">
        <w:tc>
          <w:tcPr>
            <w:tcW w:w="4673" w:type="dxa"/>
          </w:tcPr>
          <w:p w14:paraId="2E1BC9A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Metilmetakrilat</w:t>
            </w:r>
          </w:p>
        </w:tc>
        <w:tc>
          <w:tcPr>
            <w:tcW w:w="1559" w:type="dxa"/>
          </w:tcPr>
          <w:p w14:paraId="7B14F7E4" w14:textId="77777777" w:rsidR="00C856AF" w:rsidRPr="009603CA" w:rsidRDefault="00E317E5" w:rsidP="001D74F8">
            <w:hyperlink r:id="rId219" w:anchor="query=C5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6E76E44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80-62-6</w:t>
            </w:r>
          </w:p>
        </w:tc>
        <w:tc>
          <w:tcPr>
            <w:tcW w:w="1276" w:type="dxa"/>
          </w:tcPr>
          <w:p w14:paraId="6221758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20" w:history="1">
              <w:r w:rsidR="00C856AF" w:rsidRPr="009603CA">
                <w:rPr>
                  <w:rStyle w:val="Kpr"/>
                  <w:color w:val="auto"/>
                  <w:shd w:val="clear" w:color="auto" w:fill="FFFFFF"/>
                </w:rPr>
                <w:t>201-297-1</w:t>
              </w:r>
            </w:hyperlink>
          </w:p>
        </w:tc>
      </w:tr>
      <w:tr w:rsidR="00C856AF" w:rsidRPr="009603CA" w14:paraId="70AB4933" w14:textId="77777777" w:rsidTr="001D74F8">
        <w:tc>
          <w:tcPr>
            <w:tcW w:w="4673" w:type="dxa"/>
          </w:tcPr>
          <w:p w14:paraId="0EF5A4F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Metilfenoller</w:t>
            </w:r>
          </w:p>
        </w:tc>
        <w:tc>
          <w:tcPr>
            <w:tcW w:w="1559" w:type="dxa"/>
          </w:tcPr>
          <w:p w14:paraId="00C663A3" w14:textId="77777777" w:rsidR="00C856AF" w:rsidRPr="009603CA" w:rsidRDefault="00C856AF" w:rsidP="001D74F8"/>
        </w:tc>
        <w:tc>
          <w:tcPr>
            <w:tcW w:w="1418" w:type="dxa"/>
          </w:tcPr>
          <w:p w14:paraId="55E917C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6A4192D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0AEB71D5" w14:textId="77777777" w:rsidTr="001D74F8">
        <w:tc>
          <w:tcPr>
            <w:tcW w:w="4673" w:type="dxa"/>
          </w:tcPr>
          <w:p w14:paraId="7624167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Metilmerkaptan</w:t>
            </w:r>
          </w:p>
        </w:tc>
        <w:tc>
          <w:tcPr>
            <w:tcW w:w="1559" w:type="dxa"/>
          </w:tcPr>
          <w:p w14:paraId="617EFDFE" w14:textId="77777777" w:rsidR="00C856AF" w:rsidRPr="009603CA" w:rsidRDefault="00C856AF" w:rsidP="001D74F8">
            <w:r w:rsidRPr="009603CA">
              <w:t>CH</w:t>
            </w:r>
            <w:r w:rsidRPr="009603CA">
              <w:rPr>
                <w:vertAlign w:val="subscript"/>
              </w:rPr>
              <w:t>3</w:t>
            </w:r>
            <w:r w:rsidRPr="009603CA">
              <w:t>SH</w:t>
            </w:r>
          </w:p>
        </w:tc>
        <w:tc>
          <w:tcPr>
            <w:tcW w:w="1418" w:type="dxa"/>
          </w:tcPr>
          <w:p w14:paraId="5FE2D19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74-93-1</w:t>
            </w:r>
          </w:p>
        </w:tc>
        <w:tc>
          <w:tcPr>
            <w:tcW w:w="1276" w:type="dxa"/>
          </w:tcPr>
          <w:p w14:paraId="1B9053C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200-822-1</w:t>
            </w:r>
          </w:p>
        </w:tc>
      </w:tr>
      <w:tr w:rsidR="00C856AF" w:rsidRPr="009603CA" w14:paraId="0CF7EF53" w14:textId="77777777" w:rsidTr="001D74F8">
        <w:tc>
          <w:tcPr>
            <w:tcW w:w="4673" w:type="dxa"/>
          </w:tcPr>
          <w:p w14:paraId="057ABF1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lastRenderedPageBreak/>
              <w:t>2-Metoksietil asetat</w:t>
            </w:r>
          </w:p>
        </w:tc>
        <w:tc>
          <w:tcPr>
            <w:tcW w:w="1559" w:type="dxa"/>
          </w:tcPr>
          <w:p w14:paraId="510280FE" w14:textId="77777777" w:rsidR="00C856AF" w:rsidRPr="009603CA" w:rsidRDefault="00E317E5" w:rsidP="001D74F8">
            <w:pPr>
              <w:rPr>
                <w:lang w:eastAsia="en-US"/>
              </w:rPr>
            </w:pPr>
            <w:hyperlink r:id="rId221" w:anchor="query=C5H10O3" w:tooltip="Find all compounds that have this formula" w:history="1">
              <w:r w:rsidR="00C856AF" w:rsidRPr="009603CA">
                <w:rPr>
                  <w:rStyle w:val="Kpr"/>
                  <w:color w:val="auto"/>
                </w:rPr>
                <w:t>C</w:t>
              </w:r>
              <w:r w:rsidR="00C856AF" w:rsidRPr="009603CA">
                <w:rPr>
                  <w:rStyle w:val="Kpr"/>
                  <w:color w:val="auto"/>
                  <w:vertAlign w:val="subscript"/>
                </w:rPr>
                <w:t>5</w:t>
              </w:r>
              <w:r w:rsidR="00C856AF" w:rsidRPr="009603CA">
                <w:rPr>
                  <w:rStyle w:val="Kpr"/>
                  <w:color w:val="auto"/>
                </w:rPr>
                <w:t>H</w:t>
              </w:r>
              <w:r w:rsidR="00C856AF" w:rsidRPr="009603CA">
                <w:rPr>
                  <w:rStyle w:val="Kpr"/>
                  <w:color w:val="auto"/>
                  <w:vertAlign w:val="subscript"/>
                </w:rPr>
                <w:t>10</w:t>
              </w:r>
              <w:r w:rsidR="00C856AF" w:rsidRPr="009603CA">
                <w:rPr>
                  <w:rStyle w:val="Kpr"/>
                  <w:color w:val="auto"/>
                </w:rPr>
                <w:t>O</w:t>
              </w:r>
              <w:r w:rsidR="00C856AF" w:rsidRPr="009603CA">
                <w:rPr>
                  <w:rStyle w:val="Kpr"/>
                  <w:color w:val="auto"/>
                  <w:vertAlign w:val="subscript"/>
                </w:rPr>
                <w:t>3</w:t>
              </w:r>
            </w:hyperlink>
          </w:p>
        </w:tc>
        <w:tc>
          <w:tcPr>
            <w:tcW w:w="1418" w:type="dxa"/>
          </w:tcPr>
          <w:p w14:paraId="681B78B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110-49-6</w:t>
            </w:r>
          </w:p>
        </w:tc>
        <w:tc>
          <w:tcPr>
            <w:tcW w:w="1276" w:type="dxa"/>
          </w:tcPr>
          <w:p w14:paraId="00F332F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22" w:history="1">
              <w:r w:rsidR="00C856AF" w:rsidRPr="009603CA">
                <w:rPr>
                  <w:rStyle w:val="Kpr"/>
                  <w:color w:val="auto"/>
                  <w:shd w:val="clear" w:color="auto" w:fill="FFFFFF"/>
                </w:rPr>
                <w:t>203-772-9</w:t>
              </w:r>
            </w:hyperlink>
          </w:p>
        </w:tc>
      </w:tr>
      <w:tr w:rsidR="00C856AF" w:rsidRPr="009603CA" w14:paraId="74A313D9" w14:textId="77777777" w:rsidTr="001D74F8">
        <w:tc>
          <w:tcPr>
            <w:tcW w:w="4673" w:type="dxa"/>
          </w:tcPr>
          <w:p w14:paraId="1EA50DB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Nitrobenzen</w:t>
            </w:r>
          </w:p>
        </w:tc>
        <w:tc>
          <w:tcPr>
            <w:tcW w:w="1559" w:type="dxa"/>
          </w:tcPr>
          <w:p w14:paraId="3D0BB3D4" w14:textId="77777777" w:rsidR="00C856AF" w:rsidRPr="009603CA" w:rsidRDefault="00E317E5" w:rsidP="001D74F8">
            <w:hyperlink r:id="rId223" w:anchor="query=C6H5N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5</w:t>
              </w:r>
              <w:r w:rsidR="00C856AF" w:rsidRPr="009603CA">
                <w:rPr>
                  <w:rStyle w:val="Kpr"/>
                  <w:color w:val="auto"/>
                  <w:shd w:val="clear" w:color="auto" w:fill="FFFFFF"/>
                </w:rPr>
                <w:t>NO</w:t>
              </w:r>
              <w:r w:rsidR="00C856AF" w:rsidRPr="009603CA">
                <w:rPr>
                  <w:rStyle w:val="Kpr"/>
                  <w:color w:val="auto"/>
                  <w:shd w:val="clear" w:color="auto" w:fill="FFFFFF"/>
                  <w:vertAlign w:val="subscript"/>
                </w:rPr>
                <w:t>2</w:t>
              </w:r>
            </w:hyperlink>
          </w:p>
        </w:tc>
        <w:tc>
          <w:tcPr>
            <w:tcW w:w="1418" w:type="dxa"/>
          </w:tcPr>
          <w:p w14:paraId="04FEB0C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98-95-3</w:t>
            </w:r>
          </w:p>
        </w:tc>
        <w:tc>
          <w:tcPr>
            <w:tcW w:w="1276" w:type="dxa"/>
          </w:tcPr>
          <w:p w14:paraId="39CFD17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24" w:history="1">
              <w:r w:rsidR="00C856AF" w:rsidRPr="009603CA">
                <w:rPr>
                  <w:rStyle w:val="Kpr"/>
                  <w:color w:val="auto"/>
                  <w:shd w:val="clear" w:color="auto" w:fill="FFFFFF"/>
                </w:rPr>
                <w:t>202-716-0</w:t>
              </w:r>
            </w:hyperlink>
          </w:p>
        </w:tc>
      </w:tr>
      <w:tr w:rsidR="00C856AF" w:rsidRPr="009603CA" w14:paraId="7F7585D5" w14:textId="77777777" w:rsidTr="001D74F8">
        <w:tc>
          <w:tcPr>
            <w:tcW w:w="4673" w:type="dxa"/>
          </w:tcPr>
          <w:p w14:paraId="2F3D5B5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Organostannic bileşikler</w:t>
            </w:r>
          </w:p>
        </w:tc>
        <w:tc>
          <w:tcPr>
            <w:tcW w:w="1559" w:type="dxa"/>
          </w:tcPr>
          <w:p w14:paraId="5FE563C8" w14:textId="77777777" w:rsidR="00C856AF" w:rsidRPr="009603CA" w:rsidRDefault="00C856AF" w:rsidP="001D74F8"/>
        </w:tc>
        <w:tc>
          <w:tcPr>
            <w:tcW w:w="1418" w:type="dxa"/>
          </w:tcPr>
          <w:p w14:paraId="7E31C75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56B8828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74135D4F" w14:textId="77777777" w:rsidTr="001D74F8">
        <w:tc>
          <w:tcPr>
            <w:tcW w:w="4673" w:type="dxa"/>
          </w:tcPr>
          <w:p w14:paraId="5A9C2D1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Organik kalay bileşikleri</w:t>
            </w:r>
          </w:p>
          <w:p w14:paraId="3479EC9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559" w:type="dxa"/>
          </w:tcPr>
          <w:p w14:paraId="44757F7F" w14:textId="77777777" w:rsidR="00C856AF" w:rsidRPr="009603CA" w:rsidRDefault="00C856AF" w:rsidP="001D74F8"/>
        </w:tc>
        <w:tc>
          <w:tcPr>
            <w:tcW w:w="1418" w:type="dxa"/>
          </w:tcPr>
          <w:p w14:paraId="6AA8F88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6F5391F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271F81FE" w14:textId="77777777" w:rsidTr="001D74F8">
        <w:tc>
          <w:tcPr>
            <w:tcW w:w="4673" w:type="dxa"/>
          </w:tcPr>
          <w:p w14:paraId="25EFA2E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Perasetik asit</w:t>
            </w:r>
          </w:p>
        </w:tc>
        <w:tc>
          <w:tcPr>
            <w:tcW w:w="1559" w:type="dxa"/>
          </w:tcPr>
          <w:p w14:paraId="75492D7D" w14:textId="77777777" w:rsidR="00C856AF" w:rsidRPr="009603CA" w:rsidRDefault="00E317E5" w:rsidP="001D74F8">
            <w:hyperlink r:id="rId225" w:anchor="query=C2H4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13630FB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79-21-0</w:t>
            </w:r>
          </w:p>
        </w:tc>
        <w:tc>
          <w:tcPr>
            <w:tcW w:w="1276" w:type="dxa"/>
          </w:tcPr>
          <w:p w14:paraId="5A5FC54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26" w:history="1">
              <w:r w:rsidR="00C856AF" w:rsidRPr="009603CA">
                <w:rPr>
                  <w:rStyle w:val="Kpr"/>
                  <w:color w:val="auto"/>
                  <w:shd w:val="clear" w:color="auto" w:fill="FFFFFF"/>
                </w:rPr>
                <w:t>201-186-8</w:t>
              </w:r>
            </w:hyperlink>
          </w:p>
        </w:tc>
      </w:tr>
      <w:tr w:rsidR="00C856AF" w:rsidRPr="009603CA" w14:paraId="5F1BE997" w14:textId="77777777" w:rsidTr="001D74F8">
        <w:tc>
          <w:tcPr>
            <w:tcW w:w="4673" w:type="dxa"/>
          </w:tcPr>
          <w:p w14:paraId="7ECAC14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Piperazin</w:t>
            </w:r>
          </w:p>
        </w:tc>
        <w:tc>
          <w:tcPr>
            <w:tcW w:w="1559" w:type="dxa"/>
          </w:tcPr>
          <w:p w14:paraId="43653F4B" w14:textId="77777777" w:rsidR="00C856AF" w:rsidRPr="009603CA" w:rsidRDefault="00E317E5" w:rsidP="001D74F8">
            <w:hyperlink r:id="rId227" w:anchor="query=C4H10N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N</w:t>
              </w:r>
              <w:r w:rsidR="00C856AF" w:rsidRPr="009603CA">
                <w:rPr>
                  <w:rStyle w:val="Kpr"/>
                  <w:color w:val="auto"/>
                  <w:shd w:val="clear" w:color="auto" w:fill="FFFFFF"/>
                  <w:vertAlign w:val="subscript"/>
                </w:rPr>
                <w:t>2</w:t>
              </w:r>
            </w:hyperlink>
          </w:p>
        </w:tc>
        <w:tc>
          <w:tcPr>
            <w:tcW w:w="1418" w:type="dxa"/>
          </w:tcPr>
          <w:p w14:paraId="1E3A082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110-85-0</w:t>
            </w:r>
          </w:p>
        </w:tc>
        <w:tc>
          <w:tcPr>
            <w:tcW w:w="1276" w:type="dxa"/>
          </w:tcPr>
          <w:p w14:paraId="3358575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28" w:history="1">
              <w:r w:rsidR="00C856AF" w:rsidRPr="009603CA">
                <w:rPr>
                  <w:rStyle w:val="Kpr"/>
                  <w:color w:val="auto"/>
                  <w:shd w:val="clear" w:color="auto" w:fill="FFFFFF"/>
                </w:rPr>
                <w:t>203-808-3</w:t>
              </w:r>
            </w:hyperlink>
          </w:p>
        </w:tc>
      </w:tr>
      <w:tr w:rsidR="00C856AF" w:rsidRPr="009603CA" w14:paraId="696178C0" w14:textId="77777777" w:rsidTr="001D74F8">
        <w:tc>
          <w:tcPr>
            <w:tcW w:w="4673" w:type="dxa"/>
          </w:tcPr>
          <w:p w14:paraId="4CDD342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Piridin</w:t>
            </w:r>
          </w:p>
        </w:tc>
        <w:tc>
          <w:tcPr>
            <w:tcW w:w="1559" w:type="dxa"/>
          </w:tcPr>
          <w:p w14:paraId="5D267E07" w14:textId="77777777" w:rsidR="00C856AF" w:rsidRPr="009603CA" w:rsidRDefault="00E317E5" w:rsidP="001D74F8">
            <w:hyperlink r:id="rId229" w:anchor="query=C5H5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5</w:t>
              </w:r>
              <w:r w:rsidR="00C856AF" w:rsidRPr="009603CA">
                <w:rPr>
                  <w:rStyle w:val="Kpr"/>
                  <w:color w:val="auto"/>
                  <w:shd w:val="clear" w:color="auto" w:fill="FFFFFF"/>
                </w:rPr>
                <w:t>N</w:t>
              </w:r>
            </w:hyperlink>
          </w:p>
        </w:tc>
        <w:tc>
          <w:tcPr>
            <w:tcW w:w="1418" w:type="dxa"/>
          </w:tcPr>
          <w:p w14:paraId="28BDC5C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110-86-1</w:t>
            </w:r>
          </w:p>
        </w:tc>
        <w:tc>
          <w:tcPr>
            <w:tcW w:w="1276" w:type="dxa"/>
          </w:tcPr>
          <w:p w14:paraId="1359716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30" w:history="1">
              <w:r w:rsidR="00C856AF" w:rsidRPr="009603CA">
                <w:rPr>
                  <w:rStyle w:val="Kpr"/>
                  <w:color w:val="auto"/>
                  <w:shd w:val="clear" w:color="auto" w:fill="FFFFFF"/>
                </w:rPr>
                <w:t>203-809-9</w:t>
              </w:r>
            </w:hyperlink>
          </w:p>
        </w:tc>
      </w:tr>
      <w:tr w:rsidR="00C856AF" w:rsidRPr="009603CA" w14:paraId="02738C62" w14:textId="77777777" w:rsidTr="001D74F8">
        <w:tc>
          <w:tcPr>
            <w:tcW w:w="4673" w:type="dxa"/>
          </w:tcPr>
          <w:p w14:paraId="5B625E4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Propenal</w:t>
            </w:r>
          </w:p>
        </w:tc>
        <w:tc>
          <w:tcPr>
            <w:tcW w:w="1559" w:type="dxa"/>
          </w:tcPr>
          <w:p w14:paraId="67C6AACB" w14:textId="77777777" w:rsidR="00C856AF" w:rsidRPr="009603CA" w:rsidRDefault="00E317E5" w:rsidP="001D74F8">
            <w:hyperlink r:id="rId231" w:anchor="query=C3H4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hyperlink>
          </w:p>
        </w:tc>
        <w:tc>
          <w:tcPr>
            <w:tcW w:w="1418" w:type="dxa"/>
          </w:tcPr>
          <w:p w14:paraId="4B931D0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107-02-8</w:t>
            </w:r>
          </w:p>
        </w:tc>
        <w:tc>
          <w:tcPr>
            <w:tcW w:w="1276" w:type="dxa"/>
          </w:tcPr>
          <w:p w14:paraId="65CCF22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32" w:history="1">
              <w:r w:rsidR="00C856AF" w:rsidRPr="009603CA">
                <w:rPr>
                  <w:rStyle w:val="Kpr"/>
                  <w:color w:val="auto"/>
                  <w:shd w:val="clear" w:color="auto" w:fill="FFFFFF"/>
                </w:rPr>
                <w:t>203-453-4</w:t>
              </w:r>
            </w:hyperlink>
          </w:p>
        </w:tc>
      </w:tr>
      <w:tr w:rsidR="00C856AF" w:rsidRPr="009603CA" w14:paraId="574B434D" w14:textId="77777777" w:rsidTr="001D74F8">
        <w:tc>
          <w:tcPr>
            <w:tcW w:w="4673" w:type="dxa"/>
          </w:tcPr>
          <w:p w14:paraId="25DD2B86" w14:textId="77777777" w:rsidR="00C856AF" w:rsidRPr="009603CA" w:rsidRDefault="00C856AF" w:rsidP="001D74F8">
            <w:r w:rsidRPr="009603CA">
              <w:t>Propenoik asit</w:t>
            </w:r>
          </w:p>
        </w:tc>
        <w:tc>
          <w:tcPr>
            <w:tcW w:w="1559" w:type="dxa"/>
          </w:tcPr>
          <w:p w14:paraId="30DB75B2" w14:textId="77777777" w:rsidR="00C856AF" w:rsidRPr="009603CA" w:rsidRDefault="00E317E5" w:rsidP="001D74F8">
            <w:hyperlink r:id="rId233" w:anchor="query=C3H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r w:rsidR="00C856AF" w:rsidRPr="009603CA">
              <w:rPr>
                <w:shd w:val="clear" w:color="auto" w:fill="FFFFFF"/>
              </w:rPr>
              <w:t> </w:t>
            </w:r>
          </w:p>
        </w:tc>
        <w:tc>
          <w:tcPr>
            <w:tcW w:w="1418" w:type="dxa"/>
          </w:tcPr>
          <w:p w14:paraId="6E3EF91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79-10-7</w:t>
            </w:r>
          </w:p>
        </w:tc>
        <w:tc>
          <w:tcPr>
            <w:tcW w:w="1276" w:type="dxa"/>
          </w:tcPr>
          <w:p w14:paraId="00E7CA5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34" w:history="1">
              <w:r w:rsidR="00C856AF" w:rsidRPr="009603CA">
                <w:rPr>
                  <w:rStyle w:val="Kpr"/>
                  <w:color w:val="auto"/>
                  <w:shd w:val="clear" w:color="auto" w:fill="FFFFFF"/>
                </w:rPr>
                <w:t>201-177-9</w:t>
              </w:r>
            </w:hyperlink>
          </w:p>
        </w:tc>
      </w:tr>
      <w:tr w:rsidR="00C856AF" w:rsidRPr="009603CA" w14:paraId="5C20315E" w14:textId="77777777" w:rsidTr="001D74F8">
        <w:tc>
          <w:tcPr>
            <w:tcW w:w="4673" w:type="dxa"/>
          </w:tcPr>
          <w:p w14:paraId="7D61C1ED" w14:textId="77777777" w:rsidR="00C856AF" w:rsidRPr="009603CA" w:rsidRDefault="00C856AF" w:rsidP="001D74F8">
            <w:proofErr w:type="gramStart"/>
            <w:r w:rsidRPr="009603CA">
              <w:t>n</w:t>
            </w:r>
            <w:proofErr w:type="gramEnd"/>
            <w:r w:rsidRPr="009603CA">
              <w:t>-propilamin</w:t>
            </w:r>
          </w:p>
        </w:tc>
        <w:tc>
          <w:tcPr>
            <w:tcW w:w="1559" w:type="dxa"/>
          </w:tcPr>
          <w:p w14:paraId="2A59AE6A" w14:textId="77777777" w:rsidR="00C856AF" w:rsidRPr="009603CA" w:rsidRDefault="00E317E5" w:rsidP="001D74F8">
            <w:hyperlink r:id="rId235" w:anchor="query=C3H9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9</w:t>
              </w:r>
              <w:r w:rsidR="00C856AF" w:rsidRPr="009603CA">
                <w:rPr>
                  <w:rStyle w:val="Kpr"/>
                  <w:color w:val="auto"/>
                  <w:shd w:val="clear" w:color="auto" w:fill="FFFFFF"/>
                </w:rPr>
                <w:t>N</w:t>
              </w:r>
            </w:hyperlink>
          </w:p>
        </w:tc>
        <w:tc>
          <w:tcPr>
            <w:tcW w:w="1418" w:type="dxa"/>
          </w:tcPr>
          <w:p w14:paraId="4D84E22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107-10-8</w:t>
            </w:r>
          </w:p>
        </w:tc>
        <w:tc>
          <w:tcPr>
            <w:tcW w:w="1276" w:type="dxa"/>
          </w:tcPr>
          <w:p w14:paraId="7DE52DE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36" w:history="1">
              <w:r w:rsidR="00C856AF" w:rsidRPr="009603CA">
                <w:rPr>
                  <w:rStyle w:val="Kpr"/>
                  <w:color w:val="auto"/>
                  <w:shd w:val="clear" w:color="auto" w:fill="FFFFFF"/>
                </w:rPr>
                <w:t>203-462-3</w:t>
              </w:r>
            </w:hyperlink>
          </w:p>
        </w:tc>
      </w:tr>
      <w:tr w:rsidR="00C856AF" w:rsidRPr="009603CA" w14:paraId="5B8875D5" w14:textId="77777777" w:rsidTr="001D74F8">
        <w:tc>
          <w:tcPr>
            <w:tcW w:w="4673" w:type="dxa"/>
          </w:tcPr>
          <w:p w14:paraId="5A12D39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Terfenil</w:t>
            </w:r>
          </w:p>
        </w:tc>
        <w:tc>
          <w:tcPr>
            <w:tcW w:w="1559" w:type="dxa"/>
          </w:tcPr>
          <w:p w14:paraId="1F4D2087" w14:textId="77777777" w:rsidR="00C856AF" w:rsidRPr="009603CA" w:rsidRDefault="00E317E5" w:rsidP="001D74F8">
            <w:hyperlink r:id="rId237" w:anchor="query=C18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18</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418" w:type="dxa"/>
          </w:tcPr>
          <w:p w14:paraId="6CE5A3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92-94-4</w:t>
            </w:r>
          </w:p>
        </w:tc>
        <w:tc>
          <w:tcPr>
            <w:tcW w:w="1276" w:type="dxa"/>
          </w:tcPr>
          <w:p w14:paraId="40BE31C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38" w:history="1">
              <w:r w:rsidR="00C856AF" w:rsidRPr="009603CA">
                <w:rPr>
                  <w:rStyle w:val="Kpr"/>
                  <w:color w:val="auto"/>
                  <w:shd w:val="clear" w:color="auto" w:fill="FFFFFF"/>
                </w:rPr>
                <w:t>202-205-2</w:t>
              </w:r>
            </w:hyperlink>
          </w:p>
        </w:tc>
      </w:tr>
      <w:tr w:rsidR="00C856AF" w:rsidRPr="009603CA" w14:paraId="59319199" w14:textId="77777777" w:rsidTr="001D74F8">
        <w:tc>
          <w:tcPr>
            <w:tcW w:w="4673" w:type="dxa"/>
          </w:tcPr>
          <w:p w14:paraId="1D1D64B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1,1-dimetiletilhidroperoksit</w:t>
            </w:r>
          </w:p>
        </w:tc>
        <w:tc>
          <w:tcPr>
            <w:tcW w:w="1559" w:type="dxa"/>
          </w:tcPr>
          <w:p w14:paraId="0BAD8F62" w14:textId="77777777" w:rsidR="00C856AF" w:rsidRPr="009603CA" w:rsidRDefault="00E317E5" w:rsidP="001D74F8">
            <w:hyperlink r:id="rId239" w:anchor="query=C4H10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1C62605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75-91-2</w:t>
            </w:r>
          </w:p>
        </w:tc>
        <w:tc>
          <w:tcPr>
            <w:tcW w:w="1276" w:type="dxa"/>
          </w:tcPr>
          <w:p w14:paraId="0516DD3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40" w:history="1">
              <w:r w:rsidR="00C856AF" w:rsidRPr="009603CA">
                <w:rPr>
                  <w:rStyle w:val="Kpr"/>
                  <w:color w:val="auto"/>
                  <w:shd w:val="clear" w:color="auto" w:fill="FFFFFF"/>
                </w:rPr>
                <w:t>200-915-7</w:t>
              </w:r>
            </w:hyperlink>
          </w:p>
        </w:tc>
      </w:tr>
      <w:tr w:rsidR="00C856AF" w:rsidRPr="009603CA" w14:paraId="6FF4F382" w14:textId="77777777" w:rsidTr="001D74F8">
        <w:tc>
          <w:tcPr>
            <w:tcW w:w="4673" w:type="dxa"/>
          </w:tcPr>
          <w:p w14:paraId="5DAB75C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1,2,3,4-tetrabromobutan</w:t>
            </w:r>
          </w:p>
        </w:tc>
        <w:tc>
          <w:tcPr>
            <w:tcW w:w="1559" w:type="dxa"/>
          </w:tcPr>
          <w:p w14:paraId="15D1E295" w14:textId="77777777" w:rsidR="00C856AF" w:rsidRPr="009603CA" w:rsidRDefault="00C856AF" w:rsidP="001D74F8">
            <w:r w:rsidRPr="009603CA">
              <w:t>C</w:t>
            </w:r>
            <w:r w:rsidRPr="009603CA">
              <w:rPr>
                <w:vertAlign w:val="subscript"/>
              </w:rPr>
              <w:t>4</w:t>
            </w:r>
            <w:r w:rsidRPr="009603CA">
              <w:t>H</w:t>
            </w:r>
            <w:r w:rsidRPr="009603CA">
              <w:rPr>
                <w:vertAlign w:val="subscript"/>
              </w:rPr>
              <w:t>6</w:t>
            </w:r>
            <w:r w:rsidRPr="009603CA">
              <w:t>Br</w:t>
            </w:r>
            <w:r w:rsidRPr="009603CA">
              <w:rPr>
                <w:vertAlign w:val="subscript"/>
              </w:rPr>
              <w:t>4</w:t>
            </w:r>
          </w:p>
        </w:tc>
        <w:tc>
          <w:tcPr>
            <w:tcW w:w="1418" w:type="dxa"/>
          </w:tcPr>
          <w:p w14:paraId="2FEE23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1529-68-6</w:t>
            </w:r>
          </w:p>
        </w:tc>
        <w:tc>
          <w:tcPr>
            <w:tcW w:w="1276" w:type="dxa"/>
          </w:tcPr>
          <w:p w14:paraId="5DDC855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1B0EADF8" w14:textId="77777777" w:rsidTr="001D74F8">
        <w:tc>
          <w:tcPr>
            <w:tcW w:w="4673" w:type="dxa"/>
          </w:tcPr>
          <w:p w14:paraId="232EC14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1,1,2,2-tetrakloretan</w:t>
            </w:r>
          </w:p>
        </w:tc>
        <w:tc>
          <w:tcPr>
            <w:tcW w:w="1559" w:type="dxa"/>
          </w:tcPr>
          <w:p w14:paraId="53BAA992" w14:textId="77777777" w:rsidR="00C856AF" w:rsidRPr="009603CA" w:rsidRDefault="00E317E5" w:rsidP="001D74F8">
            <w:hyperlink r:id="rId241" w:anchor="query=C2H2Cl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2</w:t>
              </w:r>
              <w:r w:rsidR="00C856AF" w:rsidRPr="009603CA">
                <w:rPr>
                  <w:rStyle w:val="Kpr"/>
                  <w:color w:val="auto"/>
                  <w:shd w:val="clear" w:color="auto" w:fill="FFFFFF"/>
                </w:rPr>
                <w:t>Cl</w:t>
              </w:r>
              <w:r w:rsidR="00C856AF" w:rsidRPr="009603CA">
                <w:rPr>
                  <w:rStyle w:val="Kpr"/>
                  <w:color w:val="auto"/>
                  <w:shd w:val="clear" w:color="auto" w:fill="FFFFFF"/>
                  <w:vertAlign w:val="subscript"/>
                </w:rPr>
                <w:t>4</w:t>
              </w:r>
            </w:hyperlink>
          </w:p>
        </w:tc>
        <w:tc>
          <w:tcPr>
            <w:tcW w:w="1418" w:type="dxa"/>
          </w:tcPr>
          <w:p w14:paraId="3B0836E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79-34-5</w:t>
            </w:r>
          </w:p>
        </w:tc>
        <w:tc>
          <w:tcPr>
            <w:tcW w:w="1276" w:type="dxa"/>
          </w:tcPr>
          <w:p w14:paraId="452E44B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42" w:history="1">
              <w:r w:rsidR="00C856AF" w:rsidRPr="009603CA">
                <w:rPr>
                  <w:rStyle w:val="Kpr"/>
                  <w:color w:val="auto"/>
                  <w:shd w:val="clear" w:color="auto" w:fill="FFFFFF"/>
                </w:rPr>
                <w:t>201-197-8</w:t>
              </w:r>
            </w:hyperlink>
          </w:p>
        </w:tc>
      </w:tr>
      <w:tr w:rsidR="00C856AF" w:rsidRPr="009603CA" w14:paraId="30BD9942" w14:textId="77777777" w:rsidTr="001D74F8">
        <w:tc>
          <w:tcPr>
            <w:tcW w:w="4673" w:type="dxa"/>
          </w:tcPr>
          <w:p w14:paraId="1D34D13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Tetraklorometan</w:t>
            </w:r>
          </w:p>
        </w:tc>
        <w:tc>
          <w:tcPr>
            <w:tcW w:w="1559" w:type="dxa"/>
          </w:tcPr>
          <w:p w14:paraId="0E4C22AD" w14:textId="77777777" w:rsidR="00C856AF" w:rsidRPr="009603CA" w:rsidRDefault="00E317E5" w:rsidP="001D74F8">
            <w:hyperlink r:id="rId243" w:anchor="query=CCl4" w:tooltip="Find all compounds that have this formula" w:history="1">
              <w:r w:rsidR="00C856AF" w:rsidRPr="009603CA">
                <w:rPr>
                  <w:rStyle w:val="Kpr"/>
                  <w:color w:val="auto"/>
                  <w:shd w:val="clear" w:color="auto" w:fill="FFFFFF"/>
                </w:rPr>
                <w:t>CCl</w:t>
              </w:r>
              <w:r w:rsidR="00C856AF" w:rsidRPr="009603CA">
                <w:rPr>
                  <w:rStyle w:val="Kpr"/>
                  <w:color w:val="auto"/>
                  <w:shd w:val="clear" w:color="auto" w:fill="FFFFFF"/>
                  <w:vertAlign w:val="subscript"/>
                </w:rPr>
                <w:t>4</w:t>
              </w:r>
            </w:hyperlink>
          </w:p>
        </w:tc>
        <w:tc>
          <w:tcPr>
            <w:tcW w:w="1418" w:type="dxa"/>
          </w:tcPr>
          <w:p w14:paraId="19DAF09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56-23-5</w:t>
            </w:r>
          </w:p>
        </w:tc>
        <w:tc>
          <w:tcPr>
            <w:tcW w:w="1276" w:type="dxa"/>
          </w:tcPr>
          <w:p w14:paraId="7F4C64A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44" w:history="1">
              <w:r w:rsidR="00C856AF" w:rsidRPr="009603CA">
                <w:rPr>
                  <w:rStyle w:val="Kpr"/>
                  <w:color w:val="auto"/>
                  <w:shd w:val="clear" w:color="auto" w:fill="FFFFFF"/>
                </w:rPr>
                <w:t>200-262-8</w:t>
              </w:r>
            </w:hyperlink>
          </w:p>
        </w:tc>
      </w:tr>
      <w:tr w:rsidR="00C856AF" w:rsidRPr="009603CA" w14:paraId="45DE2E83" w14:textId="77777777" w:rsidTr="001D74F8">
        <w:tc>
          <w:tcPr>
            <w:tcW w:w="4673" w:type="dxa"/>
          </w:tcPr>
          <w:p w14:paraId="74AD3CE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Tiyoalkoller</w:t>
            </w:r>
          </w:p>
        </w:tc>
        <w:tc>
          <w:tcPr>
            <w:tcW w:w="1559" w:type="dxa"/>
          </w:tcPr>
          <w:p w14:paraId="3507935D" w14:textId="77777777" w:rsidR="00C856AF" w:rsidRPr="009603CA" w:rsidRDefault="00C856AF" w:rsidP="001D74F8"/>
        </w:tc>
        <w:tc>
          <w:tcPr>
            <w:tcW w:w="1418" w:type="dxa"/>
          </w:tcPr>
          <w:p w14:paraId="7EAD180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5180663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7326CB53" w14:textId="77777777" w:rsidTr="001D74F8">
        <w:tc>
          <w:tcPr>
            <w:tcW w:w="4673" w:type="dxa"/>
          </w:tcPr>
          <w:p w14:paraId="77AB2BF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Tiyobismetan</w:t>
            </w:r>
          </w:p>
        </w:tc>
        <w:tc>
          <w:tcPr>
            <w:tcW w:w="1559" w:type="dxa"/>
          </w:tcPr>
          <w:p w14:paraId="7CC24412" w14:textId="77777777" w:rsidR="00C856AF" w:rsidRPr="009603CA" w:rsidRDefault="00E317E5" w:rsidP="001D74F8">
            <w:hyperlink r:id="rId245" w:anchor="query=C2H6S"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S</w:t>
              </w:r>
            </w:hyperlink>
          </w:p>
        </w:tc>
        <w:tc>
          <w:tcPr>
            <w:tcW w:w="1418" w:type="dxa"/>
          </w:tcPr>
          <w:p w14:paraId="43BA604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75-18-3</w:t>
            </w:r>
          </w:p>
        </w:tc>
        <w:tc>
          <w:tcPr>
            <w:tcW w:w="1276" w:type="dxa"/>
          </w:tcPr>
          <w:p w14:paraId="600D23E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46" w:history="1">
              <w:r w:rsidR="00C856AF" w:rsidRPr="009603CA">
                <w:rPr>
                  <w:rStyle w:val="Kpr"/>
                  <w:color w:val="auto"/>
                  <w:shd w:val="clear" w:color="auto" w:fill="FFFFFF"/>
                </w:rPr>
                <w:t>200-846-2</w:t>
              </w:r>
            </w:hyperlink>
          </w:p>
        </w:tc>
      </w:tr>
      <w:tr w:rsidR="00C856AF" w:rsidRPr="009603CA" w14:paraId="020C35F7" w14:textId="77777777" w:rsidTr="001D74F8">
        <w:tc>
          <w:tcPr>
            <w:tcW w:w="4673" w:type="dxa"/>
          </w:tcPr>
          <w:p w14:paraId="325325C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Tiyoeterler</w:t>
            </w:r>
          </w:p>
        </w:tc>
        <w:tc>
          <w:tcPr>
            <w:tcW w:w="1559" w:type="dxa"/>
          </w:tcPr>
          <w:p w14:paraId="3ADC985C" w14:textId="77777777" w:rsidR="00C856AF" w:rsidRPr="009603CA" w:rsidRDefault="00C856AF" w:rsidP="001D74F8"/>
        </w:tc>
        <w:tc>
          <w:tcPr>
            <w:tcW w:w="1418" w:type="dxa"/>
          </w:tcPr>
          <w:p w14:paraId="3BCDD83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62EB905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5DEB217D" w14:textId="77777777" w:rsidTr="001D74F8">
        <w:tc>
          <w:tcPr>
            <w:tcW w:w="4673" w:type="dxa"/>
          </w:tcPr>
          <w:p w14:paraId="297F039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o</w:t>
            </w:r>
            <w:proofErr w:type="gramEnd"/>
            <w:r w:rsidRPr="009603CA">
              <w:t>-toluidin                                          </w:t>
            </w:r>
          </w:p>
        </w:tc>
        <w:tc>
          <w:tcPr>
            <w:tcW w:w="1559" w:type="dxa"/>
          </w:tcPr>
          <w:p w14:paraId="08B9C746" w14:textId="77777777" w:rsidR="00C856AF" w:rsidRPr="009603CA" w:rsidRDefault="00E317E5" w:rsidP="001D74F8">
            <w:hyperlink r:id="rId247" w:anchor="query=C7H9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9</w:t>
              </w:r>
              <w:r w:rsidR="00C856AF" w:rsidRPr="009603CA">
                <w:rPr>
                  <w:rStyle w:val="Kpr"/>
                  <w:color w:val="auto"/>
                  <w:shd w:val="clear" w:color="auto" w:fill="FFFFFF"/>
                </w:rPr>
                <w:t>N</w:t>
              </w:r>
            </w:hyperlink>
          </w:p>
        </w:tc>
        <w:tc>
          <w:tcPr>
            <w:tcW w:w="1418" w:type="dxa"/>
          </w:tcPr>
          <w:p w14:paraId="5A1E85D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95-53-4</w:t>
            </w:r>
          </w:p>
        </w:tc>
        <w:tc>
          <w:tcPr>
            <w:tcW w:w="1276" w:type="dxa"/>
          </w:tcPr>
          <w:p w14:paraId="600293C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48" w:history="1">
              <w:r w:rsidR="00C856AF" w:rsidRPr="009603CA">
                <w:rPr>
                  <w:rStyle w:val="Kpr"/>
                  <w:color w:val="auto"/>
                  <w:shd w:val="clear" w:color="auto" w:fill="FFFFFF"/>
                </w:rPr>
                <w:t>202-429-0</w:t>
              </w:r>
            </w:hyperlink>
          </w:p>
        </w:tc>
      </w:tr>
      <w:tr w:rsidR="00C856AF" w:rsidRPr="009603CA" w14:paraId="41D1C65C" w14:textId="77777777" w:rsidTr="001D74F8">
        <w:tc>
          <w:tcPr>
            <w:tcW w:w="4673" w:type="dxa"/>
          </w:tcPr>
          <w:p w14:paraId="2070921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Tribrommetan </w:t>
            </w:r>
          </w:p>
        </w:tc>
        <w:tc>
          <w:tcPr>
            <w:tcW w:w="1559" w:type="dxa"/>
          </w:tcPr>
          <w:p w14:paraId="19A1B32F" w14:textId="77777777" w:rsidR="00C856AF" w:rsidRPr="009603CA" w:rsidRDefault="00E317E5" w:rsidP="001D74F8">
            <w:hyperlink r:id="rId249" w:anchor="query=CHBr3" w:tooltip="Find all compounds that have this formula" w:history="1">
              <w:r w:rsidR="00C856AF" w:rsidRPr="009603CA">
                <w:rPr>
                  <w:rStyle w:val="Kpr"/>
                  <w:color w:val="auto"/>
                  <w:shd w:val="clear" w:color="auto" w:fill="FFFFFF"/>
                </w:rPr>
                <w:t>CHBr</w:t>
              </w:r>
              <w:r w:rsidR="00C856AF" w:rsidRPr="009603CA">
                <w:rPr>
                  <w:rStyle w:val="Kpr"/>
                  <w:color w:val="auto"/>
                  <w:shd w:val="clear" w:color="auto" w:fill="FFFFFF"/>
                  <w:vertAlign w:val="subscript"/>
                </w:rPr>
                <w:t>3</w:t>
              </w:r>
            </w:hyperlink>
          </w:p>
        </w:tc>
        <w:tc>
          <w:tcPr>
            <w:tcW w:w="1418" w:type="dxa"/>
          </w:tcPr>
          <w:p w14:paraId="6B63CD5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75-25-2</w:t>
            </w:r>
          </w:p>
        </w:tc>
        <w:tc>
          <w:tcPr>
            <w:tcW w:w="1276" w:type="dxa"/>
          </w:tcPr>
          <w:p w14:paraId="6EC9767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50" w:history="1">
              <w:r w:rsidR="00C856AF" w:rsidRPr="009603CA">
                <w:rPr>
                  <w:rStyle w:val="Kpr"/>
                  <w:color w:val="auto"/>
                  <w:shd w:val="clear" w:color="auto" w:fill="FFFFFF"/>
                </w:rPr>
                <w:t>200-854-6</w:t>
              </w:r>
            </w:hyperlink>
          </w:p>
        </w:tc>
      </w:tr>
      <w:tr w:rsidR="00C856AF" w:rsidRPr="009603CA" w14:paraId="64618228" w14:textId="77777777" w:rsidTr="001D74F8">
        <w:tc>
          <w:tcPr>
            <w:tcW w:w="4673" w:type="dxa"/>
          </w:tcPr>
          <w:p w14:paraId="27B3944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2,4,6-tribromfenol                             </w:t>
            </w:r>
          </w:p>
        </w:tc>
        <w:tc>
          <w:tcPr>
            <w:tcW w:w="1559" w:type="dxa"/>
          </w:tcPr>
          <w:p w14:paraId="2F4B83D7" w14:textId="77777777" w:rsidR="00C856AF" w:rsidRPr="009603CA" w:rsidRDefault="00E317E5" w:rsidP="001D74F8">
            <w:hyperlink r:id="rId251" w:anchor="query=C6H3Br3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3</w:t>
              </w:r>
              <w:r w:rsidR="00C856AF" w:rsidRPr="009603CA">
                <w:rPr>
                  <w:rStyle w:val="Kpr"/>
                  <w:color w:val="auto"/>
                  <w:shd w:val="clear" w:color="auto" w:fill="FFFFFF"/>
                </w:rPr>
                <w:t>Br</w:t>
              </w:r>
              <w:r w:rsidR="00C856AF" w:rsidRPr="009603CA">
                <w:rPr>
                  <w:rStyle w:val="Kpr"/>
                  <w:color w:val="auto"/>
                  <w:shd w:val="clear" w:color="auto" w:fill="FFFFFF"/>
                  <w:vertAlign w:val="subscript"/>
                </w:rPr>
                <w:t>3</w:t>
              </w:r>
              <w:r w:rsidR="00C856AF" w:rsidRPr="009603CA">
                <w:rPr>
                  <w:rStyle w:val="Kpr"/>
                  <w:color w:val="auto"/>
                  <w:shd w:val="clear" w:color="auto" w:fill="FFFFFF"/>
                </w:rPr>
                <w:t>O</w:t>
              </w:r>
            </w:hyperlink>
          </w:p>
        </w:tc>
        <w:tc>
          <w:tcPr>
            <w:tcW w:w="1418" w:type="dxa"/>
          </w:tcPr>
          <w:p w14:paraId="7F0D9D1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118-79-6</w:t>
            </w:r>
          </w:p>
        </w:tc>
        <w:tc>
          <w:tcPr>
            <w:tcW w:w="1276" w:type="dxa"/>
          </w:tcPr>
          <w:p w14:paraId="4850F20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52" w:history="1">
              <w:r w:rsidR="00C856AF" w:rsidRPr="009603CA">
                <w:rPr>
                  <w:rStyle w:val="Kpr"/>
                  <w:color w:val="auto"/>
                  <w:shd w:val="clear" w:color="auto" w:fill="FFFFFF"/>
                </w:rPr>
                <w:t>204-278-6</w:t>
              </w:r>
            </w:hyperlink>
          </w:p>
        </w:tc>
      </w:tr>
      <w:tr w:rsidR="00C856AF" w:rsidRPr="009603CA" w14:paraId="6484FD68" w14:textId="77777777" w:rsidTr="001D74F8">
        <w:tc>
          <w:tcPr>
            <w:tcW w:w="4673" w:type="dxa"/>
          </w:tcPr>
          <w:p w14:paraId="0BCB184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Trietilamin </w:t>
            </w:r>
          </w:p>
        </w:tc>
        <w:tc>
          <w:tcPr>
            <w:tcW w:w="1559" w:type="dxa"/>
          </w:tcPr>
          <w:p w14:paraId="096FADF8" w14:textId="77777777" w:rsidR="00C856AF" w:rsidRPr="009603CA" w:rsidRDefault="00E317E5" w:rsidP="001D74F8">
            <w:hyperlink r:id="rId253" w:anchor="query=C6H15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15</w:t>
              </w:r>
              <w:r w:rsidR="00C856AF" w:rsidRPr="009603CA">
                <w:rPr>
                  <w:rStyle w:val="Kpr"/>
                  <w:color w:val="auto"/>
                  <w:shd w:val="clear" w:color="auto" w:fill="FFFFFF"/>
                </w:rPr>
                <w:t>N</w:t>
              </w:r>
            </w:hyperlink>
          </w:p>
        </w:tc>
        <w:tc>
          <w:tcPr>
            <w:tcW w:w="1418" w:type="dxa"/>
          </w:tcPr>
          <w:p w14:paraId="1C71C9D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121-44-8</w:t>
            </w:r>
          </w:p>
        </w:tc>
        <w:tc>
          <w:tcPr>
            <w:tcW w:w="1276" w:type="dxa"/>
          </w:tcPr>
          <w:p w14:paraId="54588F7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54" w:history="1">
              <w:r w:rsidR="00C856AF" w:rsidRPr="009603CA">
                <w:rPr>
                  <w:rStyle w:val="Kpr"/>
                  <w:color w:val="auto"/>
                  <w:shd w:val="clear" w:color="auto" w:fill="FFFFFF"/>
                </w:rPr>
                <w:t>204-469-4</w:t>
              </w:r>
            </w:hyperlink>
          </w:p>
        </w:tc>
      </w:tr>
      <w:tr w:rsidR="00C856AF" w:rsidRPr="009603CA" w14:paraId="4C57CE9F" w14:textId="77777777" w:rsidTr="001D74F8">
        <w:tc>
          <w:tcPr>
            <w:tcW w:w="4673" w:type="dxa"/>
          </w:tcPr>
          <w:p w14:paraId="5CFA609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Trifenilfosfat</w:t>
            </w:r>
          </w:p>
        </w:tc>
        <w:tc>
          <w:tcPr>
            <w:tcW w:w="1559" w:type="dxa"/>
          </w:tcPr>
          <w:p w14:paraId="0C574FBA" w14:textId="77777777" w:rsidR="00C856AF" w:rsidRPr="009603CA" w:rsidRDefault="00E317E5" w:rsidP="001D74F8">
            <w:hyperlink r:id="rId255" w:anchor="query=C18H15O4P"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18</w:t>
              </w:r>
              <w:r w:rsidR="00C856AF" w:rsidRPr="009603CA">
                <w:rPr>
                  <w:rStyle w:val="Kpr"/>
                  <w:color w:val="auto"/>
                  <w:shd w:val="clear" w:color="auto" w:fill="FFFFFF"/>
                </w:rPr>
                <w:t>H</w:t>
              </w:r>
              <w:r w:rsidR="00C856AF" w:rsidRPr="009603CA">
                <w:rPr>
                  <w:rStyle w:val="Kpr"/>
                  <w:color w:val="auto"/>
                  <w:shd w:val="clear" w:color="auto" w:fill="FFFFFF"/>
                  <w:vertAlign w:val="subscript"/>
                </w:rPr>
                <w:t>15</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r w:rsidR="00C856AF" w:rsidRPr="009603CA">
                <w:rPr>
                  <w:rStyle w:val="Kpr"/>
                  <w:color w:val="auto"/>
                  <w:shd w:val="clear" w:color="auto" w:fill="FFFFFF"/>
                </w:rPr>
                <w:t>P</w:t>
              </w:r>
            </w:hyperlink>
          </w:p>
        </w:tc>
        <w:tc>
          <w:tcPr>
            <w:tcW w:w="1418" w:type="dxa"/>
          </w:tcPr>
          <w:p w14:paraId="0C9A5D2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115-86-6</w:t>
            </w:r>
          </w:p>
        </w:tc>
        <w:tc>
          <w:tcPr>
            <w:tcW w:w="1276" w:type="dxa"/>
          </w:tcPr>
          <w:p w14:paraId="18F3643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56" w:history="1">
              <w:r w:rsidR="00C856AF" w:rsidRPr="009603CA">
                <w:rPr>
                  <w:rStyle w:val="Kpr"/>
                  <w:color w:val="auto"/>
                  <w:shd w:val="clear" w:color="auto" w:fill="FFFFFF"/>
                </w:rPr>
                <w:t>204-112-2</w:t>
              </w:r>
            </w:hyperlink>
          </w:p>
        </w:tc>
      </w:tr>
      <w:tr w:rsidR="00C856AF" w:rsidRPr="009603CA" w14:paraId="3F11ACB5" w14:textId="77777777" w:rsidTr="001D74F8">
        <w:tc>
          <w:tcPr>
            <w:tcW w:w="4673" w:type="dxa"/>
          </w:tcPr>
          <w:p w14:paraId="5F9E784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1,1,2-Trikloretan                         </w:t>
            </w:r>
          </w:p>
        </w:tc>
        <w:tc>
          <w:tcPr>
            <w:tcW w:w="1559" w:type="dxa"/>
          </w:tcPr>
          <w:p w14:paraId="5D797025" w14:textId="77777777" w:rsidR="00C856AF" w:rsidRPr="009603CA" w:rsidRDefault="00E317E5" w:rsidP="001D74F8">
            <w:hyperlink r:id="rId257" w:anchor="query=C2H3Cl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3</w:t>
              </w:r>
              <w:r w:rsidR="00C856AF" w:rsidRPr="009603CA">
                <w:rPr>
                  <w:rStyle w:val="Kpr"/>
                  <w:color w:val="auto"/>
                  <w:shd w:val="clear" w:color="auto" w:fill="FFFFFF"/>
                </w:rPr>
                <w:t>Cl</w:t>
              </w:r>
              <w:r w:rsidR="00C856AF" w:rsidRPr="009603CA">
                <w:rPr>
                  <w:rStyle w:val="Kpr"/>
                  <w:color w:val="auto"/>
                  <w:shd w:val="clear" w:color="auto" w:fill="FFFFFF"/>
                  <w:vertAlign w:val="subscript"/>
                </w:rPr>
                <w:t>3</w:t>
              </w:r>
            </w:hyperlink>
            <w:r w:rsidR="00C856AF" w:rsidRPr="009603CA">
              <w:rPr>
                <w:shd w:val="clear" w:color="auto" w:fill="FFFFFF"/>
              </w:rPr>
              <w:t> </w:t>
            </w:r>
          </w:p>
        </w:tc>
        <w:tc>
          <w:tcPr>
            <w:tcW w:w="1418" w:type="dxa"/>
          </w:tcPr>
          <w:p w14:paraId="16D01D4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79-00-5</w:t>
            </w:r>
          </w:p>
        </w:tc>
        <w:tc>
          <w:tcPr>
            <w:tcW w:w="1276" w:type="dxa"/>
          </w:tcPr>
          <w:p w14:paraId="4900CEF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58" w:history="1">
              <w:r w:rsidR="00C856AF" w:rsidRPr="009603CA">
                <w:rPr>
                  <w:rStyle w:val="Kpr"/>
                  <w:color w:val="auto"/>
                  <w:shd w:val="clear" w:color="auto" w:fill="FFFFFF"/>
                </w:rPr>
                <w:t>201-166-9</w:t>
              </w:r>
            </w:hyperlink>
          </w:p>
        </w:tc>
      </w:tr>
      <w:tr w:rsidR="00C856AF" w:rsidRPr="009603CA" w14:paraId="7B206B15" w14:textId="77777777" w:rsidTr="001D74F8">
        <w:tc>
          <w:tcPr>
            <w:tcW w:w="4673" w:type="dxa"/>
          </w:tcPr>
          <w:p w14:paraId="241B6B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Triklorfenoller  </w:t>
            </w:r>
          </w:p>
        </w:tc>
        <w:tc>
          <w:tcPr>
            <w:tcW w:w="1559" w:type="dxa"/>
          </w:tcPr>
          <w:p w14:paraId="4AFFAAF6" w14:textId="77777777" w:rsidR="00C856AF" w:rsidRPr="009603CA" w:rsidRDefault="00C856AF" w:rsidP="001D74F8"/>
        </w:tc>
        <w:tc>
          <w:tcPr>
            <w:tcW w:w="1418" w:type="dxa"/>
          </w:tcPr>
          <w:p w14:paraId="4D4E7FA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5783ECC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3E24318C" w14:textId="77777777" w:rsidTr="001D74F8">
        <w:tc>
          <w:tcPr>
            <w:tcW w:w="4673" w:type="dxa"/>
          </w:tcPr>
          <w:p w14:paraId="25B8F31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Ksenoller</w:t>
            </w:r>
          </w:p>
        </w:tc>
        <w:tc>
          <w:tcPr>
            <w:tcW w:w="1559" w:type="dxa"/>
          </w:tcPr>
          <w:p w14:paraId="4351EFDA" w14:textId="77777777" w:rsidR="00C856AF" w:rsidRPr="009603CA" w:rsidRDefault="00C856AF" w:rsidP="001D74F8"/>
        </w:tc>
        <w:tc>
          <w:tcPr>
            <w:tcW w:w="1418" w:type="dxa"/>
          </w:tcPr>
          <w:p w14:paraId="396B50C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65064F7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0C113242" w14:textId="77777777" w:rsidTr="001D74F8">
        <w:trPr>
          <w:trHeight w:val="198"/>
        </w:trPr>
        <w:tc>
          <w:tcPr>
            <w:tcW w:w="8926" w:type="dxa"/>
            <w:gridSpan w:val="4"/>
          </w:tcPr>
          <w:p w14:paraId="0D8D981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gramStart"/>
            <w:r w:rsidRPr="009603CA">
              <w:rPr>
                <w:b/>
              </w:rPr>
              <w:t>II.sınıf</w:t>
            </w:r>
            <w:proofErr w:type="gramEnd"/>
          </w:p>
        </w:tc>
      </w:tr>
      <w:tr w:rsidR="00C856AF" w:rsidRPr="009603CA" w14:paraId="2DA82EF5" w14:textId="77777777" w:rsidTr="001D74F8">
        <w:tc>
          <w:tcPr>
            <w:tcW w:w="4673" w:type="dxa"/>
          </w:tcPr>
          <w:p w14:paraId="0AC1B76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w:t>
            </w:r>
          </w:p>
        </w:tc>
        <w:tc>
          <w:tcPr>
            <w:tcW w:w="1559" w:type="dxa"/>
          </w:tcPr>
          <w:p w14:paraId="44A6222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418" w:type="dxa"/>
          </w:tcPr>
          <w:p w14:paraId="3478A79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276" w:type="dxa"/>
          </w:tcPr>
          <w:p w14:paraId="13C2A7B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74BC2897" w14:textId="77777777" w:rsidTr="001D74F8">
        <w:tc>
          <w:tcPr>
            <w:tcW w:w="4673" w:type="dxa"/>
          </w:tcPr>
          <w:p w14:paraId="281E37E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Asetik asit</w:t>
            </w:r>
          </w:p>
        </w:tc>
        <w:tc>
          <w:tcPr>
            <w:tcW w:w="1559" w:type="dxa"/>
          </w:tcPr>
          <w:p w14:paraId="2A5497E1" w14:textId="77777777" w:rsidR="00C856AF" w:rsidRPr="009603CA" w:rsidRDefault="00E317E5" w:rsidP="001D74F8">
            <w:hyperlink r:id="rId259" w:anchor="query=C2H4O2"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4</w:t>
              </w:r>
              <w:r w:rsidR="00C856AF" w:rsidRPr="009603CA">
                <w:rPr>
                  <w:rStyle w:val="Kpr"/>
                  <w:color w:val="auto"/>
                </w:rPr>
                <w:t>O</w:t>
              </w:r>
              <w:r w:rsidR="00C856AF" w:rsidRPr="009603CA">
                <w:rPr>
                  <w:rStyle w:val="Kpr"/>
                  <w:color w:val="auto"/>
                  <w:vertAlign w:val="subscript"/>
                </w:rPr>
                <w:t>2</w:t>
              </w:r>
            </w:hyperlink>
          </w:p>
        </w:tc>
        <w:tc>
          <w:tcPr>
            <w:tcW w:w="1418" w:type="dxa"/>
          </w:tcPr>
          <w:p w14:paraId="0A53543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t>64-19-7</w:t>
            </w:r>
          </w:p>
        </w:tc>
        <w:tc>
          <w:tcPr>
            <w:tcW w:w="1276" w:type="dxa"/>
          </w:tcPr>
          <w:p w14:paraId="39D3057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200-580-7</w:t>
            </w:r>
          </w:p>
          <w:p w14:paraId="6F85A29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616-485-2</w:t>
            </w:r>
          </w:p>
        </w:tc>
      </w:tr>
      <w:tr w:rsidR="00C856AF" w:rsidRPr="009603CA" w14:paraId="05D6C2D3" w14:textId="77777777" w:rsidTr="001D74F8">
        <w:tc>
          <w:tcPr>
            <w:tcW w:w="4673" w:type="dxa"/>
          </w:tcPr>
          <w:p w14:paraId="716E14A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xml:space="preserve">Asetik asitin metil esteri </w:t>
            </w:r>
          </w:p>
        </w:tc>
        <w:tc>
          <w:tcPr>
            <w:tcW w:w="1559" w:type="dxa"/>
          </w:tcPr>
          <w:p w14:paraId="271C1960" w14:textId="77777777" w:rsidR="00C856AF" w:rsidRPr="009603CA" w:rsidRDefault="00E317E5" w:rsidP="001D74F8">
            <w:hyperlink r:id="rId260" w:anchor="query=C3H6O2" w:tooltip="Find all compounds that have this formula" w:history="1">
              <w:r w:rsidR="00C856AF" w:rsidRPr="009603CA">
                <w:rPr>
                  <w:rStyle w:val="Kpr"/>
                  <w:color w:val="auto"/>
                </w:rPr>
                <w:t>C</w:t>
              </w:r>
              <w:r w:rsidR="00C856AF" w:rsidRPr="009603CA">
                <w:rPr>
                  <w:rStyle w:val="Kpr"/>
                  <w:color w:val="auto"/>
                  <w:vertAlign w:val="subscript"/>
                </w:rPr>
                <w:t>3</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O</w:t>
              </w:r>
              <w:r w:rsidR="00C856AF" w:rsidRPr="009603CA">
                <w:rPr>
                  <w:rStyle w:val="Kpr"/>
                  <w:color w:val="auto"/>
                  <w:vertAlign w:val="subscript"/>
                </w:rPr>
                <w:t>2</w:t>
              </w:r>
            </w:hyperlink>
          </w:p>
        </w:tc>
        <w:tc>
          <w:tcPr>
            <w:tcW w:w="1418" w:type="dxa"/>
          </w:tcPr>
          <w:p w14:paraId="7C063A5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79-20-9</w:t>
            </w:r>
          </w:p>
        </w:tc>
        <w:tc>
          <w:tcPr>
            <w:tcW w:w="1276" w:type="dxa"/>
          </w:tcPr>
          <w:p w14:paraId="15F8D38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61" w:history="1">
              <w:r w:rsidR="00C856AF" w:rsidRPr="009603CA">
                <w:t>201-185-2</w:t>
              </w:r>
            </w:hyperlink>
          </w:p>
        </w:tc>
      </w:tr>
      <w:tr w:rsidR="00C856AF" w:rsidRPr="009603CA" w14:paraId="1986FFE7" w14:textId="77777777" w:rsidTr="001D74F8">
        <w:tc>
          <w:tcPr>
            <w:tcW w:w="4673" w:type="dxa"/>
          </w:tcPr>
          <w:p w14:paraId="1AFCCCA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xml:space="preserve">Asetik asitin vinil esteri </w:t>
            </w:r>
          </w:p>
        </w:tc>
        <w:tc>
          <w:tcPr>
            <w:tcW w:w="1559" w:type="dxa"/>
          </w:tcPr>
          <w:p w14:paraId="6F43FEC1" w14:textId="77777777" w:rsidR="00C856AF" w:rsidRPr="009603CA" w:rsidRDefault="00E317E5" w:rsidP="001D74F8">
            <w:hyperlink r:id="rId262" w:anchor="query=C4H6O2" w:tooltip="Find all compounds that have this formula" w:history="1">
              <w:r w:rsidR="00C856AF" w:rsidRPr="009603CA">
                <w:rPr>
                  <w:rStyle w:val="Kpr"/>
                  <w:color w:val="auto"/>
                </w:rPr>
                <w:t>C</w:t>
              </w:r>
              <w:r w:rsidR="00C856AF" w:rsidRPr="009603CA">
                <w:rPr>
                  <w:rStyle w:val="Kpr"/>
                  <w:color w:val="auto"/>
                  <w:vertAlign w:val="subscript"/>
                </w:rPr>
                <w:t>4</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O</w:t>
              </w:r>
              <w:r w:rsidR="00C856AF" w:rsidRPr="009603CA">
                <w:rPr>
                  <w:rStyle w:val="Kpr"/>
                  <w:color w:val="auto"/>
                  <w:vertAlign w:val="subscript"/>
                </w:rPr>
                <w:t>2</w:t>
              </w:r>
            </w:hyperlink>
          </w:p>
        </w:tc>
        <w:tc>
          <w:tcPr>
            <w:tcW w:w="1418" w:type="dxa"/>
          </w:tcPr>
          <w:p w14:paraId="1E91150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108-05-4</w:t>
            </w:r>
          </w:p>
        </w:tc>
        <w:tc>
          <w:tcPr>
            <w:tcW w:w="1276" w:type="dxa"/>
          </w:tcPr>
          <w:p w14:paraId="3EE031A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63" w:history="1">
              <w:r w:rsidR="00C856AF" w:rsidRPr="009603CA">
                <w:t>203-545-4</w:t>
              </w:r>
            </w:hyperlink>
          </w:p>
          <w:p w14:paraId="39DE203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617-699-9</w:t>
            </w:r>
          </w:p>
        </w:tc>
      </w:tr>
      <w:tr w:rsidR="00C856AF" w:rsidRPr="009603CA" w14:paraId="2F5F102D" w14:textId="77777777" w:rsidTr="001D74F8">
        <w:tc>
          <w:tcPr>
            <w:tcW w:w="4673" w:type="dxa"/>
          </w:tcPr>
          <w:p w14:paraId="6B14088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Asetonitril</w:t>
            </w:r>
          </w:p>
        </w:tc>
        <w:tc>
          <w:tcPr>
            <w:tcW w:w="1559" w:type="dxa"/>
          </w:tcPr>
          <w:p w14:paraId="7A98D592" w14:textId="77777777" w:rsidR="00C856AF" w:rsidRPr="009603CA" w:rsidRDefault="00E317E5" w:rsidP="001D74F8">
            <w:hyperlink r:id="rId264" w:anchor="query=C2H3N"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3</w:t>
              </w:r>
              <w:r w:rsidR="00C856AF" w:rsidRPr="009603CA">
                <w:rPr>
                  <w:rStyle w:val="Kpr"/>
                  <w:color w:val="auto"/>
                </w:rPr>
                <w:t>N</w:t>
              </w:r>
            </w:hyperlink>
          </w:p>
        </w:tc>
        <w:tc>
          <w:tcPr>
            <w:tcW w:w="1418" w:type="dxa"/>
          </w:tcPr>
          <w:p w14:paraId="544645D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75-05-8</w:t>
            </w:r>
          </w:p>
        </w:tc>
        <w:tc>
          <w:tcPr>
            <w:tcW w:w="1276" w:type="dxa"/>
          </w:tcPr>
          <w:p w14:paraId="26F2101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65" w:history="1">
              <w:r w:rsidR="00C856AF" w:rsidRPr="009603CA">
                <w:t>200-835-2</w:t>
              </w:r>
            </w:hyperlink>
          </w:p>
        </w:tc>
      </w:tr>
      <w:tr w:rsidR="00C856AF" w:rsidRPr="009603CA" w14:paraId="0D29EAF5" w14:textId="77777777" w:rsidTr="001D74F8">
        <w:tc>
          <w:tcPr>
            <w:tcW w:w="4673" w:type="dxa"/>
          </w:tcPr>
          <w:p w14:paraId="6CFC6A6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Alkoletilen-oksit-fosfat esteri(c12/c14 monomerleri, dimerleri ve trimerlerinin karışımı)</w:t>
            </w:r>
          </w:p>
        </w:tc>
        <w:tc>
          <w:tcPr>
            <w:tcW w:w="1559" w:type="dxa"/>
          </w:tcPr>
          <w:p w14:paraId="2A8C073B" w14:textId="77777777" w:rsidR="00C856AF" w:rsidRPr="009603CA" w:rsidRDefault="00C856AF" w:rsidP="001D74F8"/>
        </w:tc>
        <w:tc>
          <w:tcPr>
            <w:tcW w:w="1418" w:type="dxa"/>
          </w:tcPr>
          <w:p w14:paraId="58FE334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2B022A9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50BAA60" w14:textId="77777777" w:rsidTr="001D74F8">
        <w:tc>
          <w:tcPr>
            <w:tcW w:w="4673" w:type="dxa"/>
          </w:tcPr>
          <w:p w14:paraId="1C2780A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6-Aminohekzanoik asit (dimer)</w:t>
            </w:r>
          </w:p>
        </w:tc>
        <w:tc>
          <w:tcPr>
            <w:tcW w:w="1559" w:type="dxa"/>
          </w:tcPr>
          <w:p w14:paraId="327EB991" w14:textId="77777777" w:rsidR="00C856AF" w:rsidRPr="009603CA" w:rsidRDefault="00E317E5" w:rsidP="001D74F8">
            <w:hyperlink r:id="rId266" w:anchor="query=C6H13N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13</w:t>
              </w:r>
              <w:r w:rsidR="00C856AF" w:rsidRPr="009603CA">
                <w:rPr>
                  <w:rStyle w:val="Kpr"/>
                  <w:color w:val="auto"/>
                  <w:shd w:val="clear" w:color="auto" w:fill="FFFFFF"/>
                </w:rPr>
                <w:t>NO</w:t>
              </w:r>
              <w:r w:rsidR="00C856AF" w:rsidRPr="009603CA">
                <w:rPr>
                  <w:rStyle w:val="Kpr"/>
                  <w:color w:val="auto"/>
                  <w:shd w:val="clear" w:color="auto" w:fill="FFFFFF"/>
                  <w:vertAlign w:val="subscript"/>
                </w:rPr>
                <w:t>2</w:t>
              </w:r>
            </w:hyperlink>
          </w:p>
        </w:tc>
        <w:tc>
          <w:tcPr>
            <w:tcW w:w="1418" w:type="dxa"/>
          </w:tcPr>
          <w:p w14:paraId="42A1CD0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60-32-2</w:t>
            </w:r>
          </w:p>
        </w:tc>
        <w:tc>
          <w:tcPr>
            <w:tcW w:w="1276" w:type="dxa"/>
          </w:tcPr>
          <w:p w14:paraId="5443B88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200-469-3</w:t>
            </w:r>
          </w:p>
        </w:tc>
      </w:tr>
      <w:tr w:rsidR="00C856AF" w:rsidRPr="009603CA" w14:paraId="48D30467" w14:textId="77777777" w:rsidTr="001D74F8">
        <w:tc>
          <w:tcPr>
            <w:tcW w:w="4673" w:type="dxa"/>
          </w:tcPr>
          <w:p w14:paraId="6B9404B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6-Aminohekzanoik asit (monomer)</w:t>
            </w:r>
          </w:p>
        </w:tc>
        <w:tc>
          <w:tcPr>
            <w:tcW w:w="1559" w:type="dxa"/>
          </w:tcPr>
          <w:p w14:paraId="288579CF" w14:textId="77777777" w:rsidR="00C856AF" w:rsidRPr="009603CA" w:rsidRDefault="00C856AF" w:rsidP="001D74F8"/>
        </w:tc>
        <w:tc>
          <w:tcPr>
            <w:tcW w:w="1418" w:type="dxa"/>
          </w:tcPr>
          <w:p w14:paraId="239EBCF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1BC3FD2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198A9BEA" w14:textId="77777777" w:rsidTr="001D74F8">
        <w:tc>
          <w:tcPr>
            <w:tcW w:w="4673" w:type="dxa"/>
          </w:tcPr>
          <w:p w14:paraId="625CB15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6-Aminohekzanoik asit (trimer)</w:t>
            </w:r>
          </w:p>
        </w:tc>
        <w:tc>
          <w:tcPr>
            <w:tcW w:w="1559" w:type="dxa"/>
          </w:tcPr>
          <w:p w14:paraId="190C5337" w14:textId="77777777" w:rsidR="00C856AF" w:rsidRPr="009603CA" w:rsidRDefault="00C856AF" w:rsidP="001D74F8"/>
        </w:tc>
        <w:tc>
          <w:tcPr>
            <w:tcW w:w="1418" w:type="dxa"/>
          </w:tcPr>
          <w:p w14:paraId="08E11B1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3ED8ADA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2224C218" w14:textId="77777777" w:rsidTr="001D74F8">
        <w:tc>
          <w:tcPr>
            <w:tcW w:w="4673" w:type="dxa"/>
          </w:tcPr>
          <w:p w14:paraId="758C14F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i</w:t>
            </w:r>
            <w:proofErr w:type="gramEnd"/>
            <w:r w:rsidRPr="009603CA">
              <w:t>- Amil asetat</w:t>
            </w:r>
          </w:p>
        </w:tc>
        <w:tc>
          <w:tcPr>
            <w:tcW w:w="1559" w:type="dxa"/>
          </w:tcPr>
          <w:p w14:paraId="1A0DCB23" w14:textId="77777777" w:rsidR="00C856AF" w:rsidRPr="009603CA" w:rsidRDefault="00E317E5" w:rsidP="001D74F8">
            <w:hyperlink r:id="rId267" w:anchor="query=C7H1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1E36AB3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123-92-2</w:t>
            </w:r>
          </w:p>
        </w:tc>
        <w:tc>
          <w:tcPr>
            <w:tcW w:w="1276" w:type="dxa"/>
          </w:tcPr>
          <w:p w14:paraId="325280D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204-662-3</w:t>
            </w:r>
          </w:p>
        </w:tc>
      </w:tr>
      <w:tr w:rsidR="00C856AF" w:rsidRPr="009603CA" w14:paraId="1FFB3578" w14:textId="77777777" w:rsidTr="001D74F8">
        <w:tc>
          <w:tcPr>
            <w:tcW w:w="4673" w:type="dxa"/>
          </w:tcPr>
          <w:p w14:paraId="7736E95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n</w:t>
            </w:r>
            <w:proofErr w:type="gramEnd"/>
            <w:r w:rsidRPr="009603CA">
              <w:t>- Amil asetat</w:t>
            </w:r>
          </w:p>
        </w:tc>
        <w:tc>
          <w:tcPr>
            <w:tcW w:w="1559" w:type="dxa"/>
          </w:tcPr>
          <w:p w14:paraId="10A2612F" w14:textId="77777777" w:rsidR="00C856AF" w:rsidRPr="009603CA" w:rsidRDefault="00E317E5" w:rsidP="001D74F8">
            <w:hyperlink r:id="rId268" w:anchor="query=C7H1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407712E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628-63-7</w:t>
            </w:r>
          </w:p>
        </w:tc>
        <w:tc>
          <w:tcPr>
            <w:tcW w:w="1276" w:type="dxa"/>
          </w:tcPr>
          <w:p w14:paraId="331DF98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211-047-3</w:t>
            </w:r>
          </w:p>
        </w:tc>
      </w:tr>
      <w:tr w:rsidR="00C856AF" w:rsidRPr="009603CA" w14:paraId="35608B47" w14:textId="77777777" w:rsidTr="001D74F8">
        <w:tc>
          <w:tcPr>
            <w:tcW w:w="4673" w:type="dxa"/>
          </w:tcPr>
          <w:p w14:paraId="033F0C9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Anisol</w:t>
            </w:r>
          </w:p>
        </w:tc>
        <w:tc>
          <w:tcPr>
            <w:tcW w:w="1559" w:type="dxa"/>
          </w:tcPr>
          <w:p w14:paraId="24D3E2F1" w14:textId="77777777" w:rsidR="00C856AF" w:rsidRPr="009603CA" w:rsidRDefault="00E317E5" w:rsidP="001D74F8">
            <w:hyperlink r:id="rId269" w:anchor="query=C7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p>
        </w:tc>
        <w:tc>
          <w:tcPr>
            <w:tcW w:w="1418" w:type="dxa"/>
          </w:tcPr>
          <w:p w14:paraId="6FB5ED5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100-66-3</w:t>
            </w:r>
          </w:p>
        </w:tc>
        <w:tc>
          <w:tcPr>
            <w:tcW w:w="1276" w:type="dxa"/>
          </w:tcPr>
          <w:p w14:paraId="315F703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70" w:history="1">
              <w:r w:rsidR="00C856AF" w:rsidRPr="009603CA">
                <w:t>202-876-1</w:t>
              </w:r>
            </w:hyperlink>
          </w:p>
        </w:tc>
      </w:tr>
      <w:tr w:rsidR="00C856AF" w:rsidRPr="009603CA" w14:paraId="7AABFE03" w14:textId="77777777" w:rsidTr="001D74F8">
        <w:tc>
          <w:tcPr>
            <w:tcW w:w="4673" w:type="dxa"/>
          </w:tcPr>
          <w:p w14:paraId="53CBFD7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Benzaldehit</w:t>
            </w:r>
          </w:p>
        </w:tc>
        <w:tc>
          <w:tcPr>
            <w:tcW w:w="1559" w:type="dxa"/>
          </w:tcPr>
          <w:p w14:paraId="53C7431A" w14:textId="77777777" w:rsidR="00C856AF" w:rsidRPr="009603CA" w:rsidRDefault="00E317E5" w:rsidP="001D74F8">
            <w:hyperlink r:id="rId271" w:anchor="query=C7H6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hyperlink>
          </w:p>
        </w:tc>
        <w:tc>
          <w:tcPr>
            <w:tcW w:w="1418" w:type="dxa"/>
          </w:tcPr>
          <w:p w14:paraId="1E660ED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100-52-7</w:t>
            </w:r>
          </w:p>
        </w:tc>
        <w:tc>
          <w:tcPr>
            <w:tcW w:w="1276" w:type="dxa"/>
          </w:tcPr>
          <w:p w14:paraId="4C552CF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72" w:history="1">
              <w:r w:rsidR="00C856AF" w:rsidRPr="009603CA">
                <w:t>202-860-4</w:t>
              </w:r>
            </w:hyperlink>
          </w:p>
        </w:tc>
      </w:tr>
      <w:tr w:rsidR="00C856AF" w:rsidRPr="009603CA" w14:paraId="2AECF936" w14:textId="77777777" w:rsidTr="001D74F8">
        <w:tc>
          <w:tcPr>
            <w:tcW w:w="4673" w:type="dxa"/>
          </w:tcPr>
          <w:p w14:paraId="333CAEF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Benzilalkol</w:t>
            </w:r>
          </w:p>
        </w:tc>
        <w:tc>
          <w:tcPr>
            <w:tcW w:w="1559" w:type="dxa"/>
          </w:tcPr>
          <w:p w14:paraId="3A1095D7" w14:textId="77777777" w:rsidR="00C856AF" w:rsidRPr="009603CA" w:rsidRDefault="00E317E5" w:rsidP="001D74F8">
            <w:hyperlink r:id="rId273" w:anchor="query=C7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p>
        </w:tc>
        <w:tc>
          <w:tcPr>
            <w:tcW w:w="1418" w:type="dxa"/>
          </w:tcPr>
          <w:p w14:paraId="295132B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100-51-6</w:t>
            </w:r>
          </w:p>
        </w:tc>
        <w:tc>
          <w:tcPr>
            <w:tcW w:w="1276" w:type="dxa"/>
          </w:tcPr>
          <w:p w14:paraId="2B139FF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202-859-9</w:t>
            </w:r>
          </w:p>
        </w:tc>
      </w:tr>
      <w:tr w:rsidR="00C856AF" w:rsidRPr="009603CA" w14:paraId="7C826CA6" w14:textId="77777777" w:rsidTr="001D74F8">
        <w:tc>
          <w:tcPr>
            <w:tcW w:w="4673" w:type="dxa"/>
          </w:tcPr>
          <w:p w14:paraId="602159B7" w14:textId="77777777" w:rsidR="00C856AF" w:rsidRPr="009603CA" w:rsidRDefault="00C856AF" w:rsidP="001D74F8">
            <w:r w:rsidRPr="009603CA">
              <w:t>Bisiklo [4.4.0]dekan (trans)</w:t>
            </w:r>
          </w:p>
          <w:p w14:paraId="7A7BBE2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Bisiklo [4.4.0]dekan (cis)</w:t>
            </w:r>
          </w:p>
        </w:tc>
        <w:tc>
          <w:tcPr>
            <w:tcW w:w="1559" w:type="dxa"/>
          </w:tcPr>
          <w:p w14:paraId="783B0E5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74" w:anchor="query=C10H1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hyperlink>
          </w:p>
          <w:p w14:paraId="0CA1617E" w14:textId="77777777" w:rsidR="00C856AF" w:rsidRPr="009603CA" w:rsidRDefault="00E317E5" w:rsidP="001D74F8">
            <w:hyperlink r:id="rId275" w:anchor="query=C10H1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hyperlink>
          </w:p>
        </w:tc>
        <w:tc>
          <w:tcPr>
            <w:tcW w:w="1418" w:type="dxa"/>
          </w:tcPr>
          <w:p w14:paraId="2625E27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493-02-7</w:t>
            </w:r>
          </w:p>
          <w:p w14:paraId="166C96F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493-01-6</w:t>
            </w:r>
          </w:p>
        </w:tc>
        <w:tc>
          <w:tcPr>
            <w:tcW w:w="1276" w:type="dxa"/>
          </w:tcPr>
          <w:p w14:paraId="5EE9398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207-771-4</w:t>
            </w:r>
          </w:p>
          <w:p w14:paraId="345002A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207-770-9</w:t>
            </w:r>
          </w:p>
        </w:tc>
      </w:tr>
      <w:tr w:rsidR="00C856AF" w:rsidRPr="009603CA" w14:paraId="04392506" w14:textId="77777777" w:rsidTr="001D74F8">
        <w:tc>
          <w:tcPr>
            <w:tcW w:w="4673" w:type="dxa"/>
          </w:tcPr>
          <w:p w14:paraId="328F0E0C" w14:textId="77777777" w:rsidR="00C856AF" w:rsidRPr="009603CA" w:rsidRDefault="00C856AF" w:rsidP="001D74F8">
            <w:r w:rsidRPr="009603CA">
              <w:t>Bütanal</w:t>
            </w:r>
          </w:p>
        </w:tc>
        <w:tc>
          <w:tcPr>
            <w:tcW w:w="1559" w:type="dxa"/>
          </w:tcPr>
          <w:p w14:paraId="351AB20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76" w:anchor="query=C4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r w:rsidR="00C856AF" w:rsidRPr="009603CA">
              <w:rPr>
                <w:shd w:val="clear" w:color="auto" w:fill="FFFFFF"/>
              </w:rPr>
              <w:t> </w:t>
            </w:r>
          </w:p>
        </w:tc>
        <w:tc>
          <w:tcPr>
            <w:tcW w:w="1418" w:type="dxa"/>
          </w:tcPr>
          <w:p w14:paraId="5C2BD3C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123-72-8</w:t>
            </w:r>
          </w:p>
        </w:tc>
        <w:tc>
          <w:tcPr>
            <w:tcW w:w="1276" w:type="dxa"/>
          </w:tcPr>
          <w:p w14:paraId="1868B6C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77" w:history="1">
              <w:r w:rsidR="00C856AF" w:rsidRPr="009603CA">
                <w:t>204-646-6</w:t>
              </w:r>
            </w:hyperlink>
          </w:p>
        </w:tc>
      </w:tr>
      <w:tr w:rsidR="00C856AF" w:rsidRPr="009603CA" w14:paraId="0C0713FF" w14:textId="77777777" w:rsidTr="001D74F8">
        <w:tc>
          <w:tcPr>
            <w:tcW w:w="4673" w:type="dxa"/>
          </w:tcPr>
          <w:p w14:paraId="1F4E0F27" w14:textId="77777777" w:rsidR="00C856AF" w:rsidRPr="009603CA" w:rsidRDefault="00C856AF" w:rsidP="001D74F8">
            <w:proofErr w:type="gramStart"/>
            <w:r w:rsidRPr="009603CA">
              <w:lastRenderedPageBreak/>
              <w:t>n</w:t>
            </w:r>
            <w:proofErr w:type="gramEnd"/>
            <w:r w:rsidRPr="009603CA">
              <w:t>- bütanol</w:t>
            </w:r>
          </w:p>
        </w:tc>
        <w:tc>
          <w:tcPr>
            <w:tcW w:w="1559" w:type="dxa"/>
          </w:tcPr>
          <w:p w14:paraId="10A818F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78" w:anchor="query=C4H10O" w:tooltip="Find all compounds that have this formula" w:history="1">
              <w:r w:rsidR="00C856AF" w:rsidRPr="009603CA">
                <w:rPr>
                  <w:rStyle w:val="Kpr"/>
                  <w:color w:val="auto"/>
                </w:rPr>
                <w:t>C</w:t>
              </w:r>
              <w:r w:rsidR="00C856AF" w:rsidRPr="009603CA">
                <w:rPr>
                  <w:rStyle w:val="Kpr"/>
                  <w:color w:val="auto"/>
                  <w:vertAlign w:val="subscript"/>
                </w:rPr>
                <w:t>4</w:t>
              </w:r>
              <w:r w:rsidR="00C856AF" w:rsidRPr="009603CA">
                <w:rPr>
                  <w:rStyle w:val="Kpr"/>
                  <w:color w:val="auto"/>
                </w:rPr>
                <w:t>H</w:t>
              </w:r>
              <w:r w:rsidR="00C856AF" w:rsidRPr="009603CA">
                <w:rPr>
                  <w:rStyle w:val="Kpr"/>
                  <w:color w:val="auto"/>
                  <w:vertAlign w:val="subscript"/>
                </w:rPr>
                <w:t>10</w:t>
              </w:r>
              <w:r w:rsidR="00C856AF" w:rsidRPr="009603CA">
                <w:rPr>
                  <w:rStyle w:val="Kpr"/>
                  <w:color w:val="auto"/>
                </w:rPr>
                <w:t>O</w:t>
              </w:r>
            </w:hyperlink>
          </w:p>
        </w:tc>
        <w:tc>
          <w:tcPr>
            <w:tcW w:w="1418" w:type="dxa"/>
          </w:tcPr>
          <w:p w14:paraId="1BD1C43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71-36-3</w:t>
            </w:r>
          </w:p>
        </w:tc>
        <w:tc>
          <w:tcPr>
            <w:tcW w:w="1276" w:type="dxa"/>
          </w:tcPr>
          <w:p w14:paraId="59617D0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200-751-6</w:t>
            </w:r>
          </w:p>
        </w:tc>
      </w:tr>
      <w:tr w:rsidR="00C856AF" w:rsidRPr="009603CA" w14:paraId="1049353C" w14:textId="77777777" w:rsidTr="001D74F8">
        <w:tc>
          <w:tcPr>
            <w:tcW w:w="4673" w:type="dxa"/>
          </w:tcPr>
          <w:p w14:paraId="0696E0ED" w14:textId="77777777" w:rsidR="00C856AF" w:rsidRPr="009603CA" w:rsidRDefault="00C856AF" w:rsidP="001D74F8">
            <w:proofErr w:type="gramStart"/>
            <w:r w:rsidRPr="009603CA">
              <w:t>i</w:t>
            </w:r>
            <w:proofErr w:type="gramEnd"/>
            <w:r w:rsidRPr="009603CA">
              <w:t>- bütanol</w:t>
            </w:r>
          </w:p>
        </w:tc>
        <w:tc>
          <w:tcPr>
            <w:tcW w:w="1559" w:type="dxa"/>
          </w:tcPr>
          <w:p w14:paraId="653F9BE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79" w:anchor="query=C4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544D6C9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78-83-1</w:t>
            </w:r>
          </w:p>
        </w:tc>
        <w:tc>
          <w:tcPr>
            <w:tcW w:w="1276" w:type="dxa"/>
          </w:tcPr>
          <w:p w14:paraId="394B13F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0" w:history="1">
              <w:r w:rsidR="00C856AF" w:rsidRPr="009603CA">
                <w:t>201-148-0</w:t>
              </w:r>
            </w:hyperlink>
          </w:p>
        </w:tc>
      </w:tr>
      <w:tr w:rsidR="00C856AF" w:rsidRPr="009603CA" w14:paraId="47143026" w14:textId="77777777" w:rsidTr="001D74F8">
        <w:tc>
          <w:tcPr>
            <w:tcW w:w="4673" w:type="dxa"/>
          </w:tcPr>
          <w:p w14:paraId="638BFE1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 bütanol (sec- bütanol)</w:t>
            </w:r>
          </w:p>
        </w:tc>
        <w:tc>
          <w:tcPr>
            <w:tcW w:w="1559" w:type="dxa"/>
          </w:tcPr>
          <w:p w14:paraId="0CA064A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1" w:anchor="query=C4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0042CE9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78-92-2</w:t>
            </w:r>
          </w:p>
        </w:tc>
        <w:tc>
          <w:tcPr>
            <w:tcW w:w="1276" w:type="dxa"/>
          </w:tcPr>
          <w:p w14:paraId="1DFB270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2" w:history="1">
              <w:r w:rsidR="00C856AF" w:rsidRPr="009603CA">
                <w:t>201-158-5</w:t>
              </w:r>
            </w:hyperlink>
          </w:p>
        </w:tc>
      </w:tr>
      <w:tr w:rsidR="00C856AF" w:rsidRPr="009603CA" w14:paraId="1D5F54B6" w14:textId="77777777" w:rsidTr="001D74F8">
        <w:tc>
          <w:tcPr>
            <w:tcW w:w="4673" w:type="dxa"/>
          </w:tcPr>
          <w:p w14:paraId="6C88016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Bütil diglikol</w:t>
            </w:r>
          </w:p>
        </w:tc>
        <w:tc>
          <w:tcPr>
            <w:tcW w:w="1559" w:type="dxa"/>
          </w:tcPr>
          <w:p w14:paraId="38AB10A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3" w:anchor="query=C8H18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15AACC1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112-34-5</w:t>
            </w:r>
          </w:p>
        </w:tc>
        <w:tc>
          <w:tcPr>
            <w:tcW w:w="1276" w:type="dxa"/>
          </w:tcPr>
          <w:p w14:paraId="54640D4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4" w:history="1">
              <w:r w:rsidR="00C856AF" w:rsidRPr="009603CA">
                <w:t>203-961-6</w:t>
              </w:r>
            </w:hyperlink>
          </w:p>
        </w:tc>
      </w:tr>
      <w:tr w:rsidR="00C856AF" w:rsidRPr="009603CA" w14:paraId="3537C3AA" w14:textId="77777777" w:rsidTr="001D74F8">
        <w:tc>
          <w:tcPr>
            <w:tcW w:w="4673" w:type="dxa"/>
          </w:tcPr>
          <w:p w14:paraId="6D4188C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Bütil glikol</w:t>
            </w:r>
          </w:p>
        </w:tc>
        <w:tc>
          <w:tcPr>
            <w:tcW w:w="1559" w:type="dxa"/>
          </w:tcPr>
          <w:p w14:paraId="06284EA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5" w:anchor="query=C6H1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535D030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111-76-2</w:t>
            </w:r>
          </w:p>
        </w:tc>
        <w:tc>
          <w:tcPr>
            <w:tcW w:w="1276" w:type="dxa"/>
          </w:tcPr>
          <w:p w14:paraId="3248FDA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6" w:history="1">
              <w:r w:rsidR="00C856AF" w:rsidRPr="009603CA">
                <w:t>203-905-0</w:t>
              </w:r>
            </w:hyperlink>
          </w:p>
        </w:tc>
      </w:tr>
      <w:tr w:rsidR="00C856AF" w:rsidRPr="009603CA" w14:paraId="033097A8" w14:textId="77777777" w:rsidTr="001D74F8">
        <w:tc>
          <w:tcPr>
            <w:tcW w:w="4673" w:type="dxa"/>
          </w:tcPr>
          <w:p w14:paraId="375A1BF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Bütil glikol asetat</w:t>
            </w:r>
          </w:p>
        </w:tc>
        <w:tc>
          <w:tcPr>
            <w:tcW w:w="1559" w:type="dxa"/>
          </w:tcPr>
          <w:p w14:paraId="16F07A7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7" w:anchor="query=C8H16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16</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22974B5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112-07-2</w:t>
            </w:r>
          </w:p>
        </w:tc>
        <w:tc>
          <w:tcPr>
            <w:tcW w:w="1276" w:type="dxa"/>
          </w:tcPr>
          <w:p w14:paraId="2131810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8" w:history="1">
              <w:r w:rsidR="00C856AF" w:rsidRPr="009603CA">
                <w:t>203-933-3</w:t>
              </w:r>
            </w:hyperlink>
          </w:p>
        </w:tc>
      </w:tr>
      <w:tr w:rsidR="00C856AF" w:rsidRPr="009603CA" w14:paraId="730D9F00" w14:textId="77777777" w:rsidTr="001D74F8">
        <w:tc>
          <w:tcPr>
            <w:tcW w:w="4673" w:type="dxa"/>
          </w:tcPr>
          <w:p w14:paraId="7A36C9E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bütilglikolat</w:t>
            </w:r>
          </w:p>
        </w:tc>
        <w:tc>
          <w:tcPr>
            <w:tcW w:w="1559" w:type="dxa"/>
          </w:tcPr>
          <w:p w14:paraId="22EC231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89" w:anchor="query=C6H12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580A420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7397-62-8</w:t>
            </w:r>
          </w:p>
        </w:tc>
        <w:tc>
          <w:tcPr>
            <w:tcW w:w="1276" w:type="dxa"/>
          </w:tcPr>
          <w:p w14:paraId="1C93F43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0" w:history="1">
              <w:r w:rsidR="00C856AF" w:rsidRPr="009603CA">
                <w:t>230-991-7</w:t>
              </w:r>
            </w:hyperlink>
          </w:p>
        </w:tc>
      </w:tr>
      <w:tr w:rsidR="00C856AF" w:rsidRPr="009603CA" w14:paraId="24D7850C" w14:textId="77777777" w:rsidTr="001D74F8">
        <w:tc>
          <w:tcPr>
            <w:tcW w:w="4673" w:type="dxa"/>
          </w:tcPr>
          <w:p w14:paraId="6C99B0D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3-bütoksi-1-propanol</w:t>
            </w:r>
          </w:p>
        </w:tc>
        <w:tc>
          <w:tcPr>
            <w:tcW w:w="1559" w:type="dxa"/>
          </w:tcPr>
          <w:p w14:paraId="5F22336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1" w:anchor="query=C7H1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3E1A9D4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10215-33-5</w:t>
            </w:r>
          </w:p>
        </w:tc>
        <w:tc>
          <w:tcPr>
            <w:tcW w:w="1276" w:type="dxa"/>
          </w:tcPr>
          <w:p w14:paraId="1E119D9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E1B579C" w14:textId="77777777" w:rsidTr="001D74F8">
        <w:tc>
          <w:tcPr>
            <w:tcW w:w="4673" w:type="dxa"/>
          </w:tcPr>
          <w:p w14:paraId="7B17D301" w14:textId="77777777" w:rsidR="00C856AF" w:rsidRPr="009603CA" w:rsidRDefault="00C856AF" w:rsidP="001D74F8">
            <w:r w:rsidRPr="009603CA">
              <w:t>1-bütoksi-2-etilasetat</w:t>
            </w:r>
          </w:p>
          <w:p w14:paraId="5C06CFA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(1-bütoksi etilasetat)</w:t>
            </w:r>
          </w:p>
        </w:tc>
        <w:tc>
          <w:tcPr>
            <w:tcW w:w="1559" w:type="dxa"/>
          </w:tcPr>
          <w:p w14:paraId="0C5981C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2" w:anchor="query=C8H16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16</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60D5758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780AB6F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76E10F95" w14:textId="77777777" w:rsidTr="001D74F8">
        <w:tc>
          <w:tcPr>
            <w:tcW w:w="4673" w:type="dxa"/>
          </w:tcPr>
          <w:p w14:paraId="09FCE8FF" w14:textId="77777777" w:rsidR="00C856AF" w:rsidRPr="009603CA" w:rsidRDefault="00C856AF" w:rsidP="001D74F8">
            <w:r w:rsidRPr="009603CA">
              <w:t>1-bütoksi-2-propanol</w:t>
            </w:r>
          </w:p>
        </w:tc>
        <w:tc>
          <w:tcPr>
            <w:tcW w:w="1559" w:type="dxa"/>
          </w:tcPr>
          <w:p w14:paraId="468332A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3" w:anchor="query=C7H1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323A734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5131-66-8</w:t>
            </w:r>
          </w:p>
        </w:tc>
        <w:tc>
          <w:tcPr>
            <w:tcW w:w="1276" w:type="dxa"/>
          </w:tcPr>
          <w:p w14:paraId="076633E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4" w:history="1">
              <w:r w:rsidR="00C856AF" w:rsidRPr="009603CA">
                <w:t>225-878-4</w:t>
              </w:r>
            </w:hyperlink>
          </w:p>
        </w:tc>
      </w:tr>
      <w:tr w:rsidR="00C856AF" w:rsidRPr="009603CA" w14:paraId="190DA9A8" w14:textId="77777777" w:rsidTr="001D74F8">
        <w:tc>
          <w:tcPr>
            <w:tcW w:w="4673" w:type="dxa"/>
          </w:tcPr>
          <w:p w14:paraId="331FC6F5" w14:textId="77777777" w:rsidR="00C856AF" w:rsidRPr="009603CA" w:rsidRDefault="00C856AF" w:rsidP="001D74F8">
            <w:r w:rsidRPr="009603CA">
              <w:t>2-bütoksietanol</w:t>
            </w:r>
          </w:p>
        </w:tc>
        <w:tc>
          <w:tcPr>
            <w:tcW w:w="1559" w:type="dxa"/>
          </w:tcPr>
          <w:p w14:paraId="65207A5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5" w:anchor="query=C6H1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2A027DE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111-76-2</w:t>
            </w:r>
          </w:p>
        </w:tc>
        <w:tc>
          <w:tcPr>
            <w:tcW w:w="1276" w:type="dxa"/>
          </w:tcPr>
          <w:p w14:paraId="3CA4CB0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6" w:history="1">
              <w:r w:rsidR="00C856AF" w:rsidRPr="009603CA">
                <w:t>203-905-0</w:t>
              </w:r>
            </w:hyperlink>
          </w:p>
        </w:tc>
      </w:tr>
      <w:tr w:rsidR="00C856AF" w:rsidRPr="009603CA" w14:paraId="7DD5CE44" w14:textId="77777777" w:rsidTr="001D74F8">
        <w:tc>
          <w:tcPr>
            <w:tcW w:w="4673" w:type="dxa"/>
          </w:tcPr>
          <w:p w14:paraId="3C324AE7" w14:textId="77777777" w:rsidR="00C856AF" w:rsidRPr="009603CA" w:rsidRDefault="00C856AF" w:rsidP="001D74F8">
            <w:r w:rsidRPr="009603CA">
              <w:t>2-(2-bütoksietoksi)etanol</w:t>
            </w:r>
          </w:p>
        </w:tc>
        <w:tc>
          <w:tcPr>
            <w:tcW w:w="1559" w:type="dxa"/>
          </w:tcPr>
          <w:p w14:paraId="7070549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7" w:anchor="query=C8H18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2069E21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112-34-5</w:t>
            </w:r>
          </w:p>
        </w:tc>
        <w:tc>
          <w:tcPr>
            <w:tcW w:w="1276" w:type="dxa"/>
          </w:tcPr>
          <w:p w14:paraId="1912B5D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8" w:history="1">
              <w:r w:rsidR="00C856AF" w:rsidRPr="009603CA">
                <w:t>203-961-6</w:t>
              </w:r>
            </w:hyperlink>
          </w:p>
        </w:tc>
      </w:tr>
      <w:tr w:rsidR="00C856AF" w:rsidRPr="009603CA" w14:paraId="103807BE" w14:textId="77777777" w:rsidTr="001D74F8">
        <w:tc>
          <w:tcPr>
            <w:tcW w:w="4673" w:type="dxa"/>
          </w:tcPr>
          <w:p w14:paraId="0E570184" w14:textId="77777777" w:rsidR="00C856AF" w:rsidRPr="009603CA" w:rsidRDefault="00C856AF" w:rsidP="001D74F8">
            <w:r w:rsidRPr="009603CA">
              <w:t>2-(2-bütoksietoksi)etil asetat</w:t>
            </w:r>
          </w:p>
        </w:tc>
        <w:tc>
          <w:tcPr>
            <w:tcW w:w="1559" w:type="dxa"/>
          </w:tcPr>
          <w:p w14:paraId="3AE1CD5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299" w:anchor="query=C10H20O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20</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hyperlink>
          </w:p>
        </w:tc>
        <w:tc>
          <w:tcPr>
            <w:tcW w:w="1418" w:type="dxa"/>
          </w:tcPr>
          <w:p w14:paraId="038F58C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124-17-4</w:t>
            </w:r>
          </w:p>
        </w:tc>
        <w:tc>
          <w:tcPr>
            <w:tcW w:w="1276" w:type="dxa"/>
          </w:tcPr>
          <w:p w14:paraId="2D4D796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0" w:history="1">
              <w:r w:rsidR="00C856AF" w:rsidRPr="009603CA">
                <w:t>204-685-9</w:t>
              </w:r>
            </w:hyperlink>
          </w:p>
        </w:tc>
      </w:tr>
      <w:tr w:rsidR="00C856AF" w:rsidRPr="009603CA" w14:paraId="7F39D786" w14:textId="77777777" w:rsidTr="001D74F8">
        <w:tc>
          <w:tcPr>
            <w:tcW w:w="4673" w:type="dxa"/>
          </w:tcPr>
          <w:p w14:paraId="508DBFE4" w14:textId="77777777" w:rsidR="00C856AF" w:rsidRPr="009603CA" w:rsidRDefault="00C856AF" w:rsidP="001D74F8">
            <w:r w:rsidRPr="009603CA">
              <w:t>Bütil laktat</w:t>
            </w:r>
          </w:p>
        </w:tc>
        <w:tc>
          <w:tcPr>
            <w:tcW w:w="1559" w:type="dxa"/>
          </w:tcPr>
          <w:p w14:paraId="69076CA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1" w:anchor="query=C7H14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5CE1742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138-22-7</w:t>
            </w:r>
          </w:p>
        </w:tc>
        <w:tc>
          <w:tcPr>
            <w:tcW w:w="1276" w:type="dxa"/>
          </w:tcPr>
          <w:p w14:paraId="5030E7C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2" w:history="1">
              <w:r w:rsidR="00C856AF" w:rsidRPr="009603CA">
                <w:t>205-316-4</w:t>
              </w:r>
            </w:hyperlink>
          </w:p>
        </w:tc>
      </w:tr>
      <w:tr w:rsidR="00C856AF" w:rsidRPr="009603CA" w14:paraId="618703D3" w14:textId="77777777" w:rsidTr="001D74F8">
        <w:tc>
          <w:tcPr>
            <w:tcW w:w="4673" w:type="dxa"/>
          </w:tcPr>
          <w:p w14:paraId="690E1C06" w14:textId="77777777" w:rsidR="00C856AF" w:rsidRPr="009603CA" w:rsidRDefault="00C856AF" w:rsidP="001D74F8">
            <w:proofErr w:type="gramStart"/>
            <w:r w:rsidRPr="009603CA">
              <w:t>n</w:t>
            </w:r>
            <w:proofErr w:type="gramEnd"/>
            <w:r w:rsidRPr="009603CA">
              <w:t>-bütil metakrilat</w:t>
            </w:r>
          </w:p>
        </w:tc>
        <w:tc>
          <w:tcPr>
            <w:tcW w:w="1559" w:type="dxa"/>
          </w:tcPr>
          <w:p w14:paraId="5D56053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3" w:anchor="query=C8H1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4812220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97-88-1</w:t>
            </w:r>
          </w:p>
        </w:tc>
        <w:tc>
          <w:tcPr>
            <w:tcW w:w="1276" w:type="dxa"/>
          </w:tcPr>
          <w:p w14:paraId="7AB0890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4" w:history="1">
              <w:r w:rsidR="00C856AF" w:rsidRPr="009603CA">
                <w:t>202-615-1</w:t>
              </w:r>
            </w:hyperlink>
          </w:p>
        </w:tc>
      </w:tr>
      <w:tr w:rsidR="00C856AF" w:rsidRPr="009603CA" w14:paraId="42E307A4" w14:textId="77777777" w:rsidTr="001D74F8">
        <w:tc>
          <w:tcPr>
            <w:tcW w:w="4673" w:type="dxa"/>
          </w:tcPr>
          <w:p w14:paraId="13AAADC4" w14:textId="77777777" w:rsidR="00C856AF" w:rsidRPr="009603CA" w:rsidRDefault="00C856AF" w:rsidP="001D74F8">
            <w:r w:rsidRPr="009603CA">
              <w:t>Bütil alkol</w:t>
            </w:r>
          </w:p>
        </w:tc>
        <w:tc>
          <w:tcPr>
            <w:tcW w:w="1559" w:type="dxa"/>
          </w:tcPr>
          <w:p w14:paraId="15D8F23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5" w:anchor="query=C4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3ED058A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71-36-3</w:t>
            </w:r>
          </w:p>
        </w:tc>
        <w:tc>
          <w:tcPr>
            <w:tcW w:w="1276" w:type="dxa"/>
          </w:tcPr>
          <w:p w14:paraId="59E50AF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6" w:history="1">
              <w:r w:rsidR="00C856AF" w:rsidRPr="009603CA">
                <w:t>200-751-6</w:t>
              </w:r>
            </w:hyperlink>
          </w:p>
        </w:tc>
      </w:tr>
      <w:tr w:rsidR="00C856AF" w:rsidRPr="009603CA" w14:paraId="7B61E556" w14:textId="77777777" w:rsidTr="001D74F8">
        <w:tc>
          <w:tcPr>
            <w:tcW w:w="4673" w:type="dxa"/>
          </w:tcPr>
          <w:p w14:paraId="1AA8EADC" w14:textId="77777777" w:rsidR="00C856AF" w:rsidRPr="009603CA" w:rsidRDefault="00C856AF" w:rsidP="001D74F8">
            <w:proofErr w:type="gramStart"/>
            <w:r w:rsidRPr="009603CA">
              <w:t>n</w:t>
            </w:r>
            <w:proofErr w:type="gramEnd"/>
            <w:r w:rsidRPr="009603CA">
              <w:t>-bütilaldehit</w:t>
            </w:r>
          </w:p>
        </w:tc>
        <w:tc>
          <w:tcPr>
            <w:tcW w:w="1559" w:type="dxa"/>
          </w:tcPr>
          <w:p w14:paraId="5D46A9F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7" w:anchor="query=C4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p>
        </w:tc>
        <w:tc>
          <w:tcPr>
            <w:tcW w:w="1418" w:type="dxa"/>
          </w:tcPr>
          <w:p w14:paraId="7AF2B9A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123-72-8</w:t>
            </w:r>
          </w:p>
        </w:tc>
        <w:tc>
          <w:tcPr>
            <w:tcW w:w="1276" w:type="dxa"/>
          </w:tcPr>
          <w:p w14:paraId="4CC9F8F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8" w:history="1">
              <w:r w:rsidR="00C856AF" w:rsidRPr="009603CA">
                <w:t>204-646-6</w:t>
              </w:r>
            </w:hyperlink>
          </w:p>
        </w:tc>
      </w:tr>
      <w:tr w:rsidR="00C856AF" w:rsidRPr="009603CA" w14:paraId="38D5E43A" w14:textId="77777777" w:rsidTr="001D74F8">
        <w:tc>
          <w:tcPr>
            <w:tcW w:w="4673" w:type="dxa"/>
          </w:tcPr>
          <w:p w14:paraId="75A815DD" w14:textId="77777777" w:rsidR="00C856AF" w:rsidRPr="009603CA" w:rsidRDefault="00C856AF" w:rsidP="001D74F8">
            <w:r w:rsidRPr="009603CA">
              <w:t>Dekahidronaftalin</w:t>
            </w:r>
          </w:p>
        </w:tc>
        <w:tc>
          <w:tcPr>
            <w:tcW w:w="1559" w:type="dxa"/>
          </w:tcPr>
          <w:p w14:paraId="4C5BC8C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09" w:anchor="query=C10H1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hyperlink>
          </w:p>
        </w:tc>
        <w:tc>
          <w:tcPr>
            <w:tcW w:w="1418" w:type="dxa"/>
          </w:tcPr>
          <w:p w14:paraId="7832601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91-17-8</w:t>
            </w:r>
          </w:p>
        </w:tc>
        <w:tc>
          <w:tcPr>
            <w:tcW w:w="1276" w:type="dxa"/>
          </w:tcPr>
          <w:p w14:paraId="3F9E595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0" w:history="1">
              <w:r w:rsidR="00C856AF" w:rsidRPr="009603CA">
                <w:t>202-046-9</w:t>
              </w:r>
            </w:hyperlink>
          </w:p>
        </w:tc>
      </w:tr>
      <w:tr w:rsidR="00C856AF" w:rsidRPr="009603CA" w14:paraId="3D57F7EB" w14:textId="77777777" w:rsidTr="001D74F8">
        <w:tc>
          <w:tcPr>
            <w:tcW w:w="4673" w:type="dxa"/>
          </w:tcPr>
          <w:p w14:paraId="00A15074" w14:textId="77777777" w:rsidR="00C856AF" w:rsidRPr="009603CA" w:rsidRDefault="00C856AF" w:rsidP="001D74F8">
            <w:r w:rsidRPr="009603CA">
              <w:t>Dekalin(Dekahidronaftalin)</w:t>
            </w:r>
          </w:p>
        </w:tc>
        <w:tc>
          <w:tcPr>
            <w:tcW w:w="1559" w:type="dxa"/>
          </w:tcPr>
          <w:p w14:paraId="47981B4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8" w:type="dxa"/>
          </w:tcPr>
          <w:p w14:paraId="315B41E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14FCB27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65FF3537" w14:textId="77777777" w:rsidTr="001D74F8">
        <w:tc>
          <w:tcPr>
            <w:tcW w:w="4673" w:type="dxa"/>
          </w:tcPr>
          <w:p w14:paraId="72CEC70A" w14:textId="77777777" w:rsidR="00C856AF" w:rsidRPr="009603CA" w:rsidRDefault="00C856AF" w:rsidP="001D74F8">
            <w:r w:rsidRPr="009603CA">
              <w:t>Di(2-etilhekzil)ftalat</w:t>
            </w:r>
          </w:p>
        </w:tc>
        <w:tc>
          <w:tcPr>
            <w:tcW w:w="1559" w:type="dxa"/>
          </w:tcPr>
          <w:p w14:paraId="01B6AE3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1" w:anchor="query=C24H38O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24</w:t>
              </w:r>
              <w:r w:rsidR="00C856AF" w:rsidRPr="009603CA">
                <w:rPr>
                  <w:rStyle w:val="Kpr"/>
                  <w:color w:val="auto"/>
                  <w:shd w:val="clear" w:color="auto" w:fill="FFFFFF"/>
                </w:rPr>
                <w:t>H</w:t>
              </w:r>
              <w:r w:rsidR="00C856AF" w:rsidRPr="009603CA">
                <w:rPr>
                  <w:rStyle w:val="Kpr"/>
                  <w:color w:val="auto"/>
                  <w:shd w:val="clear" w:color="auto" w:fill="FFFFFF"/>
                  <w:vertAlign w:val="subscript"/>
                </w:rPr>
                <w:t>38</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hyperlink>
          </w:p>
        </w:tc>
        <w:tc>
          <w:tcPr>
            <w:tcW w:w="1418" w:type="dxa"/>
          </w:tcPr>
          <w:p w14:paraId="584636E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117-81-7</w:t>
            </w:r>
          </w:p>
        </w:tc>
        <w:tc>
          <w:tcPr>
            <w:tcW w:w="1276" w:type="dxa"/>
          </w:tcPr>
          <w:p w14:paraId="18B4AA8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2" w:history="1">
              <w:r w:rsidR="00C856AF" w:rsidRPr="009603CA">
                <w:t>204-211-0</w:t>
              </w:r>
            </w:hyperlink>
          </w:p>
        </w:tc>
      </w:tr>
      <w:tr w:rsidR="00C856AF" w:rsidRPr="009603CA" w14:paraId="6E9DE770" w14:textId="77777777" w:rsidTr="001D74F8">
        <w:tc>
          <w:tcPr>
            <w:tcW w:w="4673" w:type="dxa"/>
          </w:tcPr>
          <w:p w14:paraId="0AA96AF5" w14:textId="77777777" w:rsidR="00C856AF" w:rsidRPr="009603CA" w:rsidRDefault="00C856AF" w:rsidP="001D74F8">
            <w:r w:rsidRPr="009603CA">
              <w:t>1,4- diklorobenzen</w:t>
            </w:r>
          </w:p>
        </w:tc>
        <w:tc>
          <w:tcPr>
            <w:tcW w:w="1559" w:type="dxa"/>
          </w:tcPr>
          <w:p w14:paraId="2078E2A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3" w:anchor="query=C6H4Cl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Cl</w:t>
              </w:r>
              <w:r w:rsidR="00C856AF" w:rsidRPr="009603CA">
                <w:rPr>
                  <w:rStyle w:val="Kpr"/>
                  <w:color w:val="auto"/>
                  <w:shd w:val="clear" w:color="auto" w:fill="FFFFFF"/>
                  <w:vertAlign w:val="subscript"/>
                </w:rPr>
                <w:t>2</w:t>
              </w:r>
            </w:hyperlink>
          </w:p>
        </w:tc>
        <w:tc>
          <w:tcPr>
            <w:tcW w:w="1418" w:type="dxa"/>
          </w:tcPr>
          <w:p w14:paraId="589C6D4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106-46-7</w:t>
            </w:r>
          </w:p>
        </w:tc>
        <w:tc>
          <w:tcPr>
            <w:tcW w:w="1276" w:type="dxa"/>
          </w:tcPr>
          <w:p w14:paraId="0419D8C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4" w:history="1">
              <w:r w:rsidR="00C856AF" w:rsidRPr="009603CA">
                <w:t>203-400-5</w:t>
              </w:r>
            </w:hyperlink>
          </w:p>
        </w:tc>
      </w:tr>
      <w:tr w:rsidR="00C856AF" w:rsidRPr="009603CA" w14:paraId="05D8AE58" w14:textId="77777777" w:rsidTr="001D74F8">
        <w:tc>
          <w:tcPr>
            <w:tcW w:w="4673" w:type="dxa"/>
          </w:tcPr>
          <w:p w14:paraId="3AC4A6C7" w14:textId="77777777" w:rsidR="00C856AF" w:rsidRPr="009603CA" w:rsidRDefault="00C856AF" w:rsidP="001D74F8">
            <w:r w:rsidRPr="009603CA">
              <w:t>1, 1 - dikloroetan</w:t>
            </w:r>
          </w:p>
        </w:tc>
        <w:tc>
          <w:tcPr>
            <w:tcW w:w="1559" w:type="dxa"/>
          </w:tcPr>
          <w:p w14:paraId="253EFA2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5" w:anchor="query=C2H4Cl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Cl</w:t>
              </w:r>
              <w:r w:rsidR="00C856AF" w:rsidRPr="009603CA">
                <w:rPr>
                  <w:rStyle w:val="Kpr"/>
                  <w:color w:val="auto"/>
                  <w:shd w:val="clear" w:color="auto" w:fill="FFFFFF"/>
                  <w:vertAlign w:val="subscript"/>
                </w:rPr>
                <w:t>2</w:t>
              </w:r>
            </w:hyperlink>
          </w:p>
        </w:tc>
        <w:tc>
          <w:tcPr>
            <w:tcW w:w="1418" w:type="dxa"/>
          </w:tcPr>
          <w:p w14:paraId="7C0EBC0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75-34-3</w:t>
            </w:r>
          </w:p>
        </w:tc>
        <w:tc>
          <w:tcPr>
            <w:tcW w:w="1276" w:type="dxa"/>
          </w:tcPr>
          <w:p w14:paraId="5C500B9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215-077-8</w:t>
            </w:r>
          </w:p>
        </w:tc>
      </w:tr>
      <w:tr w:rsidR="00C856AF" w:rsidRPr="009603CA" w14:paraId="59EB06B6" w14:textId="77777777" w:rsidTr="001D74F8">
        <w:tc>
          <w:tcPr>
            <w:tcW w:w="4673" w:type="dxa"/>
          </w:tcPr>
          <w:p w14:paraId="64A51253" w14:textId="77777777" w:rsidR="00C856AF" w:rsidRPr="009603CA" w:rsidRDefault="00C856AF" w:rsidP="001D74F8">
            <w:r w:rsidRPr="009603CA">
              <w:t>1,2- dikloropropan</w:t>
            </w:r>
          </w:p>
        </w:tc>
        <w:tc>
          <w:tcPr>
            <w:tcW w:w="1559" w:type="dxa"/>
          </w:tcPr>
          <w:p w14:paraId="2BBCE86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6" w:anchor="query=C3H6Cl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Cl</w:t>
              </w:r>
              <w:r w:rsidR="00C856AF" w:rsidRPr="009603CA">
                <w:rPr>
                  <w:rStyle w:val="Kpr"/>
                  <w:color w:val="auto"/>
                  <w:shd w:val="clear" w:color="auto" w:fill="FFFFFF"/>
                  <w:vertAlign w:val="subscript"/>
                </w:rPr>
                <w:t>2</w:t>
              </w:r>
            </w:hyperlink>
          </w:p>
        </w:tc>
        <w:tc>
          <w:tcPr>
            <w:tcW w:w="1418" w:type="dxa"/>
          </w:tcPr>
          <w:p w14:paraId="092B65C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78-87-5</w:t>
            </w:r>
          </w:p>
        </w:tc>
        <w:tc>
          <w:tcPr>
            <w:tcW w:w="1276" w:type="dxa"/>
          </w:tcPr>
          <w:p w14:paraId="60EC079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7" w:history="1">
              <w:r w:rsidR="00C856AF" w:rsidRPr="009603CA">
                <w:t>201-152-2</w:t>
              </w:r>
            </w:hyperlink>
          </w:p>
        </w:tc>
      </w:tr>
      <w:tr w:rsidR="00C856AF" w:rsidRPr="009603CA" w14:paraId="1AAC902E" w14:textId="77777777" w:rsidTr="001D74F8">
        <w:tc>
          <w:tcPr>
            <w:tcW w:w="4673" w:type="dxa"/>
          </w:tcPr>
          <w:p w14:paraId="286D676F" w14:textId="77777777" w:rsidR="00C856AF" w:rsidRPr="009603CA" w:rsidRDefault="00C856AF" w:rsidP="001D74F8">
            <w:r w:rsidRPr="009603CA">
              <w:t>Dietanolamin  </w:t>
            </w:r>
          </w:p>
        </w:tc>
        <w:tc>
          <w:tcPr>
            <w:tcW w:w="1559" w:type="dxa"/>
          </w:tcPr>
          <w:p w14:paraId="0825D5B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8" w:anchor="query=C4H11N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11</w:t>
              </w:r>
              <w:r w:rsidR="00C856AF" w:rsidRPr="009603CA">
                <w:rPr>
                  <w:rStyle w:val="Kpr"/>
                  <w:color w:val="auto"/>
                  <w:shd w:val="clear" w:color="auto" w:fill="FFFFFF"/>
                </w:rPr>
                <w:t>NO</w:t>
              </w:r>
              <w:r w:rsidR="00C856AF" w:rsidRPr="009603CA">
                <w:rPr>
                  <w:rStyle w:val="Kpr"/>
                  <w:color w:val="auto"/>
                  <w:shd w:val="clear" w:color="auto" w:fill="FFFFFF"/>
                  <w:vertAlign w:val="subscript"/>
                </w:rPr>
                <w:t>2</w:t>
              </w:r>
            </w:hyperlink>
          </w:p>
        </w:tc>
        <w:tc>
          <w:tcPr>
            <w:tcW w:w="1418" w:type="dxa"/>
          </w:tcPr>
          <w:p w14:paraId="2E84461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111-42-2</w:t>
            </w:r>
          </w:p>
        </w:tc>
        <w:tc>
          <w:tcPr>
            <w:tcW w:w="1276" w:type="dxa"/>
          </w:tcPr>
          <w:p w14:paraId="2380AE5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19" w:history="1">
              <w:r w:rsidR="00C856AF" w:rsidRPr="009603CA">
                <w:t>203-868-0</w:t>
              </w:r>
            </w:hyperlink>
          </w:p>
        </w:tc>
      </w:tr>
      <w:tr w:rsidR="00C856AF" w:rsidRPr="009603CA" w14:paraId="4FF96EF2" w14:textId="77777777" w:rsidTr="001D74F8">
        <w:tc>
          <w:tcPr>
            <w:tcW w:w="4673" w:type="dxa"/>
          </w:tcPr>
          <w:p w14:paraId="6923E902" w14:textId="77777777" w:rsidR="00C856AF" w:rsidRPr="009603CA" w:rsidRDefault="00C856AF" w:rsidP="001D74F8">
            <w:r w:rsidRPr="009603CA">
              <w:t>1,2-Dietilbenzen (o)</w:t>
            </w:r>
          </w:p>
        </w:tc>
        <w:tc>
          <w:tcPr>
            <w:tcW w:w="1559" w:type="dxa"/>
          </w:tcPr>
          <w:p w14:paraId="21AEE9B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0" w:anchor="query=C10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418" w:type="dxa"/>
          </w:tcPr>
          <w:p w14:paraId="4E47D75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135-01-3</w:t>
            </w:r>
          </w:p>
        </w:tc>
        <w:tc>
          <w:tcPr>
            <w:tcW w:w="1276" w:type="dxa"/>
          </w:tcPr>
          <w:p w14:paraId="351DB6C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1" w:history="1">
              <w:r w:rsidR="00C856AF" w:rsidRPr="009603CA">
                <w:t>205-170-1</w:t>
              </w:r>
            </w:hyperlink>
          </w:p>
        </w:tc>
      </w:tr>
      <w:tr w:rsidR="00C856AF" w:rsidRPr="009603CA" w14:paraId="2F04FD58" w14:textId="77777777" w:rsidTr="001D74F8">
        <w:tc>
          <w:tcPr>
            <w:tcW w:w="4673" w:type="dxa"/>
          </w:tcPr>
          <w:p w14:paraId="2F22096A" w14:textId="77777777" w:rsidR="00C856AF" w:rsidRPr="009603CA" w:rsidRDefault="00C856AF" w:rsidP="001D74F8">
            <w:r w:rsidRPr="009603CA">
              <w:t>1,3-Dietilbenzen (m)</w:t>
            </w:r>
          </w:p>
        </w:tc>
        <w:tc>
          <w:tcPr>
            <w:tcW w:w="1559" w:type="dxa"/>
          </w:tcPr>
          <w:p w14:paraId="47CFF6A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2" w:anchor="query=C10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418" w:type="dxa"/>
          </w:tcPr>
          <w:p w14:paraId="1035778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141-93-5</w:t>
            </w:r>
          </w:p>
        </w:tc>
        <w:tc>
          <w:tcPr>
            <w:tcW w:w="1276" w:type="dxa"/>
          </w:tcPr>
          <w:p w14:paraId="6E362A6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3" w:history="1">
              <w:r w:rsidR="00C856AF" w:rsidRPr="009603CA">
                <w:t>205-511-4</w:t>
              </w:r>
            </w:hyperlink>
          </w:p>
        </w:tc>
      </w:tr>
      <w:tr w:rsidR="00C856AF" w:rsidRPr="009603CA" w14:paraId="42AC2FD4" w14:textId="77777777" w:rsidTr="001D74F8">
        <w:tc>
          <w:tcPr>
            <w:tcW w:w="4673" w:type="dxa"/>
          </w:tcPr>
          <w:p w14:paraId="6D77E9AA" w14:textId="77777777" w:rsidR="00C856AF" w:rsidRPr="009603CA" w:rsidRDefault="00C856AF" w:rsidP="001D74F8">
            <w:r w:rsidRPr="009603CA">
              <w:t>1,4-Dietilbenzen (p)</w:t>
            </w:r>
          </w:p>
        </w:tc>
        <w:tc>
          <w:tcPr>
            <w:tcW w:w="1559" w:type="dxa"/>
          </w:tcPr>
          <w:p w14:paraId="2C4C10A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4" w:anchor="query=C10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418" w:type="dxa"/>
          </w:tcPr>
          <w:p w14:paraId="7D278DB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105-05-5</w:t>
            </w:r>
          </w:p>
        </w:tc>
        <w:tc>
          <w:tcPr>
            <w:tcW w:w="1276" w:type="dxa"/>
          </w:tcPr>
          <w:p w14:paraId="717578E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5" w:history="1">
              <w:r w:rsidR="00C856AF" w:rsidRPr="009603CA">
                <w:t>203-265-2</w:t>
              </w:r>
            </w:hyperlink>
          </w:p>
        </w:tc>
      </w:tr>
      <w:tr w:rsidR="00C856AF" w:rsidRPr="009603CA" w14:paraId="7BADB6EE" w14:textId="77777777" w:rsidTr="001D74F8">
        <w:tc>
          <w:tcPr>
            <w:tcW w:w="4673" w:type="dxa"/>
          </w:tcPr>
          <w:p w14:paraId="62B39FDF" w14:textId="77777777" w:rsidR="00C856AF" w:rsidRPr="009603CA" w:rsidRDefault="00C856AF" w:rsidP="001D74F8">
            <w:r w:rsidRPr="009603CA">
              <w:t>Dietil karbonat</w:t>
            </w:r>
          </w:p>
        </w:tc>
        <w:tc>
          <w:tcPr>
            <w:tcW w:w="1559" w:type="dxa"/>
          </w:tcPr>
          <w:p w14:paraId="20090F4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6" w:anchor="query=C5H10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169B9B1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105-58-8</w:t>
            </w:r>
          </w:p>
        </w:tc>
        <w:tc>
          <w:tcPr>
            <w:tcW w:w="1276" w:type="dxa"/>
          </w:tcPr>
          <w:p w14:paraId="6A989C3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7" w:history="1">
              <w:r w:rsidR="00C856AF" w:rsidRPr="009603CA">
                <w:t>203-311-1</w:t>
              </w:r>
            </w:hyperlink>
          </w:p>
        </w:tc>
      </w:tr>
      <w:tr w:rsidR="00C856AF" w:rsidRPr="009603CA" w14:paraId="45A822EB" w14:textId="77777777" w:rsidTr="001D74F8">
        <w:tc>
          <w:tcPr>
            <w:tcW w:w="4673" w:type="dxa"/>
          </w:tcPr>
          <w:p w14:paraId="524FB734" w14:textId="77777777" w:rsidR="00C856AF" w:rsidRPr="009603CA" w:rsidRDefault="00C856AF" w:rsidP="001D74F8">
            <w:r w:rsidRPr="009603CA">
              <w:t>Dietilen glikol monobütil eter</w:t>
            </w:r>
          </w:p>
        </w:tc>
        <w:tc>
          <w:tcPr>
            <w:tcW w:w="1559" w:type="dxa"/>
          </w:tcPr>
          <w:p w14:paraId="573431B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8" w:anchor="query=C8H18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0863FB9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112-34-5</w:t>
            </w:r>
          </w:p>
        </w:tc>
        <w:tc>
          <w:tcPr>
            <w:tcW w:w="1276" w:type="dxa"/>
          </w:tcPr>
          <w:p w14:paraId="7EB6CB7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29" w:history="1">
              <w:r w:rsidR="00C856AF" w:rsidRPr="009603CA">
                <w:t>203-961-6</w:t>
              </w:r>
            </w:hyperlink>
          </w:p>
        </w:tc>
      </w:tr>
      <w:tr w:rsidR="00C856AF" w:rsidRPr="009603CA" w14:paraId="44B2F082" w14:textId="77777777" w:rsidTr="001D74F8">
        <w:tc>
          <w:tcPr>
            <w:tcW w:w="4673" w:type="dxa"/>
          </w:tcPr>
          <w:p w14:paraId="5E505BEC" w14:textId="77777777" w:rsidR="00C856AF" w:rsidRPr="009603CA" w:rsidRDefault="00C856AF" w:rsidP="001D74F8">
            <w:r w:rsidRPr="009603CA">
              <w:t>Dietilen glikol monoetil eter</w:t>
            </w:r>
          </w:p>
        </w:tc>
        <w:tc>
          <w:tcPr>
            <w:tcW w:w="1559" w:type="dxa"/>
          </w:tcPr>
          <w:p w14:paraId="4BE362A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0" w:anchor="query=C6H14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6D4D369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111-90-0</w:t>
            </w:r>
          </w:p>
        </w:tc>
        <w:tc>
          <w:tcPr>
            <w:tcW w:w="1276" w:type="dxa"/>
          </w:tcPr>
          <w:p w14:paraId="46339A4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1" w:history="1">
              <w:r w:rsidR="00C856AF" w:rsidRPr="009603CA">
                <w:t>203-919-7</w:t>
              </w:r>
            </w:hyperlink>
          </w:p>
        </w:tc>
      </w:tr>
      <w:tr w:rsidR="00C856AF" w:rsidRPr="009603CA" w14:paraId="71B5CD0E" w14:textId="77777777" w:rsidTr="001D74F8">
        <w:tc>
          <w:tcPr>
            <w:tcW w:w="4673" w:type="dxa"/>
          </w:tcPr>
          <w:p w14:paraId="1FC18D16" w14:textId="77777777" w:rsidR="00C856AF" w:rsidRPr="009603CA" w:rsidRDefault="00C856AF" w:rsidP="001D74F8">
            <w:r w:rsidRPr="009603CA">
              <w:t>Dietil oksalat</w:t>
            </w:r>
          </w:p>
        </w:tc>
        <w:tc>
          <w:tcPr>
            <w:tcW w:w="1559" w:type="dxa"/>
          </w:tcPr>
          <w:p w14:paraId="5F4E410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2" w:anchor="query=C6H10O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hyperlink>
          </w:p>
        </w:tc>
        <w:tc>
          <w:tcPr>
            <w:tcW w:w="1418" w:type="dxa"/>
          </w:tcPr>
          <w:p w14:paraId="5820D68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95-92-1</w:t>
            </w:r>
          </w:p>
        </w:tc>
        <w:tc>
          <w:tcPr>
            <w:tcW w:w="1276" w:type="dxa"/>
          </w:tcPr>
          <w:p w14:paraId="7ED2A2A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3" w:history="1">
              <w:r w:rsidR="00C856AF" w:rsidRPr="009603CA">
                <w:t>202-464-1</w:t>
              </w:r>
            </w:hyperlink>
          </w:p>
        </w:tc>
      </w:tr>
      <w:tr w:rsidR="00C856AF" w:rsidRPr="009603CA" w14:paraId="7185DBC9" w14:textId="77777777" w:rsidTr="001D74F8">
        <w:tc>
          <w:tcPr>
            <w:tcW w:w="4673" w:type="dxa"/>
          </w:tcPr>
          <w:p w14:paraId="668898E1" w14:textId="77777777" w:rsidR="00C856AF" w:rsidRPr="009603CA" w:rsidRDefault="00C856AF" w:rsidP="001D74F8">
            <w:r w:rsidRPr="009603CA">
              <w:t>1,1- difloroeten</w:t>
            </w:r>
          </w:p>
        </w:tc>
        <w:tc>
          <w:tcPr>
            <w:tcW w:w="1559" w:type="dxa"/>
          </w:tcPr>
          <w:p w14:paraId="215DE74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4" w:anchor="query=C2H2F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2</w:t>
              </w:r>
              <w:r w:rsidR="00C856AF" w:rsidRPr="009603CA">
                <w:rPr>
                  <w:rStyle w:val="Kpr"/>
                  <w:color w:val="auto"/>
                  <w:shd w:val="clear" w:color="auto" w:fill="FFFFFF"/>
                </w:rPr>
                <w:t>F</w:t>
              </w:r>
              <w:r w:rsidR="00C856AF" w:rsidRPr="009603CA">
                <w:rPr>
                  <w:rStyle w:val="Kpr"/>
                  <w:color w:val="auto"/>
                  <w:shd w:val="clear" w:color="auto" w:fill="FFFFFF"/>
                  <w:vertAlign w:val="subscript"/>
                </w:rPr>
                <w:t>2</w:t>
              </w:r>
            </w:hyperlink>
          </w:p>
        </w:tc>
        <w:tc>
          <w:tcPr>
            <w:tcW w:w="1418" w:type="dxa"/>
          </w:tcPr>
          <w:p w14:paraId="2A7D513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75-38-7</w:t>
            </w:r>
          </w:p>
        </w:tc>
        <w:tc>
          <w:tcPr>
            <w:tcW w:w="1276" w:type="dxa"/>
          </w:tcPr>
          <w:p w14:paraId="24A1E2C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5" w:history="1">
              <w:r w:rsidR="00C856AF" w:rsidRPr="009603CA">
                <w:t>200-867-7</w:t>
              </w:r>
            </w:hyperlink>
          </w:p>
        </w:tc>
      </w:tr>
      <w:tr w:rsidR="00C856AF" w:rsidRPr="009603CA" w14:paraId="3F8F32A5" w14:textId="77777777" w:rsidTr="001D74F8">
        <w:tc>
          <w:tcPr>
            <w:tcW w:w="4673" w:type="dxa"/>
          </w:tcPr>
          <w:p w14:paraId="374D92A6" w14:textId="77777777" w:rsidR="00C856AF" w:rsidRPr="009603CA" w:rsidRDefault="00C856AF" w:rsidP="001D74F8">
            <w:r w:rsidRPr="009603CA">
              <w:t>1,3- dihidroksibenzen</w:t>
            </w:r>
          </w:p>
        </w:tc>
        <w:tc>
          <w:tcPr>
            <w:tcW w:w="1559" w:type="dxa"/>
          </w:tcPr>
          <w:p w14:paraId="35FFC20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6" w:anchor="query=C6H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2FC414B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108-46-3</w:t>
            </w:r>
          </w:p>
        </w:tc>
        <w:tc>
          <w:tcPr>
            <w:tcW w:w="1276" w:type="dxa"/>
          </w:tcPr>
          <w:p w14:paraId="105C49F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203-585-2</w:t>
            </w:r>
          </w:p>
        </w:tc>
      </w:tr>
      <w:tr w:rsidR="00C856AF" w:rsidRPr="009603CA" w14:paraId="0FA7E903" w14:textId="77777777" w:rsidTr="001D74F8">
        <w:tc>
          <w:tcPr>
            <w:tcW w:w="4673" w:type="dxa"/>
          </w:tcPr>
          <w:p w14:paraId="7396C592" w14:textId="77777777" w:rsidR="00C856AF" w:rsidRPr="009603CA" w:rsidRDefault="00C856AF" w:rsidP="001D74F8">
            <w:r w:rsidRPr="009603CA">
              <w:t>Diizobütil keton</w:t>
            </w:r>
          </w:p>
        </w:tc>
        <w:tc>
          <w:tcPr>
            <w:tcW w:w="1559" w:type="dxa"/>
          </w:tcPr>
          <w:p w14:paraId="7A2665E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7" w:anchor="query=C9H1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r w:rsidR="00C856AF" w:rsidRPr="009603CA">
                <w:rPr>
                  <w:rStyle w:val="Kpr"/>
                  <w:color w:val="auto"/>
                  <w:shd w:val="clear" w:color="auto" w:fill="FFFFFF"/>
                </w:rPr>
                <w:t>O</w:t>
              </w:r>
            </w:hyperlink>
          </w:p>
        </w:tc>
        <w:tc>
          <w:tcPr>
            <w:tcW w:w="1418" w:type="dxa"/>
          </w:tcPr>
          <w:p w14:paraId="2E1F3BA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108-83-8</w:t>
            </w:r>
          </w:p>
        </w:tc>
        <w:tc>
          <w:tcPr>
            <w:tcW w:w="1276" w:type="dxa"/>
          </w:tcPr>
          <w:p w14:paraId="7F41856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203-620-1</w:t>
            </w:r>
          </w:p>
        </w:tc>
      </w:tr>
      <w:tr w:rsidR="00C856AF" w:rsidRPr="009603CA" w14:paraId="54C37962" w14:textId="77777777" w:rsidTr="001D74F8">
        <w:tc>
          <w:tcPr>
            <w:tcW w:w="4673" w:type="dxa"/>
          </w:tcPr>
          <w:p w14:paraId="37A2BFE1" w14:textId="77777777" w:rsidR="00C856AF" w:rsidRPr="009603CA" w:rsidRDefault="00C856AF" w:rsidP="001D74F8">
            <w:r w:rsidRPr="009603CA">
              <w:t>1,2-Diizopropilbenzen</w:t>
            </w:r>
          </w:p>
        </w:tc>
        <w:tc>
          <w:tcPr>
            <w:tcW w:w="1559" w:type="dxa"/>
          </w:tcPr>
          <w:p w14:paraId="79A7DF8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8" w:anchor="query=C12H1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12</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hyperlink>
          </w:p>
        </w:tc>
        <w:tc>
          <w:tcPr>
            <w:tcW w:w="1418" w:type="dxa"/>
          </w:tcPr>
          <w:p w14:paraId="3836E7C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577-55-9</w:t>
            </w:r>
          </w:p>
        </w:tc>
        <w:tc>
          <w:tcPr>
            <w:tcW w:w="1276" w:type="dxa"/>
          </w:tcPr>
          <w:p w14:paraId="2D669DE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246-835-6</w:t>
            </w:r>
          </w:p>
        </w:tc>
      </w:tr>
      <w:tr w:rsidR="00C856AF" w:rsidRPr="009603CA" w14:paraId="5798F877" w14:textId="77777777" w:rsidTr="001D74F8">
        <w:tc>
          <w:tcPr>
            <w:tcW w:w="4673" w:type="dxa"/>
          </w:tcPr>
          <w:p w14:paraId="6A148ABA" w14:textId="77777777" w:rsidR="00C856AF" w:rsidRPr="009603CA" w:rsidRDefault="00C856AF" w:rsidP="001D74F8">
            <w:r w:rsidRPr="009603CA">
              <w:t>1,3-Diizopropilbenzen</w:t>
            </w:r>
          </w:p>
        </w:tc>
        <w:tc>
          <w:tcPr>
            <w:tcW w:w="1559" w:type="dxa"/>
          </w:tcPr>
          <w:p w14:paraId="311AF18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39" w:anchor="query=C12H1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12</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hyperlink>
          </w:p>
        </w:tc>
        <w:tc>
          <w:tcPr>
            <w:tcW w:w="1418" w:type="dxa"/>
          </w:tcPr>
          <w:p w14:paraId="71B016A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99-62-7</w:t>
            </w:r>
          </w:p>
        </w:tc>
        <w:tc>
          <w:tcPr>
            <w:tcW w:w="1276" w:type="dxa"/>
          </w:tcPr>
          <w:p w14:paraId="0B625D1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202-773-1</w:t>
            </w:r>
          </w:p>
        </w:tc>
      </w:tr>
      <w:tr w:rsidR="00C856AF" w:rsidRPr="009603CA" w14:paraId="0A9D27D3" w14:textId="77777777" w:rsidTr="001D74F8">
        <w:tc>
          <w:tcPr>
            <w:tcW w:w="4673" w:type="dxa"/>
          </w:tcPr>
          <w:p w14:paraId="2280DC47" w14:textId="77777777" w:rsidR="00C856AF" w:rsidRPr="009603CA" w:rsidRDefault="00C856AF" w:rsidP="001D74F8">
            <w:r w:rsidRPr="009603CA">
              <w:t>1,4-Diizopropilbenzen</w:t>
            </w:r>
          </w:p>
        </w:tc>
        <w:tc>
          <w:tcPr>
            <w:tcW w:w="1559" w:type="dxa"/>
          </w:tcPr>
          <w:p w14:paraId="448F4A9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40" w:anchor="query=C12H1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12</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hyperlink>
          </w:p>
        </w:tc>
        <w:tc>
          <w:tcPr>
            <w:tcW w:w="1418" w:type="dxa"/>
          </w:tcPr>
          <w:p w14:paraId="482E331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100-18-5</w:t>
            </w:r>
          </w:p>
        </w:tc>
        <w:tc>
          <w:tcPr>
            <w:tcW w:w="1276" w:type="dxa"/>
          </w:tcPr>
          <w:p w14:paraId="2F69D85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202-826-9</w:t>
            </w:r>
          </w:p>
        </w:tc>
      </w:tr>
      <w:tr w:rsidR="00C856AF" w:rsidRPr="009603CA" w14:paraId="7E734E77" w14:textId="77777777" w:rsidTr="001D74F8">
        <w:tc>
          <w:tcPr>
            <w:tcW w:w="4673" w:type="dxa"/>
          </w:tcPr>
          <w:p w14:paraId="4A0D6F31" w14:textId="77777777" w:rsidR="00C856AF" w:rsidRPr="009603CA" w:rsidRDefault="00C856AF" w:rsidP="001D74F8">
            <w:r w:rsidRPr="009603CA">
              <w:t>N,N- dimetilasetamit</w:t>
            </w:r>
          </w:p>
        </w:tc>
        <w:tc>
          <w:tcPr>
            <w:tcW w:w="1559" w:type="dxa"/>
          </w:tcPr>
          <w:p w14:paraId="006F84B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41" w:anchor="query=C4H9N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9</w:t>
              </w:r>
              <w:r w:rsidR="00C856AF" w:rsidRPr="009603CA">
                <w:rPr>
                  <w:rStyle w:val="Kpr"/>
                  <w:color w:val="auto"/>
                  <w:shd w:val="clear" w:color="auto" w:fill="FFFFFF"/>
                </w:rPr>
                <w:t>NO</w:t>
              </w:r>
            </w:hyperlink>
          </w:p>
        </w:tc>
        <w:tc>
          <w:tcPr>
            <w:tcW w:w="1418" w:type="dxa"/>
          </w:tcPr>
          <w:p w14:paraId="5143391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127-19-5</w:t>
            </w:r>
          </w:p>
        </w:tc>
        <w:tc>
          <w:tcPr>
            <w:tcW w:w="1276" w:type="dxa"/>
          </w:tcPr>
          <w:p w14:paraId="1AF32F8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204-826-4</w:t>
            </w:r>
          </w:p>
        </w:tc>
      </w:tr>
      <w:tr w:rsidR="00C856AF" w:rsidRPr="009603CA" w14:paraId="25E2C241" w14:textId="77777777" w:rsidTr="001D74F8">
        <w:tc>
          <w:tcPr>
            <w:tcW w:w="4673" w:type="dxa"/>
          </w:tcPr>
          <w:p w14:paraId="2896382C" w14:textId="77777777" w:rsidR="00C856AF" w:rsidRPr="009603CA" w:rsidRDefault="00C856AF" w:rsidP="001D74F8">
            <w:r w:rsidRPr="009603CA">
              <w:t>Dimetilaminoetanol</w:t>
            </w:r>
          </w:p>
        </w:tc>
        <w:tc>
          <w:tcPr>
            <w:tcW w:w="1559" w:type="dxa"/>
          </w:tcPr>
          <w:p w14:paraId="25F5BD1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42" w:anchor="query=C4H11N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11</w:t>
              </w:r>
              <w:r w:rsidR="00C856AF" w:rsidRPr="009603CA">
                <w:rPr>
                  <w:rStyle w:val="Kpr"/>
                  <w:color w:val="auto"/>
                  <w:shd w:val="clear" w:color="auto" w:fill="FFFFFF"/>
                </w:rPr>
                <w:t>NO</w:t>
              </w:r>
            </w:hyperlink>
          </w:p>
        </w:tc>
        <w:tc>
          <w:tcPr>
            <w:tcW w:w="1418" w:type="dxa"/>
          </w:tcPr>
          <w:p w14:paraId="5F63CB4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108-01-0</w:t>
            </w:r>
          </w:p>
        </w:tc>
        <w:tc>
          <w:tcPr>
            <w:tcW w:w="1276" w:type="dxa"/>
          </w:tcPr>
          <w:p w14:paraId="127B792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203-542-8</w:t>
            </w:r>
          </w:p>
        </w:tc>
      </w:tr>
      <w:tr w:rsidR="00C856AF" w:rsidRPr="009603CA" w14:paraId="3993207E" w14:textId="77777777" w:rsidTr="001D74F8">
        <w:tc>
          <w:tcPr>
            <w:tcW w:w="4673" w:type="dxa"/>
          </w:tcPr>
          <w:p w14:paraId="0742F43C" w14:textId="77777777" w:rsidR="00C856AF" w:rsidRPr="009603CA" w:rsidRDefault="00C856AF" w:rsidP="001D74F8">
            <w:r w:rsidRPr="009603CA">
              <w:t>N,N- dimetilformamit</w:t>
            </w:r>
          </w:p>
        </w:tc>
        <w:tc>
          <w:tcPr>
            <w:tcW w:w="1559" w:type="dxa"/>
          </w:tcPr>
          <w:p w14:paraId="2EA0534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43" w:anchor="query=C3H7N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NO</w:t>
              </w:r>
            </w:hyperlink>
          </w:p>
        </w:tc>
        <w:tc>
          <w:tcPr>
            <w:tcW w:w="1418" w:type="dxa"/>
          </w:tcPr>
          <w:p w14:paraId="57A6939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68-12-2</w:t>
            </w:r>
          </w:p>
        </w:tc>
        <w:tc>
          <w:tcPr>
            <w:tcW w:w="1276" w:type="dxa"/>
          </w:tcPr>
          <w:p w14:paraId="2C7903C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200-679-5</w:t>
            </w:r>
          </w:p>
        </w:tc>
      </w:tr>
      <w:tr w:rsidR="00C856AF" w:rsidRPr="009603CA" w14:paraId="165D38E9" w14:textId="77777777" w:rsidTr="001D74F8">
        <w:tc>
          <w:tcPr>
            <w:tcW w:w="4673" w:type="dxa"/>
          </w:tcPr>
          <w:p w14:paraId="5C525FE2" w14:textId="77777777" w:rsidR="00C856AF" w:rsidRPr="009603CA" w:rsidRDefault="00C856AF" w:rsidP="001D74F8">
            <w:r w:rsidRPr="009603CA">
              <w:t>2,6- dimetilheptan-4-on</w:t>
            </w:r>
          </w:p>
        </w:tc>
        <w:tc>
          <w:tcPr>
            <w:tcW w:w="1559" w:type="dxa"/>
          </w:tcPr>
          <w:p w14:paraId="5F35405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44" w:anchor="query=C9H1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r w:rsidR="00C856AF" w:rsidRPr="009603CA">
                <w:rPr>
                  <w:rStyle w:val="Kpr"/>
                  <w:color w:val="auto"/>
                  <w:shd w:val="clear" w:color="auto" w:fill="FFFFFF"/>
                </w:rPr>
                <w:t>O</w:t>
              </w:r>
            </w:hyperlink>
          </w:p>
        </w:tc>
        <w:tc>
          <w:tcPr>
            <w:tcW w:w="1418" w:type="dxa"/>
          </w:tcPr>
          <w:p w14:paraId="18F1F7E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108-83-8</w:t>
            </w:r>
          </w:p>
        </w:tc>
        <w:tc>
          <w:tcPr>
            <w:tcW w:w="1276" w:type="dxa"/>
          </w:tcPr>
          <w:p w14:paraId="15C0893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203-620-1</w:t>
            </w:r>
          </w:p>
        </w:tc>
      </w:tr>
      <w:tr w:rsidR="00C856AF" w:rsidRPr="009603CA" w14:paraId="3F29CF70" w14:textId="77777777" w:rsidTr="001D74F8">
        <w:tc>
          <w:tcPr>
            <w:tcW w:w="4673" w:type="dxa"/>
          </w:tcPr>
          <w:p w14:paraId="115CF706" w14:textId="77777777" w:rsidR="00C856AF" w:rsidRPr="009603CA" w:rsidRDefault="00C856AF" w:rsidP="001D74F8">
            <w:r w:rsidRPr="009603CA">
              <w:t>Dioktilftalat</w:t>
            </w:r>
          </w:p>
        </w:tc>
        <w:tc>
          <w:tcPr>
            <w:tcW w:w="1559" w:type="dxa"/>
          </w:tcPr>
          <w:p w14:paraId="367D536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45" w:anchor="query=C24H38O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24</w:t>
              </w:r>
              <w:r w:rsidR="00C856AF" w:rsidRPr="009603CA">
                <w:rPr>
                  <w:rStyle w:val="Kpr"/>
                  <w:color w:val="auto"/>
                  <w:shd w:val="clear" w:color="auto" w:fill="FFFFFF"/>
                </w:rPr>
                <w:t>H</w:t>
              </w:r>
              <w:r w:rsidR="00C856AF" w:rsidRPr="009603CA">
                <w:rPr>
                  <w:rStyle w:val="Kpr"/>
                  <w:color w:val="auto"/>
                  <w:shd w:val="clear" w:color="auto" w:fill="FFFFFF"/>
                  <w:vertAlign w:val="subscript"/>
                </w:rPr>
                <w:t>38</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hyperlink>
          </w:p>
        </w:tc>
        <w:tc>
          <w:tcPr>
            <w:tcW w:w="1418" w:type="dxa"/>
          </w:tcPr>
          <w:p w14:paraId="00F4A4E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117-81-7</w:t>
            </w:r>
          </w:p>
        </w:tc>
        <w:tc>
          <w:tcPr>
            <w:tcW w:w="1276" w:type="dxa"/>
          </w:tcPr>
          <w:p w14:paraId="446704A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204-211-0</w:t>
            </w:r>
          </w:p>
        </w:tc>
      </w:tr>
      <w:tr w:rsidR="00C856AF" w:rsidRPr="009603CA" w14:paraId="10A836FA" w14:textId="77777777" w:rsidTr="001D74F8">
        <w:tc>
          <w:tcPr>
            <w:tcW w:w="4673" w:type="dxa"/>
          </w:tcPr>
          <w:p w14:paraId="4207C20C" w14:textId="77777777" w:rsidR="00C856AF" w:rsidRPr="009603CA" w:rsidRDefault="00C856AF" w:rsidP="001D74F8">
            <w:r w:rsidRPr="009603CA">
              <w:t>Dipropilenglikol monometileter</w:t>
            </w:r>
          </w:p>
        </w:tc>
        <w:tc>
          <w:tcPr>
            <w:tcW w:w="1559" w:type="dxa"/>
          </w:tcPr>
          <w:p w14:paraId="3EAC0F5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b/>
                <w:bCs/>
                <w:shd w:val="clear" w:color="auto" w:fill="FFFFFF"/>
              </w:rPr>
              <w:t> </w:t>
            </w:r>
            <w:hyperlink r:id="rId346" w:history="1">
              <w:r w:rsidRPr="009603CA">
                <w:rPr>
                  <w:rStyle w:val="Kpr"/>
                  <w:color w:val="auto"/>
                  <w:shd w:val="clear" w:color="auto" w:fill="FFFFFF"/>
                </w:rPr>
                <w:t>C₇H₁₆O₃</w:t>
              </w:r>
            </w:hyperlink>
          </w:p>
        </w:tc>
        <w:tc>
          <w:tcPr>
            <w:tcW w:w="1418" w:type="dxa"/>
          </w:tcPr>
          <w:p w14:paraId="69D5534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47" w:history="1">
              <w:r w:rsidR="00C856AF" w:rsidRPr="009603CA">
                <w:t>34590-94-8</w:t>
              </w:r>
            </w:hyperlink>
          </w:p>
        </w:tc>
        <w:tc>
          <w:tcPr>
            <w:tcW w:w="1276" w:type="dxa"/>
          </w:tcPr>
          <w:p w14:paraId="37E96A8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252-104-2</w:t>
            </w:r>
          </w:p>
        </w:tc>
      </w:tr>
      <w:tr w:rsidR="00C856AF" w:rsidRPr="009603CA" w14:paraId="088B13FE" w14:textId="77777777" w:rsidTr="001D74F8">
        <w:tc>
          <w:tcPr>
            <w:tcW w:w="4673" w:type="dxa"/>
          </w:tcPr>
          <w:p w14:paraId="2051D350" w14:textId="77777777" w:rsidR="00C856AF" w:rsidRPr="009603CA" w:rsidRDefault="00C856AF" w:rsidP="001D74F8">
            <w:r w:rsidRPr="009603CA">
              <w:t>2-Etoksietanol</w:t>
            </w:r>
          </w:p>
        </w:tc>
        <w:tc>
          <w:tcPr>
            <w:tcW w:w="1559" w:type="dxa"/>
          </w:tcPr>
          <w:p w14:paraId="7E246A4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hd w:val="clear" w:color="auto" w:fill="FFFFFF"/>
              </w:rPr>
            </w:pPr>
            <w:hyperlink r:id="rId348" w:anchor="query=C4H10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560DBA7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110-80-5</w:t>
            </w:r>
          </w:p>
        </w:tc>
        <w:tc>
          <w:tcPr>
            <w:tcW w:w="1276" w:type="dxa"/>
          </w:tcPr>
          <w:p w14:paraId="67B792E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203-804-1</w:t>
            </w:r>
          </w:p>
        </w:tc>
      </w:tr>
      <w:tr w:rsidR="00C856AF" w:rsidRPr="009603CA" w14:paraId="5C74ABAB" w14:textId="77777777" w:rsidTr="001D74F8">
        <w:tc>
          <w:tcPr>
            <w:tcW w:w="4673" w:type="dxa"/>
          </w:tcPr>
          <w:p w14:paraId="5A8A9E9C" w14:textId="77777777" w:rsidR="00C856AF" w:rsidRPr="009603CA" w:rsidRDefault="00C856AF" w:rsidP="001D74F8">
            <w:r w:rsidRPr="009603CA">
              <w:t>2-Etoksietil asetat</w:t>
            </w:r>
          </w:p>
        </w:tc>
        <w:tc>
          <w:tcPr>
            <w:tcW w:w="1559" w:type="dxa"/>
          </w:tcPr>
          <w:p w14:paraId="12F3AE6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49" w:anchor="query=C6H12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29755B5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111-15-9</w:t>
            </w:r>
          </w:p>
        </w:tc>
        <w:tc>
          <w:tcPr>
            <w:tcW w:w="1276" w:type="dxa"/>
          </w:tcPr>
          <w:p w14:paraId="163DD08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203-839-2</w:t>
            </w:r>
          </w:p>
        </w:tc>
      </w:tr>
      <w:tr w:rsidR="00C856AF" w:rsidRPr="009603CA" w14:paraId="31D08E33" w14:textId="77777777" w:rsidTr="001D74F8">
        <w:tc>
          <w:tcPr>
            <w:tcW w:w="4673" w:type="dxa"/>
          </w:tcPr>
          <w:p w14:paraId="02EAB1EA" w14:textId="77777777" w:rsidR="00C856AF" w:rsidRPr="009603CA" w:rsidRDefault="00C856AF" w:rsidP="001D74F8">
            <w:r w:rsidRPr="009603CA">
              <w:t>Etoksipropilasetat</w:t>
            </w:r>
          </w:p>
        </w:tc>
        <w:tc>
          <w:tcPr>
            <w:tcW w:w="1559" w:type="dxa"/>
          </w:tcPr>
          <w:p w14:paraId="00B81BF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0" w:anchor="query=C7H14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3216019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54839-24-6</w:t>
            </w:r>
          </w:p>
        </w:tc>
        <w:tc>
          <w:tcPr>
            <w:tcW w:w="1276" w:type="dxa"/>
          </w:tcPr>
          <w:p w14:paraId="1148D2E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259-370-9</w:t>
            </w:r>
          </w:p>
        </w:tc>
      </w:tr>
      <w:tr w:rsidR="00C856AF" w:rsidRPr="009603CA" w14:paraId="26C4FECC" w14:textId="77777777" w:rsidTr="001D74F8">
        <w:tc>
          <w:tcPr>
            <w:tcW w:w="4673" w:type="dxa"/>
          </w:tcPr>
          <w:p w14:paraId="28EC1049" w14:textId="77777777" w:rsidR="00C856AF" w:rsidRPr="009603CA" w:rsidRDefault="00C856AF" w:rsidP="001D74F8">
            <w:r w:rsidRPr="009603CA">
              <w:t>Etil laktat</w:t>
            </w:r>
          </w:p>
        </w:tc>
        <w:tc>
          <w:tcPr>
            <w:tcW w:w="1559" w:type="dxa"/>
          </w:tcPr>
          <w:p w14:paraId="033982D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1" w:anchor="query=C5H10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505E65A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97-64-3</w:t>
            </w:r>
          </w:p>
        </w:tc>
        <w:tc>
          <w:tcPr>
            <w:tcW w:w="1276" w:type="dxa"/>
          </w:tcPr>
          <w:p w14:paraId="506DFE6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202-598-0</w:t>
            </w:r>
          </w:p>
        </w:tc>
      </w:tr>
      <w:tr w:rsidR="00C856AF" w:rsidRPr="009603CA" w14:paraId="24709362" w14:textId="77777777" w:rsidTr="001D74F8">
        <w:tc>
          <w:tcPr>
            <w:tcW w:w="4673" w:type="dxa"/>
          </w:tcPr>
          <w:p w14:paraId="6E6FA1FC" w14:textId="77777777" w:rsidR="00C856AF" w:rsidRPr="009603CA" w:rsidRDefault="00C856AF" w:rsidP="001D74F8">
            <w:r w:rsidRPr="009603CA">
              <w:lastRenderedPageBreak/>
              <w:t>Etil silikat</w:t>
            </w:r>
          </w:p>
        </w:tc>
        <w:tc>
          <w:tcPr>
            <w:tcW w:w="1559" w:type="dxa"/>
          </w:tcPr>
          <w:p w14:paraId="4BA6447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2" w:anchor="query=C8H20O4Si"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20</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r w:rsidR="00C856AF" w:rsidRPr="009603CA">
                <w:rPr>
                  <w:rStyle w:val="Kpr"/>
                  <w:color w:val="auto"/>
                  <w:shd w:val="clear" w:color="auto" w:fill="FFFFFF"/>
                </w:rPr>
                <w:t>Si</w:t>
              </w:r>
            </w:hyperlink>
          </w:p>
        </w:tc>
        <w:tc>
          <w:tcPr>
            <w:tcW w:w="1418" w:type="dxa"/>
          </w:tcPr>
          <w:p w14:paraId="449E910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78-10-4</w:t>
            </w:r>
          </w:p>
        </w:tc>
        <w:tc>
          <w:tcPr>
            <w:tcW w:w="1276" w:type="dxa"/>
          </w:tcPr>
          <w:p w14:paraId="122EB20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270-184-7</w:t>
            </w:r>
          </w:p>
        </w:tc>
      </w:tr>
      <w:tr w:rsidR="00C856AF" w:rsidRPr="009603CA" w14:paraId="18300BFE" w14:textId="77777777" w:rsidTr="001D74F8">
        <w:tc>
          <w:tcPr>
            <w:tcW w:w="4673" w:type="dxa"/>
          </w:tcPr>
          <w:p w14:paraId="0DD2CC1B" w14:textId="77777777" w:rsidR="00C856AF" w:rsidRPr="009603CA" w:rsidRDefault="00C856AF" w:rsidP="001D74F8">
            <w:r w:rsidRPr="009603CA">
              <w:t>Etilbenzen</w:t>
            </w:r>
          </w:p>
        </w:tc>
        <w:tc>
          <w:tcPr>
            <w:tcW w:w="1559" w:type="dxa"/>
          </w:tcPr>
          <w:p w14:paraId="6AECCF7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3" w:anchor="query=C8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19DF25A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100-41-4</w:t>
            </w:r>
          </w:p>
        </w:tc>
        <w:tc>
          <w:tcPr>
            <w:tcW w:w="1276" w:type="dxa"/>
          </w:tcPr>
          <w:p w14:paraId="20B3437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202-849-4</w:t>
            </w:r>
          </w:p>
        </w:tc>
      </w:tr>
      <w:tr w:rsidR="00C856AF" w:rsidRPr="009603CA" w14:paraId="10117148" w14:textId="77777777" w:rsidTr="001D74F8">
        <w:tc>
          <w:tcPr>
            <w:tcW w:w="4673" w:type="dxa"/>
          </w:tcPr>
          <w:p w14:paraId="0648C7FF" w14:textId="77777777" w:rsidR="00C856AF" w:rsidRPr="009603CA" w:rsidRDefault="00C856AF" w:rsidP="001D74F8">
            <w:r w:rsidRPr="009603CA">
              <w:t>Etilenglikol monoetileter</w:t>
            </w:r>
          </w:p>
        </w:tc>
        <w:tc>
          <w:tcPr>
            <w:tcW w:w="1559" w:type="dxa"/>
          </w:tcPr>
          <w:p w14:paraId="312D485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4" w:anchor="query=C4H10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313E29F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110-80-5</w:t>
            </w:r>
          </w:p>
        </w:tc>
        <w:tc>
          <w:tcPr>
            <w:tcW w:w="1276" w:type="dxa"/>
          </w:tcPr>
          <w:p w14:paraId="38DCF78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203-804-1</w:t>
            </w:r>
          </w:p>
        </w:tc>
      </w:tr>
      <w:tr w:rsidR="00C856AF" w:rsidRPr="009603CA" w14:paraId="6FA155C7" w14:textId="77777777" w:rsidTr="001D74F8">
        <w:tc>
          <w:tcPr>
            <w:tcW w:w="4673" w:type="dxa"/>
          </w:tcPr>
          <w:p w14:paraId="08338C36" w14:textId="77777777" w:rsidR="00C856AF" w:rsidRPr="009603CA" w:rsidRDefault="00C856AF" w:rsidP="001D74F8">
            <w:r w:rsidRPr="009603CA">
              <w:t>Etilenglikol monometileter</w:t>
            </w:r>
          </w:p>
        </w:tc>
        <w:tc>
          <w:tcPr>
            <w:tcW w:w="1559" w:type="dxa"/>
          </w:tcPr>
          <w:p w14:paraId="3C9697C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5" w:anchor="query=C3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784AAFC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109-86-4</w:t>
            </w:r>
          </w:p>
        </w:tc>
        <w:tc>
          <w:tcPr>
            <w:tcW w:w="1276" w:type="dxa"/>
          </w:tcPr>
          <w:p w14:paraId="6446150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203-713-7</w:t>
            </w:r>
          </w:p>
        </w:tc>
      </w:tr>
      <w:tr w:rsidR="00C856AF" w:rsidRPr="009603CA" w14:paraId="0382FE6A" w14:textId="77777777" w:rsidTr="001D74F8">
        <w:tc>
          <w:tcPr>
            <w:tcW w:w="4673" w:type="dxa"/>
          </w:tcPr>
          <w:p w14:paraId="1B64A1E4" w14:textId="77777777" w:rsidR="00C856AF" w:rsidRPr="009603CA" w:rsidRDefault="00C856AF" w:rsidP="001D74F8">
            <w:r w:rsidRPr="009603CA">
              <w:t>Fenoksietanol</w:t>
            </w:r>
          </w:p>
        </w:tc>
        <w:tc>
          <w:tcPr>
            <w:tcW w:w="1559" w:type="dxa"/>
          </w:tcPr>
          <w:p w14:paraId="7EA35F3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6" w:anchor="query=C8H10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5C880A4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122-99-6</w:t>
            </w:r>
          </w:p>
        </w:tc>
        <w:tc>
          <w:tcPr>
            <w:tcW w:w="1276" w:type="dxa"/>
          </w:tcPr>
          <w:p w14:paraId="69FF559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204-589-7</w:t>
            </w:r>
          </w:p>
        </w:tc>
      </w:tr>
      <w:tr w:rsidR="00C856AF" w:rsidRPr="009603CA" w14:paraId="00F72E47" w14:textId="77777777" w:rsidTr="001D74F8">
        <w:tc>
          <w:tcPr>
            <w:tcW w:w="4673" w:type="dxa"/>
          </w:tcPr>
          <w:p w14:paraId="5366CE59" w14:textId="77777777" w:rsidR="00C856AF" w:rsidRPr="009603CA" w:rsidRDefault="00C856AF" w:rsidP="001D74F8">
            <w:r w:rsidRPr="009603CA">
              <w:t>Fenoksipropanol</w:t>
            </w:r>
          </w:p>
        </w:tc>
        <w:tc>
          <w:tcPr>
            <w:tcW w:w="1559" w:type="dxa"/>
          </w:tcPr>
          <w:p w14:paraId="2A06FBC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7" w:anchor="query=C9H12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68F509A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4169-04-4</w:t>
            </w:r>
          </w:p>
        </w:tc>
        <w:tc>
          <w:tcPr>
            <w:tcW w:w="1276" w:type="dxa"/>
          </w:tcPr>
          <w:p w14:paraId="1B7F629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224-027-4</w:t>
            </w:r>
          </w:p>
        </w:tc>
      </w:tr>
      <w:tr w:rsidR="00C856AF" w:rsidRPr="009603CA" w14:paraId="27BFEE6D" w14:textId="77777777" w:rsidTr="001D74F8">
        <w:tc>
          <w:tcPr>
            <w:tcW w:w="4673" w:type="dxa"/>
          </w:tcPr>
          <w:p w14:paraId="25B71C55" w14:textId="77777777" w:rsidR="00C856AF" w:rsidRPr="009603CA" w:rsidRDefault="00C856AF" w:rsidP="001D74F8">
            <w:r w:rsidRPr="009603CA">
              <w:t>Formik asit metilesteri</w:t>
            </w:r>
          </w:p>
        </w:tc>
        <w:tc>
          <w:tcPr>
            <w:tcW w:w="1559" w:type="dxa"/>
          </w:tcPr>
          <w:p w14:paraId="7CC6A7B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8" w:anchor="query=C2H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6C1E189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107-31-3</w:t>
            </w:r>
          </w:p>
        </w:tc>
        <w:tc>
          <w:tcPr>
            <w:tcW w:w="1276" w:type="dxa"/>
          </w:tcPr>
          <w:p w14:paraId="59A19AE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203-481-7</w:t>
            </w:r>
          </w:p>
        </w:tc>
      </w:tr>
      <w:tr w:rsidR="00C856AF" w:rsidRPr="009603CA" w14:paraId="1A8225AF" w14:textId="77777777" w:rsidTr="001D74F8">
        <w:tc>
          <w:tcPr>
            <w:tcW w:w="4673" w:type="dxa"/>
          </w:tcPr>
          <w:p w14:paraId="092A9E06" w14:textId="77777777" w:rsidR="00C856AF" w:rsidRPr="009603CA" w:rsidRDefault="00C856AF" w:rsidP="001D74F8">
            <w:r w:rsidRPr="009603CA">
              <w:t>Furfurilalkol</w:t>
            </w:r>
          </w:p>
        </w:tc>
        <w:tc>
          <w:tcPr>
            <w:tcW w:w="1559" w:type="dxa"/>
          </w:tcPr>
          <w:p w14:paraId="42FCF82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59" w:anchor="query=C5H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7DC92EA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98-00-0</w:t>
            </w:r>
          </w:p>
        </w:tc>
        <w:tc>
          <w:tcPr>
            <w:tcW w:w="1276" w:type="dxa"/>
          </w:tcPr>
          <w:p w14:paraId="2A0EF2B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202-626-1</w:t>
            </w:r>
          </w:p>
        </w:tc>
      </w:tr>
      <w:tr w:rsidR="00C856AF" w:rsidRPr="009603CA" w14:paraId="0461CC35" w14:textId="77777777" w:rsidTr="001D74F8">
        <w:tc>
          <w:tcPr>
            <w:tcW w:w="4673" w:type="dxa"/>
          </w:tcPr>
          <w:p w14:paraId="0DEC5DD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2,2’-İmindietanol</w:t>
            </w:r>
          </w:p>
        </w:tc>
        <w:tc>
          <w:tcPr>
            <w:tcW w:w="1559" w:type="dxa"/>
          </w:tcPr>
          <w:p w14:paraId="3FD84AC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0" w:anchor="query=C4H11N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11</w:t>
              </w:r>
              <w:r w:rsidR="00C856AF" w:rsidRPr="009603CA">
                <w:rPr>
                  <w:rStyle w:val="Kpr"/>
                  <w:color w:val="auto"/>
                  <w:shd w:val="clear" w:color="auto" w:fill="FFFFFF"/>
                </w:rPr>
                <w:t>NO</w:t>
              </w:r>
              <w:r w:rsidR="00C856AF" w:rsidRPr="009603CA">
                <w:rPr>
                  <w:rStyle w:val="Kpr"/>
                  <w:color w:val="auto"/>
                  <w:shd w:val="clear" w:color="auto" w:fill="FFFFFF"/>
                  <w:vertAlign w:val="subscript"/>
                </w:rPr>
                <w:t>2</w:t>
              </w:r>
            </w:hyperlink>
          </w:p>
        </w:tc>
        <w:tc>
          <w:tcPr>
            <w:tcW w:w="1418" w:type="dxa"/>
          </w:tcPr>
          <w:p w14:paraId="67B9C06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111-42-2</w:t>
            </w:r>
          </w:p>
        </w:tc>
        <w:tc>
          <w:tcPr>
            <w:tcW w:w="1276" w:type="dxa"/>
          </w:tcPr>
          <w:p w14:paraId="5C17493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203-868-0</w:t>
            </w:r>
          </w:p>
        </w:tc>
      </w:tr>
      <w:tr w:rsidR="00C856AF" w:rsidRPr="009603CA" w14:paraId="601B9398" w14:textId="77777777" w:rsidTr="001D74F8">
        <w:tc>
          <w:tcPr>
            <w:tcW w:w="4673" w:type="dxa"/>
          </w:tcPr>
          <w:p w14:paraId="36E3CA5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İzoforon</w:t>
            </w:r>
          </w:p>
        </w:tc>
        <w:tc>
          <w:tcPr>
            <w:tcW w:w="1559" w:type="dxa"/>
          </w:tcPr>
          <w:p w14:paraId="5BD5870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1" w:anchor="query=C9H14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hyperlink>
          </w:p>
        </w:tc>
        <w:tc>
          <w:tcPr>
            <w:tcW w:w="1418" w:type="dxa"/>
          </w:tcPr>
          <w:p w14:paraId="29AAE0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78-59-1</w:t>
            </w:r>
          </w:p>
        </w:tc>
        <w:tc>
          <w:tcPr>
            <w:tcW w:w="1276" w:type="dxa"/>
          </w:tcPr>
          <w:p w14:paraId="1B7B313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201-126-0</w:t>
            </w:r>
          </w:p>
        </w:tc>
      </w:tr>
      <w:tr w:rsidR="00C856AF" w:rsidRPr="009603CA" w14:paraId="1AF1B4EA" w14:textId="77777777" w:rsidTr="001D74F8">
        <w:tc>
          <w:tcPr>
            <w:tcW w:w="4673" w:type="dxa"/>
          </w:tcPr>
          <w:p w14:paraId="1CFA2A2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İzopropenilbenzen</w:t>
            </w:r>
          </w:p>
        </w:tc>
        <w:tc>
          <w:tcPr>
            <w:tcW w:w="1559" w:type="dxa"/>
          </w:tcPr>
          <w:p w14:paraId="442FDE4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2" w:anchor="query=C9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7B6F27E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98-83-9</w:t>
            </w:r>
          </w:p>
        </w:tc>
        <w:tc>
          <w:tcPr>
            <w:tcW w:w="1276" w:type="dxa"/>
          </w:tcPr>
          <w:p w14:paraId="725AA82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202-705-0</w:t>
            </w:r>
          </w:p>
        </w:tc>
      </w:tr>
      <w:tr w:rsidR="00C856AF" w:rsidRPr="009603CA" w14:paraId="0E949276" w14:textId="77777777" w:rsidTr="001D74F8">
        <w:tc>
          <w:tcPr>
            <w:tcW w:w="4673" w:type="dxa"/>
          </w:tcPr>
          <w:p w14:paraId="45B6394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İzopropilbenzen (kümen)</w:t>
            </w:r>
          </w:p>
        </w:tc>
        <w:tc>
          <w:tcPr>
            <w:tcW w:w="1559" w:type="dxa"/>
          </w:tcPr>
          <w:p w14:paraId="7ABFD1B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3" w:anchor="query=C9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418" w:type="dxa"/>
          </w:tcPr>
          <w:p w14:paraId="2BDE89B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98-82-8</w:t>
            </w:r>
          </w:p>
        </w:tc>
        <w:tc>
          <w:tcPr>
            <w:tcW w:w="1276" w:type="dxa"/>
          </w:tcPr>
          <w:p w14:paraId="1357138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202-704-5</w:t>
            </w:r>
          </w:p>
        </w:tc>
      </w:tr>
      <w:tr w:rsidR="00C856AF" w:rsidRPr="009603CA" w14:paraId="4E6237A6" w14:textId="77777777" w:rsidTr="001D74F8">
        <w:tc>
          <w:tcPr>
            <w:tcW w:w="4673" w:type="dxa"/>
          </w:tcPr>
          <w:p w14:paraId="74C374B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Limonen</w:t>
            </w:r>
          </w:p>
        </w:tc>
        <w:tc>
          <w:tcPr>
            <w:tcW w:w="1559" w:type="dxa"/>
          </w:tcPr>
          <w:p w14:paraId="09622F2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4" w:anchor="query=C10H16"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16</w:t>
              </w:r>
            </w:hyperlink>
          </w:p>
        </w:tc>
        <w:tc>
          <w:tcPr>
            <w:tcW w:w="1418" w:type="dxa"/>
          </w:tcPr>
          <w:p w14:paraId="16B7E9E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138-86-3</w:t>
            </w:r>
          </w:p>
        </w:tc>
        <w:tc>
          <w:tcPr>
            <w:tcW w:w="1276" w:type="dxa"/>
          </w:tcPr>
          <w:p w14:paraId="2893EFC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205-341-0</w:t>
            </w:r>
          </w:p>
        </w:tc>
      </w:tr>
      <w:tr w:rsidR="00C856AF" w:rsidRPr="009603CA" w14:paraId="01EF4ABE" w14:textId="77777777" w:rsidTr="001D74F8">
        <w:tc>
          <w:tcPr>
            <w:tcW w:w="4673" w:type="dxa"/>
          </w:tcPr>
          <w:p w14:paraId="28FDC86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Karbon disülfür</w:t>
            </w:r>
          </w:p>
        </w:tc>
        <w:tc>
          <w:tcPr>
            <w:tcW w:w="1559" w:type="dxa"/>
          </w:tcPr>
          <w:p w14:paraId="2AFDDCE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5" w:anchor="query=CS2" w:tooltip="Find all compounds that have this formula" w:history="1">
              <w:r w:rsidR="00C856AF" w:rsidRPr="009603CA">
                <w:rPr>
                  <w:rStyle w:val="Kpr"/>
                  <w:color w:val="auto"/>
                  <w:shd w:val="clear" w:color="auto" w:fill="FFFFFF"/>
                </w:rPr>
                <w:t>CS</w:t>
              </w:r>
              <w:r w:rsidR="00C856AF" w:rsidRPr="009603CA">
                <w:rPr>
                  <w:rStyle w:val="Kpr"/>
                  <w:color w:val="auto"/>
                  <w:shd w:val="clear" w:color="auto" w:fill="FFFFFF"/>
                  <w:vertAlign w:val="subscript"/>
                </w:rPr>
                <w:t>2</w:t>
              </w:r>
            </w:hyperlink>
          </w:p>
        </w:tc>
        <w:tc>
          <w:tcPr>
            <w:tcW w:w="1418" w:type="dxa"/>
          </w:tcPr>
          <w:p w14:paraId="680F65D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75-15-0</w:t>
            </w:r>
          </w:p>
        </w:tc>
        <w:tc>
          <w:tcPr>
            <w:tcW w:w="1276" w:type="dxa"/>
          </w:tcPr>
          <w:p w14:paraId="31C2316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200-843-6</w:t>
            </w:r>
          </w:p>
        </w:tc>
      </w:tr>
      <w:tr w:rsidR="00C856AF" w:rsidRPr="009603CA" w14:paraId="74FE025A" w14:textId="77777777" w:rsidTr="001D74F8">
        <w:tc>
          <w:tcPr>
            <w:tcW w:w="4673" w:type="dxa"/>
          </w:tcPr>
          <w:p w14:paraId="5412FF3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2-Klor-1,3-bütadien</w:t>
            </w:r>
          </w:p>
        </w:tc>
        <w:tc>
          <w:tcPr>
            <w:tcW w:w="1559" w:type="dxa"/>
          </w:tcPr>
          <w:p w14:paraId="77D5B08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6" w:anchor="query=C4H5Cl"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5</w:t>
              </w:r>
              <w:r w:rsidR="00C856AF" w:rsidRPr="009603CA">
                <w:rPr>
                  <w:rStyle w:val="Kpr"/>
                  <w:color w:val="auto"/>
                  <w:shd w:val="clear" w:color="auto" w:fill="FFFFFF"/>
                </w:rPr>
                <w:t>Cl</w:t>
              </w:r>
            </w:hyperlink>
          </w:p>
        </w:tc>
        <w:tc>
          <w:tcPr>
            <w:tcW w:w="1418" w:type="dxa"/>
          </w:tcPr>
          <w:p w14:paraId="5BE324A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126-99-8</w:t>
            </w:r>
          </w:p>
        </w:tc>
        <w:tc>
          <w:tcPr>
            <w:tcW w:w="1276" w:type="dxa"/>
          </w:tcPr>
          <w:p w14:paraId="3403130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204-818-0</w:t>
            </w:r>
          </w:p>
        </w:tc>
      </w:tr>
      <w:tr w:rsidR="00C856AF" w:rsidRPr="009603CA" w14:paraId="7F7A27C9" w14:textId="77777777" w:rsidTr="001D74F8">
        <w:tc>
          <w:tcPr>
            <w:tcW w:w="4673" w:type="dxa"/>
          </w:tcPr>
          <w:p w14:paraId="4FAD3ED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Klorbenzenler</w:t>
            </w:r>
          </w:p>
        </w:tc>
        <w:tc>
          <w:tcPr>
            <w:tcW w:w="1559" w:type="dxa"/>
          </w:tcPr>
          <w:p w14:paraId="4450999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8" w:type="dxa"/>
          </w:tcPr>
          <w:p w14:paraId="63212DB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0AE49D7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21589360" w14:textId="77777777" w:rsidTr="001D74F8">
        <w:tc>
          <w:tcPr>
            <w:tcW w:w="4673" w:type="dxa"/>
          </w:tcPr>
          <w:p w14:paraId="0C553B6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2-klorpropan</w:t>
            </w:r>
          </w:p>
        </w:tc>
        <w:tc>
          <w:tcPr>
            <w:tcW w:w="1559" w:type="dxa"/>
          </w:tcPr>
          <w:p w14:paraId="3CD4181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7" w:anchor="query=C3H7Cl"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Cl</w:t>
              </w:r>
            </w:hyperlink>
          </w:p>
        </w:tc>
        <w:tc>
          <w:tcPr>
            <w:tcW w:w="1418" w:type="dxa"/>
          </w:tcPr>
          <w:p w14:paraId="2FABE22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75-29-6</w:t>
            </w:r>
          </w:p>
        </w:tc>
        <w:tc>
          <w:tcPr>
            <w:tcW w:w="1276" w:type="dxa"/>
          </w:tcPr>
          <w:p w14:paraId="700F987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200-858-8</w:t>
            </w:r>
          </w:p>
        </w:tc>
      </w:tr>
      <w:tr w:rsidR="00C856AF" w:rsidRPr="009603CA" w14:paraId="4DA6D8E9" w14:textId="77777777" w:rsidTr="001D74F8">
        <w:tc>
          <w:tcPr>
            <w:tcW w:w="4673" w:type="dxa"/>
          </w:tcPr>
          <w:p w14:paraId="5E1A9FD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o</w:t>
            </w:r>
            <w:proofErr w:type="gramEnd"/>
            <w:r w:rsidRPr="009603CA">
              <w:t>-Ksilen</w:t>
            </w:r>
          </w:p>
        </w:tc>
        <w:tc>
          <w:tcPr>
            <w:tcW w:w="1559" w:type="dxa"/>
          </w:tcPr>
          <w:p w14:paraId="3E71FBE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8" w:anchor="query=C8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35D8B03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95-47-6</w:t>
            </w:r>
          </w:p>
        </w:tc>
        <w:tc>
          <w:tcPr>
            <w:tcW w:w="1276" w:type="dxa"/>
          </w:tcPr>
          <w:p w14:paraId="54EE1BA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202-422-2</w:t>
            </w:r>
          </w:p>
        </w:tc>
      </w:tr>
      <w:tr w:rsidR="00C856AF" w:rsidRPr="009603CA" w14:paraId="3ACC6450" w14:textId="77777777" w:rsidTr="001D74F8">
        <w:tc>
          <w:tcPr>
            <w:tcW w:w="4673" w:type="dxa"/>
          </w:tcPr>
          <w:p w14:paraId="14DC524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m</w:t>
            </w:r>
            <w:proofErr w:type="gramEnd"/>
            <w:r w:rsidRPr="009603CA">
              <w:t>-Ksilen</w:t>
            </w:r>
          </w:p>
        </w:tc>
        <w:tc>
          <w:tcPr>
            <w:tcW w:w="1559" w:type="dxa"/>
          </w:tcPr>
          <w:p w14:paraId="634DAD1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69" w:anchor="query=C8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35F5F46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108-38-3</w:t>
            </w:r>
          </w:p>
        </w:tc>
        <w:tc>
          <w:tcPr>
            <w:tcW w:w="1276" w:type="dxa"/>
          </w:tcPr>
          <w:p w14:paraId="37AE750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203-576-3</w:t>
            </w:r>
          </w:p>
        </w:tc>
      </w:tr>
      <w:tr w:rsidR="00C856AF" w:rsidRPr="009603CA" w14:paraId="76BEEBB7" w14:textId="77777777" w:rsidTr="001D74F8">
        <w:tc>
          <w:tcPr>
            <w:tcW w:w="4673" w:type="dxa"/>
          </w:tcPr>
          <w:p w14:paraId="4E31119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p</w:t>
            </w:r>
            <w:proofErr w:type="gramEnd"/>
            <w:r w:rsidRPr="009603CA">
              <w:t>-Ksilen</w:t>
            </w:r>
          </w:p>
        </w:tc>
        <w:tc>
          <w:tcPr>
            <w:tcW w:w="1559" w:type="dxa"/>
          </w:tcPr>
          <w:p w14:paraId="4B7C1D4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0" w:anchor="query=C8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737CF83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106-42-3</w:t>
            </w:r>
          </w:p>
        </w:tc>
        <w:tc>
          <w:tcPr>
            <w:tcW w:w="1276" w:type="dxa"/>
          </w:tcPr>
          <w:p w14:paraId="1C4AA59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203-396-5</w:t>
            </w:r>
          </w:p>
        </w:tc>
      </w:tr>
      <w:tr w:rsidR="00C856AF" w:rsidRPr="009603CA" w14:paraId="40FD5CBD" w14:textId="77777777" w:rsidTr="001D74F8">
        <w:tc>
          <w:tcPr>
            <w:tcW w:w="4673" w:type="dxa"/>
          </w:tcPr>
          <w:p w14:paraId="1565BA3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2,4-Ksenol (2,4- dimetilfenol)</w:t>
            </w:r>
          </w:p>
        </w:tc>
        <w:tc>
          <w:tcPr>
            <w:tcW w:w="1559" w:type="dxa"/>
          </w:tcPr>
          <w:p w14:paraId="7AA6088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1" w:anchor="query=C8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4EA20B7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105-67-9</w:t>
            </w:r>
          </w:p>
        </w:tc>
        <w:tc>
          <w:tcPr>
            <w:tcW w:w="1276" w:type="dxa"/>
          </w:tcPr>
          <w:p w14:paraId="399FC2B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203-321-6</w:t>
            </w:r>
          </w:p>
        </w:tc>
      </w:tr>
      <w:tr w:rsidR="00C856AF" w:rsidRPr="009603CA" w14:paraId="105DE243" w14:textId="77777777" w:rsidTr="001D74F8">
        <w:tc>
          <w:tcPr>
            <w:tcW w:w="4673" w:type="dxa"/>
          </w:tcPr>
          <w:p w14:paraId="52DBA75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1-metoksi-2-propanol</w:t>
            </w:r>
          </w:p>
        </w:tc>
        <w:tc>
          <w:tcPr>
            <w:tcW w:w="1559" w:type="dxa"/>
          </w:tcPr>
          <w:p w14:paraId="4FAF5E9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2" w:anchor="query=C4H10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15CBAF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107-98-2</w:t>
            </w:r>
          </w:p>
        </w:tc>
        <w:tc>
          <w:tcPr>
            <w:tcW w:w="1276" w:type="dxa"/>
          </w:tcPr>
          <w:p w14:paraId="42213E4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203-539-1</w:t>
            </w:r>
          </w:p>
        </w:tc>
      </w:tr>
      <w:tr w:rsidR="00C856AF" w:rsidRPr="009603CA" w14:paraId="1DAA5B33" w14:textId="77777777" w:rsidTr="001D74F8">
        <w:tc>
          <w:tcPr>
            <w:tcW w:w="4673" w:type="dxa"/>
          </w:tcPr>
          <w:p w14:paraId="7CBDE2F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1-metoksi-2-propil asetat</w:t>
            </w:r>
          </w:p>
        </w:tc>
        <w:tc>
          <w:tcPr>
            <w:tcW w:w="1559" w:type="dxa"/>
          </w:tcPr>
          <w:p w14:paraId="1BB98B5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3" w:anchor="query=C6H12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p>
        </w:tc>
        <w:tc>
          <w:tcPr>
            <w:tcW w:w="1418" w:type="dxa"/>
          </w:tcPr>
          <w:p w14:paraId="3822EEC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108-65-6</w:t>
            </w:r>
          </w:p>
        </w:tc>
        <w:tc>
          <w:tcPr>
            <w:tcW w:w="1276" w:type="dxa"/>
          </w:tcPr>
          <w:p w14:paraId="2F2E48C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203-603-9</w:t>
            </w:r>
          </w:p>
        </w:tc>
      </w:tr>
      <w:tr w:rsidR="00C856AF" w:rsidRPr="009603CA" w14:paraId="24B33D3B" w14:textId="77777777" w:rsidTr="001D74F8">
        <w:tc>
          <w:tcPr>
            <w:tcW w:w="4673" w:type="dxa"/>
          </w:tcPr>
          <w:p w14:paraId="2B797EC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2-metoksietanol</w:t>
            </w:r>
          </w:p>
        </w:tc>
        <w:tc>
          <w:tcPr>
            <w:tcW w:w="1559" w:type="dxa"/>
          </w:tcPr>
          <w:p w14:paraId="6F009A0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4" w:anchor="query=C3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0522490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109-86-4</w:t>
            </w:r>
          </w:p>
        </w:tc>
        <w:tc>
          <w:tcPr>
            <w:tcW w:w="1276" w:type="dxa"/>
          </w:tcPr>
          <w:p w14:paraId="0F57570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203-713-7</w:t>
            </w:r>
          </w:p>
        </w:tc>
      </w:tr>
      <w:tr w:rsidR="00C856AF" w:rsidRPr="009603CA" w14:paraId="41AEEB2E" w14:textId="77777777" w:rsidTr="001D74F8">
        <w:tc>
          <w:tcPr>
            <w:tcW w:w="4673" w:type="dxa"/>
          </w:tcPr>
          <w:p w14:paraId="0B40BA0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2,2-metoksietoksietanol</w:t>
            </w:r>
          </w:p>
        </w:tc>
        <w:tc>
          <w:tcPr>
            <w:tcW w:w="1559" w:type="dxa"/>
          </w:tcPr>
          <w:p w14:paraId="4D2E78B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C</w:t>
            </w:r>
            <w:r w:rsidRPr="009603CA">
              <w:rPr>
                <w:vertAlign w:val="subscript"/>
              </w:rPr>
              <w:t>5</w:t>
            </w:r>
            <w:r w:rsidRPr="009603CA">
              <w:t>H</w:t>
            </w:r>
            <w:r w:rsidRPr="009603CA">
              <w:rPr>
                <w:vertAlign w:val="subscript"/>
              </w:rPr>
              <w:t>12</w:t>
            </w:r>
            <w:r w:rsidRPr="009603CA">
              <w:t>O</w:t>
            </w:r>
            <w:r w:rsidRPr="009603CA">
              <w:rPr>
                <w:vertAlign w:val="subscript"/>
              </w:rPr>
              <w:t>3</w:t>
            </w:r>
          </w:p>
        </w:tc>
        <w:tc>
          <w:tcPr>
            <w:tcW w:w="1418" w:type="dxa"/>
          </w:tcPr>
          <w:p w14:paraId="0AD9BED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111-77-3</w:t>
            </w:r>
          </w:p>
        </w:tc>
        <w:tc>
          <w:tcPr>
            <w:tcW w:w="1276" w:type="dxa"/>
          </w:tcPr>
          <w:p w14:paraId="5E7B77C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203-906-6</w:t>
            </w:r>
          </w:p>
        </w:tc>
      </w:tr>
      <w:tr w:rsidR="00C856AF" w:rsidRPr="009603CA" w14:paraId="0CF96E53" w14:textId="77777777" w:rsidTr="001D74F8">
        <w:tc>
          <w:tcPr>
            <w:tcW w:w="4673" w:type="dxa"/>
          </w:tcPr>
          <w:p w14:paraId="6E810E0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2-metoksipropanol</w:t>
            </w:r>
          </w:p>
        </w:tc>
        <w:tc>
          <w:tcPr>
            <w:tcW w:w="1559" w:type="dxa"/>
          </w:tcPr>
          <w:p w14:paraId="680476A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5" w:anchor="query=C4H10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0E493A4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1589-47-5</w:t>
            </w:r>
          </w:p>
        </w:tc>
        <w:tc>
          <w:tcPr>
            <w:tcW w:w="1276" w:type="dxa"/>
          </w:tcPr>
          <w:p w14:paraId="2A4DFD4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216-455-5</w:t>
            </w:r>
          </w:p>
        </w:tc>
      </w:tr>
      <w:tr w:rsidR="00C856AF" w:rsidRPr="009603CA" w14:paraId="6CD9D109" w14:textId="77777777" w:rsidTr="001D74F8">
        <w:tc>
          <w:tcPr>
            <w:tcW w:w="4673" w:type="dxa"/>
          </w:tcPr>
          <w:p w14:paraId="580A131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2-metoksipropilasetat (iyon)</w:t>
            </w:r>
          </w:p>
        </w:tc>
        <w:tc>
          <w:tcPr>
            <w:tcW w:w="1559" w:type="dxa"/>
          </w:tcPr>
          <w:p w14:paraId="158BF26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8" w:type="dxa"/>
          </w:tcPr>
          <w:p w14:paraId="34DF8CC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7F29421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17CFAD06" w14:textId="77777777" w:rsidTr="001D74F8">
        <w:tc>
          <w:tcPr>
            <w:tcW w:w="4673" w:type="dxa"/>
          </w:tcPr>
          <w:p w14:paraId="7B352E3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Metoksipropilasetatlar</w:t>
            </w:r>
          </w:p>
        </w:tc>
        <w:tc>
          <w:tcPr>
            <w:tcW w:w="1559" w:type="dxa"/>
          </w:tcPr>
          <w:p w14:paraId="423A0B9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8" w:type="dxa"/>
          </w:tcPr>
          <w:p w14:paraId="47DC124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60B4EC0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D2A5E72" w14:textId="77777777" w:rsidTr="001D74F8">
        <w:tc>
          <w:tcPr>
            <w:tcW w:w="4673" w:type="dxa"/>
          </w:tcPr>
          <w:p w14:paraId="152D88E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5-metil-2-hekzanon</w:t>
            </w:r>
          </w:p>
        </w:tc>
        <w:tc>
          <w:tcPr>
            <w:tcW w:w="1559" w:type="dxa"/>
          </w:tcPr>
          <w:p w14:paraId="0EEA224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6" w:anchor="query=C7H14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hyperlink>
          </w:p>
        </w:tc>
        <w:tc>
          <w:tcPr>
            <w:tcW w:w="1418" w:type="dxa"/>
          </w:tcPr>
          <w:p w14:paraId="4732744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110-12-3</w:t>
            </w:r>
          </w:p>
        </w:tc>
        <w:tc>
          <w:tcPr>
            <w:tcW w:w="1276" w:type="dxa"/>
          </w:tcPr>
          <w:p w14:paraId="75A4C51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203-737-8</w:t>
            </w:r>
          </w:p>
        </w:tc>
      </w:tr>
      <w:tr w:rsidR="00C856AF" w:rsidRPr="009603CA" w14:paraId="4B281DD6" w14:textId="77777777" w:rsidTr="001D74F8">
        <w:tc>
          <w:tcPr>
            <w:tcW w:w="4673" w:type="dxa"/>
          </w:tcPr>
          <w:p w14:paraId="6D7619B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1-metil-3-etilbenzen</w:t>
            </w:r>
          </w:p>
        </w:tc>
        <w:tc>
          <w:tcPr>
            <w:tcW w:w="1559" w:type="dxa"/>
          </w:tcPr>
          <w:p w14:paraId="66C6A88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7" w:anchor="query=C9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418" w:type="dxa"/>
          </w:tcPr>
          <w:p w14:paraId="6E3C0B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620-14-4</w:t>
            </w:r>
          </w:p>
        </w:tc>
        <w:tc>
          <w:tcPr>
            <w:tcW w:w="1276" w:type="dxa"/>
          </w:tcPr>
          <w:p w14:paraId="1091F9C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210-626-8</w:t>
            </w:r>
          </w:p>
        </w:tc>
      </w:tr>
      <w:tr w:rsidR="00C856AF" w:rsidRPr="009603CA" w14:paraId="1F6019AD" w14:textId="77777777" w:rsidTr="001D74F8">
        <w:tc>
          <w:tcPr>
            <w:tcW w:w="4673" w:type="dxa"/>
          </w:tcPr>
          <w:p w14:paraId="5D0D6CB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N-metilasetamit</w:t>
            </w:r>
          </w:p>
        </w:tc>
        <w:tc>
          <w:tcPr>
            <w:tcW w:w="1559" w:type="dxa"/>
          </w:tcPr>
          <w:p w14:paraId="6710776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8" w:anchor="query=C3H7N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NO</w:t>
              </w:r>
            </w:hyperlink>
          </w:p>
        </w:tc>
        <w:tc>
          <w:tcPr>
            <w:tcW w:w="1418" w:type="dxa"/>
          </w:tcPr>
          <w:p w14:paraId="7DC0A85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79-16-3</w:t>
            </w:r>
          </w:p>
        </w:tc>
        <w:tc>
          <w:tcPr>
            <w:tcW w:w="1276" w:type="dxa"/>
          </w:tcPr>
          <w:p w14:paraId="6307053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201-182-6</w:t>
            </w:r>
          </w:p>
        </w:tc>
      </w:tr>
      <w:tr w:rsidR="00C856AF" w:rsidRPr="009603CA" w14:paraId="4D4F1E6B" w14:textId="77777777" w:rsidTr="001D74F8">
        <w:tc>
          <w:tcPr>
            <w:tcW w:w="4673" w:type="dxa"/>
          </w:tcPr>
          <w:p w14:paraId="44C5BDA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 asetat</w:t>
            </w:r>
          </w:p>
        </w:tc>
        <w:tc>
          <w:tcPr>
            <w:tcW w:w="1559" w:type="dxa"/>
          </w:tcPr>
          <w:p w14:paraId="7109147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79" w:anchor="query=C3H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04631BE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79-20-9</w:t>
            </w:r>
          </w:p>
        </w:tc>
        <w:tc>
          <w:tcPr>
            <w:tcW w:w="1276" w:type="dxa"/>
          </w:tcPr>
          <w:p w14:paraId="693264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201-185-2</w:t>
            </w:r>
          </w:p>
        </w:tc>
      </w:tr>
      <w:tr w:rsidR="00C856AF" w:rsidRPr="009603CA" w14:paraId="766FCEF9" w14:textId="77777777" w:rsidTr="001D74F8">
        <w:tc>
          <w:tcPr>
            <w:tcW w:w="4673" w:type="dxa"/>
          </w:tcPr>
          <w:p w14:paraId="6F4EC97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Metilbenzen (tolüen)</w:t>
            </w:r>
          </w:p>
        </w:tc>
        <w:tc>
          <w:tcPr>
            <w:tcW w:w="1559" w:type="dxa"/>
          </w:tcPr>
          <w:p w14:paraId="3C937E7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0" w:anchor="query=C7H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hyperlink>
          </w:p>
        </w:tc>
        <w:tc>
          <w:tcPr>
            <w:tcW w:w="1418" w:type="dxa"/>
          </w:tcPr>
          <w:p w14:paraId="0168A4A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108-88-3</w:t>
            </w:r>
          </w:p>
        </w:tc>
        <w:tc>
          <w:tcPr>
            <w:tcW w:w="1276" w:type="dxa"/>
          </w:tcPr>
          <w:p w14:paraId="2682792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203-625-9</w:t>
            </w:r>
          </w:p>
        </w:tc>
      </w:tr>
      <w:tr w:rsidR="00C856AF" w:rsidRPr="009603CA" w14:paraId="1EC1AD8B" w14:textId="77777777" w:rsidTr="001D74F8">
        <w:tc>
          <w:tcPr>
            <w:tcW w:w="4673" w:type="dxa"/>
          </w:tcPr>
          <w:p w14:paraId="3A64161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Metilkloroform</w:t>
            </w:r>
          </w:p>
        </w:tc>
        <w:tc>
          <w:tcPr>
            <w:tcW w:w="1559" w:type="dxa"/>
          </w:tcPr>
          <w:p w14:paraId="2CAF3FC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1" w:anchor="query=C2H3Cl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3</w:t>
              </w:r>
              <w:r w:rsidR="00C856AF" w:rsidRPr="009603CA">
                <w:rPr>
                  <w:rStyle w:val="Kpr"/>
                  <w:color w:val="auto"/>
                  <w:shd w:val="clear" w:color="auto" w:fill="FFFFFF"/>
                </w:rPr>
                <w:t>Cl</w:t>
              </w:r>
              <w:r w:rsidR="00C856AF" w:rsidRPr="009603CA">
                <w:rPr>
                  <w:rStyle w:val="Kpr"/>
                  <w:color w:val="auto"/>
                  <w:shd w:val="clear" w:color="auto" w:fill="FFFFFF"/>
                  <w:vertAlign w:val="subscript"/>
                </w:rPr>
                <w:t>3</w:t>
              </w:r>
            </w:hyperlink>
          </w:p>
        </w:tc>
        <w:tc>
          <w:tcPr>
            <w:tcW w:w="1418" w:type="dxa"/>
          </w:tcPr>
          <w:p w14:paraId="5A2D7DB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71-55-6</w:t>
            </w:r>
          </w:p>
        </w:tc>
        <w:tc>
          <w:tcPr>
            <w:tcW w:w="1276" w:type="dxa"/>
          </w:tcPr>
          <w:p w14:paraId="1E3CD4F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200-756-3</w:t>
            </w:r>
          </w:p>
        </w:tc>
      </w:tr>
      <w:tr w:rsidR="00C856AF" w:rsidRPr="009603CA" w14:paraId="367D94CB" w14:textId="77777777" w:rsidTr="001D74F8">
        <w:tc>
          <w:tcPr>
            <w:tcW w:w="4673" w:type="dxa"/>
          </w:tcPr>
          <w:p w14:paraId="072B636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Metilsiklohekzanon ( 4-metil siklohekzanon)</w:t>
            </w:r>
          </w:p>
        </w:tc>
        <w:tc>
          <w:tcPr>
            <w:tcW w:w="1559" w:type="dxa"/>
          </w:tcPr>
          <w:p w14:paraId="268FFDF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2" w:anchor="query=C7H12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hyperlink>
          </w:p>
        </w:tc>
        <w:tc>
          <w:tcPr>
            <w:tcW w:w="1418" w:type="dxa"/>
          </w:tcPr>
          <w:p w14:paraId="7D0FC1E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589-92-4</w:t>
            </w:r>
          </w:p>
        </w:tc>
        <w:tc>
          <w:tcPr>
            <w:tcW w:w="1276" w:type="dxa"/>
          </w:tcPr>
          <w:p w14:paraId="608DAEF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209-665-3</w:t>
            </w:r>
          </w:p>
        </w:tc>
      </w:tr>
      <w:tr w:rsidR="00C856AF" w:rsidRPr="009603CA" w14:paraId="41CD1579" w14:textId="77777777" w:rsidTr="001D74F8">
        <w:tc>
          <w:tcPr>
            <w:tcW w:w="4673" w:type="dxa"/>
          </w:tcPr>
          <w:p w14:paraId="0AC1F48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 format</w:t>
            </w:r>
          </w:p>
        </w:tc>
        <w:tc>
          <w:tcPr>
            <w:tcW w:w="1559" w:type="dxa"/>
          </w:tcPr>
          <w:p w14:paraId="4DCED58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3" w:anchor="query=C2H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12E1966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107-31-3</w:t>
            </w:r>
          </w:p>
        </w:tc>
        <w:tc>
          <w:tcPr>
            <w:tcW w:w="1276" w:type="dxa"/>
          </w:tcPr>
          <w:p w14:paraId="7352928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03-481-7</w:t>
            </w:r>
          </w:p>
        </w:tc>
      </w:tr>
      <w:tr w:rsidR="00C856AF" w:rsidRPr="009603CA" w14:paraId="320B23D9" w14:textId="77777777" w:rsidTr="001D74F8">
        <w:tc>
          <w:tcPr>
            <w:tcW w:w="4673" w:type="dxa"/>
          </w:tcPr>
          <w:p w14:paraId="73BD8C4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Metilglikol (formaldehit)</w:t>
            </w:r>
          </w:p>
        </w:tc>
        <w:tc>
          <w:tcPr>
            <w:tcW w:w="1559" w:type="dxa"/>
          </w:tcPr>
          <w:p w14:paraId="49BCAC3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4" w:anchor="query=CH2O" w:tooltip="Find all compounds that have this formula" w:history="1">
              <w:r w:rsidR="00C856AF" w:rsidRPr="009603CA">
                <w:rPr>
                  <w:rStyle w:val="Kpr"/>
                  <w:color w:val="auto"/>
                  <w:shd w:val="clear" w:color="auto" w:fill="FFFFFF"/>
                </w:rPr>
                <w:t>CH</w:t>
              </w:r>
              <w:r w:rsidR="00C856AF" w:rsidRPr="009603CA">
                <w:rPr>
                  <w:rStyle w:val="Kpr"/>
                  <w:color w:val="auto"/>
                  <w:shd w:val="clear" w:color="auto" w:fill="FFFFFF"/>
                  <w:vertAlign w:val="subscript"/>
                </w:rPr>
                <w:t>2</w:t>
              </w:r>
              <w:r w:rsidR="00C856AF" w:rsidRPr="009603CA">
                <w:rPr>
                  <w:rStyle w:val="Kpr"/>
                  <w:color w:val="auto"/>
                  <w:shd w:val="clear" w:color="auto" w:fill="FFFFFF"/>
                </w:rPr>
                <w:t>O</w:t>
              </w:r>
            </w:hyperlink>
          </w:p>
        </w:tc>
        <w:tc>
          <w:tcPr>
            <w:tcW w:w="1418" w:type="dxa"/>
          </w:tcPr>
          <w:p w14:paraId="6628453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50-00-0</w:t>
            </w:r>
          </w:p>
        </w:tc>
        <w:tc>
          <w:tcPr>
            <w:tcW w:w="1276" w:type="dxa"/>
          </w:tcPr>
          <w:p w14:paraId="31F57EB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200-001-8</w:t>
            </w:r>
          </w:p>
        </w:tc>
      </w:tr>
      <w:tr w:rsidR="00C856AF" w:rsidRPr="009603CA" w14:paraId="3C130F95" w14:textId="77777777" w:rsidTr="001D74F8">
        <w:tc>
          <w:tcPr>
            <w:tcW w:w="4673" w:type="dxa"/>
          </w:tcPr>
          <w:p w14:paraId="706B0ED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 izoamil keton</w:t>
            </w:r>
          </w:p>
        </w:tc>
        <w:tc>
          <w:tcPr>
            <w:tcW w:w="1559" w:type="dxa"/>
          </w:tcPr>
          <w:p w14:paraId="5625A4E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5" w:anchor="query=C7H14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hyperlink>
          </w:p>
        </w:tc>
        <w:tc>
          <w:tcPr>
            <w:tcW w:w="1418" w:type="dxa"/>
          </w:tcPr>
          <w:p w14:paraId="7D34E8F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110-12-3</w:t>
            </w:r>
          </w:p>
        </w:tc>
        <w:tc>
          <w:tcPr>
            <w:tcW w:w="1276" w:type="dxa"/>
          </w:tcPr>
          <w:p w14:paraId="71D9656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203-737-8</w:t>
            </w:r>
          </w:p>
        </w:tc>
      </w:tr>
      <w:tr w:rsidR="00C856AF" w:rsidRPr="009603CA" w14:paraId="46056481" w14:textId="77777777" w:rsidTr="001D74F8">
        <w:tc>
          <w:tcPr>
            <w:tcW w:w="4673" w:type="dxa"/>
          </w:tcPr>
          <w:p w14:paraId="42499CC6" w14:textId="77777777" w:rsidR="00C856AF" w:rsidRPr="009603CA" w:rsidRDefault="00C856AF" w:rsidP="001D74F8">
            <w:proofErr w:type="gramStart"/>
            <w:r w:rsidRPr="009603CA">
              <w:t>o</w:t>
            </w:r>
            <w:proofErr w:type="gramEnd"/>
            <w:r w:rsidRPr="009603CA">
              <w:t>-metilstiren (2- metilstiren)</w:t>
            </w:r>
          </w:p>
        </w:tc>
        <w:tc>
          <w:tcPr>
            <w:tcW w:w="1559" w:type="dxa"/>
          </w:tcPr>
          <w:p w14:paraId="1D10230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6" w:anchor="query=C9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0F1BDDB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611-15-4</w:t>
            </w:r>
          </w:p>
        </w:tc>
        <w:tc>
          <w:tcPr>
            <w:tcW w:w="1276" w:type="dxa"/>
          </w:tcPr>
          <w:p w14:paraId="3B15951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210-256-7</w:t>
            </w:r>
          </w:p>
        </w:tc>
      </w:tr>
      <w:tr w:rsidR="00C856AF" w:rsidRPr="009603CA" w14:paraId="48387325" w14:textId="77777777" w:rsidTr="001D74F8">
        <w:tc>
          <w:tcPr>
            <w:tcW w:w="4673" w:type="dxa"/>
          </w:tcPr>
          <w:p w14:paraId="57ED77D6" w14:textId="77777777" w:rsidR="00C856AF" w:rsidRPr="009603CA" w:rsidRDefault="00C856AF" w:rsidP="001D74F8">
            <w:proofErr w:type="gramStart"/>
            <w:r w:rsidRPr="009603CA">
              <w:t>m</w:t>
            </w:r>
            <w:proofErr w:type="gramEnd"/>
            <w:r w:rsidRPr="009603CA">
              <w:t>-metilstiren (3- metilstiren)</w:t>
            </w:r>
          </w:p>
        </w:tc>
        <w:tc>
          <w:tcPr>
            <w:tcW w:w="1559" w:type="dxa"/>
          </w:tcPr>
          <w:p w14:paraId="4C1B37D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7" w:anchor="query=C9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4B39160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100-80-1</w:t>
            </w:r>
          </w:p>
        </w:tc>
        <w:tc>
          <w:tcPr>
            <w:tcW w:w="1276" w:type="dxa"/>
          </w:tcPr>
          <w:p w14:paraId="680FFBB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202-889-2</w:t>
            </w:r>
          </w:p>
        </w:tc>
      </w:tr>
      <w:tr w:rsidR="00C856AF" w:rsidRPr="009603CA" w14:paraId="0BEF35A3" w14:textId="77777777" w:rsidTr="001D74F8">
        <w:tc>
          <w:tcPr>
            <w:tcW w:w="4673" w:type="dxa"/>
          </w:tcPr>
          <w:p w14:paraId="38A64036" w14:textId="77777777" w:rsidR="00C856AF" w:rsidRPr="009603CA" w:rsidRDefault="00C856AF" w:rsidP="001D74F8">
            <w:proofErr w:type="gramStart"/>
            <w:r w:rsidRPr="009603CA">
              <w:t>p</w:t>
            </w:r>
            <w:proofErr w:type="gramEnd"/>
            <w:r w:rsidRPr="009603CA">
              <w:t>-metilstiren (4- metilstiren)</w:t>
            </w:r>
          </w:p>
        </w:tc>
        <w:tc>
          <w:tcPr>
            <w:tcW w:w="1559" w:type="dxa"/>
          </w:tcPr>
          <w:p w14:paraId="5CFA356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8" w:anchor="query=C9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418" w:type="dxa"/>
          </w:tcPr>
          <w:p w14:paraId="05E0805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622-97-9</w:t>
            </w:r>
          </w:p>
        </w:tc>
        <w:tc>
          <w:tcPr>
            <w:tcW w:w="1276" w:type="dxa"/>
          </w:tcPr>
          <w:p w14:paraId="10A7AEF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210-762-8</w:t>
            </w:r>
          </w:p>
        </w:tc>
      </w:tr>
      <w:tr w:rsidR="00C856AF" w:rsidRPr="009603CA" w14:paraId="57507420" w14:textId="77777777" w:rsidTr="001D74F8">
        <w:tc>
          <w:tcPr>
            <w:tcW w:w="4673" w:type="dxa"/>
          </w:tcPr>
          <w:p w14:paraId="72E958C5" w14:textId="77777777" w:rsidR="00C856AF" w:rsidRPr="009603CA" w:rsidRDefault="00C856AF" w:rsidP="001D74F8">
            <w:r w:rsidRPr="009603CA">
              <w:t>Metil-tartar-bütileter (MTBE)</w:t>
            </w:r>
          </w:p>
        </w:tc>
        <w:tc>
          <w:tcPr>
            <w:tcW w:w="1559" w:type="dxa"/>
          </w:tcPr>
          <w:p w14:paraId="7CFF845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89" w:anchor="query=C5H12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hyperlink>
          </w:p>
        </w:tc>
        <w:tc>
          <w:tcPr>
            <w:tcW w:w="1418" w:type="dxa"/>
          </w:tcPr>
          <w:p w14:paraId="7185B4E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1634-04-4</w:t>
            </w:r>
          </w:p>
        </w:tc>
        <w:tc>
          <w:tcPr>
            <w:tcW w:w="1276" w:type="dxa"/>
          </w:tcPr>
          <w:p w14:paraId="317B03E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216-653-1</w:t>
            </w:r>
          </w:p>
        </w:tc>
      </w:tr>
      <w:tr w:rsidR="00C856AF" w:rsidRPr="009603CA" w14:paraId="1FCDC397" w14:textId="77777777" w:rsidTr="001D74F8">
        <w:tc>
          <w:tcPr>
            <w:tcW w:w="4673" w:type="dxa"/>
          </w:tcPr>
          <w:p w14:paraId="4483E1F7" w14:textId="77777777" w:rsidR="00C856AF" w:rsidRPr="009603CA" w:rsidRDefault="00C856AF" w:rsidP="001D74F8">
            <w:r w:rsidRPr="009603CA">
              <w:t>Aromatik hidrokarbon karışımları</w:t>
            </w:r>
          </w:p>
        </w:tc>
        <w:tc>
          <w:tcPr>
            <w:tcW w:w="1559" w:type="dxa"/>
          </w:tcPr>
          <w:p w14:paraId="1280A19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8" w:type="dxa"/>
          </w:tcPr>
          <w:p w14:paraId="6BC4D88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79B4953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3F3CA584" w14:textId="77777777" w:rsidTr="001D74F8">
        <w:tc>
          <w:tcPr>
            <w:tcW w:w="4673" w:type="dxa"/>
          </w:tcPr>
          <w:p w14:paraId="33D53287" w14:textId="77777777" w:rsidR="00C856AF" w:rsidRPr="009603CA" w:rsidRDefault="00C856AF" w:rsidP="001D74F8">
            <w:r w:rsidRPr="009603CA">
              <w:t>Monoetileter asetat</w:t>
            </w:r>
          </w:p>
        </w:tc>
        <w:tc>
          <w:tcPr>
            <w:tcW w:w="1559" w:type="dxa"/>
          </w:tcPr>
          <w:p w14:paraId="1500212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418" w:type="dxa"/>
          </w:tcPr>
          <w:p w14:paraId="4104091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276" w:type="dxa"/>
          </w:tcPr>
          <w:p w14:paraId="52DE8F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AC2A2D2" w14:textId="77777777" w:rsidTr="001D74F8">
        <w:tc>
          <w:tcPr>
            <w:tcW w:w="4673" w:type="dxa"/>
          </w:tcPr>
          <w:p w14:paraId="14A695B8" w14:textId="77777777" w:rsidR="00C856AF" w:rsidRPr="009603CA" w:rsidRDefault="00C856AF" w:rsidP="001D74F8">
            <w:r w:rsidRPr="009603CA">
              <w:t>1,2- pentadiol</w:t>
            </w:r>
          </w:p>
        </w:tc>
        <w:tc>
          <w:tcPr>
            <w:tcW w:w="1559" w:type="dxa"/>
          </w:tcPr>
          <w:p w14:paraId="55CA626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90" w:anchor="query=C5H12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502CCEF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5343-92-0</w:t>
            </w:r>
          </w:p>
        </w:tc>
        <w:tc>
          <w:tcPr>
            <w:tcW w:w="1276" w:type="dxa"/>
          </w:tcPr>
          <w:p w14:paraId="620DE97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226-285-3</w:t>
            </w:r>
          </w:p>
        </w:tc>
      </w:tr>
      <w:tr w:rsidR="00C856AF" w:rsidRPr="009603CA" w14:paraId="3B11B057" w14:textId="77777777" w:rsidTr="001D74F8">
        <w:tc>
          <w:tcPr>
            <w:tcW w:w="4673" w:type="dxa"/>
          </w:tcPr>
          <w:p w14:paraId="27ED204B" w14:textId="77777777" w:rsidR="00C856AF" w:rsidRPr="009603CA" w:rsidRDefault="00C856AF" w:rsidP="001D74F8">
            <w:r w:rsidRPr="009603CA">
              <w:t>Perkloretilen</w:t>
            </w:r>
          </w:p>
        </w:tc>
        <w:tc>
          <w:tcPr>
            <w:tcW w:w="1559" w:type="dxa"/>
          </w:tcPr>
          <w:p w14:paraId="4EFC941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91" w:anchor="query=C2Cl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Cl</w:t>
              </w:r>
              <w:r w:rsidR="00C856AF" w:rsidRPr="009603CA">
                <w:rPr>
                  <w:rStyle w:val="Kpr"/>
                  <w:color w:val="auto"/>
                  <w:shd w:val="clear" w:color="auto" w:fill="FFFFFF"/>
                  <w:vertAlign w:val="subscript"/>
                </w:rPr>
                <w:t>4</w:t>
              </w:r>
            </w:hyperlink>
          </w:p>
        </w:tc>
        <w:tc>
          <w:tcPr>
            <w:tcW w:w="1418" w:type="dxa"/>
          </w:tcPr>
          <w:p w14:paraId="4ACA350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127-18-4</w:t>
            </w:r>
          </w:p>
        </w:tc>
        <w:tc>
          <w:tcPr>
            <w:tcW w:w="1276" w:type="dxa"/>
          </w:tcPr>
          <w:p w14:paraId="4A62603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204-825-9</w:t>
            </w:r>
          </w:p>
        </w:tc>
      </w:tr>
      <w:tr w:rsidR="00C856AF" w:rsidRPr="009603CA" w14:paraId="34A345AD" w14:textId="77777777" w:rsidTr="001D74F8">
        <w:tc>
          <w:tcPr>
            <w:tcW w:w="4673" w:type="dxa"/>
          </w:tcPr>
          <w:p w14:paraId="30A6C057" w14:textId="77777777" w:rsidR="00C856AF" w:rsidRPr="009603CA" w:rsidRDefault="00C856AF" w:rsidP="001D74F8">
            <w:r w:rsidRPr="009603CA">
              <w:rPr>
                <w:shd w:val="clear" w:color="auto" w:fill="FFFFFF"/>
              </w:rPr>
              <w:t>propanal</w:t>
            </w:r>
          </w:p>
        </w:tc>
        <w:tc>
          <w:tcPr>
            <w:tcW w:w="1559" w:type="dxa"/>
          </w:tcPr>
          <w:p w14:paraId="082D8F1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92" w:anchor="query=C3H6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hyperlink>
            <w:r w:rsidR="00C856AF" w:rsidRPr="009603CA">
              <w:rPr>
                <w:shd w:val="clear" w:color="auto" w:fill="FFFFFF"/>
              </w:rPr>
              <w:t> </w:t>
            </w:r>
          </w:p>
        </w:tc>
        <w:tc>
          <w:tcPr>
            <w:tcW w:w="1418" w:type="dxa"/>
          </w:tcPr>
          <w:p w14:paraId="56D6414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123-38-6</w:t>
            </w:r>
          </w:p>
        </w:tc>
        <w:tc>
          <w:tcPr>
            <w:tcW w:w="1276" w:type="dxa"/>
          </w:tcPr>
          <w:p w14:paraId="7492891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93" w:history="1">
              <w:r w:rsidR="00C856AF" w:rsidRPr="009603CA">
                <w:rPr>
                  <w:rStyle w:val="Kpr"/>
                  <w:color w:val="auto"/>
                  <w:shd w:val="clear" w:color="auto" w:fill="FFFFFF"/>
                </w:rPr>
                <w:t>204-623-0</w:t>
              </w:r>
            </w:hyperlink>
          </w:p>
        </w:tc>
      </w:tr>
      <w:tr w:rsidR="00C856AF" w:rsidRPr="009603CA" w14:paraId="2F2169E5" w14:textId="77777777" w:rsidTr="001D74F8">
        <w:tc>
          <w:tcPr>
            <w:tcW w:w="4673" w:type="dxa"/>
          </w:tcPr>
          <w:p w14:paraId="76B4C866" w14:textId="77777777" w:rsidR="00C856AF" w:rsidRPr="009603CA" w:rsidRDefault="00C856AF" w:rsidP="001D74F8">
            <w:pPr>
              <w:rPr>
                <w:shd w:val="clear" w:color="auto" w:fill="FFFFFF"/>
              </w:rPr>
            </w:pPr>
            <w:r w:rsidRPr="009603CA">
              <w:t>1,2- propandiol</w:t>
            </w:r>
          </w:p>
        </w:tc>
        <w:tc>
          <w:tcPr>
            <w:tcW w:w="1559" w:type="dxa"/>
          </w:tcPr>
          <w:p w14:paraId="1078E6F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94" w:anchor="query=C3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r w:rsidR="00C856AF" w:rsidRPr="009603CA">
              <w:rPr>
                <w:shd w:val="clear" w:color="auto" w:fill="FFFFFF"/>
              </w:rPr>
              <w:t> </w:t>
            </w:r>
          </w:p>
        </w:tc>
        <w:tc>
          <w:tcPr>
            <w:tcW w:w="1418" w:type="dxa"/>
          </w:tcPr>
          <w:p w14:paraId="0942748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57-55-6</w:t>
            </w:r>
          </w:p>
        </w:tc>
        <w:tc>
          <w:tcPr>
            <w:tcW w:w="1276" w:type="dxa"/>
          </w:tcPr>
          <w:p w14:paraId="557CC86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200-338-0</w:t>
            </w:r>
          </w:p>
        </w:tc>
      </w:tr>
      <w:tr w:rsidR="00C856AF" w:rsidRPr="009603CA" w14:paraId="400A4E38" w14:textId="77777777" w:rsidTr="001D74F8">
        <w:tc>
          <w:tcPr>
            <w:tcW w:w="4673" w:type="dxa"/>
          </w:tcPr>
          <w:p w14:paraId="2FE8326F" w14:textId="77777777" w:rsidR="00C856AF" w:rsidRPr="009603CA" w:rsidRDefault="00C856AF" w:rsidP="001D74F8">
            <w:r w:rsidRPr="009603CA">
              <w:lastRenderedPageBreak/>
              <w:t>Propanoik asit</w:t>
            </w:r>
          </w:p>
        </w:tc>
        <w:tc>
          <w:tcPr>
            <w:tcW w:w="1559" w:type="dxa"/>
          </w:tcPr>
          <w:p w14:paraId="79E3A7A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C</w:t>
            </w:r>
            <w:r w:rsidRPr="009603CA">
              <w:rPr>
                <w:vertAlign w:val="subscript"/>
              </w:rPr>
              <w:t>3</w:t>
            </w:r>
            <w:r w:rsidRPr="009603CA">
              <w:t>H</w:t>
            </w:r>
            <w:r w:rsidRPr="009603CA">
              <w:rPr>
                <w:vertAlign w:val="subscript"/>
              </w:rPr>
              <w:t>6</w:t>
            </w:r>
            <w:r w:rsidRPr="009603CA">
              <w:t>O</w:t>
            </w:r>
            <w:r w:rsidRPr="009603CA">
              <w:rPr>
                <w:vertAlign w:val="subscript"/>
              </w:rPr>
              <w:t>2</w:t>
            </w:r>
          </w:p>
        </w:tc>
        <w:tc>
          <w:tcPr>
            <w:tcW w:w="1418" w:type="dxa"/>
          </w:tcPr>
          <w:p w14:paraId="2DA3E85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79-09-4</w:t>
            </w:r>
          </w:p>
        </w:tc>
        <w:tc>
          <w:tcPr>
            <w:tcW w:w="1276" w:type="dxa"/>
          </w:tcPr>
          <w:p w14:paraId="04154BD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201-176-3</w:t>
            </w:r>
          </w:p>
        </w:tc>
      </w:tr>
      <w:tr w:rsidR="00C856AF" w:rsidRPr="009603CA" w14:paraId="626F291A" w14:textId="77777777" w:rsidTr="001D74F8">
        <w:tc>
          <w:tcPr>
            <w:tcW w:w="4673" w:type="dxa"/>
          </w:tcPr>
          <w:p w14:paraId="66678425" w14:textId="77777777" w:rsidR="00C856AF" w:rsidRPr="009603CA" w:rsidRDefault="00C856AF" w:rsidP="001D74F8">
            <w:r w:rsidRPr="009603CA">
              <w:t>Propanaldehit</w:t>
            </w:r>
          </w:p>
        </w:tc>
        <w:tc>
          <w:tcPr>
            <w:tcW w:w="1559" w:type="dxa"/>
          </w:tcPr>
          <w:p w14:paraId="2C457C6C" w14:textId="77777777" w:rsidR="00C856AF" w:rsidRPr="009603CA" w:rsidRDefault="00E317E5" w:rsidP="001D74F8">
            <w:pPr>
              <w:rPr>
                <w:lang w:eastAsia="en-US"/>
              </w:rPr>
            </w:pPr>
            <w:hyperlink r:id="rId395" w:anchor="query=C3H6O" w:tooltip="Find all compounds that have this formula" w:history="1">
              <w:r w:rsidR="00C856AF" w:rsidRPr="009603CA">
                <w:rPr>
                  <w:rStyle w:val="Kpr"/>
                  <w:color w:val="auto"/>
                </w:rPr>
                <w:t>C</w:t>
              </w:r>
              <w:r w:rsidR="00C856AF" w:rsidRPr="009603CA">
                <w:rPr>
                  <w:rStyle w:val="Kpr"/>
                  <w:color w:val="auto"/>
                  <w:vertAlign w:val="subscript"/>
                </w:rPr>
                <w:t>3</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O</w:t>
              </w:r>
            </w:hyperlink>
            <w:r w:rsidR="00C856AF" w:rsidRPr="009603CA">
              <w:t> </w:t>
            </w:r>
          </w:p>
        </w:tc>
        <w:tc>
          <w:tcPr>
            <w:tcW w:w="1418" w:type="dxa"/>
          </w:tcPr>
          <w:p w14:paraId="00C3142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123-38-6</w:t>
            </w:r>
          </w:p>
        </w:tc>
        <w:tc>
          <w:tcPr>
            <w:tcW w:w="1276" w:type="dxa"/>
          </w:tcPr>
          <w:p w14:paraId="56E9CD2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396" w:history="1">
              <w:r w:rsidR="00C856AF" w:rsidRPr="009603CA">
                <w:rPr>
                  <w:rStyle w:val="Kpr"/>
                  <w:color w:val="auto"/>
                  <w:shd w:val="clear" w:color="auto" w:fill="FFFFFF"/>
                </w:rPr>
                <w:t>204-623-0</w:t>
              </w:r>
            </w:hyperlink>
          </w:p>
        </w:tc>
      </w:tr>
      <w:tr w:rsidR="00C856AF" w:rsidRPr="009603CA" w14:paraId="2356617F" w14:textId="77777777" w:rsidTr="001D74F8">
        <w:tc>
          <w:tcPr>
            <w:tcW w:w="4673" w:type="dxa"/>
          </w:tcPr>
          <w:p w14:paraId="5D88C600" w14:textId="77777777" w:rsidR="00C856AF" w:rsidRPr="009603CA" w:rsidRDefault="00C856AF" w:rsidP="001D74F8">
            <w:proofErr w:type="gramStart"/>
            <w:r w:rsidRPr="009603CA">
              <w:t>n</w:t>
            </w:r>
            <w:proofErr w:type="gramEnd"/>
            <w:r w:rsidRPr="009603CA">
              <w:t>-propilasetat</w:t>
            </w:r>
          </w:p>
        </w:tc>
        <w:tc>
          <w:tcPr>
            <w:tcW w:w="1559" w:type="dxa"/>
          </w:tcPr>
          <w:p w14:paraId="6320DBFE" w14:textId="77777777" w:rsidR="00C856AF" w:rsidRPr="009603CA" w:rsidRDefault="00E317E5" w:rsidP="001D74F8">
            <w:hyperlink r:id="rId397" w:anchor="query=C5H9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9</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r w:rsidR="00C856AF" w:rsidRPr="009603CA">
                <w:rPr>
                  <w:rStyle w:val="Kpr"/>
                  <w:color w:val="auto"/>
                  <w:shd w:val="clear" w:color="auto" w:fill="FFFFFF"/>
                  <w:vertAlign w:val="superscript"/>
                </w:rPr>
                <w:t>-</w:t>
              </w:r>
            </w:hyperlink>
          </w:p>
        </w:tc>
        <w:tc>
          <w:tcPr>
            <w:tcW w:w="1418" w:type="dxa"/>
          </w:tcPr>
          <w:p w14:paraId="7EA491F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10023-74-2</w:t>
            </w:r>
          </w:p>
        </w:tc>
        <w:tc>
          <w:tcPr>
            <w:tcW w:w="1276" w:type="dxa"/>
          </w:tcPr>
          <w:p w14:paraId="0A81744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1B6ED825" w14:textId="77777777" w:rsidTr="001D74F8">
        <w:tc>
          <w:tcPr>
            <w:tcW w:w="4673" w:type="dxa"/>
          </w:tcPr>
          <w:p w14:paraId="43E7043A" w14:textId="77777777" w:rsidR="00C856AF" w:rsidRPr="009603CA" w:rsidRDefault="00C856AF" w:rsidP="001D74F8">
            <w:proofErr w:type="gramStart"/>
            <w:r w:rsidRPr="009603CA">
              <w:t>n</w:t>
            </w:r>
            <w:proofErr w:type="gramEnd"/>
            <w:r w:rsidRPr="009603CA">
              <w:t>-propilbenzen</w:t>
            </w:r>
          </w:p>
        </w:tc>
        <w:tc>
          <w:tcPr>
            <w:tcW w:w="1559" w:type="dxa"/>
          </w:tcPr>
          <w:p w14:paraId="1099FCAA" w14:textId="77777777" w:rsidR="00C856AF" w:rsidRPr="009603CA" w:rsidRDefault="00E317E5" w:rsidP="001D74F8">
            <w:hyperlink r:id="rId398" w:anchor="query=C9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9</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418" w:type="dxa"/>
          </w:tcPr>
          <w:p w14:paraId="7E7EC63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103-65-1</w:t>
            </w:r>
          </w:p>
        </w:tc>
        <w:tc>
          <w:tcPr>
            <w:tcW w:w="1276" w:type="dxa"/>
          </w:tcPr>
          <w:p w14:paraId="60864E1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399" w:history="1">
              <w:r w:rsidR="00C856AF" w:rsidRPr="009603CA">
                <w:rPr>
                  <w:rStyle w:val="Kpr"/>
                  <w:color w:val="auto"/>
                  <w:shd w:val="clear" w:color="auto" w:fill="FFFFFF"/>
                </w:rPr>
                <w:t>203-132-9</w:t>
              </w:r>
            </w:hyperlink>
          </w:p>
        </w:tc>
      </w:tr>
      <w:tr w:rsidR="00C856AF" w:rsidRPr="009603CA" w14:paraId="117D01EF" w14:textId="77777777" w:rsidTr="001D74F8">
        <w:tc>
          <w:tcPr>
            <w:tcW w:w="4673" w:type="dxa"/>
          </w:tcPr>
          <w:p w14:paraId="0666CCBA" w14:textId="77777777" w:rsidR="00C856AF" w:rsidRPr="009603CA" w:rsidRDefault="00C856AF" w:rsidP="001D74F8">
            <w:r w:rsidRPr="009603CA">
              <w:t>Propilenglikol</w:t>
            </w:r>
          </w:p>
        </w:tc>
        <w:tc>
          <w:tcPr>
            <w:tcW w:w="1559" w:type="dxa"/>
          </w:tcPr>
          <w:p w14:paraId="30C8A169" w14:textId="77777777" w:rsidR="00C856AF" w:rsidRPr="009603CA" w:rsidRDefault="00C856AF" w:rsidP="001D74F8">
            <w:r w:rsidRPr="009603CA">
              <w:t>C</w:t>
            </w:r>
            <w:r w:rsidRPr="009603CA">
              <w:rPr>
                <w:vertAlign w:val="subscript"/>
              </w:rPr>
              <w:t>3</w:t>
            </w:r>
            <w:r w:rsidRPr="009603CA">
              <w:t>H</w:t>
            </w:r>
            <w:r w:rsidRPr="009603CA">
              <w:rPr>
                <w:vertAlign w:val="subscript"/>
              </w:rPr>
              <w:t>8</w:t>
            </w:r>
            <w:r w:rsidRPr="009603CA">
              <w:t>O</w:t>
            </w:r>
            <w:r w:rsidRPr="009603CA">
              <w:rPr>
                <w:vertAlign w:val="subscript"/>
              </w:rPr>
              <w:t>2</w:t>
            </w:r>
          </w:p>
        </w:tc>
        <w:tc>
          <w:tcPr>
            <w:tcW w:w="1418" w:type="dxa"/>
          </w:tcPr>
          <w:p w14:paraId="1BE5089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57-55-6</w:t>
            </w:r>
          </w:p>
        </w:tc>
        <w:tc>
          <w:tcPr>
            <w:tcW w:w="1276" w:type="dxa"/>
          </w:tcPr>
          <w:p w14:paraId="3C8691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200-338-0</w:t>
            </w:r>
          </w:p>
        </w:tc>
      </w:tr>
      <w:tr w:rsidR="00C856AF" w:rsidRPr="009603CA" w14:paraId="6D167BB6" w14:textId="77777777" w:rsidTr="001D74F8">
        <w:tc>
          <w:tcPr>
            <w:tcW w:w="4673" w:type="dxa"/>
          </w:tcPr>
          <w:p w14:paraId="03BFEE57" w14:textId="77777777" w:rsidR="00C856AF" w:rsidRPr="009603CA" w:rsidRDefault="00C856AF" w:rsidP="001D74F8">
            <w:r w:rsidRPr="009603CA">
              <w:t>Resorkinol</w:t>
            </w:r>
          </w:p>
        </w:tc>
        <w:tc>
          <w:tcPr>
            <w:tcW w:w="1559" w:type="dxa"/>
          </w:tcPr>
          <w:p w14:paraId="75274224" w14:textId="77777777" w:rsidR="00C856AF" w:rsidRPr="009603CA" w:rsidRDefault="00C856AF" w:rsidP="001D74F8">
            <w:r w:rsidRPr="009603CA">
              <w:t>C</w:t>
            </w:r>
            <w:r w:rsidRPr="009603CA">
              <w:rPr>
                <w:vertAlign w:val="subscript"/>
              </w:rPr>
              <w:t>6</w:t>
            </w:r>
            <w:r w:rsidRPr="009603CA">
              <w:t>H</w:t>
            </w:r>
            <w:r w:rsidRPr="009603CA">
              <w:rPr>
                <w:vertAlign w:val="subscript"/>
              </w:rPr>
              <w:t>6</w:t>
            </w:r>
            <w:r w:rsidRPr="009603CA">
              <w:t>O</w:t>
            </w:r>
            <w:r w:rsidRPr="009603CA">
              <w:rPr>
                <w:vertAlign w:val="subscript"/>
              </w:rPr>
              <w:t>2</w:t>
            </w:r>
          </w:p>
        </w:tc>
        <w:tc>
          <w:tcPr>
            <w:tcW w:w="1418" w:type="dxa"/>
          </w:tcPr>
          <w:p w14:paraId="7E21444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108-46-3</w:t>
            </w:r>
          </w:p>
        </w:tc>
        <w:tc>
          <w:tcPr>
            <w:tcW w:w="1276" w:type="dxa"/>
          </w:tcPr>
          <w:p w14:paraId="5D464D7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r>
      <w:tr w:rsidR="00C856AF" w:rsidRPr="009603CA" w14:paraId="67226D33" w14:textId="77777777" w:rsidTr="001D74F8">
        <w:tc>
          <w:tcPr>
            <w:tcW w:w="4673" w:type="dxa"/>
          </w:tcPr>
          <w:p w14:paraId="1294D8C6" w14:textId="77777777" w:rsidR="00C856AF" w:rsidRPr="009603CA" w:rsidRDefault="00C856AF" w:rsidP="001D74F8">
            <w:r w:rsidRPr="009603CA">
              <w:t>Siklohekzanol</w:t>
            </w:r>
          </w:p>
        </w:tc>
        <w:tc>
          <w:tcPr>
            <w:tcW w:w="1559" w:type="dxa"/>
          </w:tcPr>
          <w:p w14:paraId="734CEDE2" w14:textId="77777777" w:rsidR="00C856AF" w:rsidRPr="009603CA" w:rsidRDefault="00C856AF" w:rsidP="001D74F8">
            <w:r w:rsidRPr="009603CA">
              <w:rPr>
                <w:shd w:val="clear" w:color="auto" w:fill="FFFFFF"/>
              </w:rPr>
              <w:t>C</w:t>
            </w:r>
            <w:r w:rsidRPr="009603CA">
              <w:rPr>
                <w:shd w:val="clear" w:color="auto" w:fill="FFFFFF"/>
                <w:vertAlign w:val="subscript"/>
              </w:rPr>
              <w:t>6</w:t>
            </w:r>
            <w:r w:rsidRPr="009603CA">
              <w:rPr>
                <w:shd w:val="clear" w:color="auto" w:fill="FFFFFF"/>
              </w:rPr>
              <w:t>H</w:t>
            </w:r>
            <w:r w:rsidRPr="009603CA">
              <w:rPr>
                <w:shd w:val="clear" w:color="auto" w:fill="FFFFFF"/>
                <w:vertAlign w:val="subscript"/>
              </w:rPr>
              <w:t>11</w:t>
            </w:r>
            <w:r w:rsidRPr="009603CA">
              <w:rPr>
                <w:shd w:val="clear" w:color="auto" w:fill="FFFFFF"/>
              </w:rPr>
              <w:t>OH</w:t>
            </w:r>
          </w:p>
        </w:tc>
        <w:tc>
          <w:tcPr>
            <w:tcW w:w="1418" w:type="dxa"/>
          </w:tcPr>
          <w:p w14:paraId="694EDBA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108-93-0</w:t>
            </w:r>
          </w:p>
        </w:tc>
        <w:tc>
          <w:tcPr>
            <w:tcW w:w="1276" w:type="dxa"/>
          </w:tcPr>
          <w:p w14:paraId="114D8CE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400" w:history="1">
              <w:r w:rsidR="00C856AF" w:rsidRPr="009603CA">
                <w:rPr>
                  <w:rStyle w:val="Kpr"/>
                  <w:color w:val="auto"/>
                  <w:shd w:val="clear" w:color="auto" w:fill="FFFFFF"/>
                </w:rPr>
                <w:t>203-630-6</w:t>
              </w:r>
            </w:hyperlink>
          </w:p>
        </w:tc>
      </w:tr>
      <w:tr w:rsidR="00C856AF" w:rsidRPr="009603CA" w14:paraId="454CC8A3" w14:textId="77777777" w:rsidTr="001D74F8">
        <w:tc>
          <w:tcPr>
            <w:tcW w:w="4673" w:type="dxa"/>
          </w:tcPr>
          <w:p w14:paraId="2EC43916" w14:textId="77777777" w:rsidR="00C856AF" w:rsidRPr="009603CA" w:rsidRDefault="00C856AF" w:rsidP="001D74F8">
            <w:r w:rsidRPr="009603CA">
              <w:t>Siklohekzanon</w:t>
            </w:r>
          </w:p>
        </w:tc>
        <w:tc>
          <w:tcPr>
            <w:tcW w:w="1559" w:type="dxa"/>
          </w:tcPr>
          <w:p w14:paraId="38CEC8A0" w14:textId="77777777" w:rsidR="00C856AF" w:rsidRPr="009603CA" w:rsidRDefault="00E317E5" w:rsidP="001D74F8">
            <w:pPr>
              <w:rPr>
                <w:shd w:val="clear" w:color="auto" w:fill="FFFFFF"/>
              </w:rPr>
            </w:pPr>
            <w:hyperlink r:id="rId401" w:anchor="query=C6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6FF36E7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108-94-1</w:t>
            </w:r>
          </w:p>
        </w:tc>
        <w:tc>
          <w:tcPr>
            <w:tcW w:w="1276" w:type="dxa"/>
          </w:tcPr>
          <w:p w14:paraId="68E21BA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02" w:history="1">
              <w:r w:rsidR="00C856AF" w:rsidRPr="009603CA">
                <w:rPr>
                  <w:rStyle w:val="Kpr"/>
                  <w:color w:val="auto"/>
                  <w:shd w:val="clear" w:color="auto" w:fill="FFFFFF"/>
                </w:rPr>
                <w:t>203-631-1</w:t>
              </w:r>
            </w:hyperlink>
          </w:p>
        </w:tc>
      </w:tr>
      <w:tr w:rsidR="00C856AF" w:rsidRPr="009603CA" w14:paraId="00718153" w14:textId="77777777" w:rsidTr="001D74F8">
        <w:tc>
          <w:tcPr>
            <w:tcW w:w="4673" w:type="dxa"/>
          </w:tcPr>
          <w:p w14:paraId="2DB9FAAB" w14:textId="77777777" w:rsidR="00C856AF" w:rsidRPr="009603CA" w:rsidRDefault="00C856AF" w:rsidP="001D74F8">
            <w:r w:rsidRPr="009603CA">
              <w:t>Sorbitalhekzaoleat, etoksilat</w:t>
            </w:r>
          </w:p>
        </w:tc>
        <w:tc>
          <w:tcPr>
            <w:tcW w:w="1559" w:type="dxa"/>
          </w:tcPr>
          <w:p w14:paraId="52D249B6" w14:textId="77777777" w:rsidR="00C856AF" w:rsidRPr="009603CA" w:rsidRDefault="00C856AF" w:rsidP="001D74F8"/>
        </w:tc>
        <w:tc>
          <w:tcPr>
            <w:tcW w:w="1418" w:type="dxa"/>
          </w:tcPr>
          <w:p w14:paraId="6862B1E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2D50664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6B3FAA6A" w14:textId="77777777" w:rsidTr="001D74F8">
        <w:tc>
          <w:tcPr>
            <w:tcW w:w="4673" w:type="dxa"/>
          </w:tcPr>
          <w:p w14:paraId="1D7B0F77" w14:textId="77777777" w:rsidR="00C856AF" w:rsidRPr="009603CA" w:rsidRDefault="00C856AF" w:rsidP="001D74F8">
            <w:r w:rsidRPr="009603CA">
              <w:t>Stiren</w:t>
            </w:r>
          </w:p>
        </w:tc>
        <w:tc>
          <w:tcPr>
            <w:tcW w:w="1559" w:type="dxa"/>
          </w:tcPr>
          <w:p w14:paraId="150D188F" w14:textId="77777777" w:rsidR="00C856AF" w:rsidRPr="009603CA" w:rsidRDefault="00E317E5" w:rsidP="001D74F8">
            <w:hyperlink r:id="rId403" w:anchor="query=C8H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hyperlink>
          </w:p>
        </w:tc>
        <w:tc>
          <w:tcPr>
            <w:tcW w:w="1418" w:type="dxa"/>
          </w:tcPr>
          <w:p w14:paraId="3273DA2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100-42-5</w:t>
            </w:r>
          </w:p>
        </w:tc>
        <w:tc>
          <w:tcPr>
            <w:tcW w:w="1276" w:type="dxa"/>
          </w:tcPr>
          <w:p w14:paraId="21844B0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04" w:history="1">
              <w:r w:rsidR="00C856AF" w:rsidRPr="009603CA">
                <w:rPr>
                  <w:rStyle w:val="Kpr"/>
                  <w:color w:val="auto"/>
                  <w:shd w:val="clear" w:color="auto" w:fill="FFFFFF"/>
                </w:rPr>
                <w:t>202-851-5</w:t>
              </w:r>
            </w:hyperlink>
          </w:p>
        </w:tc>
      </w:tr>
      <w:tr w:rsidR="00C856AF" w:rsidRPr="009603CA" w14:paraId="33C4B938" w14:textId="77777777" w:rsidTr="001D74F8">
        <w:tc>
          <w:tcPr>
            <w:tcW w:w="4673" w:type="dxa"/>
          </w:tcPr>
          <w:p w14:paraId="04799CA9" w14:textId="77777777" w:rsidR="00C856AF" w:rsidRPr="009603CA" w:rsidRDefault="00C856AF" w:rsidP="001D74F8">
            <w:r w:rsidRPr="009603CA">
              <w:t>Tetrakloretilen</w:t>
            </w:r>
          </w:p>
        </w:tc>
        <w:tc>
          <w:tcPr>
            <w:tcW w:w="1559" w:type="dxa"/>
          </w:tcPr>
          <w:p w14:paraId="487BA9BB" w14:textId="77777777" w:rsidR="00C856AF" w:rsidRPr="009603CA" w:rsidRDefault="00E317E5" w:rsidP="001D74F8">
            <w:pPr>
              <w:rPr>
                <w:lang w:eastAsia="en-US"/>
              </w:rPr>
            </w:pPr>
            <w:hyperlink r:id="rId405" w:anchor="query=C2Cl4"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Cl</w:t>
              </w:r>
              <w:r w:rsidR="00C856AF" w:rsidRPr="009603CA">
                <w:rPr>
                  <w:rStyle w:val="Kpr"/>
                  <w:color w:val="auto"/>
                  <w:vertAlign w:val="subscript"/>
                </w:rPr>
                <w:t>4</w:t>
              </w:r>
            </w:hyperlink>
          </w:p>
        </w:tc>
        <w:tc>
          <w:tcPr>
            <w:tcW w:w="1418" w:type="dxa"/>
          </w:tcPr>
          <w:p w14:paraId="4B2B367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127-18-4</w:t>
            </w:r>
          </w:p>
        </w:tc>
        <w:tc>
          <w:tcPr>
            <w:tcW w:w="1276" w:type="dxa"/>
          </w:tcPr>
          <w:p w14:paraId="53D52A4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06" w:history="1">
              <w:r w:rsidR="00C856AF" w:rsidRPr="009603CA">
                <w:rPr>
                  <w:rStyle w:val="Kpr"/>
                  <w:color w:val="auto"/>
                  <w:shd w:val="clear" w:color="auto" w:fill="FFFFFF"/>
                </w:rPr>
                <w:t>204-825-9</w:t>
              </w:r>
            </w:hyperlink>
          </w:p>
        </w:tc>
      </w:tr>
      <w:tr w:rsidR="00C856AF" w:rsidRPr="009603CA" w14:paraId="7703F2CC" w14:textId="77777777" w:rsidTr="001D74F8">
        <w:tc>
          <w:tcPr>
            <w:tcW w:w="4673" w:type="dxa"/>
          </w:tcPr>
          <w:p w14:paraId="1D026CBE" w14:textId="77777777" w:rsidR="00C856AF" w:rsidRPr="009603CA" w:rsidRDefault="00C856AF" w:rsidP="001D74F8">
            <w:r w:rsidRPr="009603CA">
              <w:t>Tetraetil ortasilikat</w:t>
            </w:r>
          </w:p>
        </w:tc>
        <w:tc>
          <w:tcPr>
            <w:tcW w:w="1559" w:type="dxa"/>
          </w:tcPr>
          <w:p w14:paraId="01126EDF" w14:textId="77777777" w:rsidR="00C856AF" w:rsidRPr="009603CA" w:rsidRDefault="00E317E5" w:rsidP="001D74F8">
            <w:hyperlink r:id="rId407" w:anchor="query=C8H20O4Si"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20</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r w:rsidR="00C856AF" w:rsidRPr="009603CA">
                <w:rPr>
                  <w:rStyle w:val="Kpr"/>
                  <w:color w:val="auto"/>
                  <w:shd w:val="clear" w:color="auto" w:fill="FFFFFF"/>
                </w:rPr>
                <w:t>Si</w:t>
              </w:r>
            </w:hyperlink>
          </w:p>
        </w:tc>
        <w:tc>
          <w:tcPr>
            <w:tcW w:w="1418" w:type="dxa"/>
          </w:tcPr>
          <w:p w14:paraId="3B341D2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78-10-4</w:t>
            </w:r>
          </w:p>
        </w:tc>
        <w:tc>
          <w:tcPr>
            <w:tcW w:w="1276" w:type="dxa"/>
          </w:tcPr>
          <w:p w14:paraId="5950421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08" w:history="1">
              <w:r w:rsidR="00C856AF" w:rsidRPr="009603CA">
                <w:rPr>
                  <w:rStyle w:val="Kpr"/>
                  <w:color w:val="auto"/>
                  <w:shd w:val="clear" w:color="auto" w:fill="FFFFFF"/>
                </w:rPr>
                <w:t>270-184-7</w:t>
              </w:r>
            </w:hyperlink>
          </w:p>
        </w:tc>
      </w:tr>
      <w:tr w:rsidR="00C856AF" w:rsidRPr="009603CA" w14:paraId="44D38085" w14:textId="77777777" w:rsidTr="001D74F8">
        <w:tc>
          <w:tcPr>
            <w:tcW w:w="4673" w:type="dxa"/>
          </w:tcPr>
          <w:p w14:paraId="6D866DC6" w14:textId="77777777" w:rsidR="00C856AF" w:rsidRPr="009603CA" w:rsidRDefault="00C856AF" w:rsidP="001D74F8">
            <w:r w:rsidRPr="009603CA">
              <w:t>Tetrahidrofuran</w:t>
            </w:r>
          </w:p>
        </w:tc>
        <w:tc>
          <w:tcPr>
            <w:tcW w:w="1559" w:type="dxa"/>
          </w:tcPr>
          <w:p w14:paraId="592E33E6" w14:textId="77777777" w:rsidR="00C856AF" w:rsidRPr="009603CA" w:rsidRDefault="00E317E5" w:rsidP="001D74F8">
            <w:hyperlink r:id="rId409" w:anchor="query=C4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r w:rsidR="00C856AF" w:rsidRPr="009603CA">
              <w:rPr>
                <w:shd w:val="clear" w:color="auto" w:fill="FFFFFF"/>
              </w:rPr>
              <w:t> </w:t>
            </w:r>
          </w:p>
        </w:tc>
        <w:tc>
          <w:tcPr>
            <w:tcW w:w="1418" w:type="dxa"/>
          </w:tcPr>
          <w:p w14:paraId="5C89D8D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109-99-9</w:t>
            </w:r>
          </w:p>
        </w:tc>
        <w:tc>
          <w:tcPr>
            <w:tcW w:w="1276" w:type="dxa"/>
          </w:tcPr>
          <w:p w14:paraId="2F50AB9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10" w:history="1">
              <w:r w:rsidR="00C856AF" w:rsidRPr="009603CA">
                <w:rPr>
                  <w:rStyle w:val="Kpr"/>
                  <w:color w:val="auto"/>
                  <w:shd w:val="clear" w:color="auto" w:fill="FFFFFF"/>
                </w:rPr>
                <w:t>203-726-8</w:t>
              </w:r>
            </w:hyperlink>
          </w:p>
        </w:tc>
      </w:tr>
      <w:tr w:rsidR="00C856AF" w:rsidRPr="009603CA" w14:paraId="1E9D4B61" w14:textId="77777777" w:rsidTr="001D74F8">
        <w:tc>
          <w:tcPr>
            <w:tcW w:w="4673" w:type="dxa"/>
          </w:tcPr>
          <w:p w14:paraId="00F63ECB" w14:textId="77777777" w:rsidR="00C856AF" w:rsidRPr="009603CA" w:rsidRDefault="00C856AF" w:rsidP="001D74F8">
            <w:r w:rsidRPr="009603CA">
              <w:t>1,2,3,4-Tetrahidronaftalin</w:t>
            </w:r>
          </w:p>
        </w:tc>
        <w:tc>
          <w:tcPr>
            <w:tcW w:w="1559" w:type="dxa"/>
          </w:tcPr>
          <w:p w14:paraId="01D3A85F" w14:textId="77777777" w:rsidR="00C856AF" w:rsidRPr="009603CA" w:rsidRDefault="00E317E5" w:rsidP="001D74F8">
            <w:pPr>
              <w:rPr>
                <w:lang w:eastAsia="en-US"/>
              </w:rPr>
            </w:pPr>
            <w:hyperlink r:id="rId411" w:anchor="query=C10H12" w:tooltip="Find all compounds that have this formula" w:history="1">
              <w:r w:rsidR="00C856AF" w:rsidRPr="009603CA">
                <w:rPr>
                  <w:rStyle w:val="Kpr"/>
                  <w:color w:val="auto"/>
                </w:rPr>
                <w:t>C</w:t>
              </w:r>
              <w:r w:rsidR="00C856AF" w:rsidRPr="009603CA">
                <w:rPr>
                  <w:rStyle w:val="Kpr"/>
                  <w:color w:val="auto"/>
                  <w:vertAlign w:val="subscript"/>
                </w:rPr>
                <w:t>10</w:t>
              </w:r>
              <w:r w:rsidR="00C856AF" w:rsidRPr="009603CA">
                <w:rPr>
                  <w:rStyle w:val="Kpr"/>
                  <w:color w:val="auto"/>
                </w:rPr>
                <w:t>H</w:t>
              </w:r>
              <w:r w:rsidR="00C856AF" w:rsidRPr="009603CA">
                <w:rPr>
                  <w:rStyle w:val="Kpr"/>
                  <w:color w:val="auto"/>
                  <w:vertAlign w:val="subscript"/>
                </w:rPr>
                <w:t>12</w:t>
              </w:r>
            </w:hyperlink>
          </w:p>
        </w:tc>
        <w:tc>
          <w:tcPr>
            <w:tcW w:w="1418" w:type="dxa"/>
          </w:tcPr>
          <w:p w14:paraId="2FEF07F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119-64-2</w:t>
            </w:r>
          </w:p>
        </w:tc>
        <w:tc>
          <w:tcPr>
            <w:tcW w:w="1276" w:type="dxa"/>
          </w:tcPr>
          <w:p w14:paraId="0010C68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12" w:history="1">
              <w:r w:rsidR="00C856AF" w:rsidRPr="009603CA">
                <w:rPr>
                  <w:rStyle w:val="Kpr"/>
                  <w:color w:val="auto"/>
                  <w:shd w:val="clear" w:color="auto" w:fill="FFFFFF"/>
                </w:rPr>
                <w:t>204-340-2</w:t>
              </w:r>
            </w:hyperlink>
          </w:p>
        </w:tc>
      </w:tr>
      <w:tr w:rsidR="00C856AF" w:rsidRPr="009603CA" w14:paraId="512C7927" w14:textId="77777777" w:rsidTr="001D74F8">
        <w:tc>
          <w:tcPr>
            <w:tcW w:w="4673" w:type="dxa"/>
          </w:tcPr>
          <w:p w14:paraId="13617CA8" w14:textId="77777777" w:rsidR="00C856AF" w:rsidRPr="009603CA" w:rsidRDefault="00C856AF" w:rsidP="001D74F8">
            <w:r w:rsidRPr="009603CA">
              <w:t>Tetralin</w:t>
            </w:r>
          </w:p>
        </w:tc>
        <w:tc>
          <w:tcPr>
            <w:tcW w:w="1559" w:type="dxa"/>
          </w:tcPr>
          <w:p w14:paraId="1DF7E92D" w14:textId="77777777" w:rsidR="00C856AF" w:rsidRPr="009603CA" w:rsidRDefault="00E317E5" w:rsidP="001D74F8">
            <w:hyperlink r:id="rId413" w:anchor="query=C1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418" w:type="dxa"/>
          </w:tcPr>
          <w:p w14:paraId="4AB91EA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119-64-2</w:t>
            </w:r>
          </w:p>
        </w:tc>
        <w:tc>
          <w:tcPr>
            <w:tcW w:w="1276" w:type="dxa"/>
          </w:tcPr>
          <w:p w14:paraId="3AD9D0C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14" w:history="1">
              <w:r w:rsidR="00C856AF" w:rsidRPr="009603CA">
                <w:rPr>
                  <w:rStyle w:val="Kpr"/>
                  <w:color w:val="auto"/>
                  <w:shd w:val="clear" w:color="auto" w:fill="FFFFFF"/>
                </w:rPr>
                <w:t>204-340-2</w:t>
              </w:r>
            </w:hyperlink>
          </w:p>
        </w:tc>
      </w:tr>
      <w:tr w:rsidR="00C856AF" w:rsidRPr="009603CA" w14:paraId="55C361A2" w14:textId="77777777" w:rsidTr="001D74F8">
        <w:tc>
          <w:tcPr>
            <w:tcW w:w="4673" w:type="dxa"/>
          </w:tcPr>
          <w:p w14:paraId="3230B2D9" w14:textId="77777777" w:rsidR="00C856AF" w:rsidRPr="009603CA" w:rsidRDefault="00C856AF" w:rsidP="001D74F8">
            <w:r w:rsidRPr="009603CA">
              <w:t>1,2,3,4-Tetrametilbenzen</w:t>
            </w:r>
          </w:p>
        </w:tc>
        <w:tc>
          <w:tcPr>
            <w:tcW w:w="1559" w:type="dxa"/>
          </w:tcPr>
          <w:p w14:paraId="1149F4F8" w14:textId="77777777" w:rsidR="00C856AF" w:rsidRPr="009603CA" w:rsidRDefault="00E317E5" w:rsidP="001D74F8">
            <w:hyperlink r:id="rId415" w:anchor="query=C10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418" w:type="dxa"/>
          </w:tcPr>
          <w:p w14:paraId="5D47822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488-23-3</w:t>
            </w:r>
          </w:p>
        </w:tc>
        <w:tc>
          <w:tcPr>
            <w:tcW w:w="1276" w:type="dxa"/>
          </w:tcPr>
          <w:p w14:paraId="1B598EA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16" w:history="1">
              <w:r w:rsidR="00C856AF" w:rsidRPr="009603CA">
                <w:rPr>
                  <w:rStyle w:val="Kpr"/>
                  <w:color w:val="auto"/>
                  <w:shd w:val="clear" w:color="auto" w:fill="FFFFFF"/>
                </w:rPr>
                <w:t>207-673-1</w:t>
              </w:r>
            </w:hyperlink>
          </w:p>
        </w:tc>
      </w:tr>
      <w:tr w:rsidR="00C856AF" w:rsidRPr="009603CA" w14:paraId="154D0383" w14:textId="77777777" w:rsidTr="001D74F8">
        <w:tc>
          <w:tcPr>
            <w:tcW w:w="4673" w:type="dxa"/>
          </w:tcPr>
          <w:p w14:paraId="43855513" w14:textId="77777777" w:rsidR="00C856AF" w:rsidRPr="009603CA" w:rsidRDefault="00C856AF" w:rsidP="001D74F8">
            <w:r w:rsidRPr="009603CA">
              <w:t>1,2,3,5-Tetrametilbenzen</w:t>
            </w:r>
          </w:p>
        </w:tc>
        <w:tc>
          <w:tcPr>
            <w:tcW w:w="1559" w:type="dxa"/>
          </w:tcPr>
          <w:p w14:paraId="6D1D8FD8" w14:textId="77777777" w:rsidR="00C856AF" w:rsidRPr="009603CA" w:rsidRDefault="00E317E5" w:rsidP="001D74F8">
            <w:hyperlink r:id="rId417" w:anchor="query=C10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418" w:type="dxa"/>
          </w:tcPr>
          <w:p w14:paraId="2224386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527-53-7</w:t>
            </w:r>
          </w:p>
        </w:tc>
        <w:tc>
          <w:tcPr>
            <w:tcW w:w="1276" w:type="dxa"/>
          </w:tcPr>
          <w:p w14:paraId="629550E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18" w:history="1">
              <w:r w:rsidR="00C856AF" w:rsidRPr="009603CA">
                <w:rPr>
                  <w:rStyle w:val="Kpr"/>
                  <w:color w:val="auto"/>
                  <w:shd w:val="clear" w:color="auto" w:fill="FFFFFF"/>
                </w:rPr>
                <w:t>208-417-1</w:t>
              </w:r>
            </w:hyperlink>
          </w:p>
        </w:tc>
      </w:tr>
      <w:tr w:rsidR="00C856AF" w:rsidRPr="009603CA" w14:paraId="64A5D1BD" w14:textId="77777777" w:rsidTr="001D74F8">
        <w:tc>
          <w:tcPr>
            <w:tcW w:w="4673" w:type="dxa"/>
          </w:tcPr>
          <w:p w14:paraId="468C7369" w14:textId="77777777" w:rsidR="00C856AF" w:rsidRPr="009603CA" w:rsidRDefault="00C856AF" w:rsidP="001D74F8">
            <w:r w:rsidRPr="009603CA">
              <w:t>1,2,4,5-Tetrametilbenzen</w:t>
            </w:r>
          </w:p>
        </w:tc>
        <w:tc>
          <w:tcPr>
            <w:tcW w:w="1559" w:type="dxa"/>
          </w:tcPr>
          <w:p w14:paraId="15344D2D" w14:textId="77777777" w:rsidR="00C856AF" w:rsidRPr="009603CA" w:rsidRDefault="00E317E5" w:rsidP="001D74F8">
            <w:hyperlink r:id="rId419" w:anchor="query=C10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418" w:type="dxa"/>
          </w:tcPr>
          <w:p w14:paraId="12817C8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95-93-2</w:t>
            </w:r>
          </w:p>
        </w:tc>
        <w:tc>
          <w:tcPr>
            <w:tcW w:w="1276" w:type="dxa"/>
          </w:tcPr>
          <w:p w14:paraId="0C9253C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20" w:history="1">
              <w:r w:rsidR="00C856AF" w:rsidRPr="009603CA">
                <w:rPr>
                  <w:rStyle w:val="Kpr"/>
                  <w:color w:val="auto"/>
                  <w:shd w:val="clear" w:color="auto" w:fill="FFFFFF"/>
                </w:rPr>
                <w:t>202-465-7</w:t>
              </w:r>
            </w:hyperlink>
          </w:p>
        </w:tc>
      </w:tr>
      <w:tr w:rsidR="00C856AF" w:rsidRPr="009603CA" w14:paraId="357E3762" w14:textId="77777777" w:rsidTr="001D74F8">
        <w:tc>
          <w:tcPr>
            <w:tcW w:w="4673" w:type="dxa"/>
          </w:tcPr>
          <w:p w14:paraId="486C1993" w14:textId="77777777" w:rsidR="00C856AF" w:rsidRPr="009603CA" w:rsidRDefault="00C856AF" w:rsidP="001D74F8">
            <w:r w:rsidRPr="009603CA">
              <w:t>Toluen</w:t>
            </w:r>
          </w:p>
        </w:tc>
        <w:tc>
          <w:tcPr>
            <w:tcW w:w="1559" w:type="dxa"/>
          </w:tcPr>
          <w:p w14:paraId="761DF50A" w14:textId="77777777" w:rsidR="00C856AF" w:rsidRPr="009603CA" w:rsidRDefault="00E317E5" w:rsidP="001D74F8">
            <w:hyperlink r:id="rId421" w:anchor="query=C7H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hyperlink>
          </w:p>
        </w:tc>
        <w:tc>
          <w:tcPr>
            <w:tcW w:w="1418" w:type="dxa"/>
          </w:tcPr>
          <w:p w14:paraId="764E7C4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108-88-3</w:t>
            </w:r>
          </w:p>
        </w:tc>
        <w:tc>
          <w:tcPr>
            <w:tcW w:w="1276" w:type="dxa"/>
          </w:tcPr>
          <w:p w14:paraId="3C020B7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22" w:history="1">
              <w:r w:rsidR="00C856AF" w:rsidRPr="009603CA">
                <w:rPr>
                  <w:rStyle w:val="Kpr"/>
                  <w:color w:val="auto"/>
                  <w:shd w:val="clear" w:color="auto" w:fill="FFFFFF"/>
                </w:rPr>
                <w:t>203-625-9</w:t>
              </w:r>
            </w:hyperlink>
          </w:p>
        </w:tc>
      </w:tr>
      <w:tr w:rsidR="00C856AF" w:rsidRPr="009603CA" w14:paraId="54F657DE" w14:textId="77777777" w:rsidTr="001D74F8">
        <w:tc>
          <w:tcPr>
            <w:tcW w:w="4673" w:type="dxa"/>
          </w:tcPr>
          <w:p w14:paraId="461F8710" w14:textId="77777777" w:rsidR="00C856AF" w:rsidRPr="009603CA" w:rsidRDefault="00C856AF" w:rsidP="001D74F8">
            <w:r w:rsidRPr="009603CA">
              <w:t>1,1,1-Trikloretan</w:t>
            </w:r>
          </w:p>
        </w:tc>
        <w:tc>
          <w:tcPr>
            <w:tcW w:w="1559" w:type="dxa"/>
          </w:tcPr>
          <w:p w14:paraId="428D5032" w14:textId="77777777" w:rsidR="00C856AF" w:rsidRPr="009603CA" w:rsidRDefault="00E317E5" w:rsidP="001D74F8">
            <w:hyperlink r:id="rId423" w:anchor="query=C2H3Cl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3</w:t>
              </w:r>
              <w:r w:rsidR="00C856AF" w:rsidRPr="009603CA">
                <w:rPr>
                  <w:rStyle w:val="Kpr"/>
                  <w:color w:val="auto"/>
                  <w:shd w:val="clear" w:color="auto" w:fill="FFFFFF"/>
                </w:rPr>
                <w:t>Cl</w:t>
              </w:r>
              <w:r w:rsidR="00C856AF" w:rsidRPr="009603CA">
                <w:rPr>
                  <w:rStyle w:val="Kpr"/>
                  <w:color w:val="auto"/>
                  <w:shd w:val="clear" w:color="auto" w:fill="FFFFFF"/>
                  <w:vertAlign w:val="subscript"/>
                </w:rPr>
                <w:t>3</w:t>
              </w:r>
            </w:hyperlink>
            <w:r w:rsidR="00C856AF" w:rsidRPr="009603CA">
              <w:rPr>
                <w:shd w:val="clear" w:color="auto" w:fill="FFFFFF"/>
              </w:rPr>
              <w:t> </w:t>
            </w:r>
          </w:p>
        </w:tc>
        <w:tc>
          <w:tcPr>
            <w:tcW w:w="1418" w:type="dxa"/>
          </w:tcPr>
          <w:p w14:paraId="424A70C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71-55-6</w:t>
            </w:r>
          </w:p>
        </w:tc>
        <w:tc>
          <w:tcPr>
            <w:tcW w:w="1276" w:type="dxa"/>
          </w:tcPr>
          <w:p w14:paraId="3CD510E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24" w:history="1">
              <w:r w:rsidR="00C856AF" w:rsidRPr="009603CA">
                <w:rPr>
                  <w:rStyle w:val="Kpr"/>
                  <w:color w:val="auto"/>
                  <w:shd w:val="clear" w:color="auto" w:fill="FFFFFF"/>
                </w:rPr>
                <w:t>200-756-3</w:t>
              </w:r>
            </w:hyperlink>
          </w:p>
        </w:tc>
      </w:tr>
      <w:tr w:rsidR="00C856AF" w:rsidRPr="009603CA" w14:paraId="37CD0C7E" w14:textId="77777777" w:rsidTr="001D74F8">
        <w:tc>
          <w:tcPr>
            <w:tcW w:w="4673" w:type="dxa"/>
          </w:tcPr>
          <w:p w14:paraId="0995B359" w14:textId="77777777" w:rsidR="00C856AF" w:rsidRPr="009603CA" w:rsidRDefault="00C856AF" w:rsidP="001D74F8">
            <w:r w:rsidRPr="009603CA">
              <w:t>Trikloretilen TRI</w:t>
            </w:r>
          </w:p>
        </w:tc>
        <w:tc>
          <w:tcPr>
            <w:tcW w:w="1559" w:type="dxa"/>
          </w:tcPr>
          <w:p w14:paraId="4F0E0CB0" w14:textId="77777777" w:rsidR="00C856AF" w:rsidRPr="009603CA" w:rsidRDefault="00E317E5" w:rsidP="001D74F8">
            <w:pPr>
              <w:rPr>
                <w:lang w:eastAsia="en-US"/>
              </w:rPr>
            </w:pPr>
            <w:hyperlink r:id="rId425" w:anchor="query=C2HCl3"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HCl</w:t>
              </w:r>
              <w:r w:rsidR="00C856AF" w:rsidRPr="009603CA">
                <w:rPr>
                  <w:rStyle w:val="Kpr"/>
                  <w:color w:val="auto"/>
                  <w:vertAlign w:val="subscript"/>
                </w:rPr>
                <w:t>3</w:t>
              </w:r>
            </w:hyperlink>
          </w:p>
        </w:tc>
        <w:tc>
          <w:tcPr>
            <w:tcW w:w="1418" w:type="dxa"/>
          </w:tcPr>
          <w:p w14:paraId="69098DF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79-01-6</w:t>
            </w:r>
          </w:p>
        </w:tc>
        <w:tc>
          <w:tcPr>
            <w:tcW w:w="1276" w:type="dxa"/>
          </w:tcPr>
          <w:p w14:paraId="2E98D26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26" w:history="1">
              <w:r w:rsidR="00C856AF" w:rsidRPr="009603CA">
                <w:rPr>
                  <w:rStyle w:val="Kpr"/>
                  <w:color w:val="auto"/>
                  <w:shd w:val="clear" w:color="auto" w:fill="FFFFFF"/>
                </w:rPr>
                <w:t>201-167-4</w:t>
              </w:r>
            </w:hyperlink>
          </w:p>
        </w:tc>
      </w:tr>
      <w:tr w:rsidR="00C856AF" w:rsidRPr="009603CA" w14:paraId="31139FBB" w14:textId="77777777" w:rsidTr="001D74F8">
        <w:tc>
          <w:tcPr>
            <w:tcW w:w="4673" w:type="dxa"/>
          </w:tcPr>
          <w:p w14:paraId="50650B66" w14:textId="77777777" w:rsidR="00C856AF" w:rsidRPr="009603CA" w:rsidRDefault="00C856AF" w:rsidP="001D74F8">
            <w:r w:rsidRPr="009603CA">
              <w:t>Trietanolamin</w:t>
            </w:r>
          </w:p>
        </w:tc>
        <w:tc>
          <w:tcPr>
            <w:tcW w:w="1559" w:type="dxa"/>
          </w:tcPr>
          <w:p w14:paraId="4F7328C9" w14:textId="77777777" w:rsidR="00C856AF" w:rsidRPr="009603CA" w:rsidRDefault="00E317E5" w:rsidP="001D74F8">
            <w:hyperlink r:id="rId427" w:anchor="query=C6H15N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15</w:t>
              </w:r>
              <w:r w:rsidR="00C856AF" w:rsidRPr="009603CA">
                <w:rPr>
                  <w:rStyle w:val="Kpr"/>
                  <w:color w:val="auto"/>
                  <w:shd w:val="clear" w:color="auto" w:fill="FFFFFF"/>
                </w:rPr>
                <w:t>NO</w:t>
              </w:r>
              <w:r w:rsidR="00C856AF" w:rsidRPr="009603CA">
                <w:rPr>
                  <w:rStyle w:val="Kpr"/>
                  <w:color w:val="auto"/>
                  <w:shd w:val="clear" w:color="auto" w:fill="FFFFFF"/>
                  <w:vertAlign w:val="subscript"/>
                </w:rPr>
                <w:t>3</w:t>
              </w:r>
            </w:hyperlink>
          </w:p>
        </w:tc>
        <w:tc>
          <w:tcPr>
            <w:tcW w:w="1418" w:type="dxa"/>
          </w:tcPr>
          <w:p w14:paraId="0FF093F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102-71-6</w:t>
            </w:r>
          </w:p>
        </w:tc>
        <w:tc>
          <w:tcPr>
            <w:tcW w:w="1276" w:type="dxa"/>
          </w:tcPr>
          <w:p w14:paraId="1B69489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28" w:history="1">
              <w:r w:rsidR="00C856AF" w:rsidRPr="009603CA">
                <w:rPr>
                  <w:rStyle w:val="Kpr"/>
                  <w:color w:val="auto"/>
                  <w:shd w:val="clear" w:color="auto" w:fill="FFFFFF"/>
                </w:rPr>
                <w:t>203-049-8</w:t>
              </w:r>
            </w:hyperlink>
          </w:p>
        </w:tc>
      </w:tr>
      <w:tr w:rsidR="00C856AF" w:rsidRPr="009603CA" w14:paraId="4F0BE2D8" w14:textId="77777777" w:rsidTr="001D74F8">
        <w:tc>
          <w:tcPr>
            <w:tcW w:w="4673" w:type="dxa"/>
          </w:tcPr>
          <w:p w14:paraId="58E3839A" w14:textId="77777777" w:rsidR="00C856AF" w:rsidRPr="009603CA" w:rsidRDefault="00C856AF" w:rsidP="001D74F8">
            <w:r w:rsidRPr="009603CA">
              <w:t>Trietilen tetramin</w:t>
            </w:r>
          </w:p>
        </w:tc>
        <w:tc>
          <w:tcPr>
            <w:tcW w:w="1559" w:type="dxa"/>
          </w:tcPr>
          <w:p w14:paraId="2B3C8D67" w14:textId="77777777" w:rsidR="00C856AF" w:rsidRPr="009603CA" w:rsidRDefault="00E317E5" w:rsidP="001D74F8">
            <w:hyperlink r:id="rId429" w:anchor="query=C6H18N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r w:rsidR="00C856AF" w:rsidRPr="009603CA">
                <w:rPr>
                  <w:rStyle w:val="Kpr"/>
                  <w:color w:val="auto"/>
                  <w:shd w:val="clear" w:color="auto" w:fill="FFFFFF"/>
                </w:rPr>
                <w:t>N</w:t>
              </w:r>
              <w:r w:rsidR="00C856AF" w:rsidRPr="009603CA">
                <w:rPr>
                  <w:rStyle w:val="Kpr"/>
                  <w:color w:val="auto"/>
                  <w:shd w:val="clear" w:color="auto" w:fill="FFFFFF"/>
                  <w:vertAlign w:val="subscript"/>
                </w:rPr>
                <w:t>4</w:t>
              </w:r>
            </w:hyperlink>
            <w:r w:rsidR="00C856AF" w:rsidRPr="009603CA">
              <w:rPr>
                <w:shd w:val="clear" w:color="auto" w:fill="FFFFFF"/>
              </w:rPr>
              <w:t> </w:t>
            </w:r>
          </w:p>
        </w:tc>
        <w:tc>
          <w:tcPr>
            <w:tcW w:w="1418" w:type="dxa"/>
          </w:tcPr>
          <w:p w14:paraId="4D0975D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112-24-3</w:t>
            </w:r>
          </w:p>
        </w:tc>
        <w:tc>
          <w:tcPr>
            <w:tcW w:w="1276" w:type="dxa"/>
          </w:tcPr>
          <w:p w14:paraId="7EF9C51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30" w:history="1">
              <w:r w:rsidR="00C856AF" w:rsidRPr="009603CA">
                <w:rPr>
                  <w:rStyle w:val="Kpr"/>
                  <w:color w:val="auto"/>
                  <w:shd w:val="clear" w:color="auto" w:fill="FFFFFF"/>
                </w:rPr>
                <w:t>203-950-6</w:t>
              </w:r>
            </w:hyperlink>
          </w:p>
        </w:tc>
      </w:tr>
      <w:tr w:rsidR="00C856AF" w:rsidRPr="009603CA" w14:paraId="2860F0F5" w14:textId="77777777" w:rsidTr="001D74F8">
        <w:tc>
          <w:tcPr>
            <w:tcW w:w="4673" w:type="dxa"/>
          </w:tcPr>
          <w:p w14:paraId="160A554F" w14:textId="77777777" w:rsidR="00C856AF" w:rsidRPr="009603CA" w:rsidRDefault="00C856AF" w:rsidP="001D74F8">
            <w:r w:rsidRPr="009603CA">
              <w:t>Trimetil benzen bileşikleri</w:t>
            </w:r>
          </w:p>
        </w:tc>
        <w:tc>
          <w:tcPr>
            <w:tcW w:w="1559" w:type="dxa"/>
          </w:tcPr>
          <w:p w14:paraId="25776D33" w14:textId="77777777" w:rsidR="00C856AF" w:rsidRPr="009603CA" w:rsidRDefault="00C856AF" w:rsidP="001D74F8"/>
        </w:tc>
        <w:tc>
          <w:tcPr>
            <w:tcW w:w="1418" w:type="dxa"/>
          </w:tcPr>
          <w:p w14:paraId="71A50B8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63B8174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08046045" w14:textId="77777777" w:rsidTr="001D74F8">
        <w:tc>
          <w:tcPr>
            <w:tcW w:w="4673" w:type="dxa"/>
          </w:tcPr>
          <w:p w14:paraId="2A08A067" w14:textId="77777777" w:rsidR="00C856AF" w:rsidRPr="009603CA" w:rsidRDefault="00C856AF" w:rsidP="001D74F8">
            <w:r w:rsidRPr="009603CA">
              <w:t>Vinil asetat</w:t>
            </w:r>
          </w:p>
        </w:tc>
        <w:tc>
          <w:tcPr>
            <w:tcW w:w="1559" w:type="dxa"/>
          </w:tcPr>
          <w:p w14:paraId="27FE4824" w14:textId="77777777" w:rsidR="00C856AF" w:rsidRPr="009603CA" w:rsidRDefault="00E317E5" w:rsidP="001D74F8">
            <w:pPr>
              <w:rPr>
                <w:lang w:eastAsia="en-US"/>
              </w:rPr>
            </w:pPr>
            <w:hyperlink r:id="rId431" w:anchor="query=C4H6O2" w:tooltip="Find all compounds that have this formula" w:history="1">
              <w:r w:rsidR="00C856AF" w:rsidRPr="009603CA">
                <w:rPr>
                  <w:rStyle w:val="Kpr"/>
                  <w:color w:val="auto"/>
                </w:rPr>
                <w:t>C</w:t>
              </w:r>
              <w:r w:rsidR="00C856AF" w:rsidRPr="009603CA">
                <w:rPr>
                  <w:rStyle w:val="Kpr"/>
                  <w:color w:val="auto"/>
                  <w:vertAlign w:val="subscript"/>
                </w:rPr>
                <w:t>4</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O</w:t>
              </w:r>
              <w:r w:rsidR="00C856AF" w:rsidRPr="009603CA">
                <w:rPr>
                  <w:rStyle w:val="Kpr"/>
                  <w:color w:val="auto"/>
                  <w:vertAlign w:val="subscript"/>
                </w:rPr>
                <w:t>2</w:t>
              </w:r>
            </w:hyperlink>
          </w:p>
        </w:tc>
        <w:tc>
          <w:tcPr>
            <w:tcW w:w="1418" w:type="dxa"/>
          </w:tcPr>
          <w:p w14:paraId="612253C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108-05-4</w:t>
            </w:r>
          </w:p>
        </w:tc>
        <w:tc>
          <w:tcPr>
            <w:tcW w:w="1276" w:type="dxa"/>
          </w:tcPr>
          <w:p w14:paraId="7CF6180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32" w:history="1">
              <w:r w:rsidR="00C856AF" w:rsidRPr="009603CA">
                <w:rPr>
                  <w:rStyle w:val="Kpr"/>
                  <w:color w:val="auto"/>
                  <w:shd w:val="clear" w:color="auto" w:fill="FFFFFF"/>
                </w:rPr>
                <w:t>203-545-4</w:t>
              </w:r>
            </w:hyperlink>
          </w:p>
        </w:tc>
      </w:tr>
      <w:tr w:rsidR="00C856AF" w:rsidRPr="009603CA" w14:paraId="50A99307" w14:textId="77777777" w:rsidTr="001D74F8">
        <w:tc>
          <w:tcPr>
            <w:tcW w:w="4673" w:type="dxa"/>
          </w:tcPr>
          <w:p w14:paraId="2AEDF2A3" w14:textId="77777777" w:rsidR="00C856AF" w:rsidRPr="009603CA" w:rsidRDefault="00C856AF" w:rsidP="001D74F8">
            <w:r w:rsidRPr="009603CA">
              <w:t>Vinil benzen</w:t>
            </w:r>
          </w:p>
        </w:tc>
        <w:tc>
          <w:tcPr>
            <w:tcW w:w="1559" w:type="dxa"/>
          </w:tcPr>
          <w:p w14:paraId="05821A34" w14:textId="77777777" w:rsidR="00C856AF" w:rsidRPr="009603CA" w:rsidRDefault="00E317E5" w:rsidP="001D74F8">
            <w:hyperlink r:id="rId433" w:anchor="query=C8H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hyperlink>
            <w:r w:rsidR="00C856AF" w:rsidRPr="009603CA">
              <w:rPr>
                <w:shd w:val="clear" w:color="auto" w:fill="FFFFFF"/>
              </w:rPr>
              <w:t> </w:t>
            </w:r>
          </w:p>
        </w:tc>
        <w:tc>
          <w:tcPr>
            <w:tcW w:w="1418" w:type="dxa"/>
          </w:tcPr>
          <w:p w14:paraId="6B33FF3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100-42-5</w:t>
            </w:r>
          </w:p>
        </w:tc>
        <w:tc>
          <w:tcPr>
            <w:tcW w:w="1276" w:type="dxa"/>
          </w:tcPr>
          <w:p w14:paraId="44D23E3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34" w:history="1">
              <w:r w:rsidR="00C856AF" w:rsidRPr="009603CA">
                <w:rPr>
                  <w:rStyle w:val="Kpr"/>
                  <w:color w:val="auto"/>
                  <w:shd w:val="clear" w:color="auto" w:fill="FFFFFF"/>
                </w:rPr>
                <w:t>202-851-5</w:t>
              </w:r>
            </w:hyperlink>
          </w:p>
        </w:tc>
      </w:tr>
      <w:tr w:rsidR="00C856AF" w:rsidRPr="009603CA" w14:paraId="777FA5F7" w14:textId="77777777" w:rsidTr="001D74F8">
        <w:tc>
          <w:tcPr>
            <w:tcW w:w="4673" w:type="dxa"/>
          </w:tcPr>
          <w:p w14:paraId="147A6596" w14:textId="77777777" w:rsidR="00C856AF" w:rsidRPr="009603CA" w:rsidRDefault="00C856AF" w:rsidP="001D74F8">
            <w:r w:rsidRPr="009603CA">
              <w:t>Viniliden florür</w:t>
            </w:r>
          </w:p>
        </w:tc>
        <w:tc>
          <w:tcPr>
            <w:tcW w:w="1559" w:type="dxa"/>
          </w:tcPr>
          <w:p w14:paraId="3697F081" w14:textId="77777777" w:rsidR="00C856AF" w:rsidRPr="009603CA" w:rsidRDefault="00E317E5" w:rsidP="001D74F8">
            <w:pPr>
              <w:rPr>
                <w:lang w:eastAsia="en-US"/>
              </w:rPr>
            </w:pPr>
            <w:hyperlink r:id="rId435" w:anchor="query=C2H3F"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3</w:t>
              </w:r>
              <w:r w:rsidR="00C856AF" w:rsidRPr="009603CA">
                <w:rPr>
                  <w:rStyle w:val="Kpr"/>
                  <w:color w:val="auto"/>
                </w:rPr>
                <w:t>F</w:t>
              </w:r>
            </w:hyperlink>
            <w:r w:rsidR="00C856AF" w:rsidRPr="009603CA">
              <w:t> </w:t>
            </w:r>
          </w:p>
        </w:tc>
        <w:tc>
          <w:tcPr>
            <w:tcW w:w="1418" w:type="dxa"/>
          </w:tcPr>
          <w:p w14:paraId="7DF2438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75-02-5</w:t>
            </w:r>
          </w:p>
        </w:tc>
        <w:tc>
          <w:tcPr>
            <w:tcW w:w="1276" w:type="dxa"/>
          </w:tcPr>
          <w:p w14:paraId="5214800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36" w:history="1">
              <w:r w:rsidR="00C856AF" w:rsidRPr="009603CA">
                <w:rPr>
                  <w:rStyle w:val="Kpr"/>
                  <w:color w:val="auto"/>
                  <w:shd w:val="clear" w:color="auto" w:fill="FFFFFF"/>
                </w:rPr>
                <w:t>200-832-6</w:t>
              </w:r>
            </w:hyperlink>
          </w:p>
        </w:tc>
      </w:tr>
      <w:tr w:rsidR="00C856AF" w:rsidRPr="009603CA" w14:paraId="100312C0" w14:textId="77777777" w:rsidTr="001D74F8">
        <w:tc>
          <w:tcPr>
            <w:tcW w:w="8926" w:type="dxa"/>
            <w:gridSpan w:val="4"/>
          </w:tcPr>
          <w:p w14:paraId="770EDB6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gramStart"/>
            <w:r w:rsidRPr="009603CA">
              <w:rPr>
                <w:b/>
              </w:rPr>
              <w:t>III.sınıf</w:t>
            </w:r>
            <w:proofErr w:type="gramEnd"/>
          </w:p>
        </w:tc>
      </w:tr>
      <w:tr w:rsidR="00C856AF" w:rsidRPr="009603CA" w14:paraId="4C3F8C19" w14:textId="77777777" w:rsidTr="001D74F8">
        <w:tc>
          <w:tcPr>
            <w:tcW w:w="4673" w:type="dxa"/>
          </w:tcPr>
          <w:p w14:paraId="60F302A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w:t>
            </w:r>
          </w:p>
        </w:tc>
        <w:tc>
          <w:tcPr>
            <w:tcW w:w="1559" w:type="dxa"/>
          </w:tcPr>
          <w:p w14:paraId="65B89AC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418" w:type="dxa"/>
          </w:tcPr>
          <w:p w14:paraId="7616984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276" w:type="dxa"/>
          </w:tcPr>
          <w:p w14:paraId="5BDD1A1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28D0F432" w14:textId="77777777" w:rsidTr="001D74F8">
        <w:tc>
          <w:tcPr>
            <w:tcW w:w="4673" w:type="dxa"/>
          </w:tcPr>
          <w:p w14:paraId="3CEE7273" w14:textId="77777777" w:rsidR="00C856AF" w:rsidRPr="009603CA" w:rsidRDefault="00C856AF" w:rsidP="001D74F8">
            <w:r w:rsidRPr="009603CA">
              <w:t>Aseton</w:t>
            </w:r>
          </w:p>
        </w:tc>
        <w:tc>
          <w:tcPr>
            <w:tcW w:w="1559" w:type="dxa"/>
          </w:tcPr>
          <w:p w14:paraId="22A977AD" w14:textId="77777777" w:rsidR="00C856AF" w:rsidRPr="009603CA" w:rsidRDefault="00E317E5" w:rsidP="001D74F8">
            <w:hyperlink r:id="rId437" w:anchor="query=C3H6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hyperlink>
            <w:r w:rsidR="00C856AF" w:rsidRPr="009603CA">
              <w:rPr>
                <w:shd w:val="clear" w:color="auto" w:fill="FFFFFF"/>
              </w:rPr>
              <w:t> </w:t>
            </w:r>
          </w:p>
        </w:tc>
        <w:tc>
          <w:tcPr>
            <w:tcW w:w="1418" w:type="dxa"/>
          </w:tcPr>
          <w:p w14:paraId="5A60EFC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67-64-1</w:t>
            </w:r>
          </w:p>
        </w:tc>
        <w:tc>
          <w:tcPr>
            <w:tcW w:w="1276" w:type="dxa"/>
          </w:tcPr>
          <w:p w14:paraId="53DB8D8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38" w:history="1">
              <w:r w:rsidR="00C856AF" w:rsidRPr="009603CA">
                <w:rPr>
                  <w:rStyle w:val="Kpr"/>
                  <w:color w:val="auto"/>
                  <w:shd w:val="clear" w:color="auto" w:fill="FFFFFF"/>
                </w:rPr>
                <w:t>200-662-2</w:t>
              </w:r>
            </w:hyperlink>
          </w:p>
        </w:tc>
      </w:tr>
      <w:tr w:rsidR="00C856AF" w:rsidRPr="009603CA" w14:paraId="27C83039" w14:textId="77777777" w:rsidTr="001D74F8">
        <w:tc>
          <w:tcPr>
            <w:tcW w:w="4673" w:type="dxa"/>
          </w:tcPr>
          <w:p w14:paraId="7334E393" w14:textId="77777777" w:rsidR="00C856AF" w:rsidRPr="009603CA" w:rsidRDefault="00C856AF" w:rsidP="001D74F8">
            <w:r w:rsidRPr="009603CA">
              <w:t>Asetikasit etilesteri</w:t>
            </w:r>
          </w:p>
        </w:tc>
        <w:tc>
          <w:tcPr>
            <w:tcW w:w="1559" w:type="dxa"/>
          </w:tcPr>
          <w:p w14:paraId="4F0B6E32" w14:textId="77777777" w:rsidR="00C856AF" w:rsidRPr="009603CA" w:rsidRDefault="00E317E5" w:rsidP="001D74F8">
            <w:hyperlink r:id="rId439" w:anchor="query=C4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r w:rsidR="00C856AF" w:rsidRPr="009603CA">
              <w:rPr>
                <w:shd w:val="clear" w:color="auto" w:fill="FFFFFF"/>
              </w:rPr>
              <w:t> </w:t>
            </w:r>
          </w:p>
        </w:tc>
        <w:tc>
          <w:tcPr>
            <w:tcW w:w="1418" w:type="dxa"/>
          </w:tcPr>
          <w:p w14:paraId="048F4E4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141-78-6</w:t>
            </w:r>
          </w:p>
        </w:tc>
        <w:tc>
          <w:tcPr>
            <w:tcW w:w="1276" w:type="dxa"/>
          </w:tcPr>
          <w:p w14:paraId="08BBCD8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40" w:history="1">
              <w:r w:rsidR="00C856AF" w:rsidRPr="009603CA">
                <w:rPr>
                  <w:rStyle w:val="Kpr"/>
                  <w:color w:val="auto"/>
                  <w:shd w:val="clear" w:color="auto" w:fill="FFFFFF"/>
                </w:rPr>
                <w:t>205-500-4</w:t>
              </w:r>
            </w:hyperlink>
          </w:p>
        </w:tc>
      </w:tr>
      <w:tr w:rsidR="00C856AF" w:rsidRPr="009603CA" w14:paraId="488855EC" w14:textId="77777777" w:rsidTr="001D74F8">
        <w:tc>
          <w:tcPr>
            <w:tcW w:w="4673" w:type="dxa"/>
          </w:tcPr>
          <w:p w14:paraId="45EECA6E" w14:textId="77777777" w:rsidR="00C856AF" w:rsidRPr="009603CA" w:rsidRDefault="00C856AF" w:rsidP="001D74F8">
            <w:r w:rsidRPr="009603CA">
              <w:t>Asetikasit n-butil esteri</w:t>
            </w:r>
          </w:p>
        </w:tc>
        <w:tc>
          <w:tcPr>
            <w:tcW w:w="1559" w:type="dxa"/>
          </w:tcPr>
          <w:p w14:paraId="74D8C1FD" w14:textId="77777777" w:rsidR="00C856AF" w:rsidRPr="009603CA" w:rsidRDefault="00E317E5" w:rsidP="001D74F8">
            <w:pPr>
              <w:rPr>
                <w:lang w:eastAsia="en-US"/>
              </w:rPr>
            </w:pPr>
            <w:hyperlink r:id="rId441" w:anchor="query=C6H12O2" w:tooltip="Find all compounds that have this formula" w:history="1">
              <w:r w:rsidR="00C856AF" w:rsidRPr="009603CA">
                <w:rPr>
                  <w:rStyle w:val="Kpr"/>
                  <w:color w:val="auto"/>
                </w:rPr>
                <w:t>C</w:t>
              </w:r>
              <w:r w:rsidR="00C856AF" w:rsidRPr="009603CA">
                <w:rPr>
                  <w:rStyle w:val="Kpr"/>
                  <w:color w:val="auto"/>
                  <w:vertAlign w:val="subscript"/>
                </w:rPr>
                <w:t>6</w:t>
              </w:r>
              <w:r w:rsidR="00C856AF" w:rsidRPr="009603CA">
                <w:rPr>
                  <w:rStyle w:val="Kpr"/>
                  <w:color w:val="auto"/>
                </w:rPr>
                <w:t>H</w:t>
              </w:r>
              <w:r w:rsidR="00C856AF" w:rsidRPr="009603CA">
                <w:rPr>
                  <w:rStyle w:val="Kpr"/>
                  <w:color w:val="auto"/>
                  <w:vertAlign w:val="subscript"/>
                </w:rPr>
                <w:t>12</w:t>
              </w:r>
              <w:r w:rsidR="00C856AF" w:rsidRPr="009603CA">
                <w:rPr>
                  <w:rStyle w:val="Kpr"/>
                  <w:color w:val="auto"/>
                </w:rPr>
                <w:t>O</w:t>
              </w:r>
              <w:r w:rsidR="00C856AF" w:rsidRPr="009603CA">
                <w:rPr>
                  <w:rStyle w:val="Kpr"/>
                  <w:color w:val="auto"/>
                  <w:vertAlign w:val="subscript"/>
                </w:rPr>
                <w:t>2</w:t>
              </w:r>
            </w:hyperlink>
          </w:p>
        </w:tc>
        <w:tc>
          <w:tcPr>
            <w:tcW w:w="1418" w:type="dxa"/>
          </w:tcPr>
          <w:p w14:paraId="3A96F38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123-86-4</w:t>
            </w:r>
          </w:p>
        </w:tc>
        <w:tc>
          <w:tcPr>
            <w:tcW w:w="1276" w:type="dxa"/>
          </w:tcPr>
          <w:p w14:paraId="4C0A771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42" w:history="1">
              <w:r w:rsidR="00C856AF" w:rsidRPr="009603CA">
                <w:rPr>
                  <w:rStyle w:val="Kpr"/>
                  <w:color w:val="auto"/>
                  <w:shd w:val="clear" w:color="auto" w:fill="FFFFFF"/>
                </w:rPr>
                <w:t>204-658-1</w:t>
              </w:r>
            </w:hyperlink>
          </w:p>
        </w:tc>
      </w:tr>
      <w:tr w:rsidR="00C856AF" w:rsidRPr="009603CA" w14:paraId="6633E950" w14:textId="77777777" w:rsidTr="001D74F8">
        <w:tc>
          <w:tcPr>
            <w:tcW w:w="4673" w:type="dxa"/>
          </w:tcPr>
          <w:p w14:paraId="31551607" w14:textId="77777777" w:rsidR="00C856AF" w:rsidRPr="009603CA" w:rsidRDefault="00C856AF" w:rsidP="001D74F8">
            <w:r w:rsidRPr="009603CA">
              <w:t>Asetilen</w:t>
            </w:r>
          </w:p>
        </w:tc>
        <w:tc>
          <w:tcPr>
            <w:tcW w:w="1559" w:type="dxa"/>
          </w:tcPr>
          <w:p w14:paraId="283AD579" w14:textId="77777777" w:rsidR="00C856AF" w:rsidRPr="009603CA" w:rsidRDefault="00E317E5" w:rsidP="001D74F8">
            <w:hyperlink r:id="rId443" w:anchor="query=C2H2"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2</w:t>
              </w:r>
            </w:hyperlink>
          </w:p>
        </w:tc>
        <w:tc>
          <w:tcPr>
            <w:tcW w:w="1418" w:type="dxa"/>
          </w:tcPr>
          <w:p w14:paraId="741C4F0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74-86-2</w:t>
            </w:r>
          </w:p>
        </w:tc>
        <w:tc>
          <w:tcPr>
            <w:tcW w:w="1276" w:type="dxa"/>
          </w:tcPr>
          <w:p w14:paraId="7D0FE79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44" w:history="1">
              <w:r w:rsidR="00C856AF" w:rsidRPr="009603CA">
                <w:rPr>
                  <w:rStyle w:val="Kpr"/>
                  <w:color w:val="auto"/>
                  <w:shd w:val="clear" w:color="auto" w:fill="FFFFFF"/>
                </w:rPr>
                <w:t>200-816-9</w:t>
              </w:r>
            </w:hyperlink>
          </w:p>
        </w:tc>
      </w:tr>
      <w:tr w:rsidR="00C856AF" w:rsidRPr="009603CA" w14:paraId="339CA567" w14:textId="77777777" w:rsidTr="001D74F8">
        <w:tc>
          <w:tcPr>
            <w:tcW w:w="4673" w:type="dxa"/>
          </w:tcPr>
          <w:p w14:paraId="708A8617" w14:textId="77777777" w:rsidR="00C856AF" w:rsidRPr="009603CA" w:rsidRDefault="00C856AF" w:rsidP="001D74F8">
            <w:r w:rsidRPr="009603CA">
              <w:t>Alkilalkoller</w:t>
            </w:r>
          </w:p>
        </w:tc>
        <w:tc>
          <w:tcPr>
            <w:tcW w:w="1559" w:type="dxa"/>
          </w:tcPr>
          <w:p w14:paraId="0D470D01" w14:textId="77777777" w:rsidR="00C856AF" w:rsidRPr="009603CA" w:rsidRDefault="00C856AF" w:rsidP="001D74F8"/>
        </w:tc>
        <w:tc>
          <w:tcPr>
            <w:tcW w:w="1418" w:type="dxa"/>
          </w:tcPr>
          <w:p w14:paraId="79CAA18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6DA37A6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4CF3406" w14:textId="77777777" w:rsidTr="001D74F8">
        <w:tc>
          <w:tcPr>
            <w:tcW w:w="4673" w:type="dxa"/>
          </w:tcPr>
          <w:p w14:paraId="1B82395C" w14:textId="77777777" w:rsidR="00C856AF" w:rsidRPr="009603CA" w:rsidRDefault="00C856AF" w:rsidP="001D74F8">
            <w:r w:rsidRPr="009603CA">
              <w:t xml:space="preserve">1-Brombütan </w:t>
            </w:r>
          </w:p>
        </w:tc>
        <w:tc>
          <w:tcPr>
            <w:tcW w:w="1559" w:type="dxa"/>
          </w:tcPr>
          <w:p w14:paraId="6DDF4933" w14:textId="77777777" w:rsidR="00C856AF" w:rsidRPr="009603CA" w:rsidRDefault="00E317E5" w:rsidP="001D74F8">
            <w:hyperlink r:id="rId445" w:anchor="query=C4H9Br"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9</w:t>
              </w:r>
              <w:r w:rsidR="00C856AF" w:rsidRPr="009603CA">
                <w:rPr>
                  <w:rStyle w:val="Kpr"/>
                  <w:color w:val="auto"/>
                  <w:shd w:val="clear" w:color="auto" w:fill="FFFFFF"/>
                </w:rPr>
                <w:t>Br</w:t>
              </w:r>
            </w:hyperlink>
          </w:p>
        </w:tc>
        <w:tc>
          <w:tcPr>
            <w:tcW w:w="1418" w:type="dxa"/>
          </w:tcPr>
          <w:p w14:paraId="2A080E0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109-65-9</w:t>
            </w:r>
          </w:p>
        </w:tc>
        <w:tc>
          <w:tcPr>
            <w:tcW w:w="1276" w:type="dxa"/>
          </w:tcPr>
          <w:p w14:paraId="120E2C8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46" w:history="1">
              <w:r w:rsidR="00C856AF" w:rsidRPr="009603CA">
                <w:rPr>
                  <w:rStyle w:val="Kpr"/>
                  <w:color w:val="auto"/>
                  <w:shd w:val="clear" w:color="auto" w:fill="FFFFFF"/>
                </w:rPr>
                <w:t>203-691-9</w:t>
              </w:r>
            </w:hyperlink>
          </w:p>
        </w:tc>
      </w:tr>
      <w:tr w:rsidR="00C856AF" w:rsidRPr="009603CA" w14:paraId="2069215B" w14:textId="77777777" w:rsidTr="001D74F8">
        <w:tc>
          <w:tcPr>
            <w:tcW w:w="4673" w:type="dxa"/>
          </w:tcPr>
          <w:p w14:paraId="5C0BA31E" w14:textId="77777777" w:rsidR="00C856AF" w:rsidRPr="009603CA" w:rsidRDefault="00C856AF" w:rsidP="001D74F8">
            <w:r w:rsidRPr="009603CA">
              <w:t>Bromoklormetan</w:t>
            </w:r>
          </w:p>
        </w:tc>
        <w:tc>
          <w:tcPr>
            <w:tcW w:w="1559" w:type="dxa"/>
          </w:tcPr>
          <w:p w14:paraId="457DA70A" w14:textId="77777777" w:rsidR="00C856AF" w:rsidRPr="009603CA" w:rsidRDefault="00E317E5" w:rsidP="001D74F8">
            <w:hyperlink r:id="rId447" w:anchor="query=CH2BrCl" w:tooltip="Find all compounds that have this formula" w:history="1">
              <w:r w:rsidR="00C856AF" w:rsidRPr="009603CA">
                <w:rPr>
                  <w:rStyle w:val="Kpr"/>
                  <w:color w:val="auto"/>
                  <w:shd w:val="clear" w:color="auto" w:fill="FFFFFF"/>
                </w:rPr>
                <w:t>CH</w:t>
              </w:r>
              <w:r w:rsidR="00C856AF" w:rsidRPr="009603CA">
                <w:rPr>
                  <w:rStyle w:val="Kpr"/>
                  <w:color w:val="auto"/>
                  <w:shd w:val="clear" w:color="auto" w:fill="FFFFFF"/>
                  <w:vertAlign w:val="subscript"/>
                </w:rPr>
                <w:t>2</w:t>
              </w:r>
              <w:r w:rsidR="00C856AF" w:rsidRPr="009603CA">
                <w:rPr>
                  <w:rStyle w:val="Kpr"/>
                  <w:color w:val="auto"/>
                  <w:shd w:val="clear" w:color="auto" w:fill="FFFFFF"/>
                </w:rPr>
                <w:t>BrCl</w:t>
              </w:r>
            </w:hyperlink>
          </w:p>
        </w:tc>
        <w:tc>
          <w:tcPr>
            <w:tcW w:w="1418" w:type="dxa"/>
          </w:tcPr>
          <w:p w14:paraId="007E0F1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74-97-5</w:t>
            </w:r>
          </w:p>
        </w:tc>
        <w:tc>
          <w:tcPr>
            <w:tcW w:w="1276" w:type="dxa"/>
          </w:tcPr>
          <w:p w14:paraId="7F16954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48" w:history="1">
              <w:r w:rsidR="00C856AF" w:rsidRPr="009603CA">
                <w:rPr>
                  <w:rStyle w:val="Kpr"/>
                  <w:color w:val="auto"/>
                  <w:shd w:val="clear" w:color="auto" w:fill="FFFFFF"/>
                </w:rPr>
                <w:t>200-826-3</w:t>
              </w:r>
            </w:hyperlink>
          </w:p>
        </w:tc>
      </w:tr>
      <w:tr w:rsidR="00C856AF" w:rsidRPr="009603CA" w14:paraId="0B3C339C" w14:textId="77777777" w:rsidTr="001D74F8">
        <w:tc>
          <w:tcPr>
            <w:tcW w:w="4673" w:type="dxa"/>
          </w:tcPr>
          <w:p w14:paraId="7C31625E" w14:textId="77777777" w:rsidR="00C856AF" w:rsidRPr="009603CA" w:rsidRDefault="00C856AF" w:rsidP="001D74F8">
            <w:r w:rsidRPr="009603CA">
              <w:t>1-Brompropan</w:t>
            </w:r>
          </w:p>
        </w:tc>
        <w:tc>
          <w:tcPr>
            <w:tcW w:w="1559" w:type="dxa"/>
          </w:tcPr>
          <w:p w14:paraId="0D97A6D7" w14:textId="77777777" w:rsidR="00C856AF" w:rsidRPr="009603CA" w:rsidRDefault="00E317E5" w:rsidP="001D74F8">
            <w:hyperlink r:id="rId449" w:anchor="query=C3H7Br"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Br</w:t>
              </w:r>
            </w:hyperlink>
          </w:p>
        </w:tc>
        <w:tc>
          <w:tcPr>
            <w:tcW w:w="1418" w:type="dxa"/>
          </w:tcPr>
          <w:p w14:paraId="0DE82EC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106-94-5</w:t>
            </w:r>
          </w:p>
        </w:tc>
        <w:tc>
          <w:tcPr>
            <w:tcW w:w="1276" w:type="dxa"/>
          </w:tcPr>
          <w:p w14:paraId="1F57ED6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50" w:history="1">
              <w:r w:rsidR="00C856AF" w:rsidRPr="009603CA">
                <w:rPr>
                  <w:rStyle w:val="Kpr"/>
                  <w:color w:val="auto"/>
                  <w:shd w:val="clear" w:color="auto" w:fill="FFFFFF"/>
                </w:rPr>
                <w:t>203-445-0</w:t>
              </w:r>
            </w:hyperlink>
          </w:p>
        </w:tc>
      </w:tr>
      <w:tr w:rsidR="00C856AF" w:rsidRPr="009603CA" w14:paraId="16709CB4" w14:textId="77777777" w:rsidTr="001D74F8">
        <w:tc>
          <w:tcPr>
            <w:tcW w:w="4673" w:type="dxa"/>
          </w:tcPr>
          <w:p w14:paraId="1F94A650" w14:textId="77777777" w:rsidR="00C856AF" w:rsidRPr="009603CA" w:rsidRDefault="00C856AF" w:rsidP="001D74F8">
            <w:r w:rsidRPr="009603CA">
              <w:t>Ter-bütanol (tert-butanol)</w:t>
            </w:r>
          </w:p>
        </w:tc>
        <w:tc>
          <w:tcPr>
            <w:tcW w:w="1559" w:type="dxa"/>
          </w:tcPr>
          <w:p w14:paraId="24BD1F35" w14:textId="77777777" w:rsidR="00C856AF" w:rsidRPr="009603CA" w:rsidRDefault="00E317E5" w:rsidP="001D74F8">
            <w:hyperlink r:id="rId451" w:anchor="query=C4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06630D6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75-65-0</w:t>
            </w:r>
          </w:p>
        </w:tc>
        <w:tc>
          <w:tcPr>
            <w:tcW w:w="1276" w:type="dxa"/>
          </w:tcPr>
          <w:p w14:paraId="2106A18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52" w:history="1">
              <w:r w:rsidR="00C856AF" w:rsidRPr="009603CA">
                <w:rPr>
                  <w:rStyle w:val="Kpr"/>
                  <w:color w:val="auto"/>
                  <w:shd w:val="clear" w:color="auto" w:fill="FFFFFF"/>
                </w:rPr>
                <w:t>200-889-7</w:t>
              </w:r>
            </w:hyperlink>
          </w:p>
        </w:tc>
      </w:tr>
      <w:tr w:rsidR="00C856AF" w:rsidRPr="009603CA" w14:paraId="0E697CDA" w14:textId="77777777" w:rsidTr="001D74F8">
        <w:tc>
          <w:tcPr>
            <w:tcW w:w="4673" w:type="dxa"/>
          </w:tcPr>
          <w:p w14:paraId="7938703E" w14:textId="77777777" w:rsidR="00C856AF" w:rsidRPr="009603CA" w:rsidRDefault="00C856AF" w:rsidP="001D74F8">
            <w:r w:rsidRPr="009603CA">
              <w:t>2-Bütanon</w:t>
            </w:r>
          </w:p>
        </w:tc>
        <w:tc>
          <w:tcPr>
            <w:tcW w:w="1559" w:type="dxa"/>
          </w:tcPr>
          <w:p w14:paraId="0536E5F9" w14:textId="77777777" w:rsidR="00C856AF" w:rsidRPr="009603CA" w:rsidRDefault="00E317E5" w:rsidP="001D74F8">
            <w:hyperlink r:id="rId453" w:anchor="query=C4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p>
        </w:tc>
        <w:tc>
          <w:tcPr>
            <w:tcW w:w="1418" w:type="dxa"/>
          </w:tcPr>
          <w:p w14:paraId="2621473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78-93-3</w:t>
            </w:r>
          </w:p>
        </w:tc>
        <w:tc>
          <w:tcPr>
            <w:tcW w:w="1276" w:type="dxa"/>
          </w:tcPr>
          <w:p w14:paraId="65B5E6F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54" w:history="1">
              <w:r w:rsidR="00C856AF" w:rsidRPr="009603CA">
                <w:rPr>
                  <w:rStyle w:val="Kpr"/>
                  <w:color w:val="auto"/>
                  <w:shd w:val="clear" w:color="auto" w:fill="FFFFFF"/>
                </w:rPr>
                <w:t>201-159-0</w:t>
              </w:r>
            </w:hyperlink>
          </w:p>
        </w:tc>
      </w:tr>
      <w:tr w:rsidR="00C856AF" w:rsidRPr="009603CA" w14:paraId="71B96102" w14:textId="77777777" w:rsidTr="001D74F8">
        <w:tc>
          <w:tcPr>
            <w:tcW w:w="4673" w:type="dxa"/>
          </w:tcPr>
          <w:p w14:paraId="7FE76DBD" w14:textId="77777777" w:rsidR="00C856AF" w:rsidRPr="009603CA" w:rsidRDefault="00C856AF" w:rsidP="001D74F8">
            <w:r w:rsidRPr="009603CA">
              <w:t>iso-Bütilasetat</w:t>
            </w:r>
          </w:p>
        </w:tc>
        <w:tc>
          <w:tcPr>
            <w:tcW w:w="1559" w:type="dxa"/>
          </w:tcPr>
          <w:p w14:paraId="6C69F4DA" w14:textId="77777777" w:rsidR="00C856AF" w:rsidRPr="009603CA" w:rsidRDefault="00E317E5" w:rsidP="001D74F8">
            <w:hyperlink r:id="rId455" w:anchor="query=C6H12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37E33F8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110-19-0</w:t>
            </w:r>
          </w:p>
        </w:tc>
        <w:tc>
          <w:tcPr>
            <w:tcW w:w="1276" w:type="dxa"/>
          </w:tcPr>
          <w:p w14:paraId="2408693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56" w:history="1">
              <w:r w:rsidR="00C856AF" w:rsidRPr="009603CA">
                <w:rPr>
                  <w:rStyle w:val="Kpr"/>
                  <w:color w:val="auto"/>
                  <w:shd w:val="clear" w:color="auto" w:fill="FFFFFF"/>
                </w:rPr>
                <w:t>203-745-1</w:t>
              </w:r>
            </w:hyperlink>
          </w:p>
        </w:tc>
      </w:tr>
      <w:tr w:rsidR="00C856AF" w:rsidRPr="009603CA" w14:paraId="61C55144" w14:textId="77777777" w:rsidTr="001D74F8">
        <w:tc>
          <w:tcPr>
            <w:tcW w:w="4673" w:type="dxa"/>
          </w:tcPr>
          <w:p w14:paraId="6FCB777E" w14:textId="77777777" w:rsidR="00C856AF" w:rsidRPr="009603CA" w:rsidRDefault="00C856AF" w:rsidP="001D74F8">
            <w:proofErr w:type="gramStart"/>
            <w:r w:rsidRPr="009603CA">
              <w:t>n</w:t>
            </w:r>
            <w:proofErr w:type="gramEnd"/>
            <w:r w:rsidRPr="009603CA">
              <w:t>-Bütilasetat</w:t>
            </w:r>
          </w:p>
        </w:tc>
        <w:tc>
          <w:tcPr>
            <w:tcW w:w="1559" w:type="dxa"/>
          </w:tcPr>
          <w:p w14:paraId="6BB42105" w14:textId="77777777" w:rsidR="00C856AF" w:rsidRPr="009603CA" w:rsidRDefault="00E317E5" w:rsidP="001D74F8">
            <w:hyperlink r:id="rId457" w:anchor="query=C6H12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7863AD9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123-86-4</w:t>
            </w:r>
          </w:p>
        </w:tc>
        <w:tc>
          <w:tcPr>
            <w:tcW w:w="1276" w:type="dxa"/>
          </w:tcPr>
          <w:p w14:paraId="2307153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58" w:history="1">
              <w:r w:rsidR="00C856AF" w:rsidRPr="009603CA">
                <w:rPr>
                  <w:rStyle w:val="Kpr"/>
                  <w:color w:val="auto"/>
                  <w:shd w:val="clear" w:color="auto" w:fill="FFFFFF"/>
                </w:rPr>
                <w:t>204-658-1</w:t>
              </w:r>
            </w:hyperlink>
          </w:p>
        </w:tc>
      </w:tr>
      <w:tr w:rsidR="00C856AF" w:rsidRPr="009603CA" w14:paraId="2DD116B8" w14:textId="77777777" w:rsidTr="001D74F8">
        <w:tc>
          <w:tcPr>
            <w:tcW w:w="4673" w:type="dxa"/>
          </w:tcPr>
          <w:p w14:paraId="69CB94B0" w14:textId="77777777" w:rsidR="00C856AF" w:rsidRPr="009603CA" w:rsidRDefault="00C856AF" w:rsidP="001D74F8">
            <w:r w:rsidRPr="009603CA">
              <w:t>Bütilstearat</w:t>
            </w:r>
          </w:p>
        </w:tc>
        <w:tc>
          <w:tcPr>
            <w:tcW w:w="1559" w:type="dxa"/>
          </w:tcPr>
          <w:p w14:paraId="42140EDC" w14:textId="77777777" w:rsidR="00C856AF" w:rsidRPr="009603CA" w:rsidRDefault="00E317E5" w:rsidP="001D74F8">
            <w:hyperlink r:id="rId459" w:anchor="query=C22H4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22</w:t>
              </w:r>
              <w:r w:rsidR="00C856AF" w:rsidRPr="009603CA">
                <w:rPr>
                  <w:rStyle w:val="Kpr"/>
                  <w:color w:val="auto"/>
                  <w:shd w:val="clear" w:color="auto" w:fill="FFFFFF"/>
                </w:rPr>
                <w:t>H</w:t>
              </w:r>
              <w:r w:rsidR="00C856AF" w:rsidRPr="009603CA">
                <w:rPr>
                  <w:rStyle w:val="Kpr"/>
                  <w:color w:val="auto"/>
                  <w:shd w:val="clear" w:color="auto" w:fill="FFFFFF"/>
                  <w:vertAlign w:val="subscript"/>
                </w:rPr>
                <w:t>44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168AEF7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123-95-5</w:t>
            </w:r>
          </w:p>
        </w:tc>
        <w:tc>
          <w:tcPr>
            <w:tcW w:w="1276" w:type="dxa"/>
          </w:tcPr>
          <w:p w14:paraId="6B12083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60" w:history="1">
              <w:r w:rsidR="00C856AF" w:rsidRPr="009603CA">
                <w:rPr>
                  <w:rStyle w:val="Kpr"/>
                  <w:color w:val="auto"/>
                  <w:shd w:val="clear" w:color="auto" w:fill="FFFFFF"/>
                </w:rPr>
                <w:t>268-908-1</w:t>
              </w:r>
            </w:hyperlink>
          </w:p>
        </w:tc>
      </w:tr>
      <w:tr w:rsidR="00C856AF" w:rsidRPr="009603CA" w14:paraId="60A8F07B" w14:textId="77777777" w:rsidTr="001D74F8">
        <w:tc>
          <w:tcPr>
            <w:tcW w:w="4673" w:type="dxa"/>
          </w:tcPr>
          <w:p w14:paraId="49615F4B" w14:textId="77777777" w:rsidR="00C856AF" w:rsidRPr="009603CA" w:rsidRDefault="00C856AF" w:rsidP="001D74F8">
            <w:r w:rsidRPr="009603CA">
              <w:t>Dekametilsiklopentasiloksan (d5)</w:t>
            </w:r>
          </w:p>
        </w:tc>
        <w:tc>
          <w:tcPr>
            <w:tcW w:w="1559" w:type="dxa"/>
          </w:tcPr>
          <w:p w14:paraId="3791A0E8" w14:textId="77777777" w:rsidR="00C856AF" w:rsidRPr="009603CA" w:rsidRDefault="00E317E5" w:rsidP="001D74F8">
            <w:hyperlink r:id="rId461" w:anchor="query=C10H30O5Si5"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30</w:t>
              </w:r>
              <w:r w:rsidR="00C856AF" w:rsidRPr="009603CA">
                <w:rPr>
                  <w:rStyle w:val="Kpr"/>
                  <w:color w:val="auto"/>
                  <w:shd w:val="clear" w:color="auto" w:fill="FFFFFF"/>
                </w:rPr>
                <w:t>O</w:t>
              </w:r>
              <w:r w:rsidR="00C856AF" w:rsidRPr="009603CA">
                <w:rPr>
                  <w:rStyle w:val="Kpr"/>
                  <w:color w:val="auto"/>
                  <w:shd w:val="clear" w:color="auto" w:fill="FFFFFF"/>
                  <w:vertAlign w:val="subscript"/>
                </w:rPr>
                <w:t>5</w:t>
              </w:r>
              <w:r w:rsidR="00C856AF" w:rsidRPr="009603CA">
                <w:rPr>
                  <w:rStyle w:val="Kpr"/>
                  <w:color w:val="auto"/>
                  <w:shd w:val="clear" w:color="auto" w:fill="FFFFFF"/>
                </w:rPr>
                <w:t>Si</w:t>
              </w:r>
              <w:r w:rsidR="00C856AF" w:rsidRPr="009603CA">
                <w:rPr>
                  <w:rStyle w:val="Kpr"/>
                  <w:color w:val="auto"/>
                  <w:shd w:val="clear" w:color="auto" w:fill="FFFFFF"/>
                  <w:vertAlign w:val="subscript"/>
                </w:rPr>
                <w:t>5</w:t>
              </w:r>
            </w:hyperlink>
          </w:p>
        </w:tc>
        <w:tc>
          <w:tcPr>
            <w:tcW w:w="1418" w:type="dxa"/>
          </w:tcPr>
          <w:p w14:paraId="68D6A3E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541-02-6</w:t>
            </w:r>
          </w:p>
        </w:tc>
        <w:tc>
          <w:tcPr>
            <w:tcW w:w="1276" w:type="dxa"/>
          </w:tcPr>
          <w:p w14:paraId="0D5A6A3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62" w:history="1">
              <w:r w:rsidR="00C856AF" w:rsidRPr="009603CA">
                <w:rPr>
                  <w:rStyle w:val="Kpr"/>
                  <w:color w:val="auto"/>
                  <w:shd w:val="clear" w:color="auto" w:fill="FFFFFF"/>
                </w:rPr>
                <w:t>208-764-9</w:t>
              </w:r>
            </w:hyperlink>
          </w:p>
        </w:tc>
      </w:tr>
      <w:tr w:rsidR="00C856AF" w:rsidRPr="009603CA" w14:paraId="1F4AEBDD" w14:textId="77777777" w:rsidTr="001D74F8">
        <w:tc>
          <w:tcPr>
            <w:tcW w:w="4673" w:type="dxa"/>
          </w:tcPr>
          <w:p w14:paraId="4C1E833D" w14:textId="77777777" w:rsidR="00C856AF" w:rsidRPr="009603CA" w:rsidRDefault="00C856AF" w:rsidP="001D74F8">
            <w:r w:rsidRPr="009603CA">
              <w:t>Diasetonalkol</w:t>
            </w:r>
          </w:p>
        </w:tc>
        <w:tc>
          <w:tcPr>
            <w:tcW w:w="1559" w:type="dxa"/>
          </w:tcPr>
          <w:p w14:paraId="499D8BDC" w14:textId="77777777" w:rsidR="00C856AF" w:rsidRPr="009603CA" w:rsidRDefault="00E317E5" w:rsidP="001D74F8">
            <w:pPr>
              <w:rPr>
                <w:lang w:eastAsia="en-US"/>
              </w:rPr>
            </w:pPr>
            <w:hyperlink r:id="rId463" w:anchor="query=C6H12O2" w:tooltip="Find all compounds that have this formula" w:history="1">
              <w:r w:rsidR="00C856AF" w:rsidRPr="009603CA">
                <w:rPr>
                  <w:rStyle w:val="Kpr"/>
                  <w:color w:val="auto"/>
                </w:rPr>
                <w:t>C</w:t>
              </w:r>
              <w:r w:rsidR="00C856AF" w:rsidRPr="009603CA">
                <w:rPr>
                  <w:rStyle w:val="Kpr"/>
                  <w:color w:val="auto"/>
                  <w:vertAlign w:val="subscript"/>
                </w:rPr>
                <w:t>6</w:t>
              </w:r>
              <w:r w:rsidR="00C856AF" w:rsidRPr="009603CA">
                <w:rPr>
                  <w:rStyle w:val="Kpr"/>
                  <w:color w:val="auto"/>
                </w:rPr>
                <w:t>H</w:t>
              </w:r>
              <w:r w:rsidR="00C856AF" w:rsidRPr="009603CA">
                <w:rPr>
                  <w:rStyle w:val="Kpr"/>
                  <w:color w:val="auto"/>
                  <w:vertAlign w:val="subscript"/>
                </w:rPr>
                <w:t>12</w:t>
              </w:r>
              <w:r w:rsidR="00C856AF" w:rsidRPr="009603CA">
                <w:rPr>
                  <w:rStyle w:val="Kpr"/>
                  <w:color w:val="auto"/>
                </w:rPr>
                <w:t>O</w:t>
              </w:r>
              <w:r w:rsidR="00C856AF" w:rsidRPr="009603CA">
                <w:rPr>
                  <w:rStyle w:val="Kpr"/>
                  <w:color w:val="auto"/>
                  <w:vertAlign w:val="subscript"/>
                </w:rPr>
                <w:t>2</w:t>
              </w:r>
            </w:hyperlink>
          </w:p>
        </w:tc>
        <w:tc>
          <w:tcPr>
            <w:tcW w:w="1418" w:type="dxa"/>
          </w:tcPr>
          <w:p w14:paraId="3C0B427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123-42-2</w:t>
            </w:r>
          </w:p>
        </w:tc>
        <w:tc>
          <w:tcPr>
            <w:tcW w:w="1276" w:type="dxa"/>
          </w:tcPr>
          <w:p w14:paraId="1701133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64" w:history="1">
              <w:r w:rsidR="00C856AF" w:rsidRPr="009603CA">
                <w:rPr>
                  <w:rStyle w:val="Kpr"/>
                  <w:color w:val="auto"/>
                  <w:shd w:val="clear" w:color="auto" w:fill="FFFFFF"/>
                </w:rPr>
                <w:t>204-626-7</w:t>
              </w:r>
            </w:hyperlink>
          </w:p>
        </w:tc>
      </w:tr>
      <w:tr w:rsidR="00C856AF" w:rsidRPr="009603CA" w14:paraId="60980D17" w14:textId="77777777" w:rsidTr="001D74F8">
        <w:tc>
          <w:tcPr>
            <w:tcW w:w="4673" w:type="dxa"/>
          </w:tcPr>
          <w:p w14:paraId="184750AF" w14:textId="77777777" w:rsidR="00C856AF" w:rsidRPr="009603CA" w:rsidRDefault="00C856AF" w:rsidP="001D74F8">
            <w:r w:rsidRPr="009603CA">
              <w:t>Dibütil eter</w:t>
            </w:r>
          </w:p>
        </w:tc>
        <w:tc>
          <w:tcPr>
            <w:tcW w:w="1559" w:type="dxa"/>
          </w:tcPr>
          <w:p w14:paraId="02EF036C" w14:textId="77777777" w:rsidR="00C856AF" w:rsidRPr="009603CA" w:rsidRDefault="00E317E5" w:rsidP="001D74F8">
            <w:hyperlink r:id="rId465" w:anchor="query=C8H1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r w:rsidR="00C856AF" w:rsidRPr="009603CA">
                <w:rPr>
                  <w:rStyle w:val="Kpr"/>
                  <w:color w:val="auto"/>
                  <w:shd w:val="clear" w:color="auto" w:fill="FFFFFF"/>
                </w:rPr>
                <w:t>O</w:t>
              </w:r>
            </w:hyperlink>
          </w:p>
        </w:tc>
        <w:tc>
          <w:tcPr>
            <w:tcW w:w="1418" w:type="dxa"/>
          </w:tcPr>
          <w:p w14:paraId="2663026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142-96-1</w:t>
            </w:r>
          </w:p>
        </w:tc>
        <w:tc>
          <w:tcPr>
            <w:tcW w:w="1276" w:type="dxa"/>
          </w:tcPr>
          <w:p w14:paraId="3F5FFDC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66" w:history="1">
              <w:r w:rsidR="00C856AF" w:rsidRPr="009603CA">
                <w:rPr>
                  <w:rStyle w:val="Kpr"/>
                  <w:color w:val="auto"/>
                  <w:shd w:val="clear" w:color="auto" w:fill="FFFFFF"/>
                </w:rPr>
                <w:t>205-575-3</w:t>
              </w:r>
            </w:hyperlink>
          </w:p>
        </w:tc>
      </w:tr>
      <w:tr w:rsidR="00C856AF" w:rsidRPr="009603CA" w14:paraId="61DA6AB1" w14:textId="77777777" w:rsidTr="001D74F8">
        <w:tc>
          <w:tcPr>
            <w:tcW w:w="4673" w:type="dxa"/>
          </w:tcPr>
          <w:p w14:paraId="443B1BF9" w14:textId="77777777" w:rsidR="00C856AF" w:rsidRPr="009603CA" w:rsidRDefault="00C856AF" w:rsidP="001D74F8">
            <w:r w:rsidRPr="009603CA">
              <w:t>2,2-diklor-1,1,1-trifloretan</w:t>
            </w:r>
          </w:p>
        </w:tc>
        <w:tc>
          <w:tcPr>
            <w:tcW w:w="1559" w:type="dxa"/>
          </w:tcPr>
          <w:p w14:paraId="2AACF986" w14:textId="77777777" w:rsidR="00C856AF" w:rsidRPr="009603CA" w:rsidRDefault="00E317E5" w:rsidP="001D74F8">
            <w:hyperlink r:id="rId467" w:anchor="query=C2HCl2F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HCl</w:t>
              </w:r>
              <w:r w:rsidR="00C856AF" w:rsidRPr="009603CA">
                <w:rPr>
                  <w:rStyle w:val="Kpr"/>
                  <w:color w:val="auto"/>
                  <w:shd w:val="clear" w:color="auto" w:fill="FFFFFF"/>
                  <w:vertAlign w:val="subscript"/>
                </w:rPr>
                <w:t>2</w:t>
              </w:r>
              <w:r w:rsidR="00C856AF" w:rsidRPr="009603CA">
                <w:rPr>
                  <w:rStyle w:val="Kpr"/>
                  <w:color w:val="auto"/>
                  <w:shd w:val="clear" w:color="auto" w:fill="FFFFFF"/>
                </w:rPr>
                <w:t>F</w:t>
              </w:r>
              <w:r w:rsidR="00C856AF" w:rsidRPr="009603CA">
                <w:rPr>
                  <w:rStyle w:val="Kpr"/>
                  <w:color w:val="auto"/>
                  <w:shd w:val="clear" w:color="auto" w:fill="FFFFFF"/>
                  <w:vertAlign w:val="subscript"/>
                </w:rPr>
                <w:t>3</w:t>
              </w:r>
            </w:hyperlink>
          </w:p>
        </w:tc>
        <w:tc>
          <w:tcPr>
            <w:tcW w:w="1418" w:type="dxa"/>
          </w:tcPr>
          <w:p w14:paraId="48ED49E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306-83-2</w:t>
            </w:r>
          </w:p>
        </w:tc>
        <w:tc>
          <w:tcPr>
            <w:tcW w:w="1276" w:type="dxa"/>
          </w:tcPr>
          <w:p w14:paraId="5238A33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68" w:history="1">
              <w:r w:rsidR="00C856AF" w:rsidRPr="009603CA">
                <w:rPr>
                  <w:rStyle w:val="Kpr"/>
                  <w:color w:val="auto"/>
                  <w:shd w:val="clear" w:color="auto" w:fill="FFFFFF"/>
                </w:rPr>
                <w:t>206-190-3</w:t>
              </w:r>
            </w:hyperlink>
          </w:p>
        </w:tc>
      </w:tr>
      <w:tr w:rsidR="00C856AF" w:rsidRPr="009603CA" w14:paraId="5FAE5E9D" w14:textId="77777777" w:rsidTr="001D74F8">
        <w:tc>
          <w:tcPr>
            <w:tcW w:w="4673" w:type="dxa"/>
          </w:tcPr>
          <w:p w14:paraId="133BEFDB" w14:textId="77777777" w:rsidR="00C856AF" w:rsidRPr="009603CA" w:rsidRDefault="00C856AF" w:rsidP="001D74F8">
            <w:r w:rsidRPr="009603CA">
              <w:t>1,2-diklor-1,1,2-trifloretan</w:t>
            </w:r>
          </w:p>
        </w:tc>
        <w:tc>
          <w:tcPr>
            <w:tcW w:w="1559" w:type="dxa"/>
          </w:tcPr>
          <w:p w14:paraId="7D6D5914" w14:textId="77777777" w:rsidR="00C856AF" w:rsidRPr="009603CA" w:rsidRDefault="00E317E5" w:rsidP="001D74F8">
            <w:hyperlink r:id="rId469" w:anchor="query=C2HCl2F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HCl</w:t>
              </w:r>
              <w:r w:rsidR="00C856AF" w:rsidRPr="009603CA">
                <w:rPr>
                  <w:rStyle w:val="Kpr"/>
                  <w:color w:val="auto"/>
                  <w:shd w:val="clear" w:color="auto" w:fill="FFFFFF"/>
                  <w:vertAlign w:val="subscript"/>
                </w:rPr>
                <w:t>2</w:t>
              </w:r>
              <w:r w:rsidR="00C856AF" w:rsidRPr="009603CA">
                <w:rPr>
                  <w:rStyle w:val="Kpr"/>
                  <w:color w:val="auto"/>
                  <w:shd w:val="clear" w:color="auto" w:fill="FFFFFF"/>
                </w:rPr>
                <w:t>F</w:t>
              </w:r>
              <w:r w:rsidR="00C856AF" w:rsidRPr="009603CA">
                <w:rPr>
                  <w:rStyle w:val="Kpr"/>
                  <w:color w:val="auto"/>
                  <w:shd w:val="clear" w:color="auto" w:fill="FFFFFF"/>
                  <w:vertAlign w:val="subscript"/>
                </w:rPr>
                <w:t>3</w:t>
              </w:r>
            </w:hyperlink>
          </w:p>
        </w:tc>
        <w:tc>
          <w:tcPr>
            <w:tcW w:w="1418" w:type="dxa"/>
          </w:tcPr>
          <w:p w14:paraId="66FF612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354-23-4</w:t>
            </w:r>
          </w:p>
        </w:tc>
        <w:tc>
          <w:tcPr>
            <w:tcW w:w="1276" w:type="dxa"/>
          </w:tcPr>
          <w:p w14:paraId="6E3E1B6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70" w:history="1">
              <w:r w:rsidR="00C856AF" w:rsidRPr="009603CA">
                <w:rPr>
                  <w:rStyle w:val="Kpr"/>
                  <w:color w:val="auto"/>
                  <w:shd w:val="clear" w:color="auto" w:fill="FFFFFF"/>
                </w:rPr>
                <w:t>206-549-4</w:t>
              </w:r>
            </w:hyperlink>
          </w:p>
        </w:tc>
      </w:tr>
      <w:tr w:rsidR="00C856AF" w:rsidRPr="009603CA" w14:paraId="3F5214CC" w14:textId="77777777" w:rsidTr="001D74F8">
        <w:tc>
          <w:tcPr>
            <w:tcW w:w="4673" w:type="dxa"/>
          </w:tcPr>
          <w:p w14:paraId="3F70945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1,2-Dikloretilen</w:t>
            </w:r>
          </w:p>
          <w:p w14:paraId="5CF879C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lastRenderedPageBreak/>
              <w:t>trans</w:t>
            </w:r>
            <w:proofErr w:type="gramEnd"/>
            <w:r w:rsidRPr="009603CA">
              <w:t>-1,2-Dikloroetilen</w:t>
            </w:r>
          </w:p>
          <w:p w14:paraId="43644711" w14:textId="77777777" w:rsidR="00C856AF" w:rsidRPr="009603CA" w:rsidRDefault="00C856AF" w:rsidP="001D74F8">
            <w:r w:rsidRPr="009603CA">
              <w:t>cis-1,2-Dikloroetilen</w:t>
            </w:r>
          </w:p>
        </w:tc>
        <w:tc>
          <w:tcPr>
            <w:tcW w:w="1559" w:type="dxa"/>
          </w:tcPr>
          <w:p w14:paraId="79074278" w14:textId="77777777" w:rsidR="00C856AF" w:rsidRPr="009603CA" w:rsidRDefault="00E317E5" w:rsidP="001D74F8">
            <w:hyperlink r:id="rId471" w:anchor="query=C2H2Cl2"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2</w:t>
              </w:r>
              <w:r w:rsidR="00C856AF" w:rsidRPr="009603CA">
                <w:rPr>
                  <w:rStyle w:val="Kpr"/>
                  <w:color w:val="auto"/>
                </w:rPr>
                <w:t>Cl</w:t>
              </w:r>
              <w:r w:rsidR="00C856AF" w:rsidRPr="009603CA">
                <w:rPr>
                  <w:rStyle w:val="Kpr"/>
                  <w:color w:val="auto"/>
                  <w:vertAlign w:val="subscript"/>
                </w:rPr>
                <w:t>2</w:t>
              </w:r>
            </w:hyperlink>
            <w:r w:rsidR="00C856AF" w:rsidRPr="009603CA">
              <w:t> </w:t>
            </w:r>
          </w:p>
          <w:p w14:paraId="268DF9FE" w14:textId="77777777" w:rsidR="00C856AF" w:rsidRPr="009603CA" w:rsidRDefault="00E317E5" w:rsidP="001D74F8">
            <w:pPr>
              <w:rPr>
                <w:lang w:eastAsia="en-US"/>
              </w:rPr>
            </w:pPr>
            <w:hyperlink r:id="rId472" w:anchor="query=C2H2Cl2"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2</w:t>
              </w:r>
              <w:r w:rsidR="00C856AF" w:rsidRPr="009603CA">
                <w:rPr>
                  <w:rStyle w:val="Kpr"/>
                  <w:color w:val="auto"/>
                </w:rPr>
                <w:t>Cl</w:t>
              </w:r>
              <w:r w:rsidR="00C856AF" w:rsidRPr="009603CA">
                <w:rPr>
                  <w:rStyle w:val="Kpr"/>
                  <w:color w:val="auto"/>
                  <w:vertAlign w:val="subscript"/>
                </w:rPr>
                <w:t>2</w:t>
              </w:r>
            </w:hyperlink>
            <w:r w:rsidR="00C856AF" w:rsidRPr="009603CA">
              <w:t> </w:t>
            </w:r>
          </w:p>
          <w:p w14:paraId="2FBC5D9D" w14:textId="77777777" w:rsidR="00C856AF" w:rsidRPr="009603CA" w:rsidRDefault="00C856AF" w:rsidP="001D74F8"/>
        </w:tc>
        <w:tc>
          <w:tcPr>
            <w:tcW w:w="1418" w:type="dxa"/>
          </w:tcPr>
          <w:p w14:paraId="68602FC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lastRenderedPageBreak/>
              <w:t>156-60-5</w:t>
            </w:r>
          </w:p>
          <w:p w14:paraId="4D165DD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lastRenderedPageBreak/>
              <w:t>156-59-2</w:t>
            </w:r>
          </w:p>
        </w:tc>
        <w:tc>
          <w:tcPr>
            <w:tcW w:w="1276" w:type="dxa"/>
          </w:tcPr>
          <w:p w14:paraId="6E1A7B1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73" w:history="1">
              <w:r w:rsidR="00C856AF" w:rsidRPr="009603CA">
                <w:rPr>
                  <w:rStyle w:val="Kpr"/>
                  <w:color w:val="auto"/>
                  <w:shd w:val="clear" w:color="auto" w:fill="FFFFFF"/>
                </w:rPr>
                <w:t>205-860-2</w:t>
              </w:r>
            </w:hyperlink>
          </w:p>
          <w:p w14:paraId="08F1CCF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74" w:history="1">
              <w:r w:rsidR="00C856AF" w:rsidRPr="009603CA">
                <w:rPr>
                  <w:rStyle w:val="Kpr"/>
                  <w:color w:val="auto"/>
                  <w:shd w:val="clear" w:color="auto" w:fill="FFFFFF"/>
                </w:rPr>
                <w:t>208-750-2</w:t>
              </w:r>
            </w:hyperlink>
          </w:p>
        </w:tc>
      </w:tr>
      <w:tr w:rsidR="00C856AF" w:rsidRPr="009603CA" w14:paraId="2BCA2384" w14:textId="77777777" w:rsidTr="001D74F8">
        <w:tc>
          <w:tcPr>
            <w:tcW w:w="4673" w:type="dxa"/>
          </w:tcPr>
          <w:p w14:paraId="4AF4BED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lastRenderedPageBreak/>
              <w:t>Diklorometan (Metilenklorür)</w:t>
            </w:r>
          </w:p>
        </w:tc>
        <w:tc>
          <w:tcPr>
            <w:tcW w:w="1559" w:type="dxa"/>
          </w:tcPr>
          <w:p w14:paraId="2A4AD537" w14:textId="77777777" w:rsidR="00C856AF" w:rsidRPr="009603CA" w:rsidRDefault="00E317E5" w:rsidP="001D74F8">
            <w:hyperlink r:id="rId475" w:anchor="query=CH2Cl2" w:tooltip="Find all compounds that have this formula" w:history="1">
              <w:r w:rsidR="00C856AF" w:rsidRPr="009603CA">
                <w:rPr>
                  <w:rStyle w:val="Kpr"/>
                  <w:color w:val="auto"/>
                  <w:shd w:val="clear" w:color="auto" w:fill="FFFFFF"/>
                </w:rPr>
                <w:t>CH</w:t>
              </w:r>
              <w:r w:rsidR="00C856AF" w:rsidRPr="009603CA">
                <w:rPr>
                  <w:rStyle w:val="Kpr"/>
                  <w:color w:val="auto"/>
                  <w:shd w:val="clear" w:color="auto" w:fill="FFFFFF"/>
                  <w:vertAlign w:val="subscript"/>
                </w:rPr>
                <w:t>2</w:t>
              </w:r>
              <w:r w:rsidR="00C856AF" w:rsidRPr="009603CA">
                <w:rPr>
                  <w:rStyle w:val="Kpr"/>
                  <w:color w:val="auto"/>
                  <w:shd w:val="clear" w:color="auto" w:fill="FFFFFF"/>
                </w:rPr>
                <w:t>Cl</w:t>
              </w:r>
              <w:r w:rsidR="00C856AF" w:rsidRPr="009603CA">
                <w:rPr>
                  <w:rStyle w:val="Kpr"/>
                  <w:color w:val="auto"/>
                  <w:shd w:val="clear" w:color="auto" w:fill="FFFFFF"/>
                  <w:vertAlign w:val="subscript"/>
                </w:rPr>
                <w:t>2</w:t>
              </w:r>
            </w:hyperlink>
          </w:p>
        </w:tc>
        <w:tc>
          <w:tcPr>
            <w:tcW w:w="1418" w:type="dxa"/>
          </w:tcPr>
          <w:p w14:paraId="13E269E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75-09-2</w:t>
            </w:r>
          </w:p>
        </w:tc>
        <w:tc>
          <w:tcPr>
            <w:tcW w:w="1276" w:type="dxa"/>
          </w:tcPr>
          <w:p w14:paraId="7005DBB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76" w:history="1">
              <w:r w:rsidR="00C856AF" w:rsidRPr="009603CA">
                <w:rPr>
                  <w:rStyle w:val="Kpr"/>
                  <w:color w:val="auto"/>
                  <w:shd w:val="clear" w:color="auto" w:fill="FFFFFF"/>
                </w:rPr>
                <w:t>200-838-9</w:t>
              </w:r>
            </w:hyperlink>
          </w:p>
        </w:tc>
      </w:tr>
      <w:tr w:rsidR="00C856AF" w:rsidRPr="009603CA" w14:paraId="1DDF27AD" w14:textId="77777777" w:rsidTr="001D74F8">
        <w:tc>
          <w:tcPr>
            <w:tcW w:w="4673" w:type="dxa"/>
          </w:tcPr>
          <w:p w14:paraId="04C14F8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Dietileter</w:t>
            </w:r>
          </w:p>
        </w:tc>
        <w:tc>
          <w:tcPr>
            <w:tcW w:w="1559" w:type="dxa"/>
          </w:tcPr>
          <w:p w14:paraId="0713C575" w14:textId="77777777" w:rsidR="00C856AF" w:rsidRPr="009603CA" w:rsidRDefault="00E317E5" w:rsidP="001D74F8">
            <w:hyperlink r:id="rId477" w:anchor="query=C4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1C8AD8D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60-29-7</w:t>
            </w:r>
          </w:p>
        </w:tc>
        <w:tc>
          <w:tcPr>
            <w:tcW w:w="1276" w:type="dxa"/>
          </w:tcPr>
          <w:p w14:paraId="15ACB66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78" w:history="1">
              <w:r w:rsidR="00C856AF" w:rsidRPr="009603CA">
                <w:rPr>
                  <w:rStyle w:val="Kpr"/>
                  <w:color w:val="auto"/>
                  <w:shd w:val="clear" w:color="auto" w:fill="FFFFFF"/>
                </w:rPr>
                <w:t>200-467-2</w:t>
              </w:r>
            </w:hyperlink>
          </w:p>
        </w:tc>
      </w:tr>
      <w:tr w:rsidR="00C856AF" w:rsidRPr="009603CA" w14:paraId="0AC143DA" w14:textId="77777777" w:rsidTr="001D74F8">
        <w:tc>
          <w:tcPr>
            <w:tcW w:w="4673" w:type="dxa"/>
          </w:tcPr>
          <w:p w14:paraId="1501D48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Diisobutilen</w:t>
            </w:r>
          </w:p>
        </w:tc>
        <w:tc>
          <w:tcPr>
            <w:tcW w:w="1559" w:type="dxa"/>
          </w:tcPr>
          <w:p w14:paraId="024390EC" w14:textId="77777777" w:rsidR="00C856AF" w:rsidRPr="009603CA" w:rsidRDefault="00C856AF" w:rsidP="001D74F8">
            <w:r w:rsidRPr="009603CA">
              <w:t>C</w:t>
            </w:r>
            <w:r w:rsidRPr="009603CA">
              <w:rPr>
                <w:vertAlign w:val="subscript"/>
              </w:rPr>
              <w:t>8</w:t>
            </w:r>
            <w:r w:rsidRPr="009603CA">
              <w:t>H</w:t>
            </w:r>
            <w:r w:rsidRPr="009603CA">
              <w:rPr>
                <w:vertAlign w:val="subscript"/>
              </w:rPr>
              <w:t>16</w:t>
            </w:r>
          </w:p>
        </w:tc>
        <w:tc>
          <w:tcPr>
            <w:tcW w:w="1418" w:type="dxa"/>
          </w:tcPr>
          <w:p w14:paraId="751B589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107-39-1</w:t>
            </w:r>
          </w:p>
        </w:tc>
        <w:tc>
          <w:tcPr>
            <w:tcW w:w="1276" w:type="dxa"/>
          </w:tcPr>
          <w:p w14:paraId="3522952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3C65EF5" w14:textId="77777777" w:rsidTr="001D74F8">
        <w:tc>
          <w:tcPr>
            <w:tcW w:w="4673" w:type="dxa"/>
          </w:tcPr>
          <w:p w14:paraId="3354C2A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Diizopropileter</w:t>
            </w:r>
          </w:p>
        </w:tc>
        <w:tc>
          <w:tcPr>
            <w:tcW w:w="1559" w:type="dxa"/>
          </w:tcPr>
          <w:p w14:paraId="55BBA2C8" w14:textId="77777777" w:rsidR="00C856AF" w:rsidRPr="009603CA" w:rsidRDefault="00C856AF" w:rsidP="001D74F8">
            <w:r w:rsidRPr="009603CA">
              <w:rPr>
                <w:shd w:val="clear" w:color="auto" w:fill="FFFFFF"/>
              </w:rPr>
              <w:t>C</w:t>
            </w:r>
            <w:r w:rsidRPr="009603CA">
              <w:rPr>
                <w:shd w:val="clear" w:color="auto" w:fill="FFFFFF"/>
                <w:vertAlign w:val="subscript"/>
              </w:rPr>
              <w:t>6</w:t>
            </w:r>
            <w:r w:rsidRPr="009603CA">
              <w:rPr>
                <w:shd w:val="clear" w:color="auto" w:fill="FFFFFF"/>
              </w:rPr>
              <w:t>H</w:t>
            </w:r>
            <w:r w:rsidRPr="009603CA">
              <w:rPr>
                <w:shd w:val="clear" w:color="auto" w:fill="FFFFFF"/>
                <w:vertAlign w:val="subscript"/>
              </w:rPr>
              <w:t>14</w:t>
            </w:r>
            <w:r w:rsidRPr="009603CA">
              <w:rPr>
                <w:shd w:val="clear" w:color="auto" w:fill="FFFFFF"/>
              </w:rPr>
              <w:t>O</w:t>
            </w:r>
          </w:p>
        </w:tc>
        <w:tc>
          <w:tcPr>
            <w:tcW w:w="1418" w:type="dxa"/>
          </w:tcPr>
          <w:p w14:paraId="1A60BC0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108-20-3</w:t>
            </w:r>
          </w:p>
        </w:tc>
        <w:tc>
          <w:tcPr>
            <w:tcW w:w="1276" w:type="dxa"/>
          </w:tcPr>
          <w:p w14:paraId="0C195B0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79" w:history="1">
              <w:r w:rsidR="00C856AF" w:rsidRPr="009603CA">
                <w:rPr>
                  <w:rStyle w:val="Kpr"/>
                  <w:color w:val="auto"/>
                  <w:shd w:val="clear" w:color="auto" w:fill="FFFFFF"/>
                </w:rPr>
                <w:t>203-560-6</w:t>
              </w:r>
            </w:hyperlink>
          </w:p>
        </w:tc>
      </w:tr>
      <w:tr w:rsidR="00C856AF" w:rsidRPr="009603CA" w14:paraId="214657E9" w14:textId="77777777" w:rsidTr="001D74F8">
        <w:tc>
          <w:tcPr>
            <w:tcW w:w="4673" w:type="dxa"/>
          </w:tcPr>
          <w:p w14:paraId="2C35AC0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2,3-dimetilbütan</w:t>
            </w:r>
          </w:p>
        </w:tc>
        <w:tc>
          <w:tcPr>
            <w:tcW w:w="1559" w:type="dxa"/>
          </w:tcPr>
          <w:p w14:paraId="221660C4" w14:textId="77777777" w:rsidR="00C856AF" w:rsidRPr="009603CA" w:rsidRDefault="00E317E5" w:rsidP="001D74F8">
            <w:pPr>
              <w:rPr>
                <w:shd w:val="clear" w:color="auto" w:fill="FFFFFF"/>
              </w:rPr>
            </w:pPr>
            <w:hyperlink r:id="rId480" w:anchor="query=C6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418" w:type="dxa"/>
          </w:tcPr>
          <w:p w14:paraId="4F8B043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79-29-8</w:t>
            </w:r>
          </w:p>
        </w:tc>
        <w:tc>
          <w:tcPr>
            <w:tcW w:w="1276" w:type="dxa"/>
          </w:tcPr>
          <w:p w14:paraId="232D709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81" w:history="1">
              <w:r w:rsidR="00C856AF" w:rsidRPr="009603CA">
                <w:rPr>
                  <w:rStyle w:val="Kpr"/>
                  <w:color w:val="auto"/>
                  <w:shd w:val="clear" w:color="auto" w:fill="FFFFFF"/>
                </w:rPr>
                <w:t>201-193-6</w:t>
              </w:r>
            </w:hyperlink>
          </w:p>
        </w:tc>
      </w:tr>
      <w:tr w:rsidR="00C856AF" w:rsidRPr="009603CA" w14:paraId="128DD7B0" w14:textId="77777777" w:rsidTr="001D74F8">
        <w:tc>
          <w:tcPr>
            <w:tcW w:w="4673" w:type="dxa"/>
          </w:tcPr>
          <w:p w14:paraId="22A7387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Dimetileter</w:t>
            </w:r>
          </w:p>
        </w:tc>
        <w:tc>
          <w:tcPr>
            <w:tcW w:w="1559" w:type="dxa"/>
          </w:tcPr>
          <w:p w14:paraId="042D4D1A" w14:textId="77777777" w:rsidR="00C856AF" w:rsidRPr="009603CA" w:rsidRDefault="00E317E5" w:rsidP="001D74F8">
            <w:pPr>
              <w:rPr>
                <w:lang w:eastAsia="en-US"/>
              </w:rPr>
            </w:pPr>
            <w:hyperlink r:id="rId482" w:anchor="query=C2H6O"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O</w:t>
              </w:r>
            </w:hyperlink>
          </w:p>
        </w:tc>
        <w:tc>
          <w:tcPr>
            <w:tcW w:w="1418" w:type="dxa"/>
          </w:tcPr>
          <w:p w14:paraId="58F390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115-10-6</w:t>
            </w:r>
          </w:p>
        </w:tc>
        <w:tc>
          <w:tcPr>
            <w:tcW w:w="1276" w:type="dxa"/>
          </w:tcPr>
          <w:p w14:paraId="12EFBF6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83" w:history="1">
              <w:r w:rsidR="00C856AF" w:rsidRPr="009603CA">
                <w:rPr>
                  <w:rStyle w:val="Kpr"/>
                  <w:color w:val="auto"/>
                  <w:shd w:val="clear" w:color="auto" w:fill="FFFFFF"/>
                </w:rPr>
                <w:t>204-065-8</w:t>
              </w:r>
            </w:hyperlink>
          </w:p>
        </w:tc>
      </w:tr>
      <w:tr w:rsidR="00C856AF" w:rsidRPr="009603CA" w14:paraId="538D5067" w14:textId="77777777" w:rsidTr="001D74F8">
        <w:tc>
          <w:tcPr>
            <w:tcW w:w="4673" w:type="dxa"/>
          </w:tcPr>
          <w:p w14:paraId="6698408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1,2-Etandiol</w:t>
            </w:r>
          </w:p>
        </w:tc>
        <w:tc>
          <w:tcPr>
            <w:tcW w:w="1559" w:type="dxa"/>
          </w:tcPr>
          <w:p w14:paraId="79F10AE1" w14:textId="77777777" w:rsidR="00C856AF" w:rsidRPr="009603CA" w:rsidRDefault="00E317E5" w:rsidP="001D74F8">
            <w:hyperlink r:id="rId484" w:anchor="query=C2H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2F3B59A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107-21-1</w:t>
            </w:r>
          </w:p>
        </w:tc>
        <w:tc>
          <w:tcPr>
            <w:tcW w:w="1276" w:type="dxa"/>
          </w:tcPr>
          <w:p w14:paraId="12EAC4D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85" w:history="1">
              <w:r w:rsidR="00C856AF" w:rsidRPr="009603CA">
                <w:rPr>
                  <w:rStyle w:val="Kpr"/>
                  <w:color w:val="auto"/>
                  <w:shd w:val="clear" w:color="auto" w:fill="FFFFFF"/>
                </w:rPr>
                <w:t>203-473-3</w:t>
              </w:r>
            </w:hyperlink>
          </w:p>
        </w:tc>
      </w:tr>
      <w:tr w:rsidR="00C856AF" w:rsidRPr="009603CA" w14:paraId="6AE5F9A3" w14:textId="77777777" w:rsidTr="001D74F8">
        <w:tc>
          <w:tcPr>
            <w:tcW w:w="4673" w:type="dxa"/>
          </w:tcPr>
          <w:p w14:paraId="6F526E6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Etanol</w:t>
            </w:r>
          </w:p>
        </w:tc>
        <w:tc>
          <w:tcPr>
            <w:tcW w:w="1559" w:type="dxa"/>
          </w:tcPr>
          <w:p w14:paraId="4861A62E" w14:textId="77777777" w:rsidR="00C856AF" w:rsidRPr="009603CA" w:rsidRDefault="00E317E5" w:rsidP="001D74F8">
            <w:hyperlink r:id="rId486" w:anchor="query=C2H6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hyperlink>
          </w:p>
        </w:tc>
        <w:tc>
          <w:tcPr>
            <w:tcW w:w="1418" w:type="dxa"/>
          </w:tcPr>
          <w:p w14:paraId="653100D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64-17-5</w:t>
            </w:r>
          </w:p>
        </w:tc>
        <w:tc>
          <w:tcPr>
            <w:tcW w:w="1276" w:type="dxa"/>
          </w:tcPr>
          <w:p w14:paraId="23FAE31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87" w:history="1">
              <w:r w:rsidR="00C856AF" w:rsidRPr="009603CA">
                <w:rPr>
                  <w:rStyle w:val="Kpr"/>
                  <w:color w:val="auto"/>
                  <w:shd w:val="clear" w:color="auto" w:fill="FFFFFF"/>
                </w:rPr>
                <w:t>200-578-6</w:t>
              </w:r>
            </w:hyperlink>
          </w:p>
        </w:tc>
      </w:tr>
      <w:tr w:rsidR="00C856AF" w:rsidRPr="009603CA" w14:paraId="67CE17B5" w14:textId="77777777" w:rsidTr="001D74F8">
        <w:tc>
          <w:tcPr>
            <w:tcW w:w="4673" w:type="dxa"/>
          </w:tcPr>
          <w:p w14:paraId="13A6C2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Etanolamin</w:t>
            </w:r>
          </w:p>
        </w:tc>
        <w:tc>
          <w:tcPr>
            <w:tcW w:w="1559" w:type="dxa"/>
          </w:tcPr>
          <w:p w14:paraId="7F890B3F" w14:textId="77777777" w:rsidR="00C856AF" w:rsidRPr="009603CA" w:rsidRDefault="00E317E5" w:rsidP="001D74F8">
            <w:hyperlink r:id="rId488" w:anchor="query=C2H7N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NO</w:t>
              </w:r>
            </w:hyperlink>
            <w:r w:rsidR="00C856AF" w:rsidRPr="009603CA">
              <w:rPr>
                <w:shd w:val="clear" w:color="auto" w:fill="FFFFFF"/>
              </w:rPr>
              <w:t> </w:t>
            </w:r>
          </w:p>
        </w:tc>
        <w:tc>
          <w:tcPr>
            <w:tcW w:w="1418" w:type="dxa"/>
          </w:tcPr>
          <w:p w14:paraId="47815A2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141-43-5</w:t>
            </w:r>
          </w:p>
        </w:tc>
        <w:tc>
          <w:tcPr>
            <w:tcW w:w="1276" w:type="dxa"/>
          </w:tcPr>
          <w:p w14:paraId="486BBA1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89" w:history="1">
              <w:r w:rsidR="00C856AF" w:rsidRPr="009603CA">
                <w:rPr>
                  <w:rStyle w:val="Kpr"/>
                  <w:color w:val="auto"/>
                  <w:shd w:val="clear" w:color="auto" w:fill="FFFFFF"/>
                </w:rPr>
                <w:t>205-483-3</w:t>
              </w:r>
            </w:hyperlink>
          </w:p>
        </w:tc>
      </w:tr>
      <w:tr w:rsidR="00C856AF" w:rsidRPr="009603CA" w14:paraId="70DE0E21" w14:textId="77777777" w:rsidTr="001D74F8">
        <w:tc>
          <w:tcPr>
            <w:tcW w:w="4673" w:type="dxa"/>
          </w:tcPr>
          <w:p w14:paraId="68706C6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Etilasetat</w:t>
            </w:r>
          </w:p>
        </w:tc>
        <w:tc>
          <w:tcPr>
            <w:tcW w:w="1559" w:type="dxa"/>
          </w:tcPr>
          <w:p w14:paraId="3BFC33C4" w14:textId="77777777" w:rsidR="00C856AF" w:rsidRPr="009603CA" w:rsidRDefault="00E317E5" w:rsidP="001D74F8">
            <w:hyperlink r:id="rId490" w:anchor="query=C4H8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r w:rsidR="00C856AF" w:rsidRPr="009603CA">
              <w:rPr>
                <w:shd w:val="clear" w:color="auto" w:fill="FFFFFF"/>
              </w:rPr>
              <w:t> </w:t>
            </w:r>
          </w:p>
        </w:tc>
        <w:tc>
          <w:tcPr>
            <w:tcW w:w="1418" w:type="dxa"/>
          </w:tcPr>
          <w:p w14:paraId="555AB97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141-78-6</w:t>
            </w:r>
          </w:p>
        </w:tc>
        <w:tc>
          <w:tcPr>
            <w:tcW w:w="1276" w:type="dxa"/>
          </w:tcPr>
          <w:p w14:paraId="1489430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91" w:history="1">
              <w:r w:rsidR="00C856AF" w:rsidRPr="009603CA">
                <w:rPr>
                  <w:rStyle w:val="Kpr"/>
                  <w:color w:val="auto"/>
                  <w:shd w:val="clear" w:color="auto" w:fill="FFFFFF"/>
                </w:rPr>
                <w:t>205-500-4</w:t>
              </w:r>
            </w:hyperlink>
          </w:p>
        </w:tc>
      </w:tr>
      <w:tr w:rsidR="00C856AF" w:rsidRPr="009603CA" w14:paraId="670DB514" w14:textId="77777777" w:rsidTr="001D74F8">
        <w:tc>
          <w:tcPr>
            <w:tcW w:w="4673" w:type="dxa"/>
          </w:tcPr>
          <w:p w14:paraId="11D101F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Etilklorür</w:t>
            </w:r>
          </w:p>
        </w:tc>
        <w:tc>
          <w:tcPr>
            <w:tcW w:w="1559" w:type="dxa"/>
          </w:tcPr>
          <w:p w14:paraId="1A457C36" w14:textId="77777777" w:rsidR="00C856AF" w:rsidRPr="009603CA" w:rsidRDefault="00E317E5" w:rsidP="001D74F8">
            <w:hyperlink r:id="rId492" w:anchor="query=C2H5Cl"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5</w:t>
              </w:r>
              <w:r w:rsidR="00C856AF" w:rsidRPr="009603CA">
                <w:rPr>
                  <w:rStyle w:val="Kpr"/>
                  <w:color w:val="auto"/>
                  <w:shd w:val="clear" w:color="auto" w:fill="FFFFFF"/>
                </w:rPr>
                <w:t>Cl</w:t>
              </w:r>
            </w:hyperlink>
          </w:p>
        </w:tc>
        <w:tc>
          <w:tcPr>
            <w:tcW w:w="1418" w:type="dxa"/>
          </w:tcPr>
          <w:p w14:paraId="76BAD36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75-00-3</w:t>
            </w:r>
          </w:p>
        </w:tc>
        <w:tc>
          <w:tcPr>
            <w:tcW w:w="1276" w:type="dxa"/>
          </w:tcPr>
          <w:p w14:paraId="784DABB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93" w:history="1">
              <w:r w:rsidR="00C856AF" w:rsidRPr="009603CA">
                <w:rPr>
                  <w:rStyle w:val="Kpr"/>
                  <w:color w:val="auto"/>
                  <w:shd w:val="clear" w:color="auto" w:fill="FFFFFF"/>
                </w:rPr>
                <w:t>200-830-5</w:t>
              </w:r>
            </w:hyperlink>
          </w:p>
          <w:p w14:paraId="56C1E22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270-142-8</w:t>
            </w:r>
          </w:p>
        </w:tc>
      </w:tr>
      <w:tr w:rsidR="00C856AF" w:rsidRPr="009603CA" w14:paraId="08135190" w14:textId="77777777" w:rsidTr="001D74F8">
        <w:tc>
          <w:tcPr>
            <w:tcW w:w="4673" w:type="dxa"/>
          </w:tcPr>
          <w:p w14:paraId="13E8A1F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Etilen</w:t>
            </w:r>
          </w:p>
        </w:tc>
        <w:tc>
          <w:tcPr>
            <w:tcW w:w="1559" w:type="dxa"/>
          </w:tcPr>
          <w:p w14:paraId="5E9AA1E6" w14:textId="77777777" w:rsidR="00C856AF" w:rsidRPr="009603CA" w:rsidRDefault="00E317E5" w:rsidP="001D74F8">
            <w:hyperlink r:id="rId494" w:anchor="query=C2H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hyperlink>
            <w:r w:rsidR="00C856AF" w:rsidRPr="009603CA">
              <w:rPr>
                <w:shd w:val="clear" w:color="auto" w:fill="FFFFFF"/>
              </w:rPr>
              <w:t> </w:t>
            </w:r>
          </w:p>
        </w:tc>
        <w:tc>
          <w:tcPr>
            <w:tcW w:w="1418" w:type="dxa"/>
          </w:tcPr>
          <w:p w14:paraId="6D41E99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74-85-1</w:t>
            </w:r>
          </w:p>
        </w:tc>
        <w:tc>
          <w:tcPr>
            <w:tcW w:w="1276" w:type="dxa"/>
          </w:tcPr>
          <w:p w14:paraId="14AB3B6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95" w:history="1">
              <w:r w:rsidR="00C856AF" w:rsidRPr="009603CA">
                <w:rPr>
                  <w:rStyle w:val="Kpr"/>
                  <w:color w:val="auto"/>
                  <w:shd w:val="clear" w:color="auto" w:fill="FFFFFF"/>
                </w:rPr>
                <w:t>200-815-3</w:t>
              </w:r>
            </w:hyperlink>
          </w:p>
        </w:tc>
      </w:tr>
      <w:tr w:rsidR="00C856AF" w:rsidRPr="009603CA" w14:paraId="3627BCC3" w14:textId="77777777" w:rsidTr="001D74F8">
        <w:tc>
          <w:tcPr>
            <w:tcW w:w="4673" w:type="dxa"/>
          </w:tcPr>
          <w:p w14:paraId="682CC50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Etilenglikol (Gilkol)</w:t>
            </w:r>
          </w:p>
        </w:tc>
        <w:tc>
          <w:tcPr>
            <w:tcW w:w="1559" w:type="dxa"/>
          </w:tcPr>
          <w:p w14:paraId="18903EFE" w14:textId="77777777" w:rsidR="00C856AF" w:rsidRPr="009603CA" w:rsidRDefault="00E317E5" w:rsidP="001D74F8">
            <w:hyperlink r:id="rId496" w:anchor="query=C2H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70CD63B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107-21-1</w:t>
            </w:r>
          </w:p>
        </w:tc>
        <w:tc>
          <w:tcPr>
            <w:tcW w:w="1276" w:type="dxa"/>
          </w:tcPr>
          <w:p w14:paraId="12788F8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97" w:history="1">
              <w:r w:rsidR="00C856AF" w:rsidRPr="009603CA">
                <w:rPr>
                  <w:rStyle w:val="Kpr"/>
                  <w:color w:val="auto"/>
                  <w:shd w:val="clear" w:color="auto" w:fill="FFFFFF"/>
                </w:rPr>
                <w:t>203-473-3</w:t>
              </w:r>
            </w:hyperlink>
          </w:p>
        </w:tc>
      </w:tr>
      <w:tr w:rsidR="00C856AF" w:rsidRPr="009603CA" w14:paraId="1B2F2162" w14:textId="77777777" w:rsidTr="001D74F8">
        <w:tc>
          <w:tcPr>
            <w:tcW w:w="4673" w:type="dxa"/>
          </w:tcPr>
          <w:p w14:paraId="2D81429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Etilformiat</w:t>
            </w:r>
          </w:p>
        </w:tc>
        <w:tc>
          <w:tcPr>
            <w:tcW w:w="1559" w:type="dxa"/>
          </w:tcPr>
          <w:p w14:paraId="52E41B61" w14:textId="77777777" w:rsidR="00C856AF" w:rsidRPr="009603CA" w:rsidRDefault="00E317E5" w:rsidP="001D74F8">
            <w:hyperlink r:id="rId498" w:anchor="query=C3H6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13FB3C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109-94-4</w:t>
            </w:r>
          </w:p>
        </w:tc>
        <w:tc>
          <w:tcPr>
            <w:tcW w:w="1276" w:type="dxa"/>
          </w:tcPr>
          <w:p w14:paraId="284C88F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99" w:history="1">
              <w:r w:rsidR="00C856AF" w:rsidRPr="009603CA">
                <w:rPr>
                  <w:rStyle w:val="Kpr"/>
                  <w:color w:val="auto"/>
                  <w:shd w:val="clear" w:color="auto" w:fill="FFFFFF"/>
                </w:rPr>
                <w:t>203-721-0</w:t>
              </w:r>
            </w:hyperlink>
          </w:p>
        </w:tc>
      </w:tr>
      <w:tr w:rsidR="00C856AF" w:rsidRPr="009603CA" w14:paraId="5E0F2D23" w14:textId="77777777" w:rsidTr="001D74F8">
        <w:tc>
          <w:tcPr>
            <w:tcW w:w="4673" w:type="dxa"/>
          </w:tcPr>
          <w:p w14:paraId="7A20622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Etilmetilketon</w:t>
            </w:r>
          </w:p>
        </w:tc>
        <w:tc>
          <w:tcPr>
            <w:tcW w:w="1559" w:type="dxa"/>
          </w:tcPr>
          <w:p w14:paraId="47632D51" w14:textId="77777777" w:rsidR="00C856AF" w:rsidRPr="009603CA" w:rsidRDefault="00E317E5" w:rsidP="001D74F8">
            <w:hyperlink r:id="rId500" w:anchor="query=C4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r w:rsidR="00C856AF" w:rsidRPr="009603CA">
              <w:rPr>
                <w:shd w:val="clear" w:color="auto" w:fill="FFFFFF"/>
              </w:rPr>
              <w:t> </w:t>
            </w:r>
          </w:p>
        </w:tc>
        <w:tc>
          <w:tcPr>
            <w:tcW w:w="1418" w:type="dxa"/>
          </w:tcPr>
          <w:p w14:paraId="42CE55A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78-93-3</w:t>
            </w:r>
          </w:p>
        </w:tc>
        <w:tc>
          <w:tcPr>
            <w:tcW w:w="1276" w:type="dxa"/>
          </w:tcPr>
          <w:p w14:paraId="00B9416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01" w:history="1">
              <w:r w:rsidR="00C856AF" w:rsidRPr="009603CA">
                <w:rPr>
                  <w:rStyle w:val="Kpr"/>
                  <w:color w:val="auto"/>
                  <w:shd w:val="clear" w:color="auto" w:fill="FFFFFF"/>
                </w:rPr>
                <w:t>201-159-0</w:t>
              </w:r>
            </w:hyperlink>
          </w:p>
        </w:tc>
      </w:tr>
      <w:tr w:rsidR="00C856AF" w:rsidRPr="009603CA" w14:paraId="279AC4A0" w14:textId="77777777" w:rsidTr="001D74F8">
        <w:tc>
          <w:tcPr>
            <w:tcW w:w="4673" w:type="dxa"/>
          </w:tcPr>
          <w:p w14:paraId="0743895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Etin</w:t>
            </w:r>
          </w:p>
        </w:tc>
        <w:tc>
          <w:tcPr>
            <w:tcW w:w="1559" w:type="dxa"/>
          </w:tcPr>
          <w:p w14:paraId="44F768BA" w14:textId="77777777" w:rsidR="00C856AF" w:rsidRPr="009603CA" w:rsidRDefault="00E317E5" w:rsidP="001D74F8">
            <w:hyperlink r:id="rId502" w:anchor="query=C2H2" w:history="1">
              <w:r w:rsidR="00C856AF" w:rsidRPr="009603CA">
                <w:rPr>
                  <w:rStyle w:val="breakword"/>
                  <w:shd w:val="clear" w:color="auto" w:fill="FFFFFF"/>
                </w:rPr>
                <w:t>C</w:t>
              </w:r>
              <w:r w:rsidR="00C856AF" w:rsidRPr="009603CA">
                <w:rPr>
                  <w:rStyle w:val="breakword"/>
                  <w:shd w:val="clear" w:color="auto" w:fill="FFFFFF"/>
                  <w:vertAlign w:val="subscript"/>
                </w:rPr>
                <w:t>2</w:t>
              </w:r>
              <w:r w:rsidR="00C856AF" w:rsidRPr="009603CA">
                <w:rPr>
                  <w:rStyle w:val="breakword"/>
                  <w:shd w:val="clear" w:color="auto" w:fill="FFFFFF"/>
                </w:rPr>
                <w:t>H</w:t>
              </w:r>
              <w:r w:rsidR="00C856AF" w:rsidRPr="009603CA">
                <w:rPr>
                  <w:rStyle w:val="breakword"/>
                  <w:shd w:val="clear" w:color="auto" w:fill="FFFFFF"/>
                  <w:vertAlign w:val="subscript"/>
                </w:rPr>
                <w:t>2</w:t>
              </w:r>
            </w:hyperlink>
          </w:p>
        </w:tc>
        <w:tc>
          <w:tcPr>
            <w:tcW w:w="1418" w:type="dxa"/>
          </w:tcPr>
          <w:p w14:paraId="627976E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74-86-2</w:t>
            </w:r>
          </w:p>
        </w:tc>
        <w:tc>
          <w:tcPr>
            <w:tcW w:w="1276" w:type="dxa"/>
          </w:tcPr>
          <w:p w14:paraId="68D3FCE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03" w:history="1">
              <w:r w:rsidR="00C856AF" w:rsidRPr="009603CA">
                <w:rPr>
                  <w:rStyle w:val="Kpr"/>
                  <w:color w:val="auto"/>
                  <w:shd w:val="clear" w:color="auto" w:fill="FFFFFF"/>
                </w:rPr>
                <w:t>200-816-9</w:t>
              </w:r>
            </w:hyperlink>
          </w:p>
        </w:tc>
      </w:tr>
      <w:tr w:rsidR="00C856AF" w:rsidRPr="009603CA" w14:paraId="540B21AD" w14:textId="77777777" w:rsidTr="001D74F8">
        <w:tc>
          <w:tcPr>
            <w:tcW w:w="4673" w:type="dxa"/>
          </w:tcPr>
          <w:p w14:paraId="7775EE4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Gliserol</w:t>
            </w:r>
          </w:p>
        </w:tc>
        <w:tc>
          <w:tcPr>
            <w:tcW w:w="1559" w:type="dxa"/>
          </w:tcPr>
          <w:p w14:paraId="02426CC4" w14:textId="77777777" w:rsidR="00C856AF" w:rsidRPr="009603CA" w:rsidRDefault="00E317E5" w:rsidP="001D74F8">
            <w:hyperlink r:id="rId504" w:anchor="query=C3H8O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hyperlink>
            <w:r w:rsidR="00C856AF" w:rsidRPr="009603CA">
              <w:rPr>
                <w:shd w:val="clear" w:color="auto" w:fill="FFFFFF"/>
              </w:rPr>
              <w:t> </w:t>
            </w:r>
          </w:p>
        </w:tc>
        <w:tc>
          <w:tcPr>
            <w:tcW w:w="1418" w:type="dxa"/>
          </w:tcPr>
          <w:p w14:paraId="4953486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56-81-5</w:t>
            </w:r>
          </w:p>
        </w:tc>
        <w:tc>
          <w:tcPr>
            <w:tcW w:w="1276" w:type="dxa"/>
          </w:tcPr>
          <w:p w14:paraId="1B0CC5C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200-289-5</w:t>
            </w:r>
          </w:p>
        </w:tc>
      </w:tr>
      <w:tr w:rsidR="00C856AF" w:rsidRPr="009603CA" w14:paraId="798AD26A" w14:textId="77777777" w:rsidTr="001D74F8">
        <w:tc>
          <w:tcPr>
            <w:tcW w:w="4673" w:type="dxa"/>
          </w:tcPr>
          <w:p w14:paraId="4A17DC4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Hekzafloraetan</w:t>
            </w:r>
          </w:p>
        </w:tc>
        <w:tc>
          <w:tcPr>
            <w:tcW w:w="1559" w:type="dxa"/>
          </w:tcPr>
          <w:p w14:paraId="1069DE32" w14:textId="77777777" w:rsidR="00C856AF" w:rsidRPr="009603CA" w:rsidRDefault="00E317E5" w:rsidP="001D74F8">
            <w:hyperlink r:id="rId505" w:anchor="query=C2F6"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F</w:t>
              </w:r>
              <w:r w:rsidR="00C856AF" w:rsidRPr="009603CA">
                <w:rPr>
                  <w:rStyle w:val="Kpr"/>
                  <w:color w:val="auto"/>
                  <w:shd w:val="clear" w:color="auto" w:fill="FFFFFF"/>
                  <w:vertAlign w:val="subscript"/>
                </w:rPr>
                <w:t>6</w:t>
              </w:r>
            </w:hyperlink>
          </w:p>
        </w:tc>
        <w:tc>
          <w:tcPr>
            <w:tcW w:w="1418" w:type="dxa"/>
          </w:tcPr>
          <w:p w14:paraId="487DCE3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76-16-4</w:t>
            </w:r>
          </w:p>
        </w:tc>
        <w:tc>
          <w:tcPr>
            <w:tcW w:w="1276" w:type="dxa"/>
          </w:tcPr>
          <w:p w14:paraId="1D5C508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hyperlink r:id="rId506" w:history="1">
              <w:r w:rsidR="00C856AF" w:rsidRPr="009603CA">
                <w:rPr>
                  <w:rStyle w:val="Kpr"/>
                  <w:color w:val="auto"/>
                  <w:shd w:val="clear" w:color="auto" w:fill="FFFFFF"/>
                </w:rPr>
                <w:t>200-939-8</w:t>
              </w:r>
            </w:hyperlink>
          </w:p>
        </w:tc>
      </w:tr>
      <w:tr w:rsidR="00C856AF" w:rsidRPr="009603CA" w14:paraId="4CAFFE07" w14:textId="77777777" w:rsidTr="001D74F8">
        <w:tc>
          <w:tcPr>
            <w:tcW w:w="4673" w:type="dxa"/>
          </w:tcPr>
          <w:p w14:paraId="5DB7184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Hekzametilsiklo-trisiloksan (d3)</w:t>
            </w:r>
          </w:p>
        </w:tc>
        <w:tc>
          <w:tcPr>
            <w:tcW w:w="1559" w:type="dxa"/>
          </w:tcPr>
          <w:p w14:paraId="542A573E" w14:textId="77777777" w:rsidR="00C856AF" w:rsidRPr="009603CA" w:rsidRDefault="00E317E5" w:rsidP="001D74F8">
            <w:hyperlink r:id="rId507" w:anchor="query=C6H18O3Si3"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18</w:t>
              </w:r>
              <w:r w:rsidR="00C856AF" w:rsidRPr="009603CA">
                <w:rPr>
                  <w:rStyle w:val="Kpr"/>
                  <w:color w:val="auto"/>
                  <w:shd w:val="clear" w:color="auto" w:fill="FFFFFF"/>
                </w:rPr>
                <w:t>O</w:t>
              </w:r>
              <w:r w:rsidR="00C856AF" w:rsidRPr="009603CA">
                <w:rPr>
                  <w:rStyle w:val="Kpr"/>
                  <w:color w:val="auto"/>
                  <w:shd w:val="clear" w:color="auto" w:fill="FFFFFF"/>
                  <w:vertAlign w:val="subscript"/>
                </w:rPr>
                <w:t>3</w:t>
              </w:r>
              <w:r w:rsidR="00C856AF" w:rsidRPr="009603CA">
                <w:rPr>
                  <w:rStyle w:val="Kpr"/>
                  <w:color w:val="auto"/>
                  <w:shd w:val="clear" w:color="auto" w:fill="FFFFFF"/>
                </w:rPr>
                <w:t>Si</w:t>
              </w:r>
              <w:r w:rsidR="00C856AF" w:rsidRPr="009603CA">
                <w:rPr>
                  <w:rStyle w:val="Kpr"/>
                  <w:color w:val="auto"/>
                  <w:shd w:val="clear" w:color="auto" w:fill="FFFFFF"/>
                  <w:vertAlign w:val="subscript"/>
                </w:rPr>
                <w:t>3</w:t>
              </w:r>
            </w:hyperlink>
          </w:p>
        </w:tc>
        <w:tc>
          <w:tcPr>
            <w:tcW w:w="1418" w:type="dxa"/>
          </w:tcPr>
          <w:p w14:paraId="7761D95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541-05-9</w:t>
            </w:r>
          </w:p>
        </w:tc>
        <w:tc>
          <w:tcPr>
            <w:tcW w:w="1276" w:type="dxa"/>
          </w:tcPr>
          <w:p w14:paraId="7FDC979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08" w:history="1">
              <w:r w:rsidR="00C856AF" w:rsidRPr="009603CA">
                <w:rPr>
                  <w:rStyle w:val="Kpr"/>
                  <w:color w:val="auto"/>
                  <w:shd w:val="clear" w:color="auto" w:fill="FFFFFF"/>
                </w:rPr>
                <w:t>208-765-4</w:t>
              </w:r>
            </w:hyperlink>
          </w:p>
        </w:tc>
      </w:tr>
      <w:tr w:rsidR="00C856AF" w:rsidRPr="009603CA" w14:paraId="6FC911C6" w14:textId="77777777" w:rsidTr="001D74F8">
        <w:tc>
          <w:tcPr>
            <w:tcW w:w="4673" w:type="dxa"/>
          </w:tcPr>
          <w:p w14:paraId="16B136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Hidrokarbonlar, parafinik</w:t>
            </w:r>
          </w:p>
        </w:tc>
        <w:tc>
          <w:tcPr>
            <w:tcW w:w="1559" w:type="dxa"/>
          </w:tcPr>
          <w:p w14:paraId="278D2B6E" w14:textId="77777777" w:rsidR="00C856AF" w:rsidRPr="009603CA" w:rsidRDefault="00C856AF" w:rsidP="001D74F8"/>
        </w:tc>
        <w:tc>
          <w:tcPr>
            <w:tcW w:w="1418" w:type="dxa"/>
          </w:tcPr>
          <w:p w14:paraId="6DC7D4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2638E57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6492905A" w14:textId="77777777" w:rsidTr="001D74F8">
        <w:tc>
          <w:tcPr>
            <w:tcW w:w="4673" w:type="dxa"/>
          </w:tcPr>
          <w:p w14:paraId="0FBBD49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4-Hidroksi-4-metil-2-pentanon</w:t>
            </w:r>
          </w:p>
        </w:tc>
        <w:tc>
          <w:tcPr>
            <w:tcW w:w="1559" w:type="dxa"/>
          </w:tcPr>
          <w:p w14:paraId="33D66710" w14:textId="77777777" w:rsidR="00C856AF" w:rsidRPr="009603CA" w:rsidRDefault="00E317E5" w:rsidP="001D74F8">
            <w:hyperlink r:id="rId509" w:anchor="query=C6H12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433CA6F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123-42-2</w:t>
            </w:r>
          </w:p>
        </w:tc>
        <w:tc>
          <w:tcPr>
            <w:tcW w:w="1276" w:type="dxa"/>
          </w:tcPr>
          <w:p w14:paraId="08DEC0A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10" w:history="1">
              <w:r w:rsidR="00C856AF" w:rsidRPr="009603CA">
                <w:rPr>
                  <w:rStyle w:val="Kpr"/>
                  <w:color w:val="auto"/>
                  <w:shd w:val="clear" w:color="auto" w:fill="FFFFFF"/>
                </w:rPr>
                <w:t>204-626-7</w:t>
              </w:r>
            </w:hyperlink>
          </w:p>
        </w:tc>
      </w:tr>
      <w:tr w:rsidR="00C856AF" w:rsidRPr="009603CA" w14:paraId="4B167CBE" w14:textId="77777777" w:rsidTr="001D74F8">
        <w:tc>
          <w:tcPr>
            <w:tcW w:w="4673" w:type="dxa"/>
          </w:tcPr>
          <w:p w14:paraId="65B8AEE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İzobütanol-2-</w:t>
            </w:r>
            <w:proofErr w:type="gramStart"/>
            <w:r w:rsidRPr="009603CA">
              <w:t>amin</w:t>
            </w:r>
            <w:proofErr w:type="gramEnd"/>
          </w:p>
        </w:tc>
        <w:tc>
          <w:tcPr>
            <w:tcW w:w="1559" w:type="dxa"/>
          </w:tcPr>
          <w:p w14:paraId="791B98F4" w14:textId="77777777" w:rsidR="00C856AF" w:rsidRPr="009603CA" w:rsidRDefault="00E317E5" w:rsidP="001D74F8">
            <w:hyperlink r:id="rId511" w:anchor="query=C4H11N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11</w:t>
              </w:r>
              <w:r w:rsidR="00C856AF" w:rsidRPr="009603CA">
                <w:rPr>
                  <w:rStyle w:val="Kpr"/>
                  <w:color w:val="auto"/>
                  <w:shd w:val="clear" w:color="auto" w:fill="FFFFFF"/>
                </w:rPr>
                <w:t>NO</w:t>
              </w:r>
            </w:hyperlink>
          </w:p>
        </w:tc>
        <w:tc>
          <w:tcPr>
            <w:tcW w:w="1418" w:type="dxa"/>
          </w:tcPr>
          <w:p w14:paraId="32C7C73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124-68-5</w:t>
            </w:r>
          </w:p>
        </w:tc>
        <w:tc>
          <w:tcPr>
            <w:tcW w:w="1276" w:type="dxa"/>
          </w:tcPr>
          <w:p w14:paraId="35319B1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12" w:history="1">
              <w:r w:rsidR="00C856AF" w:rsidRPr="009603CA">
                <w:rPr>
                  <w:rStyle w:val="Kpr"/>
                  <w:color w:val="auto"/>
                  <w:shd w:val="clear" w:color="auto" w:fill="FFFFFF"/>
                </w:rPr>
                <w:t>204-709-8</w:t>
              </w:r>
            </w:hyperlink>
          </w:p>
        </w:tc>
      </w:tr>
      <w:tr w:rsidR="00C856AF" w:rsidRPr="009603CA" w14:paraId="370A32F9" w14:textId="77777777" w:rsidTr="001D74F8">
        <w:tc>
          <w:tcPr>
            <w:tcW w:w="4673" w:type="dxa"/>
          </w:tcPr>
          <w:p w14:paraId="38BC6D4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İzobüten (İzobütilen)</w:t>
            </w:r>
          </w:p>
        </w:tc>
        <w:tc>
          <w:tcPr>
            <w:tcW w:w="1559" w:type="dxa"/>
          </w:tcPr>
          <w:p w14:paraId="2FB7FD21" w14:textId="77777777" w:rsidR="00C856AF" w:rsidRPr="009603CA" w:rsidRDefault="00E317E5" w:rsidP="001D74F8">
            <w:hyperlink r:id="rId513" w:anchor="query=C4H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hyperlink>
          </w:p>
        </w:tc>
        <w:tc>
          <w:tcPr>
            <w:tcW w:w="1418" w:type="dxa"/>
          </w:tcPr>
          <w:p w14:paraId="40769C6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115-11-7</w:t>
            </w:r>
          </w:p>
        </w:tc>
        <w:tc>
          <w:tcPr>
            <w:tcW w:w="1276" w:type="dxa"/>
          </w:tcPr>
          <w:p w14:paraId="215AE4D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14" w:history="1">
              <w:r w:rsidR="00C856AF" w:rsidRPr="009603CA">
                <w:rPr>
                  <w:rStyle w:val="Kpr"/>
                  <w:color w:val="auto"/>
                  <w:shd w:val="clear" w:color="auto" w:fill="FFFFFF"/>
                </w:rPr>
                <w:t>204-066-3</w:t>
              </w:r>
            </w:hyperlink>
          </w:p>
        </w:tc>
      </w:tr>
      <w:tr w:rsidR="00C856AF" w:rsidRPr="009603CA" w14:paraId="0D8439DE" w14:textId="77777777" w:rsidTr="001D74F8">
        <w:tc>
          <w:tcPr>
            <w:tcW w:w="4673" w:type="dxa"/>
          </w:tcPr>
          <w:p w14:paraId="1D5241A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İzobütilmetilketon</w:t>
            </w:r>
          </w:p>
        </w:tc>
        <w:tc>
          <w:tcPr>
            <w:tcW w:w="1559" w:type="dxa"/>
          </w:tcPr>
          <w:p w14:paraId="77ACF97B" w14:textId="77777777" w:rsidR="00C856AF" w:rsidRPr="009603CA" w:rsidRDefault="00E317E5" w:rsidP="001D74F8">
            <w:hyperlink r:id="rId515" w:anchor="query=C6H12O" w:tooltip="Find all compounds that have this formula" w:history="1">
              <w:r w:rsidR="00C856AF" w:rsidRPr="009603CA">
                <w:rPr>
                  <w:rStyle w:val="Kpr"/>
                  <w:color w:val="auto"/>
                </w:rPr>
                <w:t>C</w:t>
              </w:r>
              <w:r w:rsidR="00C856AF" w:rsidRPr="009603CA">
                <w:rPr>
                  <w:rStyle w:val="Kpr"/>
                  <w:color w:val="auto"/>
                  <w:vertAlign w:val="subscript"/>
                </w:rPr>
                <w:t>6</w:t>
              </w:r>
              <w:r w:rsidR="00C856AF" w:rsidRPr="009603CA">
                <w:rPr>
                  <w:rStyle w:val="Kpr"/>
                  <w:color w:val="auto"/>
                </w:rPr>
                <w:t>H</w:t>
              </w:r>
              <w:r w:rsidR="00C856AF" w:rsidRPr="009603CA">
                <w:rPr>
                  <w:rStyle w:val="Kpr"/>
                  <w:color w:val="auto"/>
                  <w:vertAlign w:val="subscript"/>
                </w:rPr>
                <w:t>12</w:t>
              </w:r>
              <w:r w:rsidR="00C856AF" w:rsidRPr="009603CA">
                <w:rPr>
                  <w:rStyle w:val="Kpr"/>
                  <w:color w:val="auto"/>
                </w:rPr>
                <w:t>O</w:t>
              </w:r>
            </w:hyperlink>
            <w:r w:rsidR="00C856AF" w:rsidRPr="009603CA">
              <w:t> </w:t>
            </w:r>
          </w:p>
        </w:tc>
        <w:tc>
          <w:tcPr>
            <w:tcW w:w="1418" w:type="dxa"/>
          </w:tcPr>
          <w:p w14:paraId="41EBD9C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108-10-1</w:t>
            </w:r>
          </w:p>
        </w:tc>
        <w:tc>
          <w:tcPr>
            <w:tcW w:w="1276" w:type="dxa"/>
          </w:tcPr>
          <w:p w14:paraId="100E3E9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16" w:history="1">
              <w:r w:rsidR="00C856AF" w:rsidRPr="009603CA">
                <w:rPr>
                  <w:rStyle w:val="Kpr"/>
                  <w:color w:val="auto"/>
                  <w:shd w:val="clear" w:color="auto" w:fill="FFFFFF"/>
                </w:rPr>
                <w:t>203-550-1</w:t>
              </w:r>
            </w:hyperlink>
          </w:p>
        </w:tc>
      </w:tr>
      <w:tr w:rsidR="00C856AF" w:rsidRPr="009603CA" w14:paraId="44D8BB8F" w14:textId="77777777" w:rsidTr="001D74F8">
        <w:tc>
          <w:tcPr>
            <w:tcW w:w="4673" w:type="dxa"/>
          </w:tcPr>
          <w:p w14:paraId="24ACBBA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İzobütilstearat</w:t>
            </w:r>
          </w:p>
        </w:tc>
        <w:tc>
          <w:tcPr>
            <w:tcW w:w="1559" w:type="dxa"/>
          </w:tcPr>
          <w:p w14:paraId="11A81D36" w14:textId="77777777" w:rsidR="00C856AF" w:rsidRPr="009603CA" w:rsidRDefault="00E317E5" w:rsidP="001D74F8">
            <w:hyperlink r:id="rId517" w:anchor="query=C22H44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22</w:t>
              </w:r>
              <w:r w:rsidR="00C856AF" w:rsidRPr="009603CA">
                <w:rPr>
                  <w:rStyle w:val="Kpr"/>
                  <w:color w:val="auto"/>
                  <w:shd w:val="clear" w:color="auto" w:fill="FFFFFF"/>
                </w:rPr>
                <w:t>H</w:t>
              </w:r>
              <w:r w:rsidR="00C856AF" w:rsidRPr="009603CA">
                <w:rPr>
                  <w:rStyle w:val="Kpr"/>
                  <w:color w:val="auto"/>
                  <w:shd w:val="clear" w:color="auto" w:fill="FFFFFF"/>
                  <w:vertAlign w:val="subscript"/>
                </w:rPr>
                <w:t>44</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p>
        </w:tc>
        <w:tc>
          <w:tcPr>
            <w:tcW w:w="1418" w:type="dxa"/>
          </w:tcPr>
          <w:p w14:paraId="797559C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646-13-9</w:t>
            </w:r>
          </w:p>
        </w:tc>
        <w:tc>
          <w:tcPr>
            <w:tcW w:w="1276" w:type="dxa"/>
          </w:tcPr>
          <w:p w14:paraId="2602649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18" w:history="1">
              <w:r w:rsidR="00C856AF" w:rsidRPr="009603CA">
                <w:rPr>
                  <w:rStyle w:val="Kpr"/>
                  <w:color w:val="auto"/>
                  <w:shd w:val="clear" w:color="auto" w:fill="FFFFFF"/>
                </w:rPr>
                <w:t>211-466-1</w:t>
              </w:r>
            </w:hyperlink>
          </w:p>
        </w:tc>
      </w:tr>
      <w:tr w:rsidR="00C856AF" w:rsidRPr="009603CA" w14:paraId="42F75758" w14:textId="77777777" w:rsidTr="001D74F8">
        <w:tc>
          <w:tcPr>
            <w:tcW w:w="4673" w:type="dxa"/>
          </w:tcPr>
          <w:p w14:paraId="49A02F3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İzo-dekanol</w:t>
            </w:r>
          </w:p>
        </w:tc>
        <w:tc>
          <w:tcPr>
            <w:tcW w:w="1559" w:type="dxa"/>
          </w:tcPr>
          <w:p w14:paraId="2140621E" w14:textId="77777777" w:rsidR="00C856AF" w:rsidRPr="009603CA" w:rsidRDefault="00E317E5" w:rsidP="001D74F8">
            <w:hyperlink r:id="rId519" w:anchor="query=C10H22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22</w:t>
              </w:r>
              <w:r w:rsidR="00C856AF" w:rsidRPr="009603CA">
                <w:rPr>
                  <w:rStyle w:val="Kpr"/>
                  <w:color w:val="auto"/>
                  <w:shd w:val="clear" w:color="auto" w:fill="FFFFFF"/>
                </w:rPr>
                <w:t>O</w:t>
              </w:r>
            </w:hyperlink>
          </w:p>
        </w:tc>
        <w:tc>
          <w:tcPr>
            <w:tcW w:w="1418" w:type="dxa"/>
          </w:tcPr>
          <w:p w14:paraId="3E00EC8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25339-17-7</w:t>
            </w:r>
          </w:p>
        </w:tc>
        <w:tc>
          <w:tcPr>
            <w:tcW w:w="1276" w:type="dxa"/>
          </w:tcPr>
          <w:p w14:paraId="447E791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20" w:history="1">
              <w:r w:rsidR="00C856AF" w:rsidRPr="009603CA">
                <w:rPr>
                  <w:rStyle w:val="Kpr"/>
                  <w:color w:val="auto"/>
                  <w:shd w:val="clear" w:color="auto" w:fill="FFFFFF"/>
                </w:rPr>
                <w:t>271-234-0</w:t>
              </w:r>
            </w:hyperlink>
          </w:p>
        </w:tc>
      </w:tr>
      <w:tr w:rsidR="00C856AF" w:rsidRPr="009603CA" w14:paraId="08575972" w14:textId="77777777" w:rsidTr="001D74F8">
        <w:tc>
          <w:tcPr>
            <w:tcW w:w="4673" w:type="dxa"/>
          </w:tcPr>
          <w:p w14:paraId="25DEA07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İzo-propanol</w:t>
            </w:r>
          </w:p>
        </w:tc>
        <w:tc>
          <w:tcPr>
            <w:tcW w:w="1559" w:type="dxa"/>
          </w:tcPr>
          <w:p w14:paraId="68BEB25F" w14:textId="77777777" w:rsidR="00C856AF" w:rsidRPr="009603CA" w:rsidRDefault="00E317E5" w:rsidP="001D74F8">
            <w:hyperlink r:id="rId521" w:anchor="query=C3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p>
        </w:tc>
        <w:tc>
          <w:tcPr>
            <w:tcW w:w="1418" w:type="dxa"/>
          </w:tcPr>
          <w:p w14:paraId="76CDC8B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67-63-0</w:t>
            </w:r>
          </w:p>
        </w:tc>
        <w:tc>
          <w:tcPr>
            <w:tcW w:w="1276" w:type="dxa"/>
          </w:tcPr>
          <w:p w14:paraId="4F9AFFE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22" w:history="1">
              <w:r w:rsidR="00C856AF" w:rsidRPr="009603CA">
                <w:rPr>
                  <w:rStyle w:val="Kpr"/>
                  <w:color w:val="auto"/>
                  <w:shd w:val="clear" w:color="auto" w:fill="FFFFFF"/>
                </w:rPr>
                <w:t>200-661-7</w:t>
              </w:r>
            </w:hyperlink>
          </w:p>
        </w:tc>
      </w:tr>
      <w:tr w:rsidR="00C856AF" w:rsidRPr="009603CA" w14:paraId="15D4E7FE" w14:textId="77777777" w:rsidTr="001D74F8">
        <w:tc>
          <w:tcPr>
            <w:tcW w:w="4673" w:type="dxa"/>
          </w:tcPr>
          <w:p w14:paraId="1A0F23D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2-İzopropoksipropan</w:t>
            </w:r>
          </w:p>
        </w:tc>
        <w:tc>
          <w:tcPr>
            <w:tcW w:w="1559" w:type="dxa"/>
          </w:tcPr>
          <w:p w14:paraId="51DD9B48" w14:textId="77777777" w:rsidR="00C856AF" w:rsidRPr="009603CA" w:rsidRDefault="00E317E5" w:rsidP="001D74F8">
            <w:hyperlink r:id="rId523" w:anchor="query=C6H14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r w:rsidR="00C856AF" w:rsidRPr="009603CA">
                <w:rPr>
                  <w:rStyle w:val="Kpr"/>
                  <w:color w:val="auto"/>
                  <w:shd w:val="clear" w:color="auto" w:fill="FFFFFF"/>
                </w:rPr>
                <w:t>O</w:t>
              </w:r>
            </w:hyperlink>
          </w:p>
        </w:tc>
        <w:tc>
          <w:tcPr>
            <w:tcW w:w="1418" w:type="dxa"/>
          </w:tcPr>
          <w:p w14:paraId="3D9B064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108-20-3</w:t>
            </w:r>
          </w:p>
        </w:tc>
        <w:tc>
          <w:tcPr>
            <w:tcW w:w="1276" w:type="dxa"/>
          </w:tcPr>
          <w:p w14:paraId="7F4BB11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24" w:history="1">
              <w:r w:rsidR="00C856AF" w:rsidRPr="009603CA">
                <w:rPr>
                  <w:rStyle w:val="Kpr"/>
                  <w:color w:val="auto"/>
                  <w:shd w:val="clear" w:color="auto" w:fill="FFFFFF"/>
                </w:rPr>
                <w:t>203-560-6</w:t>
              </w:r>
            </w:hyperlink>
          </w:p>
        </w:tc>
      </w:tr>
      <w:tr w:rsidR="00C856AF" w:rsidRPr="009603CA" w14:paraId="7721154C" w14:textId="77777777" w:rsidTr="001D74F8">
        <w:tc>
          <w:tcPr>
            <w:tcW w:w="4673" w:type="dxa"/>
          </w:tcPr>
          <w:p w14:paraId="23D4B6D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İzopropil asetat</w:t>
            </w:r>
          </w:p>
        </w:tc>
        <w:tc>
          <w:tcPr>
            <w:tcW w:w="1559" w:type="dxa"/>
          </w:tcPr>
          <w:p w14:paraId="32773F75" w14:textId="77777777" w:rsidR="00C856AF" w:rsidRPr="009603CA" w:rsidRDefault="00E317E5" w:rsidP="001D74F8">
            <w:hyperlink r:id="rId525" w:anchor="query=C5H10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2</w:t>
              </w:r>
            </w:hyperlink>
            <w:r w:rsidR="00C856AF" w:rsidRPr="009603CA">
              <w:rPr>
                <w:shd w:val="clear" w:color="auto" w:fill="FFFFFF"/>
              </w:rPr>
              <w:t> </w:t>
            </w:r>
          </w:p>
        </w:tc>
        <w:tc>
          <w:tcPr>
            <w:tcW w:w="1418" w:type="dxa"/>
          </w:tcPr>
          <w:p w14:paraId="23CA2DD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108-21-4</w:t>
            </w:r>
          </w:p>
        </w:tc>
        <w:tc>
          <w:tcPr>
            <w:tcW w:w="1276" w:type="dxa"/>
          </w:tcPr>
          <w:p w14:paraId="1E4C7B4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26" w:history="1">
              <w:r w:rsidR="00C856AF" w:rsidRPr="009603CA">
                <w:rPr>
                  <w:rStyle w:val="Kpr"/>
                  <w:color w:val="auto"/>
                  <w:shd w:val="clear" w:color="auto" w:fill="FFFFFF"/>
                </w:rPr>
                <w:t>203-561-1</w:t>
              </w:r>
            </w:hyperlink>
          </w:p>
        </w:tc>
      </w:tr>
      <w:tr w:rsidR="00C856AF" w:rsidRPr="009603CA" w14:paraId="6E4C8C2C" w14:textId="77777777" w:rsidTr="001D74F8">
        <w:tc>
          <w:tcPr>
            <w:tcW w:w="4673" w:type="dxa"/>
          </w:tcPr>
          <w:p w14:paraId="4B3AF6A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Karbontetraflorür</w:t>
            </w:r>
          </w:p>
        </w:tc>
        <w:tc>
          <w:tcPr>
            <w:tcW w:w="1559" w:type="dxa"/>
          </w:tcPr>
          <w:p w14:paraId="301529D4" w14:textId="77777777" w:rsidR="00C856AF" w:rsidRPr="009603CA" w:rsidRDefault="00E317E5" w:rsidP="001D74F8">
            <w:hyperlink r:id="rId527" w:anchor="query=CF4" w:tooltip="Find all compounds that have this formula" w:history="1">
              <w:r w:rsidR="00C856AF" w:rsidRPr="009603CA">
                <w:rPr>
                  <w:rStyle w:val="Kpr"/>
                  <w:color w:val="auto"/>
                  <w:shd w:val="clear" w:color="auto" w:fill="FFFFFF"/>
                </w:rPr>
                <w:t>CF</w:t>
              </w:r>
              <w:r w:rsidR="00C856AF" w:rsidRPr="009603CA">
                <w:rPr>
                  <w:rStyle w:val="Kpr"/>
                  <w:color w:val="auto"/>
                  <w:shd w:val="clear" w:color="auto" w:fill="FFFFFF"/>
                  <w:vertAlign w:val="subscript"/>
                </w:rPr>
                <w:t>4</w:t>
              </w:r>
            </w:hyperlink>
          </w:p>
        </w:tc>
        <w:tc>
          <w:tcPr>
            <w:tcW w:w="1418" w:type="dxa"/>
          </w:tcPr>
          <w:p w14:paraId="36F2769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75-73-0</w:t>
            </w:r>
          </w:p>
        </w:tc>
        <w:tc>
          <w:tcPr>
            <w:tcW w:w="1276" w:type="dxa"/>
          </w:tcPr>
          <w:p w14:paraId="0EBC712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28" w:history="1">
              <w:r w:rsidR="00C856AF" w:rsidRPr="009603CA">
                <w:rPr>
                  <w:rStyle w:val="Kpr"/>
                  <w:color w:val="auto"/>
                  <w:shd w:val="clear" w:color="auto" w:fill="FFFFFF"/>
                </w:rPr>
                <w:t>200-896-5</w:t>
              </w:r>
            </w:hyperlink>
          </w:p>
        </w:tc>
      </w:tr>
      <w:tr w:rsidR="00C856AF" w:rsidRPr="009603CA" w14:paraId="50811400" w14:textId="77777777" w:rsidTr="001D74F8">
        <w:tc>
          <w:tcPr>
            <w:tcW w:w="4673" w:type="dxa"/>
          </w:tcPr>
          <w:p w14:paraId="09AA72F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Kloroetan</w:t>
            </w:r>
          </w:p>
        </w:tc>
        <w:tc>
          <w:tcPr>
            <w:tcW w:w="1559" w:type="dxa"/>
          </w:tcPr>
          <w:p w14:paraId="6B0A2940" w14:textId="77777777" w:rsidR="00C856AF" w:rsidRPr="009603CA" w:rsidRDefault="00E317E5" w:rsidP="001D74F8">
            <w:hyperlink r:id="rId529" w:anchor="query=C2H5Cl"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5</w:t>
              </w:r>
              <w:r w:rsidR="00C856AF" w:rsidRPr="009603CA">
                <w:rPr>
                  <w:rStyle w:val="Kpr"/>
                  <w:color w:val="auto"/>
                  <w:shd w:val="clear" w:color="auto" w:fill="FFFFFF"/>
                </w:rPr>
                <w:t>Cl</w:t>
              </w:r>
            </w:hyperlink>
          </w:p>
        </w:tc>
        <w:tc>
          <w:tcPr>
            <w:tcW w:w="1418" w:type="dxa"/>
          </w:tcPr>
          <w:p w14:paraId="7FDD782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75-00-3</w:t>
            </w:r>
          </w:p>
        </w:tc>
        <w:tc>
          <w:tcPr>
            <w:tcW w:w="1276" w:type="dxa"/>
          </w:tcPr>
          <w:p w14:paraId="6E58675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30" w:history="1">
              <w:r w:rsidR="00C856AF" w:rsidRPr="009603CA">
                <w:rPr>
                  <w:rStyle w:val="Kpr"/>
                  <w:color w:val="auto"/>
                  <w:shd w:val="clear" w:color="auto" w:fill="FFFFFF"/>
                </w:rPr>
                <w:t>200-830-5</w:t>
              </w:r>
            </w:hyperlink>
          </w:p>
        </w:tc>
      </w:tr>
      <w:tr w:rsidR="00C856AF" w:rsidRPr="009603CA" w14:paraId="10A8C130" w14:textId="77777777" w:rsidTr="001D74F8">
        <w:tc>
          <w:tcPr>
            <w:tcW w:w="4673" w:type="dxa"/>
          </w:tcPr>
          <w:p w14:paraId="02E9220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Sıvı parafin</w:t>
            </w:r>
          </w:p>
        </w:tc>
        <w:tc>
          <w:tcPr>
            <w:tcW w:w="1559" w:type="dxa"/>
          </w:tcPr>
          <w:p w14:paraId="44CB8B89" w14:textId="77777777" w:rsidR="00C856AF" w:rsidRPr="009603CA" w:rsidRDefault="00C856AF" w:rsidP="001D74F8"/>
        </w:tc>
        <w:tc>
          <w:tcPr>
            <w:tcW w:w="1418" w:type="dxa"/>
          </w:tcPr>
          <w:p w14:paraId="4FB4DF9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68F16B2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7E1DB8B2" w14:textId="77777777" w:rsidTr="001D74F8">
        <w:tc>
          <w:tcPr>
            <w:tcW w:w="4673" w:type="dxa"/>
          </w:tcPr>
          <w:p w14:paraId="3508183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MEK (2-bütanon)</w:t>
            </w:r>
          </w:p>
        </w:tc>
        <w:tc>
          <w:tcPr>
            <w:tcW w:w="1559" w:type="dxa"/>
          </w:tcPr>
          <w:p w14:paraId="1296D925" w14:textId="77777777" w:rsidR="00C856AF" w:rsidRPr="009603CA" w:rsidRDefault="00E317E5" w:rsidP="001D74F8">
            <w:hyperlink r:id="rId531" w:anchor="query=C4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p>
        </w:tc>
        <w:tc>
          <w:tcPr>
            <w:tcW w:w="1418" w:type="dxa"/>
          </w:tcPr>
          <w:p w14:paraId="4015130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78-93-3</w:t>
            </w:r>
          </w:p>
        </w:tc>
        <w:tc>
          <w:tcPr>
            <w:tcW w:w="1276" w:type="dxa"/>
          </w:tcPr>
          <w:p w14:paraId="0387719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32" w:history="1">
              <w:r w:rsidR="00C856AF" w:rsidRPr="009603CA">
                <w:rPr>
                  <w:rStyle w:val="Kpr"/>
                  <w:color w:val="auto"/>
                  <w:shd w:val="clear" w:color="auto" w:fill="FFFFFF"/>
                </w:rPr>
                <w:t>201-159-0</w:t>
              </w:r>
            </w:hyperlink>
          </w:p>
        </w:tc>
      </w:tr>
      <w:tr w:rsidR="00C856AF" w:rsidRPr="009603CA" w14:paraId="309439AF" w14:textId="77777777" w:rsidTr="001D74F8">
        <w:tc>
          <w:tcPr>
            <w:tcW w:w="4673" w:type="dxa"/>
          </w:tcPr>
          <w:p w14:paraId="554374C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Metanol</w:t>
            </w:r>
          </w:p>
        </w:tc>
        <w:tc>
          <w:tcPr>
            <w:tcW w:w="1559" w:type="dxa"/>
          </w:tcPr>
          <w:p w14:paraId="17E30621" w14:textId="77777777" w:rsidR="00C856AF" w:rsidRPr="009603CA" w:rsidRDefault="00E317E5" w:rsidP="001D74F8">
            <w:hyperlink r:id="rId533" w:anchor="query=CH4O" w:tooltip="Find all compounds that have this formula" w:history="1">
              <w:r w:rsidR="00C856AF" w:rsidRPr="009603CA">
                <w:rPr>
                  <w:rStyle w:val="Kpr"/>
                  <w:color w:val="auto"/>
                  <w:shd w:val="clear" w:color="auto" w:fill="FFFFFF"/>
                </w:rPr>
                <w:t>CH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hyperlink>
          </w:p>
        </w:tc>
        <w:tc>
          <w:tcPr>
            <w:tcW w:w="1418" w:type="dxa"/>
          </w:tcPr>
          <w:p w14:paraId="7B6ED6A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67-56-1</w:t>
            </w:r>
          </w:p>
        </w:tc>
        <w:tc>
          <w:tcPr>
            <w:tcW w:w="1276" w:type="dxa"/>
          </w:tcPr>
          <w:p w14:paraId="662EE85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34" w:history="1">
              <w:r w:rsidR="00C856AF" w:rsidRPr="009603CA">
                <w:rPr>
                  <w:rStyle w:val="Kpr"/>
                  <w:color w:val="auto"/>
                  <w:shd w:val="clear" w:color="auto" w:fill="FFFFFF"/>
                </w:rPr>
                <w:t>200-659-6</w:t>
              </w:r>
            </w:hyperlink>
          </w:p>
        </w:tc>
      </w:tr>
      <w:tr w:rsidR="00C856AF" w:rsidRPr="009603CA" w14:paraId="5BD18DC4" w14:textId="77777777" w:rsidTr="001D74F8">
        <w:tc>
          <w:tcPr>
            <w:tcW w:w="4673" w:type="dxa"/>
          </w:tcPr>
          <w:p w14:paraId="4175AD8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3-Metil-2-bütanon</w:t>
            </w:r>
          </w:p>
        </w:tc>
        <w:tc>
          <w:tcPr>
            <w:tcW w:w="1559" w:type="dxa"/>
          </w:tcPr>
          <w:p w14:paraId="5A8E6A9B" w14:textId="77777777" w:rsidR="00C856AF" w:rsidRPr="009603CA" w:rsidRDefault="00E317E5" w:rsidP="001D74F8">
            <w:hyperlink r:id="rId535" w:anchor="query=C5H10O" w:history="1">
              <w:r w:rsidR="00C856AF" w:rsidRPr="009603CA">
                <w:rPr>
                  <w:rStyle w:val="breakword"/>
                  <w:shd w:val="clear" w:color="auto" w:fill="FFFFFF"/>
                </w:rPr>
                <w:t>C</w:t>
              </w:r>
              <w:r w:rsidR="00C856AF" w:rsidRPr="009603CA">
                <w:rPr>
                  <w:rStyle w:val="breakword"/>
                  <w:shd w:val="clear" w:color="auto" w:fill="FFFFFF"/>
                  <w:vertAlign w:val="subscript"/>
                </w:rPr>
                <w:t>5</w:t>
              </w:r>
              <w:r w:rsidR="00C856AF" w:rsidRPr="009603CA">
                <w:rPr>
                  <w:rStyle w:val="breakword"/>
                  <w:shd w:val="clear" w:color="auto" w:fill="FFFFFF"/>
                </w:rPr>
                <w:t>H</w:t>
              </w:r>
              <w:r w:rsidR="00C856AF" w:rsidRPr="009603CA">
                <w:rPr>
                  <w:rStyle w:val="breakword"/>
                  <w:shd w:val="clear" w:color="auto" w:fill="FFFFFF"/>
                  <w:vertAlign w:val="subscript"/>
                </w:rPr>
                <w:t>10</w:t>
              </w:r>
              <w:r w:rsidR="00C856AF" w:rsidRPr="009603CA">
                <w:rPr>
                  <w:rStyle w:val="breakword"/>
                  <w:shd w:val="clear" w:color="auto" w:fill="FFFFFF"/>
                </w:rPr>
                <w:t>O</w:t>
              </w:r>
            </w:hyperlink>
          </w:p>
        </w:tc>
        <w:tc>
          <w:tcPr>
            <w:tcW w:w="1418" w:type="dxa"/>
          </w:tcPr>
          <w:p w14:paraId="249CAB5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563-80-4</w:t>
            </w:r>
          </w:p>
        </w:tc>
        <w:tc>
          <w:tcPr>
            <w:tcW w:w="1276" w:type="dxa"/>
          </w:tcPr>
          <w:p w14:paraId="29667CE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36" w:history="1">
              <w:r w:rsidR="00C856AF" w:rsidRPr="009603CA">
                <w:rPr>
                  <w:rStyle w:val="Kpr"/>
                  <w:color w:val="auto"/>
                  <w:shd w:val="clear" w:color="auto" w:fill="FFFFFF"/>
                </w:rPr>
                <w:t>209-264-3</w:t>
              </w:r>
            </w:hyperlink>
          </w:p>
        </w:tc>
      </w:tr>
      <w:tr w:rsidR="00C856AF" w:rsidRPr="009603CA" w14:paraId="507261C3" w14:textId="77777777" w:rsidTr="001D74F8">
        <w:tc>
          <w:tcPr>
            <w:tcW w:w="4673" w:type="dxa"/>
          </w:tcPr>
          <w:p w14:paraId="113883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4-metil-2-pentanon (Metil isobutil keton)</w:t>
            </w:r>
          </w:p>
        </w:tc>
        <w:tc>
          <w:tcPr>
            <w:tcW w:w="1559" w:type="dxa"/>
          </w:tcPr>
          <w:p w14:paraId="40224326" w14:textId="77777777" w:rsidR="00C856AF" w:rsidRPr="009603CA" w:rsidRDefault="00E317E5" w:rsidP="001D74F8">
            <w:pPr>
              <w:rPr>
                <w:lang w:eastAsia="en-US"/>
              </w:rPr>
            </w:pPr>
            <w:hyperlink r:id="rId537" w:anchor="query=C6H12O" w:tooltip="Find all compounds that have this formula" w:history="1">
              <w:r w:rsidR="00C856AF" w:rsidRPr="009603CA">
                <w:rPr>
                  <w:rStyle w:val="Kpr"/>
                  <w:color w:val="auto"/>
                </w:rPr>
                <w:t>C</w:t>
              </w:r>
              <w:r w:rsidR="00C856AF" w:rsidRPr="009603CA">
                <w:rPr>
                  <w:rStyle w:val="Kpr"/>
                  <w:color w:val="auto"/>
                  <w:vertAlign w:val="subscript"/>
                </w:rPr>
                <w:t>6</w:t>
              </w:r>
              <w:r w:rsidR="00C856AF" w:rsidRPr="009603CA">
                <w:rPr>
                  <w:rStyle w:val="Kpr"/>
                  <w:color w:val="auto"/>
                </w:rPr>
                <w:t>H</w:t>
              </w:r>
              <w:r w:rsidR="00C856AF" w:rsidRPr="009603CA">
                <w:rPr>
                  <w:rStyle w:val="Kpr"/>
                  <w:color w:val="auto"/>
                  <w:vertAlign w:val="subscript"/>
                </w:rPr>
                <w:t>12</w:t>
              </w:r>
              <w:r w:rsidR="00C856AF" w:rsidRPr="009603CA">
                <w:rPr>
                  <w:rStyle w:val="Kpr"/>
                  <w:color w:val="auto"/>
                </w:rPr>
                <w:t>O</w:t>
              </w:r>
            </w:hyperlink>
          </w:p>
        </w:tc>
        <w:tc>
          <w:tcPr>
            <w:tcW w:w="1418" w:type="dxa"/>
          </w:tcPr>
          <w:p w14:paraId="7D76D4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108-10-1</w:t>
            </w:r>
          </w:p>
        </w:tc>
        <w:tc>
          <w:tcPr>
            <w:tcW w:w="1276" w:type="dxa"/>
          </w:tcPr>
          <w:p w14:paraId="52CAFDA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38" w:history="1">
              <w:r w:rsidR="00C856AF" w:rsidRPr="009603CA">
                <w:rPr>
                  <w:rStyle w:val="Kpr"/>
                  <w:color w:val="auto"/>
                  <w:shd w:val="clear" w:color="auto" w:fill="FFFFFF"/>
                </w:rPr>
                <w:t>203-550-1</w:t>
              </w:r>
            </w:hyperlink>
          </w:p>
        </w:tc>
      </w:tr>
      <w:tr w:rsidR="00C856AF" w:rsidRPr="009603CA" w14:paraId="0ABE0C3F" w14:textId="77777777" w:rsidTr="001D74F8">
        <w:tc>
          <w:tcPr>
            <w:tcW w:w="4673" w:type="dxa"/>
          </w:tcPr>
          <w:p w14:paraId="4F1D4B1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2-metil-2-propanol</w:t>
            </w:r>
          </w:p>
        </w:tc>
        <w:tc>
          <w:tcPr>
            <w:tcW w:w="1559" w:type="dxa"/>
          </w:tcPr>
          <w:p w14:paraId="31D73FC6" w14:textId="77777777" w:rsidR="00C856AF" w:rsidRPr="009603CA" w:rsidRDefault="00E317E5" w:rsidP="001D74F8">
            <w:hyperlink r:id="rId539" w:anchor="query=C4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r w:rsidR="00C856AF" w:rsidRPr="009603CA">
              <w:rPr>
                <w:shd w:val="clear" w:color="auto" w:fill="FFFFFF"/>
              </w:rPr>
              <w:t> </w:t>
            </w:r>
          </w:p>
        </w:tc>
        <w:tc>
          <w:tcPr>
            <w:tcW w:w="1418" w:type="dxa"/>
          </w:tcPr>
          <w:p w14:paraId="29B6572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75-65-0</w:t>
            </w:r>
          </w:p>
        </w:tc>
        <w:tc>
          <w:tcPr>
            <w:tcW w:w="1276" w:type="dxa"/>
          </w:tcPr>
          <w:p w14:paraId="533A9DA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40" w:history="1">
              <w:r w:rsidR="00C856AF" w:rsidRPr="009603CA">
                <w:rPr>
                  <w:rStyle w:val="Kpr"/>
                  <w:color w:val="auto"/>
                  <w:shd w:val="clear" w:color="auto" w:fill="FFFFFF"/>
                </w:rPr>
                <w:t>200-889-7</w:t>
              </w:r>
            </w:hyperlink>
          </w:p>
        </w:tc>
      </w:tr>
      <w:tr w:rsidR="00C856AF" w:rsidRPr="009603CA" w14:paraId="185AB383" w14:textId="77777777" w:rsidTr="001D74F8">
        <w:tc>
          <w:tcPr>
            <w:tcW w:w="4673" w:type="dxa"/>
          </w:tcPr>
          <w:p w14:paraId="37E88FC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Metilsiklohekzan</w:t>
            </w:r>
          </w:p>
        </w:tc>
        <w:tc>
          <w:tcPr>
            <w:tcW w:w="1559" w:type="dxa"/>
          </w:tcPr>
          <w:p w14:paraId="6FE166D0" w14:textId="77777777" w:rsidR="00C856AF" w:rsidRPr="009603CA" w:rsidRDefault="00E317E5" w:rsidP="001D74F8">
            <w:hyperlink r:id="rId541" w:anchor="query=C7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7</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r w:rsidR="00C856AF" w:rsidRPr="009603CA">
              <w:rPr>
                <w:shd w:val="clear" w:color="auto" w:fill="FFFFFF"/>
              </w:rPr>
              <w:t> </w:t>
            </w:r>
          </w:p>
        </w:tc>
        <w:tc>
          <w:tcPr>
            <w:tcW w:w="1418" w:type="dxa"/>
          </w:tcPr>
          <w:p w14:paraId="3532345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108-87-2</w:t>
            </w:r>
          </w:p>
        </w:tc>
        <w:tc>
          <w:tcPr>
            <w:tcW w:w="1276" w:type="dxa"/>
          </w:tcPr>
          <w:p w14:paraId="620FEF4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42" w:history="1">
              <w:r w:rsidR="00C856AF" w:rsidRPr="009603CA">
                <w:rPr>
                  <w:rStyle w:val="Kpr"/>
                  <w:color w:val="auto"/>
                  <w:shd w:val="clear" w:color="auto" w:fill="FFFFFF"/>
                </w:rPr>
                <w:t>203-624-3</w:t>
              </w:r>
            </w:hyperlink>
          </w:p>
        </w:tc>
      </w:tr>
      <w:tr w:rsidR="00C856AF" w:rsidRPr="009603CA" w14:paraId="5B8E842C" w14:textId="77777777" w:rsidTr="001D74F8">
        <w:tc>
          <w:tcPr>
            <w:tcW w:w="4673" w:type="dxa"/>
          </w:tcPr>
          <w:p w14:paraId="6AA557B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Metiletilketon</w:t>
            </w:r>
          </w:p>
        </w:tc>
        <w:tc>
          <w:tcPr>
            <w:tcW w:w="1559" w:type="dxa"/>
          </w:tcPr>
          <w:p w14:paraId="64231159" w14:textId="77777777" w:rsidR="00C856AF" w:rsidRPr="009603CA" w:rsidRDefault="00E317E5" w:rsidP="001D74F8">
            <w:hyperlink r:id="rId543" w:anchor="query=C4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p>
        </w:tc>
        <w:tc>
          <w:tcPr>
            <w:tcW w:w="1418" w:type="dxa"/>
          </w:tcPr>
          <w:p w14:paraId="305D659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78-93-3</w:t>
            </w:r>
          </w:p>
        </w:tc>
        <w:tc>
          <w:tcPr>
            <w:tcW w:w="1276" w:type="dxa"/>
          </w:tcPr>
          <w:p w14:paraId="0A0E242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44" w:history="1">
              <w:r w:rsidR="00C856AF" w:rsidRPr="009603CA">
                <w:rPr>
                  <w:rStyle w:val="Kpr"/>
                  <w:color w:val="auto"/>
                  <w:shd w:val="clear" w:color="auto" w:fill="FFFFFF"/>
                </w:rPr>
                <w:t>201-159-0</w:t>
              </w:r>
            </w:hyperlink>
          </w:p>
        </w:tc>
      </w:tr>
      <w:tr w:rsidR="00C856AF" w:rsidRPr="009603CA" w14:paraId="1A3ACD26" w14:textId="77777777" w:rsidTr="001D74F8">
        <w:tc>
          <w:tcPr>
            <w:tcW w:w="4673" w:type="dxa"/>
          </w:tcPr>
          <w:p w14:paraId="0571842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 izobütil keton</w:t>
            </w:r>
          </w:p>
        </w:tc>
        <w:tc>
          <w:tcPr>
            <w:tcW w:w="1559" w:type="dxa"/>
          </w:tcPr>
          <w:p w14:paraId="6EE84CF2" w14:textId="77777777" w:rsidR="00C856AF" w:rsidRPr="009603CA" w:rsidRDefault="00E317E5" w:rsidP="001D74F8">
            <w:hyperlink r:id="rId545" w:anchor="query=C6H12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hyperlink>
          </w:p>
        </w:tc>
        <w:tc>
          <w:tcPr>
            <w:tcW w:w="1418" w:type="dxa"/>
          </w:tcPr>
          <w:p w14:paraId="60DCCC4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108-10-1</w:t>
            </w:r>
          </w:p>
        </w:tc>
        <w:tc>
          <w:tcPr>
            <w:tcW w:w="1276" w:type="dxa"/>
          </w:tcPr>
          <w:p w14:paraId="1194F2F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46" w:history="1">
              <w:r w:rsidR="00C856AF" w:rsidRPr="009603CA">
                <w:rPr>
                  <w:rStyle w:val="Kpr"/>
                  <w:color w:val="auto"/>
                  <w:shd w:val="clear" w:color="auto" w:fill="FFFFFF"/>
                </w:rPr>
                <w:t>203-550-1</w:t>
              </w:r>
            </w:hyperlink>
          </w:p>
        </w:tc>
      </w:tr>
      <w:tr w:rsidR="00C856AF" w:rsidRPr="009603CA" w14:paraId="1527518E" w14:textId="77777777" w:rsidTr="001D74F8">
        <w:tc>
          <w:tcPr>
            <w:tcW w:w="4673" w:type="dxa"/>
          </w:tcPr>
          <w:p w14:paraId="5CDCDA3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Metilizopropilketon</w:t>
            </w:r>
          </w:p>
        </w:tc>
        <w:tc>
          <w:tcPr>
            <w:tcW w:w="1559" w:type="dxa"/>
          </w:tcPr>
          <w:p w14:paraId="1FAD08D0" w14:textId="77777777" w:rsidR="00C856AF" w:rsidRPr="009603CA" w:rsidRDefault="00E317E5" w:rsidP="001D74F8">
            <w:hyperlink r:id="rId547" w:anchor="query=C5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4C37E54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563-80-4</w:t>
            </w:r>
          </w:p>
        </w:tc>
        <w:tc>
          <w:tcPr>
            <w:tcW w:w="1276" w:type="dxa"/>
          </w:tcPr>
          <w:p w14:paraId="1764E80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48" w:history="1">
              <w:r w:rsidR="00C856AF" w:rsidRPr="009603CA">
                <w:rPr>
                  <w:rStyle w:val="Kpr"/>
                  <w:color w:val="auto"/>
                  <w:shd w:val="clear" w:color="auto" w:fill="FFFFFF"/>
                </w:rPr>
                <w:t>209-264-3</w:t>
              </w:r>
            </w:hyperlink>
          </w:p>
        </w:tc>
      </w:tr>
      <w:tr w:rsidR="00C856AF" w:rsidRPr="009603CA" w14:paraId="64AC7C3C" w14:textId="77777777" w:rsidTr="001D74F8">
        <w:tc>
          <w:tcPr>
            <w:tcW w:w="4673" w:type="dxa"/>
          </w:tcPr>
          <w:p w14:paraId="207080B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2-metilpropen</w:t>
            </w:r>
          </w:p>
        </w:tc>
        <w:tc>
          <w:tcPr>
            <w:tcW w:w="1559" w:type="dxa"/>
          </w:tcPr>
          <w:p w14:paraId="1706B4F0" w14:textId="77777777" w:rsidR="00C856AF" w:rsidRPr="009603CA" w:rsidRDefault="00E317E5" w:rsidP="001D74F8">
            <w:hyperlink r:id="rId549" w:anchor="query=C4H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hyperlink>
          </w:p>
        </w:tc>
        <w:tc>
          <w:tcPr>
            <w:tcW w:w="1418" w:type="dxa"/>
          </w:tcPr>
          <w:p w14:paraId="7758277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115-11-7</w:t>
            </w:r>
          </w:p>
        </w:tc>
        <w:tc>
          <w:tcPr>
            <w:tcW w:w="1276" w:type="dxa"/>
          </w:tcPr>
          <w:p w14:paraId="0BEED6A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50" w:history="1">
              <w:r w:rsidR="00C856AF" w:rsidRPr="009603CA">
                <w:rPr>
                  <w:rStyle w:val="Kpr"/>
                  <w:color w:val="auto"/>
                  <w:shd w:val="clear" w:color="auto" w:fill="FFFFFF"/>
                </w:rPr>
                <w:t>204-066-3</w:t>
              </w:r>
            </w:hyperlink>
          </w:p>
        </w:tc>
      </w:tr>
      <w:tr w:rsidR="00C856AF" w:rsidRPr="009603CA" w14:paraId="355AAFCE" w14:textId="77777777" w:rsidTr="001D74F8">
        <w:tc>
          <w:tcPr>
            <w:tcW w:w="4673" w:type="dxa"/>
          </w:tcPr>
          <w:p w14:paraId="4826E7E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Metilpropilketon</w:t>
            </w:r>
          </w:p>
        </w:tc>
        <w:tc>
          <w:tcPr>
            <w:tcW w:w="1559" w:type="dxa"/>
          </w:tcPr>
          <w:p w14:paraId="179B8E85" w14:textId="77777777" w:rsidR="00C856AF" w:rsidRPr="009603CA" w:rsidRDefault="00E317E5" w:rsidP="001D74F8">
            <w:hyperlink r:id="rId551" w:anchor="query=C5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r w:rsidR="00C856AF" w:rsidRPr="009603CA">
              <w:rPr>
                <w:shd w:val="clear" w:color="auto" w:fill="FFFFFF"/>
              </w:rPr>
              <w:t> </w:t>
            </w:r>
          </w:p>
        </w:tc>
        <w:tc>
          <w:tcPr>
            <w:tcW w:w="1418" w:type="dxa"/>
          </w:tcPr>
          <w:p w14:paraId="45B7329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107-87-9</w:t>
            </w:r>
          </w:p>
        </w:tc>
        <w:tc>
          <w:tcPr>
            <w:tcW w:w="1276" w:type="dxa"/>
          </w:tcPr>
          <w:p w14:paraId="201DE15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52" w:history="1">
              <w:r w:rsidR="00C856AF" w:rsidRPr="009603CA">
                <w:rPr>
                  <w:rStyle w:val="Kpr"/>
                  <w:color w:val="auto"/>
                  <w:shd w:val="clear" w:color="auto" w:fill="FFFFFF"/>
                </w:rPr>
                <w:t>203-528-1</w:t>
              </w:r>
            </w:hyperlink>
          </w:p>
        </w:tc>
      </w:tr>
      <w:tr w:rsidR="00C856AF" w:rsidRPr="009603CA" w14:paraId="26029E26" w14:textId="77777777" w:rsidTr="001D74F8">
        <w:tc>
          <w:tcPr>
            <w:tcW w:w="4673" w:type="dxa"/>
          </w:tcPr>
          <w:p w14:paraId="73174C9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n</w:t>
            </w:r>
            <w:proofErr w:type="gramEnd"/>
            <w:r w:rsidRPr="009603CA">
              <w:t>-Metilprolidon</w:t>
            </w:r>
          </w:p>
        </w:tc>
        <w:tc>
          <w:tcPr>
            <w:tcW w:w="1559" w:type="dxa"/>
          </w:tcPr>
          <w:p w14:paraId="5FE17BF7" w14:textId="77777777" w:rsidR="00C856AF" w:rsidRPr="009603CA" w:rsidRDefault="00E317E5" w:rsidP="001D74F8">
            <w:hyperlink r:id="rId553" w:anchor="query=C5H9N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9</w:t>
              </w:r>
              <w:r w:rsidR="00C856AF" w:rsidRPr="009603CA">
                <w:rPr>
                  <w:rStyle w:val="Kpr"/>
                  <w:color w:val="auto"/>
                  <w:shd w:val="clear" w:color="auto" w:fill="FFFFFF"/>
                </w:rPr>
                <w:t>NO</w:t>
              </w:r>
            </w:hyperlink>
          </w:p>
        </w:tc>
        <w:tc>
          <w:tcPr>
            <w:tcW w:w="1418" w:type="dxa"/>
          </w:tcPr>
          <w:p w14:paraId="685DA78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872-50-4</w:t>
            </w:r>
          </w:p>
        </w:tc>
        <w:tc>
          <w:tcPr>
            <w:tcW w:w="1276" w:type="dxa"/>
          </w:tcPr>
          <w:p w14:paraId="6BF1602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54" w:history="1">
              <w:r w:rsidR="00C856AF" w:rsidRPr="009603CA">
                <w:rPr>
                  <w:rStyle w:val="Kpr"/>
                  <w:color w:val="auto"/>
                  <w:shd w:val="clear" w:color="auto" w:fill="FFFFFF"/>
                </w:rPr>
                <w:t>212-828-1</w:t>
              </w:r>
            </w:hyperlink>
          </w:p>
        </w:tc>
      </w:tr>
      <w:tr w:rsidR="00C856AF" w:rsidRPr="009603CA" w14:paraId="07A9C713" w14:textId="77777777" w:rsidTr="001D74F8">
        <w:tc>
          <w:tcPr>
            <w:tcW w:w="4673" w:type="dxa"/>
          </w:tcPr>
          <w:p w14:paraId="4D79D38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MIBK (4-metil-2-pentanon)</w:t>
            </w:r>
          </w:p>
        </w:tc>
        <w:tc>
          <w:tcPr>
            <w:tcW w:w="1559" w:type="dxa"/>
          </w:tcPr>
          <w:p w14:paraId="55B48C9A" w14:textId="77777777" w:rsidR="00C856AF" w:rsidRPr="009603CA" w:rsidRDefault="00E317E5" w:rsidP="001D74F8">
            <w:hyperlink r:id="rId555" w:anchor="query=C6H12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r w:rsidR="00C856AF" w:rsidRPr="009603CA">
                <w:rPr>
                  <w:rStyle w:val="Kpr"/>
                  <w:color w:val="auto"/>
                  <w:shd w:val="clear" w:color="auto" w:fill="FFFFFF"/>
                </w:rPr>
                <w:t>O</w:t>
              </w:r>
            </w:hyperlink>
          </w:p>
        </w:tc>
        <w:tc>
          <w:tcPr>
            <w:tcW w:w="1418" w:type="dxa"/>
          </w:tcPr>
          <w:p w14:paraId="0A82D06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108-10-1</w:t>
            </w:r>
          </w:p>
        </w:tc>
        <w:tc>
          <w:tcPr>
            <w:tcW w:w="1276" w:type="dxa"/>
          </w:tcPr>
          <w:p w14:paraId="5780EA4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56" w:history="1">
              <w:r w:rsidR="00C856AF" w:rsidRPr="009603CA">
                <w:rPr>
                  <w:rStyle w:val="Kpr"/>
                  <w:color w:val="auto"/>
                  <w:shd w:val="clear" w:color="auto" w:fill="FFFFFF"/>
                </w:rPr>
                <w:t>203-550-1</w:t>
              </w:r>
            </w:hyperlink>
          </w:p>
        </w:tc>
      </w:tr>
      <w:tr w:rsidR="00C856AF" w:rsidRPr="009603CA" w14:paraId="75D33320" w14:textId="77777777" w:rsidTr="001D74F8">
        <w:tc>
          <w:tcPr>
            <w:tcW w:w="4673" w:type="dxa"/>
          </w:tcPr>
          <w:p w14:paraId="1746C65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Alifatik hidrokarbonların karışımı</w:t>
            </w:r>
          </w:p>
        </w:tc>
        <w:tc>
          <w:tcPr>
            <w:tcW w:w="1559" w:type="dxa"/>
          </w:tcPr>
          <w:p w14:paraId="1134F345" w14:textId="77777777" w:rsidR="00C856AF" w:rsidRPr="009603CA" w:rsidRDefault="00C856AF" w:rsidP="001D74F8"/>
        </w:tc>
        <w:tc>
          <w:tcPr>
            <w:tcW w:w="1418" w:type="dxa"/>
          </w:tcPr>
          <w:p w14:paraId="37655FD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471B1A7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35E81753" w14:textId="77777777" w:rsidTr="001D74F8">
        <w:tc>
          <w:tcPr>
            <w:tcW w:w="4673" w:type="dxa"/>
          </w:tcPr>
          <w:p w14:paraId="425D420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lastRenderedPageBreak/>
              <w:t>Oktafloropropan</w:t>
            </w:r>
          </w:p>
        </w:tc>
        <w:tc>
          <w:tcPr>
            <w:tcW w:w="1559" w:type="dxa"/>
          </w:tcPr>
          <w:p w14:paraId="0EBB7DBC" w14:textId="77777777" w:rsidR="00C856AF" w:rsidRPr="009603CA" w:rsidRDefault="00E317E5" w:rsidP="001D74F8">
            <w:hyperlink r:id="rId557" w:anchor="query=C3F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F</w:t>
              </w:r>
              <w:r w:rsidR="00C856AF" w:rsidRPr="009603CA">
                <w:rPr>
                  <w:rStyle w:val="Kpr"/>
                  <w:color w:val="auto"/>
                  <w:shd w:val="clear" w:color="auto" w:fill="FFFFFF"/>
                  <w:vertAlign w:val="subscript"/>
                </w:rPr>
                <w:t>8</w:t>
              </w:r>
            </w:hyperlink>
          </w:p>
        </w:tc>
        <w:tc>
          <w:tcPr>
            <w:tcW w:w="1418" w:type="dxa"/>
          </w:tcPr>
          <w:p w14:paraId="49D351B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76-19-7</w:t>
            </w:r>
          </w:p>
        </w:tc>
        <w:tc>
          <w:tcPr>
            <w:tcW w:w="1276" w:type="dxa"/>
          </w:tcPr>
          <w:p w14:paraId="4AF1B63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58" w:history="1">
              <w:r w:rsidR="00C856AF" w:rsidRPr="009603CA">
                <w:rPr>
                  <w:rStyle w:val="Kpr"/>
                  <w:color w:val="auto"/>
                  <w:shd w:val="clear" w:color="auto" w:fill="FFFFFF"/>
                </w:rPr>
                <w:t>200-941-9</w:t>
              </w:r>
            </w:hyperlink>
          </w:p>
        </w:tc>
      </w:tr>
      <w:tr w:rsidR="00C856AF" w:rsidRPr="009603CA" w14:paraId="1903A180" w14:textId="77777777" w:rsidTr="001D74F8">
        <w:tc>
          <w:tcPr>
            <w:tcW w:w="4673" w:type="dxa"/>
          </w:tcPr>
          <w:p w14:paraId="23D39F9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Oktametilsiklo-tetrasiloksan(d4)</w:t>
            </w:r>
          </w:p>
        </w:tc>
        <w:tc>
          <w:tcPr>
            <w:tcW w:w="1559" w:type="dxa"/>
          </w:tcPr>
          <w:p w14:paraId="089E7F43" w14:textId="77777777" w:rsidR="00C856AF" w:rsidRPr="009603CA" w:rsidRDefault="00E317E5" w:rsidP="001D74F8">
            <w:hyperlink r:id="rId559" w:anchor="query=C8H24O4Si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8</w:t>
              </w:r>
              <w:r w:rsidR="00C856AF" w:rsidRPr="009603CA">
                <w:rPr>
                  <w:rStyle w:val="Kpr"/>
                  <w:color w:val="auto"/>
                  <w:shd w:val="clear" w:color="auto" w:fill="FFFFFF"/>
                </w:rPr>
                <w:t>H</w:t>
              </w:r>
              <w:r w:rsidR="00C856AF" w:rsidRPr="009603CA">
                <w:rPr>
                  <w:rStyle w:val="Kpr"/>
                  <w:color w:val="auto"/>
                  <w:shd w:val="clear" w:color="auto" w:fill="FFFFFF"/>
                  <w:vertAlign w:val="subscript"/>
                </w:rPr>
                <w:t>24</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r w:rsidR="00C856AF" w:rsidRPr="009603CA">
                <w:rPr>
                  <w:rStyle w:val="Kpr"/>
                  <w:color w:val="auto"/>
                  <w:shd w:val="clear" w:color="auto" w:fill="FFFFFF"/>
                </w:rPr>
                <w:t>Si</w:t>
              </w:r>
              <w:r w:rsidR="00C856AF" w:rsidRPr="009603CA">
                <w:rPr>
                  <w:rStyle w:val="Kpr"/>
                  <w:color w:val="auto"/>
                  <w:shd w:val="clear" w:color="auto" w:fill="FFFFFF"/>
                  <w:vertAlign w:val="subscript"/>
                </w:rPr>
                <w:t>4</w:t>
              </w:r>
            </w:hyperlink>
          </w:p>
        </w:tc>
        <w:tc>
          <w:tcPr>
            <w:tcW w:w="1418" w:type="dxa"/>
          </w:tcPr>
          <w:p w14:paraId="4384D62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556-67-2</w:t>
            </w:r>
          </w:p>
        </w:tc>
        <w:tc>
          <w:tcPr>
            <w:tcW w:w="1276" w:type="dxa"/>
          </w:tcPr>
          <w:p w14:paraId="5A1955F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60" w:history="1">
              <w:r w:rsidR="00C856AF" w:rsidRPr="009603CA">
                <w:rPr>
                  <w:rStyle w:val="Kpr"/>
                  <w:color w:val="auto"/>
                  <w:shd w:val="clear" w:color="auto" w:fill="FFFFFF"/>
                </w:rPr>
                <w:t>209-136-7</w:t>
              </w:r>
            </w:hyperlink>
          </w:p>
        </w:tc>
      </w:tr>
      <w:tr w:rsidR="00C856AF" w:rsidRPr="009603CA" w14:paraId="24053279" w14:textId="77777777" w:rsidTr="001D74F8">
        <w:tc>
          <w:tcPr>
            <w:tcW w:w="4673" w:type="dxa"/>
          </w:tcPr>
          <w:p w14:paraId="3B576AE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Penta-eritrol ve c9-c10 uçucu asit esterleri</w:t>
            </w:r>
          </w:p>
        </w:tc>
        <w:tc>
          <w:tcPr>
            <w:tcW w:w="1559" w:type="dxa"/>
          </w:tcPr>
          <w:p w14:paraId="23AC79EE" w14:textId="77777777" w:rsidR="00C856AF" w:rsidRPr="009603CA" w:rsidRDefault="00E317E5" w:rsidP="001D74F8">
            <w:pPr>
              <w:rPr>
                <w:lang w:eastAsia="en-US"/>
              </w:rPr>
            </w:pPr>
            <w:hyperlink r:id="rId561" w:anchor="query=C5H12O14" w:tooltip="Find all compounds that have this formula" w:history="1">
              <w:r w:rsidR="00C856AF" w:rsidRPr="009603CA">
                <w:rPr>
                  <w:rStyle w:val="Kpr"/>
                  <w:color w:val="auto"/>
                </w:rPr>
                <w:t>C</w:t>
              </w:r>
              <w:r w:rsidR="00C856AF" w:rsidRPr="009603CA">
                <w:rPr>
                  <w:rStyle w:val="Kpr"/>
                  <w:color w:val="auto"/>
                  <w:vertAlign w:val="subscript"/>
                </w:rPr>
                <w:t>5</w:t>
              </w:r>
              <w:r w:rsidR="00C856AF" w:rsidRPr="009603CA">
                <w:rPr>
                  <w:rStyle w:val="Kpr"/>
                  <w:color w:val="auto"/>
                </w:rPr>
                <w:t>H</w:t>
              </w:r>
              <w:r w:rsidR="00C856AF" w:rsidRPr="009603CA">
                <w:rPr>
                  <w:rStyle w:val="Kpr"/>
                  <w:color w:val="auto"/>
                  <w:vertAlign w:val="subscript"/>
                </w:rPr>
                <w:t>12</w:t>
              </w:r>
              <w:r w:rsidR="00C856AF" w:rsidRPr="009603CA">
                <w:rPr>
                  <w:rStyle w:val="Kpr"/>
                  <w:color w:val="auto"/>
                </w:rPr>
                <w:t>O</w:t>
              </w:r>
              <w:r w:rsidR="00C856AF" w:rsidRPr="009603CA">
                <w:rPr>
                  <w:rStyle w:val="Kpr"/>
                  <w:color w:val="auto"/>
                  <w:vertAlign w:val="subscript"/>
                </w:rPr>
                <w:t>14</w:t>
              </w:r>
            </w:hyperlink>
          </w:p>
        </w:tc>
        <w:tc>
          <w:tcPr>
            <w:tcW w:w="1418" w:type="dxa"/>
          </w:tcPr>
          <w:p w14:paraId="2ACE75C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115-77-5</w:t>
            </w:r>
          </w:p>
        </w:tc>
        <w:tc>
          <w:tcPr>
            <w:tcW w:w="1276" w:type="dxa"/>
          </w:tcPr>
          <w:p w14:paraId="4D8936B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62" w:history="1">
              <w:r w:rsidR="00C856AF" w:rsidRPr="009603CA">
                <w:rPr>
                  <w:rStyle w:val="Kpr"/>
                  <w:color w:val="auto"/>
                  <w:shd w:val="clear" w:color="auto" w:fill="FFFFFF"/>
                </w:rPr>
                <w:t>204-104-9</w:t>
              </w:r>
            </w:hyperlink>
          </w:p>
        </w:tc>
      </w:tr>
      <w:tr w:rsidR="00C856AF" w:rsidRPr="009603CA" w14:paraId="47F10435" w14:textId="77777777" w:rsidTr="001D74F8">
        <w:tc>
          <w:tcPr>
            <w:tcW w:w="4673" w:type="dxa"/>
          </w:tcPr>
          <w:p w14:paraId="766E089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Pentan</w:t>
            </w:r>
          </w:p>
        </w:tc>
        <w:tc>
          <w:tcPr>
            <w:tcW w:w="1559" w:type="dxa"/>
          </w:tcPr>
          <w:p w14:paraId="764BC737" w14:textId="77777777" w:rsidR="00C856AF" w:rsidRPr="009603CA" w:rsidRDefault="00E317E5" w:rsidP="001D74F8">
            <w:hyperlink r:id="rId563" w:anchor="query=C5H12" w:history="1">
              <w:r w:rsidR="00C856AF" w:rsidRPr="009603CA">
                <w:rPr>
                  <w:rStyle w:val="breakword"/>
                </w:rPr>
                <w:t>C</w:t>
              </w:r>
              <w:r w:rsidR="00C856AF" w:rsidRPr="009603CA">
                <w:rPr>
                  <w:rStyle w:val="breakword"/>
                  <w:vertAlign w:val="subscript"/>
                </w:rPr>
                <w:t>5</w:t>
              </w:r>
              <w:r w:rsidR="00C856AF" w:rsidRPr="009603CA">
                <w:rPr>
                  <w:rStyle w:val="breakword"/>
                </w:rPr>
                <w:t>H</w:t>
              </w:r>
              <w:r w:rsidR="00C856AF" w:rsidRPr="009603CA">
                <w:rPr>
                  <w:rStyle w:val="breakword"/>
                  <w:vertAlign w:val="subscript"/>
                </w:rPr>
                <w:t>12</w:t>
              </w:r>
            </w:hyperlink>
            <w:r w:rsidR="00C856AF" w:rsidRPr="009603CA">
              <w:rPr>
                <w:shd w:val="clear" w:color="auto" w:fill="FFFFFF"/>
              </w:rPr>
              <w:t> </w:t>
            </w:r>
          </w:p>
        </w:tc>
        <w:tc>
          <w:tcPr>
            <w:tcW w:w="1418" w:type="dxa"/>
          </w:tcPr>
          <w:p w14:paraId="542684B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109-66-0</w:t>
            </w:r>
          </w:p>
        </w:tc>
        <w:tc>
          <w:tcPr>
            <w:tcW w:w="1276" w:type="dxa"/>
          </w:tcPr>
          <w:p w14:paraId="64BD299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64" w:history="1">
              <w:r w:rsidR="00C856AF" w:rsidRPr="009603CA">
                <w:rPr>
                  <w:rStyle w:val="Kpr"/>
                  <w:color w:val="auto"/>
                  <w:shd w:val="clear" w:color="auto" w:fill="FFFFFF"/>
                </w:rPr>
                <w:t>203-692-4</w:t>
              </w:r>
            </w:hyperlink>
          </w:p>
        </w:tc>
      </w:tr>
      <w:tr w:rsidR="00C856AF" w:rsidRPr="009603CA" w14:paraId="275A07E7" w14:textId="77777777" w:rsidTr="001D74F8">
        <w:tc>
          <w:tcPr>
            <w:tcW w:w="4673" w:type="dxa"/>
          </w:tcPr>
          <w:p w14:paraId="043B3F3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2-Pentanon</w:t>
            </w:r>
          </w:p>
        </w:tc>
        <w:tc>
          <w:tcPr>
            <w:tcW w:w="1559" w:type="dxa"/>
          </w:tcPr>
          <w:p w14:paraId="6FF60D21" w14:textId="77777777" w:rsidR="00C856AF" w:rsidRPr="009603CA" w:rsidRDefault="00E317E5" w:rsidP="001D74F8">
            <w:hyperlink r:id="rId565" w:anchor="query=C5H10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5</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hyperlink>
          </w:p>
        </w:tc>
        <w:tc>
          <w:tcPr>
            <w:tcW w:w="1418" w:type="dxa"/>
          </w:tcPr>
          <w:p w14:paraId="4D62A28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107-87-9</w:t>
            </w:r>
          </w:p>
        </w:tc>
        <w:tc>
          <w:tcPr>
            <w:tcW w:w="1276" w:type="dxa"/>
          </w:tcPr>
          <w:p w14:paraId="5C00D78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66" w:history="1">
              <w:r w:rsidR="00C856AF" w:rsidRPr="009603CA">
                <w:rPr>
                  <w:rStyle w:val="Kpr"/>
                  <w:color w:val="auto"/>
                  <w:shd w:val="clear" w:color="auto" w:fill="FFFFFF"/>
                </w:rPr>
                <w:t>203-528-1</w:t>
              </w:r>
            </w:hyperlink>
          </w:p>
        </w:tc>
      </w:tr>
      <w:tr w:rsidR="00C856AF" w:rsidRPr="009603CA" w14:paraId="0F56BCA7" w14:textId="77777777" w:rsidTr="001D74F8">
        <w:tc>
          <w:tcPr>
            <w:tcW w:w="4673" w:type="dxa"/>
          </w:tcPr>
          <w:p w14:paraId="43EDEDE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3-Pentanon</w:t>
            </w:r>
          </w:p>
        </w:tc>
        <w:tc>
          <w:tcPr>
            <w:tcW w:w="1559" w:type="dxa"/>
          </w:tcPr>
          <w:p w14:paraId="19CD821B" w14:textId="77777777" w:rsidR="00C856AF" w:rsidRPr="009603CA" w:rsidRDefault="00E317E5" w:rsidP="001D74F8">
            <w:hyperlink r:id="rId567" w:anchor="query=C5H10O" w:tooltip="Find all compounds that have this formula" w:history="1">
              <w:r w:rsidR="00C856AF" w:rsidRPr="009603CA">
                <w:rPr>
                  <w:rStyle w:val="Kpr"/>
                  <w:color w:val="auto"/>
                </w:rPr>
                <w:t>C</w:t>
              </w:r>
              <w:r w:rsidR="00C856AF" w:rsidRPr="009603CA">
                <w:rPr>
                  <w:rStyle w:val="Kpr"/>
                  <w:color w:val="auto"/>
                  <w:vertAlign w:val="subscript"/>
                </w:rPr>
                <w:t>5</w:t>
              </w:r>
              <w:r w:rsidR="00C856AF" w:rsidRPr="009603CA">
                <w:rPr>
                  <w:rStyle w:val="Kpr"/>
                  <w:color w:val="auto"/>
                </w:rPr>
                <w:t>H</w:t>
              </w:r>
              <w:r w:rsidR="00C856AF" w:rsidRPr="009603CA">
                <w:rPr>
                  <w:rStyle w:val="Kpr"/>
                  <w:color w:val="auto"/>
                  <w:vertAlign w:val="subscript"/>
                </w:rPr>
                <w:t>10</w:t>
              </w:r>
              <w:r w:rsidR="00C856AF" w:rsidRPr="009603CA">
                <w:rPr>
                  <w:rStyle w:val="Kpr"/>
                  <w:color w:val="auto"/>
                </w:rPr>
                <w:t>O</w:t>
              </w:r>
            </w:hyperlink>
          </w:p>
        </w:tc>
        <w:tc>
          <w:tcPr>
            <w:tcW w:w="1418" w:type="dxa"/>
          </w:tcPr>
          <w:p w14:paraId="7C04F39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96-22-0</w:t>
            </w:r>
          </w:p>
        </w:tc>
        <w:tc>
          <w:tcPr>
            <w:tcW w:w="1276" w:type="dxa"/>
          </w:tcPr>
          <w:p w14:paraId="6501C10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68" w:history="1">
              <w:r w:rsidR="00C856AF" w:rsidRPr="009603CA">
                <w:rPr>
                  <w:rStyle w:val="Kpr"/>
                  <w:color w:val="auto"/>
                  <w:shd w:val="clear" w:color="auto" w:fill="FFFFFF"/>
                </w:rPr>
                <w:t>202-490-3</w:t>
              </w:r>
            </w:hyperlink>
          </w:p>
        </w:tc>
      </w:tr>
      <w:tr w:rsidR="00C856AF" w:rsidRPr="009603CA" w14:paraId="2CEB570D" w14:textId="77777777" w:rsidTr="001D74F8">
        <w:tc>
          <w:tcPr>
            <w:tcW w:w="4673" w:type="dxa"/>
          </w:tcPr>
          <w:p w14:paraId="0D90125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Mineral Petrol yağları</w:t>
            </w:r>
          </w:p>
        </w:tc>
        <w:tc>
          <w:tcPr>
            <w:tcW w:w="1559" w:type="dxa"/>
          </w:tcPr>
          <w:p w14:paraId="6B1D1608" w14:textId="77777777" w:rsidR="00C856AF" w:rsidRPr="009603CA" w:rsidRDefault="00C856AF" w:rsidP="001D74F8"/>
        </w:tc>
        <w:tc>
          <w:tcPr>
            <w:tcW w:w="1418" w:type="dxa"/>
          </w:tcPr>
          <w:p w14:paraId="55E31D1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04E0536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42617E3C" w14:textId="77777777" w:rsidTr="001D74F8">
        <w:tc>
          <w:tcPr>
            <w:tcW w:w="4673" w:type="dxa"/>
          </w:tcPr>
          <w:p w14:paraId="5B776B0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Pinenler</w:t>
            </w:r>
          </w:p>
        </w:tc>
        <w:tc>
          <w:tcPr>
            <w:tcW w:w="1559" w:type="dxa"/>
          </w:tcPr>
          <w:p w14:paraId="0F510B0A" w14:textId="77777777" w:rsidR="00C856AF" w:rsidRPr="009603CA" w:rsidRDefault="00C856AF" w:rsidP="001D74F8"/>
        </w:tc>
        <w:tc>
          <w:tcPr>
            <w:tcW w:w="1418" w:type="dxa"/>
          </w:tcPr>
          <w:p w14:paraId="332133E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1BD12AB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5D9823DB" w14:textId="77777777" w:rsidTr="001D74F8">
        <w:tc>
          <w:tcPr>
            <w:tcW w:w="4673" w:type="dxa"/>
          </w:tcPr>
          <w:p w14:paraId="31349B0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Potasyum oleat</w:t>
            </w:r>
          </w:p>
        </w:tc>
        <w:tc>
          <w:tcPr>
            <w:tcW w:w="1559" w:type="dxa"/>
          </w:tcPr>
          <w:p w14:paraId="4A2BAC6A" w14:textId="77777777" w:rsidR="00C856AF" w:rsidRPr="009603CA" w:rsidRDefault="00E317E5" w:rsidP="001D74F8">
            <w:hyperlink r:id="rId569" w:anchor="query=C18H33K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18</w:t>
              </w:r>
              <w:r w:rsidR="00C856AF" w:rsidRPr="009603CA">
                <w:rPr>
                  <w:rStyle w:val="Kpr"/>
                  <w:color w:val="auto"/>
                  <w:shd w:val="clear" w:color="auto" w:fill="FFFFFF"/>
                </w:rPr>
                <w:t>H</w:t>
              </w:r>
              <w:r w:rsidR="00C856AF" w:rsidRPr="009603CA">
                <w:rPr>
                  <w:rStyle w:val="Kpr"/>
                  <w:color w:val="auto"/>
                  <w:shd w:val="clear" w:color="auto" w:fill="FFFFFF"/>
                  <w:vertAlign w:val="subscript"/>
                </w:rPr>
                <w:t>33</w:t>
              </w:r>
              <w:r w:rsidR="00C856AF" w:rsidRPr="009603CA">
                <w:rPr>
                  <w:rStyle w:val="Kpr"/>
                  <w:color w:val="auto"/>
                  <w:shd w:val="clear" w:color="auto" w:fill="FFFFFF"/>
                </w:rPr>
                <w:t>KO</w:t>
              </w:r>
              <w:r w:rsidR="00C856AF" w:rsidRPr="009603CA">
                <w:rPr>
                  <w:rStyle w:val="Kpr"/>
                  <w:color w:val="auto"/>
                  <w:shd w:val="clear" w:color="auto" w:fill="FFFFFF"/>
                  <w:vertAlign w:val="subscript"/>
                </w:rPr>
                <w:t>2</w:t>
              </w:r>
            </w:hyperlink>
          </w:p>
        </w:tc>
        <w:tc>
          <w:tcPr>
            <w:tcW w:w="1418" w:type="dxa"/>
          </w:tcPr>
          <w:p w14:paraId="08822EA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143-18-0</w:t>
            </w:r>
          </w:p>
        </w:tc>
        <w:tc>
          <w:tcPr>
            <w:tcW w:w="1276" w:type="dxa"/>
          </w:tcPr>
          <w:p w14:paraId="0545B0B1"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70" w:history="1">
              <w:r w:rsidR="00C856AF" w:rsidRPr="009603CA">
                <w:rPr>
                  <w:rStyle w:val="Kpr"/>
                  <w:color w:val="auto"/>
                  <w:shd w:val="clear" w:color="auto" w:fill="FFFFFF"/>
                </w:rPr>
                <w:t>205-590-5</w:t>
              </w:r>
            </w:hyperlink>
          </w:p>
        </w:tc>
      </w:tr>
      <w:tr w:rsidR="00C856AF" w:rsidRPr="009603CA" w14:paraId="569C20A0" w14:textId="77777777" w:rsidTr="001D74F8">
        <w:tc>
          <w:tcPr>
            <w:tcW w:w="4673" w:type="dxa"/>
          </w:tcPr>
          <w:p w14:paraId="30A4732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2-propanol</w:t>
            </w:r>
          </w:p>
        </w:tc>
        <w:tc>
          <w:tcPr>
            <w:tcW w:w="1559" w:type="dxa"/>
          </w:tcPr>
          <w:p w14:paraId="2FE397C2" w14:textId="77777777" w:rsidR="00C856AF" w:rsidRPr="009603CA" w:rsidRDefault="00E317E5" w:rsidP="001D74F8">
            <w:hyperlink r:id="rId571" w:anchor="query=C3H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r w:rsidR="00C856AF" w:rsidRPr="009603CA">
                <w:rPr>
                  <w:rStyle w:val="Kpr"/>
                  <w:color w:val="auto"/>
                  <w:shd w:val="clear" w:color="auto" w:fill="FFFFFF"/>
                </w:rPr>
                <w:t>O</w:t>
              </w:r>
            </w:hyperlink>
          </w:p>
        </w:tc>
        <w:tc>
          <w:tcPr>
            <w:tcW w:w="1418" w:type="dxa"/>
          </w:tcPr>
          <w:p w14:paraId="4941C47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67-63-0</w:t>
            </w:r>
          </w:p>
        </w:tc>
        <w:tc>
          <w:tcPr>
            <w:tcW w:w="1276" w:type="dxa"/>
          </w:tcPr>
          <w:p w14:paraId="7B1B050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72" w:history="1">
              <w:r w:rsidR="00C856AF" w:rsidRPr="009603CA">
                <w:rPr>
                  <w:rStyle w:val="Kpr"/>
                  <w:color w:val="auto"/>
                  <w:shd w:val="clear" w:color="auto" w:fill="FFFFFF"/>
                </w:rPr>
                <w:t>200-661-7</w:t>
              </w:r>
            </w:hyperlink>
          </w:p>
        </w:tc>
      </w:tr>
      <w:tr w:rsidR="00C856AF" w:rsidRPr="009603CA" w14:paraId="2CA4B258" w14:textId="77777777" w:rsidTr="001D74F8">
        <w:tc>
          <w:tcPr>
            <w:tcW w:w="4673" w:type="dxa"/>
          </w:tcPr>
          <w:p w14:paraId="3E9C808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n</w:t>
            </w:r>
            <w:proofErr w:type="gramEnd"/>
            <w:r w:rsidRPr="009603CA">
              <w:t>-propenol</w:t>
            </w:r>
          </w:p>
        </w:tc>
        <w:tc>
          <w:tcPr>
            <w:tcW w:w="1559" w:type="dxa"/>
          </w:tcPr>
          <w:p w14:paraId="14FC86AE" w14:textId="77777777" w:rsidR="00C856AF" w:rsidRPr="009603CA" w:rsidRDefault="00C856AF" w:rsidP="001D74F8">
            <w:r w:rsidRPr="009603CA">
              <w:t>C</w:t>
            </w:r>
            <w:r w:rsidRPr="009603CA">
              <w:rPr>
                <w:vertAlign w:val="subscript"/>
              </w:rPr>
              <w:t>3</w:t>
            </w:r>
            <w:r w:rsidRPr="009603CA">
              <w:t>H</w:t>
            </w:r>
            <w:r w:rsidRPr="009603CA">
              <w:rPr>
                <w:vertAlign w:val="subscript"/>
              </w:rPr>
              <w:t>8</w:t>
            </w:r>
            <w:r w:rsidRPr="009603CA">
              <w:t>O</w:t>
            </w:r>
          </w:p>
        </w:tc>
        <w:tc>
          <w:tcPr>
            <w:tcW w:w="1418" w:type="dxa"/>
          </w:tcPr>
          <w:p w14:paraId="36C7727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71-23-8</w:t>
            </w:r>
          </w:p>
        </w:tc>
        <w:tc>
          <w:tcPr>
            <w:tcW w:w="1276" w:type="dxa"/>
          </w:tcPr>
          <w:p w14:paraId="1C7E197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200-746-9</w:t>
            </w:r>
          </w:p>
        </w:tc>
      </w:tr>
      <w:tr w:rsidR="00C856AF" w:rsidRPr="009603CA" w14:paraId="2178CC27" w14:textId="77777777" w:rsidTr="001D74F8">
        <w:tc>
          <w:tcPr>
            <w:tcW w:w="4673" w:type="dxa"/>
          </w:tcPr>
          <w:p w14:paraId="455A9CF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n</w:t>
            </w:r>
            <w:proofErr w:type="gramEnd"/>
            <w:r w:rsidRPr="009603CA">
              <w:t>-propilasetat</w:t>
            </w:r>
          </w:p>
        </w:tc>
        <w:tc>
          <w:tcPr>
            <w:tcW w:w="1559" w:type="dxa"/>
          </w:tcPr>
          <w:p w14:paraId="40442551" w14:textId="77777777" w:rsidR="00C856AF" w:rsidRPr="009603CA" w:rsidRDefault="00C856AF" w:rsidP="001D74F8">
            <w:r w:rsidRPr="009603CA">
              <w:t>C</w:t>
            </w:r>
            <w:r w:rsidRPr="009603CA">
              <w:rPr>
                <w:vertAlign w:val="subscript"/>
              </w:rPr>
              <w:t>5</w:t>
            </w:r>
            <w:r w:rsidRPr="009603CA">
              <w:t>H</w:t>
            </w:r>
            <w:r w:rsidRPr="009603CA">
              <w:rPr>
                <w:vertAlign w:val="subscript"/>
              </w:rPr>
              <w:t>10</w:t>
            </w:r>
            <w:r w:rsidRPr="009603CA">
              <w:t>O</w:t>
            </w:r>
            <w:r w:rsidRPr="009603CA">
              <w:rPr>
                <w:vertAlign w:val="subscript"/>
              </w:rPr>
              <w:t>2</w:t>
            </w:r>
          </w:p>
        </w:tc>
        <w:tc>
          <w:tcPr>
            <w:tcW w:w="1418" w:type="dxa"/>
          </w:tcPr>
          <w:p w14:paraId="115864C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109-60-4</w:t>
            </w:r>
          </w:p>
        </w:tc>
        <w:tc>
          <w:tcPr>
            <w:tcW w:w="1276" w:type="dxa"/>
          </w:tcPr>
          <w:p w14:paraId="071DE8C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203-686-1</w:t>
            </w:r>
          </w:p>
        </w:tc>
      </w:tr>
      <w:tr w:rsidR="00C856AF" w:rsidRPr="009603CA" w14:paraId="59716BC0" w14:textId="77777777" w:rsidTr="001D74F8">
        <w:tc>
          <w:tcPr>
            <w:tcW w:w="4673" w:type="dxa"/>
          </w:tcPr>
          <w:p w14:paraId="323CB92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Silikon yağı</w:t>
            </w:r>
          </w:p>
        </w:tc>
        <w:tc>
          <w:tcPr>
            <w:tcW w:w="1559" w:type="dxa"/>
          </w:tcPr>
          <w:p w14:paraId="5E98D859" w14:textId="77777777" w:rsidR="00C856AF" w:rsidRPr="009603CA" w:rsidRDefault="00C856AF" w:rsidP="001D74F8"/>
        </w:tc>
        <w:tc>
          <w:tcPr>
            <w:tcW w:w="1418" w:type="dxa"/>
          </w:tcPr>
          <w:p w14:paraId="28B0C8D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2115B94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1B4F5941" w14:textId="77777777" w:rsidTr="001D74F8">
        <w:tc>
          <w:tcPr>
            <w:tcW w:w="4673" w:type="dxa"/>
          </w:tcPr>
          <w:p w14:paraId="6F3F7CD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Siklohekzan</w:t>
            </w:r>
          </w:p>
        </w:tc>
        <w:tc>
          <w:tcPr>
            <w:tcW w:w="1559" w:type="dxa"/>
          </w:tcPr>
          <w:p w14:paraId="71A61B80" w14:textId="77777777" w:rsidR="00C856AF" w:rsidRPr="009603CA" w:rsidRDefault="00E317E5" w:rsidP="001D74F8">
            <w:hyperlink r:id="rId573" w:anchor="query=C6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418" w:type="dxa"/>
          </w:tcPr>
          <w:p w14:paraId="0C79E90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110-82-7</w:t>
            </w:r>
          </w:p>
        </w:tc>
        <w:tc>
          <w:tcPr>
            <w:tcW w:w="1276" w:type="dxa"/>
          </w:tcPr>
          <w:p w14:paraId="3BED57D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74" w:history="1">
              <w:r w:rsidR="00C856AF" w:rsidRPr="009603CA">
                <w:rPr>
                  <w:rStyle w:val="Kpr"/>
                  <w:color w:val="auto"/>
                  <w:shd w:val="clear" w:color="auto" w:fill="FFFFFF"/>
                </w:rPr>
                <w:t>203-806-2</w:t>
              </w:r>
            </w:hyperlink>
          </w:p>
        </w:tc>
      </w:tr>
      <w:tr w:rsidR="00C856AF" w:rsidRPr="009603CA" w14:paraId="416ADA8D" w14:textId="77777777" w:rsidTr="001D74F8">
        <w:tc>
          <w:tcPr>
            <w:tcW w:w="4673" w:type="dxa"/>
          </w:tcPr>
          <w:p w14:paraId="4E1FC20B" w14:textId="77777777" w:rsidR="00C856AF" w:rsidRPr="009603CA" w:rsidRDefault="00C856AF" w:rsidP="001D74F8">
            <w:r w:rsidRPr="009603CA">
              <w:sym w:font="Symbol" w:char="F061"/>
            </w:r>
            <w:r w:rsidRPr="009603CA">
              <w:t>-Terpinol</w:t>
            </w:r>
          </w:p>
        </w:tc>
        <w:tc>
          <w:tcPr>
            <w:tcW w:w="1559" w:type="dxa"/>
          </w:tcPr>
          <w:p w14:paraId="3363F903" w14:textId="77777777" w:rsidR="00C856AF" w:rsidRPr="009603CA" w:rsidRDefault="00C856AF" w:rsidP="001D74F8">
            <w:r w:rsidRPr="009603CA">
              <w:t>C</w:t>
            </w:r>
            <w:r w:rsidRPr="009603CA">
              <w:rPr>
                <w:vertAlign w:val="subscript"/>
              </w:rPr>
              <w:t>10</w:t>
            </w:r>
            <w:r w:rsidRPr="009603CA">
              <w:t>H</w:t>
            </w:r>
            <w:r w:rsidRPr="009603CA">
              <w:rPr>
                <w:vertAlign w:val="subscript"/>
              </w:rPr>
              <w:t>18</w:t>
            </w:r>
            <w:r w:rsidRPr="009603CA">
              <w:t>O</w:t>
            </w:r>
          </w:p>
        </w:tc>
        <w:tc>
          <w:tcPr>
            <w:tcW w:w="1418" w:type="dxa"/>
          </w:tcPr>
          <w:p w14:paraId="1D54B9D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98-55-5</w:t>
            </w:r>
          </w:p>
        </w:tc>
        <w:tc>
          <w:tcPr>
            <w:tcW w:w="1276" w:type="dxa"/>
          </w:tcPr>
          <w:p w14:paraId="566A271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233-986-8</w:t>
            </w:r>
          </w:p>
        </w:tc>
      </w:tr>
      <w:tr w:rsidR="00C856AF" w:rsidRPr="009603CA" w14:paraId="541F944F" w14:textId="77777777" w:rsidTr="001D74F8">
        <w:tc>
          <w:tcPr>
            <w:tcW w:w="4673" w:type="dxa"/>
          </w:tcPr>
          <w:p w14:paraId="3B4F1F5A" w14:textId="77777777" w:rsidR="00C856AF" w:rsidRPr="009603CA" w:rsidRDefault="00C856AF" w:rsidP="001D74F8">
            <w:r w:rsidRPr="009603CA">
              <w:t>Tetraflormetan</w:t>
            </w:r>
          </w:p>
        </w:tc>
        <w:tc>
          <w:tcPr>
            <w:tcW w:w="1559" w:type="dxa"/>
          </w:tcPr>
          <w:p w14:paraId="65728826" w14:textId="77777777" w:rsidR="00C856AF" w:rsidRPr="009603CA" w:rsidRDefault="00E317E5" w:rsidP="001D74F8">
            <w:hyperlink r:id="rId575" w:anchor="query=CF4" w:tooltip="Find all compounds that have this formula" w:history="1">
              <w:r w:rsidR="00C856AF" w:rsidRPr="009603CA">
                <w:rPr>
                  <w:rStyle w:val="Kpr"/>
                  <w:color w:val="auto"/>
                  <w:shd w:val="clear" w:color="auto" w:fill="FFFFFF"/>
                </w:rPr>
                <w:t>CF</w:t>
              </w:r>
              <w:r w:rsidR="00C856AF" w:rsidRPr="009603CA">
                <w:rPr>
                  <w:rStyle w:val="Kpr"/>
                  <w:color w:val="auto"/>
                  <w:shd w:val="clear" w:color="auto" w:fill="FFFFFF"/>
                  <w:vertAlign w:val="subscript"/>
                </w:rPr>
                <w:t>4</w:t>
              </w:r>
            </w:hyperlink>
          </w:p>
        </w:tc>
        <w:tc>
          <w:tcPr>
            <w:tcW w:w="1418" w:type="dxa"/>
          </w:tcPr>
          <w:p w14:paraId="75DE0C7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75-73-0</w:t>
            </w:r>
          </w:p>
        </w:tc>
        <w:tc>
          <w:tcPr>
            <w:tcW w:w="1276" w:type="dxa"/>
          </w:tcPr>
          <w:p w14:paraId="629047C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76" w:history="1">
              <w:r w:rsidR="00C856AF" w:rsidRPr="009603CA">
                <w:rPr>
                  <w:rStyle w:val="Kpr"/>
                  <w:color w:val="auto"/>
                  <w:shd w:val="clear" w:color="auto" w:fill="FFFFFF"/>
                </w:rPr>
                <w:t>200-896-5</w:t>
              </w:r>
            </w:hyperlink>
          </w:p>
        </w:tc>
      </w:tr>
      <w:tr w:rsidR="00C856AF" w:rsidRPr="009603CA" w14:paraId="1D405287" w14:textId="77777777" w:rsidTr="001D74F8">
        <w:tc>
          <w:tcPr>
            <w:tcW w:w="4673" w:type="dxa"/>
          </w:tcPr>
          <w:p w14:paraId="5A8978CF" w14:textId="77777777" w:rsidR="00C856AF" w:rsidRPr="009603CA" w:rsidRDefault="00C856AF" w:rsidP="001D74F8">
            <w:r w:rsidRPr="009603CA">
              <w:t>Tridekanol (izomerlerin karışımı)</w:t>
            </w:r>
          </w:p>
          <w:p w14:paraId="66EC7C6E" w14:textId="77777777" w:rsidR="00C856AF" w:rsidRPr="009603CA" w:rsidRDefault="00C856AF" w:rsidP="001D74F8">
            <w:r w:rsidRPr="009603CA">
              <w:t>(diğer izomerlerin cas ve ec nımaraları farklıdır)</w:t>
            </w:r>
          </w:p>
          <w:p w14:paraId="196E82FF" w14:textId="77777777" w:rsidR="00C856AF" w:rsidRPr="009603CA" w:rsidRDefault="00C856AF" w:rsidP="001D74F8">
            <w:r w:rsidRPr="009603CA">
              <w:t>Tridesil alkol</w:t>
            </w:r>
          </w:p>
        </w:tc>
        <w:tc>
          <w:tcPr>
            <w:tcW w:w="1559" w:type="dxa"/>
          </w:tcPr>
          <w:p w14:paraId="3FA42DDA" w14:textId="77777777" w:rsidR="00C856AF" w:rsidRPr="009603CA" w:rsidRDefault="00E317E5" w:rsidP="001D74F8">
            <w:hyperlink r:id="rId577" w:anchor="query=C13H28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13</w:t>
              </w:r>
              <w:r w:rsidR="00C856AF" w:rsidRPr="009603CA">
                <w:rPr>
                  <w:rStyle w:val="Kpr"/>
                  <w:color w:val="auto"/>
                  <w:shd w:val="clear" w:color="auto" w:fill="FFFFFF"/>
                </w:rPr>
                <w:t>H</w:t>
              </w:r>
              <w:r w:rsidR="00C856AF" w:rsidRPr="009603CA">
                <w:rPr>
                  <w:rStyle w:val="Kpr"/>
                  <w:color w:val="auto"/>
                  <w:shd w:val="clear" w:color="auto" w:fill="FFFFFF"/>
                  <w:vertAlign w:val="subscript"/>
                </w:rPr>
                <w:t>28</w:t>
              </w:r>
              <w:r w:rsidR="00C856AF" w:rsidRPr="009603CA">
                <w:rPr>
                  <w:rStyle w:val="Kpr"/>
                  <w:color w:val="auto"/>
                  <w:shd w:val="clear" w:color="auto" w:fill="FFFFFF"/>
                </w:rPr>
                <w:t>O</w:t>
              </w:r>
            </w:hyperlink>
          </w:p>
        </w:tc>
        <w:tc>
          <w:tcPr>
            <w:tcW w:w="1418" w:type="dxa"/>
          </w:tcPr>
          <w:p w14:paraId="187FED6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112-70-9</w:t>
            </w:r>
          </w:p>
        </w:tc>
        <w:tc>
          <w:tcPr>
            <w:tcW w:w="1276" w:type="dxa"/>
          </w:tcPr>
          <w:p w14:paraId="7EC3166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78" w:history="1">
              <w:r w:rsidR="00C856AF" w:rsidRPr="009603CA">
                <w:rPr>
                  <w:rStyle w:val="Kpr"/>
                  <w:color w:val="auto"/>
                  <w:shd w:val="clear" w:color="auto" w:fill="FFFFFF"/>
                </w:rPr>
                <w:t>279-420-3</w:t>
              </w:r>
            </w:hyperlink>
          </w:p>
        </w:tc>
      </w:tr>
      <w:tr w:rsidR="00C856AF" w:rsidRPr="009603CA" w14:paraId="70443310" w14:textId="77777777" w:rsidTr="001D74F8">
        <w:tc>
          <w:tcPr>
            <w:tcW w:w="4673" w:type="dxa"/>
          </w:tcPr>
          <w:p w14:paraId="47AAD37E" w14:textId="77777777" w:rsidR="00C856AF" w:rsidRPr="009603CA" w:rsidRDefault="00C856AF" w:rsidP="001D74F8">
            <w:r w:rsidRPr="009603CA">
              <w:t>Triflormetan</w:t>
            </w:r>
          </w:p>
        </w:tc>
        <w:tc>
          <w:tcPr>
            <w:tcW w:w="1559" w:type="dxa"/>
          </w:tcPr>
          <w:p w14:paraId="7F80696D" w14:textId="77777777" w:rsidR="00C856AF" w:rsidRPr="009603CA" w:rsidRDefault="00E317E5" w:rsidP="001D74F8">
            <w:hyperlink r:id="rId579" w:anchor="query=CHF3" w:tooltip="Find all compounds that have this formula" w:history="1">
              <w:r w:rsidR="00C856AF" w:rsidRPr="009603CA">
                <w:rPr>
                  <w:rStyle w:val="Kpr"/>
                  <w:color w:val="auto"/>
                  <w:shd w:val="clear" w:color="auto" w:fill="FFFFFF"/>
                </w:rPr>
                <w:t>CHF</w:t>
              </w:r>
              <w:r w:rsidR="00C856AF" w:rsidRPr="009603CA">
                <w:rPr>
                  <w:rStyle w:val="Kpr"/>
                  <w:color w:val="auto"/>
                  <w:shd w:val="clear" w:color="auto" w:fill="FFFFFF"/>
                  <w:vertAlign w:val="subscript"/>
                </w:rPr>
                <w:t>3</w:t>
              </w:r>
            </w:hyperlink>
          </w:p>
        </w:tc>
        <w:tc>
          <w:tcPr>
            <w:tcW w:w="1418" w:type="dxa"/>
          </w:tcPr>
          <w:p w14:paraId="7C5986E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75-46-7</w:t>
            </w:r>
          </w:p>
        </w:tc>
        <w:tc>
          <w:tcPr>
            <w:tcW w:w="1276" w:type="dxa"/>
          </w:tcPr>
          <w:p w14:paraId="119A874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80" w:history="1">
              <w:r w:rsidR="00C856AF" w:rsidRPr="009603CA">
                <w:rPr>
                  <w:rStyle w:val="Kpr"/>
                  <w:color w:val="auto"/>
                  <w:shd w:val="clear" w:color="auto" w:fill="FFFFFF"/>
                </w:rPr>
                <w:t>200-872-4</w:t>
              </w:r>
            </w:hyperlink>
          </w:p>
        </w:tc>
      </w:tr>
      <w:tr w:rsidR="00C856AF" w:rsidRPr="009603CA" w14:paraId="2912F3D4" w14:textId="77777777" w:rsidTr="001D74F8">
        <w:tc>
          <w:tcPr>
            <w:tcW w:w="4673" w:type="dxa"/>
          </w:tcPr>
          <w:p w14:paraId="0367D438" w14:textId="77777777" w:rsidR="00C856AF" w:rsidRPr="009603CA" w:rsidRDefault="00C856AF" w:rsidP="001D74F8">
            <w:r w:rsidRPr="009603CA">
              <w:t>2,4,4-Trimetil-1-penten</w:t>
            </w:r>
          </w:p>
        </w:tc>
        <w:tc>
          <w:tcPr>
            <w:tcW w:w="1559" w:type="dxa"/>
          </w:tcPr>
          <w:p w14:paraId="41450EEF" w14:textId="77777777" w:rsidR="00C856AF" w:rsidRPr="009603CA" w:rsidRDefault="00E317E5" w:rsidP="001D74F8">
            <w:pPr>
              <w:rPr>
                <w:lang w:eastAsia="en-US"/>
              </w:rPr>
            </w:pPr>
            <w:hyperlink r:id="rId581" w:anchor="query=C8H16" w:tooltip="Find all compounds that have this formula" w:history="1">
              <w:r w:rsidR="00C856AF" w:rsidRPr="009603CA">
                <w:rPr>
                  <w:rStyle w:val="Kpr"/>
                  <w:color w:val="auto"/>
                </w:rPr>
                <w:t>C</w:t>
              </w:r>
              <w:r w:rsidR="00C856AF" w:rsidRPr="009603CA">
                <w:rPr>
                  <w:rStyle w:val="Kpr"/>
                  <w:color w:val="auto"/>
                  <w:vertAlign w:val="subscript"/>
                </w:rPr>
                <w:t>8</w:t>
              </w:r>
              <w:r w:rsidR="00C856AF" w:rsidRPr="009603CA">
                <w:rPr>
                  <w:rStyle w:val="Kpr"/>
                  <w:color w:val="auto"/>
                </w:rPr>
                <w:t>H</w:t>
              </w:r>
              <w:r w:rsidR="00C856AF" w:rsidRPr="009603CA">
                <w:rPr>
                  <w:rStyle w:val="Kpr"/>
                  <w:color w:val="auto"/>
                  <w:vertAlign w:val="subscript"/>
                </w:rPr>
                <w:t>16</w:t>
              </w:r>
            </w:hyperlink>
          </w:p>
        </w:tc>
        <w:tc>
          <w:tcPr>
            <w:tcW w:w="1418" w:type="dxa"/>
          </w:tcPr>
          <w:p w14:paraId="115AAF3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107-39-1</w:t>
            </w:r>
          </w:p>
        </w:tc>
        <w:tc>
          <w:tcPr>
            <w:tcW w:w="1276" w:type="dxa"/>
          </w:tcPr>
          <w:p w14:paraId="5F00499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82" w:history="1">
              <w:r w:rsidR="00C856AF" w:rsidRPr="009603CA">
                <w:rPr>
                  <w:rStyle w:val="Kpr"/>
                  <w:color w:val="auto"/>
                  <w:shd w:val="clear" w:color="auto" w:fill="FFFFFF"/>
                </w:rPr>
                <w:t>246-690-9</w:t>
              </w:r>
            </w:hyperlink>
          </w:p>
        </w:tc>
      </w:tr>
      <w:tr w:rsidR="00C856AF" w:rsidRPr="009603CA" w14:paraId="05920E46" w14:textId="77777777" w:rsidTr="001D74F8">
        <w:tc>
          <w:tcPr>
            <w:tcW w:w="4673" w:type="dxa"/>
          </w:tcPr>
          <w:p w14:paraId="5720CFAD" w14:textId="77777777" w:rsidR="00C856AF" w:rsidRPr="009603CA" w:rsidRDefault="00C856AF" w:rsidP="001D74F8">
            <w:r w:rsidRPr="009603CA">
              <w:t>Trimetilbromat</w:t>
            </w:r>
          </w:p>
        </w:tc>
        <w:tc>
          <w:tcPr>
            <w:tcW w:w="1559" w:type="dxa"/>
          </w:tcPr>
          <w:p w14:paraId="20CBFA83" w14:textId="77777777" w:rsidR="00C856AF" w:rsidRPr="009603CA" w:rsidRDefault="00C856AF" w:rsidP="001D74F8"/>
        </w:tc>
        <w:tc>
          <w:tcPr>
            <w:tcW w:w="1418" w:type="dxa"/>
          </w:tcPr>
          <w:p w14:paraId="4C56453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24A914D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532D2BE3" w14:textId="77777777" w:rsidTr="001D74F8">
        <w:tc>
          <w:tcPr>
            <w:tcW w:w="4673" w:type="dxa"/>
          </w:tcPr>
          <w:p w14:paraId="4F3A3872" w14:textId="77777777" w:rsidR="00C856AF" w:rsidRPr="009603CA" w:rsidRDefault="00C856AF" w:rsidP="001D74F8">
            <w:r w:rsidRPr="009603CA">
              <w:t>Beyaz alkol</w:t>
            </w:r>
          </w:p>
        </w:tc>
        <w:tc>
          <w:tcPr>
            <w:tcW w:w="1559" w:type="dxa"/>
          </w:tcPr>
          <w:p w14:paraId="07943CEB" w14:textId="77777777" w:rsidR="00C856AF" w:rsidRPr="009603CA" w:rsidRDefault="00C856AF" w:rsidP="001D74F8"/>
        </w:tc>
        <w:tc>
          <w:tcPr>
            <w:tcW w:w="1418" w:type="dxa"/>
          </w:tcPr>
          <w:p w14:paraId="5CF1AC2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276" w:type="dxa"/>
          </w:tcPr>
          <w:p w14:paraId="3E6566F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06F988D9" w14:textId="77777777" w:rsidR="00C856AF" w:rsidRPr="009603CA" w:rsidRDefault="00C856AF" w:rsidP="00C856AF"/>
    <w:p w14:paraId="2E039718"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xml:space="preserve">Tablo 2.4 ve Tablo 2.5’te bulunmayan maddeler etkilerine en yakın sınıfa </w:t>
      </w:r>
      <w:proofErr w:type="gramStart"/>
      <w:r w:rsidRPr="009603CA">
        <w:t>dahil</w:t>
      </w:r>
      <w:proofErr w:type="gramEnd"/>
      <w:r w:rsidRPr="009603CA">
        <w:t xml:space="preserve"> edilecektir. Etkilerine göre gruplanması mümkün değilse kimyasal yapısına en yakın gruba </w:t>
      </w:r>
      <w:proofErr w:type="gramStart"/>
      <w:r w:rsidRPr="009603CA">
        <w:t>dahil</w:t>
      </w:r>
      <w:proofErr w:type="gramEnd"/>
      <w:r w:rsidRPr="009603CA">
        <w:t xml:space="preserve"> edilmelidir.</w:t>
      </w:r>
    </w:p>
    <w:p w14:paraId="5AC83847" w14:textId="371585AF" w:rsidR="00C856AF" w:rsidRDefault="00C856AF" w:rsidP="00C856AF"/>
    <w:p w14:paraId="4E23DD59" w14:textId="77777777" w:rsidR="00C856AF" w:rsidRPr="009603CA" w:rsidRDefault="00C856AF" w:rsidP="00AA60D4">
      <w:pPr>
        <w:pStyle w:val="ListeParagraf"/>
        <w:numPr>
          <w:ilvl w:val="2"/>
          <w:numId w:val="10"/>
        </w:numPr>
        <w:contextualSpacing w:val="0"/>
      </w:pPr>
      <w:r w:rsidRPr="009603CA">
        <w:t xml:space="preserve">Kanser yapıcı ve Polisiklik </w:t>
      </w:r>
      <w:proofErr w:type="gramStart"/>
      <w:r w:rsidRPr="009603CA">
        <w:t>aromatik</w:t>
      </w:r>
      <w:proofErr w:type="gramEnd"/>
      <w:r w:rsidRPr="009603CA">
        <w:t xml:space="preserve"> hidrokarbonlar (PAH) için emisyon sınırları:</w:t>
      </w:r>
    </w:p>
    <w:p w14:paraId="50EF8C34" w14:textId="77777777" w:rsidR="00C856AF" w:rsidRPr="009603CA" w:rsidRDefault="00C856AF" w:rsidP="00AA60D4">
      <w:pPr>
        <w:pStyle w:val="ListeParagraf"/>
        <w:numPr>
          <w:ilvl w:val="3"/>
          <w:numId w:val="10"/>
        </w:numPr>
        <w:contextualSpacing w:val="0"/>
      </w:pPr>
      <w:r w:rsidRPr="009603CA">
        <w:t xml:space="preserve">Tesisin üretim </w:t>
      </w:r>
      <w:proofErr w:type="gramStart"/>
      <w:r w:rsidRPr="009603CA">
        <w:t>prosesine</w:t>
      </w:r>
      <w:proofErr w:type="gramEnd"/>
      <w:r w:rsidRPr="009603CA">
        <w:t xml:space="preserve"> göre bu emisyonların oluşma ve atmosfere deşarj edilme periyodu dikkate alınarak  tesis en yüksek kapasitede çalışırken bu emisyonlar ölçülmelidir.</w:t>
      </w:r>
    </w:p>
    <w:p w14:paraId="10E27DD0" w14:textId="14DC1FAB" w:rsidR="00C856AF" w:rsidRPr="009603CA" w:rsidRDefault="00C856AF" w:rsidP="00AA60D4">
      <w:pPr>
        <w:pStyle w:val="ListeParagraf"/>
        <w:numPr>
          <w:ilvl w:val="3"/>
          <w:numId w:val="10"/>
        </w:numPr>
        <w:contextualSpacing w:val="0"/>
      </w:pPr>
      <w:r w:rsidRPr="009603CA">
        <w:t xml:space="preserve">Toplam emisyonların sınırlanmasının gerekli görüldüğü hallerde; </w:t>
      </w:r>
      <w:r w:rsidR="002D649D">
        <w:t>Bakanlık</w:t>
      </w:r>
      <w:r w:rsidRPr="009603CA">
        <w:t xml:space="preserve"> yerleşim bölgelerinde kurulacak olan veya mevcut tesislerde, yörenin; meteorolojik, topografik durumuna ve mevcut kirlilik yüküne bağlı olarak, aşağıda verilen kanser yapıcı madde emisyonları için </w:t>
      </w:r>
      <w:proofErr w:type="gramStart"/>
      <w:r w:rsidRPr="009603CA">
        <w:t>konsantrasyon</w:t>
      </w:r>
      <w:proofErr w:type="gramEnd"/>
      <w:r w:rsidRPr="009603CA">
        <w:t xml:space="preserve"> ve kütlesel debi sınırlarını 1/3 oranında azaltabilir.</w:t>
      </w:r>
    </w:p>
    <w:p w14:paraId="5C013CA6" w14:textId="77777777" w:rsidR="00C856AF" w:rsidRPr="009603CA" w:rsidRDefault="00C856AF" w:rsidP="00AA60D4">
      <w:pPr>
        <w:pStyle w:val="ListeParagraf"/>
        <w:numPr>
          <w:ilvl w:val="3"/>
          <w:numId w:val="10"/>
        </w:numPr>
        <w:contextualSpacing w:val="0"/>
      </w:pPr>
      <w:r w:rsidRPr="009603CA">
        <w:t>Atık gazlarda bulunan kanser yapıcı maddeler prensip olarak en düşük düzeyde tutulur. Bu konuda işyeri atmosferlerinde (açık ortam hariç) İş Sağlığı ve Güvenliği Mevzuatı da dikkate alınır.</w:t>
      </w:r>
    </w:p>
    <w:p w14:paraId="36808CF7" w14:textId="77777777" w:rsidR="00C856AF" w:rsidRPr="009603CA" w:rsidRDefault="00C856AF" w:rsidP="00AA60D4">
      <w:pPr>
        <w:pStyle w:val="ListeParagraf"/>
        <w:numPr>
          <w:ilvl w:val="3"/>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Tablo 2.6’da I, II ve III olarak sınıflandırılan ve Tablo 2.7’de verilen kanserojen maddeler ve polisiklik </w:t>
      </w:r>
      <w:proofErr w:type="gramStart"/>
      <w:r w:rsidRPr="009603CA">
        <w:t>aromatik</w:t>
      </w:r>
      <w:proofErr w:type="gramEnd"/>
      <w:r w:rsidRPr="009603CA">
        <w:t xml:space="preserve"> hidrokarbonlar (PAH) için aynı sınıftan birden fazla madde bulunması durumu dahil, bunların toplam konsantrasyonları aşağıdaki değerleri aşamaz. </w:t>
      </w:r>
    </w:p>
    <w:p w14:paraId="7CAC9F57" w14:textId="77777777" w:rsidR="00C856AF" w:rsidRPr="009603CA" w:rsidRDefault="00C856AF" w:rsidP="00AA60D4">
      <w:pPr>
        <w:pStyle w:val="ListeParagraf"/>
        <w:numPr>
          <w:ilvl w:val="3"/>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Kanserojen maddeler ve Polisiklik </w:t>
      </w:r>
      <w:proofErr w:type="gramStart"/>
      <w:r w:rsidRPr="009603CA">
        <w:t>aromatik</w:t>
      </w:r>
      <w:proofErr w:type="gramEnd"/>
      <w:r w:rsidRPr="009603CA">
        <w:t xml:space="preserve"> hidrokarbonlar (PAH) için sınır değerler (Tablo 2.6 ve 2.7)</w:t>
      </w:r>
    </w:p>
    <w:p w14:paraId="4C1FC431" w14:textId="77777777" w:rsidR="00C37F55" w:rsidRDefault="00C856AF"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pPr>
      <w:r w:rsidRPr="009603CA">
        <w:t xml:space="preserve">I’inci sınıfa giren maddeler </w:t>
      </w:r>
    </w:p>
    <w:p w14:paraId="0569D4FB" w14:textId="2BEA071E"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pPr>
      <w:r w:rsidRPr="009603CA">
        <w:t xml:space="preserve">(0,5 g/saat ve üzerindeki </w:t>
      </w:r>
      <w:proofErr w:type="gramStart"/>
      <w:r w:rsidRPr="009603CA">
        <w:t>emisyon</w:t>
      </w:r>
      <w:proofErr w:type="gramEnd"/>
      <w:r w:rsidRPr="009603CA">
        <w:t xml:space="preserve"> debileri için) </w:t>
      </w:r>
      <w:r w:rsidRPr="009603CA">
        <w:tab/>
        <w:t>0,10 mg/Nm</w:t>
      </w:r>
      <w:r w:rsidRPr="009603CA">
        <w:rPr>
          <w:vertAlign w:val="superscript"/>
        </w:rPr>
        <w:t>3</w:t>
      </w:r>
    </w:p>
    <w:p w14:paraId="7A357CDB" w14:textId="77777777" w:rsidR="00C37F55" w:rsidRDefault="00C856AF"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pPr>
      <w:r w:rsidRPr="009603CA">
        <w:lastRenderedPageBreak/>
        <w:t xml:space="preserve">II’nci sınıfa giren maddeler </w:t>
      </w:r>
    </w:p>
    <w:p w14:paraId="481C44C6" w14:textId="4AC171BF"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pPr>
      <w:r w:rsidRPr="009603CA">
        <w:t xml:space="preserve">(5 g/saat ve üzerindeki </w:t>
      </w:r>
      <w:proofErr w:type="gramStart"/>
      <w:r w:rsidRPr="009603CA">
        <w:t>emisyon</w:t>
      </w:r>
      <w:proofErr w:type="gramEnd"/>
      <w:r w:rsidRPr="009603CA">
        <w:t xml:space="preserve"> debileri için)  </w:t>
      </w:r>
      <w:r w:rsidRPr="009603CA">
        <w:tab/>
        <w:t>1 mg/Nm</w:t>
      </w:r>
      <w:r w:rsidRPr="009603CA">
        <w:rPr>
          <w:vertAlign w:val="superscript"/>
        </w:rPr>
        <w:t>3</w:t>
      </w:r>
    </w:p>
    <w:p w14:paraId="38832216" w14:textId="77777777" w:rsidR="00C37F55" w:rsidRDefault="00C856AF"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pPr>
      <w:r w:rsidRPr="009603CA">
        <w:t xml:space="preserve">III’üncü sınıfa giren maddeler </w:t>
      </w:r>
    </w:p>
    <w:p w14:paraId="7F87447B" w14:textId="6506CB8F" w:rsidR="00C856AF" w:rsidRDefault="00C856AF"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rPr>
          <w:vertAlign w:val="superscript"/>
        </w:rPr>
      </w:pPr>
      <w:r w:rsidRPr="009603CA">
        <w:t xml:space="preserve">(25 g/saat ve üzerindeki </w:t>
      </w:r>
      <w:proofErr w:type="gramStart"/>
      <w:r w:rsidRPr="009603CA">
        <w:t>emisyon</w:t>
      </w:r>
      <w:proofErr w:type="gramEnd"/>
      <w:r w:rsidRPr="009603CA">
        <w:t xml:space="preserve"> debileri için) </w:t>
      </w:r>
      <w:r w:rsidRPr="009603CA">
        <w:tab/>
        <w:t>5 mg/Nm</w:t>
      </w:r>
      <w:r w:rsidRPr="009603CA">
        <w:rPr>
          <w:vertAlign w:val="superscript"/>
        </w:rPr>
        <w:t>3</w:t>
      </w:r>
    </w:p>
    <w:p w14:paraId="50BC2150" w14:textId="2B10D6ED" w:rsidR="00C37F55" w:rsidRDefault="00C37F55"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rPr>
          <w:vertAlign w:val="superscript"/>
        </w:rPr>
      </w:pPr>
    </w:p>
    <w:p w14:paraId="401206F5" w14:textId="2FAEFD4C" w:rsidR="00C37F55" w:rsidRDefault="00C37F55"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rPr>
          <w:vertAlign w:val="superscript"/>
        </w:rPr>
      </w:pPr>
    </w:p>
    <w:p w14:paraId="67382BD7" w14:textId="77777777" w:rsidR="000F2BC1" w:rsidRDefault="000F2BC1"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rPr>
          <w:vertAlign w:val="superscript"/>
        </w:rPr>
      </w:pPr>
    </w:p>
    <w:p w14:paraId="5D47943B" w14:textId="77777777" w:rsidR="00C37F55" w:rsidRPr="009603CA" w:rsidRDefault="00C37F55" w:rsidP="00C856AF">
      <w:pPr>
        <w:pStyle w:val="ListeParagraf"/>
        <w:tabs>
          <w:tab w:val="left" w:pos="916"/>
          <w:tab w:val="left" w:pos="1832"/>
          <w:tab w:val="left" w:pos="2748"/>
          <w:tab w:val="left" w:pos="3664"/>
          <w:tab w:val="left" w:pos="4580"/>
          <w:tab w:val="left" w:pos="5496"/>
          <w:tab w:val="left" w:pos="6412"/>
          <w:tab w:val="left" w:pos="7328"/>
          <w:tab w:val="left" w:pos="7797"/>
          <w:tab w:val="left" w:pos="8244"/>
          <w:tab w:val="left" w:pos="9160"/>
          <w:tab w:val="left" w:pos="10076"/>
          <w:tab w:val="left" w:pos="10992"/>
          <w:tab w:val="left" w:pos="11908"/>
          <w:tab w:val="left" w:pos="12824"/>
          <w:tab w:val="left" w:pos="13740"/>
          <w:tab w:val="left" w:pos="14656"/>
        </w:tabs>
        <w:ind w:left="1081"/>
      </w:pPr>
    </w:p>
    <w:p w14:paraId="035B19C0" w14:textId="77777777" w:rsidR="00C856AF" w:rsidRPr="009603CA" w:rsidRDefault="00C856AF" w:rsidP="00C856AF">
      <w:pPr>
        <w:tabs>
          <w:tab w:val="left" w:pos="709"/>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60"/>
      </w:pPr>
      <w:r w:rsidRPr="009603CA">
        <w:rPr>
          <w:b/>
        </w:rPr>
        <w:t>Tablo 2.6.</w:t>
      </w:r>
      <w:r w:rsidRPr="009603CA">
        <w:t xml:space="preserve"> Kanserojen maddeler</w:t>
      </w:r>
    </w:p>
    <w:tbl>
      <w:tblPr>
        <w:tblStyle w:val="TabloKlavuzu"/>
        <w:tblW w:w="0" w:type="auto"/>
        <w:tblLook w:val="04A0" w:firstRow="1" w:lastRow="0" w:firstColumn="1" w:lastColumn="0" w:noHBand="0" w:noVBand="1"/>
      </w:tblPr>
      <w:tblGrid>
        <w:gridCol w:w="3397"/>
        <w:gridCol w:w="1701"/>
        <w:gridCol w:w="1843"/>
        <w:gridCol w:w="1843"/>
      </w:tblGrid>
      <w:tr w:rsidR="00C856AF" w:rsidRPr="009603CA" w14:paraId="29F5F151" w14:textId="77777777" w:rsidTr="001D74F8">
        <w:tc>
          <w:tcPr>
            <w:tcW w:w="8784" w:type="dxa"/>
            <w:gridSpan w:val="4"/>
          </w:tcPr>
          <w:p w14:paraId="58F77FF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I.sınıf</w:t>
            </w:r>
          </w:p>
        </w:tc>
      </w:tr>
      <w:tr w:rsidR="00C856AF" w:rsidRPr="009603CA" w14:paraId="424D4E6F" w14:textId="77777777" w:rsidTr="001D74F8">
        <w:tc>
          <w:tcPr>
            <w:tcW w:w="3397" w:type="dxa"/>
          </w:tcPr>
          <w:p w14:paraId="5B37733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w:t>
            </w:r>
          </w:p>
        </w:tc>
        <w:tc>
          <w:tcPr>
            <w:tcW w:w="1701" w:type="dxa"/>
          </w:tcPr>
          <w:p w14:paraId="794ACC3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843" w:type="dxa"/>
          </w:tcPr>
          <w:p w14:paraId="4588E9F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843" w:type="dxa"/>
          </w:tcPr>
          <w:p w14:paraId="3083908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50E3F59B" w14:textId="77777777" w:rsidTr="001D74F8">
        <w:tc>
          <w:tcPr>
            <w:tcW w:w="3397" w:type="dxa"/>
          </w:tcPr>
          <w:p w14:paraId="2AC6D0AB" w14:textId="77777777" w:rsidR="00C856AF" w:rsidRPr="009603CA" w:rsidRDefault="00C856AF" w:rsidP="001D74F8">
            <w:pPr>
              <w:tabs>
                <w:tab w:val="left" w:pos="709"/>
                <w:tab w:val="left" w:pos="7088"/>
              </w:tabs>
            </w:pPr>
            <w:r w:rsidRPr="009603CA">
              <w:t>Benzo</w:t>
            </w:r>
            <w:r w:rsidRPr="009603CA">
              <w:rPr>
                <w:shd w:val="clear" w:color="auto" w:fill="FFFFFF"/>
              </w:rPr>
              <w:t xml:space="preserve">[A] </w:t>
            </w:r>
            <w:r w:rsidRPr="009603CA">
              <w:t>antrasen</w:t>
            </w:r>
          </w:p>
        </w:tc>
        <w:tc>
          <w:tcPr>
            <w:tcW w:w="1701" w:type="dxa"/>
          </w:tcPr>
          <w:p w14:paraId="283FE985" w14:textId="77777777" w:rsidR="00C856AF" w:rsidRPr="009603CA" w:rsidRDefault="00E317E5" w:rsidP="001D74F8">
            <w:hyperlink r:id="rId583" w:anchor="query=C18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18</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843" w:type="dxa"/>
          </w:tcPr>
          <w:p w14:paraId="36EE4C0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56-55-3</w:t>
            </w:r>
          </w:p>
        </w:tc>
        <w:tc>
          <w:tcPr>
            <w:tcW w:w="1843" w:type="dxa"/>
          </w:tcPr>
          <w:p w14:paraId="6EE7E25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84" w:history="1">
              <w:r w:rsidR="00C856AF" w:rsidRPr="009603CA">
                <w:rPr>
                  <w:rStyle w:val="Kpr"/>
                  <w:color w:val="auto"/>
                  <w:shd w:val="clear" w:color="auto" w:fill="FFFFFF"/>
                </w:rPr>
                <w:t>200-280-6</w:t>
              </w:r>
            </w:hyperlink>
          </w:p>
        </w:tc>
      </w:tr>
      <w:tr w:rsidR="00C856AF" w:rsidRPr="009603CA" w14:paraId="58C1A0EA" w14:textId="77777777" w:rsidTr="001D74F8">
        <w:tc>
          <w:tcPr>
            <w:tcW w:w="3397" w:type="dxa"/>
          </w:tcPr>
          <w:p w14:paraId="545223D5" w14:textId="77777777" w:rsidR="00C856AF" w:rsidRPr="009603CA" w:rsidRDefault="00C856AF" w:rsidP="001D74F8">
            <w:pPr>
              <w:tabs>
                <w:tab w:val="left" w:pos="709"/>
                <w:tab w:val="left" w:pos="7088"/>
              </w:tabs>
            </w:pPr>
            <w:r w:rsidRPr="009603CA">
              <w:t>Benzo[A]piren</w:t>
            </w:r>
          </w:p>
        </w:tc>
        <w:tc>
          <w:tcPr>
            <w:tcW w:w="1701" w:type="dxa"/>
          </w:tcPr>
          <w:p w14:paraId="6E358B20" w14:textId="77777777" w:rsidR="00C856AF" w:rsidRPr="009603CA" w:rsidRDefault="00E317E5" w:rsidP="001D74F8">
            <w:hyperlink r:id="rId585" w:anchor="query=C2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843" w:type="dxa"/>
          </w:tcPr>
          <w:p w14:paraId="1727484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50-32-8</w:t>
            </w:r>
          </w:p>
        </w:tc>
        <w:tc>
          <w:tcPr>
            <w:tcW w:w="1843" w:type="dxa"/>
          </w:tcPr>
          <w:p w14:paraId="590CBD2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86" w:history="1">
              <w:r w:rsidR="00C856AF" w:rsidRPr="009603CA">
                <w:rPr>
                  <w:rStyle w:val="Kpr"/>
                  <w:color w:val="auto"/>
                  <w:shd w:val="clear" w:color="auto" w:fill="FFFFFF"/>
                </w:rPr>
                <w:t>200-028-5</w:t>
              </w:r>
            </w:hyperlink>
          </w:p>
        </w:tc>
      </w:tr>
      <w:tr w:rsidR="00C856AF" w:rsidRPr="009603CA" w14:paraId="41408591" w14:textId="77777777" w:rsidTr="001D74F8">
        <w:tc>
          <w:tcPr>
            <w:tcW w:w="3397" w:type="dxa"/>
          </w:tcPr>
          <w:p w14:paraId="174714BD" w14:textId="77777777" w:rsidR="00C856AF" w:rsidRPr="009603CA" w:rsidRDefault="00C856AF" w:rsidP="001D74F8">
            <w:r w:rsidRPr="009603CA">
              <w:t>Benzo</w:t>
            </w:r>
            <w:r w:rsidRPr="009603CA">
              <w:rPr>
                <w:shd w:val="clear" w:color="auto" w:fill="FFFFFF"/>
              </w:rPr>
              <w:t>[J]</w:t>
            </w:r>
            <w:r w:rsidRPr="009603CA">
              <w:t>florenten</w:t>
            </w:r>
          </w:p>
        </w:tc>
        <w:tc>
          <w:tcPr>
            <w:tcW w:w="1701" w:type="dxa"/>
          </w:tcPr>
          <w:p w14:paraId="1CF3676F" w14:textId="77777777" w:rsidR="00C856AF" w:rsidRPr="009603CA" w:rsidRDefault="00E317E5" w:rsidP="001D74F8">
            <w:hyperlink r:id="rId587" w:anchor="query=C2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843" w:type="dxa"/>
          </w:tcPr>
          <w:p w14:paraId="40D3DFD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205-82-3</w:t>
            </w:r>
          </w:p>
        </w:tc>
        <w:tc>
          <w:tcPr>
            <w:tcW w:w="1843" w:type="dxa"/>
          </w:tcPr>
          <w:p w14:paraId="1B3E549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88" w:history="1">
              <w:r w:rsidR="00C856AF" w:rsidRPr="009603CA">
                <w:rPr>
                  <w:rStyle w:val="Kpr"/>
                  <w:color w:val="auto"/>
                  <w:shd w:val="clear" w:color="auto" w:fill="FFFFFF"/>
                </w:rPr>
                <w:t>205-910-3</w:t>
              </w:r>
            </w:hyperlink>
          </w:p>
        </w:tc>
      </w:tr>
      <w:tr w:rsidR="00C856AF" w:rsidRPr="009603CA" w14:paraId="22A7E764" w14:textId="77777777" w:rsidTr="001D74F8">
        <w:tc>
          <w:tcPr>
            <w:tcW w:w="3397" w:type="dxa"/>
          </w:tcPr>
          <w:p w14:paraId="6350DB8C" w14:textId="77777777" w:rsidR="00C856AF" w:rsidRPr="009603CA" w:rsidRDefault="00C856AF" w:rsidP="001D74F8">
            <w:r w:rsidRPr="009603CA">
              <w:t>Benzo(k)florenten</w:t>
            </w:r>
          </w:p>
        </w:tc>
        <w:tc>
          <w:tcPr>
            <w:tcW w:w="1701" w:type="dxa"/>
          </w:tcPr>
          <w:p w14:paraId="30037BD4" w14:textId="77777777" w:rsidR="00C856AF" w:rsidRPr="009603CA" w:rsidRDefault="00E317E5" w:rsidP="001D74F8">
            <w:hyperlink r:id="rId589" w:anchor="query=C2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843" w:type="dxa"/>
          </w:tcPr>
          <w:p w14:paraId="10B2320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207-08-9</w:t>
            </w:r>
          </w:p>
        </w:tc>
        <w:tc>
          <w:tcPr>
            <w:tcW w:w="1843" w:type="dxa"/>
          </w:tcPr>
          <w:p w14:paraId="1F372C3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90" w:history="1">
              <w:r w:rsidR="00C856AF" w:rsidRPr="009603CA">
                <w:rPr>
                  <w:rStyle w:val="Kpr"/>
                  <w:color w:val="auto"/>
                  <w:shd w:val="clear" w:color="auto" w:fill="FFFFFF"/>
                </w:rPr>
                <w:t>205-916-6</w:t>
              </w:r>
            </w:hyperlink>
          </w:p>
        </w:tc>
      </w:tr>
      <w:tr w:rsidR="00C856AF" w:rsidRPr="009603CA" w14:paraId="775F8AE5" w14:textId="77777777" w:rsidTr="001D74F8">
        <w:tc>
          <w:tcPr>
            <w:tcW w:w="3397" w:type="dxa"/>
          </w:tcPr>
          <w:p w14:paraId="1E649DA7" w14:textId="77777777" w:rsidR="00C856AF" w:rsidRPr="009603CA" w:rsidRDefault="00C856AF" w:rsidP="001D74F8">
            <w:r w:rsidRPr="009603CA">
              <w:t>Berilyum ve bileşikleri</w:t>
            </w:r>
          </w:p>
        </w:tc>
        <w:tc>
          <w:tcPr>
            <w:tcW w:w="1701" w:type="dxa"/>
          </w:tcPr>
          <w:p w14:paraId="1500DD99" w14:textId="77777777" w:rsidR="00C856AF" w:rsidRPr="009603CA" w:rsidRDefault="00C856AF" w:rsidP="001D74F8"/>
        </w:tc>
        <w:tc>
          <w:tcPr>
            <w:tcW w:w="1843" w:type="dxa"/>
          </w:tcPr>
          <w:p w14:paraId="5D41E67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843" w:type="dxa"/>
          </w:tcPr>
          <w:p w14:paraId="4433195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33229567" w14:textId="77777777" w:rsidTr="001D74F8">
        <w:tc>
          <w:tcPr>
            <w:tcW w:w="3397" w:type="dxa"/>
          </w:tcPr>
          <w:p w14:paraId="27607C2A" w14:textId="77777777" w:rsidR="00C856AF" w:rsidRPr="009603CA" w:rsidRDefault="00C856AF" w:rsidP="001D74F8">
            <w:r w:rsidRPr="009603CA">
              <w:t>Cr(VI) bileşikleri</w:t>
            </w:r>
          </w:p>
        </w:tc>
        <w:tc>
          <w:tcPr>
            <w:tcW w:w="1701" w:type="dxa"/>
          </w:tcPr>
          <w:p w14:paraId="3B880C3C" w14:textId="77777777" w:rsidR="00C856AF" w:rsidRPr="009603CA" w:rsidRDefault="00C856AF" w:rsidP="001D74F8"/>
        </w:tc>
        <w:tc>
          <w:tcPr>
            <w:tcW w:w="1843" w:type="dxa"/>
          </w:tcPr>
          <w:p w14:paraId="6D4A1D6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843" w:type="dxa"/>
          </w:tcPr>
          <w:p w14:paraId="4F560C4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56AC69E6" w14:textId="77777777" w:rsidTr="001D74F8">
        <w:tc>
          <w:tcPr>
            <w:tcW w:w="3397" w:type="dxa"/>
          </w:tcPr>
          <w:p w14:paraId="50CA696F" w14:textId="77777777" w:rsidR="00C856AF" w:rsidRPr="009603CA" w:rsidRDefault="00C856AF" w:rsidP="001D74F8">
            <w:r w:rsidRPr="009603CA">
              <w:t>Dibenzo(a,h)-antrasen</w:t>
            </w:r>
          </w:p>
        </w:tc>
        <w:tc>
          <w:tcPr>
            <w:tcW w:w="1701" w:type="dxa"/>
          </w:tcPr>
          <w:p w14:paraId="003B9913" w14:textId="77777777" w:rsidR="00C856AF" w:rsidRPr="009603CA" w:rsidRDefault="00E317E5" w:rsidP="001D74F8">
            <w:hyperlink r:id="rId591" w:anchor="query=C22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22</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843" w:type="dxa"/>
          </w:tcPr>
          <w:p w14:paraId="096C27E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53-70-3</w:t>
            </w:r>
          </w:p>
        </w:tc>
        <w:tc>
          <w:tcPr>
            <w:tcW w:w="1843" w:type="dxa"/>
          </w:tcPr>
          <w:p w14:paraId="15436CA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92" w:history="1">
              <w:r w:rsidR="00C856AF" w:rsidRPr="009603CA">
                <w:rPr>
                  <w:rStyle w:val="Kpr"/>
                  <w:color w:val="auto"/>
                  <w:shd w:val="clear" w:color="auto" w:fill="FFFFFF"/>
                </w:rPr>
                <w:t>200-181-8</w:t>
              </w:r>
            </w:hyperlink>
          </w:p>
        </w:tc>
      </w:tr>
      <w:tr w:rsidR="00C856AF" w:rsidRPr="009603CA" w14:paraId="5E6A9527" w14:textId="77777777" w:rsidTr="001D74F8">
        <w:tc>
          <w:tcPr>
            <w:tcW w:w="3397" w:type="dxa"/>
          </w:tcPr>
          <w:p w14:paraId="2F677755" w14:textId="77777777" w:rsidR="00C856AF" w:rsidRPr="009603CA" w:rsidRDefault="00C856AF" w:rsidP="001D74F8">
            <w:pPr>
              <w:tabs>
                <w:tab w:val="left" w:pos="709"/>
                <w:tab w:val="left" w:pos="7088"/>
              </w:tabs>
            </w:pPr>
            <w:r w:rsidRPr="009603CA">
              <w:t>-2-Naftilamin (ve tuzları)</w:t>
            </w:r>
          </w:p>
        </w:tc>
        <w:tc>
          <w:tcPr>
            <w:tcW w:w="1701" w:type="dxa"/>
          </w:tcPr>
          <w:p w14:paraId="2F59C0B6" w14:textId="77777777" w:rsidR="00C856AF" w:rsidRPr="009603CA" w:rsidRDefault="00E317E5" w:rsidP="001D74F8">
            <w:hyperlink r:id="rId593" w:anchor="query=C10H9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9</w:t>
              </w:r>
              <w:r w:rsidR="00C856AF" w:rsidRPr="009603CA">
                <w:rPr>
                  <w:rStyle w:val="Kpr"/>
                  <w:color w:val="auto"/>
                  <w:shd w:val="clear" w:color="auto" w:fill="FFFFFF"/>
                </w:rPr>
                <w:t>N</w:t>
              </w:r>
            </w:hyperlink>
          </w:p>
        </w:tc>
        <w:tc>
          <w:tcPr>
            <w:tcW w:w="1843" w:type="dxa"/>
          </w:tcPr>
          <w:p w14:paraId="2142CEE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91-59-8</w:t>
            </w:r>
          </w:p>
        </w:tc>
        <w:tc>
          <w:tcPr>
            <w:tcW w:w="1843" w:type="dxa"/>
          </w:tcPr>
          <w:p w14:paraId="1B07292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94" w:history="1">
              <w:r w:rsidR="00C856AF" w:rsidRPr="009603CA">
                <w:rPr>
                  <w:rStyle w:val="Kpr"/>
                  <w:color w:val="auto"/>
                  <w:shd w:val="clear" w:color="auto" w:fill="FFFFFF"/>
                </w:rPr>
                <w:t>210-313-6</w:t>
              </w:r>
            </w:hyperlink>
          </w:p>
          <w:p w14:paraId="7CC2F62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95" w:history="1">
              <w:r w:rsidR="00C856AF" w:rsidRPr="009603CA">
                <w:rPr>
                  <w:rStyle w:val="Kpr"/>
                  <w:color w:val="auto"/>
                  <w:shd w:val="clear" w:color="auto" w:fill="FFFFFF"/>
                </w:rPr>
                <w:t>202-080-4</w:t>
              </w:r>
            </w:hyperlink>
          </w:p>
        </w:tc>
      </w:tr>
      <w:tr w:rsidR="00C856AF" w:rsidRPr="009603CA" w14:paraId="1A80AB9B" w14:textId="77777777" w:rsidTr="001D74F8">
        <w:tc>
          <w:tcPr>
            <w:tcW w:w="3397" w:type="dxa"/>
          </w:tcPr>
          <w:p w14:paraId="39E8E896" w14:textId="77777777" w:rsidR="00C856AF" w:rsidRPr="009603CA" w:rsidRDefault="00C856AF" w:rsidP="001D74F8">
            <w:r w:rsidRPr="009603CA">
              <w:t>2-Nitropropan</w:t>
            </w:r>
          </w:p>
        </w:tc>
        <w:tc>
          <w:tcPr>
            <w:tcW w:w="1701" w:type="dxa"/>
          </w:tcPr>
          <w:p w14:paraId="372FA027" w14:textId="77777777" w:rsidR="00C856AF" w:rsidRPr="009603CA" w:rsidRDefault="00E317E5" w:rsidP="001D74F8">
            <w:hyperlink r:id="rId596" w:anchor="query=C3H7NO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7</w:t>
              </w:r>
              <w:r w:rsidR="00C856AF" w:rsidRPr="009603CA">
                <w:rPr>
                  <w:rStyle w:val="Kpr"/>
                  <w:color w:val="auto"/>
                  <w:shd w:val="clear" w:color="auto" w:fill="FFFFFF"/>
                </w:rPr>
                <w:t>NO</w:t>
              </w:r>
              <w:r w:rsidR="00C856AF" w:rsidRPr="009603CA">
                <w:rPr>
                  <w:rStyle w:val="Kpr"/>
                  <w:color w:val="auto"/>
                  <w:shd w:val="clear" w:color="auto" w:fill="FFFFFF"/>
                  <w:vertAlign w:val="subscript"/>
                </w:rPr>
                <w:t>2</w:t>
              </w:r>
            </w:hyperlink>
          </w:p>
        </w:tc>
        <w:tc>
          <w:tcPr>
            <w:tcW w:w="1843" w:type="dxa"/>
          </w:tcPr>
          <w:p w14:paraId="391FD3F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79-46-9</w:t>
            </w:r>
          </w:p>
        </w:tc>
        <w:tc>
          <w:tcPr>
            <w:tcW w:w="1843" w:type="dxa"/>
          </w:tcPr>
          <w:p w14:paraId="1513250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97" w:history="1">
              <w:r w:rsidR="00C856AF" w:rsidRPr="009603CA">
                <w:rPr>
                  <w:rStyle w:val="Kpr"/>
                  <w:color w:val="auto"/>
                  <w:shd w:val="clear" w:color="auto" w:fill="FFFFFF"/>
                </w:rPr>
                <w:t>201-209-1</w:t>
              </w:r>
            </w:hyperlink>
          </w:p>
        </w:tc>
      </w:tr>
      <w:tr w:rsidR="00C856AF" w:rsidRPr="009603CA" w14:paraId="2E636FED" w14:textId="77777777" w:rsidTr="001D74F8">
        <w:tc>
          <w:tcPr>
            <w:tcW w:w="8784" w:type="dxa"/>
            <w:gridSpan w:val="4"/>
          </w:tcPr>
          <w:p w14:paraId="55440AE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gramStart"/>
            <w:r w:rsidRPr="009603CA">
              <w:rPr>
                <w:b/>
              </w:rPr>
              <w:t>II.sınıf</w:t>
            </w:r>
            <w:proofErr w:type="gramEnd"/>
          </w:p>
        </w:tc>
      </w:tr>
      <w:tr w:rsidR="00C856AF" w:rsidRPr="009603CA" w14:paraId="1541D404" w14:textId="77777777" w:rsidTr="001D74F8">
        <w:tc>
          <w:tcPr>
            <w:tcW w:w="3397" w:type="dxa"/>
          </w:tcPr>
          <w:p w14:paraId="37C9A46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w:t>
            </w:r>
          </w:p>
        </w:tc>
        <w:tc>
          <w:tcPr>
            <w:tcW w:w="1701" w:type="dxa"/>
          </w:tcPr>
          <w:p w14:paraId="4DB5AE7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843" w:type="dxa"/>
          </w:tcPr>
          <w:p w14:paraId="4DF2959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843" w:type="dxa"/>
          </w:tcPr>
          <w:p w14:paraId="6E60DE6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0695D679" w14:textId="77777777" w:rsidTr="001D74F8">
        <w:tc>
          <w:tcPr>
            <w:tcW w:w="3397" w:type="dxa"/>
          </w:tcPr>
          <w:p w14:paraId="196F5DD2" w14:textId="77777777" w:rsidR="00C856AF" w:rsidRPr="009603CA" w:rsidRDefault="00C856AF" w:rsidP="001D74F8">
            <w:pPr>
              <w:tabs>
                <w:tab w:val="left" w:pos="709"/>
                <w:tab w:val="left" w:pos="7088"/>
              </w:tabs>
            </w:pPr>
            <w:r w:rsidRPr="009603CA">
              <w:t>3,3’-Diklora-(1,1’-bifenil)</w:t>
            </w:r>
          </w:p>
        </w:tc>
        <w:tc>
          <w:tcPr>
            <w:tcW w:w="1701" w:type="dxa"/>
          </w:tcPr>
          <w:p w14:paraId="606EF5E3" w14:textId="77777777" w:rsidR="00C856AF" w:rsidRPr="009603CA" w:rsidRDefault="00C856AF" w:rsidP="001D74F8">
            <w:r w:rsidRPr="009603CA">
              <w:t>C</w:t>
            </w:r>
            <w:r w:rsidRPr="009603CA">
              <w:rPr>
                <w:vertAlign w:val="subscript"/>
              </w:rPr>
              <w:t>12</w:t>
            </w:r>
            <w:r w:rsidRPr="009603CA">
              <w:t>H</w:t>
            </w:r>
            <w:r w:rsidRPr="009603CA">
              <w:rPr>
                <w:vertAlign w:val="subscript"/>
              </w:rPr>
              <w:t>8</w:t>
            </w:r>
            <w:r w:rsidRPr="009603CA">
              <w:t>Cl</w:t>
            </w:r>
            <w:r w:rsidRPr="009603CA">
              <w:rPr>
                <w:vertAlign w:val="subscript"/>
              </w:rPr>
              <w:t>2</w:t>
            </w:r>
          </w:p>
        </w:tc>
        <w:tc>
          <w:tcPr>
            <w:tcW w:w="1843" w:type="dxa"/>
          </w:tcPr>
          <w:p w14:paraId="1BDBF2F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2974-90-5</w:t>
            </w:r>
          </w:p>
        </w:tc>
        <w:tc>
          <w:tcPr>
            <w:tcW w:w="1843" w:type="dxa"/>
          </w:tcPr>
          <w:p w14:paraId="6003A31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73ED8AA8" w14:textId="77777777" w:rsidTr="001D74F8">
        <w:tc>
          <w:tcPr>
            <w:tcW w:w="3397" w:type="dxa"/>
          </w:tcPr>
          <w:p w14:paraId="3D519D40" w14:textId="77777777" w:rsidR="00C856AF" w:rsidRPr="009603CA" w:rsidRDefault="00C856AF" w:rsidP="001D74F8">
            <w:pPr>
              <w:tabs>
                <w:tab w:val="left" w:pos="709"/>
                <w:tab w:val="left" w:pos="7088"/>
              </w:tabs>
            </w:pPr>
            <w:r w:rsidRPr="009603CA">
              <w:t>3,3-Diklorbenzidin (ve tuzları)</w:t>
            </w:r>
          </w:p>
        </w:tc>
        <w:tc>
          <w:tcPr>
            <w:tcW w:w="1701" w:type="dxa"/>
          </w:tcPr>
          <w:p w14:paraId="7F0A6A0D" w14:textId="77777777" w:rsidR="00C856AF" w:rsidRPr="009603CA" w:rsidRDefault="00E317E5" w:rsidP="001D74F8">
            <w:hyperlink r:id="rId598" w:anchor="query=C12H10Cl2N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12</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Cl</w:t>
              </w:r>
              <w:r w:rsidR="00C856AF" w:rsidRPr="009603CA">
                <w:rPr>
                  <w:rStyle w:val="Kpr"/>
                  <w:color w:val="auto"/>
                  <w:shd w:val="clear" w:color="auto" w:fill="FFFFFF"/>
                  <w:vertAlign w:val="subscript"/>
                </w:rPr>
                <w:t>2</w:t>
              </w:r>
              <w:r w:rsidR="00C856AF" w:rsidRPr="009603CA">
                <w:rPr>
                  <w:rStyle w:val="Kpr"/>
                  <w:color w:val="auto"/>
                  <w:shd w:val="clear" w:color="auto" w:fill="FFFFFF"/>
                </w:rPr>
                <w:t>N</w:t>
              </w:r>
              <w:r w:rsidR="00C856AF" w:rsidRPr="009603CA">
                <w:rPr>
                  <w:rStyle w:val="Kpr"/>
                  <w:color w:val="auto"/>
                  <w:shd w:val="clear" w:color="auto" w:fill="FFFFFF"/>
                  <w:vertAlign w:val="subscript"/>
                </w:rPr>
                <w:t>2</w:t>
              </w:r>
            </w:hyperlink>
          </w:p>
        </w:tc>
        <w:tc>
          <w:tcPr>
            <w:tcW w:w="1843" w:type="dxa"/>
          </w:tcPr>
          <w:p w14:paraId="4D9371B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91-94-1</w:t>
            </w:r>
          </w:p>
        </w:tc>
        <w:tc>
          <w:tcPr>
            <w:tcW w:w="1843" w:type="dxa"/>
          </w:tcPr>
          <w:p w14:paraId="2C7DDF5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599" w:history="1">
              <w:r w:rsidR="00C856AF" w:rsidRPr="009603CA">
                <w:rPr>
                  <w:rStyle w:val="Kpr"/>
                  <w:color w:val="auto"/>
                  <w:shd w:val="clear" w:color="auto" w:fill="FFFFFF"/>
                </w:rPr>
                <w:t>202-109-0</w:t>
              </w:r>
            </w:hyperlink>
          </w:p>
        </w:tc>
      </w:tr>
      <w:tr w:rsidR="00C856AF" w:rsidRPr="009603CA" w14:paraId="79917631" w14:textId="77777777" w:rsidTr="001D74F8">
        <w:tc>
          <w:tcPr>
            <w:tcW w:w="3397" w:type="dxa"/>
          </w:tcPr>
          <w:p w14:paraId="7AED3382" w14:textId="77777777" w:rsidR="00C856AF" w:rsidRPr="009603CA" w:rsidRDefault="00C856AF" w:rsidP="001D74F8">
            <w:pPr>
              <w:tabs>
                <w:tab w:val="left" w:pos="709"/>
                <w:tab w:val="left" w:pos="7088"/>
              </w:tabs>
            </w:pPr>
            <w:r w:rsidRPr="009603CA">
              <w:t>Dietil sülfat</w:t>
            </w:r>
          </w:p>
        </w:tc>
        <w:tc>
          <w:tcPr>
            <w:tcW w:w="1701" w:type="dxa"/>
          </w:tcPr>
          <w:p w14:paraId="78DDF264" w14:textId="77777777" w:rsidR="00C856AF" w:rsidRPr="009603CA" w:rsidRDefault="00E317E5" w:rsidP="001D74F8">
            <w:hyperlink r:id="rId600" w:anchor="query=C4H10O4S"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r w:rsidR="00C856AF" w:rsidRPr="009603CA">
                <w:rPr>
                  <w:rStyle w:val="Kpr"/>
                  <w:color w:val="auto"/>
                  <w:shd w:val="clear" w:color="auto" w:fill="FFFFFF"/>
                </w:rPr>
                <w:t>O</w:t>
              </w:r>
              <w:r w:rsidR="00C856AF" w:rsidRPr="009603CA">
                <w:rPr>
                  <w:rStyle w:val="Kpr"/>
                  <w:color w:val="auto"/>
                  <w:shd w:val="clear" w:color="auto" w:fill="FFFFFF"/>
                  <w:vertAlign w:val="subscript"/>
                </w:rPr>
                <w:t>4</w:t>
              </w:r>
              <w:r w:rsidR="00C856AF" w:rsidRPr="009603CA">
                <w:rPr>
                  <w:rStyle w:val="Kpr"/>
                  <w:color w:val="auto"/>
                  <w:shd w:val="clear" w:color="auto" w:fill="FFFFFF"/>
                </w:rPr>
                <w:t>S</w:t>
              </w:r>
            </w:hyperlink>
          </w:p>
        </w:tc>
        <w:tc>
          <w:tcPr>
            <w:tcW w:w="1843" w:type="dxa"/>
          </w:tcPr>
          <w:p w14:paraId="75A8E36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64-67-5</w:t>
            </w:r>
          </w:p>
        </w:tc>
        <w:tc>
          <w:tcPr>
            <w:tcW w:w="1843" w:type="dxa"/>
          </w:tcPr>
          <w:p w14:paraId="6B28069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01" w:history="1">
              <w:r w:rsidR="00C856AF" w:rsidRPr="009603CA">
                <w:rPr>
                  <w:rStyle w:val="Kpr"/>
                  <w:color w:val="auto"/>
                  <w:shd w:val="clear" w:color="auto" w:fill="FFFFFF"/>
                </w:rPr>
                <w:t>200-589-6</w:t>
              </w:r>
            </w:hyperlink>
          </w:p>
        </w:tc>
      </w:tr>
      <w:tr w:rsidR="00C856AF" w:rsidRPr="009603CA" w14:paraId="28C4DA6D" w14:textId="77777777" w:rsidTr="001D74F8">
        <w:tc>
          <w:tcPr>
            <w:tcW w:w="3397" w:type="dxa"/>
          </w:tcPr>
          <w:p w14:paraId="5C701D93" w14:textId="77777777" w:rsidR="00C856AF" w:rsidRPr="009603CA" w:rsidRDefault="00C856AF" w:rsidP="001D74F8">
            <w:pPr>
              <w:tabs>
                <w:tab w:val="left" w:pos="709"/>
                <w:tab w:val="left" w:pos="7088"/>
              </w:tabs>
            </w:pPr>
            <w:r w:rsidRPr="009603CA">
              <w:t>Dimetil sülfat</w:t>
            </w:r>
          </w:p>
        </w:tc>
        <w:tc>
          <w:tcPr>
            <w:tcW w:w="1701" w:type="dxa"/>
          </w:tcPr>
          <w:p w14:paraId="542B8045" w14:textId="77777777" w:rsidR="00C856AF" w:rsidRPr="009603CA" w:rsidRDefault="00E317E5" w:rsidP="001D74F8">
            <w:pPr>
              <w:rPr>
                <w:lang w:eastAsia="en-US"/>
              </w:rPr>
            </w:pPr>
            <w:hyperlink r:id="rId602" w:anchor="query=C2H6O4S"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O</w:t>
              </w:r>
              <w:r w:rsidR="00C856AF" w:rsidRPr="009603CA">
                <w:rPr>
                  <w:rStyle w:val="Kpr"/>
                  <w:color w:val="auto"/>
                  <w:vertAlign w:val="subscript"/>
                </w:rPr>
                <w:t>4</w:t>
              </w:r>
              <w:r w:rsidR="00C856AF" w:rsidRPr="009603CA">
                <w:rPr>
                  <w:rStyle w:val="Kpr"/>
                  <w:color w:val="auto"/>
                </w:rPr>
                <w:t>S</w:t>
              </w:r>
            </w:hyperlink>
          </w:p>
        </w:tc>
        <w:tc>
          <w:tcPr>
            <w:tcW w:w="1843" w:type="dxa"/>
          </w:tcPr>
          <w:p w14:paraId="23E4B82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77-78-1</w:t>
            </w:r>
          </w:p>
        </w:tc>
        <w:tc>
          <w:tcPr>
            <w:tcW w:w="1843" w:type="dxa"/>
          </w:tcPr>
          <w:p w14:paraId="187A5969"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03" w:history="1">
              <w:r w:rsidR="00C856AF" w:rsidRPr="009603CA">
                <w:rPr>
                  <w:rStyle w:val="Kpr"/>
                  <w:color w:val="auto"/>
                  <w:shd w:val="clear" w:color="auto" w:fill="FFFFFF"/>
                </w:rPr>
                <w:t>201-058-1</w:t>
              </w:r>
            </w:hyperlink>
          </w:p>
        </w:tc>
      </w:tr>
      <w:tr w:rsidR="00C856AF" w:rsidRPr="009603CA" w14:paraId="6B3ACDFA" w14:textId="77777777" w:rsidTr="001D74F8">
        <w:tc>
          <w:tcPr>
            <w:tcW w:w="3397" w:type="dxa"/>
          </w:tcPr>
          <w:p w14:paraId="22FC53CD" w14:textId="77777777" w:rsidR="00C856AF" w:rsidRPr="009603CA" w:rsidRDefault="00C856AF" w:rsidP="001D74F8">
            <w:pPr>
              <w:tabs>
                <w:tab w:val="left" w:pos="709"/>
                <w:tab w:val="left" w:pos="7088"/>
              </w:tabs>
            </w:pPr>
            <w:r w:rsidRPr="009603CA">
              <w:t>Etilen oksit (1,2-Epoksietan)</w:t>
            </w:r>
          </w:p>
        </w:tc>
        <w:tc>
          <w:tcPr>
            <w:tcW w:w="1701" w:type="dxa"/>
          </w:tcPr>
          <w:p w14:paraId="4527AEE6" w14:textId="77777777" w:rsidR="00C856AF" w:rsidRPr="009603CA" w:rsidRDefault="00E317E5" w:rsidP="001D74F8">
            <w:hyperlink r:id="rId604" w:anchor="query=C2H4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O</w:t>
              </w:r>
            </w:hyperlink>
          </w:p>
        </w:tc>
        <w:tc>
          <w:tcPr>
            <w:tcW w:w="1843" w:type="dxa"/>
          </w:tcPr>
          <w:p w14:paraId="1E6D75B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75-21-8</w:t>
            </w:r>
          </w:p>
        </w:tc>
        <w:tc>
          <w:tcPr>
            <w:tcW w:w="1843" w:type="dxa"/>
          </w:tcPr>
          <w:p w14:paraId="68499DE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05" w:history="1">
              <w:r w:rsidR="00C856AF" w:rsidRPr="009603CA">
                <w:rPr>
                  <w:rStyle w:val="Kpr"/>
                  <w:color w:val="auto"/>
                  <w:shd w:val="clear" w:color="auto" w:fill="FFFFFF"/>
                </w:rPr>
                <w:t>200-849-9</w:t>
              </w:r>
            </w:hyperlink>
          </w:p>
        </w:tc>
      </w:tr>
      <w:tr w:rsidR="00C856AF" w:rsidRPr="009603CA" w14:paraId="52C109D6" w14:textId="77777777" w:rsidTr="001D74F8">
        <w:tc>
          <w:tcPr>
            <w:tcW w:w="3397" w:type="dxa"/>
          </w:tcPr>
          <w:p w14:paraId="49FCD8B8" w14:textId="77777777" w:rsidR="00C856AF" w:rsidRPr="009603CA" w:rsidRDefault="00C856AF" w:rsidP="001D74F8">
            <w:pPr>
              <w:tabs>
                <w:tab w:val="left" w:pos="709"/>
                <w:tab w:val="left" w:pos="7088"/>
              </w:tabs>
            </w:pPr>
            <w:r w:rsidRPr="009603CA">
              <w:t>Nikel ve bileşikleri</w:t>
            </w:r>
          </w:p>
        </w:tc>
        <w:tc>
          <w:tcPr>
            <w:tcW w:w="1701" w:type="dxa"/>
          </w:tcPr>
          <w:p w14:paraId="0412F013" w14:textId="77777777" w:rsidR="00C856AF" w:rsidRPr="009603CA" w:rsidRDefault="00C856AF" w:rsidP="001D74F8"/>
        </w:tc>
        <w:tc>
          <w:tcPr>
            <w:tcW w:w="1843" w:type="dxa"/>
          </w:tcPr>
          <w:p w14:paraId="6590CB9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p>
        </w:tc>
        <w:tc>
          <w:tcPr>
            <w:tcW w:w="1843" w:type="dxa"/>
          </w:tcPr>
          <w:p w14:paraId="7EDF2CA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856AF" w:rsidRPr="009603CA" w14:paraId="5D73E8CB" w14:textId="77777777" w:rsidTr="001D74F8">
        <w:tc>
          <w:tcPr>
            <w:tcW w:w="8784" w:type="dxa"/>
            <w:gridSpan w:val="4"/>
          </w:tcPr>
          <w:p w14:paraId="52A34AA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roofErr w:type="gramStart"/>
            <w:r w:rsidRPr="009603CA">
              <w:rPr>
                <w:b/>
              </w:rPr>
              <w:t>III.sınıf</w:t>
            </w:r>
            <w:proofErr w:type="gramEnd"/>
          </w:p>
        </w:tc>
      </w:tr>
      <w:tr w:rsidR="00C856AF" w:rsidRPr="009603CA" w14:paraId="1EDCEC6C" w14:textId="77777777" w:rsidTr="001D74F8">
        <w:tc>
          <w:tcPr>
            <w:tcW w:w="3397" w:type="dxa"/>
          </w:tcPr>
          <w:p w14:paraId="42B6A4D0"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w:t>
            </w:r>
          </w:p>
        </w:tc>
        <w:tc>
          <w:tcPr>
            <w:tcW w:w="1701" w:type="dxa"/>
          </w:tcPr>
          <w:p w14:paraId="73DD9D1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w:t>
            </w:r>
          </w:p>
        </w:tc>
        <w:tc>
          <w:tcPr>
            <w:tcW w:w="1843" w:type="dxa"/>
          </w:tcPr>
          <w:p w14:paraId="17DFAFC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843" w:type="dxa"/>
          </w:tcPr>
          <w:p w14:paraId="7B664E7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45C49130" w14:textId="77777777" w:rsidTr="001D74F8">
        <w:tc>
          <w:tcPr>
            <w:tcW w:w="3397" w:type="dxa"/>
          </w:tcPr>
          <w:p w14:paraId="1C669FE9" w14:textId="77777777" w:rsidR="00C856AF" w:rsidRPr="009603CA" w:rsidRDefault="00C856AF" w:rsidP="001D74F8">
            <w:pPr>
              <w:tabs>
                <w:tab w:val="left" w:pos="709"/>
                <w:tab w:val="left" w:pos="7088"/>
              </w:tabs>
            </w:pPr>
            <w:r w:rsidRPr="009603CA">
              <w:t>Akrilonitril</w:t>
            </w:r>
          </w:p>
        </w:tc>
        <w:tc>
          <w:tcPr>
            <w:tcW w:w="1701" w:type="dxa"/>
          </w:tcPr>
          <w:p w14:paraId="28117BB9" w14:textId="77777777" w:rsidR="00C856AF" w:rsidRPr="009603CA" w:rsidRDefault="00C856AF" w:rsidP="001D74F8">
            <w:r w:rsidRPr="009603CA">
              <w:rPr>
                <w:shd w:val="clear" w:color="auto" w:fill="FFFFFF"/>
              </w:rPr>
              <w:t>C</w:t>
            </w:r>
            <w:r w:rsidRPr="009603CA">
              <w:rPr>
                <w:shd w:val="clear" w:color="auto" w:fill="FFFFFF"/>
                <w:vertAlign w:val="subscript"/>
              </w:rPr>
              <w:t>3</w:t>
            </w:r>
            <w:r w:rsidRPr="009603CA">
              <w:rPr>
                <w:shd w:val="clear" w:color="auto" w:fill="FFFFFF"/>
              </w:rPr>
              <w:t>H</w:t>
            </w:r>
            <w:r w:rsidRPr="009603CA">
              <w:rPr>
                <w:shd w:val="clear" w:color="auto" w:fill="FFFFFF"/>
                <w:vertAlign w:val="subscript"/>
              </w:rPr>
              <w:t>3</w:t>
            </w:r>
            <w:r w:rsidRPr="009603CA">
              <w:rPr>
                <w:shd w:val="clear" w:color="auto" w:fill="FFFFFF"/>
              </w:rPr>
              <w:t>N</w:t>
            </w:r>
          </w:p>
        </w:tc>
        <w:tc>
          <w:tcPr>
            <w:tcW w:w="1843" w:type="dxa"/>
          </w:tcPr>
          <w:p w14:paraId="41C4260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107-13-1</w:t>
            </w:r>
          </w:p>
        </w:tc>
        <w:tc>
          <w:tcPr>
            <w:tcW w:w="1843" w:type="dxa"/>
          </w:tcPr>
          <w:p w14:paraId="1CF3886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06" w:history="1">
              <w:r w:rsidR="00C856AF" w:rsidRPr="009603CA">
                <w:rPr>
                  <w:rStyle w:val="Kpr"/>
                  <w:color w:val="auto"/>
                  <w:shd w:val="clear" w:color="auto" w:fill="FFFFFF"/>
                </w:rPr>
                <w:t>203-466-5</w:t>
              </w:r>
            </w:hyperlink>
          </w:p>
        </w:tc>
      </w:tr>
      <w:tr w:rsidR="00C856AF" w:rsidRPr="009603CA" w14:paraId="1884B6A7" w14:textId="77777777" w:rsidTr="001D74F8">
        <w:tc>
          <w:tcPr>
            <w:tcW w:w="3397" w:type="dxa"/>
          </w:tcPr>
          <w:p w14:paraId="2102BA01" w14:textId="77777777" w:rsidR="00C856AF" w:rsidRPr="009603CA" w:rsidRDefault="00C856AF" w:rsidP="001D74F8">
            <w:pPr>
              <w:rPr>
                <w:bCs/>
                <w:iCs/>
              </w:rPr>
            </w:pPr>
            <w:r w:rsidRPr="009603CA">
              <w:t>Benzen</w:t>
            </w:r>
          </w:p>
        </w:tc>
        <w:tc>
          <w:tcPr>
            <w:tcW w:w="1701" w:type="dxa"/>
          </w:tcPr>
          <w:p w14:paraId="00A66A7F" w14:textId="77777777" w:rsidR="00C856AF" w:rsidRPr="009603CA" w:rsidRDefault="00E317E5" w:rsidP="001D74F8">
            <w:hyperlink r:id="rId607" w:anchor="query=C6H6"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6</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hyperlink>
          </w:p>
        </w:tc>
        <w:tc>
          <w:tcPr>
            <w:tcW w:w="1843" w:type="dxa"/>
          </w:tcPr>
          <w:p w14:paraId="0B502B1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71-43-2</w:t>
            </w:r>
          </w:p>
        </w:tc>
        <w:tc>
          <w:tcPr>
            <w:tcW w:w="1843" w:type="dxa"/>
          </w:tcPr>
          <w:p w14:paraId="1D9281A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71-43-2</w:t>
            </w:r>
          </w:p>
        </w:tc>
      </w:tr>
      <w:tr w:rsidR="00C856AF" w:rsidRPr="009603CA" w14:paraId="4416BF79" w14:textId="77777777" w:rsidTr="001D74F8">
        <w:tc>
          <w:tcPr>
            <w:tcW w:w="3397" w:type="dxa"/>
          </w:tcPr>
          <w:p w14:paraId="365FF1BC" w14:textId="77777777" w:rsidR="00C856AF" w:rsidRPr="009603CA" w:rsidRDefault="00C856AF" w:rsidP="001D74F8">
            <w:pPr>
              <w:rPr>
                <w:bCs/>
                <w:iCs/>
              </w:rPr>
            </w:pPr>
            <w:r w:rsidRPr="009603CA">
              <w:t>1,3-bütadien</w:t>
            </w:r>
          </w:p>
        </w:tc>
        <w:tc>
          <w:tcPr>
            <w:tcW w:w="1701" w:type="dxa"/>
          </w:tcPr>
          <w:p w14:paraId="19C978F3" w14:textId="77777777" w:rsidR="00C856AF" w:rsidRPr="009603CA" w:rsidRDefault="00E317E5" w:rsidP="001D74F8">
            <w:hyperlink r:id="rId608" w:anchor="query=C4H6"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4</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hyperlink>
          </w:p>
        </w:tc>
        <w:tc>
          <w:tcPr>
            <w:tcW w:w="1843" w:type="dxa"/>
          </w:tcPr>
          <w:p w14:paraId="6131D48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106-99-0</w:t>
            </w:r>
          </w:p>
        </w:tc>
        <w:tc>
          <w:tcPr>
            <w:tcW w:w="1843" w:type="dxa"/>
          </w:tcPr>
          <w:p w14:paraId="4FB3E9A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09" w:history="1">
              <w:r w:rsidR="00C856AF" w:rsidRPr="009603CA">
                <w:rPr>
                  <w:rStyle w:val="Kpr"/>
                  <w:color w:val="auto"/>
                  <w:shd w:val="clear" w:color="auto" w:fill="FFFFFF"/>
                </w:rPr>
                <w:t>203-450-8</w:t>
              </w:r>
            </w:hyperlink>
          </w:p>
        </w:tc>
      </w:tr>
      <w:tr w:rsidR="00C856AF" w:rsidRPr="009603CA" w14:paraId="75C544A1" w14:textId="77777777" w:rsidTr="001D74F8">
        <w:tc>
          <w:tcPr>
            <w:tcW w:w="3397" w:type="dxa"/>
          </w:tcPr>
          <w:p w14:paraId="37BC53B5" w14:textId="77777777" w:rsidR="00C856AF" w:rsidRPr="009603CA" w:rsidRDefault="00C856AF" w:rsidP="001D74F8">
            <w:pPr>
              <w:rPr>
                <w:bCs/>
                <w:iCs/>
              </w:rPr>
            </w:pPr>
            <w:r w:rsidRPr="009603CA">
              <w:t>1-Klor-2,3-epoksipropan (Epiklorhidrin)</w:t>
            </w:r>
          </w:p>
        </w:tc>
        <w:tc>
          <w:tcPr>
            <w:tcW w:w="1701" w:type="dxa"/>
          </w:tcPr>
          <w:p w14:paraId="4EE41CEC" w14:textId="77777777" w:rsidR="00C856AF" w:rsidRPr="009603CA" w:rsidRDefault="00C856AF" w:rsidP="001D74F8">
            <w:r w:rsidRPr="009603CA">
              <w:rPr>
                <w:shd w:val="clear" w:color="auto" w:fill="FFFFFF"/>
              </w:rPr>
              <w:t>C</w:t>
            </w:r>
            <w:r w:rsidRPr="009603CA">
              <w:rPr>
                <w:shd w:val="clear" w:color="auto" w:fill="FFFFFF"/>
                <w:vertAlign w:val="subscript"/>
              </w:rPr>
              <w:t>3</w:t>
            </w:r>
            <w:r w:rsidRPr="009603CA">
              <w:rPr>
                <w:shd w:val="clear" w:color="auto" w:fill="FFFFFF"/>
              </w:rPr>
              <w:t>H</w:t>
            </w:r>
            <w:r w:rsidRPr="009603CA">
              <w:rPr>
                <w:shd w:val="clear" w:color="auto" w:fill="FFFFFF"/>
                <w:vertAlign w:val="subscript"/>
              </w:rPr>
              <w:t>5</w:t>
            </w:r>
            <w:r w:rsidRPr="009603CA">
              <w:rPr>
                <w:shd w:val="clear" w:color="auto" w:fill="FFFFFF"/>
              </w:rPr>
              <w:t>ClO</w:t>
            </w:r>
          </w:p>
        </w:tc>
        <w:tc>
          <w:tcPr>
            <w:tcW w:w="1843" w:type="dxa"/>
          </w:tcPr>
          <w:p w14:paraId="20365F3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106-89-8</w:t>
            </w:r>
          </w:p>
        </w:tc>
        <w:tc>
          <w:tcPr>
            <w:tcW w:w="1843" w:type="dxa"/>
          </w:tcPr>
          <w:p w14:paraId="60F0179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10" w:history="1">
              <w:r w:rsidR="00C856AF" w:rsidRPr="009603CA">
                <w:rPr>
                  <w:rStyle w:val="Kpr"/>
                  <w:color w:val="auto"/>
                  <w:shd w:val="clear" w:color="auto" w:fill="FFFFFF"/>
                </w:rPr>
                <w:t>203-439-8</w:t>
              </w:r>
            </w:hyperlink>
          </w:p>
        </w:tc>
      </w:tr>
      <w:tr w:rsidR="00C856AF" w:rsidRPr="009603CA" w14:paraId="20AC2855" w14:textId="77777777" w:rsidTr="001D74F8">
        <w:tc>
          <w:tcPr>
            <w:tcW w:w="3397" w:type="dxa"/>
          </w:tcPr>
          <w:p w14:paraId="2BE6D9B6" w14:textId="77777777" w:rsidR="00C856AF" w:rsidRPr="009603CA" w:rsidRDefault="00C856AF" w:rsidP="001D74F8">
            <w:pPr>
              <w:rPr>
                <w:bCs/>
                <w:iCs/>
              </w:rPr>
            </w:pPr>
            <w:r w:rsidRPr="009603CA">
              <w:t>Kloreten</w:t>
            </w:r>
          </w:p>
        </w:tc>
        <w:tc>
          <w:tcPr>
            <w:tcW w:w="1701" w:type="dxa"/>
          </w:tcPr>
          <w:p w14:paraId="523AF375" w14:textId="77777777" w:rsidR="00C856AF" w:rsidRPr="009603CA" w:rsidRDefault="00E317E5" w:rsidP="001D74F8">
            <w:pPr>
              <w:rPr>
                <w:lang w:eastAsia="en-US"/>
              </w:rPr>
            </w:pPr>
            <w:hyperlink r:id="rId611" w:anchor="query=C2H3Cl"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3</w:t>
              </w:r>
              <w:r w:rsidR="00C856AF" w:rsidRPr="009603CA">
                <w:rPr>
                  <w:rStyle w:val="Kpr"/>
                  <w:color w:val="auto"/>
                </w:rPr>
                <w:t>Cl</w:t>
              </w:r>
            </w:hyperlink>
          </w:p>
        </w:tc>
        <w:tc>
          <w:tcPr>
            <w:tcW w:w="1843" w:type="dxa"/>
          </w:tcPr>
          <w:p w14:paraId="3A9AAF4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75-01-4</w:t>
            </w:r>
          </w:p>
        </w:tc>
        <w:tc>
          <w:tcPr>
            <w:tcW w:w="1843" w:type="dxa"/>
          </w:tcPr>
          <w:p w14:paraId="5B427C6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12" w:history="1">
              <w:r w:rsidR="00C856AF" w:rsidRPr="009603CA">
                <w:rPr>
                  <w:rStyle w:val="Kpr"/>
                  <w:color w:val="auto"/>
                  <w:shd w:val="clear" w:color="auto" w:fill="FFFFFF"/>
                </w:rPr>
                <w:t>200-831-0</w:t>
              </w:r>
            </w:hyperlink>
          </w:p>
        </w:tc>
      </w:tr>
      <w:tr w:rsidR="00C856AF" w:rsidRPr="009603CA" w14:paraId="50B8968D" w14:textId="77777777" w:rsidTr="001D74F8">
        <w:tc>
          <w:tcPr>
            <w:tcW w:w="3397" w:type="dxa"/>
          </w:tcPr>
          <w:p w14:paraId="07940A57" w14:textId="77777777" w:rsidR="00C856AF" w:rsidRPr="009603CA" w:rsidRDefault="00C856AF" w:rsidP="001D74F8">
            <w:pPr>
              <w:rPr>
                <w:bCs/>
                <w:iCs/>
              </w:rPr>
            </w:pPr>
            <w:r w:rsidRPr="009603CA">
              <w:t>1,2-Dibrometan</w:t>
            </w:r>
          </w:p>
        </w:tc>
        <w:tc>
          <w:tcPr>
            <w:tcW w:w="1701" w:type="dxa"/>
          </w:tcPr>
          <w:p w14:paraId="555D6DB1" w14:textId="77777777" w:rsidR="00C856AF" w:rsidRPr="009603CA" w:rsidRDefault="00E317E5" w:rsidP="001D74F8">
            <w:hyperlink r:id="rId613" w:anchor="query=C2H4Br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Br</w:t>
              </w:r>
              <w:r w:rsidR="00C856AF" w:rsidRPr="009603CA">
                <w:rPr>
                  <w:rStyle w:val="Kpr"/>
                  <w:color w:val="auto"/>
                  <w:shd w:val="clear" w:color="auto" w:fill="FFFFFF"/>
                  <w:vertAlign w:val="subscript"/>
                </w:rPr>
                <w:t>2</w:t>
              </w:r>
            </w:hyperlink>
          </w:p>
        </w:tc>
        <w:tc>
          <w:tcPr>
            <w:tcW w:w="1843" w:type="dxa"/>
          </w:tcPr>
          <w:p w14:paraId="7C46011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106-93-4</w:t>
            </w:r>
          </w:p>
        </w:tc>
        <w:tc>
          <w:tcPr>
            <w:tcW w:w="1843" w:type="dxa"/>
          </w:tcPr>
          <w:p w14:paraId="24A45E0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14" w:history="1">
              <w:r w:rsidR="00C856AF" w:rsidRPr="009603CA">
                <w:rPr>
                  <w:rStyle w:val="Kpr"/>
                  <w:color w:val="auto"/>
                  <w:shd w:val="clear" w:color="auto" w:fill="FFFFFF"/>
                </w:rPr>
                <w:t>203-444-5</w:t>
              </w:r>
            </w:hyperlink>
          </w:p>
        </w:tc>
      </w:tr>
      <w:tr w:rsidR="00C856AF" w:rsidRPr="009603CA" w14:paraId="0E0D5336" w14:textId="77777777" w:rsidTr="001D74F8">
        <w:tc>
          <w:tcPr>
            <w:tcW w:w="3397" w:type="dxa"/>
          </w:tcPr>
          <w:p w14:paraId="54746ECC" w14:textId="77777777" w:rsidR="00C856AF" w:rsidRPr="009603CA" w:rsidRDefault="00C856AF" w:rsidP="001D74F8">
            <w:pPr>
              <w:rPr>
                <w:bCs/>
                <w:iCs/>
              </w:rPr>
            </w:pPr>
            <w:r w:rsidRPr="009603CA">
              <w:t>1,2-dikloretan</w:t>
            </w:r>
          </w:p>
        </w:tc>
        <w:tc>
          <w:tcPr>
            <w:tcW w:w="1701" w:type="dxa"/>
          </w:tcPr>
          <w:p w14:paraId="11CB5E35" w14:textId="77777777" w:rsidR="00C856AF" w:rsidRPr="009603CA" w:rsidRDefault="00E317E5" w:rsidP="001D74F8">
            <w:hyperlink r:id="rId615" w:anchor="query=C2H4Cl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r w:rsidR="00C856AF" w:rsidRPr="009603CA">
                <w:rPr>
                  <w:rStyle w:val="Kpr"/>
                  <w:color w:val="auto"/>
                  <w:shd w:val="clear" w:color="auto" w:fill="FFFFFF"/>
                </w:rPr>
                <w:t>Cl</w:t>
              </w:r>
              <w:r w:rsidR="00C856AF" w:rsidRPr="009603CA">
                <w:rPr>
                  <w:rStyle w:val="Kpr"/>
                  <w:color w:val="auto"/>
                  <w:shd w:val="clear" w:color="auto" w:fill="FFFFFF"/>
                  <w:vertAlign w:val="subscript"/>
                </w:rPr>
                <w:t>2</w:t>
              </w:r>
            </w:hyperlink>
          </w:p>
        </w:tc>
        <w:tc>
          <w:tcPr>
            <w:tcW w:w="1843" w:type="dxa"/>
          </w:tcPr>
          <w:p w14:paraId="41E9BF6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107-06-2</w:t>
            </w:r>
          </w:p>
        </w:tc>
        <w:tc>
          <w:tcPr>
            <w:tcW w:w="1843" w:type="dxa"/>
          </w:tcPr>
          <w:p w14:paraId="3F612D2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16" w:history="1">
              <w:r w:rsidR="00C856AF" w:rsidRPr="009603CA">
                <w:rPr>
                  <w:rStyle w:val="Kpr"/>
                  <w:color w:val="auto"/>
                  <w:shd w:val="clear" w:color="auto" w:fill="FFFFFF"/>
                </w:rPr>
                <w:t>203-458-1</w:t>
              </w:r>
            </w:hyperlink>
          </w:p>
        </w:tc>
      </w:tr>
      <w:tr w:rsidR="00C856AF" w:rsidRPr="009603CA" w14:paraId="71EE845B" w14:textId="77777777" w:rsidTr="001D74F8">
        <w:tc>
          <w:tcPr>
            <w:tcW w:w="3397" w:type="dxa"/>
          </w:tcPr>
          <w:p w14:paraId="303DFAA3" w14:textId="77777777" w:rsidR="00C856AF" w:rsidRPr="009603CA" w:rsidRDefault="00C856AF" w:rsidP="001D74F8">
            <w:pPr>
              <w:rPr>
                <w:bCs/>
                <w:iCs/>
              </w:rPr>
            </w:pPr>
            <w:r w:rsidRPr="009603CA">
              <w:t>1,2-Epoksipropan</w:t>
            </w:r>
          </w:p>
        </w:tc>
        <w:tc>
          <w:tcPr>
            <w:tcW w:w="1701" w:type="dxa"/>
          </w:tcPr>
          <w:p w14:paraId="54C505A6" w14:textId="77777777" w:rsidR="00C856AF" w:rsidRPr="009603CA" w:rsidRDefault="00E317E5" w:rsidP="001D74F8">
            <w:pPr>
              <w:rPr>
                <w:lang w:eastAsia="en-US"/>
              </w:rPr>
            </w:pPr>
            <w:hyperlink r:id="rId617" w:anchor="query=C3H6O" w:tooltip="Find all compounds that have this formula" w:history="1">
              <w:r w:rsidR="00C856AF" w:rsidRPr="009603CA">
                <w:rPr>
                  <w:rStyle w:val="Kpr"/>
                  <w:color w:val="auto"/>
                </w:rPr>
                <w:t>C</w:t>
              </w:r>
              <w:r w:rsidR="00C856AF" w:rsidRPr="009603CA">
                <w:rPr>
                  <w:rStyle w:val="Kpr"/>
                  <w:color w:val="auto"/>
                  <w:vertAlign w:val="subscript"/>
                </w:rPr>
                <w:t>3</w:t>
              </w:r>
              <w:r w:rsidR="00C856AF" w:rsidRPr="009603CA">
                <w:rPr>
                  <w:rStyle w:val="Kpr"/>
                  <w:color w:val="auto"/>
                </w:rPr>
                <w:t>H</w:t>
              </w:r>
              <w:r w:rsidR="00C856AF" w:rsidRPr="009603CA">
                <w:rPr>
                  <w:rStyle w:val="Kpr"/>
                  <w:color w:val="auto"/>
                  <w:vertAlign w:val="subscript"/>
                </w:rPr>
                <w:t>6</w:t>
              </w:r>
              <w:r w:rsidR="00C856AF" w:rsidRPr="009603CA">
                <w:rPr>
                  <w:rStyle w:val="Kpr"/>
                  <w:color w:val="auto"/>
                </w:rPr>
                <w:t>O</w:t>
              </w:r>
            </w:hyperlink>
          </w:p>
        </w:tc>
        <w:tc>
          <w:tcPr>
            <w:tcW w:w="1843" w:type="dxa"/>
          </w:tcPr>
          <w:p w14:paraId="2576814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75-56-9</w:t>
            </w:r>
          </w:p>
        </w:tc>
        <w:tc>
          <w:tcPr>
            <w:tcW w:w="1843" w:type="dxa"/>
          </w:tcPr>
          <w:p w14:paraId="4E496D2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18" w:history="1">
              <w:r w:rsidR="00C856AF" w:rsidRPr="009603CA">
                <w:rPr>
                  <w:rStyle w:val="Kpr"/>
                  <w:color w:val="auto"/>
                  <w:shd w:val="clear" w:color="auto" w:fill="FFFFFF"/>
                </w:rPr>
                <w:t>200-879-2</w:t>
              </w:r>
            </w:hyperlink>
          </w:p>
        </w:tc>
      </w:tr>
      <w:tr w:rsidR="00C856AF" w:rsidRPr="009603CA" w14:paraId="4D0A9855" w14:textId="77777777" w:rsidTr="001D74F8">
        <w:tc>
          <w:tcPr>
            <w:tcW w:w="3397" w:type="dxa"/>
          </w:tcPr>
          <w:p w14:paraId="6658808E" w14:textId="77777777" w:rsidR="00C856AF" w:rsidRPr="009603CA" w:rsidRDefault="00C856AF" w:rsidP="001D74F8">
            <w:r w:rsidRPr="009603CA">
              <w:t>Hidrazin (ve tuzları)</w:t>
            </w:r>
          </w:p>
        </w:tc>
        <w:tc>
          <w:tcPr>
            <w:tcW w:w="1701" w:type="dxa"/>
          </w:tcPr>
          <w:p w14:paraId="6C48BE32" w14:textId="77777777" w:rsidR="00C856AF" w:rsidRPr="009603CA" w:rsidRDefault="00E317E5" w:rsidP="001D74F8">
            <w:hyperlink r:id="rId619" w:anchor="query=N2H4" w:tooltip="Find all compounds that have this formula" w:history="1">
              <w:r w:rsidR="00C856AF" w:rsidRPr="009603CA">
                <w:rPr>
                  <w:rStyle w:val="Kpr"/>
                  <w:color w:val="auto"/>
                  <w:shd w:val="clear" w:color="auto" w:fill="FFFFFF"/>
                </w:rPr>
                <w:t>N</w:t>
              </w:r>
              <w:r w:rsidR="00C856AF" w:rsidRPr="009603CA">
                <w:rPr>
                  <w:rStyle w:val="Kpr"/>
                  <w:color w:val="auto"/>
                  <w:shd w:val="clear" w:color="auto" w:fill="FFFFFF"/>
                  <w:vertAlign w:val="subscript"/>
                </w:rPr>
                <w:t>2</w:t>
              </w:r>
              <w:r w:rsidR="00C856AF" w:rsidRPr="009603CA">
                <w:rPr>
                  <w:rStyle w:val="Kpr"/>
                  <w:color w:val="auto"/>
                  <w:shd w:val="clear" w:color="auto" w:fill="FFFFFF"/>
                </w:rPr>
                <w:t>H</w:t>
              </w:r>
              <w:r w:rsidR="00C856AF" w:rsidRPr="009603CA">
                <w:rPr>
                  <w:rStyle w:val="Kpr"/>
                  <w:color w:val="auto"/>
                  <w:shd w:val="clear" w:color="auto" w:fill="FFFFFF"/>
                  <w:vertAlign w:val="subscript"/>
                </w:rPr>
                <w:t>4</w:t>
              </w:r>
            </w:hyperlink>
            <w:r w:rsidR="00C856AF" w:rsidRPr="009603CA">
              <w:rPr>
                <w:shd w:val="clear" w:color="auto" w:fill="FFFFFF"/>
              </w:rPr>
              <w:t> </w:t>
            </w:r>
          </w:p>
        </w:tc>
        <w:tc>
          <w:tcPr>
            <w:tcW w:w="1843" w:type="dxa"/>
          </w:tcPr>
          <w:p w14:paraId="3DB5729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 xml:space="preserve">302-01-2 </w:t>
            </w:r>
          </w:p>
        </w:tc>
        <w:tc>
          <w:tcPr>
            <w:tcW w:w="1843" w:type="dxa"/>
          </w:tcPr>
          <w:p w14:paraId="74FA9A9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20" w:history="1">
              <w:r w:rsidR="00C856AF" w:rsidRPr="009603CA">
                <w:rPr>
                  <w:rStyle w:val="Kpr"/>
                  <w:color w:val="auto"/>
                  <w:shd w:val="clear" w:color="auto" w:fill="FFFFFF"/>
                </w:rPr>
                <w:t>206-114-9</w:t>
              </w:r>
            </w:hyperlink>
            <w:r w:rsidR="00C856AF" w:rsidRPr="009603CA">
              <w:rPr>
                <w:rStyle w:val="Kpr"/>
                <w:color w:val="auto"/>
                <w:shd w:val="clear" w:color="auto" w:fill="FFFFFF"/>
              </w:rPr>
              <w:t xml:space="preserve"> </w:t>
            </w:r>
          </w:p>
        </w:tc>
      </w:tr>
      <w:tr w:rsidR="00C856AF" w:rsidRPr="009603CA" w14:paraId="30980343" w14:textId="77777777" w:rsidTr="001D74F8">
        <w:tc>
          <w:tcPr>
            <w:tcW w:w="3397" w:type="dxa"/>
          </w:tcPr>
          <w:p w14:paraId="2A82D550" w14:textId="77777777" w:rsidR="00C856AF" w:rsidRPr="009603CA" w:rsidRDefault="00C856AF" w:rsidP="001D74F8">
            <w:r w:rsidRPr="009603CA">
              <w:t>Propilen oksit</w:t>
            </w:r>
          </w:p>
        </w:tc>
        <w:tc>
          <w:tcPr>
            <w:tcW w:w="1701" w:type="dxa"/>
          </w:tcPr>
          <w:p w14:paraId="783E2F22" w14:textId="77777777" w:rsidR="00C856AF" w:rsidRPr="009603CA" w:rsidRDefault="00E317E5" w:rsidP="001D74F8">
            <w:hyperlink r:id="rId621" w:anchor="query=C3H6O"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3</w:t>
              </w:r>
              <w:r w:rsidR="00C856AF" w:rsidRPr="009603CA">
                <w:rPr>
                  <w:rStyle w:val="Kpr"/>
                  <w:color w:val="auto"/>
                  <w:shd w:val="clear" w:color="auto" w:fill="FFFFFF"/>
                </w:rPr>
                <w:t>H</w:t>
              </w:r>
              <w:r w:rsidR="00C856AF" w:rsidRPr="009603CA">
                <w:rPr>
                  <w:rStyle w:val="Kpr"/>
                  <w:color w:val="auto"/>
                  <w:shd w:val="clear" w:color="auto" w:fill="FFFFFF"/>
                  <w:vertAlign w:val="subscript"/>
                </w:rPr>
                <w:t>6</w:t>
              </w:r>
              <w:r w:rsidR="00C856AF" w:rsidRPr="009603CA">
                <w:rPr>
                  <w:rStyle w:val="Kpr"/>
                  <w:color w:val="auto"/>
                  <w:shd w:val="clear" w:color="auto" w:fill="FFFFFF"/>
                </w:rPr>
                <w:t>O</w:t>
              </w:r>
            </w:hyperlink>
          </w:p>
        </w:tc>
        <w:tc>
          <w:tcPr>
            <w:tcW w:w="1843" w:type="dxa"/>
          </w:tcPr>
          <w:p w14:paraId="04A319B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75-56-9</w:t>
            </w:r>
          </w:p>
        </w:tc>
        <w:tc>
          <w:tcPr>
            <w:tcW w:w="1843" w:type="dxa"/>
          </w:tcPr>
          <w:p w14:paraId="001E971E"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22" w:history="1">
              <w:r w:rsidR="00C856AF" w:rsidRPr="009603CA">
                <w:rPr>
                  <w:rStyle w:val="Kpr"/>
                  <w:color w:val="auto"/>
                  <w:shd w:val="clear" w:color="auto" w:fill="FFFFFF"/>
                </w:rPr>
                <w:t>200-879-2</w:t>
              </w:r>
            </w:hyperlink>
          </w:p>
        </w:tc>
      </w:tr>
      <w:tr w:rsidR="00C856AF" w:rsidRPr="009603CA" w14:paraId="46849550" w14:textId="77777777" w:rsidTr="001D74F8">
        <w:tc>
          <w:tcPr>
            <w:tcW w:w="3397" w:type="dxa"/>
          </w:tcPr>
          <w:p w14:paraId="52C1DF02" w14:textId="77777777" w:rsidR="00C856AF" w:rsidRPr="009603CA" w:rsidRDefault="00C856AF" w:rsidP="001D74F8">
            <w:r w:rsidRPr="009603CA">
              <w:t>Vinil klorür                                     </w:t>
            </w:r>
          </w:p>
        </w:tc>
        <w:tc>
          <w:tcPr>
            <w:tcW w:w="1701" w:type="dxa"/>
          </w:tcPr>
          <w:p w14:paraId="72952465" w14:textId="77777777" w:rsidR="00C856AF" w:rsidRPr="009603CA" w:rsidRDefault="00E317E5" w:rsidP="001D74F8">
            <w:pPr>
              <w:rPr>
                <w:lang w:eastAsia="en-US"/>
              </w:rPr>
            </w:pPr>
            <w:hyperlink r:id="rId623" w:anchor="query=C2H3Cl" w:tooltip="Find all compounds that have this formula" w:history="1">
              <w:r w:rsidR="00C856AF" w:rsidRPr="009603CA">
                <w:rPr>
                  <w:rStyle w:val="Kpr"/>
                  <w:color w:val="auto"/>
                </w:rPr>
                <w:t>C</w:t>
              </w:r>
              <w:r w:rsidR="00C856AF" w:rsidRPr="009603CA">
                <w:rPr>
                  <w:rStyle w:val="Kpr"/>
                  <w:color w:val="auto"/>
                  <w:vertAlign w:val="subscript"/>
                </w:rPr>
                <w:t>2</w:t>
              </w:r>
              <w:r w:rsidR="00C856AF" w:rsidRPr="009603CA">
                <w:rPr>
                  <w:rStyle w:val="Kpr"/>
                  <w:color w:val="auto"/>
                </w:rPr>
                <w:t>H</w:t>
              </w:r>
              <w:r w:rsidR="00C856AF" w:rsidRPr="009603CA">
                <w:rPr>
                  <w:rStyle w:val="Kpr"/>
                  <w:color w:val="auto"/>
                  <w:vertAlign w:val="subscript"/>
                </w:rPr>
                <w:t>3</w:t>
              </w:r>
              <w:r w:rsidR="00C856AF" w:rsidRPr="009603CA">
                <w:rPr>
                  <w:rStyle w:val="Kpr"/>
                  <w:color w:val="auto"/>
                </w:rPr>
                <w:t>Cl</w:t>
              </w:r>
            </w:hyperlink>
          </w:p>
        </w:tc>
        <w:tc>
          <w:tcPr>
            <w:tcW w:w="1843" w:type="dxa"/>
          </w:tcPr>
          <w:p w14:paraId="5EA21A4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75-01-4</w:t>
            </w:r>
          </w:p>
        </w:tc>
        <w:tc>
          <w:tcPr>
            <w:tcW w:w="1843" w:type="dxa"/>
          </w:tcPr>
          <w:p w14:paraId="0BD6B25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24" w:history="1">
              <w:r w:rsidR="00C856AF" w:rsidRPr="009603CA">
                <w:rPr>
                  <w:rStyle w:val="Kpr"/>
                  <w:color w:val="auto"/>
                  <w:shd w:val="clear" w:color="auto" w:fill="FFFFFF"/>
                </w:rPr>
                <w:t>200-831-0</w:t>
              </w:r>
            </w:hyperlink>
          </w:p>
        </w:tc>
      </w:tr>
    </w:tbl>
    <w:p w14:paraId="1FE5276D" w14:textId="63FFAFA5" w:rsidR="00C66300" w:rsidRPr="009603CA" w:rsidRDefault="00C66300" w:rsidP="00C856AF">
      <w:pPr>
        <w:tabs>
          <w:tab w:val="left" w:pos="709"/>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pPr>
    </w:p>
    <w:p w14:paraId="686AE717" w14:textId="77777777" w:rsidR="00C856AF" w:rsidRPr="009603CA" w:rsidRDefault="00C856AF" w:rsidP="00C856AF">
      <w:pPr>
        <w:tabs>
          <w:tab w:val="left" w:pos="709"/>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60"/>
      </w:pPr>
      <w:r w:rsidRPr="009603CA">
        <w:rPr>
          <w:b/>
        </w:rPr>
        <w:t>Tablo 2.7.</w:t>
      </w:r>
      <w:r w:rsidRPr="009603CA">
        <w:t xml:space="preserve"> Polisiklik </w:t>
      </w:r>
      <w:proofErr w:type="gramStart"/>
      <w:r w:rsidRPr="009603CA">
        <w:t>aromatik</w:t>
      </w:r>
      <w:proofErr w:type="gramEnd"/>
      <w:r w:rsidRPr="009603CA">
        <w:t xml:space="preserve"> hidrakarbonlar (PAH)</w:t>
      </w:r>
    </w:p>
    <w:tbl>
      <w:tblPr>
        <w:tblStyle w:val="TabloKlavuzu"/>
        <w:tblW w:w="6857" w:type="dxa"/>
        <w:tblLook w:val="04A0" w:firstRow="1" w:lastRow="0" w:firstColumn="1" w:lastColumn="0" w:noHBand="0" w:noVBand="1"/>
      </w:tblPr>
      <w:tblGrid>
        <w:gridCol w:w="3106"/>
        <w:gridCol w:w="1123"/>
        <w:gridCol w:w="1250"/>
        <w:gridCol w:w="1378"/>
      </w:tblGrid>
      <w:tr w:rsidR="00C856AF" w:rsidRPr="009603CA" w14:paraId="746DF6E7" w14:textId="77777777" w:rsidTr="001D74F8">
        <w:tc>
          <w:tcPr>
            <w:tcW w:w="3151" w:type="dxa"/>
          </w:tcPr>
          <w:p w14:paraId="68304069"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Bileşik ismi (Türkçe)</w:t>
            </w:r>
          </w:p>
        </w:tc>
        <w:tc>
          <w:tcPr>
            <w:tcW w:w="1013" w:type="dxa"/>
          </w:tcPr>
          <w:p w14:paraId="1E23DAE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Formülü</w:t>
            </w:r>
          </w:p>
        </w:tc>
        <w:tc>
          <w:tcPr>
            <w:tcW w:w="1276" w:type="dxa"/>
          </w:tcPr>
          <w:p w14:paraId="6092ADA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CAS NO</w:t>
            </w:r>
          </w:p>
        </w:tc>
        <w:tc>
          <w:tcPr>
            <w:tcW w:w="1417" w:type="dxa"/>
          </w:tcPr>
          <w:p w14:paraId="761DE88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603CA">
              <w:rPr>
                <w:b/>
              </w:rPr>
              <w:t>EC NO</w:t>
            </w:r>
          </w:p>
        </w:tc>
      </w:tr>
      <w:tr w:rsidR="00C856AF" w:rsidRPr="009603CA" w14:paraId="603E3581" w14:textId="77777777" w:rsidTr="001D74F8">
        <w:tc>
          <w:tcPr>
            <w:tcW w:w="3151" w:type="dxa"/>
          </w:tcPr>
          <w:p w14:paraId="39A5EBF0" w14:textId="77777777" w:rsidR="00C856AF" w:rsidRPr="009603CA" w:rsidRDefault="00C856AF" w:rsidP="001D74F8">
            <w:pPr>
              <w:rPr>
                <w:bCs/>
                <w:iCs/>
              </w:rPr>
            </w:pPr>
            <w:r w:rsidRPr="009603CA">
              <w:t>3,6-dimetil-fenantren</w:t>
            </w:r>
          </w:p>
        </w:tc>
        <w:tc>
          <w:tcPr>
            <w:tcW w:w="1013" w:type="dxa"/>
          </w:tcPr>
          <w:p w14:paraId="2D591EF2" w14:textId="77777777" w:rsidR="00C856AF" w:rsidRPr="009603CA" w:rsidRDefault="00E317E5" w:rsidP="001D74F8">
            <w:hyperlink r:id="rId625" w:anchor="query=C16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16</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276" w:type="dxa"/>
          </w:tcPr>
          <w:p w14:paraId="4F04EBB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1576-67-6</w:t>
            </w:r>
          </w:p>
        </w:tc>
        <w:tc>
          <w:tcPr>
            <w:tcW w:w="1417" w:type="dxa"/>
          </w:tcPr>
          <w:p w14:paraId="0AD31E4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26" w:history="1">
              <w:r w:rsidR="00C856AF" w:rsidRPr="009603CA">
                <w:rPr>
                  <w:rStyle w:val="Kpr"/>
                  <w:color w:val="auto"/>
                  <w:shd w:val="clear" w:color="auto" w:fill="FFFFFF"/>
                </w:rPr>
                <w:t>216-409-4</w:t>
              </w:r>
            </w:hyperlink>
          </w:p>
        </w:tc>
      </w:tr>
      <w:tr w:rsidR="00C856AF" w:rsidRPr="009603CA" w14:paraId="0C5A36ED" w14:textId="77777777" w:rsidTr="001D74F8">
        <w:tc>
          <w:tcPr>
            <w:tcW w:w="3151" w:type="dxa"/>
          </w:tcPr>
          <w:p w14:paraId="4D978548" w14:textId="77777777" w:rsidR="00C856AF" w:rsidRPr="009603CA" w:rsidRDefault="00C856AF" w:rsidP="001D74F8">
            <w:pPr>
              <w:tabs>
                <w:tab w:val="left" w:pos="709"/>
                <w:tab w:val="left" w:pos="7088"/>
              </w:tabs>
            </w:pPr>
            <w:r w:rsidRPr="009603CA">
              <w:rPr>
                <w:rStyle w:val="Vurgu"/>
                <w:bCs/>
                <w:shd w:val="clear" w:color="auto" w:fill="FFFFFF"/>
              </w:rPr>
              <w:lastRenderedPageBreak/>
              <w:t>3</w:t>
            </w:r>
            <w:r w:rsidRPr="009603CA">
              <w:rPr>
                <w:i/>
                <w:shd w:val="clear" w:color="auto" w:fill="FFFFFF"/>
              </w:rPr>
              <w:t>-</w:t>
            </w:r>
            <w:r w:rsidRPr="009603CA">
              <w:rPr>
                <w:rStyle w:val="Vurgu"/>
                <w:bCs/>
                <w:shd w:val="clear" w:color="auto" w:fill="FFFFFF"/>
              </w:rPr>
              <w:t>Metilkolantren</w:t>
            </w:r>
          </w:p>
        </w:tc>
        <w:tc>
          <w:tcPr>
            <w:tcW w:w="1013" w:type="dxa"/>
          </w:tcPr>
          <w:p w14:paraId="48E0F8D1" w14:textId="77777777" w:rsidR="00C856AF" w:rsidRPr="009603CA" w:rsidRDefault="00E317E5" w:rsidP="001D74F8">
            <w:hyperlink r:id="rId627" w:anchor="query=C21H16"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21</w:t>
              </w:r>
              <w:r w:rsidR="00C856AF" w:rsidRPr="009603CA">
                <w:rPr>
                  <w:rStyle w:val="Kpr"/>
                  <w:color w:val="auto"/>
                  <w:shd w:val="clear" w:color="auto" w:fill="FFFFFF"/>
                </w:rPr>
                <w:t>H</w:t>
              </w:r>
              <w:r w:rsidR="00C856AF" w:rsidRPr="009603CA">
                <w:rPr>
                  <w:rStyle w:val="Kpr"/>
                  <w:color w:val="auto"/>
                  <w:shd w:val="clear" w:color="auto" w:fill="FFFFFF"/>
                  <w:vertAlign w:val="subscript"/>
                </w:rPr>
                <w:t>16</w:t>
              </w:r>
            </w:hyperlink>
          </w:p>
        </w:tc>
        <w:tc>
          <w:tcPr>
            <w:tcW w:w="1276" w:type="dxa"/>
          </w:tcPr>
          <w:p w14:paraId="79B645B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56-49-5</w:t>
            </w:r>
          </w:p>
        </w:tc>
        <w:tc>
          <w:tcPr>
            <w:tcW w:w="1417" w:type="dxa"/>
          </w:tcPr>
          <w:p w14:paraId="609D448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28" w:history="1">
              <w:r w:rsidR="00C856AF" w:rsidRPr="009603CA">
                <w:rPr>
                  <w:rStyle w:val="Kpr"/>
                  <w:color w:val="auto"/>
                  <w:shd w:val="clear" w:color="auto" w:fill="FFFFFF"/>
                </w:rPr>
                <w:t>200-276-4</w:t>
              </w:r>
            </w:hyperlink>
          </w:p>
        </w:tc>
      </w:tr>
      <w:tr w:rsidR="00C856AF" w:rsidRPr="009603CA" w14:paraId="68AB3260" w14:textId="77777777" w:rsidTr="001D74F8">
        <w:tc>
          <w:tcPr>
            <w:tcW w:w="3151" w:type="dxa"/>
          </w:tcPr>
          <w:p w14:paraId="7BF9D3B2" w14:textId="77777777" w:rsidR="00C856AF" w:rsidRPr="009603CA" w:rsidRDefault="00C856AF" w:rsidP="001D74F8">
            <w:pPr>
              <w:tabs>
                <w:tab w:val="left" w:pos="709"/>
                <w:tab w:val="left" w:pos="7088"/>
              </w:tabs>
              <w:rPr>
                <w:bCs/>
                <w:iCs/>
              </w:rPr>
            </w:pPr>
            <w:r w:rsidRPr="009603CA">
              <w:t>5-metilkrisen</w:t>
            </w:r>
          </w:p>
        </w:tc>
        <w:tc>
          <w:tcPr>
            <w:tcW w:w="1013" w:type="dxa"/>
          </w:tcPr>
          <w:p w14:paraId="3A3B5D4F" w14:textId="77777777" w:rsidR="00C856AF" w:rsidRPr="009603CA" w:rsidRDefault="00E317E5" w:rsidP="001D74F8">
            <w:pPr>
              <w:rPr>
                <w:lang w:eastAsia="en-US"/>
              </w:rPr>
            </w:pPr>
            <w:hyperlink r:id="rId629" w:anchor="query=C19H14" w:tooltip="Find all compounds that have this formula" w:history="1">
              <w:r w:rsidR="00C856AF" w:rsidRPr="009603CA">
                <w:rPr>
                  <w:rStyle w:val="Kpr"/>
                  <w:color w:val="auto"/>
                </w:rPr>
                <w:t>C</w:t>
              </w:r>
              <w:r w:rsidR="00C856AF" w:rsidRPr="009603CA">
                <w:rPr>
                  <w:rStyle w:val="Kpr"/>
                  <w:color w:val="auto"/>
                  <w:vertAlign w:val="subscript"/>
                </w:rPr>
                <w:t>19</w:t>
              </w:r>
              <w:r w:rsidR="00C856AF" w:rsidRPr="009603CA">
                <w:rPr>
                  <w:rStyle w:val="Kpr"/>
                  <w:color w:val="auto"/>
                </w:rPr>
                <w:t>H</w:t>
              </w:r>
              <w:r w:rsidR="00C856AF" w:rsidRPr="009603CA">
                <w:rPr>
                  <w:rStyle w:val="Kpr"/>
                  <w:color w:val="auto"/>
                  <w:vertAlign w:val="subscript"/>
                </w:rPr>
                <w:t>14</w:t>
              </w:r>
            </w:hyperlink>
          </w:p>
        </w:tc>
        <w:tc>
          <w:tcPr>
            <w:tcW w:w="1276" w:type="dxa"/>
          </w:tcPr>
          <w:p w14:paraId="12776D1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3697-24-3</w:t>
            </w:r>
          </w:p>
        </w:tc>
        <w:tc>
          <w:tcPr>
            <w:tcW w:w="1417" w:type="dxa"/>
          </w:tcPr>
          <w:p w14:paraId="0AA14A4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w:t>
            </w:r>
          </w:p>
        </w:tc>
      </w:tr>
      <w:tr w:rsidR="00C856AF" w:rsidRPr="009603CA" w14:paraId="6F149A7D" w14:textId="77777777" w:rsidTr="001D74F8">
        <w:tc>
          <w:tcPr>
            <w:tcW w:w="3151" w:type="dxa"/>
          </w:tcPr>
          <w:p w14:paraId="0AB869A4" w14:textId="77777777" w:rsidR="00C856AF" w:rsidRPr="009603CA" w:rsidRDefault="00C856AF" w:rsidP="001D74F8">
            <w:pPr>
              <w:tabs>
                <w:tab w:val="left" w:pos="709"/>
                <w:tab w:val="left" w:pos="7088"/>
              </w:tabs>
              <w:rPr>
                <w:bCs/>
                <w:iCs/>
              </w:rPr>
            </w:pPr>
            <w:r w:rsidRPr="009603CA">
              <w:t>7H-dibenzo-[c,g]karbazol</w:t>
            </w:r>
          </w:p>
        </w:tc>
        <w:tc>
          <w:tcPr>
            <w:tcW w:w="1013" w:type="dxa"/>
          </w:tcPr>
          <w:p w14:paraId="5FB9671B" w14:textId="77777777" w:rsidR="00C856AF" w:rsidRPr="009603CA" w:rsidRDefault="00E317E5" w:rsidP="001D74F8">
            <w:hyperlink r:id="rId630" w:anchor="query=C20H13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13</w:t>
              </w:r>
              <w:r w:rsidR="00C856AF" w:rsidRPr="009603CA">
                <w:rPr>
                  <w:rStyle w:val="Kpr"/>
                  <w:color w:val="auto"/>
                  <w:shd w:val="clear" w:color="auto" w:fill="FFFFFF"/>
                </w:rPr>
                <w:t>N</w:t>
              </w:r>
            </w:hyperlink>
          </w:p>
        </w:tc>
        <w:tc>
          <w:tcPr>
            <w:tcW w:w="1276" w:type="dxa"/>
          </w:tcPr>
          <w:p w14:paraId="66B56F4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194-59-2</w:t>
            </w:r>
          </w:p>
        </w:tc>
        <w:tc>
          <w:tcPr>
            <w:tcW w:w="1417" w:type="dxa"/>
          </w:tcPr>
          <w:p w14:paraId="597B6D1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31" w:history="1">
              <w:r w:rsidR="00C856AF" w:rsidRPr="009603CA">
                <w:rPr>
                  <w:rStyle w:val="Kpr"/>
                  <w:color w:val="auto"/>
                  <w:shd w:val="clear" w:color="auto" w:fill="FFFFFF"/>
                </w:rPr>
                <w:t>205-895-3</w:t>
              </w:r>
            </w:hyperlink>
          </w:p>
        </w:tc>
      </w:tr>
      <w:tr w:rsidR="00C856AF" w:rsidRPr="009603CA" w14:paraId="130A9AC7" w14:textId="77777777" w:rsidTr="001D74F8">
        <w:tc>
          <w:tcPr>
            <w:tcW w:w="3151" w:type="dxa"/>
          </w:tcPr>
          <w:p w14:paraId="0477A1C7" w14:textId="77777777" w:rsidR="00C856AF" w:rsidRPr="009603CA" w:rsidRDefault="00C856AF" w:rsidP="001D74F8">
            <w:pPr>
              <w:tabs>
                <w:tab w:val="left" w:pos="709"/>
                <w:tab w:val="left" w:pos="7088"/>
              </w:tabs>
            </w:pPr>
            <w:r w:rsidRPr="009603CA">
              <w:t>Asenaften</w:t>
            </w:r>
          </w:p>
        </w:tc>
        <w:tc>
          <w:tcPr>
            <w:tcW w:w="1013" w:type="dxa"/>
          </w:tcPr>
          <w:p w14:paraId="7C860636" w14:textId="77777777" w:rsidR="00C856AF" w:rsidRPr="009603CA" w:rsidRDefault="00C856AF" w:rsidP="001D74F8">
            <w:r w:rsidRPr="009603CA">
              <w:t> </w:t>
            </w:r>
            <w:r w:rsidRPr="009603CA">
              <w:rPr>
                <w:bCs/>
              </w:rPr>
              <w:t>C</w:t>
            </w:r>
            <w:r w:rsidRPr="009603CA">
              <w:rPr>
                <w:bCs/>
                <w:vertAlign w:val="subscript"/>
              </w:rPr>
              <w:t>12</w:t>
            </w:r>
            <w:r w:rsidRPr="009603CA">
              <w:rPr>
                <w:bCs/>
              </w:rPr>
              <w:t>H</w:t>
            </w:r>
            <w:r w:rsidRPr="009603CA">
              <w:rPr>
                <w:bCs/>
                <w:vertAlign w:val="subscript"/>
              </w:rPr>
              <w:t>10</w:t>
            </w:r>
          </w:p>
        </w:tc>
        <w:tc>
          <w:tcPr>
            <w:tcW w:w="1276" w:type="dxa"/>
          </w:tcPr>
          <w:p w14:paraId="3CA94B4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t>83-32-9</w:t>
            </w:r>
          </w:p>
        </w:tc>
        <w:tc>
          <w:tcPr>
            <w:tcW w:w="1417" w:type="dxa"/>
          </w:tcPr>
          <w:p w14:paraId="45BA318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32" w:history="1">
              <w:r w:rsidR="00C856AF" w:rsidRPr="009603CA">
                <w:rPr>
                  <w:rStyle w:val="Kpr"/>
                  <w:color w:val="auto"/>
                  <w:shd w:val="clear" w:color="auto" w:fill="FFFFFF"/>
                </w:rPr>
                <w:t>201-469-6</w:t>
              </w:r>
            </w:hyperlink>
          </w:p>
        </w:tc>
      </w:tr>
      <w:tr w:rsidR="00C856AF" w:rsidRPr="009603CA" w14:paraId="02D9E4E5" w14:textId="77777777" w:rsidTr="001D74F8">
        <w:tc>
          <w:tcPr>
            <w:tcW w:w="3151" w:type="dxa"/>
          </w:tcPr>
          <w:p w14:paraId="18E08782" w14:textId="77777777" w:rsidR="00C856AF" w:rsidRPr="009603CA" w:rsidRDefault="00C856AF" w:rsidP="001D74F8">
            <w:pPr>
              <w:tabs>
                <w:tab w:val="left" w:pos="709"/>
                <w:tab w:val="left" w:pos="7088"/>
              </w:tabs>
            </w:pPr>
            <w:r w:rsidRPr="009603CA">
              <w:t>Asenaftilen</w:t>
            </w:r>
          </w:p>
        </w:tc>
        <w:tc>
          <w:tcPr>
            <w:tcW w:w="1013" w:type="dxa"/>
          </w:tcPr>
          <w:p w14:paraId="78BB3714" w14:textId="77777777" w:rsidR="00C856AF" w:rsidRPr="009603CA" w:rsidRDefault="00C856AF" w:rsidP="001D74F8">
            <w:r w:rsidRPr="009603CA">
              <w:rPr>
                <w:shd w:val="clear" w:color="auto" w:fill="FFFFFF"/>
              </w:rPr>
              <w:t>C</w:t>
            </w:r>
            <w:r w:rsidRPr="009603CA">
              <w:rPr>
                <w:shd w:val="clear" w:color="auto" w:fill="FFFFFF"/>
                <w:vertAlign w:val="subscript"/>
              </w:rPr>
              <w:t>12</w:t>
            </w:r>
            <w:r w:rsidRPr="009603CA">
              <w:rPr>
                <w:shd w:val="clear" w:color="auto" w:fill="FFFFFF"/>
              </w:rPr>
              <w:t>H</w:t>
            </w:r>
            <w:r w:rsidRPr="009603CA">
              <w:rPr>
                <w:shd w:val="clear" w:color="auto" w:fill="FFFFFF"/>
                <w:vertAlign w:val="subscript"/>
              </w:rPr>
              <w:t>8</w:t>
            </w:r>
          </w:p>
        </w:tc>
        <w:tc>
          <w:tcPr>
            <w:tcW w:w="1276" w:type="dxa"/>
          </w:tcPr>
          <w:p w14:paraId="413CE49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208-96-8</w:t>
            </w:r>
          </w:p>
        </w:tc>
        <w:tc>
          <w:tcPr>
            <w:tcW w:w="1417" w:type="dxa"/>
          </w:tcPr>
          <w:p w14:paraId="581A451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33" w:history="1">
              <w:r w:rsidR="00C856AF" w:rsidRPr="009603CA">
                <w:rPr>
                  <w:rStyle w:val="Kpr"/>
                  <w:color w:val="auto"/>
                  <w:shd w:val="clear" w:color="auto" w:fill="FFFFFF"/>
                </w:rPr>
                <w:t>205-917-1</w:t>
              </w:r>
            </w:hyperlink>
          </w:p>
        </w:tc>
      </w:tr>
      <w:tr w:rsidR="00C856AF" w:rsidRPr="009603CA" w14:paraId="0326AA30" w14:textId="77777777" w:rsidTr="001D74F8">
        <w:tc>
          <w:tcPr>
            <w:tcW w:w="3151" w:type="dxa"/>
          </w:tcPr>
          <w:p w14:paraId="7C2ECEA0" w14:textId="77777777" w:rsidR="00C856AF" w:rsidRPr="009603CA" w:rsidRDefault="00C856AF" w:rsidP="001D74F8">
            <w:pPr>
              <w:tabs>
                <w:tab w:val="left" w:pos="709"/>
                <w:tab w:val="left" w:pos="7088"/>
              </w:tabs>
            </w:pPr>
            <w:r w:rsidRPr="009603CA">
              <w:t>Antrasen</w:t>
            </w:r>
          </w:p>
        </w:tc>
        <w:tc>
          <w:tcPr>
            <w:tcW w:w="1013" w:type="dxa"/>
          </w:tcPr>
          <w:p w14:paraId="2AB9BB20" w14:textId="77777777" w:rsidR="00C856AF" w:rsidRPr="009603CA" w:rsidRDefault="00E317E5" w:rsidP="001D74F8">
            <w:hyperlink r:id="rId634" w:anchor="query=C14H10" w:tooltip="Find all compounds that have this formula" w:history="1">
              <w:r w:rsidR="00C856AF" w:rsidRPr="009603CA">
                <w:rPr>
                  <w:rStyle w:val="Kpr"/>
                  <w:color w:val="auto"/>
                </w:rPr>
                <w:t>C</w:t>
              </w:r>
              <w:r w:rsidR="00C856AF" w:rsidRPr="009603CA">
                <w:rPr>
                  <w:rStyle w:val="Kpr"/>
                  <w:color w:val="auto"/>
                  <w:vertAlign w:val="subscript"/>
                </w:rPr>
                <w:t>14</w:t>
              </w:r>
              <w:r w:rsidR="00C856AF" w:rsidRPr="009603CA">
                <w:rPr>
                  <w:rStyle w:val="Kpr"/>
                  <w:color w:val="auto"/>
                </w:rPr>
                <w:t>H</w:t>
              </w:r>
              <w:r w:rsidR="00C856AF" w:rsidRPr="009603CA">
                <w:rPr>
                  <w:rStyle w:val="Kpr"/>
                  <w:color w:val="auto"/>
                  <w:vertAlign w:val="subscript"/>
                </w:rPr>
                <w:t>10</w:t>
              </w:r>
            </w:hyperlink>
          </w:p>
        </w:tc>
        <w:tc>
          <w:tcPr>
            <w:tcW w:w="1276" w:type="dxa"/>
          </w:tcPr>
          <w:p w14:paraId="324C93D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120-12-7</w:t>
            </w:r>
          </w:p>
        </w:tc>
        <w:tc>
          <w:tcPr>
            <w:tcW w:w="1417" w:type="dxa"/>
          </w:tcPr>
          <w:p w14:paraId="3ED16BF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35" w:history="1">
              <w:r w:rsidR="00C856AF" w:rsidRPr="009603CA">
                <w:rPr>
                  <w:rStyle w:val="Kpr"/>
                  <w:color w:val="auto"/>
                  <w:shd w:val="clear" w:color="auto" w:fill="FFFFFF"/>
                </w:rPr>
                <w:t>204-371-1</w:t>
              </w:r>
            </w:hyperlink>
          </w:p>
        </w:tc>
      </w:tr>
      <w:tr w:rsidR="00C856AF" w:rsidRPr="009603CA" w14:paraId="4C7CA937" w14:textId="77777777" w:rsidTr="001D74F8">
        <w:tc>
          <w:tcPr>
            <w:tcW w:w="3151" w:type="dxa"/>
          </w:tcPr>
          <w:p w14:paraId="7D5B984C" w14:textId="77777777" w:rsidR="00C856AF" w:rsidRPr="009603CA" w:rsidRDefault="00C856AF" w:rsidP="001D74F8">
            <w:pPr>
              <w:tabs>
                <w:tab w:val="left" w:pos="709"/>
                <w:tab w:val="left" w:pos="7088"/>
              </w:tabs>
            </w:pPr>
            <w:r w:rsidRPr="009603CA">
              <w:t>Benzo</w:t>
            </w:r>
            <w:r w:rsidRPr="009603CA">
              <w:rPr>
                <w:shd w:val="clear" w:color="auto" w:fill="FFFFFF"/>
              </w:rPr>
              <w:t xml:space="preserve">[a] </w:t>
            </w:r>
            <w:r w:rsidRPr="009603CA">
              <w:t>antrasen</w:t>
            </w:r>
          </w:p>
        </w:tc>
        <w:tc>
          <w:tcPr>
            <w:tcW w:w="1013" w:type="dxa"/>
          </w:tcPr>
          <w:p w14:paraId="3DEEA9E7" w14:textId="77777777" w:rsidR="00C856AF" w:rsidRPr="009603CA" w:rsidRDefault="00E317E5" w:rsidP="001D74F8">
            <w:hyperlink r:id="rId636" w:anchor="query=C18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18</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07F8CAE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56-55-3</w:t>
            </w:r>
          </w:p>
        </w:tc>
        <w:tc>
          <w:tcPr>
            <w:tcW w:w="1417" w:type="dxa"/>
          </w:tcPr>
          <w:p w14:paraId="6E8DAEE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37" w:history="1">
              <w:r w:rsidR="00C856AF" w:rsidRPr="009603CA">
                <w:rPr>
                  <w:rStyle w:val="Kpr"/>
                  <w:color w:val="auto"/>
                  <w:shd w:val="clear" w:color="auto" w:fill="FFFFFF"/>
                </w:rPr>
                <w:t>200-280-6</w:t>
              </w:r>
            </w:hyperlink>
          </w:p>
        </w:tc>
      </w:tr>
      <w:tr w:rsidR="00C856AF" w:rsidRPr="009603CA" w14:paraId="7E883AFD" w14:textId="77777777" w:rsidTr="001D74F8">
        <w:tc>
          <w:tcPr>
            <w:tcW w:w="3151" w:type="dxa"/>
          </w:tcPr>
          <w:p w14:paraId="65748B34" w14:textId="77777777" w:rsidR="00C856AF" w:rsidRPr="009603CA" w:rsidRDefault="00C856AF" w:rsidP="001D74F8">
            <w:pPr>
              <w:tabs>
                <w:tab w:val="left" w:pos="709"/>
                <w:tab w:val="left" w:pos="7088"/>
              </w:tabs>
            </w:pPr>
            <w:r w:rsidRPr="009603CA">
              <w:t xml:space="preserve">Benzo[a]piren </w:t>
            </w:r>
          </w:p>
        </w:tc>
        <w:tc>
          <w:tcPr>
            <w:tcW w:w="1013" w:type="dxa"/>
          </w:tcPr>
          <w:p w14:paraId="430D3D21" w14:textId="77777777" w:rsidR="00C856AF" w:rsidRPr="009603CA" w:rsidRDefault="00E317E5" w:rsidP="001D74F8">
            <w:hyperlink r:id="rId638" w:anchor="query=C2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6DEF02C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50-32-8</w:t>
            </w:r>
          </w:p>
        </w:tc>
        <w:tc>
          <w:tcPr>
            <w:tcW w:w="1417" w:type="dxa"/>
          </w:tcPr>
          <w:p w14:paraId="0549E2A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39" w:history="1">
              <w:r w:rsidR="00C856AF" w:rsidRPr="009603CA">
                <w:rPr>
                  <w:rStyle w:val="Kpr"/>
                  <w:color w:val="auto"/>
                  <w:shd w:val="clear" w:color="auto" w:fill="FFFFFF"/>
                </w:rPr>
                <w:t>200-028-5</w:t>
              </w:r>
            </w:hyperlink>
          </w:p>
        </w:tc>
      </w:tr>
      <w:tr w:rsidR="00C856AF" w:rsidRPr="009603CA" w14:paraId="0A13F2FA" w14:textId="77777777" w:rsidTr="001D74F8">
        <w:tc>
          <w:tcPr>
            <w:tcW w:w="3151" w:type="dxa"/>
          </w:tcPr>
          <w:p w14:paraId="4B4BE974" w14:textId="77777777" w:rsidR="00C856AF" w:rsidRPr="009603CA" w:rsidRDefault="00C856AF" w:rsidP="001D74F8">
            <w:pPr>
              <w:tabs>
                <w:tab w:val="left" w:pos="709"/>
                <w:tab w:val="left" w:pos="7088"/>
              </w:tabs>
              <w:rPr>
                <w:bCs/>
                <w:iCs/>
              </w:rPr>
            </w:pPr>
            <w:r w:rsidRPr="009603CA">
              <w:t>Benzo</w:t>
            </w:r>
            <w:r w:rsidRPr="009603CA">
              <w:rPr>
                <w:shd w:val="clear" w:color="auto" w:fill="FFFFFF"/>
              </w:rPr>
              <w:t>[b]</w:t>
            </w:r>
            <w:r w:rsidRPr="009603CA">
              <w:t>florenten</w:t>
            </w:r>
          </w:p>
        </w:tc>
        <w:tc>
          <w:tcPr>
            <w:tcW w:w="1013" w:type="dxa"/>
          </w:tcPr>
          <w:p w14:paraId="3A47F68F" w14:textId="77777777" w:rsidR="00C856AF" w:rsidRPr="009603CA" w:rsidRDefault="00E317E5" w:rsidP="001D74F8">
            <w:hyperlink r:id="rId640" w:anchor="query=C2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75CAA99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205-99-2</w:t>
            </w:r>
          </w:p>
        </w:tc>
        <w:tc>
          <w:tcPr>
            <w:tcW w:w="1417" w:type="dxa"/>
          </w:tcPr>
          <w:p w14:paraId="7AD9A17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41" w:history="1">
              <w:r w:rsidR="00C856AF" w:rsidRPr="009603CA">
                <w:rPr>
                  <w:rStyle w:val="Kpr"/>
                  <w:color w:val="auto"/>
                  <w:shd w:val="clear" w:color="auto" w:fill="FFFFFF"/>
                </w:rPr>
                <w:t>205-911-9</w:t>
              </w:r>
            </w:hyperlink>
          </w:p>
        </w:tc>
      </w:tr>
      <w:tr w:rsidR="00C856AF" w:rsidRPr="009603CA" w14:paraId="0EDFAA55" w14:textId="77777777" w:rsidTr="001D74F8">
        <w:tc>
          <w:tcPr>
            <w:tcW w:w="3151" w:type="dxa"/>
          </w:tcPr>
          <w:p w14:paraId="3A5D22D5" w14:textId="77777777" w:rsidR="00C856AF" w:rsidRPr="009603CA" w:rsidRDefault="00C856AF" w:rsidP="001D74F8">
            <w:pPr>
              <w:tabs>
                <w:tab w:val="left" w:pos="709"/>
                <w:tab w:val="left" w:pos="7088"/>
              </w:tabs>
            </w:pPr>
            <w:r w:rsidRPr="009603CA">
              <w:t>Benzo[b]floren</w:t>
            </w:r>
          </w:p>
        </w:tc>
        <w:tc>
          <w:tcPr>
            <w:tcW w:w="1013" w:type="dxa"/>
          </w:tcPr>
          <w:p w14:paraId="220E2032" w14:textId="77777777" w:rsidR="00C856AF" w:rsidRPr="009603CA" w:rsidRDefault="00E317E5" w:rsidP="001D74F8">
            <w:hyperlink r:id="rId642" w:anchor="query=C17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17</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12F5D75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243-17-4</w:t>
            </w:r>
          </w:p>
        </w:tc>
        <w:tc>
          <w:tcPr>
            <w:tcW w:w="1417" w:type="dxa"/>
          </w:tcPr>
          <w:p w14:paraId="7C52C86B"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43" w:history="1">
              <w:r w:rsidR="00C856AF" w:rsidRPr="009603CA">
                <w:rPr>
                  <w:rStyle w:val="Kpr"/>
                  <w:color w:val="auto"/>
                  <w:shd w:val="clear" w:color="auto" w:fill="FFFFFF"/>
                </w:rPr>
                <w:t>205-952-2</w:t>
              </w:r>
            </w:hyperlink>
          </w:p>
        </w:tc>
      </w:tr>
      <w:tr w:rsidR="00C856AF" w:rsidRPr="009603CA" w14:paraId="29142989" w14:textId="77777777" w:rsidTr="001D74F8">
        <w:tc>
          <w:tcPr>
            <w:tcW w:w="3151" w:type="dxa"/>
          </w:tcPr>
          <w:p w14:paraId="3596434A" w14:textId="77777777" w:rsidR="00C856AF" w:rsidRPr="009603CA" w:rsidRDefault="00C856AF" w:rsidP="001D74F8">
            <w:pPr>
              <w:tabs>
                <w:tab w:val="left" w:pos="709"/>
                <w:tab w:val="left" w:pos="7088"/>
              </w:tabs>
              <w:rPr>
                <w:bCs/>
                <w:iCs/>
              </w:rPr>
            </w:pPr>
            <w:r w:rsidRPr="009603CA">
              <w:t>Benzo</w:t>
            </w:r>
            <w:r w:rsidRPr="009603CA">
              <w:rPr>
                <w:shd w:val="clear" w:color="auto" w:fill="FFFFFF"/>
              </w:rPr>
              <w:t>[e]</w:t>
            </w:r>
            <w:r w:rsidRPr="009603CA">
              <w:t>piren</w:t>
            </w:r>
          </w:p>
        </w:tc>
        <w:tc>
          <w:tcPr>
            <w:tcW w:w="1013" w:type="dxa"/>
          </w:tcPr>
          <w:p w14:paraId="60A04180" w14:textId="77777777" w:rsidR="00C856AF" w:rsidRPr="009603CA" w:rsidRDefault="00E317E5" w:rsidP="001D74F8">
            <w:hyperlink r:id="rId644" w:anchor="query=C2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7EFDC09C"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192-97-2</w:t>
            </w:r>
          </w:p>
        </w:tc>
        <w:tc>
          <w:tcPr>
            <w:tcW w:w="1417" w:type="dxa"/>
          </w:tcPr>
          <w:p w14:paraId="67D31D3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45" w:history="1">
              <w:r w:rsidR="00C856AF" w:rsidRPr="009603CA">
                <w:rPr>
                  <w:rStyle w:val="Kpr"/>
                  <w:color w:val="auto"/>
                  <w:shd w:val="clear" w:color="auto" w:fill="FFFFFF"/>
                </w:rPr>
                <w:t>205-892-7</w:t>
              </w:r>
            </w:hyperlink>
          </w:p>
        </w:tc>
      </w:tr>
      <w:tr w:rsidR="00C856AF" w:rsidRPr="009603CA" w14:paraId="705AFC5D" w14:textId="77777777" w:rsidTr="001D74F8">
        <w:tc>
          <w:tcPr>
            <w:tcW w:w="3151" w:type="dxa"/>
          </w:tcPr>
          <w:p w14:paraId="058A37DA" w14:textId="77777777" w:rsidR="00C856AF" w:rsidRPr="009603CA" w:rsidRDefault="00C856AF" w:rsidP="001D74F8">
            <w:pPr>
              <w:tabs>
                <w:tab w:val="left" w:pos="709"/>
                <w:tab w:val="left" w:pos="7088"/>
              </w:tabs>
              <w:rPr>
                <w:bCs/>
                <w:iCs/>
              </w:rPr>
            </w:pPr>
            <w:r w:rsidRPr="009603CA">
              <w:t>Benzo[g,h,i]perilen</w:t>
            </w:r>
          </w:p>
        </w:tc>
        <w:tc>
          <w:tcPr>
            <w:tcW w:w="1013" w:type="dxa"/>
          </w:tcPr>
          <w:p w14:paraId="228D59D3" w14:textId="77777777" w:rsidR="00C856AF" w:rsidRPr="009603CA" w:rsidRDefault="00E317E5" w:rsidP="001D74F8">
            <w:hyperlink r:id="rId646" w:anchor="query=C22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22</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23BBACE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191-24-2</w:t>
            </w:r>
          </w:p>
        </w:tc>
        <w:tc>
          <w:tcPr>
            <w:tcW w:w="1417" w:type="dxa"/>
          </w:tcPr>
          <w:p w14:paraId="71E4C4B3"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47" w:history="1">
              <w:r w:rsidR="00C856AF" w:rsidRPr="009603CA">
                <w:rPr>
                  <w:rStyle w:val="Kpr"/>
                  <w:color w:val="auto"/>
                  <w:shd w:val="clear" w:color="auto" w:fill="FFFFFF"/>
                </w:rPr>
                <w:t>205-883-8</w:t>
              </w:r>
            </w:hyperlink>
          </w:p>
        </w:tc>
      </w:tr>
      <w:tr w:rsidR="00C856AF" w:rsidRPr="009603CA" w14:paraId="1CF37E07" w14:textId="77777777" w:rsidTr="001D74F8">
        <w:tc>
          <w:tcPr>
            <w:tcW w:w="3151" w:type="dxa"/>
          </w:tcPr>
          <w:p w14:paraId="6D906701" w14:textId="77777777" w:rsidR="00C856AF" w:rsidRPr="009603CA" w:rsidRDefault="00C856AF" w:rsidP="001D74F8">
            <w:pPr>
              <w:tabs>
                <w:tab w:val="left" w:pos="709"/>
                <w:tab w:val="left" w:pos="7088"/>
              </w:tabs>
            </w:pPr>
            <w:r w:rsidRPr="009603CA">
              <w:t>Benzo[j]florenten</w:t>
            </w:r>
          </w:p>
        </w:tc>
        <w:tc>
          <w:tcPr>
            <w:tcW w:w="1013" w:type="dxa"/>
          </w:tcPr>
          <w:p w14:paraId="57CC8EDE" w14:textId="77777777" w:rsidR="00C856AF" w:rsidRPr="009603CA" w:rsidRDefault="00E317E5" w:rsidP="001D74F8">
            <w:hyperlink r:id="rId648" w:anchor="query=C2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5D91BE1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205-82-3</w:t>
            </w:r>
          </w:p>
        </w:tc>
        <w:tc>
          <w:tcPr>
            <w:tcW w:w="1417" w:type="dxa"/>
          </w:tcPr>
          <w:p w14:paraId="3B35E087"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49" w:history="1">
              <w:r w:rsidR="00C856AF" w:rsidRPr="009603CA">
                <w:rPr>
                  <w:rStyle w:val="Kpr"/>
                  <w:color w:val="auto"/>
                  <w:shd w:val="clear" w:color="auto" w:fill="FFFFFF"/>
                </w:rPr>
                <w:t>205-910-3</w:t>
              </w:r>
            </w:hyperlink>
          </w:p>
        </w:tc>
      </w:tr>
      <w:tr w:rsidR="00C856AF" w:rsidRPr="009603CA" w14:paraId="48F2C48F" w14:textId="77777777" w:rsidTr="001D74F8">
        <w:tc>
          <w:tcPr>
            <w:tcW w:w="3151" w:type="dxa"/>
          </w:tcPr>
          <w:p w14:paraId="443683FF" w14:textId="77777777" w:rsidR="00C856AF" w:rsidRPr="009603CA" w:rsidRDefault="00C856AF" w:rsidP="001D74F8">
            <w:pPr>
              <w:tabs>
                <w:tab w:val="left" w:pos="709"/>
                <w:tab w:val="left" w:pos="7088"/>
              </w:tabs>
              <w:rPr>
                <w:bCs/>
                <w:iCs/>
              </w:rPr>
            </w:pPr>
            <w:r w:rsidRPr="009603CA">
              <w:t>Benzo[k]florenten</w:t>
            </w:r>
          </w:p>
        </w:tc>
        <w:tc>
          <w:tcPr>
            <w:tcW w:w="1013" w:type="dxa"/>
          </w:tcPr>
          <w:p w14:paraId="7A72A2FA" w14:textId="77777777" w:rsidR="00C856AF" w:rsidRPr="009603CA" w:rsidRDefault="00E317E5" w:rsidP="001D74F8">
            <w:hyperlink r:id="rId650" w:anchor="query=C20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20</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1AE34CC1"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207-08-9</w:t>
            </w:r>
          </w:p>
        </w:tc>
        <w:tc>
          <w:tcPr>
            <w:tcW w:w="1417" w:type="dxa"/>
          </w:tcPr>
          <w:p w14:paraId="1D044C6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51" w:history="1">
              <w:r w:rsidR="00C856AF" w:rsidRPr="009603CA">
                <w:rPr>
                  <w:rStyle w:val="Kpr"/>
                  <w:color w:val="auto"/>
                  <w:shd w:val="clear" w:color="auto" w:fill="FFFFFF"/>
                </w:rPr>
                <w:t>205-916-6</w:t>
              </w:r>
            </w:hyperlink>
          </w:p>
        </w:tc>
      </w:tr>
      <w:tr w:rsidR="00C856AF" w:rsidRPr="009603CA" w14:paraId="6D42AC96" w14:textId="77777777" w:rsidTr="001D74F8">
        <w:tc>
          <w:tcPr>
            <w:tcW w:w="3151" w:type="dxa"/>
          </w:tcPr>
          <w:p w14:paraId="246B78F1" w14:textId="77777777" w:rsidR="00C856AF" w:rsidRPr="009603CA" w:rsidRDefault="00C856AF" w:rsidP="001D74F8">
            <w:pPr>
              <w:tabs>
                <w:tab w:val="left" w:pos="709"/>
                <w:tab w:val="left" w:pos="7088"/>
              </w:tabs>
              <w:rPr>
                <w:bCs/>
                <w:iCs/>
              </w:rPr>
            </w:pPr>
            <w:r w:rsidRPr="009603CA">
              <w:t>Krisen</w:t>
            </w:r>
          </w:p>
        </w:tc>
        <w:tc>
          <w:tcPr>
            <w:tcW w:w="1013" w:type="dxa"/>
          </w:tcPr>
          <w:p w14:paraId="4A0B8AF8" w14:textId="77777777" w:rsidR="00C856AF" w:rsidRPr="009603CA" w:rsidRDefault="00E317E5" w:rsidP="001D74F8">
            <w:hyperlink r:id="rId652" w:anchor="query=C18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18</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37DF28A2"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218-01-9</w:t>
            </w:r>
          </w:p>
        </w:tc>
        <w:tc>
          <w:tcPr>
            <w:tcW w:w="1417" w:type="dxa"/>
          </w:tcPr>
          <w:p w14:paraId="07268ED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53" w:history="1">
              <w:r w:rsidR="00C856AF" w:rsidRPr="009603CA">
                <w:rPr>
                  <w:rStyle w:val="Kpr"/>
                  <w:color w:val="auto"/>
                  <w:shd w:val="clear" w:color="auto" w:fill="FFFFFF"/>
                </w:rPr>
                <w:t>205-923-4</w:t>
              </w:r>
            </w:hyperlink>
          </w:p>
        </w:tc>
      </w:tr>
      <w:tr w:rsidR="00C856AF" w:rsidRPr="009603CA" w14:paraId="18A75C3F" w14:textId="77777777" w:rsidTr="001D74F8">
        <w:tc>
          <w:tcPr>
            <w:tcW w:w="3151" w:type="dxa"/>
          </w:tcPr>
          <w:p w14:paraId="31E3F892" w14:textId="77777777" w:rsidR="00C856AF" w:rsidRPr="009603CA" w:rsidRDefault="00C856AF" w:rsidP="001D74F8">
            <w:pPr>
              <w:tabs>
                <w:tab w:val="left" w:pos="709"/>
                <w:tab w:val="left" w:pos="7088"/>
              </w:tabs>
              <w:rPr>
                <w:bCs/>
                <w:iCs/>
              </w:rPr>
            </w:pPr>
            <w:r w:rsidRPr="009603CA">
              <w:t>Koronen</w:t>
            </w:r>
          </w:p>
        </w:tc>
        <w:tc>
          <w:tcPr>
            <w:tcW w:w="1013" w:type="dxa"/>
          </w:tcPr>
          <w:p w14:paraId="11C3B91B" w14:textId="77777777" w:rsidR="00C856AF" w:rsidRPr="009603CA" w:rsidRDefault="00E317E5" w:rsidP="001D74F8">
            <w:hyperlink r:id="rId654" w:anchor="query=C24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24</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1CA0FFE7"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191-07-1</w:t>
            </w:r>
          </w:p>
        </w:tc>
        <w:tc>
          <w:tcPr>
            <w:tcW w:w="1417" w:type="dxa"/>
          </w:tcPr>
          <w:p w14:paraId="6785F22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55" w:history="1">
              <w:r w:rsidR="00C856AF" w:rsidRPr="009603CA">
                <w:rPr>
                  <w:rStyle w:val="Kpr"/>
                  <w:color w:val="auto"/>
                  <w:shd w:val="clear" w:color="auto" w:fill="FFFFFF"/>
                </w:rPr>
                <w:t>205-881-7</w:t>
              </w:r>
            </w:hyperlink>
          </w:p>
        </w:tc>
      </w:tr>
      <w:tr w:rsidR="00C856AF" w:rsidRPr="009603CA" w14:paraId="2684717A" w14:textId="77777777" w:rsidTr="001D74F8">
        <w:tc>
          <w:tcPr>
            <w:tcW w:w="3151" w:type="dxa"/>
          </w:tcPr>
          <w:p w14:paraId="678A9874" w14:textId="77777777" w:rsidR="00C856AF" w:rsidRPr="009603CA" w:rsidRDefault="00C856AF" w:rsidP="001D74F8">
            <w:pPr>
              <w:tabs>
                <w:tab w:val="left" w:pos="709"/>
                <w:tab w:val="left" w:pos="7088"/>
              </w:tabs>
              <w:rPr>
                <w:bCs/>
                <w:iCs/>
              </w:rPr>
            </w:pPr>
            <w:r w:rsidRPr="009603CA">
              <w:t>Dibenzo[a,e]piren</w:t>
            </w:r>
          </w:p>
        </w:tc>
        <w:tc>
          <w:tcPr>
            <w:tcW w:w="1013" w:type="dxa"/>
          </w:tcPr>
          <w:p w14:paraId="4B07837D" w14:textId="77777777" w:rsidR="00C856AF" w:rsidRPr="009603CA" w:rsidRDefault="00E317E5" w:rsidP="001D74F8">
            <w:hyperlink r:id="rId656" w:anchor="query=C24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24</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276" w:type="dxa"/>
          </w:tcPr>
          <w:p w14:paraId="7A4C3B1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192-65-4</w:t>
            </w:r>
          </w:p>
        </w:tc>
        <w:tc>
          <w:tcPr>
            <w:tcW w:w="1417" w:type="dxa"/>
          </w:tcPr>
          <w:p w14:paraId="59838B50"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57" w:history="1">
              <w:r w:rsidR="00C856AF" w:rsidRPr="009603CA">
                <w:rPr>
                  <w:rStyle w:val="Kpr"/>
                  <w:color w:val="auto"/>
                  <w:shd w:val="clear" w:color="auto" w:fill="FFFFFF"/>
                </w:rPr>
                <w:t>205-891-1</w:t>
              </w:r>
            </w:hyperlink>
          </w:p>
        </w:tc>
      </w:tr>
      <w:tr w:rsidR="00C856AF" w:rsidRPr="009603CA" w14:paraId="51F74D6E" w14:textId="77777777" w:rsidTr="001D74F8">
        <w:tc>
          <w:tcPr>
            <w:tcW w:w="3151" w:type="dxa"/>
          </w:tcPr>
          <w:p w14:paraId="42022100" w14:textId="77777777" w:rsidR="00C856AF" w:rsidRPr="009603CA" w:rsidRDefault="00C856AF" w:rsidP="001D74F8">
            <w:pPr>
              <w:pBdr>
                <w:left w:val="single" w:sz="4" w:space="4" w:color="auto"/>
              </w:pBdr>
              <w:tabs>
                <w:tab w:val="left" w:pos="709"/>
                <w:tab w:val="left" w:pos="7088"/>
              </w:tabs>
            </w:pPr>
            <w:r w:rsidRPr="009603CA">
              <w:t>Dibenzo</w:t>
            </w:r>
            <w:r w:rsidRPr="009603CA">
              <w:rPr>
                <w:shd w:val="clear" w:color="auto" w:fill="FFFFFF"/>
              </w:rPr>
              <w:t>[a,h]</w:t>
            </w:r>
            <w:r w:rsidRPr="009603CA">
              <w:t>antrasen</w:t>
            </w:r>
          </w:p>
        </w:tc>
        <w:tc>
          <w:tcPr>
            <w:tcW w:w="1013" w:type="dxa"/>
          </w:tcPr>
          <w:p w14:paraId="66B8C202" w14:textId="77777777" w:rsidR="00C856AF" w:rsidRPr="009603CA" w:rsidRDefault="00E317E5" w:rsidP="001D74F8">
            <w:pPr>
              <w:rPr>
                <w:lang w:eastAsia="en-US"/>
              </w:rPr>
            </w:pPr>
            <w:hyperlink r:id="rId658" w:anchor="query=C22H14" w:tooltip="Find all compounds that have this formula" w:history="1">
              <w:r w:rsidR="00C856AF" w:rsidRPr="009603CA">
                <w:rPr>
                  <w:rStyle w:val="Kpr"/>
                  <w:color w:val="auto"/>
                </w:rPr>
                <w:t>C</w:t>
              </w:r>
              <w:r w:rsidR="00C856AF" w:rsidRPr="009603CA">
                <w:rPr>
                  <w:rStyle w:val="Kpr"/>
                  <w:color w:val="auto"/>
                  <w:vertAlign w:val="subscript"/>
                </w:rPr>
                <w:t>22</w:t>
              </w:r>
              <w:r w:rsidR="00C856AF" w:rsidRPr="009603CA">
                <w:rPr>
                  <w:rStyle w:val="Kpr"/>
                  <w:color w:val="auto"/>
                </w:rPr>
                <w:t>H</w:t>
              </w:r>
              <w:r w:rsidR="00C856AF" w:rsidRPr="009603CA">
                <w:rPr>
                  <w:rStyle w:val="Kpr"/>
                  <w:color w:val="auto"/>
                  <w:vertAlign w:val="subscript"/>
                </w:rPr>
                <w:t>14</w:t>
              </w:r>
            </w:hyperlink>
          </w:p>
        </w:tc>
        <w:tc>
          <w:tcPr>
            <w:tcW w:w="1276" w:type="dxa"/>
          </w:tcPr>
          <w:p w14:paraId="58F7ABB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53-70-3</w:t>
            </w:r>
          </w:p>
        </w:tc>
        <w:tc>
          <w:tcPr>
            <w:tcW w:w="1417" w:type="dxa"/>
          </w:tcPr>
          <w:p w14:paraId="3083F91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59" w:history="1">
              <w:r w:rsidR="00C856AF" w:rsidRPr="009603CA">
                <w:rPr>
                  <w:rStyle w:val="Kpr"/>
                  <w:color w:val="auto"/>
                  <w:shd w:val="clear" w:color="auto" w:fill="FFFFFF"/>
                </w:rPr>
                <w:t>200-181-8</w:t>
              </w:r>
            </w:hyperlink>
          </w:p>
        </w:tc>
      </w:tr>
      <w:tr w:rsidR="00C856AF" w:rsidRPr="009603CA" w14:paraId="426CBDD8" w14:textId="77777777" w:rsidTr="001D74F8">
        <w:tc>
          <w:tcPr>
            <w:tcW w:w="3151" w:type="dxa"/>
          </w:tcPr>
          <w:p w14:paraId="176254A6" w14:textId="77777777" w:rsidR="00C856AF" w:rsidRPr="009603CA" w:rsidRDefault="00C856AF" w:rsidP="001D74F8">
            <w:pPr>
              <w:tabs>
                <w:tab w:val="left" w:pos="709"/>
                <w:tab w:val="left" w:pos="7088"/>
              </w:tabs>
              <w:rPr>
                <w:bCs/>
                <w:iCs/>
              </w:rPr>
            </w:pPr>
            <w:r w:rsidRPr="009603CA">
              <w:t>Dibenzo[a,h]piren</w:t>
            </w:r>
          </w:p>
        </w:tc>
        <w:tc>
          <w:tcPr>
            <w:tcW w:w="1013" w:type="dxa"/>
          </w:tcPr>
          <w:p w14:paraId="3256160F" w14:textId="77777777" w:rsidR="00C856AF" w:rsidRPr="009603CA" w:rsidRDefault="00E317E5" w:rsidP="001D74F8">
            <w:hyperlink r:id="rId660" w:anchor="query=C24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24</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276" w:type="dxa"/>
          </w:tcPr>
          <w:p w14:paraId="2B99084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189-64-0</w:t>
            </w:r>
          </w:p>
        </w:tc>
        <w:tc>
          <w:tcPr>
            <w:tcW w:w="1417" w:type="dxa"/>
          </w:tcPr>
          <w:p w14:paraId="28E05D6C"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61" w:history="1">
              <w:r w:rsidR="00C856AF" w:rsidRPr="009603CA">
                <w:rPr>
                  <w:rStyle w:val="Kpr"/>
                  <w:color w:val="auto"/>
                  <w:shd w:val="clear" w:color="auto" w:fill="FFFFFF"/>
                </w:rPr>
                <w:t>205-878-0</w:t>
              </w:r>
            </w:hyperlink>
          </w:p>
        </w:tc>
      </w:tr>
      <w:tr w:rsidR="00C856AF" w:rsidRPr="009603CA" w14:paraId="066FD3DC" w14:textId="77777777" w:rsidTr="001D74F8">
        <w:tc>
          <w:tcPr>
            <w:tcW w:w="3151" w:type="dxa"/>
          </w:tcPr>
          <w:p w14:paraId="60BBD77E" w14:textId="77777777" w:rsidR="00C856AF" w:rsidRPr="009603CA" w:rsidRDefault="00C856AF" w:rsidP="001D74F8">
            <w:pPr>
              <w:pBdr>
                <w:left w:val="single" w:sz="4" w:space="4" w:color="auto"/>
              </w:pBdr>
              <w:tabs>
                <w:tab w:val="left" w:pos="709"/>
                <w:tab w:val="left" w:pos="7088"/>
              </w:tabs>
            </w:pPr>
            <w:r w:rsidRPr="009603CA">
              <w:t>Dibenzo[a,i]piren</w:t>
            </w:r>
          </w:p>
        </w:tc>
        <w:tc>
          <w:tcPr>
            <w:tcW w:w="1013" w:type="dxa"/>
          </w:tcPr>
          <w:p w14:paraId="2146D651" w14:textId="77777777" w:rsidR="00C856AF" w:rsidRPr="009603CA" w:rsidRDefault="00E317E5" w:rsidP="001D74F8">
            <w:hyperlink r:id="rId662" w:anchor="query=C24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24</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276" w:type="dxa"/>
          </w:tcPr>
          <w:p w14:paraId="3598973A"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189-55-9</w:t>
            </w:r>
          </w:p>
        </w:tc>
        <w:tc>
          <w:tcPr>
            <w:tcW w:w="1417" w:type="dxa"/>
          </w:tcPr>
          <w:p w14:paraId="39EE4F95"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63" w:history="1">
              <w:r w:rsidR="00C856AF" w:rsidRPr="009603CA">
                <w:rPr>
                  <w:rStyle w:val="Kpr"/>
                  <w:color w:val="auto"/>
                  <w:shd w:val="clear" w:color="auto" w:fill="FFFFFF"/>
                </w:rPr>
                <w:t>205-877-5</w:t>
              </w:r>
            </w:hyperlink>
          </w:p>
        </w:tc>
      </w:tr>
      <w:tr w:rsidR="00C856AF" w:rsidRPr="009603CA" w14:paraId="5ECD9DF8" w14:textId="77777777" w:rsidTr="001D74F8">
        <w:tc>
          <w:tcPr>
            <w:tcW w:w="3151" w:type="dxa"/>
          </w:tcPr>
          <w:p w14:paraId="0B1F5267" w14:textId="77777777" w:rsidR="00C856AF" w:rsidRPr="009603CA" w:rsidRDefault="00C856AF" w:rsidP="001D74F8">
            <w:pPr>
              <w:tabs>
                <w:tab w:val="left" w:pos="709"/>
                <w:tab w:val="left" w:pos="7088"/>
              </w:tabs>
              <w:rPr>
                <w:bCs/>
                <w:iCs/>
              </w:rPr>
            </w:pPr>
            <w:r w:rsidRPr="009603CA">
              <w:t xml:space="preserve">Dibenzo[a,j]antrasen </w:t>
            </w:r>
          </w:p>
        </w:tc>
        <w:tc>
          <w:tcPr>
            <w:tcW w:w="1013" w:type="dxa"/>
          </w:tcPr>
          <w:p w14:paraId="4BA8E4BA" w14:textId="77777777" w:rsidR="00C856AF" w:rsidRPr="009603CA" w:rsidRDefault="00E317E5" w:rsidP="001D74F8">
            <w:hyperlink r:id="rId664" w:anchor="query=C22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22</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276" w:type="dxa"/>
          </w:tcPr>
          <w:p w14:paraId="295B8CF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224-41-9</w:t>
            </w:r>
          </w:p>
        </w:tc>
        <w:tc>
          <w:tcPr>
            <w:tcW w:w="1417" w:type="dxa"/>
          </w:tcPr>
          <w:p w14:paraId="383B8798"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shd w:val="clear" w:color="auto" w:fill="FFFFFF"/>
              </w:rPr>
              <w:t>205-928-1</w:t>
            </w:r>
          </w:p>
        </w:tc>
      </w:tr>
      <w:tr w:rsidR="00C856AF" w:rsidRPr="009603CA" w14:paraId="4238208E" w14:textId="77777777" w:rsidTr="001D74F8">
        <w:tc>
          <w:tcPr>
            <w:tcW w:w="3151" w:type="dxa"/>
          </w:tcPr>
          <w:p w14:paraId="11322570" w14:textId="77777777" w:rsidR="00C856AF" w:rsidRPr="009603CA" w:rsidRDefault="00C856AF" w:rsidP="001D74F8">
            <w:pPr>
              <w:tabs>
                <w:tab w:val="left" w:pos="709"/>
                <w:tab w:val="left" w:pos="7088"/>
              </w:tabs>
              <w:rPr>
                <w:bCs/>
                <w:iCs/>
              </w:rPr>
            </w:pPr>
            <w:r w:rsidRPr="009603CA">
              <w:t>Dibenzo[a,l]piren</w:t>
            </w:r>
          </w:p>
        </w:tc>
        <w:tc>
          <w:tcPr>
            <w:tcW w:w="1013" w:type="dxa"/>
          </w:tcPr>
          <w:p w14:paraId="4BD2F435" w14:textId="77777777" w:rsidR="00C856AF" w:rsidRPr="009603CA" w:rsidRDefault="00E317E5" w:rsidP="001D74F8">
            <w:hyperlink r:id="rId665" w:anchor="query=C24H14"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24</w:t>
              </w:r>
              <w:r w:rsidR="00C856AF" w:rsidRPr="009603CA">
                <w:rPr>
                  <w:rStyle w:val="Kpr"/>
                  <w:color w:val="auto"/>
                  <w:shd w:val="clear" w:color="auto" w:fill="FFFFFF"/>
                </w:rPr>
                <w:t>H</w:t>
              </w:r>
              <w:r w:rsidR="00C856AF" w:rsidRPr="009603CA">
                <w:rPr>
                  <w:rStyle w:val="Kpr"/>
                  <w:color w:val="auto"/>
                  <w:shd w:val="clear" w:color="auto" w:fill="FFFFFF"/>
                  <w:vertAlign w:val="subscript"/>
                </w:rPr>
                <w:t>14</w:t>
              </w:r>
            </w:hyperlink>
          </w:p>
        </w:tc>
        <w:tc>
          <w:tcPr>
            <w:tcW w:w="1276" w:type="dxa"/>
          </w:tcPr>
          <w:p w14:paraId="76EF69C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191-30-0</w:t>
            </w:r>
          </w:p>
        </w:tc>
        <w:tc>
          <w:tcPr>
            <w:tcW w:w="1417" w:type="dxa"/>
          </w:tcPr>
          <w:p w14:paraId="59B9A692"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66" w:history="1">
              <w:r w:rsidR="00C856AF" w:rsidRPr="009603CA">
                <w:rPr>
                  <w:rStyle w:val="Kpr"/>
                  <w:color w:val="auto"/>
                  <w:shd w:val="clear" w:color="auto" w:fill="FFFFFF"/>
                </w:rPr>
                <w:t>205-886-4</w:t>
              </w:r>
            </w:hyperlink>
          </w:p>
        </w:tc>
      </w:tr>
      <w:tr w:rsidR="00C856AF" w:rsidRPr="009603CA" w14:paraId="483069A2" w14:textId="77777777" w:rsidTr="001D74F8">
        <w:tc>
          <w:tcPr>
            <w:tcW w:w="3151" w:type="dxa"/>
          </w:tcPr>
          <w:p w14:paraId="7E45C88A" w14:textId="77777777" w:rsidR="00C856AF" w:rsidRPr="009603CA" w:rsidRDefault="00C856AF" w:rsidP="001D74F8">
            <w:pPr>
              <w:tabs>
                <w:tab w:val="left" w:pos="709"/>
                <w:tab w:val="left" w:pos="7088"/>
              </w:tabs>
              <w:rPr>
                <w:bCs/>
                <w:iCs/>
              </w:rPr>
            </w:pPr>
            <w:r w:rsidRPr="009603CA">
              <w:t>Dibenzo[a,h]akridin</w:t>
            </w:r>
          </w:p>
        </w:tc>
        <w:tc>
          <w:tcPr>
            <w:tcW w:w="1013" w:type="dxa"/>
          </w:tcPr>
          <w:p w14:paraId="562B57FC" w14:textId="77777777" w:rsidR="00C856AF" w:rsidRPr="009603CA" w:rsidRDefault="00E317E5" w:rsidP="001D74F8">
            <w:hyperlink r:id="rId667" w:anchor="query=C21H13N"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21</w:t>
              </w:r>
              <w:r w:rsidR="00C856AF" w:rsidRPr="009603CA">
                <w:rPr>
                  <w:rStyle w:val="Kpr"/>
                  <w:color w:val="auto"/>
                  <w:shd w:val="clear" w:color="auto" w:fill="FFFFFF"/>
                </w:rPr>
                <w:t>H</w:t>
              </w:r>
              <w:r w:rsidR="00C856AF" w:rsidRPr="009603CA">
                <w:rPr>
                  <w:rStyle w:val="Kpr"/>
                  <w:color w:val="auto"/>
                  <w:shd w:val="clear" w:color="auto" w:fill="FFFFFF"/>
                  <w:vertAlign w:val="subscript"/>
                </w:rPr>
                <w:t>13</w:t>
              </w:r>
              <w:r w:rsidR="00C856AF" w:rsidRPr="009603CA">
                <w:rPr>
                  <w:rStyle w:val="Kpr"/>
                  <w:color w:val="auto"/>
                  <w:shd w:val="clear" w:color="auto" w:fill="FFFFFF"/>
                </w:rPr>
                <w:t>N</w:t>
              </w:r>
            </w:hyperlink>
          </w:p>
        </w:tc>
        <w:tc>
          <w:tcPr>
            <w:tcW w:w="1276" w:type="dxa"/>
          </w:tcPr>
          <w:p w14:paraId="57DB3025"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224-42-0</w:t>
            </w:r>
          </w:p>
        </w:tc>
        <w:tc>
          <w:tcPr>
            <w:tcW w:w="1417" w:type="dxa"/>
          </w:tcPr>
          <w:p w14:paraId="0ED2CDDE"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w:t>
            </w:r>
          </w:p>
        </w:tc>
      </w:tr>
      <w:tr w:rsidR="00C856AF" w:rsidRPr="009603CA" w14:paraId="01160CFD" w14:textId="77777777" w:rsidTr="001D74F8">
        <w:tc>
          <w:tcPr>
            <w:tcW w:w="3151" w:type="dxa"/>
          </w:tcPr>
          <w:p w14:paraId="0451373C" w14:textId="77777777" w:rsidR="00C856AF" w:rsidRPr="009603CA" w:rsidRDefault="00C856AF" w:rsidP="001D74F8">
            <w:pPr>
              <w:tabs>
                <w:tab w:val="left" w:pos="709"/>
                <w:tab w:val="left" w:pos="7088"/>
              </w:tabs>
              <w:rPr>
                <w:bCs/>
                <w:iCs/>
              </w:rPr>
            </w:pPr>
            <w:r w:rsidRPr="009603CA">
              <w:t>Florenten</w:t>
            </w:r>
          </w:p>
        </w:tc>
        <w:tc>
          <w:tcPr>
            <w:tcW w:w="1013" w:type="dxa"/>
          </w:tcPr>
          <w:p w14:paraId="3AC0A1EF" w14:textId="77777777" w:rsidR="00C856AF" w:rsidRPr="009603CA" w:rsidRDefault="00E317E5" w:rsidP="001D74F8">
            <w:pPr>
              <w:rPr>
                <w:lang w:eastAsia="en-US"/>
              </w:rPr>
            </w:pPr>
            <w:hyperlink r:id="rId668" w:anchor="query=C16H10" w:tooltip="Find all compounds that have this formula" w:history="1">
              <w:r w:rsidR="00C856AF" w:rsidRPr="009603CA">
                <w:rPr>
                  <w:rStyle w:val="Kpr"/>
                  <w:color w:val="auto"/>
                </w:rPr>
                <w:t>C</w:t>
              </w:r>
              <w:r w:rsidR="00C856AF" w:rsidRPr="009603CA">
                <w:rPr>
                  <w:rStyle w:val="Kpr"/>
                  <w:color w:val="auto"/>
                  <w:vertAlign w:val="subscript"/>
                </w:rPr>
                <w:t>16</w:t>
              </w:r>
              <w:r w:rsidR="00C856AF" w:rsidRPr="009603CA">
                <w:rPr>
                  <w:rStyle w:val="Kpr"/>
                  <w:color w:val="auto"/>
                </w:rPr>
                <w:t>H</w:t>
              </w:r>
              <w:r w:rsidR="00C856AF" w:rsidRPr="009603CA">
                <w:rPr>
                  <w:rStyle w:val="Kpr"/>
                  <w:color w:val="auto"/>
                  <w:vertAlign w:val="subscript"/>
                </w:rPr>
                <w:t>10</w:t>
              </w:r>
            </w:hyperlink>
          </w:p>
        </w:tc>
        <w:tc>
          <w:tcPr>
            <w:tcW w:w="1276" w:type="dxa"/>
          </w:tcPr>
          <w:p w14:paraId="0B111CF4"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206-44-0</w:t>
            </w:r>
          </w:p>
        </w:tc>
        <w:tc>
          <w:tcPr>
            <w:tcW w:w="1417" w:type="dxa"/>
          </w:tcPr>
          <w:p w14:paraId="2A9068ED"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69" w:history="1">
              <w:r w:rsidR="00C856AF" w:rsidRPr="009603CA">
                <w:rPr>
                  <w:rStyle w:val="Kpr"/>
                  <w:color w:val="auto"/>
                  <w:shd w:val="clear" w:color="auto" w:fill="FFFFFF"/>
                </w:rPr>
                <w:t>205-912-4</w:t>
              </w:r>
            </w:hyperlink>
          </w:p>
        </w:tc>
      </w:tr>
      <w:tr w:rsidR="00C856AF" w:rsidRPr="009603CA" w14:paraId="16E9959F" w14:textId="77777777" w:rsidTr="001D74F8">
        <w:tc>
          <w:tcPr>
            <w:tcW w:w="3151" w:type="dxa"/>
          </w:tcPr>
          <w:p w14:paraId="45FD04ED" w14:textId="77777777" w:rsidR="00C856AF" w:rsidRPr="009603CA" w:rsidRDefault="00C856AF" w:rsidP="001D74F8">
            <w:pPr>
              <w:pBdr>
                <w:left w:val="single" w:sz="4" w:space="4" w:color="auto"/>
              </w:pBdr>
              <w:tabs>
                <w:tab w:val="left" w:pos="709"/>
                <w:tab w:val="left" w:pos="7088"/>
              </w:tabs>
            </w:pPr>
            <w:r w:rsidRPr="009603CA">
              <w:t>Floren</w:t>
            </w:r>
          </w:p>
        </w:tc>
        <w:tc>
          <w:tcPr>
            <w:tcW w:w="1013" w:type="dxa"/>
          </w:tcPr>
          <w:p w14:paraId="16B2C8B9" w14:textId="77777777" w:rsidR="00C856AF" w:rsidRPr="009603CA" w:rsidRDefault="00E317E5" w:rsidP="001D74F8">
            <w:hyperlink r:id="rId670" w:anchor="query=C13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13</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276" w:type="dxa"/>
          </w:tcPr>
          <w:p w14:paraId="63CB313B"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86-73-7</w:t>
            </w:r>
          </w:p>
        </w:tc>
        <w:tc>
          <w:tcPr>
            <w:tcW w:w="1417" w:type="dxa"/>
          </w:tcPr>
          <w:p w14:paraId="052C7DFA"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71" w:history="1">
              <w:r w:rsidR="00C856AF" w:rsidRPr="009603CA">
                <w:rPr>
                  <w:rStyle w:val="Kpr"/>
                  <w:color w:val="auto"/>
                  <w:shd w:val="clear" w:color="auto" w:fill="FFFFFF"/>
                </w:rPr>
                <w:t>201-695-5</w:t>
              </w:r>
            </w:hyperlink>
          </w:p>
        </w:tc>
      </w:tr>
      <w:tr w:rsidR="00C856AF" w:rsidRPr="009603CA" w14:paraId="49CF47F7" w14:textId="77777777" w:rsidTr="001D74F8">
        <w:tc>
          <w:tcPr>
            <w:tcW w:w="3151" w:type="dxa"/>
          </w:tcPr>
          <w:p w14:paraId="1A1DB846" w14:textId="77777777" w:rsidR="00C856AF" w:rsidRPr="009603CA" w:rsidRDefault="00C856AF" w:rsidP="001D74F8">
            <w:pPr>
              <w:tabs>
                <w:tab w:val="left" w:pos="709"/>
                <w:tab w:val="left" w:pos="7088"/>
              </w:tabs>
              <w:rPr>
                <w:bCs/>
                <w:iCs/>
              </w:rPr>
            </w:pPr>
            <w:r w:rsidRPr="009603CA">
              <w:t>İndeno[1,2,3-c,d]piren</w:t>
            </w:r>
          </w:p>
        </w:tc>
        <w:tc>
          <w:tcPr>
            <w:tcW w:w="1013" w:type="dxa"/>
          </w:tcPr>
          <w:p w14:paraId="01332229" w14:textId="77777777" w:rsidR="00C856AF" w:rsidRPr="009603CA" w:rsidRDefault="00E317E5" w:rsidP="001D74F8">
            <w:hyperlink r:id="rId672" w:anchor="query=C22H12"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22</w:t>
              </w:r>
              <w:r w:rsidR="00C856AF" w:rsidRPr="009603CA">
                <w:rPr>
                  <w:rStyle w:val="Kpr"/>
                  <w:color w:val="auto"/>
                  <w:shd w:val="clear" w:color="auto" w:fill="FFFFFF"/>
                </w:rPr>
                <w:t>H</w:t>
              </w:r>
              <w:r w:rsidR="00C856AF" w:rsidRPr="009603CA">
                <w:rPr>
                  <w:rStyle w:val="Kpr"/>
                  <w:color w:val="auto"/>
                  <w:shd w:val="clear" w:color="auto" w:fill="FFFFFF"/>
                  <w:vertAlign w:val="subscript"/>
                </w:rPr>
                <w:t>12</w:t>
              </w:r>
            </w:hyperlink>
          </w:p>
        </w:tc>
        <w:tc>
          <w:tcPr>
            <w:tcW w:w="1276" w:type="dxa"/>
          </w:tcPr>
          <w:p w14:paraId="21B2325F"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193-39-5</w:t>
            </w:r>
          </w:p>
        </w:tc>
        <w:tc>
          <w:tcPr>
            <w:tcW w:w="1417" w:type="dxa"/>
          </w:tcPr>
          <w:p w14:paraId="4C43382F"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73" w:history="1">
              <w:r w:rsidR="00C856AF" w:rsidRPr="009603CA">
                <w:rPr>
                  <w:rStyle w:val="Kpr"/>
                  <w:color w:val="auto"/>
                  <w:shd w:val="clear" w:color="auto" w:fill="FFFFFF"/>
                </w:rPr>
                <w:t>205-893-2</w:t>
              </w:r>
            </w:hyperlink>
          </w:p>
        </w:tc>
      </w:tr>
      <w:tr w:rsidR="00C856AF" w:rsidRPr="009603CA" w14:paraId="6E3B2A05" w14:textId="77777777" w:rsidTr="001D74F8">
        <w:tc>
          <w:tcPr>
            <w:tcW w:w="3151" w:type="dxa"/>
          </w:tcPr>
          <w:p w14:paraId="3008ABA5" w14:textId="77777777" w:rsidR="00C856AF" w:rsidRPr="009603CA" w:rsidRDefault="00C856AF" w:rsidP="001D74F8">
            <w:r w:rsidRPr="009603CA">
              <w:t>Naftalin</w:t>
            </w:r>
          </w:p>
        </w:tc>
        <w:tc>
          <w:tcPr>
            <w:tcW w:w="1013" w:type="dxa"/>
          </w:tcPr>
          <w:p w14:paraId="57AD9568" w14:textId="77777777" w:rsidR="00C856AF" w:rsidRPr="009603CA" w:rsidRDefault="00E317E5" w:rsidP="001D74F8">
            <w:hyperlink r:id="rId674" w:anchor="query=C10H8"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10</w:t>
              </w:r>
              <w:r w:rsidR="00C856AF" w:rsidRPr="009603CA">
                <w:rPr>
                  <w:rStyle w:val="Kpr"/>
                  <w:color w:val="auto"/>
                  <w:shd w:val="clear" w:color="auto" w:fill="FFFFFF"/>
                </w:rPr>
                <w:t>H</w:t>
              </w:r>
              <w:r w:rsidR="00C856AF" w:rsidRPr="009603CA">
                <w:rPr>
                  <w:rStyle w:val="Kpr"/>
                  <w:color w:val="auto"/>
                  <w:shd w:val="clear" w:color="auto" w:fill="FFFFFF"/>
                  <w:vertAlign w:val="subscript"/>
                </w:rPr>
                <w:t>8</w:t>
              </w:r>
            </w:hyperlink>
          </w:p>
        </w:tc>
        <w:tc>
          <w:tcPr>
            <w:tcW w:w="1276" w:type="dxa"/>
          </w:tcPr>
          <w:p w14:paraId="3949A706"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t>91-20-3</w:t>
            </w:r>
          </w:p>
        </w:tc>
        <w:tc>
          <w:tcPr>
            <w:tcW w:w="1417" w:type="dxa"/>
          </w:tcPr>
          <w:p w14:paraId="59996EC4"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75" w:history="1">
              <w:r w:rsidR="00C856AF" w:rsidRPr="009603CA">
                <w:rPr>
                  <w:rStyle w:val="Kpr"/>
                  <w:color w:val="auto"/>
                  <w:shd w:val="clear" w:color="auto" w:fill="FFFFFF"/>
                </w:rPr>
                <w:t>202-049-5</w:t>
              </w:r>
            </w:hyperlink>
          </w:p>
        </w:tc>
      </w:tr>
      <w:tr w:rsidR="00C856AF" w:rsidRPr="009603CA" w14:paraId="23FBCD8D" w14:textId="77777777" w:rsidTr="001D74F8">
        <w:tc>
          <w:tcPr>
            <w:tcW w:w="3151" w:type="dxa"/>
          </w:tcPr>
          <w:p w14:paraId="6EC7F355" w14:textId="77777777" w:rsidR="00C856AF" w:rsidRPr="009603CA" w:rsidRDefault="00C856AF" w:rsidP="001D74F8">
            <w:pPr>
              <w:pBdr>
                <w:left w:val="single" w:sz="4" w:space="4" w:color="auto"/>
              </w:pBdr>
              <w:tabs>
                <w:tab w:val="left" w:pos="709"/>
                <w:tab w:val="left" w:pos="7088"/>
              </w:tabs>
            </w:pPr>
            <w:r w:rsidRPr="009603CA">
              <w:t>Fenantren</w:t>
            </w:r>
          </w:p>
        </w:tc>
        <w:tc>
          <w:tcPr>
            <w:tcW w:w="1013" w:type="dxa"/>
          </w:tcPr>
          <w:p w14:paraId="07CEE4EA" w14:textId="77777777" w:rsidR="00C856AF" w:rsidRPr="009603CA" w:rsidRDefault="00E317E5" w:rsidP="001D74F8">
            <w:hyperlink r:id="rId676" w:anchor="query=C14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14</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276" w:type="dxa"/>
          </w:tcPr>
          <w:p w14:paraId="2730A12D"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85-01-8</w:t>
            </w:r>
          </w:p>
        </w:tc>
        <w:tc>
          <w:tcPr>
            <w:tcW w:w="1417" w:type="dxa"/>
          </w:tcPr>
          <w:p w14:paraId="0FA40FB8"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77" w:history="1">
              <w:r w:rsidR="00C856AF" w:rsidRPr="009603CA">
                <w:rPr>
                  <w:rStyle w:val="Kpr"/>
                  <w:color w:val="auto"/>
                  <w:shd w:val="clear" w:color="auto" w:fill="FFFFFF"/>
                </w:rPr>
                <w:t>201-581-5</w:t>
              </w:r>
            </w:hyperlink>
          </w:p>
        </w:tc>
      </w:tr>
      <w:tr w:rsidR="00C856AF" w:rsidRPr="009603CA" w14:paraId="2D154EA9" w14:textId="77777777" w:rsidTr="001D74F8">
        <w:tc>
          <w:tcPr>
            <w:tcW w:w="3151" w:type="dxa"/>
          </w:tcPr>
          <w:p w14:paraId="0E096D8C" w14:textId="77777777" w:rsidR="00C856AF" w:rsidRPr="009603CA" w:rsidRDefault="00C856AF" w:rsidP="001D74F8">
            <w:pPr>
              <w:pBdr>
                <w:left w:val="single" w:sz="4" w:space="4" w:color="auto"/>
              </w:pBdr>
              <w:tabs>
                <w:tab w:val="left" w:pos="709"/>
                <w:tab w:val="left" w:pos="7088"/>
              </w:tabs>
            </w:pPr>
            <w:r w:rsidRPr="009603CA">
              <w:t>Piren</w:t>
            </w:r>
          </w:p>
        </w:tc>
        <w:tc>
          <w:tcPr>
            <w:tcW w:w="1013" w:type="dxa"/>
          </w:tcPr>
          <w:p w14:paraId="1ABC46BD" w14:textId="77777777" w:rsidR="00C856AF" w:rsidRPr="009603CA" w:rsidRDefault="00E317E5" w:rsidP="001D74F8">
            <w:hyperlink r:id="rId678" w:anchor="query=C16H10" w:tooltip="Find all compounds that have this formula" w:history="1">
              <w:r w:rsidR="00C856AF" w:rsidRPr="009603CA">
                <w:rPr>
                  <w:rStyle w:val="Kpr"/>
                  <w:color w:val="auto"/>
                  <w:shd w:val="clear" w:color="auto" w:fill="FFFFFF"/>
                </w:rPr>
                <w:t>C</w:t>
              </w:r>
              <w:r w:rsidR="00C856AF" w:rsidRPr="009603CA">
                <w:rPr>
                  <w:rStyle w:val="Kpr"/>
                  <w:color w:val="auto"/>
                  <w:shd w:val="clear" w:color="auto" w:fill="FFFFFF"/>
                  <w:vertAlign w:val="subscript"/>
                </w:rPr>
                <w:t>16</w:t>
              </w:r>
              <w:r w:rsidR="00C856AF" w:rsidRPr="009603CA">
                <w:rPr>
                  <w:rStyle w:val="Kpr"/>
                  <w:color w:val="auto"/>
                  <w:shd w:val="clear" w:color="auto" w:fill="FFFFFF"/>
                </w:rPr>
                <w:t>H</w:t>
              </w:r>
              <w:r w:rsidR="00C856AF" w:rsidRPr="009603CA">
                <w:rPr>
                  <w:rStyle w:val="Kpr"/>
                  <w:color w:val="auto"/>
                  <w:shd w:val="clear" w:color="auto" w:fill="FFFFFF"/>
                  <w:vertAlign w:val="subscript"/>
                </w:rPr>
                <w:t>10</w:t>
              </w:r>
            </w:hyperlink>
          </w:p>
        </w:tc>
        <w:tc>
          <w:tcPr>
            <w:tcW w:w="1276" w:type="dxa"/>
          </w:tcPr>
          <w:p w14:paraId="43F280F3" w14:textId="77777777" w:rsidR="00C856AF" w:rsidRPr="009603CA" w:rsidRDefault="00C856AF"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hd w:val="clear" w:color="auto" w:fill="FFFFFF"/>
              </w:rPr>
            </w:pPr>
            <w:r w:rsidRPr="009603CA">
              <w:rPr>
                <w:shd w:val="clear" w:color="auto" w:fill="FFFFFF"/>
              </w:rPr>
              <w:t>129-00-0</w:t>
            </w:r>
          </w:p>
        </w:tc>
        <w:tc>
          <w:tcPr>
            <w:tcW w:w="1417" w:type="dxa"/>
          </w:tcPr>
          <w:p w14:paraId="4949BE46" w14:textId="77777777" w:rsidR="00C856AF" w:rsidRPr="009603CA" w:rsidRDefault="00E317E5" w:rsidP="001D7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679" w:history="1">
              <w:r w:rsidR="00C856AF" w:rsidRPr="009603CA">
                <w:rPr>
                  <w:rStyle w:val="Kpr"/>
                  <w:color w:val="auto"/>
                  <w:shd w:val="clear" w:color="auto" w:fill="FFFFFF"/>
                </w:rPr>
                <w:t>204-927-3</w:t>
              </w:r>
            </w:hyperlink>
          </w:p>
        </w:tc>
      </w:tr>
    </w:tbl>
    <w:p w14:paraId="56AAD1F5" w14:textId="77777777" w:rsidR="00C37F55" w:rsidRDefault="00C37F55"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EDF26C7" w14:textId="77777777" w:rsidR="00C37F55" w:rsidRDefault="00C37F55"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14F105E" w14:textId="2BBFF9CE"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xml:space="preserve">Tablo 2.6 ve Tablo 2.7’de bulunmayan maddeler etkilerine en yakın sınıfa </w:t>
      </w:r>
      <w:proofErr w:type="gramStart"/>
      <w:r w:rsidRPr="009603CA">
        <w:t>dahil</w:t>
      </w:r>
      <w:proofErr w:type="gramEnd"/>
      <w:r w:rsidRPr="009603CA">
        <w:t xml:space="preserve"> edilecektir. Etkilerine göre gruplanması mümkün değilse kimyasal yapısına en yakın gruba </w:t>
      </w:r>
      <w:proofErr w:type="gramStart"/>
      <w:r w:rsidRPr="009603CA">
        <w:t>dahil</w:t>
      </w:r>
      <w:proofErr w:type="gramEnd"/>
      <w:r w:rsidRPr="009603CA">
        <w:t xml:space="preserve"> edilmelidir.</w:t>
      </w:r>
    </w:p>
    <w:p w14:paraId="0133DE6A" w14:textId="77777777" w:rsidR="00C856AF" w:rsidRPr="009603CA" w:rsidRDefault="00C856AF" w:rsidP="00C856AF"/>
    <w:p w14:paraId="3DE82A27" w14:textId="77777777" w:rsidR="00C856AF" w:rsidRPr="009603CA" w:rsidRDefault="00C856AF" w:rsidP="00AA60D4">
      <w:pPr>
        <w:pStyle w:val="ListeParagraf"/>
        <w:numPr>
          <w:ilvl w:val="2"/>
          <w:numId w:val="11"/>
        </w:numPr>
        <w:tabs>
          <w:tab w:val="left" w:pos="993"/>
          <w:tab w:val="left" w:pos="7088"/>
        </w:tabs>
        <w:contextualSpacing w:val="0"/>
        <w:rPr>
          <w:b/>
          <w:i/>
        </w:rPr>
      </w:pPr>
      <w:r w:rsidRPr="009603CA">
        <w:t xml:space="preserve">Aşırı derece tehlikeli madde </w:t>
      </w:r>
      <w:proofErr w:type="gramStart"/>
      <w:r w:rsidRPr="009603CA">
        <w:t>emisyonları</w:t>
      </w:r>
      <w:proofErr w:type="gramEnd"/>
      <w:r w:rsidRPr="009603CA">
        <w:t>:</w:t>
      </w:r>
    </w:p>
    <w:p w14:paraId="0EA5E301" w14:textId="77777777" w:rsidR="00C856AF" w:rsidRPr="009603CA" w:rsidRDefault="00C856AF" w:rsidP="00AA60D4">
      <w:pPr>
        <w:pStyle w:val="ListeParagraf"/>
        <w:numPr>
          <w:ilvl w:val="3"/>
          <w:numId w:val="11"/>
        </w:numPr>
        <w:tabs>
          <w:tab w:val="left" w:pos="993"/>
          <w:tab w:val="left" w:pos="7088"/>
        </w:tabs>
        <w:contextualSpacing w:val="0"/>
        <w:rPr>
          <w:b/>
          <w:i/>
        </w:rPr>
      </w:pPr>
      <w:r w:rsidRPr="009603CA">
        <w:rPr>
          <w:bCs/>
          <w:iCs/>
        </w:rPr>
        <w:t xml:space="preserve">Aşağıda listelenen maddeler, ortamda kalıcı ve birikim etkisi gösterdiğinden, baca gazındaki </w:t>
      </w:r>
      <w:proofErr w:type="gramStart"/>
      <w:r w:rsidRPr="009603CA">
        <w:rPr>
          <w:bCs/>
          <w:iCs/>
        </w:rPr>
        <w:t>emisyon</w:t>
      </w:r>
      <w:proofErr w:type="gramEnd"/>
      <w:r w:rsidRPr="009603CA">
        <w:rPr>
          <w:bCs/>
          <w:iCs/>
        </w:rPr>
        <w:t xml:space="preserve"> konsantrasyonları aşağıdaki sınır değerleri aşamaz. Bunun için gerekli olan her türlü önlem alınır.</w:t>
      </w:r>
    </w:p>
    <w:p w14:paraId="0D024B39" w14:textId="77777777" w:rsidR="00C856AF" w:rsidRPr="009603CA" w:rsidRDefault="00C856AF" w:rsidP="00AA60D4">
      <w:pPr>
        <w:pStyle w:val="ListeParagraf"/>
        <w:numPr>
          <w:ilvl w:val="4"/>
          <w:numId w:val="11"/>
        </w:numPr>
        <w:tabs>
          <w:tab w:val="left" w:pos="993"/>
          <w:tab w:val="left" w:pos="7088"/>
        </w:tabs>
        <w:contextualSpacing w:val="0"/>
        <w:rPr>
          <w:b/>
          <w:i/>
        </w:rPr>
      </w:pPr>
      <w:r w:rsidRPr="009603CA">
        <w:rPr>
          <w:bCs/>
          <w:iCs/>
        </w:rPr>
        <w:t xml:space="preserve">Poliklor dibenzodioksinler (PCDD) ve Poliklor dibenzofuranlar (PCDF) </w:t>
      </w:r>
      <w:proofErr w:type="gramStart"/>
      <w:r w:rsidRPr="009603CA">
        <w:rPr>
          <w:bCs/>
          <w:iCs/>
        </w:rPr>
        <w:t>emisyonlarının</w:t>
      </w:r>
      <w:proofErr w:type="gramEnd"/>
      <w:r w:rsidRPr="009603CA">
        <w:rPr>
          <w:bCs/>
          <w:iCs/>
        </w:rPr>
        <w:t xml:space="preserve"> toplamı 0,1 ng/Nm</w:t>
      </w:r>
      <w:r w:rsidRPr="009603CA">
        <w:rPr>
          <w:bCs/>
          <w:iCs/>
          <w:vertAlign w:val="superscript"/>
        </w:rPr>
        <w:t xml:space="preserve">3 </w:t>
      </w:r>
      <w:r w:rsidRPr="009603CA">
        <w:rPr>
          <w:bCs/>
          <w:iCs/>
        </w:rPr>
        <w:t xml:space="preserve">değerini aşamaz. </w:t>
      </w:r>
    </w:p>
    <w:p w14:paraId="2C0C837A" w14:textId="77777777" w:rsidR="00C856AF" w:rsidRPr="009603CA" w:rsidRDefault="00C856AF" w:rsidP="00AA60D4">
      <w:pPr>
        <w:pStyle w:val="ListeParagraf"/>
        <w:numPr>
          <w:ilvl w:val="4"/>
          <w:numId w:val="11"/>
        </w:numPr>
        <w:tabs>
          <w:tab w:val="left" w:pos="993"/>
          <w:tab w:val="left" w:pos="7088"/>
        </w:tabs>
        <w:contextualSpacing w:val="0"/>
        <w:rPr>
          <w:b/>
          <w:i/>
        </w:rPr>
      </w:pPr>
      <w:r w:rsidRPr="009603CA">
        <w:rPr>
          <w:bCs/>
          <w:iCs/>
        </w:rPr>
        <w:t xml:space="preserve">Poliklor bifeniller (PCB) </w:t>
      </w:r>
      <w:proofErr w:type="gramStart"/>
      <w:r w:rsidRPr="009603CA">
        <w:rPr>
          <w:bCs/>
          <w:iCs/>
        </w:rPr>
        <w:t>emisyonları</w:t>
      </w:r>
      <w:proofErr w:type="gramEnd"/>
      <w:r w:rsidRPr="009603CA">
        <w:rPr>
          <w:bCs/>
          <w:iCs/>
        </w:rPr>
        <w:t xml:space="preserve"> 0,1 ng/Nm</w:t>
      </w:r>
      <w:r w:rsidRPr="009603CA">
        <w:rPr>
          <w:bCs/>
          <w:iCs/>
          <w:vertAlign w:val="superscript"/>
        </w:rPr>
        <w:t xml:space="preserve">3 </w:t>
      </w:r>
      <w:r w:rsidRPr="009603CA">
        <w:rPr>
          <w:bCs/>
          <w:iCs/>
        </w:rPr>
        <w:t>değerini aşamaz.</w:t>
      </w:r>
    </w:p>
    <w:p w14:paraId="771CBAE1" w14:textId="77777777" w:rsidR="00C856AF" w:rsidRPr="009603CA" w:rsidRDefault="00C856AF" w:rsidP="00AA60D4">
      <w:pPr>
        <w:pStyle w:val="ListeParagraf"/>
        <w:numPr>
          <w:ilvl w:val="4"/>
          <w:numId w:val="11"/>
        </w:numPr>
        <w:tabs>
          <w:tab w:val="left" w:pos="993"/>
          <w:tab w:val="left" w:pos="7088"/>
        </w:tabs>
        <w:contextualSpacing w:val="0"/>
        <w:rPr>
          <w:b/>
          <w:i/>
        </w:rPr>
      </w:pPr>
      <w:r w:rsidRPr="009603CA">
        <w:t xml:space="preserve">Aşağıda yer alan bileşik gruplarının ölçülebilmesi halinde her bir grup için </w:t>
      </w:r>
      <w:proofErr w:type="gramStart"/>
      <w:r w:rsidRPr="009603CA">
        <w:t>emisyonlar</w:t>
      </w:r>
      <w:proofErr w:type="gramEnd"/>
      <w:r w:rsidRPr="009603CA">
        <w:t xml:space="preserve"> 0,1 ng/Nm</w:t>
      </w:r>
      <w:r w:rsidRPr="009603CA">
        <w:rPr>
          <w:vertAlign w:val="superscript"/>
        </w:rPr>
        <w:t>3</w:t>
      </w:r>
      <w:r w:rsidRPr="009603CA">
        <w:t xml:space="preserve"> değerini aşamaz.</w:t>
      </w:r>
    </w:p>
    <w:p w14:paraId="243A4898" w14:textId="77777777" w:rsidR="00C856AF" w:rsidRPr="009603CA" w:rsidRDefault="00C856AF" w:rsidP="00C856AF">
      <w:pPr>
        <w:pStyle w:val="ListeParagraf"/>
        <w:tabs>
          <w:tab w:val="left" w:pos="993"/>
          <w:tab w:val="left" w:pos="7088"/>
        </w:tabs>
        <w:ind w:left="1422"/>
        <w:rPr>
          <w:bCs/>
          <w:iCs/>
        </w:rPr>
      </w:pPr>
      <w:r w:rsidRPr="009603CA">
        <w:rPr>
          <w:bCs/>
          <w:iCs/>
        </w:rPr>
        <w:t>Polibrom dibenzodioksinler</w:t>
      </w:r>
    </w:p>
    <w:p w14:paraId="6AFFB6A0" w14:textId="77777777" w:rsidR="00C856AF" w:rsidRPr="009603CA" w:rsidRDefault="00C856AF" w:rsidP="00C856AF">
      <w:pPr>
        <w:pStyle w:val="ListeParagraf"/>
        <w:tabs>
          <w:tab w:val="left" w:pos="993"/>
          <w:tab w:val="left" w:pos="7088"/>
        </w:tabs>
        <w:ind w:left="1422"/>
        <w:rPr>
          <w:bCs/>
          <w:iCs/>
        </w:rPr>
      </w:pPr>
      <w:r w:rsidRPr="009603CA">
        <w:rPr>
          <w:bCs/>
          <w:iCs/>
        </w:rPr>
        <w:t>Polibrom dibenzofuran</w:t>
      </w:r>
    </w:p>
    <w:p w14:paraId="6F0DF5EF" w14:textId="77777777" w:rsidR="00C856AF" w:rsidRPr="009603CA" w:rsidRDefault="00C856AF" w:rsidP="00C856AF">
      <w:pPr>
        <w:pStyle w:val="ListeParagraf"/>
        <w:tabs>
          <w:tab w:val="left" w:pos="993"/>
          <w:tab w:val="left" w:pos="7088"/>
        </w:tabs>
        <w:ind w:left="1422"/>
        <w:rPr>
          <w:bCs/>
          <w:iCs/>
        </w:rPr>
      </w:pPr>
      <w:r w:rsidRPr="009603CA">
        <w:rPr>
          <w:bCs/>
          <w:iCs/>
        </w:rPr>
        <w:t xml:space="preserve">Polihalojen dibenzodioksinler </w:t>
      </w:r>
    </w:p>
    <w:p w14:paraId="7AC1CBA4" w14:textId="7D9AB8FB" w:rsidR="00C37F55" w:rsidRDefault="00C856AF" w:rsidP="00C37F55">
      <w:pPr>
        <w:pStyle w:val="ListeParagraf"/>
        <w:tabs>
          <w:tab w:val="left" w:pos="993"/>
          <w:tab w:val="left" w:pos="7088"/>
        </w:tabs>
        <w:ind w:left="1422"/>
        <w:rPr>
          <w:bCs/>
          <w:iCs/>
        </w:rPr>
      </w:pPr>
      <w:r w:rsidRPr="009603CA">
        <w:rPr>
          <w:bCs/>
          <w:iCs/>
        </w:rPr>
        <w:t>Polihalojen dibenzofuranlar</w:t>
      </w:r>
    </w:p>
    <w:p w14:paraId="33B77DB4" w14:textId="77777777" w:rsidR="00C37F55" w:rsidRDefault="00C37F55">
      <w:pPr>
        <w:spacing w:after="160" w:line="259" w:lineRule="auto"/>
        <w:rPr>
          <w:bCs/>
          <w:iCs/>
        </w:rPr>
      </w:pPr>
      <w:r>
        <w:rPr>
          <w:bCs/>
          <w:iCs/>
        </w:rPr>
        <w:br w:type="page"/>
      </w:r>
    </w:p>
    <w:p w14:paraId="17043ACE" w14:textId="4F58B6D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rPr>
      </w:pPr>
      <w:r w:rsidRPr="009603CA">
        <w:rPr>
          <w:b/>
          <w:bCs/>
        </w:rPr>
        <w:lastRenderedPageBreak/>
        <w:t>EK-3</w:t>
      </w:r>
    </w:p>
    <w:p w14:paraId="18509BEC" w14:textId="77777777" w:rsidR="00C856AF" w:rsidRPr="009603CA" w:rsidRDefault="00C856AF" w:rsidP="00C856AF">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rPr>
      </w:pPr>
    </w:p>
    <w:p w14:paraId="677A7137" w14:textId="77777777" w:rsidR="00C856AF" w:rsidRPr="009603CA" w:rsidRDefault="00C856AF" w:rsidP="00C856AF">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rPr>
      </w:pPr>
      <w:r w:rsidRPr="009603CA">
        <w:rPr>
          <w:rFonts w:ascii="Times New Roman" w:hAnsi="Times New Roman"/>
          <w:sz w:val="24"/>
        </w:rPr>
        <w:t>İzne Tabi Tesislerde Baca Yüksekliği Ve Gaz Çıkış Hızının Belirlenmesi</w:t>
      </w:r>
    </w:p>
    <w:p w14:paraId="5F564BEE"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b/>
        </w:rPr>
      </w:pPr>
    </w:p>
    <w:p w14:paraId="0CABDA75"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İzne tabi tesislerin baca gazı çıkış hızı ve baca yüksekliği aşağıdaki şartları sağlamalıdır:</w:t>
      </w:r>
    </w:p>
    <w:p w14:paraId="37E86AAF" w14:textId="77777777" w:rsidR="00C856AF" w:rsidRPr="009603CA" w:rsidRDefault="00C856AF" w:rsidP="00AA60D4">
      <w:pPr>
        <w:pStyle w:val="ListeParagr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rPr>
          <w:u w:val="single"/>
        </w:rPr>
        <w:t>Baca Gazı Çıkış Hızı</w:t>
      </w:r>
    </w:p>
    <w:p w14:paraId="6A518D8B" w14:textId="77777777" w:rsidR="00C856AF" w:rsidRPr="009603CA" w:rsidRDefault="00C856AF" w:rsidP="00AA60D4">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Atık gazlar baca vasıtasıyla serbest hava akımı tarafından engellenmeden taşınabilecek biçimde dikey çıkışla atmosfere verilir. </w:t>
      </w:r>
    </w:p>
    <w:p w14:paraId="55B002C2" w14:textId="77777777" w:rsidR="00C856AF" w:rsidRPr="009603CA" w:rsidRDefault="00C856AF" w:rsidP="00AA60D4">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Gazların bacadan çıkış hızları en az 4 m/s olmalıdır. Ancak; 300 kW ≤ anma ısıl gücü ≤ 500 kW olan tesislerde baca gazı hızı en az 2 m/s; anma ısıl gücü 300 kW’ın altında olan tesislerde ise baca gazı hızı 2 m/s’nin altında olabilir. </w:t>
      </w:r>
    </w:p>
    <w:p w14:paraId="5C66B094" w14:textId="77777777" w:rsidR="00C856AF" w:rsidRPr="009603CA" w:rsidRDefault="00C856AF" w:rsidP="00AA60D4">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Tesisin üretim </w:t>
      </w:r>
      <w:proofErr w:type="gramStart"/>
      <w:r w:rsidRPr="009603CA">
        <w:t>prosesi</w:t>
      </w:r>
      <w:proofErr w:type="gramEnd"/>
      <w:r w:rsidRPr="009603CA">
        <w:t xml:space="preserve"> gereği yukarıdaki koşulların sağlanamadığı bacalarda bu durumun bilim kuruluşundan alınacak bir raporla onaylandığı hallerde baca gazı hızı en az 2 m/s olabilir.</w:t>
      </w:r>
    </w:p>
    <w:p w14:paraId="6A911161"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284" w:hanging="284"/>
        <w:jc w:val="both"/>
      </w:pPr>
      <w:r w:rsidRPr="009603CA">
        <w:t> </w:t>
      </w:r>
    </w:p>
    <w:p w14:paraId="5A549A7E" w14:textId="77777777" w:rsidR="00C856AF" w:rsidRPr="009603CA" w:rsidRDefault="00C856AF" w:rsidP="00AA60D4">
      <w:pPr>
        <w:pStyle w:val="ListeParagr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rPr>
          <w:u w:val="single"/>
        </w:rPr>
        <w:t>Baca Yüksekliği</w:t>
      </w:r>
    </w:p>
    <w:p w14:paraId="7AB7AEF5" w14:textId="7777777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p>
    <w:p w14:paraId="254F382D" w14:textId="7B8225BA" w:rsidR="00C856AF" w:rsidRPr="009603CA" w:rsidRDefault="00C856AF" w:rsidP="00C65A5D">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Baca yüksekliği belirlenirken yakıt ve ham madde türleri ve işletme şartlarına göre hava kirliliği yönünden en elverişsiz değerler kullanılacaktır. Azot oksit </w:t>
      </w:r>
      <w:proofErr w:type="gramStart"/>
      <w:r w:rsidRPr="009603CA">
        <w:t>emisyonu</w:t>
      </w:r>
      <w:proofErr w:type="gramEnd"/>
      <w:r w:rsidRPr="009603CA">
        <w:t xml:space="preserve"> mevcut olması durumunda azot oksitin azot dioksite dönüşüm oranı % 60 alınacaktır. Yani azot monoksit kütlesel debisi 0,92 ile çarpılacak ve azot dioksitin kütlesel debisi Q olarak Şekil 3.1’de kullanılacaktır.</w:t>
      </w:r>
    </w:p>
    <w:p w14:paraId="6B2AEB64" w14:textId="77777777" w:rsidR="00C856AF" w:rsidRPr="009603CA" w:rsidRDefault="00C856AF" w:rsidP="00AA60D4">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 Q/S (kg/sa) oranı 1’den küçük olan tesislerde asgari baca yüksekliği;</w:t>
      </w:r>
    </w:p>
    <w:p w14:paraId="68953B62" w14:textId="77777777" w:rsidR="00C856AF" w:rsidRPr="009603CA" w:rsidRDefault="00C856AF" w:rsidP="00AA60D4">
      <w:pPr>
        <w:pStyle w:val="ListeParagraf"/>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Çatı eğiminin 20°'ye eşit veya daha büyük olması durumunda minimum baca yüksekliği, çatının en yüksek noktasından ısıl gücü 300 kW’dan küçük olan tesislerde 0,5 m; ısıl gücü 300 kW’dan büyük olan tesislerde 1 m üzerinde olmalıdır. </w:t>
      </w:r>
    </w:p>
    <w:p w14:paraId="401419B6" w14:textId="77777777" w:rsidR="00C856AF" w:rsidRPr="009603CA" w:rsidRDefault="00C856AF" w:rsidP="00AA60D4">
      <w:pPr>
        <w:pStyle w:val="ListeParagraf"/>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Çatı eğim açısı 20°'nin altında olması durumunda minimum baca yüksekliği, çatının en yüksek noktasından ısıl gücü 300 kW’tan küçük olan tesislerde 1,0 m; 300 kW ve daha büyük olan tesislerde 1,5 m’nin üzerinde olmalıdır. </w:t>
      </w:r>
    </w:p>
    <w:p w14:paraId="5E2B1F4D" w14:textId="77777777" w:rsidR="00C856AF" w:rsidRPr="009603CA" w:rsidRDefault="00C856AF" w:rsidP="00AA60D4">
      <w:pPr>
        <w:pStyle w:val="ListeParagraf"/>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Isıl gücü olmayan tesislerde çatının en yüksek noktasından itibaren 1 m olmalıdır. </w:t>
      </w:r>
    </w:p>
    <w:p w14:paraId="7A2777D5" w14:textId="4323B549" w:rsidR="00C856AF" w:rsidRPr="009603CA" w:rsidRDefault="00C856AF" w:rsidP="00C65A5D">
      <w:pPr>
        <w:pStyle w:val="ListeParagraf"/>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Çatılardan bağımsız bacalar için baca yüksekliği tesis zemininden itibaren en az 10 m olmalıdır. </w:t>
      </w:r>
    </w:p>
    <w:p w14:paraId="572D21C9" w14:textId="77777777" w:rsidR="00C856AF" w:rsidRPr="009603CA" w:rsidRDefault="00C856AF" w:rsidP="00AA60D4">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1≤ Q/S (kg/sa) ≤ 10 olan tesislerde asgari baca yüksekliği;</w:t>
      </w:r>
    </w:p>
    <w:p w14:paraId="3E573FBB" w14:textId="2FD7D758" w:rsidR="00C856AF" w:rsidRDefault="00C856AF" w:rsidP="00C65A5D">
      <w:pPr>
        <w:pStyle w:val="ListeParagraf"/>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Baca yüksekliği tesis zemininden en az 10 m olmak koşulu ile çatının en yüksek noktasından en az 3 m yukarıda olmalıdır ve bu değer en yüksek bina yüksekliğinin 2 katını aşmamalıdır. </w:t>
      </w:r>
    </w:p>
    <w:p w14:paraId="3434C193" w14:textId="77777777" w:rsidR="00C856AF" w:rsidRPr="009603CA" w:rsidRDefault="00C856AF" w:rsidP="00AA60D4">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Q/S &gt; 10 kg/sa olan tesislerde asgari baca yüksekliği;</w:t>
      </w:r>
    </w:p>
    <w:p w14:paraId="66F2F9AB" w14:textId="77777777" w:rsidR="00C856AF" w:rsidRPr="009603CA" w:rsidRDefault="00C856AF" w:rsidP="00AA60D4">
      <w:pPr>
        <w:pStyle w:val="ListeParagraf"/>
        <w:numPr>
          <w:ilvl w:val="2"/>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Baca yüksekliğinin belirlenmesinde Şekil 3.1’in kullanımı esastır. </w:t>
      </w:r>
    </w:p>
    <w:p w14:paraId="12610A16"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pPr>
      <w:r w:rsidRPr="009603CA">
        <w:t xml:space="preserve">H’ değeri, en az 10 m olacak şekilde aşağıda belirtilen parametreler kullanılarak Şekil 3.1’den belirlenecektir. H’ değeri belirlenirken kullanılacak olan t, R ve Q/S değerleri kullanılan yakıt ve hammadde türlerine ve işletme şartlarına göre hava kirliliği yönünden en elverişsiz koşullar dikkate alınarak seçilecektir. </w:t>
      </w:r>
    </w:p>
    <w:p w14:paraId="2FCCB639" w14:textId="77777777" w:rsidR="00C856AF" w:rsidRPr="009603CA" w:rsidRDefault="00C856AF" w:rsidP="00AA60D4">
      <w:pPr>
        <w:pStyle w:val="ListeParagraf"/>
        <w:numPr>
          <w:ilvl w:val="3"/>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Asgari baca yüksekliği, çatının en yüksek noktasından da en az 3 m yukarıda olmalıdır. </w:t>
      </w:r>
    </w:p>
    <w:p w14:paraId="5B778671" w14:textId="7777777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pPr>
      <w:r w:rsidRPr="009603CA">
        <w:t>Şekil 3.1’de:</w:t>
      </w:r>
    </w:p>
    <w:p w14:paraId="136D7FCF" w14:textId="7922981E" w:rsidR="00C856AF" w:rsidRPr="009603CA" w:rsidRDefault="00C856AF" w:rsidP="00C856AF">
      <w:pPr>
        <w:pStyle w:val="ListeParagraf"/>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pPr>
      <w:r w:rsidRPr="009603CA">
        <w:t>H'  (m): Şekil 3.1 kullanılarak belirlenen baca yüksekliği,</w:t>
      </w:r>
    </w:p>
    <w:p w14:paraId="6ACCEB1C" w14:textId="661313D1" w:rsidR="00C856AF" w:rsidRPr="009603CA" w:rsidRDefault="00C856AF" w:rsidP="00C856A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pPr>
      <w:proofErr w:type="gramStart"/>
      <w:r w:rsidRPr="009603CA">
        <w:t>d</w:t>
      </w:r>
      <w:proofErr w:type="gramEnd"/>
      <w:r w:rsidRPr="009603CA">
        <w:t>    (m): Baca iç çapı veya baca kesiti alanı eşdeğer çapı,</w:t>
      </w:r>
    </w:p>
    <w:p w14:paraId="526472E1" w14:textId="3BBEB7B9" w:rsidR="00C856AF" w:rsidRPr="009603CA" w:rsidRDefault="00C856AF" w:rsidP="00C856A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pPr>
      <w:proofErr w:type="gramStart"/>
      <w:r w:rsidRPr="009603CA">
        <w:t>t</w:t>
      </w:r>
      <w:proofErr w:type="gramEnd"/>
      <w:r w:rsidRPr="009603CA">
        <w:t>     (</w:t>
      </w:r>
      <w:r w:rsidRPr="009603CA">
        <w:rPr>
          <w:vertAlign w:val="superscript"/>
        </w:rPr>
        <w:t>o</w:t>
      </w:r>
      <w:r w:rsidRPr="009603CA">
        <w:t>C): Baca girişindeki atık gazın sıcaklığı,</w:t>
      </w:r>
    </w:p>
    <w:p w14:paraId="7297F62E" w14:textId="7BB2156C" w:rsidR="00C856AF" w:rsidRPr="009603CA" w:rsidRDefault="00C856AF" w:rsidP="00C856A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pPr>
      <w:r w:rsidRPr="009603CA">
        <w:lastRenderedPageBreak/>
        <w:t>R   (Nm</w:t>
      </w:r>
      <w:r w:rsidRPr="009603CA">
        <w:rPr>
          <w:vertAlign w:val="superscript"/>
        </w:rPr>
        <w:t>3</w:t>
      </w:r>
      <w:r w:rsidR="00C65A5D">
        <w:t>/sa)</w:t>
      </w:r>
      <w:r w:rsidRPr="009603CA">
        <w:t>: Nemsiz durumdaki atık baca gazının normal şartlardaki hacimsel debisi,</w:t>
      </w:r>
    </w:p>
    <w:p w14:paraId="4ACC37C0" w14:textId="5A9426DC" w:rsidR="00C856AF" w:rsidRPr="009603CA" w:rsidRDefault="00C856AF" w:rsidP="00C856AF">
      <w:pPr>
        <w:tabs>
          <w:tab w:val="left" w:pos="916"/>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pPr>
      <w:r w:rsidRPr="009603CA">
        <w:t xml:space="preserve">Q    </w:t>
      </w:r>
      <w:r w:rsidR="00C65A5D">
        <w:t>(kg /sa)</w:t>
      </w:r>
      <w:r w:rsidRPr="009603CA">
        <w:t>: Emisyon kaynağından çıkan hava kirletici maddelerin kütlesel debisi,</w:t>
      </w:r>
    </w:p>
    <w:p w14:paraId="1783901A" w14:textId="31067E6D" w:rsidR="00C856AF" w:rsidRPr="009603CA" w:rsidRDefault="00C856AF" w:rsidP="00C856A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9603CA">
        <w:t xml:space="preserve">                   S: Baca yüksekliği belirlenmesinde kullanılan kirletici </w:t>
      </w:r>
      <w:proofErr w:type="gramStart"/>
      <w:r w:rsidRPr="009603CA">
        <w:t>bazlı</w:t>
      </w:r>
      <w:proofErr w:type="gramEnd"/>
      <w:r w:rsidRPr="009603CA">
        <w:t xml:space="preserve"> faktörü ifade etmektedir. </w:t>
      </w:r>
    </w:p>
    <w:p w14:paraId="2D3BF6A2" w14:textId="77777777" w:rsidR="00C856AF" w:rsidRPr="009603CA" w:rsidRDefault="00C856AF" w:rsidP="00C856AF">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jc w:val="both"/>
      </w:pPr>
      <w:r w:rsidRPr="009603CA">
        <w:t xml:space="preserve">Hesaplamalarda kirletici bazında verilen Tablo 3.1 ’deki S değerleri kullanılacaktır. Özel durumlarda S değerleri Bakanlık tarafından azaltılabilir. Ancak tabloda verilen değerlerin %75’inden daha düşük değerler kullanılamaz. </w:t>
      </w:r>
    </w:p>
    <w:p w14:paraId="70717FBD" w14:textId="77777777" w:rsidR="00C856AF" w:rsidRPr="009603CA" w:rsidRDefault="00C856AF" w:rsidP="00AA60D4">
      <w:pPr>
        <w:pStyle w:val="ListeParagraf"/>
        <w:numPr>
          <w:ilvl w:val="3"/>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Eğer tesisin bulunduğu alan, engebeli arazi veya mevcut ya da yapımı öngörülen bina ve yükseltilerce çevrelenmişse Şekil 3.1 ile belirlenen H’, Şekil 3.2’den belirlenen J miktarı kadar arttırılır. </w:t>
      </w:r>
    </w:p>
    <w:p w14:paraId="4D3E5C29" w14:textId="7777777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jc w:val="both"/>
      </w:pPr>
      <w:r w:rsidRPr="009603CA">
        <w:t>Şekil 3.2’de</w:t>
      </w:r>
    </w:p>
    <w:p w14:paraId="6C627D50" w14:textId="7777777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jc w:val="both"/>
      </w:pPr>
      <w:r w:rsidRPr="009603CA">
        <w:t>Burada:</w:t>
      </w:r>
    </w:p>
    <w:p w14:paraId="196E5FE6" w14:textId="043682A8"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jc w:val="both"/>
      </w:pPr>
      <w:r w:rsidRPr="009603CA">
        <w:t>H (m): Düzeltilmiş baca yüksekliği (H=H+ J)</w:t>
      </w:r>
    </w:p>
    <w:p w14:paraId="5263A34C" w14:textId="76C41FD0" w:rsidR="00C856AF" w:rsidRPr="00C65A5D" w:rsidRDefault="00C65A5D" w:rsidP="00C65A5D">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7"/>
        <w:jc w:val="both"/>
        <w:rPr>
          <w:b/>
        </w:rPr>
      </w:pPr>
      <w:r>
        <w:t>J' (m)</w:t>
      </w:r>
      <w:r w:rsidR="00C856AF" w:rsidRPr="009603CA">
        <w:t xml:space="preserve">: 10 H' yarıçapındaki engebeli arazinin tesis zemininden ortalama yüksekliği veya imar planına göre tespit edilmiş azami bina yüksekliklerinin ortalaması (J’ değerleri Tablo 3.2’den temin edilir). </w:t>
      </w:r>
    </w:p>
    <w:p w14:paraId="6C4C4641" w14:textId="41C2AFA7" w:rsidR="00C856AF" w:rsidRPr="009603CA" w:rsidRDefault="00C856AF" w:rsidP="00C65A5D">
      <w:pPr>
        <w:pStyle w:val="ListeParagraf"/>
        <w:numPr>
          <w:ilvl w:val="3"/>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 w:rsidRPr="009603CA">
        <w:t xml:space="preserve">Asgari baca yüksekliği 250 m’yi aşmayacaktır. Baca yüksekliğinin 200 m’den yüksek çıkan ve 15’nci maddede yer alan ek düzenlemeler kapsamına giren tesislerde teknolojik seviyeye uygun </w:t>
      </w:r>
      <w:proofErr w:type="gramStart"/>
      <w:r w:rsidRPr="009603CA">
        <w:t>emisyon</w:t>
      </w:r>
      <w:proofErr w:type="gramEnd"/>
      <w:r w:rsidRPr="009603CA">
        <w:t xml:space="preserve"> azaltıcı tedbirlere başvurulur. </w:t>
      </w:r>
    </w:p>
    <w:p w14:paraId="5EEEFDA5" w14:textId="5A911103" w:rsidR="00C856AF" w:rsidRPr="009603CA" w:rsidRDefault="00C856AF" w:rsidP="00C65A5D">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Benzer tür </w:t>
      </w:r>
      <w:proofErr w:type="gramStart"/>
      <w:r w:rsidRPr="009603CA">
        <w:t>emisyon</w:t>
      </w:r>
      <w:proofErr w:type="gramEnd"/>
      <w:r w:rsidRPr="009603CA">
        <w:t xml:space="preserve"> yayan ve yaklaşık aynı yükseklikteki bacalar arasındaki yatay mesafe, baca yüksekliğinin 1,4 katından az ise ve emisyonların  birbiri üzerine binmemesi için farklı yüksekliklerde baca kullanılması zorunlu görülmüyorsa; yeni tesislerde tek baca kullanılır. </w:t>
      </w:r>
    </w:p>
    <w:p w14:paraId="118582B4" w14:textId="2591E8B5" w:rsidR="00C856AF" w:rsidRPr="009603CA" w:rsidRDefault="00C856AF" w:rsidP="00AA60D4">
      <w:pPr>
        <w:pStyle w:val="ListeParagraf"/>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rPr>
          <w:bCs/>
          <w:iCs/>
        </w:rPr>
        <w:t xml:space="preserve">Herhangi bir üretim ünitesine bağlı olmayan, üretim işlemi gerçekleştirilmeyen çalışma ortamlarının havalandırılması amacıyla kullanılan çıkışların (stokholler, silolar, nakil hatları, pnömatik sevk sistemlerine, vb. ait aspiratör ve/veya bacaların) dikey çıkışlı olmasına, bacanın ait olduğu bina yüksekliği ve atmosfere verilen </w:t>
      </w:r>
      <w:proofErr w:type="gramStart"/>
      <w:r w:rsidRPr="009603CA">
        <w:rPr>
          <w:bCs/>
          <w:iCs/>
        </w:rPr>
        <w:t>emisyonların</w:t>
      </w:r>
      <w:proofErr w:type="gramEnd"/>
      <w:r w:rsidRPr="009603CA">
        <w:rPr>
          <w:bCs/>
          <w:iCs/>
        </w:rPr>
        <w:t xml:space="preserve"> dağılım koşulları dikkate alınarak, </w:t>
      </w:r>
      <w:r w:rsidR="002D649D">
        <w:rPr>
          <w:bCs/>
          <w:iCs/>
        </w:rPr>
        <w:t>Bakanlık</w:t>
      </w:r>
      <w:r w:rsidRPr="009603CA">
        <w:rPr>
          <w:bCs/>
          <w:iCs/>
        </w:rPr>
        <w:t xml:space="preserve"> tarafından karar verilir. Bu bacalar hakkında </w:t>
      </w:r>
      <w:proofErr w:type="gramStart"/>
      <w:r w:rsidRPr="009603CA">
        <w:rPr>
          <w:bCs/>
          <w:iCs/>
        </w:rPr>
        <w:t>emisyon</w:t>
      </w:r>
      <w:proofErr w:type="gramEnd"/>
      <w:r w:rsidRPr="009603CA">
        <w:rPr>
          <w:bCs/>
          <w:iCs/>
        </w:rPr>
        <w:t xml:space="preserve"> ölçüm raporunda ve Valilik tespit raporunda ayrıntılı bilgi verilmesi gerekmektedir. </w:t>
      </w:r>
    </w:p>
    <w:p w14:paraId="49F3EC1C" w14:textId="3C7B41E5" w:rsidR="00C856AF"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
        <w:jc w:val="both"/>
      </w:pPr>
    </w:p>
    <w:p w14:paraId="2DB5DB45"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pPr>
      <w:r w:rsidRPr="009603CA">
        <w:rPr>
          <w:b/>
        </w:rPr>
        <w:t>Tablo 3.1</w:t>
      </w:r>
      <w:r w:rsidRPr="009603CA">
        <w:t>  Q/S değerlerinin belirlenmesinde kullanılan S Değerleri</w:t>
      </w:r>
    </w:p>
    <w:tbl>
      <w:tblPr>
        <w:tblStyle w:val="DzTablo21"/>
        <w:tblW w:w="9072" w:type="dxa"/>
        <w:tblInd w:w="-5" w:type="dxa"/>
        <w:tblLook w:val="0000" w:firstRow="0" w:lastRow="0" w:firstColumn="0" w:lastColumn="0" w:noHBand="0" w:noVBand="0"/>
      </w:tblPr>
      <w:tblGrid>
        <w:gridCol w:w="846"/>
        <w:gridCol w:w="3118"/>
        <w:gridCol w:w="2557"/>
        <w:gridCol w:w="2551"/>
      </w:tblGrid>
      <w:tr w:rsidR="00305D5B" w:rsidRPr="009603CA" w14:paraId="565982A8" w14:textId="77777777" w:rsidTr="00DA15F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vMerge w:val="restart"/>
          </w:tcPr>
          <w:p w14:paraId="2572D51E" w14:textId="1D067779" w:rsidR="0075084F" w:rsidRPr="009603CA" w:rsidRDefault="0075084F" w:rsidP="001D74F8">
            <w:pPr>
              <w:rPr>
                <w:b/>
              </w:rPr>
            </w:pPr>
            <w:r w:rsidRPr="009603CA">
              <w:rPr>
                <w:b/>
              </w:rPr>
              <w:t>EMİSYONLAR</w:t>
            </w:r>
          </w:p>
        </w:tc>
        <w:tc>
          <w:tcPr>
            <w:cnfStyle w:val="000001000000" w:firstRow="0" w:lastRow="0" w:firstColumn="0" w:lastColumn="0" w:oddVBand="0" w:evenVBand="1" w:oddHBand="0" w:evenHBand="0" w:firstRowFirstColumn="0" w:firstRowLastColumn="0" w:lastRowFirstColumn="0" w:lastRowLastColumn="0"/>
            <w:tcW w:w="5108" w:type="dxa"/>
            <w:gridSpan w:val="2"/>
          </w:tcPr>
          <w:p w14:paraId="17A9561E" w14:textId="68D1A584" w:rsidR="0075084F" w:rsidRPr="009603CA" w:rsidRDefault="0075084F" w:rsidP="0075084F">
            <w:pPr>
              <w:jc w:val="center"/>
            </w:pPr>
            <w:r w:rsidRPr="009603CA">
              <w:t xml:space="preserve">S Değerleri </w:t>
            </w:r>
          </w:p>
        </w:tc>
      </w:tr>
      <w:tr w:rsidR="00305D5B" w:rsidRPr="009603CA" w14:paraId="20C05220" w14:textId="77777777" w:rsidTr="001D74F8">
        <w:tc>
          <w:tcPr>
            <w:cnfStyle w:val="000010000000" w:firstRow="0" w:lastRow="0" w:firstColumn="0" w:lastColumn="0" w:oddVBand="1" w:evenVBand="0" w:oddHBand="0" w:evenHBand="0" w:firstRowFirstColumn="0" w:firstRowLastColumn="0" w:lastRowFirstColumn="0" w:lastRowLastColumn="0"/>
            <w:tcW w:w="3964" w:type="dxa"/>
            <w:gridSpan w:val="2"/>
            <w:vMerge/>
          </w:tcPr>
          <w:p w14:paraId="34A9AB87" w14:textId="23E4D685" w:rsidR="0075084F" w:rsidRPr="009603CA" w:rsidRDefault="0075084F" w:rsidP="001D74F8">
            <w:pPr>
              <w:rPr>
                <w:b/>
              </w:rPr>
            </w:pPr>
          </w:p>
        </w:tc>
        <w:tc>
          <w:tcPr>
            <w:cnfStyle w:val="000001000000" w:firstRow="0" w:lastRow="0" w:firstColumn="0" w:lastColumn="0" w:oddVBand="0" w:evenVBand="1" w:oddHBand="0" w:evenHBand="0" w:firstRowFirstColumn="0" w:firstRowLastColumn="0" w:lastRowFirstColumn="0" w:lastRowLastColumn="0"/>
            <w:tcW w:w="2557" w:type="dxa"/>
          </w:tcPr>
          <w:p w14:paraId="0D11FFC6" w14:textId="2A6CCCF8" w:rsidR="0075084F" w:rsidRPr="009603CA" w:rsidRDefault="0075084F" w:rsidP="0075084F">
            <w:pPr>
              <w:jc w:val="center"/>
            </w:pPr>
            <w:r w:rsidRPr="009603CA">
              <w:t>03/04/2009 tarihinde sonra kurulan tesislerde</w:t>
            </w:r>
          </w:p>
        </w:tc>
        <w:tc>
          <w:tcPr>
            <w:cnfStyle w:val="000010000000" w:firstRow="0" w:lastRow="0" w:firstColumn="0" w:lastColumn="0" w:oddVBand="1" w:evenVBand="0" w:oddHBand="0" w:evenHBand="0" w:firstRowFirstColumn="0" w:firstRowLastColumn="0" w:lastRowFirstColumn="0" w:lastRowLastColumn="0"/>
            <w:tcW w:w="2551" w:type="dxa"/>
          </w:tcPr>
          <w:p w14:paraId="113E5E9C" w14:textId="56903CC9" w:rsidR="0075084F" w:rsidRPr="009603CA" w:rsidRDefault="0075084F" w:rsidP="0075084F">
            <w:pPr>
              <w:jc w:val="center"/>
            </w:pPr>
            <w:r w:rsidRPr="009603CA">
              <w:t>03/04/2009 tarihinde önce kurulan tesislerde</w:t>
            </w:r>
          </w:p>
        </w:tc>
      </w:tr>
      <w:tr w:rsidR="00305D5B" w:rsidRPr="009603CA" w14:paraId="657647CC"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tcPr>
          <w:p w14:paraId="0D1B6C18" w14:textId="77777777" w:rsidR="00C856AF" w:rsidRPr="009603CA" w:rsidRDefault="00C856AF" w:rsidP="001D74F8">
            <w:r w:rsidRPr="009603CA">
              <w:t>Havada Asılı Toz</w:t>
            </w:r>
          </w:p>
        </w:tc>
        <w:tc>
          <w:tcPr>
            <w:cnfStyle w:val="000001000000" w:firstRow="0" w:lastRow="0" w:firstColumn="0" w:lastColumn="0" w:oddVBand="0" w:evenVBand="1" w:oddHBand="0" w:evenHBand="0" w:firstRowFirstColumn="0" w:firstRowLastColumn="0" w:lastRowFirstColumn="0" w:lastRowLastColumn="0"/>
            <w:tcW w:w="2557" w:type="dxa"/>
          </w:tcPr>
          <w:p w14:paraId="700E9FB8" w14:textId="77777777" w:rsidR="00C856AF" w:rsidRPr="009603CA" w:rsidRDefault="00C856AF" w:rsidP="001D74F8">
            <w:pPr>
              <w:jc w:val="center"/>
            </w:pPr>
            <w:r w:rsidRPr="009603CA">
              <w:t>0,08</w:t>
            </w:r>
          </w:p>
        </w:tc>
        <w:tc>
          <w:tcPr>
            <w:cnfStyle w:val="000010000000" w:firstRow="0" w:lastRow="0" w:firstColumn="0" w:lastColumn="0" w:oddVBand="1" w:evenVBand="0" w:oddHBand="0" w:evenHBand="0" w:firstRowFirstColumn="0" w:firstRowLastColumn="0" w:lastRowFirstColumn="0" w:lastRowLastColumn="0"/>
            <w:tcW w:w="2551" w:type="dxa"/>
          </w:tcPr>
          <w:p w14:paraId="7C124F39" w14:textId="77777777" w:rsidR="00C856AF" w:rsidRPr="009603CA" w:rsidRDefault="00C856AF" w:rsidP="001D74F8">
            <w:pPr>
              <w:jc w:val="center"/>
            </w:pPr>
            <w:r w:rsidRPr="009603CA">
              <w:t>0,2</w:t>
            </w:r>
          </w:p>
        </w:tc>
      </w:tr>
      <w:tr w:rsidR="00305D5B" w:rsidRPr="009603CA" w14:paraId="00A0F5D6" w14:textId="77777777" w:rsidTr="001D74F8">
        <w:tc>
          <w:tcPr>
            <w:cnfStyle w:val="000010000000" w:firstRow="0" w:lastRow="0" w:firstColumn="0" w:lastColumn="0" w:oddVBand="1" w:evenVBand="0" w:oddHBand="0" w:evenHBand="0" w:firstRowFirstColumn="0" w:firstRowLastColumn="0" w:lastRowFirstColumn="0" w:lastRowLastColumn="0"/>
            <w:tcW w:w="3964" w:type="dxa"/>
            <w:gridSpan w:val="2"/>
          </w:tcPr>
          <w:p w14:paraId="05AD5453" w14:textId="77777777" w:rsidR="00C856AF" w:rsidRPr="009603CA" w:rsidRDefault="00C856AF" w:rsidP="001D74F8">
            <w:r w:rsidRPr="009603CA">
              <w:t>Hidrojen klorür (Cl olarak gösterilmiştir )</w:t>
            </w:r>
          </w:p>
        </w:tc>
        <w:tc>
          <w:tcPr>
            <w:cnfStyle w:val="000001000000" w:firstRow="0" w:lastRow="0" w:firstColumn="0" w:lastColumn="0" w:oddVBand="0" w:evenVBand="1" w:oddHBand="0" w:evenHBand="0" w:firstRowFirstColumn="0" w:firstRowLastColumn="0" w:lastRowFirstColumn="0" w:lastRowLastColumn="0"/>
            <w:tcW w:w="2557" w:type="dxa"/>
          </w:tcPr>
          <w:p w14:paraId="6588A740" w14:textId="77777777" w:rsidR="00C856AF" w:rsidRPr="009603CA" w:rsidRDefault="00C856AF" w:rsidP="001D74F8">
            <w:pPr>
              <w:jc w:val="center"/>
            </w:pPr>
            <w:r w:rsidRPr="009603CA">
              <w:t>0,1</w:t>
            </w:r>
          </w:p>
        </w:tc>
        <w:tc>
          <w:tcPr>
            <w:cnfStyle w:val="000010000000" w:firstRow="0" w:lastRow="0" w:firstColumn="0" w:lastColumn="0" w:oddVBand="1" w:evenVBand="0" w:oddHBand="0" w:evenHBand="0" w:firstRowFirstColumn="0" w:firstRowLastColumn="0" w:lastRowFirstColumn="0" w:lastRowLastColumn="0"/>
            <w:tcW w:w="2551" w:type="dxa"/>
          </w:tcPr>
          <w:p w14:paraId="46853DCF" w14:textId="77777777" w:rsidR="00C856AF" w:rsidRPr="009603CA" w:rsidRDefault="00C856AF" w:rsidP="001D74F8">
            <w:pPr>
              <w:jc w:val="center"/>
            </w:pPr>
            <w:r w:rsidRPr="009603CA">
              <w:t>0,1</w:t>
            </w:r>
          </w:p>
        </w:tc>
      </w:tr>
      <w:tr w:rsidR="00305D5B" w:rsidRPr="009603CA" w14:paraId="1B534269"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tcPr>
          <w:p w14:paraId="3A03B8BB" w14:textId="77777777" w:rsidR="00C856AF" w:rsidRPr="009603CA" w:rsidRDefault="00C856AF" w:rsidP="001D74F8">
            <w:r w:rsidRPr="009603CA">
              <w:t>Klor</w:t>
            </w:r>
          </w:p>
        </w:tc>
        <w:tc>
          <w:tcPr>
            <w:cnfStyle w:val="000001000000" w:firstRow="0" w:lastRow="0" w:firstColumn="0" w:lastColumn="0" w:oddVBand="0" w:evenVBand="1" w:oddHBand="0" w:evenHBand="0" w:firstRowFirstColumn="0" w:firstRowLastColumn="0" w:lastRowFirstColumn="0" w:lastRowLastColumn="0"/>
            <w:tcW w:w="2557" w:type="dxa"/>
          </w:tcPr>
          <w:p w14:paraId="3BD2BB4C" w14:textId="77777777" w:rsidR="00C856AF" w:rsidRPr="009603CA" w:rsidRDefault="00C856AF" w:rsidP="001D74F8">
            <w:pPr>
              <w:jc w:val="center"/>
            </w:pPr>
            <w:r w:rsidRPr="009603CA">
              <w:t>0,09</w:t>
            </w:r>
          </w:p>
        </w:tc>
        <w:tc>
          <w:tcPr>
            <w:cnfStyle w:val="000010000000" w:firstRow="0" w:lastRow="0" w:firstColumn="0" w:lastColumn="0" w:oddVBand="1" w:evenVBand="0" w:oddHBand="0" w:evenHBand="0" w:firstRowFirstColumn="0" w:firstRowLastColumn="0" w:lastRowFirstColumn="0" w:lastRowLastColumn="0"/>
            <w:tcW w:w="2551" w:type="dxa"/>
          </w:tcPr>
          <w:p w14:paraId="1E681DFD" w14:textId="77777777" w:rsidR="00C856AF" w:rsidRPr="009603CA" w:rsidRDefault="00C856AF" w:rsidP="001D74F8">
            <w:pPr>
              <w:jc w:val="center"/>
            </w:pPr>
            <w:r w:rsidRPr="009603CA">
              <w:t>0,15</w:t>
            </w:r>
          </w:p>
        </w:tc>
      </w:tr>
      <w:tr w:rsidR="00305D5B" w:rsidRPr="009603CA" w14:paraId="3936F1BE" w14:textId="77777777" w:rsidTr="001D74F8">
        <w:tc>
          <w:tcPr>
            <w:cnfStyle w:val="000010000000" w:firstRow="0" w:lastRow="0" w:firstColumn="0" w:lastColumn="0" w:oddVBand="1" w:evenVBand="0" w:oddHBand="0" w:evenHBand="0" w:firstRowFirstColumn="0" w:firstRowLastColumn="0" w:lastRowFirstColumn="0" w:lastRowLastColumn="0"/>
            <w:tcW w:w="3964" w:type="dxa"/>
            <w:gridSpan w:val="2"/>
          </w:tcPr>
          <w:p w14:paraId="64278544" w14:textId="77777777" w:rsidR="00C856AF" w:rsidRPr="009603CA" w:rsidRDefault="00C856AF" w:rsidP="001D74F8">
            <w:r w:rsidRPr="009603CA">
              <w:t>Hidrojen florür ve gaz biçiminde inorganik flor bileşikleri (F olarak gösterilmiştir)</w:t>
            </w:r>
          </w:p>
        </w:tc>
        <w:tc>
          <w:tcPr>
            <w:cnfStyle w:val="000001000000" w:firstRow="0" w:lastRow="0" w:firstColumn="0" w:lastColumn="0" w:oddVBand="0" w:evenVBand="1" w:oddHBand="0" w:evenHBand="0" w:firstRowFirstColumn="0" w:firstRowLastColumn="0" w:lastRowFirstColumn="0" w:lastRowLastColumn="0"/>
            <w:tcW w:w="2557" w:type="dxa"/>
          </w:tcPr>
          <w:p w14:paraId="5B307AB6" w14:textId="77777777" w:rsidR="00C856AF" w:rsidRPr="009603CA" w:rsidRDefault="00C856AF" w:rsidP="001D74F8">
            <w:pPr>
              <w:jc w:val="center"/>
            </w:pPr>
          </w:p>
          <w:p w14:paraId="6DE07F5E" w14:textId="77777777" w:rsidR="00C856AF" w:rsidRPr="009603CA" w:rsidRDefault="00C856AF" w:rsidP="001D74F8">
            <w:pPr>
              <w:jc w:val="center"/>
            </w:pPr>
            <w:r w:rsidRPr="009603CA">
              <w:t>0,0018</w:t>
            </w:r>
          </w:p>
        </w:tc>
        <w:tc>
          <w:tcPr>
            <w:cnfStyle w:val="000010000000" w:firstRow="0" w:lastRow="0" w:firstColumn="0" w:lastColumn="0" w:oddVBand="1" w:evenVBand="0" w:oddHBand="0" w:evenHBand="0" w:firstRowFirstColumn="0" w:firstRowLastColumn="0" w:lastRowFirstColumn="0" w:lastRowLastColumn="0"/>
            <w:tcW w:w="2551" w:type="dxa"/>
          </w:tcPr>
          <w:p w14:paraId="58831E86" w14:textId="77777777" w:rsidR="00C856AF" w:rsidRPr="009603CA" w:rsidRDefault="00C856AF" w:rsidP="001D74F8">
            <w:pPr>
              <w:jc w:val="center"/>
            </w:pPr>
            <w:r w:rsidRPr="009603CA">
              <w:t>0,003</w:t>
            </w:r>
          </w:p>
        </w:tc>
      </w:tr>
      <w:tr w:rsidR="00305D5B" w:rsidRPr="009603CA" w14:paraId="49C16C30"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tcPr>
          <w:p w14:paraId="0BE4D18E" w14:textId="77777777" w:rsidR="00C856AF" w:rsidRPr="009603CA" w:rsidRDefault="00C856AF" w:rsidP="001D74F8">
            <w:r w:rsidRPr="009603CA">
              <w:t>Karbon monoksit</w:t>
            </w:r>
          </w:p>
        </w:tc>
        <w:tc>
          <w:tcPr>
            <w:cnfStyle w:val="000001000000" w:firstRow="0" w:lastRow="0" w:firstColumn="0" w:lastColumn="0" w:oddVBand="0" w:evenVBand="1" w:oddHBand="0" w:evenHBand="0" w:firstRowFirstColumn="0" w:firstRowLastColumn="0" w:lastRowFirstColumn="0" w:lastRowLastColumn="0"/>
            <w:tcW w:w="2557" w:type="dxa"/>
          </w:tcPr>
          <w:p w14:paraId="6447EBA8" w14:textId="77777777" w:rsidR="00C856AF" w:rsidRPr="009603CA" w:rsidRDefault="00C856AF" w:rsidP="001D74F8">
            <w:pPr>
              <w:jc w:val="center"/>
            </w:pPr>
            <w:r w:rsidRPr="009603CA">
              <w:t>7,5</w:t>
            </w:r>
          </w:p>
        </w:tc>
        <w:tc>
          <w:tcPr>
            <w:cnfStyle w:val="000010000000" w:firstRow="0" w:lastRow="0" w:firstColumn="0" w:lastColumn="0" w:oddVBand="1" w:evenVBand="0" w:oddHBand="0" w:evenHBand="0" w:firstRowFirstColumn="0" w:firstRowLastColumn="0" w:lastRowFirstColumn="0" w:lastRowLastColumn="0"/>
            <w:tcW w:w="2551" w:type="dxa"/>
          </w:tcPr>
          <w:p w14:paraId="36287947" w14:textId="77777777" w:rsidR="00C856AF" w:rsidRPr="009603CA" w:rsidRDefault="00C856AF" w:rsidP="001D74F8">
            <w:pPr>
              <w:jc w:val="center"/>
            </w:pPr>
            <w:r w:rsidRPr="009603CA">
              <w:t>15</w:t>
            </w:r>
          </w:p>
        </w:tc>
      </w:tr>
      <w:tr w:rsidR="00305D5B" w:rsidRPr="009603CA" w14:paraId="4799B939" w14:textId="77777777" w:rsidTr="001D74F8">
        <w:tc>
          <w:tcPr>
            <w:cnfStyle w:val="000010000000" w:firstRow="0" w:lastRow="0" w:firstColumn="0" w:lastColumn="0" w:oddVBand="1" w:evenVBand="0" w:oddHBand="0" w:evenHBand="0" w:firstRowFirstColumn="0" w:firstRowLastColumn="0" w:lastRowFirstColumn="0" w:lastRowLastColumn="0"/>
            <w:tcW w:w="3964" w:type="dxa"/>
            <w:gridSpan w:val="2"/>
          </w:tcPr>
          <w:p w14:paraId="1C604DA6" w14:textId="77777777" w:rsidR="00C856AF" w:rsidRPr="009603CA" w:rsidRDefault="00C856AF" w:rsidP="001D74F8">
            <w:r w:rsidRPr="009603CA">
              <w:t>Kükürt dioksit</w:t>
            </w:r>
          </w:p>
        </w:tc>
        <w:tc>
          <w:tcPr>
            <w:cnfStyle w:val="000001000000" w:firstRow="0" w:lastRow="0" w:firstColumn="0" w:lastColumn="0" w:oddVBand="0" w:evenVBand="1" w:oddHBand="0" w:evenHBand="0" w:firstRowFirstColumn="0" w:firstRowLastColumn="0" w:lastRowFirstColumn="0" w:lastRowLastColumn="0"/>
            <w:tcW w:w="2557" w:type="dxa"/>
          </w:tcPr>
          <w:p w14:paraId="358F9579" w14:textId="77777777" w:rsidR="00C856AF" w:rsidRPr="009603CA" w:rsidRDefault="00C856AF" w:rsidP="001D74F8">
            <w:pPr>
              <w:jc w:val="center"/>
            </w:pPr>
            <w:r w:rsidRPr="009603CA">
              <w:t>0,14</w:t>
            </w:r>
          </w:p>
        </w:tc>
        <w:tc>
          <w:tcPr>
            <w:cnfStyle w:val="000010000000" w:firstRow="0" w:lastRow="0" w:firstColumn="0" w:lastColumn="0" w:oddVBand="1" w:evenVBand="0" w:oddHBand="0" w:evenHBand="0" w:firstRowFirstColumn="0" w:firstRowLastColumn="0" w:lastRowFirstColumn="0" w:lastRowLastColumn="0"/>
            <w:tcW w:w="2551" w:type="dxa"/>
          </w:tcPr>
          <w:p w14:paraId="60661753" w14:textId="77777777" w:rsidR="00C856AF" w:rsidRPr="009603CA" w:rsidRDefault="00C856AF" w:rsidP="001D74F8">
            <w:pPr>
              <w:jc w:val="center"/>
            </w:pPr>
            <w:r w:rsidRPr="009603CA">
              <w:t>0,2</w:t>
            </w:r>
          </w:p>
        </w:tc>
      </w:tr>
      <w:tr w:rsidR="00305D5B" w:rsidRPr="009603CA" w14:paraId="528C3990"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tcPr>
          <w:p w14:paraId="6F639306" w14:textId="77777777" w:rsidR="00C856AF" w:rsidRPr="009603CA" w:rsidRDefault="00C856AF" w:rsidP="001D74F8">
            <w:r w:rsidRPr="009603CA">
              <w:t>Hidrojen Sülfür</w:t>
            </w:r>
          </w:p>
        </w:tc>
        <w:tc>
          <w:tcPr>
            <w:cnfStyle w:val="000001000000" w:firstRow="0" w:lastRow="0" w:firstColumn="0" w:lastColumn="0" w:oddVBand="0" w:evenVBand="1" w:oddHBand="0" w:evenHBand="0" w:firstRowFirstColumn="0" w:firstRowLastColumn="0" w:lastRowFirstColumn="0" w:lastRowLastColumn="0"/>
            <w:tcW w:w="2557" w:type="dxa"/>
          </w:tcPr>
          <w:p w14:paraId="5A0C4CC8" w14:textId="77777777" w:rsidR="00C856AF" w:rsidRPr="009603CA" w:rsidRDefault="00C856AF" w:rsidP="001D74F8">
            <w:pPr>
              <w:jc w:val="center"/>
            </w:pPr>
            <w:r w:rsidRPr="009603CA">
              <w:t>0,003</w:t>
            </w:r>
          </w:p>
        </w:tc>
        <w:tc>
          <w:tcPr>
            <w:cnfStyle w:val="000010000000" w:firstRow="0" w:lastRow="0" w:firstColumn="0" w:lastColumn="0" w:oddVBand="1" w:evenVBand="0" w:oddHBand="0" w:evenHBand="0" w:firstRowFirstColumn="0" w:firstRowLastColumn="0" w:lastRowFirstColumn="0" w:lastRowLastColumn="0"/>
            <w:tcW w:w="2551" w:type="dxa"/>
          </w:tcPr>
          <w:p w14:paraId="24EA7B63" w14:textId="77777777" w:rsidR="00C856AF" w:rsidRPr="009603CA" w:rsidRDefault="00C856AF" w:rsidP="001D74F8">
            <w:pPr>
              <w:jc w:val="center"/>
            </w:pPr>
            <w:r w:rsidRPr="009603CA">
              <w:t>0,005</w:t>
            </w:r>
          </w:p>
        </w:tc>
      </w:tr>
      <w:tr w:rsidR="00305D5B" w:rsidRPr="009603CA" w14:paraId="31907890" w14:textId="77777777" w:rsidTr="001D74F8">
        <w:tc>
          <w:tcPr>
            <w:cnfStyle w:val="000010000000" w:firstRow="0" w:lastRow="0" w:firstColumn="0" w:lastColumn="0" w:oddVBand="1" w:evenVBand="0" w:oddHBand="0" w:evenHBand="0" w:firstRowFirstColumn="0" w:firstRowLastColumn="0" w:lastRowFirstColumn="0" w:lastRowLastColumn="0"/>
            <w:tcW w:w="3964" w:type="dxa"/>
            <w:gridSpan w:val="2"/>
          </w:tcPr>
          <w:p w14:paraId="688936C8" w14:textId="77777777" w:rsidR="00C856AF" w:rsidRPr="009603CA" w:rsidRDefault="00C856AF" w:rsidP="001D74F8">
            <w:r w:rsidRPr="009603CA">
              <w:t>Azot dioksit</w:t>
            </w:r>
          </w:p>
        </w:tc>
        <w:tc>
          <w:tcPr>
            <w:cnfStyle w:val="000001000000" w:firstRow="0" w:lastRow="0" w:firstColumn="0" w:lastColumn="0" w:oddVBand="0" w:evenVBand="1" w:oddHBand="0" w:evenHBand="0" w:firstRowFirstColumn="0" w:firstRowLastColumn="0" w:lastRowFirstColumn="0" w:lastRowLastColumn="0"/>
            <w:tcW w:w="2557" w:type="dxa"/>
          </w:tcPr>
          <w:p w14:paraId="73077EF4" w14:textId="77777777" w:rsidR="00C856AF" w:rsidRPr="009603CA" w:rsidRDefault="00C856AF" w:rsidP="001D74F8">
            <w:pPr>
              <w:jc w:val="center"/>
            </w:pPr>
            <w:r w:rsidRPr="009603CA">
              <w:t>0,1</w:t>
            </w:r>
          </w:p>
        </w:tc>
        <w:tc>
          <w:tcPr>
            <w:cnfStyle w:val="000010000000" w:firstRow="0" w:lastRow="0" w:firstColumn="0" w:lastColumn="0" w:oddVBand="1" w:evenVBand="0" w:oddHBand="0" w:evenHBand="0" w:firstRowFirstColumn="0" w:firstRowLastColumn="0" w:lastRowFirstColumn="0" w:lastRowLastColumn="0"/>
            <w:tcW w:w="2551" w:type="dxa"/>
          </w:tcPr>
          <w:p w14:paraId="019E50DA" w14:textId="77777777" w:rsidR="00C856AF" w:rsidRPr="009603CA" w:rsidRDefault="00C856AF" w:rsidP="001D74F8">
            <w:pPr>
              <w:jc w:val="center"/>
            </w:pPr>
            <w:r w:rsidRPr="009603CA">
              <w:t>0,15</w:t>
            </w:r>
          </w:p>
        </w:tc>
      </w:tr>
      <w:tr w:rsidR="00305D5B" w:rsidRPr="009603CA" w14:paraId="096D680C"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tcPr>
          <w:p w14:paraId="0E6DFD17" w14:textId="77777777" w:rsidR="00C856AF" w:rsidRPr="009603CA" w:rsidRDefault="00C856AF" w:rsidP="001D74F8">
            <w:r w:rsidRPr="009603CA">
              <w:t>Tablo 2.1 deki maddeler:</w:t>
            </w:r>
          </w:p>
        </w:tc>
        <w:tc>
          <w:tcPr>
            <w:cnfStyle w:val="000001000000" w:firstRow="0" w:lastRow="0" w:firstColumn="0" w:lastColumn="0" w:oddVBand="0" w:evenVBand="1" w:oddHBand="0" w:evenHBand="0" w:firstRowFirstColumn="0" w:firstRowLastColumn="0" w:lastRowFirstColumn="0" w:lastRowLastColumn="0"/>
            <w:tcW w:w="2557" w:type="dxa"/>
          </w:tcPr>
          <w:p w14:paraId="2C9312FE" w14:textId="77777777" w:rsidR="00C856AF" w:rsidRPr="009603CA" w:rsidRDefault="00C856AF" w:rsidP="001D74F8">
            <w:pPr>
              <w:jc w:val="center"/>
            </w:pPr>
          </w:p>
        </w:tc>
        <w:tc>
          <w:tcPr>
            <w:cnfStyle w:val="000010000000" w:firstRow="0" w:lastRow="0" w:firstColumn="0" w:lastColumn="0" w:oddVBand="1" w:evenVBand="0" w:oddHBand="0" w:evenHBand="0" w:firstRowFirstColumn="0" w:firstRowLastColumn="0" w:lastRowFirstColumn="0" w:lastRowLastColumn="0"/>
            <w:tcW w:w="2551" w:type="dxa"/>
          </w:tcPr>
          <w:p w14:paraId="214C5BE0" w14:textId="77777777" w:rsidR="00C856AF" w:rsidRPr="009603CA" w:rsidRDefault="00C856AF" w:rsidP="001D74F8">
            <w:pPr>
              <w:jc w:val="center"/>
            </w:pPr>
          </w:p>
        </w:tc>
      </w:tr>
      <w:tr w:rsidR="00305D5B" w:rsidRPr="009603CA" w14:paraId="281D5222" w14:textId="77777777" w:rsidTr="001D74F8">
        <w:tc>
          <w:tcPr>
            <w:cnfStyle w:val="000010000000" w:firstRow="0" w:lastRow="0" w:firstColumn="0" w:lastColumn="0" w:oddVBand="1" w:evenVBand="0" w:oddHBand="0" w:evenHBand="0" w:firstRowFirstColumn="0" w:firstRowLastColumn="0" w:lastRowFirstColumn="0" w:lastRowLastColumn="0"/>
            <w:tcW w:w="846" w:type="dxa"/>
          </w:tcPr>
          <w:p w14:paraId="453D5104"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5C59CE92" w14:textId="77777777" w:rsidR="00C856AF" w:rsidRPr="009603CA" w:rsidRDefault="00C856AF" w:rsidP="001D74F8">
            <w:proofErr w:type="gramStart"/>
            <w:r w:rsidRPr="009603CA">
              <w:t>Sınıf  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7C569D8A" w14:textId="77777777" w:rsidR="00C856AF" w:rsidRPr="009603CA" w:rsidRDefault="00C856AF" w:rsidP="001D74F8">
            <w:pPr>
              <w:jc w:val="center"/>
            </w:pPr>
            <w:r w:rsidRPr="009603CA">
              <w:t>0,02</w:t>
            </w:r>
          </w:p>
        </w:tc>
        <w:tc>
          <w:tcPr>
            <w:cnfStyle w:val="000001000000" w:firstRow="0" w:lastRow="0" w:firstColumn="0" w:lastColumn="0" w:oddVBand="0" w:evenVBand="1" w:oddHBand="0" w:evenHBand="0" w:firstRowFirstColumn="0" w:firstRowLastColumn="0" w:lastRowFirstColumn="0" w:lastRowLastColumn="0"/>
            <w:tcW w:w="2551" w:type="dxa"/>
          </w:tcPr>
          <w:p w14:paraId="21E6A38E" w14:textId="77777777" w:rsidR="00C856AF" w:rsidRPr="009603CA" w:rsidRDefault="00C856AF" w:rsidP="001D74F8">
            <w:pPr>
              <w:jc w:val="center"/>
            </w:pPr>
            <w:r w:rsidRPr="009603CA">
              <w:t>0,02</w:t>
            </w:r>
          </w:p>
        </w:tc>
      </w:tr>
      <w:tr w:rsidR="00305D5B" w:rsidRPr="009603CA" w14:paraId="12FEE9DA"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07E4AA23"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6A5FB4A3" w14:textId="77777777" w:rsidR="00C856AF" w:rsidRPr="009603CA" w:rsidRDefault="00C856AF" w:rsidP="001D74F8">
            <w:proofErr w:type="gramStart"/>
            <w:r w:rsidRPr="009603CA">
              <w:t>Sınıf  II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74A1CCB2" w14:textId="77777777" w:rsidR="00C856AF" w:rsidRPr="009603CA" w:rsidRDefault="00C856AF" w:rsidP="001D74F8">
            <w:pPr>
              <w:jc w:val="center"/>
            </w:pPr>
            <w:r w:rsidRPr="009603CA">
              <w:t>0,1</w:t>
            </w:r>
          </w:p>
        </w:tc>
        <w:tc>
          <w:tcPr>
            <w:cnfStyle w:val="000001000000" w:firstRow="0" w:lastRow="0" w:firstColumn="0" w:lastColumn="0" w:oddVBand="0" w:evenVBand="1" w:oddHBand="0" w:evenHBand="0" w:firstRowFirstColumn="0" w:firstRowLastColumn="0" w:lastRowFirstColumn="0" w:lastRowLastColumn="0"/>
            <w:tcW w:w="2551" w:type="dxa"/>
          </w:tcPr>
          <w:p w14:paraId="7E36AFB0" w14:textId="77777777" w:rsidR="00C856AF" w:rsidRPr="009603CA" w:rsidRDefault="00C856AF" w:rsidP="001D74F8">
            <w:pPr>
              <w:jc w:val="center"/>
            </w:pPr>
            <w:r w:rsidRPr="009603CA">
              <w:t>0,1</w:t>
            </w:r>
          </w:p>
        </w:tc>
      </w:tr>
      <w:tr w:rsidR="00305D5B" w:rsidRPr="009603CA" w14:paraId="0981EC4F" w14:textId="77777777" w:rsidTr="001D74F8">
        <w:tc>
          <w:tcPr>
            <w:cnfStyle w:val="000010000000" w:firstRow="0" w:lastRow="0" w:firstColumn="0" w:lastColumn="0" w:oddVBand="1" w:evenVBand="0" w:oddHBand="0" w:evenHBand="0" w:firstRowFirstColumn="0" w:firstRowLastColumn="0" w:lastRowFirstColumn="0" w:lastRowLastColumn="0"/>
            <w:tcW w:w="846" w:type="dxa"/>
          </w:tcPr>
          <w:p w14:paraId="585E0DDC" w14:textId="77777777" w:rsidR="00C856AF" w:rsidRPr="009603CA" w:rsidRDefault="00C856AF" w:rsidP="001D74F8">
            <w:r w:rsidRPr="009603CA">
              <w:lastRenderedPageBreak/>
              <w:t> </w:t>
            </w:r>
          </w:p>
        </w:tc>
        <w:tc>
          <w:tcPr>
            <w:cnfStyle w:val="000001000000" w:firstRow="0" w:lastRow="0" w:firstColumn="0" w:lastColumn="0" w:oddVBand="0" w:evenVBand="1" w:oddHBand="0" w:evenHBand="0" w:firstRowFirstColumn="0" w:firstRowLastColumn="0" w:lastRowFirstColumn="0" w:lastRowLastColumn="0"/>
            <w:tcW w:w="3118" w:type="dxa"/>
          </w:tcPr>
          <w:p w14:paraId="2B469D92" w14:textId="77777777" w:rsidR="00C856AF" w:rsidRPr="009603CA" w:rsidRDefault="00C856AF" w:rsidP="001D74F8">
            <w:proofErr w:type="gramStart"/>
            <w:r w:rsidRPr="009603CA">
              <w:t>Sınıf  III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4F17AC0D" w14:textId="77777777" w:rsidR="00C856AF" w:rsidRPr="009603CA" w:rsidRDefault="00C856AF" w:rsidP="001D74F8">
            <w:pPr>
              <w:jc w:val="center"/>
            </w:pPr>
            <w:r w:rsidRPr="009603CA">
              <w:t>0,2</w:t>
            </w:r>
          </w:p>
        </w:tc>
        <w:tc>
          <w:tcPr>
            <w:cnfStyle w:val="000001000000" w:firstRow="0" w:lastRow="0" w:firstColumn="0" w:lastColumn="0" w:oddVBand="0" w:evenVBand="1" w:oddHBand="0" w:evenHBand="0" w:firstRowFirstColumn="0" w:firstRowLastColumn="0" w:lastRowFirstColumn="0" w:lastRowLastColumn="0"/>
            <w:tcW w:w="2551" w:type="dxa"/>
          </w:tcPr>
          <w:p w14:paraId="5A304989" w14:textId="77777777" w:rsidR="00C856AF" w:rsidRPr="009603CA" w:rsidRDefault="00C856AF" w:rsidP="001D74F8">
            <w:pPr>
              <w:jc w:val="center"/>
            </w:pPr>
            <w:r w:rsidRPr="009603CA">
              <w:t>0,2</w:t>
            </w:r>
          </w:p>
        </w:tc>
      </w:tr>
      <w:tr w:rsidR="00305D5B" w:rsidRPr="009603CA" w14:paraId="685CE050"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58533684"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0B5F390D" w14:textId="77777777" w:rsidR="00C856AF" w:rsidRPr="009603CA" w:rsidRDefault="00C856AF" w:rsidP="001D74F8">
            <w:r w:rsidRPr="009603CA">
              <w:t>Kurşun</w:t>
            </w:r>
          </w:p>
        </w:tc>
        <w:tc>
          <w:tcPr>
            <w:cnfStyle w:val="000010000000" w:firstRow="0" w:lastRow="0" w:firstColumn="0" w:lastColumn="0" w:oddVBand="1" w:evenVBand="0" w:oddHBand="0" w:evenHBand="0" w:firstRowFirstColumn="0" w:firstRowLastColumn="0" w:lastRowFirstColumn="0" w:lastRowLastColumn="0"/>
            <w:tcW w:w="2557" w:type="dxa"/>
          </w:tcPr>
          <w:p w14:paraId="5F1C6C0E" w14:textId="77777777" w:rsidR="00C856AF" w:rsidRPr="009603CA" w:rsidRDefault="00C856AF" w:rsidP="001D74F8">
            <w:pPr>
              <w:jc w:val="center"/>
            </w:pPr>
            <w:r w:rsidRPr="009603CA">
              <w:t>0,005</w:t>
            </w:r>
          </w:p>
        </w:tc>
        <w:tc>
          <w:tcPr>
            <w:cnfStyle w:val="000001000000" w:firstRow="0" w:lastRow="0" w:firstColumn="0" w:lastColumn="0" w:oddVBand="0" w:evenVBand="1" w:oddHBand="0" w:evenHBand="0" w:firstRowFirstColumn="0" w:firstRowLastColumn="0" w:lastRowFirstColumn="0" w:lastRowLastColumn="0"/>
            <w:tcW w:w="2551" w:type="dxa"/>
          </w:tcPr>
          <w:p w14:paraId="606A4819" w14:textId="77777777" w:rsidR="00C856AF" w:rsidRPr="009603CA" w:rsidRDefault="00C856AF" w:rsidP="001D74F8">
            <w:pPr>
              <w:jc w:val="center"/>
            </w:pPr>
            <w:r w:rsidRPr="009603CA">
              <w:t>0,005</w:t>
            </w:r>
          </w:p>
        </w:tc>
      </w:tr>
      <w:tr w:rsidR="00305D5B" w:rsidRPr="009603CA" w14:paraId="24AF614A" w14:textId="77777777" w:rsidTr="001D74F8">
        <w:tc>
          <w:tcPr>
            <w:cnfStyle w:val="000010000000" w:firstRow="0" w:lastRow="0" w:firstColumn="0" w:lastColumn="0" w:oddVBand="1" w:evenVBand="0" w:oddHBand="0" w:evenHBand="0" w:firstRowFirstColumn="0" w:firstRowLastColumn="0" w:lastRowFirstColumn="0" w:lastRowLastColumn="0"/>
            <w:tcW w:w="846" w:type="dxa"/>
          </w:tcPr>
          <w:p w14:paraId="4E165938"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4A69925C" w14:textId="77777777" w:rsidR="00C856AF" w:rsidRPr="009603CA" w:rsidRDefault="00C856AF" w:rsidP="001D74F8">
            <w:r w:rsidRPr="009603CA">
              <w:t xml:space="preserve">Kadmiyum </w:t>
            </w:r>
          </w:p>
        </w:tc>
        <w:tc>
          <w:tcPr>
            <w:cnfStyle w:val="000010000000" w:firstRow="0" w:lastRow="0" w:firstColumn="0" w:lastColumn="0" w:oddVBand="1" w:evenVBand="0" w:oddHBand="0" w:evenHBand="0" w:firstRowFirstColumn="0" w:firstRowLastColumn="0" w:lastRowFirstColumn="0" w:lastRowLastColumn="0"/>
            <w:tcW w:w="2557" w:type="dxa"/>
          </w:tcPr>
          <w:p w14:paraId="4F20A52B" w14:textId="77777777" w:rsidR="00C856AF" w:rsidRPr="009603CA" w:rsidRDefault="00C856AF" w:rsidP="001D74F8">
            <w:pPr>
              <w:jc w:val="center"/>
            </w:pPr>
            <w:r w:rsidRPr="009603CA">
              <w:t>0,0005</w:t>
            </w:r>
          </w:p>
        </w:tc>
        <w:tc>
          <w:tcPr>
            <w:cnfStyle w:val="000001000000" w:firstRow="0" w:lastRow="0" w:firstColumn="0" w:lastColumn="0" w:oddVBand="0" w:evenVBand="1" w:oddHBand="0" w:evenHBand="0" w:firstRowFirstColumn="0" w:firstRowLastColumn="0" w:lastRowFirstColumn="0" w:lastRowLastColumn="0"/>
            <w:tcW w:w="2551" w:type="dxa"/>
          </w:tcPr>
          <w:p w14:paraId="326D42FB" w14:textId="77777777" w:rsidR="00C856AF" w:rsidRPr="009603CA" w:rsidRDefault="00C856AF" w:rsidP="001D74F8">
            <w:pPr>
              <w:jc w:val="center"/>
            </w:pPr>
            <w:r w:rsidRPr="009603CA">
              <w:t>0,0005</w:t>
            </w:r>
          </w:p>
        </w:tc>
      </w:tr>
      <w:tr w:rsidR="00305D5B" w:rsidRPr="009603CA" w14:paraId="0D3F871A"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77342002"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25BCDB8C" w14:textId="77777777" w:rsidR="00C856AF" w:rsidRPr="009603CA" w:rsidRDefault="00C856AF" w:rsidP="001D74F8">
            <w:r w:rsidRPr="009603CA">
              <w:t xml:space="preserve">Civa </w:t>
            </w:r>
          </w:p>
        </w:tc>
        <w:tc>
          <w:tcPr>
            <w:cnfStyle w:val="000010000000" w:firstRow="0" w:lastRow="0" w:firstColumn="0" w:lastColumn="0" w:oddVBand="1" w:evenVBand="0" w:oddHBand="0" w:evenHBand="0" w:firstRowFirstColumn="0" w:firstRowLastColumn="0" w:lastRowFirstColumn="0" w:lastRowLastColumn="0"/>
            <w:tcW w:w="2557" w:type="dxa"/>
          </w:tcPr>
          <w:p w14:paraId="593F5636" w14:textId="77777777" w:rsidR="00C856AF" w:rsidRPr="009603CA" w:rsidRDefault="00C856AF" w:rsidP="001D74F8">
            <w:pPr>
              <w:jc w:val="center"/>
            </w:pPr>
            <w:r w:rsidRPr="009603CA">
              <w:t>0,005</w:t>
            </w:r>
          </w:p>
        </w:tc>
        <w:tc>
          <w:tcPr>
            <w:cnfStyle w:val="000001000000" w:firstRow="0" w:lastRow="0" w:firstColumn="0" w:lastColumn="0" w:oddVBand="0" w:evenVBand="1" w:oddHBand="0" w:evenHBand="0" w:firstRowFirstColumn="0" w:firstRowLastColumn="0" w:lastRowFirstColumn="0" w:lastRowLastColumn="0"/>
            <w:tcW w:w="2551" w:type="dxa"/>
          </w:tcPr>
          <w:p w14:paraId="6DDB32FA" w14:textId="77777777" w:rsidR="00C856AF" w:rsidRPr="009603CA" w:rsidRDefault="00C856AF" w:rsidP="001D74F8">
            <w:pPr>
              <w:jc w:val="center"/>
            </w:pPr>
            <w:r w:rsidRPr="009603CA">
              <w:t>0,005</w:t>
            </w:r>
          </w:p>
        </w:tc>
      </w:tr>
      <w:tr w:rsidR="00305D5B" w:rsidRPr="009603CA" w14:paraId="0005B92D" w14:textId="77777777" w:rsidTr="001D74F8">
        <w:tc>
          <w:tcPr>
            <w:cnfStyle w:val="000010000000" w:firstRow="0" w:lastRow="0" w:firstColumn="0" w:lastColumn="0" w:oddVBand="1" w:evenVBand="0" w:oddHBand="0" w:evenHBand="0" w:firstRowFirstColumn="0" w:firstRowLastColumn="0" w:lastRowFirstColumn="0" w:lastRowLastColumn="0"/>
            <w:tcW w:w="846" w:type="dxa"/>
          </w:tcPr>
          <w:p w14:paraId="592EA1AC"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6CFD2A49" w14:textId="77777777" w:rsidR="00C856AF" w:rsidRPr="009603CA" w:rsidRDefault="00C856AF" w:rsidP="001D74F8">
            <w:r w:rsidRPr="009603CA">
              <w:t xml:space="preserve">Talyum </w:t>
            </w:r>
          </w:p>
        </w:tc>
        <w:tc>
          <w:tcPr>
            <w:cnfStyle w:val="000010000000" w:firstRow="0" w:lastRow="0" w:firstColumn="0" w:lastColumn="0" w:oddVBand="1" w:evenVBand="0" w:oddHBand="0" w:evenHBand="0" w:firstRowFirstColumn="0" w:firstRowLastColumn="0" w:lastRowFirstColumn="0" w:lastRowLastColumn="0"/>
            <w:tcW w:w="2557" w:type="dxa"/>
          </w:tcPr>
          <w:p w14:paraId="474C1473" w14:textId="77777777" w:rsidR="00C856AF" w:rsidRPr="009603CA" w:rsidRDefault="00C856AF" w:rsidP="001D74F8">
            <w:pPr>
              <w:jc w:val="center"/>
            </w:pPr>
            <w:r w:rsidRPr="009603CA">
              <w:t>0,005</w:t>
            </w:r>
          </w:p>
        </w:tc>
        <w:tc>
          <w:tcPr>
            <w:cnfStyle w:val="000001000000" w:firstRow="0" w:lastRow="0" w:firstColumn="0" w:lastColumn="0" w:oddVBand="0" w:evenVBand="1" w:oddHBand="0" w:evenHBand="0" w:firstRowFirstColumn="0" w:firstRowLastColumn="0" w:lastRowFirstColumn="0" w:lastRowLastColumn="0"/>
            <w:tcW w:w="2551" w:type="dxa"/>
          </w:tcPr>
          <w:p w14:paraId="4CB96933" w14:textId="77777777" w:rsidR="00C856AF" w:rsidRPr="009603CA" w:rsidRDefault="00C856AF" w:rsidP="001D74F8">
            <w:pPr>
              <w:jc w:val="center"/>
            </w:pPr>
            <w:r w:rsidRPr="009603CA">
              <w:t>0,005</w:t>
            </w:r>
          </w:p>
        </w:tc>
      </w:tr>
      <w:tr w:rsidR="00305D5B" w:rsidRPr="009603CA" w14:paraId="5F54F8C3"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tcPr>
          <w:p w14:paraId="769D992F" w14:textId="77777777" w:rsidR="00C856AF" w:rsidRPr="009603CA" w:rsidRDefault="00C856AF" w:rsidP="001D74F8">
            <w:r w:rsidRPr="009603CA">
              <w:t>Tablo 2.2 deki maddeler:</w:t>
            </w:r>
          </w:p>
        </w:tc>
        <w:tc>
          <w:tcPr>
            <w:cnfStyle w:val="000001000000" w:firstRow="0" w:lastRow="0" w:firstColumn="0" w:lastColumn="0" w:oddVBand="0" w:evenVBand="1" w:oddHBand="0" w:evenHBand="0" w:firstRowFirstColumn="0" w:firstRowLastColumn="0" w:lastRowFirstColumn="0" w:lastRowLastColumn="0"/>
            <w:tcW w:w="2557" w:type="dxa"/>
          </w:tcPr>
          <w:p w14:paraId="170A95DE" w14:textId="77777777" w:rsidR="00C856AF" w:rsidRPr="009603CA" w:rsidRDefault="00C856AF" w:rsidP="001D74F8">
            <w:pPr>
              <w:jc w:val="center"/>
            </w:pPr>
          </w:p>
        </w:tc>
        <w:tc>
          <w:tcPr>
            <w:cnfStyle w:val="000010000000" w:firstRow="0" w:lastRow="0" w:firstColumn="0" w:lastColumn="0" w:oddVBand="1" w:evenVBand="0" w:oddHBand="0" w:evenHBand="0" w:firstRowFirstColumn="0" w:firstRowLastColumn="0" w:lastRowFirstColumn="0" w:lastRowLastColumn="0"/>
            <w:tcW w:w="2551" w:type="dxa"/>
          </w:tcPr>
          <w:p w14:paraId="0C241562" w14:textId="77777777" w:rsidR="00C856AF" w:rsidRPr="009603CA" w:rsidRDefault="00C856AF" w:rsidP="001D74F8">
            <w:pPr>
              <w:jc w:val="center"/>
            </w:pPr>
          </w:p>
        </w:tc>
      </w:tr>
      <w:tr w:rsidR="00305D5B" w:rsidRPr="009603CA" w14:paraId="3355F4A6" w14:textId="77777777" w:rsidTr="001D74F8">
        <w:tc>
          <w:tcPr>
            <w:cnfStyle w:val="000010000000" w:firstRow="0" w:lastRow="0" w:firstColumn="0" w:lastColumn="0" w:oddVBand="1" w:evenVBand="0" w:oddHBand="0" w:evenHBand="0" w:firstRowFirstColumn="0" w:firstRowLastColumn="0" w:lastRowFirstColumn="0" w:lastRowLastColumn="0"/>
            <w:tcW w:w="846" w:type="dxa"/>
          </w:tcPr>
          <w:p w14:paraId="59D83877"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56FB0F16" w14:textId="77777777" w:rsidR="00C856AF" w:rsidRPr="009603CA" w:rsidRDefault="00C856AF" w:rsidP="001D74F8">
            <w:proofErr w:type="gramStart"/>
            <w:r w:rsidRPr="009603CA">
              <w:t>Sınıf  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787EA15F" w14:textId="77777777" w:rsidR="00C856AF" w:rsidRPr="009603CA" w:rsidRDefault="00C856AF" w:rsidP="001D74F8">
            <w:pPr>
              <w:jc w:val="center"/>
            </w:pPr>
            <w:r w:rsidRPr="009603CA">
              <w:t>0,05</w:t>
            </w:r>
          </w:p>
        </w:tc>
        <w:tc>
          <w:tcPr>
            <w:cnfStyle w:val="000001000000" w:firstRow="0" w:lastRow="0" w:firstColumn="0" w:lastColumn="0" w:oddVBand="0" w:evenVBand="1" w:oddHBand="0" w:evenHBand="0" w:firstRowFirstColumn="0" w:firstRowLastColumn="0" w:lastRowFirstColumn="0" w:lastRowLastColumn="0"/>
            <w:tcW w:w="2551" w:type="dxa"/>
          </w:tcPr>
          <w:p w14:paraId="2D01A64F" w14:textId="77777777" w:rsidR="00C856AF" w:rsidRPr="009603CA" w:rsidRDefault="00C856AF" w:rsidP="001D74F8">
            <w:pPr>
              <w:jc w:val="center"/>
            </w:pPr>
            <w:r w:rsidRPr="009603CA">
              <w:t>0,05</w:t>
            </w:r>
          </w:p>
        </w:tc>
      </w:tr>
      <w:tr w:rsidR="00305D5B" w:rsidRPr="009603CA" w14:paraId="41F7731D"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039756E1"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5FECAFA8" w14:textId="77777777" w:rsidR="00C856AF" w:rsidRPr="009603CA" w:rsidRDefault="00C856AF" w:rsidP="001D74F8">
            <w:proofErr w:type="gramStart"/>
            <w:r w:rsidRPr="009603CA">
              <w:t>Sınıf  II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161BA988" w14:textId="77777777" w:rsidR="00C856AF" w:rsidRPr="009603CA" w:rsidRDefault="00C856AF" w:rsidP="001D74F8">
            <w:pPr>
              <w:jc w:val="center"/>
            </w:pPr>
            <w:r w:rsidRPr="009603CA">
              <w:t>0,2</w:t>
            </w:r>
          </w:p>
        </w:tc>
        <w:tc>
          <w:tcPr>
            <w:cnfStyle w:val="000001000000" w:firstRow="0" w:lastRow="0" w:firstColumn="0" w:lastColumn="0" w:oddVBand="0" w:evenVBand="1" w:oddHBand="0" w:evenHBand="0" w:firstRowFirstColumn="0" w:firstRowLastColumn="0" w:lastRowFirstColumn="0" w:lastRowLastColumn="0"/>
            <w:tcW w:w="2551" w:type="dxa"/>
          </w:tcPr>
          <w:p w14:paraId="3E4396A8" w14:textId="77777777" w:rsidR="00C856AF" w:rsidRPr="009603CA" w:rsidRDefault="00C856AF" w:rsidP="001D74F8">
            <w:pPr>
              <w:jc w:val="center"/>
            </w:pPr>
            <w:r w:rsidRPr="009603CA">
              <w:t>0,2</w:t>
            </w:r>
          </w:p>
        </w:tc>
      </w:tr>
      <w:tr w:rsidR="00305D5B" w:rsidRPr="009603CA" w14:paraId="1CFBCAA1" w14:textId="77777777" w:rsidTr="001D74F8">
        <w:tc>
          <w:tcPr>
            <w:cnfStyle w:val="000010000000" w:firstRow="0" w:lastRow="0" w:firstColumn="0" w:lastColumn="0" w:oddVBand="1" w:evenVBand="0" w:oddHBand="0" w:evenHBand="0" w:firstRowFirstColumn="0" w:firstRowLastColumn="0" w:lastRowFirstColumn="0" w:lastRowLastColumn="0"/>
            <w:tcW w:w="846" w:type="dxa"/>
          </w:tcPr>
          <w:p w14:paraId="4D07EF55"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44757AE0" w14:textId="77777777" w:rsidR="00C856AF" w:rsidRPr="009603CA" w:rsidRDefault="00C856AF" w:rsidP="001D74F8">
            <w:proofErr w:type="gramStart"/>
            <w:r w:rsidRPr="009603CA">
              <w:t>Sınıf  III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69F7CBE6" w14:textId="77777777" w:rsidR="00C856AF" w:rsidRPr="009603CA" w:rsidRDefault="00C856AF" w:rsidP="001D74F8">
            <w:pPr>
              <w:jc w:val="center"/>
            </w:pPr>
            <w:r w:rsidRPr="009603CA">
              <w:t>1,0</w:t>
            </w:r>
          </w:p>
        </w:tc>
        <w:tc>
          <w:tcPr>
            <w:cnfStyle w:val="000001000000" w:firstRow="0" w:lastRow="0" w:firstColumn="0" w:lastColumn="0" w:oddVBand="0" w:evenVBand="1" w:oddHBand="0" w:evenHBand="0" w:firstRowFirstColumn="0" w:firstRowLastColumn="0" w:lastRowFirstColumn="0" w:lastRowLastColumn="0"/>
            <w:tcW w:w="2551" w:type="dxa"/>
          </w:tcPr>
          <w:p w14:paraId="62561F4D" w14:textId="77777777" w:rsidR="00C856AF" w:rsidRPr="009603CA" w:rsidRDefault="00C856AF" w:rsidP="001D74F8">
            <w:pPr>
              <w:jc w:val="center"/>
            </w:pPr>
            <w:r w:rsidRPr="009603CA">
              <w:t>1,0</w:t>
            </w:r>
          </w:p>
        </w:tc>
      </w:tr>
      <w:tr w:rsidR="00305D5B" w:rsidRPr="009603CA" w14:paraId="2C3767E5"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64" w:type="dxa"/>
            <w:gridSpan w:val="2"/>
          </w:tcPr>
          <w:p w14:paraId="02994D6C" w14:textId="77777777" w:rsidR="00C856AF" w:rsidRPr="009603CA" w:rsidRDefault="00C856AF" w:rsidP="001D74F8">
            <w:r w:rsidRPr="009603CA">
              <w:t>Tablo 2.3 deki maddeler:</w:t>
            </w:r>
          </w:p>
        </w:tc>
        <w:tc>
          <w:tcPr>
            <w:cnfStyle w:val="000001000000" w:firstRow="0" w:lastRow="0" w:firstColumn="0" w:lastColumn="0" w:oddVBand="0" w:evenVBand="1" w:oddHBand="0" w:evenHBand="0" w:firstRowFirstColumn="0" w:firstRowLastColumn="0" w:lastRowFirstColumn="0" w:lastRowLastColumn="0"/>
            <w:tcW w:w="2557" w:type="dxa"/>
          </w:tcPr>
          <w:p w14:paraId="4E3BCDEC" w14:textId="77777777" w:rsidR="00C856AF" w:rsidRPr="009603CA" w:rsidRDefault="00C856AF" w:rsidP="001D74F8">
            <w:pPr>
              <w:jc w:val="center"/>
            </w:pPr>
          </w:p>
        </w:tc>
        <w:tc>
          <w:tcPr>
            <w:cnfStyle w:val="000010000000" w:firstRow="0" w:lastRow="0" w:firstColumn="0" w:lastColumn="0" w:oddVBand="1" w:evenVBand="0" w:oddHBand="0" w:evenHBand="0" w:firstRowFirstColumn="0" w:firstRowLastColumn="0" w:lastRowFirstColumn="0" w:lastRowLastColumn="0"/>
            <w:tcW w:w="2551" w:type="dxa"/>
          </w:tcPr>
          <w:p w14:paraId="6757BE96" w14:textId="77777777" w:rsidR="00C856AF" w:rsidRPr="009603CA" w:rsidRDefault="00C856AF" w:rsidP="001D74F8">
            <w:pPr>
              <w:jc w:val="center"/>
            </w:pPr>
          </w:p>
        </w:tc>
      </w:tr>
      <w:tr w:rsidR="00305D5B" w:rsidRPr="009603CA" w14:paraId="1E072FA3" w14:textId="77777777" w:rsidTr="001D74F8">
        <w:tc>
          <w:tcPr>
            <w:cnfStyle w:val="000010000000" w:firstRow="0" w:lastRow="0" w:firstColumn="0" w:lastColumn="0" w:oddVBand="1" w:evenVBand="0" w:oddHBand="0" w:evenHBand="0" w:firstRowFirstColumn="0" w:firstRowLastColumn="0" w:lastRowFirstColumn="0" w:lastRowLastColumn="0"/>
            <w:tcW w:w="846" w:type="dxa"/>
          </w:tcPr>
          <w:p w14:paraId="64998924"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712F18D2" w14:textId="77777777" w:rsidR="00C856AF" w:rsidRPr="009603CA" w:rsidRDefault="00C856AF" w:rsidP="001D74F8">
            <w:proofErr w:type="gramStart"/>
            <w:r w:rsidRPr="009603CA">
              <w:t>Sınıf  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36D81BF6" w14:textId="77777777" w:rsidR="00C856AF" w:rsidRPr="009603CA" w:rsidRDefault="00C856AF" w:rsidP="001D74F8">
            <w:pPr>
              <w:jc w:val="center"/>
            </w:pPr>
            <w:r w:rsidRPr="009603CA">
              <w:t>0,0001</w:t>
            </w:r>
          </w:p>
        </w:tc>
        <w:tc>
          <w:tcPr>
            <w:cnfStyle w:val="000001000000" w:firstRow="0" w:lastRow="0" w:firstColumn="0" w:lastColumn="0" w:oddVBand="0" w:evenVBand="1" w:oddHBand="0" w:evenHBand="0" w:firstRowFirstColumn="0" w:firstRowLastColumn="0" w:lastRowFirstColumn="0" w:lastRowLastColumn="0"/>
            <w:tcW w:w="2551" w:type="dxa"/>
          </w:tcPr>
          <w:p w14:paraId="1BB586F5" w14:textId="77777777" w:rsidR="00C856AF" w:rsidRPr="009603CA" w:rsidRDefault="00C856AF" w:rsidP="001D74F8">
            <w:pPr>
              <w:jc w:val="center"/>
            </w:pPr>
            <w:r w:rsidRPr="009603CA">
              <w:t>0,0001</w:t>
            </w:r>
          </w:p>
        </w:tc>
      </w:tr>
      <w:tr w:rsidR="00305D5B" w:rsidRPr="009603CA" w14:paraId="21F394D7" w14:textId="77777777" w:rsidTr="001D74F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46" w:type="dxa"/>
          </w:tcPr>
          <w:p w14:paraId="14BB3066"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6C3C64A9" w14:textId="77777777" w:rsidR="00C856AF" w:rsidRPr="009603CA" w:rsidRDefault="00C856AF" w:rsidP="001D74F8">
            <w:proofErr w:type="gramStart"/>
            <w:r w:rsidRPr="009603CA">
              <w:t>Sınıf  II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63EE9CA8" w14:textId="77777777" w:rsidR="00C856AF" w:rsidRPr="009603CA" w:rsidRDefault="00C856AF" w:rsidP="001D74F8">
            <w:pPr>
              <w:jc w:val="center"/>
            </w:pPr>
            <w:r w:rsidRPr="009603CA">
              <w:t>0,001</w:t>
            </w:r>
          </w:p>
        </w:tc>
        <w:tc>
          <w:tcPr>
            <w:cnfStyle w:val="000001000000" w:firstRow="0" w:lastRow="0" w:firstColumn="0" w:lastColumn="0" w:oddVBand="0" w:evenVBand="1" w:oddHBand="0" w:evenHBand="0" w:firstRowFirstColumn="0" w:firstRowLastColumn="0" w:lastRowFirstColumn="0" w:lastRowLastColumn="0"/>
            <w:tcW w:w="2551" w:type="dxa"/>
          </w:tcPr>
          <w:p w14:paraId="53FCBD36" w14:textId="77777777" w:rsidR="00C856AF" w:rsidRPr="009603CA" w:rsidRDefault="00C856AF" w:rsidP="001D74F8">
            <w:pPr>
              <w:jc w:val="center"/>
            </w:pPr>
            <w:r w:rsidRPr="009603CA">
              <w:t>0,001</w:t>
            </w:r>
          </w:p>
        </w:tc>
      </w:tr>
      <w:tr w:rsidR="00305D5B" w:rsidRPr="009603CA" w14:paraId="2BE04557" w14:textId="77777777" w:rsidTr="001D74F8">
        <w:tc>
          <w:tcPr>
            <w:cnfStyle w:val="000010000000" w:firstRow="0" w:lastRow="0" w:firstColumn="0" w:lastColumn="0" w:oddVBand="1" w:evenVBand="0" w:oddHBand="0" w:evenHBand="0" w:firstRowFirstColumn="0" w:firstRowLastColumn="0" w:lastRowFirstColumn="0" w:lastRowLastColumn="0"/>
            <w:tcW w:w="846" w:type="dxa"/>
          </w:tcPr>
          <w:p w14:paraId="18A1B5E1" w14:textId="77777777" w:rsidR="00C856AF" w:rsidRPr="009603CA" w:rsidRDefault="00C856AF" w:rsidP="001D74F8">
            <w:r w:rsidRPr="009603CA">
              <w:t> </w:t>
            </w:r>
          </w:p>
        </w:tc>
        <w:tc>
          <w:tcPr>
            <w:cnfStyle w:val="000001000000" w:firstRow="0" w:lastRow="0" w:firstColumn="0" w:lastColumn="0" w:oddVBand="0" w:evenVBand="1" w:oddHBand="0" w:evenHBand="0" w:firstRowFirstColumn="0" w:firstRowLastColumn="0" w:lastRowFirstColumn="0" w:lastRowLastColumn="0"/>
            <w:tcW w:w="3118" w:type="dxa"/>
          </w:tcPr>
          <w:p w14:paraId="0ECB2DF1" w14:textId="77777777" w:rsidR="00C856AF" w:rsidRPr="009603CA" w:rsidRDefault="00C856AF" w:rsidP="001D74F8">
            <w:proofErr w:type="gramStart"/>
            <w:r w:rsidRPr="009603CA">
              <w:t>Sınıf  III</w:t>
            </w:r>
            <w:proofErr w:type="gramEnd"/>
          </w:p>
        </w:tc>
        <w:tc>
          <w:tcPr>
            <w:cnfStyle w:val="000010000000" w:firstRow="0" w:lastRow="0" w:firstColumn="0" w:lastColumn="0" w:oddVBand="1" w:evenVBand="0" w:oddHBand="0" w:evenHBand="0" w:firstRowFirstColumn="0" w:firstRowLastColumn="0" w:lastRowFirstColumn="0" w:lastRowLastColumn="0"/>
            <w:tcW w:w="2557" w:type="dxa"/>
          </w:tcPr>
          <w:p w14:paraId="23AE28AE" w14:textId="77777777" w:rsidR="00C856AF" w:rsidRPr="009603CA" w:rsidRDefault="00C856AF" w:rsidP="001D74F8">
            <w:pPr>
              <w:jc w:val="center"/>
            </w:pPr>
            <w:r w:rsidRPr="009603CA">
              <w:t>0,01</w:t>
            </w:r>
          </w:p>
        </w:tc>
        <w:tc>
          <w:tcPr>
            <w:cnfStyle w:val="000001000000" w:firstRow="0" w:lastRow="0" w:firstColumn="0" w:lastColumn="0" w:oddVBand="0" w:evenVBand="1" w:oddHBand="0" w:evenHBand="0" w:firstRowFirstColumn="0" w:firstRowLastColumn="0" w:lastRowFirstColumn="0" w:lastRowLastColumn="0"/>
            <w:tcW w:w="2551" w:type="dxa"/>
          </w:tcPr>
          <w:p w14:paraId="6B5B628A" w14:textId="77777777" w:rsidR="00C856AF" w:rsidRPr="009603CA" w:rsidRDefault="00C856AF" w:rsidP="001D74F8">
            <w:pPr>
              <w:jc w:val="center"/>
            </w:pPr>
            <w:r w:rsidRPr="009603CA">
              <w:t>0,01</w:t>
            </w:r>
          </w:p>
        </w:tc>
      </w:tr>
    </w:tbl>
    <w:p w14:paraId="55D0E229"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9812AA4"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w:t>
      </w:r>
    </w:p>
    <w:p w14:paraId="7B4DB70E"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603CA">
        <w:rPr>
          <w:noProof/>
        </w:rPr>
        <w:lastRenderedPageBreak/>
        <w:drawing>
          <wp:inline distT="0" distB="0" distL="0" distR="0" wp14:anchorId="1B5BEF7B" wp14:editId="30FF092B">
            <wp:extent cx="5879039" cy="8048071"/>
            <wp:effectExtent l="19050" t="19050" r="26670" b="1016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0">
                      <a:extLst>
                        <a:ext uri="{28A0092B-C50C-407E-A947-70E740481C1C}">
                          <a14:useLocalDpi xmlns:a14="http://schemas.microsoft.com/office/drawing/2010/main" val="0"/>
                        </a:ext>
                      </a:extLst>
                    </a:blip>
                    <a:srcRect/>
                    <a:stretch>
                      <a:fillRect/>
                    </a:stretch>
                  </pic:blipFill>
                  <pic:spPr bwMode="auto">
                    <a:xfrm>
                      <a:off x="0" y="0"/>
                      <a:ext cx="5893549" cy="8067934"/>
                    </a:xfrm>
                    <a:prstGeom prst="rect">
                      <a:avLst/>
                    </a:prstGeom>
                    <a:noFill/>
                    <a:ln>
                      <a:solidFill>
                        <a:schemeClr val="tx1"/>
                      </a:solidFill>
                    </a:ln>
                  </pic:spPr>
                </pic:pic>
              </a:graphicData>
            </a:graphic>
          </wp:inline>
        </w:drawing>
      </w:r>
    </w:p>
    <w:p w14:paraId="6F74A059"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pPr>
      <w:r w:rsidRPr="009603CA">
        <w:rPr>
          <w:b/>
        </w:rPr>
        <w:t>Şekil 3.1.</w:t>
      </w:r>
      <w:r w:rsidRPr="009603CA">
        <w:t xml:space="preserve"> H’ değerinin hesaplanması için kullanılacak abak</w:t>
      </w:r>
    </w:p>
    <w:p w14:paraId="683877BB"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pPr>
    </w:p>
    <w:p w14:paraId="59563572"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center"/>
      </w:pPr>
    </w:p>
    <w:p w14:paraId="5B4D418F" w14:textId="77777777" w:rsidR="00C856AF" w:rsidRPr="009603CA" w:rsidRDefault="00C856AF" w:rsidP="00C856AF">
      <w:pPr>
        <w:spacing w:before="120" w:after="240" w:line="340" w:lineRule="exact"/>
        <w:jc w:val="both"/>
        <w:rPr>
          <w:rFonts w:eastAsia="Calibri"/>
          <w:lang w:eastAsia="ja-JP"/>
        </w:rPr>
      </w:pPr>
      <w:r w:rsidRPr="009603CA">
        <w:rPr>
          <w:rFonts w:eastAsia="Calibri"/>
          <w:b/>
          <w:lang w:eastAsia="ja-JP"/>
        </w:rPr>
        <w:lastRenderedPageBreak/>
        <w:t>Tablo 3.2.</w:t>
      </w:r>
      <w:r w:rsidRPr="009603CA">
        <w:rPr>
          <w:rFonts w:eastAsia="Calibri"/>
          <w:lang w:eastAsia="ja-JP"/>
        </w:rPr>
        <w:t xml:space="preserve"> Arazi türüne göre belirlenmiş olan ortalama yükseklik değerleri (J’)</w:t>
      </w:r>
    </w:p>
    <w:tbl>
      <w:tblPr>
        <w:tblStyle w:val="TabloKlavuzu"/>
        <w:tblW w:w="4143" w:type="pct"/>
        <w:tblLook w:val="04A0" w:firstRow="1" w:lastRow="0" w:firstColumn="1" w:lastColumn="0" w:noHBand="0" w:noVBand="1"/>
      </w:tblPr>
      <w:tblGrid>
        <w:gridCol w:w="3540"/>
        <w:gridCol w:w="3969"/>
      </w:tblGrid>
      <w:tr w:rsidR="00C856AF" w:rsidRPr="009603CA" w14:paraId="74853100" w14:textId="77777777" w:rsidTr="001D74F8">
        <w:trPr>
          <w:trHeight w:val="558"/>
        </w:trPr>
        <w:tc>
          <w:tcPr>
            <w:tcW w:w="2357" w:type="pct"/>
            <w:vAlign w:val="center"/>
          </w:tcPr>
          <w:p w14:paraId="3DD90169" w14:textId="77777777" w:rsidR="00C856AF" w:rsidRPr="009603CA" w:rsidRDefault="00C856AF" w:rsidP="001D74F8">
            <w:pPr>
              <w:pStyle w:val="Balk2"/>
              <w:spacing w:before="0" w:after="0"/>
              <w:outlineLvl w:val="1"/>
              <w:rPr>
                <w:rFonts w:ascii="Times New Roman" w:hAnsi="Times New Roman" w:cs="Times New Roman"/>
                <w:sz w:val="24"/>
                <w:szCs w:val="24"/>
              </w:rPr>
            </w:pPr>
            <w:r w:rsidRPr="009603CA">
              <w:rPr>
                <w:rFonts w:ascii="Times New Roman" w:hAnsi="Times New Roman" w:cs="Times New Roman"/>
                <w:sz w:val="24"/>
                <w:szCs w:val="24"/>
              </w:rPr>
              <w:t>Arazi Türü</w:t>
            </w:r>
          </w:p>
        </w:tc>
        <w:tc>
          <w:tcPr>
            <w:tcW w:w="2643" w:type="pct"/>
            <w:vAlign w:val="center"/>
          </w:tcPr>
          <w:p w14:paraId="4917F9A7" w14:textId="77777777" w:rsidR="00C856AF" w:rsidRPr="009603CA" w:rsidRDefault="00C856AF" w:rsidP="001D74F8">
            <w:pPr>
              <w:pStyle w:val="Balk2"/>
              <w:spacing w:before="0" w:after="0"/>
              <w:jc w:val="center"/>
              <w:outlineLvl w:val="1"/>
              <w:rPr>
                <w:rFonts w:ascii="Times New Roman" w:hAnsi="Times New Roman" w:cs="Times New Roman"/>
                <w:sz w:val="24"/>
                <w:szCs w:val="24"/>
              </w:rPr>
            </w:pPr>
            <w:r w:rsidRPr="009603CA">
              <w:rPr>
                <w:rFonts w:ascii="Times New Roman" w:hAnsi="Times New Roman" w:cs="Times New Roman"/>
                <w:sz w:val="24"/>
                <w:szCs w:val="24"/>
              </w:rPr>
              <w:t>Ortalama yükseklik (J’)</w:t>
            </w:r>
          </w:p>
          <w:p w14:paraId="37D153B6" w14:textId="77777777" w:rsidR="00C856AF" w:rsidRPr="009603CA" w:rsidRDefault="00C856AF" w:rsidP="001D74F8">
            <w:pPr>
              <w:jc w:val="center"/>
              <w:rPr>
                <w:lang w:eastAsia="ja-JP"/>
              </w:rPr>
            </w:pPr>
            <w:r w:rsidRPr="009603CA">
              <w:rPr>
                <w:b/>
                <w:lang w:eastAsia="ja-JP"/>
              </w:rPr>
              <w:t>(m)</w:t>
            </w:r>
          </w:p>
        </w:tc>
      </w:tr>
      <w:tr w:rsidR="00C856AF" w:rsidRPr="009603CA" w14:paraId="6DD11AD8" w14:textId="77777777" w:rsidTr="001D74F8">
        <w:tc>
          <w:tcPr>
            <w:tcW w:w="2357" w:type="pct"/>
            <w:vAlign w:val="center"/>
          </w:tcPr>
          <w:p w14:paraId="34B5BC92" w14:textId="77777777" w:rsidR="00C856AF" w:rsidRPr="009603CA" w:rsidRDefault="00C856AF" w:rsidP="001D74F8">
            <w:r w:rsidRPr="009603CA">
              <w:t>Kentsel Bölge</w:t>
            </w:r>
          </w:p>
        </w:tc>
        <w:tc>
          <w:tcPr>
            <w:tcW w:w="2643" w:type="pct"/>
            <w:vAlign w:val="center"/>
          </w:tcPr>
          <w:p w14:paraId="3B0FF259" w14:textId="77777777" w:rsidR="00C856AF" w:rsidRPr="009603CA" w:rsidRDefault="00C856AF" w:rsidP="001D74F8">
            <w:pPr>
              <w:jc w:val="center"/>
            </w:pPr>
            <w:r w:rsidRPr="009603CA">
              <w:t>20</w:t>
            </w:r>
          </w:p>
        </w:tc>
      </w:tr>
      <w:tr w:rsidR="00C856AF" w:rsidRPr="009603CA" w14:paraId="17AAD028" w14:textId="77777777" w:rsidTr="001D74F8">
        <w:tc>
          <w:tcPr>
            <w:tcW w:w="2357" w:type="pct"/>
            <w:vAlign w:val="center"/>
          </w:tcPr>
          <w:p w14:paraId="09FFBA7F" w14:textId="77777777" w:rsidR="00C856AF" w:rsidRPr="009603CA" w:rsidRDefault="00C856AF" w:rsidP="001D74F8">
            <w:r w:rsidRPr="009603CA">
              <w:t>Ormanlık Alan</w:t>
            </w:r>
          </w:p>
        </w:tc>
        <w:tc>
          <w:tcPr>
            <w:tcW w:w="2643" w:type="pct"/>
            <w:vAlign w:val="center"/>
          </w:tcPr>
          <w:p w14:paraId="32A24E83" w14:textId="77777777" w:rsidR="00C856AF" w:rsidRPr="009603CA" w:rsidRDefault="00C856AF" w:rsidP="001D74F8">
            <w:pPr>
              <w:jc w:val="center"/>
            </w:pPr>
            <w:r w:rsidRPr="009603CA">
              <w:t>10</w:t>
            </w:r>
          </w:p>
        </w:tc>
      </w:tr>
      <w:tr w:rsidR="00C856AF" w:rsidRPr="009603CA" w14:paraId="4DB9EF4D" w14:textId="77777777" w:rsidTr="001D74F8">
        <w:tc>
          <w:tcPr>
            <w:tcW w:w="2357" w:type="pct"/>
            <w:vAlign w:val="center"/>
          </w:tcPr>
          <w:p w14:paraId="0F005CD6" w14:textId="77777777" w:rsidR="00C856AF" w:rsidRPr="009603CA" w:rsidRDefault="00C856AF" w:rsidP="001D74F8">
            <w:r w:rsidRPr="009603CA">
              <w:t>Tarım Alanı</w:t>
            </w:r>
          </w:p>
        </w:tc>
        <w:tc>
          <w:tcPr>
            <w:tcW w:w="2643" w:type="pct"/>
            <w:vAlign w:val="center"/>
          </w:tcPr>
          <w:p w14:paraId="1BF62A1A" w14:textId="77777777" w:rsidR="00C856AF" w:rsidRPr="009603CA" w:rsidRDefault="00C856AF" w:rsidP="001D74F8">
            <w:pPr>
              <w:jc w:val="center"/>
            </w:pPr>
            <w:r w:rsidRPr="009603CA">
              <w:t>3</w:t>
            </w:r>
          </w:p>
        </w:tc>
      </w:tr>
      <w:tr w:rsidR="00C856AF" w:rsidRPr="009603CA" w14:paraId="0F701971" w14:textId="77777777" w:rsidTr="001D74F8">
        <w:tc>
          <w:tcPr>
            <w:tcW w:w="2357" w:type="pct"/>
            <w:vAlign w:val="center"/>
          </w:tcPr>
          <w:p w14:paraId="711E3E3A" w14:textId="77777777" w:rsidR="00C856AF" w:rsidRPr="009603CA" w:rsidRDefault="00C856AF" w:rsidP="001D74F8">
            <w:r w:rsidRPr="009603CA">
              <w:rPr>
                <w:rFonts w:eastAsiaTheme="minorEastAsia"/>
              </w:rPr>
              <w:t>Çalılık Arazi</w:t>
            </w:r>
          </w:p>
        </w:tc>
        <w:tc>
          <w:tcPr>
            <w:tcW w:w="2643" w:type="pct"/>
            <w:vAlign w:val="center"/>
          </w:tcPr>
          <w:p w14:paraId="30462E6F" w14:textId="77777777" w:rsidR="00C856AF" w:rsidRPr="009603CA" w:rsidRDefault="00C856AF" w:rsidP="001D74F8">
            <w:pPr>
              <w:jc w:val="center"/>
            </w:pPr>
            <w:r w:rsidRPr="009603CA">
              <w:t>3</w:t>
            </w:r>
          </w:p>
        </w:tc>
      </w:tr>
      <w:tr w:rsidR="00C856AF" w:rsidRPr="009603CA" w14:paraId="5ACDA382" w14:textId="77777777" w:rsidTr="001D74F8">
        <w:tc>
          <w:tcPr>
            <w:tcW w:w="2357" w:type="pct"/>
            <w:vAlign w:val="center"/>
          </w:tcPr>
          <w:p w14:paraId="5A8CB19B" w14:textId="77777777" w:rsidR="00C856AF" w:rsidRPr="009603CA" w:rsidRDefault="00C856AF" w:rsidP="001D74F8">
            <w:r w:rsidRPr="009603CA">
              <w:t>Su Kütlesi (Deniz, göl, vb.)</w:t>
            </w:r>
          </w:p>
        </w:tc>
        <w:tc>
          <w:tcPr>
            <w:tcW w:w="2643" w:type="pct"/>
            <w:vAlign w:val="center"/>
          </w:tcPr>
          <w:p w14:paraId="628671EE" w14:textId="77777777" w:rsidR="00C856AF" w:rsidRPr="009603CA" w:rsidRDefault="00C856AF" w:rsidP="001D74F8">
            <w:pPr>
              <w:jc w:val="center"/>
            </w:pPr>
            <w:r w:rsidRPr="009603CA">
              <w:t>1</w:t>
            </w:r>
          </w:p>
        </w:tc>
      </w:tr>
    </w:tbl>
    <w:p w14:paraId="1E068939"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pPr>
    </w:p>
    <w:p w14:paraId="7BCAFEC2"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59C5B61" w14:textId="77777777" w:rsidR="00C856AF" w:rsidRPr="009603CA" w:rsidRDefault="00C856AF" w:rsidP="00C856AF">
      <w:pPr>
        <w:jc w:val="center"/>
      </w:pPr>
      <w:r w:rsidRPr="009603CA">
        <w:rPr>
          <w:noProof/>
        </w:rPr>
        <w:drawing>
          <wp:inline distT="0" distB="0" distL="0" distR="0" wp14:anchorId="430F7509" wp14:editId="4309BFDF">
            <wp:extent cx="4010025" cy="3019425"/>
            <wp:effectExtent l="19050" t="19050" r="28575" b="285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 değerinin belirlenmesi abağı.JPG"/>
                    <pic:cNvPicPr/>
                  </pic:nvPicPr>
                  <pic:blipFill>
                    <a:blip r:embed="rId681">
                      <a:extLst>
                        <a:ext uri="{28A0092B-C50C-407E-A947-70E740481C1C}">
                          <a14:useLocalDpi xmlns:a14="http://schemas.microsoft.com/office/drawing/2010/main" val="0"/>
                        </a:ext>
                      </a:extLst>
                    </a:blip>
                    <a:stretch>
                      <a:fillRect/>
                    </a:stretch>
                  </pic:blipFill>
                  <pic:spPr>
                    <a:xfrm>
                      <a:off x="0" y="0"/>
                      <a:ext cx="4010025" cy="3019425"/>
                    </a:xfrm>
                    <a:prstGeom prst="rect">
                      <a:avLst/>
                    </a:prstGeom>
                    <a:ln>
                      <a:solidFill>
                        <a:schemeClr val="tx1"/>
                      </a:solidFill>
                    </a:ln>
                  </pic:spPr>
                </pic:pic>
              </a:graphicData>
            </a:graphic>
          </wp:inline>
        </w:drawing>
      </w:r>
    </w:p>
    <w:p w14:paraId="4A6A584D" w14:textId="77777777" w:rsidR="00C856AF" w:rsidRPr="009603CA" w:rsidRDefault="00C856AF" w:rsidP="00C856AF">
      <w:pPr>
        <w:spacing w:before="60"/>
        <w:jc w:val="center"/>
      </w:pPr>
      <w:r w:rsidRPr="009603CA">
        <w:rPr>
          <w:b/>
        </w:rPr>
        <w:t>Şekil 3.2.</w:t>
      </w:r>
      <w:r w:rsidRPr="009603CA">
        <w:t xml:space="preserve"> Düzeltilmiş baca yüksekliği hesaplamak için kullanılacak abak</w:t>
      </w:r>
    </w:p>
    <w:p w14:paraId="6CCA676C" w14:textId="77777777" w:rsidR="00C856AF" w:rsidRPr="009603CA" w:rsidRDefault="00C856AF" w:rsidP="00C856AF">
      <w:r w:rsidRPr="009603CA">
        <w:t xml:space="preserve">  </w:t>
      </w:r>
    </w:p>
    <w:p w14:paraId="2BEE9831" w14:textId="77777777" w:rsidR="00C856AF" w:rsidRPr="009603CA" w:rsidRDefault="00C856AF" w:rsidP="00C856AF">
      <w:pPr>
        <w:pStyle w:val="GvdeMetni"/>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val="0"/>
          <w:i w:val="0"/>
          <w:sz w:val="24"/>
        </w:rPr>
      </w:pPr>
      <w:r w:rsidRPr="009603CA">
        <w:rPr>
          <w:rFonts w:ascii="Times New Roman" w:hAnsi="Times New Roman"/>
          <w:b w:val="0"/>
          <w:i w:val="0"/>
          <w:sz w:val="24"/>
        </w:rPr>
        <w:t>  </w:t>
      </w:r>
    </w:p>
    <w:p w14:paraId="7B515050" w14:textId="60C8F2D8" w:rsidR="00C856AF" w:rsidRPr="009603CA" w:rsidRDefault="00C856AF" w:rsidP="00C856AF">
      <w:pPr>
        <w:rPr>
          <w:b/>
          <w:bCs/>
        </w:rPr>
      </w:pPr>
      <w:r w:rsidRPr="009603CA">
        <w:rPr>
          <w:b/>
          <w:bCs/>
        </w:rPr>
        <w:t xml:space="preserve">                                                         </w:t>
      </w:r>
    </w:p>
    <w:p w14:paraId="181933FE" w14:textId="19EC63DA" w:rsidR="0075084F" w:rsidRPr="009603CA" w:rsidRDefault="0075084F" w:rsidP="00C856AF">
      <w:pPr>
        <w:rPr>
          <w:b/>
          <w:bCs/>
        </w:rPr>
      </w:pPr>
    </w:p>
    <w:p w14:paraId="1CBF6E1A" w14:textId="76EF8EFE" w:rsidR="0075084F" w:rsidRPr="009603CA" w:rsidRDefault="0075084F" w:rsidP="00C856AF">
      <w:pPr>
        <w:rPr>
          <w:b/>
          <w:bCs/>
        </w:rPr>
      </w:pPr>
    </w:p>
    <w:p w14:paraId="5F4DA546" w14:textId="40CA6A23" w:rsidR="0075084F" w:rsidRPr="009603CA" w:rsidRDefault="0075084F" w:rsidP="00C856AF">
      <w:pPr>
        <w:rPr>
          <w:b/>
          <w:bCs/>
        </w:rPr>
      </w:pPr>
    </w:p>
    <w:p w14:paraId="30569649" w14:textId="04D032A2" w:rsidR="0075084F" w:rsidRPr="009603CA" w:rsidRDefault="0075084F" w:rsidP="00C856AF">
      <w:pPr>
        <w:rPr>
          <w:b/>
          <w:bCs/>
        </w:rPr>
      </w:pPr>
    </w:p>
    <w:p w14:paraId="42332899" w14:textId="3FA954D1" w:rsidR="0075084F" w:rsidRPr="009603CA" w:rsidRDefault="0075084F" w:rsidP="00C856AF">
      <w:pPr>
        <w:rPr>
          <w:b/>
          <w:bCs/>
        </w:rPr>
      </w:pPr>
    </w:p>
    <w:p w14:paraId="5E27AA98" w14:textId="32C86CCD" w:rsidR="0075084F" w:rsidRPr="009603CA" w:rsidRDefault="0075084F" w:rsidP="00C856AF">
      <w:pPr>
        <w:rPr>
          <w:b/>
          <w:bCs/>
        </w:rPr>
      </w:pPr>
    </w:p>
    <w:p w14:paraId="4E02B74F" w14:textId="593F2C70" w:rsidR="0075084F" w:rsidRPr="009603CA" w:rsidRDefault="0075084F" w:rsidP="00C856AF">
      <w:pPr>
        <w:rPr>
          <w:b/>
          <w:bCs/>
        </w:rPr>
      </w:pPr>
    </w:p>
    <w:p w14:paraId="67989D40" w14:textId="64D594E9" w:rsidR="0075084F" w:rsidRPr="009603CA" w:rsidRDefault="0075084F" w:rsidP="00C856AF">
      <w:pPr>
        <w:rPr>
          <w:b/>
          <w:bCs/>
        </w:rPr>
      </w:pPr>
    </w:p>
    <w:p w14:paraId="70BEA7BA" w14:textId="5D3578CA" w:rsidR="0075084F" w:rsidRPr="009603CA" w:rsidRDefault="0075084F" w:rsidP="00C856AF">
      <w:pPr>
        <w:rPr>
          <w:b/>
          <w:bCs/>
        </w:rPr>
      </w:pPr>
    </w:p>
    <w:p w14:paraId="6767BEB6" w14:textId="120C4A73" w:rsidR="0075084F" w:rsidRPr="009603CA" w:rsidRDefault="0075084F" w:rsidP="00C856AF">
      <w:pPr>
        <w:rPr>
          <w:b/>
          <w:bCs/>
        </w:rPr>
      </w:pPr>
    </w:p>
    <w:p w14:paraId="7C90DAB1" w14:textId="5C22ABFD" w:rsidR="0075084F" w:rsidRPr="009603CA" w:rsidRDefault="0075084F" w:rsidP="00C856AF">
      <w:pPr>
        <w:rPr>
          <w:b/>
          <w:bCs/>
        </w:rPr>
      </w:pPr>
    </w:p>
    <w:p w14:paraId="392CF422" w14:textId="0C9E936C" w:rsidR="0075084F" w:rsidRPr="009603CA" w:rsidRDefault="0075084F" w:rsidP="00C856AF">
      <w:pPr>
        <w:rPr>
          <w:b/>
          <w:bCs/>
        </w:rPr>
      </w:pPr>
    </w:p>
    <w:p w14:paraId="3A8A4C42" w14:textId="669C5864" w:rsidR="0075084F" w:rsidRPr="009603CA" w:rsidRDefault="0075084F" w:rsidP="00C856AF">
      <w:pPr>
        <w:rPr>
          <w:b/>
          <w:bCs/>
        </w:rPr>
      </w:pPr>
    </w:p>
    <w:p w14:paraId="16F7DB0F" w14:textId="3D9B830D" w:rsidR="0075084F" w:rsidRPr="009603CA" w:rsidRDefault="0075084F" w:rsidP="00C856AF">
      <w:pPr>
        <w:rPr>
          <w:b/>
          <w:bCs/>
        </w:rPr>
      </w:pPr>
    </w:p>
    <w:p w14:paraId="11FF50D5" w14:textId="0ACCBD52" w:rsidR="0075084F" w:rsidRPr="009603CA" w:rsidRDefault="0075084F" w:rsidP="00C856AF">
      <w:pPr>
        <w:rPr>
          <w:b/>
          <w:bCs/>
        </w:rPr>
      </w:pPr>
    </w:p>
    <w:p w14:paraId="6B87A045" w14:textId="4D1C5AB8" w:rsidR="0075084F" w:rsidRPr="009603CA" w:rsidRDefault="0075084F" w:rsidP="00C856AF">
      <w:pPr>
        <w:rPr>
          <w:b/>
          <w:bCs/>
        </w:rPr>
      </w:pPr>
    </w:p>
    <w:p w14:paraId="53D13529" w14:textId="77777777" w:rsidR="0075084F" w:rsidRPr="009603CA" w:rsidRDefault="0075084F" w:rsidP="00C856AF"/>
    <w:p w14:paraId="7982F5F5" w14:textId="7777777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rPr>
      </w:pPr>
      <w:r w:rsidRPr="009603CA">
        <w:rPr>
          <w:b/>
          <w:bCs/>
        </w:rPr>
        <w:lastRenderedPageBreak/>
        <w:t>EK-4</w:t>
      </w:r>
    </w:p>
    <w:p w14:paraId="3022C399" w14:textId="77777777" w:rsidR="00C856AF" w:rsidRPr="009603CA" w:rsidRDefault="00C856AF" w:rsidP="00C856AF">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rPr>
      </w:pPr>
    </w:p>
    <w:p w14:paraId="40B68758" w14:textId="77777777" w:rsidR="00C856AF" w:rsidRPr="009603CA" w:rsidRDefault="00C856AF" w:rsidP="00C856AF">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rPr>
      </w:pPr>
      <w:r w:rsidRPr="009603CA">
        <w:rPr>
          <w:rFonts w:ascii="Times New Roman" w:hAnsi="Times New Roman"/>
          <w:sz w:val="24"/>
        </w:rPr>
        <w:t>Emisyonların Belirlenmesi</w:t>
      </w:r>
    </w:p>
    <w:p w14:paraId="35730EBD"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1A094559" w14:textId="77777777" w:rsidR="00C856AF" w:rsidRPr="009603CA" w:rsidRDefault="00C856AF" w:rsidP="0075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0B63541" w14:textId="77777777" w:rsidR="00C856AF" w:rsidRPr="009603CA" w:rsidRDefault="00C856AF" w:rsidP="0075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Kirletici kaynaklarda </w:t>
      </w:r>
      <w:proofErr w:type="gramStart"/>
      <w:r w:rsidRPr="009603CA">
        <w:t>emisyonların</w:t>
      </w:r>
      <w:proofErr w:type="gramEnd"/>
      <w:r w:rsidRPr="009603CA">
        <w:t xml:space="preserve"> belirlenmesinde aşağıdaki esaslara uyulur:</w:t>
      </w:r>
    </w:p>
    <w:p w14:paraId="61236FE1" w14:textId="77777777" w:rsidR="00C856AF" w:rsidRPr="009603CA" w:rsidRDefault="00C856AF" w:rsidP="00AA60D4">
      <w:pPr>
        <w:pStyle w:val="ListeParagr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Emisyonun Ölçüm Yerleri:</w:t>
      </w:r>
    </w:p>
    <w:p w14:paraId="2787F118" w14:textId="6BC1235D"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Tesislerde </w:t>
      </w:r>
      <w:proofErr w:type="gramStart"/>
      <w:r w:rsidRPr="009603CA">
        <w:t>emisyon</w:t>
      </w:r>
      <w:proofErr w:type="gramEnd"/>
      <w:r w:rsidRPr="009603CA">
        <w:t xml:space="preserve"> ölçüm yerleri </w:t>
      </w:r>
      <w:r w:rsidR="0075084F" w:rsidRPr="009603CA">
        <w:t>Türk Standartlarına, EPA</w:t>
      </w:r>
      <w:r w:rsidRPr="009603CA">
        <w:t xml:space="preserve"> veya CEN normlarına uygun, teknik yönden hatasız ve tehlike yaratmayacak biçimde ölçüm yapmaya uygun, kolayca ulaşılabilir ve ölçüm için gerekli bağlantıları yapmaya imkan verecek şekilde işletme/tesis yetkililerince hazırlatılır. Emisyon ölçüm yerleri ile ilgili teknik detaylar Bakanlıkça belirlenir.</w:t>
      </w:r>
    </w:p>
    <w:p w14:paraId="11A35CD2" w14:textId="77777777" w:rsidR="00C856AF" w:rsidRPr="009603CA" w:rsidRDefault="00C856AF" w:rsidP="00AA60D4">
      <w:pPr>
        <w:pStyle w:val="ListeParagr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Ölçüm Programı:</w:t>
      </w:r>
    </w:p>
    <w:p w14:paraId="432CA45A" w14:textId="689C73C5" w:rsidR="00C856AF" w:rsidRPr="001860CF"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Emisyon ölçümleri, ölçüm sonuçlarının birbirleri ile karşılaştırılmasını mümkün kılacak şekilde yapılmalıdır. Ölçüm cihazları ve metotları Türk Standartlarına, EPA veya CEN normlarına uygun olarak belirlenir. Genelde sürekli rejimde çalışan tesislerde </w:t>
      </w:r>
      <w:proofErr w:type="gramStart"/>
      <w:r w:rsidRPr="009603CA">
        <w:t>emisyon</w:t>
      </w:r>
      <w:proofErr w:type="gramEnd"/>
      <w:r w:rsidRPr="009603CA">
        <w:t xml:space="preserve"> ölçümleri, izne esas olan en büyük yükte (tesis en büyük yükte çalışırken) en az üç ardışık zamanda yapılmalıdır. Buna ilave olarak </w:t>
      </w:r>
      <w:proofErr w:type="gramStart"/>
      <w:r w:rsidRPr="009603CA">
        <w:t>emisyon</w:t>
      </w:r>
      <w:proofErr w:type="gramEnd"/>
      <w:r w:rsidRPr="009603CA">
        <w:t xml:space="preserve"> değerlendirmesinde önemli olan temizleme, rejenerasyon, kurum atma, uzun işletmeye alma ve benzeri gibi şartlarda en az bir ölçme </w:t>
      </w:r>
      <w:r w:rsidRPr="001860CF">
        <w:t>yapılmalıdır. İzokinetik şartların sağlandığı noktalarda ölçüm yapılmalıdır.</w:t>
      </w:r>
    </w:p>
    <w:p w14:paraId="22A9F626" w14:textId="77777777" w:rsidR="00C856AF" w:rsidRPr="001860CF"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 xml:space="preserve">Genelde değişen işletme şartlarında çalışan tesislerde </w:t>
      </w:r>
      <w:proofErr w:type="gramStart"/>
      <w:r w:rsidRPr="001860CF">
        <w:t>emisyon</w:t>
      </w:r>
      <w:proofErr w:type="gramEnd"/>
      <w:r w:rsidRPr="001860CF">
        <w:t xml:space="preserve"> ölçümleri yeter sayıda fakat en az ve en fazla emisyonun meydana geldiği altı işletme şartındaki çalışmaları da içeren yeterli sayıda yapılmalıdır. </w:t>
      </w:r>
    </w:p>
    <w:p w14:paraId="6D54E765" w14:textId="77777777" w:rsidR="00C856AF" w:rsidRPr="001860CF"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Numune alma noktaları ölçüm yapılması esnasında kolayca ulaşılabilir olmalıdır. Toz ölçümlerinin izokinetik şartlarda yapılması zorunludur.</w:t>
      </w:r>
    </w:p>
    <w:p w14:paraId="6D3DF47E" w14:textId="52884176" w:rsidR="00C856AF" w:rsidRPr="001860CF"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 xml:space="preserve">Emisyon ölçüm süreleri kısa olmalıdır. Baca gazı, atık gaz ve atık hava kanalı kesitlerinin ölçülmesinin gerekli olduğu ve ölçmelerin zor olduğu durumlarda ölçme süresi 2 (iki) saati geçmemelidir. </w:t>
      </w:r>
    </w:p>
    <w:p w14:paraId="50443152" w14:textId="78E9BA3E" w:rsidR="00324F3C" w:rsidRPr="001860CF" w:rsidRDefault="00E31F4D"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 xml:space="preserve">Sürekli </w:t>
      </w:r>
      <w:proofErr w:type="gramStart"/>
      <w:r w:rsidRPr="001860CF">
        <w:t>emisyon</w:t>
      </w:r>
      <w:proofErr w:type="gramEnd"/>
      <w:r w:rsidRPr="001860CF">
        <w:t xml:space="preserve"> ölçüm sistemi olmayan yakma sistemlerinin emisyon ölçümleri </w:t>
      </w:r>
      <w:r w:rsidR="009C7353" w:rsidRPr="001860CF">
        <w:t xml:space="preserve">yapılırken kullanılan yakıttan da analiz yapılması gerekmektedir. </w:t>
      </w:r>
      <w:r w:rsidRPr="001860CF">
        <w:t xml:space="preserve">Bu yakma sistemlerinde çevre iznine esas </w:t>
      </w:r>
      <w:proofErr w:type="gramStart"/>
      <w:r w:rsidRPr="001860CF">
        <w:t>emisyon</w:t>
      </w:r>
      <w:proofErr w:type="gramEnd"/>
      <w:r w:rsidRPr="001860CF">
        <w:t xml:space="preserve"> ölçüm raporunda yer alan yakıt özelliklerinden daha kötü kalite yakıt kullanılamaz.</w:t>
      </w:r>
    </w:p>
    <w:p w14:paraId="3B6C4DD1" w14:textId="77777777" w:rsidR="00C856AF" w:rsidRPr="001860CF" w:rsidRDefault="00C856AF" w:rsidP="00AA60D4">
      <w:pPr>
        <w:pStyle w:val="ListeParagr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Değerlendirme ve Rapor:</w:t>
      </w:r>
    </w:p>
    <w:p w14:paraId="44F21448" w14:textId="77777777"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1860CF">
        <w:t xml:space="preserve">Rapor, </w:t>
      </w:r>
      <w:proofErr w:type="gramStart"/>
      <w:r w:rsidRPr="001860CF">
        <w:t>emisyon</w:t>
      </w:r>
      <w:proofErr w:type="gramEnd"/>
      <w:r w:rsidRPr="001860CF">
        <w:t xml:space="preserve"> ölçüm değerlerinin ve ölçüm sonuçlarının değerlendirilmesi için gerekli ayrıntılı ölçüm verileri ile birlikte ölçüm </w:t>
      </w:r>
      <w:r w:rsidRPr="009603CA">
        <w:t xml:space="preserve">metotlarını ve işletme şartlarını ihtiva etmelidir. Raporda ayrıca yakıt, ham madde ve yardımcı maddeler, ürün ve yardımcı ürünler ile baca gazı arıtma tesisinin işletme şartları hakkında bilgiler bulunmalıdır. Üç ardışık zamanda ölçülen </w:t>
      </w:r>
      <w:proofErr w:type="gramStart"/>
      <w:r w:rsidRPr="009603CA">
        <w:t>emisyon</w:t>
      </w:r>
      <w:proofErr w:type="gramEnd"/>
      <w:r w:rsidRPr="009603CA">
        <w:t xml:space="preserve"> değerlerinin hiç biri Yönetmelikte verilen sınır değerleri aşmamalıdır.</w:t>
      </w:r>
    </w:p>
    <w:p w14:paraId="3AD11ED2" w14:textId="77777777" w:rsidR="00C856AF" w:rsidRPr="009603CA" w:rsidRDefault="00C856AF" w:rsidP="00AA60D4">
      <w:pPr>
        <w:pStyle w:val="ListeParagr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Emisyonun Sürekli İzlenmesi:</w:t>
      </w:r>
    </w:p>
    <w:p w14:paraId="039826D3" w14:textId="77777777"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proofErr w:type="gramStart"/>
      <w:r w:rsidRPr="009603CA">
        <w:t>Genel : Bu</w:t>
      </w:r>
      <w:proofErr w:type="gramEnd"/>
      <w:r w:rsidRPr="009603CA">
        <w:t xml:space="preserve"> Yönetmelik gereğince; sürekli ölçümü yapılması gereken emisyonun, sınır değerleri aşıp aşmadığı, kaydedicili cihazlarla sürekli ölçülerek kontrol edilir. Bu ölçümler ayrıca toz tutucu, gaz yıkayıcı ve son yakıcı gibi atık gaz temizleme tesislerinin etkinliklerinin belirlenmesi ile hammadde ve </w:t>
      </w:r>
      <w:proofErr w:type="gramStart"/>
      <w:r w:rsidRPr="009603CA">
        <w:t>proseslerden</w:t>
      </w:r>
      <w:proofErr w:type="gramEnd"/>
      <w:r w:rsidRPr="009603CA">
        <w:t xml:space="preserve"> kaynaklanan emisyonların tespiti için de gereklidir.</w:t>
      </w:r>
    </w:p>
    <w:p w14:paraId="7F161988"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Bir takvim yılı içindeki işletim saatleri süresince;</w:t>
      </w:r>
    </w:p>
    <w:p w14:paraId="0DDE6F0B" w14:textId="77777777" w:rsidR="00C856AF" w:rsidRPr="009603CA" w:rsidRDefault="00C856AF" w:rsidP="00AA60D4">
      <w:pPr>
        <w:pStyle w:val="ListeParagraf"/>
        <w:numPr>
          <w:ilvl w:val="3"/>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Hiçbir takvim ayındaki sürekli </w:t>
      </w:r>
      <w:proofErr w:type="gramStart"/>
      <w:r w:rsidRPr="009603CA">
        <w:t>emisyon</w:t>
      </w:r>
      <w:proofErr w:type="gramEnd"/>
      <w:r w:rsidRPr="009603CA">
        <w:t xml:space="preserve"> ölçümlerinin ortalaması emisyon sınır değerlerini geçmiyorsa,</w:t>
      </w:r>
    </w:p>
    <w:p w14:paraId="2956BD8F" w14:textId="7E9F3604" w:rsidR="00C856AF" w:rsidRPr="009603CA" w:rsidRDefault="00C856AF" w:rsidP="00AA60D4">
      <w:pPr>
        <w:pStyle w:val="ListeParagraf"/>
        <w:numPr>
          <w:ilvl w:val="3"/>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Kükürt dioksit ve toz emisyonu için; ardışık 48 </w:t>
      </w:r>
      <w:r w:rsidR="00DD05B0" w:rsidRPr="009603CA">
        <w:t>saatlik tüm</w:t>
      </w:r>
      <w:r w:rsidRPr="009603CA">
        <w:t xml:space="preserve"> ortalama değerlerin %97’si, </w:t>
      </w:r>
      <w:proofErr w:type="gramStart"/>
      <w:r w:rsidRPr="009603CA">
        <w:t>emisyon</w:t>
      </w:r>
      <w:proofErr w:type="gramEnd"/>
      <w:r w:rsidRPr="009603CA">
        <w:t xml:space="preserve"> sınır değerlerinin %110’unu geçmiyorsa,</w:t>
      </w:r>
    </w:p>
    <w:p w14:paraId="7FB2D224" w14:textId="77777777" w:rsidR="00C856AF" w:rsidRPr="009603CA" w:rsidRDefault="00C856AF" w:rsidP="00AA60D4">
      <w:pPr>
        <w:pStyle w:val="ListeParagraf"/>
        <w:numPr>
          <w:ilvl w:val="3"/>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lastRenderedPageBreak/>
        <w:t xml:space="preserve">Azot oksitler emisyonu için; ardışık 48 saatlik tüm ortalama değerlerin %95’i, </w:t>
      </w:r>
      <w:proofErr w:type="gramStart"/>
      <w:r w:rsidRPr="009603CA">
        <w:t>emisyon</w:t>
      </w:r>
      <w:proofErr w:type="gramEnd"/>
      <w:r w:rsidRPr="009603CA">
        <w:t xml:space="preserve"> sınır değerlerinin %110’unu geçmiyorsa, emisyon sınır değerlerine uyulduğu kabul edilir.</w:t>
      </w:r>
    </w:p>
    <w:p w14:paraId="0A349BF4" w14:textId="77777777"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Toz Emisyonların Sürekli Ölçümü:</w:t>
      </w:r>
    </w:p>
    <w:p w14:paraId="1F4F9045"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Isıl kapasitesi 100 GJ/saat (27778 kW) ve üstünde olan katı yakıt ve fuel-oil ile çalışan yakma sistemleri ile 10 kg/saat ve üstünde toz </w:t>
      </w:r>
      <w:proofErr w:type="gramStart"/>
      <w:r w:rsidRPr="009603CA">
        <w:t>emisyon</w:t>
      </w:r>
      <w:proofErr w:type="gramEnd"/>
      <w:r w:rsidRPr="009603CA">
        <w:t xml:space="preserve"> yayan (bu emisyona yanıcı partiküller de dahildir) tesisler toz emisyonu konsantrasyonunu sürekli ölçen yazıcılı bir ölçüm cihazı ile donatılmalıdır. Tesisten kaynaklanan kütlesel debinin belirlenebilmesi için hacimsel debinin de sürekli ölçülmesi gereklidir.    </w:t>
      </w:r>
    </w:p>
    <w:p w14:paraId="4A5E7C7C"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Ek-1’in (g) bendinde belirtilen toz emisyonuna neden olan tesisler ve 1 inci sınıfa </w:t>
      </w:r>
      <w:proofErr w:type="gramStart"/>
      <w:r w:rsidRPr="009603CA">
        <w:t>dahil</w:t>
      </w:r>
      <w:proofErr w:type="gramEnd"/>
      <w:r w:rsidRPr="009603CA">
        <w:t xml:space="preserve"> olup da 2 kg/saat’in üzerinde 2 inci sınıfa dahil olup da 5 kg/saat’in üzerinde toz emisyonu yayan tesislerde baca gazında toz emisyonu sürekli ölçüm cihazları ile ölçülmelidir.  </w:t>
      </w:r>
    </w:p>
    <w:p w14:paraId="25DA7D96" w14:textId="6889C9E9"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Bir tesisin işletme şartlarının değişmesi, atık gaz temizleme tesislerindeki arızalar ve benzeri nedenlerden kaynaklanan emisyonun belirlenen sınır değerlerini kısa süreler için bile aşmamasını sağlamak amacı ile 1. paragraf da verilen yakma sistemi ısıl kapasiteleri ve 2. paragraf da verilen </w:t>
      </w:r>
      <w:proofErr w:type="gramStart"/>
      <w:r w:rsidRPr="009603CA">
        <w:t>emisyon</w:t>
      </w:r>
      <w:proofErr w:type="gramEnd"/>
      <w:r w:rsidRPr="009603CA">
        <w:t xml:space="preserve"> kütle debileri altında da sürekli toz emisyon ölçümleri yapılması </w:t>
      </w:r>
      <w:r w:rsidR="002D649D">
        <w:t>Bakanlık</w:t>
      </w:r>
      <w:r w:rsidRPr="009603CA">
        <w:t xml:space="preserve"> tarafından istenebilir.</w:t>
      </w:r>
    </w:p>
    <w:p w14:paraId="4A10A37B"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Ölçüm değerleri en az 5 (beş) yıl muhafaza edilir.</w:t>
      </w:r>
    </w:p>
    <w:p w14:paraId="7B5C842A"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Birden fazla yakma sisteminin bir bacaya bağlanması durumunda baca başına düşen toplam ısıl kapasite kullanılacaktır.</w:t>
      </w:r>
    </w:p>
    <w:p w14:paraId="27474156" w14:textId="77777777"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Gaz Emisyonlarının Sürekli Ölçümü:</w:t>
      </w:r>
    </w:p>
    <w:p w14:paraId="73A2404E"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Bir tesisten, aşağıda verilen maddelerin herhangi birisi karşısında belirtilen miktarın üzerinde </w:t>
      </w:r>
      <w:proofErr w:type="gramStart"/>
      <w:r w:rsidRPr="009603CA">
        <w:t>emisyon</w:t>
      </w:r>
      <w:proofErr w:type="gramEnd"/>
      <w:r w:rsidRPr="009603CA">
        <w:t xml:space="preserve"> yayılıyorsa, bu sınırları aşan maddeler, yazıcılı ölçüm aletleri ile sürekli olarak ölçülmeli veya otomatik bilgisayar sistemi ile kontrol edilmeli ve ölçüm sonuçları kaydedilmelidir. Tesisten kaynaklanan kütlesel debinin belirlenebilmesi için hacimsel debinin de sürekli ölçülmesi gereklidir.</w:t>
      </w:r>
    </w:p>
    <w:p w14:paraId="3289D5CA"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Ölçüm değerleri en az 5 yıl muhafaza edilir.</w:t>
      </w:r>
    </w:p>
    <w:p w14:paraId="6CDB7E1F" w14:textId="77777777"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Yanma Kontrolü için Sürekli Ölçüm:</w:t>
      </w:r>
    </w:p>
    <w:p w14:paraId="3B826000"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Isıl kapasitesi 36 GJ/saat (10 MW) ve üstünde olan sıvı ve katı yakıtlı yakma sistemleri yanma kontrolü için yazıcılı bir baca gazı analiz cihazı (CO</w:t>
      </w:r>
      <w:r w:rsidRPr="009603CA">
        <w:rPr>
          <w:vertAlign w:val="subscript"/>
        </w:rPr>
        <w:t>2</w:t>
      </w:r>
      <w:r w:rsidRPr="009603CA">
        <w:t xml:space="preserve"> veya O</w:t>
      </w:r>
      <w:r w:rsidRPr="009603CA">
        <w:rPr>
          <w:vertAlign w:val="subscript"/>
        </w:rPr>
        <w:t>2</w:t>
      </w:r>
      <w:r w:rsidRPr="009603CA">
        <w:t xml:space="preserve"> ve CO) ile donatılmalıdır. Ölçüm değerleri en az 5 yıl muhafaza edilir. </w:t>
      </w:r>
    </w:p>
    <w:p w14:paraId="13A9B9D8"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Birden fazla yakma sisteminin bir bacaya bağlanması durumunda baca başına düşen toplam ısıl kapasite kullanılacaktır.</w:t>
      </w:r>
    </w:p>
    <w:p w14:paraId="714B3EC6" w14:textId="77777777"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Kabul Ölçümleri: </w:t>
      </w:r>
    </w:p>
    <w:p w14:paraId="6EB431AE" w14:textId="639461D5"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Bir tesisin kabulünde, tesisin işletmeye alınmasından en erken üç ay, en geç oniki ay sonra Bakanlıkça belirlenecek bir kurum veya kuruluş tarafından öngörülen </w:t>
      </w:r>
      <w:proofErr w:type="gramStart"/>
      <w:r w:rsidRPr="009603CA">
        <w:t>emisyon</w:t>
      </w:r>
      <w:proofErr w:type="gramEnd"/>
      <w:r w:rsidRPr="009603CA">
        <w:t xml:space="preserve"> sınırlarının bu tesiste aşılıp aşılmadığının tespit edilmesi </w:t>
      </w:r>
      <w:r w:rsidR="002D649D">
        <w:t>Bakanlık</w:t>
      </w:r>
      <w:r w:rsidRPr="009603CA">
        <w:t xml:space="preserve"> tarafından istenecektir.</w:t>
      </w:r>
    </w:p>
    <w:p w14:paraId="11E2D4E1" w14:textId="77777777"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Ölçümlerin Güvenirliliği:</w:t>
      </w:r>
    </w:p>
    <w:p w14:paraId="460D682C" w14:textId="77777777" w:rsidR="00C856AF" w:rsidRPr="009603CA" w:rsidRDefault="00C856AF" w:rsidP="00AA60D4">
      <w:pPr>
        <w:pStyle w:val="ListeParagraf"/>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Bu maddenin (d) bendinin 2, 3 ve 4 nolu alt bentlerinde belirtilen ölçümler için uygun ölçüm cihazlarının özellikleri </w:t>
      </w:r>
      <w:proofErr w:type="gramStart"/>
      <w:r w:rsidRPr="009603CA">
        <w:t>ile,</w:t>
      </w:r>
      <w:proofErr w:type="gramEnd"/>
      <w:r w:rsidRPr="009603CA">
        <w:t xml:space="preserve"> bunların uygunluk testleri, bakım, montaj ve kalibrasyonları hakkındaki esaslar, Bakanlıkça güvenilirliği kabul edilen, TSE tarafından standartlaştırılmış metotlara uygun olmalıdır. İlgili standartlar henüz TSE tarafından hazırlanmamış ise Bakanlık tarafından kabul edilen normlara uygun metot standartları tatbik edilir.</w:t>
      </w:r>
    </w:p>
    <w:p w14:paraId="0B622ED0" w14:textId="77777777" w:rsidR="00C856AF" w:rsidRPr="009603CA" w:rsidRDefault="00C856AF" w:rsidP="00AA60D4">
      <w:pPr>
        <w:pStyle w:val="ListeParagraf"/>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Ek-5’de yer alan tesislerde sürekli ölçüm cihazı takılmasının gerekmesi halinde tesisten kaynaklanan kütlesel debinin belirlenebilmesi için hacimsel debinin de sürekli ölçülmesi gerekir.</w:t>
      </w:r>
    </w:p>
    <w:p w14:paraId="50AA9856" w14:textId="77777777" w:rsidR="00C856AF" w:rsidRPr="009603CA" w:rsidRDefault="00C856AF" w:rsidP="00750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rPr>
          <w:b/>
          <w:bCs/>
        </w:rPr>
        <w:t> </w:t>
      </w:r>
    </w:p>
    <w:p w14:paraId="53218AFC" w14:textId="77777777" w:rsidR="00ED15A0" w:rsidRPr="009603CA" w:rsidRDefault="00ED15A0" w:rsidP="00ED15A0">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rPr>
      </w:pPr>
      <w:r w:rsidRPr="009603CA">
        <w:rPr>
          <w:b/>
          <w:bCs/>
        </w:rPr>
        <w:lastRenderedPageBreak/>
        <w:t>EK-5</w:t>
      </w:r>
    </w:p>
    <w:p w14:paraId="48DDD93C" w14:textId="77777777" w:rsidR="00ED15A0" w:rsidRPr="009603CA" w:rsidRDefault="00ED15A0" w:rsidP="00ED15A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rPr>
      </w:pPr>
    </w:p>
    <w:p w14:paraId="01E3BE06" w14:textId="77777777" w:rsidR="00ED15A0" w:rsidRPr="009603CA" w:rsidRDefault="00ED15A0" w:rsidP="00ED15A0">
      <w:pPr>
        <w:pStyle w:val="GvdeMetni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rPr>
      </w:pPr>
      <w:r w:rsidRPr="009603CA">
        <w:rPr>
          <w:rFonts w:ascii="Times New Roman" w:hAnsi="Times New Roman"/>
          <w:sz w:val="24"/>
        </w:rPr>
        <w:t>Hava Kalitesi Modellemesi ve Hava Kalitesi Ölçümü</w:t>
      </w:r>
    </w:p>
    <w:p w14:paraId="18FD9CE3" w14:textId="77777777" w:rsidR="00ED15A0" w:rsidRPr="009603CA" w:rsidRDefault="00ED15A0" w:rsidP="00ED1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478667D" w14:textId="77777777" w:rsidR="00ED15A0" w:rsidRPr="009603CA" w:rsidRDefault="00ED15A0" w:rsidP="00ED15A0">
      <w:pPr>
        <w:jc w:val="both"/>
      </w:pPr>
    </w:p>
    <w:p w14:paraId="2A00B8D5" w14:textId="77777777" w:rsidR="00ED15A0" w:rsidRPr="009603CA" w:rsidRDefault="00ED15A0" w:rsidP="00AA60D4">
      <w:pPr>
        <w:pStyle w:val="ListeParagraf"/>
        <w:numPr>
          <w:ilvl w:val="0"/>
          <w:numId w:val="15"/>
        </w:numPr>
        <w:contextualSpacing w:val="0"/>
        <w:jc w:val="both"/>
      </w:pPr>
      <w:r w:rsidRPr="009603CA">
        <w:t xml:space="preserve">Mevcut ve yeni kurulacak tesislerin etki alanında Hava Kirlenmesine Katkı Değerleri (HKKD)’nin bir hava kalitesi dağılım modeli kullanılarak hesaplanması, tesis etki alanında hava kalitesinin ölçülmesi ve ölçüm metotlarının belirlenmesi aşağıdaki esaslara göre yapılır: </w:t>
      </w:r>
    </w:p>
    <w:p w14:paraId="78BF7AAC" w14:textId="77777777" w:rsidR="00ED15A0" w:rsidRPr="009603CA" w:rsidRDefault="00ED15A0" w:rsidP="00AA60D4">
      <w:pPr>
        <w:pStyle w:val="ListeParagraf"/>
        <w:numPr>
          <w:ilvl w:val="1"/>
          <w:numId w:val="15"/>
        </w:numPr>
        <w:contextualSpacing w:val="0"/>
        <w:jc w:val="both"/>
      </w:pPr>
      <w:r w:rsidRPr="009603CA">
        <w:t xml:space="preserve">İşletmelerden atmosfere verilen emisyonların saatlik kütlesel debileri; mevcut tesisler için bacalardan ölçülerek, baca dışı kaynaklar ile yeni kurulacak tesisler için </w:t>
      </w:r>
      <w:proofErr w:type="gramStart"/>
      <w:r w:rsidRPr="009603CA">
        <w:t>emisyon</w:t>
      </w:r>
      <w:proofErr w:type="gramEnd"/>
      <w:r w:rsidRPr="009603CA">
        <w:t xml:space="preserve"> faktörleri kullanılarak tespit edilir.</w:t>
      </w:r>
    </w:p>
    <w:p w14:paraId="64D21AA2" w14:textId="3FD1C70F" w:rsidR="00ED15A0" w:rsidRPr="009603CA" w:rsidRDefault="00ED15A0" w:rsidP="00AA60D4">
      <w:pPr>
        <w:pStyle w:val="ListeParagraf"/>
        <w:numPr>
          <w:ilvl w:val="1"/>
          <w:numId w:val="15"/>
        </w:numPr>
        <w:contextualSpacing w:val="0"/>
        <w:jc w:val="both"/>
      </w:pPr>
      <w:r w:rsidRPr="009603CA">
        <w:t>Emisyonların saatlik kütlesel debilerinin (kg/saat) Tablo 5.1 de verilen değerleri aşması halinde, tesis etki alanında Hava Kirlenmesine Katkı Değerleri (HKKD)</w:t>
      </w:r>
      <w:r w:rsidR="00DD05B0" w:rsidRPr="009603CA">
        <w:t xml:space="preserve"> saatlik değerler esas alınarak </w:t>
      </w:r>
      <w:r w:rsidRPr="009603CA">
        <w:t>bir yıllık dönem için hesaplanır.</w:t>
      </w:r>
    </w:p>
    <w:p w14:paraId="6B54A652" w14:textId="77777777" w:rsidR="00ED15A0" w:rsidRPr="009603CA" w:rsidRDefault="00ED15A0" w:rsidP="00ED15A0">
      <w:pPr>
        <w:jc w:val="both"/>
      </w:pPr>
    </w:p>
    <w:p w14:paraId="297D8017" w14:textId="77777777" w:rsidR="00ED15A0" w:rsidRPr="009603CA" w:rsidRDefault="00ED15A0" w:rsidP="00ED15A0">
      <w:pPr>
        <w:spacing w:after="60"/>
        <w:jc w:val="both"/>
      </w:pPr>
      <w:r w:rsidRPr="009603CA">
        <w:rPr>
          <w:b/>
        </w:rPr>
        <w:t xml:space="preserve">Tablo 5.1. </w:t>
      </w:r>
      <w:r w:rsidRPr="009603CA">
        <w:t>Kütlesel Debiler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1"/>
        <w:gridCol w:w="1409"/>
        <w:gridCol w:w="1553"/>
        <w:gridCol w:w="1504"/>
      </w:tblGrid>
      <w:tr w:rsidR="00ED15A0" w:rsidRPr="009603CA" w14:paraId="1458385C" w14:textId="77777777" w:rsidTr="001D74F8">
        <w:trPr>
          <w:cantSplit/>
        </w:trPr>
        <w:tc>
          <w:tcPr>
            <w:tcW w:w="4673" w:type="dxa"/>
            <w:vMerge w:val="restart"/>
            <w:tcMar>
              <w:top w:w="0" w:type="dxa"/>
              <w:left w:w="70" w:type="dxa"/>
              <w:bottom w:w="0" w:type="dxa"/>
              <w:right w:w="70" w:type="dxa"/>
            </w:tcMar>
            <w:vAlign w:val="center"/>
          </w:tcPr>
          <w:p w14:paraId="4EA7C633" w14:textId="77777777" w:rsidR="00ED15A0" w:rsidRPr="009603CA" w:rsidRDefault="00ED15A0" w:rsidP="001D74F8">
            <w:pPr>
              <w:rPr>
                <w:b/>
              </w:rPr>
            </w:pPr>
            <w:r w:rsidRPr="009603CA">
              <w:rPr>
                <w:b/>
              </w:rPr>
              <w:t>Emisyonlar</w:t>
            </w:r>
          </w:p>
        </w:tc>
        <w:tc>
          <w:tcPr>
            <w:tcW w:w="2977" w:type="dxa"/>
            <w:gridSpan w:val="2"/>
            <w:tcMar>
              <w:top w:w="0" w:type="dxa"/>
              <w:left w:w="70" w:type="dxa"/>
              <w:bottom w:w="0" w:type="dxa"/>
              <w:right w:w="70" w:type="dxa"/>
            </w:tcMar>
            <w:vAlign w:val="center"/>
          </w:tcPr>
          <w:p w14:paraId="156B762F" w14:textId="77777777" w:rsidR="00ED15A0" w:rsidRPr="009603CA" w:rsidRDefault="00ED15A0" w:rsidP="001D74F8">
            <w:pPr>
              <w:jc w:val="center"/>
              <w:rPr>
                <w:b/>
              </w:rPr>
            </w:pPr>
            <w:r w:rsidRPr="009603CA">
              <w:rPr>
                <w:b/>
              </w:rPr>
              <w:t>Normal işletme şartlarında kütlesel debiler (kg/saat)</w:t>
            </w:r>
          </w:p>
        </w:tc>
        <w:tc>
          <w:tcPr>
            <w:tcW w:w="1417" w:type="dxa"/>
            <w:vAlign w:val="center"/>
          </w:tcPr>
          <w:p w14:paraId="56A1B2E1" w14:textId="77777777" w:rsidR="00ED15A0" w:rsidRPr="009603CA" w:rsidRDefault="00ED15A0" w:rsidP="001D74F8">
            <w:pPr>
              <w:jc w:val="center"/>
              <w:rPr>
                <w:b/>
              </w:rPr>
            </w:pPr>
          </w:p>
        </w:tc>
      </w:tr>
      <w:tr w:rsidR="00ED15A0" w:rsidRPr="009603CA" w14:paraId="6836900B" w14:textId="77777777" w:rsidTr="001D74F8">
        <w:trPr>
          <w:cantSplit/>
        </w:trPr>
        <w:tc>
          <w:tcPr>
            <w:tcW w:w="4673" w:type="dxa"/>
            <w:vMerge/>
            <w:vAlign w:val="center"/>
          </w:tcPr>
          <w:p w14:paraId="1776D400" w14:textId="77777777" w:rsidR="00ED15A0" w:rsidRPr="009603CA" w:rsidRDefault="00ED15A0" w:rsidP="001D74F8">
            <w:pPr>
              <w:jc w:val="center"/>
              <w:rPr>
                <w:b/>
              </w:rPr>
            </w:pPr>
          </w:p>
        </w:tc>
        <w:tc>
          <w:tcPr>
            <w:tcW w:w="1418" w:type="dxa"/>
            <w:tcMar>
              <w:top w:w="0" w:type="dxa"/>
              <w:left w:w="70" w:type="dxa"/>
              <w:bottom w:w="0" w:type="dxa"/>
              <w:right w:w="70" w:type="dxa"/>
            </w:tcMar>
            <w:vAlign w:val="center"/>
          </w:tcPr>
          <w:p w14:paraId="44AFCEC7" w14:textId="77777777" w:rsidR="00ED15A0" w:rsidRPr="009603CA" w:rsidRDefault="00ED15A0" w:rsidP="001D74F8">
            <w:pPr>
              <w:jc w:val="center"/>
              <w:rPr>
                <w:b/>
              </w:rPr>
            </w:pPr>
            <w:r w:rsidRPr="009603CA">
              <w:rPr>
                <w:b/>
              </w:rPr>
              <w:t>Tek Bacadan</w:t>
            </w:r>
          </w:p>
        </w:tc>
        <w:tc>
          <w:tcPr>
            <w:tcW w:w="1559" w:type="dxa"/>
            <w:tcMar>
              <w:top w:w="0" w:type="dxa"/>
              <w:left w:w="70" w:type="dxa"/>
              <w:bottom w:w="0" w:type="dxa"/>
              <w:right w:w="70" w:type="dxa"/>
            </w:tcMar>
            <w:vAlign w:val="center"/>
          </w:tcPr>
          <w:p w14:paraId="279C8CC6" w14:textId="77777777" w:rsidR="00ED15A0" w:rsidRPr="009603CA" w:rsidRDefault="00ED15A0" w:rsidP="001D74F8">
            <w:pPr>
              <w:jc w:val="center"/>
              <w:rPr>
                <w:b/>
              </w:rPr>
            </w:pPr>
            <w:r w:rsidRPr="009603CA">
              <w:rPr>
                <w:b/>
              </w:rPr>
              <w:t>Tüm Bacalardan</w:t>
            </w:r>
          </w:p>
        </w:tc>
        <w:tc>
          <w:tcPr>
            <w:tcW w:w="1417" w:type="dxa"/>
            <w:vAlign w:val="center"/>
          </w:tcPr>
          <w:p w14:paraId="3BD151A9" w14:textId="77777777" w:rsidR="00ED15A0" w:rsidRPr="009603CA" w:rsidRDefault="00ED15A0" w:rsidP="001D74F8">
            <w:pPr>
              <w:jc w:val="center"/>
              <w:rPr>
                <w:b/>
              </w:rPr>
            </w:pPr>
            <w:r w:rsidRPr="009603CA">
              <w:rPr>
                <w:b/>
              </w:rPr>
              <w:t>Tüm Alansal Kaynaklardan</w:t>
            </w:r>
          </w:p>
        </w:tc>
      </w:tr>
      <w:tr w:rsidR="00ED15A0" w:rsidRPr="009603CA" w14:paraId="0BA14347" w14:textId="77777777" w:rsidTr="001D74F8">
        <w:tc>
          <w:tcPr>
            <w:tcW w:w="4673" w:type="dxa"/>
            <w:tcMar>
              <w:top w:w="0" w:type="dxa"/>
              <w:left w:w="70" w:type="dxa"/>
              <w:bottom w:w="0" w:type="dxa"/>
              <w:right w:w="70" w:type="dxa"/>
            </w:tcMar>
            <w:vAlign w:val="center"/>
          </w:tcPr>
          <w:p w14:paraId="1040D30F" w14:textId="77777777" w:rsidR="00ED15A0" w:rsidRPr="009603CA" w:rsidRDefault="00ED15A0" w:rsidP="001D74F8">
            <w:r w:rsidRPr="009603CA">
              <w:t>Arsenik</w:t>
            </w:r>
          </w:p>
        </w:tc>
        <w:tc>
          <w:tcPr>
            <w:tcW w:w="1418" w:type="dxa"/>
            <w:tcMar>
              <w:top w:w="0" w:type="dxa"/>
              <w:left w:w="70" w:type="dxa"/>
              <w:bottom w:w="0" w:type="dxa"/>
              <w:right w:w="70" w:type="dxa"/>
            </w:tcMar>
            <w:vAlign w:val="center"/>
          </w:tcPr>
          <w:p w14:paraId="21EDB0DB" w14:textId="77777777" w:rsidR="00ED15A0" w:rsidRPr="009603CA" w:rsidRDefault="00ED15A0" w:rsidP="001D74F8">
            <w:pPr>
              <w:jc w:val="center"/>
            </w:pPr>
            <w:r w:rsidRPr="009603CA">
              <w:t>0,0025</w:t>
            </w:r>
          </w:p>
        </w:tc>
        <w:tc>
          <w:tcPr>
            <w:tcW w:w="1559" w:type="dxa"/>
            <w:tcMar>
              <w:top w:w="0" w:type="dxa"/>
              <w:left w:w="70" w:type="dxa"/>
              <w:bottom w:w="0" w:type="dxa"/>
              <w:right w:w="70" w:type="dxa"/>
            </w:tcMar>
            <w:vAlign w:val="center"/>
          </w:tcPr>
          <w:p w14:paraId="36A68332" w14:textId="77777777" w:rsidR="00ED15A0" w:rsidRPr="009603CA" w:rsidRDefault="00ED15A0" w:rsidP="001D74F8">
            <w:pPr>
              <w:jc w:val="center"/>
            </w:pPr>
            <w:r w:rsidRPr="009603CA">
              <w:t>-</w:t>
            </w:r>
          </w:p>
        </w:tc>
        <w:tc>
          <w:tcPr>
            <w:tcW w:w="1417" w:type="dxa"/>
            <w:vAlign w:val="center"/>
          </w:tcPr>
          <w:p w14:paraId="2D03F380" w14:textId="77777777" w:rsidR="00ED15A0" w:rsidRPr="009603CA" w:rsidRDefault="00ED15A0" w:rsidP="001D74F8">
            <w:pPr>
              <w:jc w:val="center"/>
            </w:pPr>
            <w:r w:rsidRPr="009603CA">
              <w:t>-</w:t>
            </w:r>
          </w:p>
        </w:tc>
      </w:tr>
      <w:tr w:rsidR="00ED15A0" w:rsidRPr="009603CA" w14:paraId="13C838C3" w14:textId="77777777" w:rsidTr="001D74F8">
        <w:tc>
          <w:tcPr>
            <w:tcW w:w="4673" w:type="dxa"/>
            <w:tcMar>
              <w:top w:w="0" w:type="dxa"/>
              <w:left w:w="70" w:type="dxa"/>
              <w:bottom w:w="0" w:type="dxa"/>
              <w:right w:w="70" w:type="dxa"/>
            </w:tcMar>
            <w:vAlign w:val="center"/>
          </w:tcPr>
          <w:p w14:paraId="449EC319" w14:textId="77777777" w:rsidR="00ED15A0" w:rsidRPr="009603CA" w:rsidRDefault="00ED15A0" w:rsidP="001D74F8">
            <w:pPr>
              <w:rPr>
                <w:vertAlign w:val="superscript"/>
              </w:rPr>
            </w:pPr>
            <w:r w:rsidRPr="009603CA">
              <w:t>Benzo(a)piren</w:t>
            </w:r>
          </w:p>
        </w:tc>
        <w:tc>
          <w:tcPr>
            <w:tcW w:w="1418" w:type="dxa"/>
            <w:tcMar>
              <w:top w:w="0" w:type="dxa"/>
              <w:left w:w="70" w:type="dxa"/>
              <w:bottom w:w="0" w:type="dxa"/>
              <w:right w:w="70" w:type="dxa"/>
            </w:tcMar>
            <w:vAlign w:val="center"/>
          </w:tcPr>
          <w:p w14:paraId="19AF7ACA" w14:textId="77777777" w:rsidR="00ED15A0" w:rsidRPr="009603CA" w:rsidRDefault="00ED15A0" w:rsidP="001D74F8">
            <w:pPr>
              <w:jc w:val="center"/>
            </w:pPr>
            <w:r w:rsidRPr="009603CA">
              <w:t>0,0025</w:t>
            </w:r>
          </w:p>
        </w:tc>
        <w:tc>
          <w:tcPr>
            <w:tcW w:w="1559" w:type="dxa"/>
            <w:tcMar>
              <w:top w:w="0" w:type="dxa"/>
              <w:left w:w="70" w:type="dxa"/>
              <w:bottom w:w="0" w:type="dxa"/>
              <w:right w:w="70" w:type="dxa"/>
            </w:tcMar>
            <w:vAlign w:val="center"/>
          </w:tcPr>
          <w:p w14:paraId="7C064FA7" w14:textId="77777777" w:rsidR="00ED15A0" w:rsidRPr="009603CA" w:rsidRDefault="00ED15A0" w:rsidP="001D74F8">
            <w:pPr>
              <w:jc w:val="center"/>
            </w:pPr>
            <w:r w:rsidRPr="009603CA">
              <w:t>-</w:t>
            </w:r>
          </w:p>
        </w:tc>
        <w:tc>
          <w:tcPr>
            <w:tcW w:w="1417" w:type="dxa"/>
            <w:vAlign w:val="center"/>
          </w:tcPr>
          <w:p w14:paraId="192AA352" w14:textId="77777777" w:rsidR="00ED15A0" w:rsidRPr="009603CA" w:rsidRDefault="00ED15A0" w:rsidP="001D74F8">
            <w:pPr>
              <w:jc w:val="center"/>
            </w:pPr>
            <w:r w:rsidRPr="009603CA">
              <w:t>-</w:t>
            </w:r>
          </w:p>
        </w:tc>
      </w:tr>
      <w:tr w:rsidR="00ED15A0" w:rsidRPr="009603CA" w14:paraId="79B86EA3" w14:textId="77777777" w:rsidTr="001D74F8">
        <w:tc>
          <w:tcPr>
            <w:tcW w:w="4673" w:type="dxa"/>
            <w:tcMar>
              <w:top w:w="0" w:type="dxa"/>
              <w:left w:w="70" w:type="dxa"/>
              <w:bottom w:w="0" w:type="dxa"/>
              <w:right w:w="70" w:type="dxa"/>
            </w:tcMar>
            <w:vAlign w:val="center"/>
          </w:tcPr>
          <w:p w14:paraId="03365E9F" w14:textId="77777777" w:rsidR="00ED15A0" w:rsidRPr="009603CA" w:rsidRDefault="00ED15A0" w:rsidP="001D74F8">
            <w:r w:rsidRPr="009603CA">
              <w:t>Benzen</w:t>
            </w:r>
          </w:p>
        </w:tc>
        <w:tc>
          <w:tcPr>
            <w:tcW w:w="1418" w:type="dxa"/>
            <w:tcMar>
              <w:top w:w="0" w:type="dxa"/>
              <w:left w:w="70" w:type="dxa"/>
              <w:bottom w:w="0" w:type="dxa"/>
              <w:right w:w="70" w:type="dxa"/>
            </w:tcMar>
            <w:vAlign w:val="center"/>
          </w:tcPr>
          <w:p w14:paraId="57D89BB4" w14:textId="77777777" w:rsidR="00ED15A0" w:rsidRPr="009603CA" w:rsidRDefault="00ED15A0" w:rsidP="001D74F8">
            <w:pPr>
              <w:jc w:val="center"/>
            </w:pPr>
            <w:r w:rsidRPr="009603CA">
              <w:t>0,05</w:t>
            </w:r>
          </w:p>
        </w:tc>
        <w:tc>
          <w:tcPr>
            <w:tcW w:w="1559" w:type="dxa"/>
            <w:tcMar>
              <w:top w:w="0" w:type="dxa"/>
              <w:left w:w="70" w:type="dxa"/>
              <w:bottom w:w="0" w:type="dxa"/>
              <w:right w:w="70" w:type="dxa"/>
            </w:tcMar>
            <w:vAlign w:val="center"/>
          </w:tcPr>
          <w:p w14:paraId="2BDA2D19" w14:textId="77777777" w:rsidR="00ED15A0" w:rsidRPr="009603CA" w:rsidRDefault="00ED15A0" w:rsidP="001D74F8">
            <w:pPr>
              <w:jc w:val="center"/>
            </w:pPr>
            <w:r w:rsidRPr="009603CA">
              <w:t>-</w:t>
            </w:r>
          </w:p>
        </w:tc>
        <w:tc>
          <w:tcPr>
            <w:tcW w:w="1417" w:type="dxa"/>
            <w:vAlign w:val="center"/>
          </w:tcPr>
          <w:p w14:paraId="6C00E75B" w14:textId="77777777" w:rsidR="00ED15A0" w:rsidRPr="009603CA" w:rsidRDefault="00ED15A0" w:rsidP="001D74F8">
            <w:pPr>
              <w:jc w:val="center"/>
            </w:pPr>
            <w:r w:rsidRPr="009603CA">
              <w:t>-</w:t>
            </w:r>
          </w:p>
        </w:tc>
      </w:tr>
      <w:tr w:rsidR="00ED15A0" w:rsidRPr="009603CA" w14:paraId="7B95BA15" w14:textId="77777777" w:rsidTr="001D74F8">
        <w:tc>
          <w:tcPr>
            <w:tcW w:w="4673" w:type="dxa"/>
            <w:tcMar>
              <w:top w:w="0" w:type="dxa"/>
              <w:left w:w="70" w:type="dxa"/>
              <w:bottom w:w="0" w:type="dxa"/>
              <w:right w:w="70" w:type="dxa"/>
            </w:tcMar>
            <w:vAlign w:val="center"/>
          </w:tcPr>
          <w:p w14:paraId="337968AA" w14:textId="77777777" w:rsidR="00ED15A0" w:rsidRPr="009603CA" w:rsidRDefault="00ED15A0" w:rsidP="001D74F8">
            <w:r w:rsidRPr="009603CA">
              <w:t>Toz</w:t>
            </w:r>
          </w:p>
        </w:tc>
        <w:tc>
          <w:tcPr>
            <w:tcW w:w="1418" w:type="dxa"/>
            <w:tcMar>
              <w:top w:w="0" w:type="dxa"/>
              <w:left w:w="70" w:type="dxa"/>
              <w:bottom w:w="0" w:type="dxa"/>
              <w:right w:w="70" w:type="dxa"/>
            </w:tcMar>
            <w:vAlign w:val="center"/>
          </w:tcPr>
          <w:p w14:paraId="53B10890" w14:textId="77777777" w:rsidR="00ED15A0" w:rsidRPr="009603CA" w:rsidRDefault="00ED15A0" w:rsidP="001D74F8">
            <w:pPr>
              <w:jc w:val="center"/>
            </w:pPr>
            <w:r w:rsidRPr="009603CA">
              <w:t>1</w:t>
            </w:r>
          </w:p>
        </w:tc>
        <w:tc>
          <w:tcPr>
            <w:tcW w:w="1559" w:type="dxa"/>
            <w:tcMar>
              <w:top w:w="0" w:type="dxa"/>
              <w:left w:w="70" w:type="dxa"/>
              <w:bottom w:w="0" w:type="dxa"/>
              <w:right w:w="70" w:type="dxa"/>
            </w:tcMar>
            <w:vAlign w:val="center"/>
          </w:tcPr>
          <w:p w14:paraId="49A26F1A" w14:textId="77777777" w:rsidR="00ED15A0" w:rsidRPr="009603CA" w:rsidRDefault="00ED15A0" w:rsidP="001D74F8">
            <w:pPr>
              <w:jc w:val="center"/>
            </w:pPr>
            <w:r w:rsidRPr="009603CA">
              <w:t>10</w:t>
            </w:r>
          </w:p>
        </w:tc>
        <w:tc>
          <w:tcPr>
            <w:tcW w:w="1417" w:type="dxa"/>
            <w:vAlign w:val="center"/>
          </w:tcPr>
          <w:p w14:paraId="778D1CC5" w14:textId="77777777" w:rsidR="00ED15A0" w:rsidRPr="009603CA" w:rsidDel="004416C5" w:rsidRDefault="00ED15A0" w:rsidP="001D74F8">
            <w:pPr>
              <w:jc w:val="center"/>
            </w:pPr>
            <w:r w:rsidRPr="009603CA">
              <w:t>1</w:t>
            </w:r>
          </w:p>
        </w:tc>
      </w:tr>
      <w:tr w:rsidR="00ED15A0" w:rsidRPr="009603CA" w14:paraId="034935F1" w14:textId="77777777" w:rsidTr="001D74F8">
        <w:tc>
          <w:tcPr>
            <w:tcW w:w="4673" w:type="dxa"/>
            <w:tcMar>
              <w:top w:w="0" w:type="dxa"/>
              <w:left w:w="70" w:type="dxa"/>
              <w:bottom w:w="0" w:type="dxa"/>
              <w:right w:w="70" w:type="dxa"/>
            </w:tcMar>
            <w:vAlign w:val="center"/>
          </w:tcPr>
          <w:p w14:paraId="3A10B609" w14:textId="77777777" w:rsidR="00ED15A0" w:rsidRPr="009603CA" w:rsidRDefault="00ED15A0" w:rsidP="001D74F8">
            <w:r w:rsidRPr="009603CA">
              <w:t>Kurşun</w:t>
            </w:r>
          </w:p>
        </w:tc>
        <w:tc>
          <w:tcPr>
            <w:tcW w:w="1418" w:type="dxa"/>
            <w:tcMar>
              <w:top w:w="0" w:type="dxa"/>
              <w:left w:w="70" w:type="dxa"/>
              <w:bottom w:w="0" w:type="dxa"/>
              <w:right w:w="70" w:type="dxa"/>
            </w:tcMar>
            <w:vAlign w:val="center"/>
          </w:tcPr>
          <w:p w14:paraId="2E243B3B" w14:textId="77777777" w:rsidR="00ED15A0" w:rsidRPr="009603CA" w:rsidRDefault="00ED15A0" w:rsidP="001D74F8">
            <w:pPr>
              <w:jc w:val="center"/>
            </w:pPr>
            <w:r w:rsidRPr="009603CA">
              <w:t>0,025</w:t>
            </w:r>
          </w:p>
        </w:tc>
        <w:tc>
          <w:tcPr>
            <w:tcW w:w="1559" w:type="dxa"/>
            <w:tcMar>
              <w:top w:w="0" w:type="dxa"/>
              <w:left w:w="70" w:type="dxa"/>
              <w:bottom w:w="0" w:type="dxa"/>
              <w:right w:w="70" w:type="dxa"/>
            </w:tcMar>
            <w:vAlign w:val="center"/>
          </w:tcPr>
          <w:p w14:paraId="3F01169B" w14:textId="77777777" w:rsidR="00ED15A0" w:rsidRPr="009603CA" w:rsidRDefault="00ED15A0" w:rsidP="001D74F8">
            <w:pPr>
              <w:jc w:val="center"/>
            </w:pPr>
            <w:r w:rsidRPr="009603CA">
              <w:t>0,5</w:t>
            </w:r>
          </w:p>
        </w:tc>
        <w:tc>
          <w:tcPr>
            <w:tcW w:w="1417" w:type="dxa"/>
            <w:vAlign w:val="center"/>
          </w:tcPr>
          <w:p w14:paraId="27CD1FC9" w14:textId="77777777" w:rsidR="00ED15A0" w:rsidRPr="009603CA" w:rsidDel="004416C5" w:rsidRDefault="00ED15A0" w:rsidP="001D74F8">
            <w:pPr>
              <w:jc w:val="center"/>
            </w:pPr>
            <w:r w:rsidRPr="009603CA">
              <w:t>0,05</w:t>
            </w:r>
          </w:p>
        </w:tc>
      </w:tr>
      <w:tr w:rsidR="00ED15A0" w:rsidRPr="009603CA" w14:paraId="22884681" w14:textId="77777777" w:rsidTr="001D74F8">
        <w:tc>
          <w:tcPr>
            <w:tcW w:w="4673" w:type="dxa"/>
            <w:tcMar>
              <w:top w:w="0" w:type="dxa"/>
              <w:left w:w="70" w:type="dxa"/>
              <w:bottom w:w="0" w:type="dxa"/>
              <w:right w:w="70" w:type="dxa"/>
            </w:tcMar>
            <w:vAlign w:val="center"/>
          </w:tcPr>
          <w:p w14:paraId="2AA722D0" w14:textId="77777777" w:rsidR="00ED15A0" w:rsidRPr="009603CA" w:rsidRDefault="00ED15A0" w:rsidP="001D74F8">
            <w:r w:rsidRPr="009603CA">
              <w:t>Kadmiyum</w:t>
            </w:r>
          </w:p>
        </w:tc>
        <w:tc>
          <w:tcPr>
            <w:tcW w:w="1418" w:type="dxa"/>
            <w:tcMar>
              <w:top w:w="0" w:type="dxa"/>
              <w:left w:w="70" w:type="dxa"/>
              <w:bottom w:w="0" w:type="dxa"/>
              <w:right w:w="70" w:type="dxa"/>
            </w:tcMar>
            <w:vAlign w:val="center"/>
          </w:tcPr>
          <w:p w14:paraId="68EF4B3F" w14:textId="77777777" w:rsidR="00ED15A0" w:rsidRPr="009603CA" w:rsidRDefault="00ED15A0" w:rsidP="001D74F8">
            <w:pPr>
              <w:jc w:val="center"/>
            </w:pPr>
            <w:r w:rsidRPr="009603CA">
              <w:t>0,0025</w:t>
            </w:r>
          </w:p>
        </w:tc>
        <w:tc>
          <w:tcPr>
            <w:tcW w:w="1559" w:type="dxa"/>
            <w:tcMar>
              <w:top w:w="0" w:type="dxa"/>
              <w:left w:w="70" w:type="dxa"/>
              <w:bottom w:w="0" w:type="dxa"/>
              <w:right w:w="70" w:type="dxa"/>
            </w:tcMar>
            <w:vAlign w:val="center"/>
          </w:tcPr>
          <w:p w14:paraId="3F269DE2" w14:textId="77777777" w:rsidR="00ED15A0" w:rsidRPr="009603CA" w:rsidRDefault="00ED15A0" w:rsidP="001D74F8">
            <w:pPr>
              <w:jc w:val="center"/>
            </w:pPr>
            <w:r w:rsidRPr="009603CA">
              <w:t>0,01</w:t>
            </w:r>
          </w:p>
        </w:tc>
        <w:tc>
          <w:tcPr>
            <w:tcW w:w="1417" w:type="dxa"/>
            <w:vAlign w:val="center"/>
          </w:tcPr>
          <w:p w14:paraId="4783B374" w14:textId="77777777" w:rsidR="00ED15A0" w:rsidRPr="009603CA" w:rsidDel="004416C5" w:rsidRDefault="00ED15A0" w:rsidP="001D74F8">
            <w:pPr>
              <w:jc w:val="center"/>
            </w:pPr>
            <w:r w:rsidRPr="009603CA">
              <w:t>0,001</w:t>
            </w:r>
          </w:p>
        </w:tc>
      </w:tr>
      <w:tr w:rsidR="00ED15A0" w:rsidRPr="009603CA" w14:paraId="731293FA" w14:textId="77777777" w:rsidTr="001D74F8">
        <w:tc>
          <w:tcPr>
            <w:tcW w:w="4673" w:type="dxa"/>
            <w:tcMar>
              <w:top w:w="0" w:type="dxa"/>
              <w:left w:w="70" w:type="dxa"/>
              <w:bottom w:w="0" w:type="dxa"/>
              <w:right w:w="70" w:type="dxa"/>
            </w:tcMar>
            <w:vAlign w:val="center"/>
          </w:tcPr>
          <w:p w14:paraId="610582C7" w14:textId="77777777" w:rsidR="00ED15A0" w:rsidRPr="009603CA" w:rsidRDefault="00ED15A0" w:rsidP="001D74F8">
            <w:r w:rsidRPr="009603CA">
              <w:t>Talyum</w:t>
            </w:r>
          </w:p>
        </w:tc>
        <w:tc>
          <w:tcPr>
            <w:tcW w:w="1418" w:type="dxa"/>
            <w:tcMar>
              <w:top w:w="0" w:type="dxa"/>
              <w:left w:w="70" w:type="dxa"/>
              <w:bottom w:w="0" w:type="dxa"/>
              <w:right w:w="70" w:type="dxa"/>
            </w:tcMar>
            <w:vAlign w:val="center"/>
          </w:tcPr>
          <w:p w14:paraId="2B76E3D0" w14:textId="77777777" w:rsidR="00ED15A0" w:rsidRPr="009603CA" w:rsidRDefault="00ED15A0" w:rsidP="001D74F8">
            <w:pPr>
              <w:jc w:val="center"/>
            </w:pPr>
            <w:r w:rsidRPr="009603CA">
              <w:t>0,0025</w:t>
            </w:r>
          </w:p>
        </w:tc>
        <w:tc>
          <w:tcPr>
            <w:tcW w:w="1559" w:type="dxa"/>
            <w:tcMar>
              <w:top w:w="0" w:type="dxa"/>
              <w:left w:w="70" w:type="dxa"/>
              <w:bottom w:w="0" w:type="dxa"/>
              <w:right w:w="70" w:type="dxa"/>
            </w:tcMar>
            <w:vAlign w:val="center"/>
          </w:tcPr>
          <w:p w14:paraId="0B0E5C09" w14:textId="77777777" w:rsidR="00ED15A0" w:rsidRPr="009603CA" w:rsidRDefault="00ED15A0" w:rsidP="001D74F8">
            <w:pPr>
              <w:jc w:val="center"/>
            </w:pPr>
            <w:r w:rsidRPr="009603CA">
              <w:t>0,01</w:t>
            </w:r>
          </w:p>
        </w:tc>
        <w:tc>
          <w:tcPr>
            <w:tcW w:w="1417" w:type="dxa"/>
            <w:vAlign w:val="center"/>
          </w:tcPr>
          <w:p w14:paraId="40ED84F5" w14:textId="77777777" w:rsidR="00ED15A0" w:rsidRPr="009603CA" w:rsidDel="004416C5" w:rsidRDefault="00ED15A0" w:rsidP="001D74F8">
            <w:pPr>
              <w:jc w:val="center"/>
            </w:pPr>
            <w:r w:rsidRPr="009603CA">
              <w:t>0,001</w:t>
            </w:r>
          </w:p>
        </w:tc>
      </w:tr>
      <w:tr w:rsidR="00ED15A0" w:rsidRPr="009603CA" w14:paraId="42905C13" w14:textId="77777777" w:rsidTr="001D74F8">
        <w:tc>
          <w:tcPr>
            <w:tcW w:w="4673" w:type="dxa"/>
            <w:tcMar>
              <w:top w:w="0" w:type="dxa"/>
              <w:left w:w="70" w:type="dxa"/>
              <w:bottom w:w="0" w:type="dxa"/>
              <w:right w:w="70" w:type="dxa"/>
            </w:tcMar>
            <w:vAlign w:val="center"/>
          </w:tcPr>
          <w:p w14:paraId="2AC3CA05" w14:textId="77777777" w:rsidR="00ED15A0" w:rsidRPr="009603CA" w:rsidRDefault="00ED15A0" w:rsidP="001D74F8">
            <w:r w:rsidRPr="009603CA">
              <w:t>Nikel</w:t>
            </w:r>
          </w:p>
        </w:tc>
        <w:tc>
          <w:tcPr>
            <w:tcW w:w="1418" w:type="dxa"/>
            <w:tcMar>
              <w:top w:w="0" w:type="dxa"/>
              <w:left w:w="70" w:type="dxa"/>
              <w:bottom w:w="0" w:type="dxa"/>
              <w:right w:w="70" w:type="dxa"/>
            </w:tcMar>
            <w:vAlign w:val="center"/>
          </w:tcPr>
          <w:p w14:paraId="3429E062" w14:textId="77777777" w:rsidR="00ED15A0" w:rsidRPr="009603CA" w:rsidRDefault="00ED15A0" w:rsidP="001D74F8">
            <w:pPr>
              <w:jc w:val="center"/>
            </w:pPr>
            <w:r w:rsidRPr="009603CA">
              <w:t>0,025</w:t>
            </w:r>
          </w:p>
        </w:tc>
        <w:tc>
          <w:tcPr>
            <w:tcW w:w="1559" w:type="dxa"/>
            <w:tcMar>
              <w:top w:w="0" w:type="dxa"/>
              <w:left w:w="70" w:type="dxa"/>
              <w:bottom w:w="0" w:type="dxa"/>
              <w:right w:w="70" w:type="dxa"/>
            </w:tcMar>
            <w:vAlign w:val="center"/>
          </w:tcPr>
          <w:p w14:paraId="4591DCC7" w14:textId="77777777" w:rsidR="00ED15A0" w:rsidRPr="009603CA" w:rsidRDefault="00ED15A0" w:rsidP="001D74F8">
            <w:pPr>
              <w:jc w:val="center"/>
            </w:pPr>
            <w:r w:rsidRPr="009603CA">
              <w:t>-</w:t>
            </w:r>
          </w:p>
        </w:tc>
        <w:tc>
          <w:tcPr>
            <w:tcW w:w="1417" w:type="dxa"/>
            <w:vAlign w:val="center"/>
          </w:tcPr>
          <w:p w14:paraId="07CF9B95" w14:textId="77777777" w:rsidR="00ED15A0" w:rsidRPr="009603CA" w:rsidDel="004416C5" w:rsidRDefault="00ED15A0" w:rsidP="001D74F8">
            <w:pPr>
              <w:jc w:val="center"/>
            </w:pPr>
            <w:r w:rsidRPr="009603CA">
              <w:t>-</w:t>
            </w:r>
          </w:p>
        </w:tc>
      </w:tr>
      <w:tr w:rsidR="00ED15A0" w:rsidRPr="009603CA" w14:paraId="5A190AAB" w14:textId="77777777" w:rsidTr="001D74F8">
        <w:tc>
          <w:tcPr>
            <w:tcW w:w="4673" w:type="dxa"/>
            <w:tcMar>
              <w:top w:w="0" w:type="dxa"/>
              <w:left w:w="70" w:type="dxa"/>
              <w:bottom w:w="0" w:type="dxa"/>
              <w:right w:w="70" w:type="dxa"/>
            </w:tcMar>
            <w:vAlign w:val="center"/>
          </w:tcPr>
          <w:p w14:paraId="3729208A" w14:textId="77777777" w:rsidR="00ED15A0" w:rsidRPr="009603CA" w:rsidRDefault="00ED15A0" w:rsidP="001D74F8">
            <w:r w:rsidRPr="009603CA">
              <w:t>Civa</w:t>
            </w:r>
          </w:p>
        </w:tc>
        <w:tc>
          <w:tcPr>
            <w:tcW w:w="1418" w:type="dxa"/>
            <w:tcMar>
              <w:top w:w="0" w:type="dxa"/>
              <w:left w:w="70" w:type="dxa"/>
              <w:bottom w:w="0" w:type="dxa"/>
              <w:right w:w="70" w:type="dxa"/>
            </w:tcMar>
            <w:vAlign w:val="center"/>
          </w:tcPr>
          <w:p w14:paraId="3FD22D97" w14:textId="77777777" w:rsidR="00ED15A0" w:rsidRPr="009603CA" w:rsidRDefault="00ED15A0" w:rsidP="001D74F8">
            <w:pPr>
              <w:jc w:val="center"/>
            </w:pPr>
            <w:r w:rsidRPr="009603CA">
              <w:t>0,0025</w:t>
            </w:r>
          </w:p>
        </w:tc>
        <w:tc>
          <w:tcPr>
            <w:tcW w:w="1559" w:type="dxa"/>
            <w:tcMar>
              <w:top w:w="0" w:type="dxa"/>
              <w:left w:w="70" w:type="dxa"/>
              <w:bottom w:w="0" w:type="dxa"/>
              <w:right w:w="70" w:type="dxa"/>
            </w:tcMar>
            <w:vAlign w:val="center"/>
          </w:tcPr>
          <w:p w14:paraId="7D2BE36D" w14:textId="77777777" w:rsidR="00ED15A0" w:rsidRPr="009603CA" w:rsidRDefault="00ED15A0" w:rsidP="001D74F8">
            <w:pPr>
              <w:jc w:val="center"/>
            </w:pPr>
            <w:r w:rsidRPr="009603CA">
              <w:t>-</w:t>
            </w:r>
          </w:p>
        </w:tc>
        <w:tc>
          <w:tcPr>
            <w:tcW w:w="1417" w:type="dxa"/>
            <w:vAlign w:val="center"/>
          </w:tcPr>
          <w:p w14:paraId="17C0CA2E" w14:textId="77777777" w:rsidR="00ED15A0" w:rsidRPr="009603CA" w:rsidDel="004416C5" w:rsidRDefault="00ED15A0" w:rsidP="001D74F8">
            <w:pPr>
              <w:jc w:val="center"/>
            </w:pPr>
            <w:r w:rsidRPr="009603CA">
              <w:t>-</w:t>
            </w:r>
          </w:p>
        </w:tc>
      </w:tr>
      <w:tr w:rsidR="00ED15A0" w:rsidRPr="009603CA" w14:paraId="12B852DD" w14:textId="77777777" w:rsidTr="001D74F8">
        <w:tc>
          <w:tcPr>
            <w:tcW w:w="4673" w:type="dxa"/>
            <w:tcMar>
              <w:top w:w="0" w:type="dxa"/>
              <w:left w:w="70" w:type="dxa"/>
              <w:bottom w:w="0" w:type="dxa"/>
              <w:right w:w="70" w:type="dxa"/>
            </w:tcMar>
            <w:vAlign w:val="center"/>
          </w:tcPr>
          <w:p w14:paraId="0DBB38A9" w14:textId="77777777" w:rsidR="00ED15A0" w:rsidRPr="009603CA" w:rsidRDefault="00ED15A0" w:rsidP="001D74F8">
            <w:r w:rsidRPr="009603CA">
              <w:t>Hidrojen florür ve gaz halde inorganik florür bileşikleri</w:t>
            </w:r>
          </w:p>
        </w:tc>
        <w:tc>
          <w:tcPr>
            <w:tcW w:w="1418" w:type="dxa"/>
            <w:tcMar>
              <w:top w:w="0" w:type="dxa"/>
              <w:left w:w="70" w:type="dxa"/>
              <w:bottom w:w="0" w:type="dxa"/>
              <w:right w:w="70" w:type="dxa"/>
            </w:tcMar>
            <w:vAlign w:val="center"/>
          </w:tcPr>
          <w:p w14:paraId="62796C81" w14:textId="77777777" w:rsidR="00ED15A0" w:rsidRPr="009603CA" w:rsidRDefault="00ED15A0" w:rsidP="001D74F8">
            <w:pPr>
              <w:jc w:val="center"/>
            </w:pPr>
            <w:r w:rsidRPr="009603CA">
              <w:t>0,15</w:t>
            </w:r>
          </w:p>
        </w:tc>
        <w:tc>
          <w:tcPr>
            <w:tcW w:w="1559" w:type="dxa"/>
            <w:tcMar>
              <w:top w:w="0" w:type="dxa"/>
              <w:left w:w="70" w:type="dxa"/>
              <w:bottom w:w="0" w:type="dxa"/>
              <w:right w:w="70" w:type="dxa"/>
            </w:tcMar>
            <w:vAlign w:val="center"/>
          </w:tcPr>
          <w:p w14:paraId="67448B25" w14:textId="77777777" w:rsidR="00ED15A0" w:rsidRPr="009603CA" w:rsidRDefault="00ED15A0" w:rsidP="001D74F8">
            <w:pPr>
              <w:jc w:val="center"/>
            </w:pPr>
            <w:r w:rsidRPr="009603CA">
              <w:t>2</w:t>
            </w:r>
          </w:p>
        </w:tc>
        <w:tc>
          <w:tcPr>
            <w:tcW w:w="1417" w:type="dxa"/>
            <w:vAlign w:val="center"/>
          </w:tcPr>
          <w:p w14:paraId="4B9AF510" w14:textId="77777777" w:rsidR="00ED15A0" w:rsidRPr="009603CA" w:rsidDel="004416C5" w:rsidRDefault="00ED15A0" w:rsidP="001D74F8">
            <w:pPr>
              <w:jc w:val="center"/>
            </w:pPr>
            <w:r w:rsidRPr="009603CA">
              <w:t>0,2</w:t>
            </w:r>
          </w:p>
        </w:tc>
      </w:tr>
      <w:tr w:rsidR="00ED15A0" w:rsidRPr="009603CA" w14:paraId="12FDF5E1" w14:textId="77777777" w:rsidTr="001D74F8">
        <w:tc>
          <w:tcPr>
            <w:tcW w:w="4673" w:type="dxa"/>
            <w:tcMar>
              <w:top w:w="0" w:type="dxa"/>
              <w:left w:w="70" w:type="dxa"/>
              <w:bottom w:w="0" w:type="dxa"/>
              <w:right w:w="70" w:type="dxa"/>
            </w:tcMar>
            <w:vAlign w:val="center"/>
          </w:tcPr>
          <w:p w14:paraId="444F98EA" w14:textId="77777777" w:rsidR="00ED15A0" w:rsidRPr="009603CA" w:rsidRDefault="00ED15A0" w:rsidP="001D74F8">
            <w:r w:rsidRPr="009603CA">
              <w:t>Kükürt dioksit</w:t>
            </w:r>
          </w:p>
        </w:tc>
        <w:tc>
          <w:tcPr>
            <w:tcW w:w="1418" w:type="dxa"/>
            <w:tcMar>
              <w:top w:w="0" w:type="dxa"/>
              <w:left w:w="70" w:type="dxa"/>
              <w:bottom w:w="0" w:type="dxa"/>
              <w:right w:w="70" w:type="dxa"/>
            </w:tcMar>
            <w:vAlign w:val="center"/>
          </w:tcPr>
          <w:p w14:paraId="3CAA1E6D" w14:textId="77777777" w:rsidR="00ED15A0" w:rsidRPr="009603CA" w:rsidRDefault="00ED15A0" w:rsidP="001D74F8">
            <w:pPr>
              <w:jc w:val="center"/>
            </w:pPr>
            <w:r w:rsidRPr="009603CA">
              <w:t>20</w:t>
            </w:r>
          </w:p>
        </w:tc>
        <w:tc>
          <w:tcPr>
            <w:tcW w:w="1559" w:type="dxa"/>
            <w:tcMar>
              <w:top w:w="0" w:type="dxa"/>
              <w:left w:w="70" w:type="dxa"/>
              <w:bottom w:w="0" w:type="dxa"/>
              <w:right w:w="70" w:type="dxa"/>
            </w:tcMar>
            <w:vAlign w:val="center"/>
          </w:tcPr>
          <w:p w14:paraId="655E1822" w14:textId="77777777" w:rsidR="00ED15A0" w:rsidRPr="009603CA" w:rsidRDefault="00ED15A0" w:rsidP="001D74F8">
            <w:pPr>
              <w:jc w:val="center"/>
            </w:pPr>
            <w:r w:rsidRPr="009603CA">
              <w:t>60</w:t>
            </w:r>
          </w:p>
        </w:tc>
        <w:tc>
          <w:tcPr>
            <w:tcW w:w="1417" w:type="dxa"/>
            <w:vAlign w:val="center"/>
          </w:tcPr>
          <w:p w14:paraId="65D0B6B4" w14:textId="77777777" w:rsidR="00ED15A0" w:rsidRPr="009603CA" w:rsidDel="004416C5" w:rsidRDefault="00ED15A0" w:rsidP="001D74F8">
            <w:pPr>
              <w:jc w:val="center"/>
            </w:pPr>
            <w:r w:rsidRPr="009603CA">
              <w:t>6</w:t>
            </w:r>
          </w:p>
        </w:tc>
      </w:tr>
      <w:tr w:rsidR="00ED15A0" w:rsidRPr="009603CA" w14:paraId="6979D0E6" w14:textId="77777777" w:rsidTr="001D74F8">
        <w:tc>
          <w:tcPr>
            <w:tcW w:w="4673" w:type="dxa"/>
            <w:tcMar>
              <w:top w:w="0" w:type="dxa"/>
              <w:left w:w="70" w:type="dxa"/>
              <w:bottom w:w="0" w:type="dxa"/>
              <w:right w:w="70" w:type="dxa"/>
            </w:tcMar>
            <w:vAlign w:val="center"/>
          </w:tcPr>
          <w:p w14:paraId="33CE6E17" w14:textId="77777777" w:rsidR="00ED15A0" w:rsidRPr="009603CA" w:rsidRDefault="00ED15A0" w:rsidP="001D74F8">
            <w:r w:rsidRPr="009603CA">
              <w:t>Azot dioksit [NO</w:t>
            </w:r>
            <w:r w:rsidRPr="009603CA">
              <w:rPr>
                <w:vertAlign w:val="subscript"/>
              </w:rPr>
              <w:t xml:space="preserve">x </w:t>
            </w:r>
            <w:r w:rsidRPr="009603CA">
              <w:t>(NO</w:t>
            </w:r>
            <w:r w:rsidRPr="009603CA">
              <w:rPr>
                <w:vertAlign w:val="subscript"/>
              </w:rPr>
              <w:t>2</w:t>
            </w:r>
            <w:r w:rsidRPr="009603CA">
              <w:t xml:space="preserve"> cinsinden)]</w:t>
            </w:r>
          </w:p>
        </w:tc>
        <w:tc>
          <w:tcPr>
            <w:tcW w:w="1418" w:type="dxa"/>
            <w:tcMar>
              <w:top w:w="0" w:type="dxa"/>
              <w:left w:w="70" w:type="dxa"/>
              <w:bottom w:w="0" w:type="dxa"/>
              <w:right w:w="70" w:type="dxa"/>
            </w:tcMar>
            <w:vAlign w:val="center"/>
          </w:tcPr>
          <w:p w14:paraId="1162286C" w14:textId="77777777" w:rsidR="00ED15A0" w:rsidRPr="009603CA" w:rsidRDefault="00ED15A0" w:rsidP="001D74F8">
            <w:pPr>
              <w:jc w:val="center"/>
            </w:pPr>
            <w:r w:rsidRPr="009603CA">
              <w:t>20</w:t>
            </w:r>
          </w:p>
        </w:tc>
        <w:tc>
          <w:tcPr>
            <w:tcW w:w="1559" w:type="dxa"/>
            <w:tcMar>
              <w:top w:w="0" w:type="dxa"/>
              <w:left w:w="70" w:type="dxa"/>
              <w:bottom w:w="0" w:type="dxa"/>
              <w:right w:w="70" w:type="dxa"/>
            </w:tcMar>
            <w:vAlign w:val="center"/>
          </w:tcPr>
          <w:p w14:paraId="7DB57652" w14:textId="77777777" w:rsidR="00ED15A0" w:rsidRPr="009603CA" w:rsidRDefault="00ED15A0" w:rsidP="001D74F8">
            <w:pPr>
              <w:jc w:val="center"/>
            </w:pPr>
            <w:r w:rsidRPr="009603CA">
              <w:t>40</w:t>
            </w:r>
          </w:p>
        </w:tc>
        <w:tc>
          <w:tcPr>
            <w:tcW w:w="1417" w:type="dxa"/>
            <w:vAlign w:val="center"/>
          </w:tcPr>
          <w:p w14:paraId="358925BF" w14:textId="77777777" w:rsidR="00ED15A0" w:rsidRPr="009603CA" w:rsidDel="004416C5" w:rsidRDefault="00ED15A0" w:rsidP="001D74F8">
            <w:pPr>
              <w:jc w:val="center"/>
            </w:pPr>
            <w:r w:rsidRPr="009603CA">
              <w:t>4</w:t>
            </w:r>
          </w:p>
        </w:tc>
      </w:tr>
      <w:tr w:rsidR="00ED15A0" w:rsidRPr="009603CA" w14:paraId="635EBA68" w14:textId="77777777" w:rsidTr="001D74F8">
        <w:tc>
          <w:tcPr>
            <w:tcW w:w="4673" w:type="dxa"/>
            <w:tcMar>
              <w:top w:w="0" w:type="dxa"/>
              <w:left w:w="70" w:type="dxa"/>
              <w:bottom w:w="0" w:type="dxa"/>
              <w:right w:w="70" w:type="dxa"/>
            </w:tcMar>
            <w:vAlign w:val="center"/>
          </w:tcPr>
          <w:p w14:paraId="014FF075" w14:textId="77777777" w:rsidR="00ED15A0" w:rsidRPr="009603CA" w:rsidRDefault="00ED15A0" w:rsidP="001D74F8">
            <w:r w:rsidRPr="009603CA">
              <w:t>Tetrakloroethen</w:t>
            </w:r>
          </w:p>
        </w:tc>
        <w:tc>
          <w:tcPr>
            <w:tcW w:w="1418" w:type="dxa"/>
            <w:tcMar>
              <w:top w:w="0" w:type="dxa"/>
              <w:left w:w="70" w:type="dxa"/>
              <w:bottom w:w="0" w:type="dxa"/>
              <w:right w:w="70" w:type="dxa"/>
            </w:tcMar>
            <w:vAlign w:val="center"/>
          </w:tcPr>
          <w:p w14:paraId="72C8775E" w14:textId="77777777" w:rsidR="00ED15A0" w:rsidRPr="009603CA" w:rsidRDefault="00ED15A0" w:rsidP="001D74F8">
            <w:pPr>
              <w:jc w:val="center"/>
            </w:pPr>
            <w:r w:rsidRPr="009603CA">
              <w:t>2,5</w:t>
            </w:r>
          </w:p>
        </w:tc>
        <w:tc>
          <w:tcPr>
            <w:tcW w:w="1559" w:type="dxa"/>
            <w:tcMar>
              <w:top w:w="0" w:type="dxa"/>
              <w:left w:w="70" w:type="dxa"/>
              <w:bottom w:w="0" w:type="dxa"/>
              <w:right w:w="70" w:type="dxa"/>
            </w:tcMar>
            <w:vAlign w:val="center"/>
          </w:tcPr>
          <w:p w14:paraId="0F983A34" w14:textId="77777777" w:rsidR="00ED15A0" w:rsidRPr="009603CA" w:rsidRDefault="00ED15A0" w:rsidP="001D74F8">
            <w:pPr>
              <w:jc w:val="center"/>
            </w:pPr>
            <w:r w:rsidRPr="009603CA">
              <w:t>-</w:t>
            </w:r>
          </w:p>
        </w:tc>
        <w:tc>
          <w:tcPr>
            <w:tcW w:w="1417" w:type="dxa"/>
            <w:vAlign w:val="center"/>
          </w:tcPr>
          <w:p w14:paraId="5DFD8EDE" w14:textId="77777777" w:rsidR="00ED15A0" w:rsidRPr="009603CA" w:rsidDel="004416C5" w:rsidRDefault="00ED15A0" w:rsidP="001D74F8">
            <w:pPr>
              <w:jc w:val="center"/>
            </w:pPr>
            <w:r w:rsidRPr="009603CA">
              <w:t>-</w:t>
            </w:r>
          </w:p>
        </w:tc>
      </w:tr>
      <w:tr w:rsidR="00ED15A0" w:rsidRPr="009603CA" w14:paraId="2A197E56" w14:textId="77777777" w:rsidTr="001D74F8">
        <w:tc>
          <w:tcPr>
            <w:tcW w:w="4673" w:type="dxa"/>
            <w:tcMar>
              <w:top w:w="0" w:type="dxa"/>
              <w:left w:w="70" w:type="dxa"/>
              <w:bottom w:w="0" w:type="dxa"/>
              <w:right w:w="70" w:type="dxa"/>
            </w:tcMar>
            <w:vAlign w:val="center"/>
          </w:tcPr>
          <w:p w14:paraId="442206DE" w14:textId="77777777" w:rsidR="00ED15A0" w:rsidRPr="009603CA" w:rsidRDefault="00ED15A0" w:rsidP="001D74F8">
            <w:r w:rsidRPr="009603CA">
              <w:t>Hidrojen klorür ve gaz halde inorganik klorür bileşikleri</w:t>
            </w:r>
          </w:p>
        </w:tc>
        <w:tc>
          <w:tcPr>
            <w:tcW w:w="1418" w:type="dxa"/>
            <w:tcMar>
              <w:top w:w="0" w:type="dxa"/>
              <w:left w:w="70" w:type="dxa"/>
              <w:bottom w:w="0" w:type="dxa"/>
              <w:right w:w="70" w:type="dxa"/>
            </w:tcMar>
            <w:vAlign w:val="center"/>
          </w:tcPr>
          <w:p w14:paraId="686E3961" w14:textId="77777777" w:rsidR="00ED15A0" w:rsidRPr="009603CA" w:rsidRDefault="00ED15A0" w:rsidP="001D74F8">
            <w:pPr>
              <w:jc w:val="center"/>
            </w:pPr>
            <w:r w:rsidRPr="009603CA">
              <w:t>-</w:t>
            </w:r>
          </w:p>
        </w:tc>
        <w:tc>
          <w:tcPr>
            <w:tcW w:w="1559" w:type="dxa"/>
            <w:tcMar>
              <w:top w:w="0" w:type="dxa"/>
              <w:left w:w="70" w:type="dxa"/>
              <w:bottom w:w="0" w:type="dxa"/>
              <w:right w:w="70" w:type="dxa"/>
            </w:tcMar>
            <w:vAlign w:val="center"/>
          </w:tcPr>
          <w:p w14:paraId="679C2A0F" w14:textId="77777777" w:rsidR="00ED15A0" w:rsidRPr="009603CA" w:rsidRDefault="00ED15A0" w:rsidP="001D74F8">
            <w:pPr>
              <w:jc w:val="center"/>
            </w:pPr>
            <w:r w:rsidRPr="009603CA">
              <w:t>20</w:t>
            </w:r>
          </w:p>
        </w:tc>
        <w:tc>
          <w:tcPr>
            <w:tcW w:w="1417" w:type="dxa"/>
            <w:vAlign w:val="center"/>
          </w:tcPr>
          <w:p w14:paraId="6D0669E6" w14:textId="77777777" w:rsidR="00ED15A0" w:rsidRPr="009603CA" w:rsidRDefault="00ED15A0" w:rsidP="001D74F8">
            <w:pPr>
              <w:jc w:val="center"/>
            </w:pPr>
            <w:r w:rsidRPr="009603CA">
              <w:t>2</w:t>
            </w:r>
          </w:p>
        </w:tc>
      </w:tr>
      <w:tr w:rsidR="00ED15A0" w:rsidRPr="009603CA" w14:paraId="287F47F6" w14:textId="77777777" w:rsidTr="001D74F8">
        <w:tc>
          <w:tcPr>
            <w:tcW w:w="4673" w:type="dxa"/>
            <w:tcMar>
              <w:top w:w="0" w:type="dxa"/>
              <w:left w:w="70" w:type="dxa"/>
              <w:bottom w:w="0" w:type="dxa"/>
              <w:right w:w="70" w:type="dxa"/>
            </w:tcMar>
            <w:vAlign w:val="center"/>
          </w:tcPr>
          <w:p w14:paraId="2F1084BB" w14:textId="77777777" w:rsidR="00ED15A0" w:rsidRPr="009603CA" w:rsidRDefault="00ED15A0" w:rsidP="001D74F8">
            <w:r w:rsidRPr="009603CA">
              <w:t xml:space="preserve">Hidrojen Sülfür </w:t>
            </w:r>
          </w:p>
        </w:tc>
        <w:tc>
          <w:tcPr>
            <w:tcW w:w="1418" w:type="dxa"/>
            <w:tcMar>
              <w:top w:w="0" w:type="dxa"/>
              <w:left w:w="70" w:type="dxa"/>
              <w:bottom w:w="0" w:type="dxa"/>
              <w:right w:w="70" w:type="dxa"/>
            </w:tcMar>
            <w:vAlign w:val="center"/>
          </w:tcPr>
          <w:p w14:paraId="27C0CB75" w14:textId="77777777" w:rsidR="00ED15A0" w:rsidRPr="009603CA" w:rsidRDefault="00ED15A0" w:rsidP="001D74F8">
            <w:pPr>
              <w:jc w:val="center"/>
            </w:pPr>
          </w:p>
        </w:tc>
        <w:tc>
          <w:tcPr>
            <w:tcW w:w="1559" w:type="dxa"/>
            <w:tcMar>
              <w:top w:w="0" w:type="dxa"/>
              <w:left w:w="70" w:type="dxa"/>
              <w:bottom w:w="0" w:type="dxa"/>
              <w:right w:w="70" w:type="dxa"/>
            </w:tcMar>
            <w:vAlign w:val="center"/>
          </w:tcPr>
          <w:p w14:paraId="2A4A12F5" w14:textId="77777777" w:rsidR="00ED15A0" w:rsidRPr="009603CA" w:rsidRDefault="00ED15A0" w:rsidP="001D74F8">
            <w:pPr>
              <w:jc w:val="center"/>
            </w:pPr>
            <w:r w:rsidRPr="009603CA">
              <w:t>4</w:t>
            </w:r>
          </w:p>
        </w:tc>
        <w:tc>
          <w:tcPr>
            <w:tcW w:w="1417" w:type="dxa"/>
            <w:vAlign w:val="center"/>
          </w:tcPr>
          <w:p w14:paraId="76C61778" w14:textId="77777777" w:rsidR="00ED15A0" w:rsidRPr="009603CA" w:rsidRDefault="00ED15A0" w:rsidP="001D74F8">
            <w:pPr>
              <w:jc w:val="center"/>
            </w:pPr>
            <w:r w:rsidRPr="009603CA">
              <w:t>0,4</w:t>
            </w:r>
          </w:p>
        </w:tc>
      </w:tr>
      <w:tr w:rsidR="00ED15A0" w:rsidRPr="009603CA" w14:paraId="312E37C2" w14:textId="77777777" w:rsidTr="001D74F8">
        <w:tc>
          <w:tcPr>
            <w:tcW w:w="4673" w:type="dxa"/>
            <w:tcMar>
              <w:top w:w="0" w:type="dxa"/>
              <w:left w:w="70" w:type="dxa"/>
              <w:bottom w:w="0" w:type="dxa"/>
              <w:right w:w="70" w:type="dxa"/>
            </w:tcMar>
            <w:vAlign w:val="center"/>
          </w:tcPr>
          <w:p w14:paraId="35F87B77" w14:textId="77777777" w:rsidR="00ED15A0" w:rsidRPr="009603CA" w:rsidRDefault="00ED15A0" w:rsidP="001D74F8">
            <w:r w:rsidRPr="009603CA">
              <w:t>Toplam Organik Bileşikler (Karbon cinsinden)</w:t>
            </w:r>
          </w:p>
        </w:tc>
        <w:tc>
          <w:tcPr>
            <w:tcW w:w="1418" w:type="dxa"/>
            <w:tcMar>
              <w:top w:w="0" w:type="dxa"/>
              <w:left w:w="70" w:type="dxa"/>
              <w:bottom w:w="0" w:type="dxa"/>
              <w:right w:w="70" w:type="dxa"/>
            </w:tcMar>
            <w:vAlign w:val="center"/>
          </w:tcPr>
          <w:p w14:paraId="18A54891" w14:textId="77777777" w:rsidR="00ED15A0" w:rsidRPr="009603CA" w:rsidRDefault="00ED15A0" w:rsidP="001D74F8">
            <w:pPr>
              <w:jc w:val="center"/>
            </w:pPr>
            <w:r w:rsidRPr="009603CA">
              <w:t>3</w:t>
            </w:r>
          </w:p>
        </w:tc>
        <w:tc>
          <w:tcPr>
            <w:tcW w:w="1559" w:type="dxa"/>
            <w:tcMar>
              <w:top w:w="0" w:type="dxa"/>
              <w:left w:w="70" w:type="dxa"/>
              <w:bottom w:w="0" w:type="dxa"/>
              <w:right w:w="70" w:type="dxa"/>
            </w:tcMar>
            <w:vAlign w:val="center"/>
          </w:tcPr>
          <w:p w14:paraId="17DDAF55" w14:textId="77777777" w:rsidR="00ED15A0" w:rsidRPr="009603CA" w:rsidRDefault="00ED15A0" w:rsidP="001D74F8">
            <w:pPr>
              <w:jc w:val="center"/>
            </w:pPr>
            <w:r w:rsidRPr="009603CA">
              <w:t>30</w:t>
            </w:r>
          </w:p>
        </w:tc>
        <w:tc>
          <w:tcPr>
            <w:tcW w:w="1417" w:type="dxa"/>
            <w:vAlign w:val="center"/>
          </w:tcPr>
          <w:p w14:paraId="2E9BFC63" w14:textId="77777777" w:rsidR="00ED15A0" w:rsidRPr="009603CA" w:rsidRDefault="00ED15A0" w:rsidP="001D74F8">
            <w:pPr>
              <w:jc w:val="center"/>
            </w:pPr>
            <w:r w:rsidRPr="009603CA">
              <w:t>3</w:t>
            </w:r>
          </w:p>
        </w:tc>
      </w:tr>
    </w:tbl>
    <w:p w14:paraId="551DE67E" w14:textId="77777777" w:rsidR="00ED15A0" w:rsidRPr="009603CA" w:rsidRDefault="00ED15A0" w:rsidP="00ED15A0">
      <w:pPr>
        <w:ind w:left="567" w:hanging="283"/>
        <w:jc w:val="both"/>
      </w:pPr>
      <w:r w:rsidRPr="009603CA" w:rsidDel="00665CF7">
        <w:t xml:space="preserve"> </w:t>
      </w:r>
    </w:p>
    <w:p w14:paraId="77204184" w14:textId="2789870C" w:rsidR="00ED15A0" w:rsidRPr="009603CA" w:rsidRDefault="00ED15A0" w:rsidP="00AA60D4">
      <w:pPr>
        <w:pStyle w:val="ListeParagraf"/>
        <w:numPr>
          <w:ilvl w:val="1"/>
          <w:numId w:val="15"/>
        </w:numPr>
        <w:contextualSpacing w:val="0"/>
        <w:jc w:val="both"/>
      </w:pPr>
      <w:r w:rsidRPr="009603CA">
        <w:t xml:space="preserve">Mevcut tesisler için model ile hesaplanmış Hava Kirlenmesine Katkı Değerlerinin (HKKD) en yüksek olduğu inceleme alanlarında hava kalitesi ölçümü yapılır. Tesis etki alanında Bakanlığa ait hava kalitesi izleme ağına bağlı bir ölçüm istasyonunun veya Bakanlığımız HEY Portalı ile üretilen arka plan hava kalitesini temsil </w:t>
      </w:r>
      <w:r w:rsidR="00DD05B0" w:rsidRPr="009603CA">
        <w:t>edecek yıllık</w:t>
      </w:r>
      <w:r w:rsidRPr="009603CA">
        <w:t xml:space="preserve"> </w:t>
      </w:r>
      <w:r w:rsidR="00DD05B0" w:rsidRPr="009603CA">
        <w:t>değerlerin bulunması</w:t>
      </w:r>
      <w:r w:rsidRPr="009603CA">
        <w:t xml:space="preserve"> durumunda </w:t>
      </w:r>
      <w:r w:rsidR="002D649D">
        <w:t>Bakanlık</w:t>
      </w:r>
      <w:r w:rsidRPr="009603CA">
        <w:t xml:space="preserve"> onayı ile bu verilerin değerlendirilmesi yeterli olup yeni bir ölçüm çalışmasının yapılması gerekli değildir. </w:t>
      </w:r>
    </w:p>
    <w:p w14:paraId="2B7E6BAD" w14:textId="6DABD70A" w:rsidR="00ED15A0" w:rsidRPr="009603CA" w:rsidRDefault="00ED15A0" w:rsidP="00AA60D4">
      <w:pPr>
        <w:pStyle w:val="ListeParagraf"/>
        <w:numPr>
          <w:ilvl w:val="1"/>
          <w:numId w:val="15"/>
        </w:numPr>
        <w:contextualSpacing w:val="0"/>
        <w:jc w:val="both"/>
      </w:pPr>
      <w:r w:rsidRPr="009603CA">
        <w:t>Bu yönetmelik Ek-5 Tablo 5.2’de</w:t>
      </w:r>
      <w:r w:rsidR="0075084F" w:rsidRPr="009603CA">
        <w:t xml:space="preserve"> </w:t>
      </w:r>
      <w:r w:rsidRPr="009603CA">
        <w:t xml:space="preserve">sınır değere sahip olan kirleticiler için </w:t>
      </w:r>
      <w:r w:rsidR="00DD05B0" w:rsidRPr="009603CA">
        <w:t>bir</w:t>
      </w:r>
      <w:r w:rsidRPr="009603CA">
        <w:t xml:space="preserve"> inceleme alanında ölçüm yapılır. Ölçüm noktalarının konumları model ile bulunan en yüksek </w:t>
      </w:r>
      <w:r w:rsidRPr="009603CA">
        <w:lastRenderedPageBreak/>
        <w:t xml:space="preserve">HKKD’lerine göre seçilir. Ölçüm sayısı işletmenin büyüklüğüne ve yerleşim yerlerine </w:t>
      </w:r>
      <w:r w:rsidR="00DD05B0" w:rsidRPr="009603CA">
        <w:t xml:space="preserve">göre </w:t>
      </w:r>
      <w:r w:rsidR="002D649D">
        <w:t>Bakanlık</w:t>
      </w:r>
      <w:r w:rsidRPr="009603CA">
        <w:t xml:space="preserve"> tarafından artırılabilir.</w:t>
      </w:r>
    </w:p>
    <w:p w14:paraId="2BF5961A" w14:textId="48385C4C" w:rsidR="00ED15A0" w:rsidRPr="009603CA" w:rsidRDefault="00ED15A0" w:rsidP="00AA60D4">
      <w:pPr>
        <w:pStyle w:val="ListeParagraf"/>
        <w:numPr>
          <w:ilvl w:val="1"/>
          <w:numId w:val="15"/>
        </w:numPr>
        <w:contextualSpacing w:val="0"/>
        <w:jc w:val="both"/>
      </w:pPr>
      <w:r w:rsidRPr="009603CA">
        <w:t xml:space="preserve">Ölçümler bir ay süreyle yapılır. Ancak, </w:t>
      </w:r>
      <w:r w:rsidR="002D649D">
        <w:t>Bakanlık</w:t>
      </w:r>
      <w:r w:rsidRPr="009603CA">
        <w:t xml:space="preserve"> ölçüm zamanını kirliliğin yoğun olduğu ayları kapsayacak şekilde uzatabilir.</w:t>
      </w:r>
    </w:p>
    <w:p w14:paraId="078C3D83" w14:textId="77777777" w:rsidR="00ED15A0" w:rsidRPr="009603CA" w:rsidRDefault="00ED15A0" w:rsidP="00AA60D4">
      <w:pPr>
        <w:pStyle w:val="ListeParagraf"/>
        <w:numPr>
          <w:ilvl w:val="1"/>
          <w:numId w:val="15"/>
        </w:numPr>
        <w:contextualSpacing w:val="0"/>
        <w:jc w:val="both"/>
      </w:pPr>
      <w:r w:rsidRPr="009603CA">
        <w:t>Kurulması planlanan tesislerde; kütlesel debisi Tablo 5.1’deki eşik değeri aşan bacası ya da alansal faaliyeti bulunması durumunda ilgili parametreler için; tesis etki alanında bu yönetmelik Ek-5 Tablo 5.2’de yer alan hava kalitesi sınır değerleri aşılamaz.</w:t>
      </w:r>
    </w:p>
    <w:p w14:paraId="0554029B" w14:textId="2E2255BA" w:rsidR="00262F06" w:rsidRPr="009603CA" w:rsidRDefault="00262F06" w:rsidP="00AA60D4">
      <w:pPr>
        <w:pStyle w:val="ListeParagraf"/>
        <w:numPr>
          <w:ilvl w:val="1"/>
          <w:numId w:val="15"/>
        </w:numPr>
        <w:contextualSpacing w:val="0"/>
        <w:jc w:val="both"/>
      </w:pPr>
      <w:proofErr w:type="gramStart"/>
      <w:r w:rsidRPr="009603CA">
        <w:t xml:space="preserve">Mevcut tesisler, tesis </w:t>
      </w:r>
      <w:r w:rsidR="00ED15A0" w:rsidRPr="009603CA">
        <w:t xml:space="preserve">etki alanındaki hava kalitesi </w:t>
      </w:r>
      <w:r w:rsidRPr="009603CA">
        <w:t>değerlerinin Tablo</w:t>
      </w:r>
      <w:r w:rsidR="00ED15A0" w:rsidRPr="009603CA">
        <w:t xml:space="preserve"> 5.2’de yer alan hava kalitesi sınır değerlerini</w:t>
      </w:r>
      <w:r w:rsidRPr="009603CA">
        <w:t xml:space="preserve"> aşması halinde,</w:t>
      </w:r>
      <w:r w:rsidR="00ED15A0" w:rsidRPr="009603CA">
        <w:t xml:space="preserve"> hava kalitesi katkı değerleri Tablo 5.2 de yer alan yıllık ortalama hava kalitesi sınır değerlerinin %30’unu aşmamak koşuluyla </w:t>
      </w:r>
      <w:r w:rsidRPr="009603CA">
        <w:t xml:space="preserve">ve tesis etki alanında en az bir noktada hava kalitesini sürekli izleyerek </w:t>
      </w:r>
      <w:r w:rsidR="00ED15A0" w:rsidRPr="009603CA">
        <w:t>faaliyet gösterebilir.</w:t>
      </w:r>
      <w:r w:rsidR="0075084F" w:rsidRPr="009603CA">
        <w:t xml:space="preserve"> </w:t>
      </w:r>
      <w:proofErr w:type="gramEnd"/>
      <w:r w:rsidR="0075084F" w:rsidRPr="009603CA">
        <w:t>Söz konusu tesislerin t</w:t>
      </w:r>
      <w:r w:rsidRPr="009603CA">
        <w:t>emiz hava eylem planları</w:t>
      </w:r>
      <w:r w:rsidR="0075084F" w:rsidRPr="009603CA">
        <w:t>na uygun olarak faaliyet göstermesi gerekmektedir.</w:t>
      </w:r>
    </w:p>
    <w:p w14:paraId="3D79CDDD" w14:textId="77777777" w:rsidR="00ED15A0" w:rsidRPr="009603CA" w:rsidRDefault="00ED15A0" w:rsidP="00AA60D4">
      <w:pPr>
        <w:pStyle w:val="ListeParagraf"/>
        <w:numPr>
          <w:ilvl w:val="1"/>
          <w:numId w:val="15"/>
        </w:numPr>
        <w:contextualSpacing w:val="0"/>
        <w:jc w:val="both"/>
      </w:pPr>
      <w:r w:rsidRPr="009603CA">
        <w:t>Hava Kirlenmesine Katkı Değerleri, aşağıdaki faktörler ele alınarak hesaplanır.</w:t>
      </w:r>
    </w:p>
    <w:p w14:paraId="04DB66A3" w14:textId="77777777" w:rsidR="00ED15A0" w:rsidRPr="009603CA" w:rsidRDefault="00ED15A0" w:rsidP="00AA60D4">
      <w:pPr>
        <w:pStyle w:val="ListeParagraf"/>
        <w:numPr>
          <w:ilvl w:val="2"/>
          <w:numId w:val="15"/>
        </w:numPr>
        <w:contextualSpacing w:val="0"/>
        <w:jc w:val="both"/>
      </w:pPr>
      <w:r w:rsidRPr="009603CA">
        <w:t>Tesis etki alanındaki topografik yapının etkileri ve Ek-3 de belirtilen baca yükseklikleri göz önüne alınır.</w:t>
      </w:r>
    </w:p>
    <w:p w14:paraId="6FFD3C66" w14:textId="77777777" w:rsidR="00ED15A0" w:rsidRPr="009603CA" w:rsidRDefault="00ED15A0" w:rsidP="00AA60D4">
      <w:pPr>
        <w:pStyle w:val="ListeParagraf"/>
        <w:numPr>
          <w:ilvl w:val="2"/>
          <w:numId w:val="15"/>
        </w:numPr>
        <w:contextualSpacing w:val="0"/>
        <w:jc w:val="both"/>
      </w:pPr>
      <w:r w:rsidRPr="009603CA">
        <w:t>Tesis etki alanındaki binaların etkisi göz önüne alınır. Binanın yüksekliği ve genişliğinden küçük olan uzunluk L olarak kabul edildiğinde, bir bacadan 5L kadar ancak 1 km’yi aşmayan mesafe içinde olan tüm binalar bu bacaya yeterince yakın ve bacadan atılan kirleticilerin dağılımını etkileyebilecek yükseltiler olarak değerlendirilir ve model çalışmalarında dikkate alınır.</w:t>
      </w:r>
    </w:p>
    <w:p w14:paraId="6103164E" w14:textId="77777777" w:rsidR="00ED15A0" w:rsidRPr="009603CA" w:rsidRDefault="00ED15A0" w:rsidP="00AA60D4">
      <w:pPr>
        <w:pStyle w:val="ListeParagraf"/>
        <w:numPr>
          <w:ilvl w:val="2"/>
          <w:numId w:val="15"/>
        </w:numPr>
        <w:contextualSpacing w:val="0"/>
        <w:jc w:val="both"/>
      </w:pPr>
      <w:r w:rsidRPr="009603CA">
        <w:t xml:space="preserve">HKKD hesapları, tesis etki alanında ortaya çıkan </w:t>
      </w:r>
      <w:proofErr w:type="gramStart"/>
      <w:r w:rsidRPr="009603CA">
        <w:t>emisyonların</w:t>
      </w:r>
      <w:proofErr w:type="gramEnd"/>
      <w:r w:rsidRPr="009603CA">
        <w:t>, bir kimyasal veya fiziksel değişmeye uğramadığı kabul edilerek yapılır.</w:t>
      </w:r>
    </w:p>
    <w:p w14:paraId="4E7B94EA" w14:textId="77777777" w:rsidR="00ED15A0" w:rsidRPr="009603CA" w:rsidRDefault="00ED15A0" w:rsidP="00ED15A0">
      <w:pPr>
        <w:pStyle w:val="ListeParagraf"/>
        <w:ind w:left="794"/>
        <w:jc w:val="both"/>
      </w:pPr>
    </w:p>
    <w:p w14:paraId="760CA208" w14:textId="77777777" w:rsidR="00ED15A0" w:rsidRPr="009603CA" w:rsidRDefault="00ED15A0" w:rsidP="00ED15A0">
      <w:pPr>
        <w:pStyle w:val="ListeParagraf"/>
        <w:tabs>
          <w:tab w:val="left" w:pos="851"/>
        </w:tabs>
        <w:spacing w:after="60"/>
        <w:ind w:left="0"/>
        <w:jc w:val="both"/>
      </w:pPr>
      <w:r w:rsidRPr="009603CA">
        <w:rPr>
          <w:b/>
        </w:rPr>
        <w:t>Tablo 5.2.</w:t>
      </w:r>
      <w:r w:rsidRPr="009603CA">
        <w:t xml:space="preserve"> Dış hava kalitesi sınır değerleri</w:t>
      </w:r>
    </w:p>
    <w:tbl>
      <w:tblPr>
        <w:tblStyle w:val="TabloKlavuzu"/>
        <w:tblW w:w="5000" w:type="pct"/>
        <w:tblLook w:val="04A0" w:firstRow="1" w:lastRow="0" w:firstColumn="1" w:lastColumn="0" w:noHBand="0" w:noVBand="1"/>
      </w:tblPr>
      <w:tblGrid>
        <w:gridCol w:w="3405"/>
        <w:gridCol w:w="1777"/>
        <w:gridCol w:w="1611"/>
        <w:gridCol w:w="1053"/>
        <w:gridCol w:w="1216"/>
      </w:tblGrid>
      <w:tr w:rsidR="00305D5B" w:rsidRPr="009603CA" w14:paraId="6ABE4F06" w14:textId="77777777" w:rsidTr="00C37F55">
        <w:trPr>
          <w:trHeight w:val="494"/>
        </w:trPr>
        <w:tc>
          <w:tcPr>
            <w:tcW w:w="5000" w:type="pct"/>
            <w:gridSpan w:val="5"/>
            <w:shd w:val="clear" w:color="auto" w:fill="BFBFBF" w:themeFill="background1" w:themeFillShade="BF"/>
            <w:vAlign w:val="center"/>
          </w:tcPr>
          <w:p w14:paraId="5DB1029E" w14:textId="77777777" w:rsidR="00ED15A0" w:rsidRPr="009603CA" w:rsidRDefault="00ED15A0" w:rsidP="00C37F55">
            <w:pPr>
              <w:jc w:val="center"/>
              <w:rPr>
                <w:b/>
              </w:rPr>
            </w:pPr>
            <w:r w:rsidRPr="009603CA">
              <w:rPr>
                <w:b/>
              </w:rPr>
              <w:t>İnsan Sağlığının Korunması İçin Dış Hava Kalitesi Sınır Değerleri</w:t>
            </w:r>
          </w:p>
        </w:tc>
      </w:tr>
      <w:tr w:rsidR="00305D5B" w:rsidRPr="009603CA" w14:paraId="2871A443" w14:textId="77777777" w:rsidTr="00C37F55">
        <w:tc>
          <w:tcPr>
            <w:tcW w:w="1953" w:type="pct"/>
            <w:vAlign w:val="center"/>
          </w:tcPr>
          <w:p w14:paraId="21EA7B0A" w14:textId="77777777" w:rsidR="00ED15A0" w:rsidRPr="009603CA" w:rsidRDefault="00ED15A0" w:rsidP="00C37F55">
            <w:pPr>
              <w:rPr>
                <w:b/>
              </w:rPr>
            </w:pPr>
            <w:r w:rsidRPr="009603CA">
              <w:rPr>
                <w:b/>
              </w:rPr>
              <w:t>Kirletici</w:t>
            </w:r>
          </w:p>
        </w:tc>
        <w:tc>
          <w:tcPr>
            <w:tcW w:w="758" w:type="pct"/>
            <w:vAlign w:val="center"/>
          </w:tcPr>
          <w:p w14:paraId="3B7EEAA7" w14:textId="77777777" w:rsidR="00ED15A0" w:rsidRPr="009603CA" w:rsidRDefault="00ED15A0" w:rsidP="00C37F55">
            <w:pPr>
              <w:jc w:val="center"/>
              <w:rPr>
                <w:b/>
              </w:rPr>
            </w:pPr>
            <w:r w:rsidRPr="009603CA">
              <w:rPr>
                <w:b/>
              </w:rPr>
              <w:t>Konsantrasyon (µg/m</w:t>
            </w:r>
            <w:r w:rsidRPr="009603CA">
              <w:rPr>
                <w:b/>
                <w:vertAlign w:val="superscript"/>
              </w:rPr>
              <w:t>3</w:t>
            </w:r>
            <w:r w:rsidRPr="009603CA">
              <w:rPr>
                <w:b/>
              </w:rPr>
              <w:t>)</w:t>
            </w:r>
          </w:p>
        </w:tc>
        <w:tc>
          <w:tcPr>
            <w:tcW w:w="963" w:type="pct"/>
            <w:vAlign w:val="center"/>
          </w:tcPr>
          <w:p w14:paraId="0EFCCF1B" w14:textId="77777777" w:rsidR="00ED15A0" w:rsidRPr="009603CA" w:rsidRDefault="00ED15A0" w:rsidP="00C37F55">
            <w:pPr>
              <w:jc w:val="center"/>
              <w:rPr>
                <w:b/>
              </w:rPr>
            </w:pPr>
            <w:r w:rsidRPr="009603CA">
              <w:rPr>
                <w:b/>
              </w:rPr>
              <w:t>Ortalama Dönem</w:t>
            </w:r>
          </w:p>
        </w:tc>
        <w:tc>
          <w:tcPr>
            <w:tcW w:w="655" w:type="pct"/>
            <w:vAlign w:val="center"/>
          </w:tcPr>
          <w:p w14:paraId="455D3D43" w14:textId="5F93AA2B" w:rsidR="00ED15A0" w:rsidRPr="009603CA" w:rsidRDefault="00ED15A0" w:rsidP="00C37F55">
            <w:pPr>
              <w:jc w:val="center"/>
              <w:rPr>
                <w:b/>
              </w:rPr>
            </w:pPr>
            <w:r w:rsidRPr="009603CA">
              <w:rPr>
                <w:b/>
              </w:rPr>
              <w:t>İzin verilen</w:t>
            </w:r>
            <w:r w:rsidR="00C37F55">
              <w:rPr>
                <w:b/>
              </w:rPr>
              <w:t xml:space="preserve"> </w:t>
            </w:r>
            <w:r w:rsidRPr="009603CA">
              <w:rPr>
                <w:b/>
              </w:rPr>
              <w:t>yıllık aşım sayısı</w:t>
            </w:r>
          </w:p>
        </w:tc>
        <w:tc>
          <w:tcPr>
            <w:tcW w:w="672" w:type="pct"/>
            <w:vAlign w:val="center"/>
          </w:tcPr>
          <w:p w14:paraId="250413A0" w14:textId="77777777" w:rsidR="00ED15A0" w:rsidRPr="009603CA" w:rsidRDefault="00ED15A0" w:rsidP="00C37F55">
            <w:pPr>
              <w:jc w:val="center"/>
              <w:rPr>
                <w:b/>
              </w:rPr>
            </w:pPr>
            <w:r w:rsidRPr="009603CA">
              <w:rPr>
                <w:b/>
              </w:rPr>
              <w:t>Hedef kitle</w:t>
            </w:r>
          </w:p>
        </w:tc>
      </w:tr>
      <w:tr w:rsidR="00305D5B" w:rsidRPr="009603CA" w14:paraId="4F9A8B91" w14:textId="77777777" w:rsidTr="00C37F55">
        <w:tc>
          <w:tcPr>
            <w:tcW w:w="1953" w:type="pct"/>
            <w:vAlign w:val="center"/>
          </w:tcPr>
          <w:p w14:paraId="2AB76E97" w14:textId="77777777" w:rsidR="00ED15A0" w:rsidRPr="009603CA" w:rsidRDefault="00ED15A0" w:rsidP="00C37F55">
            <w:r w:rsidRPr="009603CA">
              <w:t>Benzen</w:t>
            </w:r>
          </w:p>
        </w:tc>
        <w:tc>
          <w:tcPr>
            <w:tcW w:w="758" w:type="pct"/>
            <w:vAlign w:val="center"/>
          </w:tcPr>
          <w:p w14:paraId="5A1A5EEF" w14:textId="77777777" w:rsidR="00ED15A0" w:rsidRPr="009603CA" w:rsidRDefault="00ED15A0" w:rsidP="00C37F55">
            <w:pPr>
              <w:jc w:val="center"/>
            </w:pPr>
            <w:r w:rsidRPr="009603CA">
              <w:t>5</w:t>
            </w:r>
          </w:p>
        </w:tc>
        <w:tc>
          <w:tcPr>
            <w:tcW w:w="963" w:type="pct"/>
            <w:vAlign w:val="center"/>
          </w:tcPr>
          <w:p w14:paraId="40B8ECFD" w14:textId="77777777" w:rsidR="00ED15A0" w:rsidRPr="009603CA" w:rsidRDefault="00ED15A0" w:rsidP="00C37F55">
            <w:pPr>
              <w:jc w:val="center"/>
            </w:pPr>
            <w:r w:rsidRPr="009603CA">
              <w:t>Yıllık (UVS)</w:t>
            </w:r>
          </w:p>
        </w:tc>
        <w:tc>
          <w:tcPr>
            <w:tcW w:w="655" w:type="pct"/>
            <w:vAlign w:val="center"/>
          </w:tcPr>
          <w:p w14:paraId="11686A8C" w14:textId="77777777" w:rsidR="00ED15A0" w:rsidRPr="009603CA" w:rsidRDefault="00ED15A0" w:rsidP="00C37F55">
            <w:pPr>
              <w:jc w:val="center"/>
            </w:pPr>
            <w:r w:rsidRPr="009603CA">
              <w:t>-</w:t>
            </w:r>
          </w:p>
        </w:tc>
        <w:tc>
          <w:tcPr>
            <w:tcW w:w="672" w:type="pct"/>
            <w:vMerge w:val="restart"/>
            <w:vAlign w:val="center"/>
          </w:tcPr>
          <w:p w14:paraId="6DCC3F05" w14:textId="77777777" w:rsidR="00ED15A0" w:rsidRPr="009603CA" w:rsidRDefault="00ED15A0" w:rsidP="00C37F55">
            <w:pPr>
              <w:jc w:val="center"/>
            </w:pPr>
            <w:r w:rsidRPr="009603CA">
              <w:t>İnsan sağlığı</w:t>
            </w:r>
          </w:p>
        </w:tc>
      </w:tr>
      <w:tr w:rsidR="00305D5B" w:rsidRPr="009603CA" w14:paraId="5F00399B" w14:textId="77777777" w:rsidTr="00C37F55">
        <w:tc>
          <w:tcPr>
            <w:tcW w:w="1953" w:type="pct"/>
            <w:vAlign w:val="center"/>
          </w:tcPr>
          <w:p w14:paraId="76E9111D" w14:textId="77777777" w:rsidR="00ED15A0" w:rsidRPr="009603CA" w:rsidRDefault="00ED15A0" w:rsidP="00C37F55">
            <w:r w:rsidRPr="009603CA">
              <w:t>Kurşun ve inorganik kurşun bileşikleri (PM</w:t>
            </w:r>
            <w:r w:rsidRPr="009603CA">
              <w:rPr>
                <w:vertAlign w:val="subscript"/>
              </w:rPr>
              <w:t>10</w:t>
            </w:r>
            <w:r w:rsidRPr="009603CA">
              <w:t xml:space="preserve"> bünyesinde)</w:t>
            </w:r>
          </w:p>
        </w:tc>
        <w:tc>
          <w:tcPr>
            <w:tcW w:w="758" w:type="pct"/>
            <w:vAlign w:val="center"/>
          </w:tcPr>
          <w:p w14:paraId="664284C3" w14:textId="77777777" w:rsidR="00ED15A0" w:rsidRPr="009603CA" w:rsidRDefault="00ED15A0" w:rsidP="00C37F55">
            <w:pPr>
              <w:jc w:val="center"/>
            </w:pPr>
            <w:r w:rsidRPr="009603CA">
              <w:t>0,5</w:t>
            </w:r>
          </w:p>
        </w:tc>
        <w:tc>
          <w:tcPr>
            <w:tcW w:w="963" w:type="pct"/>
            <w:vAlign w:val="center"/>
          </w:tcPr>
          <w:p w14:paraId="20EC172A" w14:textId="77777777" w:rsidR="00ED15A0" w:rsidRPr="009603CA" w:rsidRDefault="00ED15A0" w:rsidP="00C37F55">
            <w:pPr>
              <w:jc w:val="center"/>
            </w:pPr>
            <w:r w:rsidRPr="009603CA">
              <w:t>Yıllık (UVS)</w:t>
            </w:r>
          </w:p>
        </w:tc>
        <w:tc>
          <w:tcPr>
            <w:tcW w:w="655" w:type="pct"/>
            <w:vAlign w:val="center"/>
          </w:tcPr>
          <w:p w14:paraId="1C41766F" w14:textId="77777777" w:rsidR="00ED15A0" w:rsidRPr="009603CA" w:rsidRDefault="00ED15A0" w:rsidP="00C37F55">
            <w:pPr>
              <w:jc w:val="center"/>
            </w:pPr>
            <w:r w:rsidRPr="009603CA">
              <w:t>-</w:t>
            </w:r>
          </w:p>
        </w:tc>
        <w:tc>
          <w:tcPr>
            <w:tcW w:w="672" w:type="pct"/>
            <w:vMerge/>
            <w:vAlign w:val="center"/>
          </w:tcPr>
          <w:p w14:paraId="16694171" w14:textId="77777777" w:rsidR="00ED15A0" w:rsidRPr="009603CA" w:rsidRDefault="00ED15A0" w:rsidP="00C37F55">
            <w:pPr>
              <w:jc w:val="center"/>
            </w:pPr>
          </w:p>
        </w:tc>
      </w:tr>
      <w:tr w:rsidR="00305D5B" w:rsidRPr="009603CA" w14:paraId="4032A03A" w14:textId="77777777" w:rsidTr="00C37F55">
        <w:tc>
          <w:tcPr>
            <w:tcW w:w="1953" w:type="pct"/>
            <w:vAlign w:val="center"/>
          </w:tcPr>
          <w:p w14:paraId="26AED9EF" w14:textId="77777777" w:rsidR="00ED15A0" w:rsidRPr="009603CA" w:rsidRDefault="00ED15A0" w:rsidP="00C37F55">
            <w:r w:rsidRPr="009603CA">
              <w:t>Kadmiyum ve inorganik kadmiyum bileşikleri (PM</w:t>
            </w:r>
            <w:r w:rsidRPr="009603CA">
              <w:rPr>
                <w:vertAlign w:val="subscript"/>
              </w:rPr>
              <w:t>10</w:t>
            </w:r>
            <w:r w:rsidRPr="009603CA">
              <w:t xml:space="preserve"> bünyesinde)</w:t>
            </w:r>
          </w:p>
        </w:tc>
        <w:tc>
          <w:tcPr>
            <w:tcW w:w="758" w:type="pct"/>
            <w:vAlign w:val="center"/>
          </w:tcPr>
          <w:p w14:paraId="1CEB6B83" w14:textId="77777777" w:rsidR="00ED15A0" w:rsidRPr="009603CA" w:rsidRDefault="00ED15A0" w:rsidP="00C37F55">
            <w:pPr>
              <w:jc w:val="center"/>
            </w:pPr>
            <w:r w:rsidRPr="009603CA">
              <w:t>0,02</w:t>
            </w:r>
          </w:p>
        </w:tc>
        <w:tc>
          <w:tcPr>
            <w:tcW w:w="963" w:type="pct"/>
            <w:vAlign w:val="center"/>
          </w:tcPr>
          <w:p w14:paraId="0E883139" w14:textId="77777777" w:rsidR="00ED15A0" w:rsidRPr="009603CA" w:rsidRDefault="00ED15A0" w:rsidP="00C37F55">
            <w:pPr>
              <w:jc w:val="center"/>
            </w:pPr>
            <w:r w:rsidRPr="009603CA">
              <w:t>Yıllık (UVS)</w:t>
            </w:r>
          </w:p>
        </w:tc>
        <w:tc>
          <w:tcPr>
            <w:tcW w:w="655" w:type="pct"/>
            <w:vAlign w:val="center"/>
          </w:tcPr>
          <w:p w14:paraId="19D506C4" w14:textId="77777777" w:rsidR="00ED15A0" w:rsidRPr="009603CA" w:rsidRDefault="00ED15A0" w:rsidP="00C37F55">
            <w:pPr>
              <w:jc w:val="center"/>
            </w:pPr>
            <w:r w:rsidRPr="009603CA">
              <w:t>-</w:t>
            </w:r>
          </w:p>
        </w:tc>
        <w:tc>
          <w:tcPr>
            <w:tcW w:w="672" w:type="pct"/>
            <w:vMerge/>
            <w:vAlign w:val="center"/>
          </w:tcPr>
          <w:p w14:paraId="1C714361" w14:textId="77777777" w:rsidR="00ED15A0" w:rsidRPr="009603CA" w:rsidRDefault="00ED15A0" w:rsidP="00C37F55">
            <w:pPr>
              <w:jc w:val="center"/>
            </w:pPr>
          </w:p>
        </w:tc>
      </w:tr>
      <w:tr w:rsidR="00305D5B" w:rsidRPr="009603CA" w14:paraId="5404806D" w14:textId="77777777" w:rsidTr="00C37F55">
        <w:tc>
          <w:tcPr>
            <w:tcW w:w="1953" w:type="pct"/>
            <w:vAlign w:val="center"/>
          </w:tcPr>
          <w:p w14:paraId="7139AF8D" w14:textId="77777777" w:rsidR="00ED15A0" w:rsidRPr="009603CA" w:rsidRDefault="00ED15A0" w:rsidP="00C37F55">
            <w:r w:rsidRPr="009603CA">
              <w:t>PM</w:t>
            </w:r>
            <w:r w:rsidRPr="009603CA">
              <w:rPr>
                <w:vertAlign w:val="subscript"/>
              </w:rPr>
              <w:t>10</w:t>
            </w:r>
          </w:p>
        </w:tc>
        <w:tc>
          <w:tcPr>
            <w:tcW w:w="758" w:type="pct"/>
            <w:vAlign w:val="center"/>
          </w:tcPr>
          <w:p w14:paraId="152E680A" w14:textId="097D2293" w:rsidR="00ED15A0" w:rsidRPr="009603CA" w:rsidRDefault="00ED15A0" w:rsidP="00C37F55">
            <w:pPr>
              <w:jc w:val="center"/>
              <w:rPr>
                <w:strike/>
              </w:rPr>
            </w:pPr>
            <w:r w:rsidRPr="009603CA">
              <w:t>40</w:t>
            </w:r>
          </w:p>
        </w:tc>
        <w:tc>
          <w:tcPr>
            <w:tcW w:w="963" w:type="pct"/>
            <w:vAlign w:val="center"/>
          </w:tcPr>
          <w:p w14:paraId="08C0BECD" w14:textId="46A19300" w:rsidR="00ED15A0" w:rsidRPr="009603CA" w:rsidRDefault="00ED15A0" w:rsidP="00C37F55">
            <w:pPr>
              <w:jc w:val="center"/>
              <w:rPr>
                <w:strike/>
              </w:rPr>
            </w:pPr>
            <w:r w:rsidRPr="009603CA">
              <w:t>Yıllık (UVS)</w:t>
            </w:r>
          </w:p>
        </w:tc>
        <w:tc>
          <w:tcPr>
            <w:tcW w:w="655" w:type="pct"/>
            <w:vAlign w:val="center"/>
          </w:tcPr>
          <w:p w14:paraId="5B659293" w14:textId="2AB02300" w:rsidR="00ED15A0" w:rsidRPr="009603CA" w:rsidRDefault="00ED15A0" w:rsidP="00C37F55">
            <w:pPr>
              <w:jc w:val="center"/>
              <w:rPr>
                <w:strike/>
              </w:rPr>
            </w:pPr>
            <w:r w:rsidRPr="009603CA">
              <w:t>-</w:t>
            </w:r>
          </w:p>
        </w:tc>
        <w:tc>
          <w:tcPr>
            <w:tcW w:w="672" w:type="pct"/>
            <w:vMerge/>
            <w:vAlign w:val="center"/>
          </w:tcPr>
          <w:p w14:paraId="62B4FAC0" w14:textId="77777777" w:rsidR="00ED15A0" w:rsidRPr="009603CA" w:rsidRDefault="00ED15A0" w:rsidP="00C37F55">
            <w:pPr>
              <w:jc w:val="center"/>
            </w:pPr>
          </w:p>
        </w:tc>
      </w:tr>
      <w:tr w:rsidR="00305D5B" w:rsidRPr="009603CA" w14:paraId="0398AA28" w14:textId="77777777" w:rsidTr="00C37F55">
        <w:tc>
          <w:tcPr>
            <w:tcW w:w="1953" w:type="pct"/>
            <w:vAlign w:val="center"/>
          </w:tcPr>
          <w:p w14:paraId="4BBFA5EC" w14:textId="77777777" w:rsidR="00ED15A0" w:rsidRPr="009603CA" w:rsidRDefault="00ED15A0" w:rsidP="00C37F55">
            <w:r w:rsidRPr="009603CA">
              <w:t>SO</w:t>
            </w:r>
            <w:r w:rsidRPr="009603CA">
              <w:rPr>
                <w:vertAlign w:val="subscript"/>
              </w:rPr>
              <w:t>2</w:t>
            </w:r>
          </w:p>
        </w:tc>
        <w:tc>
          <w:tcPr>
            <w:tcW w:w="758" w:type="pct"/>
            <w:vAlign w:val="center"/>
          </w:tcPr>
          <w:p w14:paraId="486F5F09" w14:textId="06B10A42" w:rsidR="00ED15A0" w:rsidRPr="009603CA" w:rsidRDefault="00ED15A0" w:rsidP="00C37F55">
            <w:pPr>
              <w:jc w:val="center"/>
            </w:pPr>
            <w:r w:rsidRPr="009603CA">
              <w:t>50</w:t>
            </w:r>
          </w:p>
        </w:tc>
        <w:tc>
          <w:tcPr>
            <w:tcW w:w="963" w:type="pct"/>
            <w:vAlign w:val="center"/>
          </w:tcPr>
          <w:p w14:paraId="25FAD6A5" w14:textId="65B2A81F" w:rsidR="00ED15A0" w:rsidRPr="009603CA" w:rsidRDefault="00ED15A0" w:rsidP="00C37F55">
            <w:pPr>
              <w:jc w:val="center"/>
            </w:pPr>
            <w:r w:rsidRPr="009603CA">
              <w:t>Yıllık (UVS)</w:t>
            </w:r>
          </w:p>
        </w:tc>
        <w:tc>
          <w:tcPr>
            <w:tcW w:w="655" w:type="pct"/>
            <w:vAlign w:val="center"/>
          </w:tcPr>
          <w:p w14:paraId="41F35E30" w14:textId="10DF94FE" w:rsidR="00ED15A0" w:rsidRPr="009603CA" w:rsidRDefault="00ED15A0" w:rsidP="00C37F55">
            <w:pPr>
              <w:jc w:val="center"/>
            </w:pPr>
            <w:r w:rsidRPr="009603CA">
              <w:t>-</w:t>
            </w:r>
          </w:p>
        </w:tc>
        <w:tc>
          <w:tcPr>
            <w:tcW w:w="672" w:type="pct"/>
            <w:vMerge/>
            <w:vAlign w:val="center"/>
          </w:tcPr>
          <w:p w14:paraId="30713F5D" w14:textId="77777777" w:rsidR="00ED15A0" w:rsidRPr="009603CA" w:rsidRDefault="00ED15A0" w:rsidP="00C37F55">
            <w:pPr>
              <w:jc w:val="center"/>
            </w:pPr>
          </w:p>
        </w:tc>
      </w:tr>
      <w:tr w:rsidR="00305D5B" w:rsidRPr="009603CA" w14:paraId="79B4431C" w14:textId="77777777" w:rsidTr="00C37F55">
        <w:trPr>
          <w:trHeight w:val="60"/>
        </w:trPr>
        <w:tc>
          <w:tcPr>
            <w:tcW w:w="1953" w:type="pct"/>
            <w:vAlign w:val="center"/>
          </w:tcPr>
          <w:p w14:paraId="12C46C11" w14:textId="77777777" w:rsidR="00ED15A0" w:rsidRPr="009603CA" w:rsidRDefault="00ED15A0" w:rsidP="00C37F55">
            <w:r w:rsidRPr="009603CA">
              <w:t>NO</w:t>
            </w:r>
            <w:r w:rsidRPr="009603CA">
              <w:rPr>
                <w:vertAlign w:val="subscript"/>
              </w:rPr>
              <w:t xml:space="preserve">x </w:t>
            </w:r>
            <w:r w:rsidRPr="009603CA">
              <w:t>(NO</w:t>
            </w:r>
            <w:r w:rsidRPr="009603CA">
              <w:rPr>
                <w:vertAlign w:val="subscript"/>
              </w:rPr>
              <w:t>2</w:t>
            </w:r>
            <w:r w:rsidRPr="009603CA">
              <w:t xml:space="preserve"> cinsinden)</w:t>
            </w:r>
          </w:p>
        </w:tc>
        <w:tc>
          <w:tcPr>
            <w:tcW w:w="758" w:type="pct"/>
            <w:vAlign w:val="center"/>
          </w:tcPr>
          <w:p w14:paraId="0A0F440A" w14:textId="0CD62EA0" w:rsidR="00ED15A0" w:rsidRPr="009603CA" w:rsidRDefault="00ED15A0" w:rsidP="00C37F55">
            <w:pPr>
              <w:jc w:val="center"/>
              <w:rPr>
                <w:strike/>
              </w:rPr>
            </w:pPr>
            <w:r w:rsidRPr="009603CA">
              <w:t>40</w:t>
            </w:r>
          </w:p>
        </w:tc>
        <w:tc>
          <w:tcPr>
            <w:tcW w:w="963" w:type="pct"/>
            <w:vAlign w:val="center"/>
          </w:tcPr>
          <w:p w14:paraId="700AA537" w14:textId="2EBB7E05" w:rsidR="00ED15A0" w:rsidRPr="009603CA" w:rsidRDefault="00ED15A0" w:rsidP="00C37F55">
            <w:pPr>
              <w:jc w:val="center"/>
              <w:rPr>
                <w:strike/>
              </w:rPr>
            </w:pPr>
            <w:r w:rsidRPr="009603CA">
              <w:t>Yıllık (UVS)</w:t>
            </w:r>
          </w:p>
        </w:tc>
        <w:tc>
          <w:tcPr>
            <w:tcW w:w="655" w:type="pct"/>
            <w:vAlign w:val="center"/>
          </w:tcPr>
          <w:p w14:paraId="05B66C13" w14:textId="77777777" w:rsidR="00ED15A0" w:rsidRPr="009603CA" w:rsidRDefault="00ED15A0" w:rsidP="00C37F55">
            <w:pPr>
              <w:jc w:val="center"/>
              <w:rPr>
                <w:strike/>
              </w:rPr>
            </w:pPr>
            <w:r w:rsidRPr="009603CA">
              <w:t>18</w:t>
            </w:r>
          </w:p>
        </w:tc>
        <w:tc>
          <w:tcPr>
            <w:tcW w:w="672" w:type="pct"/>
            <w:vMerge/>
            <w:vAlign w:val="center"/>
          </w:tcPr>
          <w:p w14:paraId="425CB5B9" w14:textId="77777777" w:rsidR="00ED15A0" w:rsidRPr="009603CA" w:rsidRDefault="00ED15A0" w:rsidP="00C37F55">
            <w:pPr>
              <w:jc w:val="center"/>
            </w:pPr>
          </w:p>
        </w:tc>
      </w:tr>
      <w:tr w:rsidR="00305D5B" w:rsidRPr="009603CA" w14:paraId="24A35A83" w14:textId="77777777" w:rsidTr="00C37F55">
        <w:tc>
          <w:tcPr>
            <w:tcW w:w="1953" w:type="pct"/>
            <w:vAlign w:val="center"/>
          </w:tcPr>
          <w:p w14:paraId="137F7F43" w14:textId="77777777" w:rsidR="00ED15A0" w:rsidRPr="009603CA" w:rsidRDefault="00ED15A0" w:rsidP="00C37F55">
            <w:r w:rsidRPr="009603CA">
              <w:t>Tetrakloroethen</w:t>
            </w:r>
          </w:p>
        </w:tc>
        <w:tc>
          <w:tcPr>
            <w:tcW w:w="758" w:type="pct"/>
            <w:vAlign w:val="center"/>
          </w:tcPr>
          <w:p w14:paraId="1D41EB02" w14:textId="77777777" w:rsidR="00ED15A0" w:rsidRPr="009603CA" w:rsidRDefault="00ED15A0" w:rsidP="00C37F55">
            <w:pPr>
              <w:jc w:val="center"/>
            </w:pPr>
            <w:r w:rsidRPr="009603CA">
              <w:t>10</w:t>
            </w:r>
          </w:p>
        </w:tc>
        <w:tc>
          <w:tcPr>
            <w:tcW w:w="963" w:type="pct"/>
            <w:vAlign w:val="center"/>
          </w:tcPr>
          <w:p w14:paraId="04E17203" w14:textId="77777777" w:rsidR="00ED15A0" w:rsidRPr="009603CA" w:rsidRDefault="00ED15A0" w:rsidP="00C37F55">
            <w:pPr>
              <w:jc w:val="center"/>
            </w:pPr>
            <w:r w:rsidRPr="009603CA">
              <w:t>Yıllık (UVS)</w:t>
            </w:r>
          </w:p>
        </w:tc>
        <w:tc>
          <w:tcPr>
            <w:tcW w:w="655" w:type="pct"/>
            <w:vAlign w:val="center"/>
          </w:tcPr>
          <w:p w14:paraId="57DF9F1A" w14:textId="77777777" w:rsidR="00ED15A0" w:rsidRPr="009603CA" w:rsidRDefault="00ED15A0" w:rsidP="00C37F55">
            <w:pPr>
              <w:jc w:val="center"/>
            </w:pPr>
            <w:r w:rsidRPr="009603CA">
              <w:t>-</w:t>
            </w:r>
          </w:p>
        </w:tc>
        <w:tc>
          <w:tcPr>
            <w:tcW w:w="672" w:type="pct"/>
            <w:vMerge/>
            <w:vAlign w:val="center"/>
          </w:tcPr>
          <w:p w14:paraId="38E78342" w14:textId="77777777" w:rsidR="00ED15A0" w:rsidRPr="009603CA" w:rsidRDefault="00ED15A0" w:rsidP="00C37F55">
            <w:pPr>
              <w:jc w:val="center"/>
            </w:pPr>
          </w:p>
        </w:tc>
      </w:tr>
      <w:tr w:rsidR="00305D5B" w:rsidRPr="009603CA" w14:paraId="4F938C5F" w14:textId="77777777" w:rsidTr="00C37F55">
        <w:tc>
          <w:tcPr>
            <w:tcW w:w="1953" w:type="pct"/>
            <w:tcBorders>
              <w:bottom w:val="single" w:sz="4" w:space="0" w:color="auto"/>
            </w:tcBorders>
            <w:vAlign w:val="center"/>
          </w:tcPr>
          <w:p w14:paraId="29D41DC5" w14:textId="77777777" w:rsidR="00ED15A0" w:rsidRPr="009603CA" w:rsidRDefault="00ED15A0" w:rsidP="00C37F55">
            <w:r w:rsidRPr="009603CA">
              <w:t>Hidrojen klorür</w:t>
            </w:r>
          </w:p>
        </w:tc>
        <w:tc>
          <w:tcPr>
            <w:tcW w:w="758" w:type="pct"/>
            <w:tcBorders>
              <w:bottom w:val="single" w:sz="4" w:space="0" w:color="auto"/>
            </w:tcBorders>
            <w:vAlign w:val="center"/>
          </w:tcPr>
          <w:p w14:paraId="568BFB17" w14:textId="11573AD6" w:rsidR="00ED15A0" w:rsidRPr="009603CA" w:rsidRDefault="00ED15A0" w:rsidP="00C37F55">
            <w:pPr>
              <w:jc w:val="center"/>
            </w:pPr>
            <w:r w:rsidRPr="009603CA">
              <w:t>60150</w:t>
            </w:r>
          </w:p>
        </w:tc>
        <w:tc>
          <w:tcPr>
            <w:tcW w:w="963" w:type="pct"/>
            <w:tcBorders>
              <w:bottom w:val="single" w:sz="4" w:space="0" w:color="auto"/>
            </w:tcBorders>
            <w:vAlign w:val="center"/>
          </w:tcPr>
          <w:p w14:paraId="7044D361" w14:textId="1092B608" w:rsidR="00ED15A0" w:rsidRPr="009603CA" w:rsidRDefault="00ED15A0" w:rsidP="00C37F55">
            <w:pPr>
              <w:jc w:val="center"/>
              <w:rPr>
                <w:strike/>
              </w:rPr>
            </w:pPr>
            <w:r w:rsidRPr="009603CA">
              <w:t>Yıllık (UVS)</w:t>
            </w:r>
          </w:p>
        </w:tc>
        <w:tc>
          <w:tcPr>
            <w:tcW w:w="655" w:type="pct"/>
            <w:tcBorders>
              <w:bottom w:val="single" w:sz="4" w:space="0" w:color="auto"/>
            </w:tcBorders>
            <w:vAlign w:val="center"/>
          </w:tcPr>
          <w:p w14:paraId="1B6E2C66" w14:textId="77777777" w:rsidR="00ED15A0" w:rsidRPr="009603CA" w:rsidRDefault="00ED15A0" w:rsidP="00C37F55">
            <w:pPr>
              <w:jc w:val="center"/>
            </w:pPr>
            <w:r w:rsidRPr="009603CA">
              <w:t>-</w:t>
            </w:r>
          </w:p>
        </w:tc>
        <w:tc>
          <w:tcPr>
            <w:tcW w:w="672" w:type="pct"/>
            <w:vMerge/>
            <w:vAlign w:val="center"/>
          </w:tcPr>
          <w:p w14:paraId="6CA9F7C7" w14:textId="77777777" w:rsidR="00ED15A0" w:rsidRPr="009603CA" w:rsidRDefault="00ED15A0" w:rsidP="00C37F55">
            <w:pPr>
              <w:jc w:val="center"/>
            </w:pPr>
          </w:p>
        </w:tc>
      </w:tr>
      <w:tr w:rsidR="00305D5B" w:rsidRPr="009603CA" w14:paraId="1A49D7FB" w14:textId="77777777" w:rsidTr="00C37F55">
        <w:tc>
          <w:tcPr>
            <w:tcW w:w="1953" w:type="pct"/>
            <w:tcBorders>
              <w:bottom w:val="single" w:sz="4" w:space="0" w:color="auto"/>
            </w:tcBorders>
            <w:vAlign w:val="center"/>
          </w:tcPr>
          <w:p w14:paraId="6A7CF4BF" w14:textId="77777777" w:rsidR="00ED15A0" w:rsidRPr="009603CA" w:rsidRDefault="00ED15A0" w:rsidP="00C37F55">
            <w:r w:rsidRPr="009603CA">
              <w:t>Hidrojen Sülfür</w:t>
            </w:r>
          </w:p>
        </w:tc>
        <w:tc>
          <w:tcPr>
            <w:tcW w:w="758" w:type="pct"/>
            <w:tcBorders>
              <w:bottom w:val="single" w:sz="4" w:space="0" w:color="auto"/>
            </w:tcBorders>
            <w:vAlign w:val="center"/>
          </w:tcPr>
          <w:p w14:paraId="56C6343A" w14:textId="77777777" w:rsidR="00ED15A0" w:rsidRPr="009603CA" w:rsidRDefault="00ED15A0" w:rsidP="00C37F55">
            <w:pPr>
              <w:jc w:val="center"/>
            </w:pPr>
            <w:r w:rsidRPr="009603CA">
              <w:t>20</w:t>
            </w:r>
          </w:p>
        </w:tc>
        <w:tc>
          <w:tcPr>
            <w:tcW w:w="963" w:type="pct"/>
            <w:tcBorders>
              <w:bottom w:val="single" w:sz="4" w:space="0" w:color="auto"/>
            </w:tcBorders>
            <w:vAlign w:val="center"/>
          </w:tcPr>
          <w:p w14:paraId="0CCE840B" w14:textId="77777777" w:rsidR="00ED15A0" w:rsidRPr="009603CA" w:rsidRDefault="00ED15A0" w:rsidP="00C37F55">
            <w:pPr>
              <w:jc w:val="center"/>
            </w:pPr>
            <w:r w:rsidRPr="009603CA">
              <w:t>Günlük</w:t>
            </w:r>
          </w:p>
          <w:p w14:paraId="69AC4DD8" w14:textId="77777777" w:rsidR="00ED15A0" w:rsidRPr="009603CA" w:rsidRDefault="00ED15A0" w:rsidP="00C37F55">
            <w:pPr>
              <w:jc w:val="center"/>
            </w:pPr>
            <w:r w:rsidRPr="009603CA">
              <w:t xml:space="preserve">(KVS) </w:t>
            </w:r>
          </w:p>
        </w:tc>
        <w:tc>
          <w:tcPr>
            <w:tcW w:w="655" w:type="pct"/>
            <w:tcBorders>
              <w:bottom w:val="single" w:sz="4" w:space="0" w:color="auto"/>
            </w:tcBorders>
            <w:vAlign w:val="center"/>
          </w:tcPr>
          <w:p w14:paraId="12334BFC" w14:textId="77777777" w:rsidR="00ED15A0" w:rsidRPr="009603CA" w:rsidRDefault="00ED15A0" w:rsidP="00C37F55">
            <w:pPr>
              <w:jc w:val="center"/>
            </w:pPr>
            <w:r w:rsidRPr="009603CA">
              <w:t>-</w:t>
            </w:r>
          </w:p>
        </w:tc>
        <w:tc>
          <w:tcPr>
            <w:tcW w:w="672" w:type="pct"/>
            <w:vMerge/>
            <w:tcBorders>
              <w:bottom w:val="single" w:sz="4" w:space="0" w:color="auto"/>
            </w:tcBorders>
            <w:vAlign w:val="center"/>
          </w:tcPr>
          <w:p w14:paraId="54F6C755" w14:textId="77777777" w:rsidR="00ED15A0" w:rsidRPr="009603CA" w:rsidRDefault="00ED15A0" w:rsidP="00C37F55">
            <w:pPr>
              <w:jc w:val="center"/>
            </w:pPr>
          </w:p>
        </w:tc>
      </w:tr>
      <w:tr w:rsidR="00305D5B" w:rsidRPr="009603CA" w14:paraId="04B1A980" w14:textId="77777777" w:rsidTr="00C37F55">
        <w:tc>
          <w:tcPr>
            <w:tcW w:w="1953" w:type="pct"/>
            <w:tcBorders>
              <w:bottom w:val="single" w:sz="4" w:space="0" w:color="auto"/>
            </w:tcBorders>
            <w:vAlign w:val="center"/>
          </w:tcPr>
          <w:p w14:paraId="1DEF7255" w14:textId="77777777" w:rsidR="00ED15A0" w:rsidRPr="009603CA" w:rsidRDefault="00ED15A0" w:rsidP="00C37F55">
            <w:r w:rsidRPr="009603CA">
              <w:t>Toplam Organik Bileşikler (Karbon cinsinden)</w:t>
            </w:r>
          </w:p>
        </w:tc>
        <w:tc>
          <w:tcPr>
            <w:tcW w:w="758" w:type="pct"/>
            <w:tcBorders>
              <w:bottom w:val="single" w:sz="4" w:space="0" w:color="auto"/>
            </w:tcBorders>
            <w:vAlign w:val="center"/>
          </w:tcPr>
          <w:p w14:paraId="0601D88F" w14:textId="77777777" w:rsidR="00ED15A0" w:rsidRPr="009603CA" w:rsidRDefault="00ED15A0" w:rsidP="00C37F55">
            <w:pPr>
              <w:jc w:val="center"/>
            </w:pPr>
            <w:r w:rsidRPr="009603CA">
              <w:t>70</w:t>
            </w:r>
          </w:p>
        </w:tc>
        <w:tc>
          <w:tcPr>
            <w:tcW w:w="963" w:type="pct"/>
            <w:tcBorders>
              <w:bottom w:val="single" w:sz="4" w:space="0" w:color="auto"/>
            </w:tcBorders>
            <w:vAlign w:val="center"/>
          </w:tcPr>
          <w:p w14:paraId="0FDDA9D6" w14:textId="77777777" w:rsidR="00ED15A0" w:rsidRPr="009603CA" w:rsidRDefault="00ED15A0" w:rsidP="00C37F55">
            <w:pPr>
              <w:jc w:val="center"/>
            </w:pPr>
            <w:r w:rsidRPr="009603CA">
              <w:t>Günlük</w:t>
            </w:r>
          </w:p>
          <w:p w14:paraId="45C93FF2" w14:textId="77777777" w:rsidR="00ED15A0" w:rsidRPr="009603CA" w:rsidRDefault="00ED15A0" w:rsidP="00C37F55">
            <w:pPr>
              <w:jc w:val="center"/>
            </w:pPr>
            <w:r w:rsidRPr="009603CA">
              <w:t>(KVS)</w:t>
            </w:r>
          </w:p>
        </w:tc>
        <w:tc>
          <w:tcPr>
            <w:tcW w:w="655" w:type="pct"/>
            <w:tcBorders>
              <w:bottom w:val="single" w:sz="4" w:space="0" w:color="auto"/>
            </w:tcBorders>
            <w:vAlign w:val="center"/>
          </w:tcPr>
          <w:p w14:paraId="54A71283" w14:textId="77777777" w:rsidR="00ED15A0" w:rsidRPr="009603CA" w:rsidRDefault="00ED15A0" w:rsidP="00C37F55">
            <w:pPr>
              <w:jc w:val="center"/>
            </w:pPr>
          </w:p>
        </w:tc>
        <w:tc>
          <w:tcPr>
            <w:tcW w:w="672" w:type="pct"/>
            <w:tcBorders>
              <w:bottom w:val="single" w:sz="4" w:space="0" w:color="auto"/>
            </w:tcBorders>
            <w:vAlign w:val="center"/>
          </w:tcPr>
          <w:p w14:paraId="287DFF23" w14:textId="77777777" w:rsidR="00ED15A0" w:rsidRPr="009603CA" w:rsidRDefault="00ED15A0" w:rsidP="00C37F55">
            <w:pPr>
              <w:jc w:val="center"/>
            </w:pPr>
          </w:p>
        </w:tc>
      </w:tr>
      <w:tr w:rsidR="00C37F55" w:rsidRPr="009603CA" w14:paraId="3BF5AFF3" w14:textId="77777777" w:rsidTr="00C37F55">
        <w:tc>
          <w:tcPr>
            <w:tcW w:w="1953" w:type="pct"/>
            <w:tcBorders>
              <w:bottom w:val="single" w:sz="4" w:space="0" w:color="auto"/>
            </w:tcBorders>
            <w:vAlign w:val="center"/>
          </w:tcPr>
          <w:p w14:paraId="3131CD62" w14:textId="77777777" w:rsidR="00C37F55" w:rsidRDefault="00C37F55" w:rsidP="00C37F55"/>
          <w:p w14:paraId="376BEA7F" w14:textId="77777777" w:rsidR="00C37F55" w:rsidRDefault="00C37F55" w:rsidP="00C37F55"/>
          <w:p w14:paraId="6A27B30D" w14:textId="73058FD6" w:rsidR="00C37F55" w:rsidRPr="009603CA" w:rsidRDefault="00C37F55" w:rsidP="00C37F55"/>
        </w:tc>
        <w:tc>
          <w:tcPr>
            <w:tcW w:w="758" w:type="pct"/>
            <w:tcBorders>
              <w:bottom w:val="single" w:sz="4" w:space="0" w:color="auto"/>
            </w:tcBorders>
            <w:vAlign w:val="center"/>
          </w:tcPr>
          <w:p w14:paraId="100CF6A2" w14:textId="77777777" w:rsidR="00C37F55" w:rsidRPr="009603CA" w:rsidRDefault="00C37F55" w:rsidP="00C37F55">
            <w:pPr>
              <w:jc w:val="center"/>
            </w:pPr>
          </w:p>
        </w:tc>
        <w:tc>
          <w:tcPr>
            <w:tcW w:w="963" w:type="pct"/>
            <w:tcBorders>
              <w:bottom w:val="single" w:sz="4" w:space="0" w:color="auto"/>
            </w:tcBorders>
            <w:vAlign w:val="center"/>
          </w:tcPr>
          <w:p w14:paraId="5C5E5075" w14:textId="77777777" w:rsidR="00C37F55" w:rsidRPr="009603CA" w:rsidRDefault="00C37F55" w:rsidP="00C37F55">
            <w:pPr>
              <w:jc w:val="center"/>
            </w:pPr>
          </w:p>
        </w:tc>
        <w:tc>
          <w:tcPr>
            <w:tcW w:w="655" w:type="pct"/>
            <w:tcBorders>
              <w:bottom w:val="single" w:sz="4" w:space="0" w:color="auto"/>
            </w:tcBorders>
            <w:vAlign w:val="center"/>
          </w:tcPr>
          <w:p w14:paraId="29418DC5" w14:textId="77777777" w:rsidR="00C37F55" w:rsidRPr="009603CA" w:rsidRDefault="00C37F55" w:rsidP="00C37F55">
            <w:pPr>
              <w:jc w:val="center"/>
            </w:pPr>
          </w:p>
        </w:tc>
        <w:tc>
          <w:tcPr>
            <w:tcW w:w="672" w:type="pct"/>
            <w:tcBorders>
              <w:bottom w:val="single" w:sz="4" w:space="0" w:color="auto"/>
            </w:tcBorders>
            <w:vAlign w:val="center"/>
          </w:tcPr>
          <w:p w14:paraId="52E87C4E" w14:textId="77777777" w:rsidR="00C37F55" w:rsidRPr="009603CA" w:rsidRDefault="00C37F55" w:rsidP="00C37F55">
            <w:pPr>
              <w:jc w:val="center"/>
            </w:pPr>
          </w:p>
        </w:tc>
      </w:tr>
      <w:tr w:rsidR="00305D5B" w:rsidRPr="009603CA" w14:paraId="2180F5B8" w14:textId="77777777" w:rsidTr="00C37F55">
        <w:trPr>
          <w:trHeight w:val="465"/>
        </w:trPr>
        <w:tc>
          <w:tcPr>
            <w:tcW w:w="5000" w:type="pct"/>
            <w:gridSpan w:val="5"/>
            <w:shd w:val="clear" w:color="auto" w:fill="auto"/>
            <w:vAlign w:val="center"/>
          </w:tcPr>
          <w:p w14:paraId="2EC0476D" w14:textId="77777777" w:rsidR="00ED15A0" w:rsidRPr="009603CA" w:rsidRDefault="00ED15A0" w:rsidP="00C37F55">
            <w:pPr>
              <w:jc w:val="center"/>
              <w:rPr>
                <w:b/>
              </w:rPr>
            </w:pPr>
            <w:r w:rsidRPr="009603CA">
              <w:rPr>
                <w:b/>
              </w:rPr>
              <w:lastRenderedPageBreak/>
              <w:t>Ekosistem ve Bitki Örtüsünün Korunması İçin Dış Hava Kalitesi Sınır Değerleri</w:t>
            </w:r>
          </w:p>
        </w:tc>
      </w:tr>
      <w:tr w:rsidR="00305D5B" w:rsidRPr="009603CA" w14:paraId="2333692E" w14:textId="77777777" w:rsidTr="00C37F55">
        <w:tc>
          <w:tcPr>
            <w:tcW w:w="1953" w:type="pct"/>
            <w:shd w:val="clear" w:color="auto" w:fill="auto"/>
            <w:vAlign w:val="center"/>
          </w:tcPr>
          <w:p w14:paraId="6B5F5481" w14:textId="77777777" w:rsidR="00ED15A0" w:rsidRPr="009603CA" w:rsidRDefault="00ED15A0" w:rsidP="00C37F55">
            <w:r w:rsidRPr="009603CA">
              <w:t>SO</w:t>
            </w:r>
            <w:r w:rsidRPr="009603CA">
              <w:rPr>
                <w:vertAlign w:val="subscript"/>
              </w:rPr>
              <w:t>2</w:t>
            </w:r>
          </w:p>
        </w:tc>
        <w:tc>
          <w:tcPr>
            <w:tcW w:w="758" w:type="pct"/>
            <w:shd w:val="clear" w:color="auto" w:fill="auto"/>
            <w:vAlign w:val="center"/>
          </w:tcPr>
          <w:p w14:paraId="4339CFB3" w14:textId="77777777" w:rsidR="00ED15A0" w:rsidRPr="009603CA" w:rsidRDefault="00ED15A0" w:rsidP="00C37F55">
            <w:pPr>
              <w:jc w:val="center"/>
            </w:pPr>
            <w:r w:rsidRPr="009603CA">
              <w:t>20</w:t>
            </w:r>
          </w:p>
        </w:tc>
        <w:tc>
          <w:tcPr>
            <w:tcW w:w="963" w:type="pct"/>
            <w:shd w:val="clear" w:color="auto" w:fill="auto"/>
            <w:vAlign w:val="center"/>
          </w:tcPr>
          <w:p w14:paraId="1BE1E32A" w14:textId="77777777" w:rsidR="00ED15A0" w:rsidRPr="009603CA" w:rsidRDefault="00ED15A0" w:rsidP="00C37F55">
            <w:pPr>
              <w:jc w:val="center"/>
            </w:pPr>
            <w:r w:rsidRPr="009603CA">
              <w:t>Yıllık</w:t>
            </w:r>
          </w:p>
          <w:p w14:paraId="43D493A1" w14:textId="77777777" w:rsidR="00ED15A0" w:rsidRPr="009603CA" w:rsidRDefault="00ED15A0" w:rsidP="00C37F55">
            <w:pPr>
              <w:jc w:val="center"/>
            </w:pPr>
            <w:r w:rsidRPr="009603CA">
              <w:t>Kış (1 Ekim – 31 Mart)</w:t>
            </w:r>
          </w:p>
        </w:tc>
        <w:tc>
          <w:tcPr>
            <w:tcW w:w="655" w:type="pct"/>
            <w:shd w:val="clear" w:color="auto" w:fill="auto"/>
            <w:vAlign w:val="center"/>
          </w:tcPr>
          <w:p w14:paraId="4D306B5E" w14:textId="77777777" w:rsidR="00ED15A0" w:rsidRPr="009603CA" w:rsidRDefault="00ED15A0" w:rsidP="00C37F55">
            <w:pPr>
              <w:jc w:val="center"/>
            </w:pPr>
          </w:p>
        </w:tc>
        <w:tc>
          <w:tcPr>
            <w:tcW w:w="672" w:type="pct"/>
            <w:shd w:val="clear" w:color="auto" w:fill="auto"/>
            <w:vAlign w:val="center"/>
          </w:tcPr>
          <w:p w14:paraId="5593D3DB" w14:textId="77777777" w:rsidR="00ED15A0" w:rsidRPr="009603CA" w:rsidRDefault="00ED15A0" w:rsidP="00C37F55">
            <w:pPr>
              <w:jc w:val="center"/>
            </w:pPr>
            <w:r w:rsidRPr="009603CA">
              <w:t>Ekosistem</w:t>
            </w:r>
          </w:p>
        </w:tc>
      </w:tr>
      <w:tr w:rsidR="00305D5B" w:rsidRPr="009603CA" w14:paraId="0E6B2351" w14:textId="77777777" w:rsidTr="00C37F55">
        <w:tc>
          <w:tcPr>
            <w:tcW w:w="1953" w:type="pct"/>
            <w:shd w:val="clear" w:color="auto" w:fill="auto"/>
            <w:vAlign w:val="center"/>
          </w:tcPr>
          <w:p w14:paraId="0656BD6A" w14:textId="77777777" w:rsidR="00ED15A0" w:rsidRPr="009603CA" w:rsidRDefault="00ED15A0" w:rsidP="00C37F55">
            <w:r w:rsidRPr="009603CA">
              <w:t>NO</w:t>
            </w:r>
            <w:r w:rsidRPr="009603CA">
              <w:rPr>
                <w:vertAlign w:val="subscript"/>
              </w:rPr>
              <w:t xml:space="preserve">X </w:t>
            </w:r>
            <w:r w:rsidRPr="009603CA">
              <w:t>(NO</w:t>
            </w:r>
            <w:r w:rsidRPr="009603CA">
              <w:rPr>
                <w:vertAlign w:val="subscript"/>
              </w:rPr>
              <w:t>2</w:t>
            </w:r>
            <w:r w:rsidRPr="009603CA">
              <w:t xml:space="preserve"> cinsinden)</w:t>
            </w:r>
          </w:p>
        </w:tc>
        <w:tc>
          <w:tcPr>
            <w:tcW w:w="758" w:type="pct"/>
            <w:shd w:val="clear" w:color="auto" w:fill="auto"/>
            <w:vAlign w:val="center"/>
          </w:tcPr>
          <w:p w14:paraId="48AD4BB9" w14:textId="77777777" w:rsidR="00ED15A0" w:rsidRPr="009603CA" w:rsidRDefault="00ED15A0" w:rsidP="00C37F55">
            <w:pPr>
              <w:jc w:val="center"/>
            </w:pPr>
            <w:r w:rsidRPr="009603CA">
              <w:t>30</w:t>
            </w:r>
          </w:p>
        </w:tc>
        <w:tc>
          <w:tcPr>
            <w:tcW w:w="963" w:type="pct"/>
            <w:shd w:val="clear" w:color="auto" w:fill="auto"/>
            <w:vAlign w:val="center"/>
          </w:tcPr>
          <w:p w14:paraId="3B3EC53C" w14:textId="77777777" w:rsidR="00ED15A0" w:rsidRPr="009603CA" w:rsidRDefault="00ED15A0" w:rsidP="00C37F55">
            <w:pPr>
              <w:jc w:val="center"/>
            </w:pPr>
            <w:r w:rsidRPr="009603CA">
              <w:t>Yıllık</w:t>
            </w:r>
          </w:p>
        </w:tc>
        <w:tc>
          <w:tcPr>
            <w:tcW w:w="655" w:type="pct"/>
            <w:shd w:val="clear" w:color="auto" w:fill="auto"/>
            <w:vAlign w:val="center"/>
          </w:tcPr>
          <w:p w14:paraId="72215E25" w14:textId="77777777" w:rsidR="00ED15A0" w:rsidRPr="009603CA" w:rsidRDefault="00ED15A0" w:rsidP="00C37F55">
            <w:pPr>
              <w:jc w:val="center"/>
            </w:pPr>
          </w:p>
        </w:tc>
        <w:tc>
          <w:tcPr>
            <w:tcW w:w="672" w:type="pct"/>
            <w:shd w:val="clear" w:color="auto" w:fill="auto"/>
            <w:vAlign w:val="center"/>
          </w:tcPr>
          <w:p w14:paraId="052598FF" w14:textId="77777777" w:rsidR="00ED15A0" w:rsidRPr="009603CA" w:rsidRDefault="00ED15A0" w:rsidP="00C37F55">
            <w:pPr>
              <w:jc w:val="center"/>
            </w:pPr>
            <w:r w:rsidRPr="009603CA">
              <w:t>Bitki örtüsü</w:t>
            </w:r>
          </w:p>
        </w:tc>
      </w:tr>
      <w:tr w:rsidR="00305D5B" w:rsidRPr="009603CA" w14:paraId="3AACA765" w14:textId="77777777" w:rsidTr="00C37F55">
        <w:tc>
          <w:tcPr>
            <w:tcW w:w="1953" w:type="pct"/>
            <w:tcBorders>
              <w:bottom w:val="single" w:sz="4" w:space="0" w:color="auto"/>
            </w:tcBorders>
            <w:shd w:val="clear" w:color="auto" w:fill="auto"/>
            <w:vAlign w:val="center"/>
          </w:tcPr>
          <w:p w14:paraId="3F368223" w14:textId="77777777" w:rsidR="00ED15A0" w:rsidRPr="009603CA" w:rsidRDefault="00ED15A0" w:rsidP="00C37F55">
            <w:r w:rsidRPr="009603CA">
              <w:t>HF</w:t>
            </w:r>
          </w:p>
        </w:tc>
        <w:tc>
          <w:tcPr>
            <w:tcW w:w="758" w:type="pct"/>
            <w:tcBorders>
              <w:bottom w:val="single" w:sz="4" w:space="0" w:color="auto"/>
            </w:tcBorders>
            <w:shd w:val="clear" w:color="auto" w:fill="auto"/>
            <w:vAlign w:val="center"/>
          </w:tcPr>
          <w:p w14:paraId="292B5CE5" w14:textId="77777777" w:rsidR="00ED15A0" w:rsidRPr="009603CA" w:rsidRDefault="00ED15A0" w:rsidP="00C37F55">
            <w:pPr>
              <w:jc w:val="center"/>
            </w:pPr>
            <w:r w:rsidRPr="009603CA">
              <w:t>0,4</w:t>
            </w:r>
          </w:p>
          <w:p w14:paraId="7F979168" w14:textId="77777777" w:rsidR="00ED15A0" w:rsidRPr="009603CA" w:rsidRDefault="00ED15A0" w:rsidP="00C37F55">
            <w:pPr>
              <w:jc w:val="center"/>
            </w:pPr>
            <w:r w:rsidRPr="009603CA">
              <w:t>0,3</w:t>
            </w:r>
          </w:p>
        </w:tc>
        <w:tc>
          <w:tcPr>
            <w:tcW w:w="963" w:type="pct"/>
            <w:tcBorders>
              <w:bottom w:val="single" w:sz="4" w:space="0" w:color="auto"/>
            </w:tcBorders>
            <w:shd w:val="clear" w:color="auto" w:fill="auto"/>
            <w:vAlign w:val="center"/>
          </w:tcPr>
          <w:p w14:paraId="74B24946" w14:textId="77777777" w:rsidR="00ED15A0" w:rsidRPr="009603CA" w:rsidRDefault="00ED15A0" w:rsidP="00C37F55">
            <w:pPr>
              <w:jc w:val="center"/>
            </w:pPr>
            <w:r w:rsidRPr="009603CA">
              <w:t>Yıllık</w:t>
            </w:r>
          </w:p>
          <w:p w14:paraId="76B2046D" w14:textId="77777777" w:rsidR="00ED15A0" w:rsidRPr="009603CA" w:rsidRDefault="00ED15A0" w:rsidP="00C37F55">
            <w:pPr>
              <w:jc w:val="center"/>
            </w:pPr>
            <w:r w:rsidRPr="009603CA">
              <w:t>Yıllık</w:t>
            </w:r>
          </w:p>
        </w:tc>
        <w:tc>
          <w:tcPr>
            <w:tcW w:w="655" w:type="pct"/>
            <w:tcBorders>
              <w:bottom w:val="single" w:sz="4" w:space="0" w:color="auto"/>
            </w:tcBorders>
            <w:shd w:val="clear" w:color="auto" w:fill="auto"/>
            <w:vAlign w:val="center"/>
          </w:tcPr>
          <w:p w14:paraId="2660CF7F" w14:textId="77777777" w:rsidR="00ED15A0" w:rsidRPr="009603CA" w:rsidRDefault="00ED15A0" w:rsidP="00C37F55">
            <w:pPr>
              <w:jc w:val="center"/>
            </w:pPr>
          </w:p>
        </w:tc>
        <w:tc>
          <w:tcPr>
            <w:tcW w:w="672" w:type="pct"/>
            <w:tcBorders>
              <w:bottom w:val="single" w:sz="4" w:space="0" w:color="auto"/>
            </w:tcBorders>
            <w:shd w:val="clear" w:color="auto" w:fill="auto"/>
            <w:vAlign w:val="center"/>
          </w:tcPr>
          <w:p w14:paraId="6B050563" w14:textId="77777777" w:rsidR="00ED15A0" w:rsidRPr="009603CA" w:rsidRDefault="00ED15A0" w:rsidP="00C37F55">
            <w:pPr>
              <w:jc w:val="center"/>
            </w:pPr>
            <w:r w:rsidRPr="009603CA">
              <w:t>Hayvan, bitki ve yapılar</w:t>
            </w:r>
          </w:p>
        </w:tc>
      </w:tr>
    </w:tbl>
    <w:p w14:paraId="42007D6A" w14:textId="77777777" w:rsidR="00ED15A0" w:rsidRPr="009603CA" w:rsidRDefault="00ED15A0" w:rsidP="00ED15A0">
      <w:pPr>
        <w:jc w:val="both"/>
      </w:pPr>
    </w:p>
    <w:p w14:paraId="27D823DA" w14:textId="77777777" w:rsidR="00ED15A0" w:rsidRPr="009603CA" w:rsidRDefault="00ED15A0" w:rsidP="00AA60D4">
      <w:pPr>
        <w:pStyle w:val="ListeParagraf"/>
        <w:numPr>
          <w:ilvl w:val="1"/>
          <w:numId w:val="15"/>
        </w:numPr>
        <w:tabs>
          <w:tab w:val="left" w:pos="851"/>
        </w:tabs>
        <w:jc w:val="both"/>
      </w:pPr>
      <w:r w:rsidRPr="009603CA">
        <w:t>Hava Kirlenmesine Katkı Değerinin Hesaplanacağı ve Hava Kalitesinin Ölçüleceği Alanın Belirlenmesi:</w:t>
      </w:r>
    </w:p>
    <w:p w14:paraId="29E41B98" w14:textId="77777777" w:rsidR="00ED15A0" w:rsidRPr="009603CA" w:rsidRDefault="00ED15A0" w:rsidP="00AA60D4">
      <w:pPr>
        <w:pStyle w:val="ListeParagraf"/>
        <w:numPr>
          <w:ilvl w:val="2"/>
          <w:numId w:val="15"/>
        </w:numPr>
        <w:tabs>
          <w:tab w:val="left" w:pos="851"/>
        </w:tabs>
        <w:jc w:val="both"/>
      </w:pPr>
      <w:r w:rsidRPr="009603CA">
        <w:t>İşletmenin Hava Kirlenmesine Katkı Değerinin (HKKD) hesaplanmasında veya hava kalitesi ölçümlerinin yapılmasında tesis etki alanı, inceleme alanı ve alıcı noktaları dikkate alınır.</w:t>
      </w:r>
    </w:p>
    <w:p w14:paraId="2F034EF1" w14:textId="77777777" w:rsidR="00ED15A0" w:rsidRPr="009603CA" w:rsidRDefault="00ED15A0" w:rsidP="00AA60D4">
      <w:pPr>
        <w:pStyle w:val="ListeParagraf"/>
        <w:numPr>
          <w:ilvl w:val="2"/>
          <w:numId w:val="15"/>
        </w:numPr>
        <w:tabs>
          <w:tab w:val="left" w:pos="851"/>
        </w:tabs>
        <w:jc w:val="both"/>
      </w:pPr>
      <w:r w:rsidRPr="009603CA">
        <w:t xml:space="preserve">Tesis Etki Alanı; tek bir noktasal </w:t>
      </w:r>
      <w:proofErr w:type="gramStart"/>
      <w:r w:rsidRPr="009603CA">
        <w:t>emisyon</w:t>
      </w:r>
      <w:proofErr w:type="gramEnd"/>
      <w:r w:rsidRPr="009603CA">
        <w:t xml:space="preserve"> kaynağı için bacanın bulunduğu noktadan (merkezden) itibaren bu yönetmelikte Ek-3’te verilen esaslara göre tespit edilmiş baca yüksekliğinin 50 (elli) katı yarıçapa sahip dairesel alanı çevreleyen kare şeklindeki alandır. Tesiste birden fazla baca bulunması durumunda tesis etki alanı; her bir bacanın tekil dairesel etki alanını içine alan dikdörtgen şeklindeki toplam alandır. Bacalara yakın önemli yükseltilerin bulunması durumunda bunların da içine gireceği daha büyük etki alanları seçilir.</w:t>
      </w:r>
    </w:p>
    <w:p w14:paraId="2CF83A49" w14:textId="64B8B74D" w:rsidR="00ED15A0" w:rsidRPr="009603CA" w:rsidRDefault="00ED15A0" w:rsidP="00AA60D4">
      <w:pPr>
        <w:pStyle w:val="ListeParagraf"/>
        <w:numPr>
          <w:ilvl w:val="2"/>
          <w:numId w:val="15"/>
        </w:numPr>
        <w:tabs>
          <w:tab w:val="left" w:pos="851"/>
        </w:tabs>
        <w:jc w:val="both"/>
      </w:pPr>
      <w:r w:rsidRPr="009603CA">
        <w:t xml:space="preserve">Tesis etki alanında Hava Kirlenmesine Katkı Değerleri (HKKD), birbirine eşit mesafede bulunan çok sayıdaki alıcı noktada eş zamanlı hesaplanır. İki alıcı nokta arasındaki yatay mesafe; tesis etki alanındaki en büyük HKKD’ni elde etmek üzere en fazla baca yüksekliği kadar olmalıdır. Bacalardan itibaren baca yüksekliğinin 10 katı kadar mesafeden sonra </w:t>
      </w:r>
      <w:r w:rsidR="002D649D">
        <w:t>Bakanlığın</w:t>
      </w:r>
      <w:r w:rsidRPr="009603CA">
        <w:t xml:space="preserve"> onayı ile kademeli olarak daha büyük aralıklı alıcı noktaları kullanılabilir. Alıcı noktalarda, HKKD’leri yer seviyesinden 1,5 m yükseklikte hesaplanır. </w:t>
      </w:r>
    </w:p>
    <w:p w14:paraId="49E0C7FA" w14:textId="77777777" w:rsidR="00ED15A0" w:rsidRPr="009603CA" w:rsidRDefault="00ED15A0" w:rsidP="00AA60D4">
      <w:pPr>
        <w:pStyle w:val="ListeParagraf"/>
        <w:numPr>
          <w:ilvl w:val="2"/>
          <w:numId w:val="15"/>
        </w:numPr>
        <w:tabs>
          <w:tab w:val="left" w:pos="851"/>
        </w:tabs>
        <w:jc w:val="both"/>
      </w:pPr>
      <w:r w:rsidRPr="009603CA">
        <w:t>Alansal kaynaklar için alanın sınırları dikkate alınarak tüm dış noktalarından en az 1 km uzaklıkta olacak şekilde bir tesis etki alanı seçilir. Birden fazla alansal kaynağın bir arada bulunması durumunda tekil olarak belirlenen etki alanlarının içine girdiği daha büyük bir etki alanı seçilir.</w:t>
      </w:r>
    </w:p>
    <w:p w14:paraId="4F64AA45" w14:textId="77777777" w:rsidR="00ED15A0" w:rsidRPr="009603CA" w:rsidRDefault="00ED15A0" w:rsidP="00AA60D4">
      <w:pPr>
        <w:pStyle w:val="ListeParagraf"/>
        <w:numPr>
          <w:ilvl w:val="2"/>
          <w:numId w:val="15"/>
        </w:numPr>
        <w:tabs>
          <w:tab w:val="left" w:pos="851"/>
        </w:tabs>
        <w:jc w:val="both"/>
      </w:pPr>
      <w:r w:rsidRPr="009603CA">
        <w:t xml:space="preserve">Hava Kirlenmesine Katkı Değeri (HKKD), tesis etki alanı içinde her bir alıcı noktasında ve bir yıl boyunca tüm saatler için hesaplanan değerlerin aritmetik ortalaması alınarak bulunur. Hava Kirlenmesine Katkı Değeri, saatlik meteorolojik veriler kullanılarak saatlik,  günlük, aylık ve yıllık olarak hesaplanır. </w:t>
      </w:r>
    </w:p>
    <w:p w14:paraId="63E4FAD9" w14:textId="304E0432" w:rsidR="00ED15A0" w:rsidRPr="009603CA" w:rsidRDefault="00ED15A0" w:rsidP="00AA60D4">
      <w:pPr>
        <w:pStyle w:val="ListeParagraf"/>
        <w:numPr>
          <w:ilvl w:val="2"/>
          <w:numId w:val="15"/>
        </w:numPr>
        <w:tabs>
          <w:tab w:val="left" w:pos="851"/>
        </w:tabs>
        <w:jc w:val="both"/>
      </w:pPr>
      <w:r w:rsidRPr="009603CA">
        <w:t xml:space="preserve">Modelleme çalışmalarında kullanılacak meteorolojik veriler, kirletici kaynakların bulunduğu bölgenin karakteristik meteorolojik özelliklerini temsil etmelidir. Bu nedenle, T.C. Tarım ve Orman Bakanlığı Meteoroloji Genel Müdürlüğü (MGM)’ne ait meteoroloji istasyonu ağı içinde öncelikli olarak tesis etki alanı içine giren bir istasyon bulunuyorsa bu istasyona, bulunmuyorsa bölgeye en yakın istasyona ait veriler kullanılır. Bölgede MGM’ne ait bir istasyonun bulunmaması durumunda </w:t>
      </w:r>
      <w:r w:rsidR="00C712C7" w:rsidRPr="009603CA">
        <w:t xml:space="preserve">MGM tarafından onaylanan ve </w:t>
      </w:r>
      <w:r w:rsidRPr="009603CA">
        <w:t xml:space="preserve">aynı standartlarda donatılmış özel bir istasyonun verileri kullanılabilir. </w:t>
      </w:r>
    </w:p>
    <w:p w14:paraId="6278323E" w14:textId="77777777" w:rsidR="00ED15A0" w:rsidRPr="009603CA" w:rsidRDefault="00ED15A0" w:rsidP="00AA60D4">
      <w:pPr>
        <w:pStyle w:val="ListeParagraf"/>
        <w:numPr>
          <w:ilvl w:val="1"/>
          <w:numId w:val="15"/>
        </w:numPr>
        <w:tabs>
          <w:tab w:val="left" w:pos="851"/>
        </w:tabs>
        <w:jc w:val="both"/>
      </w:pPr>
      <w:r w:rsidRPr="009603CA">
        <w:t>Yeni kurulacak tesisler için tesis etki alanı içinde hesaplanmış Hava Kirlenmesine Katkı Değeri (HKKD) ve bu Ekin A bendinin (3)’üncü fıkrasında tanımlandığı şekilde bulunan Uzun Vadeli Değerin (UVD) toplamından elde edilen Toplam Hava Kalitesi Değeri (TKD = HKKD+UVD) hesaplanır.</w:t>
      </w:r>
    </w:p>
    <w:p w14:paraId="382C6571" w14:textId="77777777" w:rsidR="00ED15A0" w:rsidRPr="009603CA" w:rsidRDefault="00ED15A0" w:rsidP="00AA60D4">
      <w:pPr>
        <w:pStyle w:val="ListeParagraf"/>
        <w:numPr>
          <w:ilvl w:val="1"/>
          <w:numId w:val="15"/>
        </w:numPr>
        <w:tabs>
          <w:tab w:val="left" w:pos="851"/>
        </w:tabs>
        <w:jc w:val="both"/>
      </w:pPr>
      <w:r w:rsidRPr="009603CA">
        <w:lastRenderedPageBreak/>
        <w:t>Emisyon Kaynakları ve Kütlesel Debi:</w:t>
      </w:r>
    </w:p>
    <w:p w14:paraId="1A3C6FA1" w14:textId="77777777" w:rsidR="00ED15A0" w:rsidRPr="009603CA" w:rsidRDefault="00ED15A0" w:rsidP="00AA60D4">
      <w:pPr>
        <w:pStyle w:val="ListeParagraf"/>
        <w:numPr>
          <w:ilvl w:val="2"/>
          <w:numId w:val="15"/>
        </w:numPr>
        <w:tabs>
          <w:tab w:val="left" w:pos="851"/>
        </w:tabs>
        <w:jc w:val="both"/>
      </w:pPr>
      <w:r w:rsidRPr="009603CA">
        <w:t xml:space="preserve">Modelde yer alacak </w:t>
      </w:r>
      <w:proofErr w:type="gramStart"/>
      <w:r w:rsidRPr="009603CA">
        <w:t>emisyon</w:t>
      </w:r>
      <w:proofErr w:type="gramEnd"/>
      <w:r w:rsidRPr="009603CA">
        <w:t xml:space="preserve"> kaynakları, hava kirleticilerinin tesisten atmosfere yayıldığı yerlerdir. </w:t>
      </w:r>
    </w:p>
    <w:p w14:paraId="1B932338" w14:textId="77777777" w:rsidR="00ED15A0" w:rsidRPr="009603CA" w:rsidRDefault="00ED15A0" w:rsidP="00AA60D4">
      <w:pPr>
        <w:pStyle w:val="ListeParagraf"/>
        <w:numPr>
          <w:ilvl w:val="2"/>
          <w:numId w:val="15"/>
        </w:numPr>
        <w:tabs>
          <w:tab w:val="left" w:pos="851"/>
        </w:tabs>
        <w:jc w:val="both"/>
      </w:pPr>
      <w:r w:rsidRPr="009603CA">
        <w:t xml:space="preserve">Emisyonların kütlesel debisi, işletme şartlarında </w:t>
      </w:r>
      <w:proofErr w:type="gramStart"/>
      <w:r w:rsidRPr="009603CA">
        <w:t>emisyon</w:t>
      </w:r>
      <w:proofErr w:type="gramEnd"/>
      <w:r w:rsidRPr="009603CA">
        <w:t xml:space="preserve"> kaynaklarından atmosfere verilen hava kirleticilerinin ortalama saatlik kütlesel (kg/saat) debileridir. Emisyonların kütlesel debilerinde bir saatten daha kısa </w:t>
      </w:r>
      <w:proofErr w:type="gramStart"/>
      <w:r w:rsidRPr="009603CA">
        <w:t>periyotlarda</w:t>
      </w:r>
      <w:proofErr w:type="gramEnd"/>
      <w:r w:rsidRPr="009603CA">
        <w:t xml:space="preserve"> azalan veya artan salımlar oluyorsa bu salımların ortalaması, saatlik kütlesel debi olarak belirlenir. Yeni kurulacak tesisler ya da ölçümün mümkün olmadığı mevcut tesisler için emisyonlar, </w:t>
      </w:r>
      <w:proofErr w:type="gramStart"/>
      <w:r w:rsidRPr="009603CA">
        <w:t>emisyon</w:t>
      </w:r>
      <w:proofErr w:type="gramEnd"/>
      <w:r w:rsidRPr="009603CA">
        <w:t xml:space="preserve"> faktörleri ile belirlenir.</w:t>
      </w:r>
    </w:p>
    <w:p w14:paraId="76BAE9DE" w14:textId="77777777" w:rsidR="00ED15A0" w:rsidRPr="009603CA" w:rsidRDefault="00ED15A0" w:rsidP="00AA60D4">
      <w:pPr>
        <w:pStyle w:val="ListeParagraf"/>
        <w:numPr>
          <w:ilvl w:val="2"/>
          <w:numId w:val="15"/>
        </w:numPr>
        <w:tabs>
          <w:tab w:val="left" w:pos="851"/>
        </w:tabs>
        <w:jc w:val="both"/>
      </w:pPr>
      <w:r w:rsidRPr="009603CA">
        <w:t xml:space="preserve">Sürekli Emisyon Ölçüm Sistemleri (SEÖS) ile sürekli izlenen bacalarda </w:t>
      </w:r>
      <w:proofErr w:type="gramStart"/>
      <w:r w:rsidRPr="009603CA">
        <w:t>emisyon</w:t>
      </w:r>
      <w:proofErr w:type="gramEnd"/>
      <w:r w:rsidRPr="009603CA">
        <w:t xml:space="preserve"> ve diğer baca gazı parametreleri (debi, hız, sıcaklık, vb.) saatlik bazda bir zaman serisi olarak düzenlenir ve en az 1 yıllık bir dönem için modele girdi olarak hazırlanır. </w:t>
      </w:r>
    </w:p>
    <w:p w14:paraId="7BAAD145" w14:textId="77777777" w:rsidR="00ED15A0" w:rsidRPr="009603CA" w:rsidRDefault="00ED15A0" w:rsidP="00AA60D4">
      <w:pPr>
        <w:pStyle w:val="ListeParagraf"/>
        <w:numPr>
          <w:ilvl w:val="2"/>
          <w:numId w:val="15"/>
        </w:numPr>
        <w:tabs>
          <w:tab w:val="left" w:pos="851"/>
        </w:tabs>
        <w:jc w:val="both"/>
      </w:pPr>
      <w:r w:rsidRPr="009603CA">
        <w:t xml:space="preserve">Emisyonlar periyodik olarak farklı zaman dilimleri içinde değişim gösteriyorsa (gün içindeki vardiyalar, yıl içindeki mevsimlik faaliyetler, vb.) bu değişimler HKKD hesaplarında dikkate alınır. </w:t>
      </w:r>
    </w:p>
    <w:p w14:paraId="632B4C5C" w14:textId="77777777" w:rsidR="00ED15A0" w:rsidRPr="009603CA" w:rsidRDefault="00ED15A0" w:rsidP="00AA60D4">
      <w:pPr>
        <w:pStyle w:val="ListeParagraf"/>
        <w:numPr>
          <w:ilvl w:val="1"/>
          <w:numId w:val="15"/>
        </w:numPr>
        <w:tabs>
          <w:tab w:val="left" w:pos="851"/>
        </w:tabs>
        <w:jc w:val="both"/>
      </w:pPr>
      <w:r w:rsidRPr="009603CA">
        <w:t>Tesis Etki Alanında Hava Kalitesinin Ölçümü, Hesaplanması ve Ölçüm Süresi:</w:t>
      </w:r>
    </w:p>
    <w:p w14:paraId="0F1D4ED9" w14:textId="137F7881" w:rsidR="00ED15A0" w:rsidRPr="009603CA" w:rsidRDefault="00ED15A0" w:rsidP="00AA60D4">
      <w:pPr>
        <w:pStyle w:val="ListeParagraf"/>
        <w:numPr>
          <w:ilvl w:val="2"/>
          <w:numId w:val="15"/>
        </w:numPr>
        <w:tabs>
          <w:tab w:val="left" w:pos="851"/>
        </w:tabs>
        <w:jc w:val="both"/>
      </w:pPr>
      <w:r w:rsidRPr="009603CA">
        <w:t xml:space="preserve">Mevcut tesislerde; tesis etki alanında, dağılım modelleri ile hesaplanan en yüksek HKKD değerlerinin görüldüğü inceleme alanlarında ölçüm yapılır. Ek-2 Tablo 2.2’de sadece yıllık ortalama (uzun vadeli) sınır değeri olan kirleticiler için en yüksek HKKD’nin olduğu inceleme alanına tek istasyon kurulur. Uzun ve kısa vadeli sınır değerlerin aynı inceleme alanında görülmesi durumunda tek istasyon yeterlidir. Ölçüm süresi 1 </w:t>
      </w:r>
      <w:r w:rsidRPr="009603CA">
        <w:rPr>
          <w:strike/>
        </w:rPr>
        <w:t>yılı</w:t>
      </w:r>
      <w:r w:rsidRPr="009603CA">
        <w:t xml:space="preserve"> ayı kapsamalıdır. Hava kalitesi seviyelerinin yoğunlaştığı belli başlı dönemlerin olması durumunda bu dönemleri içine alacak şekilde ölçüm süresi uzatılabilir. Ölçüm yükümlülüğü bulunmayan tesislerden de yetkili makam tarafından en az 1 ay süre ile ölçüm talep edilebilir. </w:t>
      </w:r>
    </w:p>
    <w:p w14:paraId="7266A41C" w14:textId="67186BC5" w:rsidR="00ED15A0" w:rsidRPr="009603CA" w:rsidRDefault="00ED15A0" w:rsidP="00AA60D4">
      <w:pPr>
        <w:pStyle w:val="ListeParagraf"/>
        <w:numPr>
          <w:ilvl w:val="2"/>
          <w:numId w:val="15"/>
        </w:numPr>
        <w:tabs>
          <w:tab w:val="left" w:pos="851"/>
        </w:tabs>
        <w:jc w:val="both"/>
      </w:pPr>
      <w:r w:rsidRPr="009603CA">
        <w:t xml:space="preserve">Hava kalitesi ölçümlerinde Pasif Örnekleme ölçümlerinin kullanılması halinde; modelleme sonuçlarına göre belirlenen ölçümün gerçekleştirileceği inceleme alanı/alanlarında en yüksek kirliliğin olduğu inceleme alanında 2 </w:t>
      </w:r>
      <w:r w:rsidR="000F276F" w:rsidRPr="009603CA">
        <w:t>ve diğerlerinde</w:t>
      </w:r>
      <w:r w:rsidRPr="009603CA">
        <w:t xml:space="preserve"> 1 olmak </w:t>
      </w:r>
      <w:r w:rsidR="000F276F" w:rsidRPr="009603CA">
        <w:t>üzere en</w:t>
      </w:r>
      <w:r w:rsidRPr="009603CA">
        <w:t xml:space="preserve"> az 2 inceleme alanında pasif örnekleme noktası seçilir. Ölçüm süresi 2 ayı kapsamalıdır. </w:t>
      </w:r>
      <w:r w:rsidR="002D649D">
        <w:t>Bakanlık</w:t>
      </w:r>
      <w:r w:rsidRPr="009603CA">
        <w:t xml:space="preserve"> tarafından ölçüm yapılacak inceleme alanı, sayısı ve süresi arttırılabilir.</w:t>
      </w:r>
    </w:p>
    <w:p w14:paraId="7165FA28" w14:textId="152289A2" w:rsidR="00ED15A0" w:rsidRPr="009603CA" w:rsidRDefault="00ED15A0" w:rsidP="00AA60D4">
      <w:pPr>
        <w:pStyle w:val="ListeParagraf"/>
        <w:numPr>
          <w:ilvl w:val="2"/>
          <w:numId w:val="15"/>
        </w:numPr>
        <w:tabs>
          <w:tab w:val="left" w:pos="851"/>
        </w:tabs>
        <w:jc w:val="both"/>
      </w:pPr>
      <w:r w:rsidRPr="009603CA">
        <w:t>Hava kalitesi ölçümleri kural olarak yer seviyesinden, 1,5 - 4,0 metre arasındaki yüksekliklerde, binadan (veya ekili alandan) en az 1,5 metre uzaklıkta yapılır. Orman</w:t>
      </w:r>
      <w:r w:rsidR="000F276F" w:rsidRPr="009603CA">
        <w:t>lık alanlar</w:t>
      </w:r>
      <w:r w:rsidRPr="009603CA">
        <w:t xml:space="preserve">da yapılan ölçümler, ağaç yüksekliğinden daha yukarıda yapılmalıdır. </w:t>
      </w:r>
    </w:p>
    <w:p w14:paraId="703AC604" w14:textId="2712681F" w:rsidR="00ED15A0" w:rsidRPr="009603CA" w:rsidRDefault="00ED15A0" w:rsidP="00AA60D4">
      <w:pPr>
        <w:pStyle w:val="ListeParagraf"/>
        <w:numPr>
          <w:ilvl w:val="2"/>
          <w:numId w:val="15"/>
        </w:numPr>
        <w:tabs>
          <w:tab w:val="left" w:pos="851"/>
        </w:tabs>
        <w:jc w:val="both"/>
      </w:pPr>
      <w:r w:rsidRPr="009603CA">
        <w:t xml:space="preserve">Ölçme metotlarının TSE tarafından standartlaştırılan metotlar olması gerekir. TSE standardı mevcut değilse, </w:t>
      </w:r>
      <w:r w:rsidR="002D649D">
        <w:t>Bakanlık</w:t>
      </w:r>
      <w:r w:rsidRPr="009603CA">
        <w:t xml:space="preserve"> tarafından onay verilen (CEN, ISO, EPA, vb.) normlar kullanılabilir. </w:t>
      </w:r>
    </w:p>
    <w:p w14:paraId="19CB8077" w14:textId="77777777" w:rsidR="00ED15A0" w:rsidRPr="009603CA" w:rsidRDefault="00ED15A0" w:rsidP="00AA60D4">
      <w:pPr>
        <w:pStyle w:val="ListeParagraf"/>
        <w:numPr>
          <w:ilvl w:val="2"/>
          <w:numId w:val="15"/>
        </w:numPr>
        <w:tabs>
          <w:tab w:val="left" w:pos="851"/>
        </w:tabs>
        <w:jc w:val="both"/>
      </w:pPr>
      <w:r w:rsidRPr="009603CA">
        <w:t xml:space="preserve">Tesis etki alanında hava kalitesi ve </w:t>
      </w:r>
      <w:proofErr w:type="gramStart"/>
      <w:r w:rsidRPr="009603CA">
        <w:t>emisyon</w:t>
      </w:r>
      <w:proofErr w:type="gramEnd"/>
      <w:r w:rsidRPr="009603CA">
        <w:t xml:space="preserve"> ölçümleri, akredite edilmiş veya Bakanlıkça uygun bulunan laboratuvarlara sahip olan özel veya kamu kurum/kuruluşları tarafından yapılır. </w:t>
      </w:r>
    </w:p>
    <w:p w14:paraId="77AE01EB" w14:textId="101E6D92"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A5E37A0" w14:textId="0B89012B" w:rsidR="00305D5B" w:rsidRPr="009603CA" w:rsidRDefault="00305D5B"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1FE94D5" w14:textId="3EA06A6C" w:rsidR="00305D5B" w:rsidRPr="009603CA" w:rsidRDefault="00305D5B"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B1F902C" w14:textId="74EAA0C7" w:rsidR="00305D5B" w:rsidRPr="009603CA" w:rsidRDefault="00305D5B"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826E65B" w14:textId="77777777" w:rsidR="00305D5B" w:rsidRPr="009603CA" w:rsidRDefault="00305D5B"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8526F00" w14:textId="77777777" w:rsidR="00C37F55" w:rsidRDefault="00C37F55">
      <w:pPr>
        <w:spacing w:after="160" w:line="259" w:lineRule="auto"/>
        <w:rPr>
          <w:b/>
          <w:bCs/>
        </w:rPr>
      </w:pPr>
      <w:r>
        <w:rPr>
          <w:b/>
          <w:bCs/>
        </w:rPr>
        <w:br w:type="page"/>
      </w:r>
    </w:p>
    <w:p w14:paraId="698C93E6" w14:textId="39C2FC36"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right"/>
      </w:pPr>
      <w:r w:rsidRPr="009603CA">
        <w:rPr>
          <w:b/>
          <w:bCs/>
        </w:rPr>
        <w:lastRenderedPageBreak/>
        <w:t>Ek-6</w:t>
      </w:r>
    </w:p>
    <w:p w14:paraId="5112BE63"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right"/>
      </w:pPr>
      <w:r w:rsidRPr="009603CA">
        <w:rPr>
          <w:b/>
          <w:bCs/>
        </w:rPr>
        <w:t> </w:t>
      </w:r>
    </w:p>
    <w:p w14:paraId="571EC204"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pPr>
      <w:r w:rsidRPr="009603CA">
        <w:rPr>
          <w:b/>
          <w:bCs/>
        </w:rPr>
        <w:t>EK DÜZENLEMELER</w:t>
      </w:r>
    </w:p>
    <w:p w14:paraId="5205FC6D"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pPr>
      <w:r w:rsidRPr="009603CA">
        <w:rPr>
          <w:b/>
          <w:bCs/>
        </w:rPr>
        <w:t> </w:t>
      </w:r>
    </w:p>
    <w:p w14:paraId="4AB1CDCB"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r w:rsidRPr="009603CA">
        <w:t xml:space="preserve">1) Aşağıdaki durumlarda, </w:t>
      </w:r>
      <w:proofErr w:type="gramStart"/>
      <w:r w:rsidRPr="009603CA">
        <w:t>emisyonların</w:t>
      </w:r>
      <w:proofErr w:type="gramEnd"/>
      <w:r w:rsidRPr="009603CA">
        <w:t xml:space="preserve"> çevreye olan zararlı etkilerinin önlenebilmesi için; </w:t>
      </w:r>
    </w:p>
    <w:p w14:paraId="2230C9AD" w14:textId="77777777" w:rsidR="00C856AF" w:rsidRPr="009603CA" w:rsidRDefault="00C856AF" w:rsidP="00AA60D4">
      <w:pPr>
        <w:pStyle w:val="ListeParagraf"/>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contextualSpacing w:val="0"/>
        <w:jc w:val="both"/>
      </w:pPr>
      <w:r w:rsidRPr="009603CA">
        <w:t>Bir inceleme alanında hava kalitesi değerleri sınır değerleri aşmışsa,</w:t>
      </w:r>
    </w:p>
    <w:p w14:paraId="44B5BF06" w14:textId="77777777" w:rsidR="00C856AF" w:rsidRPr="009603CA" w:rsidRDefault="00C856AF" w:rsidP="00AA60D4">
      <w:pPr>
        <w:pStyle w:val="ListeParagraf"/>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contextualSpacing w:val="0"/>
        <w:jc w:val="both"/>
      </w:pPr>
      <w:r w:rsidRPr="009603CA">
        <w:t xml:space="preserve">Kanser yapıcı </w:t>
      </w:r>
      <w:proofErr w:type="gramStart"/>
      <w:r w:rsidRPr="009603CA">
        <w:t>emisyonlar</w:t>
      </w:r>
      <w:proofErr w:type="gramEnd"/>
      <w:r w:rsidRPr="009603CA">
        <w:t xml:space="preserve"> Ek-1’in (i) bendine göre sınırlandırılamıyorsa,</w:t>
      </w:r>
    </w:p>
    <w:p w14:paraId="0B6E2678" w14:textId="77777777" w:rsidR="00C856AF" w:rsidRPr="009603CA" w:rsidRDefault="00C856AF" w:rsidP="00AA60D4">
      <w:pPr>
        <w:pStyle w:val="ListeParagraf"/>
        <w:numPr>
          <w:ilvl w:val="0"/>
          <w:numId w:val="17"/>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contextualSpacing w:val="0"/>
        <w:jc w:val="both"/>
      </w:pPr>
      <w:r w:rsidRPr="009603CA">
        <w:t>Çevreye olan zararlı etkiler ek düzenlemeler getirilmeden önlenemiyorsa,</w:t>
      </w:r>
    </w:p>
    <w:p w14:paraId="1BC6828B"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proofErr w:type="gramStart"/>
      <w:r w:rsidRPr="009603CA">
        <w:t>ek</w:t>
      </w:r>
      <w:proofErr w:type="gramEnd"/>
      <w:r w:rsidRPr="009603CA">
        <w:t xml:space="preserve"> düzenlemeler getirilir.</w:t>
      </w:r>
    </w:p>
    <w:p w14:paraId="298AC3C6"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p>
    <w:p w14:paraId="4B853C06"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r w:rsidRPr="009603CA">
        <w:t>2) Aşağıdaki durumlar için de hava kirliliğine karşı;</w:t>
      </w:r>
    </w:p>
    <w:p w14:paraId="515C9BC1" w14:textId="77777777" w:rsidR="00C856AF" w:rsidRPr="009603CA" w:rsidRDefault="00C856AF" w:rsidP="00AA60D4">
      <w:pPr>
        <w:pStyle w:val="ListeParagraf"/>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contextualSpacing w:val="0"/>
        <w:jc w:val="both"/>
      </w:pPr>
      <w:r w:rsidRPr="009603CA">
        <w:t xml:space="preserve">Ek-2’in (b), (g) ve (h) bentlerinde verilen </w:t>
      </w:r>
      <w:proofErr w:type="gramStart"/>
      <w:r w:rsidRPr="009603CA">
        <w:t>emisyon</w:t>
      </w:r>
      <w:proofErr w:type="gramEnd"/>
      <w:r w:rsidRPr="009603CA">
        <w:t xml:space="preserve"> sınır değerlerinin iki katına ulaşılmışsa,</w:t>
      </w:r>
    </w:p>
    <w:p w14:paraId="68D01254" w14:textId="77777777" w:rsidR="00C856AF" w:rsidRPr="009603CA" w:rsidRDefault="00C856AF" w:rsidP="00AA60D4">
      <w:pPr>
        <w:pStyle w:val="ListeParagraf"/>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contextualSpacing w:val="0"/>
        <w:jc w:val="both"/>
      </w:pPr>
      <w:r w:rsidRPr="009603CA">
        <w:t>Ek-1’de verilen sınır değerlerin 1,5 katına ulaşılmışsa veya atık gaz hacimsel debisi 100.000 m</w:t>
      </w:r>
      <w:r w:rsidRPr="009603CA">
        <w:rPr>
          <w:vertAlign w:val="superscript"/>
        </w:rPr>
        <w:t>3</w:t>
      </w:r>
      <w:r w:rsidRPr="009603CA">
        <w:t>/saat’e kadar olan tesislerde sınır değerlerin iki katına ulaşılması durumunda,</w:t>
      </w:r>
    </w:p>
    <w:p w14:paraId="115C0AD8" w14:textId="77777777" w:rsidR="00C856AF" w:rsidRPr="009603CA" w:rsidRDefault="00C856AF" w:rsidP="00AA60D4">
      <w:pPr>
        <w:pStyle w:val="ListeParagraf"/>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contextualSpacing w:val="0"/>
        <w:jc w:val="both"/>
      </w:pPr>
      <w:r w:rsidRPr="009603CA">
        <w:t>Ek-1 veya Ek-2’de verilen islilik dereceleri aşılmış ise,</w:t>
      </w:r>
    </w:p>
    <w:p w14:paraId="1318AA48" w14:textId="77777777" w:rsidR="00C856AF" w:rsidRPr="009603CA" w:rsidRDefault="00C856AF" w:rsidP="00AA60D4">
      <w:pPr>
        <w:pStyle w:val="ListeParagraf"/>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contextualSpacing w:val="0"/>
        <w:jc w:val="both"/>
      </w:pPr>
      <w:r w:rsidRPr="009603CA">
        <w:t>Tesislerin gerçek baca yükseklikleri Ek-3’de öngörülen değerlerin %65’ inin altında ise,</w:t>
      </w:r>
    </w:p>
    <w:p w14:paraId="34494D45" w14:textId="77777777" w:rsidR="00C856AF" w:rsidRPr="009603CA" w:rsidRDefault="00C856AF" w:rsidP="00AA60D4">
      <w:pPr>
        <w:pStyle w:val="ListeParagraf"/>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contextualSpacing w:val="0"/>
        <w:jc w:val="both"/>
      </w:pPr>
      <w:r w:rsidRPr="009603CA">
        <w:rPr>
          <w:u w:val="single"/>
        </w:rPr>
        <w:t>Madde 12</w:t>
      </w:r>
      <w:r w:rsidRPr="009603CA">
        <w:t xml:space="preserve">’ye göre getirilecek ek düzenlemelerle </w:t>
      </w:r>
      <w:proofErr w:type="gramStart"/>
      <w:r w:rsidRPr="009603CA">
        <w:t>emisyonların</w:t>
      </w:r>
      <w:proofErr w:type="gramEnd"/>
      <w:r w:rsidRPr="009603CA">
        <w:t xml:space="preserve"> azaltılması, Ek-3’e göre atık gazların bacalardan yayılması şartlarının iyileştirilmesi tedbirlerinden daha öncelikle uygulanması için,</w:t>
      </w:r>
    </w:p>
    <w:p w14:paraId="7B2623FC"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proofErr w:type="gramStart"/>
      <w:r w:rsidRPr="009603CA">
        <w:t>ek</w:t>
      </w:r>
      <w:proofErr w:type="gramEnd"/>
      <w:r w:rsidRPr="009603CA">
        <w:t xml:space="preserve"> düzenlemeler getirilir.</w:t>
      </w:r>
    </w:p>
    <w:p w14:paraId="013F652D"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both"/>
      </w:pPr>
    </w:p>
    <w:p w14:paraId="3683137F" w14:textId="77777777" w:rsidR="00C37F55" w:rsidRDefault="00C37F55">
      <w:pPr>
        <w:spacing w:after="160" w:line="259" w:lineRule="auto"/>
        <w:rPr>
          <w:b/>
          <w:bCs/>
        </w:rPr>
      </w:pPr>
      <w:r>
        <w:rPr>
          <w:b/>
          <w:bCs/>
        </w:rPr>
        <w:br w:type="page"/>
      </w:r>
    </w:p>
    <w:p w14:paraId="78190EBD" w14:textId="34CCF941"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pPr>
      <w:r w:rsidRPr="009603CA">
        <w:rPr>
          <w:b/>
          <w:bCs/>
        </w:rPr>
        <w:lastRenderedPageBreak/>
        <w:t>Ek-7</w:t>
      </w:r>
    </w:p>
    <w:p w14:paraId="74576CFB"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603CA">
        <w:rPr>
          <w:b/>
          <w:bCs/>
        </w:rPr>
        <w:t> </w:t>
      </w:r>
    </w:p>
    <w:p w14:paraId="58FCDC62"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603CA">
        <w:rPr>
          <w:b/>
          <w:bCs/>
        </w:rPr>
        <w:t>İZNE TABİ TESİSLERDE BACA DIŞI KAYNAKLI EMİSYONUNUN KÜTLESEL DEBİSİNİN BELİRLENMESİ</w:t>
      </w:r>
    </w:p>
    <w:p w14:paraId="779F7789" w14:textId="7777777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rPr>
          <w:b/>
          <w:bCs/>
        </w:rPr>
        <w:t> </w:t>
      </w:r>
    </w:p>
    <w:p w14:paraId="3BB9BE1A" w14:textId="7777777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Baca dışı kaynaklı </w:t>
      </w:r>
      <w:proofErr w:type="gramStart"/>
      <w:r w:rsidRPr="009603CA">
        <w:t>emisyonun</w:t>
      </w:r>
      <w:proofErr w:type="gramEnd"/>
      <w:r w:rsidRPr="009603CA">
        <w:t xml:space="preserve"> kütlesel debisinin tespitinde aşağıdaki esaslar uygulanır:</w:t>
      </w:r>
    </w:p>
    <w:p w14:paraId="5FBEC4AF" w14:textId="7777777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348C543A" w14:textId="7777777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603CA">
        <w:rPr>
          <w:b/>
          <w:bCs/>
        </w:rPr>
        <w:t>a)     Ham Petrol ve Akaryakıt Dolum ve Depolama Tesisleri</w:t>
      </w:r>
    </w:p>
    <w:p w14:paraId="06880912" w14:textId="7777777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                </w:t>
      </w:r>
    </w:p>
    <w:p w14:paraId="2BD09C68" w14:textId="7777777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Ham petrol ve akaryakıt dolum ve depolama tesislerinde, organik </w:t>
      </w:r>
      <w:proofErr w:type="gramStart"/>
      <w:r w:rsidRPr="009603CA">
        <w:t>emisyonlar</w:t>
      </w:r>
      <w:proofErr w:type="gramEnd"/>
      <w:r w:rsidRPr="009603CA">
        <w:t>;</w:t>
      </w:r>
    </w:p>
    <w:p w14:paraId="7D0D0357" w14:textId="7777777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p>
    <w:p w14:paraId="77461E55" w14:textId="77777777" w:rsidR="00C856AF" w:rsidRPr="009603CA" w:rsidRDefault="00C856AF" w:rsidP="00C65A5D">
      <w:pPr>
        <w:pStyle w:val="ListeParagraf"/>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26"/>
        <w:contextualSpacing w:val="0"/>
        <w:jc w:val="both"/>
      </w:pPr>
      <w:r w:rsidRPr="009603CA">
        <w:t>Tankerlere dolum işleminden,</w:t>
      </w:r>
    </w:p>
    <w:p w14:paraId="58069B4A" w14:textId="77777777" w:rsidR="00C856AF" w:rsidRPr="009603CA" w:rsidRDefault="00C856AF" w:rsidP="00C65A5D">
      <w:pPr>
        <w:pStyle w:val="ListeParagraf"/>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26"/>
        <w:contextualSpacing w:val="0"/>
        <w:jc w:val="both"/>
      </w:pPr>
      <w:r w:rsidRPr="009603CA">
        <w:t xml:space="preserve">Bağlantı </w:t>
      </w:r>
      <w:proofErr w:type="gramStart"/>
      <w:r w:rsidRPr="009603CA">
        <w:t>ekipmanlarından</w:t>
      </w:r>
      <w:proofErr w:type="gramEnd"/>
      <w:r w:rsidRPr="009603CA">
        <w:t>,</w:t>
      </w:r>
    </w:p>
    <w:p w14:paraId="10803BD4" w14:textId="77777777" w:rsidR="00C856AF" w:rsidRPr="009603CA" w:rsidRDefault="00C856AF" w:rsidP="00C65A5D">
      <w:pPr>
        <w:pStyle w:val="ListeParagraf"/>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26"/>
        <w:contextualSpacing w:val="0"/>
        <w:jc w:val="both"/>
      </w:pPr>
      <w:r w:rsidRPr="009603CA">
        <w:t>Depolama tanklarının nefesliklerinden </w:t>
      </w:r>
    </w:p>
    <w:p w14:paraId="2283F49B" w14:textId="77777777" w:rsidR="00C856AF" w:rsidRPr="009603CA" w:rsidRDefault="00C856AF" w:rsidP="00C65A5D">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
        <w:jc w:val="both"/>
      </w:pPr>
    </w:p>
    <w:p w14:paraId="3B4BA7D0" w14:textId="77777777" w:rsidR="00C856AF" w:rsidRPr="009603CA" w:rsidRDefault="00C856AF" w:rsidP="00C65A5D">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jc w:val="both"/>
      </w:pPr>
      <w:proofErr w:type="gramStart"/>
      <w:r w:rsidRPr="009603CA">
        <w:t>olmak</w:t>
      </w:r>
      <w:proofErr w:type="gramEnd"/>
      <w:r w:rsidRPr="009603CA">
        <w:t xml:space="preserve"> üzere üç ana baca dışı kaynaktan oluşmaktadır. </w:t>
      </w:r>
    </w:p>
    <w:p w14:paraId="6071B7AB" w14:textId="7777777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603CA">
        <w:rPr>
          <w:b/>
          <w:bCs/>
        </w:rPr>
        <w:t> </w:t>
      </w:r>
    </w:p>
    <w:p w14:paraId="05A0048D" w14:textId="77777777" w:rsidR="00C856AF" w:rsidRPr="009603CA" w:rsidRDefault="00C856AF" w:rsidP="00C65A5D">
      <w:pPr>
        <w:pStyle w:val="ListeParagraf"/>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3"/>
        <w:contextualSpacing w:val="0"/>
        <w:jc w:val="both"/>
        <w:rPr>
          <w:b/>
          <w:bCs/>
        </w:rPr>
      </w:pPr>
      <w:r w:rsidRPr="009603CA">
        <w:rPr>
          <w:b/>
          <w:bCs/>
        </w:rPr>
        <w:t>Tankerlere dolum işlemi;</w:t>
      </w:r>
    </w:p>
    <w:p w14:paraId="66DB3823" w14:textId="77777777" w:rsidR="00C856AF" w:rsidRPr="009603CA" w:rsidRDefault="00C856AF" w:rsidP="00C856AF">
      <w:pPr>
        <w:pStyle w:val="Liste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p w14:paraId="06705E96" w14:textId="4553B607" w:rsidR="00C856AF" w:rsidRPr="009603CA" w:rsidRDefault="00C856AF" w:rsidP="00C65A5D">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jc w:val="both"/>
      </w:pPr>
      <w:r w:rsidRPr="009603CA">
        <w:t xml:space="preserve">1.1. Ham petrol ve akaryakıt dolum ve depolama tesislerinde baca dışı organik </w:t>
      </w:r>
      <w:proofErr w:type="gramStart"/>
      <w:r w:rsidRPr="009603CA">
        <w:t>emisyonların</w:t>
      </w:r>
      <w:proofErr w:type="gramEnd"/>
      <w:r w:rsidRPr="009603CA">
        <w:t xml:space="preserve"> birincil kaynağı tankerlere dolum işlemleridir. Boş tankerlere  dolum yapılırken,  tank çeperlerinde önceki dolum işleminden kalan ürünün ve dolumu yapılan sıvının buharlaşması nedeniyle oluşan organik buharlar kontrolsüz olarak atmosfere yayılması azaltılmalıdır. </w:t>
      </w:r>
    </w:p>
    <w:p w14:paraId="1FE9424A" w14:textId="77777777" w:rsidR="00C856AF" w:rsidRPr="009603CA" w:rsidRDefault="00C856AF" w:rsidP="00C856A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jc w:val="both"/>
      </w:pPr>
      <w:r w:rsidRPr="009603CA">
        <w:t xml:space="preserve">1.2. Ham petrol ve akaryakıt dolum işlemlerinden kaynaklanan organik </w:t>
      </w:r>
      <w:proofErr w:type="gramStart"/>
      <w:r w:rsidRPr="009603CA">
        <w:t>emisyonların</w:t>
      </w:r>
      <w:proofErr w:type="gramEnd"/>
      <w:r w:rsidRPr="009603CA">
        <w:t xml:space="preserve"> kütlesel debilerinin hesabında aşağıdaki denklem kullanılmalıdır. Denklemdeki sabit sayı aşağıda belirtilen birimler esas alınarak bulunmuş olduğundan, denklem kullanılırken birimlere dikkat edilmelidir.</w:t>
      </w:r>
    </w:p>
    <w:p w14:paraId="52A0D848" w14:textId="77777777" w:rsidR="00C856AF" w:rsidRPr="009603CA" w:rsidRDefault="00C856AF" w:rsidP="00C856A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jc w:val="both"/>
      </w:pPr>
    </w:p>
    <w:p w14:paraId="7F9610B7" w14:textId="77777777" w:rsidR="00C856AF" w:rsidRPr="009603CA" w:rsidRDefault="00E317E5" w:rsidP="00C856AF">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jc w:val="both"/>
        <w:rPr>
          <w:iCs/>
        </w:rPr>
      </w:pPr>
      <m:oMathPara>
        <m:oMathParaPr>
          <m:jc m:val="left"/>
        </m:oMathParaPr>
        <m:oMath>
          <m:sSub>
            <m:sSubPr>
              <m:ctrlPr>
                <w:rPr>
                  <w:rFonts w:ascii="Cambria Math" w:hAnsi="Cambria Math"/>
                  <w:iCs/>
                </w:rPr>
              </m:ctrlPr>
            </m:sSubPr>
            <m:e>
              <m:r>
                <m:rPr>
                  <m:sty m:val="p"/>
                </m:rPr>
                <w:rPr>
                  <w:rFonts w:ascii="Cambria Math" w:hAnsi="Cambria Math"/>
                </w:rPr>
                <m:t>L</m:t>
              </m:r>
            </m:e>
            <m:sub>
              <m:r>
                <m:rPr>
                  <m:sty m:val="p"/>
                </m:rPr>
                <w:rPr>
                  <w:rFonts w:ascii="Cambria Math" w:hAnsi="Cambria Math"/>
                </w:rPr>
                <m:t>L</m:t>
              </m:r>
            </m:sub>
          </m:sSub>
          <m:r>
            <m:rPr>
              <m:sty m:val="p"/>
            </m:rPr>
            <w:rPr>
              <w:rFonts w:ascii="Cambria Math" w:hAnsi="Cambria Math"/>
            </w:rPr>
            <m:t>=12,46×</m:t>
          </m:r>
          <m:f>
            <m:fPr>
              <m:ctrlPr>
                <w:rPr>
                  <w:rFonts w:ascii="Cambria Math" w:hAnsi="Cambria Math"/>
                  <w:iCs/>
                </w:rPr>
              </m:ctrlPr>
            </m:fPr>
            <m:num>
              <m:r>
                <m:rPr>
                  <m:sty m:val="p"/>
                </m:rPr>
                <w:rPr>
                  <w:rFonts w:ascii="Cambria Math" w:hAnsi="Cambria Math"/>
                </w:rPr>
                <m:t>S×P×M</m:t>
              </m:r>
            </m:num>
            <m:den>
              <m:r>
                <m:rPr>
                  <m:sty m:val="p"/>
                </m:rPr>
                <w:rPr>
                  <w:rFonts w:ascii="Cambria Math" w:hAnsi="Cambria Math"/>
                </w:rPr>
                <m:t>T</m:t>
              </m:r>
            </m:den>
          </m:f>
        </m:oMath>
      </m:oMathPara>
    </w:p>
    <w:p w14:paraId="3B0C3ACF"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pPr>
      <w:r w:rsidRPr="009603CA">
        <w:t> </w:t>
      </w:r>
    </w:p>
    <w:p w14:paraId="5F38FAA1"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L</w:t>
      </w:r>
      <w:r w:rsidRPr="009603CA">
        <w:rPr>
          <w:vertAlign w:val="subscript"/>
        </w:rPr>
        <w:t xml:space="preserve">L </w:t>
      </w:r>
      <w:r w:rsidRPr="009603CA">
        <w:t>= dolumu yapılan 1000 gal sıvı başına oluşan dolum kaybı  (lb/10</w:t>
      </w:r>
      <w:r w:rsidRPr="009603CA">
        <w:rPr>
          <w:vertAlign w:val="superscript"/>
        </w:rPr>
        <w:t>3</w:t>
      </w:r>
      <w:r w:rsidRPr="009603CA">
        <w:t xml:space="preserve">gal) </w:t>
      </w:r>
    </w:p>
    <w:p w14:paraId="27F3CDC1"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S</w:t>
      </w:r>
      <w:r w:rsidRPr="009603CA">
        <w:rPr>
          <w:vertAlign w:val="subscript"/>
        </w:rPr>
        <w:t xml:space="preserve">  </w:t>
      </w:r>
      <w:r w:rsidRPr="009603CA">
        <w:t xml:space="preserve">= doygunluk faktörü </w:t>
      </w:r>
    </w:p>
    <w:p w14:paraId="4F2921BB"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P =  dolumu yapılan sıvının gerçek buhar basıncı (lb/</w:t>
      </w:r>
      <w:proofErr w:type="gramStart"/>
      <w:r w:rsidRPr="009603CA">
        <w:t>inch</w:t>
      </w:r>
      <w:r w:rsidRPr="009603CA">
        <w:rPr>
          <w:vertAlign w:val="superscript"/>
        </w:rPr>
        <w:t>2</w:t>
      </w:r>
      <w:r w:rsidRPr="009603CA">
        <w:t xml:space="preserve"> , psia</w:t>
      </w:r>
      <w:proofErr w:type="gramEnd"/>
      <w:r w:rsidRPr="009603CA">
        <w:t>)</w:t>
      </w:r>
    </w:p>
    <w:p w14:paraId="77FFDABF"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M = buharın  moleküler ağırlığı (lb/lb-mole) </w:t>
      </w:r>
    </w:p>
    <w:p w14:paraId="2D77CD18"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T = dolumu yapılan sıvının sıcaklığı (</w:t>
      </w:r>
      <w:r w:rsidRPr="009603CA">
        <w:rPr>
          <w:vertAlign w:val="superscript"/>
        </w:rPr>
        <w:t>◦</w:t>
      </w:r>
      <w:r w:rsidRPr="009603CA">
        <w:t xml:space="preserve">R = </w:t>
      </w:r>
      <w:r w:rsidRPr="009603CA">
        <w:rPr>
          <w:vertAlign w:val="superscript"/>
        </w:rPr>
        <w:t>◦</w:t>
      </w:r>
      <w:r w:rsidRPr="009603CA">
        <w:t>F + 460)</w:t>
      </w:r>
    </w:p>
    <w:p w14:paraId="6803E75C"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511AE946" w14:textId="6F468D26"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1.3. S doygunluk faktörü dolum işleminin tekniğine bağlı olup, tesiste dolum işleminin tekniği </w:t>
      </w:r>
      <w:proofErr w:type="gramStart"/>
      <w:r w:rsidRPr="009603CA">
        <w:t>emisyon</w:t>
      </w:r>
      <w:proofErr w:type="gramEnd"/>
      <w:r w:rsidRPr="009603CA">
        <w:t xml:space="preserve"> ölçüm raporunda belirtilmelidir.</w:t>
      </w:r>
    </w:p>
    <w:p w14:paraId="4D81EAA6" w14:textId="52A66B10"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1.4. S doygunluk faktörü; dipten dolum işlemi için 0,</w:t>
      </w:r>
      <w:proofErr w:type="gramStart"/>
      <w:r w:rsidRPr="009603CA">
        <w:t>6 , yüzeyden</w:t>
      </w:r>
      <w:proofErr w:type="gramEnd"/>
      <w:r w:rsidRPr="009603CA">
        <w:t xml:space="preserve"> dolum işlemi için 1,45 olarak alınmalıdır.</w:t>
      </w:r>
    </w:p>
    <w:p w14:paraId="6FA680C3" w14:textId="7D284E21"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1.5. Tankerlere dolum işleminden kaynaklanan organik </w:t>
      </w:r>
      <w:proofErr w:type="gramStart"/>
      <w:r w:rsidRPr="009603CA">
        <w:t>emisyonun</w:t>
      </w:r>
      <w:proofErr w:type="gramEnd"/>
      <w:r w:rsidRPr="009603CA">
        <w:t xml:space="preserve"> kütlesel debisi, 1.2 bendinde yer alan denklem sonucu elde edilen değerin (lb/10</w:t>
      </w:r>
      <w:r w:rsidRPr="009603CA">
        <w:rPr>
          <w:vertAlign w:val="superscript"/>
        </w:rPr>
        <w:t>3</w:t>
      </w:r>
      <w:r w:rsidRPr="009603CA">
        <w:t xml:space="preserve">gal), tesiste günde dolumu yapılan maksimum hacmin tesisin günlük çalışma süresine bölünmesi ile elde edilen değerle (gal/saat) çarpılmasının ardından biriminin kg/saat cinsine çevrilmesi ile hesaplanmalıdır.  </w:t>
      </w:r>
    </w:p>
    <w:p w14:paraId="510D8FA9" w14:textId="2326FE79"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1.6. Tesiste farklı maddelerin tankerlere dolum işlemleri yapılıyorsa, her madde için tankerlere dolum işleminden kaynaklanan organik </w:t>
      </w:r>
      <w:proofErr w:type="gramStart"/>
      <w:r w:rsidRPr="009603CA">
        <w:t>emisyonun</w:t>
      </w:r>
      <w:proofErr w:type="gramEnd"/>
      <w:r w:rsidRPr="009603CA">
        <w:t xml:space="preserve"> kütlesel debisi ayrı ayrı hesaplanmalıdır.  </w:t>
      </w:r>
    </w:p>
    <w:p w14:paraId="104D26E8"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1.7. Tesiste tankerlere dolum işleminden kaynaklanan organik </w:t>
      </w:r>
      <w:proofErr w:type="gramStart"/>
      <w:r w:rsidRPr="009603CA">
        <w:t>emisyonlar</w:t>
      </w:r>
      <w:proofErr w:type="gramEnd"/>
      <w:r w:rsidRPr="009603CA">
        <w:t xml:space="preserve"> buhar geri kazanım ekipmanı ile toplanıyor ise organiklerin kontrollü durumdaki debisi, 1.2 bendinde yer </w:t>
      </w:r>
      <w:r w:rsidRPr="009603CA">
        <w:lastRenderedPageBreak/>
        <w:t xml:space="preserve">alan denklem ile hesaplanan kontrolsüz durumdaki kütlesel debinin (1-eff/100) ile çarpılmasıyla bulunmalıdır. Kontrol  verimliliği (eff)  tankerler ve buhar geri kazanım ünitesi hattının yıllık sızdırmazlık testinden geçirildiği durumda  90, diğer durumlarda 70 alınmalıdır. </w:t>
      </w:r>
    </w:p>
    <w:p w14:paraId="226DF841" w14:textId="45C01CE8"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rsidRPr="009603CA">
        <w:t> </w:t>
      </w:r>
    </w:p>
    <w:p w14:paraId="6FD99EF7"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rPr>
      </w:pPr>
      <w:r w:rsidRPr="009603CA">
        <w:rPr>
          <w:b/>
          <w:bCs/>
        </w:rPr>
        <w:t xml:space="preserve">2. Bağlantı </w:t>
      </w:r>
      <w:proofErr w:type="gramStart"/>
      <w:r w:rsidRPr="009603CA">
        <w:rPr>
          <w:b/>
          <w:bCs/>
        </w:rPr>
        <w:t>ekipmanları</w:t>
      </w:r>
      <w:proofErr w:type="gramEnd"/>
    </w:p>
    <w:p w14:paraId="0AB46345"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w:t>
      </w:r>
    </w:p>
    <w:p w14:paraId="4D8D1BFF" w14:textId="1B601806"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2.1. Akaryakıt dolum ve depolama tesislerinde, organik </w:t>
      </w:r>
      <w:proofErr w:type="gramStart"/>
      <w:r w:rsidRPr="009603CA">
        <w:t>emisyonların</w:t>
      </w:r>
      <w:proofErr w:type="gramEnd"/>
      <w:r w:rsidRPr="009603CA">
        <w:t xml:space="preserve"> ikincil kaynağı tesiste bulunan bağlantı ekipmanlarındaki kaçaklardır. Bağlantı ekipmanlarından kaynaklanan kaçak organik emisyonların kütlesel debisinin hesaplanmasında Tablo 7.1’de yer alan </w:t>
      </w:r>
      <w:proofErr w:type="gramStart"/>
      <w:r w:rsidRPr="009603CA">
        <w:t>emisyon</w:t>
      </w:r>
      <w:proofErr w:type="gramEnd"/>
      <w:r w:rsidRPr="009603CA">
        <w:t xml:space="preserve"> faktörleri kullanılmalıdır.</w:t>
      </w:r>
    </w:p>
    <w:p w14:paraId="4A4BB462" w14:textId="6353444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2.2. 68 </w:t>
      </w:r>
      <w:r w:rsidRPr="009603CA">
        <w:rPr>
          <w:vertAlign w:val="superscript"/>
        </w:rPr>
        <w:t>◦</w:t>
      </w:r>
      <w:r w:rsidRPr="009603CA">
        <w:t xml:space="preserve">F’daki buhar basıncı 0,044 psia değerine eşit veya küçük olan akımlar için Tablo 12.1’de yer alan ağır sıvı </w:t>
      </w:r>
      <w:proofErr w:type="gramStart"/>
      <w:r w:rsidRPr="009603CA">
        <w:t>emisyon</w:t>
      </w:r>
      <w:proofErr w:type="gramEnd"/>
      <w:r w:rsidRPr="009603CA">
        <w:t xml:space="preserve"> faktörlerinin,  68 </w:t>
      </w:r>
      <w:r w:rsidRPr="009603CA">
        <w:rPr>
          <w:vertAlign w:val="superscript"/>
        </w:rPr>
        <w:t>◦</w:t>
      </w:r>
      <w:r w:rsidRPr="009603CA">
        <w:t>F’daki buhar basıncı 0,044 psia değerinden büyük olan akımlar için Tablo 12.1’de yer alan hafif sıvı emisyon faktörleri kullanılmalıdır.</w:t>
      </w:r>
    </w:p>
    <w:p w14:paraId="114448A8" w14:textId="64552F26"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2.3. Emisyon ölçüm raporunda, tesiste depolanan ürünlerin buhar basınçları hakkında detaylı bilgiler verilmelidir</w:t>
      </w:r>
      <w:r w:rsidRPr="009603CA">
        <w:rPr>
          <w:b/>
          <w:bCs/>
        </w:rPr>
        <w:t>.</w:t>
      </w:r>
    </w:p>
    <w:p w14:paraId="03A4012B"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2.4. Tesiste ağır sıvı ve hafif sıvı niteliğinde olan maddeler birlikte depolanması durumunda, bağlantı </w:t>
      </w:r>
      <w:proofErr w:type="gramStart"/>
      <w:r w:rsidRPr="009603CA">
        <w:t>ekipmanlarından</w:t>
      </w:r>
      <w:proofErr w:type="gramEnd"/>
      <w:r w:rsidRPr="009603CA">
        <w:t xml:space="preserve"> kaynaklanan kaçak organik emisyonların kütlesel debisi, bu maddelerin taşındığı hatlar üzerindeki bağlantı ekipmanları esas alınarak ayrı ayrı hesaplanmalıdır.</w:t>
      </w:r>
    </w:p>
    <w:p w14:paraId="77F0ABA8" w14:textId="6983E2A2"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66F64244"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Tablo 7.1  Akaryakıt dolum ve depolama tesislerindeki çeşitli ekipmanlar için </w:t>
      </w:r>
      <w:proofErr w:type="gramStart"/>
      <w:r w:rsidRPr="009603CA">
        <w:t>emisyon</w:t>
      </w:r>
      <w:proofErr w:type="gramEnd"/>
      <w:r w:rsidRPr="009603CA">
        <w:t xml:space="preserve"> faktörleri</w:t>
      </w:r>
    </w:p>
    <w:p w14:paraId="10591CD2"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tbl>
      <w:tblPr>
        <w:tblW w:w="9215" w:type="dxa"/>
        <w:jc w:val="center"/>
        <w:tblCellMar>
          <w:left w:w="0" w:type="dxa"/>
          <w:right w:w="0" w:type="dxa"/>
        </w:tblCellMar>
        <w:tblLook w:val="0000" w:firstRow="0" w:lastRow="0" w:firstColumn="0" w:lastColumn="0" w:noHBand="0" w:noVBand="0"/>
      </w:tblPr>
      <w:tblGrid>
        <w:gridCol w:w="3816"/>
        <w:gridCol w:w="1850"/>
        <w:gridCol w:w="3549"/>
      </w:tblGrid>
      <w:tr w:rsidR="00C856AF" w:rsidRPr="009603CA" w14:paraId="0C4584BD" w14:textId="77777777" w:rsidTr="001D74F8">
        <w:trPr>
          <w:trHeight w:val="356"/>
          <w:jc w:val="center"/>
        </w:trPr>
        <w:tc>
          <w:tcPr>
            <w:tcW w:w="381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5B37044" w14:textId="77777777" w:rsidR="00C856AF" w:rsidRPr="009603CA" w:rsidRDefault="00C856AF" w:rsidP="001D74F8">
            <w:pPr>
              <w:jc w:val="center"/>
            </w:pPr>
            <w:r w:rsidRPr="009603CA">
              <w:rPr>
                <w:b/>
                <w:bCs/>
              </w:rPr>
              <w:t>Ekipman tipi</w:t>
            </w:r>
          </w:p>
        </w:tc>
        <w:tc>
          <w:tcPr>
            <w:tcW w:w="1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E6C197" w14:textId="77777777" w:rsidR="00C856AF" w:rsidRPr="009603CA" w:rsidRDefault="00C856AF" w:rsidP="001D74F8">
            <w:pPr>
              <w:jc w:val="center"/>
            </w:pPr>
            <w:r w:rsidRPr="009603CA">
              <w:rPr>
                <w:b/>
                <w:bCs/>
              </w:rPr>
              <w:t>Akım</w:t>
            </w:r>
          </w:p>
        </w:tc>
        <w:tc>
          <w:tcPr>
            <w:tcW w:w="35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29D6C03" w14:textId="77777777" w:rsidR="00C856AF" w:rsidRPr="009603CA" w:rsidRDefault="00C856AF" w:rsidP="001D74F8">
            <w:pPr>
              <w:jc w:val="center"/>
            </w:pPr>
            <w:r w:rsidRPr="009603CA">
              <w:rPr>
                <w:b/>
                <w:bCs/>
              </w:rPr>
              <w:t>Emisyon Faktörü (kg/</w:t>
            </w:r>
            <w:proofErr w:type="gramStart"/>
            <w:r w:rsidRPr="009603CA">
              <w:rPr>
                <w:b/>
                <w:bCs/>
              </w:rPr>
              <w:t>saat.kaynak</w:t>
            </w:r>
            <w:proofErr w:type="gramEnd"/>
            <w:r w:rsidRPr="009603CA">
              <w:rPr>
                <w:b/>
                <w:bCs/>
              </w:rPr>
              <w:t>)</w:t>
            </w:r>
          </w:p>
        </w:tc>
      </w:tr>
      <w:tr w:rsidR="00C856AF" w:rsidRPr="009603CA" w14:paraId="10C1BE58" w14:textId="77777777" w:rsidTr="001D74F8">
        <w:trPr>
          <w:cantSplit/>
          <w:trHeight w:val="198"/>
          <w:jc w:val="center"/>
        </w:trPr>
        <w:tc>
          <w:tcPr>
            <w:tcW w:w="381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201EB60" w14:textId="77777777" w:rsidR="00C856AF" w:rsidRPr="009603CA" w:rsidRDefault="00C856AF" w:rsidP="001D74F8">
            <w:pPr>
              <w:jc w:val="center"/>
            </w:pPr>
            <w:r w:rsidRPr="009603CA">
              <w:t>Vana</w:t>
            </w:r>
          </w:p>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7EAF9BDC" w14:textId="77777777" w:rsidR="00C856AF" w:rsidRPr="009603CA" w:rsidRDefault="00C856AF" w:rsidP="001D74F8">
            <w:pPr>
              <w:jc w:val="center"/>
            </w:pPr>
            <w:r w:rsidRPr="009603CA">
              <w:t>Gaz</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31FB4CE5" w14:textId="77777777" w:rsidR="00C856AF" w:rsidRPr="009603CA" w:rsidRDefault="00C856AF" w:rsidP="001D74F8">
            <w:pPr>
              <w:jc w:val="center"/>
            </w:pPr>
            <w:r w:rsidRPr="009603CA">
              <w:t>0,0268</w:t>
            </w:r>
          </w:p>
        </w:tc>
      </w:tr>
      <w:tr w:rsidR="00C856AF" w:rsidRPr="009603CA" w14:paraId="69BD4D4B" w14:textId="77777777" w:rsidTr="001D74F8">
        <w:trPr>
          <w:cantSplit/>
          <w:trHeight w:val="133"/>
          <w:jc w:val="center"/>
        </w:trPr>
        <w:tc>
          <w:tcPr>
            <w:tcW w:w="0" w:type="auto"/>
            <w:vMerge/>
            <w:tcBorders>
              <w:top w:val="nil"/>
              <w:left w:val="single" w:sz="8" w:space="0" w:color="auto"/>
              <w:bottom w:val="single" w:sz="8" w:space="0" w:color="auto"/>
              <w:right w:val="single" w:sz="8" w:space="0" w:color="auto"/>
            </w:tcBorders>
            <w:vAlign w:val="center"/>
          </w:tcPr>
          <w:p w14:paraId="73AFDE94" w14:textId="77777777" w:rsidR="00C856AF" w:rsidRPr="009603CA" w:rsidRDefault="00C856AF" w:rsidP="001D74F8"/>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3CFABED7" w14:textId="77777777" w:rsidR="00C856AF" w:rsidRPr="009603CA" w:rsidRDefault="00C856AF" w:rsidP="001D74F8">
            <w:pPr>
              <w:jc w:val="center"/>
            </w:pPr>
            <w:r w:rsidRPr="009603CA">
              <w:t>Hafif Sıvı</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7A78074F" w14:textId="77777777" w:rsidR="00C856AF" w:rsidRPr="009603CA" w:rsidRDefault="00C856AF" w:rsidP="001D74F8">
            <w:pPr>
              <w:jc w:val="center"/>
            </w:pPr>
            <w:r w:rsidRPr="009603CA">
              <w:t>0,0109</w:t>
            </w:r>
          </w:p>
        </w:tc>
      </w:tr>
      <w:tr w:rsidR="00C856AF" w:rsidRPr="009603CA" w14:paraId="5FEDD2D0" w14:textId="77777777" w:rsidTr="001D74F8">
        <w:trPr>
          <w:cantSplit/>
          <w:trHeight w:val="201"/>
          <w:jc w:val="center"/>
        </w:trPr>
        <w:tc>
          <w:tcPr>
            <w:tcW w:w="0" w:type="auto"/>
            <w:vMerge/>
            <w:tcBorders>
              <w:top w:val="nil"/>
              <w:left w:val="single" w:sz="8" w:space="0" w:color="auto"/>
              <w:bottom w:val="single" w:sz="8" w:space="0" w:color="auto"/>
              <w:right w:val="single" w:sz="8" w:space="0" w:color="auto"/>
            </w:tcBorders>
            <w:vAlign w:val="center"/>
          </w:tcPr>
          <w:p w14:paraId="1E4B3028" w14:textId="77777777" w:rsidR="00C856AF" w:rsidRPr="009603CA" w:rsidRDefault="00C856AF" w:rsidP="001D74F8"/>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45833650" w14:textId="77777777" w:rsidR="00C856AF" w:rsidRPr="009603CA" w:rsidRDefault="00C856AF" w:rsidP="001D74F8">
            <w:pPr>
              <w:jc w:val="center"/>
            </w:pPr>
            <w:r w:rsidRPr="009603CA">
              <w:t>Ağır Sıvı</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55C7755A" w14:textId="77777777" w:rsidR="00C856AF" w:rsidRPr="009603CA" w:rsidRDefault="00C856AF" w:rsidP="001D74F8">
            <w:pPr>
              <w:jc w:val="center"/>
            </w:pPr>
            <w:r w:rsidRPr="009603CA">
              <w:t>0,00023</w:t>
            </w:r>
          </w:p>
        </w:tc>
      </w:tr>
      <w:tr w:rsidR="00C856AF" w:rsidRPr="009603CA" w14:paraId="0F44644D" w14:textId="77777777" w:rsidTr="001D74F8">
        <w:trPr>
          <w:cantSplit/>
          <w:trHeight w:val="221"/>
          <w:jc w:val="center"/>
        </w:trPr>
        <w:tc>
          <w:tcPr>
            <w:tcW w:w="381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1BD5C97" w14:textId="77777777" w:rsidR="00C856AF" w:rsidRPr="009603CA" w:rsidRDefault="00C856AF" w:rsidP="001D74F8">
            <w:pPr>
              <w:jc w:val="center"/>
            </w:pPr>
            <w:r w:rsidRPr="009603CA">
              <w:t>Pompa Kaçakları</w:t>
            </w:r>
          </w:p>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1895DD55" w14:textId="77777777" w:rsidR="00C856AF" w:rsidRPr="009603CA" w:rsidRDefault="00C856AF" w:rsidP="001D74F8">
            <w:pPr>
              <w:jc w:val="center"/>
            </w:pPr>
            <w:r w:rsidRPr="009603CA">
              <w:t>Hafif Sıvı</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4858BC80" w14:textId="77777777" w:rsidR="00C856AF" w:rsidRPr="009603CA" w:rsidRDefault="00C856AF" w:rsidP="001D74F8">
            <w:pPr>
              <w:jc w:val="center"/>
            </w:pPr>
            <w:r w:rsidRPr="009603CA">
              <w:t>0,114</w:t>
            </w:r>
          </w:p>
        </w:tc>
      </w:tr>
      <w:tr w:rsidR="00C856AF" w:rsidRPr="009603CA" w14:paraId="773F5C51" w14:textId="77777777" w:rsidTr="001D74F8">
        <w:trPr>
          <w:cantSplit/>
          <w:trHeight w:val="171"/>
          <w:jc w:val="center"/>
        </w:trPr>
        <w:tc>
          <w:tcPr>
            <w:tcW w:w="0" w:type="auto"/>
            <w:vMerge/>
            <w:tcBorders>
              <w:top w:val="nil"/>
              <w:left w:val="single" w:sz="8" w:space="0" w:color="auto"/>
              <w:bottom w:val="single" w:sz="8" w:space="0" w:color="auto"/>
              <w:right w:val="single" w:sz="8" w:space="0" w:color="auto"/>
            </w:tcBorders>
            <w:vAlign w:val="center"/>
          </w:tcPr>
          <w:p w14:paraId="4DC8A3BB" w14:textId="77777777" w:rsidR="00C856AF" w:rsidRPr="009603CA" w:rsidRDefault="00C856AF" w:rsidP="001D74F8"/>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253E1AE5" w14:textId="77777777" w:rsidR="00C856AF" w:rsidRPr="009603CA" w:rsidRDefault="00C856AF" w:rsidP="001D74F8">
            <w:pPr>
              <w:jc w:val="center"/>
            </w:pPr>
            <w:r w:rsidRPr="009603CA">
              <w:t>Ağır Sıvı</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5A9A947D" w14:textId="77777777" w:rsidR="00C856AF" w:rsidRPr="009603CA" w:rsidRDefault="00C856AF" w:rsidP="001D74F8">
            <w:pPr>
              <w:jc w:val="center"/>
            </w:pPr>
            <w:r w:rsidRPr="009603CA">
              <w:t>0,021</w:t>
            </w:r>
          </w:p>
        </w:tc>
      </w:tr>
      <w:tr w:rsidR="00C856AF" w:rsidRPr="009603CA" w14:paraId="3DFDD3F8" w14:textId="77777777" w:rsidTr="001D74F8">
        <w:trPr>
          <w:trHeight w:val="122"/>
          <w:jc w:val="center"/>
        </w:trPr>
        <w:tc>
          <w:tcPr>
            <w:tcW w:w="3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4C5989E" w14:textId="77777777" w:rsidR="00C856AF" w:rsidRPr="009603CA" w:rsidRDefault="00C856AF" w:rsidP="001D74F8">
            <w:pPr>
              <w:jc w:val="center"/>
            </w:pPr>
            <w:r w:rsidRPr="009603CA">
              <w:t>Kompresör Kaçakları</w:t>
            </w:r>
          </w:p>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3B7CD5B7" w14:textId="77777777" w:rsidR="00C856AF" w:rsidRPr="009603CA" w:rsidRDefault="00C856AF" w:rsidP="001D74F8">
            <w:pPr>
              <w:jc w:val="center"/>
            </w:pPr>
            <w:r w:rsidRPr="009603CA">
              <w:t>Gaz</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3F1FB209" w14:textId="77777777" w:rsidR="00C856AF" w:rsidRPr="009603CA" w:rsidRDefault="00C856AF" w:rsidP="001D74F8">
            <w:pPr>
              <w:jc w:val="center"/>
            </w:pPr>
            <w:r w:rsidRPr="009603CA">
              <w:t>0,636</w:t>
            </w:r>
          </w:p>
        </w:tc>
      </w:tr>
      <w:tr w:rsidR="00C856AF" w:rsidRPr="009603CA" w14:paraId="0965738B" w14:textId="77777777" w:rsidTr="001D74F8">
        <w:trPr>
          <w:trHeight w:val="73"/>
          <w:jc w:val="center"/>
        </w:trPr>
        <w:tc>
          <w:tcPr>
            <w:tcW w:w="3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DB99C9F" w14:textId="77777777" w:rsidR="00C856AF" w:rsidRPr="009603CA" w:rsidRDefault="00C856AF" w:rsidP="001D74F8">
            <w:pPr>
              <w:jc w:val="center"/>
            </w:pPr>
            <w:r w:rsidRPr="009603CA">
              <w:t>Basınç Tahliye Vanaları</w:t>
            </w:r>
          </w:p>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64BA5D32" w14:textId="77777777" w:rsidR="00C856AF" w:rsidRPr="009603CA" w:rsidRDefault="00C856AF" w:rsidP="001D74F8">
            <w:pPr>
              <w:jc w:val="center"/>
            </w:pPr>
            <w:r w:rsidRPr="009603CA">
              <w:t>Gaz</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5C963468" w14:textId="77777777" w:rsidR="00C856AF" w:rsidRPr="009603CA" w:rsidRDefault="00C856AF" w:rsidP="001D74F8">
            <w:pPr>
              <w:jc w:val="center"/>
            </w:pPr>
            <w:r w:rsidRPr="009603CA">
              <w:t>0,16</w:t>
            </w:r>
          </w:p>
        </w:tc>
      </w:tr>
      <w:tr w:rsidR="00C856AF" w:rsidRPr="009603CA" w14:paraId="43B8EFB3" w14:textId="77777777" w:rsidTr="001D74F8">
        <w:trPr>
          <w:trHeight w:val="209"/>
          <w:jc w:val="center"/>
        </w:trPr>
        <w:tc>
          <w:tcPr>
            <w:tcW w:w="3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40E5558" w14:textId="77777777" w:rsidR="00C856AF" w:rsidRPr="009603CA" w:rsidRDefault="00C856AF" w:rsidP="001D74F8">
            <w:pPr>
              <w:jc w:val="center"/>
            </w:pPr>
            <w:r w:rsidRPr="009603CA">
              <w:t xml:space="preserve">Flanş </w:t>
            </w:r>
          </w:p>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04ECCD24" w14:textId="77777777" w:rsidR="00C856AF" w:rsidRPr="009603CA" w:rsidRDefault="00C856AF" w:rsidP="001D74F8">
            <w:pPr>
              <w:jc w:val="center"/>
            </w:pPr>
            <w:r w:rsidRPr="009603CA">
              <w:t>Tümü</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0B868C16" w14:textId="77777777" w:rsidR="00C856AF" w:rsidRPr="009603CA" w:rsidRDefault="00C856AF" w:rsidP="001D74F8">
            <w:pPr>
              <w:jc w:val="center"/>
            </w:pPr>
            <w:r w:rsidRPr="009603CA">
              <w:t>0,00025</w:t>
            </w:r>
          </w:p>
        </w:tc>
      </w:tr>
      <w:tr w:rsidR="00C856AF" w:rsidRPr="009603CA" w14:paraId="332FE94C" w14:textId="77777777" w:rsidTr="001D74F8">
        <w:trPr>
          <w:trHeight w:val="160"/>
          <w:jc w:val="center"/>
        </w:trPr>
        <w:tc>
          <w:tcPr>
            <w:tcW w:w="3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8D07959" w14:textId="77777777" w:rsidR="00C856AF" w:rsidRPr="009603CA" w:rsidRDefault="00C856AF" w:rsidP="001D74F8">
            <w:pPr>
              <w:jc w:val="center"/>
            </w:pPr>
            <w:r w:rsidRPr="009603CA">
              <w:t>Giriş-Çıkış Hattı</w:t>
            </w:r>
          </w:p>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60CC2492" w14:textId="77777777" w:rsidR="00C856AF" w:rsidRPr="009603CA" w:rsidRDefault="00C856AF" w:rsidP="001D74F8">
            <w:pPr>
              <w:jc w:val="center"/>
            </w:pPr>
            <w:r w:rsidRPr="009603CA">
              <w:t>Tümü</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12A3DBB2" w14:textId="77777777" w:rsidR="00C856AF" w:rsidRPr="009603CA" w:rsidRDefault="00C856AF" w:rsidP="001D74F8">
            <w:pPr>
              <w:jc w:val="center"/>
            </w:pPr>
            <w:r w:rsidRPr="009603CA">
              <w:t>0,0023</w:t>
            </w:r>
          </w:p>
        </w:tc>
      </w:tr>
      <w:tr w:rsidR="00C856AF" w:rsidRPr="009603CA" w14:paraId="052C6876" w14:textId="77777777" w:rsidTr="001D74F8">
        <w:trPr>
          <w:trHeight w:val="111"/>
          <w:jc w:val="center"/>
        </w:trPr>
        <w:tc>
          <w:tcPr>
            <w:tcW w:w="3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015D3D6" w14:textId="77777777" w:rsidR="00C856AF" w:rsidRPr="009603CA" w:rsidRDefault="00C856AF" w:rsidP="001D74F8">
            <w:pPr>
              <w:jc w:val="center"/>
            </w:pPr>
            <w:r w:rsidRPr="009603CA">
              <w:t>Numune alma Noktaları</w:t>
            </w:r>
          </w:p>
        </w:tc>
        <w:tc>
          <w:tcPr>
            <w:tcW w:w="1850" w:type="dxa"/>
            <w:tcBorders>
              <w:top w:val="nil"/>
              <w:left w:val="nil"/>
              <w:bottom w:val="single" w:sz="8" w:space="0" w:color="auto"/>
              <w:right w:val="single" w:sz="8" w:space="0" w:color="auto"/>
            </w:tcBorders>
            <w:tcMar>
              <w:top w:w="0" w:type="dxa"/>
              <w:left w:w="70" w:type="dxa"/>
              <w:bottom w:w="0" w:type="dxa"/>
              <w:right w:w="70" w:type="dxa"/>
            </w:tcMar>
            <w:vAlign w:val="center"/>
          </w:tcPr>
          <w:p w14:paraId="706CA0AA" w14:textId="77777777" w:rsidR="00C856AF" w:rsidRPr="009603CA" w:rsidRDefault="00C856AF" w:rsidP="001D74F8">
            <w:pPr>
              <w:jc w:val="center"/>
            </w:pPr>
            <w:r w:rsidRPr="009603CA">
              <w:t>Tümü</w:t>
            </w:r>
          </w:p>
        </w:tc>
        <w:tc>
          <w:tcPr>
            <w:tcW w:w="3549" w:type="dxa"/>
            <w:tcBorders>
              <w:top w:val="nil"/>
              <w:left w:val="nil"/>
              <w:bottom w:val="single" w:sz="8" w:space="0" w:color="auto"/>
              <w:right w:val="single" w:sz="8" w:space="0" w:color="auto"/>
            </w:tcBorders>
            <w:tcMar>
              <w:top w:w="0" w:type="dxa"/>
              <w:left w:w="70" w:type="dxa"/>
              <w:bottom w:w="0" w:type="dxa"/>
              <w:right w:w="70" w:type="dxa"/>
            </w:tcMar>
            <w:vAlign w:val="center"/>
          </w:tcPr>
          <w:p w14:paraId="125C977E" w14:textId="77777777" w:rsidR="00C856AF" w:rsidRPr="009603CA" w:rsidRDefault="00C856AF" w:rsidP="001D74F8">
            <w:pPr>
              <w:jc w:val="center"/>
            </w:pPr>
            <w:r w:rsidRPr="009603CA">
              <w:t>0,015</w:t>
            </w:r>
          </w:p>
        </w:tc>
      </w:tr>
    </w:tbl>
    <w:p w14:paraId="13B02660"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rPr>
          <w:b/>
          <w:bCs/>
        </w:rPr>
        <w:t> </w:t>
      </w:r>
    </w:p>
    <w:p w14:paraId="67BCEA7E"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2.5. Ham Petrol ve Gaz tesislerinde bağlantı ekipmanlarından kaynaklanan kaçak organik emisyonların kütlesel debisinin hesaplanmasında Tablo 7.2’de yer alan </w:t>
      </w:r>
      <w:proofErr w:type="gramStart"/>
      <w:r w:rsidRPr="009603CA">
        <w:t>emisyon</w:t>
      </w:r>
      <w:proofErr w:type="gramEnd"/>
      <w:r w:rsidRPr="009603CA">
        <w:t xml:space="preserve"> faktörleri kullanılmalıdır.</w:t>
      </w:r>
    </w:p>
    <w:p w14:paraId="316E3493" w14:textId="417EE8DB"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 2.6. API gravitesi 20 </w:t>
      </w:r>
      <w:r w:rsidRPr="009603CA">
        <w:rPr>
          <w:vertAlign w:val="superscript"/>
        </w:rPr>
        <w:t>◦</w:t>
      </w:r>
      <w:r w:rsidRPr="009603CA">
        <w:t xml:space="preserve">C’den küçük olan akımlar için Tablo 7.2’de yer alan ağır petrol </w:t>
      </w:r>
      <w:proofErr w:type="gramStart"/>
      <w:r w:rsidRPr="009603CA">
        <w:t>emisyon</w:t>
      </w:r>
      <w:proofErr w:type="gramEnd"/>
      <w:r w:rsidRPr="009603CA">
        <w:t xml:space="preserve"> faktörleri,  API gravitesi 20 </w:t>
      </w:r>
      <w:r w:rsidRPr="009603CA">
        <w:rPr>
          <w:vertAlign w:val="superscript"/>
        </w:rPr>
        <w:t>◦</w:t>
      </w:r>
      <w:r w:rsidRPr="009603CA">
        <w:t xml:space="preserve">C’den büyük olan akımlar için Tablo 7.2’de yer alan hafif petrol emisyon faktörleri kullanılmalıdır. </w:t>
      </w:r>
    </w:p>
    <w:p w14:paraId="192FEE6F" w14:textId="424466C6"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2.7. Emisyon ölçüm raporunda tesiste depolanan petrolün API gravitesi hakkında bilgi verilmelidir.</w:t>
      </w:r>
    </w:p>
    <w:p w14:paraId="0E38E193" w14:textId="01561C24"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603CA">
        <w:t xml:space="preserve"> 2.8. Tesiste gaz, ağır petrol ve hafif petrolün birlikte depolanması durumunda bağlantı </w:t>
      </w:r>
      <w:proofErr w:type="gramStart"/>
      <w:r w:rsidRPr="009603CA">
        <w:t>ekipmanlarından</w:t>
      </w:r>
      <w:proofErr w:type="gramEnd"/>
      <w:r w:rsidRPr="009603CA">
        <w:t xml:space="preserve"> kaynaklanan kaçak organik emisyonların kütlesel debisi, bu maddelerin taşındığı hatlar üzerindeki bağlantı ekipmanları esas alınarak ayrı ayrı hesaplanmalıdır.</w:t>
      </w:r>
    </w:p>
    <w:p w14:paraId="37327C60"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78272728"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Tablo 7.2  Ham petrol ve gaz  tesislerindeki çeşitli ekipmanlar için ortalama </w:t>
      </w:r>
      <w:proofErr w:type="gramStart"/>
      <w:r w:rsidRPr="009603CA">
        <w:t>emisyon</w:t>
      </w:r>
      <w:proofErr w:type="gramEnd"/>
      <w:r w:rsidRPr="009603CA">
        <w:t xml:space="preserve"> faktörleri</w:t>
      </w:r>
    </w:p>
    <w:p w14:paraId="11162E88"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rPr>
          <w:b/>
          <w:bCs/>
        </w:rPr>
        <w:lastRenderedPageBreak/>
        <w:t> </w:t>
      </w:r>
    </w:p>
    <w:tbl>
      <w:tblPr>
        <w:tblW w:w="9090" w:type="dxa"/>
        <w:jc w:val="center"/>
        <w:tblCellMar>
          <w:left w:w="0" w:type="dxa"/>
          <w:right w:w="0" w:type="dxa"/>
        </w:tblCellMar>
        <w:tblLook w:val="0000" w:firstRow="0" w:lastRow="0" w:firstColumn="0" w:lastColumn="0" w:noHBand="0" w:noVBand="0"/>
      </w:tblPr>
      <w:tblGrid>
        <w:gridCol w:w="3764"/>
        <w:gridCol w:w="1825"/>
        <w:gridCol w:w="3501"/>
      </w:tblGrid>
      <w:tr w:rsidR="00C856AF" w:rsidRPr="009603CA" w14:paraId="5F392D13" w14:textId="77777777" w:rsidTr="001D74F8">
        <w:trPr>
          <w:trHeight w:val="504"/>
          <w:jc w:val="center"/>
        </w:trPr>
        <w:tc>
          <w:tcPr>
            <w:tcW w:w="376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B03DAC5" w14:textId="77777777" w:rsidR="00C856AF" w:rsidRPr="009603CA" w:rsidRDefault="00C856AF" w:rsidP="001D74F8">
            <w:pPr>
              <w:jc w:val="center"/>
            </w:pPr>
            <w:r w:rsidRPr="009603CA">
              <w:rPr>
                <w:b/>
                <w:bCs/>
              </w:rPr>
              <w:t>Ekipman tipi</w:t>
            </w:r>
          </w:p>
        </w:tc>
        <w:tc>
          <w:tcPr>
            <w:tcW w:w="18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C765A" w14:textId="77777777" w:rsidR="00C856AF" w:rsidRPr="009603CA" w:rsidRDefault="00C856AF" w:rsidP="001D74F8">
            <w:pPr>
              <w:jc w:val="center"/>
            </w:pPr>
            <w:r w:rsidRPr="009603CA">
              <w:rPr>
                <w:b/>
                <w:bCs/>
              </w:rPr>
              <w:t>Akım</w:t>
            </w:r>
          </w:p>
        </w:tc>
        <w:tc>
          <w:tcPr>
            <w:tcW w:w="35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856323" w14:textId="77777777" w:rsidR="00C856AF" w:rsidRPr="009603CA" w:rsidRDefault="00C856AF" w:rsidP="001D74F8">
            <w:pPr>
              <w:jc w:val="center"/>
            </w:pPr>
            <w:r w:rsidRPr="009603CA">
              <w:rPr>
                <w:b/>
                <w:bCs/>
              </w:rPr>
              <w:t>Emisyon Faktörü (kg/</w:t>
            </w:r>
            <w:proofErr w:type="gramStart"/>
            <w:r w:rsidRPr="009603CA">
              <w:rPr>
                <w:b/>
                <w:bCs/>
              </w:rPr>
              <w:t>saat.kaynak</w:t>
            </w:r>
            <w:proofErr w:type="gramEnd"/>
            <w:r w:rsidRPr="009603CA">
              <w:rPr>
                <w:b/>
                <w:bCs/>
              </w:rPr>
              <w:t>)</w:t>
            </w:r>
          </w:p>
        </w:tc>
      </w:tr>
      <w:tr w:rsidR="00C856AF" w:rsidRPr="009603CA" w14:paraId="12C3EB38" w14:textId="77777777" w:rsidTr="001D74F8">
        <w:trPr>
          <w:cantSplit/>
          <w:trHeight w:val="185"/>
          <w:jc w:val="center"/>
        </w:trPr>
        <w:tc>
          <w:tcPr>
            <w:tcW w:w="376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F831961" w14:textId="77777777" w:rsidR="00C856AF" w:rsidRPr="009603CA" w:rsidRDefault="00C856AF" w:rsidP="001D74F8">
            <w:pPr>
              <w:jc w:val="center"/>
            </w:pPr>
            <w:r w:rsidRPr="009603CA">
              <w:t>Vana</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53717228" w14:textId="77777777" w:rsidR="00C856AF" w:rsidRPr="009603CA" w:rsidRDefault="00C856AF" w:rsidP="001D74F8">
            <w:pPr>
              <w:jc w:val="center"/>
            </w:pPr>
            <w:r w:rsidRPr="009603CA">
              <w:t>Gaz</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42355328" w14:textId="77777777" w:rsidR="00C856AF" w:rsidRPr="009603CA" w:rsidRDefault="00C856AF" w:rsidP="001D74F8">
            <w:pPr>
              <w:jc w:val="center"/>
            </w:pPr>
            <w:r w:rsidRPr="009603CA">
              <w:t>0,0045</w:t>
            </w:r>
          </w:p>
        </w:tc>
      </w:tr>
      <w:tr w:rsidR="00C856AF" w:rsidRPr="009603CA" w14:paraId="5A74C176" w14:textId="77777777" w:rsidTr="001D74F8">
        <w:trPr>
          <w:cantSplit/>
          <w:trHeight w:val="257"/>
          <w:jc w:val="center"/>
        </w:trPr>
        <w:tc>
          <w:tcPr>
            <w:tcW w:w="0" w:type="auto"/>
            <w:vMerge/>
            <w:tcBorders>
              <w:top w:val="nil"/>
              <w:left w:val="single" w:sz="8" w:space="0" w:color="auto"/>
              <w:bottom w:val="single" w:sz="8" w:space="0" w:color="auto"/>
              <w:right w:val="single" w:sz="8" w:space="0" w:color="auto"/>
            </w:tcBorders>
            <w:vAlign w:val="center"/>
          </w:tcPr>
          <w:p w14:paraId="012373FA"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4824ECE0" w14:textId="77777777" w:rsidR="00C856AF" w:rsidRPr="009603CA" w:rsidRDefault="00C856AF" w:rsidP="001D74F8">
            <w:pPr>
              <w:jc w:val="center"/>
            </w:pPr>
            <w:r w:rsidRPr="009603CA">
              <w:t>Ağır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4BA029EA" w14:textId="77777777" w:rsidR="00C856AF" w:rsidRPr="009603CA" w:rsidRDefault="00C856AF" w:rsidP="001D74F8">
            <w:pPr>
              <w:jc w:val="center"/>
            </w:pPr>
            <w:r w:rsidRPr="009603CA">
              <w:t>0,0000084</w:t>
            </w:r>
          </w:p>
        </w:tc>
      </w:tr>
      <w:tr w:rsidR="00C856AF" w:rsidRPr="009603CA" w14:paraId="4050C703" w14:textId="77777777" w:rsidTr="001D74F8">
        <w:trPr>
          <w:cantSplit/>
          <w:trHeight w:val="158"/>
          <w:jc w:val="center"/>
        </w:trPr>
        <w:tc>
          <w:tcPr>
            <w:tcW w:w="0" w:type="auto"/>
            <w:vMerge/>
            <w:tcBorders>
              <w:top w:val="nil"/>
              <w:left w:val="single" w:sz="8" w:space="0" w:color="auto"/>
              <w:bottom w:val="single" w:sz="8" w:space="0" w:color="auto"/>
              <w:right w:val="single" w:sz="8" w:space="0" w:color="auto"/>
            </w:tcBorders>
            <w:vAlign w:val="center"/>
          </w:tcPr>
          <w:p w14:paraId="4C2EA256"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3416883F" w14:textId="77777777" w:rsidR="00C856AF" w:rsidRPr="009603CA" w:rsidRDefault="00C856AF" w:rsidP="001D74F8">
            <w:pPr>
              <w:jc w:val="center"/>
            </w:pPr>
            <w:r w:rsidRPr="009603CA">
              <w:t>Hafif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5F75ABE8" w14:textId="77777777" w:rsidR="00C856AF" w:rsidRPr="009603CA" w:rsidRDefault="00C856AF" w:rsidP="001D74F8">
            <w:pPr>
              <w:jc w:val="center"/>
            </w:pPr>
            <w:r w:rsidRPr="009603CA">
              <w:t>0,0025</w:t>
            </w:r>
          </w:p>
        </w:tc>
      </w:tr>
      <w:tr w:rsidR="00C856AF" w:rsidRPr="009603CA" w14:paraId="24A81A97" w14:textId="77777777" w:rsidTr="001D74F8">
        <w:trPr>
          <w:cantSplit/>
          <w:trHeight w:val="113"/>
          <w:jc w:val="center"/>
        </w:trPr>
        <w:tc>
          <w:tcPr>
            <w:tcW w:w="376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5EF8EDC" w14:textId="77777777" w:rsidR="00C856AF" w:rsidRPr="009603CA" w:rsidRDefault="00C856AF" w:rsidP="001D74F8">
            <w:pPr>
              <w:jc w:val="center"/>
            </w:pPr>
            <w:r w:rsidRPr="009603CA">
              <w:t>Pompa Kaçakları</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024886C9" w14:textId="77777777" w:rsidR="00C856AF" w:rsidRPr="009603CA" w:rsidRDefault="00C856AF" w:rsidP="001D74F8">
            <w:pPr>
              <w:jc w:val="center"/>
            </w:pPr>
            <w:r w:rsidRPr="009603CA">
              <w:t>Gaz</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3367800C" w14:textId="77777777" w:rsidR="00C856AF" w:rsidRPr="009603CA" w:rsidRDefault="00C856AF" w:rsidP="001D74F8">
            <w:pPr>
              <w:jc w:val="center"/>
            </w:pPr>
            <w:r w:rsidRPr="009603CA">
              <w:t>0,0024</w:t>
            </w:r>
          </w:p>
        </w:tc>
      </w:tr>
      <w:tr w:rsidR="00C856AF" w:rsidRPr="009603CA" w14:paraId="4DFBCB64" w14:textId="77777777" w:rsidTr="001D74F8">
        <w:trPr>
          <w:cantSplit/>
          <w:trHeight w:val="171"/>
          <w:jc w:val="center"/>
        </w:trPr>
        <w:tc>
          <w:tcPr>
            <w:tcW w:w="0" w:type="auto"/>
            <w:vMerge/>
            <w:tcBorders>
              <w:top w:val="nil"/>
              <w:left w:val="single" w:sz="8" w:space="0" w:color="auto"/>
              <w:bottom w:val="single" w:sz="8" w:space="0" w:color="auto"/>
              <w:right w:val="single" w:sz="8" w:space="0" w:color="auto"/>
            </w:tcBorders>
            <w:vAlign w:val="center"/>
          </w:tcPr>
          <w:p w14:paraId="6010CF3F"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7FEB8D28" w14:textId="77777777" w:rsidR="00C856AF" w:rsidRPr="009603CA" w:rsidRDefault="00C856AF" w:rsidP="001D74F8">
            <w:pPr>
              <w:jc w:val="center"/>
            </w:pPr>
            <w:r w:rsidRPr="009603CA">
              <w:t xml:space="preserve">Hafif Petrol </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0A933F9B" w14:textId="77777777" w:rsidR="00C856AF" w:rsidRPr="009603CA" w:rsidRDefault="00C856AF" w:rsidP="001D74F8">
            <w:pPr>
              <w:jc w:val="center"/>
            </w:pPr>
            <w:r w:rsidRPr="009603CA">
              <w:t>0,013</w:t>
            </w:r>
          </w:p>
        </w:tc>
      </w:tr>
      <w:tr w:rsidR="00C856AF" w:rsidRPr="009603CA" w14:paraId="144E0F3B" w14:textId="77777777" w:rsidTr="001D74F8">
        <w:trPr>
          <w:cantSplit/>
          <w:trHeight w:val="192"/>
          <w:jc w:val="center"/>
        </w:trPr>
        <w:tc>
          <w:tcPr>
            <w:tcW w:w="376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FB68A01" w14:textId="77777777" w:rsidR="00C856AF" w:rsidRPr="009603CA" w:rsidRDefault="00C856AF" w:rsidP="001D74F8">
            <w:pPr>
              <w:jc w:val="center"/>
            </w:pPr>
            <w:r w:rsidRPr="009603CA">
              <w:t>Flanş</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28D91790" w14:textId="77777777" w:rsidR="00C856AF" w:rsidRPr="009603CA" w:rsidRDefault="00C856AF" w:rsidP="001D74F8">
            <w:pPr>
              <w:jc w:val="center"/>
            </w:pPr>
            <w:r w:rsidRPr="009603CA">
              <w:t>Gaz</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2B69C8EE" w14:textId="77777777" w:rsidR="00C856AF" w:rsidRPr="009603CA" w:rsidRDefault="00C856AF" w:rsidP="001D74F8">
            <w:pPr>
              <w:jc w:val="center"/>
            </w:pPr>
            <w:r w:rsidRPr="009603CA">
              <w:t>0,00039</w:t>
            </w:r>
          </w:p>
        </w:tc>
      </w:tr>
      <w:tr w:rsidR="00C856AF" w:rsidRPr="009603CA" w14:paraId="04530965" w14:textId="77777777" w:rsidTr="001D74F8">
        <w:trPr>
          <w:cantSplit/>
          <w:trHeight w:val="133"/>
          <w:jc w:val="center"/>
        </w:trPr>
        <w:tc>
          <w:tcPr>
            <w:tcW w:w="0" w:type="auto"/>
            <w:vMerge/>
            <w:tcBorders>
              <w:top w:val="nil"/>
              <w:left w:val="single" w:sz="8" w:space="0" w:color="auto"/>
              <w:bottom w:val="single" w:sz="8" w:space="0" w:color="auto"/>
              <w:right w:val="single" w:sz="8" w:space="0" w:color="auto"/>
            </w:tcBorders>
            <w:vAlign w:val="center"/>
          </w:tcPr>
          <w:p w14:paraId="11AB09D3"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69A4B0C0" w14:textId="77777777" w:rsidR="00C856AF" w:rsidRPr="009603CA" w:rsidRDefault="00C856AF" w:rsidP="001D74F8">
            <w:pPr>
              <w:jc w:val="center"/>
            </w:pPr>
            <w:r w:rsidRPr="009603CA">
              <w:t>Ağır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6E1DB26E" w14:textId="77777777" w:rsidR="00C856AF" w:rsidRPr="009603CA" w:rsidRDefault="00C856AF" w:rsidP="001D74F8">
            <w:pPr>
              <w:jc w:val="center"/>
            </w:pPr>
            <w:r w:rsidRPr="009603CA">
              <w:t>0,00000039</w:t>
            </w:r>
          </w:p>
        </w:tc>
      </w:tr>
      <w:tr w:rsidR="00C856AF" w:rsidRPr="009603CA" w14:paraId="78DAAAFE" w14:textId="77777777" w:rsidTr="001D74F8">
        <w:trPr>
          <w:cantSplit/>
          <w:trHeight w:val="90"/>
          <w:jc w:val="center"/>
        </w:trPr>
        <w:tc>
          <w:tcPr>
            <w:tcW w:w="0" w:type="auto"/>
            <w:vMerge/>
            <w:tcBorders>
              <w:top w:val="nil"/>
              <w:left w:val="single" w:sz="8" w:space="0" w:color="auto"/>
              <w:bottom w:val="single" w:sz="8" w:space="0" w:color="auto"/>
              <w:right w:val="single" w:sz="8" w:space="0" w:color="auto"/>
            </w:tcBorders>
            <w:vAlign w:val="center"/>
          </w:tcPr>
          <w:p w14:paraId="009C1CAB"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00048FB6" w14:textId="77777777" w:rsidR="00C856AF" w:rsidRPr="009603CA" w:rsidRDefault="00C856AF" w:rsidP="001D74F8">
            <w:pPr>
              <w:jc w:val="center"/>
            </w:pPr>
            <w:r w:rsidRPr="009603CA">
              <w:t>Hafif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4A09E673" w14:textId="77777777" w:rsidR="00C856AF" w:rsidRPr="009603CA" w:rsidRDefault="00C856AF" w:rsidP="001D74F8">
            <w:pPr>
              <w:jc w:val="center"/>
            </w:pPr>
            <w:r w:rsidRPr="009603CA">
              <w:t>0,00011</w:t>
            </w:r>
          </w:p>
        </w:tc>
      </w:tr>
      <w:tr w:rsidR="00C856AF" w:rsidRPr="009603CA" w14:paraId="03F44C70" w14:textId="77777777" w:rsidTr="001D74F8">
        <w:trPr>
          <w:cantSplit/>
          <w:trHeight w:val="225"/>
          <w:jc w:val="center"/>
        </w:trPr>
        <w:tc>
          <w:tcPr>
            <w:tcW w:w="376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7DEC4B0" w14:textId="77777777" w:rsidR="00C856AF" w:rsidRPr="009603CA" w:rsidRDefault="00C856AF" w:rsidP="001D74F8">
            <w:pPr>
              <w:jc w:val="center"/>
            </w:pPr>
            <w:r w:rsidRPr="009603CA">
              <w:t>Giriş-Çıkış Hattı</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382C7BDD" w14:textId="77777777" w:rsidR="00C856AF" w:rsidRPr="009603CA" w:rsidRDefault="00C856AF" w:rsidP="001D74F8">
            <w:pPr>
              <w:jc w:val="center"/>
            </w:pPr>
            <w:r w:rsidRPr="009603CA">
              <w:t>Gaz</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1D98A4BB" w14:textId="77777777" w:rsidR="00C856AF" w:rsidRPr="009603CA" w:rsidRDefault="00C856AF" w:rsidP="001D74F8">
            <w:pPr>
              <w:jc w:val="center"/>
            </w:pPr>
            <w:r w:rsidRPr="009603CA">
              <w:t>0,002</w:t>
            </w:r>
          </w:p>
        </w:tc>
      </w:tr>
      <w:tr w:rsidR="00C856AF" w:rsidRPr="009603CA" w14:paraId="0961D0A1" w14:textId="77777777" w:rsidTr="001D74F8">
        <w:trPr>
          <w:cantSplit/>
          <w:trHeight w:val="181"/>
          <w:jc w:val="center"/>
        </w:trPr>
        <w:tc>
          <w:tcPr>
            <w:tcW w:w="0" w:type="auto"/>
            <w:vMerge/>
            <w:tcBorders>
              <w:top w:val="nil"/>
              <w:left w:val="single" w:sz="8" w:space="0" w:color="auto"/>
              <w:bottom w:val="single" w:sz="8" w:space="0" w:color="auto"/>
              <w:right w:val="single" w:sz="8" w:space="0" w:color="auto"/>
            </w:tcBorders>
            <w:vAlign w:val="center"/>
          </w:tcPr>
          <w:p w14:paraId="4E25287F"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028F78BE" w14:textId="77777777" w:rsidR="00C856AF" w:rsidRPr="009603CA" w:rsidRDefault="00C856AF" w:rsidP="001D74F8">
            <w:pPr>
              <w:jc w:val="center"/>
            </w:pPr>
            <w:r w:rsidRPr="009603CA">
              <w:t>Ağır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5517B404" w14:textId="77777777" w:rsidR="00C856AF" w:rsidRPr="009603CA" w:rsidRDefault="00C856AF" w:rsidP="001D74F8">
            <w:pPr>
              <w:jc w:val="center"/>
            </w:pPr>
            <w:r w:rsidRPr="009603CA">
              <w:t>0,00014</w:t>
            </w:r>
          </w:p>
        </w:tc>
      </w:tr>
      <w:tr w:rsidR="00C856AF" w:rsidRPr="009603CA" w14:paraId="644D8E56" w14:textId="77777777" w:rsidTr="001D74F8">
        <w:trPr>
          <w:cantSplit/>
          <w:trHeight w:val="306"/>
          <w:jc w:val="center"/>
        </w:trPr>
        <w:tc>
          <w:tcPr>
            <w:tcW w:w="0" w:type="auto"/>
            <w:vMerge/>
            <w:tcBorders>
              <w:top w:val="nil"/>
              <w:left w:val="single" w:sz="8" w:space="0" w:color="auto"/>
              <w:bottom w:val="single" w:sz="8" w:space="0" w:color="auto"/>
              <w:right w:val="single" w:sz="8" w:space="0" w:color="auto"/>
            </w:tcBorders>
            <w:vAlign w:val="center"/>
          </w:tcPr>
          <w:p w14:paraId="088D6C6F"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34859DCA" w14:textId="77777777" w:rsidR="00C856AF" w:rsidRPr="009603CA" w:rsidRDefault="00C856AF" w:rsidP="001D74F8">
            <w:pPr>
              <w:jc w:val="center"/>
            </w:pPr>
            <w:r w:rsidRPr="009603CA">
              <w:t>Hafif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05032275" w14:textId="77777777" w:rsidR="00C856AF" w:rsidRPr="009603CA" w:rsidRDefault="00C856AF" w:rsidP="001D74F8">
            <w:pPr>
              <w:jc w:val="center"/>
            </w:pPr>
            <w:r w:rsidRPr="009603CA">
              <w:t>0,0014</w:t>
            </w:r>
          </w:p>
        </w:tc>
      </w:tr>
      <w:tr w:rsidR="00C856AF" w:rsidRPr="009603CA" w14:paraId="5BCDEDFA" w14:textId="77777777" w:rsidTr="001D74F8">
        <w:trPr>
          <w:cantSplit/>
          <w:trHeight w:val="202"/>
          <w:jc w:val="center"/>
        </w:trPr>
        <w:tc>
          <w:tcPr>
            <w:tcW w:w="376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E5A5D0D" w14:textId="77777777" w:rsidR="00C856AF" w:rsidRPr="009603CA" w:rsidRDefault="00C856AF" w:rsidP="001D74F8">
            <w:pPr>
              <w:jc w:val="center"/>
            </w:pPr>
            <w:r w:rsidRPr="009603CA">
              <w:t>Basınç Tahliye Vanaları</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3BB06D1A" w14:textId="77777777" w:rsidR="00C856AF" w:rsidRPr="009603CA" w:rsidRDefault="00C856AF" w:rsidP="001D74F8">
            <w:pPr>
              <w:jc w:val="center"/>
            </w:pPr>
            <w:r w:rsidRPr="009603CA">
              <w:t>Gaz</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7A564CD1" w14:textId="77777777" w:rsidR="00C856AF" w:rsidRPr="009603CA" w:rsidRDefault="00C856AF" w:rsidP="001D74F8">
            <w:pPr>
              <w:jc w:val="center"/>
            </w:pPr>
            <w:r w:rsidRPr="009603CA">
              <w:t>0,0002</w:t>
            </w:r>
          </w:p>
        </w:tc>
      </w:tr>
      <w:tr w:rsidR="00C856AF" w:rsidRPr="009603CA" w14:paraId="50EDA01A" w14:textId="77777777" w:rsidTr="001D74F8">
        <w:trPr>
          <w:cantSplit/>
          <w:trHeight w:val="157"/>
          <w:jc w:val="center"/>
        </w:trPr>
        <w:tc>
          <w:tcPr>
            <w:tcW w:w="0" w:type="auto"/>
            <w:vMerge/>
            <w:tcBorders>
              <w:top w:val="nil"/>
              <w:left w:val="single" w:sz="8" w:space="0" w:color="auto"/>
              <w:bottom w:val="single" w:sz="8" w:space="0" w:color="auto"/>
              <w:right w:val="single" w:sz="8" w:space="0" w:color="auto"/>
            </w:tcBorders>
            <w:vAlign w:val="center"/>
          </w:tcPr>
          <w:p w14:paraId="062F79FF"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6667EDDF" w14:textId="77777777" w:rsidR="00C856AF" w:rsidRPr="009603CA" w:rsidRDefault="00C856AF" w:rsidP="001D74F8">
            <w:pPr>
              <w:jc w:val="center"/>
            </w:pPr>
            <w:r w:rsidRPr="009603CA">
              <w:t>Ağır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3C1D73BB" w14:textId="77777777" w:rsidR="00C856AF" w:rsidRPr="009603CA" w:rsidRDefault="00C856AF" w:rsidP="001D74F8">
            <w:pPr>
              <w:jc w:val="center"/>
            </w:pPr>
            <w:r w:rsidRPr="009603CA">
              <w:t>0,0000075</w:t>
            </w:r>
          </w:p>
        </w:tc>
      </w:tr>
      <w:tr w:rsidR="00C856AF" w:rsidRPr="009603CA" w14:paraId="4E484081" w14:textId="77777777" w:rsidTr="001D74F8">
        <w:trPr>
          <w:cantSplit/>
          <w:trHeight w:val="99"/>
          <w:jc w:val="center"/>
        </w:trPr>
        <w:tc>
          <w:tcPr>
            <w:tcW w:w="0" w:type="auto"/>
            <w:vMerge/>
            <w:tcBorders>
              <w:top w:val="nil"/>
              <w:left w:val="single" w:sz="8" w:space="0" w:color="auto"/>
              <w:bottom w:val="single" w:sz="8" w:space="0" w:color="auto"/>
              <w:right w:val="single" w:sz="8" w:space="0" w:color="auto"/>
            </w:tcBorders>
            <w:vAlign w:val="center"/>
          </w:tcPr>
          <w:p w14:paraId="4723F71D"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49CBDC11" w14:textId="77777777" w:rsidR="00C856AF" w:rsidRPr="009603CA" w:rsidRDefault="00C856AF" w:rsidP="001D74F8">
            <w:pPr>
              <w:jc w:val="center"/>
            </w:pPr>
            <w:r w:rsidRPr="009603CA">
              <w:t>Hafif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2CC64B6C" w14:textId="77777777" w:rsidR="00C856AF" w:rsidRPr="009603CA" w:rsidRDefault="00C856AF" w:rsidP="001D74F8">
            <w:pPr>
              <w:jc w:val="center"/>
            </w:pPr>
            <w:r w:rsidRPr="009603CA">
              <w:t>0,00021</w:t>
            </w:r>
          </w:p>
        </w:tc>
      </w:tr>
      <w:tr w:rsidR="00C856AF" w:rsidRPr="009603CA" w14:paraId="54C1D2F1" w14:textId="77777777" w:rsidTr="001D74F8">
        <w:trPr>
          <w:cantSplit/>
          <w:trHeight w:val="236"/>
          <w:jc w:val="center"/>
        </w:trPr>
        <w:tc>
          <w:tcPr>
            <w:tcW w:w="376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4DF7FA3" w14:textId="77777777" w:rsidR="00C856AF" w:rsidRPr="009603CA" w:rsidRDefault="00C856AF" w:rsidP="001D74F8">
            <w:pPr>
              <w:jc w:val="center"/>
            </w:pPr>
            <w:r w:rsidRPr="009603CA">
              <w:t xml:space="preserve">Kompresör kaçakları </w:t>
            </w:r>
          </w:p>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4D3063D6" w14:textId="77777777" w:rsidR="00C856AF" w:rsidRPr="009603CA" w:rsidRDefault="00C856AF" w:rsidP="001D74F8">
            <w:pPr>
              <w:jc w:val="center"/>
            </w:pPr>
            <w:r w:rsidRPr="009603CA">
              <w:t>Gaz</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5472D77E" w14:textId="77777777" w:rsidR="00C856AF" w:rsidRPr="009603CA" w:rsidRDefault="00C856AF" w:rsidP="001D74F8">
            <w:pPr>
              <w:jc w:val="center"/>
            </w:pPr>
            <w:r w:rsidRPr="009603CA">
              <w:t>0,0088</w:t>
            </w:r>
          </w:p>
        </w:tc>
      </w:tr>
      <w:tr w:rsidR="00C856AF" w:rsidRPr="009603CA" w14:paraId="654476CA" w14:textId="77777777" w:rsidTr="001D74F8">
        <w:trPr>
          <w:cantSplit/>
          <w:trHeight w:val="157"/>
          <w:jc w:val="center"/>
        </w:trPr>
        <w:tc>
          <w:tcPr>
            <w:tcW w:w="0" w:type="auto"/>
            <w:vMerge/>
            <w:tcBorders>
              <w:top w:val="nil"/>
              <w:left w:val="single" w:sz="8" w:space="0" w:color="auto"/>
              <w:bottom w:val="single" w:sz="8" w:space="0" w:color="auto"/>
              <w:right w:val="single" w:sz="8" w:space="0" w:color="auto"/>
            </w:tcBorders>
            <w:vAlign w:val="center"/>
          </w:tcPr>
          <w:p w14:paraId="2AC63D0C"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1220B281" w14:textId="77777777" w:rsidR="00C856AF" w:rsidRPr="009603CA" w:rsidRDefault="00C856AF" w:rsidP="001D74F8">
            <w:pPr>
              <w:jc w:val="center"/>
            </w:pPr>
            <w:r w:rsidRPr="009603CA">
              <w:t>Ağır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0B6CBABC" w14:textId="77777777" w:rsidR="00C856AF" w:rsidRPr="009603CA" w:rsidRDefault="00C856AF" w:rsidP="001D74F8">
            <w:pPr>
              <w:jc w:val="center"/>
            </w:pPr>
            <w:r w:rsidRPr="009603CA">
              <w:t>0,000032</w:t>
            </w:r>
          </w:p>
        </w:tc>
      </w:tr>
      <w:tr w:rsidR="00C856AF" w:rsidRPr="009603CA" w14:paraId="3ED43925" w14:textId="77777777" w:rsidTr="001D74F8">
        <w:trPr>
          <w:cantSplit/>
          <w:trHeight w:val="262"/>
          <w:jc w:val="center"/>
        </w:trPr>
        <w:tc>
          <w:tcPr>
            <w:tcW w:w="0" w:type="auto"/>
            <w:vMerge/>
            <w:tcBorders>
              <w:top w:val="nil"/>
              <w:left w:val="single" w:sz="8" w:space="0" w:color="auto"/>
              <w:bottom w:val="single" w:sz="8" w:space="0" w:color="auto"/>
              <w:right w:val="single" w:sz="8" w:space="0" w:color="auto"/>
            </w:tcBorders>
            <w:vAlign w:val="center"/>
          </w:tcPr>
          <w:p w14:paraId="0E8E21F1" w14:textId="77777777" w:rsidR="00C856AF" w:rsidRPr="009603CA" w:rsidRDefault="00C856AF" w:rsidP="001D74F8"/>
        </w:tc>
        <w:tc>
          <w:tcPr>
            <w:tcW w:w="1825" w:type="dxa"/>
            <w:tcBorders>
              <w:top w:val="nil"/>
              <w:left w:val="nil"/>
              <w:bottom w:val="single" w:sz="8" w:space="0" w:color="auto"/>
              <w:right w:val="single" w:sz="8" w:space="0" w:color="auto"/>
            </w:tcBorders>
            <w:tcMar>
              <w:top w:w="0" w:type="dxa"/>
              <w:left w:w="70" w:type="dxa"/>
              <w:bottom w:w="0" w:type="dxa"/>
              <w:right w:w="70" w:type="dxa"/>
            </w:tcMar>
            <w:vAlign w:val="center"/>
          </w:tcPr>
          <w:p w14:paraId="7DB8C601" w14:textId="77777777" w:rsidR="00C856AF" w:rsidRPr="009603CA" w:rsidRDefault="00C856AF" w:rsidP="001D74F8">
            <w:pPr>
              <w:jc w:val="center"/>
            </w:pPr>
            <w:r w:rsidRPr="009603CA">
              <w:t>Hafif Petrol</w:t>
            </w:r>
          </w:p>
        </w:tc>
        <w:tc>
          <w:tcPr>
            <w:tcW w:w="3501" w:type="dxa"/>
            <w:tcBorders>
              <w:top w:val="nil"/>
              <w:left w:val="nil"/>
              <w:bottom w:val="single" w:sz="8" w:space="0" w:color="auto"/>
              <w:right w:val="single" w:sz="8" w:space="0" w:color="auto"/>
            </w:tcBorders>
            <w:tcMar>
              <w:top w:w="0" w:type="dxa"/>
              <w:left w:w="70" w:type="dxa"/>
              <w:bottom w:w="0" w:type="dxa"/>
              <w:right w:w="70" w:type="dxa"/>
            </w:tcMar>
            <w:vAlign w:val="center"/>
          </w:tcPr>
          <w:p w14:paraId="3491220E" w14:textId="77777777" w:rsidR="00C856AF" w:rsidRPr="009603CA" w:rsidRDefault="00C856AF" w:rsidP="001D74F8">
            <w:pPr>
              <w:jc w:val="center"/>
            </w:pPr>
            <w:r w:rsidRPr="009603CA">
              <w:t>0,0075</w:t>
            </w:r>
          </w:p>
        </w:tc>
      </w:tr>
    </w:tbl>
    <w:p w14:paraId="3485B8D2" w14:textId="2AA63313"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rPr>
          <w:b/>
          <w:bCs/>
        </w:rPr>
        <w:t>  </w:t>
      </w:r>
    </w:p>
    <w:p w14:paraId="09102EC7"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bCs/>
        </w:rPr>
      </w:pPr>
      <w:r w:rsidRPr="009603CA">
        <w:rPr>
          <w:b/>
          <w:bCs/>
        </w:rPr>
        <w:t> 3. Depolama tanklarının nefeslikleri</w:t>
      </w:r>
    </w:p>
    <w:p w14:paraId="4CDF3DA4"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firstLine="426"/>
        <w:jc w:val="both"/>
      </w:pPr>
      <w:r w:rsidRPr="009603CA">
        <w:t> </w:t>
      </w:r>
    </w:p>
    <w:p w14:paraId="2B4CA302"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 xml:space="preserve">3.1. Ham petrol ve akaryakıt dolum ve depolama tesislerinde, depolama tanklarının nefesliklerinden kaynaklanan organik </w:t>
      </w:r>
      <w:proofErr w:type="gramStart"/>
      <w:r w:rsidRPr="009603CA">
        <w:t>emisyonu</w:t>
      </w:r>
      <w:proofErr w:type="gramEnd"/>
      <w:r w:rsidRPr="009603CA">
        <w:t xml:space="preserve"> konsantrasyonu anlık olarak ölçülmeden, kütlesel debileri EPA TANKS yazılımı kullanılarak hesaplanmalıdır.</w:t>
      </w:r>
    </w:p>
    <w:p w14:paraId="0F0E2385"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 xml:space="preserve">3.2. EPA TANKS yazılımında tesisin bulunduğu yere ait meteorolojik veriler istenmekte olduğundan, </w:t>
      </w:r>
      <w:proofErr w:type="gramStart"/>
      <w:r w:rsidRPr="009603CA">
        <w:t>emisyon</w:t>
      </w:r>
      <w:proofErr w:type="gramEnd"/>
      <w:r w:rsidRPr="009603CA">
        <w:t xml:space="preserve"> izin dosyasında verilen meteorolojik verilerin dışında, meteorolojik veriler ilgili olarak Tablo 7.3  doldurulmalıdır.</w:t>
      </w:r>
    </w:p>
    <w:p w14:paraId="2ECD7F0C" w14:textId="6C860F94"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 3.3. EPA TANKS yazılımı tesiste bulunan her bir tank için ayrı ayrı kullanılmalıdır.</w:t>
      </w:r>
    </w:p>
    <w:p w14:paraId="4FB9C2A5" w14:textId="64B4FFEC"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 3.4. Emisyon ölçüm raporunda, EPA TANKS yazılımının verdiği çıktı raporu ‘Özet’ formatta ve tesis yetkilisi tarafından tanklara ait tüm bilgiler incelenip onaylandıktan sonra verilmelidir.</w:t>
      </w:r>
    </w:p>
    <w:p w14:paraId="054973C2" w14:textId="47B88CC4"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 3.5. Emisyon ölçüm raporunda tesise ait son beş yıllık mahsul hareketini gösterir bilgiler verilmelidir.</w:t>
      </w:r>
    </w:p>
    <w:p w14:paraId="6DEA7ECA" w14:textId="77777777" w:rsidR="00C856AF" w:rsidRPr="009603CA" w:rsidRDefault="00C856AF" w:rsidP="00C856AF">
      <w:r w:rsidRPr="009603CA">
        <w:br w:type="page"/>
      </w:r>
    </w:p>
    <w:p w14:paraId="580EF6C1" w14:textId="050E7E46"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
    <w:p w14:paraId="67A845E9" w14:textId="128171E6" w:rsidR="00C856AF" w:rsidRPr="009603CA" w:rsidRDefault="00C856AF" w:rsidP="00305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Tablo 7.3 TANKS yazılımı için meteorolojik veriler</w:t>
      </w:r>
    </w:p>
    <w:p w14:paraId="3D8EF70D"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tbl>
      <w:tblPr>
        <w:tblpPr w:leftFromText="141" w:rightFromText="141" w:vertAnchor="text"/>
        <w:tblW w:w="9000" w:type="dxa"/>
        <w:tblCellMar>
          <w:left w:w="0" w:type="dxa"/>
          <w:right w:w="0" w:type="dxa"/>
        </w:tblCellMar>
        <w:tblLook w:val="0000" w:firstRow="0" w:lastRow="0" w:firstColumn="0" w:lastColumn="0" w:noHBand="0" w:noVBand="0"/>
      </w:tblPr>
      <w:tblGrid>
        <w:gridCol w:w="1573"/>
        <w:gridCol w:w="2011"/>
        <w:gridCol w:w="1471"/>
        <w:gridCol w:w="2023"/>
        <w:gridCol w:w="1922"/>
      </w:tblGrid>
      <w:tr w:rsidR="00C856AF" w:rsidRPr="009603CA" w14:paraId="4D540640" w14:textId="77777777" w:rsidTr="001D74F8">
        <w:trPr>
          <w:trHeight w:val="267"/>
        </w:trPr>
        <w:tc>
          <w:tcPr>
            <w:tcW w:w="9000" w:type="dxa"/>
            <w:gridSpan w:val="5"/>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0A88DC8" w14:textId="77777777" w:rsidR="00C856AF" w:rsidRPr="009603CA" w:rsidRDefault="00C856AF" w:rsidP="001D74F8">
            <w:pPr>
              <w:jc w:val="center"/>
            </w:pPr>
            <w:r w:rsidRPr="009603CA">
              <w:rPr>
                <w:b/>
                <w:bCs/>
              </w:rPr>
              <w:t>METEOROLOJİK VERİLER</w:t>
            </w:r>
          </w:p>
        </w:tc>
      </w:tr>
      <w:tr w:rsidR="00C856AF" w:rsidRPr="009603CA" w14:paraId="089BBEE4" w14:textId="77777777" w:rsidTr="001D74F8">
        <w:trPr>
          <w:trHeight w:val="267"/>
        </w:trPr>
        <w:tc>
          <w:tcPr>
            <w:tcW w:w="5055"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B80A1DD" w14:textId="77777777" w:rsidR="00C856AF" w:rsidRPr="009603CA" w:rsidRDefault="00C856AF" w:rsidP="001D74F8">
            <w:pPr>
              <w:jc w:val="center"/>
            </w:pPr>
            <w:r w:rsidRPr="009603CA">
              <w:t>   Günlük Ortalama Sıcaklık (F)</w:t>
            </w:r>
          </w:p>
        </w:tc>
        <w:tc>
          <w:tcPr>
            <w:tcW w:w="3945" w:type="dxa"/>
            <w:gridSpan w:val="2"/>
            <w:tcBorders>
              <w:top w:val="nil"/>
              <w:left w:val="nil"/>
              <w:bottom w:val="single" w:sz="8" w:space="0" w:color="auto"/>
              <w:right w:val="single" w:sz="8" w:space="0" w:color="auto"/>
            </w:tcBorders>
            <w:tcMar>
              <w:top w:w="0" w:type="dxa"/>
              <w:left w:w="70" w:type="dxa"/>
              <w:bottom w:w="0" w:type="dxa"/>
              <w:right w:w="70" w:type="dxa"/>
            </w:tcMar>
            <w:vAlign w:val="bottom"/>
          </w:tcPr>
          <w:p w14:paraId="00CE623F" w14:textId="77777777" w:rsidR="00C856AF" w:rsidRPr="009603CA" w:rsidRDefault="00C856AF" w:rsidP="001D74F8">
            <w:r w:rsidRPr="009603CA">
              <w:t> </w:t>
            </w:r>
          </w:p>
        </w:tc>
      </w:tr>
      <w:tr w:rsidR="00C856AF" w:rsidRPr="009603CA" w14:paraId="096708F3" w14:textId="77777777" w:rsidTr="001D74F8">
        <w:trPr>
          <w:trHeight w:val="267"/>
        </w:trPr>
        <w:tc>
          <w:tcPr>
            <w:tcW w:w="5055"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9F6E68D" w14:textId="77777777" w:rsidR="00C856AF" w:rsidRPr="009603CA" w:rsidRDefault="00C856AF" w:rsidP="001D74F8">
            <w:pPr>
              <w:jc w:val="center"/>
            </w:pPr>
            <w:r w:rsidRPr="009603CA">
              <w:t>Atmosferik Basınç (Psia)</w:t>
            </w:r>
          </w:p>
        </w:tc>
        <w:tc>
          <w:tcPr>
            <w:tcW w:w="394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FF79DA0" w14:textId="77777777" w:rsidR="00C856AF" w:rsidRPr="009603CA" w:rsidRDefault="00C856AF" w:rsidP="001D74F8">
            <w:r w:rsidRPr="009603CA">
              <w:t> </w:t>
            </w:r>
          </w:p>
        </w:tc>
      </w:tr>
      <w:tr w:rsidR="00C856AF" w:rsidRPr="009603CA" w14:paraId="6DA3B644"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0CF15A3" w14:textId="77777777" w:rsidR="00C856AF" w:rsidRPr="009603CA" w:rsidRDefault="00C856AF" w:rsidP="001D74F8">
            <w:pPr>
              <w:jc w:val="center"/>
            </w:pPr>
            <w:r w:rsidRPr="009603CA">
              <w:t>Ay</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337DF35E" w14:textId="77777777" w:rsidR="00C856AF" w:rsidRPr="009603CA" w:rsidRDefault="00C856AF" w:rsidP="001D74F8">
            <w:pPr>
              <w:jc w:val="center"/>
            </w:pPr>
            <w:r w:rsidRPr="009603CA">
              <w:t xml:space="preserve">Günlük En Yüksek Sıcaklık </w:t>
            </w:r>
          </w:p>
          <w:p w14:paraId="01EE3F3C" w14:textId="77777777" w:rsidR="00C856AF" w:rsidRPr="009603CA" w:rsidRDefault="00C856AF" w:rsidP="001D74F8">
            <w:pPr>
              <w:jc w:val="center"/>
            </w:pPr>
            <w:r w:rsidRPr="009603CA">
              <w:t>(F)</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BFC8B5C" w14:textId="77777777" w:rsidR="00C856AF" w:rsidRPr="009603CA" w:rsidRDefault="00C856AF" w:rsidP="001D74F8">
            <w:pPr>
              <w:jc w:val="center"/>
            </w:pPr>
            <w:r w:rsidRPr="009603CA">
              <w:t>Günlük En Düşük Sıcaklık (F)</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27B027F" w14:textId="77777777" w:rsidR="00C856AF" w:rsidRPr="009603CA" w:rsidRDefault="00C856AF" w:rsidP="001D74F8">
            <w:pPr>
              <w:jc w:val="center"/>
            </w:pPr>
            <w:r w:rsidRPr="009603CA">
              <w:t xml:space="preserve">Günlük Ortalama Güneşlenme Şiddeti </w:t>
            </w:r>
          </w:p>
          <w:p w14:paraId="141B83DA" w14:textId="77777777" w:rsidR="00C856AF" w:rsidRPr="009603CA" w:rsidRDefault="00C856AF" w:rsidP="001D74F8">
            <w:pPr>
              <w:jc w:val="center"/>
            </w:pPr>
            <w:r w:rsidRPr="009603CA">
              <w:t>(btu/ft</w:t>
            </w:r>
            <w:r w:rsidRPr="009603CA">
              <w:rPr>
                <w:vertAlign w:val="superscript"/>
              </w:rPr>
              <w:t>2</w:t>
            </w:r>
            <w:r w:rsidRPr="009603CA">
              <w:t>gün)</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E9E0122" w14:textId="77777777" w:rsidR="00C856AF" w:rsidRPr="009603CA" w:rsidRDefault="00C856AF" w:rsidP="001D74F8">
            <w:pPr>
              <w:jc w:val="center"/>
            </w:pPr>
            <w:r w:rsidRPr="009603CA">
              <w:t xml:space="preserve">Ortalama </w:t>
            </w:r>
            <w:proofErr w:type="gramStart"/>
            <w:r w:rsidRPr="009603CA">
              <w:t>Rüzgar</w:t>
            </w:r>
            <w:proofErr w:type="gramEnd"/>
            <w:r w:rsidRPr="009603CA">
              <w:t xml:space="preserve"> Hızı </w:t>
            </w:r>
          </w:p>
          <w:p w14:paraId="0E9E655F" w14:textId="77777777" w:rsidR="00C856AF" w:rsidRPr="009603CA" w:rsidRDefault="00C856AF" w:rsidP="001D74F8">
            <w:pPr>
              <w:jc w:val="center"/>
            </w:pPr>
            <w:r w:rsidRPr="009603CA">
              <w:t>(mph)</w:t>
            </w:r>
          </w:p>
        </w:tc>
      </w:tr>
      <w:tr w:rsidR="00C856AF" w:rsidRPr="009603CA" w14:paraId="2B532B8F" w14:textId="77777777" w:rsidTr="001D74F8">
        <w:trPr>
          <w:trHeight w:val="213"/>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C9436DB" w14:textId="77777777" w:rsidR="00C856AF" w:rsidRPr="009603CA" w:rsidRDefault="00C856AF" w:rsidP="001D74F8">
            <w:pPr>
              <w:jc w:val="center"/>
            </w:pPr>
            <w:r w:rsidRPr="009603CA">
              <w:t>Ocak</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D09359E"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55AC1DF"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5CC48D4"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912A511" w14:textId="77777777" w:rsidR="00C856AF" w:rsidRPr="009603CA" w:rsidRDefault="00C856AF" w:rsidP="001D74F8">
            <w:r w:rsidRPr="009603CA">
              <w:t> </w:t>
            </w:r>
          </w:p>
        </w:tc>
      </w:tr>
      <w:tr w:rsidR="00C856AF" w:rsidRPr="009603CA" w14:paraId="27BA6E0E" w14:textId="77777777" w:rsidTr="001D74F8">
        <w:trPr>
          <w:trHeight w:val="250"/>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0BAD123" w14:textId="77777777" w:rsidR="00C856AF" w:rsidRPr="009603CA" w:rsidRDefault="00C856AF" w:rsidP="001D74F8">
            <w:pPr>
              <w:jc w:val="center"/>
            </w:pPr>
            <w:r w:rsidRPr="009603CA">
              <w:t>Şubat</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9F5EA6F"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A2F5913"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57902F2"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E72DDF9" w14:textId="77777777" w:rsidR="00C856AF" w:rsidRPr="009603CA" w:rsidRDefault="00C856AF" w:rsidP="001D74F8">
            <w:r w:rsidRPr="009603CA">
              <w:t> </w:t>
            </w:r>
          </w:p>
        </w:tc>
      </w:tr>
      <w:tr w:rsidR="00C856AF" w:rsidRPr="009603CA" w14:paraId="59885FCD" w14:textId="77777777" w:rsidTr="001D74F8">
        <w:trPr>
          <w:trHeight w:val="254"/>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61CC556" w14:textId="77777777" w:rsidR="00C856AF" w:rsidRPr="009603CA" w:rsidRDefault="00C856AF" w:rsidP="001D74F8">
            <w:pPr>
              <w:jc w:val="center"/>
            </w:pPr>
            <w:r w:rsidRPr="009603CA">
              <w:t>Mart</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8CB3B34"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7AAEDE3"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3751FEA"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F5636FC" w14:textId="77777777" w:rsidR="00C856AF" w:rsidRPr="009603CA" w:rsidRDefault="00C856AF" w:rsidP="001D74F8">
            <w:r w:rsidRPr="009603CA">
              <w:t> </w:t>
            </w:r>
          </w:p>
        </w:tc>
      </w:tr>
      <w:tr w:rsidR="00C856AF" w:rsidRPr="009603CA" w14:paraId="4A9B52E3"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5FD017DC" w14:textId="77777777" w:rsidR="00C856AF" w:rsidRPr="009603CA" w:rsidRDefault="00C856AF" w:rsidP="001D74F8">
            <w:pPr>
              <w:jc w:val="center"/>
            </w:pPr>
            <w:r w:rsidRPr="009603CA">
              <w:t>Nisan</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D302B56"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BFB68F8"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6F6CD0F"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5257F8E" w14:textId="77777777" w:rsidR="00C856AF" w:rsidRPr="009603CA" w:rsidRDefault="00C856AF" w:rsidP="001D74F8">
            <w:r w:rsidRPr="009603CA">
              <w:t> </w:t>
            </w:r>
          </w:p>
        </w:tc>
      </w:tr>
      <w:tr w:rsidR="00C856AF" w:rsidRPr="009603CA" w14:paraId="4FDB24C6"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3C7A24F" w14:textId="77777777" w:rsidR="00C856AF" w:rsidRPr="009603CA" w:rsidRDefault="00C856AF" w:rsidP="001D74F8">
            <w:pPr>
              <w:jc w:val="center"/>
            </w:pPr>
            <w:r w:rsidRPr="009603CA">
              <w:t>Mayıs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CAA945A"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70A30DE"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D0164E6"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988CADC" w14:textId="77777777" w:rsidR="00C856AF" w:rsidRPr="009603CA" w:rsidRDefault="00C856AF" w:rsidP="001D74F8">
            <w:r w:rsidRPr="009603CA">
              <w:t> </w:t>
            </w:r>
          </w:p>
        </w:tc>
      </w:tr>
      <w:tr w:rsidR="00C856AF" w:rsidRPr="009603CA" w14:paraId="3262678C"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51EAB61" w14:textId="77777777" w:rsidR="00C856AF" w:rsidRPr="009603CA" w:rsidRDefault="00C856AF" w:rsidP="001D74F8">
            <w:pPr>
              <w:jc w:val="center"/>
            </w:pPr>
            <w:r w:rsidRPr="009603CA">
              <w:t>Haziran</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4A16DD9"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FFFEDDB"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854C418"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6F3CF3E" w14:textId="77777777" w:rsidR="00C856AF" w:rsidRPr="009603CA" w:rsidRDefault="00C856AF" w:rsidP="001D74F8">
            <w:r w:rsidRPr="009603CA">
              <w:t> </w:t>
            </w:r>
          </w:p>
        </w:tc>
      </w:tr>
      <w:tr w:rsidR="00C856AF" w:rsidRPr="009603CA" w14:paraId="573C41B0"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42B4087" w14:textId="77777777" w:rsidR="00C856AF" w:rsidRPr="009603CA" w:rsidRDefault="00C856AF" w:rsidP="001D74F8">
            <w:pPr>
              <w:jc w:val="center"/>
            </w:pPr>
            <w:r w:rsidRPr="009603CA">
              <w:t>Temmuz</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A572648"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C644437"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D99C454"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F0D95E5" w14:textId="77777777" w:rsidR="00C856AF" w:rsidRPr="009603CA" w:rsidRDefault="00C856AF" w:rsidP="001D74F8">
            <w:r w:rsidRPr="009603CA">
              <w:t> </w:t>
            </w:r>
          </w:p>
        </w:tc>
      </w:tr>
      <w:tr w:rsidR="00C856AF" w:rsidRPr="009603CA" w14:paraId="35755FB6"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3DB0F26D" w14:textId="77777777" w:rsidR="00C856AF" w:rsidRPr="009603CA" w:rsidRDefault="00C856AF" w:rsidP="001D74F8">
            <w:pPr>
              <w:jc w:val="center"/>
            </w:pPr>
            <w:r w:rsidRPr="009603CA">
              <w:t>Ağustos</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851123E"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935BBC6"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D71804F"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6542753" w14:textId="77777777" w:rsidR="00C856AF" w:rsidRPr="009603CA" w:rsidRDefault="00C856AF" w:rsidP="001D74F8">
            <w:r w:rsidRPr="009603CA">
              <w:t> </w:t>
            </w:r>
          </w:p>
        </w:tc>
      </w:tr>
      <w:tr w:rsidR="00C856AF" w:rsidRPr="009603CA" w14:paraId="69DD6347"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2E5AAAC" w14:textId="77777777" w:rsidR="00C856AF" w:rsidRPr="009603CA" w:rsidRDefault="00C856AF" w:rsidP="001D74F8">
            <w:pPr>
              <w:jc w:val="center"/>
            </w:pPr>
            <w:r w:rsidRPr="009603CA">
              <w:t>Eylül</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FD1755A"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18FFB0D"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B9EF738"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C7EDC7C" w14:textId="77777777" w:rsidR="00C856AF" w:rsidRPr="009603CA" w:rsidRDefault="00C856AF" w:rsidP="001D74F8">
            <w:r w:rsidRPr="009603CA">
              <w:t> </w:t>
            </w:r>
          </w:p>
        </w:tc>
      </w:tr>
      <w:tr w:rsidR="00C856AF" w:rsidRPr="009603CA" w14:paraId="5498B9EA"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D3679A6" w14:textId="77777777" w:rsidR="00C856AF" w:rsidRPr="009603CA" w:rsidRDefault="00C856AF" w:rsidP="001D74F8">
            <w:pPr>
              <w:jc w:val="center"/>
            </w:pPr>
            <w:r w:rsidRPr="009603CA">
              <w:t>Ekim</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DE5D3DB"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4FD70D1"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9DDF039"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2557C91" w14:textId="77777777" w:rsidR="00C856AF" w:rsidRPr="009603CA" w:rsidRDefault="00C856AF" w:rsidP="001D74F8">
            <w:r w:rsidRPr="009603CA">
              <w:t> </w:t>
            </w:r>
          </w:p>
        </w:tc>
      </w:tr>
      <w:tr w:rsidR="00C856AF" w:rsidRPr="009603CA" w14:paraId="5174CB9D"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2212DF0" w14:textId="77777777" w:rsidR="00C856AF" w:rsidRPr="009603CA" w:rsidRDefault="00C856AF" w:rsidP="001D74F8">
            <w:pPr>
              <w:jc w:val="center"/>
            </w:pPr>
            <w:r w:rsidRPr="009603CA">
              <w:t>Kasım</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DEC0131"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1F686B2"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99A5FF7"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2603F9A" w14:textId="77777777" w:rsidR="00C856AF" w:rsidRPr="009603CA" w:rsidRDefault="00C856AF" w:rsidP="001D74F8">
            <w:r w:rsidRPr="009603CA">
              <w:t> </w:t>
            </w:r>
          </w:p>
        </w:tc>
      </w:tr>
      <w:tr w:rsidR="00C856AF" w:rsidRPr="009603CA" w14:paraId="05266985"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08B4299E" w14:textId="77777777" w:rsidR="00C856AF" w:rsidRPr="009603CA" w:rsidRDefault="00C856AF" w:rsidP="001D74F8">
            <w:pPr>
              <w:jc w:val="center"/>
            </w:pPr>
            <w:r w:rsidRPr="009603CA">
              <w:t>Aralık</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2AD553D"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EABB989"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CF99557"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DE2E98B" w14:textId="77777777" w:rsidR="00C856AF" w:rsidRPr="009603CA" w:rsidRDefault="00C856AF" w:rsidP="001D74F8">
            <w:r w:rsidRPr="009603CA">
              <w:t> </w:t>
            </w:r>
          </w:p>
        </w:tc>
      </w:tr>
      <w:tr w:rsidR="00C856AF" w:rsidRPr="009603CA" w14:paraId="3C597C45" w14:textId="77777777" w:rsidTr="001D74F8">
        <w:trPr>
          <w:trHeight w:val="267"/>
        </w:trPr>
        <w:tc>
          <w:tcPr>
            <w:tcW w:w="157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DAAB5B6" w14:textId="77777777" w:rsidR="00C856AF" w:rsidRPr="009603CA" w:rsidRDefault="00C856AF" w:rsidP="001D74F8">
            <w:pPr>
              <w:jc w:val="center"/>
            </w:pPr>
            <w:r w:rsidRPr="009603CA">
              <w:t>Yıllık</w:t>
            </w:r>
          </w:p>
        </w:tc>
        <w:tc>
          <w:tcPr>
            <w:tcW w:w="201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909C8E8" w14:textId="77777777" w:rsidR="00C856AF" w:rsidRPr="009603CA" w:rsidRDefault="00C856AF" w:rsidP="001D74F8">
            <w:r w:rsidRPr="009603CA">
              <w:t> </w:t>
            </w:r>
          </w:p>
        </w:tc>
        <w:tc>
          <w:tcPr>
            <w:tcW w:w="1471"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76D3230" w14:textId="77777777" w:rsidR="00C856AF" w:rsidRPr="009603CA" w:rsidRDefault="00C856AF" w:rsidP="001D74F8">
            <w:r w:rsidRPr="009603CA">
              <w:t> </w:t>
            </w:r>
          </w:p>
        </w:tc>
        <w:tc>
          <w:tcPr>
            <w:tcW w:w="2023"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32B4756" w14:textId="77777777" w:rsidR="00C856AF" w:rsidRPr="009603CA" w:rsidRDefault="00C856AF" w:rsidP="001D74F8">
            <w:r w:rsidRPr="009603CA">
              <w:t> </w:t>
            </w:r>
          </w:p>
        </w:tc>
        <w:tc>
          <w:tcPr>
            <w:tcW w:w="1922"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E5C774B" w14:textId="77777777" w:rsidR="00C856AF" w:rsidRPr="009603CA" w:rsidRDefault="00C856AF" w:rsidP="001D74F8">
            <w:r w:rsidRPr="009603CA">
              <w:t> </w:t>
            </w:r>
          </w:p>
        </w:tc>
      </w:tr>
    </w:tbl>
    <w:p w14:paraId="50013F01"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rPr>
          <w:b/>
          <w:bCs/>
        </w:rPr>
        <w:t> </w:t>
      </w:r>
    </w:p>
    <w:p w14:paraId="19903BF9" w14:textId="1CCD3DF2" w:rsidR="00C856AF" w:rsidRPr="009603CA" w:rsidRDefault="00C856AF" w:rsidP="00305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603CA">
        <w:t> </w:t>
      </w:r>
      <w:r w:rsidRPr="009603CA">
        <w:rPr>
          <w:b/>
          <w:bCs/>
        </w:rPr>
        <w:t>b)    Gaz Dolum ve Depolama Tesisleri</w:t>
      </w:r>
    </w:p>
    <w:p w14:paraId="4D5971CF"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pPr>
      <w:r w:rsidRPr="009603CA">
        <w:t> </w:t>
      </w:r>
    </w:p>
    <w:p w14:paraId="7B6FEE6F"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Bu tür tesislerde baca dışı organik </w:t>
      </w:r>
      <w:proofErr w:type="gramStart"/>
      <w:r w:rsidRPr="009603CA">
        <w:t>emisyonların</w:t>
      </w:r>
      <w:proofErr w:type="gramEnd"/>
      <w:r w:rsidRPr="009603CA">
        <w:t xml:space="preserve"> kaynakları, tankerlere yapılan dolum işlemi ve bağlantı ekipmanlarındaki kaçaklardır. </w:t>
      </w:r>
    </w:p>
    <w:p w14:paraId="101B092B"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783B7F60"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hanging="354"/>
        <w:jc w:val="both"/>
        <w:rPr>
          <w:b/>
          <w:bCs/>
        </w:rPr>
      </w:pPr>
      <w:r w:rsidRPr="009603CA">
        <w:rPr>
          <w:b/>
          <w:bCs/>
        </w:rPr>
        <w:t>1.  Tankerlere dolum işlemi</w:t>
      </w:r>
    </w:p>
    <w:p w14:paraId="1D926E07"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hanging="354"/>
        <w:jc w:val="both"/>
      </w:pPr>
      <w:r w:rsidRPr="009603CA">
        <w:t> </w:t>
      </w:r>
    </w:p>
    <w:p w14:paraId="61838F6A" w14:textId="5FE6A455"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1.1. Tankerlere dolum işleminin ardından vana ile son çıkış noktası arasında kalan ve dolum hattındaki tahliye vanası açılarak atmosfere kontrolsüz olarak yayılan gazın hacmi ve kütlesi matematiksel olarak hesaplanmalıdır. </w:t>
      </w:r>
    </w:p>
    <w:p w14:paraId="0F21BCB0"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 xml:space="preserve">1.2.  Tankerlere dolum işleminden kaynaklanan baca dışı kaynaklı organik </w:t>
      </w:r>
      <w:proofErr w:type="gramStart"/>
      <w:r w:rsidRPr="009603CA">
        <w:t>emisyonun</w:t>
      </w:r>
      <w:proofErr w:type="gramEnd"/>
      <w:r w:rsidRPr="009603CA">
        <w:t xml:space="preserve"> kütlesel debisi (kg/saat) hesaplanırken, 1.1 bendinde hesaplanan kütle, tesiste günde dolumu yapılan maksimum tanker sayısı ve tesisin günlük çalışma süresi esas alınmalıdır. </w:t>
      </w:r>
    </w:p>
    <w:p w14:paraId="1C5063FD"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14:paraId="53188F4A"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bCs/>
        </w:rPr>
      </w:pPr>
      <w:r w:rsidRPr="009603CA">
        <w:rPr>
          <w:b/>
          <w:bCs/>
        </w:rPr>
        <w:t xml:space="preserve">2. Bağlantı </w:t>
      </w:r>
      <w:proofErr w:type="gramStart"/>
      <w:r w:rsidRPr="009603CA">
        <w:rPr>
          <w:b/>
          <w:bCs/>
        </w:rPr>
        <w:t>ekipmanları</w:t>
      </w:r>
      <w:proofErr w:type="gramEnd"/>
    </w:p>
    <w:p w14:paraId="703DF46E"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13"/>
        <w:jc w:val="both"/>
      </w:pPr>
      <w:r w:rsidRPr="009603CA">
        <w:t> </w:t>
      </w:r>
    </w:p>
    <w:p w14:paraId="3AE92BD2" w14:textId="1AE21EE7" w:rsidR="00C856AF" w:rsidRPr="009603CA" w:rsidRDefault="00C856AF" w:rsidP="00C65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 xml:space="preserve">2.1. Gaz dolum ve depolama tesislerindeki emniyet ventilleri, vanalar, flanşlar ve depolama tanklarının giriş-çıkış hatları gibi çeşitli bağlantı ekipmanlarından kaynaklanan baca dışı organik emisyonların kütlesel debisi Tablo 7.4 de yer alan </w:t>
      </w:r>
      <w:proofErr w:type="gramStart"/>
      <w:r w:rsidRPr="009603CA">
        <w:t>emisyon</w:t>
      </w:r>
      <w:proofErr w:type="gramEnd"/>
      <w:r w:rsidRPr="009603CA">
        <w:t xml:space="preserve"> faktörleri kullanılarak hesaplanmalıdır. </w:t>
      </w:r>
    </w:p>
    <w:p w14:paraId="1E42F34E"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9603CA">
        <w:t xml:space="preserve">2.2. Gaz depolama tanklarında nefeslik </w:t>
      </w:r>
      <w:proofErr w:type="gramStart"/>
      <w:r w:rsidRPr="009603CA">
        <w:t>ekipmanı</w:t>
      </w:r>
      <w:proofErr w:type="gramEnd"/>
      <w:r w:rsidRPr="009603CA">
        <w:t xml:space="preserve"> bulunmadığından TANKS yazılımı kullanılmamalıdır. </w:t>
      </w:r>
    </w:p>
    <w:p w14:paraId="0F023B9E" w14:textId="58A741DC" w:rsidR="00C856AF" w:rsidRPr="009603CA" w:rsidRDefault="00C856AF" w:rsidP="00C37F55">
      <w:r w:rsidRPr="009603CA">
        <w:br w:type="page"/>
      </w:r>
      <w:r w:rsidRPr="009603CA">
        <w:lastRenderedPageBreak/>
        <w:t xml:space="preserve">Tablo 7.4  Gaz dolum ve depolama tesislerindeki çeşitli ekipmanlar için kaçak </w:t>
      </w:r>
      <w:proofErr w:type="gramStart"/>
      <w:r w:rsidRPr="009603CA">
        <w:t>emisyon</w:t>
      </w:r>
      <w:proofErr w:type="gramEnd"/>
      <w:r w:rsidRPr="009603CA">
        <w:t xml:space="preserve"> faktörleri  </w:t>
      </w:r>
    </w:p>
    <w:tbl>
      <w:tblPr>
        <w:tblW w:w="0" w:type="auto"/>
        <w:tblCellMar>
          <w:left w:w="0" w:type="dxa"/>
          <w:right w:w="0" w:type="dxa"/>
        </w:tblCellMar>
        <w:tblLook w:val="0000" w:firstRow="0" w:lastRow="0" w:firstColumn="0" w:lastColumn="0" w:noHBand="0" w:noVBand="0"/>
      </w:tblPr>
      <w:tblGrid>
        <w:gridCol w:w="4377"/>
        <w:gridCol w:w="4319"/>
      </w:tblGrid>
      <w:tr w:rsidR="00C856AF" w:rsidRPr="009603CA" w14:paraId="036D00D9" w14:textId="77777777" w:rsidTr="001D74F8">
        <w:trPr>
          <w:trHeight w:val="440"/>
        </w:trPr>
        <w:tc>
          <w:tcPr>
            <w:tcW w:w="43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3B5CF1F" w14:textId="77777777" w:rsidR="00C856AF" w:rsidRPr="009603CA" w:rsidRDefault="00C856AF" w:rsidP="001D74F8">
            <w:pPr>
              <w:jc w:val="center"/>
            </w:pPr>
            <w:bookmarkStart w:id="0" w:name="_Hlk47456987"/>
            <w:r w:rsidRPr="009603CA">
              <w:rPr>
                <w:b/>
                <w:bCs/>
              </w:rPr>
              <w:t>Ekipman tipi</w:t>
            </w:r>
          </w:p>
        </w:tc>
        <w:tc>
          <w:tcPr>
            <w:tcW w:w="43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D7D757" w14:textId="77777777" w:rsidR="00C856AF" w:rsidRPr="009603CA" w:rsidRDefault="00C856AF" w:rsidP="001D74F8">
            <w:pPr>
              <w:jc w:val="center"/>
            </w:pPr>
            <w:r w:rsidRPr="009603CA">
              <w:rPr>
                <w:b/>
                <w:bCs/>
              </w:rPr>
              <w:t>Emisyon Faktörü (kg/</w:t>
            </w:r>
            <w:proofErr w:type="gramStart"/>
            <w:r w:rsidRPr="009603CA">
              <w:rPr>
                <w:b/>
                <w:bCs/>
              </w:rPr>
              <w:t>saat.kaynak</w:t>
            </w:r>
            <w:proofErr w:type="gramEnd"/>
            <w:r w:rsidRPr="009603CA">
              <w:rPr>
                <w:b/>
                <w:bCs/>
              </w:rPr>
              <w:t>)</w:t>
            </w:r>
          </w:p>
        </w:tc>
      </w:tr>
      <w:tr w:rsidR="00C856AF" w:rsidRPr="009603CA" w14:paraId="07974A52" w14:textId="77777777" w:rsidTr="001D74F8">
        <w:trPr>
          <w:trHeight w:val="434"/>
        </w:trPr>
        <w:tc>
          <w:tcPr>
            <w:tcW w:w="43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7C628F4" w14:textId="77777777" w:rsidR="00C856AF" w:rsidRPr="009603CA" w:rsidRDefault="00C856AF" w:rsidP="001D74F8">
            <w:pPr>
              <w:jc w:val="center"/>
            </w:pPr>
            <w:r w:rsidRPr="009603CA">
              <w:t>Vana</w:t>
            </w:r>
          </w:p>
        </w:tc>
        <w:tc>
          <w:tcPr>
            <w:tcW w:w="4319" w:type="dxa"/>
            <w:tcBorders>
              <w:top w:val="nil"/>
              <w:left w:val="nil"/>
              <w:bottom w:val="single" w:sz="8" w:space="0" w:color="auto"/>
              <w:right w:val="single" w:sz="8" w:space="0" w:color="auto"/>
            </w:tcBorders>
            <w:tcMar>
              <w:top w:w="0" w:type="dxa"/>
              <w:left w:w="70" w:type="dxa"/>
              <w:bottom w:w="0" w:type="dxa"/>
              <w:right w:w="70" w:type="dxa"/>
            </w:tcMar>
            <w:vAlign w:val="center"/>
          </w:tcPr>
          <w:p w14:paraId="581DBAE2" w14:textId="77777777" w:rsidR="00C856AF" w:rsidRPr="009603CA" w:rsidRDefault="00C856AF" w:rsidP="001D74F8">
            <w:pPr>
              <w:jc w:val="center"/>
            </w:pPr>
            <w:r w:rsidRPr="009603CA">
              <w:t>0,0056</w:t>
            </w:r>
          </w:p>
        </w:tc>
      </w:tr>
      <w:tr w:rsidR="00C856AF" w:rsidRPr="009603CA" w14:paraId="7C068651" w14:textId="77777777" w:rsidTr="001D74F8">
        <w:trPr>
          <w:trHeight w:val="369"/>
        </w:trPr>
        <w:tc>
          <w:tcPr>
            <w:tcW w:w="43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20AD393" w14:textId="77777777" w:rsidR="00C856AF" w:rsidRPr="009603CA" w:rsidRDefault="00C856AF" w:rsidP="001D74F8">
            <w:pPr>
              <w:jc w:val="center"/>
            </w:pPr>
            <w:r w:rsidRPr="009603CA">
              <w:t>Emniyet Ventili</w:t>
            </w:r>
          </w:p>
        </w:tc>
        <w:tc>
          <w:tcPr>
            <w:tcW w:w="4319" w:type="dxa"/>
            <w:tcBorders>
              <w:top w:val="nil"/>
              <w:left w:val="nil"/>
              <w:bottom w:val="single" w:sz="8" w:space="0" w:color="auto"/>
              <w:right w:val="single" w:sz="8" w:space="0" w:color="auto"/>
            </w:tcBorders>
            <w:tcMar>
              <w:top w:w="0" w:type="dxa"/>
              <w:left w:w="70" w:type="dxa"/>
              <w:bottom w:w="0" w:type="dxa"/>
              <w:right w:w="70" w:type="dxa"/>
            </w:tcMar>
            <w:vAlign w:val="center"/>
          </w:tcPr>
          <w:p w14:paraId="0463998E" w14:textId="77777777" w:rsidR="00C856AF" w:rsidRPr="009603CA" w:rsidRDefault="00C856AF" w:rsidP="001D74F8">
            <w:pPr>
              <w:jc w:val="center"/>
            </w:pPr>
            <w:r w:rsidRPr="009603CA">
              <w:t>0,104</w:t>
            </w:r>
          </w:p>
        </w:tc>
      </w:tr>
      <w:tr w:rsidR="00C856AF" w:rsidRPr="009603CA" w14:paraId="3349D18E" w14:textId="77777777" w:rsidTr="001D74F8">
        <w:trPr>
          <w:trHeight w:val="403"/>
        </w:trPr>
        <w:tc>
          <w:tcPr>
            <w:tcW w:w="43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15BD84D" w14:textId="77777777" w:rsidR="00C856AF" w:rsidRPr="009603CA" w:rsidRDefault="00C856AF" w:rsidP="001D74F8">
            <w:pPr>
              <w:jc w:val="center"/>
            </w:pPr>
            <w:r w:rsidRPr="009603CA">
              <w:t>Giriş-Çıkış Hattı</w:t>
            </w:r>
          </w:p>
        </w:tc>
        <w:tc>
          <w:tcPr>
            <w:tcW w:w="4319" w:type="dxa"/>
            <w:tcBorders>
              <w:top w:val="nil"/>
              <w:left w:val="nil"/>
              <w:bottom w:val="single" w:sz="8" w:space="0" w:color="auto"/>
              <w:right w:val="single" w:sz="8" w:space="0" w:color="auto"/>
            </w:tcBorders>
            <w:tcMar>
              <w:top w:w="0" w:type="dxa"/>
              <w:left w:w="70" w:type="dxa"/>
              <w:bottom w:w="0" w:type="dxa"/>
              <w:right w:w="70" w:type="dxa"/>
            </w:tcMar>
            <w:vAlign w:val="center"/>
          </w:tcPr>
          <w:p w14:paraId="5B85B3A6" w14:textId="77777777" w:rsidR="00C856AF" w:rsidRPr="009603CA" w:rsidRDefault="00C856AF" w:rsidP="001D74F8">
            <w:pPr>
              <w:jc w:val="center"/>
            </w:pPr>
            <w:r w:rsidRPr="009603CA">
              <w:t>0,0017</w:t>
            </w:r>
          </w:p>
        </w:tc>
      </w:tr>
      <w:tr w:rsidR="00C856AF" w:rsidRPr="009603CA" w14:paraId="354A85BB" w14:textId="77777777" w:rsidTr="001D74F8">
        <w:trPr>
          <w:trHeight w:val="369"/>
        </w:trPr>
        <w:tc>
          <w:tcPr>
            <w:tcW w:w="4377"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1F8FDCB" w14:textId="77777777" w:rsidR="00C856AF" w:rsidRPr="009603CA" w:rsidRDefault="00C856AF" w:rsidP="001D74F8">
            <w:pPr>
              <w:jc w:val="center"/>
            </w:pPr>
            <w:r w:rsidRPr="009603CA">
              <w:t>Flanş</w:t>
            </w:r>
          </w:p>
        </w:tc>
        <w:tc>
          <w:tcPr>
            <w:tcW w:w="4319" w:type="dxa"/>
            <w:tcBorders>
              <w:top w:val="nil"/>
              <w:left w:val="nil"/>
              <w:bottom w:val="single" w:sz="8" w:space="0" w:color="auto"/>
              <w:right w:val="single" w:sz="8" w:space="0" w:color="auto"/>
            </w:tcBorders>
            <w:tcMar>
              <w:top w:w="0" w:type="dxa"/>
              <w:left w:w="70" w:type="dxa"/>
              <w:bottom w:w="0" w:type="dxa"/>
              <w:right w:w="70" w:type="dxa"/>
            </w:tcMar>
            <w:vAlign w:val="center"/>
          </w:tcPr>
          <w:p w14:paraId="382D19FB" w14:textId="77777777" w:rsidR="00C856AF" w:rsidRPr="009603CA" w:rsidRDefault="00C856AF" w:rsidP="001D74F8">
            <w:pPr>
              <w:jc w:val="center"/>
            </w:pPr>
            <w:r w:rsidRPr="009603CA">
              <w:t>0,00083</w:t>
            </w:r>
          </w:p>
        </w:tc>
      </w:tr>
    </w:tbl>
    <w:bookmarkEnd w:id="0"/>
    <w:p w14:paraId="06F91EB8"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rPr>
          <w:b/>
          <w:bCs/>
          <w:i/>
          <w:iCs/>
        </w:rPr>
        <w:t> </w:t>
      </w:r>
      <w:r w:rsidRPr="009603CA">
        <w:rPr>
          <w:b/>
          <w:bCs/>
        </w:rPr>
        <w:t> </w:t>
      </w:r>
    </w:p>
    <w:p w14:paraId="1E1C2CC5"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603CA">
        <w:rPr>
          <w:b/>
          <w:bCs/>
        </w:rPr>
        <w:t xml:space="preserve">c) Organik kimyasal maddelerin (alkoller, aldehitler, aromatikler, </w:t>
      </w:r>
      <w:proofErr w:type="gramStart"/>
      <w:r w:rsidRPr="009603CA">
        <w:rPr>
          <w:b/>
          <w:bCs/>
        </w:rPr>
        <w:t>aminler</w:t>
      </w:r>
      <w:proofErr w:type="gramEnd"/>
      <w:r w:rsidRPr="009603CA">
        <w:rPr>
          <w:b/>
          <w:bCs/>
        </w:rPr>
        <w:t xml:space="preserve">, ketonlar, asitler, esterler, asetatlar, eterler gibi çözücü maddeler) depolandığı tesisler; </w:t>
      </w:r>
    </w:p>
    <w:p w14:paraId="39EE56B0"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07805E9B"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9603CA">
        <w:rPr>
          <w:b/>
          <w:bCs/>
        </w:rPr>
        <w:t xml:space="preserve">1. Bağlantı </w:t>
      </w:r>
      <w:proofErr w:type="gramStart"/>
      <w:r w:rsidRPr="009603CA">
        <w:rPr>
          <w:b/>
          <w:bCs/>
        </w:rPr>
        <w:t>ekipmanları</w:t>
      </w:r>
      <w:proofErr w:type="gramEnd"/>
    </w:p>
    <w:p w14:paraId="162E87DC" w14:textId="3F201364"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9603CA">
        <w:t xml:space="preserve"> 1.1. Organik kimyasal maddelerin depolandığı tesislerde bulunan vanalar, flanşlar ve depolama tanklarının giriş-çıkış hatları gibi çeşitli bağlantı ekipmanlardan kaynaklanan baca dışı organik emisyonların kütlesel debisi Tablo 7.5 de yer alan </w:t>
      </w:r>
      <w:proofErr w:type="gramStart"/>
      <w:r w:rsidRPr="009603CA">
        <w:t>emisyon</w:t>
      </w:r>
      <w:proofErr w:type="gramEnd"/>
      <w:r w:rsidRPr="009603CA">
        <w:t xml:space="preserve"> faktörleri kullanılarak hesaplanmalıdır.</w:t>
      </w:r>
    </w:p>
    <w:p w14:paraId="121EC65C"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41AC7D2E"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Tablo 7.5  Organik kimyasal maddelerin depolandığı tesislerdeki çeşitli ekipmanlar için ortalama </w:t>
      </w:r>
      <w:proofErr w:type="gramStart"/>
      <w:r w:rsidRPr="009603CA">
        <w:t>emisyon</w:t>
      </w:r>
      <w:proofErr w:type="gramEnd"/>
      <w:r w:rsidRPr="009603CA">
        <w:t xml:space="preserve"> faktörleri</w:t>
      </w:r>
    </w:p>
    <w:p w14:paraId="114B2BAD"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tbl>
      <w:tblPr>
        <w:tblW w:w="9005" w:type="dxa"/>
        <w:jc w:val="center"/>
        <w:tblCellMar>
          <w:left w:w="0" w:type="dxa"/>
          <w:right w:w="0" w:type="dxa"/>
        </w:tblCellMar>
        <w:tblLook w:val="0000" w:firstRow="0" w:lastRow="0" w:firstColumn="0" w:lastColumn="0" w:noHBand="0" w:noVBand="0"/>
      </w:tblPr>
      <w:tblGrid>
        <w:gridCol w:w="4093"/>
        <w:gridCol w:w="1503"/>
        <w:gridCol w:w="3409"/>
      </w:tblGrid>
      <w:tr w:rsidR="00C856AF" w:rsidRPr="009603CA" w14:paraId="5847991B" w14:textId="77777777" w:rsidTr="001D74F8">
        <w:trPr>
          <w:trHeight w:val="234"/>
          <w:jc w:val="center"/>
        </w:trPr>
        <w:tc>
          <w:tcPr>
            <w:tcW w:w="409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BD736C9" w14:textId="77777777" w:rsidR="00C856AF" w:rsidRPr="009603CA" w:rsidRDefault="00C856AF" w:rsidP="001D74F8">
            <w:pPr>
              <w:jc w:val="center"/>
            </w:pPr>
            <w:r w:rsidRPr="009603CA">
              <w:rPr>
                <w:b/>
                <w:bCs/>
              </w:rPr>
              <w:t>Ekipman tipi</w:t>
            </w:r>
          </w:p>
        </w:tc>
        <w:tc>
          <w:tcPr>
            <w:tcW w:w="150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5A5D7391" w14:textId="77777777" w:rsidR="00C856AF" w:rsidRPr="009603CA" w:rsidRDefault="00C856AF" w:rsidP="001D74F8">
            <w:pPr>
              <w:jc w:val="center"/>
            </w:pPr>
            <w:r w:rsidRPr="009603CA">
              <w:rPr>
                <w:b/>
                <w:bCs/>
              </w:rPr>
              <w:t>Akım</w:t>
            </w:r>
          </w:p>
        </w:tc>
        <w:tc>
          <w:tcPr>
            <w:tcW w:w="34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tcPr>
          <w:p w14:paraId="4E276481" w14:textId="77777777" w:rsidR="00C856AF" w:rsidRPr="009603CA" w:rsidRDefault="00C856AF" w:rsidP="001D74F8">
            <w:pPr>
              <w:jc w:val="center"/>
            </w:pPr>
            <w:r w:rsidRPr="009603CA">
              <w:rPr>
                <w:b/>
                <w:bCs/>
              </w:rPr>
              <w:t>Emisyon Faktörü (kg/</w:t>
            </w:r>
            <w:proofErr w:type="gramStart"/>
            <w:r w:rsidRPr="009603CA">
              <w:rPr>
                <w:b/>
                <w:bCs/>
              </w:rPr>
              <w:t>saat.kaynak</w:t>
            </w:r>
            <w:proofErr w:type="gramEnd"/>
            <w:r w:rsidRPr="009603CA">
              <w:rPr>
                <w:b/>
                <w:bCs/>
              </w:rPr>
              <w:t>)</w:t>
            </w:r>
          </w:p>
        </w:tc>
      </w:tr>
      <w:tr w:rsidR="00C856AF" w:rsidRPr="009603CA" w14:paraId="46A7FAFB" w14:textId="77777777" w:rsidTr="001D74F8">
        <w:trPr>
          <w:trHeight w:val="273"/>
          <w:jc w:val="center"/>
        </w:trPr>
        <w:tc>
          <w:tcPr>
            <w:tcW w:w="4093"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4DC97E65" w14:textId="77777777" w:rsidR="00C856AF" w:rsidRPr="009603CA" w:rsidRDefault="00C856AF" w:rsidP="001D74F8">
            <w:pPr>
              <w:jc w:val="center"/>
            </w:pPr>
            <w:r w:rsidRPr="009603CA">
              <w:t>Vana</w:t>
            </w:r>
          </w:p>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602BD83" w14:textId="77777777" w:rsidR="00C856AF" w:rsidRPr="009603CA" w:rsidRDefault="00C856AF" w:rsidP="001D74F8">
            <w:pPr>
              <w:jc w:val="center"/>
            </w:pPr>
            <w:r w:rsidRPr="009603CA">
              <w:t>Gaz</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22D15BD" w14:textId="77777777" w:rsidR="00C856AF" w:rsidRPr="009603CA" w:rsidRDefault="00C856AF" w:rsidP="001D74F8">
            <w:pPr>
              <w:jc w:val="center"/>
            </w:pPr>
            <w:r w:rsidRPr="009603CA">
              <w:t>0,00597</w:t>
            </w:r>
          </w:p>
        </w:tc>
      </w:tr>
      <w:tr w:rsidR="00C856AF" w:rsidRPr="009603CA" w14:paraId="00F8DDAA" w14:textId="77777777" w:rsidTr="001D74F8">
        <w:trPr>
          <w:trHeight w:val="277"/>
          <w:jc w:val="center"/>
        </w:trPr>
        <w:tc>
          <w:tcPr>
            <w:tcW w:w="0" w:type="auto"/>
            <w:vMerge/>
            <w:tcBorders>
              <w:top w:val="nil"/>
              <w:left w:val="single" w:sz="8" w:space="0" w:color="auto"/>
              <w:bottom w:val="single" w:sz="8" w:space="0" w:color="auto"/>
              <w:right w:val="single" w:sz="8" w:space="0" w:color="auto"/>
            </w:tcBorders>
            <w:vAlign w:val="center"/>
          </w:tcPr>
          <w:p w14:paraId="35544AD2" w14:textId="77777777" w:rsidR="00C856AF" w:rsidRPr="009603CA" w:rsidRDefault="00C856AF" w:rsidP="001D74F8"/>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DC739BF" w14:textId="77777777" w:rsidR="00C856AF" w:rsidRPr="009603CA" w:rsidRDefault="00C856AF" w:rsidP="001D74F8">
            <w:pPr>
              <w:jc w:val="center"/>
            </w:pPr>
            <w:r w:rsidRPr="009603CA">
              <w:t>Hafif Sıvı</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EFF3DF6" w14:textId="77777777" w:rsidR="00C856AF" w:rsidRPr="009603CA" w:rsidRDefault="00C856AF" w:rsidP="001D74F8">
            <w:pPr>
              <w:jc w:val="center"/>
            </w:pPr>
            <w:r w:rsidRPr="009603CA">
              <w:t>0,00403</w:t>
            </w:r>
          </w:p>
        </w:tc>
      </w:tr>
      <w:tr w:rsidR="00C856AF" w:rsidRPr="009603CA" w14:paraId="4733DEA3" w14:textId="77777777" w:rsidTr="001D74F8">
        <w:trPr>
          <w:trHeight w:val="266"/>
          <w:jc w:val="center"/>
        </w:trPr>
        <w:tc>
          <w:tcPr>
            <w:tcW w:w="0" w:type="auto"/>
            <w:vMerge/>
            <w:tcBorders>
              <w:top w:val="nil"/>
              <w:left w:val="single" w:sz="8" w:space="0" w:color="auto"/>
              <w:bottom w:val="single" w:sz="8" w:space="0" w:color="auto"/>
              <w:right w:val="single" w:sz="8" w:space="0" w:color="auto"/>
            </w:tcBorders>
            <w:vAlign w:val="center"/>
          </w:tcPr>
          <w:p w14:paraId="665C6752" w14:textId="77777777" w:rsidR="00C856AF" w:rsidRPr="009603CA" w:rsidRDefault="00C856AF" w:rsidP="001D74F8"/>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1F4A736" w14:textId="77777777" w:rsidR="00C856AF" w:rsidRPr="009603CA" w:rsidRDefault="00C856AF" w:rsidP="001D74F8">
            <w:pPr>
              <w:jc w:val="center"/>
            </w:pPr>
            <w:r w:rsidRPr="009603CA">
              <w:t>Ağır Sıvı</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1BF6935" w14:textId="77777777" w:rsidR="00C856AF" w:rsidRPr="009603CA" w:rsidRDefault="00C856AF" w:rsidP="001D74F8">
            <w:pPr>
              <w:jc w:val="center"/>
            </w:pPr>
            <w:r w:rsidRPr="009603CA">
              <w:t>0,00023</w:t>
            </w:r>
          </w:p>
        </w:tc>
      </w:tr>
      <w:tr w:rsidR="00C856AF" w:rsidRPr="009603CA" w14:paraId="62752390" w14:textId="77777777" w:rsidTr="001D74F8">
        <w:trPr>
          <w:trHeight w:val="263"/>
          <w:jc w:val="center"/>
        </w:trPr>
        <w:tc>
          <w:tcPr>
            <w:tcW w:w="4093"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BF0EF87" w14:textId="77777777" w:rsidR="00C856AF" w:rsidRPr="009603CA" w:rsidRDefault="00C856AF" w:rsidP="001D74F8">
            <w:pPr>
              <w:jc w:val="center"/>
            </w:pPr>
            <w:r w:rsidRPr="009603CA">
              <w:t>Pompa Kaçakları</w:t>
            </w:r>
          </w:p>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521DF7D" w14:textId="77777777" w:rsidR="00C856AF" w:rsidRPr="009603CA" w:rsidRDefault="00C856AF" w:rsidP="001D74F8">
            <w:pPr>
              <w:jc w:val="center"/>
            </w:pPr>
            <w:r w:rsidRPr="009603CA">
              <w:t>Hafif Sıvı</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0F87A943" w14:textId="77777777" w:rsidR="00C856AF" w:rsidRPr="009603CA" w:rsidRDefault="00C856AF" w:rsidP="001D74F8">
            <w:pPr>
              <w:jc w:val="center"/>
            </w:pPr>
            <w:r w:rsidRPr="009603CA">
              <w:t>0,0199</w:t>
            </w:r>
          </w:p>
        </w:tc>
      </w:tr>
      <w:tr w:rsidR="00C856AF" w:rsidRPr="009603CA" w14:paraId="3FE03C2B" w14:textId="77777777" w:rsidTr="001D74F8">
        <w:trPr>
          <w:trHeight w:val="274"/>
          <w:jc w:val="center"/>
        </w:trPr>
        <w:tc>
          <w:tcPr>
            <w:tcW w:w="0" w:type="auto"/>
            <w:vMerge/>
            <w:tcBorders>
              <w:top w:val="nil"/>
              <w:left w:val="single" w:sz="8" w:space="0" w:color="auto"/>
              <w:bottom w:val="single" w:sz="8" w:space="0" w:color="auto"/>
              <w:right w:val="single" w:sz="8" w:space="0" w:color="auto"/>
            </w:tcBorders>
            <w:vAlign w:val="center"/>
          </w:tcPr>
          <w:p w14:paraId="42E23C4E" w14:textId="77777777" w:rsidR="00C856AF" w:rsidRPr="009603CA" w:rsidRDefault="00C856AF" w:rsidP="001D74F8"/>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C3052E0" w14:textId="77777777" w:rsidR="00C856AF" w:rsidRPr="009603CA" w:rsidRDefault="00C856AF" w:rsidP="001D74F8">
            <w:pPr>
              <w:jc w:val="center"/>
            </w:pPr>
            <w:r w:rsidRPr="009603CA">
              <w:t>Ağır Sıvı</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4E853B5" w14:textId="77777777" w:rsidR="00C856AF" w:rsidRPr="009603CA" w:rsidRDefault="00C856AF" w:rsidP="001D74F8">
            <w:pPr>
              <w:jc w:val="center"/>
            </w:pPr>
            <w:r w:rsidRPr="009603CA">
              <w:t>0,00862</w:t>
            </w:r>
          </w:p>
        </w:tc>
      </w:tr>
      <w:tr w:rsidR="00C856AF" w:rsidRPr="009603CA" w14:paraId="19A1AA96" w14:textId="77777777" w:rsidTr="001D74F8">
        <w:trPr>
          <w:trHeight w:val="334"/>
          <w:jc w:val="center"/>
        </w:trPr>
        <w:tc>
          <w:tcPr>
            <w:tcW w:w="4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871094D" w14:textId="77777777" w:rsidR="00C856AF" w:rsidRPr="009603CA" w:rsidRDefault="00C856AF" w:rsidP="001D74F8">
            <w:pPr>
              <w:jc w:val="center"/>
            </w:pPr>
            <w:r w:rsidRPr="009603CA">
              <w:t>Kompresör Kaçakları</w:t>
            </w:r>
          </w:p>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37E93FB" w14:textId="77777777" w:rsidR="00C856AF" w:rsidRPr="009603CA" w:rsidRDefault="00C856AF" w:rsidP="001D74F8">
            <w:pPr>
              <w:jc w:val="center"/>
            </w:pPr>
            <w:r w:rsidRPr="009603CA">
              <w:t>Gaz</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69FFE92F" w14:textId="77777777" w:rsidR="00C856AF" w:rsidRPr="009603CA" w:rsidRDefault="00C856AF" w:rsidP="001D74F8">
            <w:pPr>
              <w:jc w:val="center"/>
            </w:pPr>
            <w:r w:rsidRPr="009603CA">
              <w:t>0,228</w:t>
            </w:r>
          </w:p>
        </w:tc>
      </w:tr>
      <w:tr w:rsidR="00C856AF" w:rsidRPr="009603CA" w14:paraId="77E1D99E" w14:textId="77777777" w:rsidTr="001D74F8">
        <w:trPr>
          <w:trHeight w:val="274"/>
          <w:jc w:val="center"/>
        </w:trPr>
        <w:tc>
          <w:tcPr>
            <w:tcW w:w="4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A19EF4B" w14:textId="77777777" w:rsidR="00C856AF" w:rsidRPr="009603CA" w:rsidRDefault="00C856AF" w:rsidP="001D74F8">
            <w:pPr>
              <w:jc w:val="center"/>
            </w:pPr>
            <w:r w:rsidRPr="009603CA">
              <w:t>Basınç Tahliye Vanaları</w:t>
            </w:r>
          </w:p>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FFDEFED" w14:textId="77777777" w:rsidR="00C856AF" w:rsidRPr="009603CA" w:rsidRDefault="00C856AF" w:rsidP="001D74F8">
            <w:pPr>
              <w:jc w:val="center"/>
            </w:pPr>
            <w:r w:rsidRPr="009603CA">
              <w:t>Gaz</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BEA5594" w14:textId="77777777" w:rsidR="00C856AF" w:rsidRPr="009603CA" w:rsidRDefault="00C856AF" w:rsidP="001D74F8">
            <w:pPr>
              <w:jc w:val="center"/>
            </w:pPr>
            <w:r w:rsidRPr="009603CA">
              <w:t>0,104</w:t>
            </w:r>
          </w:p>
        </w:tc>
      </w:tr>
      <w:tr w:rsidR="00C856AF" w:rsidRPr="009603CA" w14:paraId="7C1E2438" w14:textId="77777777" w:rsidTr="001D74F8">
        <w:trPr>
          <w:trHeight w:val="355"/>
          <w:jc w:val="center"/>
        </w:trPr>
        <w:tc>
          <w:tcPr>
            <w:tcW w:w="4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E666DD9" w14:textId="77777777" w:rsidR="00C856AF" w:rsidRPr="009603CA" w:rsidRDefault="00C856AF" w:rsidP="001D74F8">
            <w:pPr>
              <w:jc w:val="center"/>
            </w:pPr>
            <w:r w:rsidRPr="009603CA">
              <w:t>Flanş</w:t>
            </w:r>
          </w:p>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A90E398" w14:textId="77777777" w:rsidR="00C856AF" w:rsidRPr="009603CA" w:rsidRDefault="00C856AF" w:rsidP="001D74F8">
            <w:pPr>
              <w:jc w:val="center"/>
            </w:pPr>
            <w:r w:rsidRPr="009603CA">
              <w:t>Tümü</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377F5D2" w14:textId="77777777" w:rsidR="00C856AF" w:rsidRPr="009603CA" w:rsidRDefault="00C856AF" w:rsidP="001D74F8">
            <w:pPr>
              <w:jc w:val="center"/>
            </w:pPr>
            <w:r w:rsidRPr="009603CA">
              <w:t>0,00183</w:t>
            </w:r>
          </w:p>
        </w:tc>
      </w:tr>
      <w:tr w:rsidR="00C856AF" w:rsidRPr="009603CA" w14:paraId="7FD9CEA5" w14:textId="77777777" w:rsidTr="001D74F8">
        <w:trPr>
          <w:trHeight w:val="359"/>
          <w:jc w:val="center"/>
        </w:trPr>
        <w:tc>
          <w:tcPr>
            <w:tcW w:w="4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2B607B9F" w14:textId="77777777" w:rsidR="00C856AF" w:rsidRPr="009603CA" w:rsidRDefault="00C856AF" w:rsidP="001D74F8">
            <w:pPr>
              <w:jc w:val="center"/>
            </w:pPr>
            <w:r w:rsidRPr="009603CA">
              <w:t>Giriş-Çıkış Hattı</w:t>
            </w:r>
          </w:p>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2F733F3B" w14:textId="77777777" w:rsidR="00C856AF" w:rsidRPr="009603CA" w:rsidRDefault="00C856AF" w:rsidP="001D74F8">
            <w:pPr>
              <w:jc w:val="center"/>
            </w:pPr>
            <w:r w:rsidRPr="009603CA">
              <w:t>Tümü</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34D844F" w14:textId="77777777" w:rsidR="00C856AF" w:rsidRPr="009603CA" w:rsidRDefault="00C856AF" w:rsidP="001D74F8">
            <w:pPr>
              <w:jc w:val="center"/>
            </w:pPr>
            <w:r w:rsidRPr="009603CA">
              <w:t>0,0017</w:t>
            </w:r>
          </w:p>
        </w:tc>
      </w:tr>
      <w:tr w:rsidR="00C856AF" w:rsidRPr="009603CA" w14:paraId="5722B0D4" w14:textId="77777777" w:rsidTr="001D74F8">
        <w:trPr>
          <w:trHeight w:val="348"/>
          <w:jc w:val="center"/>
        </w:trPr>
        <w:tc>
          <w:tcPr>
            <w:tcW w:w="40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1D98B32" w14:textId="77777777" w:rsidR="00C856AF" w:rsidRPr="009603CA" w:rsidRDefault="00C856AF" w:rsidP="001D74F8">
            <w:pPr>
              <w:jc w:val="center"/>
            </w:pPr>
            <w:r w:rsidRPr="009603CA">
              <w:t>Numune alma Noktaları</w:t>
            </w:r>
          </w:p>
        </w:tc>
        <w:tc>
          <w:tcPr>
            <w:tcW w:w="1503"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71BDF5B9" w14:textId="77777777" w:rsidR="00C856AF" w:rsidRPr="009603CA" w:rsidRDefault="00C856AF" w:rsidP="001D74F8">
            <w:pPr>
              <w:jc w:val="center"/>
            </w:pPr>
            <w:r w:rsidRPr="009603CA">
              <w:t>Tümü</w:t>
            </w:r>
          </w:p>
        </w:tc>
        <w:tc>
          <w:tcPr>
            <w:tcW w:w="3409"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F889E04" w14:textId="77777777" w:rsidR="00C856AF" w:rsidRPr="009603CA" w:rsidRDefault="00C856AF" w:rsidP="001D74F8">
            <w:pPr>
              <w:jc w:val="center"/>
            </w:pPr>
            <w:r w:rsidRPr="009603CA">
              <w:t>0,015</w:t>
            </w:r>
          </w:p>
        </w:tc>
      </w:tr>
    </w:tbl>
    <w:p w14:paraId="740B2ACD" w14:textId="72DE5F53"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6B75E492"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9603CA">
        <w:rPr>
          <w:b/>
          <w:bCs/>
        </w:rPr>
        <w:t>2. Depolama tanklarının nefeslikleri</w:t>
      </w:r>
    </w:p>
    <w:p w14:paraId="2477120A" w14:textId="0C5B3911"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9603CA">
        <w:t xml:space="preserve"> 2.1. Söz konusu tesislerdeki depolama tanklarının nefesliklerinden kaynaklanan organik bileşiklerin kütlesel debisinin TANKS yazılımı kullanılarak hesaplanması gerekmektedir. </w:t>
      </w:r>
    </w:p>
    <w:p w14:paraId="028FCCFA" w14:textId="5480CA5B"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r w:rsidRPr="009603CA">
        <w:t xml:space="preserve"> 2.2. EPA TANKS yazılımında tesisin bulunduğu yere ait meteorolojik veriler istenmekte olduğundan, </w:t>
      </w:r>
      <w:proofErr w:type="gramStart"/>
      <w:r w:rsidRPr="009603CA">
        <w:t>emisyon</w:t>
      </w:r>
      <w:proofErr w:type="gramEnd"/>
      <w:r w:rsidRPr="009603CA">
        <w:t xml:space="preserve"> izin dosyasında verilen meteorolojik verilerin dışında, meteorolojik verilerle ilgili olarak Tablo 7.2 doldurulmalıdır.</w:t>
      </w:r>
    </w:p>
    <w:p w14:paraId="61B749F7"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4F9D7CF2"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603CA">
        <w:t>2.3. Emisyon ölçüm raporunda, EPA TANKS yazılımının verdiği çıktı raporu ‘Özet’ formatta ve tesis yetkilisi tarafından tanklara ait tüm bilgiler incelenip onaylandıktan sonra verilmelidir.</w:t>
      </w:r>
    </w:p>
    <w:p w14:paraId="67CF3630" w14:textId="77777777" w:rsidR="00C856AF" w:rsidRPr="009603CA" w:rsidRDefault="00C856AF" w:rsidP="00C8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39C4FD93" w14:textId="5AE6BCF8" w:rsidR="00305D5B"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603CA">
        <w:t>2.4. Emisyon ölçüm raporunda tesise ait son beş yıllık ürün hareketini gösterir bilgiler verilmelidir.</w:t>
      </w:r>
    </w:p>
    <w:p w14:paraId="4F66D607" w14:textId="77777777" w:rsidR="00C856AF" w:rsidRPr="009603CA" w:rsidRDefault="00C856AF" w:rsidP="00305D5B">
      <w:pPr>
        <w:pStyle w:val="Balk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rPr>
      </w:pPr>
      <w:r w:rsidRPr="009603CA">
        <w:rPr>
          <w:rFonts w:ascii="Times New Roman" w:hAnsi="Times New Roman"/>
          <w:sz w:val="24"/>
        </w:rPr>
        <w:lastRenderedPageBreak/>
        <w:t>Ek-8</w:t>
      </w:r>
    </w:p>
    <w:p w14:paraId="6F4CBB26" w14:textId="71C99155" w:rsidR="00C856AF" w:rsidRDefault="00C856AF" w:rsidP="00305D5B">
      <w:pPr>
        <w:pStyle w:val="3-NormalYaz"/>
        <w:tabs>
          <w:tab w:val="left" w:pos="0"/>
        </w:tabs>
        <w:spacing w:line="276" w:lineRule="auto"/>
        <w:jc w:val="center"/>
        <w:rPr>
          <w:b/>
          <w:sz w:val="24"/>
          <w:szCs w:val="24"/>
        </w:rPr>
      </w:pPr>
      <w:r w:rsidRPr="009603CA">
        <w:rPr>
          <w:b/>
          <w:sz w:val="24"/>
          <w:szCs w:val="24"/>
        </w:rPr>
        <w:t>EMİSYON ÖLÇÜM RAPORU FORMATI</w:t>
      </w:r>
    </w:p>
    <w:p w14:paraId="5CD969B5" w14:textId="77777777" w:rsidR="00C65A5D" w:rsidRPr="009603CA" w:rsidRDefault="00C65A5D" w:rsidP="00305D5B">
      <w:pPr>
        <w:pStyle w:val="3-NormalYaz"/>
        <w:tabs>
          <w:tab w:val="left" w:pos="0"/>
        </w:tabs>
        <w:spacing w:line="276" w:lineRule="auto"/>
        <w:jc w:val="center"/>
        <w:rPr>
          <w:b/>
          <w:sz w:val="24"/>
          <w:szCs w:val="24"/>
        </w:rPr>
      </w:pPr>
    </w:p>
    <w:p w14:paraId="5D7C917B" w14:textId="77777777" w:rsidR="00C65A5D" w:rsidRDefault="00C856AF" w:rsidP="00C65A5D">
      <w:pPr>
        <w:pStyle w:val="3-NormalYaz"/>
        <w:tabs>
          <w:tab w:val="clear" w:pos="566"/>
          <w:tab w:val="left" w:pos="0"/>
        </w:tabs>
        <w:rPr>
          <w:sz w:val="24"/>
          <w:szCs w:val="24"/>
        </w:rPr>
      </w:pPr>
      <w:r w:rsidRPr="009603CA">
        <w:rPr>
          <w:sz w:val="24"/>
          <w:szCs w:val="24"/>
        </w:rPr>
        <w:tab/>
        <w:t>1) İşletmenin faaliyetinin Çevre İzin ve Lisans Yönetmeliği Madde 4 kapsamında yeri tanımlanacaktır.</w:t>
      </w:r>
    </w:p>
    <w:p w14:paraId="31E7C131" w14:textId="69683315" w:rsidR="00C856AF" w:rsidRPr="009603CA" w:rsidRDefault="00C856AF" w:rsidP="00C65A5D">
      <w:pPr>
        <w:pStyle w:val="3-NormalYaz"/>
        <w:tabs>
          <w:tab w:val="clear" w:pos="566"/>
          <w:tab w:val="left" w:pos="0"/>
        </w:tabs>
        <w:rPr>
          <w:sz w:val="24"/>
          <w:szCs w:val="24"/>
        </w:rPr>
      </w:pPr>
      <w:r w:rsidRPr="009603CA">
        <w:rPr>
          <w:sz w:val="24"/>
          <w:szCs w:val="24"/>
        </w:rPr>
        <w:tab/>
        <w:t>2) İşletmenin; işletmede bulunan ve ölçüm yapılan her bir tesisin faaliyetinin açık bir şekilde anlatımı yapılacaktır.</w:t>
      </w:r>
    </w:p>
    <w:p w14:paraId="22EB3098" w14:textId="77777777" w:rsidR="00C856AF" w:rsidRPr="009603CA" w:rsidRDefault="00C856AF" w:rsidP="00C65A5D">
      <w:pPr>
        <w:pStyle w:val="3-NormalYaz"/>
        <w:tabs>
          <w:tab w:val="clear" w:pos="566"/>
          <w:tab w:val="left" w:pos="0"/>
        </w:tabs>
        <w:rPr>
          <w:sz w:val="24"/>
          <w:szCs w:val="24"/>
        </w:rPr>
      </w:pPr>
      <w:r w:rsidRPr="009603CA">
        <w:rPr>
          <w:sz w:val="24"/>
          <w:szCs w:val="24"/>
        </w:rPr>
        <w:t xml:space="preserve">3) Ölçüm yapılan bacaların bağlı oldukları ünitelerde kirleticilerin azaltılmasına yönelik olarak yapılan uygulamalar varsa bunlar tanımlanacaktır. Raporda baca bilgilerinin bulunduğu bölümde de açıklamalar yapılacaktır. </w:t>
      </w:r>
    </w:p>
    <w:p w14:paraId="33B40F1C" w14:textId="77777777" w:rsidR="00C856AF" w:rsidRPr="009603CA" w:rsidRDefault="00C856AF" w:rsidP="00C65A5D">
      <w:pPr>
        <w:pStyle w:val="3-NormalYaz"/>
        <w:tabs>
          <w:tab w:val="clear" w:pos="566"/>
          <w:tab w:val="left" w:pos="0"/>
        </w:tabs>
        <w:rPr>
          <w:sz w:val="24"/>
          <w:szCs w:val="24"/>
        </w:rPr>
      </w:pPr>
      <w:r w:rsidRPr="009603CA">
        <w:rPr>
          <w:sz w:val="24"/>
          <w:szCs w:val="24"/>
        </w:rPr>
        <w:t xml:space="preserve">4) Emisyon ölçümleri maksimum üretim şartlarında (yakma tesisleri için maksimum yanma koşullarında) yapılmalı ve bu tespit raporda yer almalıdır. Tam yükleme koşulları sağlanamazsa raporda belirtilmelidir. Ayrıca üretim tonaj bilgileri de raporda bulunmalıdır.   </w:t>
      </w:r>
    </w:p>
    <w:p w14:paraId="1DB4817C" w14:textId="77777777" w:rsidR="00C856AF" w:rsidRPr="009603CA" w:rsidRDefault="00C856AF" w:rsidP="00C65A5D">
      <w:pPr>
        <w:pStyle w:val="3-NormalYaz"/>
        <w:tabs>
          <w:tab w:val="clear" w:pos="566"/>
          <w:tab w:val="left" w:pos="0"/>
        </w:tabs>
        <w:rPr>
          <w:sz w:val="24"/>
          <w:szCs w:val="24"/>
        </w:rPr>
      </w:pPr>
      <w:r w:rsidRPr="009603CA">
        <w:rPr>
          <w:sz w:val="24"/>
          <w:szCs w:val="24"/>
        </w:rPr>
        <w:tab/>
        <w:t xml:space="preserve">5) İşletmede bulunan ve ölçüm yapılan her bir tesisin genel yerleşim içindeki fotoğrafları ve/veya uydu fotoğrafları, Her bir tesis alanındaki birimlerin arazi yerleşim planları ile birimlerin içerisindeki ünitelerin yerleşim planları (plan üzerinde </w:t>
      </w:r>
      <w:proofErr w:type="gramStart"/>
      <w:r w:rsidRPr="009603CA">
        <w:rPr>
          <w:sz w:val="24"/>
          <w:szCs w:val="24"/>
        </w:rPr>
        <w:t>emisyon</w:t>
      </w:r>
      <w:proofErr w:type="gramEnd"/>
      <w:r w:rsidRPr="009603CA">
        <w:rPr>
          <w:sz w:val="24"/>
          <w:szCs w:val="24"/>
        </w:rPr>
        <w:t xml:space="preserve"> kaynakları gösterilecek) raporda bulunmalıdır.</w:t>
      </w:r>
    </w:p>
    <w:p w14:paraId="30D8437F" w14:textId="062636A1" w:rsidR="00C856AF" w:rsidRPr="009603CA" w:rsidRDefault="00596B2D" w:rsidP="00C65A5D">
      <w:pPr>
        <w:pStyle w:val="3-NormalYaz"/>
        <w:tabs>
          <w:tab w:val="clear" w:pos="566"/>
          <w:tab w:val="left" w:pos="0"/>
        </w:tabs>
        <w:rPr>
          <w:sz w:val="24"/>
          <w:szCs w:val="24"/>
        </w:rPr>
      </w:pPr>
      <w:r w:rsidRPr="009603CA">
        <w:rPr>
          <w:sz w:val="24"/>
          <w:szCs w:val="24"/>
        </w:rPr>
        <w:tab/>
        <w:t>6</w:t>
      </w:r>
      <w:r w:rsidR="00C856AF" w:rsidRPr="009603CA">
        <w:rPr>
          <w:sz w:val="24"/>
          <w:szCs w:val="24"/>
        </w:rPr>
        <w:t xml:space="preserve">) İşletmede bulunan ve ölçüm yapılan her bir tesisten kaynaklanan </w:t>
      </w:r>
      <w:proofErr w:type="gramStart"/>
      <w:r w:rsidR="00C856AF" w:rsidRPr="009603CA">
        <w:rPr>
          <w:sz w:val="24"/>
          <w:szCs w:val="24"/>
        </w:rPr>
        <w:t>emisyonların</w:t>
      </w:r>
      <w:proofErr w:type="gramEnd"/>
      <w:r w:rsidR="00C856AF" w:rsidRPr="009603CA">
        <w:rPr>
          <w:sz w:val="24"/>
          <w:szCs w:val="24"/>
        </w:rPr>
        <w:t xml:space="preserve"> Yönetmelik Ek-1, Ek-2, Ek-4 ve Ek-5’e göre değerlendirmesi yapılmalıdır.</w:t>
      </w:r>
    </w:p>
    <w:p w14:paraId="73A2239E" w14:textId="428CD811" w:rsidR="00C856AF" w:rsidRPr="009603CA" w:rsidRDefault="00596B2D" w:rsidP="00C65A5D">
      <w:pPr>
        <w:pStyle w:val="3-NormalYaz"/>
        <w:tabs>
          <w:tab w:val="clear" w:pos="566"/>
          <w:tab w:val="left" w:pos="0"/>
        </w:tabs>
        <w:rPr>
          <w:sz w:val="24"/>
          <w:szCs w:val="24"/>
        </w:rPr>
      </w:pPr>
      <w:r w:rsidRPr="009603CA">
        <w:rPr>
          <w:sz w:val="24"/>
          <w:szCs w:val="24"/>
        </w:rPr>
        <w:tab/>
        <w:t>7</w:t>
      </w:r>
      <w:r w:rsidR="00C856AF" w:rsidRPr="009603CA">
        <w:rPr>
          <w:sz w:val="24"/>
          <w:szCs w:val="24"/>
        </w:rPr>
        <w:t xml:space="preserve">) İşletmede bulunan ve ölçüm yapılan her bir tesisten kaynaklanan </w:t>
      </w:r>
      <w:proofErr w:type="gramStart"/>
      <w:r w:rsidR="00C856AF" w:rsidRPr="009603CA">
        <w:rPr>
          <w:sz w:val="24"/>
          <w:szCs w:val="24"/>
        </w:rPr>
        <w:t>emisyon</w:t>
      </w:r>
      <w:proofErr w:type="gramEnd"/>
      <w:r w:rsidR="00C856AF" w:rsidRPr="009603CA">
        <w:rPr>
          <w:sz w:val="24"/>
          <w:szCs w:val="24"/>
        </w:rPr>
        <w:t xml:space="preserve"> parametreleri, kirletici emisyonların nereden kaynaklandığı ve bunların kaynaklara göre dağılımı raporda belirtilmelidir.</w:t>
      </w:r>
    </w:p>
    <w:p w14:paraId="1FFBF988" w14:textId="2A5A6B33" w:rsidR="00305D5B" w:rsidRPr="009603CA" w:rsidRDefault="00596B2D" w:rsidP="00C65A5D">
      <w:pPr>
        <w:pStyle w:val="3-NormalYaz"/>
        <w:tabs>
          <w:tab w:val="clear" w:pos="566"/>
          <w:tab w:val="left" w:pos="0"/>
        </w:tabs>
        <w:rPr>
          <w:sz w:val="24"/>
          <w:szCs w:val="24"/>
        </w:rPr>
      </w:pPr>
      <w:r w:rsidRPr="009603CA">
        <w:rPr>
          <w:sz w:val="24"/>
          <w:szCs w:val="24"/>
        </w:rPr>
        <w:tab/>
        <w:t>8</w:t>
      </w:r>
      <w:r w:rsidR="00C856AF" w:rsidRPr="009603CA">
        <w:rPr>
          <w:sz w:val="24"/>
          <w:szCs w:val="24"/>
        </w:rPr>
        <w:t>) İşletmede üretimde birim ürün başına kullanılacak elektrik enerjisi miktarı, kullanılan yakıt türleri (linyit, taşkömürü, petrolkoku, biyokütle, fuel-oil, doğal gaz vb.), kullanılan yakıtların yıllık tüketimleri, yakıtın özellikleri, (alt ısıl değerleri, kükürt, kül, uçucu madde, nem yüzdeleri ve ilgili diğer bilgiler) rapo</w:t>
      </w:r>
      <w:r w:rsidR="00183B70" w:rsidRPr="009603CA">
        <w:rPr>
          <w:sz w:val="24"/>
          <w:szCs w:val="24"/>
        </w:rPr>
        <w:t>r</w:t>
      </w:r>
      <w:r w:rsidR="00C856AF" w:rsidRPr="009603CA">
        <w:rPr>
          <w:sz w:val="24"/>
          <w:szCs w:val="24"/>
        </w:rPr>
        <w:t>da bulunmalıdır.</w:t>
      </w:r>
      <w:r w:rsidR="00183B70" w:rsidRPr="009603CA">
        <w:rPr>
          <w:sz w:val="24"/>
          <w:szCs w:val="24"/>
        </w:rPr>
        <w:t xml:space="preserve"> </w:t>
      </w:r>
    </w:p>
    <w:p w14:paraId="0465F867" w14:textId="1665C42A" w:rsidR="00C856AF" w:rsidRPr="009603CA" w:rsidRDefault="00C856AF" w:rsidP="00C65A5D">
      <w:pPr>
        <w:pStyle w:val="3-NormalYaz"/>
        <w:tabs>
          <w:tab w:val="clear" w:pos="566"/>
          <w:tab w:val="left" w:pos="0"/>
        </w:tabs>
        <w:rPr>
          <w:sz w:val="24"/>
          <w:szCs w:val="24"/>
        </w:rPr>
      </w:pPr>
      <w:r w:rsidRPr="009603CA">
        <w:rPr>
          <w:sz w:val="24"/>
          <w:szCs w:val="24"/>
        </w:rPr>
        <w:tab/>
      </w:r>
      <w:r w:rsidR="00596B2D" w:rsidRPr="009603CA">
        <w:rPr>
          <w:sz w:val="24"/>
          <w:szCs w:val="24"/>
        </w:rPr>
        <w:t>9</w:t>
      </w:r>
      <w:r w:rsidRPr="009603CA">
        <w:rPr>
          <w:sz w:val="24"/>
          <w:szCs w:val="24"/>
        </w:rPr>
        <w:t xml:space="preserve">) İşletmede bulunan üretim </w:t>
      </w:r>
      <w:proofErr w:type="gramStart"/>
      <w:r w:rsidRPr="009603CA">
        <w:rPr>
          <w:sz w:val="24"/>
          <w:szCs w:val="24"/>
        </w:rPr>
        <w:t>proseslerinin</w:t>
      </w:r>
      <w:proofErr w:type="gramEnd"/>
      <w:r w:rsidRPr="009603CA">
        <w:rPr>
          <w:sz w:val="24"/>
          <w:szCs w:val="24"/>
        </w:rPr>
        <w:t xml:space="preserve"> toplam ısıl gücü, üretim prosesinde kullanılan yakıt cinsi ve miktarı belirtilmelidir.</w:t>
      </w:r>
    </w:p>
    <w:p w14:paraId="56F73E90" w14:textId="349078EA" w:rsidR="00C856AF" w:rsidRPr="009603CA" w:rsidRDefault="00596B2D" w:rsidP="00C65A5D">
      <w:pPr>
        <w:pStyle w:val="3-NormalYaz"/>
        <w:tabs>
          <w:tab w:val="clear" w:pos="566"/>
          <w:tab w:val="left" w:pos="0"/>
        </w:tabs>
        <w:rPr>
          <w:sz w:val="24"/>
          <w:szCs w:val="24"/>
        </w:rPr>
      </w:pPr>
      <w:r w:rsidRPr="009603CA">
        <w:rPr>
          <w:sz w:val="24"/>
          <w:szCs w:val="24"/>
        </w:rPr>
        <w:tab/>
      </w:r>
      <w:proofErr w:type="gramStart"/>
      <w:r w:rsidRPr="009603CA">
        <w:rPr>
          <w:sz w:val="24"/>
          <w:szCs w:val="24"/>
        </w:rPr>
        <w:t>10</w:t>
      </w:r>
      <w:r w:rsidR="00C856AF" w:rsidRPr="009603CA">
        <w:rPr>
          <w:sz w:val="24"/>
          <w:szCs w:val="24"/>
        </w:rPr>
        <w:t>) İşletmede bulunan yakma kazanlarının (gaz türbinleri, içten yanmalı motorlar; gaz, dizel ve çift yakıtlı motorlar) sayı ve özellikleri, yakma tekniği, birim zamanda beslenen yakıt miktarı, kazan, türbin ve motor verimleri, toplam ve her bir kazan, türbin ve motora göre hesaplanmış kW veya MW cinsinden yakıt ısıl gücü (maksimum kazan kapasitesi raporda belirtilecektir) hakkında teknik bilgiler verilmelidir.</w:t>
      </w:r>
      <w:proofErr w:type="gramEnd"/>
    </w:p>
    <w:p w14:paraId="66280E86" w14:textId="1430F6DA" w:rsidR="00C856AF" w:rsidRPr="009603CA" w:rsidRDefault="00C856AF" w:rsidP="00C65A5D">
      <w:pPr>
        <w:pStyle w:val="3-NormalYaz"/>
        <w:tabs>
          <w:tab w:val="clear" w:pos="566"/>
          <w:tab w:val="left" w:pos="0"/>
        </w:tabs>
        <w:rPr>
          <w:sz w:val="24"/>
          <w:szCs w:val="24"/>
        </w:rPr>
      </w:pPr>
      <w:r w:rsidRPr="009603CA">
        <w:rPr>
          <w:sz w:val="24"/>
          <w:szCs w:val="24"/>
        </w:rPr>
        <w:tab/>
      </w:r>
      <w:r w:rsidR="00596B2D" w:rsidRPr="009603CA">
        <w:rPr>
          <w:sz w:val="24"/>
          <w:szCs w:val="24"/>
        </w:rPr>
        <w:t>11</w:t>
      </w:r>
      <w:r w:rsidRPr="009603CA">
        <w:rPr>
          <w:sz w:val="24"/>
          <w:szCs w:val="24"/>
        </w:rPr>
        <w:t>) İşletmede ölçüm yapılan bacanın</w:t>
      </w:r>
      <w:r w:rsidR="00183B70" w:rsidRPr="009603CA">
        <w:rPr>
          <w:sz w:val="24"/>
          <w:szCs w:val="24"/>
        </w:rPr>
        <w:t xml:space="preserve"> </w:t>
      </w:r>
      <w:r w:rsidRPr="009603CA">
        <w:rPr>
          <w:sz w:val="24"/>
          <w:szCs w:val="24"/>
        </w:rPr>
        <w:t>atmosfere çıkış noktasının ayrıntılı olarak görülebileceği şekilde fotoğraflarının ve abak kullanılması halinde hesaplamaların abak üzerinde gösterilmesi sağlanmalıdır.</w:t>
      </w:r>
    </w:p>
    <w:p w14:paraId="29C22052" w14:textId="482E49CD" w:rsidR="00C856AF" w:rsidRPr="009603CA" w:rsidRDefault="00596B2D" w:rsidP="00C65A5D">
      <w:pPr>
        <w:pStyle w:val="3-NormalYaz"/>
        <w:tabs>
          <w:tab w:val="clear" w:pos="566"/>
          <w:tab w:val="left" w:pos="0"/>
        </w:tabs>
        <w:rPr>
          <w:sz w:val="24"/>
          <w:szCs w:val="24"/>
        </w:rPr>
      </w:pPr>
      <w:r w:rsidRPr="009603CA">
        <w:rPr>
          <w:sz w:val="24"/>
          <w:szCs w:val="24"/>
        </w:rPr>
        <w:tab/>
        <w:t>12</w:t>
      </w:r>
      <w:r w:rsidR="00C856AF" w:rsidRPr="009603CA">
        <w:rPr>
          <w:sz w:val="24"/>
          <w:szCs w:val="24"/>
        </w:rPr>
        <w:t>) Rapor, yapılan tüm ölçümlerin sonuçlarını ve Yönetmeliğe göre değerlendirmesini içerecektir.</w:t>
      </w:r>
    </w:p>
    <w:p w14:paraId="175EA403" w14:textId="12575AFE" w:rsidR="00C856AF" w:rsidRPr="009603CA" w:rsidRDefault="00596B2D" w:rsidP="00C65A5D">
      <w:pPr>
        <w:pStyle w:val="3-NormalYaz"/>
        <w:tabs>
          <w:tab w:val="clear" w:pos="566"/>
          <w:tab w:val="left" w:pos="0"/>
        </w:tabs>
        <w:rPr>
          <w:sz w:val="24"/>
          <w:szCs w:val="24"/>
        </w:rPr>
      </w:pPr>
      <w:r w:rsidRPr="009603CA">
        <w:rPr>
          <w:sz w:val="24"/>
          <w:szCs w:val="24"/>
        </w:rPr>
        <w:tab/>
        <w:t>13</w:t>
      </w:r>
      <w:r w:rsidR="00C856AF" w:rsidRPr="009603CA">
        <w:rPr>
          <w:sz w:val="24"/>
          <w:szCs w:val="24"/>
        </w:rPr>
        <w:t>) Ölçüm cihaz çıktıları veya çıktı alınamayan cihazlar için cihazın bu özelliğini gösteren belgeler eklerde verilecektir.</w:t>
      </w:r>
    </w:p>
    <w:p w14:paraId="1BE75F60"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C55F196"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BC2D987"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2867AD4"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AA8EA11"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F727849"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22DB77C"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FEB4F1F"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1CEF7203"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CDF4EF0" w14:textId="77777777" w:rsidR="00C65A5D" w:rsidRDefault="00C65A5D"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4C6BFBD" w14:textId="23BE76C6"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603CA">
        <w:rPr>
          <w:b/>
          <w:bCs/>
        </w:rPr>
        <w:lastRenderedPageBreak/>
        <w:t>Ek-9</w:t>
      </w:r>
    </w:p>
    <w:p w14:paraId="77B6756C"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b/>
          <w:bCs/>
        </w:rPr>
        <w:t> </w:t>
      </w:r>
    </w:p>
    <w:p w14:paraId="2DC3A02E"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603CA">
        <w:rPr>
          <w:b/>
          <w:bCs/>
        </w:rPr>
        <w:t>GENEL KURALLAR, BİRİMLER, SEMBOLLER, ÇEVİRMELER</w:t>
      </w:r>
    </w:p>
    <w:p w14:paraId="44E4C69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7A2C248"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603CA">
        <w:rPr>
          <w:b/>
          <w:bCs/>
        </w:rPr>
        <w:t>1) Hava Kalitesi</w:t>
      </w:r>
    </w:p>
    <w:p w14:paraId="5A040591"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7567B77"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Kütlesel  konsantrasyon</w:t>
      </w:r>
      <w:proofErr w:type="gramEnd"/>
      <w:r w:rsidRPr="009603CA">
        <w:t xml:space="preserve">: Birim hava hacmi içindeki hava kirleticinin kütlesidir. </w:t>
      </w:r>
    </w:p>
    <w:p w14:paraId="7BCB84BB"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ab/>
      </w:r>
      <w:r w:rsidRPr="009603CA">
        <w:tab/>
        <w:t xml:space="preserve">        (Birim g/m</w:t>
      </w:r>
      <w:r w:rsidRPr="009603CA">
        <w:rPr>
          <w:vertAlign w:val="superscript"/>
        </w:rPr>
        <w:t>3</w:t>
      </w:r>
      <w:r w:rsidRPr="009603CA">
        <w:t>, mg/m</w:t>
      </w:r>
      <w:r w:rsidRPr="009603CA">
        <w:rPr>
          <w:vertAlign w:val="superscript"/>
        </w:rPr>
        <w:t>3</w:t>
      </w:r>
      <w:r w:rsidRPr="009603CA">
        <w:t xml:space="preserve"> veya µg/m</w:t>
      </w:r>
      <w:r w:rsidRPr="009603CA">
        <w:rPr>
          <w:vertAlign w:val="superscript"/>
        </w:rPr>
        <w:t xml:space="preserve">3 </w:t>
      </w:r>
      <w:r w:rsidRPr="009603CA">
        <w:t>verilebilir).</w:t>
      </w:r>
    </w:p>
    <w:p w14:paraId="49AFE77A"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C5022BC"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Çöken tozlar için </w:t>
      </w:r>
      <w:proofErr w:type="gramStart"/>
      <w:r w:rsidRPr="009603CA">
        <w:t>konsantrasyon</w:t>
      </w:r>
      <w:proofErr w:type="gramEnd"/>
      <w:r w:rsidRPr="009603CA">
        <w:t xml:space="preserve">: Birim zamanda birim yüzeyde biriken tozun kütlesidir. </w:t>
      </w:r>
    </w:p>
    <w:p w14:paraId="29518A52"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ab/>
      </w:r>
      <w:r w:rsidRPr="009603CA">
        <w:tab/>
        <w:t xml:space="preserve">        </w:t>
      </w:r>
      <w:r w:rsidRPr="009603CA">
        <w:tab/>
        <w:t xml:space="preserve">    (Birim; g/m</w:t>
      </w:r>
      <w:r w:rsidRPr="009603CA">
        <w:rPr>
          <w:vertAlign w:val="superscript"/>
        </w:rPr>
        <w:t>2</w:t>
      </w:r>
      <w:r w:rsidRPr="009603CA">
        <w:t>.gün, mg/m</w:t>
      </w:r>
      <w:r w:rsidRPr="009603CA">
        <w:rPr>
          <w:vertAlign w:val="superscript"/>
        </w:rPr>
        <w:t>2</w:t>
      </w:r>
      <w:r w:rsidRPr="009603CA">
        <w:t>.gün ve µg/m</w:t>
      </w:r>
      <w:r w:rsidRPr="009603CA">
        <w:rPr>
          <w:vertAlign w:val="superscript"/>
        </w:rPr>
        <w:t>2</w:t>
      </w:r>
      <w:r w:rsidRPr="009603CA">
        <w:t>.gün birimleriyle verilebilir).</w:t>
      </w:r>
    </w:p>
    <w:p w14:paraId="383447BA"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8B07F8A"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Hacimsel </w:t>
      </w:r>
      <w:proofErr w:type="gramStart"/>
      <w:r w:rsidRPr="009603CA">
        <w:t>konsantrasyon</w:t>
      </w:r>
      <w:proofErr w:type="gramEnd"/>
      <w:r w:rsidRPr="009603CA">
        <w:t xml:space="preserve">: Havanın milyon hacmindeki hava kirleticinin hacmidir. </w:t>
      </w:r>
    </w:p>
    <w:p w14:paraId="3619AA39"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ab/>
      </w:r>
      <w:r w:rsidRPr="009603CA">
        <w:tab/>
        <w:t xml:space="preserve">         (Birim olarak %, ppm, ve </w:t>
      </w:r>
      <w:proofErr w:type="gramStart"/>
      <w:r w:rsidRPr="009603CA">
        <w:t>ppb  ile</w:t>
      </w:r>
      <w:proofErr w:type="gramEnd"/>
      <w:r w:rsidRPr="009603CA">
        <w:t xml:space="preserve"> verilebilir).</w:t>
      </w:r>
    </w:p>
    <w:p w14:paraId="11A4256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0" w:type="auto"/>
        <w:tblInd w:w="108" w:type="dxa"/>
        <w:tblCellMar>
          <w:left w:w="0" w:type="dxa"/>
          <w:right w:w="0" w:type="dxa"/>
        </w:tblCellMar>
        <w:tblLook w:val="0000" w:firstRow="0" w:lastRow="0" w:firstColumn="0" w:lastColumn="0" w:noHBand="0" w:noVBand="0"/>
      </w:tblPr>
      <w:tblGrid>
        <w:gridCol w:w="2766"/>
        <w:gridCol w:w="5604"/>
      </w:tblGrid>
      <w:tr w:rsidR="00C856AF" w:rsidRPr="009603CA" w14:paraId="106AA94C" w14:textId="77777777" w:rsidTr="001D74F8">
        <w:tc>
          <w:tcPr>
            <w:tcW w:w="2766" w:type="dxa"/>
            <w:tcMar>
              <w:top w:w="0" w:type="dxa"/>
              <w:left w:w="108" w:type="dxa"/>
              <w:bottom w:w="0" w:type="dxa"/>
              <w:right w:w="108" w:type="dxa"/>
            </w:tcMar>
          </w:tcPr>
          <w:p w14:paraId="613C7C78" w14:textId="77777777" w:rsidR="00C856AF" w:rsidRPr="009603CA" w:rsidRDefault="00C856AF" w:rsidP="00C37F55">
            <w:pPr>
              <w:jc w:val="both"/>
            </w:pPr>
            <w:r w:rsidRPr="009603CA">
              <w:t>µm: Mikrometre</w:t>
            </w:r>
          </w:p>
        </w:tc>
        <w:tc>
          <w:tcPr>
            <w:tcW w:w="5604" w:type="dxa"/>
            <w:tcMar>
              <w:top w:w="0" w:type="dxa"/>
              <w:left w:w="108" w:type="dxa"/>
              <w:bottom w:w="0" w:type="dxa"/>
              <w:right w:w="108" w:type="dxa"/>
            </w:tcMar>
          </w:tcPr>
          <w:p w14:paraId="687FF86F" w14:textId="77777777" w:rsidR="00C856AF" w:rsidRPr="009603CA" w:rsidRDefault="00C856AF" w:rsidP="00C37F55">
            <w:pPr>
              <w:jc w:val="both"/>
            </w:pPr>
            <w:r w:rsidRPr="009603CA">
              <w:t>1 µm = 0,001 mm</w:t>
            </w:r>
          </w:p>
        </w:tc>
      </w:tr>
      <w:tr w:rsidR="00C856AF" w:rsidRPr="009603CA" w14:paraId="24B1499A" w14:textId="77777777" w:rsidTr="001D74F8">
        <w:tc>
          <w:tcPr>
            <w:tcW w:w="2766" w:type="dxa"/>
            <w:tcMar>
              <w:top w:w="0" w:type="dxa"/>
              <w:left w:w="108" w:type="dxa"/>
              <w:bottom w:w="0" w:type="dxa"/>
              <w:right w:w="108" w:type="dxa"/>
            </w:tcMar>
          </w:tcPr>
          <w:p w14:paraId="66ED7C75" w14:textId="77777777" w:rsidR="00C856AF" w:rsidRPr="009603CA" w:rsidRDefault="00C856AF" w:rsidP="00C37F55">
            <w:pPr>
              <w:jc w:val="both"/>
            </w:pPr>
            <w:proofErr w:type="gramStart"/>
            <w:r w:rsidRPr="009603CA">
              <w:t>ng : Nanogram</w:t>
            </w:r>
            <w:proofErr w:type="gramEnd"/>
          </w:p>
        </w:tc>
        <w:tc>
          <w:tcPr>
            <w:tcW w:w="5604" w:type="dxa"/>
            <w:tcMar>
              <w:top w:w="0" w:type="dxa"/>
              <w:left w:w="108" w:type="dxa"/>
              <w:bottom w:w="0" w:type="dxa"/>
              <w:right w:w="108" w:type="dxa"/>
            </w:tcMar>
          </w:tcPr>
          <w:p w14:paraId="3FCC8905" w14:textId="77777777" w:rsidR="00C856AF" w:rsidRPr="009603CA" w:rsidRDefault="00C856AF" w:rsidP="00C37F55">
            <w:pPr>
              <w:jc w:val="both"/>
            </w:pPr>
            <w:r w:rsidRPr="009603CA">
              <w:t>1 ng  = 0,001 µg</w:t>
            </w:r>
          </w:p>
        </w:tc>
      </w:tr>
      <w:tr w:rsidR="00C856AF" w:rsidRPr="009603CA" w14:paraId="654B4BE7" w14:textId="77777777" w:rsidTr="001D74F8">
        <w:tc>
          <w:tcPr>
            <w:tcW w:w="2766" w:type="dxa"/>
            <w:tcMar>
              <w:top w:w="0" w:type="dxa"/>
              <w:left w:w="108" w:type="dxa"/>
              <w:bottom w:w="0" w:type="dxa"/>
              <w:right w:w="108" w:type="dxa"/>
            </w:tcMar>
          </w:tcPr>
          <w:p w14:paraId="4061690B" w14:textId="77777777" w:rsidR="00C856AF" w:rsidRPr="009603CA" w:rsidRDefault="00C856AF" w:rsidP="00C37F55">
            <w:pPr>
              <w:jc w:val="both"/>
            </w:pPr>
            <w:r w:rsidRPr="009603CA">
              <w:t>µ</w:t>
            </w:r>
            <w:proofErr w:type="gramStart"/>
            <w:r w:rsidRPr="009603CA">
              <w:t>g : Mikrogram</w:t>
            </w:r>
            <w:proofErr w:type="gramEnd"/>
          </w:p>
        </w:tc>
        <w:tc>
          <w:tcPr>
            <w:tcW w:w="5604" w:type="dxa"/>
            <w:tcMar>
              <w:top w:w="0" w:type="dxa"/>
              <w:left w:w="108" w:type="dxa"/>
              <w:bottom w:w="0" w:type="dxa"/>
              <w:right w:w="108" w:type="dxa"/>
            </w:tcMar>
          </w:tcPr>
          <w:p w14:paraId="7407AB80" w14:textId="77777777" w:rsidR="00C856AF" w:rsidRPr="009603CA" w:rsidRDefault="00C856AF" w:rsidP="00C37F55">
            <w:pPr>
              <w:jc w:val="both"/>
            </w:pPr>
            <w:r w:rsidRPr="009603CA">
              <w:t>1 µg =  0,001 mg</w:t>
            </w:r>
          </w:p>
        </w:tc>
      </w:tr>
      <w:tr w:rsidR="00C856AF" w:rsidRPr="009603CA" w14:paraId="3FD54524" w14:textId="77777777" w:rsidTr="001D74F8">
        <w:tc>
          <w:tcPr>
            <w:tcW w:w="2766" w:type="dxa"/>
            <w:tcMar>
              <w:top w:w="0" w:type="dxa"/>
              <w:left w:w="108" w:type="dxa"/>
              <w:bottom w:w="0" w:type="dxa"/>
              <w:right w:w="108" w:type="dxa"/>
            </w:tcMar>
          </w:tcPr>
          <w:p w14:paraId="14ABC73F" w14:textId="77777777" w:rsidR="00C856AF" w:rsidRPr="009603CA" w:rsidRDefault="00C856AF" w:rsidP="00C37F55">
            <w:pPr>
              <w:jc w:val="both"/>
            </w:pPr>
            <w:proofErr w:type="gramStart"/>
            <w:r w:rsidRPr="009603CA">
              <w:t>mg : Miligram</w:t>
            </w:r>
            <w:proofErr w:type="gramEnd"/>
          </w:p>
        </w:tc>
        <w:tc>
          <w:tcPr>
            <w:tcW w:w="5604" w:type="dxa"/>
            <w:tcMar>
              <w:top w:w="0" w:type="dxa"/>
              <w:left w:w="108" w:type="dxa"/>
              <w:bottom w:w="0" w:type="dxa"/>
              <w:right w:w="108" w:type="dxa"/>
            </w:tcMar>
          </w:tcPr>
          <w:p w14:paraId="1D0765B3" w14:textId="77777777" w:rsidR="00C856AF" w:rsidRPr="009603CA" w:rsidRDefault="00C856AF" w:rsidP="00C37F55">
            <w:pPr>
              <w:jc w:val="both"/>
            </w:pPr>
            <w:r w:rsidRPr="009603CA">
              <w:t>1 mg = 0,001 g</w:t>
            </w:r>
          </w:p>
        </w:tc>
      </w:tr>
    </w:tbl>
    <w:p w14:paraId="73CA49FF"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rPr>
          <w:b/>
          <w:bCs/>
        </w:rPr>
        <w:t> </w:t>
      </w:r>
      <w:r w:rsidRPr="009603CA">
        <w:t> </w:t>
      </w:r>
    </w:p>
    <w:p w14:paraId="3285A64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C481E19"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m:oMathPara>
        <m:oMathParaPr>
          <m:jc m:val="left"/>
        </m:oMathParaPr>
        <m:oMath>
          <m:r>
            <m:rPr>
              <m:sty m:val="p"/>
            </m:rPr>
            <w:rPr>
              <w:rFonts w:ascii="Cambria Math" w:hAnsi="Cambria Math"/>
            </w:rPr>
            <m:t>μg/</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f>
            <m:fPr>
              <m:ctrlPr>
                <w:rPr>
                  <w:rFonts w:ascii="Cambria Math" w:hAnsi="Cambria Math"/>
                  <w:iCs/>
                </w:rPr>
              </m:ctrlPr>
            </m:fPr>
            <m:num>
              <m:r>
                <m:rPr>
                  <m:sty m:val="p"/>
                </m:rPr>
                <w:rPr>
                  <w:rFonts w:ascii="Cambria Math" w:hAnsi="Cambria Math"/>
                </w:rPr>
                <m:t xml:space="preserve">1 ppm </m:t>
              </m:r>
              <m:d>
                <m:dPr>
                  <m:ctrlPr>
                    <w:rPr>
                      <w:rFonts w:ascii="Cambria Math" w:hAnsi="Cambria Math"/>
                      <w:iCs/>
                    </w:rPr>
                  </m:ctrlPr>
                </m:dPr>
                <m:e>
                  <m:r>
                    <m:rPr>
                      <m:sty m:val="p"/>
                    </m:rPr>
                    <w:rPr>
                      <w:rFonts w:ascii="Cambria Math" w:hAnsi="Cambria Math"/>
                    </w:rPr>
                    <m:t>parts per million</m:t>
                  </m:r>
                </m:e>
              </m:d>
              <m:r>
                <m:rPr>
                  <m:sty m:val="p"/>
                </m:rPr>
                <w:rPr>
                  <w:rFonts w:ascii="Cambria Math" w:hAnsi="Cambria Math"/>
                </w:rPr>
                <m:t xml:space="preserve">×M × </m:t>
              </m:r>
              <m:sSup>
                <m:sSupPr>
                  <m:ctrlPr>
                    <w:rPr>
                      <w:rFonts w:ascii="Cambria Math" w:hAnsi="Cambria Math"/>
                      <w:iCs/>
                    </w:rPr>
                  </m:ctrlPr>
                </m:sSupPr>
                <m:e>
                  <m:r>
                    <m:rPr>
                      <m:sty m:val="p"/>
                    </m:rPr>
                    <w:rPr>
                      <w:rFonts w:ascii="Cambria Math" w:hAnsi="Cambria Math"/>
                    </w:rPr>
                    <m:t>10</m:t>
                  </m:r>
                </m:e>
                <m:sup>
                  <m:r>
                    <m:rPr>
                      <m:sty m:val="p"/>
                    </m:rPr>
                    <w:rPr>
                      <w:rFonts w:ascii="Cambria Math" w:hAnsi="Cambria Math"/>
                    </w:rPr>
                    <m:t>3</m:t>
                  </m:r>
                </m:sup>
              </m:sSup>
            </m:num>
            <m:den>
              <m:f>
                <m:fPr>
                  <m:ctrlPr>
                    <w:rPr>
                      <w:rFonts w:ascii="Cambria Math" w:hAnsi="Cambria Math"/>
                      <w:iCs/>
                    </w:rPr>
                  </m:ctrlPr>
                </m:fPr>
                <m:num>
                  <m:r>
                    <m:rPr>
                      <m:sty m:val="p"/>
                    </m:rPr>
                    <w:rPr>
                      <w:rFonts w:ascii="Cambria Math" w:hAnsi="Cambria Math"/>
                    </w:rPr>
                    <m:t>R×T</m:t>
                  </m:r>
                </m:num>
                <m:den>
                  <m:r>
                    <m:rPr>
                      <m:sty m:val="p"/>
                    </m:rPr>
                    <w:rPr>
                      <w:rFonts w:ascii="Cambria Math" w:hAnsi="Cambria Math"/>
                    </w:rPr>
                    <m:t>P</m:t>
                  </m:r>
                </m:den>
              </m:f>
            </m:den>
          </m:f>
        </m:oMath>
      </m:oMathPara>
    </w:p>
    <w:p w14:paraId="05B7830C"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6C2B0E4A"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M   :  Hava</w:t>
      </w:r>
      <w:proofErr w:type="gramEnd"/>
      <w:r w:rsidRPr="009603CA">
        <w:t xml:space="preserve"> kirleticinin mol kütlesi</w:t>
      </w:r>
    </w:p>
    <w:p w14:paraId="4AD03028"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R    :  Gaz</w:t>
      </w:r>
      <w:proofErr w:type="gramEnd"/>
      <w:r w:rsidRPr="009603CA">
        <w:t xml:space="preserve"> sabiti (0,08207 lt.atm/mol </w:t>
      </w:r>
      <w:r w:rsidRPr="009603CA">
        <w:rPr>
          <w:vertAlign w:val="superscript"/>
        </w:rPr>
        <w:t>◦</w:t>
      </w:r>
      <w:r w:rsidRPr="009603CA">
        <w:t>K)</w:t>
      </w:r>
    </w:p>
    <w:p w14:paraId="2FD4515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T    :  Mutlak</w:t>
      </w:r>
      <w:proofErr w:type="gramEnd"/>
      <w:r w:rsidRPr="009603CA">
        <w:t xml:space="preserve"> sıcaklık (</w:t>
      </w:r>
      <w:r w:rsidRPr="009603CA">
        <w:rPr>
          <w:vertAlign w:val="superscript"/>
        </w:rPr>
        <w:t>°</w:t>
      </w:r>
      <w:r w:rsidRPr="009603CA">
        <w:t>K)</w:t>
      </w:r>
    </w:p>
    <w:p w14:paraId="7F4226A9"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P    :  Atmosfer</w:t>
      </w:r>
      <w:proofErr w:type="gramEnd"/>
      <w:r w:rsidRPr="009603CA">
        <w:t xml:space="preserve"> basıncı (atm)</w:t>
      </w:r>
    </w:p>
    <w:p w14:paraId="27D22558"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V    :  Hacim</w:t>
      </w:r>
      <w:proofErr w:type="gramEnd"/>
      <w:r w:rsidRPr="009603CA">
        <w:t xml:space="preserve"> (lt) </w:t>
      </w:r>
    </w:p>
    <w:p w14:paraId="43EF75D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4897168"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1 lt  = 1 dm</w:t>
      </w:r>
      <w:r w:rsidRPr="009603CA">
        <w:rPr>
          <w:vertAlign w:val="superscript"/>
        </w:rPr>
        <w:t>3</w:t>
      </w:r>
      <w:r w:rsidRPr="009603CA">
        <w:t xml:space="preserve"> =  0,001 m</w:t>
      </w:r>
      <w:r w:rsidRPr="009603CA">
        <w:rPr>
          <w:vertAlign w:val="superscript"/>
        </w:rPr>
        <w:t>3</w:t>
      </w:r>
    </w:p>
    <w:p w14:paraId="37D07F9E"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4BCAC42"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m:oMath>
        <m:r>
          <m:rPr>
            <m:nor/>
          </m:rPr>
          <m:t xml:space="preserve">C </m:t>
        </m:r>
        <m:d>
          <m:dPr>
            <m:ctrlPr>
              <w:rPr>
                <w:rFonts w:ascii="Cambria Math" w:hAnsi="Cambria Math"/>
              </w:rPr>
            </m:ctrlPr>
          </m:dPr>
          <m:e>
            <m:r>
              <m:rPr>
                <m:nor/>
              </m:rPr>
              <m:t>mg/N</m:t>
            </m:r>
            <m:sSup>
              <m:sSupPr>
                <m:ctrlPr>
                  <w:rPr>
                    <w:rFonts w:ascii="Cambria Math" w:hAnsi="Cambria Math"/>
                  </w:rPr>
                </m:ctrlPr>
              </m:sSupPr>
              <m:e>
                <m:r>
                  <m:rPr>
                    <m:nor/>
                  </m:rPr>
                  <m:t>m</m:t>
                </m:r>
              </m:e>
              <m:sup>
                <m:r>
                  <m:rPr>
                    <m:sty m:val="p"/>
                  </m:rPr>
                  <w:rPr>
                    <w:rFonts w:ascii="Cambria Math" w:hAnsi="Cambria Math"/>
                  </w:rPr>
                  <m:t>3</m:t>
                </m:r>
              </m:sup>
            </m:sSup>
          </m:e>
        </m:d>
        <m:r>
          <m:rPr>
            <m:sty m:val="p"/>
          </m:rPr>
          <w:rPr>
            <w:rFonts w:ascii="Cambria Math" w:hAnsi="Cambria Math"/>
          </w:rPr>
          <m:t xml:space="preserve">=C </m:t>
        </m:r>
        <m:d>
          <m:dPr>
            <m:ctrlPr>
              <w:rPr>
                <w:rFonts w:ascii="Cambria Math" w:hAnsi="Cambria Math"/>
              </w:rPr>
            </m:ctrlPr>
          </m:dPr>
          <m:e>
            <m:r>
              <m:rPr>
                <m:sty m:val="p"/>
              </m:rPr>
              <w:rPr>
                <w:rFonts w:ascii="Cambria Math" w:hAnsi="Cambria Math"/>
              </w:rPr>
              <m:t>ppmV</m:t>
            </m:r>
          </m:e>
        </m:d>
        <m:r>
          <m:rPr>
            <m:sty m:val="p"/>
          </m:rPr>
          <w:rPr>
            <w:rFonts w:ascii="Cambria Math" w:hAnsi="Cambria Math"/>
          </w:rPr>
          <m:t>×</m:t>
        </m:r>
        <m:f>
          <m:fPr>
            <m:ctrlPr>
              <w:rPr>
                <w:rFonts w:ascii="Cambria Math" w:hAnsi="Cambria Math"/>
              </w:rPr>
            </m:ctrlPr>
          </m:fPr>
          <m:num>
            <m:r>
              <m:rPr>
                <m:sty m:val="p"/>
              </m:rPr>
              <w:rPr>
                <w:rFonts w:ascii="Cambria Math" w:hAnsi="Cambria Math"/>
              </w:rPr>
              <m:t>M</m:t>
            </m:r>
          </m:num>
          <m:den>
            <m:r>
              <m:rPr>
                <m:sty m:val="p"/>
              </m:rPr>
              <w:rPr>
                <w:rFonts w:ascii="Cambria Math" w:hAnsi="Cambria Math"/>
              </w:rPr>
              <m:t>22,4</m:t>
            </m:r>
          </m:den>
        </m:f>
      </m:oMath>
      <w:r w:rsidRPr="009603CA">
        <w:t xml:space="preserve">                  </w:t>
      </w:r>
    </w:p>
    <w:p w14:paraId="65295457"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w:t>
      </w:r>
    </w:p>
    <w:p w14:paraId="7D956AD0"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C (mg/Nm</w:t>
      </w:r>
      <w:r w:rsidRPr="009603CA">
        <w:rPr>
          <w:vertAlign w:val="superscript"/>
        </w:rPr>
        <w:t>3</w:t>
      </w:r>
      <w:r w:rsidRPr="009603CA">
        <w:t xml:space="preserve">): Normal şartlarda (0 </w:t>
      </w:r>
      <w:r w:rsidRPr="009603CA">
        <w:rPr>
          <w:vertAlign w:val="superscript"/>
        </w:rPr>
        <w:t>◦</w:t>
      </w:r>
      <w:r w:rsidRPr="009603CA">
        <w:t xml:space="preserve">C ve 1 atm) kütle </w:t>
      </w:r>
      <w:proofErr w:type="gramStart"/>
      <w:r w:rsidRPr="009603CA">
        <w:t>konsantrasyonu</w:t>
      </w:r>
      <w:proofErr w:type="gramEnd"/>
    </w:p>
    <w:p w14:paraId="682FAC44"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xml:space="preserve">C (ppmV): Hacimsel </w:t>
      </w:r>
      <w:proofErr w:type="gramStart"/>
      <w:r w:rsidRPr="009603CA">
        <w:t>konsantrasyon</w:t>
      </w:r>
      <w:proofErr w:type="gramEnd"/>
      <w:r w:rsidRPr="009603CA">
        <w:t xml:space="preserve"> (milyonda bir birim)</w:t>
      </w:r>
    </w:p>
    <w:p w14:paraId="07F08C8A"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xml:space="preserve">M: Bir molekül gazın ağırlığı </w:t>
      </w:r>
    </w:p>
    <w:p w14:paraId="324C49D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w:t>
      </w:r>
    </w:p>
    <w:p w14:paraId="33B8E644"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603CA">
        <w:rPr>
          <w:b/>
        </w:rPr>
        <w:t>2) Emisyonlar</w:t>
      </w:r>
    </w:p>
    <w:p w14:paraId="12F760B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Kütle Konsantrasyonu: Atık gazın birim hacmi başına yayılan hava kirleticinin kütlesidir (g/Nm</w:t>
      </w:r>
      <w:r w:rsidRPr="009603CA">
        <w:rPr>
          <w:vertAlign w:val="superscript"/>
        </w:rPr>
        <w:t>3</w:t>
      </w:r>
      <w:r w:rsidRPr="009603CA">
        <w:t>, mg/Nm</w:t>
      </w:r>
      <w:r w:rsidRPr="009603CA">
        <w:rPr>
          <w:vertAlign w:val="superscript"/>
        </w:rPr>
        <w:t>3</w:t>
      </w:r>
      <w:r w:rsidRPr="009603CA">
        <w:t xml:space="preserve"> veya µg/Nm</w:t>
      </w:r>
      <w:r w:rsidRPr="009603CA">
        <w:rPr>
          <w:vertAlign w:val="superscript"/>
        </w:rPr>
        <w:t>3</w:t>
      </w:r>
      <w:r w:rsidRPr="009603CA">
        <w:t xml:space="preserve"> birimleriyle verilir).</w:t>
      </w:r>
    </w:p>
    <w:p w14:paraId="37458034"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054282E" w14:textId="77777777" w:rsidR="00C856AF" w:rsidRPr="009603CA" w:rsidRDefault="00C856AF" w:rsidP="00C37F55">
      <w:pPr>
        <w:pStyle w:val="Liste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Normal şartlardaki (0 </w:t>
      </w:r>
      <w:r w:rsidRPr="009603CA">
        <w:rPr>
          <w:vertAlign w:val="superscript"/>
        </w:rPr>
        <w:t>◦</w:t>
      </w:r>
      <w:r w:rsidRPr="009603CA">
        <w:t xml:space="preserve">C ve 1 atm. de) atık gazda su buharından ileri gelen nem çıkartılarak, (kuru </w:t>
      </w:r>
      <w:proofErr w:type="gramStart"/>
      <w:r w:rsidRPr="009603CA">
        <w:t>bazda</w:t>
      </w:r>
      <w:proofErr w:type="gramEnd"/>
      <w:r w:rsidRPr="009603CA">
        <w:t>)</w:t>
      </w:r>
    </w:p>
    <w:p w14:paraId="379625A8" w14:textId="77777777" w:rsidR="00C856AF" w:rsidRPr="009603CA" w:rsidRDefault="00C856AF" w:rsidP="00C37F55">
      <w:pPr>
        <w:pStyle w:val="Liste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pPr>
      <w:r w:rsidRPr="009603CA">
        <w:t xml:space="preserve">Normal şartlardaki (0 </w:t>
      </w:r>
      <w:r w:rsidRPr="009603CA">
        <w:rPr>
          <w:vertAlign w:val="superscript"/>
        </w:rPr>
        <w:t>◦</w:t>
      </w:r>
      <w:r w:rsidRPr="009603CA">
        <w:t xml:space="preserve">C ve 1 atm. de) atık gazda su buharı ile birlikte (ıslak </w:t>
      </w:r>
      <w:proofErr w:type="gramStart"/>
      <w:r w:rsidRPr="009603CA">
        <w:t>bazda</w:t>
      </w:r>
      <w:proofErr w:type="gramEnd"/>
      <w:r w:rsidRPr="009603CA">
        <w:t>) hesaplanır.</w:t>
      </w:r>
    </w:p>
    <w:p w14:paraId="162F79AC"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65B82F8"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lastRenderedPageBreak/>
        <w:t xml:space="preserve">Bu Yönetmelikte belirtilen </w:t>
      </w:r>
      <w:proofErr w:type="gramStart"/>
      <w:r w:rsidRPr="009603CA">
        <w:t>emisyon</w:t>
      </w:r>
      <w:proofErr w:type="gramEnd"/>
      <w:r w:rsidRPr="009603CA">
        <w:t xml:space="preserve"> sınır değerleri, kuru bazda ve normal şartlar esas alınarak belirlenmiştir.</w:t>
      </w:r>
    </w:p>
    <w:p w14:paraId="6FBC2282"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1F84BAD5"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Kütlesel debi: Birim zamanda yayılan hava kirleticinin kütlesidir (kg/saat, g/saat, mg/saat birimleriyle verilir).</w:t>
      </w:r>
    </w:p>
    <w:p w14:paraId="42003C8B"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Emisyon Faktörü: Birim ürün, birim hammadde veya birim yakıt başına yayılan hava kirleticinin kütlesidir (kg/ton, g/ton, vb. birimleriyle verilir).</w:t>
      </w:r>
    </w:p>
    <w:p w14:paraId="1E1F7F0F"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95A1EC4"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Baca Gazı: Bir baca vasıtasıyla verilen katı, sıvı ve gaz halindeki </w:t>
      </w:r>
      <w:proofErr w:type="gramStart"/>
      <w:r w:rsidRPr="009603CA">
        <w:t>emisyonları</w:t>
      </w:r>
      <w:proofErr w:type="gramEnd"/>
      <w:r w:rsidRPr="009603CA">
        <w:t xml:space="preserve"> taşıyan atık gazlardır.</w:t>
      </w:r>
    </w:p>
    <w:p w14:paraId="515B2782"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1078C0E"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1 atm = 1013 mbar </w:t>
      </w:r>
    </w:p>
    <w:p w14:paraId="0994C929"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1 mbar = 0,001 bar = 100 Paskal</w:t>
      </w:r>
    </w:p>
    <w:p w14:paraId="2BF5D5BB"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1152461"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kJ/saat</w:t>
      </w:r>
      <w:r w:rsidRPr="009603CA">
        <w:tab/>
        <w:t>: Bir saatte kilo joule</w:t>
      </w:r>
    </w:p>
    <w:p w14:paraId="73214E9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MJ/saat </w:t>
      </w:r>
      <w:r w:rsidRPr="009603CA">
        <w:tab/>
        <w:t>: Bir saatte Mega joule   1 MJ = 1000 kJ</w:t>
      </w:r>
    </w:p>
    <w:p w14:paraId="5FD1D1C6"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GJ/saat </w:t>
      </w:r>
      <w:r w:rsidRPr="009603CA">
        <w:tab/>
        <w:t>: Bir saatte Giga joule    1 GJ = 1000 MJ</w:t>
      </w:r>
    </w:p>
    <w:p w14:paraId="0F6972C6"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TJ/saat </w:t>
      </w:r>
      <w:r w:rsidRPr="009603CA">
        <w:tab/>
        <w:t>: Bir saatte Tera joule    1 TJ = 1000 GJ</w:t>
      </w:r>
    </w:p>
    <w:p w14:paraId="5B64C13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t</w:t>
      </w:r>
      <w:proofErr w:type="gramEnd"/>
      <w:r w:rsidRPr="009603CA">
        <w:tab/>
        <w:t>: ton</w:t>
      </w:r>
    </w:p>
    <w:p w14:paraId="43561A8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s</w:t>
      </w:r>
      <w:proofErr w:type="gramEnd"/>
      <w:r w:rsidRPr="009603CA">
        <w:tab/>
        <w:t>: saniye</w:t>
      </w:r>
    </w:p>
    <w:p w14:paraId="59456172"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m</w:t>
      </w:r>
      <w:r w:rsidRPr="009603CA">
        <w:rPr>
          <w:vertAlign w:val="superscript"/>
        </w:rPr>
        <w:t>3</w:t>
      </w:r>
      <w:r w:rsidRPr="009603CA">
        <w:t xml:space="preserve">/saat </w:t>
      </w:r>
      <w:r w:rsidRPr="009603CA">
        <w:tab/>
        <w:t>: Bir saatte metreküp (Hacimsel Debi)</w:t>
      </w:r>
    </w:p>
    <w:p w14:paraId="55B84487"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929E16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Isıl Güç (Yakıt Isıl Gücü, Anma Isıl Gücü): Bir yakma tesisinde birim zamanda yakılan yakıt miktarının yakıt alt ısıl değeriyle çarpılması sonucu bulunan asıl güç değerdir. kW, MW birimleri ile verilir.</w:t>
      </w:r>
    </w:p>
    <w:p w14:paraId="76B84D7B"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7816292"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Isıl Güç: kg/saat x kcal/kg x 4,18 kJ/kcal x saat/3600 s = kW</w:t>
      </w:r>
    </w:p>
    <w:p w14:paraId="59AF2A51"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FF756DE"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Birim Zamanda Tüketilen Yakıt: kg/saat</w:t>
      </w:r>
    </w:p>
    <w:p w14:paraId="3ECC5CA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Alt Isıl Değer: kcal/kg</w:t>
      </w:r>
    </w:p>
    <w:p w14:paraId="410AB8D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4,18 kJ = 1 kcal</w:t>
      </w:r>
    </w:p>
    <w:p w14:paraId="536147CC"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1 saat (h) = 3600 s</w:t>
      </w:r>
    </w:p>
    <w:p w14:paraId="560C5272"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1000 KW = 1 MW</w:t>
      </w:r>
    </w:p>
    <w:p w14:paraId="31C3CA7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F3BE68A"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Kükürt Emisyon Derecesi: Bir yakma tesisinin kükürt </w:t>
      </w:r>
      <w:proofErr w:type="gramStart"/>
      <w:r w:rsidRPr="009603CA">
        <w:t>emisyon</w:t>
      </w:r>
      <w:proofErr w:type="gramEnd"/>
      <w:r w:rsidRPr="009603CA">
        <w:t xml:space="preserve"> derecesi,</w:t>
      </w:r>
    </w:p>
    <w:p w14:paraId="780820C2"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ADDB081" w14:textId="77777777" w:rsidR="00C856AF" w:rsidRPr="009603CA" w:rsidRDefault="00E317E5"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m:oMathPara>
        <m:oMathParaPr>
          <m:jc m:val="left"/>
        </m:oMathParaPr>
        <m:oMath>
          <m:f>
            <m:fPr>
              <m:ctrlPr>
                <w:rPr>
                  <w:rFonts w:ascii="Cambria Math" w:hAnsi="Cambria Math"/>
                  <w:i/>
                </w:rPr>
              </m:ctrlPr>
            </m:fPr>
            <m:num>
              <m:r>
                <m:rPr>
                  <m:sty m:val="p"/>
                </m:rPr>
                <w:rPr>
                  <w:rFonts w:ascii="Cambria Math" w:hAnsi="Cambria Math"/>
                </w:rPr>
                <m:t>Yayılan Toplam Kükürt Miktarı</m:t>
              </m:r>
            </m:num>
            <m:den>
              <m:r>
                <m:rPr>
                  <m:sty m:val="p"/>
                </m:rPr>
                <w:rPr>
                  <w:rFonts w:ascii="Cambria Math" w:hAnsi="Cambria Math"/>
                </w:rPr>
                <m:t>Yakıtla Verilen Toplam Kükürt Miktarları</m:t>
              </m:r>
            </m:den>
          </m:f>
          <m:r>
            <w:rPr>
              <w:rFonts w:ascii="Cambria Math" w:hAnsi="Cambria Math"/>
            </w:rPr>
            <m:t xml:space="preserve"> × 100</m:t>
          </m:r>
        </m:oMath>
      </m:oMathPara>
    </w:p>
    <w:p w14:paraId="55C932C8"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w:t>
      </w:r>
    </w:p>
    <w:p w14:paraId="22AE0E7B"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şeklinde</w:t>
      </w:r>
      <w:proofErr w:type="gramEnd"/>
      <w:r w:rsidRPr="009603CA">
        <w:t xml:space="preserve"> tanımlanır.</w:t>
      </w:r>
    </w:p>
    <w:p w14:paraId="0A6E46C6"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 </w:t>
      </w:r>
    </w:p>
    <w:p w14:paraId="190E92BF"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603CA">
        <w:rPr>
          <w:b/>
          <w:bCs/>
        </w:rPr>
        <w:t>3) Fazla Havada Karbondioksit ve Oksijen  Dönüşümleri</w:t>
      </w:r>
    </w:p>
    <w:p w14:paraId="5F2073F0"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B0CB41F"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Karbondioksit dönüşümü aşağıdaki formülle hesaplanır:</w:t>
      </w:r>
    </w:p>
    <w:p w14:paraId="316705B8"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8533271" w14:textId="77777777" w:rsidR="00C856AF" w:rsidRPr="009603CA" w:rsidRDefault="00E317E5"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m:oMathPara>
        <m:oMathParaPr>
          <m:jc m:val="left"/>
        </m:oMathParaPr>
        <m:oMath>
          <m:sSub>
            <m:sSubPr>
              <m:ctrlPr>
                <w:rPr>
                  <w:rFonts w:ascii="Cambria Math" w:hAnsi="Cambria Math"/>
                  <w:iCs/>
                </w:rPr>
              </m:ctrlPr>
            </m:sSubPr>
            <m:e>
              <m:r>
                <m:rPr>
                  <m:sty m:val="p"/>
                </m:rPr>
                <w:rPr>
                  <w:rFonts w:ascii="Cambria Math" w:hAnsi="Cambria Math"/>
                </w:rPr>
                <m:t>C</m:t>
              </m:r>
            </m:e>
            <m:sub>
              <m:r>
                <m:rPr>
                  <m:sty m:val="p"/>
                </m:rPr>
                <w:rPr>
                  <w:rFonts w:ascii="Cambria Math" w:hAnsi="Cambria Math"/>
                </w:rPr>
                <m:t>ref</m:t>
              </m:r>
            </m:sub>
          </m:sSub>
          <m:r>
            <m:rPr>
              <m:sty m:val="p"/>
            </m:rPr>
            <w:rPr>
              <w:rFonts w:ascii="Cambria Math" w:hAnsi="Cambria Math"/>
            </w:rPr>
            <m:t>(mg/</m:t>
          </m:r>
          <m:sSup>
            <m:sSupPr>
              <m:ctrlPr>
                <w:rPr>
                  <w:rFonts w:ascii="Cambria Math" w:hAnsi="Cambria Math"/>
                  <w:iCs/>
                </w:rPr>
              </m:ctrlPr>
            </m:sSupPr>
            <m:e>
              <m:r>
                <m:rPr>
                  <m:sty m:val="p"/>
                </m:rPr>
                <w:rPr>
                  <w:rFonts w:ascii="Cambria Math" w:hAnsi="Cambria Math"/>
                </w:rPr>
                <m:t>Nm</m:t>
              </m:r>
            </m:e>
            <m:sup>
              <m:r>
                <m:rPr>
                  <m:sty m:val="p"/>
                </m:rPr>
                <w:rPr>
                  <w:rFonts w:ascii="Cambria Math" w:hAnsi="Cambria Math"/>
                </w:rPr>
                <m:t>3</m:t>
              </m:r>
            </m:sup>
          </m:sSup>
          <m:r>
            <m:rPr>
              <m:sty m:val="p"/>
            </m:rPr>
            <w:rPr>
              <w:rFonts w:ascii="Cambria Math" w:hAnsi="Cambria Math"/>
            </w:rPr>
            <m:t xml:space="preserve">) =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CO</m:t>
                  </m:r>
                </m:e>
                <m:sub>
                  <m:sSub>
                    <m:sSubPr>
                      <m:ctrlPr>
                        <w:rPr>
                          <w:rFonts w:ascii="Cambria Math" w:hAnsi="Cambria Math"/>
                          <w:iCs/>
                        </w:rPr>
                      </m:ctrlPr>
                    </m:sSubPr>
                    <m:e>
                      <m:r>
                        <m:rPr>
                          <m:sty m:val="p"/>
                        </m:rPr>
                        <w:rPr>
                          <w:rFonts w:ascii="Cambria Math" w:hAnsi="Cambria Math"/>
                        </w:rPr>
                        <m:t>2</m:t>
                      </m:r>
                    </m:e>
                    <m:sub>
                      <m:r>
                        <m:rPr>
                          <m:sty m:val="p"/>
                        </m:rPr>
                        <w:rPr>
                          <w:rFonts w:ascii="Cambria Math" w:hAnsi="Cambria Math"/>
                        </w:rPr>
                        <m:t>ref(%)</m:t>
                      </m:r>
                    </m:sub>
                  </m:sSub>
                </m:sub>
              </m:sSub>
            </m:num>
            <m:den>
              <m:sSub>
                <m:sSubPr>
                  <m:ctrlPr>
                    <w:rPr>
                      <w:rFonts w:ascii="Cambria Math" w:hAnsi="Cambria Math"/>
                      <w:iCs/>
                    </w:rPr>
                  </m:ctrlPr>
                </m:sSubPr>
                <m:e>
                  <m:r>
                    <m:rPr>
                      <m:sty m:val="p"/>
                    </m:rPr>
                    <w:rPr>
                      <w:rFonts w:ascii="Cambria Math" w:hAnsi="Cambria Math"/>
                    </w:rPr>
                    <m:t>CO</m:t>
                  </m:r>
                </m:e>
                <m:sub>
                  <m:sSub>
                    <m:sSubPr>
                      <m:ctrlPr>
                        <w:rPr>
                          <w:rFonts w:ascii="Cambria Math" w:hAnsi="Cambria Math"/>
                          <w:iCs/>
                        </w:rPr>
                      </m:ctrlPr>
                    </m:sSubPr>
                    <m:e>
                      <m:r>
                        <m:rPr>
                          <m:sty m:val="p"/>
                        </m:rPr>
                        <w:rPr>
                          <w:rFonts w:ascii="Cambria Math" w:hAnsi="Cambria Math"/>
                        </w:rPr>
                        <m:t>2</m:t>
                      </m:r>
                    </m:e>
                    <m:sub>
                      <m:r>
                        <m:rPr>
                          <m:sty m:val="p"/>
                        </m:rPr>
                        <w:rPr>
                          <w:rFonts w:ascii="Cambria Math" w:hAnsi="Cambria Math"/>
                        </w:rPr>
                        <m:t>ölçülen(%)</m:t>
                      </m:r>
                    </m:sub>
                  </m:sSub>
                </m:sub>
              </m:sSub>
            </m:den>
          </m:f>
          <m:r>
            <m:rPr>
              <m:sty m:val="p"/>
            </m:rPr>
            <w:rPr>
              <w:rFonts w:ascii="Cambria Math" w:hAnsi="Cambria Math"/>
            </w:rPr>
            <m:t>×</m:t>
          </m:r>
          <m:sSub>
            <m:sSubPr>
              <m:ctrlPr>
                <w:rPr>
                  <w:rFonts w:ascii="Cambria Math" w:hAnsi="Cambria Math"/>
                  <w:iCs/>
                </w:rPr>
              </m:ctrlPr>
            </m:sSubPr>
            <m:e>
              <m:r>
                <m:rPr>
                  <m:sty m:val="p"/>
                </m:rPr>
                <w:rPr>
                  <w:rFonts w:ascii="Cambria Math" w:hAnsi="Cambria Math"/>
                </w:rPr>
                <m:t>(mg/</m:t>
              </m:r>
              <m:sSup>
                <m:sSupPr>
                  <m:ctrlPr>
                    <w:rPr>
                      <w:rFonts w:ascii="Cambria Math" w:hAnsi="Cambria Math"/>
                      <w:iCs/>
                    </w:rPr>
                  </m:ctrlPr>
                </m:sSupPr>
                <m:e>
                  <m:r>
                    <m:rPr>
                      <m:sty m:val="p"/>
                    </m:rPr>
                    <w:rPr>
                      <w:rFonts w:ascii="Cambria Math" w:hAnsi="Cambria Math"/>
                    </w:rPr>
                    <m:t>Nm</m:t>
                  </m:r>
                </m:e>
                <m:sup>
                  <m:r>
                    <m:rPr>
                      <m:sty m:val="p"/>
                    </m:rPr>
                    <w:rPr>
                      <w:rFonts w:ascii="Cambria Math" w:hAnsi="Cambria Math"/>
                    </w:rPr>
                    <m:t>3</m:t>
                  </m:r>
                </m:sup>
              </m:sSup>
              <m:r>
                <m:rPr>
                  <m:sty m:val="p"/>
                </m:rPr>
                <w:rPr>
                  <w:rFonts w:ascii="Cambria Math" w:hAnsi="Cambria Math"/>
                </w:rPr>
                <m:t xml:space="preserve">) </m:t>
              </m:r>
            </m:e>
            <m:sub>
              <m:r>
                <m:rPr>
                  <m:sty m:val="p"/>
                </m:rPr>
                <w:rPr>
                  <w:rFonts w:ascii="Cambria Math" w:hAnsi="Cambria Math"/>
                </w:rPr>
                <m:t>ölçülen</m:t>
              </m:r>
            </m:sub>
          </m:sSub>
        </m:oMath>
      </m:oMathPara>
    </w:p>
    <w:p w14:paraId="0AC307A6"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70922AC"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mg</w:t>
      </w:r>
      <w:proofErr w:type="gramEnd"/>
      <w:r w:rsidRPr="009603CA">
        <w:t>/Nm</w:t>
      </w:r>
      <w:r w:rsidRPr="009603CA">
        <w:rPr>
          <w:vertAlign w:val="superscript"/>
        </w:rPr>
        <w:t xml:space="preserve">3 </w:t>
      </w:r>
      <w:r w:rsidRPr="009603CA">
        <w:t>(ref) : Düzeltilmiş kütle konsantrasyonu</w:t>
      </w:r>
    </w:p>
    <w:p w14:paraId="3484299B"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CO</w:t>
      </w:r>
      <w:r w:rsidRPr="009603CA">
        <w:rPr>
          <w:vertAlign w:val="subscript"/>
        </w:rPr>
        <w:t>2</w:t>
      </w:r>
      <w:r w:rsidRPr="009603CA">
        <w:t xml:space="preserve"> %(ref): Referans alınan karbon dioksit yüzdesi</w:t>
      </w:r>
    </w:p>
    <w:p w14:paraId="4D3CE25E"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lastRenderedPageBreak/>
        <w:t>CO</w:t>
      </w:r>
      <w:r w:rsidRPr="009603CA">
        <w:rPr>
          <w:vertAlign w:val="subscript"/>
        </w:rPr>
        <w:t>2</w:t>
      </w:r>
      <w:r w:rsidRPr="009603CA">
        <w:t>  %(ölçülen): Baca gazında ölçülen karbon dioksit  yüzdesi</w:t>
      </w:r>
    </w:p>
    <w:p w14:paraId="33C51FCB"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9603CA">
        <w:t>mg</w:t>
      </w:r>
      <w:proofErr w:type="gramEnd"/>
      <w:r w:rsidRPr="009603CA">
        <w:t>/Nm</w:t>
      </w:r>
      <w:r w:rsidRPr="009603CA">
        <w:rPr>
          <w:vertAlign w:val="superscript"/>
        </w:rPr>
        <w:t>3</w:t>
      </w:r>
      <w:r w:rsidRPr="009603CA">
        <w:t xml:space="preserve"> (ölçülen): Baca gazında ölçülen kütle konsantrasyonu</w:t>
      </w:r>
    </w:p>
    <w:p w14:paraId="2C617AF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B68BB4"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603CA">
        <w:t>Oksijen dönüşümü aşağıdaki formülle hesaplanır:</w:t>
      </w:r>
    </w:p>
    <w:p w14:paraId="201A408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A2B11A1" w14:textId="77777777" w:rsidR="00C856AF" w:rsidRPr="009603CA" w:rsidRDefault="00E317E5"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m:oMathPara>
        <m:oMathParaPr>
          <m:jc m:val="left"/>
        </m:oMathParaPr>
        <m:oMath>
          <m:sSub>
            <m:sSubPr>
              <m:ctrlPr>
                <w:rPr>
                  <w:rFonts w:ascii="Cambria Math" w:hAnsi="Cambria Math"/>
                  <w:iCs/>
                </w:rPr>
              </m:ctrlPr>
            </m:sSubPr>
            <m:e>
              <m:r>
                <m:rPr>
                  <m:sty m:val="p"/>
                </m:rPr>
                <w:rPr>
                  <w:rFonts w:ascii="Cambria Math" w:hAnsi="Cambria Math"/>
                </w:rPr>
                <m:t>(mg/</m:t>
              </m:r>
              <m:sSup>
                <m:sSupPr>
                  <m:ctrlPr>
                    <w:rPr>
                      <w:rFonts w:ascii="Cambria Math" w:hAnsi="Cambria Math"/>
                      <w:iCs/>
                    </w:rPr>
                  </m:ctrlPr>
                </m:sSupPr>
                <m:e>
                  <m:r>
                    <m:rPr>
                      <m:sty m:val="p"/>
                    </m:rPr>
                    <w:rPr>
                      <w:rFonts w:ascii="Cambria Math" w:hAnsi="Cambria Math"/>
                    </w:rPr>
                    <m:t>Nm</m:t>
                  </m:r>
                </m:e>
                <m:sup>
                  <m:r>
                    <m:rPr>
                      <m:sty m:val="p"/>
                    </m:rPr>
                    <w:rPr>
                      <w:rFonts w:ascii="Cambria Math" w:hAnsi="Cambria Math"/>
                    </w:rPr>
                    <m:t>3</m:t>
                  </m:r>
                </m:sup>
              </m:sSup>
              <m:r>
                <m:rPr>
                  <m:sty m:val="p"/>
                </m:rPr>
                <w:rPr>
                  <w:rFonts w:ascii="Cambria Math" w:hAnsi="Cambria Math"/>
                </w:rPr>
                <m:t>)</m:t>
              </m:r>
            </m:e>
            <m:sub>
              <m:r>
                <m:rPr>
                  <m:sty m:val="p"/>
                </m:rPr>
                <w:rPr>
                  <w:rFonts w:ascii="Cambria Math" w:hAnsi="Cambria Math"/>
                </w:rPr>
                <m:t>ref</m:t>
              </m:r>
            </m:sub>
          </m:sSub>
          <m:r>
            <m:rPr>
              <m:sty m:val="p"/>
            </m:rPr>
            <w:rPr>
              <w:rFonts w:ascii="Cambria Math" w:hAnsi="Cambria Math"/>
            </w:rPr>
            <m:t>=</m:t>
          </m:r>
          <m:f>
            <m:fPr>
              <m:ctrlPr>
                <w:rPr>
                  <w:rFonts w:ascii="Cambria Math" w:hAnsi="Cambria Math"/>
                  <w:iCs/>
                </w:rPr>
              </m:ctrlPr>
            </m:fPr>
            <m:num>
              <m:r>
                <m:rPr>
                  <m:sty m:val="p"/>
                </m:rPr>
                <w:rPr>
                  <w:rFonts w:ascii="Cambria Math" w:hAnsi="Cambria Math"/>
                </w:rPr>
                <m:t>21-</m:t>
              </m:r>
              <m:sSub>
                <m:sSubPr>
                  <m:ctrlPr>
                    <w:rPr>
                      <w:rFonts w:ascii="Cambria Math" w:hAnsi="Cambria Math"/>
                      <w:iCs/>
                    </w:rPr>
                  </m:ctrlPr>
                </m:sSubPr>
                <m:e>
                  <m:r>
                    <m:rPr>
                      <m:sty m:val="p"/>
                    </m:rPr>
                    <w:rPr>
                      <w:rFonts w:ascii="Cambria Math" w:hAnsi="Cambria Math"/>
                    </w:rPr>
                    <m:t>O</m:t>
                  </m:r>
                </m:e>
                <m:sub>
                  <m:sSub>
                    <m:sSubPr>
                      <m:ctrlPr>
                        <w:rPr>
                          <w:rFonts w:ascii="Cambria Math" w:hAnsi="Cambria Math"/>
                          <w:iCs/>
                        </w:rPr>
                      </m:ctrlPr>
                    </m:sSubPr>
                    <m:e>
                      <m:r>
                        <m:rPr>
                          <m:sty m:val="p"/>
                        </m:rPr>
                        <w:rPr>
                          <w:rFonts w:ascii="Cambria Math" w:hAnsi="Cambria Math"/>
                        </w:rPr>
                        <m:t>2</m:t>
                      </m:r>
                    </m:e>
                    <m:sub>
                      <m:r>
                        <m:rPr>
                          <m:sty m:val="p"/>
                        </m:rPr>
                        <w:rPr>
                          <w:rFonts w:ascii="Cambria Math" w:hAnsi="Cambria Math"/>
                        </w:rPr>
                        <m:t>ref(%)</m:t>
                      </m:r>
                    </m:sub>
                  </m:sSub>
                </m:sub>
              </m:sSub>
            </m:num>
            <m:den>
              <m:r>
                <m:rPr>
                  <m:sty m:val="p"/>
                </m:rPr>
                <w:rPr>
                  <w:rFonts w:ascii="Cambria Math" w:hAnsi="Cambria Math"/>
                </w:rPr>
                <m:t>21-</m:t>
              </m:r>
              <m:sSub>
                <m:sSubPr>
                  <m:ctrlPr>
                    <w:rPr>
                      <w:rFonts w:ascii="Cambria Math" w:hAnsi="Cambria Math"/>
                      <w:iCs/>
                    </w:rPr>
                  </m:ctrlPr>
                </m:sSubPr>
                <m:e>
                  <m:r>
                    <m:rPr>
                      <m:sty m:val="p"/>
                    </m:rPr>
                    <w:rPr>
                      <w:rFonts w:ascii="Cambria Math" w:hAnsi="Cambria Math"/>
                    </w:rPr>
                    <m:t>O</m:t>
                  </m:r>
                </m:e>
                <m:sub>
                  <m:sSub>
                    <m:sSubPr>
                      <m:ctrlPr>
                        <w:rPr>
                          <w:rFonts w:ascii="Cambria Math" w:hAnsi="Cambria Math"/>
                          <w:iCs/>
                        </w:rPr>
                      </m:ctrlPr>
                    </m:sSubPr>
                    <m:e>
                      <m:r>
                        <m:rPr>
                          <m:sty m:val="p"/>
                        </m:rPr>
                        <w:rPr>
                          <w:rFonts w:ascii="Cambria Math" w:hAnsi="Cambria Math"/>
                        </w:rPr>
                        <m:t>2</m:t>
                      </m:r>
                    </m:e>
                    <m:sub>
                      <m:r>
                        <m:rPr>
                          <m:sty m:val="p"/>
                        </m:rPr>
                        <w:rPr>
                          <w:rFonts w:ascii="Cambria Math" w:hAnsi="Cambria Math"/>
                        </w:rPr>
                        <m:t>ölçülen(%)</m:t>
                      </m:r>
                    </m:sub>
                  </m:sSub>
                </m:sub>
              </m:sSub>
            </m:den>
          </m:f>
          <m:r>
            <m:rPr>
              <m:sty m:val="p"/>
            </m:rPr>
            <w:rPr>
              <w:rFonts w:ascii="Cambria Math" w:hAnsi="Cambria Math"/>
            </w:rPr>
            <m:t>×</m:t>
          </m:r>
          <m:sSub>
            <m:sSubPr>
              <m:ctrlPr>
                <w:rPr>
                  <w:rFonts w:ascii="Cambria Math" w:hAnsi="Cambria Math"/>
                  <w:iCs/>
                </w:rPr>
              </m:ctrlPr>
            </m:sSubPr>
            <m:e>
              <m:r>
                <m:rPr>
                  <m:sty m:val="p"/>
                </m:rPr>
                <w:rPr>
                  <w:rFonts w:ascii="Cambria Math" w:hAnsi="Cambria Math"/>
                </w:rPr>
                <m:t>(mg/</m:t>
              </m:r>
              <m:sSup>
                <m:sSupPr>
                  <m:ctrlPr>
                    <w:rPr>
                      <w:rFonts w:ascii="Cambria Math" w:hAnsi="Cambria Math"/>
                      <w:iCs/>
                    </w:rPr>
                  </m:ctrlPr>
                </m:sSupPr>
                <m:e>
                  <m:r>
                    <m:rPr>
                      <m:sty m:val="p"/>
                    </m:rPr>
                    <w:rPr>
                      <w:rFonts w:ascii="Cambria Math" w:hAnsi="Cambria Math"/>
                    </w:rPr>
                    <m:t>Nm</m:t>
                  </m:r>
                </m:e>
                <m:sup>
                  <m:r>
                    <m:rPr>
                      <m:sty m:val="p"/>
                    </m:rPr>
                    <w:rPr>
                      <w:rFonts w:ascii="Cambria Math" w:hAnsi="Cambria Math"/>
                    </w:rPr>
                    <m:t>3</m:t>
                  </m:r>
                </m:sup>
              </m:sSup>
              <m:r>
                <m:rPr>
                  <m:sty m:val="p"/>
                </m:rPr>
                <w:rPr>
                  <w:rFonts w:ascii="Cambria Math" w:hAnsi="Cambria Math"/>
                </w:rPr>
                <m:t>)</m:t>
              </m:r>
            </m:e>
            <m:sub>
              <m:r>
                <m:rPr>
                  <m:sty m:val="p"/>
                </m:rPr>
                <w:rPr>
                  <w:rFonts w:ascii="Cambria Math" w:hAnsi="Cambria Math"/>
                </w:rPr>
                <m:t>ölçülen</m:t>
              </m:r>
            </m:sub>
          </m:sSub>
        </m:oMath>
      </m:oMathPara>
    </w:p>
    <w:p w14:paraId="51500E00"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735FEE7"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mg</w:t>
      </w:r>
      <w:proofErr w:type="gramEnd"/>
      <w:r w:rsidRPr="009603CA">
        <w:t>/Nm</w:t>
      </w:r>
      <w:r w:rsidRPr="009603CA">
        <w:rPr>
          <w:vertAlign w:val="superscript"/>
        </w:rPr>
        <w:t>3</w:t>
      </w:r>
      <w:r w:rsidRPr="009603CA">
        <w:t xml:space="preserve"> (ref) : Düzeltilmiş kütle konsantrasyonu</w:t>
      </w:r>
    </w:p>
    <w:p w14:paraId="3D80A2C9"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O</w:t>
      </w:r>
      <w:r w:rsidRPr="009603CA">
        <w:rPr>
          <w:vertAlign w:val="subscript"/>
        </w:rPr>
        <w:t>2</w:t>
      </w:r>
      <w:r w:rsidRPr="009603CA">
        <w:t xml:space="preserve"> %(ref): Referans alınan oksijen yüzdesi</w:t>
      </w:r>
    </w:p>
    <w:p w14:paraId="0AF1BBB6"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O</w:t>
      </w:r>
      <w:r w:rsidRPr="009603CA">
        <w:rPr>
          <w:vertAlign w:val="subscript"/>
        </w:rPr>
        <w:t>2</w:t>
      </w:r>
      <w:r w:rsidRPr="009603CA">
        <w:t> %(ölçülen): Baca gazında ölçülen oksijen yüzdesi</w:t>
      </w:r>
    </w:p>
    <w:p w14:paraId="76BADB8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9603CA">
        <w:t>mg</w:t>
      </w:r>
      <w:proofErr w:type="gramEnd"/>
      <w:r w:rsidRPr="009603CA">
        <w:t>/Nm</w:t>
      </w:r>
      <w:r w:rsidRPr="009603CA">
        <w:rPr>
          <w:vertAlign w:val="superscript"/>
        </w:rPr>
        <w:t>3</w:t>
      </w:r>
      <w:r w:rsidRPr="009603CA">
        <w:t xml:space="preserve"> (ölçülen): Baca gazında ölçülen kütle konsantrasyonu</w:t>
      </w:r>
    </w:p>
    <w:p w14:paraId="7985B764"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9D96B3F"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Fazla hava hacminde karbon dioksit yüzdesi verilmişse, aşağıdaki formülle, hacimdeki yüzde oksijen dönüşümü hesaplanır:</w:t>
      </w:r>
    </w:p>
    <w:p w14:paraId="44F4035D"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031D875" w14:textId="77777777" w:rsidR="00C856AF" w:rsidRPr="009603CA" w:rsidRDefault="00E317E5"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m:oMathPara>
        <m:oMathParaPr>
          <m:jc m:val="left"/>
        </m:oMathParaPr>
        <m:oMath>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d>
            <m:dPr>
              <m:ctrlPr>
                <w:rPr>
                  <w:rFonts w:ascii="Cambria Math" w:hAnsi="Cambria Math"/>
                  <w:iCs/>
                </w:rPr>
              </m:ctrlPr>
            </m:dPr>
            <m:e>
              <m:r>
                <m:rPr>
                  <m:sty m:val="p"/>
                </m:rPr>
                <w:rPr>
                  <w:rFonts w:ascii="Cambria Math" w:hAnsi="Cambria Math"/>
                </w:rPr>
                <m:t>%</m:t>
              </m:r>
            </m:e>
          </m:d>
          <m:r>
            <m:rPr>
              <m:sty m:val="p"/>
            </m:rPr>
            <w:rPr>
              <w:rFonts w:ascii="Cambria Math" w:hAnsi="Cambria Math"/>
            </w:rPr>
            <m:t>=</m:t>
          </m:r>
          <m:f>
            <m:fPr>
              <m:ctrlPr>
                <w:rPr>
                  <w:rFonts w:ascii="Cambria Math" w:hAnsi="Cambria Math"/>
                  <w:iCs/>
                </w:rPr>
              </m:ctrlPr>
            </m:fPr>
            <m:num>
              <m:r>
                <m:rPr>
                  <m:sty m:val="p"/>
                </m:rPr>
                <w:rPr>
                  <w:rFonts w:ascii="Cambria Math" w:hAnsi="Cambria Math"/>
                </w:rPr>
                <m:t>21×</m:t>
              </m:r>
              <m:sSub>
                <m:sSubPr>
                  <m:ctrlPr>
                    <w:rPr>
                      <w:rFonts w:ascii="Cambria Math" w:hAnsi="Cambria Math"/>
                      <w:iCs/>
                    </w:rPr>
                  </m:ctrlPr>
                </m:sSubPr>
                <m:e>
                  <m:r>
                    <m:rPr>
                      <m:sty m:val="p"/>
                    </m:rPr>
                    <w:rPr>
                      <w:rFonts w:ascii="Cambria Math" w:hAnsi="Cambria Math"/>
                    </w:rPr>
                    <m:t>CO</m:t>
                  </m:r>
                </m:e>
                <m:sub>
                  <m:sSub>
                    <m:sSubPr>
                      <m:ctrlPr>
                        <w:rPr>
                          <w:rFonts w:ascii="Cambria Math" w:hAnsi="Cambria Math"/>
                          <w:iCs/>
                        </w:rPr>
                      </m:ctrlPr>
                    </m:sSubPr>
                    <m:e>
                      <m:r>
                        <m:rPr>
                          <m:sty m:val="p"/>
                        </m:rPr>
                        <w:rPr>
                          <w:rFonts w:ascii="Cambria Math" w:hAnsi="Cambria Math"/>
                        </w:rPr>
                        <m:t>2</m:t>
                      </m:r>
                    </m:e>
                    <m:sub>
                      <m:r>
                        <m:rPr>
                          <m:sty m:val="p"/>
                        </m:rPr>
                        <w:rPr>
                          <w:rFonts w:ascii="Cambria Math" w:hAnsi="Cambria Math"/>
                        </w:rPr>
                        <m:t>ölçülen(%)</m:t>
                      </m:r>
                    </m:sub>
                  </m:sSub>
                </m:sub>
              </m:sSub>
            </m:num>
            <m:den>
              <m:sSub>
                <m:sSubPr>
                  <m:ctrlPr>
                    <w:rPr>
                      <w:rFonts w:ascii="Cambria Math" w:hAnsi="Cambria Math"/>
                      <w:iCs/>
                    </w:rPr>
                  </m:ctrlPr>
                </m:sSubPr>
                <m:e>
                  <m:r>
                    <m:rPr>
                      <m:sty m:val="p"/>
                    </m:rPr>
                    <w:rPr>
                      <w:rFonts w:ascii="Cambria Math" w:hAnsi="Cambria Math"/>
                    </w:rPr>
                    <m:t>CO</m:t>
                  </m:r>
                </m:e>
                <m:sub>
                  <m:sSub>
                    <m:sSubPr>
                      <m:ctrlPr>
                        <w:rPr>
                          <w:rFonts w:ascii="Cambria Math" w:hAnsi="Cambria Math"/>
                          <w:iCs/>
                        </w:rPr>
                      </m:ctrlPr>
                    </m:sSubPr>
                    <m:e>
                      <m:r>
                        <m:rPr>
                          <m:sty m:val="p"/>
                        </m:rPr>
                        <w:rPr>
                          <w:rFonts w:ascii="Cambria Math" w:hAnsi="Cambria Math"/>
                        </w:rPr>
                        <m:t>2</m:t>
                      </m:r>
                    </m:e>
                    <m:sub>
                      <m:r>
                        <m:rPr>
                          <m:sty m:val="p"/>
                        </m:rPr>
                        <w:rPr>
                          <w:rFonts w:ascii="Cambria Math" w:hAnsi="Cambria Math"/>
                        </w:rPr>
                        <m:t>max⁡(%)</m:t>
                      </m:r>
                    </m:sub>
                  </m:sSub>
                </m:sub>
              </m:sSub>
            </m:den>
          </m:f>
        </m:oMath>
      </m:oMathPara>
    </w:p>
    <w:p w14:paraId="7349D9E4"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                       </w:t>
      </w:r>
    </w:p>
    <w:p w14:paraId="7338F46A"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Fazla havasız yanma olduğu zaman farklı yakıtlar için, aşağıdaki verilen maksimum (max) karbondioksit değerleri kullanılır:</w:t>
      </w:r>
    </w:p>
    <w:p w14:paraId="6B05789F"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BF15E2D" w14:textId="77777777" w:rsidR="00C856AF" w:rsidRPr="009603CA" w:rsidRDefault="00C856AF" w:rsidP="00C37F55">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Evsel Atık     </w:t>
      </w:r>
      <w:r w:rsidRPr="009603CA">
        <w:tab/>
        <w:t>: 20 %</w:t>
      </w:r>
    </w:p>
    <w:p w14:paraId="05B6CC47" w14:textId="77777777" w:rsidR="00C856AF" w:rsidRPr="009603CA" w:rsidRDefault="00C856AF" w:rsidP="00C37F55">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Kömür           </w:t>
      </w:r>
      <w:r w:rsidRPr="009603CA">
        <w:tab/>
        <w:t>: 19 %</w:t>
      </w:r>
    </w:p>
    <w:p w14:paraId="50C770CC" w14:textId="77777777" w:rsidR="00C856AF" w:rsidRPr="009603CA" w:rsidRDefault="00C856AF" w:rsidP="00C37F55">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Fuel-oil         </w:t>
      </w:r>
      <w:r w:rsidRPr="009603CA">
        <w:tab/>
        <w:t>: 18%</w:t>
      </w:r>
    </w:p>
    <w:p w14:paraId="0E3F1402" w14:textId="77777777" w:rsidR="00C856AF" w:rsidRPr="009603CA" w:rsidRDefault="00C856AF" w:rsidP="00C37F55">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Dizel-oil        </w:t>
      </w:r>
      <w:r w:rsidRPr="009603CA">
        <w:tab/>
        <w:t>: 16%</w:t>
      </w:r>
    </w:p>
    <w:p w14:paraId="24EF58A9" w14:textId="77777777" w:rsidR="00C856AF" w:rsidRPr="009603CA" w:rsidRDefault="00C856AF" w:rsidP="00C37F55">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603CA">
        <w:t xml:space="preserve">Doğalgaz       </w:t>
      </w:r>
      <w:r w:rsidRPr="009603CA">
        <w:tab/>
        <w:t>: 12%</w:t>
      </w:r>
    </w:p>
    <w:p w14:paraId="0D290D43" w14:textId="77777777" w:rsidR="00C856AF" w:rsidRPr="009603CA" w:rsidRDefault="00C856AF" w:rsidP="00C37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14:paraId="1F10B105" w14:textId="77777777" w:rsidR="00987A2C" w:rsidRPr="009603CA" w:rsidRDefault="00987A2C" w:rsidP="00C37F55">
      <w:pPr>
        <w:ind w:firstLine="567"/>
        <w:jc w:val="both"/>
      </w:pPr>
    </w:p>
    <w:p w14:paraId="06679AD1" w14:textId="77777777" w:rsidR="00987A2C" w:rsidRPr="009603CA" w:rsidRDefault="00987A2C" w:rsidP="00C37F55">
      <w:pPr>
        <w:ind w:firstLine="567"/>
        <w:jc w:val="both"/>
      </w:pPr>
    </w:p>
    <w:p w14:paraId="48ACD4A4" w14:textId="77777777" w:rsidR="00987A2C" w:rsidRPr="009603CA" w:rsidRDefault="00987A2C" w:rsidP="00C37F55">
      <w:pPr>
        <w:ind w:firstLine="567"/>
        <w:jc w:val="both"/>
      </w:pPr>
    </w:p>
    <w:p w14:paraId="5DF26C18" w14:textId="77777777" w:rsidR="00987A2C" w:rsidRPr="009603CA" w:rsidRDefault="00987A2C" w:rsidP="00C856AF">
      <w:pPr>
        <w:spacing w:line="300" w:lineRule="atLeast"/>
        <w:ind w:firstLine="567"/>
        <w:jc w:val="both"/>
      </w:pPr>
    </w:p>
    <w:p w14:paraId="13164971" w14:textId="77777777" w:rsidR="00987A2C" w:rsidRPr="009603CA" w:rsidRDefault="00987A2C" w:rsidP="00C856AF">
      <w:pPr>
        <w:spacing w:line="300" w:lineRule="atLeast"/>
        <w:ind w:firstLine="567"/>
        <w:jc w:val="both"/>
      </w:pPr>
    </w:p>
    <w:p w14:paraId="6746F704" w14:textId="77777777" w:rsidR="00987A2C" w:rsidRPr="009603CA" w:rsidRDefault="00987A2C" w:rsidP="00C856AF">
      <w:pPr>
        <w:spacing w:line="300" w:lineRule="atLeast"/>
        <w:ind w:firstLine="567"/>
        <w:jc w:val="both"/>
      </w:pPr>
    </w:p>
    <w:p w14:paraId="24AA5457" w14:textId="77777777" w:rsidR="00987A2C" w:rsidRPr="009603CA" w:rsidRDefault="00987A2C" w:rsidP="00C856AF">
      <w:pPr>
        <w:spacing w:line="300" w:lineRule="atLeast"/>
        <w:ind w:firstLine="567"/>
        <w:jc w:val="both"/>
      </w:pPr>
    </w:p>
    <w:p w14:paraId="765D4D6F" w14:textId="77777777" w:rsidR="00987A2C" w:rsidRPr="009603CA" w:rsidRDefault="00987A2C" w:rsidP="00C856AF">
      <w:pPr>
        <w:spacing w:line="300" w:lineRule="atLeast"/>
        <w:ind w:firstLine="567"/>
        <w:jc w:val="both"/>
      </w:pPr>
    </w:p>
    <w:p w14:paraId="60840E58" w14:textId="77777777" w:rsidR="00C37F55" w:rsidRDefault="00C37F55">
      <w:pPr>
        <w:spacing w:after="160" w:line="259" w:lineRule="auto"/>
        <w:rPr>
          <w:b/>
        </w:rPr>
      </w:pPr>
      <w:r>
        <w:rPr>
          <w:b/>
        </w:rPr>
        <w:br w:type="page"/>
      </w:r>
    </w:p>
    <w:p w14:paraId="275FB7F9" w14:textId="40D9043A" w:rsidR="00C856AF" w:rsidRPr="009603CA" w:rsidRDefault="00C856AF" w:rsidP="00B26798">
      <w:pPr>
        <w:spacing w:line="300" w:lineRule="atLeast"/>
        <w:ind w:firstLine="567"/>
        <w:jc w:val="center"/>
        <w:rPr>
          <w:b/>
        </w:rPr>
      </w:pPr>
      <w:r w:rsidRPr="009603CA">
        <w:rPr>
          <w:b/>
        </w:rPr>
        <w:lastRenderedPageBreak/>
        <w:t>Ek-10</w:t>
      </w:r>
    </w:p>
    <w:p w14:paraId="1283B04A" w14:textId="7A5AC533" w:rsidR="00987A2C" w:rsidRPr="009603CA" w:rsidRDefault="00B26798" w:rsidP="00B26798">
      <w:pPr>
        <w:spacing w:line="300" w:lineRule="atLeast"/>
        <w:ind w:firstLine="567"/>
        <w:jc w:val="center"/>
        <w:rPr>
          <w:b/>
        </w:rPr>
      </w:pPr>
      <w:r w:rsidRPr="009603CA">
        <w:rPr>
          <w:b/>
        </w:rPr>
        <w:t>ÇEVRESEL ETKİ DEĞERLENDİRME FAALİYET LİSTESİ</w:t>
      </w:r>
    </w:p>
    <w:p w14:paraId="007A1250" w14:textId="77777777" w:rsidR="00B26798" w:rsidRPr="009603CA" w:rsidRDefault="00B26798" w:rsidP="00B26798">
      <w:pPr>
        <w:spacing w:line="300" w:lineRule="atLeast"/>
        <w:ind w:firstLine="567"/>
        <w:jc w:val="center"/>
      </w:pPr>
    </w:p>
    <w:p w14:paraId="1E2194F7" w14:textId="77777777" w:rsidR="00C856AF" w:rsidRPr="009603CA" w:rsidRDefault="00C856AF" w:rsidP="00C65A5D">
      <w:pPr>
        <w:pStyle w:val="ListeParagraf"/>
        <w:numPr>
          <w:ilvl w:val="0"/>
          <w:numId w:val="22"/>
        </w:numPr>
        <w:ind w:left="924" w:hanging="357"/>
        <w:jc w:val="both"/>
      </w:pPr>
      <w:r w:rsidRPr="009603CA">
        <w:t>Büyük Yakma Tesisleri</w:t>
      </w:r>
    </w:p>
    <w:p w14:paraId="095C827A" w14:textId="5E730B66" w:rsidR="00C856AF" w:rsidRPr="009603CA" w:rsidRDefault="00C856AF" w:rsidP="00C65A5D">
      <w:pPr>
        <w:pStyle w:val="ListeParagraf"/>
        <w:numPr>
          <w:ilvl w:val="0"/>
          <w:numId w:val="22"/>
        </w:numPr>
        <w:ind w:left="924" w:hanging="357"/>
        <w:jc w:val="both"/>
      </w:pPr>
      <w:r w:rsidRPr="009603CA">
        <w:t xml:space="preserve">Çimento ve </w:t>
      </w:r>
      <w:r w:rsidR="00D32068">
        <w:t>Çimento K</w:t>
      </w:r>
      <w:bookmarkStart w:id="1" w:name="_GoBack"/>
      <w:bookmarkEnd w:id="1"/>
      <w:r w:rsidRPr="009603CA">
        <w:t>linkeri Üretim Tesisleri</w:t>
      </w:r>
    </w:p>
    <w:p w14:paraId="3D064562" w14:textId="77777777" w:rsidR="00C856AF" w:rsidRPr="009603CA" w:rsidRDefault="00C856AF" w:rsidP="00C65A5D">
      <w:pPr>
        <w:pStyle w:val="ListeParagraf"/>
        <w:numPr>
          <w:ilvl w:val="0"/>
          <w:numId w:val="22"/>
        </w:numPr>
        <w:ind w:left="924" w:hanging="357"/>
        <w:jc w:val="both"/>
      </w:pPr>
      <w:r w:rsidRPr="009603CA">
        <w:t>Entegre Demir Çelik Üretim Tesisleri</w:t>
      </w:r>
    </w:p>
    <w:p w14:paraId="34A089E2" w14:textId="77777777" w:rsidR="00C856AF" w:rsidRPr="009603CA" w:rsidRDefault="00C856AF" w:rsidP="00C65A5D">
      <w:pPr>
        <w:pStyle w:val="ListeParagraf"/>
        <w:numPr>
          <w:ilvl w:val="0"/>
          <w:numId w:val="22"/>
        </w:numPr>
        <w:ind w:left="924" w:hanging="357"/>
        <w:jc w:val="both"/>
      </w:pPr>
      <w:r w:rsidRPr="009603CA">
        <w:t>Entegre Bakır Üretim Tesisleri</w:t>
      </w:r>
    </w:p>
    <w:p w14:paraId="0DD66F4F" w14:textId="77777777" w:rsidR="00C856AF" w:rsidRPr="009603CA" w:rsidRDefault="00C856AF" w:rsidP="00C65A5D">
      <w:pPr>
        <w:pStyle w:val="ListeParagraf"/>
        <w:numPr>
          <w:ilvl w:val="0"/>
          <w:numId w:val="22"/>
        </w:numPr>
        <w:ind w:left="924" w:hanging="357"/>
        <w:jc w:val="both"/>
      </w:pPr>
      <w:r w:rsidRPr="009603CA">
        <w:t>Entegre Alüminyum Tesisleri</w:t>
      </w:r>
    </w:p>
    <w:p w14:paraId="7678D2C2" w14:textId="77777777" w:rsidR="00C856AF" w:rsidRPr="009603CA" w:rsidRDefault="00C856AF" w:rsidP="00C65A5D">
      <w:pPr>
        <w:pStyle w:val="ListeParagraf"/>
        <w:numPr>
          <w:ilvl w:val="0"/>
          <w:numId w:val="22"/>
        </w:numPr>
        <w:ind w:left="924" w:hanging="357"/>
        <w:jc w:val="both"/>
      </w:pPr>
      <w:r w:rsidRPr="009603CA">
        <w:t>Petrol Rafinerileri</w:t>
      </w:r>
    </w:p>
    <w:p w14:paraId="3F9B9B8C" w14:textId="77B168D2" w:rsidR="00CA5E09" w:rsidRPr="009603CA" w:rsidRDefault="00C856AF" w:rsidP="00C65A5D">
      <w:pPr>
        <w:pStyle w:val="ListeParagraf"/>
        <w:numPr>
          <w:ilvl w:val="0"/>
          <w:numId w:val="22"/>
        </w:numPr>
        <w:ind w:left="924" w:hanging="357"/>
        <w:jc w:val="both"/>
      </w:pPr>
      <w:r w:rsidRPr="009603CA">
        <w:t>Entegre Petrokimya Tesisleri</w:t>
      </w:r>
    </w:p>
    <w:sectPr w:rsidR="00CA5E09" w:rsidRPr="009603CA">
      <w:footerReference w:type="default" r:id="rId6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A8B33" w14:textId="77777777" w:rsidR="00E317E5" w:rsidRDefault="00E317E5" w:rsidP="00305D5B">
      <w:r>
        <w:separator/>
      </w:r>
    </w:p>
  </w:endnote>
  <w:endnote w:type="continuationSeparator" w:id="0">
    <w:p w14:paraId="023A43C7" w14:textId="77777777" w:rsidR="00E317E5" w:rsidRDefault="00E317E5" w:rsidP="0030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10006FF" w:usb1="4000205B" w:usb2="00000010" w:usb3="00000000" w:csb0="0000019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476541"/>
      <w:docPartObj>
        <w:docPartGallery w:val="Page Numbers (Bottom of Page)"/>
        <w:docPartUnique/>
      </w:docPartObj>
    </w:sdtPr>
    <w:sdtEndPr/>
    <w:sdtContent>
      <w:p w14:paraId="333E633D" w14:textId="346D2E45" w:rsidR="00C67DBC" w:rsidRDefault="00C67DBC">
        <w:pPr>
          <w:pStyle w:val="AltBilgi"/>
          <w:jc w:val="right"/>
        </w:pPr>
        <w:r>
          <w:fldChar w:fldCharType="begin"/>
        </w:r>
        <w:r>
          <w:instrText>PAGE   \* MERGEFORMAT</w:instrText>
        </w:r>
        <w:r>
          <w:fldChar w:fldCharType="separate"/>
        </w:r>
        <w:r w:rsidR="00D32068">
          <w:rPr>
            <w:noProof/>
          </w:rPr>
          <w:t>88</w:t>
        </w:r>
        <w:r>
          <w:fldChar w:fldCharType="end"/>
        </w:r>
      </w:p>
    </w:sdtContent>
  </w:sdt>
  <w:p w14:paraId="6C6446AA" w14:textId="77777777" w:rsidR="00C67DBC" w:rsidRDefault="00C67D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C39DB" w14:textId="77777777" w:rsidR="00E317E5" w:rsidRDefault="00E317E5" w:rsidP="00305D5B">
      <w:r>
        <w:separator/>
      </w:r>
    </w:p>
  </w:footnote>
  <w:footnote w:type="continuationSeparator" w:id="0">
    <w:p w14:paraId="2AF6A7D9" w14:textId="77777777" w:rsidR="00E317E5" w:rsidRDefault="00E317E5" w:rsidP="00305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08F"/>
    <w:multiLevelType w:val="hybridMultilevel"/>
    <w:tmpl w:val="F148138C"/>
    <w:lvl w:ilvl="0" w:tplc="DFCAF88E">
      <w:start w:val="18"/>
      <w:numFmt w:val="upperLetter"/>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14F6EE3"/>
    <w:multiLevelType w:val="multilevel"/>
    <w:tmpl w:val="DECA752E"/>
    <w:lvl w:ilvl="0">
      <w:start w:val="1"/>
      <w:numFmt w:val="decimal"/>
      <w:lvlText w:val="%1"/>
      <w:lvlJc w:val="left"/>
      <w:pPr>
        <w:ind w:left="360" w:hanging="360"/>
      </w:pPr>
      <w:rPr>
        <w:rFonts w:hint="default"/>
      </w:rPr>
    </w:lvl>
    <w:lvl w:ilvl="1">
      <w:start w:val="3"/>
      <w:numFmt w:val="decimal"/>
      <w:lvlText w:val="%1.%2"/>
      <w:lvlJc w:val="left"/>
      <w:pPr>
        <w:ind w:left="700" w:hanging="360"/>
      </w:pPr>
      <w:rPr>
        <w:rFonts w:hint="default"/>
      </w:rPr>
    </w:lvl>
    <w:lvl w:ilvl="2">
      <w:start w:val="4"/>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 w15:restartNumberingAfterBreak="0">
    <w:nsid w:val="01D872DE"/>
    <w:multiLevelType w:val="multilevel"/>
    <w:tmpl w:val="2B501AD6"/>
    <w:styleLink w:val="Ynetmelik"/>
    <w:lvl w:ilvl="0">
      <w:start w:val="1"/>
      <w:numFmt w:val="upperLetter"/>
      <w:lvlText w:val="%1)"/>
      <w:lvlJc w:val="left"/>
      <w:pPr>
        <w:ind w:left="5040" w:hanging="360"/>
      </w:pPr>
      <w:rPr>
        <w:rFonts w:hint="default"/>
      </w:rPr>
    </w:lvl>
    <w:lvl w:ilvl="1">
      <w:start w:val="1"/>
      <w:numFmt w:val="decimal"/>
      <w:lvlText w:val="%2."/>
      <w:lvlJc w:val="left"/>
      <w:pPr>
        <w:ind w:left="5400" w:hanging="360"/>
      </w:pPr>
      <w:rPr>
        <w:rFonts w:hint="default"/>
      </w:rPr>
    </w:lvl>
    <w:lvl w:ilvl="2">
      <w:start w:val="1"/>
      <w:numFmt w:val="decimal"/>
      <w:lvlText w:val="%2.%3."/>
      <w:lvlJc w:val="left"/>
      <w:pPr>
        <w:ind w:left="5760" w:hanging="360"/>
      </w:pPr>
      <w:rPr>
        <w:rFonts w:hint="default"/>
      </w:rPr>
    </w:lvl>
    <w:lvl w:ilvl="3">
      <w:start w:val="1"/>
      <w:numFmt w:val="decimal"/>
      <w:lvlText w:val="%4.%2.%3."/>
      <w:lvlJc w:val="left"/>
      <w:pPr>
        <w:ind w:left="6120" w:hanging="360"/>
      </w:pPr>
      <w:rPr>
        <w:rFonts w:hint="default"/>
      </w:rPr>
    </w:lvl>
    <w:lvl w:ilvl="4">
      <w:start w:val="1"/>
      <w:numFmt w:val="decimal"/>
      <w:lvlText w:val="%5.%2.%3.%4."/>
      <w:lvlJc w:val="left"/>
      <w:pPr>
        <w:ind w:left="6480" w:hanging="360"/>
      </w:pPr>
      <w:rPr>
        <w:rFonts w:hint="default"/>
      </w:rPr>
    </w:lvl>
    <w:lvl w:ilvl="5">
      <w:start w:val="1"/>
      <w:numFmt w:val="lowerRoman"/>
      <w:lvlText w:val="(%6)"/>
      <w:lvlJc w:val="left"/>
      <w:pPr>
        <w:ind w:left="6840" w:hanging="36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left"/>
      <w:pPr>
        <w:ind w:left="7920" w:hanging="360"/>
      </w:pPr>
      <w:rPr>
        <w:rFonts w:hint="default"/>
      </w:rPr>
    </w:lvl>
  </w:abstractNum>
  <w:abstractNum w:abstractNumId="3" w15:restartNumberingAfterBreak="0">
    <w:nsid w:val="01EA2D46"/>
    <w:multiLevelType w:val="multilevel"/>
    <w:tmpl w:val="D188039A"/>
    <w:lvl w:ilvl="0">
      <w:start w:val="4"/>
      <w:numFmt w:val="upperLetter"/>
      <w:lvlText w:val="%1)"/>
      <w:lvlJc w:val="left"/>
      <w:pPr>
        <w:tabs>
          <w:tab w:val="num" w:pos="290"/>
        </w:tabs>
        <w:ind w:left="6" w:firstLine="0"/>
      </w:pPr>
      <w:rPr>
        <w:rFonts w:hint="default"/>
      </w:rPr>
    </w:lvl>
    <w:lvl w:ilvl="1">
      <w:start w:val="3"/>
      <w:numFmt w:val="decimal"/>
      <w:lvlText w:val="%2."/>
      <w:lvlJc w:val="left"/>
      <w:pPr>
        <w:tabs>
          <w:tab w:val="num" w:pos="460"/>
        </w:tabs>
        <w:ind w:left="460" w:hanging="284"/>
      </w:pPr>
      <w:rPr>
        <w:rFonts w:hint="default"/>
      </w:rPr>
    </w:lvl>
    <w:lvl w:ilvl="2">
      <w:start w:val="6"/>
      <w:numFmt w:val="decimal"/>
      <w:lvlText w:val="%2.%3."/>
      <w:lvlJc w:val="left"/>
      <w:pPr>
        <w:tabs>
          <w:tab w:val="num" w:pos="460"/>
        </w:tabs>
        <w:ind w:left="800" w:hanging="454"/>
      </w:pPr>
      <w:rPr>
        <w:rFonts w:hint="default"/>
        <w:b w:val="0"/>
        <w:i w:val="0"/>
      </w:rPr>
    </w:lvl>
    <w:lvl w:ilvl="3">
      <w:start w:val="1"/>
      <w:numFmt w:val="decimal"/>
      <w:lvlText w:val="%2.%3.%4."/>
      <w:lvlJc w:val="left"/>
      <w:pPr>
        <w:tabs>
          <w:tab w:val="num" w:pos="573"/>
        </w:tabs>
        <w:ind w:left="1083" w:hanging="567"/>
      </w:pPr>
      <w:rPr>
        <w:rFonts w:hint="default"/>
        <w:b w:val="0"/>
        <w:i w:val="0"/>
      </w:rPr>
    </w:lvl>
    <w:lvl w:ilvl="4">
      <w:start w:val="1"/>
      <w:numFmt w:val="decimal"/>
      <w:lvlText w:val="%2.%3.%4.%5."/>
      <w:lvlJc w:val="left"/>
      <w:pPr>
        <w:tabs>
          <w:tab w:val="num" w:pos="743"/>
        </w:tabs>
        <w:ind w:left="1424" w:hanging="738"/>
      </w:pPr>
      <w:rPr>
        <w:rFonts w:hint="default"/>
        <w:b w:val="0"/>
        <w:i w:val="0"/>
      </w:rPr>
    </w:lvl>
    <w:lvl w:ilvl="5">
      <w:start w:val="1"/>
      <w:numFmt w:val="decimal"/>
      <w:lvlText w:val="%2.%3.%4.%5.%6."/>
      <w:lvlJc w:val="left"/>
      <w:pPr>
        <w:tabs>
          <w:tab w:val="num" w:pos="857"/>
        </w:tabs>
        <w:ind w:left="1707" w:hanging="851"/>
      </w:pPr>
      <w:rPr>
        <w:rFonts w:hint="default"/>
      </w:rPr>
    </w:lvl>
    <w:lvl w:ilvl="6">
      <w:start w:val="1"/>
      <w:numFmt w:val="decimal"/>
      <w:lvlText w:val="%7."/>
      <w:lvlJc w:val="left"/>
      <w:pPr>
        <w:tabs>
          <w:tab w:val="num" w:pos="1310"/>
        </w:tabs>
        <w:ind w:left="1026" w:firstLine="0"/>
      </w:pPr>
      <w:rPr>
        <w:rFonts w:hint="default"/>
      </w:rPr>
    </w:lvl>
    <w:lvl w:ilvl="7">
      <w:start w:val="1"/>
      <w:numFmt w:val="lowerLetter"/>
      <w:lvlText w:val="%8."/>
      <w:lvlJc w:val="left"/>
      <w:pPr>
        <w:tabs>
          <w:tab w:val="num" w:pos="1480"/>
        </w:tabs>
        <w:ind w:left="1196" w:firstLine="0"/>
      </w:pPr>
      <w:rPr>
        <w:rFonts w:hint="default"/>
      </w:rPr>
    </w:lvl>
    <w:lvl w:ilvl="8">
      <w:start w:val="1"/>
      <w:numFmt w:val="lowerRoman"/>
      <w:lvlText w:val="%9."/>
      <w:lvlJc w:val="left"/>
      <w:pPr>
        <w:tabs>
          <w:tab w:val="num" w:pos="1650"/>
        </w:tabs>
        <w:ind w:left="1366" w:firstLine="0"/>
      </w:pPr>
      <w:rPr>
        <w:rFonts w:hint="default"/>
      </w:rPr>
    </w:lvl>
  </w:abstractNum>
  <w:abstractNum w:abstractNumId="4" w15:restartNumberingAfterBreak="0">
    <w:nsid w:val="03477928"/>
    <w:multiLevelType w:val="multilevel"/>
    <w:tmpl w:val="9744979A"/>
    <w:lvl w:ilvl="0">
      <w:start w:val="1"/>
      <w:numFmt w:val="decimal"/>
      <w:lvlText w:val="%1"/>
      <w:lvlJc w:val="left"/>
      <w:pPr>
        <w:ind w:left="780" w:hanging="780"/>
      </w:pPr>
      <w:rPr>
        <w:rFonts w:hint="default"/>
      </w:rPr>
    </w:lvl>
    <w:lvl w:ilvl="1">
      <w:start w:val="10"/>
      <w:numFmt w:val="decimal"/>
      <w:lvlText w:val="%1.%2"/>
      <w:lvlJc w:val="left"/>
      <w:pPr>
        <w:ind w:left="1612" w:hanging="780"/>
      </w:pPr>
      <w:rPr>
        <w:rFonts w:hint="default"/>
      </w:rPr>
    </w:lvl>
    <w:lvl w:ilvl="2">
      <w:start w:val="1"/>
      <w:numFmt w:val="decimal"/>
      <w:lvlText w:val="%1.%2.%3"/>
      <w:lvlJc w:val="left"/>
      <w:pPr>
        <w:ind w:left="2444" w:hanging="780"/>
      </w:pPr>
      <w:rPr>
        <w:rFonts w:hint="default"/>
      </w:rPr>
    </w:lvl>
    <w:lvl w:ilvl="3">
      <w:start w:val="1"/>
      <w:numFmt w:val="decimal"/>
      <w:lvlText w:val="%1.%2.%3.%4"/>
      <w:lvlJc w:val="left"/>
      <w:pPr>
        <w:ind w:left="3276" w:hanging="780"/>
      </w:pPr>
      <w:rPr>
        <w:rFonts w:hint="default"/>
      </w:rPr>
    </w:lvl>
    <w:lvl w:ilvl="4">
      <w:start w:val="1"/>
      <w:numFmt w:val="decimal"/>
      <w:lvlText w:val="%1.%2.%3.%4.%5"/>
      <w:lvlJc w:val="left"/>
      <w:pPr>
        <w:ind w:left="4408" w:hanging="1080"/>
      </w:pPr>
      <w:rPr>
        <w:rFonts w:hint="default"/>
      </w:rPr>
    </w:lvl>
    <w:lvl w:ilvl="5">
      <w:start w:val="1"/>
      <w:numFmt w:val="decimal"/>
      <w:lvlText w:val="%1.%2.%3.%4.%5.%6"/>
      <w:lvlJc w:val="left"/>
      <w:pPr>
        <w:ind w:left="5240" w:hanging="1080"/>
      </w:pPr>
      <w:rPr>
        <w:rFonts w:hint="default"/>
      </w:rPr>
    </w:lvl>
    <w:lvl w:ilvl="6">
      <w:start w:val="1"/>
      <w:numFmt w:val="decimal"/>
      <w:lvlText w:val="%1.%2.%3.%4.%5.%6.%7"/>
      <w:lvlJc w:val="left"/>
      <w:pPr>
        <w:ind w:left="6432" w:hanging="1440"/>
      </w:pPr>
      <w:rPr>
        <w:rFonts w:hint="default"/>
      </w:rPr>
    </w:lvl>
    <w:lvl w:ilvl="7">
      <w:start w:val="1"/>
      <w:numFmt w:val="decimal"/>
      <w:lvlText w:val="%1.%2.%3.%4.%5.%6.%7.%8"/>
      <w:lvlJc w:val="left"/>
      <w:pPr>
        <w:ind w:left="7264" w:hanging="1440"/>
      </w:pPr>
      <w:rPr>
        <w:rFonts w:hint="default"/>
      </w:rPr>
    </w:lvl>
    <w:lvl w:ilvl="8">
      <w:start w:val="1"/>
      <w:numFmt w:val="decimal"/>
      <w:lvlText w:val="%1.%2.%3.%4.%5.%6.%7.%8.%9"/>
      <w:lvlJc w:val="left"/>
      <w:pPr>
        <w:ind w:left="8456" w:hanging="1800"/>
      </w:pPr>
      <w:rPr>
        <w:rFonts w:hint="default"/>
      </w:rPr>
    </w:lvl>
  </w:abstractNum>
  <w:abstractNum w:abstractNumId="5" w15:restartNumberingAfterBreak="0">
    <w:nsid w:val="03627F02"/>
    <w:multiLevelType w:val="hybridMultilevel"/>
    <w:tmpl w:val="647C6A84"/>
    <w:lvl w:ilvl="0" w:tplc="041F000F">
      <w:start w:val="1"/>
      <w:numFmt w:val="decimal"/>
      <w:lvlText w:val="%1."/>
      <w:lvlJc w:val="left"/>
      <w:pPr>
        <w:ind w:left="1570" w:hanging="360"/>
      </w:p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6" w15:restartNumberingAfterBreak="0">
    <w:nsid w:val="04C53353"/>
    <w:multiLevelType w:val="hybridMultilevel"/>
    <w:tmpl w:val="E8BCF7CE"/>
    <w:lvl w:ilvl="0" w:tplc="DFF453F8">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04FD7D96"/>
    <w:multiLevelType w:val="hybridMultilevel"/>
    <w:tmpl w:val="D8FE0D0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054135ED"/>
    <w:multiLevelType w:val="multilevel"/>
    <w:tmpl w:val="60EA480C"/>
    <w:lvl w:ilvl="0">
      <w:start w:val="4"/>
      <w:numFmt w:val="upperLetter"/>
      <w:lvlText w:val="%1)"/>
      <w:lvlJc w:val="left"/>
      <w:pPr>
        <w:tabs>
          <w:tab w:val="num" w:pos="288"/>
        </w:tabs>
        <w:ind w:left="4" w:firstLine="0"/>
      </w:pPr>
      <w:rPr>
        <w:rFonts w:hint="default"/>
      </w:rPr>
    </w:lvl>
    <w:lvl w:ilvl="1">
      <w:start w:val="1"/>
      <w:numFmt w:val="decimal"/>
      <w:lvlText w:val="%2."/>
      <w:lvlJc w:val="left"/>
      <w:pPr>
        <w:tabs>
          <w:tab w:val="num" w:pos="458"/>
        </w:tabs>
        <w:ind w:left="458" w:hanging="284"/>
      </w:pPr>
      <w:rPr>
        <w:rFonts w:hint="default"/>
      </w:rPr>
    </w:lvl>
    <w:lvl w:ilvl="2">
      <w:start w:val="6"/>
      <w:numFmt w:val="decimal"/>
      <w:lvlText w:val="%2.%3."/>
      <w:lvlJc w:val="left"/>
      <w:pPr>
        <w:tabs>
          <w:tab w:val="num" w:pos="458"/>
        </w:tabs>
        <w:ind w:left="798" w:hanging="454"/>
      </w:pPr>
      <w:rPr>
        <w:rFonts w:hint="default"/>
        <w:b w:val="0"/>
        <w:i w:val="0"/>
      </w:rPr>
    </w:lvl>
    <w:lvl w:ilvl="3">
      <w:start w:val="1"/>
      <w:numFmt w:val="decimal"/>
      <w:lvlText w:val="%2.%3.%4."/>
      <w:lvlJc w:val="left"/>
      <w:pPr>
        <w:tabs>
          <w:tab w:val="num" w:pos="571"/>
        </w:tabs>
        <w:ind w:left="1081" w:hanging="567"/>
      </w:pPr>
      <w:rPr>
        <w:rFonts w:hint="default"/>
        <w:b w:val="0"/>
        <w:i w:val="0"/>
      </w:rPr>
    </w:lvl>
    <w:lvl w:ilvl="4">
      <w:start w:val="1"/>
      <w:numFmt w:val="decimal"/>
      <w:lvlText w:val="%2.%3.%4.%5."/>
      <w:lvlJc w:val="left"/>
      <w:pPr>
        <w:tabs>
          <w:tab w:val="num" w:pos="741"/>
        </w:tabs>
        <w:ind w:left="1422" w:hanging="738"/>
      </w:pPr>
      <w:rPr>
        <w:rFonts w:hint="default"/>
        <w:b w:val="0"/>
        <w:i w:val="0"/>
      </w:rPr>
    </w:lvl>
    <w:lvl w:ilvl="5">
      <w:start w:val="1"/>
      <w:numFmt w:val="decimal"/>
      <w:lvlText w:val="%2.%3.%4.%5.%6."/>
      <w:lvlJc w:val="left"/>
      <w:pPr>
        <w:tabs>
          <w:tab w:val="num" w:pos="855"/>
        </w:tabs>
        <w:ind w:left="1705" w:hanging="851"/>
      </w:pPr>
      <w:rPr>
        <w:rFonts w:hint="default"/>
      </w:rPr>
    </w:lvl>
    <w:lvl w:ilvl="6">
      <w:start w:val="1"/>
      <w:numFmt w:val="decimal"/>
      <w:lvlText w:val="%7."/>
      <w:lvlJc w:val="left"/>
      <w:pPr>
        <w:tabs>
          <w:tab w:val="num" w:pos="1308"/>
        </w:tabs>
        <w:ind w:left="1024" w:firstLine="0"/>
      </w:pPr>
      <w:rPr>
        <w:rFonts w:hint="default"/>
      </w:rPr>
    </w:lvl>
    <w:lvl w:ilvl="7">
      <w:start w:val="1"/>
      <w:numFmt w:val="lowerLetter"/>
      <w:lvlText w:val="%8."/>
      <w:lvlJc w:val="left"/>
      <w:pPr>
        <w:tabs>
          <w:tab w:val="num" w:pos="1478"/>
        </w:tabs>
        <w:ind w:left="1194" w:firstLine="0"/>
      </w:pPr>
      <w:rPr>
        <w:rFonts w:hint="default"/>
      </w:rPr>
    </w:lvl>
    <w:lvl w:ilvl="8">
      <w:start w:val="1"/>
      <w:numFmt w:val="lowerRoman"/>
      <w:lvlText w:val="%9."/>
      <w:lvlJc w:val="left"/>
      <w:pPr>
        <w:tabs>
          <w:tab w:val="num" w:pos="1648"/>
        </w:tabs>
        <w:ind w:left="1364" w:firstLine="0"/>
      </w:pPr>
      <w:rPr>
        <w:rFonts w:hint="default"/>
      </w:rPr>
    </w:lvl>
  </w:abstractNum>
  <w:abstractNum w:abstractNumId="9" w15:restartNumberingAfterBreak="0">
    <w:nsid w:val="0A7D0555"/>
    <w:multiLevelType w:val="hybridMultilevel"/>
    <w:tmpl w:val="2F88CDC2"/>
    <w:lvl w:ilvl="0" w:tplc="1E7E1AD2">
      <w:start w:val="1"/>
      <w:numFmt w:val="lowerLetter"/>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0B932740"/>
    <w:multiLevelType w:val="hybridMultilevel"/>
    <w:tmpl w:val="1BDE820E"/>
    <w:lvl w:ilvl="0" w:tplc="BD865872">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C635947"/>
    <w:multiLevelType w:val="multilevel"/>
    <w:tmpl w:val="AA6C61FE"/>
    <w:lvl w:ilvl="0">
      <w:start w:val="1"/>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068062C"/>
    <w:multiLevelType w:val="multilevel"/>
    <w:tmpl w:val="FCA01072"/>
    <w:lvl w:ilvl="0">
      <w:start w:val="1"/>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3" w15:restartNumberingAfterBreak="0">
    <w:nsid w:val="10B80EDC"/>
    <w:multiLevelType w:val="hybridMultilevel"/>
    <w:tmpl w:val="8D30140A"/>
    <w:lvl w:ilvl="0" w:tplc="D7A4604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12A2028"/>
    <w:multiLevelType w:val="multilevel"/>
    <w:tmpl w:val="6C70794E"/>
    <w:lvl w:ilvl="0">
      <w:start w:val="1"/>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931"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871097"/>
    <w:multiLevelType w:val="multilevel"/>
    <w:tmpl w:val="04685974"/>
    <w:lvl w:ilvl="0">
      <w:start w:val="1"/>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720" w:hanging="720"/>
      </w:pPr>
      <w:rPr>
        <w:rFonts w:hint="default"/>
      </w:rPr>
    </w:lvl>
    <w:lvl w:ilvl="3">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63D4B7C"/>
    <w:multiLevelType w:val="multilevel"/>
    <w:tmpl w:val="263C1B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72348ED"/>
    <w:multiLevelType w:val="hybridMultilevel"/>
    <w:tmpl w:val="6674EF60"/>
    <w:lvl w:ilvl="0" w:tplc="2B4C4E1E">
      <w:start w:val="2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7AB37F5"/>
    <w:multiLevelType w:val="multilevel"/>
    <w:tmpl w:val="B72EFB2E"/>
    <w:lvl w:ilvl="0">
      <w:start w:val="4"/>
      <w:numFmt w:val="upperLetter"/>
      <w:lvlText w:val="%1)"/>
      <w:lvlJc w:val="left"/>
      <w:pPr>
        <w:tabs>
          <w:tab w:val="num" w:pos="284"/>
        </w:tabs>
        <w:ind w:left="0" w:firstLine="0"/>
      </w:pPr>
      <w:rPr>
        <w:rFonts w:hint="default"/>
      </w:rPr>
    </w:lvl>
    <w:lvl w:ilvl="1">
      <w:start w:val="1"/>
      <w:numFmt w:val="decimal"/>
      <w:lvlText w:val="%2."/>
      <w:lvlJc w:val="left"/>
      <w:pPr>
        <w:tabs>
          <w:tab w:val="num" w:pos="454"/>
        </w:tabs>
        <w:ind w:left="454" w:hanging="284"/>
      </w:pPr>
      <w:rPr>
        <w:rFonts w:hint="default"/>
      </w:rPr>
    </w:lvl>
    <w:lvl w:ilvl="2">
      <w:start w:val="1"/>
      <w:numFmt w:val="decimal"/>
      <w:lvlText w:val="%2.%3."/>
      <w:lvlJc w:val="left"/>
      <w:pPr>
        <w:tabs>
          <w:tab w:val="num" w:pos="454"/>
        </w:tabs>
        <w:ind w:left="794" w:hanging="454"/>
      </w:pPr>
      <w:rPr>
        <w:rFonts w:hint="default"/>
      </w:rPr>
    </w:lvl>
    <w:lvl w:ilvl="3">
      <w:start w:val="1"/>
      <w:numFmt w:val="decimal"/>
      <w:lvlText w:val="%2.%3.%4."/>
      <w:lvlJc w:val="left"/>
      <w:pPr>
        <w:tabs>
          <w:tab w:val="num" w:pos="567"/>
        </w:tabs>
        <w:ind w:left="1077" w:hanging="567"/>
      </w:pPr>
      <w:rPr>
        <w:rFonts w:hint="default"/>
      </w:rPr>
    </w:lvl>
    <w:lvl w:ilvl="4">
      <w:start w:val="1"/>
      <w:numFmt w:val="decimal"/>
      <w:lvlText w:val="%2.%3.%4.%5."/>
      <w:lvlJc w:val="left"/>
      <w:pPr>
        <w:tabs>
          <w:tab w:val="num" w:pos="737"/>
        </w:tabs>
        <w:ind w:left="1418" w:hanging="738"/>
      </w:pPr>
      <w:rPr>
        <w:rFonts w:hint="default"/>
      </w:rPr>
    </w:lvl>
    <w:lvl w:ilvl="5">
      <w:start w:val="1"/>
      <w:numFmt w:val="decimal"/>
      <w:lvlText w:val="%2.%3.%4.%5.%6."/>
      <w:lvlJc w:val="left"/>
      <w:pPr>
        <w:tabs>
          <w:tab w:val="num" w:pos="851"/>
        </w:tabs>
        <w:ind w:left="1701" w:hanging="851"/>
      </w:pPr>
      <w:rPr>
        <w:rFonts w:hint="default"/>
      </w:rPr>
    </w:lvl>
    <w:lvl w:ilvl="6">
      <w:start w:val="1"/>
      <w:numFmt w:val="decimal"/>
      <w:lvlText w:val="%7."/>
      <w:lvlJc w:val="left"/>
      <w:pPr>
        <w:tabs>
          <w:tab w:val="num" w:pos="1304"/>
        </w:tabs>
        <w:ind w:left="1020" w:firstLine="0"/>
      </w:pPr>
      <w:rPr>
        <w:rFonts w:hint="default"/>
      </w:rPr>
    </w:lvl>
    <w:lvl w:ilvl="7">
      <w:start w:val="1"/>
      <w:numFmt w:val="lowerLetter"/>
      <w:lvlText w:val="%8."/>
      <w:lvlJc w:val="left"/>
      <w:pPr>
        <w:tabs>
          <w:tab w:val="num" w:pos="1474"/>
        </w:tabs>
        <w:ind w:left="1190" w:firstLine="0"/>
      </w:pPr>
      <w:rPr>
        <w:rFonts w:hint="default"/>
      </w:rPr>
    </w:lvl>
    <w:lvl w:ilvl="8">
      <w:start w:val="1"/>
      <w:numFmt w:val="lowerRoman"/>
      <w:lvlText w:val="%9."/>
      <w:lvlJc w:val="left"/>
      <w:pPr>
        <w:tabs>
          <w:tab w:val="num" w:pos="1644"/>
        </w:tabs>
        <w:ind w:left="1360" w:firstLine="0"/>
      </w:pPr>
      <w:rPr>
        <w:rFonts w:hint="default"/>
      </w:rPr>
    </w:lvl>
  </w:abstractNum>
  <w:abstractNum w:abstractNumId="19" w15:restartNumberingAfterBreak="0">
    <w:nsid w:val="18355BA5"/>
    <w:multiLevelType w:val="multilevel"/>
    <w:tmpl w:val="1F207AD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320" w:hanging="1440"/>
      </w:pPr>
      <w:rPr>
        <w:rFonts w:hint="default"/>
      </w:rPr>
    </w:lvl>
  </w:abstractNum>
  <w:abstractNum w:abstractNumId="20" w15:restartNumberingAfterBreak="0">
    <w:nsid w:val="1B60655A"/>
    <w:multiLevelType w:val="multilevel"/>
    <w:tmpl w:val="57803B6C"/>
    <w:lvl w:ilvl="0">
      <w:start w:val="1"/>
      <w:numFmt w:val="upperLetter"/>
      <w:lvlText w:val="%1)"/>
      <w:lvlJc w:val="left"/>
      <w:pPr>
        <w:tabs>
          <w:tab w:val="num" w:pos="568"/>
        </w:tabs>
        <w:ind w:left="284" w:firstLine="0"/>
      </w:pPr>
      <w:rPr>
        <w:rFonts w:hint="default"/>
      </w:rPr>
    </w:lvl>
    <w:lvl w:ilvl="1">
      <w:start w:val="1"/>
      <w:numFmt w:val="decimal"/>
      <w:lvlText w:val="%2."/>
      <w:lvlJc w:val="left"/>
      <w:pPr>
        <w:tabs>
          <w:tab w:val="num" w:pos="454"/>
        </w:tabs>
        <w:ind w:left="454" w:hanging="284"/>
      </w:pPr>
      <w:rPr>
        <w:rFonts w:hint="default"/>
      </w:rPr>
    </w:lvl>
    <w:lvl w:ilvl="2">
      <w:start w:val="1"/>
      <w:numFmt w:val="decimal"/>
      <w:lvlText w:val="%2.%3."/>
      <w:lvlJc w:val="left"/>
      <w:pPr>
        <w:tabs>
          <w:tab w:val="num" w:pos="454"/>
        </w:tabs>
        <w:ind w:left="794" w:hanging="454"/>
      </w:pPr>
      <w:rPr>
        <w:rFonts w:hint="default"/>
      </w:rPr>
    </w:lvl>
    <w:lvl w:ilvl="3">
      <w:start w:val="1"/>
      <w:numFmt w:val="decimal"/>
      <w:lvlText w:val="%2.%3.%4."/>
      <w:lvlJc w:val="left"/>
      <w:pPr>
        <w:tabs>
          <w:tab w:val="num" w:pos="567"/>
        </w:tabs>
        <w:ind w:left="1077" w:hanging="567"/>
      </w:pPr>
      <w:rPr>
        <w:rFonts w:hint="default"/>
      </w:rPr>
    </w:lvl>
    <w:lvl w:ilvl="4">
      <w:start w:val="1"/>
      <w:numFmt w:val="decimal"/>
      <w:lvlText w:val="%2.%3.%4.%5."/>
      <w:lvlJc w:val="left"/>
      <w:pPr>
        <w:tabs>
          <w:tab w:val="num" w:pos="737"/>
        </w:tabs>
        <w:ind w:left="1418" w:hanging="738"/>
      </w:pPr>
      <w:rPr>
        <w:rFonts w:hint="default"/>
      </w:rPr>
    </w:lvl>
    <w:lvl w:ilvl="5">
      <w:start w:val="1"/>
      <w:numFmt w:val="decimal"/>
      <w:lvlText w:val="%2.%3.%4.%5.%6."/>
      <w:lvlJc w:val="left"/>
      <w:pPr>
        <w:tabs>
          <w:tab w:val="num" w:pos="851"/>
        </w:tabs>
        <w:ind w:left="1701" w:hanging="851"/>
      </w:pPr>
      <w:rPr>
        <w:rFonts w:hint="default"/>
      </w:rPr>
    </w:lvl>
    <w:lvl w:ilvl="6">
      <w:start w:val="1"/>
      <w:numFmt w:val="decimal"/>
      <w:lvlText w:val="%7."/>
      <w:lvlJc w:val="left"/>
      <w:pPr>
        <w:tabs>
          <w:tab w:val="num" w:pos="1304"/>
        </w:tabs>
        <w:ind w:left="1020" w:firstLine="0"/>
      </w:pPr>
      <w:rPr>
        <w:rFonts w:hint="default"/>
      </w:rPr>
    </w:lvl>
    <w:lvl w:ilvl="7">
      <w:start w:val="1"/>
      <w:numFmt w:val="lowerLetter"/>
      <w:lvlText w:val="%8."/>
      <w:lvlJc w:val="left"/>
      <w:pPr>
        <w:tabs>
          <w:tab w:val="num" w:pos="1474"/>
        </w:tabs>
        <w:ind w:left="1190" w:firstLine="0"/>
      </w:pPr>
      <w:rPr>
        <w:rFonts w:hint="default"/>
      </w:rPr>
    </w:lvl>
    <w:lvl w:ilvl="8">
      <w:start w:val="1"/>
      <w:numFmt w:val="lowerRoman"/>
      <w:lvlText w:val="%9."/>
      <w:lvlJc w:val="left"/>
      <w:pPr>
        <w:tabs>
          <w:tab w:val="num" w:pos="1644"/>
        </w:tabs>
        <w:ind w:left="1360" w:firstLine="0"/>
      </w:pPr>
      <w:rPr>
        <w:rFonts w:hint="default"/>
      </w:rPr>
    </w:lvl>
  </w:abstractNum>
  <w:abstractNum w:abstractNumId="21" w15:restartNumberingAfterBreak="0">
    <w:nsid w:val="1F46059C"/>
    <w:multiLevelType w:val="multilevel"/>
    <w:tmpl w:val="FA7C17A2"/>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b w:val="0"/>
      </w:rPr>
    </w:lvl>
    <w:lvl w:ilvl="2">
      <w:start w:val="1"/>
      <w:numFmt w:val="decimal"/>
      <w:lvlText w:val="%1.%2.%3"/>
      <w:lvlJc w:val="left"/>
      <w:pPr>
        <w:ind w:left="1400" w:hanging="720"/>
      </w:pPr>
      <w:rPr>
        <w:rFonts w:hint="default"/>
      </w:rPr>
    </w:lvl>
    <w:lvl w:ilvl="3">
      <w:start w:val="1"/>
      <w:numFmt w:val="decimal"/>
      <w:lvlText w:val="%1.%2.%3.%4"/>
      <w:lvlJc w:val="left"/>
      <w:pPr>
        <w:ind w:left="3414"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2" w15:restartNumberingAfterBreak="0">
    <w:nsid w:val="1F6927DA"/>
    <w:multiLevelType w:val="hybridMultilevel"/>
    <w:tmpl w:val="EA182C84"/>
    <w:lvl w:ilvl="0" w:tplc="34E6A750">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05E7D5F"/>
    <w:multiLevelType w:val="hybridMultilevel"/>
    <w:tmpl w:val="4046334E"/>
    <w:lvl w:ilvl="0" w:tplc="9ACC02EA">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18E0959"/>
    <w:multiLevelType w:val="multilevel"/>
    <w:tmpl w:val="3580FF68"/>
    <w:lvl w:ilvl="0">
      <w:start w:val="4"/>
      <w:numFmt w:val="decimal"/>
      <w:lvlText w:val="%1."/>
      <w:lvlJc w:val="left"/>
      <w:pPr>
        <w:ind w:left="360" w:hanging="360"/>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630" w:hanging="1440"/>
      </w:pPr>
      <w:rPr>
        <w:rFonts w:hint="default"/>
      </w:rPr>
    </w:lvl>
    <w:lvl w:ilvl="8">
      <w:start w:val="1"/>
      <w:numFmt w:val="decimal"/>
      <w:isLgl/>
      <w:lvlText w:val="%1.%2.%3.%4.%5.%6.%7.%8.%9."/>
      <w:lvlJc w:val="left"/>
      <w:pPr>
        <w:ind w:left="3160" w:hanging="1800"/>
      </w:pPr>
      <w:rPr>
        <w:rFonts w:hint="default"/>
      </w:rPr>
    </w:lvl>
  </w:abstractNum>
  <w:abstractNum w:abstractNumId="25" w15:restartNumberingAfterBreak="0">
    <w:nsid w:val="23D26F07"/>
    <w:multiLevelType w:val="hybridMultilevel"/>
    <w:tmpl w:val="D272100A"/>
    <w:lvl w:ilvl="0" w:tplc="08C00580">
      <w:start w:val="7"/>
      <w:numFmt w:val="upperLetter"/>
      <w:lvlText w:val="%1."/>
      <w:lvlJc w:val="left"/>
      <w:pPr>
        <w:ind w:left="644" w:hanging="360"/>
      </w:pPr>
      <w:rPr>
        <w:rFonts w:hint="default"/>
      </w:rPr>
    </w:lvl>
    <w:lvl w:ilvl="1" w:tplc="8C18DF62">
      <w:start w:val="1"/>
      <w:numFmt w:val="decimal"/>
      <w:lvlText w:val="%2."/>
      <w:lvlJc w:val="left"/>
      <w:pPr>
        <w:ind w:left="786" w:hanging="360"/>
      </w:pPr>
      <w:rPr>
        <w:rFonts w:ascii="Times New Roman" w:eastAsia="Times New Roman" w:hAnsi="Times New Roman" w:cs="Times New Roman"/>
      </w:rPr>
    </w:lvl>
    <w:lvl w:ilvl="2" w:tplc="041F001B">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248825BE"/>
    <w:multiLevelType w:val="hybridMultilevel"/>
    <w:tmpl w:val="03D8E2F2"/>
    <w:lvl w:ilvl="0" w:tplc="E9E46214">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4C127D7"/>
    <w:multiLevelType w:val="multilevel"/>
    <w:tmpl w:val="4BA219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4D779A0"/>
    <w:multiLevelType w:val="multilevel"/>
    <w:tmpl w:val="6904174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6053C56"/>
    <w:multiLevelType w:val="hybridMultilevel"/>
    <w:tmpl w:val="276A616E"/>
    <w:lvl w:ilvl="0" w:tplc="9ACC02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77446CB"/>
    <w:multiLevelType w:val="multilevel"/>
    <w:tmpl w:val="343AF080"/>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31" w15:restartNumberingAfterBreak="0">
    <w:nsid w:val="29AE392C"/>
    <w:multiLevelType w:val="hybridMultilevel"/>
    <w:tmpl w:val="ECDEC656"/>
    <w:lvl w:ilvl="0" w:tplc="5792114E">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BA06410"/>
    <w:multiLevelType w:val="multilevel"/>
    <w:tmpl w:val="E8F488A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528" w:hanging="720"/>
      </w:pPr>
      <w:rPr>
        <w:rFonts w:hint="default"/>
      </w:rPr>
    </w:lvl>
    <w:lvl w:ilvl="3">
      <w:start w:val="1"/>
      <w:numFmt w:val="decimal"/>
      <w:lvlText w:val="%1.%2.%3.%4."/>
      <w:lvlJc w:val="left"/>
      <w:pPr>
        <w:ind w:left="6432" w:hanging="720"/>
      </w:pPr>
      <w:rPr>
        <w:rFonts w:hint="default"/>
      </w:rPr>
    </w:lvl>
    <w:lvl w:ilvl="4">
      <w:start w:val="1"/>
      <w:numFmt w:val="decimal"/>
      <w:lvlText w:val="%1.%2.%3.%4.%5."/>
      <w:lvlJc w:val="left"/>
      <w:pPr>
        <w:ind w:left="8696" w:hanging="1080"/>
      </w:pPr>
      <w:rPr>
        <w:rFonts w:hint="default"/>
      </w:rPr>
    </w:lvl>
    <w:lvl w:ilvl="5">
      <w:start w:val="1"/>
      <w:numFmt w:val="decimal"/>
      <w:lvlText w:val="%1.%2.%3.%4.%5.%6."/>
      <w:lvlJc w:val="left"/>
      <w:pPr>
        <w:ind w:left="10600" w:hanging="1080"/>
      </w:pPr>
      <w:rPr>
        <w:rFonts w:hint="default"/>
      </w:rPr>
    </w:lvl>
    <w:lvl w:ilvl="6">
      <w:start w:val="1"/>
      <w:numFmt w:val="decimal"/>
      <w:lvlText w:val="%1.%2.%3.%4.%5.%6.%7."/>
      <w:lvlJc w:val="left"/>
      <w:pPr>
        <w:ind w:left="12864" w:hanging="1440"/>
      </w:pPr>
      <w:rPr>
        <w:rFonts w:hint="default"/>
      </w:rPr>
    </w:lvl>
    <w:lvl w:ilvl="7">
      <w:start w:val="1"/>
      <w:numFmt w:val="decimal"/>
      <w:lvlText w:val="%1.%2.%3.%4.%5.%6.%7.%8."/>
      <w:lvlJc w:val="left"/>
      <w:pPr>
        <w:ind w:left="14768" w:hanging="1440"/>
      </w:pPr>
      <w:rPr>
        <w:rFonts w:hint="default"/>
      </w:rPr>
    </w:lvl>
    <w:lvl w:ilvl="8">
      <w:start w:val="1"/>
      <w:numFmt w:val="decimal"/>
      <w:lvlText w:val="%1.%2.%3.%4.%5.%6.%7.%8.%9."/>
      <w:lvlJc w:val="left"/>
      <w:pPr>
        <w:ind w:left="17032" w:hanging="1800"/>
      </w:pPr>
      <w:rPr>
        <w:rFonts w:hint="default"/>
      </w:rPr>
    </w:lvl>
  </w:abstractNum>
  <w:abstractNum w:abstractNumId="33" w15:restartNumberingAfterBreak="0">
    <w:nsid w:val="2C1B5502"/>
    <w:multiLevelType w:val="hybridMultilevel"/>
    <w:tmpl w:val="87487D3A"/>
    <w:lvl w:ilvl="0" w:tplc="8E3CF560">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C8B11BB"/>
    <w:multiLevelType w:val="multilevel"/>
    <w:tmpl w:val="F89AE8B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E332AB"/>
    <w:multiLevelType w:val="hybridMultilevel"/>
    <w:tmpl w:val="3162CB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DF716EE"/>
    <w:multiLevelType w:val="multilevel"/>
    <w:tmpl w:val="34A8A128"/>
    <w:lvl w:ilvl="0">
      <w:start w:val="2"/>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2800" w:hanging="1440"/>
      </w:pPr>
      <w:rPr>
        <w:rFonts w:hint="default"/>
      </w:rPr>
    </w:lvl>
  </w:abstractNum>
  <w:abstractNum w:abstractNumId="37" w15:restartNumberingAfterBreak="0">
    <w:nsid w:val="2E221773"/>
    <w:multiLevelType w:val="hybridMultilevel"/>
    <w:tmpl w:val="17660EA4"/>
    <w:lvl w:ilvl="0" w:tplc="2B082916">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E3904B4"/>
    <w:multiLevelType w:val="hybridMultilevel"/>
    <w:tmpl w:val="19D67BCC"/>
    <w:lvl w:ilvl="0" w:tplc="655629DC">
      <w:start w:val="1"/>
      <w:numFmt w:val="decimal"/>
      <w:pStyle w:val="Balk2"/>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E424404"/>
    <w:multiLevelType w:val="multilevel"/>
    <w:tmpl w:val="33A836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2E5D531C"/>
    <w:multiLevelType w:val="multilevel"/>
    <w:tmpl w:val="5E369EF6"/>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1" w15:restartNumberingAfterBreak="0">
    <w:nsid w:val="2F115DFA"/>
    <w:multiLevelType w:val="hybridMultilevel"/>
    <w:tmpl w:val="BCC09E5C"/>
    <w:lvl w:ilvl="0" w:tplc="E2F43EC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2" w15:restartNumberingAfterBreak="0">
    <w:nsid w:val="2F435541"/>
    <w:multiLevelType w:val="multilevel"/>
    <w:tmpl w:val="B6485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5924B7"/>
    <w:multiLevelType w:val="multilevel"/>
    <w:tmpl w:val="65107DFE"/>
    <w:lvl w:ilvl="0">
      <w:start w:val="1"/>
      <w:numFmt w:val="decimal"/>
      <w:lvlText w:val="%1"/>
      <w:lvlJc w:val="left"/>
      <w:pPr>
        <w:ind w:left="660" w:hanging="660"/>
      </w:pPr>
      <w:rPr>
        <w:rFonts w:hint="default"/>
      </w:rPr>
    </w:lvl>
    <w:lvl w:ilvl="1">
      <w:start w:val="4"/>
      <w:numFmt w:val="decimal"/>
      <w:lvlText w:val="%1.%2"/>
      <w:lvlJc w:val="left"/>
      <w:pPr>
        <w:ind w:left="1240" w:hanging="660"/>
      </w:pPr>
      <w:rPr>
        <w:rFonts w:hint="default"/>
      </w:rPr>
    </w:lvl>
    <w:lvl w:ilvl="2">
      <w:start w:val="3"/>
      <w:numFmt w:val="decimal"/>
      <w:lvlText w:val="%1.%2.%3"/>
      <w:lvlJc w:val="left"/>
      <w:pPr>
        <w:ind w:left="1880" w:hanging="720"/>
      </w:pPr>
      <w:rPr>
        <w:rFonts w:hint="default"/>
      </w:rPr>
    </w:lvl>
    <w:lvl w:ilvl="3">
      <w:start w:val="2"/>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4" w15:restartNumberingAfterBreak="0">
    <w:nsid w:val="2FE65137"/>
    <w:multiLevelType w:val="multilevel"/>
    <w:tmpl w:val="D62CD3BC"/>
    <w:lvl w:ilvl="0">
      <w:start w:val="1"/>
      <w:numFmt w:val="decimal"/>
      <w:lvlText w:val="%1"/>
      <w:lvlJc w:val="left"/>
      <w:pPr>
        <w:ind w:left="480" w:hanging="480"/>
      </w:pPr>
      <w:rPr>
        <w:rFonts w:hint="default"/>
      </w:rPr>
    </w:lvl>
    <w:lvl w:ilvl="1">
      <w:start w:val="3"/>
      <w:numFmt w:val="decimal"/>
      <w:lvlText w:val="%1.%2"/>
      <w:lvlJc w:val="left"/>
      <w:pPr>
        <w:ind w:left="513" w:hanging="48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45" w15:restartNumberingAfterBreak="0">
    <w:nsid w:val="31C104C7"/>
    <w:multiLevelType w:val="multilevel"/>
    <w:tmpl w:val="57803B6C"/>
    <w:lvl w:ilvl="0">
      <w:start w:val="1"/>
      <w:numFmt w:val="upperLetter"/>
      <w:lvlText w:val="%1)"/>
      <w:lvlJc w:val="left"/>
      <w:pPr>
        <w:tabs>
          <w:tab w:val="num" w:pos="568"/>
        </w:tabs>
        <w:ind w:left="284" w:firstLine="0"/>
      </w:pPr>
      <w:rPr>
        <w:rFonts w:hint="default"/>
      </w:rPr>
    </w:lvl>
    <w:lvl w:ilvl="1">
      <w:start w:val="1"/>
      <w:numFmt w:val="decimal"/>
      <w:lvlText w:val="%2."/>
      <w:lvlJc w:val="left"/>
      <w:pPr>
        <w:tabs>
          <w:tab w:val="num" w:pos="454"/>
        </w:tabs>
        <w:ind w:left="454" w:hanging="284"/>
      </w:pPr>
      <w:rPr>
        <w:rFonts w:hint="default"/>
      </w:rPr>
    </w:lvl>
    <w:lvl w:ilvl="2">
      <w:start w:val="1"/>
      <w:numFmt w:val="decimal"/>
      <w:lvlText w:val="%2.%3."/>
      <w:lvlJc w:val="left"/>
      <w:pPr>
        <w:tabs>
          <w:tab w:val="num" w:pos="454"/>
        </w:tabs>
        <w:ind w:left="794" w:hanging="454"/>
      </w:pPr>
      <w:rPr>
        <w:rFonts w:hint="default"/>
      </w:rPr>
    </w:lvl>
    <w:lvl w:ilvl="3">
      <w:start w:val="1"/>
      <w:numFmt w:val="decimal"/>
      <w:lvlText w:val="%2.%3.%4."/>
      <w:lvlJc w:val="left"/>
      <w:pPr>
        <w:tabs>
          <w:tab w:val="num" w:pos="567"/>
        </w:tabs>
        <w:ind w:left="1077" w:hanging="567"/>
      </w:pPr>
      <w:rPr>
        <w:rFonts w:hint="default"/>
      </w:rPr>
    </w:lvl>
    <w:lvl w:ilvl="4">
      <w:start w:val="1"/>
      <w:numFmt w:val="decimal"/>
      <w:lvlText w:val="%2.%3.%4.%5."/>
      <w:lvlJc w:val="left"/>
      <w:pPr>
        <w:tabs>
          <w:tab w:val="num" w:pos="737"/>
        </w:tabs>
        <w:ind w:left="1418" w:hanging="738"/>
      </w:pPr>
      <w:rPr>
        <w:rFonts w:hint="default"/>
      </w:rPr>
    </w:lvl>
    <w:lvl w:ilvl="5">
      <w:start w:val="1"/>
      <w:numFmt w:val="decimal"/>
      <w:lvlText w:val="%2.%3.%4.%5.%6."/>
      <w:lvlJc w:val="left"/>
      <w:pPr>
        <w:tabs>
          <w:tab w:val="num" w:pos="851"/>
        </w:tabs>
        <w:ind w:left="1701" w:hanging="851"/>
      </w:pPr>
      <w:rPr>
        <w:rFonts w:hint="default"/>
      </w:rPr>
    </w:lvl>
    <w:lvl w:ilvl="6">
      <w:start w:val="1"/>
      <w:numFmt w:val="decimal"/>
      <w:lvlText w:val="%7."/>
      <w:lvlJc w:val="left"/>
      <w:pPr>
        <w:tabs>
          <w:tab w:val="num" w:pos="1304"/>
        </w:tabs>
        <w:ind w:left="1020" w:firstLine="0"/>
      </w:pPr>
      <w:rPr>
        <w:rFonts w:hint="default"/>
      </w:rPr>
    </w:lvl>
    <w:lvl w:ilvl="7">
      <w:start w:val="1"/>
      <w:numFmt w:val="lowerLetter"/>
      <w:lvlText w:val="%8."/>
      <w:lvlJc w:val="left"/>
      <w:pPr>
        <w:tabs>
          <w:tab w:val="num" w:pos="1474"/>
        </w:tabs>
        <w:ind w:left="1190" w:firstLine="0"/>
      </w:pPr>
      <w:rPr>
        <w:rFonts w:hint="default"/>
      </w:rPr>
    </w:lvl>
    <w:lvl w:ilvl="8">
      <w:start w:val="1"/>
      <w:numFmt w:val="lowerRoman"/>
      <w:lvlText w:val="%9."/>
      <w:lvlJc w:val="left"/>
      <w:pPr>
        <w:tabs>
          <w:tab w:val="num" w:pos="1644"/>
        </w:tabs>
        <w:ind w:left="1360" w:firstLine="0"/>
      </w:pPr>
      <w:rPr>
        <w:rFonts w:hint="default"/>
      </w:rPr>
    </w:lvl>
  </w:abstractNum>
  <w:abstractNum w:abstractNumId="46" w15:restartNumberingAfterBreak="0">
    <w:nsid w:val="31DE4CEE"/>
    <w:multiLevelType w:val="hybridMultilevel"/>
    <w:tmpl w:val="C17E8BAA"/>
    <w:lvl w:ilvl="0" w:tplc="52947CA0">
      <w:start w:val="1"/>
      <w:numFmt w:val="decimal"/>
      <w:lvlText w:val="%1."/>
      <w:lvlJc w:val="right"/>
      <w:pPr>
        <w:ind w:left="1512" w:hanging="360"/>
      </w:pPr>
      <w:rPr>
        <w:rFonts w:hint="default"/>
      </w:rPr>
    </w:lvl>
    <w:lvl w:ilvl="1" w:tplc="1C00A9FC">
      <w:start w:val="3"/>
      <w:numFmt w:val="decimal"/>
      <w:lvlText w:val="%2."/>
      <w:lvlJc w:val="righ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248437F"/>
    <w:multiLevelType w:val="multilevel"/>
    <w:tmpl w:val="3E662D6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320" w:hanging="1440"/>
      </w:pPr>
      <w:rPr>
        <w:rFonts w:hint="default"/>
      </w:rPr>
    </w:lvl>
  </w:abstractNum>
  <w:abstractNum w:abstractNumId="48" w15:restartNumberingAfterBreak="0">
    <w:nsid w:val="33353D00"/>
    <w:multiLevelType w:val="hybridMultilevel"/>
    <w:tmpl w:val="8CCE4FC4"/>
    <w:lvl w:ilvl="0" w:tplc="96642196">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367371F"/>
    <w:multiLevelType w:val="hybridMultilevel"/>
    <w:tmpl w:val="45E847E2"/>
    <w:lvl w:ilvl="0" w:tplc="29120E58">
      <w:start w:val="1"/>
      <w:numFmt w:val="decimal"/>
      <w:lvlText w:val="(%1)"/>
      <w:lvlJc w:val="left"/>
      <w:pPr>
        <w:ind w:left="644" w:hanging="360"/>
      </w:pPr>
      <w:rPr>
        <w:rFonts w:hint="default"/>
        <w:b w:val="0"/>
        <w:sz w:val="24"/>
        <w:szCs w:val="24"/>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37669C6"/>
    <w:multiLevelType w:val="multilevel"/>
    <w:tmpl w:val="294A769C"/>
    <w:lvl w:ilvl="0">
      <w:start w:val="1"/>
      <w:numFmt w:val="decimal"/>
      <w:lvlText w:val="%1."/>
      <w:lvlJc w:val="left"/>
      <w:pPr>
        <w:ind w:left="1724" w:hanging="360"/>
      </w:pPr>
    </w:lvl>
    <w:lvl w:ilvl="1">
      <w:start w:val="1"/>
      <w:numFmt w:val="decimal"/>
      <w:isLgl/>
      <w:lvlText w:val="%1.%2."/>
      <w:lvlJc w:val="left"/>
      <w:pPr>
        <w:ind w:left="172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804" w:hanging="1440"/>
      </w:pPr>
      <w:rPr>
        <w:rFonts w:hint="default"/>
      </w:rPr>
    </w:lvl>
    <w:lvl w:ilvl="7">
      <w:start w:val="1"/>
      <w:numFmt w:val="decimal"/>
      <w:isLgl/>
      <w:lvlText w:val="%1.%2.%3.%4.%5.%6.%7.%8."/>
      <w:lvlJc w:val="left"/>
      <w:pPr>
        <w:ind w:left="2804" w:hanging="1440"/>
      </w:pPr>
      <w:rPr>
        <w:rFonts w:hint="default"/>
      </w:rPr>
    </w:lvl>
    <w:lvl w:ilvl="8">
      <w:start w:val="1"/>
      <w:numFmt w:val="decimal"/>
      <w:isLgl/>
      <w:lvlText w:val="%1.%2.%3.%4.%5.%6.%7.%8.%9."/>
      <w:lvlJc w:val="left"/>
      <w:pPr>
        <w:ind w:left="3164" w:hanging="1800"/>
      </w:pPr>
      <w:rPr>
        <w:rFonts w:hint="default"/>
      </w:rPr>
    </w:lvl>
  </w:abstractNum>
  <w:abstractNum w:abstractNumId="51" w15:restartNumberingAfterBreak="0">
    <w:nsid w:val="3A7A0BAD"/>
    <w:multiLevelType w:val="hybridMultilevel"/>
    <w:tmpl w:val="276A616E"/>
    <w:lvl w:ilvl="0" w:tplc="9ACC02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C4D137A"/>
    <w:multiLevelType w:val="hybridMultilevel"/>
    <w:tmpl w:val="276A616E"/>
    <w:lvl w:ilvl="0" w:tplc="9ACC02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EEC2D7F"/>
    <w:multiLevelType w:val="multilevel"/>
    <w:tmpl w:val="43FA30D0"/>
    <w:lvl w:ilvl="0">
      <w:start w:val="1"/>
      <w:numFmt w:val="decimal"/>
      <w:lvlText w:val="%1."/>
      <w:lvlJc w:val="left"/>
      <w:pPr>
        <w:ind w:left="360" w:hanging="360"/>
      </w:pPr>
      <w:rPr>
        <w:rFonts w:hint="default"/>
      </w:rPr>
    </w:lvl>
    <w:lvl w:ilvl="1">
      <w:start w:val="1"/>
      <w:numFmt w:val="decimal"/>
      <w:lvlText w:val="%2."/>
      <w:lvlJc w:val="left"/>
      <w:pPr>
        <w:ind w:left="121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54" w15:restartNumberingAfterBreak="0">
    <w:nsid w:val="3EED4472"/>
    <w:multiLevelType w:val="multilevel"/>
    <w:tmpl w:val="2446EE8A"/>
    <w:lvl w:ilvl="0">
      <w:start w:val="1"/>
      <w:numFmt w:val="decimal"/>
      <w:lvlText w:val="%1"/>
      <w:lvlJc w:val="left"/>
      <w:pPr>
        <w:ind w:left="480" w:hanging="480"/>
      </w:pPr>
      <w:rPr>
        <w:rFonts w:hint="default"/>
      </w:rPr>
    </w:lvl>
    <w:lvl w:ilvl="1">
      <w:start w:val="4"/>
      <w:numFmt w:val="decimal"/>
      <w:lvlText w:val="%1.%2"/>
      <w:lvlJc w:val="left"/>
      <w:pPr>
        <w:ind w:left="1180" w:hanging="480"/>
      </w:pPr>
      <w:rPr>
        <w:rFonts w:hint="default"/>
      </w:rPr>
    </w:lvl>
    <w:lvl w:ilvl="2">
      <w:start w:val="2"/>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55" w15:restartNumberingAfterBreak="0">
    <w:nsid w:val="3FB9598F"/>
    <w:multiLevelType w:val="multilevel"/>
    <w:tmpl w:val="A4D40C1C"/>
    <w:lvl w:ilvl="0">
      <w:start w:val="2"/>
      <w:numFmt w:val="decimal"/>
      <w:lvlText w:val="%1."/>
      <w:lvlJc w:val="left"/>
      <w:pPr>
        <w:ind w:left="644" w:hanging="360"/>
      </w:pPr>
      <w:rPr>
        <w:rFonts w:hint="default"/>
      </w:rPr>
    </w:lvl>
    <w:lvl w:ilvl="1">
      <w:start w:val="1"/>
      <w:numFmt w:val="decimal"/>
      <w:lvlText w:val="%2."/>
      <w:lvlJc w:val="left"/>
      <w:pPr>
        <w:ind w:left="1040" w:hanging="360"/>
      </w:pPr>
      <w:rPr>
        <w:rFonts w:ascii="Times New Roman" w:eastAsia="Times New Roman" w:hAnsi="Times New Roman" w:cs="Times New Roman"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6" w15:restartNumberingAfterBreak="0">
    <w:nsid w:val="4073426F"/>
    <w:multiLevelType w:val="multilevel"/>
    <w:tmpl w:val="78F4A896"/>
    <w:lvl w:ilvl="0">
      <w:start w:val="1"/>
      <w:numFmt w:val="decimal"/>
      <w:lvlText w:val="%1"/>
      <w:lvlJc w:val="left"/>
      <w:pPr>
        <w:ind w:left="1210" w:hanging="360"/>
      </w:pPr>
      <w:rPr>
        <w:rFonts w:hint="default"/>
      </w:rPr>
    </w:lvl>
    <w:lvl w:ilvl="1">
      <w:start w:val="2"/>
      <w:numFmt w:val="decimal"/>
      <w:isLgl/>
      <w:lvlText w:val="%1.%2"/>
      <w:lvlJc w:val="left"/>
      <w:pPr>
        <w:ind w:left="1920" w:hanging="360"/>
      </w:pPr>
      <w:rPr>
        <w:rFonts w:hint="default"/>
      </w:rPr>
    </w:lvl>
    <w:lvl w:ilvl="2">
      <w:start w:val="1"/>
      <w:numFmt w:val="decimal"/>
      <w:isLgl/>
      <w:lvlText w:val="%1.%2.%3"/>
      <w:lvlJc w:val="left"/>
      <w:pPr>
        <w:ind w:left="2990" w:hanging="720"/>
      </w:pPr>
      <w:rPr>
        <w:rFonts w:hint="default"/>
      </w:rPr>
    </w:lvl>
    <w:lvl w:ilvl="3">
      <w:start w:val="1"/>
      <w:numFmt w:val="decimal"/>
      <w:isLgl/>
      <w:lvlText w:val="%1.%2.%3.%4"/>
      <w:lvlJc w:val="left"/>
      <w:pPr>
        <w:ind w:left="370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5480" w:hanging="1080"/>
      </w:pPr>
      <w:rPr>
        <w:rFonts w:hint="default"/>
      </w:rPr>
    </w:lvl>
    <w:lvl w:ilvl="6">
      <w:start w:val="1"/>
      <w:numFmt w:val="decimal"/>
      <w:isLgl/>
      <w:lvlText w:val="%1.%2.%3.%4.%5.%6.%7"/>
      <w:lvlJc w:val="left"/>
      <w:pPr>
        <w:ind w:left="655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30" w:hanging="1800"/>
      </w:pPr>
      <w:rPr>
        <w:rFonts w:hint="default"/>
      </w:rPr>
    </w:lvl>
  </w:abstractNum>
  <w:abstractNum w:abstractNumId="57" w15:restartNumberingAfterBreak="0">
    <w:nsid w:val="41B87E82"/>
    <w:multiLevelType w:val="hybridMultilevel"/>
    <w:tmpl w:val="DE38968C"/>
    <w:lvl w:ilvl="0" w:tplc="E222DB6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8" w15:restartNumberingAfterBreak="0">
    <w:nsid w:val="421436DF"/>
    <w:multiLevelType w:val="multilevel"/>
    <w:tmpl w:val="A7C83D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21850BA"/>
    <w:multiLevelType w:val="multilevel"/>
    <w:tmpl w:val="E2986C72"/>
    <w:lvl w:ilvl="0">
      <w:start w:val="4"/>
      <w:numFmt w:val="upperLetter"/>
      <w:lvlText w:val="%1)"/>
      <w:lvlJc w:val="left"/>
      <w:pPr>
        <w:tabs>
          <w:tab w:val="num" w:pos="288"/>
        </w:tabs>
        <w:ind w:left="4" w:firstLine="0"/>
      </w:pPr>
      <w:rPr>
        <w:rFonts w:hint="default"/>
      </w:rPr>
    </w:lvl>
    <w:lvl w:ilvl="1">
      <w:start w:val="1"/>
      <w:numFmt w:val="decimal"/>
      <w:lvlText w:val="%2."/>
      <w:lvlJc w:val="left"/>
      <w:pPr>
        <w:tabs>
          <w:tab w:val="num" w:pos="458"/>
        </w:tabs>
        <w:ind w:left="458" w:hanging="284"/>
      </w:pPr>
      <w:rPr>
        <w:rFonts w:hint="default"/>
      </w:rPr>
    </w:lvl>
    <w:lvl w:ilvl="2">
      <w:start w:val="5"/>
      <w:numFmt w:val="decimal"/>
      <w:lvlText w:val="%2.%3."/>
      <w:lvlJc w:val="left"/>
      <w:pPr>
        <w:tabs>
          <w:tab w:val="num" w:pos="458"/>
        </w:tabs>
        <w:ind w:left="798" w:hanging="454"/>
      </w:pPr>
      <w:rPr>
        <w:rFonts w:hint="default"/>
      </w:rPr>
    </w:lvl>
    <w:lvl w:ilvl="3">
      <w:start w:val="1"/>
      <w:numFmt w:val="decimal"/>
      <w:lvlText w:val="%2.%3.%4."/>
      <w:lvlJc w:val="left"/>
      <w:pPr>
        <w:tabs>
          <w:tab w:val="num" w:pos="571"/>
        </w:tabs>
        <w:ind w:left="1081" w:hanging="567"/>
      </w:pPr>
      <w:rPr>
        <w:rFonts w:hint="default"/>
      </w:rPr>
    </w:lvl>
    <w:lvl w:ilvl="4">
      <w:start w:val="1"/>
      <w:numFmt w:val="decimal"/>
      <w:lvlText w:val="%2.%3.%4.%5."/>
      <w:lvlJc w:val="left"/>
      <w:pPr>
        <w:tabs>
          <w:tab w:val="num" w:pos="741"/>
        </w:tabs>
        <w:ind w:left="1422" w:hanging="738"/>
      </w:pPr>
      <w:rPr>
        <w:rFonts w:hint="default"/>
      </w:rPr>
    </w:lvl>
    <w:lvl w:ilvl="5">
      <w:start w:val="1"/>
      <w:numFmt w:val="decimal"/>
      <w:lvlText w:val="%2.%3.%4.%5.%6."/>
      <w:lvlJc w:val="left"/>
      <w:pPr>
        <w:tabs>
          <w:tab w:val="num" w:pos="855"/>
        </w:tabs>
        <w:ind w:left="1705" w:hanging="851"/>
      </w:pPr>
      <w:rPr>
        <w:rFonts w:hint="default"/>
      </w:rPr>
    </w:lvl>
    <w:lvl w:ilvl="6">
      <w:start w:val="1"/>
      <w:numFmt w:val="decimal"/>
      <w:lvlText w:val="%7."/>
      <w:lvlJc w:val="left"/>
      <w:pPr>
        <w:tabs>
          <w:tab w:val="num" w:pos="1308"/>
        </w:tabs>
        <w:ind w:left="1024" w:firstLine="0"/>
      </w:pPr>
      <w:rPr>
        <w:rFonts w:hint="default"/>
      </w:rPr>
    </w:lvl>
    <w:lvl w:ilvl="7">
      <w:start w:val="1"/>
      <w:numFmt w:val="lowerLetter"/>
      <w:lvlText w:val="%8."/>
      <w:lvlJc w:val="left"/>
      <w:pPr>
        <w:tabs>
          <w:tab w:val="num" w:pos="1478"/>
        </w:tabs>
        <w:ind w:left="1194" w:firstLine="0"/>
      </w:pPr>
      <w:rPr>
        <w:rFonts w:hint="default"/>
      </w:rPr>
    </w:lvl>
    <w:lvl w:ilvl="8">
      <w:start w:val="1"/>
      <w:numFmt w:val="lowerRoman"/>
      <w:lvlText w:val="%9."/>
      <w:lvlJc w:val="left"/>
      <w:pPr>
        <w:tabs>
          <w:tab w:val="num" w:pos="1648"/>
        </w:tabs>
        <w:ind w:left="1364" w:firstLine="0"/>
      </w:pPr>
      <w:rPr>
        <w:rFonts w:hint="default"/>
      </w:rPr>
    </w:lvl>
  </w:abstractNum>
  <w:abstractNum w:abstractNumId="60" w15:restartNumberingAfterBreak="0">
    <w:nsid w:val="434B451C"/>
    <w:multiLevelType w:val="multilevel"/>
    <w:tmpl w:val="8048B022"/>
    <w:lvl w:ilvl="0">
      <w:start w:val="1"/>
      <w:numFmt w:val="decimal"/>
      <w:lvlText w:val="%1"/>
      <w:lvlJc w:val="left"/>
      <w:pPr>
        <w:ind w:left="480" w:hanging="480"/>
      </w:pPr>
      <w:rPr>
        <w:rFonts w:hint="default"/>
      </w:rPr>
    </w:lvl>
    <w:lvl w:ilvl="1">
      <w:start w:val="3"/>
      <w:numFmt w:val="decimal"/>
      <w:lvlText w:val="%1.%2"/>
      <w:lvlJc w:val="left"/>
      <w:pPr>
        <w:ind w:left="1015" w:hanging="480"/>
      </w:pPr>
      <w:rPr>
        <w:rFonts w:hint="default"/>
      </w:rPr>
    </w:lvl>
    <w:lvl w:ilvl="2">
      <w:start w:val="2"/>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61" w15:restartNumberingAfterBreak="0">
    <w:nsid w:val="44E37B28"/>
    <w:multiLevelType w:val="multilevel"/>
    <w:tmpl w:val="B2782E44"/>
    <w:lvl w:ilvl="0">
      <w:start w:val="1"/>
      <w:numFmt w:val="decimal"/>
      <w:lvlText w:val="%1"/>
      <w:lvlJc w:val="left"/>
      <w:pPr>
        <w:ind w:left="19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62" w15:restartNumberingAfterBreak="0">
    <w:nsid w:val="45592494"/>
    <w:multiLevelType w:val="multilevel"/>
    <w:tmpl w:val="4F7497DA"/>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5800F5E"/>
    <w:multiLevelType w:val="hybridMultilevel"/>
    <w:tmpl w:val="6E6C876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470D08F8"/>
    <w:multiLevelType w:val="multilevel"/>
    <w:tmpl w:val="87FEB19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7316243"/>
    <w:multiLevelType w:val="hybridMultilevel"/>
    <w:tmpl w:val="D1BCB97A"/>
    <w:lvl w:ilvl="0" w:tplc="311C7E0A">
      <w:start w:val="1"/>
      <w:numFmt w:val="decimal"/>
      <w:pStyle w:val="Balk4"/>
      <w:lvlText w:val="1.%1."/>
      <w:lvlJc w:val="left"/>
      <w:pPr>
        <w:ind w:left="927"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6" w15:restartNumberingAfterBreak="0">
    <w:nsid w:val="47F3075B"/>
    <w:multiLevelType w:val="hybridMultilevel"/>
    <w:tmpl w:val="A76452FA"/>
    <w:lvl w:ilvl="0" w:tplc="9244BBBC">
      <w:start w:val="1"/>
      <w:numFmt w:val="lowerLetter"/>
      <w:lvlText w:val="%1)"/>
      <w:lvlJc w:val="left"/>
      <w:pPr>
        <w:ind w:left="924" w:hanging="360"/>
      </w:pPr>
      <w:rPr>
        <w:rFonts w:ascii="Times New Roman" w:eastAsia="Times New Roman" w:hAnsi="Times New Roman" w:cs="Times New Roman" w:hint="default"/>
        <w:color w:val="auto"/>
      </w:rPr>
    </w:lvl>
    <w:lvl w:ilvl="1" w:tplc="041F0019" w:tentative="1">
      <w:start w:val="1"/>
      <w:numFmt w:val="lowerLetter"/>
      <w:lvlText w:val="%2."/>
      <w:lvlJc w:val="left"/>
      <w:pPr>
        <w:ind w:left="1644" w:hanging="360"/>
      </w:pPr>
    </w:lvl>
    <w:lvl w:ilvl="2" w:tplc="041F001B" w:tentative="1">
      <w:start w:val="1"/>
      <w:numFmt w:val="lowerRoman"/>
      <w:lvlText w:val="%3."/>
      <w:lvlJc w:val="right"/>
      <w:pPr>
        <w:ind w:left="2364" w:hanging="180"/>
      </w:pPr>
    </w:lvl>
    <w:lvl w:ilvl="3" w:tplc="041F000F" w:tentative="1">
      <w:start w:val="1"/>
      <w:numFmt w:val="decimal"/>
      <w:lvlText w:val="%4."/>
      <w:lvlJc w:val="left"/>
      <w:pPr>
        <w:ind w:left="3084" w:hanging="360"/>
      </w:pPr>
    </w:lvl>
    <w:lvl w:ilvl="4" w:tplc="041F0019" w:tentative="1">
      <w:start w:val="1"/>
      <w:numFmt w:val="lowerLetter"/>
      <w:lvlText w:val="%5."/>
      <w:lvlJc w:val="left"/>
      <w:pPr>
        <w:ind w:left="3804" w:hanging="360"/>
      </w:pPr>
    </w:lvl>
    <w:lvl w:ilvl="5" w:tplc="041F001B" w:tentative="1">
      <w:start w:val="1"/>
      <w:numFmt w:val="lowerRoman"/>
      <w:lvlText w:val="%6."/>
      <w:lvlJc w:val="right"/>
      <w:pPr>
        <w:ind w:left="4524" w:hanging="180"/>
      </w:pPr>
    </w:lvl>
    <w:lvl w:ilvl="6" w:tplc="041F000F" w:tentative="1">
      <w:start w:val="1"/>
      <w:numFmt w:val="decimal"/>
      <w:lvlText w:val="%7."/>
      <w:lvlJc w:val="left"/>
      <w:pPr>
        <w:ind w:left="5244" w:hanging="360"/>
      </w:pPr>
    </w:lvl>
    <w:lvl w:ilvl="7" w:tplc="041F0019" w:tentative="1">
      <w:start w:val="1"/>
      <w:numFmt w:val="lowerLetter"/>
      <w:lvlText w:val="%8."/>
      <w:lvlJc w:val="left"/>
      <w:pPr>
        <w:ind w:left="5964" w:hanging="360"/>
      </w:pPr>
    </w:lvl>
    <w:lvl w:ilvl="8" w:tplc="041F001B" w:tentative="1">
      <w:start w:val="1"/>
      <w:numFmt w:val="lowerRoman"/>
      <w:lvlText w:val="%9."/>
      <w:lvlJc w:val="right"/>
      <w:pPr>
        <w:ind w:left="6684" w:hanging="180"/>
      </w:pPr>
    </w:lvl>
  </w:abstractNum>
  <w:abstractNum w:abstractNumId="67" w15:restartNumberingAfterBreak="0">
    <w:nsid w:val="4A0F676A"/>
    <w:multiLevelType w:val="multilevel"/>
    <w:tmpl w:val="4E50D6CA"/>
    <w:lvl w:ilvl="0">
      <w:start w:val="2"/>
      <w:numFmt w:val="decimal"/>
      <w:lvlText w:val="%1."/>
      <w:lvlJc w:val="left"/>
      <w:pPr>
        <w:ind w:left="540" w:hanging="540"/>
      </w:pPr>
      <w:rPr>
        <w:rFonts w:hint="default"/>
      </w:rPr>
    </w:lvl>
    <w:lvl w:ilvl="1">
      <w:start w:val="3"/>
      <w:numFmt w:val="decimal"/>
      <w:lvlText w:val="%1.%2."/>
      <w:lvlJc w:val="left"/>
      <w:pPr>
        <w:ind w:left="795" w:hanging="54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68" w15:restartNumberingAfterBreak="0">
    <w:nsid w:val="4A6B29EF"/>
    <w:multiLevelType w:val="hybridMultilevel"/>
    <w:tmpl w:val="FE20D46A"/>
    <w:lvl w:ilvl="0" w:tplc="89DEAB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4B32773E"/>
    <w:multiLevelType w:val="multilevel"/>
    <w:tmpl w:val="17B27F0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C1914A5"/>
    <w:multiLevelType w:val="multilevel"/>
    <w:tmpl w:val="A71ECE6A"/>
    <w:lvl w:ilvl="0">
      <w:start w:val="1"/>
      <w:numFmt w:val="upperLetter"/>
      <w:lvlText w:val="%1)"/>
      <w:lvlJc w:val="left"/>
      <w:pPr>
        <w:tabs>
          <w:tab w:val="num" w:pos="284"/>
        </w:tabs>
        <w:ind w:left="0" w:firstLine="0"/>
      </w:pPr>
      <w:rPr>
        <w:rFonts w:hint="default"/>
      </w:rPr>
    </w:lvl>
    <w:lvl w:ilvl="1">
      <w:start w:val="1"/>
      <w:numFmt w:val="decimal"/>
      <w:lvlText w:val="%2."/>
      <w:lvlJc w:val="left"/>
      <w:pPr>
        <w:tabs>
          <w:tab w:val="num" w:pos="454"/>
        </w:tabs>
        <w:ind w:left="454" w:hanging="284"/>
      </w:pPr>
      <w:rPr>
        <w:rFonts w:hint="default"/>
      </w:rPr>
    </w:lvl>
    <w:lvl w:ilvl="2">
      <w:start w:val="1"/>
      <w:numFmt w:val="decimal"/>
      <w:lvlText w:val="%2.%3."/>
      <w:lvlJc w:val="left"/>
      <w:pPr>
        <w:tabs>
          <w:tab w:val="num" w:pos="454"/>
        </w:tabs>
        <w:ind w:left="794" w:hanging="454"/>
      </w:pPr>
      <w:rPr>
        <w:rFonts w:hint="default"/>
      </w:rPr>
    </w:lvl>
    <w:lvl w:ilvl="3">
      <w:start w:val="1"/>
      <w:numFmt w:val="decimal"/>
      <w:lvlText w:val="%2.%3.%4."/>
      <w:lvlJc w:val="left"/>
      <w:pPr>
        <w:tabs>
          <w:tab w:val="num" w:pos="567"/>
        </w:tabs>
        <w:ind w:left="1077" w:hanging="567"/>
      </w:pPr>
      <w:rPr>
        <w:rFonts w:hint="default"/>
      </w:rPr>
    </w:lvl>
    <w:lvl w:ilvl="4">
      <w:start w:val="1"/>
      <w:numFmt w:val="decimal"/>
      <w:lvlText w:val="%2.%3.%4.%5."/>
      <w:lvlJc w:val="left"/>
      <w:pPr>
        <w:tabs>
          <w:tab w:val="num" w:pos="737"/>
        </w:tabs>
        <w:ind w:left="1418" w:hanging="738"/>
      </w:pPr>
      <w:rPr>
        <w:rFonts w:hint="default"/>
      </w:rPr>
    </w:lvl>
    <w:lvl w:ilvl="5">
      <w:start w:val="1"/>
      <w:numFmt w:val="decimal"/>
      <w:lvlText w:val="%2.%3.%4.%5.%6."/>
      <w:lvlJc w:val="left"/>
      <w:pPr>
        <w:tabs>
          <w:tab w:val="num" w:pos="851"/>
        </w:tabs>
        <w:ind w:left="1701" w:hanging="851"/>
      </w:pPr>
      <w:rPr>
        <w:rFonts w:hint="default"/>
      </w:rPr>
    </w:lvl>
    <w:lvl w:ilvl="6">
      <w:start w:val="1"/>
      <w:numFmt w:val="decimal"/>
      <w:lvlText w:val="%7."/>
      <w:lvlJc w:val="left"/>
      <w:pPr>
        <w:tabs>
          <w:tab w:val="num" w:pos="1304"/>
        </w:tabs>
        <w:ind w:left="1020" w:firstLine="0"/>
      </w:pPr>
      <w:rPr>
        <w:rFonts w:hint="default"/>
      </w:rPr>
    </w:lvl>
    <w:lvl w:ilvl="7">
      <w:start w:val="1"/>
      <w:numFmt w:val="lowerLetter"/>
      <w:lvlText w:val="%8."/>
      <w:lvlJc w:val="left"/>
      <w:pPr>
        <w:tabs>
          <w:tab w:val="num" w:pos="1474"/>
        </w:tabs>
        <w:ind w:left="1190" w:firstLine="0"/>
      </w:pPr>
      <w:rPr>
        <w:rFonts w:hint="default"/>
      </w:rPr>
    </w:lvl>
    <w:lvl w:ilvl="8">
      <w:start w:val="1"/>
      <w:numFmt w:val="lowerRoman"/>
      <w:lvlText w:val="%9."/>
      <w:lvlJc w:val="left"/>
      <w:pPr>
        <w:tabs>
          <w:tab w:val="num" w:pos="1644"/>
        </w:tabs>
        <w:ind w:left="1360" w:firstLine="0"/>
      </w:pPr>
      <w:rPr>
        <w:rFonts w:hint="default"/>
      </w:rPr>
    </w:lvl>
  </w:abstractNum>
  <w:abstractNum w:abstractNumId="71" w15:restartNumberingAfterBreak="0">
    <w:nsid w:val="4C191A58"/>
    <w:multiLevelType w:val="hybridMultilevel"/>
    <w:tmpl w:val="C3566A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E9E5AF4"/>
    <w:multiLevelType w:val="multilevel"/>
    <w:tmpl w:val="23E0D350"/>
    <w:lvl w:ilvl="0">
      <w:start w:val="4"/>
      <w:numFmt w:val="upperLetter"/>
      <w:lvlText w:val="%1)"/>
      <w:lvlJc w:val="left"/>
      <w:pPr>
        <w:tabs>
          <w:tab w:val="num" w:pos="288"/>
        </w:tabs>
        <w:ind w:left="4" w:firstLine="0"/>
      </w:pPr>
      <w:rPr>
        <w:rFonts w:hint="default"/>
      </w:rPr>
    </w:lvl>
    <w:lvl w:ilvl="1">
      <w:start w:val="1"/>
      <w:numFmt w:val="decimal"/>
      <w:lvlText w:val="%2."/>
      <w:lvlJc w:val="left"/>
      <w:pPr>
        <w:tabs>
          <w:tab w:val="num" w:pos="458"/>
        </w:tabs>
        <w:ind w:left="458" w:hanging="284"/>
      </w:pPr>
      <w:rPr>
        <w:rFonts w:hint="default"/>
      </w:rPr>
    </w:lvl>
    <w:lvl w:ilvl="2">
      <w:start w:val="4"/>
      <w:numFmt w:val="decimal"/>
      <w:lvlText w:val="%2.%3."/>
      <w:lvlJc w:val="left"/>
      <w:pPr>
        <w:tabs>
          <w:tab w:val="num" w:pos="458"/>
        </w:tabs>
        <w:ind w:left="798" w:hanging="454"/>
      </w:pPr>
      <w:rPr>
        <w:rFonts w:hint="default"/>
      </w:rPr>
    </w:lvl>
    <w:lvl w:ilvl="3">
      <w:start w:val="1"/>
      <w:numFmt w:val="decimal"/>
      <w:lvlText w:val="%2.%3.%4."/>
      <w:lvlJc w:val="left"/>
      <w:pPr>
        <w:tabs>
          <w:tab w:val="num" w:pos="571"/>
        </w:tabs>
        <w:ind w:left="1081" w:hanging="567"/>
      </w:pPr>
      <w:rPr>
        <w:rFonts w:hint="default"/>
      </w:rPr>
    </w:lvl>
    <w:lvl w:ilvl="4">
      <w:start w:val="1"/>
      <w:numFmt w:val="decimal"/>
      <w:lvlText w:val="%2.%3.%4.%5."/>
      <w:lvlJc w:val="left"/>
      <w:pPr>
        <w:tabs>
          <w:tab w:val="num" w:pos="741"/>
        </w:tabs>
        <w:ind w:left="1422" w:hanging="738"/>
      </w:pPr>
      <w:rPr>
        <w:rFonts w:hint="default"/>
      </w:rPr>
    </w:lvl>
    <w:lvl w:ilvl="5">
      <w:start w:val="1"/>
      <w:numFmt w:val="decimal"/>
      <w:lvlText w:val="%2.%3.%4.%5.%6."/>
      <w:lvlJc w:val="left"/>
      <w:pPr>
        <w:tabs>
          <w:tab w:val="num" w:pos="855"/>
        </w:tabs>
        <w:ind w:left="1705" w:hanging="851"/>
      </w:pPr>
      <w:rPr>
        <w:rFonts w:hint="default"/>
      </w:rPr>
    </w:lvl>
    <w:lvl w:ilvl="6">
      <w:start w:val="1"/>
      <w:numFmt w:val="decimal"/>
      <w:lvlText w:val="%7."/>
      <w:lvlJc w:val="left"/>
      <w:pPr>
        <w:tabs>
          <w:tab w:val="num" w:pos="1308"/>
        </w:tabs>
        <w:ind w:left="1024" w:firstLine="0"/>
      </w:pPr>
      <w:rPr>
        <w:rFonts w:hint="default"/>
      </w:rPr>
    </w:lvl>
    <w:lvl w:ilvl="7">
      <w:start w:val="1"/>
      <w:numFmt w:val="lowerLetter"/>
      <w:lvlText w:val="%8."/>
      <w:lvlJc w:val="left"/>
      <w:pPr>
        <w:tabs>
          <w:tab w:val="num" w:pos="1478"/>
        </w:tabs>
        <w:ind w:left="1194" w:firstLine="0"/>
      </w:pPr>
      <w:rPr>
        <w:rFonts w:hint="default"/>
      </w:rPr>
    </w:lvl>
    <w:lvl w:ilvl="8">
      <w:start w:val="1"/>
      <w:numFmt w:val="lowerRoman"/>
      <w:lvlText w:val="%9."/>
      <w:lvlJc w:val="left"/>
      <w:pPr>
        <w:tabs>
          <w:tab w:val="num" w:pos="1648"/>
        </w:tabs>
        <w:ind w:left="1364" w:firstLine="0"/>
      </w:pPr>
      <w:rPr>
        <w:rFonts w:hint="default"/>
      </w:rPr>
    </w:lvl>
  </w:abstractNum>
  <w:abstractNum w:abstractNumId="73" w15:restartNumberingAfterBreak="0">
    <w:nsid w:val="4F287CA0"/>
    <w:multiLevelType w:val="hybridMultilevel"/>
    <w:tmpl w:val="43A43F52"/>
    <w:lvl w:ilvl="0" w:tplc="CB783204">
      <w:start w:val="13"/>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4" w15:restartNumberingAfterBreak="0">
    <w:nsid w:val="4F3724DB"/>
    <w:multiLevelType w:val="hybridMultilevel"/>
    <w:tmpl w:val="842E4D26"/>
    <w:lvl w:ilvl="0" w:tplc="B5760352">
      <w:start w:val="25"/>
      <w:numFmt w:val="upperLetter"/>
      <w:lvlText w:val="%1."/>
      <w:lvlJc w:val="left"/>
      <w:pPr>
        <w:ind w:left="502" w:hanging="360"/>
      </w:pPr>
      <w:rPr>
        <w:rFonts w:hint="default"/>
      </w:rPr>
    </w:lvl>
    <w:lvl w:ilvl="1" w:tplc="2AFA172E">
      <w:start w:val="1"/>
      <w:numFmt w:val="decimal"/>
      <w:lvlText w:val="%2."/>
      <w:lvlJc w:val="left"/>
      <w:pPr>
        <w:ind w:left="1222" w:hanging="360"/>
      </w:pPr>
      <w:rPr>
        <w:rFonts w:ascii="Times New Roman" w:eastAsia="Times New Roman" w:hAnsi="Times New Roman" w:cs="Times New Roman"/>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5" w15:restartNumberingAfterBreak="0">
    <w:nsid w:val="543423FF"/>
    <w:multiLevelType w:val="multilevel"/>
    <w:tmpl w:val="57803B6C"/>
    <w:lvl w:ilvl="0">
      <w:start w:val="1"/>
      <w:numFmt w:val="upperLetter"/>
      <w:lvlText w:val="%1)"/>
      <w:lvlJc w:val="left"/>
      <w:pPr>
        <w:tabs>
          <w:tab w:val="num" w:pos="568"/>
        </w:tabs>
        <w:ind w:left="284" w:firstLine="0"/>
      </w:pPr>
      <w:rPr>
        <w:rFonts w:hint="default"/>
      </w:rPr>
    </w:lvl>
    <w:lvl w:ilvl="1">
      <w:start w:val="1"/>
      <w:numFmt w:val="decimal"/>
      <w:lvlText w:val="%2."/>
      <w:lvlJc w:val="left"/>
      <w:pPr>
        <w:tabs>
          <w:tab w:val="num" w:pos="426"/>
        </w:tabs>
        <w:ind w:left="426" w:hanging="284"/>
      </w:pPr>
      <w:rPr>
        <w:rFonts w:hint="default"/>
      </w:rPr>
    </w:lvl>
    <w:lvl w:ilvl="2">
      <w:start w:val="1"/>
      <w:numFmt w:val="decimal"/>
      <w:lvlText w:val="%2.%3."/>
      <w:lvlJc w:val="left"/>
      <w:pPr>
        <w:tabs>
          <w:tab w:val="num" w:pos="398"/>
        </w:tabs>
        <w:ind w:left="738" w:hanging="454"/>
      </w:pPr>
      <w:rPr>
        <w:rFonts w:hint="default"/>
      </w:rPr>
    </w:lvl>
    <w:lvl w:ilvl="3">
      <w:start w:val="1"/>
      <w:numFmt w:val="decimal"/>
      <w:lvlText w:val="%2.%3.%4."/>
      <w:lvlJc w:val="left"/>
      <w:pPr>
        <w:tabs>
          <w:tab w:val="num" w:pos="567"/>
        </w:tabs>
        <w:ind w:left="1077" w:hanging="567"/>
      </w:pPr>
      <w:rPr>
        <w:rFonts w:hint="default"/>
      </w:rPr>
    </w:lvl>
    <w:lvl w:ilvl="4">
      <w:start w:val="1"/>
      <w:numFmt w:val="decimal"/>
      <w:lvlText w:val="%2.%3.%4.%5."/>
      <w:lvlJc w:val="left"/>
      <w:pPr>
        <w:tabs>
          <w:tab w:val="num" w:pos="737"/>
        </w:tabs>
        <w:ind w:left="1418" w:hanging="738"/>
      </w:pPr>
      <w:rPr>
        <w:rFonts w:hint="default"/>
      </w:rPr>
    </w:lvl>
    <w:lvl w:ilvl="5">
      <w:start w:val="1"/>
      <w:numFmt w:val="decimal"/>
      <w:lvlText w:val="%2.%3.%4.%5.%6."/>
      <w:lvlJc w:val="left"/>
      <w:pPr>
        <w:tabs>
          <w:tab w:val="num" w:pos="851"/>
        </w:tabs>
        <w:ind w:left="1701" w:hanging="851"/>
      </w:pPr>
      <w:rPr>
        <w:rFonts w:hint="default"/>
      </w:rPr>
    </w:lvl>
    <w:lvl w:ilvl="6">
      <w:start w:val="1"/>
      <w:numFmt w:val="decimal"/>
      <w:lvlText w:val="%7."/>
      <w:lvlJc w:val="left"/>
      <w:pPr>
        <w:tabs>
          <w:tab w:val="num" w:pos="1304"/>
        </w:tabs>
        <w:ind w:left="1020" w:firstLine="0"/>
      </w:pPr>
      <w:rPr>
        <w:rFonts w:hint="default"/>
      </w:rPr>
    </w:lvl>
    <w:lvl w:ilvl="7">
      <w:start w:val="1"/>
      <w:numFmt w:val="lowerLetter"/>
      <w:lvlText w:val="%8."/>
      <w:lvlJc w:val="left"/>
      <w:pPr>
        <w:tabs>
          <w:tab w:val="num" w:pos="1474"/>
        </w:tabs>
        <w:ind w:left="1190" w:firstLine="0"/>
      </w:pPr>
      <w:rPr>
        <w:rFonts w:hint="default"/>
      </w:rPr>
    </w:lvl>
    <w:lvl w:ilvl="8">
      <w:start w:val="1"/>
      <w:numFmt w:val="lowerRoman"/>
      <w:lvlText w:val="%9."/>
      <w:lvlJc w:val="left"/>
      <w:pPr>
        <w:tabs>
          <w:tab w:val="num" w:pos="1644"/>
        </w:tabs>
        <w:ind w:left="1360" w:firstLine="0"/>
      </w:pPr>
      <w:rPr>
        <w:rFonts w:hint="default"/>
      </w:rPr>
    </w:lvl>
  </w:abstractNum>
  <w:abstractNum w:abstractNumId="76" w15:restartNumberingAfterBreak="0">
    <w:nsid w:val="554326B9"/>
    <w:multiLevelType w:val="multilevel"/>
    <w:tmpl w:val="809EA29A"/>
    <w:lvl w:ilvl="0">
      <w:start w:val="5"/>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7" w15:restartNumberingAfterBreak="0">
    <w:nsid w:val="580F04F7"/>
    <w:multiLevelType w:val="multilevel"/>
    <w:tmpl w:val="A71ECE6A"/>
    <w:lvl w:ilvl="0">
      <w:start w:val="1"/>
      <w:numFmt w:val="upperLetter"/>
      <w:lvlText w:val="%1)"/>
      <w:lvlJc w:val="left"/>
      <w:pPr>
        <w:tabs>
          <w:tab w:val="num" w:pos="284"/>
        </w:tabs>
        <w:ind w:left="0" w:firstLine="0"/>
      </w:pPr>
      <w:rPr>
        <w:rFonts w:hint="default"/>
      </w:rPr>
    </w:lvl>
    <w:lvl w:ilvl="1">
      <w:start w:val="1"/>
      <w:numFmt w:val="decimal"/>
      <w:lvlText w:val="%2."/>
      <w:lvlJc w:val="left"/>
      <w:pPr>
        <w:tabs>
          <w:tab w:val="num" w:pos="454"/>
        </w:tabs>
        <w:ind w:left="454" w:hanging="284"/>
      </w:pPr>
      <w:rPr>
        <w:rFonts w:hint="default"/>
      </w:rPr>
    </w:lvl>
    <w:lvl w:ilvl="2">
      <w:start w:val="1"/>
      <w:numFmt w:val="decimal"/>
      <w:lvlText w:val="%2.%3."/>
      <w:lvlJc w:val="left"/>
      <w:pPr>
        <w:tabs>
          <w:tab w:val="num" w:pos="454"/>
        </w:tabs>
        <w:ind w:left="794" w:hanging="454"/>
      </w:pPr>
      <w:rPr>
        <w:rFonts w:hint="default"/>
      </w:rPr>
    </w:lvl>
    <w:lvl w:ilvl="3">
      <w:start w:val="1"/>
      <w:numFmt w:val="decimal"/>
      <w:lvlText w:val="%2.%3.%4."/>
      <w:lvlJc w:val="left"/>
      <w:pPr>
        <w:tabs>
          <w:tab w:val="num" w:pos="567"/>
        </w:tabs>
        <w:ind w:left="1077" w:hanging="567"/>
      </w:pPr>
      <w:rPr>
        <w:rFonts w:hint="default"/>
      </w:rPr>
    </w:lvl>
    <w:lvl w:ilvl="4">
      <w:start w:val="1"/>
      <w:numFmt w:val="decimal"/>
      <w:lvlText w:val="%2.%3.%4.%5."/>
      <w:lvlJc w:val="left"/>
      <w:pPr>
        <w:tabs>
          <w:tab w:val="num" w:pos="737"/>
        </w:tabs>
        <w:ind w:left="1418" w:hanging="738"/>
      </w:pPr>
      <w:rPr>
        <w:rFonts w:hint="default"/>
      </w:rPr>
    </w:lvl>
    <w:lvl w:ilvl="5">
      <w:start w:val="1"/>
      <w:numFmt w:val="decimal"/>
      <w:lvlText w:val="%2.%3.%4.%5.%6."/>
      <w:lvlJc w:val="left"/>
      <w:pPr>
        <w:tabs>
          <w:tab w:val="num" w:pos="851"/>
        </w:tabs>
        <w:ind w:left="1701" w:hanging="851"/>
      </w:pPr>
      <w:rPr>
        <w:rFonts w:hint="default"/>
      </w:rPr>
    </w:lvl>
    <w:lvl w:ilvl="6">
      <w:start w:val="1"/>
      <w:numFmt w:val="decimal"/>
      <w:lvlText w:val="%7."/>
      <w:lvlJc w:val="left"/>
      <w:pPr>
        <w:tabs>
          <w:tab w:val="num" w:pos="1304"/>
        </w:tabs>
        <w:ind w:left="1020" w:firstLine="0"/>
      </w:pPr>
      <w:rPr>
        <w:rFonts w:hint="default"/>
      </w:rPr>
    </w:lvl>
    <w:lvl w:ilvl="7">
      <w:start w:val="1"/>
      <w:numFmt w:val="lowerLetter"/>
      <w:lvlText w:val="%8."/>
      <w:lvlJc w:val="left"/>
      <w:pPr>
        <w:tabs>
          <w:tab w:val="num" w:pos="1474"/>
        </w:tabs>
        <w:ind w:left="1190" w:firstLine="0"/>
      </w:pPr>
      <w:rPr>
        <w:rFonts w:hint="default"/>
      </w:rPr>
    </w:lvl>
    <w:lvl w:ilvl="8">
      <w:start w:val="1"/>
      <w:numFmt w:val="lowerRoman"/>
      <w:lvlText w:val="%9."/>
      <w:lvlJc w:val="left"/>
      <w:pPr>
        <w:tabs>
          <w:tab w:val="num" w:pos="1644"/>
        </w:tabs>
        <w:ind w:left="1360" w:firstLine="0"/>
      </w:pPr>
      <w:rPr>
        <w:rFonts w:hint="default"/>
      </w:rPr>
    </w:lvl>
  </w:abstractNum>
  <w:abstractNum w:abstractNumId="78" w15:restartNumberingAfterBreak="0">
    <w:nsid w:val="58347873"/>
    <w:multiLevelType w:val="hybridMultilevel"/>
    <w:tmpl w:val="FB8E2052"/>
    <w:lvl w:ilvl="0" w:tplc="2EF4A848">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83A046E"/>
    <w:multiLevelType w:val="multilevel"/>
    <w:tmpl w:val="5BD0D8C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A967230"/>
    <w:multiLevelType w:val="hybridMultilevel"/>
    <w:tmpl w:val="99EA3218"/>
    <w:lvl w:ilvl="0" w:tplc="3228733C">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B895DE7"/>
    <w:multiLevelType w:val="hybridMultilevel"/>
    <w:tmpl w:val="BE80B94E"/>
    <w:lvl w:ilvl="0" w:tplc="72C08B0C">
      <w:start w:val="1"/>
      <w:numFmt w:val="lowerLetter"/>
      <w:lvlText w:val="%1-"/>
      <w:lvlJc w:val="left"/>
      <w:pPr>
        <w:ind w:left="1098" w:hanging="360"/>
      </w:pPr>
      <w:rPr>
        <w:rFonts w:hint="default"/>
      </w:rPr>
    </w:lvl>
    <w:lvl w:ilvl="1" w:tplc="041F0019" w:tentative="1">
      <w:start w:val="1"/>
      <w:numFmt w:val="lowerLetter"/>
      <w:lvlText w:val="%2."/>
      <w:lvlJc w:val="left"/>
      <w:pPr>
        <w:ind w:left="1818" w:hanging="360"/>
      </w:pPr>
    </w:lvl>
    <w:lvl w:ilvl="2" w:tplc="041F001B" w:tentative="1">
      <w:start w:val="1"/>
      <w:numFmt w:val="lowerRoman"/>
      <w:lvlText w:val="%3."/>
      <w:lvlJc w:val="right"/>
      <w:pPr>
        <w:ind w:left="2538" w:hanging="180"/>
      </w:pPr>
    </w:lvl>
    <w:lvl w:ilvl="3" w:tplc="041F000F" w:tentative="1">
      <w:start w:val="1"/>
      <w:numFmt w:val="decimal"/>
      <w:lvlText w:val="%4."/>
      <w:lvlJc w:val="left"/>
      <w:pPr>
        <w:ind w:left="3258" w:hanging="360"/>
      </w:pPr>
    </w:lvl>
    <w:lvl w:ilvl="4" w:tplc="041F0019" w:tentative="1">
      <w:start w:val="1"/>
      <w:numFmt w:val="lowerLetter"/>
      <w:lvlText w:val="%5."/>
      <w:lvlJc w:val="left"/>
      <w:pPr>
        <w:ind w:left="3978" w:hanging="360"/>
      </w:pPr>
    </w:lvl>
    <w:lvl w:ilvl="5" w:tplc="041F001B" w:tentative="1">
      <w:start w:val="1"/>
      <w:numFmt w:val="lowerRoman"/>
      <w:lvlText w:val="%6."/>
      <w:lvlJc w:val="right"/>
      <w:pPr>
        <w:ind w:left="4698" w:hanging="180"/>
      </w:pPr>
    </w:lvl>
    <w:lvl w:ilvl="6" w:tplc="041F000F" w:tentative="1">
      <w:start w:val="1"/>
      <w:numFmt w:val="decimal"/>
      <w:lvlText w:val="%7."/>
      <w:lvlJc w:val="left"/>
      <w:pPr>
        <w:ind w:left="5418" w:hanging="360"/>
      </w:pPr>
    </w:lvl>
    <w:lvl w:ilvl="7" w:tplc="041F0019" w:tentative="1">
      <w:start w:val="1"/>
      <w:numFmt w:val="lowerLetter"/>
      <w:lvlText w:val="%8."/>
      <w:lvlJc w:val="left"/>
      <w:pPr>
        <w:ind w:left="6138" w:hanging="360"/>
      </w:pPr>
    </w:lvl>
    <w:lvl w:ilvl="8" w:tplc="041F001B" w:tentative="1">
      <w:start w:val="1"/>
      <w:numFmt w:val="lowerRoman"/>
      <w:lvlText w:val="%9."/>
      <w:lvlJc w:val="right"/>
      <w:pPr>
        <w:ind w:left="6858" w:hanging="180"/>
      </w:pPr>
    </w:lvl>
  </w:abstractNum>
  <w:abstractNum w:abstractNumId="82" w15:restartNumberingAfterBreak="0">
    <w:nsid w:val="5C240B00"/>
    <w:multiLevelType w:val="hybridMultilevel"/>
    <w:tmpl w:val="6C8EF732"/>
    <w:lvl w:ilvl="0" w:tplc="041F0001">
      <w:start w:val="1"/>
      <w:numFmt w:val="bullet"/>
      <w:lvlText w:val=""/>
      <w:lvlJc w:val="left"/>
      <w:pPr>
        <w:ind w:left="510" w:hanging="457"/>
      </w:pPr>
      <w:rPr>
        <w:rFonts w:ascii="Symbol" w:hAnsi="Symbol" w:hint="default"/>
      </w:rPr>
    </w:lvl>
    <w:lvl w:ilvl="1" w:tplc="041F0003" w:tentative="1">
      <w:start w:val="1"/>
      <w:numFmt w:val="bullet"/>
      <w:lvlText w:val="o"/>
      <w:lvlJc w:val="left"/>
      <w:pPr>
        <w:ind w:left="1133" w:hanging="360"/>
      </w:pPr>
      <w:rPr>
        <w:rFonts w:ascii="Courier New" w:hAnsi="Courier New" w:cs="Courier New" w:hint="default"/>
      </w:rPr>
    </w:lvl>
    <w:lvl w:ilvl="2" w:tplc="041F0005" w:tentative="1">
      <w:start w:val="1"/>
      <w:numFmt w:val="bullet"/>
      <w:lvlText w:val=""/>
      <w:lvlJc w:val="left"/>
      <w:pPr>
        <w:ind w:left="1853" w:hanging="360"/>
      </w:pPr>
      <w:rPr>
        <w:rFonts w:ascii="Wingdings" w:hAnsi="Wingdings" w:hint="default"/>
      </w:rPr>
    </w:lvl>
    <w:lvl w:ilvl="3" w:tplc="041F0001" w:tentative="1">
      <w:start w:val="1"/>
      <w:numFmt w:val="bullet"/>
      <w:lvlText w:val=""/>
      <w:lvlJc w:val="left"/>
      <w:pPr>
        <w:ind w:left="2573" w:hanging="360"/>
      </w:pPr>
      <w:rPr>
        <w:rFonts w:ascii="Symbol" w:hAnsi="Symbol" w:hint="default"/>
      </w:rPr>
    </w:lvl>
    <w:lvl w:ilvl="4" w:tplc="041F0003" w:tentative="1">
      <w:start w:val="1"/>
      <w:numFmt w:val="bullet"/>
      <w:lvlText w:val="o"/>
      <w:lvlJc w:val="left"/>
      <w:pPr>
        <w:ind w:left="3293" w:hanging="360"/>
      </w:pPr>
      <w:rPr>
        <w:rFonts w:ascii="Courier New" w:hAnsi="Courier New" w:cs="Courier New" w:hint="default"/>
      </w:rPr>
    </w:lvl>
    <w:lvl w:ilvl="5" w:tplc="041F0005" w:tentative="1">
      <w:start w:val="1"/>
      <w:numFmt w:val="bullet"/>
      <w:lvlText w:val=""/>
      <w:lvlJc w:val="left"/>
      <w:pPr>
        <w:ind w:left="4013" w:hanging="360"/>
      </w:pPr>
      <w:rPr>
        <w:rFonts w:ascii="Wingdings" w:hAnsi="Wingdings" w:hint="default"/>
      </w:rPr>
    </w:lvl>
    <w:lvl w:ilvl="6" w:tplc="041F0001" w:tentative="1">
      <w:start w:val="1"/>
      <w:numFmt w:val="bullet"/>
      <w:lvlText w:val=""/>
      <w:lvlJc w:val="left"/>
      <w:pPr>
        <w:ind w:left="4733" w:hanging="360"/>
      </w:pPr>
      <w:rPr>
        <w:rFonts w:ascii="Symbol" w:hAnsi="Symbol" w:hint="default"/>
      </w:rPr>
    </w:lvl>
    <w:lvl w:ilvl="7" w:tplc="041F0003" w:tentative="1">
      <w:start w:val="1"/>
      <w:numFmt w:val="bullet"/>
      <w:lvlText w:val="o"/>
      <w:lvlJc w:val="left"/>
      <w:pPr>
        <w:ind w:left="5453" w:hanging="360"/>
      </w:pPr>
      <w:rPr>
        <w:rFonts w:ascii="Courier New" w:hAnsi="Courier New" w:cs="Courier New" w:hint="default"/>
      </w:rPr>
    </w:lvl>
    <w:lvl w:ilvl="8" w:tplc="041F0005" w:tentative="1">
      <w:start w:val="1"/>
      <w:numFmt w:val="bullet"/>
      <w:lvlText w:val=""/>
      <w:lvlJc w:val="left"/>
      <w:pPr>
        <w:ind w:left="6173" w:hanging="360"/>
      </w:pPr>
      <w:rPr>
        <w:rFonts w:ascii="Wingdings" w:hAnsi="Wingdings" w:hint="default"/>
      </w:rPr>
    </w:lvl>
  </w:abstractNum>
  <w:abstractNum w:abstractNumId="83" w15:restartNumberingAfterBreak="0">
    <w:nsid w:val="5CDB1456"/>
    <w:multiLevelType w:val="hybridMultilevel"/>
    <w:tmpl w:val="928EC766"/>
    <w:lvl w:ilvl="0" w:tplc="2E304B28">
      <w:start w:val="4"/>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4" w15:restartNumberingAfterBreak="0">
    <w:nsid w:val="5D607FDC"/>
    <w:multiLevelType w:val="multilevel"/>
    <w:tmpl w:val="A71ECE6A"/>
    <w:lvl w:ilvl="0">
      <w:start w:val="1"/>
      <w:numFmt w:val="upperLetter"/>
      <w:lvlText w:val="%1)"/>
      <w:lvlJc w:val="left"/>
      <w:pPr>
        <w:tabs>
          <w:tab w:val="num" w:pos="284"/>
        </w:tabs>
        <w:ind w:left="0" w:firstLine="0"/>
      </w:pPr>
      <w:rPr>
        <w:rFonts w:hint="default"/>
      </w:rPr>
    </w:lvl>
    <w:lvl w:ilvl="1">
      <w:start w:val="1"/>
      <w:numFmt w:val="decimal"/>
      <w:lvlText w:val="%2."/>
      <w:lvlJc w:val="left"/>
      <w:pPr>
        <w:tabs>
          <w:tab w:val="num" w:pos="454"/>
        </w:tabs>
        <w:ind w:left="454" w:hanging="284"/>
      </w:pPr>
      <w:rPr>
        <w:rFonts w:hint="default"/>
      </w:rPr>
    </w:lvl>
    <w:lvl w:ilvl="2">
      <w:start w:val="1"/>
      <w:numFmt w:val="decimal"/>
      <w:lvlText w:val="%2.%3."/>
      <w:lvlJc w:val="left"/>
      <w:pPr>
        <w:tabs>
          <w:tab w:val="num" w:pos="454"/>
        </w:tabs>
        <w:ind w:left="794" w:hanging="454"/>
      </w:pPr>
      <w:rPr>
        <w:rFonts w:hint="default"/>
      </w:rPr>
    </w:lvl>
    <w:lvl w:ilvl="3">
      <w:start w:val="1"/>
      <w:numFmt w:val="decimal"/>
      <w:lvlText w:val="%2.%3.%4."/>
      <w:lvlJc w:val="left"/>
      <w:pPr>
        <w:tabs>
          <w:tab w:val="num" w:pos="567"/>
        </w:tabs>
        <w:ind w:left="1077" w:hanging="567"/>
      </w:pPr>
      <w:rPr>
        <w:rFonts w:hint="default"/>
      </w:rPr>
    </w:lvl>
    <w:lvl w:ilvl="4">
      <w:start w:val="1"/>
      <w:numFmt w:val="decimal"/>
      <w:lvlText w:val="%2.%3.%4.%5."/>
      <w:lvlJc w:val="left"/>
      <w:pPr>
        <w:tabs>
          <w:tab w:val="num" w:pos="737"/>
        </w:tabs>
        <w:ind w:left="1418" w:hanging="738"/>
      </w:pPr>
      <w:rPr>
        <w:rFonts w:hint="default"/>
      </w:rPr>
    </w:lvl>
    <w:lvl w:ilvl="5">
      <w:start w:val="1"/>
      <w:numFmt w:val="decimal"/>
      <w:lvlText w:val="%2.%3.%4.%5.%6."/>
      <w:lvlJc w:val="left"/>
      <w:pPr>
        <w:tabs>
          <w:tab w:val="num" w:pos="851"/>
        </w:tabs>
        <w:ind w:left="1701" w:hanging="851"/>
      </w:pPr>
      <w:rPr>
        <w:rFonts w:hint="default"/>
      </w:rPr>
    </w:lvl>
    <w:lvl w:ilvl="6">
      <w:start w:val="1"/>
      <w:numFmt w:val="decimal"/>
      <w:lvlText w:val="%7."/>
      <w:lvlJc w:val="left"/>
      <w:pPr>
        <w:tabs>
          <w:tab w:val="num" w:pos="1304"/>
        </w:tabs>
        <w:ind w:left="1020" w:firstLine="0"/>
      </w:pPr>
      <w:rPr>
        <w:rFonts w:hint="default"/>
      </w:rPr>
    </w:lvl>
    <w:lvl w:ilvl="7">
      <w:start w:val="1"/>
      <w:numFmt w:val="lowerLetter"/>
      <w:lvlText w:val="%8."/>
      <w:lvlJc w:val="left"/>
      <w:pPr>
        <w:tabs>
          <w:tab w:val="num" w:pos="1474"/>
        </w:tabs>
        <w:ind w:left="1190" w:firstLine="0"/>
      </w:pPr>
      <w:rPr>
        <w:rFonts w:hint="default"/>
      </w:rPr>
    </w:lvl>
    <w:lvl w:ilvl="8">
      <w:start w:val="1"/>
      <w:numFmt w:val="lowerRoman"/>
      <w:lvlText w:val="%9."/>
      <w:lvlJc w:val="left"/>
      <w:pPr>
        <w:tabs>
          <w:tab w:val="num" w:pos="1644"/>
        </w:tabs>
        <w:ind w:left="1360" w:firstLine="0"/>
      </w:pPr>
      <w:rPr>
        <w:rFonts w:hint="default"/>
      </w:rPr>
    </w:lvl>
  </w:abstractNum>
  <w:abstractNum w:abstractNumId="85" w15:restartNumberingAfterBreak="0">
    <w:nsid w:val="636B4819"/>
    <w:multiLevelType w:val="multilevel"/>
    <w:tmpl w:val="31BA224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320" w:hanging="1440"/>
      </w:pPr>
      <w:rPr>
        <w:rFonts w:hint="default"/>
      </w:rPr>
    </w:lvl>
  </w:abstractNum>
  <w:abstractNum w:abstractNumId="86" w15:restartNumberingAfterBreak="0">
    <w:nsid w:val="63F87C3F"/>
    <w:multiLevelType w:val="hybridMultilevel"/>
    <w:tmpl w:val="D09EDFC2"/>
    <w:lvl w:ilvl="0" w:tplc="8176EB8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7" w15:restartNumberingAfterBreak="0">
    <w:nsid w:val="64EB4A35"/>
    <w:multiLevelType w:val="multilevel"/>
    <w:tmpl w:val="A71ECE6A"/>
    <w:lvl w:ilvl="0">
      <w:start w:val="1"/>
      <w:numFmt w:val="upperLetter"/>
      <w:lvlText w:val="%1)"/>
      <w:lvlJc w:val="left"/>
      <w:pPr>
        <w:tabs>
          <w:tab w:val="num" w:pos="284"/>
        </w:tabs>
        <w:ind w:left="0" w:firstLine="0"/>
      </w:pPr>
      <w:rPr>
        <w:rFonts w:hint="default"/>
      </w:rPr>
    </w:lvl>
    <w:lvl w:ilvl="1">
      <w:start w:val="1"/>
      <w:numFmt w:val="decimal"/>
      <w:lvlText w:val="%2."/>
      <w:lvlJc w:val="left"/>
      <w:pPr>
        <w:tabs>
          <w:tab w:val="num" w:pos="454"/>
        </w:tabs>
        <w:ind w:left="454" w:hanging="284"/>
      </w:pPr>
      <w:rPr>
        <w:rFonts w:hint="default"/>
      </w:rPr>
    </w:lvl>
    <w:lvl w:ilvl="2">
      <w:start w:val="1"/>
      <w:numFmt w:val="decimal"/>
      <w:lvlText w:val="%2.%3."/>
      <w:lvlJc w:val="left"/>
      <w:pPr>
        <w:tabs>
          <w:tab w:val="num" w:pos="454"/>
        </w:tabs>
        <w:ind w:left="794" w:hanging="454"/>
      </w:pPr>
      <w:rPr>
        <w:rFonts w:hint="default"/>
      </w:rPr>
    </w:lvl>
    <w:lvl w:ilvl="3">
      <w:start w:val="1"/>
      <w:numFmt w:val="decimal"/>
      <w:lvlText w:val="%2.%3.%4."/>
      <w:lvlJc w:val="left"/>
      <w:pPr>
        <w:tabs>
          <w:tab w:val="num" w:pos="567"/>
        </w:tabs>
        <w:ind w:left="1077" w:hanging="567"/>
      </w:pPr>
      <w:rPr>
        <w:rFonts w:hint="default"/>
      </w:rPr>
    </w:lvl>
    <w:lvl w:ilvl="4">
      <w:start w:val="1"/>
      <w:numFmt w:val="decimal"/>
      <w:lvlText w:val="%2.%3.%4.%5."/>
      <w:lvlJc w:val="left"/>
      <w:pPr>
        <w:tabs>
          <w:tab w:val="num" w:pos="737"/>
        </w:tabs>
        <w:ind w:left="1418" w:hanging="738"/>
      </w:pPr>
      <w:rPr>
        <w:rFonts w:hint="default"/>
      </w:rPr>
    </w:lvl>
    <w:lvl w:ilvl="5">
      <w:start w:val="1"/>
      <w:numFmt w:val="decimal"/>
      <w:lvlText w:val="%2.%3.%4.%5.%6."/>
      <w:lvlJc w:val="left"/>
      <w:pPr>
        <w:tabs>
          <w:tab w:val="num" w:pos="851"/>
        </w:tabs>
        <w:ind w:left="1701" w:hanging="851"/>
      </w:pPr>
      <w:rPr>
        <w:rFonts w:hint="default"/>
      </w:rPr>
    </w:lvl>
    <w:lvl w:ilvl="6">
      <w:start w:val="1"/>
      <w:numFmt w:val="decimal"/>
      <w:lvlText w:val="%7."/>
      <w:lvlJc w:val="left"/>
      <w:pPr>
        <w:tabs>
          <w:tab w:val="num" w:pos="1304"/>
        </w:tabs>
        <w:ind w:left="1020" w:firstLine="0"/>
      </w:pPr>
      <w:rPr>
        <w:rFonts w:hint="default"/>
      </w:rPr>
    </w:lvl>
    <w:lvl w:ilvl="7">
      <w:start w:val="1"/>
      <w:numFmt w:val="lowerLetter"/>
      <w:lvlText w:val="%8."/>
      <w:lvlJc w:val="left"/>
      <w:pPr>
        <w:tabs>
          <w:tab w:val="num" w:pos="1474"/>
        </w:tabs>
        <w:ind w:left="1190" w:firstLine="0"/>
      </w:pPr>
      <w:rPr>
        <w:rFonts w:hint="default"/>
      </w:rPr>
    </w:lvl>
    <w:lvl w:ilvl="8">
      <w:start w:val="1"/>
      <w:numFmt w:val="lowerRoman"/>
      <w:lvlText w:val="%9."/>
      <w:lvlJc w:val="left"/>
      <w:pPr>
        <w:tabs>
          <w:tab w:val="num" w:pos="1644"/>
        </w:tabs>
        <w:ind w:left="1360" w:firstLine="0"/>
      </w:pPr>
      <w:rPr>
        <w:rFonts w:hint="default"/>
      </w:rPr>
    </w:lvl>
  </w:abstractNum>
  <w:abstractNum w:abstractNumId="88" w15:restartNumberingAfterBreak="0">
    <w:nsid w:val="69AC457B"/>
    <w:multiLevelType w:val="hybridMultilevel"/>
    <w:tmpl w:val="390A8504"/>
    <w:lvl w:ilvl="0" w:tplc="40E648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BAD1CFA"/>
    <w:multiLevelType w:val="multilevel"/>
    <w:tmpl w:val="CF6ACC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D24599D"/>
    <w:multiLevelType w:val="hybridMultilevel"/>
    <w:tmpl w:val="2468F5F2"/>
    <w:lvl w:ilvl="0" w:tplc="E77C17BC">
      <w:start w:val="1"/>
      <w:numFmt w:val="decimal"/>
      <w:pStyle w:val="Balk5"/>
      <w:lvlText w:val="1.1.%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1" w15:restartNumberingAfterBreak="0">
    <w:nsid w:val="6FA60C15"/>
    <w:multiLevelType w:val="multilevel"/>
    <w:tmpl w:val="7FBCB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3C6DE8"/>
    <w:multiLevelType w:val="hybridMultilevel"/>
    <w:tmpl w:val="4BE62186"/>
    <w:lvl w:ilvl="0" w:tplc="1B1A0634">
      <w:start w:val="350"/>
      <w:numFmt w:val="decimal"/>
      <w:lvlText w:val="%1"/>
      <w:lvlJc w:val="left"/>
      <w:pPr>
        <w:ind w:left="360" w:hanging="360"/>
      </w:pPr>
      <w:rPr>
        <w:rFonts w:ascii="Calibri" w:hAnsi="Calibri" w:cs="Calibri" w:hint="default"/>
        <w:color w:val="00000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3" w15:restartNumberingAfterBreak="0">
    <w:nsid w:val="711F75FE"/>
    <w:multiLevelType w:val="hybridMultilevel"/>
    <w:tmpl w:val="6114ADB6"/>
    <w:lvl w:ilvl="0" w:tplc="D458EDD6">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74C16FAA"/>
    <w:multiLevelType w:val="hybridMultilevel"/>
    <w:tmpl w:val="B4FE0F30"/>
    <w:lvl w:ilvl="0" w:tplc="040EF68A">
      <w:start w:val="14"/>
      <w:numFmt w:val="upperLetter"/>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5" w15:restartNumberingAfterBreak="0">
    <w:nsid w:val="75047B27"/>
    <w:multiLevelType w:val="hybridMultilevel"/>
    <w:tmpl w:val="D9F4223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6" w15:restartNumberingAfterBreak="0">
    <w:nsid w:val="76B671CA"/>
    <w:multiLevelType w:val="multilevel"/>
    <w:tmpl w:val="103060F4"/>
    <w:lvl w:ilvl="0">
      <w:start w:val="1"/>
      <w:numFmt w:val="decimal"/>
      <w:lvlText w:val="%1."/>
      <w:lvlJc w:val="left"/>
      <w:pPr>
        <w:ind w:left="2880" w:hanging="360"/>
      </w:pPr>
    </w:lvl>
    <w:lvl w:ilvl="1">
      <w:start w:val="3"/>
      <w:numFmt w:val="decimal"/>
      <w:isLgl/>
      <w:lvlText w:val="%1.%2"/>
      <w:lvlJc w:val="left"/>
      <w:pPr>
        <w:ind w:left="3180" w:hanging="660"/>
      </w:pPr>
      <w:rPr>
        <w:rFonts w:hint="default"/>
      </w:rPr>
    </w:lvl>
    <w:lvl w:ilvl="2">
      <w:start w:val="4"/>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97" w15:restartNumberingAfterBreak="0">
    <w:nsid w:val="78005BF3"/>
    <w:multiLevelType w:val="hybridMultilevel"/>
    <w:tmpl w:val="9E3CE0A8"/>
    <w:lvl w:ilvl="0" w:tplc="041F000F">
      <w:start w:val="1"/>
      <w:numFmt w:val="decimal"/>
      <w:lvlText w:val="%1."/>
      <w:lvlJc w:val="left"/>
      <w:pPr>
        <w:ind w:left="1724" w:hanging="360"/>
      </w:pPr>
    </w:lvl>
    <w:lvl w:ilvl="1" w:tplc="041F000F">
      <w:start w:val="1"/>
      <w:numFmt w:val="decimal"/>
      <w:lvlText w:val="%2."/>
      <w:lvlJc w:val="left"/>
      <w:pPr>
        <w:ind w:left="2534" w:hanging="450"/>
      </w:pPr>
      <w:rPr>
        <w:rFonts w:hint="default"/>
      </w:r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98" w15:restartNumberingAfterBreak="0">
    <w:nsid w:val="7864589E"/>
    <w:multiLevelType w:val="multilevel"/>
    <w:tmpl w:val="FB908148"/>
    <w:lvl w:ilvl="0">
      <w:start w:val="4"/>
      <w:numFmt w:val="decimal"/>
      <w:lvlText w:val="%1"/>
      <w:lvlJc w:val="left"/>
      <w:pPr>
        <w:ind w:left="360" w:hanging="360"/>
      </w:pPr>
      <w:rPr>
        <w:rFonts w:hint="default"/>
      </w:rPr>
    </w:lvl>
    <w:lvl w:ilvl="1">
      <w:start w:val="2"/>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99" w15:restartNumberingAfterBreak="0">
    <w:nsid w:val="7BF66B0B"/>
    <w:multiLevelType w:val="hybridMultilevel"/>
    <w:tmpl w:val="1CFC575A"/>
    <w:lvl w:ilvl="0" w:tplc="A5727E68">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FBA601F"/>
    <w:multiLevelType w:val="hybridMultilevel"/>
    <w:tmpl w:val="A0CEA67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7FCA2BC6"/>
    <w:multiLevelType w:val="multilevel"/>
    <w:tmpl w:val="A22E6F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8"/>
  </w:num>
  <w:num w:numId="3">
    <w:abstractNumId w:val="65"/>
  </w:num>
  <w:num w:numId="4">
    <w:abstractNumId w:val="90"/>
  </w:num>
  <w:num w:numId="5">
    <w:abstractNumId w:val="2"/>
  </w:num>
  <w:num w:numId="6">
    <w:abstractNumId w:val="20"/>
  </w:num>
  <w:num w:numId="7">
    <w:abstractNumId w:val="84"/>
  </w:num>
  <w:num w:numId="8">
    <w:abstractNumId w:val="18"/>
  </w:num>
  <w:num w:numId="9">
    <w:abstractNumId w:val="72"/>
  </w:num>
  <w:num w:numId="10">
    <w:abstractNumId w:val="59"/>
  </w:num>
  <w:num w:numId="11">
    <w:abstractNumId w:val="8"/>
  </w:num>
  <w:num w:numId="12">
    <w:abstractNumId w:val="3"/>
  </w:num>
  <w:num w:numId="13">
    <w:abstractNumId w:val="77"/>
  </w:num>
  <w:num w:numId="14">
    <w:abstractNumId w:val="87"/>
  </w:num>
  <w:num w:numId="15">
    <w:abstractNumId w:val="70"/>
  </w:num>
  <w:num w:numId="16">
    <w:abstractNumId w:val="63"/>
  </w:num>
  <w:num w:numId="17">
    <w:abstractNumId w:val="100"/>
  </w:num>
  <w:num w:numId="18">
    <w:abstractNumId w:val="24"/>
  </w:num>
  <w:num w:numId="19">
    <w:abstractNumId w:val="71"/>
  </w:num>
  <w:num w:numId="20">
    <w:abstractNumId w:val="82"/>
  </w:num>
  <w:num w:numId="21">
    <w:abstractNumId w:val="95"/>
  </w:num>
  <w:num w:numId="22">
    <w:abstractNumId w:val="6"/>
  </w:num>
  <w:num w:numId="23">
    <w:abstractNumId w:val="55"/>
  </w:num>
  <w:num w:numId="24">
    <w:abstractNumId w:val="19"/>
  </w:num>
  <w:num w:numId="25">
    <w:abstractNumId w:val="47"/>
  </w:num>
  <w:num w:numId="26">
    <w:abstractNumId w:val="85"/>
  </w:num>
  <w:num w:numId="27">
    <w:abstractNumId w:val="25"/>
  </w:num>
  <w:num w:numId="28">
    <w:abstractNumId w:val="32"/>
  </w:num>
  <w:num w:numId="29">
    <w:abstractNumId w:val="64"/>
  </w:num>
  <w:num w:numId="30">
    <w:abstractNumId w:val="79"/>
  </w:num>
  <w:num w:numId="31">
    <w:abstractNumId w:val="28"/>
  </w:num>
  <w:num w:numId="32">
    <w:abstractNumId w:val="42"/>
  </w:num>
  <w:num w:numId="33">
    <w:abstractNumId w:val="91"/>
  </w:num>
  <w:num w:numId="34">
    <w:abstractNumId w:val="74"/>
  </w:num>
  <w:num w:numId="35">
    <w:abstractNumId w:val="45"/>
  </w:num>
  <w:num w:numId="36">
    <w:abstractNumId w:val="83"/>
  </w:num>
  <w:num w:numId="37">
    <w:abstractNumId w:val="75"/>
  </w:num>
  <w:num w:numId="38">
    <w:abstractNumId w:val="93"/>
  </w:num>
  <w:num w:numId="39">
    <w:abstractNumId w:val="40"/>
  </w:num>
  <w:num w:numId="40">
    <w:abstractNumId w:val="67"/>
  </w:num>
  <w:num w:numId="41">
    <w:abstractNumId w:val="80"/>
  </w:num>
  <w:num w:numId="42">
    <w:abstractNumId w:val="46"/>
  </w:num>
  <w:num w:numId="43">
    <w:abstractNumId w:val="57"/>
  </w:num>
  <w:num w:numId="44">
    <w:abstractNumId w:val="23"/>
  </w:num>
  <w:num w:numId="45">
    <w:abstractNumId w:val="88"/>
  </w:num>
  <w:num w:numId="46">
    <w:abstractNumId w:val="81"/>
  </w:num>
  <w:num w:numId="47">
    <w:abstractNumId w:val="92"/>
  </w:num>
  <w:num w:numId="48">
    <w:abstractNumId w:val="41"/>
  </w:num>
  <w:num w:numId="49">
    <w:abstractNumId w:val="51"/>
  </w:num>
  <w:num w:numId="50">
    <w:abstractNumId w:val="29"/>
  </w:num>
  <w:num w:numId="51">
    <w:abstractNumId w:val="62"/>
  </w:num>
  <w:num w:numId="52">
    <w:abstractNumId w:val="37"/>
  </w:num>
  <w:num w:numId="53">
    <w:abstractNumId w:val="21"/>
  </w:num>
  <w:num w:numId="54">
    <w:abstractNumId w:val="43"/>
  </w:num>
  <w:num w:numId="55">
    <w:abstractNumId w:val="78"/>
  </w:num>
  <w:num w:numId="56">
    <w:abstractNumId w:val="49"/>
  </w:num>
  <w:num w:numId="57">
    <w:abstractNumId w:val="14"/>
  </w:num>
  <w:num w:numId="58">
    <w:abstractNumId w:val="1"/>
  </w:num>
  <w:num w:numId="59">
    <w:abstractNumId w:val="12"/>
  </w:num>
  <w:num w:numId="60">
    <w:abstractNumId w:val="54"/>
  </w:num>
  <w:num w:numId="61">
    <w:abstractNumId w:val="11"/>
  </w:num>
  <w:num w:numId="62">
    <w:abstractNumId w:val="15"/>
  </w:num>
  <w:num w:numId="63">
    <w:abstractNumId w:val="4"/>
  </w:num>
  <w:num w:numId="64">
    <w:abstractNumId w:val="48"/>
  </w:num>
  <w:num w:numId="65">
    <w:abstractNumId w:val="33"/>
  </w:num>
  <w:num w:numId="66">
    <w:abstractNumId w:val="99"/>
  </w:num>
  <w:num w:numId="67">
    <w:abstractNumId w:val="36"/>
  </w:num>
  <w:num w:numId="68">
    <w:abstractNumId w:val="17"/>
  </w:num>
  <w:num w:numId="69">
    <w:abstractNumId w:val="94"/>
  </w:num>
  <w:num w:numId="70">
    <w:abstractNumId w:val="0"/>
  </w:num>
  <w:num w:numId="71">
    <w:abstractNumId w:val="68"/>
  </w:num>
  <w:num w:numId="72">
    <w:abstractNumId w:val="101"/>
  </w:num>
  <w:num w:numId="73">
    <w:abstractNumId w:val="89"/>
  </w:num>
  <w:num w:numId="74">
    <w:abstractNumId w:val="27"/>
  </w:num>
  <w:num w:numId="75">
    <w:abstractNumId w:val="39"/>
  </w:num>
  <w:num w:numId="76">
    <w:abstractNumId w:val="98"/>
  </w:num>
  <w:num w:numId="77">
    <w:abstractNumId w:val="30"/>
  </w:num>
  <w:num w:numId="78">
    <w:abstractNumId w:val="35"/>
  </w:num>
  <w:num w:numId="79">
    <w:abstractNumId w:val="97"/>
  </w:num>
  <w:num w:numId="80">
    <w:abstractNumId w:val="52"/>
  </w:num>
  <w:num w:numId="81">
    <w:abstractNumId w:val="50"/>
  </w:num>
  <w:num w:numId="82">
    <w:abstractNumId w:val="31"/>
  </w:num>
  <w:num w:numId="83">
    <w:abstractNumId w:val="10"/>
  </w:num>
  <w:num w:numId="84">
    <w:abstractNumId w:val="26"/>
  </w:num>
  <w:num w:numId="85">
    <w:abstractNumId w:val="22"/>
  </w:num>
  <w:num w:numId="86">
    <w:abstractNumId w:val="96"/>
  </w:num>
  <w:num w:numId="87">
    <w:abstractNumId w:val="76"/>
  </w:num>
  <w:num w:numId="88">
    <w:abstractNumId w:val="58"/>
  </w:num>
  <w:num w:numId="89">
    <w:abstractNumId w:val="16"/>
  </w:num>
  <w:num w:numId="90">
    <w:abstractNumId w:val="73"/>
  </w:num>
  <w:num w:numId="91">
    <w:abstractNumId w:val="53"/>
  </w:num>
  <w:num w:numId="92">
    <w:abstractNumId w:val="5"/>
  </w:num>
  <w:num w:numId="93">
    <w:abstractNumId w:val="34"/>
  </w:num>
  <w:num w:numId="94">
    <w:abstractNumId w:val="56"/>
  </w:num>
  <w:num w:numId="95">
    <w:abstractNumId w:val="61"/>
  </w:num>
  <w:num w:numId="96">
    <w:abstractNumId w:val="44"/>
  </w:num>
  <w:num w:numId="97">
    <w:abstractNumId w:val="13"/>
  </w:num>
  <w:num w:numId="98">
    <w:abstractNumId w:val="69"/>
  </w:num>
  <w:num w:numId="99">
    <w:abstractNumId w:val="60"/>
  </w:num>
  <w:num w:numId="100">
    <w:abstractNumId w:val="9"/>
  </w:num>
  <w:num w:numId="101">
    <w:abstractNumId w:val="66"/>
  </w:num>
  <w:num w:numId="102">
    <w:abstractNumId w:val="8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38"/>
    <w:rsid w:val="00006DDF"/>
    <w:rsid w:val="00007922"/>
    <w:rsid w:val="000079B4"/>
    <w:rsid w:val="00010ACE"/>
    <w:rsid w:val="0001331C"/>
    <w:rsid w:val="0001398B"/>
    <w:rsid w:val="0001741B"/>
    <w:rsid w:val="00022C36"/>
    <w:rsid w:val="00025C0E"/>
    <w:rsid w:val="000301B9"/>
    <w:rsid w:val="00030489"/>
    <w:rsid w:val="00031B78"/>
    <w:rsid w:val="00032FFC"/>
    <w:rsid w:val="00044BF5"/>
    <w:rsid w:val="0006777D"/>
    <w:rsid w:val="000679F2"/>
    <w:rsid w:val="00070F65"/>
    <w:rsid w:val="00073839"/>
    <w:rsid w:val="000763B8"/>
    <w:rsid w:val="00077145"/>
    <w:rsid w:val="00080160"/>
    <w:rsid w:val="0008141E"/>
    <w:rsid w:val="00084103"/>
    <w:rsid w:val="0008507F"/>
    <w:rsid w:val="00085257"/>
    <w:rsid w:val="00091B4A"/>
    <w:rsid w:val="000A157E"/>
    <w:rsid w:val="000A788F"/>
    <w:rsid w:val="000B64E3"/>
    <w:rsid w:val="000C2019"/>
    <w:rsid w:val="000F12EB"/>
    <w:rsid w:val="000F20D6"/>
    <w:rsid w:val="000F276F"/>
    <w:rsid w:val="000F2BC1"/>
    <w:rsid w:val="000F4D0A"/>
    <w:rsid w:val="000F4F1A"/>
    <w:rsid w:val="000F68C2"/>
    <w:rsid w:val="001053BE"/>
    <w:rsid w:val="00105B49"/>
    <w:rsid w:val="00110D28"/>
    <w:rsid w:val="0011224E"/>
    <w:rsid w:val="00113D52"/>
    <w:rsid w:val="00114821"/>
    <w:rsid w:val="00121065"/>
    <w:rsid w:val="00124E9F"/>
    <w:rsid w:val="00130296"/>
    <w:rsid w:val="00133322"/>
    <w:rsid w:val="00137115"/>
    <w:rsid w:val="00142EB9"/>
    <w:rsid w:val="00151341"/>
    <w:rsid w:val="00167675"/>
    <w:rsid w:val="00181F4F"/>
    <w:rsid w:val="00183B70"/>
    <w:rsid w:val="001860CF"/>
    <w:rsid w:val="00186EC4"/>
    <w:rsid w:val="00191049"/>
    <w:rsid w:val="00191469"/>
    <w:rsid w:val="001977AA"/>
    <w:rsid w:val="001A2160"/>
    <w:rsid w:val="001A34F2"/>
    <w:rsid w:val="001A6FAB"/>
    <w:rsid w:val="001C28D4"/>
    <w:rsid w:val="001C74AC"/>
    <w:rsid w:val="001D056C"/>
    <w:rsid w:val="001D1AF3"/>
    <w:rsid w:val="001D2580"/>
    <w:rsid w:val="001D55D1"/>
    <w:rsid w:val="001D74F8"/>
    <w:rsid w:val="001E44A1"/>
    <w:rsid w:val="001F2DB8"/>
    <w:rsid w:val="001F2DE7"/>
    <w:rsid w:val="001F5384"/>
    <w:rsid w:val="002135B3"/>
    <w:rsid w:val="00216D38"/>
    <w:rsid w:val="002204B9"/>
    <w:rsid w:val="00226C39"/>
    <w:rsid w:val="00236946"/>
    <w:rsid w:val="002445BE"/>
    <w:rsid w:val="002543C2"/>
    <w:rsid w:val="00257CC0"/>
    <w:rsid w:val="00260697"/>
    <w:rsid w:val="00260A5B"/>
    <w:rsid w:val="00262F06"/>
    <w:rsid w:val="00263B45"/>
    <w:rsid w:val="00273328"/>
    <w:rsid w:val="00277940"/>
    <w:rsid w:val="00280D91"/>
    <w:rsid w:val="00284357"/>
    <w:rsid w:val="00287E0C"/>
    <w:rsid w:val="00287ED7"/>
    <w:rsid w:val="002928BA"/>
    <w:rsid w:val="002B1934"/>
    <w:rsid w:val="002B71DD"/>
    <w:rsid w:val="002C17B7"/>
    <w:rsid w:val="002C5C6A"/>
    <w:rsid w:val="002D3432"/>
    <w:rsid w:val="002D5204"/>
    <w:rsid w:val="002D577E"/>
    <w:rsid w:val="002D649D"/>
    <w:rsid w:val="002F1994"/>
    <w:rsid w:val="002F555C"/>
    <w:rsid w:val="002F6D28"/>
    <w:rsid w:val="00305D5B"/>
    <w:rsid w:val="0031266A"/>
    <w:rsid w:val="003174CE"/>
    <w:rsid w:val="00321946"/>
    <w:rsid w:val="00324F3C"/>
    <w:rsid w:val="0033372C"/>
    <w:rsid w:val="003448D0"/>
    <w:rsid w:val="00345C08"/>
    <w:rsid w:val="003476ED"/>
    <w:rsid w:val="0035004B"/>
    <w:rsid w:val="003549D0"/>
    <w:rsid w:val="00364BA3"/>
    <w:rsid w:val="00365808"/>
    <w:rsid w:val="00370664"/>
    <w:rsid w:val="0037321F"/>
    <w:rsid w:val="00375950"/>
    <w:rsid w:val="00375DC6"/>
    <w:rsid w:val="0038050C"/>
    <w:rsid w:val="00382457"/>
    <w:rsid w:val="00382B5D"/>
    <w:rsid w:val="00382CAB"/>
    <w:rsid w:val="00384411"/>
    <w:rsid w:val="00387E92"/>
    <w:rsid w:val="003923C5"/>
    <w:rsid w:val="00393DFE"/>
    <w:rsid w:val="00394958"/>
    <w:rsid w:val="00395C37"/>
    <w:rsid w:val="003A021A"/>
    <w:rsid w:val="003A2DA1"/>
    <w:rsid w:val="003A6FC8"/>
    <w:rsid w:val="003B6163"/>
    <w:rsid w:val="003B6DCA"/>
    <w:rsid w:val="003C3F4B"/>
    <w:rsid w:val="003D1964"/>
    <w:rsid w:val="003E265D"/>
    <w:rsid w:val="003E26A8"/>
    <w:rsid w:val="003E3EF8"/>
    <w:rsid w:val="003E41D6"/>
    <w:rsid w:val="003F2D88"/>
    <w:rsid w:val="00404B75"/>
    <w:rsid w:val="0040510F"/>
    <w:rsid w:val="0041046A"/>
    <w:rsid w:val="0041217D"/>
    <w:rsid w:val="004124CF"/>
    <w:rsid w:val="0041423B"/>
    <w:rsid w:val="00416C37"/>
    <w:rsid w:val="00425EA1"/>
    <w:rsid w:val="004304DA"/>
    <w:rsid w:val="00433C7E"/>
    <w:rsid w:val="004351C3"/>
    <w:rsid w:val="00437413"/>
    <w:rsid w:val="00447EF4"/>
    <w:rsid w:val="004503A7"/>
    <w:rsid w:val="004523F3"/>
    <w:rsid w:val="00453A5E"/>
    <w:rsid w:val="00462276"/>
    <w:rsid w:val="004658D3"/>
    <w:rsid w:val="00465EB7"/>
    <w:rsid w:val="00471997"/>
    <w:rsid w:val="00483BCC"/>
    <w:rsid w:val="00491B2E"/>
    <w:rsid w:val="0049696C"/>
    <w:rsid w:val="004A5C29"/>
    <w:rsid w:val="004A6871"/>
    <w:rsid w:val="004B7B62"/>
    <w:rsid w:val="004C7D50"/>
    <w:rsid w:val="004C7E65"/>
    <w:rsid w:val="004D6FD7"/>
    <w:rsid w:val="004E21AF"/>
    <w:rsid w:val="004E25C4"/>
    <w:rsid w:val="004E5282"/>
    <w:rsid w:val="004E52D8"/>
    <w:rsid w:val="004E5439"/>
    <w:rsid w:val="004E6543"/>
    <w:rsid w:val="004E7C92"/>
    <w:rsid w:val="004F0A3B"/>
    <w:rsid w:val="004F2DA2"/>
    <w:rsid w:val="004F59DF"/>
    <w:rsid w:val="005060CF"/>
    <w:rsid w:val="0052046A"/>
    <w:rsid w:val="00523C52"/>
    <w:rsid w:val="005412D9"/>
    <w:rsid w:val="00542CB0"/>
    <w:rsid w:val="005467EF"/>
    <w:rsid w:val="00566D5E"/>
    <w:rsid w:val="0057456B"/>
    <w:rsid w:val="00577AB3"/>
    <w:rsid w:val="00577AC1"/>
    <w:rsid w:val="00584DEE"/>
    <w:rsid w:val="00596B2D"/>
    <w:rsid w:val="005A2EF0"/>
    <w:rsid w:val="005C2A06"/>
    <w:rsid w:val="005D574E"/>
    <w:rsid w:val="005D7D6D"/>
    <w:rsid w:val="005E2C05"/>
    <w:rsid w:val="005E56AF"/>
    <w:rsid w:val="005E5BEF"/>
    <w:rsid w:val="005E62A9"/>
    <w:rsid w:val="005F0089"/>
    <w:rsid w:val="005F02E3"/>
    <w:rsid w:val="005F3285"/>
    <w:rsid w:val="00600110"/>
    <w:rsid w:val="00604467"/>
    <w:rsid w:val="00605422"/>
    <w:rsid w:val="006055FD"/>
    <w:rsid w:val="00615FBF"/>
    <w:rsid w:val="0062105C"/>
    <w:rsid w:val="0063026C"/>
    <w:rsid w:val="00632039"/>
    <w:rsid w:val="00635662"/>
    <w:rsid w:val="00635914"/>
    <w:rsid w:val="006359CE"/>
    <w:rsid w:val="00641FA5"/>
    <w:rsid w:val="00651B24"/>
    <w:rsid w:val="0065545A"/>
    <w:rsid w:val="00657953"/>
    <w:rsid w:val="006606F0"/>
    <w:rsid w:val="00662BE3"/>
    <w:rsid w:val="00664F8F"/>
    <w:rsid w:val="00670809"/>
    <w:rsid w:val="0067179C"/>
    <w:rsid w:val="00684A4E"/>
    <w:rsid w:val="00687116"/>
    <w:rsid w:val="00687C82"/>
    <w:rsid w:val="006921FA"/>
    <w:rsid w:val="00695DDA"/>
    <w:rsid w:val="006B02B8"/>
    <w:rsid w:val="006C074F"/>
    <w:rsid w:val="006C1499"/>
    <w:rsid w:val="006C170D"/>
    <w:rsid w:val="006C3933"/>
    <w:rsid w:val="006C4554"/>
    <w:rsid w:val="006D072E"/>
    <w:rsid w:val="006D2A24"/>
    <w:rsid w:val="006E057C"/>
    <w:rsid w:val="006E228D"/>
    <w:rsid w:val="006E66E0"/>
    <w:rsid w:val="006E7009"/>
    <w:rsid w:val="0070061D"/>
    <w:rsid w:val="00702A04"/>
    <w:rsid w:val="0070385E"/>
    <w:rsid w:val="00704EAF"/>
    <w:rsid w:val="00707DCB"/>
    <w:rsid w:val="00715881"/>
    <w:rsid w:val="0073091E"/>
    <w:rsid w:val="00733F87"/>
    <w:rsid w:val="00742D79"/>
    <w:rsid w:val="00747634"/>
    <w:rsid w:val="0075084F"/>
    <w:rsid w:val="00756BC5"/>
    <w:rsid w:val="0076187E"/>
    <w:rsid w:val="0076492F"/>
    <w:rsid w:val="007677EF"/>
    <w:rsid w:val="00776774"/>
    <w:rsid w:val="007825DB"/>
    <w:rsid w:val="00793307"/>
    <w:rsid w:val="0079731A"/>
    <w:rsid w:val="00797FA8"/>
    <w:rsid w:val="007A125F"/>
    <w:rsid w:val="007A4532"/>
    <w:rsid w:val="007B223F"/>
    <w:rsid w:val="007B4607"/>
    <w:rsid w:val="007C501C"/>
    <w:rsid w:val="007C7E0D"/>
    <w:rsid w:val="007D1E3A"/>
    <w:rsid w:val="007D513C"/>
    <w:rsid w:val="007E5D3B"/>
    <w:rsid w:val="007F2273"/>
    <w:rsid w:val="007F6671"/>
    <w:rsid w:val="0081085A"/>
    <w:rsid w:val="00811F33"/>
    <w:rsid w:val="00813567"/>
    <w:rsid w:val="008164CD"/>
    <w:rsid w:val="00820244"/>
    <w:rsid w:val="00822A4A"/>
    <w:rsid w:val="00822D10"/>
    <w:rsid w:val="00830010"/>
    <w:rsid w:val="008315C2"/>
    <w:rsid w:val="00841610"/>
    <w:rsid w:val="00852244"/>
    <w:rsid w:val="008548ED"/>
    <w:rsid w:val="00855243"/>
    <w:rsid w:val="00863CA6"/>
    <w:rsid w:val="0087757E"/>
    <w:rsid w:val="00880B90"/>
    <w:rsid w:val="00885576"/>
    <w:rsid w:val="008913C2"/>
    <w:rsid w:val="00895D38"/>
    <w:rsid w:val="00896039"/>
    <w:rsid w:val="00896108"/>
    <w:rsid w:val="008976E3"/>
    <w:rsid w:val="008A2F75"/>
    <w:rsid w:val="008A7E36"/>
    <w:rsid w:val="008B35EC"/>
    <w:rsid w:val="008C2380"/>
    <w:rsid w:val="008C338C"/>
    <w:rsid w:val="008C4F0D"/>
    <w:rsid w:val="008C5B62"/>
    <w:rsid w:val="008C5BFC"/>
    <w:rsid w:val="008C5CC7"/>
    <w:rsid w:val="008D4E1A"/>
    <w:rsid w:val="008D586A"/>
    <w:rsid w:val="008D7014"/>
    <w:rsid w:val="008E03EE"/>
    <w:rsid w:val="008E4D1A"/>
    <w:rsid w:val="008E5D26"/>
    <w:rsid w:val="008E79DE"/>
    <w:rsid w:val="008E7E0E"/>
    <w:rsid w:val="008F0AFA"/>
    <w:rsid w:val="00902BB3"/>
    <w:rsid w:val="0091524A"/>
    <w:rsid w:val="009211F7"/>
    <w:rsid w:val="009274F9"/>
    <w:rsid w:val="00930635"/>
    <w:rsid w:val="00932BF0"/>
    <w:rsid w:val="009370C4"/>
    <w:rsid w:val="00943976"/>
    <w:rsid w:val="00943B1B"/>
    <w:rsid w:val="0094513C"/>
    <w:rsid w:val="009453F8"/>
    <w:rsid w:val="0094708E"/>
    <w:rsid w:val="009516BB"/>
    <w:rsid w:val="009539B2"/>
    <w:rsid w:val="0095476D"/>
    <w:rsid w:val="009548B1"/>
    <w:rsid w:val="00955586"/>
    <w:rsid w:val="00956912"/>
    <w:rsid w:val="009603CA"/>
    <w:rsid w:val="009623B1"/>
    <w:rsid w:val="00963275"/>
    <w:rsid w:val="009675CF"/>
    <w:rsid w:val="00967F96"/>
    <w:rsid w:val="00972E07"/>
    <w:rsid w:val="009871A7"/>
    <w:rsid w:val="00987A2C"/>
    <w:rsid w:val="009961E2"/>
    <w:rsid w:val="009A17FD"/>
    <w:rsid w:val="009A7BBE"/>
    <w:rsid w:val="009B14C0"/>
    <w:rsid w:val="009B4663"/>
    <w:rsid w:val="009B61DC"/>
    <w:rsid w:val="009B7411"/>
    <w:rsid w:val="009C0B88"/>
    <w:rsid w:val="009C7353"/>
    <w:rsid w:val="009D2D99"/>
    <w:rsid w:val="009D3FC7"/>
    <w:rsid w:val="009D637E"/>
    <w:rsid w:val="009E1A30"/>
    <w:rsid w:val="009E1FCF"/>
    <w:rsid w:val="009E285B"/>
    <w:rsid w:val="009E3DAE"/>
    <w:rsid w:val="009E4D1E"/>
    <w:rsid w:val="009E517C"/>
    <w:rsid w:val="009F0A46"/>
    <w:rsid w:val="009F52D6"/>
    <w:rsid w:val="009F7227"/>
    <w:rsid w:val="00A10935"/>
    <w:rsid w:val="00A117CA"/>
    <w:rsid w:val="00A20E6E"/>
    <w:rsid w:val="00A24CD4"/>
    <w:rsid w:val="00A30490"/>
    <w:rsid w:val="00A3222F"/>
    <w:rsid w:val="00A36697"/>
    <w:rsid w:val="00A55BCF"/>
    <w:rsid w:val="00A5686D"/>
    <w:rsid w:val="00A92B24"/>
    <w:rsid w:val="00A9408F"/>
    <w:rsid w:val="00A96683"/>
    <w:rsid w:val="00AA003A"/>
    <w:rsid w:val="00AA60D4"/>
    <w:rsid w:val="00AA740F"/>
    <w:rsid w:val="00AB0858"/>
    <w:rsid w:val="00AB5D0D"/>
    <w:rsid w:val="00AB626A"/>
    <w:rsid w:val="00AC0CAB"/>
    <w:rsid w:val="00AC27A2"/>
    <w:rsid w:val="00AC3468"/>
    <w:rsid w:val="00AD2402"/>
    <w:rsid w:val="00AD7FFD"/>
    <w:rsid w:val="00AE52D4"/>
    <w:rsid w:val="00AE5B6F"/>
    <w:rsid w:val="00AF1AFF"/>
    <w:rsid w:val="00AF36FD"/>
    <w:rsid w:val="00B000EE"/>
    <w:rsid w:val="00B10944"/>
    <w:rsid w:val="00B1224E"/>
    <w:rsid w:val="00B15EB6"/>
    <w:rsid w:val="00B21486"/>
    <w:rsid w:val="00B22E91"/>
    <w:rsid w:val="00B234DC"/>
    <w:rsid w:val="00B26798"/>
    <w:rsid w:val="00B3261B"/>
    <w:rsid w:val="00B44463"/>
    <w:rsid w:val="00B504E9"/>
    <w:rsid w:val="00B51356"/>
    <w:rsid w:val="00B52761"/>
    <w:rsid w:val="00B544AB"/>
    <w:rsid w:val="00B55CB7"/>
    <w:rsid w:val="00B55D82"/>
    <w:rsid w:val="00B56302"/>
    <w:rsid w:val="00B6740E"/>
    <w:rsid w:val="00B7209E"/>
    <w:rsid w:val="00B7272E"/>
    <w:rsid w:val="00B757FA"/>
    <w:rsid w:val="00B765FD"/>
    <w:rsid w:val="00B77E75"/>
    <w:rsid w:val="00B83CD0"/>
    <w:rsid w:val="00B87FF3"/>
    <w:rsid w:val="00BA1356"/>
    <w:rsid w:val="00BA334A"/>
    <w:rsid w:val="00BB7A5A"/>
    <w:rsid w:val="00BC1271"/>
    <w:rsid w:val="00BC3E5F"/>
    <w:rsid w:val="00BC7D10"/>
    <w:rsid w:val="00BD00AE"/>
    <w:rsid w:val="00BD213E"/>
    <w:rsid w:val="00BD3353"/>
    <w:rsid w:val="00BD34A6"/>
    <w:rsid w:val="00BD6D27"/>
    <w:rsid w:val="00BD70AE"/>
    <w:rsid w:val="00BE7DA8"/>
    <w:rsid w:val="00BF29A5"/>
    <w:rsid w:val="00BF32B4"/>
    <w:rsid w:val="00BF3E25"/>
    <w:rsid w:val="00BF7C03"/>
    <w:rsid w:val="00C020EB"/>
    <w:rsid w:val="00C027A6"/>
    <w:rsid w:val="00C0454F"/>
    <w:rsid w:val="00C06F46"/>
    <w:rsid w:val="00C21E8B"/>
    <w:rsid w:val="00C26AC5"/>
    <w:rsid w:val="00C271AB"/>
    <w:rsid w:val="00C300BC"/>
    <w:rsid w:val="00C37F37"/>
    <w:rsid w:val="00C37F55"/>
    <w:rsid w:val="00C44858"/>
    <w:rsid w:val="00C47957"/>
    <w:rsid w:val="00C47DBB"/>
    <w:rsid w:val="00C52EDA"/>
    <w:rsid w:val="00C60394"/>
    <w:rsid w:val="00C61D11"/>
    <w:rsid w:val="00C62B1F"/>
    <w:rsid w:val="00C63387"/>
    <w:rsid w:val="00C65A5D"/>
    <w:rsid w:val="00C66300"/>
    <w:rsid w:val="00C67DBC"/>
    <w:rsid w:val="00C712C7"/>
    <w:rsid w:val="00C743C3"/>
    <w:rsid w:val="00C743F2"/>
    <w:rsid w:val="00C748F8"/>
    <w:rsid w:val="00C75FB3"/>
    <w:rsid w:val="00C769CE"/>
    <w:rsid w:val="00C76A56"/>
    <w:rsid w:val="00C816AB"/>
    <w:rsid w:val="00C817B7"/>
    <w:rsid w:val="00C83F98"/>
    <w:rsid w:val="00C856AF"/>
    <w:rsid w:val="00C967AB"/>
    <w:rsid w:val="00CA2A8B"/>
    <w:rsid w:val="00CA5E09"/>
    <w:rsid w:val="00CB0BE9"/>
    <w:rsid w:val="00CC09B2"/>
    <w:rsid w:val="00CC2F59"/>
    <w:rsid w:val="00CC5146"/>
    <w:rsid w:val="00CD3819"/>
    <w:rsid w:val="00CE51E2"/>
    <w:rsid w:val="00CE6868"/>
    <w:rsid w:val="00CF5D24"/>
    <w:rsid w:val="00CF7BBB"/>
    <w:rsid w:val="00CF7C99"/>
    <w:rsid w:val="00D00865"/>
    <w:rsid w:val="00D069B7"/>
    <w:rsid w:val="00D15993"/>
    <w:rsid w:val="00D20D17"/>
    <w:rsid w:val="00D22945"/>
    <w:rsid w:val="00D22ED5"/>
    <w:rsid w:val="00D2671E"/>
    <w:rsid w:val="00D32068"/>
    <w:rsid w:val="00D34DC8"/>
    <w:rsid w:val="00D42135"/>
    <w:rsid w:val="00D44866"/>
    <w:rsid w:val="00D45C4A"/>
    <w:rsid w:val="00D56DAA"/>
    <w:rsid w:val="00D57DDE"/>
    <w:rsid w:val="00D611E7"/>
    <w:rsid w:val="00D73AB8"/>
    <w:rsid w:val="00D751D0"/>
    <w:rsid w:val="00D75687"/>
    <w:rsid w:val="00D85304"/>
    <w:rsid w:val="00D85BB5"/>
    <w:rsid w:val="00D909B1"/>
    <w:rsid w:val="00DA15F1"/>
    <w:rsid w:val="00DA58FD"/>
    <w:rsid w:val="00DA7E80"/>
    <w:rsid w:val="00DB5D34"/>
    <w:rsid w:val="00DB6EB6"/>
    <w:rsid w:val="00DC29C2"/>
    <w:rsid w:val="00DD05B0"/>
    <w:rsid w:val="00DD1A6D"/>
    <w:rsid w:val="00DD54C2"/>
    <w:rsid w:val="00DD7AD9"/>
    <w:rsid w:val="00DE043F"/>
    <w:rsid w:val="00DE340C"/>
    <w:rsid w:val="00DE382D"/>
    <w:rsid w:val="00DE4A53"/>
    <w:rsid w:val="00DE4B09"/>
    <w:rsid w:val="00DF0EE9"/>
    <w:rsid w:val="00DF6FAC"/>
    <w:rsid w:val="00DF729B"/>
    <w:rsid w:val="00DF7ACF"/>
    <w:rsid w:val="00E006DB"/>
    <w:rsid w:val="00E112F1"/>
    <w:rsid w:val="00E12FC0"/>
    <w:rsid w:val="00E13D97"/>
    <w:rsid w:val="00E224D4"/>
    <w:rsid w:val="00E27074"/>
    <w:rsid w:val="00E274FC"/>
    <w:rsid w:val="00E317E5"/>
    <w:rsid w:val="00E31F4D"/>
    <w:rsid w:val="00E400E8"/>
    <w:rsid w:val="00E4255F"/>
    <w:rsid w:val="00E42E78"/>
    <w:rsid w:val="00E446D9"/>
    <w:rsid w:val="00E46EDF"/>
    <w:rsid w:val="00E47BF9"/>
    <w:rsid w:val="00E545E5"/>
    <w:rsid w:val="00E552F0"/>
    <w:rsid w:val="00E5709E"/>
    <w:rsid w:val="00E633B1"/>
    <w:rsid w:val="00E6436D"/>
    <w:rsid w:val="00E70F1A"/>
    <w:rsid w:val="00E75A0A"/>
    <w:rsid w:val="00E77144"/>
    <w:rsid w:val="00E77643"/>
    <w:rsid w:val="00E800BA"/>
    <w:rsid w:val="00E85553"/>
    <w:rsid w:val="00E9290A"/>
    <w:rsid w:val="00E9328E"/>
    <w:rsid w:val="00E9392A"/>
    <w:rsid w:val="00EA1839"/>
    <w:rsid w:val="00EC6720"/>
    <w:rsid w:val="00ED15A0"/>
    <w:rsid w:val="00ED2398"/>
    <w:rsid w:val="00ED5502"/>
    <w:rsid w:val="00EE59EB"/>
    <w:rsid w:val="00EE5BD9"/>
    <w:rsid w:val="00EF590C"/>
    <w:rsid w:val="00F0438A"/>
    <w:rsid w:val="00F1531E"/>
    <w:rsid w:val="00F21B09"/>
    <w:rsid w:val="00F22BF7"/>
    <w:rsid w:val="00F2362B"/>
    <w:rsid w:val="00F25805"/>
    <w:rsid w:val="00F25A44"/>
    <w:rsid w:val="00F37625"/>
    <w:rsid w:val="00F411E6"/>
    <w:rsid w:val="00F55A78"/>
    <w:rsid w:val="00F56019"/>
    <w:rsid w:val="00F67F7A"/>
    <w:rsid w:val="00F757C0"/>
    <w:rsid w:val="00F77B08"/>
    <w:rsid w:val="00F86C01"/>
    <w:rsid w:val="00F8789C"/>
    <w:rsid w:val="00F92A74"/>
    <w:rsid w:val="00F95043"/>
    <w:rsid w:val="00F96C27"/>
    <w:rsid w:val="00F97B88"/>
    <w:rsid w:val="00FA0CAF"/>
    <w:rsid w:val="00FA1A02"/>
    <w:rsid w:val="00FA77C6"/>
    <w:rsid w:val="00FB18E0"/>
    <w:rsid w:val="00FC0936"/>
    <w:rsid w:val="00FC4B0F"/>
    <w:rsid w:val="00FC505F"/>
    <w:rsid w:val="00FC59DC"/>
    <w:rsid w:val="00FD35B2"/>
    <w:rsid w:val="00FD72B5"/>
    <w:rsid w:val="00FE1E7B"/>
    <w:rsid w:val="00FE3CD6"/>
    <w:rsid w:val="00FE43BD"/>
    <w:rsid w:val="00FE7511"/>
    <w:rsid w:val="00FF0660"/>
    <w:rsid w:val="00FF3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CB7E"/>
  <w15:docId w15:val="{AA64D0F0-F219-457B-BAED-F5AB7278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46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7C501C"/>
    <w:pPr>
      <w:keepNext/>
      <w:jc w:val="both"/>
      <w:outlineLvl w:val="0"/>
    </w:pPr>
    <w:rPr>
      <w:rFonts w:asciiTheme="minorHAnsi" w:hAnsiTheme="minorHAnsi"/>
      <w:b/>
      <w:kern w:val="36"/>
      <w:sz w:val="20"/>
    </w:rPr>
  </w:style>
  <w:style w:type="paragraph" w:styleId="Balk2">
    <w:name w:val="heading 2"/>
    <w:basedOn w:val="Normal"/>
    <w:link w:val="Balk2Char"/>
    <w:uiPriority w:val="9"/>
    <w:qFormat/>
    <w:rsid w:val="007C501C"/>
    <w:pPr>
      <w:keepNext/>
      <w:numPr>
        <w:numId w:val="2"/>
      </w:numPr>
      <w:spacing w:before="120" w:after="120"/>
      <w:ind w:left="568" w:hanging="284"/>
      <w:outlineLvl w:val="1"/>
    </w:pPr>
    <w:rPr>
      <w:rFonts w:asciiTheme="minorHAnsi" w:hAnsiTheme="minorHAnsi" w:cs="Arial"/>
      <w:bCs/>
      <w:iCs/>
      <w:sz w:val="20"/>
      <w:szCs w:val="28"/>
    </w:rPr>
  </w:style>
  <w:style w:type="paragraph" w:styleId="Balk3">
    <w:name w:val="heading 3"/>
    <w:basedOn w:val="Normal"/>
    <w:next w:val="Normal"/>
    <w:link w:val="Balk3Char"/>
    <w:uiPriority w:val="9"/>
    <w:semiHidden/>
    <w:unhideWhenUsed/>
    <w:qFormat/>
    <w:rsid w:val="007C501C"/>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qFormat/>
    <w:rsid w:val="007C501C"/>
    <w:pPr>
      <w:keepNext/>
      <w:numPr>
        <w:numId w:val="3"/>
      </w:numPr>
      <w:outlineLvl w:val="3"/>
    </w:pPr>
    <w:rPr>
      <w:rFonts w:asciiTheme="minorHAnsi" w:hAnsiTheme="minorHAnsi"/>
      <w:bCs/>
      <w:sz w:val="20"/>
    </w:rPr>
  </w:style>
  <w:style w:type="paragraph" w:styleId="Balk5">
    <w:name w:val="heading 5"/>
    <w:basedOn w:val="Normal"/>
    <w:link w:val="Balk5Char"/>
    <w:qFormat/>
    <w:rsid w:val="007C501C"/>
    <w:pPr>
      <w:keepNext/>
      <w:numPr>
        <w:numId w:val="4"/>
      </w:numPr>
      <w:ind w:left="1928" w:hanging="964"/>
      <w:outlineLvl w:val="4"/>
    </w:pPr>
    <w:rPr>
      <w:rFonts w:asciiTheme="minorHAnsi" w:hAnsiTheme="minorHAnsi"/>
      <w:bCs/>
      <w:sz w:val="20"/>
    </w:rPr>
  </w:style>
  <w:style w:type="paragraph" w:styleId="Balk6">
    <w:name w:val="heading 6"/>
    <w:basedOn w:val="Normal"/>
    <w:link w:val="Balk6Char"/>
    <w:qFormat/>
    <w:rsid w:val="007C501C"/>
    <w:pPr>
      <w:keepNext/>
      <w:jc w:val="center"/>
      <w:outlineLvl w:val="5"/>
    </w:pPr>
    <w:rPr>
      <w:rFonts w:asciiTheme="minorHAnsi" w:hAnsiTheme="minorHAnsi"/>
      <w:b/>
      <w:bCs/>
      <w:sz w:val="20"/>
    </w:rPr>
  </w:style>
  <w:style w:type="paragraph" w:styleId="Balk7">
    <w:name w:val="heading 7"/>
    <w:basedOn w:val="Normal"/>
    <w:link w:val="Balk7Char"/>
    <w:qFormat/>
    <w:rsid w:val="007C501C"/>
    <w:pPr>
      <w:keepNext/>
      <w:jc w:val="both"/>
      <w:outlineLvl w:val="6"/>
    </w:pPr>
    <w:rPr>
      <w:rFonts w:asciiTheme="minorHAnsi" w:hAnsiTheme="minorHAnsi"/>
      <w:b/>
      <w:bCs/>
      <w:sz w:val="20"/>
    </w:rPr>
  </w:style>
  <w:style w:type="paragraph" w:styleId="Balk8">
    <w:name w:val="heading 8"/>
    <w:basedOn w:val="Normal"/>
    <w:link w:val="Balk8Char"/>
    <w:qFormat/>
    <w:rsid w:val="007C501C"/>
    <w:pPr>
      <w:keepNext/>
      <w:ind w:left="988" w:hanging="283"/>
      <w:jc w:val="both"/>
      <w:outlineLvl w:val="7"/>
    </w:pPr>
    <w:rPr>
      <w:rFonts w:asciiTheme="minorHAnsi" w:hAnsiTheme="minorHAnsi"/>
      <w:b/>
      <w:bCs/>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77940"/>
    <w:pPr>
      <w:ind w:left="720"/>
      <w:contextualSpacing/>
    </w:pPr>
  </w:style>
  <w:style w:type="character" w:styleId="AklamaBavurusu">
    <w:name w:val="annotation reference"/>
    <w:basedOn w:val="VarsaylanParagrafYazTipi"/>
    <w:uiPriority w:val="99"/>
    <w:unhideWhenUsed/>
    <w:rsid w:val="00277940"/>
    <w:rPr>
      <w:sz w:val="16"/>
      <w:szCs w:val="16"/>
    </w:rPr>
  </w:style>
  <w:style w:type="paragraph" w:styleId="AklamaMetni">
    <w:name w:val="annotation text"/>
    <w:basedOn w:val="Normal"/>
    <w:link w:val="AklamaMetniChar"/>
    <w:uiPriority w:val="99"/>
    <w:unhideWhenUsed/>
    <w:rsid w:val="00277940"/>
    <w:rPr>
      <w:sz w:val="20"/>
      <w:szCs w:val="20"/>
    </w:rPr>
  </w:style>
  <w:style w:type="character" w:customStyle="1" w:styleId="AklamaMetniChar">
    <w:name w:val="Açıklama Metni Char"/>
    <w:basedOn w:val="VarsaylanParagrafYazTipi"/>
    <w:link w:val="AklamaMetni"/>
    <w:uiPriority w:val="99"/>
    <w:rsid w:val="00277940"/>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unhideWhenUsed/>
    <w:rsid w:val="00277940"/>
    <w:rPr>
      <w:rFonts w:ascii="Segoe UI" w:hAnsi="Segoe UI" w:cs="Segoe UI"/>
      <w:sz w:val="18"/>
      <w:szCs w:val="18"/>
    </w:rPr>
  </w:style>
  <w:style w:type="character" w:customStyle="1" w:styleId="BalonMetniChar">
    <w:name w:val="Balon Metni Char"/>
    <w:basedOn w:val="VarsaylanParagrafYazTipi"/>
    <w:link w:val="BalonMetni"/>
    <w:uiPriority w:val="99"/>
    <w:rsid w:val="00277940"/>
    <w:rPr>
      <w:rFonts w:ascii="Segoe UI" w:eastAsia="Times New Roman" w:hAnsi="Segoe UI" w:cs="Segoe UI"/>
      <w:sz w:val="18"/>
      <w:szCs w:val="18"/>
      <w:lang w:eastAsia="tr-TR"/>
    </w:rPr>
  </w:style>
  <w:style w:type="paragraph" w:styleId="AklamaKonusu">
    <w:name w:val="annotation subject"/>
    <w:basedOn w:val="AklamaMetni"/>
    <w:next w:val="AklamaMetni"/>
    <w:link w:val="AklamaKonusuChar"/>
    <w:uiPriority w:val="99"/>
    <w:unhideWhenUsed/>
    <w:rsid w:val="00B55D82"/>
    <w:rPr>
      <w:b/>
      <w:bCs/>
    </w:rPr>
  </w:style>
  <w:style w:type="character" w:customStyle="1" w:styleId="AklamaKonusuChar">
    <w:name w:val="Açıklama Konusu Char"/>
    <w:basedOn w:val="AklamaMetniChar"/>
    <w:link w:val="AklamaKonusu"/>
    <w:uiPriority w:val="99"/>
    <w:rsid w:val="00B55D82"/>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uiPriority w:val="9"/>
    <w:rsid w:val="007C501C"/>
    <w:rPr>
      <w:rFonts w:eastAsia="Times New Roman" w:cs="Times New Roman"/>
      <w:b/>
      <w:kern w:val="36"/>
      <w:sz w:val="20"/>
      <w:szCs w:val="24"/>
      <w:lang w:eastAsia="tr-TR"/>
    </w:rPr>
  </w:style>
  <w:style w:type="character" w:customStyle="1" w:styleId="Balk2Char">
    <w:name w:val="Başlık 2 Char"/>
    <w:basedOn w:val="VarsaylanParagrafYazTipi"/>
    <w:link w:val="Balk2"/>
    <w:uiPriority w:val="9"/>
    <w:rsid w:val="007C501C"/>
    <w:rPr>
      <w:rFonts w:eastAsia="Times New Roman" w:cs="Arial"/>
      <w:bCs/>
      <w:iCs/>
      <w:sz w:val="20"/>
      <w:szCs w:val="28"/>
      <w:lang w:eastAsia="tr-TR"/>
    </w:rPr>
  </w:style>
  <w:style w:type="character" w:customStyle="1" w:styleId="Balk3Char">
    <w:name w:val="Başlık 3 Char"/>
    <w:basedOn w:val="VarsaylanParagrafYazTipi"/>
    <w:link w:val="Balk3"/>
    <w:uiPriority w:val="9"/>
    <w:semiHidden/>
    <w:rsid w:val="007C501C"/>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7C501C"/>
    <w:rPr>
      <w:rFonts w:eastAsia="Times New Roman" w:cs="Times New Roman"/>
      <w:bCs/>
      <w:sz w:val="20"/>
      <w:szCs w:val="24"/>
      <w:lang w:eastAsia="tr-TR"/>
    </w:rPr>
  </w:style>
  <w:style w:type="character" w:customStyle="1" w:styleId="Balk5Char">
    <w:name w:val="Başlık 5 Char"/>
    <w:basedOn w:val="VarsaylanParagrafYazTipi"/>
    <w:link w:val="Balk5"/>
    <w:rsid w:val="007C501C"/>
    <w:rPr>
      <w:rFonts w:eastAsia="Times New Roman" w:cs="Times New Roman"/>
      <w:bCs/>
      <w:sz w:val="20"/>
      <w:szCs w:val="24"/>
      <w:lang w:eastAsia="tr-TR"/>
    </w:rPr>
  </w:style>
  <w:style w:type="character" w:customStyle="1" w:styleId="Balk6Char">
    <w:name w:val="Başlık 6 Char"/>
    <w:basedOn w:val="VarsaylanParagrafYazTipi"/>
    <w:link w:val="Balk6"/>
    <w:rsid w:val="007C501C"/>
    <w:rPr>
      <w:rFonts w:eastAsia="Times New Roman" w:cs="Times New Roman"/>
      <w:b/>
      <w:bCs/>
      <w:sz w:val="20"/>
      <w:szCs w:val="24"/>
      <w:lang w:eastAsia="tr-TR"/>
    </w:rPr>
  </w:style>
  <w:style w:type="character" w:customStyle="1" w:styleId="Balk7Char">
    <w:name w:val="Başlık 7 Char"/>
    <w:basedOn w:val="VarsaylanParagrafYazTipi"/>
    <w:link w:val="Balk7"/>
    <w:rsid w:val="007C501C"/>
    <w:rPr>
      <w:rFonts w:eastAsia="Times New Roman" w:cs="Times New Roman"/>
      <w:b/>
      <w:bCs/>
      <w:sz w:val="20"/>
      <w:szCs w:val="24"/>
      <w:lang w:eastAsia="tr-TR"/>
    </w:rPr>
  </w:style>
  <w:style w:type="character" w:customStyle="1" w:styleId="Balk8Char">
    <w:name w:val="Başlık 8 Char"/>
    <w:basedOn w:val="VarsaylanParagrafYazTipi"/>
    <w:link w:val="Balk8"/>
    <w:rsid w:val="007C501C"/>
    <w:rPr>
      <w:rFonts w:eastAsia="Times New Roman" w:cs="Times New Roman"/>
      <w:b/>
      <w:bCs/>
      <w:sz w:val="20"/>
      <w:szCs w:val="24"/>
      <w:lang w:eastAsia="tr-TR"/>
    </w:rPr>
  </w:style>
  <w:style w:type="paragraph" w:styleId="Dzeltme">
    <w:name w:val="Revision"/>
    <w:hidden/>
    <w:uiPriority w:val="99"/>
    <w:semiHidden/>
    <w:rsid w:val="007C501C"/>
    <w:pPr>
      <w:spacing w:after="0"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rsid w:val="007C5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7C501C"/>
    <w:rPr>
      <w:rFonts w:ascii="Courier New" w:eastAsia="Times New Roman" w:hAnsi="Courier New" w:cs="Courier New"/>
      <w:sz w:val="20"/>
      <w:szCs w:val="20"/>
      <w:lang w:eastAsia="tr-TR"/>
    </w:rPr>
  </w:style>
  <w:style w:type="paragraph" w:styleId="NormalWeb">
    <w:name w:val="Normal (Web)"/>
    <w:basedOn w:val="Normal"/>
    <w:uiPriority w:val="99"/>
    <w:rsid w:val="007C501C"/>
    <w:pPr>
      <w:spacing w:before="100" w:beforeAutospacing="1" w:after="100" w:afterAutospacing="1"/>
    </w:pPr>
    <w:rPr>
      <w:rFonts w:asciiTheme="minorHAnsi" w:hAnsiTheme="minorHAnsi"/>
      <w:sz w:val="20"/>
    </w:rPr>
  </w:style>
  <w:style w:type="paragraph" w:styleId="stBilgi">
    <w:name w:val="header"/>
    <w:basedOn w:val="Normal"/>
    <w:link w:val="stBilgiChar"/>
    <w:rsid w:val="007C501C"/>
    <w:rPr>
      <w:rFonts w:asciiTheme="minorHAnsi" w:hAnsiTheme="minorHAnsi"/>
      <w:sz w:val="20"/>
    </w:rPr>
  </w:style>
  <w:style w:type="character" w:customStyle="1" w:styleId="stBilgiChar">
    <w:name w:val="Üst Bilgi Char"/>
    <w:basedOn w:val="VarsaylanParagrafYazTipi"/>
    <w:link w:val="stBilgi"/>
    <w:rsid w:val="007C501C"/>
    <w:rPr>
      <w:rFonts w:eastAsia="Times New Roman" w:cs="Times New Roman"/>
      <w:sz w:val="20"/>
      <w:szCs w:val="24"/>
      <w:lang w:eastAsia="tr-TR"/>
    </w:rPr>
  </w:style>
  <w:style w:type="paragraph" w:styleId="AltBilgi">
    <w:name w:val="footer"/>
    <w:basedOn w:val="Normal"/>
    <w:link w:val="AltBilgiChar"/>
    <w:uiPriority w:val="99"/>
    <w:rsid w:val="007C501C"/>
    <w:rPr>
      <w:rFonts w:asciiTheme="minorHAnsi" w:hAnsiTheme="minorHAnsi"/>
      <w:sz w:val="20"/>
    </w:rPr>
  </w:style>
  <w:style w:type="character" w:customStyle="1" w:styleId="AltBilgiChar">
    <w:name w:val="Alt Bilgi Char"/>
    <w:basedOn w:val="VarsaylanParagrafYazTipi"/>
    <w:link w:val="AltBilgi"/>
    <w:uiPriority w:val="99"/>
    <w:rsid w:val="007C501C"/>
    <w:rPr>
      <w:rFonts w:eastAsia="Times New Roman" w:cs="Times New Roman"/>
      <w:sz w:val="20"/>
      <w:szCs w:val="24"/>
      <w:lang w:eastAsia="tr-TR"/>
    </w:rPr>
  </w:style>
  <w:style w:type="paragraph" w:styleId="ResimYazs">
    <w:name w:val="caption"/>
    <w:basedOn w:val="Normal"/>
    <w:qFormat/>
    <w:rsid w:val="007C501C"/>
    <w:pPr>
      <w:spacing w:before="120" w:after="120"/>
    </w:pPr>
    <w:rPr>
      <w:rFonts w:asciiTheme="minorHAnsi" w:hAnsiTheme="minorHAnsi"/>
      <w:b/>
      <w:bCs/>
      <w:sz w:val="20"/>
      <w:szCs w:val="20"/>
    </w:rPr>
  </w:style>
  <w:style w:type="paragraph" w:styleId="KonuBal">
    <w:name w:val="Title"/>
    <w:basedOn w:val="Normal"/>
    <w:link w:val="KonuBalChar"/>
    <w:qFormat/>
    <w:rsid w:val="007C501C"/>
    <w:pPr>
      <w:jc w:val="center"/>
    </w:pPr>
    <w:rPr>
      <w:rFonts w:asciiTheme="minorHAnsi" w:hAnsiTheme="minorHAnsi"/>
      <w:b/>
      <w:bCs/>
      <w:sz w:val="22"/>
      <w:szCs w:val="22"/>
    </w:rPr>
  </w:style>
  <w:style w:type="character" w:customStyle="1" w:styleId="KonuBalChar">
    <w:name w:val="Konu Başlığı Char"/>
    <w:basedOn w:val="VarsaylanParagrafYazTipi"/>
    <w:link w:val="KonuBal"/>
    <w:rsid w:val="007C501C"/>
    <w:rPr>
      <w:rFonts w:eastAsia="Times New Roman" w:cs="Times New Roman"/>
      <w:b/>
      <w:bCs/>
      <w:lang w:eastAsia="tr-TR"/>
    </w:rPr>
  </w:style>
  <w:style w:type="paragraph" w:styleId="GvdeMetni">
    <w:name w:val="Body Text"/>
    <w:basedOn w:val="Normal"/>
    <w:link w:val="GvdeMetniChar"/>
    <w:rsid w:val="007C501C"/>
    <w:pPr>
      <w:jc w:val="both"/>
    </w:pPr>
    <w:rPr>
      <w:rFonts w:asciiTheme="minorHAnsi" w:hAnsiTheme="minorHAnsi"/>
      <w:b/>
      <w:bCs/>
      <w:i/>
      <w:iCs/>
      <w:sz w:val="20"/>
    </w:rPr>
  </w:style>
  <w:style w:type="character" w:customStyle="1" w:styleId="GvdeMetniChar">
    <w:name w:val="Gövde Metni Char"/>
    <w:basedOn w:val="VarsaylanParagrafYazTipi"/>
    <w:link w:val="GvdeMetni"/>
    <w:rsid w:val="007C501C"/>
    <w:rPr>
      <w:rFonts w:eastAsia="Times New Roman" w:cs="Times New Roman"/>
      <w:b/>
      <w:bCs/>
      <w:i/>
      <w:iCs/>
      <w:sz w:val="20"/>
      <w:szCs w:val="24"/>
      <w:lang w:eastAsia="tr-TR"/>
    </w:rPr>
  </w:style>
  <w:style w:type="paragraph" w:styleId="GvdeMetniGirintisi">
    <w:name w:val="Body Text Indent"/>
    <w:basedOn w:val="Normal"/>
    <w:link w:val="GvdeMetniGirintisiChar"/>
    <w:rsid w:val="007C501C"/>
    <w:pPr>
      <w:ind w:left="990"/>
      <w:jc w:val="both"/>
    </w:pPr>
    <w:rPr>
      <w:rFonts w:asciiTheme="minorHAnsi" w:hAnsiTheme="minorHAnsi"/>
      <w:sz w:val="20"/>
    </w:rPr>
  </w:style>
  <w:style w:type="character" w:customStyle="1" w:styleId="GvdeMetniGirintisiChar">
    <w:name w:val="Gövde Metni Girintisi Char"/>
    <w:basedOn w:val="VarsaylanParagrafYazTipi"/>
    <w:link w:val="GvdeMetniGirintisi"/>
    <w:uiPriority w:val="99"/>
    <w:rsid w:val="007C501C"/>
    <w:rPr>
      <w:rFonts w:eastAsia="Times New Roman" w:cs="Times New Roman"/>
      <w:sz w:val="20"/>
      <w:szCs w:val="24"/>
      <w:lang w:eastAsia="tr-TR"/>
    </w:rPr>
  </w:style>
  <w:style w:type="paragraph" w:styleId="Altyaz">
    <w:name w:val="Subtitle"/>
    <w:basedOn w:val="Normal"/>
    <w:link w:val="AltyazChar"/>
    <w:qFormat/>
    <w:rsid w:val="007C501C"/>
    <w:pPr>
      <w:jc w:val="center"/>
    </w:pPr>
    <w:rPr>
      <w:rFonts w:asciiTheme="minorHAnsi" w:hAnsiTheme="minorHAnsi"/>
      <w:b/>
      <w:bCs/>
      <w:sz w:val="18"/>
      <w:szCs w:val="18"/>
    </w:rPr>
  </w:style>
  <w:style w:type="character" w:customStyle="1" w:styleId="AltyazChar">
    <w:name w:val="Altyazı Char"/>
    <w:basedOn w:val="VarsaylanParagrafYazTipi"/>
    <w:link w:val="Altyaz"/>
    <w:rsid w:val="007C501C"/>
    <w:rPr>
      <w:rFonts w:eastAsia="Times New Roman" w:cs="Times New Roman"/>
      <w:b/>
      <w:bCs/>
      <w:sz w:val="18"/>
      <w:szCs w:val="18"/>
      <w:lang w:eastAsia="tr-TR"/>
    </w:rPr>
  </w:style>
  <w:style w:type="paragraph" w:styleId="GvdeMetni2">
    <w:name w:val="Body Text 2"/>
    <w:basedOn w:val="Normal"/>
    <w:link w:val="GvdeMetni2Char"/>
    <w:rsid w:val="007C501C"/>
    <w:pPr>
      <w:jc w:val="both"/>
    </w:pPr>
    <w:rPr>
      <w:rFonts w:asciiTheme="minorHAnsi" w:hAnsiTheme="minorHAnsi"/>
      <w:sz w:val="20"/>
    </w:rPr>
  </w:style>
  <w:style w:type="character" w:customStyle="1" w:styleId="GvdeMetni2Char">
    <w:name w:val="Gövde Metni 2 Char"/>
    <w:basedOn w:val="VarsaylanParagrafYazTipi"/>
    <w:link w:val="GvdeMetni2"/>
    <w:rsid w:val="007C501C"/>
    <w:rPr>
      <w:rFonts w:eastAsia="Times New Roman" w:cs="Times New Roman"/>
      <w:sz w:val="20"/>
      <w:szCs w:val="24"/>
      <w:lang w:eastAsia="tr-TR"/>
    </w:rPr>
  </w:style>
  <w:style w:type="paragraph" w:styleId="GvdeMetni3">
    <w:name w:val="Body Text 3"/>
    <w:basedOn w:val="Normal"/>
    <w:link w:val="GvdeMetni3Char"/>
    <w:rsid w:val="007C501C"/>
    <w:pPr>
      <w:jc w:val="both"/>
    </w:pPr>
    <w:rPr>
      <w:rFonts w:asciiTheme="minorHAnsi" w:hAnsiTheme="minorHAnsi"/>
      <w:b/>
      <w:bCs/>
      <w:sz w:val="20"/>
    </w:rPr>
  </w:style>
  <w:style w:type="character" w:customStyle="1" w:styleId="GvdeMetni3Char">
    <w:name w:val="Gövde Metni 3 Char"/>
    <w:basedOn w:val="VarsaylanParagrafYazTipi"/>
    <w:link w:val="GvdeMetni3"/>
    <w:rsid w:val="007C501C"/>
    <w:rPr>
      <w:rFonts w:eastAsia="Times New Roman" w:cs="Times New Roman"/>
      <w:b/>
      <w:bCs/>
      <w:sz w:val="20"/>
      <w:szCs w:val="24"/>
      <w:lang w:eastAsia="tr-TR"/>
    </w:rPr>
  </w:style>
  <w:style w:type="paragraph" w:styleId="GvdeMetniGirintisi2">
    <w:name w:val="Body Text Indent 2"/>
    <w:basedOn w:val="Normal"/>
    <w:link w:val="GvdeMetniGirintisi2Char"/>
    <w:rsid w:val="007C501C"/>
    <w:pPr>
      <w:ind w:left="709"/>
      <w:jc w:val="both"/>
    </w:pPr>
    <w:rPr>
      <w:rFonts w:asciiTheme="minorHAnsi" w:hAnsiTheme="minorHAnsi"/>
      <w:sz w:val="20"/>
    </w:rPr>
  </w:style>
  <w:style w:type="character" w:customStyle="1" w:styleId="GvdeMetniGirintisi2Char">
    <w:name w:val="Gövde Metni Girintisi 2 Char"/>
    <w:basedOn w:val="VarsaylanParagrafYazTipi"/>
    <w:link w:val="GvdeMetniGirintisi2"/>
    <w:rsid w:val="007C501C"/>
    <w:rPr>
      <w:rFonts w:eastAsia="Times New Roman" w:cs="Times New Roman"/>
      <w:sz w:val="20"/>
      <w:szCs w:val="24"/>
      <w:lang w:eastAsia="tr-TR"/>
    </w:rPr>
  </w:style>
  <w:style w:type="paragraph" w:customStyle="1" w:styleId="satnalma">
    <w:name w:val="satnalma"/>
    <w:basedOn w:val="Normal"/>
    <w:rsid w:val="007C501C"/>
    <w:pPr>
      <w:spacing w:before="100" w:beforeAutospacing="1" w:after="100" w:afterAutospacing="1"/>
    </w:pPr>
    <w:rPr>
      <w:rFonts w:ascii="Arial Unicode MS" w:eastAsia="Arial Unicode MS" w:hAnsi="Arial Unicode MS" w:cs="Arial Unicode MS"/>
      <w:sz w:val="20"/>
    </w:rPr>
  </w:style>
  <w:style w:type="paragraph" w:customStyle="1" w:styleId="listeparagraf0">
    <w:name w:val="listeparagraf"/>
    <w:basedOn w:val="Normal"/>
    <w:rsid w:val="007C501C"/>
    <w:pPr>
      <w:ind w:left="708"/>
    </w:pPr>
    <w:rPr>
      <w:rFonts w:asciiTheme="minorHAnsi" w:hAnsiTheme="minorHAnsi"/>
      <w:sz w:val="20"/>
    </w:rPr>
  </w:style>
  <w:style w:type="paragraph" w:customStyle="1" w:styleId="charcharcharcharcharcharcharcharcharchar">
    <w:name w:val="charcharcharcharcharcharcharcharcharchar"/>
    <w:basedOn w:val="Normal"/>
    <w:rsid w:val="007C501C"/>
    <w:pPr>
      <w:spacing w:after="160" w:line="240" w:lineRule="atLeast"/>
    </w:pPr>
    <w:rPr>
      <w:rFonts w:ascii="Verdana" w:hAnsi="Verdana"/>
      <w:sz w:val="20"/>
      <w:szCs w:val="20"/>
    </w:rPr>
  </w:style>
  <w:style w:type="paragraph" w:customStyle="1" w:styleId="3-NormalYaz">
    <w:name w:val="3-Normal Yazı"/>
    <w:rsid w:val="007C501C"/>
    <w:pPr>
      <w:tabs>
        <w:tab w:val="left" w:pos="566"/>
      </w:tabs>
      <w:spacing w:after="0" w:line="240" w:lineRule="auto"/>
      <w:jc w:val="both"/>
    </w:pPr>
    <w:rPr>
      <w:rFonts w:ascii="Times New Roman" w:eastAsia="Times New Roman" w:hAnsi="Times New Roman" w:cs="Times New Roman"/>
      <w:sz w:val="19"/>
      <w:szCs w:val="20"/>
    </w:rPr>
  </w:style>
  <w:style w:type="character" w:customStyle="1" w:styleId="charchar">
    <w:name w:val="charchar"/>
    <w:rsid w:val="007C501C"/>
    <w:rPr>
      <w:rFonts w:ascii="Courier New" w:hAnsi="Courier New" w:cs="Courier New" w:hint="default"/>
    </w:rPr>
  </w:style>
  <w:style w:type="character" w:customStyle="1" w:styleId="msons">
    <w:name w:val="msons"/>
    <w:rsid w:val="007C501C"/>
    <w:rPr>
      <w:u w:val="single"/>
    </w:rPr>
  </w:style>
  <w:style w:type="character" w:customStyle="1" w:styleId="msodel0">
    <w:name w:val="msodel0"/>
    <w:rsid w:val="007C501C"/>
    <w:rPr>
      <w:strike/>
      <w:color w:val="FF0000"/>
    </w:rPr>
  </w:style>
  <w:style w:type="character" w:customStyle="1" w:styleId="msons0">
    <w:name w:val="msoıns"/>
    <w:rsid w:val="007C501C"/>
    <w:rPr>
      <w:color w:val="008080"/>
      <w:u w:val="single"/>
    </w:rPr>
  </w:style>
  <w:style w:type="character" w:customStyle="1" w:styleId="msodel1">
    <w:name w:val="msodel"/>
    <w:rsid w:val="007C501C"/>
    <w:rPr>
      <w:strike/>
      <w:color w:val="FF0000"/>
    </w:rPr>
  </w:style>
  <w:style w:type="paragraph" w:customStyle="1" w:styleId="1-Baslk">
    <w:name w:val="1-Baslık"/>
    <w:uiPriority w:val="99"/>
    <w:rsid w:val="007C501C"/>
    <w:pPr>
      <w:tabs>
        <w:tab w:val="left" w:pos="566"/>
      </w:tabs>
      <w:spacing w:after="0" w:line="240" w:lineRule="auto"/>
    </w:pPr>
    <w:rPr>
      <w:rFonts w:ascii="Times New Roman" w:eastAsia="Times New Roman" w:hAnsi="Times New Roman" w:cs="Times New Roman"/>
      <w:szCs w:val="20"/>
      <w:u w:val="single"/>
    </w:rPr>
  </w:style>
  <w:style w:type="paragraph" w:customStyle="1" w:styleId="2-OrtaBaslk">
    <w:name w:val="2-Orta Baslık"/>
    <w:uiPriority w:val="99"/>
    <w:rsid w:val="007C501C"/>
    <w:pPr>
      <w:spacing w:after="0" w:line="240" w:lineRule="auto"/>
      <w:jc w:val="center"/>
    </w:pPr>
    <w:rPr>
      <w:rFonts w:ascii="Times New Roman" w:eastAsia="Times New Roman" w:hAnsi="Times New Roman" w:cs="Times New Roman"/>
      <w:b/>
      <w:sz w:val="19"/>
      <w:szCs w:val="20"/>
    </w:rPr>
  </w:style>
  <w:style w:type="paragraph" w:customStyle="1" w:styleId="satnalma0">
    <w:name w:val="satınalma"/>
    <w:basedOn w:val="Normal"/>
    <w:uiPriority w:val="99"/>
    <w:rsid w:val="007C501C"/>
    <w:pPr>
      <w:spacing w:before="100" w:beforeAutospacing="1" w:after="100" w:afterAutospacing="1"/>
    </w:pPr>
    <w:rPr>
      <w:rFonts w:ascii="Arial Unicode MS" w:eastAsia="Arial Unicode MS" w:hAnsi="Arial Unicode MS" w:cs="Arial Unicode MS"/>
      <w:sz w:val="20"/>
    </w:rPr>
  </w:style>
  <w:style w:type="table" w:styleId="TabloKlavuzu">
    <w:name w:val="Table Grid"/>
    <w:basedOn w:val="NormalTablo"/>
    <w:uiPriority w:val="39"/>
    <w:rsid w:val="007C501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uiPriority w:val="99"/>
    <w:rsid w:val="007C501C"/>
    <w:rPr>
      <w:rFonts w:cs="Times New Roman"/>
    </w:rPr>
  </w:style>
  <w:style w:type="table" w:styleId="Tablo3Befektler1">
    <w:name w:val="Table 3D effects 1"/>
    <w:basedOn w:val="NormalTablo"/>
    <w:uiPriority w:val="99"/>
    <w:rsid w:val="007C501C"/>
    <w:pPr>
      <w:spacing w:after="0" w:line="240" w:lineRule="auto"/>
    </w:pPr>
    <w:rPr>
      <w:rFonts w:ascii="Times New Roman" w:eastAsia="Times New Roman" w:hAnsi="Times New Roman" w:cs="Times New Roman"/>
      <w:sz w:val="20"/>
      <w:szCs w:val="20"/>
      <w:lang w:eastAsia="tr-TR"/>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oBasit2">
    <w:name w:val="Table Simple 2"/>
    <w:basedOn w:val="NormalTablo"/>
    <w:uiPriority w:val="99"/>
    <w:rsid w:val="007C501C"/>
    <w:pPr>
      <w:spacing w:after="0" w:line="240" w:lineRule="auto"/>
    </w:pPr>
    <w:rPr>
      <w:rFonts w:ascii="Times New Roman" w:eastAsia="Times New Roman" w:hAnsi="Times New Roman" w:cs="Times New Roman"/>
      <w:sz w:val="20"/>
      <w:szCs w:val="20"/>
      <w:lang w:eastAsia="tr-TR"/>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CharCharCharCharCharCharCharCharCharChar0">
    <w:name w:val="Char Char Char Char Char Char Char Char Char Char"/>
    <w:basedOn w:val="Normal"/>
    <w:uiPriority w:val="99"/>
    <w:rsid w:val="007C501C"/>
    <w:pPr>
      <w:spacing w:after="160" w:line="240" w:lineRule="exact"/>
    </w:pPr>
    <w:rPr>
      <w:rFonts w:ascii="Verdana" w:hAnsi="Verdana"/>
      <w:sz w:val="20"/>
      <w:szCs w:val="20"/>
      <w:lang w:val="en-US" w:eastAsia="en-US"/>
    </w:rPr>
  </w:style>
  <w:style w:type="character" w:customStyle="1" w:styleId="Normal1">
    <w:name w:val="Normal1"/>
    <w:uiPriority w:val="99"/>
    <w:rsid w:val="007C501C"/>
    <w:rPr>
      <w:rFonts w:ascii="Times New Roman" w:hAnsi="Times New Roman"/>
      <w:sz w:val="24"/>
      <w:lang w:val="en-GB"/>
    </w:rPr>
  </w:style>
  <w:style w:type="paragraph" w:customStyle="1" w:styleId="2-ortabaslk0">
    <w:name w:val="2-ortabaslk0"/>
    <w:basedOn w:val="Normal"/>
    <w:uiPriority w:val="99"/>
    <w:rsid w:val="007C501C"/>
    <w:pPr>
      <w:jc w:val="center"/>
    </w:pPr>
    <w:rPr>
      <w:rFonts w:asciiTheme="minorHAnsi" w:hAnsiTheme="minorHAnsi"/>
      <w:b/>
      <w:bCs/>
      <w:sz w:val="19"/>
      <w:szCs w:val="19"/>
    </w:rPr>
  </w:style>
  <w:style w:type="paragraph" w:customStyle="1" w:styleId="3-normalyaz0">
    <w:name w:val="3-normalyaz0"/>
    <w:basedOn w:val="Normal"/>
    <w:rsid w:val="007C501C"/>
    <w:pPr>
      <w:jc w:val="both"/>
    </w:pPr>
    <w:rPr>
      <w:rFonts w:asciiTheme="minorHAnsi" w:hAnsiTheme="minorHAnsi"/>
      <w:sz w:val="19"/>
      <w:szCs w:val="19"/>
    </w:rPr>
  </w:style>
  <w:style w:type="character" w:styleId="Kpr">
    <w:name w:val="Hyperlink"/>
    <w:uiPriority w:val="99"/>
    <w:rsid w:val="007C501C"/>
    <w:rPr>
      <w:rFonts w:cs="Times New Roman"/>
      <w:color w:val="0000FF"/>
      <w:u w:val="single"/>
    </w:rPr>
  </w:style>
  <w:style w:type="character" w:customStyle="1" w:styleId="searchword">
    <w:name w:val="searchword"/>
    <w:uiPriority w:val="99"/>
    <w:rsid w:val="007C501C"/>
    <w:rPr>
      <w:color w:val="FFFFFF"/>
      <w:shd w:val="clear" w:color="auto" w:fill="0082BF"/>
    </w:rPr>
  </w:style>
  <w:style w:type="paragraph" w:customStyle="1" w:styleId="3-normalyaz1">
    <w:name w:val="3-normalyaz"/>
    <w:basedOn w:val="Normal"/>
    <w:uiPriority w:val="99"/>
    <w:rsid w:val="007C501C"/>
    <w:pPr>
      <w:jc w:val="both"/>
    </w:pPr>
    <w:rPr>
      <w:rFonts w:asciiTheme="minorHAnsi" w:hAnsiTheme="minorHAnsi"/>
      <w:sz w:val="19"/>
      <w:szCs w:val="19"/>
    </w:rPr>
  </w:style>
  <w:style w:type="paragraph" w:customStyle="1" w:styleId="msobodytextindent">
    <w:name w:val="msobodytextindent"/>
    <w:basedOn w:val="Normal"/>
    <w:rsid w:val="007C501C"/>
    <w:pPr>
      <w:ind w:left="990"/>
      <w:jc w:val="both"/>
    </w:pPr>
    <w:rPr>
      <w:rFonts w:asciiTheme="minorHAnsi" w:hAnsiTheme="minorHAnsi"/>
      <w:sz w:val="20"/>
    </w:rPr>
  </w:style>
  <w:style w:type="character" w:styleId="Vurgu">
    <w:name w:val="Emphasis"/>
    <w:uiPriority w:val="20"/>
    <w:qFormat/>
    <w:rsid w:val="007C501C"/>
    <w:rPr>
      <w:i/>
      <w:iCs/>
    </w:rPr>
  </w:style>
  <w:style w:type="character" w:customStyle="1" w:styleId="apple-converted-space">
    <w:name w:val="apple-converted-space"/>
    <w:rsid w:val="007C501C"/>
  </w:style>
  <w:style w:type="numbering" w:customStyle="1" w:styleId="Ynetmelik">
    <w:name w:val="Yönetmelik"/>
    <w:uiPriority w:val="99"/>
    <w:rsid w:val="007C501C"/>
    <w:pPr>
      <w:numPr>
        <w:numId w:val="5"/>
      </w:numPr>
    </w:pPr>
  </w:style>
  <w:style w:type="character" w:customStyle="1" w:styleId="breakword">
    <w:name w:val="breakword"/>
    <w:basedOn w:val="VarsaylanParagrafYazTipi"/>
    <w:rsid w:val="007C501C"/>
  </w:style>
  <w:style w:type="character" w:customStyle="1" w:styleId="highlight">
    <w:name w:val="highlight"/>
    <w:basedOn w:val="VarsaylanParagrafYazTipi"/>
    <w:rsid w:val="007C501C"/>
  </w:style>
  <w:style w:type="paragraph" w:customStyle="1" w:styleId="Default">
    <w:name w:val="Default"/>
    <w:rsid w:val="007C501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customStyle="1" w:styleId="DzTablo21">
    <w:name w:val="Düz Tablo 21"/>
    <w:basedOn w:val="NormalTablo"/>
    <w:uiPriority w:val="42"/>
    <w:rsid w:val="007C501C"/>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xmsonormal">
    <w:name w:val="x_msonormal"/>
    <w:basedOn w:val="Normal"/>
    <w:rsid w:val="00C856AF"/>
    <w:pPr>
      <w:spacing w:before="100" w:beforeAutospacing="1" w:after="100" w:afterAutospacing="1"/>
    </w:pPr>
  </w:style>
  <w:style w:type="character" w:styleId="zlenenKpr">
    <w:name w:val="FollowedHyperlink"/>
    <w:basedOn w:val="VarsaylanParagrafYazTipi"/>
    <w:uiPriority w:val="99"/>
    <w:semiHidden/>
    <w:unhideWhenUsed/>
    <w:rsid w:val="00C856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102">
      <w:bodyDiv w:val="1"/>
      <w:marLeft w:val="0"/>
      <w:marRight w:val="0"/>
      <w:marTop w:val="0"/>
      <w:marBottom w:val="0"/>
      <w:divBdr>
        <w:top w:val="none" w:sz="0" w:space="0" w:color="auto"/>
        <w:left w:val="none" w:sz="0" w:space="0" w:color="auto"/>
        <w:bottom w:val="none" w:sz="0" w:space="0" w:color="auto"/>
        <w:right w:val="none" w:sz="0" w:space="0" w:color="auto"/>
      </w:divBdr>
    </w:div>
    <w:div w:id="188567523">
      <w:bodyDiv w:val="1"/>
      <w:marLeft w:val="0"/>
      <w:marRight w:val="0"/>
      <w:marTop w:val="0"/>
      <w:marBottom w:val="0"/>
      <w:divBdr>
        <w:top w:val="none" w:sz="0" w:space="0" w:color="auto"/>
        <w:left w:val="none" w:sz="0" w:space="0" w:color="auto"/>
        <w:bottom w:val="none" w:sz="0" w:space="0" w:color="auto"/>
        <w:right w:val="none" w:sz="0" w:space="0" w:color="auto"/>
      </w:divBdr>
    </w:div>
    <w:div w:id="203103721">
      <w:bodyDiv w:val="1"/>
      <w:marLeft w:val="0"/>
      <w:marRight w:val="0"/>
      <w:marTop w:val="0"/>
      <w:marBottom w:val="0"/>
      <w:divBdr>
        <w:top w:val="none" w:sz="0" w:space="0" w:color="auto"/>
        <w:left w:val="none" w:sz="0" w:space="0" w:color="auto"/>
        <w:bottom w:val="none" w:sz="0" w:space="0" w:color="auto"/>
        <w:right w:val="none" w:sz="0" w:space="0" w:color="auto"/>
      </w:divBdr>
      <w:divsChild>
        <w:div w:id="129785823">
          <w:marLeft w:val="274"/>
          <w:marRight w:val="0"/>
          <w:marTop w:val="0"/>
          <w:marBottom w:val="0"/>
          <w:divBdr>
            <w:top w:val="none" w:sz="0" w:space="0" w:color="auto"/>
            <w:left w:val="none" w:sz="0" w:space="0" w:color="auto"/>
            <w:bottom w:val="none" w:sz="0" w:space="0" w:color="auto"/>
            <w:right w:val="none" w:sz="0" w:space="0" w:color="auto"/>
          </w:divBdr>
        </w:div>
      </w:divsChild>
    </w:div>
    <w:div w:id="232473478">
      <w:bodyDiv w:val="1"/>
      <w:marLeft w:val="0"/>
      <w:marRight w:val="0"/>
      <w:marTop w:val="0"/>
      <w:marBottom w:val="0"/>
      <w:divBdr>
        <w:top w:val="none" w:sz="0" w:space="0" w:color="auto"/>
        <w:left w:val="none" w:sz="0" w:space="0" w:color="auto"/>
        <w:bottom w:val="none" w:sz="0" w:space="0" w:color="auto"/>
        <w:right w:val="none" w:sz="0" w:space="0" w:color="auto"/>
      </w:divBdr>
    </w:div>
    <w:div w:id="517085707">
      <w:bodyDiv w:val="1"/>
      <w:marLeft w:val="0"/>
      <w:marRight w:val="0"/>
      <w:marTop w:val="0"/>
      <w:marBottom w:val="0"/>
      <w:divBdr>
        <w:top w:val="none" w:sz="0" w:space="0" w:color="auto"/>
        <w:left w:val="none" w:sz="0" w:space="0" w:color="auto"/>
        <w:bottom w:val="none" w:sz="0" w:space="0" w:color="auto"/>
        <w:right w:val="none" w:sz="0" w:space="0" w:color="auto"/>
      </w:divBdr>
    </w:div>
    <w:div w:id="580987611">
      <w:bodyDiv w:val="1"/>
      <w:marLeft w:val="0"/>
      <w:marRight w:val="0"/>
      <w:marTop w:val="0"/>
      <w:marBottom w:val="0"/>
      <w:divBdr>
        <w:top w:val="none" w:sz="0" w:space="0" w:color="auto"/>
        <w:left w:val="none" w:sz="0" w:space="0" w:color="auto"/>
        <w:bottom w:val="none" w:sz="0" w:space="0" w:color="auto"/>
        <w:right w:val="none" w:sz="0" w:space="0" w:color="auto"/>
      </w:divBdr>
    </w:div>
    <w:div w:id="731584342">
      <w:bodyDiv w:val="1"/>
      <w:marLeft w:val="0"/>
      <w:marRight w:val="0"/>
      <w:marTop w:val="0"/>
      <w:marBottom w:val="0"/>
      <w:divBdr>
        <w:top w:val="none" w:sz="0" w:space="0" w:color="auto"/>
        <w:left w:val="none" w:sz="0" w:space="0" w:color="auto"/>
        <w:bottom w:val="none" w:sz="0" w:space="0" w:color="auto"/>
        <w:right w:val="none" w:sz="0" w:space="0" w:color="auto"/>
      </w:divBdr>
    </w:div>
    <w:div w:id="836265562">
      <w:bodyDiv w:val="1"/>
      <w:marLeft w:val="0"/>
      <w:marRight w:val="0"/>
      <w:marTop w:val="0"/>
      <w:marBottom w:val="0"/>
      <w:divBdr>
        <w:top w:val="none" w:sz="0" w:space="0" w:color="auto"/>
        <w:left w:val="none" w:sz="0" w:space="0" w:color="auto"/>
        <w:bottom w:val="none" w:sz="0" w:space="0" w:color="auto"/>
        <w:right w:val="none" w:sz="0" w:space="0" w:color="auto"/>
      </w:divBdr>
    </w:div>
    <w:div w:id="1276449689">
      <w:bodyDiv w:val="1"/>
      <w:marLeft w:val="0"/>
      <w:marRight w:val="0"/>
      <w:marTop w:val="0"/>
      <w:marBottom w:val="0"/>
      <w:divBdr>
        <w:top w:val="none" w:sz="0" w:space="0" w:color="auto"/>
        <w:left w:val="none" w:sz="0" w:space="0" w:color="auto"/>
        <w:bottom w:val="none" w:sz="0" w:space="0" w:color="auto"/>
        <w:right w:val="none" w:sz="0" w:space="0" w:color="auto"/>
      </w:divBdr>
    </w:div>
    <w:div w:id="1291322704">
      <w:bodyDiv w:val="1"/>
      <w:marLeft w:val="0"/>
      <w:marRight w:val="0"/>
      <w:marTop w:val="0"/>
      <w:marBottom w:val="0"/>
      <w:divBdr>
        <w:top w:val="none" w:sz="0" w:space="0" w:color="auto"/>
        <w:left w:val="none" w:sz="0" w:space="0" w:color="auto"/>
        <w:bottom w:val="none" w:sz="0" w:space="0" w:color="auto"/>
        <w:right w:val="none" w:sz="0" w:space="0" w:color="auto"/>
      </w:divBdr>
    </w:div>
    <w:div w:id="1407607560">
      <w:bodyDiv w:val="1"/>
      <w:marLeft w:val="0"/>
      <w:marRight w:val="0"/>
      <w:marTop w:val="0"/>
      <w:marBottom w:val="0"/>
      <w:divBdr>
        <w:top w:val="none" w:sz="0" w:space="0" w:color="auto"/>
        <w:left w:val="none" w:sz="0" w:space="0" w:color="auto"/>
        <w:bottom w:val="none" w:sz="0" w:space="0" w:color="auto"/>
        <w:right w:val="none" w:sz="0" w:space="0" w:color="auto"/>
      </w:divBdr>
    </w:div>
    <w:div w:id="1463230682">
      <w:bodyDiv w:val="1"/>
      <w:marLeft w:val="0"/>
      <w:marRight w:val="0"/>
      <w:marTop w:val="0"/>
      <w:marBottom w:val="0"/>
      <w:divBdr>
        <w:top w:val="none" w:sz="0" w:space="0" w:color="auto"/>
        <w:left w:val="none" w:sz="0" w:space="0" w:color="auto"/>
        <w:bottom w:val="none" w:sz="0" w:space="0" w:color="auto"/>
        <w:right w:val="none" w:sz="0" w:space="0" w:color="auto"/>
      </w:divBdr>
    </w:div>
    <w:div w:id="1514685575">
      <w:bodyDiv w:val="1"/>
      <w:marLeft w:val="0"/>
      <w:marRight w:val="0"/>
      <w:marTop w:val="0"/>
      <w:marBottom w:val="0"/>
      <w:divBdr>
        <w:top w:val="none" w:sz="0" w:space="0" w:color="auto"/>
        <w:left w:val="none" w:sz="0" w:space="0" w:color="auto"/>
        <w:bottom w:val="none" w:sz="0" w:space="0" w:color="auto"/>
        <w:right w:val="none" w:sz="0" w:space="0" w:color="auto"/>
      </w:divBdr>
    </w:div>
    <w:div w:id="1522818358">
      <w:bodyDiv w:val="1"/>
      <w:marLeft w:val="0"/>
      <w:marRight w:val="0"/>
      <w:marTop w:val="0"/>
      <w:marBottom w:val="0"/>
      <w:divBdr>
        <w:top w:val="none" w:sz="0" w:space="0" w:color="auto"/>
        <w:left w:val="none" w:sz="0" w:space="0" w:color="auto"/>
        <w:bottom w:val="none" w:sz="0" w:space="0" w:color="auto"/>
        <w:right w:val="none" w:sz="0" w:space="0" w:color="auto"/>
      </w:divBdr>
    </w:div>
    <w:div w:id="1537280454">
      <w:bodyDiv w:val="1"/>
      <w:marLeft w:val="0"/>
      <w:marRight w:val="0"/>
      <w:marTop w:val="0"/>
      <w:marBottom w:val="0"/>
      <w:divBdr>
        <w:top w:val="none" w:sz="0" w:space="0" w:color="auto"/>
        <w:left w:val="none" w:sz="0" w:space="0" w:color="auto"/>
        <w:bottom w:val="none" w:sz="0" w:space="0" w:color="auto"/>
        <w:right w:val="none" w:sz="0" w:space="0" w:color="auto"/>
      </w:divBdr>
    </w:div>
    <w:div w:id="15603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chem.ncbi.nlm.nih.gov/" TargetMode="External"/><Relationship Id="rId299" Type="http://schemas.openxmlformats.org/officeDocument/2006/relationships/hyperlink" Target="https://pubchem.ncbi.nlm.nih.gov/" TargetMode="External"/><Relationship Id="rId671" Type="http://schemas.openxmlformats.org/officeDocument/2006/relationships/hyperlink" Target="https://echa.europa.eu/substance-information/-/substanceinfo/100.001.541" TargetMode="External"/><Relationship Id="rId21" Type="http://schemas.openxmlformats.org/officeDocument/2006/relationships/hyperlink" Target="https://echa.europa.eu/substance-information/-/substanceinfo/100.028.320" TargetMode="External"/><Relationship Id="rId63" Type="http://schemas.openxmlformats.org/officeDocument/2006/relationships/hyperlink" Target="https://pubchem.ncbi.nlm.nih.gov/" TargetMode="External"/><Relationship Id="rId159" Type="http://schemas.openxmlformats.org/officeDocument/2006/relationships/hyperlink" Target="https://echa.europa.eu/substance-information/-/substanceinfo/100.012.395" TargetMode="External"/><Relationship Id="rId324" Type="http://schemas.openxmlformats.org/officeDocument/2006/relationships/hyperlink" Target="https://pubchem.ncbi.nlm.nih.gov/" TargetMode="External"/><Relationship Id="rId366" Type="http://schemas.openxmlformats.org/officeDocument/2006/relationships/hyperlink" Target="https://pubchem.ncbi.nlm.nih.gov/" TargetMode="External"/><Relationship Id="rId531" Type="http://schemas.openxmlformats.org/officeDocument/2006/relationships/hyperlink" Target="https://pubchem.ncbi.nlm.nih.gov/" TargetMode="External"/><Relationship Id="rId573" Type="http://schemas.openxmlformats.org/officeDocument/2006/relationships/hyperlink" Target="https://pubchem.ncbi.nlm.nih.gov/" TargetMode="External"/><Relationship Id="rId629" Type="http://schemas.openxmlformats.org/officeDocument/2006/relationships/hyperlink" Target="https://pubchem.ncbi.nlm.nih.gov/" TargetMode="External"/><Relationship Id="rId170" Type="http://schemas.openxmlformats.org/officeDocument/2006/relationships/hyperlink" Target="https://echa.europa.eu/substance-information/-/substanceinfo/100.002.993" TargetMode="External"/><Relationship Id="rId226" Type="http://schemas.openxmlformats.org/officeDocument/2006/relationships/hyperlink" Target="https://echa.europa.eu/substance-information/-/substanceinfo/100.001.079" TargetMode="External"/><Relationship Id="rId433" Type="http://schemas.openxmlformats.org/officeDocument/2006/relationships/hyperlink" Target="https://pubchem.ncbi.nlm.nih.gov/" TargetMode="External"/><Relationship Id="rId268" Type="http://schemas.openxmlformats.org/officeDocument/2006/relationships/hyperlink" Target="https://pubchem.ncbi.nlm.nih.gov/" TargetMode="External"/><Relationship Id="rId475" Type="http://schemas.openxmlformats.org/officeDocument/2006/relationships/hyperlink" Target="https://pubchem.ncbi.nlm.nih.gov/" TargetMode="External"/><Relationship Id="rId640" Type="http://schemas.openxmlformats.org/officeDocument/2006/relationships/hyperlink" Target="https://pubchem.ncbi.nlm.nih.gov/" TargetMode="External"/><Relationship Id="rId682" Type="http://schemas.openxmlformats.org/officeDocument/2006/relationships/footer" Target="footer1.xml"/><Relationship Id="rId32" Type="http://schemas.openxmlformats.org/officeDocument/2006/relationships/hyperlink" Target="https://echa.europa.eu/substance-information/-/substanceinfo/100.029.052" TargetMode="External"/><Relationship Id="rId74" Type="http://schemas.openxmlformats.org/officeDocument/2006/relationships/hyperlink" Target="https://pubchem.ncbi.nlm.nih.gov/" TargetMode="External"/><Relationship Id="rId128" Type="http://schemas.openxmlformats.org/officeDocument/2006/relationships/hyperlink" Target="https://echa.europa.eu/substance-information/-/substanceinfo/100.005.268" TargetMode="External"/><Relationship Id="rId335" Type="http://schemas.openxmlformats.org/officeDocument/2006/relationships/hyperlink" Target="https://echa.europa.eu/substance-information/-/substanceinfo/100.000.789" TargetMode="External"/><Relationship Id="rId377" Type="http://schemas.openxmlformats.org/officeDocument/2006/relationships/hyperlink" Target="https://pubchem.ncbi.nlm.nih.gov/" TargetMode="External"/><Relationship Id="rId500" Type="http://schemas.openxmlformats.org/officeDocument/2006/relationships/hyperlink" Target="https://pubchem.ncbi.nlm.nih.gov/" TargetMode="External"/><Relationship Id="rId542" Type="http://schemas.openxmlformats.org/officeDocument/2006/relationships/hyperlink" Target="https://echa.europa.eu/substance-information/-/substanceinfo/100.003.296" TargetMode="External"/><Relationship Id="rId584" Type="http://schemas.openxmlformats.org/officeDocument/2006/relationships/hyperlink" Target="https://echa.europa.eu/substance-information/-/substanceinfo/100.000.255" TargetMode="External"/><Relationship Id="rId5" Type="http://schemas.openxmlformats.org/officeDocument/2006/relationships/webSettings" Target="webSettings.xml"/><Relationship Id="rId181" Type="http://schemas.openxmlformats.org/officeDocument/2006/relationships/hyperlink" Target="https://pubchem.ncbi.nlm.nih.gov/" TargetMode="External"/><Relationship Id="rId237" Type="http://schemas.openxmlformats.org/officeDocument/2006/relationships/hyperlink" Target="https://pubchem.ncbi.nlm.nih.gov/" TargetMode="External"/><Relationship Id="rId402" Type="http://schemas.openxmlformats.org/officeDocument/2006/relationships/hyperlink" Target="https://echa.europa.eu/substance-information/-/substanceinfo/100.003.302" TargetMode="External"/><Relationship Id="rId279" Type="http://schemas.openxmlformats.org/officeDocument/2006/relationships/hyperlink" Target="https://pubchem.ncbi.nlm.nih.gov/" TargetMode="External"/><Relationship Id="rId444" Type="http://schemas.openxmlformats.org/officeDocument/2006/relationships/hyperlink" Target="https://echa.europa.eu/substance-information/-/substanceinfo/100.000.743" TargetMode="External"/><Relationship Id="rId486" Type="http://schemas.openxmlformats.org/officeDocument/2006/relationships/hyperlink" Target="https://pubchem.ncbi.nlm.nih.gov/" TargetMode="External"/><Relationship Id="rId651" Type="http://schemas.openxmlformats.org/officeDocument/2006/relationships/hyperlink" Target="https://echa.europa.eu/substance-information/-/substanceinfo/100.005.379" TargetMode="External"/><Relationship Id="rId43" Type="http://schemas.openxmlformats.org/officeDocument/2006/relationships/hyperlink" Target="https://echa.europa.eu/substance-information/-/substanceinfo/100.028.277" TargetMode="External"/><Relationship Id="rId139" Type="http://schemas.openxmlformats.org/officeDocument/2006/relationships/hyperlink" Target="https://echa.europa.eu/substance-information/-/substanceinfo/100.002.395" TargetMode="External"/><Relationship Id="rId290" Type="http://schemas.openxmlformats.org/officeDocument/2006/relationships/hyperlink" Target="https://echa.europa.eu/substance-information/-/substanceinfo/100.028.174" TargetMode="External"/><Relationship Id="rId304" Type="http://schemas.openxmlformats.org/officeDocument/2006/relationships/hyperlink" Target="https://echa.europa.eu/substance-information/-/substanceinfo/100.002.378" TargetMode="External"/><Relationship Id="rId346" Type="http://schemas.openxmlformats.org/officeDocument/2006/relationships/hyperlink" Target="http://www.merckmillipore.com/TR/tr/search/-?search=&amp;SingleResultDisplay=SFProductSearch&amp;TrackingSearchType=pdp_related_product&amp;SearchTerm=*&amp;SearchParameter=%26%40QueryTerm%3D*%26feature_formula_hill_value%3DC%25E2%2582%2587H%25E2%2582%2581%25E2%2582%2586O%25E2%2582%2583" TargetMode="External"/><Relationship Id="rId388" Type="http://schemas.openxmlformats.org/officeDocument/2006/relationships/hyperlink" Target="https://pubchem.ncbi.nlm.nih.gov/" TargetMode="External"/><Relationship Id="rId511" Type="http://schemas.openxmlformats.org/officeDocument/2006/relationships/hyperlink" Target="https://pubchem.ncbi.nlm.nih.gov/" TargetMode="External"/><Relationship Id="rId553" Type="http://schemas.openxmlformats.org/officeDocument/2006/relationships/hyperlink" Target="https://pubchem.ncbi.nlm.nih.gov/" TargetMode="External"/><Relationship Id="rId609" Type="http://schemas.openxmlformats.org/officeDocument/2006/relationships/hyperlink" Target="https://echa.europa.eu/substance-information/-/substanceinfo/100.003.138" TargetMode="External"/><Relationship Id="rId85" Type="http://schemas.openxmlformats.org/officeDocument/2006/relationships/hyperlink" Target="https://echa.europa.eu/substance-information/-/substanceinfo/100.039.021" TargetMode="External"/><Relationship Id="rId150" Type="http://schemas.openxmlformats.org/officeDocument/2006/relationships/hyperlink" Target="https://echa.europa.eu/substance-information/-/substanceinfo/100.002.206" TargetMode="External"/><Relationship Id="rId192" Type="http://schemas.openxmlformats.org/officeDocument/2006/relationships/hyperlink" Target="https://echa.europa.eu/substance-information/-/substanceinfo/100.000.239" TargetMode="External"/><Relationship Id="rId206" Type="http://schemas.openxmlformats.org/officeDocument/2006/relationships/hyperlink" Target="https://echa.europa.eu/substance-information/-/substanceinfo/100.000.002" TargetMode="External"/><Relationship Id="rId413" Type="http://schemas.openxmlformats.org/officeDocument/2006/relationships/hyperlink" Target="https://pubchem.ncbi.nlm.nih.gov/" TargetMode="External"/><Relationship Id="rId595" Type="http://schemas.openxmlformats.org/officeDocument/2006/relationships/hyperlink" Target="https://echa.europa.eu/substance-information/-/substanceinfo/100.001.892" TargetMode="External"/><Relationship Id="rId248" Type="http://schemas.openxmlformats.org/officeDocument/2006/relationships/hyperlink" Target="https://echa.europa.eu/substance-information/-/substanceinfo/100.002.209" TargetMode="External"/><Relationship Id="rId455" Type="http://schemas.openxmlformats.org/officeDocument/2006/relationships/hyperlink" Target="https://pubchem.ncbi.nlm.nih.gov/" TargetMode="External"/><Relationship Id="rId497" Type="http://schemas.openxmlformats.org/officeDocument/2006/relationships/hyperlink" Target="https://echa.europa.eu/substance-information/-/substanceinfo/100.003.159" TargetMode="External"/><Relationship Id="rId620" Type="http://schemas.openxmlformats.org/officeDocument/2006/relationships/hyperlink" Target="https://echa.europa.eu/substance-information/-/substanceinfo/100.005.560" TargetMode="External"/><Relationship Id="rId662" Type="http://schemas.openxmlformats.org/officeDocument/2006/relationships/hyperlink" Target="https://pubchem.ncbi.nlm.nih.gov/" TargetMode="External"/><Relationship Id="rId12" Type="http://schemas.openxmlformats.org/officeDocument/2006/relationships/hyperlink" Target="https://eur-lex.europa.eu/eli/dir/2015/2193/oj" TargetMode="External"/><Relationship Id="rId108" Type="http://schemas.openxmlformats.org/officeDocument/2006/relationships/hyperlink" Target="https://echa.europa.eu/substance-information/-/substanceinfo/100.029.104" TargetMode="External"/><Relationship Id="rId315" Type="http://schemas.openxmlformats.org/officeDocument/2006/relationships/hyperlink" Target="https://pubchem.ncbi.nlm.nih.gov/" TargetMode="External"/><Relationship Id="rId357" Type="http://schemas.openxmlformats.org/officeDocument/2006/relationships/hyperlink" Target="https://pubchem.ncbi.nlm.nih.gov/" TargetMode="External"/><Relationship Id="rId522" Type="http://schemas.openxmlformats.org/officeDocument/2006/relationships/hyperlink" Target="https://echa.europa.eu/substance-information/-/substanceinfo/100.000.601" TargetMode="External"/><Relationship Id="rId54" Type="http://schemas.openxmlformats.org/officeDocument/2006/relationships/hyperlink" Target="https://echa.europa.eu/substance-information/-/substanceinfo/100.031.244" TargetMode="External"/><Relationship Id="rId96" Type="http://schemas.openxmlformats.org/officeDocument/2006/relationships/hyperlink" Target="https://pubchem.ncbi.nlm.nih.gov/" TargetMode="External"/><Relationship Id="rId161" Type="http://schemas.openxmlformats.org/officeDocument/2006/relationships/hyperlink" Target="https://echa.europa.eu/substance-information/-/substanceinfo/100.004.239" TargetMode="External"/><Relationship Id="rId217" Type="http://schemas.openxmlformats.org/officeDocument/2006/relationships/hyperlink" Target="https://pubchem.ncbi.nlm.nih.gov/" TargetMode="External"/><Relationship Id="rId399" Type="http://schemas.openxmlformats.org/officeDocument/2006/relationships/hyperlink" Target="https://echa.europa.eu/substance-information/-/substanceinfo/100.002.848" TargetMode="External"/><Relationship Id="rId564" Type="http://schemas.openxmlformats.org/officeDocument/2006/relationships/hyperlink" Target="https://echa.europa.eu/substance-information/-/substanceinfo/100.003.358" TargetMode="External"/><Relationship Id="rId259" Type="http://schemas.openxmlformats.org/officeDocument/2006/relationships/hyperlink" Target="https://pubchem.ncbi.nlm.nih.gov/" TargetMode="External"/><Relationship Id="rId424" Type="http://schemas.openxmlformats.org/officeDocument/2006/relationships/hyperlink" Target="https://echa.europa.eu/substance-information/-/substanceinfo/100.000.688" TargetMode="External"/><Relationship Id="rId466" Type="http://schemas.openxmlformats.org/officeDocument/2006/relationships/hyperlink" Target="https://echa.europa.eu/substance-information/-/substanceinfo/100.005.069" TargetMode="External"/><Relationship Id="rId631" Type="http://schemas.openxmlformats.org/officeDocument/2006/relationships/hyperlink" Target="https://echa.europa.eu/substance-information/-/substanceinfo/100.005.361" TargetMode="External"/><Relationship Id="rId673" Type="http://schemas.openxmlformats.org/officeDocument/2006/relationships/hyperlink" Target="https://echa.europa.eu/substance-information/-/substanceinfo/100.005.359" TargetMode="External"/><Relationship Id="rId23" Type="http://schemas.openxmlformats.org/officeDocument/2006/relationships/hyperlink" Target="https://echa.europa.eu/substance-information/-/substanceinfo/100.028.287" TargetMode="External"/><Relationship Id="rId119" Type="http://schemas.openxmlformats.org/officeDocument/2006/relationships/hyperlink" Target="https://echa.europa.eu/substance-information/-/substanceinfo/100.001.336" TargetMode="External"/><Relationship Id="rId270" Type="http://schemas.openxmlformats.org/officeDocument/2006/relationships/hyperlink" Target="https://echa.europa.eu/substance-information/-/substanceinfo/100.002.615" TargetMode="External"/><Relationship Id="rId326" Type="http://schemas.openxmlformats.org/officeDocument/2006/relationships/hyperlink" Target="https://pubchem.ncbi.nlm.nih.gov/" TargetMode="External"/><Relationship Id="rId533" Type="http://schemas.openxmlformats.org/officeDocument/2006/relationships/hyperlink" Target="https://pubchem.ncbi.nlm.nih.gov/" TargetMode="External"/><Relationship Id="rId65" Type="http://schemas.openxmlformats.org/officeDocument/2006/relationships/hyperlink" Target="https://pubchem.ncbi.nlm.nih.gov/" TargetMode="External"/><Relationship Id="rId130" Type="http://schemas.openxmlformats.org/officeDocument/2006/relationships/hyperlink" Target="https://echa.europa.eu/substance-information/-/substanceinfo/100.045.307" TargetMode="External"/><Relationship Id="rId368" Type="http://schemas.openxmlformats.org/officeDocument/2006/relationships/hyperlink" Target="https://pubchem.ncbi.nlm.nih.gov/" TargetMode="External"/><Relationship Id="rId575" Type="http://schemas.openxmlformats.org/officeDocument/2006/relationships/hyperlink" Target="https://pubchem.ncbi.nlm.nih.gov/" TargetMode="External"/><Relationship Id="rId172" Type="http://schemas.openxmlformats.org/officeDocument/2006/relationships/hyperlink" Target="https://echa.europa.eu/substance-information/-/substanceinfo/100.003.303" TargetMode="External"/><Relationship Id="rId228" Type="http://schemas.openxmlformats.org/officeDocument/2006/relationships/hyperlink" Target="https://echa.europa.eu/substance-information/-/substanceinfo/100.003.463" TargetMode="External"/><Relationship Id="rId435" Type="http://schemas.openxmlformats.org/officeDocument/2006/relationships/hyperlink" Target="https://pubchem.ncbi.nlm.nih.gov/" TargetMode="External"/><Relationship Id="rId477" Type="http://schemas.openxmlformats.org/officeDocument/2006/relationships/hyperlink" Target="https://pubchem.ncbi.nlm.nih.gov/" TargetMode="External"/><Relationship Id="rId600" Type="http://schemas.openxmlformats.org/officeDocument/2006/relationships/hyperlink" Target="https://pubchem.ncbi.nlm.nih.gov/" TargetMode="External"/><Relationship Id="rId642" Type="http://schemas.openxmlformats.org/officeDocument/2006/relationships/hyperlink" Target="https://pubchem.ncbi.nlm.nih.gov/" TargetMode="External"/><Relationship Id="rId684" Type="http://schemas.openxmlformats.org/officeDocument/2006/relationships/theme" Target="theme/theme1.xml"/><Relationship Id="rId281" Type="http://schemas.openxmlformats.org/officeDocument/2006/relationships/hyperlink" Target="https://pubchem.ncbi.nlm.nih.gov/" TargetMode="External"/><Relationship Id="rId337" Type="http://schemas.openxmlformats.org/officeDocument/2006/relationships/hyperlink" Target="https://pubchem.ncbi.nlm.nih.gov/" TargetMode="External"/><Relationship Id="rId502" Type="http://schemas.openxmlformats.org/officeDocument/2006/relationships/hyperlink" Target="https://pubchem.ncbi.nlm.nih.gov/search/" TargetMode="External"/><Relationship Id="rId34" Type="http://schemas.openxmlformats.org/officeDocument/2006/relationships/hyperlink" Target="https://echa.europa.eu/substance-information/-/substanceinfo/100.028.314" TargetMode="External"/><Relationship Id="rId76" Type="http://schemas.openxmlformats.org/officeDocument/2006/relationships/hyperlink" Target="https://pubchem.ncbi.nlm.nih.gov/" TargetMode="External"/><Relationship Id="rId141" Type="http://schemas.openxmlformats.org/officeDocument/2006/relationships/hyperlink" Target="https://pubchem.ncbi.nlm.nih.gov/" TargetMode="External"/><Relationship Id="rId379" Type="http://schemas.openxmlformats.org/officeDocument/2006/relationships/hyperlink" Target="https://pubchem.ncbi.nlm.nih.gov/" TargetMode="External"/><Relationship Id="rId544" Type="http://schemas.openxmlformats.org/officeDocument/2006/relationships/hyperlink" Target="https://echa.europa.eu/substance-information/-/substanceinfo/100.001.054" TargetMode="External"/><Relationship Id="rId586" Type="http://schemas.openxmlformats.org/officeDocument/2006/relationships/hyperlink" Target="https://echa.europa.eu/substance-information/-/substanceinfo/100.000.026" TargetMode="External"/><Relationship Id="rId7" Type="http://schemas.openxmlformats.org/officeDocument/2006/relationships/endnotes" Target="endnotes.xml"/><Relationship Id="rId183" Type="http://schemas.openxmlformats.org/officeDocument/2006/relationships/hyperlink" Target="https://pubchem.ncbi.nlm.nih.gov/search/" TargetMode="External"/><Relationship Id="rId239" Type="http://schemas.openxmlformats.org/officeDocument/2006/relationships/hyperlink" Target="https://pubchem.ncbi.nlm.nih.gov/" TargetMode="External"/><Relationship Id="rId390" Type="http://schemas.openxmlformats.org/officeDocument/2006/relationships/hyperlink" Target="https://pubchem.ncbi.nlm.nih.gov/" TargetMode="External"/><Relationship Id="rId404" Type="http://schemas.openxmlformats.org/officeDocument/2006/relationships/hyperlink" Target="https://echa.europa.eu/substance-information/-/substanceinfo/100.002.592" TargetMode="External"/><Relationship Id="rId446" Type="http://schemas.openxmlformats.org/officeDocument/2006/relationships/hyperlink" Target="https://echa.europa.eu/substance-information/-/substanceinfo/100.003.357" TargetMode="External"/><Relationship Id="rId611" Type="http://schemas.openxmlformats.org/officeDocument/2006/relationships/hyperlink" Target="https://pubchem.ncbi.nlm.nih.gov/" TargetMode="External"/><Relationship Id="rId653" Type="http://schemas.openxmlformats.org/officeDocument/2006/relationships/hyperlink" Target="https://echa.europa.eu/substance-information/-/substanceinfo/100.005.386" TargetMode="External"/><Relationship Id="rId250" Type="http://schemas.openxmlformats.org/officeDocument/2006/relationships/hyperlink" Target="https://echa.europa.eu/substance-information/-/substanceinfo/100.000.777" TargetMode="External"/><Relationship Id="rId292" Type="http://schemas.openxmlformats.org/officeDocument/2006/relationships/hyperlink" Target="https://pubchem.ncbi.nlm.nih.gov/" TargetMode="External"/><Relationship Id="rId306" Type="http://schemas.openxmlformats.org/officeDocument/2006/relationships/hyperlink" Target="https://echa.europa.eu/substance-information/-/substanceinfo/100.000.683" TargetMode="External"/><Relationship Id="rId488" Type="http://schemas.openxmlformats.org/officeDocument/2006/relationships/hyperlink" Target="https://pubchem.ncbi.nlm.nih.gov/" TargetMode="External"/><Relationship Id="rId45" Type="http://schemas.openxmlformats.org/officeDocument/2006/relationships/hyperlink" Target="https://pubchem.ncbi.nlm.nih.gov/" TargetMode="External"/><Relationship Id="rId87" Type="http://schemas.openxmlformats.org/officeDocument/2006/relationships/hyperlink" Target="https://echa.europa.eu/substance-information/-/substanceinfo/100.000.792" TargetMode="External"/><Relationship Id="rId110" Type="http://schemas.openxmlformats.org/officeDocument/2006/relationships/hyperlink" Target="https://pubchem.ncbi.nlm.nih.gov/" TargetMode="External"/><Relationship Id="rId348" Type="http://schemas.openxmlformats.org/officeDocument/2006/relationships/hyperlink" Target="https://pubchem.ncbi.nlm.nih.gov/" TargetMode="External"/><Relationship Id="rId513" Type="http://schemas.openxmlformats.org/officeDocument/2006/relationships/hyperlink" Target="https://pubchem.ncbi.nlm.nih.gov/" TargetMode="External"/><Relationship Id="rId555" Type="http://schemas.openxmlformats.org/officeDocument/2006/relationships/hyperlink" Target="https://pubchem.ncbi.nlm.nih.gov/" TargetMode="External"/><Relationship Id="rId597" Type="http://schemas.openxmlformats.org/officeDocument/2006/relationships/hyperlink" Target="https://echa.europa.eu/substance-information/-/substanceinfo/100.001.100" TargetMode="External"/><Relationship Id="rId152" Type="http://schemas.openxmlformats.org/officeDocument/2006/relationships/hyperlink" Target="https://echa.europa.eu/substance-information/-/substanceinfo/100.000.786" TargetMode="External"/><Relationship Id="rId194" Type="http://schemas.openxmlformats.org/officeDocument/2006/relationships/hyperlink" Target="https://echa.europa.eu/substance-information/-/substanceinfo/100.003.158" TargetMode="External"/><Relationship Id="rId208" Type="http://schemas.openxmlformats.org/officeDocument/2006/relationships/hyperlink" Target="https://echa.europa.eu/substance-information/-/substanceinfo/100.008.118" TargetMode="External"/><Relationship Id="rId415" Type="http://schemas.openxmlformats.org/officeDocument/2006/relationships/hyperlink" Target="https://pubchem.ncbi.nlm.nih.gov/" TargetMode="External"/><Relationship Id="rId457" Type="http://schemas.openxmlformats.org/officeDocument/2006/relationships/hyperlink" Target="https://pubchem.ncbi.nlm.nih.gov/" TargetMode="External"/><Relationship Id="rId622" Type="http://schemas.openxmlformats.org/officeDocument/2006/relationships/hyperlink" Target="https://echa.europa.eu/substance-information/-/substanceinfo/100.000.800" TargetMode="External"/><Relationship Id="rId261" Type="http://schemas.openxmlformats.org/officeDocument/2006/relationships/hyperlink" Target="https://echa.europa.eu/substance-information/-/substanceinfo/100.001.078" TargetMode="External"/><Relationship Id="rId499" Type="http://schemas.openxmlformats.org/officeDocument/2006/relationships/hyperlink" Target="https://echa.europa.eu/substance-information/-/substanceinfo/100.003.384" TargetMode="External"/><Relationship Id="rId664" Type="http://schemas.openxmlformats.org/officeDocument/2006/relationships/hyperlink" Target="https://pubchem.ncbi.nlm.nih.gov/" TargetMode="External"/><Relationship Id="rId14" Type="http://schemas.openxmlformats.org/officeDocument/2006/relationships/hyperlink" Target="https://eur-lex.europa.eu/eli/dir/2015/2193/oj" TargetMode="External"/><Relationship Id="rId56" Type="http://schemas.openxmlformats.org/officeDocument/2006/relationships/hyperlink" Target="https://echa.europa.eu/substance-information/-/substanceinfo/100.003.974" TargetMode="External"/><Relationship Id="rId317" Type="http://schemas.openxmlformats.org/officeDocument/2006/relationships/hyperlink" Target="https://echa.europa.eu/substance-information/-/substanceinfo/100.001.048" TargetMode="External"/><Relationship Id="rId359" Type="http://schemas.openxmlformats.org/officeDocument/2006/relationships/hyperlink" Target="https://pubchem.ncbi.nlm.nih.gov/" TargetMode="External"/><Relationship Id="rId524" Type="http://schemas.openxmlformats.org/officeDocument/2006/relationships/hyperlink" Target="https://echa.europa.eu/substance-information/-/substanceinfo/100.003.237" TargetMode="External"/><Relationship Id="rId566" Type="http://schemas.openxmlformats.org/officeDocument/2006/relationships/hyperlink" Target="https://echa.europa.eu/substance-information/-/substanceinfo/100.003.208" TargetMode="External"/><Relationship Id="rId98" Type="http://schemas.openxmlformats.org/officeDocument/2006/relationships/hyperlink" Target="https://pubchem.ncbi.nlm.nih.gov/" TargetMode="External"/><Relationship Id="rId121" Type="http://schemas.openxmlformats.org/officeDocument/2006/relationships/hyperlink" Target="https://www.sigmaaldrich.com/catalog/search?term=107-02-8&amp;interface=CAS%20No.&amp;lang=en&amp;region=US&amp;focus=product" TargetMode="External"/><Relationship Id="rId163" Type="http://schemas.openxmlformats.org/officeDocument/2006/relationships/hyperlink" Target="https://echa.europa.eu/substance-information/-/substanceinfo/100.064.605" TargetMode="External"/><Relationship Id="rId219" Type="http://schemas.openxmlformats.org/officeDocument/2006/relationships/hyperlink" Target="https://pubchem.ncbi.nlm.nih.gov/" TargetMode="External"/><Relationship Id="rId370" Type="http://schemas.openxmlformats.org/officeDocument/2006/relationships/hyperlink" Target="https://pubchem.ncbi.nlm.nih.gov/" TargetMode="External"/><Relationship Id="rId426" Type="http://schemas.openxmlformats.org/officeDocument/2006/relationships/hyperlink" Target="https://echa.europa.eu/substance-information/-/substanceinfo/100.001.062" TargetMode="External"/><Relationship Id="rId633" Type="http://schemas.openxmlformats.org/officeDocument/2006/relationships/hyperlink" Target="https://echa.europa.eu/substance-information/-/substanceinfo/100.005.380" TargetMode="External"/><Relationship Id="rId230" Type="http://schemas.openxmlformats.org/officeDocument/2006/relationships/hyperlink" Target="https://echa.europa.eu/substance-information/-/substanceinfo/100.003.464" TargetMode="External"/><Relationship Id="rId468" Type="http://schemas.openxmlformats.org/officeDocument/2006/relationships/hyperlink" Target="https://echa.europa.eu/substance-information/-/substanceinfo/100.005.629" TargetMode="External"/><Relationship Id="rId675" Type="http://schemas.openxmlformats.org/officeDocument/2006/relationships/hyperlink" Target="https://echa.europa.eu/substance-information/-/substanceinfo/100.001.863" TargetMode="External"/><Relationship Id="rId25" Type="http://schemas.openxmlformats.org/officeDocument/2006/relationships/hyperlink" Target="https://echa.europa.eu/substance-information/-/substanceinfo/100.028.326" TargetMode="External"/><Relationship Id="rId67" Type="http://schemas.openxmlformats.org/officeDocument/2006/relationships/hyperlink" Target="https://pubchem.ncbi.nlm.nih.gov/" TargetMode="External"/><Relationship Id="rId272" Type="http://schemas.openxmlformats.org/officeDocument/2006/relationships/hyperlink" Target="https://echa.europa.eu/substance-information/-/substanceinfo/100.002.601" TargetMode="External"/><Relationship Id="rId328" Type="http://schemas.openxmlformats.org/officeDocument/2006/relationships/hyperlink" Target="https://pubchem.ncbi.nlm.nih.gov/" TargetMode="External"/><Relationship Id="rId535" Type="http://schemas.openxmlformats.org/officeDocument/2006/relationships/hyperlink" Target="https://pubchem.ncbi.nlm.nih.gov/search/" TargetMode="External"/><Relationship Id="rId577" Type="http://schemas.openxmlformats.org/officeDocument/2006/relationships/hyperlink" Target="https://pubchem.ncbi.nlm.nih.gov/" TargetMode="External"/><Relationship Id="rId132" Type="http://schemas.openxmlformats.org/officeDocument/2006/relationships/hyperlink" Target="https://echa.europa.eu/substance-information/-/substanceinfo/100.001.475" TargetMode="External"/><Relationship Id="rId174" Type="http://schemas.openxmlformats.org/officeDocument/2006/relationships/hyperlink" Target="https://echa.europa.eu/substance-information/-/substanceinfo/100.001.437" TargetMode="External"/><Relationship Id="rId381" Type="http://schemas.openxmlformats.org/officeDocument/2006/relationships/hyperlink" Target="https://pubchem.ncbi.nlm.nih.gov/" TargetMode="External"/><Relationship Id="rId602" Type="http://schemas.openxmlformats.org/officeDocument/2006/relationships/hyperlink" Target="https://pubchem.ncbi.nlm.nih.gov/" TargetMode="External"/><Relationship Id="rId241" Type="http://schemas.openxmlformats.org/officeDocument/2006/relationships/hyperlink" Target="https://pubchem.ncbi.nlm.nih.gov/" TargetMode="External"/><Relationship Id="rId437" Type="http://schemas.openxmlformats.org/officeDocument/2006/relationships/hyperlink" Target="https://pubchem.ncbi.nlm.nih.gov/" TargetMode="External"/><Relationship Id="rId479" Type="http://schemas.openxmlformats.org/officeDocument/2006/relationships/hyperlink" Target="https://echa.europa.eu/substance-information/-/substanceinfo/100.003.237" TargetMode="External"/><Relationship Id="rId644" Type="http://schemas.openxmlformats.org/officeDocument/2006/relationships/hyperlink" Target="https://pubchem.ncbi.nlm.nih.gov/" TargetMode="External"/><Relationship Id="rId36" Type="http://schemas.openxmlformats.org/officeDocument/2006/relationships/hyperlink" Target="https://pubchem.ncbi.nlm.nih.gov/" TargetMode="External"/><Relationship Id="rId283" Type="http://schemas.openxmlformats.org/officeDocument/2006/relationships/hyperlink" Target="https://pubchem.ncbi.nlm.nih.gov/" TargetMode="External"/><Relationship Id="rId339" Type="http://schemas.openxmlformats.org/officeDocument/2006/relationships/hyperlink" Target="https://pubchem.ncbi.nlm.nih.gov/" TargetMode="External"/><Relationship Id="rId490" Type="http://schemas.openxmlformats.org/officeDocument/2006/relationships/hyperlink" Target="https://pubchem.ncbi.nlm.nih.gov/" TargetMode="External"/><Relationship Id="rId504" Type="http://schemas.openxmlformats.org/officeDocument/2006/relationships/hyperlink" Target="https://pubchem.ncbi.nlm.nih.gov/" TargetMode="External"/><Relationship Id="rId546" Type="http://schemas.openxmlformats.org/officeDocument/2006/relationships/hyperlink" Target="https://echa.europa.eu/substance-information/-/substanceinfo/100.003.228" TargetMode="External"/><Relationship Id="rId78" Type="http://schemas.openxmlformats.org/officeDocument/2006/relationships/hyperlink" Target="https://pubchem.ncbi.nlm.nih.gov/" TargetMode="External"/><Relationship Id="rId101" Type="http://schemas.openxmlformats.org/officeDocument/2006/relationships/hyperlink" Target="https://echa.europa.eu/substance-information/-/substanceinfo/100.030.087" TargetMode="External"/><Relationship Id="rId143" Type="http://schemas.openxmlformats.org/officeDocument/2006/relationships/hyperlink" Target="https://pubchem.ncbi.nlm.nih.gov/" TargetMode="External"/><Relationship Id="rId185" Type="http://schemas.openxmlformats.org/officeDocument/2006/relationships/hyperlink" Target="https://pubchem.ncbi.nlm.nih.gov/" TargetMode="External"/><Relationship Id="rId350" Type="http://schemas.openxmlformats.org/officeDocument/2006/relationships/hyperlink" Target="https://pubchem.ncbi.nlm.nih.gov/" TargetMode="External"/><Relationship Id="rId406" Type="http://schemas.openxmlformats.org/officeDocument/2006/relationships/hyperlink" Target="https://echa.europa.eu/substance-information/-/substanceinfo/100.004.388" TargetMode="External"/><Relationship Id="rId588" Type="http://schemas.openxmlformats.org/officeDocument/2006/relationships/hyperlink" Target="https://echa.europa.eu/substance-information/-/substanceinfo/100.005.374" TargetMode="External"/><Relationship Id="rId9" Type="http://schemas.openxmlformats.org/officeDocument/2006/relationships/hyperlink" Target="https://eur-lex.europa.eu/eli/dir/2015/2193/oj" TargetMode="External"/><Relationship Id="rId210" Type="http://schemas.openxmlformats.org/officeDocument/2006/relationships/hyperlink" Target="https://echa.europa.eu/substance-information/-/substanceinfo/100.002.274" TargetMode="External"/><Relationship Id="rId392" Type="http://schemas.openxmlformats.org/officeDocument/2006/relationships/hyperlink" Target="https://pubchem.ncbi.nlm.nih.gov/" TargetMode="External"/><Relationship Id="rId448" Type="http://schemas.openxmlformats.org/officeDocument/2006/relationships/hyperlink" Target="https://echa.europa.eu/substance-information/-/substanceinfo/100.000.752" TargetMode="External"/><Relationship Id="rId613" Type="http://schemas.openxmlformats.org/officeDocument/2006/relationships/hyperlink" Target="https://pubchem.ncbi.nlm.nih.gov/" TargetMode="External"/><Relationship Id="rId655" Type="http://schemas.openxmlformats.org/officeDocument/2006/relationships/hyperlink" Target="https://echa.europa.eu/substance-information/-/substanceinfo/100.005.348" TargetMode="External"/><Relationship Id="rId252" Type="http://schemas.openxmlformats.org/officeDocument/2006/relationships/hyperlink" Target="https://echa.europa.eu/substance-information/-/substanceinfo/100.003.890" TargetMode="External"/><Relationship Id="rId294" Type="http://schemas.openxmlformats.org/officeDocument/2006/relationships/hyperlink" Target="https://echa.europa.eu/substance-information/-/substanceinfo/100.023.526" TargetMode="External"/><Relationship Id="rId308" Type="http://schemas.openxmlformats.org/officeDocument/2006/relationships/hyperlink" Target="https://echa.europa.eu/substance-information/-/substanceinfo/100.004.225" TargetMode="External"/><Relationship Id="rId515" Type="http://schemas.openxmlformats.org/officeDocument/2006/relationships/hyperlink" Target="https://pubchem.ncbi.nlm.nih.gov/" TargetMode="External"/><Relationship Id="rId47" Type="http://schemas.openxmlformats.org/officeDocument/2006/relationships/hyperlink" Target="https://pubchem.ncbi.nlm.nih.gov/" TargetMode="External"/><Relationship Id="rId89" Type="http://schemas.openxmlformats.org/officeDocument/2006/relationships/hyperlink" Target="https://echa.europa.eu/substance-information/-/substanceinfo/100.029.328" TargetMode="External"/><Relationship Id="rId112" Type="http://schemas.openxmlformats.org/officeDocument/2006/relationships/hyperlink" Target="https://pubchem.ncbi.nlm.nih.gov/" TargetMode="External"/><Relationship Id="rId154" Type="http://schemas.openxmlformats.org/officeDocument/2006/relationships/hyperlink" Target="https://echa.europa.eu/substance-information/-/substanceinfo/100.004.272" TargetMode="External"/><Relationship Id="rId361" Type="http://schemas.openxmlformats.org/officeDocument/2006/relationships/hyperlink" Target="https://pubchem.ncbi.nlm.nih.gov/" TargetMode="External"/><Relationship Id="rId557" Type="http://schemas.openxmlformats.org/officeDocument/2006/relationships/hyperlink" Target="https://pubchem.ncbi.nlm.nih.gov/" TargetMode="External"/><Relationship Id="rId599" Type="http://schemas.openxmlformats.org/officeDocument/2006/relationships/hyperlink" Target="https://echa.europa.eu/substance-information/-/substanceinfo/100.001.918" TargetMode="External"/><Relationship Id="rId196" Type="http://schemas.openxmlformats.org/officeDocument/2006/relationships/hyperlink" Target="https://echa.europa.eu/substance-information/-/substanceinfo/100.001.072" TargetMode="External"/><Relationship Id="rId417" Type="http://schemas.openxmlformats.org/officeDocument/2006/relationships/hyperlink" Target="https://pubchem.ncbi.nlm.nih.gov/" TargetMode="External"/><Relationship Id="rId459" Type="http://schemas.openxmlformats.org/officeDocument/2006/relationships/hyperlink" Target="https://pubchem.ncbi.nlm.nih.gov/" TargetMode="External"/><Relationship Id="rId624" Type="http://schemas.openxmlformats.org/officeDocument/2006/relationships/hyperlink" Target="https://echa.europa.eu/substance-information/-/substanceinfo/100.000.756" TargetMode="External"/><Relationship Id="rId666" Type="http://schemas.openxmlformats.org/officeDocument/2006/relationships/hyperlink" Target="https://echa.europa.eu/substance-information/-/substanceinfo/100.005.353" TargetMode="External"/><Relationship Id="rId16" Type="http://schemas.openxmlformats.org/officeDocument/2006/relationships/hyperlink" Target="https://eur-lex.europa.eu/eli/dir/2015/2193/oj" TargetMode="External"/><Relationship Id="rId221" Type="http://schemas.openxmlformats.org/officeDocument/2006/relationships/hyperlink" Target="https://pubchem.ncbi.nlm.nih.gov/" TargetMode="External"/><Relationship Id="rId263" Type="http://schemas.openxmlformats.org/officeDocument/2006/relationships/hyperlink" Target="https://echa.europa.eu/substance-information/-/substanceinfo/100.003.224" TargetMode="External"/><Relationship Id="rId319" Type="http://schemas.openxmlformats.org/officeDocument/2006/relationships/hyperlink" Target="https://echa.europa.eu/substance-information/-/substanceinfo/100.003.517" TargetMode="External"/><Relationship Id="rId470" Type="http://schemas.openxmlformats.org/officeDocument/2006/relationships/hyperlink" Target="https://echa.europa.eu/substance-information/-/substanceinfo/100.005.955" TargetMode="External"/><Relationship Id="rId526" Type="http://schemas.openxmlformats.org/officeDocument/2006/relationships/hyperlink" Target="https://echa.europa.eu/substance-information/-/substanceinfo/100.003.238" TargetMode="External"/><Relationship Id="rId58" Type="http://schemas.openxmlformats.org/officeDocument/2006/relationships/hyperlink" Target="https://echa.europa.eu/substance-information/-/substanceinfo/100.001.967" TargetMode="External"/><Relationship Id="rId123" Type="http://schemas.openxmlformats.org/officeDocument/2006/relationships/hyperlink" Target="https://pubchem.ncbi.nlm.nih.gov/search/" TargetMode="External"/><Relationship Id="rId330" Type="http://schemas.openxmlformats.org/officeDocument/2006/relationships/hyperlink" Target="https://pubchem.ncbi.nlm.nih.gov/" TargetMode="External"/><Relationship Id="rId568" Type="http://schemas.openxmlformats.org/officeDocument/2006/relationships/hyperlink" Target="https://echa.europa.eu/substance-information/-/substanceinfo/100.002.265" TargetMode="External"/><Relationship Id="rId165" Type="http://schemas.openxmlformats.org/officeDocument/2006/relationships/hyperlink" Target="https://pubchem.ncbi.nlm.nih.gov/" TargetMode="External"/><Relationship Id="rId372" Type="http://schemas.openxmlformats.org/officeDocument/2006/relationships/hyperlink" Target="https://pubchem.ncbi.nlm.nih.gov/" TargetMode="External"/><Relationship Id="rId428" Type="http://schemas.openxmlformats.org/officeDocument/2006/relationships/hyperlink" Target="https://echa.europa.eu/substance-information/-/substanceinfo/100.002.773" TargetMode="External"/><Relationship Id="rId635" Type="http://schemas.openxmlformats.org/officeDocument/2006/relationships/hyperlink" Target="https://echa.europa.eu/substance-information/-/substanceinfo/100.003.974" TargetMode="External"/><Relationship Id="rId677" Type="http://schemas.openxmlformats.org/officeDocument/2006/relationships/hyperlink" Target="https://echa.europa.eu/substance-information/-/substanceinfo/100.001.437" TargetMode="External"/><Relationship Id="rId232" Type="http://schemas.openxmlformats.org/officeDocument/2006/relationships/hyperlink" Target="https://echa.europa.eu/substance-information/-/substanceinfo/100.003.141" TargetMode="External"/><Relationship Id="rId274" Type="http://schemas.openxmlformats.org/officeDocument/2006/relationships/hyperlink" Target="https://pubchem.ncbi.nlm.nih.gov/" TargetMode="External"/><Relationship Id="rId481" Type="http://schemas.openxmlformats.org/officeDocument/2006/relationships/hyperlink" Target="https://echa.europa.eu/substance-information/-/substanceinfo/100.001.085" TargetMode="External"/><Relationship Id="rId27" Type="http://schemas.openxmlformats.org/officeDocument/2006/relationships/hyperlink" Target="https://echa.europa.eu/substance-information/-/substanceinfo/100.051.666" TargetMode="External"/><Relationship Id="rId69" Type="http://schemas.openxmlformats.org/officeDocument/2006/relationships/hyperlink" Target="https://pubchem.ncbi.nlm.nih.gov/" TargetMode="External"/><Relationship Id="rId134" Type="http://schemas.openxmlformats.org/officeDocument/2006/relationships/hyperlink" Target="https://echa.europa.eu/substance-information/-/substanceinfo/100.137.417" TargetMode="External"/><Relationship Id="rId537" Type="http://schemas.openxmlformats.org/officeDocument/2006/relationships/hyperlink" Target="https://pubchem.ncbi.nlm.nih.gov/" TargetMode="External"/><Relationship Id="rId579" Type="http://schemas.openxmlformats.org/officeDocument/2006/relationships/hyperlink" Target="https://pubchem.ncbi.nlm.nih.gov/" TargetMode="External"/><Relationship Id="rId80" Type="http://schemas.openxmlformats.org/officeDocument/2006/relationships/hyperlink" Target="https://pubchem.ncbi.nlm.nih.gov/" TargetMode="External"/><Relationship Id="rId176" Type="http://schemas.openxmlformats.org/officeDocument/2006/relationships/hyperlink" Target="https://echa.europa.eu/substance-information/-/substanceinfo/100.000.002" TargetMode="External"/><Relationship Id="rId341" Type="http://schemas.openxmlformats.org/officeDocument/2006/relationships/hyperlink" Target="https://pubchem.ncbi.nlm.nih.gov/" TargetMode="External"/><Relationship Id="rId383" Type="http://schemas.openxmlformats.org/officeDocument/2006/relationships/hyperlink" Target="https://pubchem.ncbi.nlm.nih.gov/" TargetMode="External"/><Relationship Id="rId439" Type="http://schemas.openxmlformats.org/officeDocument/2006/relationships/hyperlink" Target="https://pubchem.ncbi.nlm.nih.gov/" TargetMode="External"/><Relationship Id="rId590" Type="http://schemas.openxmlformats.org/officeDocument/2006/relationships/hyperlink" Target="https://echa.europa.eu/substance-information/-/substanceinfo/100.005.379" TargetMode="External"/><Relationship Id="rId604" Type="http://schemas.openxmlformats.org/officeDocument/2006/relationships/hyperlink" Target="https://pubchem.ncbi.nlm.nih.gov/" TargetMode="External"/><Relationship Id="rId646" Type="http://schemas.openxmlformats.org/officeDocument/2006/relationships/hyperlink" Target="https://pubchem.ncbi.nlm.nih.gov/" TargetMode="External"/><Relationship Id="rId201" Type="http://schemas.openxmlformats.org/officeDocument/2006/relationships/hyperlink" Target="https://pubchem.ncbi.nlm.nih.gov/" TargetMode="External"/><Relationship Id="rId243" Type="http://schemas.openxmlformats.org/officeDocument/2006/relationships/hyperlink" Target="https://pubchem.ncbi.nlm.nih.gov/" TargetMode="External"/><Relationship Id="rId285" Type="http://schemas.openxmlformats.org/officeDocument/2006/relationships/hyperlink" Target="https://pubchem.ncbi.nlm.nih.gov/" TargetMode="External"/><Relationship Id="rId450" Type="http://schemas.openxmlformats.org/officeDocument/2006/relationships/hyperlink" Target="https://echa.europa.eu/substance-information/-/substanceinfo/100.003.133" TargetMode="External"/><Relationship Id="rId506" Type="http://schemas.openxmlformats.org/officeDocument/2006/relationships/hyperlink" Target="https://echa.europa.eu/substance-information/-/substanceinfo/100.000.855" TargetMode="External"/><Relationship Id="rId38" Type="http://schemas.openxmlformats.org/officeDocument/2006/relationships/hyperlink" Target="https://echa.europa.eu/substance-information/-/substanceinfo/100.028.310" TargetMode="External"/><Relationship Id="rId103" Type="http://schemas.openxmlformats.org/officeDocument/2006/relationships/hyperlink" Target="https://echa.europa.eu/substance-information/-/substanceinfo/100.029.070" TargetMode="External"/><Relationship Id="rId310" Type="http://schemas.openxmlformats.org/officeDocument/2006/relationships/hyperlink" Target="https://echa.europa.eu/substance-information/-/substanceinfo/100.001.861" TargetMode="External"/><Relationship Id="rId492" Type="http://schemas.openxmlformats.org/officeDocument/2006/relationships/hyperlink" Target="https://pubchem.ncbi.nlm.nih.gov/" TargetMode="External"/><Relationship Id="rId548" Type="http://schemas.openxmlformats.org/officeDocument/2006/relationships/hyperlink" Target="https://echa.europa.eu/substance-information/-/substanceinfo/100.008.423" TargetMode="External"/><Relationship Id="rId91" Type="http://schemas.openxmlformats.org/officeDocument/2006/relationships/hyperlink" Target="https://echa.europa.eu/substance-information/-/substanceinfo/100.030.586" TargetMode="External"/><Relationship Id="rId145" Type="http://schemas.openxmlformats.org/officeDocument/2006/relationships/hyperlink" Target="https://echa.europa.eu/substance-information/-/substanceinfo/100.004.983" TargetMode="External"/><Relationship Id="rId187" Type="http://schemas.openxmlformats.org/officeDocument/2006/relationships/hyperlink" Target="https://pubchem.ncbi.nlm.nih.gov/" TargetMode="External"/><Relationship Id="rId352" Type="http://schemas.openxmlformats.org/officeDocument/2006/relationships/hyperlink" Target="https://pubchem.ncbi.nlm.nih.gov/" TargetMode="External"/><Relationship Id="rId394" Type="http://schemas.openxmlformats.org/officeDocument/2006/relationships/hyperlink" Target="https://pubchem.ncbi.nlm.nih.gov/" TargetMode="External"/><Relationship Id="rId408" Type="http://schemas.openxmlformats.org/officeDocument/2006/relationships/hyperlink" Target="https://echa.europa.eu/substance-information/-/substanceinfo/100.063.784" TargetMode="External"/><Relationship Id="rId615" Type="http://schemas.openxmlformats.org/officeDocument/2006/relationships/hyperlink" Target="https://pubchem.ncbi.nlm.nih.gov/" TargetMode="External"/><Relationship Id="rId212" Type="http://schemas.openxmlformats.org/officeDocument/2006/relationships/hyperlink" Target="https://echa.europa.eu/substance-information/-/substanceinfo/100.000.746" TargetMode="External"/><Relationship Id="rId254" Type="http://schemas.openxmlformats.org/officeDocument/2006/relationships/hyperlink" Target="https://echa.europa.eu/substance-information/-/substanceinfo/100.004.064" TargetMode="External"/><Relationship Id="rId657" Type="http://schemas.openxmlformats.org/officeDocument/2006/relationships/hyperlink" Target="https://echa.europa.eu/substance-information/-/substanceinfo/100.005.357" TargetMode="External"/><Relationship Id="rId49" Type="http://schemas.openxmlformats.org/officeDocument/2006/relationships/hyperlink" Target="https://pubchem.ncbi.nlm.nih.gov/" TargetMode="External"/><Relationship Id="rId114" Type="http://schemas.openxmlformats.org/officeDocument/2006/relationships/hyperlink" Target="https://pubchem.ncbi.nlm.nih.gov/" TargetMode="External"/><Relationship Id="rId296" Type="http://schemas.openxmlformats.org/officeDocument/2006/relationships/hyperlink" Target="https://echa.europa.eu/substance-information/-/substanceinfo/100.003.550" TargetMode="External"/><Relationship Id="rId461" Type="http://schemas.openxmlformats.org/officeDocument/2006/relationships/hyperlink" Target="https://pubchem.ncbi.nlm.nih.gov/" TargetMode="External"/><Relationship Id="rId517" Type="http://schemas.openxmlformats.org/officeDocument/2006/relationships/hyperlink" Target="https://pubchem.ncbi.nlm.nih.gov/" TargetMode="External"/><Relationship Id="rId559" Type="http://schemas.openxmlformats.org/officeDocument/2006/relationships/hyperlink" Target="https://pubchem.ncbi.nlm.nih.gov/" TargetMode="External"/><Relationship Id="rId60" Type="http://schemas.openxmlformats.org/officeDocument/2006/relationships/hyperlink" Target="https://echa.europa.eu/substance-information/-/substanceinfo/100.002.711" TargetMode="External"/><Relationship Id="rId156" Type="http://schemas.openxmlformats.org/officeDocument/2006/relationships/hyperlink" Target="https://pubchem.ncbi.nlm.nih.gov/" TargetMode="External"/><Relationship Id="rId198" Type="http://schemas.openxmlformats.org/officeDocument/2006/relationships/hyperlink" Target="https://echa.europa.eu/substance-information/-/substanceinfo/100.003.158" TargetMode="External"/><Relationship Id="rId321" Type="http://schemas.openxmlformats.org/officeDocument/2006/relationships/hyperlink" Target="https://echa.europa.eu/substance-information/-/substanceinfo/100.004.701" TargetMode="External"/><Relationship Id="rId363" Type="http://schemas.openxmlformats.org/officeDocument/2006/relationships/hyperlink" Target="https://pubchem.ncbi.nlm.nih.gov/" TargetMode="External"/><Relationship Id="rId419" Type="http://schemas.openxmlformats.org/officeDocument/2006/relationships/hyperlink" Target="https://pubchem.ncbi.nlm.nih.gov/" TargetMode="External"/><Relationship Id="rId570" Type="http://schemas.openxmlformats.org/officeDocument/2006/relationships/hyperlink" Target="https://echa.europa.eu/substance-information/-/substanceinfo/100.005.082" TargetMode="External"/><Relationship Id="rId626" Type="http://schemas.openxmlformats.org/officeDocument/2006/relationships/hyperlink" Target="https://echa.europa.eu/substance-information/-/substanceinfo/100.014.919" TargetMode="External"/><Relationship Id="rId223" Type="http://schemas.openxmlformats.org/officeDocument/2006/relationships/hyperlink" Target="https://pubchem.ncbi.nlm.nih.gov/" TargetMode="External"/><Relationship Id="rId430" Type="http://schemas.openxmlformats.org/officeDocument/2006/relationships/hyperlink" Target="https://echa.europa.eu/substance-information/-/substanceinfo/100.003.591" TargetMode="External"/><Relationship Id="rId668" Type="http://schemas.openxmlformats.org/officeDocument/2006/relationships/hyperlink" Target="https://pubchem.ncbi.nlm.nih.gov/" TargetMode="External"/><Relationship Id="rId18" Type="http://schemas.openxmlformats.org/officeDocument/2006/relationships/hyperlink" Target="https://echa.europa.eu/substance-information/-/substanceinfo/100.028.316" TargetMode="External"/><Relationship Id="rId265" Type="http://schemas.openxmlformats.org/officeDocument/2006/relationships/hyperlink" Target="https://echa.europa.eu/substance-information/-/substanceinfo/100.000.760" TargetMode="External"/><Relationship Id="rId472" Type="http://schemas.openxmlformats.org/officeDocument/2006/relationships/hyperlink" Target="https://pubchem.ncbi.nlm.nih.gov/" TargetMode="External"/><Relationship Id="rId528" Type="http://schemas.openxmlformats.org/officeDocument/2006/relationships/hyperlink" Target="https://echa.europa.eu/substance-information/-/substanceinfo/100.000.815" TargetMode="External"/><Relationship Id="rId125" Type="http://schemas.openxmlformats.org/officeDocument/2006/relationships/hyperlink" Target="https://pubchem.ncbi.nlm.nih.gov/" TargetMode="External"/><Relationship Id="rId167" Type="http://schemas.openxmlformats.org/officeDocument/2006/relationships/hyperlink" Target="https://pubchem.ncbi.nlm.nih.gov/" TargetMode="External"/><Relationship Id="rId332" Type="http://schemas.openxmlformats.org/officeDocument/2006/relationships/hyperlink" Target="https://pubchem.ncbi.nlm.nih.gov/" TargetMode="External"/><Relationship Id="rId374" Type="http://schemas.openxmlformats.org/officeDocument/2006/relationships/hyperlink" Target="https://pubchem.ncbi.nlm.nih.gov/" TargetMode="External"/><Relationship Id="rId581" Type="http://schemas.openxmlformats.org/officeDocument/2006/relationships/hyperlink" Target="https://pubchem.ncbi.nlm.nih.gov/" TargetMode="External"/><Relationship Id="rId71" Type="http://schemas.openxmlformats.org/officeDocument/2006/relationships/hyperlink" Target="https://echa.europa.eu/substance-information/-/substanceinfo/100.003.159" TargetMode="External"/><Relationship Id="rId92" Type="http://schemas.openxmlformats.org/officeDocument/2006/relationships/hyperlink" Target="https://pubchem.ncbi.nlm.nih.gov/" TargetMode="External"/><Relationship Id="rId213" Type="http://schemas.openxmlformats.org/officeDocument/2006/relationships/hyperlink" Target="https://pubchem.ncbi.nlm.nih.gov/" TargetMode="External"/><Relationship Id="rId234" Type="http://schemas.openxmlformats.org/officeDocument/2006/relationships/hyperlink" Target="https://echa.europa.eu/substance-information/-/substanceinfo/100.001.071" TargetMode="External"/><Relationship Id="rId420" Type="http://schemas.openxmlformats.org/officeDocument/2006/relationships/hyperlink" Target="https://echa.europa.eu/substance-information/-/substanceinfo/100.002.242" TargetMode="External"/><Relationship Id="rId616" Type="http://schemas.openxmlformats.org/officeDocument/2006/relationships/hyperlink" Target="https://echa.europa.eu/substance-information/-/substanceinfo/100.003.145" TargetMode="External"/><Relationship Id="rId637" Type="http://schemas.openxmlformats.org/officeDocument/2006/relationships/hyperlink" Target="https://echa.europa.eu/substance-information/-/substanceinfo/100.000.255" TargetMode="External"/><Relationship Id="rId658" Type="http://schemas.openxmlformats.org/officeDocument/2006/relationships/hyperlink" Target="https://pubchem.ncbi.nlm.nih.gov/" TargetMode="External"/><Relationship Id="rId679" Type="http://schemas.openxmlformats.org/officeDocument/2006/relationships/hyperlink" Target="https://echa.europa.eu/substance-information/-/substanceinfo/100.004.481" TargetMode="External"/><Relationship Id="rId2" Type="http://schemas.openxmlformats.org/officeDocument/2006/relationships/numbering" Target="numbering.xml"/><Relationship Id="rId29" Type="http://schemas.openxmlformats.org/officeDocument/2006/relationships/hyperlink" Target="https://pubchem.ncbi.nlm.nih.gov/search/" TargetMode="External"/><Relationship Id="rId255" Type="http://schemas.openxmlformats.org/officeDocument/2006/relationships/hyperlink" Target="https://pubchem.ncbi.nlm.nih.gov/" TargetMode="External"/><Relationship Id="rId276" Type="http://schemas.openxmlformats.org/officeDocument/2006/relationships/hyperlink" Target="https://pubchem.ncbi.nlm.nih.gov/" TargetMode="External"/><Relationship Id="rId297" Type="http://schemas.openxmlformats.org/officeDocument/2006/relationships/hyperlink" Target="https://pubchem.ncbi.nlm.nih.gov/" TargetMode="External"/><Relationship Id="rId441" Type="http://schemas.openxmlformats.org/officeDocument/2006/relationships/hyperlink" Target="https://pubchem.ncbi.nlm.nih.gov/" TargetMode="External"/><Relationship Id="rId462" Type="http://schemas.openxmlformats.org/officeDocument/2006/relationships/hyperlink" Target="https://echa.europa.eu/substance-information/-/substanceinfo/100.007.969" TargetMode="External"/><Relationship Id="rId483" Type="http://schemas.openxmlformats.org/officeDocument/2006/relationships/hyperlink" Target="https://echa.europa.eu/substance-information/-/substanceinfo/100.003.696" TargetMode="External"/><Relationship Id="rId518" Type="http://schemas.openxmlformats.org/officeDocument/2006/relationships/hyperlink" Target="https://echa.europa.eu/substance-information/-/substanceinfo/100.010.425" TargetMode="External"/><Relationship Id="rId539" Type="http://schemas.openxmlformats.org/officeDocument/2006/relationships/hyperlink" Target="https://pubchem.ncbi.nlm.nih.gov/" TargetMode="External"/><Relationship Id="rId40" Type="http://schemas.openxmlformats.org/officeDocument/2006/relationships/hyperlink" Target="https://echa.europa.eu/substance-information/-/substanceinfo/100.029.262" TargetMode="External"/><Relationship Id="rId115" Type="http://schemas.openxmlformats.org/officeDocument/2006/relationships/hyperlink" Target="https://echa.europa.eu/substance-information/-/substanceinfo/100.018.050" TargetMode="External"/><Relationship Id="rId136" Type="http://schemas.openxmlformats.org/officeDocument/2006/relationships/hyperlink" Target="https://pubchem.ncbi.nlm.nih.gov/" TargetMode="External"/><Relationship Id="rId157" Type="http://schemas.openxmlformats.org/officeDocument/2006/relationships/hyperlink" Target="https://echa.europa.eu/substance-information/-/substanceinfo/100.004.085" TargetMode="External"/><Relationship Id="rId178" Type="http://schemas.openxmlformats.org/officeDocument/2006/relationships/hyperlink" Target="https://echa.europa.eu/substance-information/-/substanceinfo/100.000.527" TargetMode="External"/><Relationship Id="rId301" Type="http://schemas.openxmlformats.org/officeDocument/2006/relationships/hyperlink" Target="https://pubchem.ncbi.nlm.nih.gov/" TargetMode="External"/><Relationship Id="rId322" Type="http://schemas.openxmlformats.org/officeDocument/2006/relationships/hyperlink" Target="https://pubchem.ncbi.nlm.nih.gov/" TargetMode="External"/><Relationship Id="rId343" Type="http://schemas.openxmlformats.org/officeDocument/2006/relationships/hyperlink" Target="https://pubchem.ncbi.nlm.nih.gov/" TargetMode="External"/><Relationship Id="rId364" Type="http://schemas.openxmlformats.org/officeDocument/2006/relationships/hyperlink" Target="https://pubchem.ncbi.nlm.nih.gov/" TargetMode="External"/><Relationship Id="rId550" Type="http://schemas.openxmlformats.org/officeDocument/2006/relationships/hyperlink" Target="https://echa.europa.eu/substance-information/-/substanceinfo/100.003.697" TargetMode="External"/><Relationship Id="rId61" Type="http://schemas.openxmlformats.org/officeDocument/2006/relationships/hyperlink" Target="https://pubchem.ncbi.nlm.nih.gov/" TargetMode="External"/><Relationship Id="rId82" Type="http://schemas.openxmlformats.org/officeDocument/2006/relationships/hyperlink" Target="https://pubchem.ncbi.nlm.nih.gov/" TargetMode="External"/><Relationship Id="rId199" Type="http://schemas.openxmlformats.org/officeDocument/2006/relationships/hyperlink" Target="https://pubchem.ncbi.nlm.nih.gov/" TargetMode="External"/><Relationship Id="rId203" Type="http://schemas.openxmlformats.org/officeDocument/2006/relationships/hyperlink" Target="https://pubchem.ncbi.nlm.nih.gov/" TargetMode="External"/><Relationship Id="rId385" Type="http://schemas.openxmlformats.org/officeDocument/2006/relationships/hyperlink" Target="https://pubchem.ncbi.nlm.nih.gov/" TargetMode="External"/><Relationship Id="rId571" Type="http://schemas.openxmlformats.org/officeDocument/2006/relationships/hyperlink" Target="https://pubchem.ncbi.nlm.nih.gov/" TargetMode="External"/><Relationship Id="rId592" Type="http://schemas.openxmlformats.org/officeDocument/2006/relationships/hyperlink" Target="https://echa.europa.eu/substance-information/-/substanceinfo/100.000.166" TargetMode="External"/><Relationship Id="rId606" Type="http://schemas.openxmlformats.org/officeDocument/2006/relationships/hyperlink" Target="https://echa.europa.eu/substance-information/-/substanceinfo/100.003.152" TargetMode="External"/><Relationship Id="rId627" Type="http://schemas.openxmlformats.org/officeDocument/2006/relationships/hyperlink" Target="https://pubchem.ncbi.nlm.nih.gov/" TargetMode="External"/><Relationship Id="rId648" Type="http://schemas.openxmlformats.org/officeDocument/2006/relationships/hyperlink" Target="https://pubchem.ncbi.nlm.nih.gov/" TargetMode="External"/><Relationship Id="rId669" Type="http://schemas.openxmlformats.org/officeDocument/2006/relationships/hyperlink" Target="https://echa.europa.eu/substance-information/-/substanceinfo/100.005.376" TargetMode="External"/><Relationship Id="rId19" Type="http://schemas.openxmlformats.org/officeDocument/2006/relationships/hyperlink" Target="https://echa.europa.eu/substance-information/-/substanceinfo/100.028.278" TargetMode="External"/><Relationship Id="rId224" Type="http://schemas.openxmlformats.org/officeDocument/2006/relationships/hyperlink" Target="https://echa.europa.eu/substance-information/-/substanceinfo/100.002.469" TargetMode="External"/><Relationship Id="rId245" Type="http://schemas.openxmlformats.org/officeDocument/2006/relationships/hyperlink" Target="https://pubchem.ncbi.nlm.nih.gov/" TargetMode="External"/><Relationship Id="rId266" Type="http://schemas.openxmlformats.org/officeDocument/2006/relationships/hyperlink" Target="https://pubchem.ncbi.nlm.nih.gov/" TargetMode="External"/><Relationship Id="rId287" Type="http://schemas.openxmlformats.org/officeDocument/2006/relationships/hyperlink" Target="https://pubchem.ncbi.nlm.nih.gov/" TargetMode="External"/><Relationship Id="rId410" Type="http://schemas.openxmlformats.org/officeDocument/2006/relationships/hyperlink" Target="https://echa.europa.eu/substance-information/-/substanceinfo/100.003.389" TargetMode="External"/><Relationship Id="rId431" Type="http://schemas.openxmlformats.org/officeDocument/2006/relationships/hyperlink" Target="https://pubchem.ncbi.nlm.nih.gov/" TargetMode="External"/><Relationship Id="rId452" Type="http://schemas.openxmlformats.org/officeDocument/2006/relationships/hyperlink" Target="https://echa.europa.eu/substance-information/-/substanceinfo/100.000.809" TargetMode="External"/><Relationship Id="rId473" Type="http://schemas.openxmlformats.org/officeDocument/2006/relationships/hyperlink" Target="https://echa.europa.eu/substance-information/-/substanceinfo/100.005.329" TargetMode="External"/><Relationship Id="rId494" Type="http://schemas.openxmlformats.org/officeDocument/2006/relationships/hyperlink" Target="https://pubchem.ncbi.nlm.nih.gov/" TargetMode="External"/><Relationship Id="rId508" Type="http://schemas.openxmlformats.org/officeDocument/2006/relationships/hyperlink" Target="https://echa.europa.eu/substance-information/-/substanceinfo/100.007.970" TargetMode="External"/><Relationship Id="rId529" Type="http://schemas.openxmlformats.org/officeDocument/2006/relationships/hyperlink" Target="https://pubchem.ncbi.nlm.nih.gov/" TargetMode="External"/><Relationship Id="rId680" Type="http://schemas.openxmlformats.org/officeDocument/2006/relationships/image" Target="media/image1.png"/><Relationship Id="rId30" Type="http://schemas.openxmlformats.org/officeDocument/2006/relationships/hyperlink" Target="https://echa.europa.eu/substance-information/-/substanceinfo/100.030.405" TargetMode="External"/><Relationship Id="rId105" Type="http://schemas.openxmlformats.org/officeDocument/2006/relationships/hyperlink" Target="https://echa.europa.eu/substance-information/-/substanceinfo/100.029.097" TargetMode="External"/><Relationship Id="rId126" Type="http://schemas.openxmlformats.org/officeDocument/2006/relationships/hyperlink" Target="https://echa.europa.eu/substance-information/-/substanceinfo/100.003.241" TargetMode="External"/><Relationship Id="rId147" Type="http://schemas.openxmlformats.org/officeDocument/2006/relationships/hyperlink" Target="https://echa.europa.eu/substance-information/-/substanceinfo/100.009.488" TargetMode="External"/><Relationship Id="rId168" Type="http://schemas.openxmlformats.org/officeDocument/2006/relationships/hyperlink" Target="https://echa.europa.eu/substance-information/-/substanceinfo/100.000.759" TargetMode="External"/><Relationship Id="rId312" Type="http://schemas.openxmlformats.org/officeDocument/2006/relationships/hyperlink" Target="https://echa.europa.eu/substance-information/-/substanceinfo/100.003.829" TargetMode="External"/><Relationship Id="rId333" Type="http://schemas.openxmlformats.org/officeDocument/2006/relationships/hyperlink" Target="https://echa.europa.eu/substance-information/-/substanceinfo/100.002.241" TargetMode="External"/><Relationship Id="rId354" Type="http://schemas.openxmlformats.org/officeDocument/2006/relationships/hyperlink" Target="https://pubchem.ncbi.nlm.nih.gov/" TargetMode="External"/><Relationship Id="rId540" Type="http://schemas.openxmlformats.org/officeDocument/2006/relationships/hyperlink" Target="https://echa.europa.eu/substance-information/-/substanceinfo/100.000.809" TargetMode="External"/><Relationship Id="rId51" Type="http://schemas.openxmlformats.org/officeDocument/2006/relationships/hyperlink" Target="https://echa.europa.eu/substance-information/-/substanceinfo/100.028.337" TargetMode="External"/><Relationship Id="rId72" Type="http://schemas.openxmlformats.org/officeDocument/2006/relationships/hyperlink" Target="https://pubchem.ncbi.nlm.nih.gov/" TargetMode="External"/><Relationship Id="rId93" Type="http://schemas.openxmlformats.org/officeDocument/2006/relationships/hyperlink" Target="https://echa.europa.eu/substance-information/-/substanceinfo/100.028.699" TargetMode="External"/><Relationship Id="rId189" Type="http://schemas.openxmlformats.org/officeDocument/2006/relationships/hyperlink" Target="https://echa.europa.eu/substance-information/-/substanceinfo/100.011.350" TargetMode="External"/><Relationship Id="rId375" Type="http://schemas.openxmlformats.org/officeDocument/2006/relationships/hyperlink" Target="https://pubchem.ncbi.nlm.nih.gov/" TargetMode="External"/><Relationship Id="rId396" Type="http://schemas.openxmlformats.org/officeDocument/2006/relationships/hyperlink" Target="https://echa.europa.eu/substance-information/-/substanceinfo/100.004.204" TargetMode="External"/><Relationship Id="rId561" Type="http://schemas.openxmlformats.org/officeDocument/2006/relationships/hyperlink" Target="https://pubchem.ncbi.nlm.nih.gov/" TargetMode="External"/><Relationship Id="rId582" Type="http://schemas.openxmlformats.org/officeDocument/2006/relationships/hyperlink" Target="https://echa.europa.eu/substance-information/-/substanceinfo/100.042.431" TargetMode="External"/><Relationship Id="rId617" Type="http://schemas.openxmlformats.org/officeDocument/2006/relationships/hyperlink" Target="https://pubchem.ncbi.nlm.nih.gov/" TargetMode="External"/><Relationship Id="rId638" Type="http://schemas.openxmlformats.org/officeDocument/2006/relationships/hyperlink" Target="https://pubchem.ncbi.nlm.nih.gov/" TargetMode="External"/><Relationship Id="rId659" Type="http://schemas.openxmlformats.org/officeDocument/2006/relationships/hyperlink" Target="https://echa.europa.eu/substance-information/-/substanceinfo/100.000.166" TargetMode="External"/><Relationship Id="rId3" Type="http://schemas.openxmlformats.org/officeDocument/2006/relationships/styles" Target="styles.xml"/><Relationship Id="rId214" Type="http://schemas.openxmlformats.org/officeDocument/2006/relationships/hyperlink" Target="https://echa.europa.eu/substance-information/-/substanceinfo/100.002.209" TargetMode="External"/><Relationship Id="rId235" Type="http://schemas.openxmlformats.org/officeDocument/2006/relationships/hyperlink" Target="https://pubchem.ncbi.nlm.nih.gov/" TargetMode="External"/><Relationship Id="rId256" Type="http://schemas.openxmlformats.org/officeDocument/2006/relationships/hyperlink" Target="https://echa.europa.eu/substance-information/-/substanceinfo/100.003.739" TargetMode="External"/><Relationship Id="rId277" Type="http://schemas.openxmlformats.org/officeDocument/2006/relationships/hyperlink" Target="https://echa.europa.eu/substance-information/-/substanceinfo/100.004.225" TargetMode="External"/><Relationship Id="rId298" Type="http://schemas.openxmlformats.org/officeDocument/2006/relationships/hyperlink" Target="https://echa.europa.eu/substance-information/-/substanceinfo/100.003.601" TargetMode="External"/><Relationship Id="rId400" Type="http://schemas.openxmlformats.org/officeDocument/2006/relationships/hyperlink" Target="https://echa.europa.eu/substance-information/-/substanceinfo/100.003.301" TargetMode="External"/><Relationship Id="rId421" Type="http://schemas.openxmlformats.org/officeDocument/2006/relationships/hyperlink" Target="https://pubchem.ncbi.nlm.nih.gov/" TargetMode="External"/><Relationship Id="rId442" Type="http://schemas.openxmlformats.org/officeDocument/2006/relationships/hyperlink" Target="https://echa.europa.eu/substance-information/-/substanceinfo/100.004.236" TargetMode="External"/><Relationship Id="rId463" Type="http://schemas.openxmlformats.org/officeDocument/2006/relationships/hyperlink" Target="https://pubchem.ncbi.nlm.nih.gov/" TargetMode="External"/><Relationship Id="rId484" Type="http://schemas.openxmlformats.org/officeDocument/2006/relationships/hyperlink" Target="https://pubchem.ncbi.nlm.nih.gov/" TargetMode="External"/><Relationship Id="rId519" Type="http://schemas.openxmlformats.org/officeDocument/2006/relationships/hyperlink" Target="https://pubchem.ncbi.nlm.nih.gov/" TargetMode="External"/><Relationship Id="rId670" Type="http://schemas.openxmlformats.org/officeDocument/2006/relationships/hyperlink" Target="https://pubchem.ncbi.nlm.nih.gov/" TargetMode="External"/><Relationship Id="rId116" Type="http://schemas.openxmlformats.org/officeDocument/2006/relationships/hyperlink" Target="https://pubchem.ncbi.nlm.nih.gov/" TargetMode="External"/><Relationship Id="rId137" Type="http://schemas.openxmlformats.org/officeDocument/2006/relationships/hyperlink" Target="https://echa.europa.eu/substance-information/-/substanceinfo/100.005.350" TargetMode="External"/><Relationship Id="rId158" Type="http://schemas.openxmlformats.org/officeDocument/2006/relationships/hyperlink" Target="https://pubchem.ncbi.nlm.nih.gov/" TargetMode="External"/><Relationship Id="rId302" Type="http://schemas.openxmlformats.org/officeDocument/2006/relationships/hyperlink" Target="https://echa.europa.eu/substance-information/-/substanceinfo/100.004.834" TargetMode="External"/><Relationship Id="rId323" Type="http://schemas.openxmlformats.org/officeDocument/2006/relationships/hyperlink" Target="https://echa.europa.eu/substance-information/-/substanceinfo/100.005.011" TargetMode="External"/><Relationship Id="rId344" Type="http://schemas.openxmlformats.org/officeDocument/2006/relationships/hyperlink" Target="https://pubchem.ncbi.nlm.nih.gov/" TargetMode="External"/><Relationship Id="rId530" Type="http://schemas.openxmlformats.org/officeDocument/2006/relationships/hyperlink" Target="https://echa.europa.eu/substance-information/-/substanceinfo/100.000.755" TargetMode="External"/><Relationship Id="rId20" Type="http://schemas.openxmlformats.org/officeDocument/2006/relationships/hyperlink" Target="https://pubchem.ncbi.nlm.nih.gov/" TargetMode="External"/><Relationship Id="rId41" Type="http://schemas.openxmlformats.org/officeDocument/2006/relationships/hyperlink" Target="https://pubchem.ncbi.nlm.nih.gov/" TargetMode="External"/><Relationship Id="rId62" Type="http://schemas.openxmlformats.org/officeDocument/2006/relationships/hyperlink" Target="https://echa.europa.eu/substance-information/-/substanceinfo/100.003.247" TargetMode="External"/><Relationship Id="rId83" Type="http://schemas.openxmlformats.org/officeDocument/2006/relationships/hyperlink" Target="https://echa.europa.eu/substance-information/-/substanceinfo/100.007.321" TargetMode="External"/><Relationship Id="rId179" Type="http://schemas.openxmlformats.org/officeDocument/2006/relationships/hyperlink" Target="https://pubchem.ncbi.nlm.nih.gov/" TargetMode="External"/><Relationship Id="rId365" Type="http://schemas.openxmlformats.org/officeDocument/2006/relationships/hyperlink" Target="https://pubchem.ncbi.nlm.nih.gov/" TargetMode="External"/><Relationship Id="rId386" Type="http://schemas.openxmlformats.org/officeDocument/2006/relationships/hyperlink" Target="https://pubchem.ncbi.nlm.nih.gov/" TargetMode="External"/><Relationship Id="rId551" Type="http://schemas.openxmlformats.org/officeDocument/2006/relationships/hyperlink" Target="https://pubchem.ncbi.nlm.nih.gov/" TargetMode="External"/><Relationship Id="rId572" Type="http://schemas.openxmlformats.org/officeDocument/2006/relationships/hyperlink" Target="https://echa.europa.eu/substance-information/-/substanceinfo/100.000.601" TargetMode="External"/><Relationship Id="rId593" Type="http://schemas.openxmlformats.org/officeDocument/2006/relationships/hyperlink" Target="https://pubchem.ncbi.nlm.nih.gov/" TargetMode="External"/><Relationship Id="rId607" Type="http://schemas.openxmlformats.org/officeDocument/2006/relationships/hyperlink" Target="https://pubchem.ncbi.nlm.nih.gov/" TargetMode="External"/><Relationship Id="rId628" Type="http://schemas.openxmlformats.org/officeDocument/2006/relationships/hyperlink" Target="https://echa.europa.eu/substance-information/-/substanceinfo/100.000.252" TargetMode="External"/><Relationship Id="rId649" Type="http://schemas.openxmlformats.org/officeDocument/2006/relationships/hyperlink" Target="https://echa.europa.eu/substance-information/-/substanceinfo/100.005.374" TargetMode="External"/><Relationship Id="rId190" Type="http://schemas.openxmlformats.org/officeDocument/2006/relationships/hyperlink" Target="https://echa.europa.eu/substance-information/-/substanceinfo/100.003.013" TargetMode="External"/><Relationship Id="rId204" Type="http://schemas.openxmlformats.org/officeDocument/2006/relationships/hyperlink" Target="https://echa.europa.eu/substance-information/-/substanceinfo/100.001.180" TargetMode="External"/><Relationship Id="rId225" Type="http://schemas.openxmlformats.org/officeDocument/2006/relationships/hyperlink" Target="https://pubchem.ncbi.nlm.nih.gov/" TargetMode="External"/><Relationship Id="rId246" Type="http://schemas.openxmlformats.org/officeDocument/2006/relationships/hyperlink" Target="https://echa.europa.eu/substance-information/-/substanceinfo/100.000.770" TargetMode="External"/><Relationship Id="rId267" Type="http://schemas.openxmlformats.org/officeDocument/2006/relationships/hyperlink" Target="https://pubchem.ncbi.nlm.nih.gov/" TargetMode="External"/><Relationship Id="rId288" Type="http://schemas.openxmlformats.org/officeDocument/2006/relationships/hyperlink" Target="https://echa.europa.eu/substance-information/-/substanceinfo/100.003.576" TargetMode="External"/><Relationship Id="rId411" Type="http://schemas.openxmlformats.org/officeDocument/2006/relationships/hyperlink" Target="https://pubchem.ncbi.nlm.nih.gov/" TargetMode="External"/><Relationship Id="rId432" Type="http://schemas.openxmlformats.org/officeDocument/2006/relationships/hyperlink" Target="https://echa.europa.eu/substance-information/-/substanceinfo/100.003.224" TargetMode="External"/><Relationship Id="rId453" Type="http://schemas.openxmlformats.org/officeDocument/2006/relationships/hyperlink" Target="https://pubchem.ncbi.nlm.nih.gov/" TargetMode="External"/><Relationship Id="rId474" Type="http://schemas.openxmlformats.org/officeDocument/2006/relationships/hyperlink" Target="https://echa.europa.eu/substance-information/-/substanceinfo/100.007.956" TargetMode="External"/><Relationship Id="rId509" Type="http://schemas.openxmlformats.org/officeDocument/2006/relationships/hyperlink" Target="https://pubchem.ncbi.nlm.nih.gov/" TargetMode="External"/><Relationship Id="rId660" Type="http://schemas.openxmlformats.org/officeDocument/2006/relationships/hyperlink" Target="https://pubchem.ncbi.nlm.nih.gov/" TargetMode="External"/><Relationship Id="rId106" Type="http://schemas.openxmlformats.org/officeDocument/2006/relationships/hyperlink" Target="https://pubchem.ncbi.nlm.nih.gov/" TargetMode="External"/><Relationship Id="rId127" Type="http://schemas.openxmlformats.org/officeDocument/2006/relationships/hyperlink" Target="https://pubchem.ncbi.nlm.nih.gov/" TargetMode="External"/><Relationship Id="rId313" Type="http://schemas.openxmlformats.org/officeDocument/2006/relationships/hyperlink" Target="https://pubchem.ncbi.nlm.nih.gov/" TargetMode="External"/><Relationship Id="rId495" Type="http://schemas.openxmlformats.org/officeDocument/2006/relationships/hyperlink" Target="https://echa.europa.eu/substance-information/-/substanceinfo/100.000.742" TargetMode="External"/><Relationship Id="rId681" Type="http://schemas.openxmlformats.org/officeDocument/2006/relationships/image" Target="media/image2.JPG"/><Relationship Id="rId10" Type="http://schemas.openxmlformats.org/officeDocument/2006/relationships/hyperlink" Target="https://eur-lex.europa.eu/eli/dir/2015/2193/oj" TargetMode="External"/><Relationship Id="rId31" Type="http://schemas.openxmlformats.org/officeDocument/2006/relationships/hyperlink" Target="https://echa.europa.eu/substance-information/-/substanceinfo/100.028.295" TargetMode="External"/><Relationship Id="rId52" Type="http://schemas.openxmlformats.org/officeDocument/2006/relationships/hyperlink" Target="https://echa.europa.eu/substance-information/-/substanceinfo/100.028.340" TargetMode="External"/><Relationship Id="rId73" Type="http://schemas.openxmlformats.org/officeDocument/2006/relationships/hyperlink" Target="https://echa.europa.eu/substance-information/-/substanceinfo/100.003.974" TargetMode="External"/><Relationship Id="rId94" Type="http://schemas.openxmlformats.org/officeDocument/2006/relationships/hyperlink" Target="https://pubchem.ncbi.nlm.nih.gov/" TargetMode="External"/><Relationship Id="rId148" Type="http://schemas.openxmlformats.org/officeDocument/2006/relationships/hyperlink" Target="https://echa.europa.eu/substance-information/-/substanceinfo/100.003.380" TargetMode="External"/><Relationship Id="rId169" Type="http://schemas.openxmlformats.org/officeDocument/2006/relationships/hyperlink" Target="https://echa.europa.eu/substance-information/-/substanceinfo/100.005.268" TargetMode="External"/><Relationship Id="rId334" Type="http://schemas.openxmlformats.org/officeDocument/2006/relationships/hyperlink" Target="https://pubchem.ncbi.nlm.nih.gov/" TargetMode="External"/><Relationship Id="rId355" Type="http://schemas.openxmlformats.org/officeDocument/2006/relationships/hyperlink" Target="https://pubchem.ncbi.nlm.nih.gov/" TargetMode="External"/><Relationship Id="rId376" Type="http://schemas.openxmlformats.org/officeDocument/2006/relationships/hyperlink" Target="https://pubchem.ncbi.nlm.nih.gov/" TargetMode="External"/><Relationship Id="rId397" Type="http://schemas.openxmlformats.org/officeDocument/2006/relationships/hyperlink" Target="https://pubchem.ncbi.nlm.nih.gov/" TargetMode="External"/><Relationship Id="rId520" Type="http://schemas.openxmlformats.org/officeDocument/2006/relationships/hyperlink" Target="https://echa.europa.eu/substance-information/-/substanceinfo/100.064.739" TargetMode="External"/><Relationship Id="rId541" Type="http://schemas.openxmlformats.org/officeDocument/2006/relationships/hyperlink" Target="https://pubchem.ncbi.nlm.nih.gov/" TargetMode="External"/><Relationship Id="rId562" Type="http://schemas.openxmlformats.org/officeDocument/2006/relationships/hyperlink" Target="https://echa.europa.eu/substance-information/-/substanceinfo/100.003.732" TargetMode="External"/><Relationship Id="rId583" Type="http://schemas.openxmlformats.org/officeDocument/2006/relationships/hyperlink" Target="https://pubchem.ncbi.nlm.nih.gov/" TargetMode="External"/><Relationship Id="rId618" Type="http://schemas.openxmlformats.org/officeDocument/2006/relationships/hyperlink" Target="https://echa.europa.eu/substance-information/-/substanceinfo/100.000.800" TargetMode="External"/><Relationship Id="rId639" Type="http://schemas.openxmlformats.org/officeDocument/2006/relationships/hyperlink" Target="https://echa.europa.eu/substance-information/-/substanceinfo/100.000.026" TargetMode="External"/><Relationship Id="rId4" Type="http://schemas.openxmlformats.org/officeDocument/2006/relationships/settings" Target="settings.xml"/><Relationship Id="rId180" Type="http://schemas.openxmlformats.org/officeDocument/2006/relationships/hyperlink" Target="https://echa.europa.eu/substance-information/-/substanceinfo/100.002.389" TargetMode="External"/><Relationship Id="rId215" Type="http://schemas.openxmlformats.org/officeDocument/2006/relationships/hyperlink" Target="https://pubchem.ncbi.nlm.nih.gov/" TargetMode="External"/><Relationship Id="rId236" Type="http://schemas.openxmlformats.org/officeDocument/2006/relationships/hyperlink" Target="https://echa.europa.eu/substance-information/-/substanceinfo/100.003.149" TargetMode="External"/><Relationship Id="rId257" Type="http://schemas.openxmlformats.org/officeDocument/2006/relationships/hyperlink" Target="https://pubchem.ncbi.nlm.nih.gov/" TargetMode="External"/><Relationship Id="rId278" Type="http://schemas.openxmlformats.org/officeDocument/2006/relationships/hyperlink" Target="https://pubchem.ncbi.nlm.nih.gov/" TargetMode="External"/><Relationship Id="rId401" Type="http://schemas.openxmlformats.org/officeDocument/2006/relationships/hyperlink" Target="https://pubchem.ncbi.nlm.nih.gov/" TargetMode="External"/><Relationship Id="rId422" Type="http://schemas.openxmlformats.org/officeDocument/2006/relationships/hyperlink" Target="https://echa.europa.eu/substance-information/-/substanceinfo/100.003.297" TargetMode="External"/><Relationship Id="rId443" Type="http://schemas.openxmlformats.org/officeDocument/2006/relationships/hyperlink" Target="https://pubchem.ncbi.nlm.nih.gov/" TargetMode="External"/><Relationship Id="rId464" Type="http://schemas.openxmlformats.org/officeDocument/2006/relationships/hyperlink" Target="https://echa.europa.eu/substance-information/-/substanceinfo/100.004.207" TargetMode="External"/><Relationship Id="rId650" Type="http://schemas.openxmlformats.org/officeDocument/2006/relationships/hyperlink" Target="https://pubchem.ncbi.nlm.nih.gov/" TargetMode="External"/><Relationship Id="rId303" Type="http://schemas.openxmlformats.org/officeDocument/2006/relationships/hyperlink" Target="https://pubchem.ncbi.nlm.nih.gov/" TargetMode="External"/><Relationship Id="rId485" Type="http://schemas.openxmlformats.org/officeDocument/2006/relationships/hyperlink" Target="https://echa.europa.eu/substance-information/-/substanceinfo/100.003.159" TargetMode="External"/><Relationship Id="rId42" Type="http://schemas.openxmlformats.org/officeDocument/2006/relationships/hyperlink" Target="https://echa.europa.eu/substance-information/-/substanceinfo/100.028.324" TargetMode="External"/><Relationship Id="rId84" Type="http://schemas.openxmlformats.org/officeDocument/2006/relationships/hyperlink" Target="https://pubchem.ncbi.nlm.nih.gov/" TargetMode="External"/><Relationship Id="rId138" Type="http://schemas.openxmlformats.org/officeDocument/2006/relationships/hyperlink" Target="https://pubchem.ncbi.nlm.nih.gov/search/" TargetMode="External"/><Relationship Id="rId345" Type="http://schemas.openxmlformats.org/officeDocument/2006/relationships/hyperlink" Target="https://pubchem.ncbi.nlm.nih.gov/" TargetMode="External"/><Relationship Id="rId387" Type="http://schemas.openxmlformats.org/officeDocument/2006/relationships/hyperlink" Target="https://pubchem.ncbi.nlm.nih.gov/" TargetMode="External"/><Relationship Id="rId510" Type="http://schemas.openxmlformats.org/officeDocument/2006/relationships/hyperlink" Target="https://echa.europa.eu/substance-information/-/substanceinfo/100.004.207" TargetMode="External"/><Relationship Id="rId552" Type="http://schemas.openxmlformats.org/officeDocument/2006/relationships/hyperlink" Target="https://echa.europa.eu/substance-information/-/substanceinfo/100.003.208" TargetMode="External"/><Relationship Id="rId594" Type="http://schemas.openxmlformats.org/officeDocument/2006/relationships/hyperlink" Target="https://echa.europa.eu/substance-information/-/substanceinfo/100.009.377" TargetMode="External"/><Relationship Id="rId608" Type="http://schemas.openxmlformats.org/officeDocument/2006/relationships/hyperlink" Target="https://pubchem.ncbi.nlm.nih.gov/" TargetMode="External"/><Relationship Id="rId191" Type="http://schemas.openxmlformats.org/officeDocument/2006/relationships/hyperlink" Target="https://pubchem.ncbi.nlm.nih.gov/" TargetMode="External"/><Relationship Id="rId205" Type="http://schemas.openxmlformats.org/officeDocument/2006/relationships/hyperlink" Target="https://pubchem.ncbi.nlm.nih.gov/" TargetMode="External"/><Relationship Id="rId247" Type="http://schemas.openxmlformats.org/officeDocument/2006/relationships/hyperlink" Target="https://pubchem.ncbi.nlm.nih.gov/" TargetMode="External"/><Relationship Id="rId412" Type="http://schemas.openxmlformats.org/officeDocument/2006/relationships/hyperlink" Target="https://echa.europa.eu/substance-information/-/substanceinfo/100.003.946" TargetMode="External"/><Relationship Id="rId107" Type="http://schemas.openxmlformats.org/officeDocument/2006/relationships/hyperlink" Target="https://pubchem.ncbi.nlm.nih.gov/" TargetMode="External"/><Relationship Id="rId289" Type="http://schemas.openxmlformats.org/officeDocument/2006/relationships/hyperlink" Target="https://pubchem.ncbi.nlm.nih.gov/" TargetMode="External"/><Relationship Id="rId454" Type="http://schemas.openxmlformats.org/officeDocument/2006/relationships/hyperlink" Target="https://echa.europa.eu/substance-information/-/substanceinfo/100.001.054" TargetMode="External"/><Relationship Id="rId496" Type="http://schemas.openxmlformats.org/officeDocument/2006/relationships/hyperlink" Target="https://pubchem.ncbi.nlm.nih.gov/" TargetMode="External"/><Relationship Id="rId661" Type="http://schemas.openxmlformats.org/officeDocument/2006/relationships/hyperlink" Target="https://echa.europa.eu/substance-information/-/substanceinfo/100.005.345" TargetMode="External"/><Relationship Id="rId11" Type="http://schemas.openxmlformats.org/officeDocument/2006/relationships/hyperlink" Target="https://eur-lex.europa.eu/eli/dir/2015/2193/oj" TargetMode="External"/><Relationship Id="rId53" Type="http://schemas.openxmlformats.org/officeDocument/2006/relationships/hyperlink" Target="https://pubchem.ncbi.nlm.nih.gov/" TargetMode="External"/><Relationship Id="rId149" Type="http://schemas.openxmlformats.org/officeDocument/2006/relationships/hyperlink" Target="https://echa.europa.eu/substance-information/-/substanceinfo/100.001.412" TargetMode="External"/><Relationship Id="rId314" Type="http://schemas.openxmlformats.org/officeDocument/2006/relationships/hyperlink" Target="https://echa.europa.eu/substance-information/-/substanceinfo/100.003.092" TargetMode="External"/><Relationship Id="rId356" Type="http://schemas.openxmlformats.org/officeDocument/2006/relationships/hyperlink" Target="https://pubchem.ncbi.nlm.nih.gov/" TargetMode="External"/><Relationship Id="rId398" Type="http://schemas.openxmlformats.org/officeDocument/2006/relationships/hyperlink" Target="https://pubchem.ncbi.nlm.nih.gov/" TargetMode="External"/><Relationship Id="rId521" Type="http://schemas.openxmlformats.org/officeDocument/2006/relationships/hyperlink" Target="https://pubchem.ncbi.nlm.nih.gov/" TargetMode="External"/><Relationship Id="rId563" Type="http://schemas.openxmlformats.org/officeDocument/2006/relationships/hyperlink" Target="https://pubchem.ncbi.nlm.nih.gov/search/" TargetMode="External"/><Relationship Id="rId619" Type="http://schemas.openxmlformats.org/officeDocument/2006/relationships/hyperlink" Target="https://pubchem.ncbi.nlm.nih.gov/" TargetMode="External"/><Relationship Id="rId95" Type="http://schemas.openxmlformats.org/officeDocument/2006/relationships/hyperlink" Target="https://echa.europa.eu/substance-information/-/substanceinfo/100.029.053" TargetMode="External"/><Relationship Id="rId160" Type="http://schemas.openxmlformats.org/officeDocument/2006/relationships/hyperlink" Target="https://pubchem.ncbi.nlm.nih.gov/" TargetMode="External"/><Relationship Id="rId216" Type="http://schemas.openxmlformats.org/officeDocument/2006/relationships/hyperlink" Target="https://echa.europa.eu/substance-information/-/substanceinfo/100.000.744" TargetMode="External"/><Relationship Id="rId423" Type="http://schemas.openxmlformats.org/officeDocument/2006/relationships/hyperlink" Target="https://pubchem.ncbi.nlm.nih.gov/" TargetMode="External"/><Relationship Id="rId258" Type="http://schemas.openxmlformats.org/officeDocument/2006/relationships/hyperlink" Target="https://echa.europa.eu/substance-information/-/substanceinfo/100.001.061" TargetMode="External"/><Relationship Id="rId465" Type="http://schemas.openxmlformats.org/officeDocument/2006/relationships/hyperlink" Target="https://pubchem.ncbi.nlm.nih.gov/" TargetMode="External"/><Relationship Id="rId630" Type="http://schemas.openxmlformats.org/officeDocument/2006/relationships/hyperlink" Target="https://pubchem.ncbi.nlm.nih.gov/" TargetMode="External"/><Relationship Id="rId672" Type="http://schemas.openxmlformats.org/officeDocument/2006/relationships/hyperlink" Target="https://pubchem.ncbi.nlm.nih.gov/" TargetMode="External"/><Relationship Id="rId22" Type="http://schemas.openxmlformats.org/officeDocument/2006/relationships/hyperlink" Target="https://pubchem.ncbi.nlm.nih.gov/" TargetMode="External"/><Relationship Id="rId64" Type="http://schemas.openxmlformats.org/officeDocument/2006/relationships/hyperlink" Target="https://echa.europa.eu/substance-information/-/substanceinfo/100.002.708" TargetMode="External"/><Relationship Id="rId118" Type="http://schemas.openxmlformats.org/officeDocument/2006/relationships/hyperlink" Target="https://echa.europa.eu/substance-information/-/substanceinfo/100.028.760" TargetMode="External"/><Relationship Id="rId325" Type="http://schemas.openxmlformats.org/officeDocument/2006/relationships/hyperlink" Target="https://echa.europa.eu/substance-information/-/substanceinfo/100.002.969" TargetMode="External"/><Relationship Id="rId367" Type="http://schemas.openxmlformats.org/officeDocument/2006/relationships/hyperlink" Target="https://pubchem.ncbi.nlm.nih.gov/" TargetMode="External"/><Relationship Id="rId532" Type="http://schemas.openxmlformats.org/officeDocument/2006/relationships/hyperlink" Target="https://echa.europa.eu/substance-information/-/substanceinfo/100.001.054" TargetMode="External"/><Relationship Id="rId574" Type="http://schemas.openxmlformats.org/officeDocument/2006/relationships/hyperlink" Target="https://echa.europa.eu/substance-information/-/substanceinfo/100.003.461" TargetMode="External"/><Relationship Id="rId171" Type="http://schemas.openxmlformats.org/officeDocument/2006/relationships/hyperlink" Target="https://pubchem.ncbi.nlm.nih.gov/search/" TargetMode="External"/><Relationship Id="rId227" Type="http://schemas.openxmlformats.org/officeDocument/2006/relationships/hyperlink" Target="https://pubchem.ncbi.nlm.nih.gov/" TargetMode="External"/><Relationship Id="rId269" Type="http://schemas.openxmlformats.org/officeDocument/2006/relationships/hyperlink" Target="https://pubchem.ncbi.nlm.nih.gov/" TargetMode="External"/><Relationship Id="rId434" Type="http://schemas.openxmlformats.org/officeDocument/2006/relationships/hyperlink" Target="https://echa.europa.eu/substance-information/-/substanceinfo/100.002.592" TargetMode="External"/><Relationship Id="rId476" Type="http://schemas.openxmlformats.org/officeDocument/2006/relationships/hyperlink" Target="https://echa.europa.eu/substance-information/-/substanceinfo/100.000.763" TargetMode="External"/><Relationship Id="rId641" Type="http://schemas.openxmlformats.org/officeDocument/2006/relationships/hyperlink" Target="https://echa.europa.eu/substance-information/-/substanceinfo/100.005.375" TargetMode="External"/><Relationship Id="rId683" Type="http://schemas.openxmlformats.org/officeDocument/2006/relationships/fontTable" Target="fontTable.xml"/><Relationship Id="rId33" Type="http://schemas.openxmlformats.org/officeDocument/2006/relationships/hyperlink" Target="https://echa.europa.eu/substance-information/-/substanceinfo/100.033.452" TargetMode="External"/><Relationship Id="rId129" Type="http://schemas.openxmlformats.org/officeDocument/2006/relationships/hyperlink" Target="https://pubchem.ncbi.nlm.nih.gov/search/" TargetMode="External"/><Relationship Id="rId280" Type="http://schemas.openxmlformats.org/officeDocument/2006/relationships/hyperlink" Target="https://echa.europa.eu/substance-information/-/substanceinfo/100.001.044" TargetMode="External"/><Relationship Id="rId336" Type="http://schemas.openxmlformats.org/officeDocument/2006/relationships/hyperlink" Target="https://pubchem.ncbi.nlm.nih.gov/" TargetMode="External"/><Relationship Id="rId501" Type="http://schemas.openxmlformats.org/officeDocument/2006/relationships/hyperlink" Target="https://echa.europa.eu/substance-information/-/substanceinfo/100.001.054" TargetMode="External"/><Relationship Id="rId543" Type="http://schemas.openxmlformats.org/officeDocument/2006/relationships/hyperlink" Target="https://pubchem.ncbi.nlm.nih.gov/" TargetMode="External"/><Relationship Id="rId75" Type="http://schemas.openxmlformats.org/officeDocument/2006/relationships/hyperlink" Target="https://echa.europa.eu/substance-information/-/substanceinfo/100.003.097" TargetMode="External"/><Relationship Id="rId140" Type="http://schemas.openxmlformats.org/officeDocument/2006/relationships/hyperlink" Target="https://echa.europa.eu/substance-information/-/substanceinfo/100.045.669" TargetMode="External"/><Relationship Id="rId182" Type="http://schemas.openxmlformats.org/officeDocument/2006/relationships/hyperlink" Target="https://echa.europa.eu/substance-information/-/substanceinfo/100.002.389" TargetMode="External"/><Relationship Id="rId378" Type="http://schemas.openxmlformats.org/officeDocument/2006/relationships/hyperlink" Target="https://pubchem.ncbi.nlm.nih.gov/" TargetMode="External"/><Relationship Id="rId403" Type="http://schemas.openxmlformats.org/officeDocument/2006/relationships/hyperlink" Target="https://pubchem.ncbi.nlm.nih.gov/" TargetMode="External"/><Relationship Id="rId585" Type="http://schemas.openxmlformats.org/officeDocument/2006/relationships/hyperlink" Target="https://pubchem.ncbi.nlm.nih.gov/" TargetMode="External"/><Relationship Id="rId6" Type="http://schemas.openxmlformats.org/officeDocument/2006/relationships/footnotes" Target="footnotes.xml"/><Relationship Id="rId238" Type="http://schemas.openxmlformats.org/officeDocument/2006/relationships/hyperlink" Target="https://echa.europa.eu/substance-information/-/substanceinfo/100.002.006" TargetMode="External"/><Relationship Id="rId445" Type="http://schemas.openxmlformats.org/officeDocument/2006/relationships/hyperlink" Target="https://pubchem.ncbi.nlm.nih.gov/" TargetMode="External"/><Relationship Id="rId487" Type="http://schemas.openxmlformats.org/officeDocument/2006/relationships/hyperlink" Target="https://echa.europa.eu/substance-information/-/substanceinfo/100.000.526" TargetMode="External"/><Relationship Id="rId610" Type="http://schemas.openxmlformats.org/officeDocument/2006/relationships/hyperlink" Target="https://echa.europa.eu/substance-information/-/substanceinfo/100.003.128" TargetMode="External"/><Relationship Id="rId652" Type="http://schemas.openxmlformats.org/officeDocument/2006/relationships/hyperlink" Target="https://pubchem.ncbi.nlm.nih.gov/" TargetMode="External"/><Relationship Id="rId291" Type="http://schemas.openxmlformats.org/officeDocument/2006/relationships/hyperlink" Target="https://pubchem.ncbi.nlm.nih.gov/" TargetMode="External"/><Relationship Id="rId305" Type="http://schemas.openxmlformats.org/officeDocument/2006/relationships/hyperlink" Target="https://pubchem.ncbi.nlm.nih.gov/" TargetMode="External"/><Relationship Id="rId347" Type="http://schemas.openxmlformats.org/officeDocument/2006/relationships/hyperlink" Target="http://www.merckmillipore.com/TR/tr/search/-?search=&amp;SingleResultDisplay=SFProductSearch&amp;TrackingSearchType=pdp_related_product&amp;SearchTerm=*&amp;SearchParameter=%26%40QueryTerm%3D*%26feature_cas_no_value%3D34590-94-8" TargetMode="External"/><Relationship Id="rId512" Type="http://schemas.openxmlformats.org/officeDocument/2006/relationships/hyperlink" Target="https://echa.europa.eu/substance-information/-/substanceinfo/100.004.282" TargetMode="External"/><Relationship Id="rId44" Type="http://schemas.openxmlformats.org/officeDocument/2006/relationships/hyperlink" Target="https://echa.europa.eu/substance-information/-/substanceinfo/100.028.286" TargetMode="External"/><Relationship Id="rId86" Type="http://schemas.openxmlformats.org/officeDocument/2006/relationships/hyperlink" Target="https://pubchem.ncbi.nlm.nih.gov/" TargetMode="External"/><Relationship Id="rId151" Type="http://schemas.openxmlformats.org/officeDocument/2006/relationships/hyperlink" Target="https://pubchem.ncbi.nlm.nih.gov/" TargetMode="External"/><Relationship Id="rId389" Type="http://schemas.openxmlformats.org/officeDocument/2006/relationships/hyperlink" Target="https://pubchem.ncbi.nlm.nih.gov/" TargetMode="External"/><Relationship Id="rId554" Type="http://schemas.openxmlformats.org/officeDocument/2006/relationships/hyperlink" Target="https://echa.europa.eu/substance-information/-/substanceinfo/100.011.662" TargetMode="External"/><Relationship Id="rId596" Type="http://schemas.openxmlformats.org/officeDocument/2006/relationships/hyperlink" Target="https://pubchem.ncbi.nlm.nih.gov/" TargetMode="External"/><Relationship Id="rId193" Type="http://schemas.openxmlformats.org/officeDocument/2006/relationships/hyperlink" Target="https://pubchem.ncbi.nlm.nih.gov/" TargetMode="External"/><Relationship Id="rId207" Type="http://schemas.openxmlformats.org/officeDocument/2006/relationships/hyperlink" Target="https://pubchem.ncbi.nlm.nih.gov/" TargetMode="External"/><Relationship Id="rId249" Type="http://schemas.openxmlformats.org/officeDocument/2006/relationships/hyperlink" Target="https://pubchem.ncbi.nlm.nih.gov/" TargetMode="External"/><Relationship Id="rId414" Type="http://schemas.openxmlformats.org/officeDocument/2006/relationships/hyperlink" Target="https://echa.europa.eu/substance-information/-/substanceinfo/100.003.946" TargetMode="External"/><Relationship Id="rId456" Type="http://schemas.openxmlformats.org/officeDocument/2006/relationships/hyperlink" Target="https://echa.europa.eu/substance-information/-/substanceinfo/100.003.406" TargetMode="External"/><Relationship Id="rId498" Type="http://schemas.openxmlformats.org/officeDocument/2006/relationships/hyperlink" Target="https://pubchem.ncbi.nlm.nih.gov/" TargetMode="External"/><Relationship Id="rId621" Type="http://schemas.openxmlformats.org/officeDocument/2006/relationships/hyperlink" Target="https://pubchem.ncbi.nlm.nih.gov/" TargetMode="External"/><Relationship Id="rId663" Type="http://schemas.openxmlformats.org/officeDocument/2006/relationships/hyperlink" Target="https://echa.europa.eu/substance-information/-/substanceinfo/100.005.344" TargetMode="External"/><Relationship Id="rId13" Type="http://schemas.openxmlformats.org/officeDocument/2006/relationships/hyperlink" Target="https://eur-lex.europa.eu/eli/dir/2015/2193/oj" TargetMode="External"/><Relationship Id="rId109" Type="http://schemas.openxmlformats.org/officeDocument/2006/relationships/hyperlink" Target="https://pubchem.ncbi.nlm.nih.gov/" TargetMode="External"/><Relationship Id="rId260" Type="http://schemas.openxmlformats.org/officeDocument/2006/relationships/hyperlink" Target="https://pubchem.ncbi.nlm.nih.gov/" TargetMode="External"/><Relationship Id="rId316" Type="http://schemas.openxmlformats.org/officeDocument/2006/relationships/hyperlink" Target="https://pubchem.ncbi.nlm.nih.gov/" TargetMode="External"/><Relationship Id="rId523" Type="http://schemas.openxmlformats.org/officeDocument/2006/relationships/hyperlink" Target="https://pubchem.ncbi.nlm.nih.gov/" TargetMode="External"/><Relationship Id="rId55" Type="http://schemas.openxmlformats.org/officeDocument/2006/relationships/hyperlink" Target="https://pubchem.ncbi.nlm.nih.gov/" TargetMode="External"/><Relationship Id="rId97" Type="http://schemas.openxmlformats.org/officeDocument/2006/relationships/hyperlink" Target="https://echa.europa.eu/substance-information/-/substanceinfo/100.029.055" TargetMode="External"/><Relationship Id="rId120" Type="http://schemas.openxmlformats.org/officeDocument/2006/relationships/hyperlink" Target="https://echa.europa.eu/substance-information/-/substanceinfo/100.005.380" TargetMode="External"/><Relationship Id="rId358" Type="http://schemas.openxmlformats.org/officeDocument/2006/relationships/hyperlink" Target="https://pubchem.ncbi.nlm.nih.gov/" TargetMode="External"/><Relationship Id="rId565" Type="http://schemas.openxmlformats.org/officeDocument/2006/relationships/hyperlink" Target="https://pubchem.ncbi.nlm.nih.gov/" TargetMode="External"/><Relationship Id="rId162" Type="http://schemas.openxmlformats.org/officeDocument/2006/relationships/hyperlink" Target="https://pubchem.ncbi.nlm.nih.gov/" TargetMode="External"/><Relationship Id="rId218" Type="http://schemas.openxmlformats.org/officeDocument/2006/relationships/hyperlink" Target="https://echa.europa.eu/substance-information/-/substanceinfo/100.014.238" TargetMode="External"/><Relationship Id="rId425" Type="http://schemas.openxmlformats.org/officeDocument/2006/relationships/hyperlink" Target="https://pubchem.ncbi.nlm.nih.gov/" TargetMode="External"/><Relationship Id="rId467" Type="http://schemas.openxmlformats.org/officeDocument/2006/relationships/hyperlink" Target="https://pubchem.ncbi.nlm.nih.gov/" TargetMode="External"/><Relationship Id="rId632" Type="http://schemas.openxmlformats.org/officeDocument/2006/relationships/hyperlink" Target="https://echa.europa.eu/substance-information/-/substanceinfo/100.001.336" TargetMode="External"/><Relationship Id="rId271" Type="http://schemas.openxmlformats.org/officeDocument/2006/relationships/hyperlink" Target="https://pubchem.ncbi.nlm.nih.gov/" TargetMode="External"/><Relationship Id="rId674" Type="http://schemas.openxmlformats.org/officeDocument/2006/relationships/hyperlink" Target="https://pubchem.ncbi.nlm.nih.gov/" TargetMode="External"/><Relationship Id="rId24" Type="http://schemas.openxmlformats.org/officeDocument/2006/relationships/hyperlink" Target="https://echa.europa.eu/substance-information/-/substanceinfo/100.028.307" TargetMode="External"/><Relationship Id="rId66" Type="http://schemas.openxmlformats.org/officeDocument/2006/relationships/hyperlink" Target="https://echa.europa.eu/substance-information/-/substanceinfo/100.008.678" TargetMode="External"/><Relationship Id="rId131" Type="http://schemas.openxmlformats.org/officeDocument/2006/relationships/hyperlink" Target="https://pubchem.ncbi.nlm.nih.gov/" TargetMode="External"/><Relationship Id="rId327" Type="http://schemas.openxmlformats.org/officeDocument/2006/relationships/hyperlink" Target="https://echa.europa.eu/substance-information/-/substanceinfo/100.003.011" TargetMode="External"/><Relationship Id="rId369" Type="http://schemas.openxmlformats.org/officeDocument/2006/relationships/hyperlink" Target="https://pubchem.ncbi.nlm.nih.gov/" TargetMode="External"/><Relationship Id="rId534" Type="http://schemas.openxmlformats.org/officeDocument/2006/relationships/hyperlink" Target="https://echa.europa.eu/substance-information/-/substanceinfo/100.000.599" TargetMode="External"/><Relationship Id="rId576" Type="http://schemas.openxmlformats.org/officeDocument/2006/relationships/hyperlink" Target="https://echa.europa.eu/substance-information/-/substanceinfo/100.000.815" TargetMode="External"/><Relationship Id="rId173" Type="http://schemas.openxmlformats.org/officeDocument/2006/relationships/hyperlink" Target="https://pubchem.ncbi.nlm.nih.gov/" TargetMode="External"/><Relationship Id="rId229" Type="http://schemas.openxmlformats.org/officeDocument/2006/relationships/hyperlink" Target="https://pubchem.ncbi.nlm.nih.gov/" TargetMode="External"/><Relationship Id="rId380" Type="http://schemas.openxmlformats.org/officeDocument/2006/relationships/hyperlink" Target="https://pubchem.ncbi.nlm.nih.gov/" TargetMode="External"/><Relationship Id="rId436" Type="http://schemas.openxmlformats.org/officeDocument/2006/relationships/hyperlink" Target="https://echa.europa.eu/substance-information/-/substanceinfo/100.000.757" TargetMode="External"/><Relationship Id="rId601" Type="http://schemas.openxmlformats.org/officeDocument/2006/relationships/hyperlink" Target="https://echa.europa.eu/substance-information/-/substanceinfo/100.000.536" TargetMode="External"/><Relationship Id="rId643" Type="http://schemas.openxmlformats.org/officeDocument/2006/relationships/hyperlink" Target="https://echa.europa.eu/substance-information/-/substanceinfo/100.005.412" TargetMode="External"/><Relationship Id="rId240" Type="http://schemas.openxmlformats.org/officeDocument/2006/relationships/hyperlink" Target="https://echa.europa.eu/substance-information/-/substanceinfo/100.000.833" TargetMode="External"/><Relationship Id="rId478" Type="http://schemas.openxmlformats.org/officeDocument/2006/relationships/hyperlink" Target="https://echa.europa.eu/substance-information/-/substanceinfo/100.000.425" TargetMode="External"/><Relationship Id="rId35" Type="http://schemas.openxmlformats.org/officeDocument/2006/relationships/hyperlink" Target="https://echa.europa.eu/substance-information/-/substanceinfo/100.028.317" TargetMode="External"/><Relationship Id="rId77" Type="http://schemas.openxmlformats.org/officeDocument/2006/relationships/hyperlink" Target="https://echa.europa.eu/substance-information/-/substanceinfo/100.002.055" TargetMode="External"/><Relationship Id="rId100" Type="http://schemas.openxmlformats.org/officeDocument/2006/relationships/hyperlink" Target="https://pubchem.ncbi.nlm.nih.gov/" TargetMode="External"/><Relationship Id="rId282" Type="http://schemas.openxmlformats.org/officeDocument/2006/relationships/hyperlink" Target="https://echa.europa.eu/substance-information/-/substanceinfo/100.001.053" TargetMode="External"/><Relationship Id="rId338" Type="http://schemas.openxmlformats.org/officeDocument/2006/relationships/hyperlink" Target="https://pubchem.ncbi.nlm.nih.gov/" TargetMode="External"/><Relationship Id="rId503" Type="http://schemas.openxmlformats.org/officeDocument/2006/relationships/hyperlink" Target="https://echa.europa.eu/substance-information/-/substanceinfo/100.000.743" TargetMode="External"/><Relationship Id="rId545" Type="http://schemas.openxmlformats.org/officeDocument/2006/relationships/hyperlink" Target="https://pubchem.ncbi.nlm.nih.gov/" TargetMode="External"/><Relationship Id="rId587" Type="http://schemas.openxmlformats.org/officeDocument/2006/relationships/hyperlink" Target="https://pubchem.ncbi.nlm.nih.gov/" TargetMode="External"/><Relationship Id="rId8" Type="http://schemas.openxmlformats.org/officeDocument/2006/relationships/hyperlink" Target="https://eur-lex.europa.eu/eli/dir/2015/2193/oj" TargetMode="External"/><Relationship Id="rId142" Type="http://schemas.openxmlformats.org/officeDocument/2006/relationships/hyperlink" Target="https://echa.europa.eu/substance-information/-/substanceinfo/100.001.133" TargetMode="External"/><Relationship Id="rId184" Type="http://schemas.openxmlformats.org/officeDocument/2006/relationships/hyperlink" Target="https://echa.europa.eu/substance-information/-/substanceinfo/100.003.160" TargetMode="External"/><Relationship Id="rId391" Type="http://schemas.openxmlformats.org/officeDocument/2006/relationships/hyperlink" Target="https://pubchem.ncbi.nlm.nih.gov/" TargetMode="External"/><Relationship Id="rId405" Type="http://schemas.openxmlformats.org/officeDocument/2006/relationships/hyperlink" Target="https://pubchem.ncbi.nlm.nih.gov/" TargetMode="External"/><Relationship Id="rId447" Type="http://schemas.openxmlformats.org/officeDocument/2006/relationships/hyperlink" Target="https://pubchem.ncbi.nlm.nih.gov/" TargetMode="External"/><Relationship Id="rId612" Type="http://schemas.openxmlformats.org/officeDocument/2006/relationships/hyperlink" Target="https://echa.europa.eu/substance-information/-/substanceinfo/100.000.756" TargetMode="External"/><Relationship Id="rId251" Type="http://schemas.openxmlformats.org/officeDocument/2006/relationships/hyperlink" Target="https://pubchem.ncbi.nlm.nih.gov/" TargetMode="External"/><Relationship Id="rId489" Type="http://schemas.openxmlformats.org/officeDocument/2006/relationships/hyperlink" Target="https://echa.europa.eu/substance-information/-/substanceinfo/100.004.986" TargetMode="External"/><Relationship Id="rId654" Type="http://schemas.openxmlformats.org/officeDocument/2006/relationships/hyperlink" Target="https://pubchem.ncbi.nlm.nih.gov/" TargetMode="External"/><Relationship Id="rId46" Type="http://schemas.openxmlformats.org/officeDocument/2006/relationships/hyperlink" Target="https://echa.europa.eu/substance-information/-/substanceinfo/100.033.916" TargetMode="External"/><Relationship Id="rId293" Type="http://schemas.openxmlformats.org/officeDocument/2006/relationships/hyperlink" Target="https://pubchem.ncbi.nlm.nih.gov/" TargetMode="External"/><Relationship Id="rId307" Type="http://schemas.openxmlformats.org/officeDocument/2006/relationships/hyperlink" Target="https://pubchem.ncbi.nlm.nih.gov/" TargetMode="External"/><Relationship Id="rId349" Type="http://schemas.openxmlformats.org/officeDocument/2006/relationships/hyperlink" Target="https://pubchem.ncbi.nlm.nih.gov/" TargetMode="External"/><Relationship Id="rId514" Type="http://schemas.openxmlformats.org/officeDocument/2006/relationships/hyperlink" Target="https://echa.europa.eu/substance-information/-/substanceinfo/100.003.697" TargetMode="External"/><Relationship Id="rId556" Type="http://schemas.openxmlformats.org/officeDocument/2006/relationships/hyperlink" Target="https://echa.europa.eu/substance-information/-/substanceinfo/100.003.228" TargetMode="External"/><Relationship Id="rId88" Type="http://schemas.openxmlformats.org/officeDocument/2006/relationships/hyperlink" Target="https://pubchem.ncbi.nlm.nih.gov/" TargetMode="External"/><Relationship Id="rId111" Type="http://schemas.openxmlformats.org/officeDocument/2006/relationships/hyperlink" Target="https://echa.europa.eu/substance-information/-/substanceinfo/100.028.832" TargetMode="External"/><Relationship Id="rId153" Type="http://schemas.openxmlformats.org/officeDocument/2006/relationships/hyperlink" Target="https://pubchem.ncbi.nlm.nih.gov/" TargetMode="External"/><Relationship Id="rId195" Type="http://schemas.openxmlformats.org/officeDocument/2006/relationships/hyperlink" Target="https://pubchem.ncbi.nlm.nih.gov/" TargetMode="External"/><Relationship Id="rId209" Type="http://schemas.openxmlformats.org/officeDocument/2006/relationships/hyperlink" Target="https://pubchem.ncbi.nlm.nih.gov/" TargetMode="External"/><Relationship Id="rId360" Type="http://schemas.openxmlformats.org/officeDocument/2006/relationships/hyperlink" Target="https://pubchem.ncbi.nlm.nih.gov/" TargetMode="External"/><Relationship Id="rId416" Type="http://schemas.openxmlformats.org/officeDocument/2006/relationships/hyperlink" Target="https://echa.europa.eu/substance-information/-/substanceinfo/100.006.976" TargetMode="External"/><Relationship Id="rId598" Type="http://schemas.openxmlformats.org/officeDocument/2006/relationships/hyperlink" Target="https://pubchem.ncbi.nlm.nih.gov/" TargetMode="External"/><Relationship Id="rId220" Type="http://schemas.openxmlformats.org/officeDocument/2006/relationships/hyperlink" Target="https://echa.europa.eu/substance-information/-/substanceinfo/100.001.180" TargetMode="External"/><Relationship Id="rId458" Type="http://schemas.openxmlformats.org/officeDocument/2006/relationships/hyperlink" Target="https://echa.europa.eu/substance-information/-/substanceinfo/100.004.236" TargetMode="External"/><Relationship Id="rId623" Type="http://schemas.openxmlformats.org/officeDocument/2006/relationships/hyperlink" Target="https://pubchem.ncbi.nlm.nih.gov/" TargetMode="External"/><Relationship Id="rId665" Type="http://schemas.openxmlformats.org/officeDocument/2006/relationships/hyperlink" Target="https://pubchem.ncbi.nlm.nih.gov/" TargetMode="External"/><Relationship Id="rId15" Type="http://schemas.openxmlformats.org/officeDocument/2006/relationships/hyperlink" Target="https://eur-lex.europa.eu/eli/dir/2015/2193/oj" TargetMode="External"/><Relationship Id="rId57" Type="http://schemas.openxmlformats.org/officeDocument/2006/relationships/hyperlink" Target="https://pubchem.ncbi.nlm.nih.gov/" TargetMode="External"/><Relationship Id="rId262" Type="http://schemas.openxmlformats.org/officeDocument/2006/relationships/hyperlink" Target="https://pubchem.ncbi.nlm.nih.gov/" TargetMode="External"/><Relationship Id="rId318" Type="http://schemas.openxmlformats.org/officeDocument/2006/relationships/hyperlink" Target="https://pubchem.ncbi.nlm.nih.gov/" TargetMode="External"/><Relationship Id="rId525" Type="http://schemas.openxmlformats.org/officeDocument/2006/relationships/hyperlink" Target="https://pubchem.ncbi.nlm.nih.gov/" TargetMode="External"/><Relationship Id="rId567" Type="http://schemas.openxmlformats.org/officeDocument/2006/relationships/hyperlink" Target="https://pubchem.ncbi.nlm.nih.gov/" TargetMode="External"/><Relationship Id="rId99" Type="http://schemas.openxmlformats.org/officeDocument/2006/relationships/hyperlink" Target="https://echa.europa.eu/substance-information/-/substanceinfo/100.000.747" TargetMode="External"/><Relationship Id="rId122" Type="http://schemas.openxmlformats.org/officeDocument/2006/relationships/hyperlink" Target="https://pubchem.ncbi.nlm.nih.gov/" TargetMode="External"/><Relationship Id="rId164" Type="http://schemas.openxmlformats.org/officeDocument/2006/relationships/hyperlink" Target="https://echa.europa.eu/substance-information/-/substanceinfo/100.000.761" TargetMode="External"/><Relationship Id="rId371" Type="http://schemas.openxmlformats.org/officeDocument/2006/relationships/hyperlink" Target="https://pubchem.ncbi.nlm.nih.gov/" TargetMode="External"/><Relationship Id="rId427" Type="http://schemas.openxmlformats.org/officeDocument/2006/relationships/hyperlink" Target="https://pubchem.ncbi.nlm.nih.gov/" TargetMode="External"/><Relationship Id="rId469" Type="http://schemas.openxmlformats.org/officeDocument/2006/relationships/hyperlink" Target="https://pubchem.ncbi.nlm.nih.gov/" TargetMode="External"/><Relationship Id="rId634" Type="http://schemas.openxmlformats.org/officeDocument/2006/relationships/hyperlink" Target="https://pubchem.ncbi.nlm.nih.gov/" TargetMode="External"/><Relationship Id="rId676" Type="http://schemas.openxmlformats.org/officeDocument/2006/relationships/hyperlink" Target="https://pubchem.ncbi.nlm.nih.gov/" TargetMode="External"/><Relationship Id="rId26" Type="http://schemas.openxmlformats.org/officeDocument/2006/relationships/hyperlink" Target="https://pubchem.ncbi.nlm.nih.gov/" TargetMode="External"/><Relationship Id="rId231" Type="http://schemas.openxmlformats.org/officeDocument/2006/relationships/hyperlink" Target="https://pubchem.ncbi.nlm.nih.gov/" TargetMode="External"/><Relationship Id="rId273" Type="http://schemas.openxmlformats.org/officeDocument/2006/relationships/hyperlink" Target="https://pubchem.ncbi.nlm.nih.gov/" TargetMode="External"/><Relationship Id="rId329" Type="http://schemas.openxmlformats.org/officeDocument/2006/relationships/hyperlink" Target="https://echa.europa.eu/substance-information/-/substanceinfo/100.003.601" TargetMode="External"/><Relationship Id="rId480" Type="http://schemas.openxmlformats.org/officeDocument/2006/relationships/hyperlink" Target="https://pubchem.ncbi.nlm.nih.gov/" TargetMode="External"/><Relationship Id="rId536" Type="http://schemas.openxmlformats.org/officeDocument/2006/relationships/hyperlink" Target="https://echa.europa.eu/substance-information/-/substanceinfo/100.008.423" TargetMode="External"/><Relationship Id="rId68" Type="http://schemas.openxmlformats.org/officeDocument/2006/relationships/hyperlink" Target="https://echa.europa.eu/substance-information/-/substanceinfo/100.001.854" TargetMode="External"/><Relationship Id="rId133" Type="http://schemas.openxmlformats.org/officeDocument/2006/relationships/hyperlink" Target="https://pubchem.ncbi.nlm.nih.gov/" TargetMode="External"/><Relationship Id="rId175" Type="http://schemas.openxmlformats.org/officeDocument/2006/relationships/hyperlink" Target="https://pubchem.ncbi.nlm.nih.gov/" TargetMode="External"/><Relationship Id="rId340" Type="http://schemas.openxmlformats.org/officeDocument/2006/relationships/hyperlink" Target="https://pubchem.ncbi.nlm.nih.gov/" TargetMode="External"/><Relationship Id="rId578" Type="http://schemas.openxmlformats.org/officeDocument/2006/relationships/hyperlink" Target="https://echa.europa.eu/substance-information/-/substanceinfo/100.072.178" TargetMode="External"/><Relationship Id="rId200" Type="http://schemas.openxmlformats.org/officeDocument/2006/relationships/hyperlink" Target="https://echa.europa.eu/substance-information/-/substanceinfo/100.000.603" TargetMode="External"/><Relationship Id="rId382" Type="http://schemas.openxmlformats.org/officeDocument/2006/relationships/hyperlink" Target="https://pubchem.ncbi.nlm.nih.gov/" TargetMode="External"/><Relationship Id="rId438" Type="http://schemas.openxmlformats.org/officeDocument/2006/relationships/hyperlink" Target="https://echa.europa.eu/substance-information/-/substanceinfo/100.000.602" TargetMode="External"/><Relationship Id="rId603" Type="http://schemas.openxmlformats.org/officeDocument/2006/relationships/hyperlink" Target="https://echa.europa.eu/substance-information/-/substanceinfo/100.000.963" TargetMode="External"/><Relationship Id="rId645" Type="http://schemas.openxmlformats.org/officeDocument/2006/relationships/hyperlink" Target="https://echa.europa.eu/substance-information/-/substanceinfo/100.005.358" TargetMode="External"/><Relationship Id="rId242" Type="http://schemas.openxmlformats.org/officeDocument/2006/relationships/hyperlink" Target="https://echa.europa.eu/substance-information/-/substanceinfo/100.001.089" TargetMode="External"/><Relationship Id="rId284" Type="http://schemas.openxmlformats.org/officeDocument/2006/relationships/hyperlink" Target="https://echa.europa.eu/substance-information/-/substanceinfo/100.003.601" TargetMode="External"/><Relationship Id="rId491" Type="http://schemas.openxmlformats.org/officeDocument/2006/relationships/hyperlink" Target="https://echa.europa.eu/substance-information/-/substanceinfo/100.005.001" TargetMode="External"/><Relationship Id="rId505" Type="http://schemas.openxmlformats.org/officeDocument/2006/relationships/hyperlink" Target="https://pubchem.ncbi.nlm.nih.gov/" TargetMode="External"/><Relationship Id="rId37" Type="http://schemas.openxmlformats.org/officeDocument/2006/relationships/hyperlink" Target="https://echa.europa.eu/substance-information/-/substanceinfo/100.028.720" TargetMode="External"/><Relationship Id="rId79" Type="http://schemas.openxmlformats.org/officeDocument/2006/relationships/hyperlink" Target="https://echa.europa.eu/substance-information/-/substanceinfo/100.029.151" TargetMode="External"/><Relationship Id="rId102" Type="http://schemas.openxmlformats.org/officeDocument/2006/relationships/hyperlink" Target="https://pubchem.ncbi.nlm.nih.gov/" TargetMode="External"/><Relationship Id="rId144" Type="http://schemas.openxmlformats.org/officeDocument/2006/relationships/hyperlink" Target="https://echa.europa.eu/substance-information/-/substanceinfo/100.000.779" TargetMode="External"/><Relationship Id="rId547" Type="http://schemas.openxmlformats.org/officeDocument/2006/relationships/hyperlink" Target="https://pubchem.ncbi.nlm.nih.gov/" TargetMode="External"/><Relationship Id="rId589" Type="http://schemas.openxmlformats.org/officeDocument/2006/relationships/hyperlink" Target="https://pubchem.ncbi.nlm.nih.gov/" TargetMode="External"/><Relationship Id="rId90" Type="http://schemas.openxmlformats.org/officeDocument/2006/relationships/hyperlink" Target="https://pubchem.ncbi.nlm.nih.gov/" TargetMode="External"/><Relationship Id="rId186" Type="http://schemas.openxmlformats.org/officeDocument/2006/relationships/hyperlink" Target="https://echa.europa.eu/substance-information/-/substanceinfo/100.003.753" TargetMode="External"/><Relationship Id="rId351" Type="http://schemas.openxmlformats.org/officeDocument/2006/relationships/hyperlink" Target="https://pubchem.ncbi.nlm.nih.gov/" TargetMode="External"/><Relationship Id="rId393" Type="http://schemas.openxmlformats.org/officeDocument/2006/relationships/hyperlink" Target="https://echa.europa.eu/substance-information/-/substanceinfo/100.004.204" TargetMode="External"/><Relationship Id="rId407" Type="http://schemas.openxmlformats.org/officeDocument/2006/relationships/hyperlink" Target="https://pubchem.ncbi.nlm.nih.gov/" TargetMode="External"/><Relationship Id="rId449" Type="http://schemas.openxmlformats.org/officeDocument/2006/relationships/hyperlink" Target="https://pubchem.ncbi.nlm.nih.gov/" TargetMode="External"/><Relationship Id="rId614" Type="http://schemas.openxmlformats.org/officeDocument/2006/relationships/hyperlink" Target="https://echa.europa.eu/substance-information/-/substanceinfo/100.003.132" TargetMode="External"/><Relationship Id="rId656" Type="http://schemas.openxmlformats.org/officeDocument/2006/relationships/hyperlink" Target="https://pubchem.ncbi.nlm.nih.gov/" TargetMode="External"/><Relationship Id="rId211" Type="http://schemas.openxmlformats.org/officeDocument/2006/relationships/hyperlink" Target="https://pubchem.ncbi.nlm.nih.gov/" TargetMode="External"/><Relationship Id="rId253" Type="http://schemas.openxmlformats.org/officeDocument/2006/relationships/hyperlink" Target="https://pubchem.ncbi.nlm.nih.gov/" TargetMode="External"/><Relationship Id="rId295" Type="http://schemas.openxmlformats.org/officeDocument/2006/relationships/hyperlink" Target="https://pubchem.ncbi.nlm.nih.gov/" TargetMode="External"/><Relationship Id="rId309" Type="http://schemas.openxmlformats.org/officeDocument/2006/relationships/hyperlink" Target="https://pubchem.ncbi.nlm.nih.gov/" TargetMode="External"/><Relationship Id="rId460" Type="http://schemas.openxmlformats.org/officeDocument/2006/relationships/hyperlink" Target="https://echa.europa.eu/substance-information/-/substanceinfo/100.062.625" TargetMode="External"/><Relationship Id="rId516" Type="http://schemas.openxmlformats.org/officeDocument/2006/relationships/hyperlink" Target="https://echa.europa.eu/substance-information/-/substanceinfo/100.003.228" TargetMode="External"/><Relationship Id="rId48" Type="http://schemas.openxmlformats.org/officeDocument/2006/relationships/hyperlink" Target="https://pubchem.ncbi.nlm.nih.gov/" TargetMode="External"/><Relationship Id="rId113" Type="http://schemas.openxmlformats.org/officeDocument/2006/relationships/hyperlink" Target="https://echa.europa.eu/substance-information/-/substanceinfo/100.030.037" TargetMode="External"/><Relationship Id="rId320" Type="http://schemas.openxmlformats.org/officeDocument/2006/relationships/hyperlink" Target="https://pubchem.ncbi.nlm.nih.gov/" TargetMode="External"/><Relationship Id="rId558" Type="http://schemas.openxmlformats.org/officeDocument/2006/relationships/hyperlink" Target="https://echa.europa.eu/substance-information/-/substanceinfo/100.000.857" TargetMode="External"/><Relationship Id="rId155" Type="http://schemas.openxmlformats.org/officeDocument/2006/relationships/hyperlink" Target="https://echa.europa.eu/substance-information/-/substanceinfo/100.027.290" TargetMode="External"/><Relationship Id="rId197" Type="http://schemas.openxmlformats.org/officeDocument/2006/relationships/hyperlink" Target="https://pubchem.ncbi.nlm.nih.gov/" TargetMode="External"/><Relationship Id="rId362" Type="http://schemas.openxmlformats.org/officeDocument/2006/relationships/hyperlink" Target="https://pubchem.ncbi.nlm.nih.gov/" TargetMode="External"/><Relationship Id="rId418" Type="http://schemas.openxmlformats.org/officeDocument/2006/relationships/hyperlink" Target="https://echa.europa.eu/substance-information/-/substanceinfo/100.007.653" TargetMode="External"/><Relationship Id="rId625" Type="http://schemas.openxmlformats.org/officeDocument/2006/relationships/hyperlink" Target="https://pubchem.ncbi.nlm.nih.gov/" TargetMode="External"/><Relationship Id="rId222" Type="http://schemas.openxmlformats.org/officeDocument/2006/relationships/hyperlink" Target="https://echa.europa.eu/substance-information/-/substanceinfo/100.003.431" TargetMode="External"/><Relationship Id="rId264" Type="http://schemas.openxmlformats.org/officeDocument/2006/relationships/hyperlink" Target="https://pubchem.ncbi.nlm.nih.gov/" TargetMode="External"/><Relationship Id="rId471" Type="http://schemas.openxmlformats.org/officeDocument/2006/relationships/hyperlink" Target="https://pubchem.ncbi.nlm.nih.gov/" TargetMode="External"/><Relationship Id="rId667" Type="http://schemas.openxmlformats.org/officeDocument/2006/relationships/hyperlink" Target="https://pubchem.ncbi.nlm.nih.gov/" TargetMode="External"/><Relationship Id="rId17" Type="http://schemas.openxmlformats.org/officeDocument/2006/relationships/hyperlink" Target="https://pubchem.ncbi.nlm.nih.gov/" TargetMode="External"/><Relationship Id="rId59" Type="http://schemas.openxmlformats.org/officeDocument/2006/relationships/hyperlink" Target="https://pubchem.ncbi.nlm.nih.gov/" TargetMode="External"/><Relationship Id="rId124" Type="http://schemas.openxmlformats.org/officeDocument/2006/relationships/hyperlink" Target="https://echa.europa.eu/substance-information/-/substanceinfo/100.000.761" TargetMode="External"/><Relationship Id="rId527" Type="http://schemas.openxmlformats.org/officeDocument/2006/relationships/hyperlink" Target="https://pubchem.ncbi.nlm.nih.gov/" TargetMode="External"/><Relationship Id="rId569" Type="http://schemas.openxmlformats.org/officeDocument/2006/relationships/hyperlink" Target="https://pubchem.ncbi.nlm.nih.gov/" TargetMode="External"/><Relationship Id="rId70" Type="http://schemas.openxmlformats.org/officeDocument/2006/relationships/hyperlink" Target="https://echa.europa.eu/substance-information/-/substanceinfo/100.001.863" TargetMode="External"/><Relationship Id="rId166" Type="http://schemas.openxmlformats.org/officeDocument/2006/relationships/hyperlink" Target="https://echa.europa.eu/substance-information/-/substanceinfo/100.004.945" TargetMode="External"/><Relationship Id="rId331" Type="http://schemas.openxmlformats.org/officeDocument/2006/relationships/hyperlink" Target="https://echa.europa.eu/substance-information/-/substanceinfo/100.003.563" TargetMode="External"/><Relationship Id="rId373" Type="http://schemas.openxmlformats.org/officeDocument/2006/relationships/hyperlink" Target="https://pubchem.ncbi.nlm.nih.gov/" TargetMode="External"/><Relationship Id="rId429" Type="http://schemas.openxmlformats.org/officeDocument/2006/relationships/hyperlink" Target="https://pubchem.ncbi.nlm.nih.gov/" TargetMode="External"/><Relationship Id="rId580" Type="http://schemas.openxmlformats.org/officeDocument/2006/relationships/hyperlink" Target="https://echa.europa.eu/substance-information/-/substanceinfo/100.000.794" TargetMode="External"/><Relationship Id="rId636" Type="http://schemas.openxmlformats.org/officeDocument/2006/relationships/hyperlink" Target="https://pubchem.ncbi.nlm.nih.gov/" TargetMode="External"/><Relationship Id="rId1" Type="http://schemas.openxmlformats.org/officeDocument/2006/relationships/customXml" Target="../customXml/item1.xml"/><Relationship Id="rId233" Type="http://schemas.openxmlformats.org/officeDocument/2006/relationships/hyperlink" Target="https://pubchem.ncbi.nlm.nih.gov/" TargetMode="External"/><Relationship Id="rId440" Type="http://schemas.openxmlformats.org/officeDocument/2006/relationships/hyperlink" Target="https://echa.europa.eu/substance-information/-/substanceinfo/100.005.001" TargetMode="External"/><Relationship Id="rId678" Type="http://schemas.openxmlformats.org/officeDocument/2006/relationships/hyperlink" Target="https://pubchem.ncbi.nlm.nih.gov/" TargetMode="External"/><Relationship Id="rId28" Type="http://schemas.openxmlformats.org/officeDocument/2006/relationships/hyperlink" Target="https://echa.europa.eu/substance-information/-/substanceinfo/100.028.273" TargetMode="External"/><Relationship Id="rId275" Type="http://schemas.openxmlformats.org/officeDocument/2006/relationships/hyperlink" Target="https://pubchem.ncbi.nlm.nih.gov/" TargetMode="External"/><Relationship Id="rId300" Type="http://schemas.openxmlformats.org/officeDocument/2006/relationships/hyperlink" Target="https://echa.europa.eu/substance-information/-/substanceinfo/100.004.261" TargetMode="External"/><Relationship Id="rId482" Type="http://schemas.openxmlformats.org/officeDocument/2006/relationships/hyperlink" Target="https://pubchem.ncbi.nlm.nih.gov/" TargetMode="External"/><Relationship Id="rId538" Type="http://schemas.openxmlformats.org/officeDocument/2006/relationships/hyperlink" Target="https://echa.europa.eu/substance-information/-/substanceinfo/100.003.228" TargetMode="External"/><Relationship Id="rId81" Type="http://schemas.openxmlformats.org/officeDocument/2006/relationships/hyperlink" Target="https://echa.europa.eu/substance-information/-/substanceinfo/100.030.135" TargetMode="External"/><Relationship Id="rId135" Type="http://schemas.openxmlformats.org/officeDocument/2006/relationships/hyperlink" Target="https://echa.europa.eu/substance-information/-/substanceinfo/100.002.594" TargetMode="External"/><Relationship Id="rId177" Type="http://schemas.openxmlformats.org/officeDocument/2006/relationships/hyperlink" Target="https://pubchem.ncbi.nlm.nih.gov/" TargetMode="External"/><Relationship Id="rId342" Type="http://schemas.openxmlformats.org/officeDocument/2006/relationships/hyperlink" Target="https://pubchem.ncbi.nlm.nih.gov/" TargetMode="External"/><Relationship Id="rId384" Type="http://schemas.openxmlformats.org/officeDocument/2006/relationships/hyperlink" Target="https://pubchem.ncbi.nlm.nih.gov/" TargetMode="External"/><Relationship Id="rId591" Type="http://schemas.openxmlformats.org/officeDocument/2006/relationships/hyperlink" Target="https://pubchem.ncbi.nlm.nih.gov/" TargetMode="External"/><Relationship Id="rId605" Type="http://schemas.openxmlformats.org/officeDocument/2006/relationships/hyperlink" Target="https://echa.europa.eu/substance-information/-/substanceinfo/100.000.773" TargetMode="External"/><Relationship Id="rId202" Type="http://schemas.openxmlformats.org/officeDocument/2006/relationships/hyperlink" Target="https://echa.europa.eu/substance-information/-/substanceinfo/100.000.744" TargetMode="External"/><Relationship Id="rId244" Type="http://schemas.openxmlformats.org/officeDocument/2006/relationships/hyperlink" Target="https://echa.europa.eu/substance-information/-/substanceinfo/100.000.239" TargetMode="External"/><Relationship Id="rId647" Type="http://schemas.openxmlformats.org/officeDocument/2006/relationships/hyperlink" Target="https://echa.europa.eu/substance-information/-/substanceinfo/100.005.350" TargetMode="External"/><Relationship Id="rId39" Type="http://schemas.openxmlformats.org/officeDocument/2006/relationships/hyperlink" Target="https://pubchem.ncbi.nlm.nih.gov/" TargetMode="External"/><Relationship Id="rId286" Type="http://schemas.openxmlformats.org/officeDocument/2006/relationships/hyperlink" Target="https://echa.europa.eu/substance-information/-/substanceinfo/100.003.550" TargetMode="External"/><Relationship Id="rId451" Type="http://schemas.openxmlformats.org/officeDocument/2006/relationships/hyperlink" Target="https://pubchem.ncbi.nlm.nih.gov/" TargetMode="External"/><Relationship Id="rId493" Type="http://schemas.openxmlformats.org/officeDocument/2006/relationships/hyperlink" Target="https://echa.europa.eu/substance-information/-/substanceinfo/100.000.755" TargetMode="External"/><Relationship Id="rId507" Type="http://schemas.openxmlformats.org/officeDocument/2006/relationships/hyperlink" Target="https://pubchem.ncbi.nlm.nih.gov/" TargetMode="External"/><Relationship Id="rId549" Type="http://schemas.openxmlformats.org/officeDocument/2006/relationships/hyperlink" Target="https://pubchem.ncbi.nlm.nih.gov/" TargetMode="External"/><Relationship Id="rId50" Type="http://schemas.openxmlformats.org/officeDocument/2006/relationships/hyperlink" Target="https://echa.europa.eu/substance-information/-/substanceinfo/100.034.323" TargetMode="External"/><Relationship Id="rId104" Type="http://schemas.openxmlformats.org/officeDocument/2006/relationships/hyperlink" Target="https://pubchem.ncbi.nlm.nih.gov/" TargetMode="External"/><Relationship Id="rId146" Type="http://schemas.openxmlformats.org/officeDocument/2006/relationships/hyperlink" Target="https://pubchem.ncbi.nlm.nih.gov/" TargetMode="External"/><Relationship Id="rId188" Type="http://schemas.openxmlformats.org/officeDocument/2006/relationships/hyperlink" Target="https://pubchem.ncbi.nlm.nih.gov/" TargetMode="External"/><Relationship Id="rId311" Type="http://schemas.openxmlformats.org/officeDocument/2006/relationships/hyperlink" Target="https://pubchem.ncbi.nlm.nih.gov/" TargetMode="External"/><Relationship Id="rId353" Type="http://schemas.openxmlformats.org/officeDocument/2006/relationships/hyperlink" Target="https://pubchem.ncbi.nlm.nih.gov/" TargetMode="External"/><Relationship Id="rId395" Type="http://schemas.openxmlformats.org/officeDocument/2006/relationships/hyperlink" Target="https://pubchem.ncbi.nlm.nih.gov/" TargetMode="External"/><Relationship Id="rId409" Type="http://schemas.openxmlformats.org/officeDocument/2006/relationships/hyperlink" Target="https://pubchem.ncbi.nlm.nih.gov/" TargetMode="External"/><Relationship Id="rId560" Type="http://schemas.openxmlformats.org/officeDocument/2006/relationships/hyperlink" Target="https://echa.europa.eu/substance-information/-/substanceinfo/100.008.30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2FA4-BCC8-4D17-B76A-31BC1D18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41084</Words>
  <Characters>234179</Characters>
  <Application>Microsoft Office Word</Application>
  <DocSecurity>0</DocSecurity>
  <Lines>1951</Lines>
  <Paragraphs>549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Derya Sarıoğlu</dc:creator>
  <cp:lastModifiedBy>Derya Sarıoğlu</cp:lastModifiedBy>
  <cp:revision>3</cp:revision>
  <dcterms:created xsi:type="dcterms:W3CDTF">2021-02-23T12:21:00Z</dcterms:created>
  <dcterms:modified xsi:type="dcterms:W3CDTF">2021-02-23T12:21:00Z</dcterms:modified>
</cp:coreProperties>
</file>