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0B70" w14:textId="1BFFC11D" w:rsidR="00ED3006" w:rsidRPr="009A6100" w:rsidRDefault="00276C04" w:rsidP="000712C0">
      <w:pPr>
        <w:jc w:val="center"/>
        <w:rPr>
          <w:rFonts w:ascii="Times New Roman" w:eastAsia="Times New Roman" w:hAnsi="Times New Roman" w:cs="Times New Roman"/>
          <w:b/>
          <w:sz w:val="24"/>
          <w:szCs w:val="24"/>
          <w:lang w:eastAsia="tr-TR"/>
        </w:rPr>
      </w:pPr>
      <w:r w:rsidRPr="009A6100">
        <w:rPr>
          <w:rFonts w:ascii="Times New Roman" w:eastAsia="Times New Roman" w:hAnsi="Times New Roman" w:cs="Times New Roman"/>
          <w:b/>
          <w:sz w:val="24"/>
          <w:szCs w:val="24"/>
          <w:lang w:eastAsia="tr-TR"/>
        </w:rPr>
        <w:t>ÖMRÜNÜ TAMAMLAMIŞ LASTİKLERİN KONTROLÜ YÖNETMELİĞİNDE DEĞİŞİKLİK YAPILMASINA DAİR YÖNETMELİK TASLAĞI</w:t>
      </w:r>
    </w:p>
    <w:p w14:paraId="1065C735" w14:textId="5702A59A" w:rsidR="00720FB8" w:rsidRPr="009A6100" w:rsidRDefault="00720FB8" w:rsidP="006B3CA3">
      <w:pPr>
        <w:spacing w:after="0" w:line="240" w:lineRule="auto"/>
        <w:ind w:firstLine="708"/>
        <w:jc w:val="both"/>
        <w:rPr>
          <w:rFonts w:ascii="Times New Roman" w:eastAsia="Times New Roman" w:hAnsi="Times New Roman" w:cs="Times New Roman"/>
          <w:sz w:val="24"/>
          <w:szCs w:val="24"/>
          <w:lang w:eastAsia="tr-TR"/>
        </w:rPr>
      </w:pPr>
      <w:r w:rsidRPr="009A6100">
        <w:rPr>
          <w:rFonts w:ascii="Times New Roman" w:hAnsi="Times New Roman" w:cs="Times New Roman"/>
          <w:b/>
          <w:bCs/>
          <w:sz w:val="24"/>
          <w:szCs w:val="24"/>
        </w:rPr>
        <w:t>MADDE 1</w:t>
      </w:r>
      <w:r w:rsidR="00EF2F5F" w:rsidRPr="009A6100">
        <w:rPr>
          <w:rFonts w:ascii="Times New Roman" w:hAnsi="Times New Roman" w:cs="Times New Roman"/>
          <w:b/>
          <w:bCs/>
          <w:sz w:val="24"/>
          <w:szCs w:val="24"/>
        </w:rPr>
        <w:t>-</w:t>
      </w:r>
      <w:r w:rsidRPr="009A6100">
        <w:rPr>
          <w:rFonts w:ascii="Times New Roman" w:hAnsi="Times New Roman" w:cs="Times New Roman"/>
          <w:b/>
          <w:bCs/>
          <w:sz w:val="24"/>
          <w:szCs w:val="24"/>
        </w:rPr>
        <w:t xml:space="preserve"> </w:t>
      </w:r>
      <w:r w:rsidR="00566731" w:rsidRPr="009A6100">
        <w:rPr>
          <w:rFonts w:ascii="Times New Roman" w:hAnsi="Times New Roman" w:cs="Times New Roman"/>
          <w:sz w:val="24"/>
          <w:szCs w:val="24"/>
        </w:rPr>
        <w:t>25/11/</w:t>
      </w:r>
      <w:r w:rsidR="006B3CA3" w:rsidRPr="009A6100">
        <w:rPr>
          <w:rFonts w:ascii="Times New Roman" w:hAnsi="Times New Roman" w:cs="Times New Roman"/>
          <w:sz w:val="24"/>
          <w:szCs w:val="24"/>
        </w:rPr>
        <w:t>2006 tarih</w:t>
      </w:r>
      <w:r w:rsidR="00566731" w:rsidRPr="009A6100">
        <w:rPr>
          <w:rFonts w:ascii="Times New Roman" w:hAnsi="Times New Roman" w:cs="Times New Roman"/>
          <w:sz w:val="24"/>
          <w:szCs w:val="24"/>
        </w:rPr>
        <w:t>li</w:t>
      </w:r>
      <w:r w:rsidR="006B3CA3" w:rsidRPr="009A6100">
        <w:rPr>
          <w:rFonts w:ascii="Times New Roman" w:hAnsi="Times New Roman" w:cs="Times New Roman"/>
          <w:sz w:val="24"/>
          <w:szCs w:val="24"/>
        </w:rPr>
        <w:t xml:space="preserve"> ve 26357 sayılı Resmî Gazete’de yayımlanan</w:t>
      </w:r>
      <w:r w:rsidR="006B3CA3" w:rsidRPr="009A6100">
        <w:rPr>
          <w:rFonts w:ascii="Times New Roman" w:hAnsi="Times New Roman" w:cs="Times New Roman"/>
          <w:b/>
          <w:bCs/>
          <w:sz w:val="24"/>
          <w:szCs w:val="24"/>
        </w:rPr>
        <w:t xml:space="preserve"> </w:t>
      </w:r>
      <w:r w:rsidRPr="009A6100">
        <w:rPr>
          <w:rFonts w:ascii="Times New Roman" w:eastAsia="Times New Roman" w:hAnsi="Times New Roman" w:cs="Times New Roman"/>
          <w:sz w:val="24"/>
          <w:szCs w:val="24"/>
          <w:lang w:eastAsia="tr-TR"/>
        </w:rPr>
        <w:t>Ömrünü Tamamlamış Lastik</w:t>
      </w:r>
      <w:r w:rsidR="00566731" w:rsidRPr="009A6100">
        <w:rPr>
          <w:rFonts w:ascii="Times New Roman" w:eastAsia="Times New Roman" w:hAnsi="Times New Roman" w:cs="Times New Roman"/>
          <w:sz w:val="24"/>
          <w:szCs w:val="24"/>
          <w:lang w:eastAsia="tr-TR"/>
        </w:rPr>
        <w:t xml:space="preserve">lerin Kontrolü Yönetmeliğinin 3 </w:t>
      </w:r>
      <w:r w:rsidRPr="009A6100">
        <w:rPr>
          <w:rFonts w:ascii="Times New Roman" w:eastAsia="Times New Roman" w:hAnsi="Times New Roman" w:cs="Times New Roman"/>
          <w:sz w:val="24"/>
          <w:szCs w:val="24"/>
          <w:lang w:eastAsia="tr-TR"/>
        </w:rPr>
        <w:t>üncü maddesinin birinci fıkrasının (a) bendi aşağıdaki şekilde değiştirilmiştir.</w:t>
      </w:r>
    </w:p>
    <w:p w14:paraId="38ECEF3F" w14:textId="1D25E277" w:rsidR="00720FB8" w:rsidRPr="009A6100" w:rsidRDefault="006B3CA3" w:rsidP="00EF2F5F">
      <w:pPr>
        <w:spacing w:after="0" w:line="240" w:lineRule="auto"/>
        <w:ind w:firstLine="709"/>
        <w:jc w:val="both"/>
        <w:rPr>
          <w:rFonts w:ascii="Times New Roman" w:eastAsia="Times New Roman" w:hAnsi="Times New Roman" w:cs="Times New Roman"/>
          <w:sz w:val="24"/>
          <w:szCs w:val="24"/>
          <w:lang w:eastAsia="tr-TR"/>
        </w:rPr>
      </w:pPr>
      <w:r w:rsidRPr="009A6100">
        <w:rPr>
          <w:rFonts w:ascii="Times New Roman" w:eastAsia="Times New Roman" w:hAnsi="Times New Roman" w:cs="Times New Roman"/>
          <w:sz w:val="24"/>
          <w:szCs w:val="24"/>
          <w:lang w:eastAsia="tr-TR"/>
        </w:rPr>
        <w:t>“</w:t>
      </w:r>
      <w:r w:rsidR="00720FB8" w:rsidRPr="009A6100">
        <w:rPr>
          <w:rFonts w:ascii="Times New Roman" w:eastAsia="Times New Roman" w:hAnsi="Times New Roman" w:cs="Times New Roman"/>
          <w:sz w:val="24"/>
          <w:szCs w:val="24"/>
          <w:lang w:eastAsia="tr-TR"/>
        </w:rPr>
        <w:t xml:space="preserve">Bu Yönetmelik 9/8/1983 tarihli ve 2872 sayılı </w:t>
      </w:r>
      <w:r w:rsidR="00EC16EA" w:rsidRPr="009A6100">
        <w:rPr>
          <w:rFonts w:ascii="Times New Roman" w:eastAsia="Times New Roman" w:hAnsi="Times New Roman" w:cs="Times New Roman"/>
          <w:sz w:val="24"/>
          <w:szCs w:val="24"/>
          <w:lang w:eastAsia="tr-TR"/>
        </w:rPr>
        <w:t>Çevre Kanunu</w:t>
      </w:r>
      <w:r w:rsidRPr="009A6100">
        <w:rPr>
          <w:rFonts w:ascii="Times New Roman" w:eastAsia="Times New Roman" w:hAnsi="Times New Roman" w:cs="Times New Roman"/>
          <w:sz w:val="24"/>
          <w:szCs w:val="24"/>
          <w:lang w:eastAsia="tr-TR"/>
        </w:rPr>
        <w:t>nun</w:t>
      </w:r>
      <w:r w:rsidR="00720FB8" w:rsidRPr="009A6100">
        <w:rPr>
          <w:rFonts w:ascii="Times New Roman" w:eastAsia="Times New Roman" w:hAnsi="Times New Roman" w:cs="Times New Roman"/>
          <w:sz w:val="24"/>
          <w:szCs w:val="24"/>
          <w:lang w:eastAsia="tr-TR"/>
        </w:rPr>
        <w:t xml:space="preserve"> 8, 11 ve 12 </w:t>
      </w:r>
      <w:proofErr w:type="spellStart"/>
      <w:r w:rsidR="00720FB8" w:rsidRPr="009A6100">
        <w:rPr>
          <w:rFonts w:ascii="Times New Roman" w:eastAsia="Times New Roman" w:hAnsi="Times New Roman" w:cs="Times New Roman"/>
          <w:sz w:val="24"/>
          <w:szCs w:val="24"/>
          <w:lang w:eastAsia="tr-TR"/>
        </w:rPr>
        <w:t>nci</w:t>
      </w:r>
      <w:proofErr w:type="spellEnd"/>
      <w:r w:rsidR="00EC16EA" w:rsidRPr="009A6100">
        <w:rPr>
          <w:rFonts w:ascii="Times New Roman" w:eastAsia="Times New Roman" w:hAnsi="Times New Roman" w:cs="Times New Roman"/>
          <w:sz w:val="24"/>
          <w:szCs w:val="24"/>
          <w:lang w:eastAsia="tr-TR"/>
        </w:rPr>
        <w:t xml:space="preserve"> maddelerine, </w:t>
      </w:r>
      <w:r w:rsidR="00720FB8" w:rsidRPr="009A6100">
        <w:rPr>
          <w:rFonts w:ascii="Times New Roman" w:eastAsia="Times New Roman" w:hAnsi="Times New Roman" w:cs="Times New Roman"/>
          <w:sz w:val="24"/>
          <w:szCs w:val="24"/>
          <w:lang w:eastAsia="tr-TR"/>
        </w:rPr>
        <w:t xml:space="preserve">1 sayılı Cumhurbaşkanlığı Teşkilatı Hakkında Cumhurbaşkanlığı Kararnamesinin 97 </w:t>
      </w:r>
      <w:proofErr w:type="spellStart"/>
      <w:r w:rsidR="00720FB8" w:rsidRPr="009A6100">
        <w:rPr>
          <w:rFonts w:ascii="Times New Roman" w:eastAsia="Times New Roman" w:hAnsi="Times New Roman" w:cs="Times New Roman"/>
          <w:sz w:val="24"/>
          <w:szCs w:val="24"/>
          <w:lang w:eastAsia="tr-TR"/>
        </w:rPr>
        <w:t>nci</w:t>
      </w:r>
      <w:proofErr w:type="spellEnd"/>
      <w:r w:rsidR="00720FB8" w:rsidRPr="009A6100">
        <w:rPr>
          <w:rFonts w:ascii="Times New Roman" w:eastAsia="Times New Roman" w:hAnsi="Times New Roman" w:cs="Times New Roman"/>
          <w:sz w:val="24"/>
          <w:szCs w:val="24"/>
          <w:lang w:eastAsia="tr-TR"/>
        </w:rPr>
        <w:t xml:space="preserve"> ve 103 üncü maddelerine, dayanılarak hazırlanmıştır.</w:t>
      </w:r>
      <w:r w:rsidRPr="009A6100">
        <w:rPr>
          <w:rFonts w:ascii="Times New Roman" w:eastAsia="Times New Roman" w:hAnsi="Times New Roman" w:cs="Times New Roman"/>
          <w:sz w:val="24"/>
          <w:szCs w:val="24"/>
          <w:lang w:eastAsia="tr-TR"/>
        </w:rPr>
        <w:t>”</w:t>
      </w:r>
    </w:p>
    <w:p w14:paraId="30D5315E" w14:textId="77777777" w:rsidR="00875283" w:rsidRPr="009A6100" w:rsidRDefault="00720FB8" w:rsidP="00875283">
      <w:pPr>
        <w:spacing w:after="0" w:line="240" w:lineRule="auto"/>
        <w:ind w:firstLine="708"/>
        <w:jc w:val="both"/>
        <w:rPr>
          <w:rFonts w:ascii="Times New Roman" w:eastAsia="Times New Roman" w:hAnsi="Times New Roman" w:cs="Times New Roman"/>
          <w:sz w:val="24"/>
          <w:szCs w:val="24"/>
          <w:lang w:eastAsia="tr-TR"/>
        </w:rPr>
      </w:pPr>
      <w:r w:rsidRPr="009A6100">
        <w:rPr>
          <w:rFonts w:ascii="Times New Roman" w:eastAsia="Times New Roman" w:hAnsi="Times New Roman" w:cs="Times New Roman"/>
          <w:b/>
          <w:sz w:val="24"/>
          <w:szCs w:val="24"/>
          <w:lang w:eastAsia="tr-TR"/>
        </w:rPr>
        <w:t>MADDE 2-</w:t>
      </w:r>
      <w:r w:rsidRPr="009A6100">
        <w:rPr>
          <w:rFonts w:ascii="Times New Roman" w:hAnsi="Times New Roman" w:cs="Times New Roman"/>
          <w:sz w:val="24"/>
          <w:szCs w:val="24"/>
        </w:rPr>
        <w:t xml:space="preserve"> </w:t>
      </w:r>
      <w:r w:rsidR="006B3CA3" w:rsidRPr="009A6100">
        <w:rPr>
          <w:rFonts w:ascii="Times New Roman" w:hAnsi="Times New Roman" w:cs="Times New Roman"/>
          <w:sz w:val="24"/>
          <w:szCs w:val="24"/>
        </w:rPr>
        <w:t xml:space="preserve">Aynı Yönetmeliğin </w:t>
      </w:r>
      <w:r w:rsidRPr="009A6100">
        <w:rPr>
          <w:rStyle w:val="citation-16"/>
          <w:rFonts w:ascii="Times New Roman" w:hAnsi="Times New Roman" w:cs="Times New Roman"/>
          <w:sz w:val="24"/>
          <w:szCs w:val="24"/>
        </w:rPr>
        <w:t>4</w:t>
      </w:r>
      <w:r w:rsidR="00EF2F5F" w:rsidRPr="009A6100">
        <w:rPr>
          <w:rStyle w:val="citation-16"/>
          <w:rFonts w:ascii="Times New Roman" w:hAnsi="Times New Roman" w:cs="Times New Roman"/>
          <w:sz w:val="24"/>
          <w:szCs w:val="24"/>
        </w:rPr>
        <w:t xml:space="preserve"> </w:t>
      </w:r>
      <w:r w:rsidRPr="009A6100">
        <w:rPr>
          <w:rStyle w:val="citation-16"/>
          <w:rFonts w:ascii="Times New Roman" w:hAnsi="Times New Roman" w:cs="Times New Roman"/>
          <w:sz w:val="24"/>
          <w:szCs w:val="24"/>
        </w:rPr>
        <w:t xml:space="preserve">üncü maddesinin </w:t>
      </w:r>
      <w:r w:rsidR="009A6100" w:rsidRPr="009A6100">
        <w:rPr>
          <w:rStyle w:val="citation-16"/>
          <w:rFonts w:ascii="Times New Roman" w:hAnsi="Times New Roman" w:cs="Times New Roman"/>
          <w:sz w:val="24"/>
          <w:szCs w:val="24"/>
        </w:rPr>
        <w:t>birinci fıkrasının (b), (ç)</w:t>
      </w:r>
      <w:r w:rsidRPr="009A6100">
        <w:rPr>
          <w:rStyle w:val="citation-16"/>
          <w:rFonts w:ascii="Times New Roman" w:hAnsi="Times New Roman" w:cs="Times New Roman"/>
          <w:sz w:val="24"/>
          <w:szCs w:val="24"/>
        </w:rPr>
        <w:t>, (e), (i) ve (n) bentleri aşağıdaki şekilde değiştirilmiş</w:t>
      </w:r>
      <w:r w:rsidR="00875283">
        <w:rPr>
          <w:rStyle w:val="citation-16"/>
          <w:rFonts w:ascii="Times New Roman" w:hAnsi="Times New Roman" w:cs="Times New Roman"/>
          <w:sz w:val="24"/>
          <w:szCs w:val="24"/>
        </w:rPr>
        <w:t>,</w:t>
      </w:r>
      <w:r w:rsidRPr="009A6100">
        <w:rPr>
          <w:rStyle w:val="citation-16"/>
          <w:rFonts w:ascii="Times New Roman" w:hAnsi="Times New Roman" w:cs="Times New Roman"/>
          <w:sz w:val="24"/>
          <w:szCs w:val="24"/>
        </w:rPr>
        <w:t xml:space="preserve"> </w:t>
      </w:r>
      <w:r w:rsidR="00875283">
        <w:rPr>
          <w:rStyle w:val="citation-16"/>
          <w:rFonts w:ascii="Times New Roman" w:hAnsi="Times New Roman" w:cs="Times New Roman"/>
          <w:sz w:val="24"/>
          <w:szCs w:val="24"/>
        </w:rPr>
        <w:t xml:space="preserve">aynı maddenin </w:t>
      </w:r>
      <w:r w:rsidR="00875283" w:rsidRPr="009A6100">
        <w:rPr>
          <w:rStyle w:val="citation-16"/>
          <w:rFonts w:ascii="Times New Roman" w:hAnsi="Times New Roman" w:cs="Times New Roman"/>
          <w:sz w:val="24"/>
          <w:szCs w:val="24"/>
        </w:rPr>
        <w:t>birinci fıkrasına (o), (ö) ve (p) bentleri eklenmiştir.</w:t>
      </w:r>
    </w:p>
    <w:p w14:paraId="48FF0D11" w14:textId="7E53A88F" w:rsidR="00720FB8" w:rsidRPr="009A6100" w:rsidRDefault="006B3CA3" w:rsidP="006B3CA3">
      <w:pPr>
        <w:spacing w:after="0" w:line="240" w:lineRule="auto"/>
        <w:ind w:left="708"/>
        <w:jc w:val="both"/>
        <w:rPr>
          <w:rFonts w:ascii="Times New Roman" w:hAnsi="Times New Roman" w:cs="Times New Roman"/>
          <w:sz w:val="24"/>
          <w:szCs w:val="24"/>
        </w:rPr>
      </w:pPr>
      <w:r w:rsidRPr="009A6100">
        <w:rPr>
          <w:rFonts w:ascii="Times New Roman" w:hAnsi="Times New Roman" w:cs="Times New Roman"/>
          <w:sz w:val="24"/>
          <w:szCs w:val="24"/>
        </w:rPr>
        <w:t>“</w:t>
      </w:r>
      <w:r w:rsidR="00720FB8" w:rsidRPr="009A6100">
        <w:rPr>
          <w:rFonts w:ascii="Times New Roman" w:hAnsi="Times New Roman" w:cs="Times New Roman"/>
          <w:sz w:val="24"/>
          <w:szCs w:val="24"/>
        </w:rPr>
        <w:t>b) Bakanlık: Çevre, Şehircilik ve İklim Değişikliği Bakanlığını,</w:t>
      </w:r>
      <w:r w:rsidR="0086294E">
        <w:rPr>
          <w:rFonts w:ascii="Times New Roman" w:hAnsi="Times New Roman" w:cs="Times New Roman"/>
          <w:sz w:val="24"/>
          <w:szCs w:val="24"/>
        </w:rPr>
        <w:t>”</w:t>
      </w:r>
    </w:p>
    <w:p w14:paraId="7BA52980" w14:textId="6A4F3F70" w:rsidR="00720FB8" w:rsidRPr="009A6100" w:rsidRDefault="0086294E" w:rsidP="008752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720FB8" w:rsidRPr="009A6100">
        <w:rPr>
          <w:rFonts w:ascii="Times New Roman" w:hAnsi="Times New Roman" w:cs="Times New Roman"/>
          <w:sz w:val="24"/>
          <w:szCs w:val="24"/>
        </w:rPr>
        <w:t>ç) Bertaraf: Atık Yönetimi Yönetmeliğinin 4 üncü maddesinin birinci fıkrasının</w:t>
      </w:r>
      <w:r>
        <w:rPr>
          <w:rFonts w:ascii="Times New Roman" w:hAnsi="Times New Roman" w:cs="Times New Roman"/>
          <w:sz w:val="24"/>
          <w:szCs w:val="24"/>
        </w:rPr>
        <w:t xml:space="preserve"> (ö) bendinde tanımlanan işlemi,”</w:t>
      </w:r>
    </w:p>
    <w:p w14:paraId="58DDC3DB" w14:textId="77C3AB0D" w:rsidR="00720FB8" w:rsidRPr="009A6100" w:rsidRDefault="0086294E" w:rsidP="006B3CA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720FB8" w:rsidRPr="009A6100">
        <w:rPr>
          <w:rFonts w:ascii="Times New Roman" w:hAnsi="Times New Roman" w:cs="Times New Roman"/>
          <w:sz w:val="24"/>
          <w:szCs w:val="24"/>
        </w:rPr>
        <w:t>e) Geri kazanım: Atık Yönetimi Yönetmeliğinin 4 üncü maddesinin birinci fıkrasının (</w:t>
      </w:r>
      <w:proofErr w:type="spellStart"/>
      <w:r w:rsidR="00720FB8" w:rsidRPr="009A6100">
        <w:rPr>
          <w:rFonts w:ascii="Times New Roman" w:hAnsi="Times New Roman" w:cs="Times New Roman"/>
          <w:sz w:val="24"/>
          <w:szCs w:val="24"/>
        </w:rPr>
        <w:t>aa</w:t>
      </w:r>
      <w:proofErr w:type="spellEnd"/>
      <w:r w:rsidR="00720FB8" w:rsidRPr="009A6100">
        <w:rPr>
          <w:rFonts w:ascii="Times New Roman" w:hAnsi="Times New Roman" w:cs="Times New Roman"/>
          <w:sz w:val="24"/>
          <w:szCs w:val="24"/>
        </w:rPr>
        <w:t>) bendinde tanımlanan işlemi,</w:t>
      </w:r>
      <w:r>
        <w:rPr>
          <w:rFonts w:ascii="Times New Roman" w:hAnsi="Times New Roman" w:cs="Times New Roman"/>
          <w:sz w:val="24"/>
          <w:szCs w:val="24"/>
        </w:rPr>
        <w:t>”</w:t>
      </w:r>
      <w:r w:rsidR="00720FB8" w:rsidRPr="009A6100">
        <w:rPr>
          <w:rFonts w:ascii="Times New Roman" w:hAnsi="Times New Roman" w:cs="Times New Roman"/>
          <w:sz w:val="24"/>
          <w:szCs w:val="24"/>
        </w:rPr>
        <w:t xml:space="preserve"> </w:t>
      </w:r>
    </w:p>
    <w:p w14:paraId="4EAF92CE" w14:textId="7D418C44" w:rsidR="00720FB8" w:rsidRPr="009A6100" w:rsidRDefault="0086294E" w:rsidP="006B3CA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720FB8" w:rsidRPr="009A6100">
        <w:rPr>
          <w:rFonts w:ascii="Times New Roman" w:hAnsi="Times New Roman" w:cs="Times New Roman"/>
          <w:sz w:val="24"/>
          <w:szCs w:val="24"/>
        </w:rPr>
        <w:t>i) Çevre lisansı: Çevre İzin ve Lisans Yön</w:t>
      </w:r>
      <w:r>
        <w:rPr>
          <w:rFonts w:ascii="Times New Roman" w:hAnsi="Times New Roman" w:cs="Times New Roman"/>
          <w:sz w:val="24"/>
          <w:szCs w:val="24"/>
        </w:rPr>
        <w:t>etmeliğinde tanımlanan lisansı,”</w:t>
      </w:r>
    </w:p>
    <w:p w14:paraId="409FD868" w14:textId="604F2DDE" w:rsidR="00720FB8" w:rsidRDefault="0086294E" w:rsidP="008752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720FB8" w:rsidRPr="009A6100">
        <w:rPr>
          <w:rFonts w:ascii="Times New Roman" w:hAnsi="Times New Roman" w:cs="Times New Roman"/>
          <w:sz w:val="24"/>
          <w:szCs w:val="24"/>
        </w:rPr>
        <w:t>n)</w:t>
      </w:r>
      <w:r w:rsidR="003C5E69" w:rsidRPr="009A6100">
        <w:rPr>
          <w:rFonts w:ascii="Times New Roman" w:hAnsi="Times New Roman" w:cs="Times New Roman"/>
          <w:sz w:val="24"/>
          <w:szCs w:val="24"/>
        </w:rPr>
        <w:t xml:space="preserve"> Yetkili taşıyıcı: Bu Yönetmeliğin 14 üncü maddesinde belirtilen özelliklere sahip araçları olan yetkili toplayıcı ile sözleşme yapmış gerçek ve tüzel kişileri,</w:t>
      </w:r>
      <w:r w:rsidR="009A6100" w:rsidRPr="009A6100">
        <w:rPr>
          <w:rFonts w:ascii="Times New Roman" w:hAnsi="Times New Roman" w:cs="Times New Roman"/>
          <w:sz w:val="24"/>
          <w:szCs w:val="24"/>
        </w:rPr>
        <w:t>”</w:t>
      </w:r>
    </w:p>
    <w:p w14:paraId="79F9B998" w14:textId="77777777" w:rsidR="00875283" w:rsidRPr="009A6100" w:rsidRDefault="00875283" w:rsidP="00875283">
      <w:pPr>
        <w:spacing w:after="0" w:line="240" w:lineRule="auto"/>
        <w:ind w:left="708"/>
        <w:jc w:val="both"/>
        <w:rPr>
          <w:rFonts w:ascii="Times New Roman" w:hAnsi="Times New Roman" w:cs="Times New Roman"/>
          <w:sz w:val="24"/>
          <w:szCs w:val="24"/>
        </w:rPr>
      </w:pPr>
      <w:r w:rsidRPr="009A6100">
        <w:rPr>
          <w:rFonts w:ascii="Times New Roman" w:hAnsi="Times New Roman" w:cs="Times New Roman"/>
          <w:sz w:val="24"/>
          <w:szCs w:val="24"/>
        </w:rPr>
        <w:t xml:space="preserve">“o) İl </w:t>
      </w:r>
      <w:r>
        <w:rPr>
          <w:rFonts w:ascii="Times New Roman" w:hAnsi="Times New Roman" w:cs="Times New Roman"/>
          <w:sz w:val="24"/>
          <w:szCs w:val="24"/>
        </w:rPr>
        <w:t>m</w:t>
      </w:r>
      <w:r w:rsidRPr="009A6100">
        <w:rPr>
          <w:rFonts w:ascii="Times New Roman" w:hAnsi="Times New Roman" w:cs="Times New Roman"/>
          <w:sz w:val="24"/>
          <w:szCs w:val="24"/>
        </w:rPr>
        <w:t>üdürlüğü: Çevre, Şehircilik ve İklim Değişikliği İl Müdürlüğünü,</w:t>
      </w:r>
      <w:r>
        <w:rPr>
          <w:rFonts w:ascii="Times New Roman" w:hAnsi="Times New Roman" w:cs="Times New Roman"/>
          <w:sz w:val="24"/>
          <w:szCs w:val="24"/>
        </w:rPr>
        <w:t>”</w:t>
      </w:r>
    </w:p>
    <w:p w14:paraId="7C51FAC5" w14:textId="77777777" w:rsidR="00875283" w:rsidRPr="009A6100" w:rsidRDefault="00875283" w:rsidP="008752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9A6100">
        <w:rPr>
          <w:rFonts w:ascii="Times New Roman" w:hAnsi="Times New Roman" w:cs="Times New Roman"/>
          <w:sz w:val="24"/>
          <w:szCs w:val="24"/>
        </w:rPr>
        <w:t xml:space="preserve">ö) Yetkilendirilmiş </w:t>
      </w:r>
      <w:r>
        <w:rPr>
          <w:rFonts w:ascii="Times New Roman" w:hAnsi="Times New Roman" w:cs="Times New Roman"/>
          <w:sz w:val="24"/>
          <w:szCs w:val="24"/>
        </w:rPr>
        <w:t>k</w:t>
      </w:r>
      <w:r w:rsidRPr="009A6100">
        <w:rPr>
          <w:rFonts w:ascii="Times New Roman" w:hAnsi="Times New Roman" w:cs="Times New Roman"/>
          <w:sz w:val="24"/>
          <w:szCs w:val="24"/>
        </w:rPr>
        <w:t>uruluş: Atık Yönetimi Yönetmeliğinin 4 üncü maddesinin birinci fıkrasının (</w:t>
      </w:r>
      <w:proofErr w:type="spellStart"/>
      <w:r w:rsidRPr="009A6100">
        <w:rPr>
          <w:rFonts w:ascii="Times New Roman" w:hAnsi="Times New Roman" w:cs="Times New Roman"/>
          <w:sz w:val="24"/>
          <w:szCs w:val="24"/>
        </w:rPr>
        <w:t>rr</w:t>
      </w:r>
      <w:proofErr w:type="spellEnd"/>
      <w:r w:rsidRPr="009A6100">
        <w:rPr>
          <w:rFonts w:ascii="Times New Roman" w:hAnsi="Times New Roman" w:cs="Times New Roman"/>
          <w:sz w:val="24"/>
          <w:szCs w:val="24"/>
        </w:rPr>
        <w:t>) bendinde tanımlanan tüzel kişiliği haiz birlikleri,</w:t>
      </w:r>
      <w:r>
        <w:rPr>
          <w:rFonts w:ascii="Times New Roman" w:hAnsi="Times New Roman" w:cs="Times New Roman"/>
          <w:sz w:val="24"/>
          <w:szCs w:val="24"/>
        </w:rPr>
        <w:t>”</w:t>
      </w:r>
    </w:p>
    <w:p w14:paraId="700E4FD3" w14:textId="77777777" w:rsidR="00875283" w:rsidRPr="009A6100" w:rsidRDefault="00875283" w:rsidP="0087528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9A6100">
        <w:rPr>
          <w:rFonts w:ascii="Times New Roman" w:hAnsi="Times New Roman" w:cs="Times New Roman"/>
          <w:sz w:val="24"/>
          <w:szCs w:val="24"/>
        </w:rPr>
        <w:t>p) Yetkili toplayıcı: Bakanlıktan ömrünü tamamlamış lastik toplama yetkisi almış olan gerçek ve tüzel kişileri,”</w:t>
      </w:r>
    </w:p>
    <w:p w14:paraId="313FEACB" w14:textId="5F15EECA" w:rsidR="006B2E02" w:rsidRPr="009A6100" w:rsidRDefault="006B2E02" w:rsidP="006B3CA3">
      <w:pPr>
        <w:spacing w:after="0" w:line="240" w:lineRule="auto"/>
        <w:ind w:firstLine="708"/>
        <w:jc w:val="both"/>
        <w:rPr>
          <w:rStyle w:val="citation-5"/>
        </w:rPr>
      </w:pPr>
      <w:r w:rsidRPr="009A6100">
        <w:rPr>
          <w:rStyle w:val="citation-89"/>
          <w:rFonts w:ascii="Times New Roman" w:hAnsi="Times New Roman" w:cs="Times New Roman"/>
          <w:b/>
          <w:bCs/>
          <w:sz w:val="24"/>
          <w:szCs w:val="24"/>
        </w:rPr>
        <w:t xml:space="preserve">MADDE </w:t>
      </w:r>
      <w:r w:rsidR="00875283">
        <w:rPr>
          <w:rStyle w:val="citation-89"/>
          <w:rFonts w:ascii="Times New Roman" w:hAnsi="Times New Roman" w:cs="Times New Roman"/>
          <w:b/>
          <w:bCs/>
          <w:sz w:val="24"/>
          <w:szCs w:val="24"/>
        </w:rPr>
        <w:t>3</w:t>
      </w:r>
      <w:r w:rsidRPr="009A6100">
        <w:rPr>
          <w:rStyle w:val="citation-89"/>
          <w:rFonts w:ascii="Times New Roman" w:hAnsi="Times New Roman" w:cs="Times New Roman"/>
          <w:b/>
          <w:bCs/>
          <w:sz w:val="24"/>
          <w:szCs w:val="24"/>
        </w:rPr>
        <w:t>-</w:t>
      </w:r>
      <w:r w:rsidRPr="009A6100">
        <w:t xml:space="preserve"> </w:t>
      </w:r>
      <w:r w:rsidR="006B3CA3" w:rsidRPr="009A6100">
        <w:rPr>
          <w:rFonts w:ascii="Times New Roman" w:hAnsi="Times New Roman" w:cs="Times New Roman"/>
          <w:sz w:val="24"/>
          <w:szCs w:val="24"/>
        </w:rPr>
        <w:t xml:space="preserve">Aynı Yönetmeliğin </w:t>
      </w:r>
      <w:r w:rsidRPr="009A6100">
        <w:rPr>
          <w:rStyle w:val="citation-5"/>
          <w:rFonts w:ascii="Times New Roman" w:hAnsi="Times New Roman" w:cs="Times New Roman"/>
          <w:sz w:val="24"/>
          <w:szCs w:val="24"/>
        </w:rPr>
        <w:t>5</w:t>
      </w:r>
      <w:r w:rsidR="00EF2F5F" w:rsidRPr="009A6100">
        <w:rPr>
          <w:rStyle w:val="citation-5"/>
          <w:rFonts w:ascii="Times New Roman" w:hAnsi="Times New Roman" w:cs="Times New Roman"/>
          <w:sz w:val="24"/>
          <w:szCs w:val="24"/>
        </w:rPr>
        <w:t xml:space="preserve"> </w:t>
      </w:r>
      <w:r w:rsidRPr="009A6100">
        <w:rPr>
          <w:rStyle w:val="citation-5"/>
          <w:rFonts w:ascii="Times New Roman" w:hAnsi="Times New Roman" w:cs="Times New Roman"/>
          <w:sz w:val="24"/>
          <w:szCs w:val="24"/>
        </w:rPr>
        <w:t xml:space="preserve">inci maddesinin birinci fıkrasına </w:t>
      </w:r>
      <w:r w:rsidR="009A6100">
        <w:rPr>
          <w:rStyle w:val="citation-5"/>
          <w:rFonts w:ascii="Times New Roman" w:hAnsi="Times New Roman" w:cs="Times New Roman"/>
          <w:sz w:val="24"/>
          <w:szCs w:val="24"/>
        </w:rPr>
        <w:t xml:space="preserve">aşağıdaki </w:t>
      </w:r>
      <w:r w:rsidRPr="009A6100">
        <w:rPr>
          <w:rStyle w:val="citation-5"/>
          <w:rFonts w:ascii="Times New Roman" w:hAnsi="Times New Roman" w:cs="Times New Roman"/>
          <w:sz w:val="24"/>
          <w:szCs w:val="24"/>
        </w:rPr>
        <w:t>ben</w:t>
      </w:r>
      <w:r w:rsidR="009A6100">
        <w:rPr>
          <w:rStyle w:val="citation-5"/>
          <w:rFonts w:ascii="Times New Roman" w:hAnsi="Times New Roman" w:cs="Times New Roman"/>
          <w:sz w:val="24"/>
          <w:szCs w:val="24"/>
        </w:rPr>
        <w:t>t</w:t>
      </w:r>
      <w:r w:rsidRPr="009A6100">
        <w:rPr>
          <w:rStyle w:val="citation-5"/>
          <w:rFonts w:ascii="Times New Roman" w:hAnsi="Times New Roman" w:cs="Times New Roman"/>
          <w:sz w:val="24"/>
          <w:szCs w:val="24"/>
        </w:rPr>
        <w:t xml:space="preserve"> eklenmiştir.</w:t>
      </w:r>
    </w:p>
    <w:p w14:paraId="48BBF78E" w14:textId="2C8D854B" w:rsidR="006B2E02" w:rsidRPr="009A6100" w:rsidRDefault="006B3CA3" w:rsidP="00875283">
      <w:pPr>
        <w:spacing w:after="0" w:line="240" w:lineRule="auto"/>
        <w:ind w:firstLine="708"/>
        <w:jc w:val="both"/>
        <w:rPr>
          <w:rStyle w:val="citation-71"/>
          <w:rFonts w:eastAsia="Times New Roman"/>
          <w:lang w:eastAsia="tr-TR"/>
        </w:rPr>
      </w:pPr>
      <w:r w:rsidRPr="009A6100">
        <w:rPr>
          <w:rStyle w:val="citation-71"/>
          <w:rFonts w:ascii="Times New Roman" w:eastAsia="Times New Roman" w:hAnsi="Times New Roman" w:cs="Times New Roman"/>
          <w:sz w:val="24"/>
          <w:szCs w:val="24"/>
          <w:lang w:eastAsia="tr-TR"/>
        </w:rPr>
        <w:t>“</w:t>
      </w:r>
      <w:r w:rsidR="009A6100">
        <w:rPr>
          <w:rStyle w:val="citation-71"/>
          <w:rFonts w:ascii="Times New Roman" w:eastAsia="Times New Roman" w:hAnsi="Times New Roman" w:cs="Times New Roman"/>
          <w:sz w:val="24"/>
          <w:szCs w:val="24"/>
          <w:lang w:eastAsia="tr-TR"/>
        </w:rPr>
        <w:t xml:space="preserve">k) </w:t>
      </w:r>
      <w:r w:rsidR="00566731" w:rsidRPr="009A6100">
        <w:rPr>
          <w:rStyle w:val="citation-71"/>
          <w:rFonts w:ascii="Times New Roman" w:eastAsia="Times New Roman" w:hAnsi="Times New Roman" w:cs="Times New Roman"/>
          <w:sz w:val="24"/>
          <w:szCs w:val="24"/>
          <w:lang w:eastAsia="tr-TR"/>
        </w:rPr>
        <w:t xml:space="preserve">Ömrünü tamamlamış lastikler; lastik üreticileri, yetkilendirilmiş kuruluşlar, çevre lisansı bulunan ÖTL geri kazanım tesisleri ve </w:t>
      </w:r>
      <w:proofErr w:type="spellStart"/>
      <w:r w:rsidR="00566731" w:rsidRPr="009A6100">
        <w:rPr>
          <w:rStyle w:val="citation-71"/>
          <w:rFonts w:ascii="Times New Roman" w:eastAsia="Times New Roman" w:hAnsi="Times New Roman" w:cs="Times New Roman"/>
          <w:sz w:val="24"/>
          <w:szCs w:val="24"/>
          <w:lang w:eastAsia="tr-TR"/>
        </w:rPr>
        <w:t>piroliz</w:t>
      </w:r>
      <w:proofErr w:type="spellEnd"/>
      <w:r w:rsidR="00566731" w:rsidRPr="009A6100">
        <w:rPr>
          <w:rStyle w:val="citation-71"/>
          <w:rFonts w:ascii="Times New Roman" w:eastAsia="Times New Roman" w:hAnsi="Times New Roman" w:cs="Times New Roman"/>
          <w:sz w:val="24"/>
          <w:szCs w:val="24"/>
          <w:lang w:eastAsia="tr-TR"/>
        </w:rPr>
        <w:t xml:space="preserve"> tesisleri tarafından toplanır. Ömrünü tamamlamış lastik toplama faaliyeti gerçekleştirecek işletmeler Bakanlıktan ÖTL toplama yetkisi alır.</w:t>
      </w:r>
      <w:r w:rsidR="00607A69" w:rsidRPr="00607A69">
        <w:rPr>
          <w:rStyle w:val="citation-106"/>
          <w:rFonts w:ascii="Times New Roman" w:hAnsi="Times New Roman" w:cs="Times New Roman"/>
          <w:color w:val="00B050"/>
          <w:sz w:val="20"/>
          <w:szCs w:val="20"/>
        </w:rPr>
        <w:t xml:space="preserve"> </w:t>
      </w:r>
      <w:bookmarkStart w:id="0" w:name="_GoBack"/>
      <w:r w:rsidR="00607A69" w:rsidRPr="00607A69">
        <w:rPr>
          <w:rStyle w:val="citation-73"/>
          <w:rFonts w:ascii="Times New Roman" w:hAnsi="Times New Roman" w:cs="Times New Roman"/>
          <w:sz w:val="24"/>
          <w:szCs w:val="24"/>
        </w:rPr>
        <w:t>Yetkili toplayıcılar ömrünü tamamlamış lastik toplama miktarlarını her yıl Mart ayı sonuna kadar Bakanlığa bildirirler</w:t>
      </w:r>
      <w:bookmarkEnd w:id="0"/>
      <w:r w:rsidR="00607A69">
        <w:rPr>
          <w:rStyle w:val="citation-73"/>
          <w:rFonts w:ascii="Times New Roman" w:hAnsi="Times New Roman" w:cs="Times New Roman"/>
          <w:color w:val="00B050"/>
          <w:sz w:val="20"/>
          <w:szCs w:val="20"/>
        </w:rPr>
        <w:t>.</w:t>
      </w:r>
      <w:r w:rsidRPr="009A6100">
        <w:rPr>
          <w:rStyle w:val="citation-71"/>
          <w:rFonts w:ascii="Times New Roman" w:eastAsia="Times New Roman" w:hAnsi="Times New Roman" w:cs="Times New Roman"/>
          <w:sz w:val="24"/>
          <w:szCs w:val="24"/>
          <w:lang w:eastAsia="tr-TR"/>
        </w:rPr>
        <w:t>”</w:t>
      </w:r>
    </w:p>
    <w:p w14:paraId="683FB03A" w14:textId="0C39B69B" w:rsidR="009A6100" w:rsidRDefault="00720FB8" w:rsidP="006B3CA3">
      <w:pPr>
        <w:spacing w:after="0" w:line="240" w:lineRule="auto"/>
        <w:ind w:firstLine="708"/>
        <w:jc w:val="both"/>
        <w:rPr>
          <w:rStyle w:val="citation-14"/>
          <w:rFonts w:ascii="Times New Roman" w:hAnsi="Times New Roman" w:cs="Times New Roman"/>
          <w:sz w:val="24"/>
          <w:szCs w:val="24"/>
        </w:rPr>
      </w:pPr>
      <w:r w:rsidRPr="009A6100">
        <w:rPr>
          <w:rFonts w:ascii="Times New Roman" w:eastAsia="Times New Roman" w:hAnsi="Times New Roman" w:cs="Times New Roman"/>
          <w:b/>
          <w:sz w:val="24"/>
          <w:szCs w:val="24"/>
          <w:lang w:eastAsia="tr-TR"/>
        </w:rPr>
        <w:t xml:space="preserve">MADDE </w:t>
      </w:r>
      <w:r w:rsidR="00875283">
        <w:rPr>
          <w:rFonts w:ascii="Times New Roman" w:eastAsia="Times New Roman" w:hAnsi="Times New Roman" w:cs="Times New Roman"/>
          <w:b/>
          <w:sz w:val="24"/>
          <w:szCs w:val="24"/>
          <w:lang w:eastAsia="tr-TR"/>
        </w:rPr>
        <w:t>4</w:t>
      </w:r>
      <w:r w:rsidRPr="009A6100">
        <w:rPr>
          <w:rFonts w:ascii="Times New Roman" w:eastAsia="Times New Roman" w:hAnsi="Times New Roman" w:cs="Times New Roman"/>
          <w:b/>
          <w:sz w:val="24"/>
          <w:szCs w:val="24"/>
          <w:lang w:eastAsia="tr-TR"/>
        </w:rPr>
        <w:t>-</w:t>
      </w:r>
      <w:r w:rsidR="006B3CA3" w:rsidRPr="009A6100">
        <w:rPr>
          <w:rFonts w:ascii="Times New Roman" w:eastAsia="Times New Roman" w:hAnsi="Times New Roman" w:cs="Times New Roman"/>
          <w:b/>
          <w:sz w:val="24"/>
          <w:szCs w:val="24"/>
          <w:lang w:eastAsia="tr-TR"/>
        </w:rPr>
        <w:t xml:space="preserve"> </w:t>
      </w:r>
      <w:r w:rsidR="006B3CA3" w:rsidRPr="009A6100">
        <w:rPr>
          <w:rFonts w:ascii="Times New Roman" w:hAnsi="Times New Roman" w:cs="Times New Roman"/>
          <w:sz w:val="24"/>
          <w:szCs w:val="24"/>
        </w:rPr>
        <w:t xml:space="preserve">Aynı Yönetmeliğin </w:t>
      </w:r>
      <w:r w:rsidRPr="009A6100">
        <w:rPr>
          <w:rStyle w:val="citation-14"/>
          <w:rFonts w:ascii="Times New Roman" w:hAnsi="Times New Roman" w:cs="Times New Roman"/>
          <w:sz w:val="24"/>
          <w:szCs w:val="24"/>
        </w:rPr>
        <w:t>6</w:t>
      </w:r>
      <w:r w:rsidR="00EF2F5F" w:rsidRPr="009A6100">
        <w:rPr>
          <w:rStyle w:val="citation-14"/>
          <w:rFonts w:ascii="Times New Roman" w:hAnsi="Times New Roman" w:cs="Times New Roman"/>
          <w:sz w:val="24"/>
          <w:szCs w:val="24"/>
        </w:rPr>
        <w:t xml:space="preserve"> </w:t>
      </w:r>
      <w:proofErr w:type="spellStart"/>
      <w:r w:rsidRPr="009A6100">
        <w:rPr>
          <w:rStyle w:val="citation-14"/>
          <w:rFonts w:ascii="Times New Roman" w:hAnsi="Times New Roman" w:cs="Times New Roman"/>
          <w:sz w:val="24"/>
          <w:szCs w:val="24"/>
        </w:rPr>
        <w:t>ncı</w:t>
      </w:r>
      <w:proofErr w:type="spellEnd"/>
      <w:r w:rsidRPr="009A6100">
        <w:rPr>
          <w:rStyle w:val="citation-14"/>
          <w:rFonts w:ascii="Times New Roman" w:hAnsi="Times New Roman" w:cs="Times New Roman"/>
          <w:sz w:val="24"/>
          <w:szCs w:val="24"/>
        </w:rPr>
        <w:t xml:space="preserve"> maddesinin birinci fıkrasının (c) bendi aşağıdaki şekilde değiştirilmiş</w:t>
      </w:r>
      <w:r w:rsidR="00875283">
        <w:rPr>
          <w:rStyle w:val="citation-14"/>
          <w:rFonts w:ascii="Times New Roman" w:hAnsi="Times New Roman" w:cs="Times New Roman"/>
          <w:sz w:val="24"/>
          <w:szCs w:val="24"/>
        </w:rPr>
        <w:t xml:space="preserve">, aynı </w:t>
      </w:r>
      <w:r w:rsidR="00875283" w:rsidRPr="009A6100">
        <w:rPr>
          <w:rStyle w:val="citation-5"/>
          <w:rFonts w:ascii="Times New Roman" w:hAnsi="Times New Roman" w:cs="Times New Roman"/>
          <w:sz w:val="24"/>
          <w:szCs w:val="24"/>
        </w:rPr>
        <w:t xml:space="preserve">maddesinin birinci fıkrasına </w:t>
      </w:r>
      <w:r w:rsidR="00875283">
        <w:rPr>
          <w:rStyle w:val="citation-5"/>
          <w:rFonts w:ascii="Times New Roman" w:hAnsi="Times New Roman" w:cs="Times New Roman"/>
          <w:sz w:val="24"/>
          <w:szCs w:val="24"/>
        </w:rPr>
        <w:t xml:space="preserve">aşağıdaki </w:t>
      </w:r>
      <w:r w:rsidR="00875283" w:rsidRPr="009A6100">
        <w:rPr>
          <w:rStyle w:val="citation-5"/>
          <w:rFonts w:ascii="Times New Roman" w:hAnsi="Times New Roman" w:cs="Times New Roman"/>
          <w:sz w:val="24"/>
          <w:szCs w:val="24"/>
        </w:rPr>
        <w:t>ben</w:t>
      </w:r>
      <w:r w:rsidR="00875283">
        <w:rPr>
          <w:rStyle w:val="citation-5"/>
          <w:rFonts w:ascii="Times New Roman" w:hAnsi="Times New Roman" w:cs="Times New Roman"/>
          <w:sz w:val="24"/>
          <w:szCs w:val="24"/>
        </w:rPr>
        <w:t>t</w:t>
      </w:r>
      <w:r w:rsidR="00875283" w:rsidRPr="009A6100">
        <w:rPr>
          <w:rStyle w:val="citation-5"/>
          <w:rFonts w:ascii="Times New Roman" w:hAnsi="Times New Roman" w:cs="Times New Roman"/>
          <w:sz w:val="24"/>
          <w:szCs w:val="24"/>
        </w:rPr>
        <w:t xml:space="preserve"> eklenmiştir.</w:t>
      </w:r>
    </w:p>
    <w:p w14:paraId="0E794BA4" w14:textId="3B34FE22" w:rsidR="00720FB8" w:rsidRDefault="009A6100" w:rsidP="009A6100">
      <w:pPr>
        <w:spacing w:after="0" w:line="240" w:lineRule="auto"/>
        <w:ind w:firstLine="708"/>
        <w:jc w:val="both"/>
        <w:rPr>
          <w:rStyle w:val="citation-14"/>
          <w:rFonts w:ascii="Times New Roman" w:hAnsi="Times New Roman" w:cs="Times New Roman"/>
          <w:sz w:val="24"/>
          <w:szCs w:val="24"/>
        </w:rPr>
      </w:pPr>
      <w:r w:rsidRPr="009A6100">
        <w:rPr>
          <w:rStyle w:val="citation-14"/>
          <w:rFonts w:ascii="Times New Roman" w:hAnsi="Times New Roman" w:cs="Times New Roman"/>
          <w:sz w:val="24"/>
          <w:szCs w:val="24"/>
        </w:rPr>
        <w:t xml:space="preserve"> </w:t>
      </w:r>
      <w:r w:rsidR="006B3CA3" w:rsidRPr="009A6100">
        <w:rPr>
          <w:rStyle w:val="citation-14"/>
          <w:rFonts w:ascii="Times New Roman" w:hAnsi="Times New Roman" w:cs="Times New Roman"/>
          <w:sz w:val="24"/>
          <w:szCs w:val="24"/>
        </w:rPr>
        <w:t>“</w:t>
      </w:r>
      <w:r w:rsidR="00720FB8" w:rsidRPr="009A6100">
        <w:rPr>
          <w:rStyle w:val="citation-14"/>
          <w:rFonts w:ascii="Times New Roman" w:hAnsi="Times New Roman" w:cs="Times New Roman"/>
          <w:sz w:val="24"/>
          <w:szCs w:val="24"/>
        </w:rPr>
        <w:t>c) İl müdürlüklerinden gelen izin, tesis kapatma onayı gibi her türlü bildirimi almak ve gerekli denetimleri yapmakla,</w:t>
      </w:r>
      <w:r w:rsidR="0086294E">
        <w:rPr>
          <w:rStyle w:val="citation-14"/>
          <w:rFonts w:ascii="Times New Roman" w:hAnsi="Times New Roman" w:cs="Times New Roman"/>
          <w:sz w:val="24"/>
          <w:szCs w:val="24"/>
        </w:rPr>
        <w:t>”</w:t>
      </w:r>
    </w:p>
    <w:p w14:paraId="386FEF65" w14:textId="77777777" w:rsidR="00875283" w:rsidRPr="009A6100" w:rsidRDefault="00875283" w:rsidP="00875283">
      <w:pPr>
        <w:spacing w:after="0" w:line="240" w:lineRule="auto"/>
        <w:ind w:left="708"/>
        <w:jc w:val="both"/>
        <w:rPr>
          <w:rStyle w:val="citation-14"/>
          <w:rFonts w:ascii="Times New Roman" w:hAnsi="Times New Roman" w:cs="Times New Roman"/>
          <w:sz w:val="24"/>
          <w:szCs w:val="24"/>
        </w:rPr>
      </w:pPr>
      <w:r>
        <w:rPr>
          <w:rStyle w:val="citation-14"/>
          <w:rFonts w:ascii="Times New Roman" w:hAnsi="Times New Roman" w:cs="Times New Roman"/>
          <w:sz w:val="24"/>
          <w:szCs w:val="24"/>
        </w:rPr>
        <w:t>“</w:t>
      </w:r>
      <w:r w:rsidRPr="009A6100">
        <w:rPr>
          <w:rStyle w:val="citation-14"/>
          <w:rFonts w:ascii="Times New Roman" w:hAnsi="Times New Roman" w:cs="Times New Roman"/>
          <w:sz w:val="24"/>
          <w:szCs w:val="24"/>
        </w:rPr>
        <w:t>f) ÖTL toplama yetkisi vermekle,”</w:t>
      </w:r>
    </w:p>
    <w:p w14:paraId="506BFFDA" w14:textId="54CC40EB" w:rsidR="00720FB8" w:rsidRPr="0086294E" w:rsidRDefault="00584418" w:rsidP="006B3CA3">
      <w:pPr>
        <w:spacing w:after="0" w:line="240" w:lineRule="auto"/>
        <w:ind w:firstLine="708"/>
        <w:jc w:val="both"/>
        <w:rPr>
          <w:rStyle w:val="citation-13"/>
          <w:rFonts w:ascii="Times New Roman" w:hAnsi="Times New Roman" w:cs="Times New Roman"/>
          <w:sz w:val="24"/>
          <w:szCs w:val="24"/>
        </w:rPr>
      </w:pPr>
      <w:r>
        <w:rPr>
          <w:rFonts w:ascii="Times New Roman" w:eastAsia="Times New Roman" w:hAnsi="Times New Roman" w:cs="Times New Roman"/>
          <w:b/>
          <w:bCs/>
          <w:sz w:val="24"/>
          <w:szCs w:val="24"/>
          <w:lang w:eastAsia="tr-TR"/>
        </w:rPr>
        <w:t xml:space="preserve">MADDE </w:t>
      </w:r>
      <w:r w:rsidR="00875283">
        <w:rPr>
          <w:rFonts w:ascii="Times New Roman" w:eastAsia="Times New Roman" w:hAnsi="Times New Roman" w:cs="Times New Roman"/>
          <w:b/>
          <w:bCs/>
          <w:sz w:val="24"/>
          <w:szCs w:val="24"/>
          <w:lang w:eastAsia="tr-TR"/>
        </w:rPr>
        <w:t>5</w:t>
      </w:r>
      <w:r w:rsidR="00720FB8" w:rsidRPr="0086294E">
        <w:rPr>
          <w:rFonts w:ascii="Times New Roman" w:eastAsia="Times New Roman" w:hAnsi="Times New Roman" w:cs="Times New Roman"/>
          <w:b/>
          <w:bCs/>
          <w:sz w:val="24"/>
          <w:szCs w:val="24"/>
          <w:lang w:eastAsia="tr-TR"/>
        </w:rPr>
        <w:t xml:space="preserve">- </w:t>
      </w:r>
      <w:r w:rsidR="006B3CA3" w:rsidRPr="0086294E">
        <w:rPr>
          <w:rFonts w:ascii="Times New Roman" w:hAnsi="Times New Roman" w:cs="Times New Roman"/>
          <w:sz w:val="24"/>
          <w:szCs w:val="24"/>
        </w:rPr>
        <w:t xml:space="preserve">Aynı Yönetmeliğin </w:t>
      </w:r>
      <w:r w:rsidR="00720FB8" w:rsidRPr="0086294E">
        <w:rPr>
          <w:rStyle w:val="citation-13"/>
          <w:rFonts w:ascii="Times New Roman" w:hAnsi="Times New Roman" w:cs="Times New Roman"/>
          <w:sz w:val="24"/>
          <w:szCs w:val="24"/>
        </w:rPr>
        <w:t>7</w:t>
      </w:r>
      <w:r w:rsidR="00EF2F5F" w:rsidRPr="0086294E">
        <w:rPr>
          <w:rStyle w:val="citation-13"/>
          <w:rFonts w:ascii="Times New Roman" w:hAnsi="Times New Roman" w:cs="Times New Roman"/>
          <w:sz w:val="24"/>
          <w:szCs w:val="24"/>
        </w:rPr>
        <w:t xml:space="preserve"> </w:t>
      </w:r>
      <w:proofErr w:type="spellStart"/>
      <w:r w:rsidR="00720FB8" w:rsidRPr="0086294E">
        <w:rPr>
          <w:rStyle w:val="citation-13"/>
          <w:rFonts w:ascii="Times New Roman" w:hAnsi="Times New Roman" w:cs="Times New Roman"/>
          <w:sz w:val="24"/>
          <w:szCs w:val="24"/>
        </w:rPr>
        <w:t>nci</w:t>
      </w:r>
      <w:proofErr w:type="spellEnd"/>
      <w:r w:rsidR="00720FB8" w:rsidRPr="0086294E">
        <w:rPr>
          <w:rStyle w:val="citation-13"/>
          <w:rFonts w:ascii="Times New Roman" w:hAnsi="Times New Roman" w:cs="Times New Roman"/>
          <w:sz w:val="24"/>
          <w:szCs w:val="24"/>
        </w:rPr>
        <w:t xml:space="preserve"> madde</w:t>
      </w:r>
      <w:r w:rsidR="009A6100" w:rsidRPr="0086294E">
        <w:rPr>
          <w:rStyle w:val="citation-13"/>
          <w:rFonts w:ascii="Times New Roman" w:hAnsi="Times New Roman" w:cs="Times New Roman"/>
          <w:sz w:val="24"/>
          <w:szCs w:val="24"/>
        </w:rPr>
        <w:t xml:space="preserve">sinin başlığı aşağıdaki şekilde </w:t>
      </w:r>
      <w:r w:rsidR="00720FB8" w:rsidRPr="0086294E">
        <w:rPr>
          <w:rStyle w:val="citation-13"/>
          <w:rFonts w:ascii="Times New Roman" w:hAnsi="Times New Roman" w:cs="Times New Roman"/>
          <w:sz w:val="24"/>
          <w:szCs w:val="24"/>
        </w:rPr>
        <w:t>değiştirilmiştir.</w:t>
      </w:r>
    </w:p>
    <w:p w14:paraId="325F7F49" w14:textId="17F646B2" w:rsidR="00720FB8" w:rsidRPr="009A6100" w:rsidRDefault="00720FB8" w:rsidP="006B3CA3">
      <w:pPr>
        <w:spacing w:after="0" w:line="240" w:lineRule="auto"/>
        <w:jc w:val="both"/>
        <w:rPr>
          <w:rStyle w:val="citation-14"/>
          <w:rFonts w:ascii="Times New Roman" w:hAnsi="Times New Roman" w:cs="Times New Roman"/>
          <w:sz w:val="24"/>
          <w:szCs w:val="24"/>
        </w:rPr>
      </w:pPr>
      <w:r w:rsidRPr="0086294E">
        <w:rPr>
          <w:rStyle w:val="citation-13"/>
          <w:rFonts w:ascii="Times New Roman" w:hAnsi="Times New Roman" w:cs="Times New Roman"/>
          <w:sz w:val="24"/>
          <w:szCs w:val="24"/>
        </w:rPr>
        <w:tab/>
      </w:r>
      <w:r w:rsidR="006B3CA3" w:rsidRPr="0086294E">
        <w:rPr>
          <w:rStyle w:val="citation-13"/>
          <w:rFonts w:ascii="Times New Roman" w:hAnsi="Times New Roman" w:cs="Times New Roman"/>
          <w:sz w:val="24"/>
          <w:szCs w:val="24"/>
        </w:rPr>
        <w:t>“</w:t>
      </w:r>
      <w:r w:rsidRPr="0086294E">
        <w:rPr>
          <w:rStyle w:val="citation-110"/>
          <w:rFonts w:ascii="Times New Roman" w:hAnsi="Times New Roman" w:cs="Times New Roman"/>
          <w:sz w:val="24"/>
          <w:szCs w:val="24"/>
        </w:rPr>
        <w:t>İl müdürlüklerinin görev ve yetkileri</w:t>
      </w:r>
      <w:r w:rsidR="006B3CA3" w:rsidRPr="0086294E">
        <w:rPr>
          <w:rStyle w:val="citation-14"/>
          <w:rFonts w:ascii="Times New Roman" w:hAnsi="Times New Roman" w:cs="Times New Roman"/>
          <w:sz w:val="24"/>
          <w:szCs w:val="24"/>
        </w:rPr>
        <w:t>”</w:t>
      </w:r>
    </w:p>
    <w:p w14:paraId="46007C0E" w14:textId="7747CAB9" w:rsidR="00720FB8" w:rsidRPr="009A6100" w:rsidRDefault="00720FB8" w:rsidP="006B3CA3">
      <w:pPr>
        <w:spacing w:after="0" w:line="240" w:lineRule="auto"/>
        <w:ind w:firstLine="708"/>
        <w:jc w:val="both"/>
        <w:rPr>
          <w:rStyle w:val="citation-12"/>
          <w:rFonts w:ascii="Times New Roman" w:hAnsi="Times New Roman" w:cs="Times New Roman"/>
          <w:sz w:val="24"/>
          <w:szCs w:val="24"/>
        </w:rPr>
      </w:pPr>
      <w:r w:rsidRPr="009A6100">
        <w:rPr>
          <w:rFonts w:ascii="Times New Roman" w:eastAsia="Times New Roman" w:hAnsi="Times New Roman" w:cs="Times New Roman"/>
          <w:b/>
          <w:sz w:val="24"/>
          <w:szCs w:val="24"/>
          <w:lang w:eastAsia="tr-TR"/>
        </w:rPr>
        <w:t xml:space="preserve">MADDE </w:t>
      </w:r>
      <w:r w:rsidR="00584418">
        <w:rPr>
          <w:rFonts w:ascii="Times New Roman" w:eastAsia="Times New Roman" w:hAnsi="Times New Roman" w:cs="Times New Roman"/>
          <w:b/>
          <w:sz w:val="24"/>
          <w:szCs w:val="24"/>
          <w:lang w:eastAsia="tr-TR"/>
        </w:rPr>
        <w:t>6</w:t>
      </w:r>
      <w:r w:rsidRPr="009A6100">
        <w:rPr>
          <w:rFonts w:ascii="Times New Roman" w:eastAsia="Times New Roman" w:hAnsi="Times New Roman" w:cs="Times New Roman"/>
          <w:b/>
          <w:sz w:val="24"/>
          <w:szCs w:val="24"/>
          <w:lang w:eastAsia="tr-TR"/>
        </w:rPr>
        <w:t>-</w:t>
      </w:r>
      <w:r w:rsidRPr="009A6100">
        <w:rPr>
          <w:rFonts w:ascii="Times New Roman" w:hAnsi="Times New Roman" w:cs="Times New Roman"/>
          <w:sz w:val="24"/>
          <w:szCs w:val="24"/>
        </w:rPr>
        <w:t xml:space="preserve"> </w:t>
      </w:r>
      <w:r w:rsidR="006B3CA3" w:rsidRPr="009A6100">
        <w:rPr>
          <w:rFonts w:ascii="Times New Roman" w:hAnsi="Times New Roman" w:cs="Times New Roman"/>
          <w:sz w:val="24"/>
          <w:szCs w:val="24"/>
        </w:rPr>
        <w:t xml:space="preserve">Aynı Yönetmeliğin </w:t>
      </w:r>
      <w:r w:rsidRPr="009A6100">
        <w:rPr>
          <w:rStyle w:val="citation-12"/>
          <w:rFonts w:ascii="Times New Roman" w:hAnsi="Times New Roman" w:cs="Times New Roman"/>
          <w:sz w:val="24"/>
          <w:szCs w:val="24"/>
        </w:rPr>
        <w:t>8</w:t>
      </w:r>
      <w:r w:rsidR="00EF2F5F" w:rsidRPr="009A6100">
        <w:rPr>
          <w:rStyle w:val="citation-12"/>
          <w:rFonts w:ascii="Times New Roman" w:hAnsi="Times New Roman" w:cs="Times New Roman"/>
          <w:sz w:val="24"/>
          <w:szCs w:val="24"/>
        </w:rPr>
        <w:t xml:space="preserve"> </w:t>
      </w:r>
      <w:r w:rsidRPr="009A6100">
        <w:rPr>
          <w:rStyle w:val="citation-12"/>
          <w:rFonts w:ascii="Times New Roman" w:hAnsi="Times New Roman" w:cs="Times New Roman"/>
          <w:sz w:val="24"/>
          <w:szCs w:val="24"/>
        </w:rPr>
        <w:t>inci maddesinin birinci fıkrasının (d) bendi aşağıdaki şekilde değiştirilmiştir.</w:t>
      </w:r>
    </w:p>
    <w:p w14:paraId="30F8DEEE" w14:textId="2ADE83D3" w:rsidR="00720FB8" w:rsidRPr="009A6100" w:rsidRDefault="006B3CA3" w:rsidP="00875283">
      <w:pPr>
        <w:pStyle w:val="NormalWeb"/>
        <w:spacing w:before="0" w:beforeAutospacing="0" w:after="0" w:afterAutospacing="0"/>
        <w:ind w:firstLine="708"/>
        <w:jc w:val="both"/>
      </w:pPr>
      <w:r w:rsidRPr="009A6100">
        <w:rPr>
          <w:rStyle w:val="citation-106"/>
        </w:rPr>
        <w:t>“</w:t>
      </w:r>
      <w:r w:rsidR="00720FB8" w:rsidRPr="009A6100">
        <w:rPr>
          <w:rStyle w:val="citation-106"/>
        </w:rPr>
        <w:t xml:space="preserve">d) Denetimlerde, </w:t>
      </w:r>
      <w:proofErr w:type="spellStart"/>
      <w:r w:rsidR="00720FB8" w:rsidRPr="009A6100">
        <w:rPr>
          <w:rStyle w:val="citation-106"/>
        </w:rPr>
        <w:t>ÖTL’lerin</w:t>
      </w:r>
      <w:proofErr w:type="spellEnd"/>
      <w:r w:rsidR="00720FB8" w:rsidRPr="009A6100">
        <w:rPr>
          <w:rStyle w:val="citation-106"/>
        </w:rPr>
        <w:t xml:space="preserve"> yasal olmayan yollarla taşındığının, izinsiz geçici depolandığının, çevre lisansı olmadan geri kazanıldığı ve bertaraf edildiğinin tespiti halinde, durumu tespit tutanağı ile il müdürlüğüne bildirmekle</w:t>
      </w:r>
      <w:r w:rsidR="00720FB8" w:rsidRPr="009A6100">
        <w:t>.</w:t>
      </w:r>
      <w:r w:rsidRPr="009A6100">
        <w:t>”</w:t>
      </w:r>
    </w:p>
    <w:p w14:paraId="4877A40F" w14:textId="76522290" w:rsidR="008E27F0" w:rsidRPr="009A6100" w:rsidRDefault="008E27F0" w:rsidP="008E27F0">
      <w:pPr>
        <w:spacing w:after="0" w:line="240" w:lineRule="auto"/>
        <w:ind w:firstLine="708"/>
        <w:jc w:val="both"/>
        <w:rPr>
          <w:rStyle w:val="citation-8"/>
          <w:rFonts w:ascii="Times New Roman" w:hAnsi="Times New Roman" w:cs="Times New Roman"/>
          <w:sz w:val="24"/>
          <w:szCs w:val="24"/>
        </w:rPr>
      </w:pPr>
      <w:r w:rsidRPr="009A6100">
        <w:rPr>
          <w:rFonts w:ascii="Times New Roman" w:hAnsi="Times New Roman" w:cs="Times New Roman"/>
          <w:b/>
          <w:bCs/>
          <w:sz w:val="24"/>
          <w:szCs w:val="24"/>
        </w:rPr>
        <w:t xml:space="preserve">MADDE </w:t>
      </w:r>
      <w:r w:rsidR="00584418">
        <w:rPr>
          <w:rFonts w:ascii="Times New Roman" w:hAnsi="Times New Roman" w:cs="Times New Roman"/>
          <w:b/>
          <w:bCs/>
          <w:sz w:val="24"/>
          <w:szCs w:val="24"/>
        </w:rPr>
        <w:t>7</w:t>
      </w:r>
      <w:r w:rsidRPr="009A6100">
        <w:rPr>
          <w:rFonts w:ascii="Times New Roman" w:hAnsi="Times New Roman" w:cs="Times New Roman"/>
          <w:b/>
          <w:bCs/>
          <w:sz w:val="24"/>
          <w:szCs w:val="24"/>
        </w:rPr>
        <w:t>-</w:t>
      </w:r>
      <w:r w:rsidRPr="009A6100">
        <w:rPr>
          <w:rFonts w:ascii="Times New Roman" w:hAnsi="Times New Roman" w:cs="Times New Roman"/>
          <w:sz w:val="24"/>
          <w:szCs w:val="24"/>
        </w:rPr>
        <w:t xml:space="preserve"> Aynı Yönetmeliğin </w:t>
      </w:r>
      <w:r w:rsidRPr="009A6100">
        <w:rPr>
          <w:rStyle w:val="citation-8"/>
          <w:rFonts w:ascii="Times New Roman" w:hAnsi="Times New Roman" w:cs="Times New Roman"/>
          <w:sz w:val="24"/>
          <w:szCs w:val="24"/>
        </w:rPr>
        <w:t>1</w:t>
      </w:r>
      <w:r>
        <w:rPr>
          <w:rStyle w:val="citation-8"/>
          <w:rFonts w:ascii="Times New Roman" w:hAnsi="Times New Roman" w:cs="Times New Roman"/>
          <w:sz w:val="24"/>
          <w:szCs w:val="24"/>
        </w:rPr>
        <w:t>1</w:t>
      </w:r>
      <w:r w:rsidRPr="009A6100">
        <w:rPr>
          <w:rStyle w:val="citation-8"/>
          <w:rFonts w:ascii="Times New Roman" w:hAnsi="Times New Roman" w:cs="Times New Roman"/>
          <w:sz w:val="24"/>
          <w:szCs w:val="24"/>
        </w:rPr>
        <w:t xml:space="preserve"> inci maddesinin birinci fıkrasın</w:t>
      </w:r>
      <w:r>
        <w:rPr>
          <w:rStyle w:val="citation-8"/>
          <w:rFonts w:ascii="Times New Roman" w:hAnsi="Times New Roman" w:cs="Times New Roman"/>
          <w:sz w:val="24"/>
          <w:szCs w:val="24"/>
        </w:rPr>
        <w:t>ın (b</w:t>
      </w:r>
      <w:r w:rsidRPr="009A6100">
        <w:rPr>
          <w:rStyle w:val="citation-8"/>
          <w:rFonts w:ascii="Times New Roman" w:hAnsi="Times New Roman" w:cs="Times New Roman"/>
          <w:sz w:val="24"/>
          <w:szCs w:val="24"/>
        </w:rPr>
        <w:t>)</w:t>
      </w:r>
      <w:r>
        <w:rPr>
          <w:rStyle w:val="citation-8"/>
          <w:rFonts w:ascii="Times New Roman" w:hAnsi="Times New Roman" w:cs="Times New Roman"/>
          <w:sz w:val="24"/>
          <w:szCs w:val="24"/>
        </w:rPr>
        <w:t xml:space="preserve"> </w:t>
      </w:r>
      <w:r w:rsidRPr="009A6100">
        <w:rPr>
          <w:rStyle w:val="citation-8"/>
          <w:rFonts w:ascii="Times New Roman" w:hAnsi="Times New Roman" w:cs="Times New Roman"/>
          <w:sz w:val="24"/>
          <w:szCs w:val="24"/>
        </w:rPr>
        <w:t xml:space="preserve">bendi </w:t>
      </w:r>
      <w:r w:rsidRPr="009A6100">
        <w:rPr>
          <w:rStyle w:val="citation-9"/>
          <w:rFonts w:ascii="Times New Roman" w:hAnsi="Times New Roman" w:cs="Times New Roman"/>
          <w:sz w:val="24"/>
          <w:szCs w:val="24"/>
        </w:rPr>
        <w:t xml:space="preserve">aşağıdaki şekilde </w:t>
      </w:r>
      <w:r w:rsidRPr="009A6100">
        <w:rPr>
          <w:rStyle w:val="citation-8"/>
          <w:rFonts w:ascii="Times New Roman" w:hAnsi="Times New Roman" w:cs="Times New Roman"/>
          <w:sz w:val="24"/>
          <w:szCs w:val="24"/>
        </w:rPr>
        <w:t>değiştirilmiştir.</w:t>
      </w:r>
    </w:p>
    <w:p w14:paraId="06C25C2B" w14:textId="4AA04D3F" w:rsidR="008E27F0" w:rsidRDefault="008E27F0" w:rsidP="008E27F0">
      <w:pPr>
        <w:spacing w:after="0" w:line="240" w:lineRule="auto"/>
        <w:ind w:firstLine="708"/>
        <w:jc w:val="both"/>
        <w:rPr>
          <w:rFonts w:ascii="Times New Roman" w:hAnsi="Times New Roman" w:cs="Times New Roman"/>
          <w:b/>
          <w:bCs/>
          <w:sz w:val="24"/>
          <w:szCs w:val="24"/>
        </w:rPr>
      </w:pPr>
      <w:r w:rsidRPr="009A6100">
        <w:rPr>
          <w:rFonts w:ascii="Times New Roman" w:hAnsi="Times New Roman" w:cs="Times New Roman"/>
          <w:sz w:val="24"/>
          <w:szCs w:val="24"/>
        </w:rPr>
        <w:t>“(</w:t>
      </w:r>
      <w:r w:rsidR="006907E4">
        <w:rPr>
          <w:rFonts w:ascii="Times New Roman" w:hAnsi="Times New Roman" w:cs="Times New Roman"/>
          <w:sz w:val="24"/>
          <w:szCs w:val="24"/>
        </w:rPr>
        <w:t>b</w:t>
      </w:r>
      <w:r w:rsidRPr="009A6100">
        <w:rPr>
          <w:rFonts w:ascii="Times New Roman" w:hAnsi="Times New Roman" w:cs="Times New Roman"/>
          <w:sz w:val="24"/>
          <w:szCs w:val="24"/>
        </w:rPr>
        <w:t xml:space="preserve">) </w:t>
      </w:r>
      <w:r w:rsidRPr="008E27F0">
        <w:rPr>
          <w:rFonts w:ascii="Times New Roman" w:hAnsi="Times New Roman" w:cs="Times New Roman"/>
          <w:sz w:val="24"/>
          <w:szCs w:val="24"/>
        </w:rPr>
        <w:t xml:space="preserve">Yetkili taşıyıcılar </w:t>
      </w:r>
      <w:r>
        <w:rPr>
          <w:rFonts w:ascii="Times New Roman" w:hAnsi="Times New Roman" w:cs="Times New Roman"/>
          <w:sz w:val="24"/>
          <w:szCs w:val="24"/>
        </w:rPr>
        <w:t>tarafından</w:t>
      </w:r>
      <w:r w:rsidRPr="008E27F0">
        <w:rPr>
          <w:rFonts w:ascii="Times New Roman" w:hAnsi="Times New Roman" w:cs="Times New Roman"/>
          <w:sz w:val="24"/>
          <w:szCs w:val="24"/>
        </w:rPr>
        <w:t xml:space="preserve"> getirilmeyen </w:t>
      </w:r>
      <w:proofErr w:type="spellStart"/>
      <w:r w:rsidRPr="008E27F0">
        <w:rPr>
          <w:rFonts w:ascii="Times New Roman" w:hAnsi="Times New Roman" w:cs="Times New Roman"/>
          <w:sz w:val="24"/>
          <w:szCs w:val="24"/>
        </w:rPr>
        <w:t>ÖTL’leri</w:t>
      </w:r>
      <w:proofErr w:type="spellEnd"/>
      <w:r w:rsidRPr="008E27F0">
        <w:rPr>
          <w:rFonts w:ascii="Times New Roman" w:hAnsi="Times New Roman" w:cs="Times New Roman"/>
          <w:sz w:val="24"/>
          <w:szCs w:val="24"/>
        </w:rPr>
        <w:t xml:space="preserve"> tesise kabul etmemekle,</w:t>
      </w:r>
      <w:r>
        <w:rPr>
          <w:rFonts w:ascii="Times New Roman" w:hAnsi="Times New Roman" w:cs="Times New Roman"/>
          <w:sz w:val="24"/>
          <w:szCs w:val="24"/>
        </w:rPr>
        <w:t>”</w:t>
      </w:r>
    </w:p>
    <w:p w14:paraId="3CD162C9" w14:textId="236F682B" w:rsidR="00720FB8" w:rsidRPr="009A6100" w:rsidRDefault="00720FB8" w:rsidP="006B3CA3">
      <w:pPr>
        <w:spacing w:after="0" w:line="240" w:lineRule="auto"/>
        <w:ind w:firstLine="708"/>
        <w:jc w:val="both"/>
        <w:rPr>
          <w:rStyle w:val="citation-8"/>
          <w:rFonts w:ascii="Times New Roman" w:hAnsi="Times New Roman" w:cs="Times New Roman"/>
          <w:sz w:val="24"/>
          <w:szCs w:val="24"/>
        </w:rPr>
      </w:pPr>
      <w:r w:rsidRPr="009A6100">
        <w:rPr>
          <w:rFonts w:ascii="Times New Roman" w:hAnsi="Times New Roman" w:cs="Times New Roman"/>
          <w:b/>
          <w:bCs/>
          <w:sz w:val="24"/>
          <w:szCs w:val="24"/>
        </w:rPr>
        <w:t xml:space="preserve">MADDE </w:t>
      </w:r>
      <w:r w:rsidR="00584418">
        <w:rPr>
          <w:rFonts w:ascii="Times New Roman" w:hAnsi="Times New Roman" w:cs="Times New Roman"/>
          <w:b/>
          <w:bCs/>
          <w:sz w:val="24"/>
          <w:szCs w:val="24"/>
        </w:rPr>
        <w:t>8</w:t>
      </w:r>
      <w:r w:rsidRPr="009A6100">
        <w:rPr>
          <w:rFonts w:ascii="Times New Roman" w:hAnsi="Times New Roman" w:cs="Times New Roman"/>
          <w:b/>
          <w:bCs/>
          <w:sz w:val="24"/>
          <w:szCs w:val="24"/>
        </w:rPr>
        <w:t>-</w:t>
      </w:r>
      <w:r w:rsidRPr="009A6100">
        <w:rPr>
          <w:rFonts w:ascii="Times New Roman" w:hAnsi="Times New Roman" w:cs="Times New Roman"/>
          <w:sz w:val="24"/>
          <w:szCs w:val="24"/>
        </w:rPr>
        <w:t xml:space="preserve"> </w:t>
      </w:r>
      <w:r w:rsidR="006B3CA3" w:rsidRPr="009A6100">
        <w:rPr>
          <w:rFonts w:ascii="Times New Roman" w:hAnsi="Times New Roman" w:cs="Times New Roman"/>
          <w:sz w:val="24"/>
          <w:szCs w:val="24"/>
        </w:rPr>
        <w:t xml:space="preserve">Aynı Yönetmeliğin </w:t>
      </w:r>
      <w:r w:rsidRPr="009A6100">
        <w:rPr>
          <w:rStyle w:val="citation-8"/>
          <w:rFonts w:ascii="Times New Roman" w:hAnsi="Times New Roman" w:cs="Times New Roman"/>
          <w:sz w:val="24"/>
          <w:szCs w:val="24"/>
        </w:rPr>
        <w:t>12</w:t>
      </w:r>
      <w:r w:rsidR="00EF2F5F" w:rsidRPr="009A6100">
        <w:rPr>
          <w:rStyle w:val="citation-8"/>
          <w:rFonts w:ascii="Times New Roman" w:hAnsi="Times New Roman" w:cs="Times New Roman"/>
          <w:sz w:val="24"/>
          <w:szCs w:val="24"/>
        </w:rPr>
        <w:t xml:space="preserve"> </w:t>
      </w:r>
      <w:r w:rsidRPr="009A6100">
        <w:rPr>
          <w:rStyle w:val="citation-8"/>
          <w:rFonts w:ascii="Times New Roman" w:hAnsi="Times New Roman" w:cs="Times New Roman"/>
          <w:sz w:val="24"/>
          <w:szCs w:val="24"/>
        </w:rPr>
        <w:t>inci maddesinin birinci fıkrasın</w:t>
      </w:r>
      <w:r w:rsidR="000222B6" w:rsidRPr="009A6100">
        <w:rPr>
          <w:rStyle w:val="citation-8"/>
          <w:rFonts w:ascii="Times New Roman" w:hAnsi="Times New Roman" w:cs="Times New Roman"/>
          <w:sz w:val="24"/>
          <w:szCs w:val="24"/>
        </w:rPr>
        <w:t>ın (a)</w:t>
      </w:r>
      <w:r w:rsidR="008E27F0">
        <w:rPr>
          <w:rStyle w:val="citation-8"/>
          <w:rFonts w:ascii="Times New Roman" w:hAnsi="Times New Roman" w:cs="Times New Roman"/>
          <w:sz w:val="24"/>
          <w:szCs w:val="24"/>
        </w:rPr>
        <w:t xml:space="preserve"> </w:t>
      </w:r>
      <w:r w:rsidR="000222B6" w:rsidRPr="009A6100">
        <w:rPr>
          <w:rStyle w:val="citation-8"/>
          <w:rFonts w:ascii="Times New Roman" w:hAnsi="Times New Roman" w:cs="Times New Roman"/>
          <w:sz w:val="24"/>
          <w:szCs w:val="24"/>
        </w:rPr>
        <w:t xml:space="preserve">bendi </w:t>
      </w:r>
      <w:r w:rsidR="00730133" w:rsidRPr="009A6100">
        <w:rPr>
          <w:rStyle w:val="citation-9"/>
          <w:rFonts w:ascii="Times New Roman" w:hAnsi="Times New Roman" w:cs="Times New Roman"/>
          <w:sz w:val="24"/>
          <w:szCs w:val="24"/>
        </w:rPr>
        <w:t xml:space="preserve">aşağıdaki şekilde </w:t>
      </w:r>
      <w:r w:rsidR="00730133" w:rsidRPr="009A6100">
        <w:rPr>
          <w:rStyle w:val="citation-8"/>
          <w:rFonts w:ascii="Times New Roman" w:hAnsi="Times New Roman" w:cs="Times New Roman"/>
          <w:sz w:val="24"/>
          <w:szCs w:val="24"/>
        </w:rPr>
        <w:t>değiştirilmiş</w:t>
      </w:r>
      <w:r w:rsidR="00584418">
        <w:rPr>
          <w:rStyle w:val="citation-8"/>
          <w:rFonts w:ascii="Times New Roman" w:hAnsi="Times New Roman" w:cs="Times New Roman"/>
          <w:sz w:val="24"/>
          <w:szCs w:val="24"/>
        </w:rPr>
        <w:t xml:space="preserve">, aynı maddenin </w:t>
      </w:r>
      <w:r w:rsidR="00584418" w:rsidRPr="009A6100">
        <w:rPr>
          <w:rStyle w:val="citation-8"/>
          <w:rFonts w:ascii="Times New Roman" w:hAnsi="Times New Roman" w:cs="Times New Roman"/>
          <w:sz w:val="24"/>
          <w:szCs w:val="24"/>
        </w:rPr>
        <w:t>birinci fıkrasın</w:t>
      </w:r>
      <w:r w:rsidR="00584418">
        <w:rPr>
          <w:rStyle w:val="citation-8"/>
          <w:rFonts w:ascii="Times New Roman" w:hAnsi="Times New Roman" w:cs="Times New Roman"/>
          <w:sz w:val="24"/>
          <w:szCs w:val="24"/>
        </w:rPr>
        <w:t>ın (c</w:t>
      </w:r>
      <w:r w:rsidR="00584418" w:rsidRPr="009A6100">
        <w:rPr>
          <w:rStyle w:val="citation-8"/>
          <w:rFonts w:ascii="Times New Roman" w:hAnsi="Times New Roman" w:cs="Times New Roman"/>
          <w:sz w:val="24"/>
          <w:szCs w:val="24"/>
        </w:rPr>
        <w:t>)</w:t>
      </w:r>
      <w:r w:rsidR="00584418">
        <w:rPr>
          <w:rStyle w:val="citation-8"/>
          <w:rFonts w:ascii="Times New Roman" w:hAnsi="Times New Roman" w:cs="Times New Roman"/>
          <w:sz w:val="24"/>
          <w:szCs w:val="24"/>
        </w:rPr>
        <w:t xml:space="preserve"> </w:t>
      </w:r>
      <w:r w:rsidR="00584418" w:rsidRPr="009A6100">
        <w:rPr>
          <w:rStyle w:val="citation-8"/>
          <w:rFonts w:ascii="Times New Roman" w:hAnsi="Times New Roman" w:cs="Times New Roman"/>
          <w:sz w:val="24"/>
          <w:szCs w:val="24"/>
        </w:rPr>
        <w:t xml:space="preserve">bendi </w:t>
      </w:r>
      <w:r w:rsidR="00584418">
        <w:rPr>
          <w:rStyle w:val="citation-8"/>
          <w:rFonts w:ascii="Times New Roman" w:hAnsi="Times New Roman" w:cs="Times New Roman"/>
          <w:sz w:val="24"/>
          <w:szCs w:val="24"/>
        </w:rPr>
        <w:t xml:space="preserve">yürürlükten </w:t>
      </w:r>
      <w:r w:rsidR="00584418">
        <w:rPr>
          <w:rStyle w:val="citation-9"/>
          <w:rFonts w:ascii="Times New Roman" w:hAnsi="Times New Roman" w:cs="Times New Roman"/>
          <w:sz w:val="24"/>
          <w:szCs w:val="24"/>
        </w:rPr>
        <w:t>kaldırılmıştır.</w:t>
      </w:r>
    </w:p>
    <w:p w14:paraId="7752FE68" w14:textId="24D8EF6F" w:rsidR="008E27F0" w:rsidRDefault="006B3CA3" w:rsidP="006B3CA3">
      <w:pPr>
        <w:spacing w:after="0" w:line="240" w:lineRule="auto"/>
        <w:ind w:left="708"/>
        <w:jc w:val="both"/>
        <w:rPr>
          <w:rFonts w:ascii="Times New Roman" w:hAnsi="Times New Roman" w:cs="Times New Roman"/>
          <w:sz w:val="24"/>
          <w:szCs w:val="24"/>
        </w:rPr>
      </w:pPr>
      <w:r w:rsidRPr="009A6100">
        <w:rPr>
          <w:rFonts w:ascii="Times New Roman" w:hAnsi="Times New Roman" w:cs="Times New Roman"/>
          <w:sz w:val="24"/>
          <w:szCs w:val="24"/>
        </w:rPr>
        <w:t>“</w:t>
      </w:r>
      <w:r w:rsidR="00730133" w:rsidRPr="009A6100">
        <w:rPr>
          <w:rFonts w:ascii="Times New Roman" w:hAnsi="Times New Roman" w:cs="Times New Roman"/>
          <w:sz w:val="24"/>
          <w:szCs w:val="24"/>
        </w:rPr>
        <w:t>(a) Yetkili toplayıcılarla lastik taşımak için sözleşme yapmakla,</w:t>
      </w:r>
      <w:r w:rsidR="0086294E">
        <w:rPr>
          <w:rFonts w:ascii="Times New Roman" w:hAnsi="Times New Roman" w:cs="Times New Roman"/>
          <w:sz w:val="24"/>
          <w:szCs w:val="24"/>
        </w:rPr>
        <w:t>”</w:t>
      </w:r>
    </w:p>
    <w:p w14:paraId="48E35899" w14:textId="7D468518" w:rsidR="00720FB8" w:rsidRPr="009A6100" w:rsidRDefault="00720FB8" w:rsidP="006B3CA3">
      <w:pPr>
        <w:spacing w:after="0" w:line="240" w:lineRule="auto"/>
        <w:ind w:firstLine="708"/>
        <w:jc w:val="both"/>
        <w:rPr>
          <w:rStyle w:val="citation-9"/>
          <w:rFonts w:ascii="Times New Roman" w:hAnsi="Times New Roman" w:cs="Times New Roman"/>
          <w:sz w:val="24"/>
          <w:szCs w:val="24"/>
        </w:rPr>
      </w:pPr>
      <w:r w:rsidRPr="009A6100">
        <w:rPr>
          <w:rStyle w:val="citation-89"/>
          <w:rFonts w:ascii="Times New Roman" w:hAnsi="Times New Roman" w:cs="Times New Roman"/>
          <w:b/>
          <w:bCs/>
          <w:sz w:val="24"/>
          <w:szCs w:val="24"/>
        </w:rPr>
        <w:lastRenderedPageBreak/>
        <w:t xml:space="preserve">MADDE </w:t>
      </w:r>
      <w:r w:rsidR="00584418">
        <w:rPr>
          <w:rStyle w:val="citation-89"/>
          <w:rFonts w:ascii="Times New Roman" w:hAnsi="Times New Roman" w:cs="Times New Roman"/>
          <w:b/>
          <w:bCs/>
          <w:sz w:val="24"/>
          <w:szCs w:val="24"/>
        </w:rPr>
        <w:t>9</w:t>
      </w:r>
      <w:r w:rsidRPr="009A6100">
        <w:rPr>
          <w:rStyle w:val="citation-89"/>
          <w:rFonts w:ascii="Times New Roman" w:hAnsi="Times New Roman" w:cs="Times New Roman"/>
          <w:b/>
          <w:bCs/>
          <w:sz w:val="24"/>
          <w:szCs w:val="24"/>
        </w:rPr>
        <w:t>-</w:t>
      </w:r>
      <w:r w:rsidRPr="009A6100">
        <w:rPr>
          <w:rFonts w:ascii="Times New Roman" w:hAnsi="Times New Roman" w:cs="Times New Roman"/>
          <w:sz w:val="24"/>
          <w:szCs w:val="24"/>
        </w:rPr>
        <w:t xml:space="preserve"> </w:t>
      </w:r>
      <w:r w:rsidR="006B3CA3" w:rsidRPr="009A6100">
        <w:rPr>
          <w:rFonts w:ascii="Times New Roman" w:hAnsi="Times New Roman" w:cs="Times New Roman"/>
          <w:sz w:val="24"/>
          <w:szCs w:val="24"/>
        </w:rPr>
        <w:t xml:space="preserve">Aynı Yönetmeliğin </w:t>
      </w:r>
      <w:r w:rsidR="007616E4">
        <w:rPr>
          <w:rStyle w:val="citation-9"/>
          <w:rFonts w:ascii="Times New Roman" w:hAnsi="Times New Roman" w:cs="Times New Roman"/>
          <w:sz w:val="24"/>
          <w:szCs w:val="24"/>
        </w:rPr>
        <w:t xml:space="preserve">13 </w:t>
      </w:r>
      <w:r w:rsidRPr="009A6100">
        <w:rPr>
          <w:rStyle w:val="citation-9"/>
          <w:rFonts w:ascii="Times New Roman" w:hAnsi="Times New Roman" w:cs="Times New Roman"/>
          <w:sz w:val="24"/>
          <w:szCs w:val="24"/>
        </w:rPr>
        <w:t>üncü maddesinin birinci fıkrasının (d) bendi aşağıdaki şekilde değiştirilmiştir.</w:t>
      </w:r>
    </w:p>
    <w:p w14:paraId="43DE6149" w14:textId="1ABD5F7E" w:rsidR="00720FB8" w:rsidRPr="009A6100" w:rsidRDefault="006B3CA3" w:rsidP="0086294E">
      <w:pPr>
        <w:spacing w:after="0" w:line="240" w:lineRule="auto"/>
        <w:ind w:firstLine="709"/>
        <w:jc w:val="both"/>
        <w:rPr>
          <w:rFonts w:ascii="Times New Roman" w:hAnsi="Times New Roman" w:cs="Times New Roman"/>
          <w:sz w:val="24"/>
          <w:szCs w:val="24"/>
        </w:rPr>
      </w:pPr>
      <w:r w:rsidRPr="009A6100">
        <w:rPr>
          <w:rStyle w:val="citation-85"/>
          <w:rFonts w:ascii="Times New Roman" w:hAnsi="Times New Roman" w:cs="Times New Roman"/>
          <w:sz w:val="24"/>
          <w:szCs w:val="24"/>
        </w:rPr>
        <w:t>“</w:t>
      </w:r>
      <w:r w:rsidR="00720FB8" w:rsidRPr="009A6100">
        <w:rPr>
          <w:rStyle w:val="citation-85"/>
          <w:rFonts w:ascii="Times New Roman" w:hAnsi="Times New Roman" w:cs="Times New Roman"/>
          <w:sz w:val="24"/>
          <w:szCs w:val="24"/>
        </w:rPr>
        <w:t>(d) Toplanan, geri kazanıma ve bertarafa gönde</w:t>
      </w:r>
      <w:r w:rsidR="0086294E">
        <w:rPr>
          <w:rStyle w:val="citation-85"/>
          <w:rFonts w:ascii="Times New Roman" w:hAnsi="Times New Roman" w:cs="Times New Roman"/>
          <w:sz w:val="24"/>
          <w:szCs w:val="24"/>
        </w:rPr>
        <w:t xml:space="preserve">rilen ÖTL miktarları için kayıt </w:t>
      </w:r>
      <w:r w:rsidR="00720FB8" w:rsidRPr="009A6100">
        <w:rPr>
          <w:rStyle w:val="citation-85"/>
          <w:rFonts w:ascii="Times New Roman" w:hAnsi="Times New Roman" w:cs="Times New Roman"/>
          <w:sz w:val="24"/>
          <w:szCs w:val="24"/>
        </w:rPr>
        <w:t>tutmakla, bunları her ay il müdürlüğüne rapor etmekle</w:t>
      </w:r>
      <w:r w:rsidR="00720FB8" w:rsidRPr="009A6100">
        <w:rPr>
          <w:rFonts w:ascii="Times New Roman" w:hAnsi="Times New Roman" w:cs="Times New Roman"/>
          <w:sz w:val="24"/>
          <w:szCs w:val="24"/>
        </w:rPr>
        <w:t>,</w:t>
      </w:r>
      <w:r w:rsidRPr="009A6100">
        <w:rPr>
          <w:rFonts w:ascii="Times New Roman" w:hAnsi="Times New Roman" w:cs="Times New Roman"/>
          <w:sz w:val="24"/>
          <w:szCs w:val="24"/>
        </w:rPr>
        <w:t>”</w:t>
      </w:r>
    </w:p>
    <w:p w14:paraId="3C034464" w14:textId="36777D97" w:rsidR="008E27F0" w:rsidRDefault="008E27F0" w:rsidP="008E27F0">
      <w:pPr>
        <w:spacing w:after="0" w:line="240" w:lineRule="auto"/>
        <w:ind w:firstLine="708"/>
        <w:jc w:val="both"/>
        <w:rPr>
          <w:rFonts w:ascii="Times New Roman" w:hAnsi="Times New Roman" w:cs="Times New Roman"/>
          <w:sz w:val="24"/>
          <w:szCs w:val="24"/>
        </w:rPr>
      </w:pPr>
      <w:r w:rsidRPr="009A6100">
        <w:rPr>
          <w:rFonts w:ascii="Times New Roman" w:hAnsi="Times New Roman" w:cs="Times New Roman"/>
          <w:b/>
          <w:sz w:val="24"/>
          <w:szCs w:val="24"/>
        </w:rPr>
        <w:t xml:space="preserve">MADDE </w:t>
      </w:r>
      <w:r w:rsidR="00584418">
        <w:rPr>
          <w:rFonts w:ascii="Times New Roman" w:hAnsi="Times New Roman" w:cs="Times New Roman"/>
          <w:b/>
          <w:sz w:val="24"/>
          <w:szCs w:val="24"/>
        </w:rPr>
        <w:t>10</w:t>
      </w:r>
      <w:r w:rsidRPr="009A6100">
        <w:rPr>
          <w:rFonts w:ascii="Times New Roman" w:hAnsi="Times New Roman" w:cs="Times New Roman"/>
          <w:b/>
          <w:sz w:val="24"/>
          <w:szCs w:val="24"/>
        </w:rPr>
        <w:t xml:space="preserve">- </w:t>
      </w:r>
      <w:r w:rsidRPr="009A6100">
        <w:rPr>
          <w:rFonts w:ascii="Times New Roman" w:hAnsi="Times New Roman" w:cs="Times New Roman"/>
          <w:sz w:val="24"/>
          <w:szCs w:val="24"/>
        </w:rPr>
        <w:t>Aynı Yönetmeliğin 1</w:t>
      </w:r>
      <w:r>
        <w:rPr>
          <w:rFonts w:ascii="Times New Roman" w:hAnsi="Times New Roman" w:cs="Times New Roman"/>
          <w:sz w:val="24"/>
          <w:szCs w:val="24"/>
        </w:rPr>
        <w:t>4 üncü</w:t>
      </w:r>
      <w:r w:rsidRPr="009A6100">
        <w:rPr>
          <w:rFonts w:ascii="Times New Roman" w:hAnsi="Times New Roman" w:cs="Times New Roman"/>
          <w:sz w:val="24"/>
          <w:szCs w:val="24"/>
        </w:rPr>
        <w:t xml:space="preserve"> maddesi</w:t>
      </w:r>
      <w:r>
        <w:rPr>
          <w:rFonts w:ascii="Times New Roman" w:hAnsi="Times New Roman" w:cs="Times New Roman"/>
          <w:sz w:val="24"/>
          <w:szCs w:val="24"/>
        </w:rPr>
        <w:t xml:space="preserve"> </w:t>
      </w:r>
      <w:r w:rsidRPr="009A6100">
        <w:rPr>
          <w:rFonts w:ascii="Times New Roman" w:hAnsi="Times New Roman" w:cs="Times New Roman"/>
          <w:sz w:val="24"/>
          <w:szCs w:val="24"/>
        </w:rPr>
        <w:t>aşağıdaki şekilde değiştirilmiştir.</w:t>
      </w:r>
    </w:p>
    <w:p w14:paraId="7ED8F2CB" w14:textId="0B7D1A70" w:rsidR="008E27F0" w:rsidRPr="009A6100" w:rsidRDefault="0086294E" w:rsidP="008E27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E27F0" w:rsidRPr="008E27F0">
        <w:rPr>
          <w:rFonts w:ascii="Times New Roman" w:hAnsi="Times New Roman" w:cs="Times New Roman"/>
          <w:sz w:val="24"/>
          <w:szCs w:val="24"/>
        </w:rPr>
        <w:t>(1) Ömrünü tamamlamış lastiklerin taşınması karayolu taşımacılığına uygun araçlarla yapılır. Taşıma araçlarının normal kasa ve ağ veya branda ile kapatılmış olması, kasanın her iki yüzünde dikey yüksekliği en az 20 cm olan "Ömrünü Tamamlamış Lastik Taşıma Aracı" ifadesinin yer aldığı sabit veya seyyar uyarı levhalarının bulundurulması zorunludur. Araçlarda 13/10/1983 tarihli ve 2918 sayılı Karayolları Trafik Kanunu gereğince yangın söndürme cihazları bulundurulması gerekmektedir. Ömrünü tamamlamış lastiklerin taşınması işlemlerinde Bakanlığın çevrimiçi programları kullanılır.</w:t>
      </w:r>
      <w:r>
        <w:rPr>
          <w:rFonts w:ascii="Times New Roman" w:hAnsi="Times New Roman" w:cs="Times New Roman"/>
          <w:sz w:val="24"/>
          <w:szCs w:val="24"/>
        </w:rPr>
        <w:t>”</w:t>
      </w:r>
    </w:p>
    <w:p w14:paraId="5C372646" w14:textId="194753CC" w:rsidR="00E47456" w:rsidRPr="009A6100" w:rsidRDefault="00584418" w:rsidP="006B3CA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11</w:t>
      </w:r>
      <w:r w:rsidR="00EF2F5F" w:rsidRPr="009A6100">
        <w:rPr>
          <w:rFonts w:ascii="Times New Roman" w:hAnsi="Times New Roman" w:cs="Times New Roman"/>
          <w:b/>
          <w:sz w:val="24"/>
          <w:szCs w:val="24"/>
        </w:rPr>
        <w:t>-</w:t>
      </w:r>
      <w:r w:rsidR="00E47456" w:rsidRPr="009A6100">
        <w:rPr>
          <w:rFonts w:ascii="Times New Roman" w:hAnsi="Times New Roman" w:cs="Times New Roman"/>
          <w:b/>
          <w:sz w:val="24"/>
          <w:szCs w:val="24"/>
        </w:rPr>
        <w:t xml:space="preserve"> </w:t>
      </w:r>
      <w:r w:rsidR="006B3CA3" w:rsidRPr="009A6100">
        <w:rPr>
          <w:rFonts w:ascii="Times New Roman" w:hAnsi="Times New Roman" w:cs="Times New Roman"/>
          <w:sz w:val="24"/>
          <w:szCs w:val="24"/>
        </w:rPr>
        <w:t xml:space="preserve">Aynı Yönetmeliğin </w:t>
      </w:r>
      <w:r w:rsidR="00E47456" w:rsidRPr="009A6100">
        <w:rPr>
          <w:rFonts w:ascii="Times New Roman" w:hAnsi="Times New Roman" w:cs="Times New Roman"/>
          <w:sz w:val="24"/>
          <w:szCs w:val="24"/>
        </w:rPr>
        <w:t xml:space="preserve">17 </w:t>
      </w:r>
      <w:proofErr w:type="spellStart"/>
      <w:r w:rsidR="00E47456" w:rsidRPr="009A6100">
        <w:rPr>
          <w:rFonts w:ascii="Times New Roman" w:hAnsi="Times New Roman" w:cs="Times New Roman"/>
          <w:sz w:val="24"/>
          <w:szCs w:val="24"/>
        </w:rPr>
        <w:t>nci</w:t>
      </w:r>
      <w:proofErr w:type="spellEnd"/>
      <w:r w:rsidR="00E47456" w:rsidRPr="009A6100">
        <w:rPr>
          <w:rFonts w:ascii="Times New Roman" w:hAnsi="Times New Roman" w:cs="Times New Roman"/>
          <w:sz w:val="24"/>
          <w:szCs w:val="24"/>
        </w:rPr>
        <w:t xml:space="preserve"> maddesi</w:t>
      </w:r>
      <w:r w:rsidR="007616E4">
        <w:rPr>
          <w:rFonts w:ascii="Times New Roman" w:hAnsi="Times New Roman" w:cs="Times New Roman"/>
          <w:sz w:val="24"/>
          <w:szCs w:val="24"/>
        </w:rPr>
        <w:t>nin</w:t>
      </w:r>
      <w:r w:rsidR="00E47456" w:rsidRPr="009A6100">
        <w:rPr>
          <w:rFonts w:ascii="Times New Roman" w:hAnsi="Times New Roman" w:cs="Times New Roman"/>
          <w:sz w:val="24"/>
          <w:szCs w:val="24"/>
        </w:rPr>
        <w:t xml:space="preserve"> ikinci fıkrası aşağıdaki şekilde değiştirilmiştir.</w:t>
      </w:r>
    </w:p>
    <w:p w14:paraId="25551B86" w14:textId="27EE3C40" w:rsidR="00E47456" w:rsidRPr="009A6100" w:rsidRDefault="006B3CA3" w:rsidP="00EF2F5F">
      <w:pPr>
        <w:spacing w:after="0" w:line="240" w:lineRule="auto"/>
        <w:ind w:firstLine="709"/>
        <w:jc w:val="both"/>
        <w:rPr>
          <w:rFonts w:ascii="Times New Roman" w:eastAsia="Times New Roman" w:hAnsi="Times New Roman" w:cs="Times New Roman"/>
          <w:b/>
          <w:sz w:val="24"/>
          <w:szCs w:val="24"/>
          <w:lang w:eastAsia="tr-TR"/>
        </w:rPr>
      </w:pPr>
      <w:r w:rsidRPr="009A6100">
        <w:rPr>
          <w:rFonts w:ascii="Times New Roman" w:eastAsia="Times New Roman" w:hAnsi="Times New Roman" w:cs="Times New Roman"/>
          <w:sz w:val="24"/>
          <w:szCs w:val="24"/>
          <w:lang w:eastAsia="tr-TR"/>
        </w:rPr>
        <w:t>“</w:t>
      </w:r>
      <w:r w:rsidR="007616E4">
        <w:rPr>
          <w:rFonts w:ascii="Times New Roman" w:eastAsia="Times New Roman" w:hAnsi="Times New Roman" w:cs="Times New Roman"/>
          <w:sz w:val="24"/>
          <w:szCs w:val="24"/>
          <w:lang w:eastAsia="tr-TR"/>
        </w:rPr>
        <w:t>(2) Ü</w:t>
      </w:r>
      <w:r w:rsidR="00E47456" w:rsidRPr="009A6100">
        <w:rPr>
          <w:rFonts w:ascii="Times New Roman" w:eastAsia="Times New Roman" w:hAnsi="Times New Roman" w:cs="Times New Roman"/>
          <w:sz w:val="24"/>
          <w:szCs w:val="24"/>
          <w:lang w:eastAsia="tr-TR"/>
        </w:rPr>
        <w:t xml:space="preserve">reticiler, her yıl bir önceki yıl iç piyasaya sürülen lastik tonajını hesaba alarak Bakanlığın belirleyeceği oranlarda </w:t>
      </w:r>
      <w:proofErr w:type="spellStart"/>
      <w:r w:rsidR="00E47456" w:rsidRPr="009A6100">
        <w:rPr>
          <w:rFonts w:ascii="Times New Roman" w:eastAsia="Times New Roman" w:hAnsi="Times New Roman" w:cs="Times New Roman"/>
          <w:sz w:val="24"/>
          <w:szCs w:val="24"/>
          <w:lang w:eastAsia="tr-TR"/>
        </w:rPr>
        <w:t>ÖTL’leri</w:t>
      </w:r>
      <w:proofErr w:type="spellEnd"/>
      <w:r w:rsidR="00E47456" w:rsidRPr="009A6100">
        <w:rPr>
          <w:rFonts w:ascii="Times New Roman" w:eastAsia="Times New Roman" w:hAnsi="Times New Roman" w:cs="Times New Roman"/>
          <w:sz w:val="24"/>
          <w:szCs w:val="24"/>
          <w:lang w:eastAsia="tr-TR"/>
        </w:rPr>
        <w:t xml:space="preserve"> toplamak/toplatmak, toplanan miktarın geri kazanımını veya </w:t>
      </w:r>
      <w:proofErr w:type="spellStart"/>
      <w:r w:rsidR="00E47456" w:rsidRPr="009A6100">
        <w:rPr>
          <w:rFonts w:ascii="Times New Roman" w:eastAsia="Times New Roman" w:hAnsi="Times New Roman" w:cs="Times New Roman"/>
          <w:sz w:val="24"/>
          <w:szCs w:val="24"/>
          <w:lang w:eastAsia="tr-TR"/>
        </w:rPr>
        <w:t>bertarafını</w:t>
      </w:r>
      <w:proofErr w:type="spellEnd"/>
      <w:r w:rsidR="00E47456" w:rsidRPr="009A6100">
        <w:rPr>
          <w:rFonts w:ascii="Times New Roman" w:eastAsia="Times New Roman" w:hAnsi="Times New Roman" w:cs="Times New Roman"/>
          <w:sz w:val="24"/>
          <w:szCs w:val="24"/>
          <w:lang w:eastAsia="tr-TR"/>
        </w:rPr>
        <w:t xml:space="preserve"> sağlatmak ve bu işlemleri Bakanlığa belgelemekle yükümlüdürler. Bu amaçla, bu Yönetmeliğin 18 inci maddesine göre Bakanlığa başvuru yapılması zorunludur.</w:t>
      </w:r>
      <w:r w:rsidR="00EF2F5F" w:rsidRPr="009A6100">
        <w:rPr>
          <w:rFonts w:ascii="Times New Roman" w:eastAsia="Times New Roman" w:hAnsi="Times New Roman" w:cs="Times New Roman"/>
          <w:sz w:val="24"/>
          <w:szCs w:val="24"/>
          <w:lang w:eastAsia="tr-TR"/>
        </w:rPr>
        <w:t>”</w:t>
      </w:r>
    </w:p>
    <w:p w14:paraId="2227ECE2" w14:textId="7A3EB678" w:rsidR="00720FB8" w:rsidRPr="009A6100" w:rsidRDefault="00F36815" w:rsidP="00EF2F5F">
      <w:pPr>
        <w:spacing w:after="0" w:line="240" w:lineRule="auto"/>
        <w:ind w:firstLine="708"/>
        <w:jc w:val="both"/>
        <w:rPr>
          <w:rStyle w:val="citation-5"/>
          <w:rFonts w:ascii="Times New Roman" w:hAnsi="Times New Roman" w:cs="Times New Roman"/>
          <w:sz w:val="24"/>
          <w:szCs w:val="24"/>
        </w:rPr>
      </w:pPr>
      <w:r w:rsidRPr="009A6100">
        <w:rPr>
          <w:rStyle w:val="citation-89"/>
          <w:rFonts w:ascii="Times New Roman" w:hAnsi="Times New Roman" w:cs="Times New Roman"/>
          <w:b/>
          <w:bCs/>
          <w:sz w:val="24"/>
          <w:szCs w:val="24"/>
        </w:rPr>
        <w:t>MADDE</w:t>
      </w:r>
      <w:r w:rsidR="00EF2F5F" w:rsidRPr="009A6100">
        <w:rPr>
          <w:rStyle w:val="citation-89"/>
          <w:rFonts w:ascii="Times New Roman" w:hAnsi="Times New Roman" w:cs="Times New Roman"/>
          <w:b/>
          <w:bCs/>
          <w:sz w:val="24"/>
          <w:szCs w:val="24"/>
        </w:rPr>
        <w:t xml:space="preserve"> </w:t>
      </w:r>
      <w:r w:rsidR="00584418">
        <w:rPr>
          <w:rStyle w:val="citation-89"/>
          <w:rFonts w:ascii="Times New Roman" w:hAnsi="Times New Roman" w:cs="Times New Roman"/>
          <w:b/>
          <w:bCs/>
          <w:sz w:val="24"/>
          <w:szCs w:val="24"/>
        </w:rPr>
        <w:t>12</w:t>
      </w:r>
      <w:r w:rsidRPr="009A6100">
        <w:rPr>
          <w:rStyle w:val="citation-89"/>
          <w:rFonts w:ascii="Times New Roman" w:hAnsi="Times New Roman" w:cs="Times New Roman"/>
          <w:b/>
          <w:bCs/>
          <w:sz w:val="24"/>
          <w:szCs w:val="24"/>
        </w:rPr>
        <w:t>-</w:t>
      </w:r>
      <w:r w:rsidRPr="009A6100">
        <w:t xml:space="preserve"> </w:t>
      </w:r>
      <w:r w:rsidR="00EF2F5F" w:rsidRPr="009A6100">
        <w:rPr>
          <w:rFonts w:ascii="Times New Roman" w:hAnsi="Times New Roman" w:cs="Times New Roman"/>
          <w:sz w:val="24"/>
          <w:szCs w:val="24"/>
        </w:rPr>
        <w:t xml:space="preserve">Aynı Yönetmeliğin </w:t>
      </w:r>
      <w:r w:rsidR="00720FB8" w:rsidRPr="009A6100">
        <w:rPr>
          <w:rStyle w:val="citation-5"/>
          <w:rFonts w:ascii="Times New Roman" w:hAnsi="Times New Roman" w:cs="Times New Roman"/>
          <w:sz w:val="24"/>
          <w:szCs w:val="24"/>
        </w:rPr>
        <w:t>21</w:t>
      </w:r>
      <w:r w:rsidR="00EF2F5F" w:rsidRPr="009A6100">
        <w:rPr>
          <w:rStyle w:val="citation-5"/>
          <w:rFonts w:ascii="Times New Roman" w:hAnsi="Times New Roman" w:cs="Times New Roman"/>
          <w:sz w:val="24"/>
          <w:szCs w:val="24"/>
        </w:rPr>
        <w:t xml:space="preserve"> </w:t>
      </w:r>
      <w:r w:rsidR="00720FB8" w:rsidRPr="009A6100">
        <w:rPr>
          <w:rStyle w:val="citation-5"/>
          <w:rFonts w:ascii="Times New Roman" w:hAnsi="Times New Roman" w:cs="Times New Roman"/>
          <w:sz w:val="24"/>
          <w:szCs w:val="24"/>
        </w:rPr>
        <w:t>inci maddesinin birinci fıkrası aşağıdaki şekilde değiştirilmiştir.</w:t>
      </w:r>
    </w:p>
    <w:p w14:paraId="5A8F86B3" w14:textId="73F3C5BF" w:rsidR="00720FB8" w:rsidRPr="009A6100" w:rsidRDefault="00EF2F5F" w:rsidP="00EF2F5F">
      <w:pPr>
        <w:pStyle w:val="NormalWeb"/>
        <w:spacing w:before="0" w:beforeAutospacing="0" w:after="0" w:afterAutospacing="0"/>
        <w:ind w:firstLine="708"/>
        <w:jc w:val="both"/>
      </w:pPr>
      <w:r w:rsidRPr="009A6100">
        <w:rPr>
          <w:rStyle w:val="citation-71"/>
        </w:rPr>
        <w:t>“</w:t>
      </w:r>
      <w:r w:rsidR="007616E4">
        <w:rPr>
          <w:rStyle w:val="citation-71"/>
        </w:rPr>
        <w:t xml:space="preserve">(1) </w:t>
      </w:r>
      <w:r w:rsidR="00720FB8" w:rsidRPr="009A6100">
        <w:rPr>
          <w:rStyle w:val="citation-71"/>
        </w:rPr>
        <w:t>Geçici depolama tesisi işletecek gerçek veya tüzel kişiler, bu Yönetmeliğin 13, 15 ve 16</w:t>
      </w:r>
      <w:r w:rsidRPr="009A6100">
        <w:rPr>
          <w:rStyle w:val="citation-71"/>
        </w:rPr>
        <w:t xml:space="preserve"> </w:t>
      </w:r>
      <w:proofErr w:type="spellStart"/>
      <w:r w:rsidR="00720FB8" w:rsidRPr="009A6100">
        <w:rPr>
          <w:rStyle w:val="citation-71"/>
        </w:rPr>
        <w:t>ncı</w:t>
      </w:r>
      <w:proofErr w:type="spellEnd"/>
      <w:r w:rsidR="00720FB8" w:rsidRPr="009A6100">
        <w:rPr>
          <w:rStyle w:val="citation-71"/>
        </w:rPr>
        <w:t xml:space="preserve"> maddelerinde belirtilen hükümlere uygun olarak il müdürlüğünden izin almak zorundadır</w:t>
      </w:r>
      <w:r w:rsidR="00720FB8" w:rsidRPr="009A6100">
        <w:t xml:space="preserve">. </w:t>
      </w:r>
      <w:r w:rsidR="00720FB8" w:rsidRPr="009A6100">
        <w:rPr>
          <w:rStyle w:val="citation-70"/>
        </w:rPr>
        <w:t xml:space="preserve">Bu Yönetmeliğin 5 inci maddesinin birinci fıkrasının (f) bendinde belirtilen lastik tamirhaneleri, </w:t>
      </w:r>
      <w:proofErr w:type="spellStart"/>
      <w:r w:rsidR="00720FB8" w:rsidRPr="009A6100">
        <w:rPr>
          <w:rStyle w:val="citation-70"/>
        </w:rPr>
        <w:t>kaplamacılar</w:t>
      </w:r>
      <w:proofErr w:type="spellEnd"/>
      <w:r w:rsidR="00720FB8" w:rsidRPr="009A6100">
        <w:rPr>
          <w:rStyle w:val="citation-70"/>
        </w:rPr>
        <w:t>, perakende satış noktaları, oto sanayi ve benzeri işletmelerin ÖTL biriktirme yerleri için il müdürlüğünden izin alma zorunluluğu bulunmamaktadır</w:t>
      </w:r>
      <w:r w:rsidR="00720FB8" w:rsidRPr="009A6100">
        <w:t>.</w:t>
      </w:r>
      <w:r w:rsidRPr="009A6100">
        <w:t>”</w:t>
      </w:r>
    </w:p>
    <w:p w14:paraId="41BDD64F" w14:textId="104EB4F6" w:rsidR="00720FB8" w:rsidRPr="009A6100" w:rsidRDefault="00720FB8" w:rsidP="00EF2F5F">
      <w:pPr>
        <w:pStyle w:val="NormalWeb"/>
        <w:spacing w:before="0" w:beforeAutospacing="0" w:after="0" w:afterAutospacing="0"/>
        <w:ind w:firstLine="708"/>
        <w:jc w:val="both"/>
        <w:rPr>
          <w:rStyle w:val="citation-3"/>
        </w:rPr>
      </w:pPr>
      <w:r w:rsidRPr="009A6100">
        <w:rPr>
          <w:b/>
          <w:bCs/>
        </w:rPr>
        <w:t xml:space="preserve">MADDE </w:t>
      </w:r>
      <w:r w:rsidR="00F36815" w:rsidRPr="009A6100">
        <w:rPr>
          <w:b/>
          <w:bCs/>
        </w:rPr>
        <w:t>1</w:t>
      </w:r>
      <w:r w:rsidR="00584418">
        <w:rPr>
          <w:b/>
          <w:bCs/>
        </w:rPr>
        <w:t>3</w:t>
      </w:r>
      <w:r w:rsidRPr="009A6100">
        <w:rPr>
          <w:b/>
          <w:bCs/>
        </w:rPr>
        <w:t>-</w:t>
      </w:r>
      <w:r w:rsidRPr="009A6100">
        <w:t xml:space="preserve"> </w:t>
      </w:r>
      <w:r w:rsidR="00EF2F5F" w:rsidRPr="009A6100">
        <w:t xml:space="preserve">Aynı Yönetmeliğin </w:t>
      </w:r>
      <w:r w:rsidRPr="009A6100">
        <w:rPr>
          <w:rStyle w:val="citation-3"/>
        </w:rPr>
        <w:t>23</w:t>
      </w:r>
      <w:r w:rsidR="00EF2F5F" w:rsidRPr="009A6100">
        <w:rPr>
          <w:rStyle w:val="citation-3"/>
        </w:rPr>
        <w:t xml:space="preserve"> </w:t>
      </w:r>
      <w:r w:rsidRPr="009A6100">
        <w:rPr>
          <w:rStyle w:val="citation-3"/>
        </w:rPr>
        <w:t>üncü maddesinin birinci fıkrası aşağıdaki şekilde değiştirilmiştir.</w:t>
      </w:r>
    </w:p>
    <w:p w14:paraId="0DAFFFB9" w14:textId="0CB763C9" w:rsidR="00720FB8" w:rsidRPr="009A6100" w:rsidRDefault="00EF2F5F" w:rsidP="006B3CA3">
      <w:pPr>
        <w:pStyle w:val="NormalWeb"/>
        <w:spacing w:before="0" w:beforeAutospacing="0" w:after="0" w:afterAutospacing="0"/>
        <w:ind w:firstLine="708"/>
        <w:jc w:val="both"/>
      </w:pPr>
      <w:r w:rsidRPr="009A6100">
        <w:rPr>
          <w:rStyle w:val="citation-62"/>
        </w:rPr>
        <w:t>“</w:t>
      </w:r>
      <w:r w:rsidR="0086294E">
        <w:rPr>
          <w:rStyle w:val="citation-62"/>
        </w:rPr>
        <w:t xml:space="preserve">(1) </w:t>
      </w:r>
      <w:r w:rsidR="00720FB8" w:rsidRPr="009A6100">
        <w:rPr>
          <w:rStyle w:val="citation-62"/>
        </w:rPr>
        <w:t>İl müdürlüğünce yapılan denetimlerde</w:t>
      </w:r>
      <w:r w:rsidR="0086294E">
        <w:rPr>
          <w:rStyle w:val="citation-62"/>
        </w:rPr>
        <w:t xml:space="preserve"> </w:t>
      </w:r>
      <w:r w:rsidR="0086294E" w:rsidRPr="0086294E">
        <w:rPr>
          <w:rStyle w:val="citation-62"/>
        </w:rPr>
        <w:t>depolama alanlarının izne uygun olarak çalıştırılmadığı, mevzuatta istenen şartların yerine getirilmediğinin tespit edilmesi halinde işletmeye, tespit edilen aksaklığın giderilmesi için, aksaklığın önemine ve kaynağına göre iki ay ile altı ay arasında süre verilir. Bu süre sonunda yapılan kontrollerde aksaklığın devam ettiği tespit edilirse</w:t>
      </w:r>
      <w:r w:rsidR="00720FB8" w:rsidRPr="009A6100">
        <w:rPr>
          <w:rStyle w:val="citation-61"/>
        </w:rPr>
        <w:t>, bu Yönetmeliğin 25 inci maddesi hükmü uygulanarak, işletmenin geçici depolama izni iptal edilir</w:t>
      </w:r>
      <w:r w:rsidR="00720FB8" w:rsidRPr="009A6100">
        <w:t xml:space="preserve">. </w:t>
      </w:r>
      <w:r w:rsidR="00720FB8" w:rsidRPr="009A6100">
        <w:rPr>
          <w:rStyle w:val="citation-60"/>
        </w:rPr>
        <w:t>Aksaklığı giderilen işletmenin yeniden geçici depolama izni alabilmesi için bu Yönetmeliğin 21 inci maddesine göre il müdürlüğüne müracaat etmesi zorunludur</w:t>
      </w:r>
      <w:r w:rsidR="00720FB8" w:rsidRPr="009A6100">
        <w:t>.</w:t>
      </w:r>
      <w:r w:rsidRPr="009A6100">
        <w:t>”</w:t>
      </w:r>
    </w:p>
    <w:p w14:paraId="57D82BCF" w14:textId="6FCFAD79" w:rsidR="00720FB8" w:rsidRPr="009A6100" w:rsidRDefault="007F06E6" w:rsidP="00EF2F5F">
      <w:pPr>
        <w:spacing w:after="0" w:line="240" w:lineRule="auto"/>
        <w:ind w:firstLine="708"/>
        <w:jc w:val="both"/>
        <w:rPr>
          <w:rStyle w:val="citation-5"/>
          <w:rFonts w:ascii="Times New Roman" w:hAnsi="Times New Roman" w:cs="Times New Roman"/>
          <w:b/>
          <w:bCs/>
          <w:sz w:val="24"/>
          <w:szCs w:val="24"/>
        </w:rPr>
      </w:pPr>
      <w:r w:rsidRPr="009A6100">
        <w:rPr>
          <w:rStyle w:val="citation-5"/>
          <w:rFonts w:ascii="Times New Roman" w:hAnsi="Times New Roman" w:cs="Times New Roman"/>
          <w:b/>
          <w:bCs/>
          <w:sz w:val="24"/>
          <w:szCs w:val="24"/>
        </w:rPr>
        <w:t>MADDE 1</w:t>
      </w:r>
      <w:r w:rsidR="00584418">
        <w:rPr>
          <w:rStyle w:val="citation-5"/>
          <w:rFonts w:ascii="Times New Roman" w:hAnsi="Times New Roman" w:cs="Times New Roman"/>
          <w:b/>
          <w:bCs/>
          <w:sz w:val="24"/>
          <w:szCs w:val="24"/>
        </w:rPr>
        <w:t>4</w:t>
      </w:r>
      <w:r w:rsidRPr="009A6100">
        <w:rPr>
          <w:rStyle w:val="citation-5"/>
          <w:rFonts w:ascii="Times New Roman" w:hAnsi="Times New Roman" w:cs="Times New Roman"/>
          <w:b/>
          <w:bCs/>
          <w:sz w:val="24"/>
          <w:szCs w:val="24"/>
        </w:rPr>
        <w:t xml:space="preserve">- </w:t>
      </w:r>
      <w:r w:rsidR="00EF2F5F" w:rsidRPr="009A6100">
        <w:rPr>
          <w:rFonts w:ascii="Times New Roman" w:hAnsi="Times New Roman" w:cs="Times New Roman"/>
          <w:sz w:val="24"/>
          <w:szCs w:val="24"/>
        </w:rPr>
        <w:t xml:space="preserve">Aynı Yönetmeliğin </w:t>
      </w:r>
      <w:r w:rsidRPr="009A6100">
        <w:rPr>
          <w:rStyle w:val="citation-3"/>
          <w:rFonts w:ascii="Times New Roman" w:hAnsi="Times New Roman" w:cs="Times New Roman"/>
          <w:sz w:val="24"/>
          <w:szCs w:val="24"/>
        </w:rPr>
        <w:t>28</w:t>
      </w:r>
      <w:r w:rsidR="00EF2F5F" w:rsidRPr="009A6100">
        <w:rPr>
          <w:rStyle w:val="citation-3"/>
          <w:rFonts w:ascii="Times New Roman" w:hAnsi="Times New Roman" w:cs="Times New Roman"/>
          <w:sz w:val="24"/>
          <w:szCs w:val="24"/>
        </w:rPr>
        <w:t xml:space="preserve"> </w:t>
      </w:r>
      <w:r w:rsidRPr="009A6100">
        <w:rPr>
          <w:rStyle w:val="citation-3"/>
          <w:rFonts w:ascii="Times New Roman" w:hAnsi="Times New Roman" w:cs="Times New Roman"/>
          <w:sz w:val="24"/>
          <w:szCs w:val="24"/>
        </w:rPr>
        <w:t>inci maddesinin birinci fıkrası aşağıdaki şekilde değiştirilmiştir.</w:t>
      </w:r>
    </w:p>
    <w:p w14:paraId="03C074CB" w14:textId="779A941E" w:rsidR="00720FB8" w:rsidRPr="00720FB8" w:rsidRDefault="00EF2F5F" w:rsidP="0086294E">
      <w:pPr>
        <w:spacing w:after="0" w:line="240" w:lineRule="auto"/>
        <w:ind w:firstLine="708"/>
        <w:jc w:val="both"/>
        <w:rPr>
          <w:rFonts w:ascii="Times New Roman" w:hAnsi="Times New Roman" w:cs="Times New Roman"/>
          <w:sz w:val="24"/>
          <w:szCs w:val="24"/>
        </w:rPr>
      </w:pPr>
      <w:r w:rsidRPr="009A6100">
        <w:rPr>
          <w:rFonts w:ascii="Times New Roman" w:eastAsia="Times New Roman" w:hAnsi="Times New Roman" w:cs="Times New Roman"/>
          <w:sz w:val="24"/>
          <w:szCs w:val="24"/>
          <w:lang w:eastAsia="tr-TR"/>
        </w:rPr>
        <w:t>“</w:t>
      </w:r>
      <w:r w:rsidR="007F06E6" w:rsidRPr="009A6100">
        <w:rPr>
          <w:rFonts w:ascii="Times New Roman" w:eastAsia="Times New Roman" w:hAnsi="Times New Roman" w:cs="Times New Roman"/>
          <w:sz w:val="24"/>
          <w:szCs w:val="24"/>
          <w:lang w:eastAsia="tr-TR"/>
        </w:rPr>
        <w:t xml:space="preserve">(1) Bu Yönetmelik hükümlerini Çevre, Şehircilik ve </w:t>
      </w:r>
      <w:r w:rsidR="00DE4DF4" w:rsidRPr="009A6100">
        <w:rPr>
          <w:rFonts w:ascii="Times New Roman" w:eastAsia="Times New Roman" w:hAnsi="Times New Roman" w:cs="Times New Roman"/>
          <w:sz w:val="24"/>
          <w:szCs w:val="24"/>
          <w:lang w:eastAsia="tr-TR"/>
        </w:rPr>
        <w:t>İklim</w:t>
      </w:r>
      <w:r w:rsidR="007F06E6" w:rsidRPr="009A6100">
        <w:rPr>
          <w:rFonts w:ascii="Times New Roman" w:eastAsia="Times New Roman" w:hAnsi="Times New Roman" w:cs="Times New Roman"/>
          <w:sz w:val="24"/>
          <w:szCs w:val="24"/>
          <w:lang w:eastAsia="tr-TR"/>
        </w:rPr>
        <w:t xml:space="preserve"> Değişikliği Bakanı yürütür.</w:t>
      </w:r>
      <w:r w:rsidRPr="009A6100">
        <w:rPr>
          <w:rFonts w:ascii="Times New Roman" w:eastAsia="Times New Roman" w:hAnsi="Times New Roman" w:cs="Times New Roman"/>
          <w:sz w:val="24"/>
          <w:szCs w:val="24"/>
          <w:lang w:eastAsia="tr-TR"/>
        </w:rPr>
        <w:t>”</w:t>
      </w:r>
    </w:p>
    <w:sectPr w:rsidR="00720FB8" w:rsidRPr="0072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B8"/>
    <w:rsid w:val="000222B6"/>
    <w:rsid w:val="000712C0"/>
    <w:rsid w:val="000C04F2"/>
    <w:rsid w:val="00136C15"/>
    <w:rsid w:val="00154CC3"/>
    <w:rsid w:val="001A3E35"/>
    <w:rsid w:val="00222A96"/>
    <w:rsid w:val="0023274B"/>
    <w:rsid w:val="00256692"/>
    <w:rsid w:val="00276C04"/>
    <w:rsid w:val="002D077D"/>
    <w:rsid w:val="00385687"/>
    <w:rsid w:val="003C5E69"/>
    <w:rsid w:val="00566731"/>
    <w:rsid w:val="00584418"/>
    <w:rsid w:val="005C48F9"/>
    <w:rsid w:val="00607A69"/>
    <w:rsid w:val="0061407E"/>
    <w:rsid w:val="006907E4"/>
    <w:rsid w:val="006B2E02"/>
    <w:rsid w:val="006B3CA3"/>
    <w:rsid w:val="00720FB8"/>
    <w:rsid w:val="00730133"/>
    <w:rsid w:val="007616E4"/>
    <w:rsid w:val="007E0117"/>
    <w:rsid w:val="007F06E6"/>
    <w:rsid w:val="0086294E"/>
    <w:rsid w:val="00875283"/>
    <w:rsid w:val="008E27F0"/>
    <w:rsid w:val="009A6100"/>
    <w:rsid w:val="00A01880"/>
    <w:rsid w:val="00B532DC"/>
    <w:rsid w:val="00C94197"/>
    <w:rsid w:val="00CF2AF1"/>
    <w:rsid w:val="00DE4DF4"/>
    <w:rsid w:val="00E47456"/>
    <w:rsid w:val="00EC16EA"/>
    <w:rsid w:val="00ED06C0"/>
    <w:rsid w:val="00ED3006"/>
    <w:rsid w:val="00EF2F5F"/>
    <w:rsid w:val="00F36815"/>
    <w:rsid w:val="00FA2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C8E2"/>
  <w15:chartTrackingRefBased/>
  <w15:docId w15:val="{BFAD71E0-15E2-4FC8-989F-293C4C9C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itation-16">
    <w:name w:val="citation-16"/>
    <w:basedOn w:val="VarsaylanParagrafYazTipi"/>
    <w:rsid w:val="00720FB8"/>
  </w:style>
  <w:style w:type="character" w:customStyle="1" w:styleId="citation-14">
    <w:name w:val="citation-14"/>
    <w:basedOn w:val="VarsaylanParagrafYazTipi"/>
    <w:rsid w:val="00720FB8"/>
  </w:style>
  <w:style w:type="character" w:customStyle="1" w:styleId="citation-13">
    <w:name w:val="citation-13"/>
    <w:basedOn w:val="VarsaylanParagrafYazTipi"/>
    <w:rsid w:val="00720FB8"/>
  </w:style>
  <w:style w:type="character" w:customStyle="1" w:styleId="citation-110">
    <w:name w:val="citation-110"/>
    <w:basedOn w:val="VarsaylanParagrafYazTipi"/>
    <w:rsid w:val="00720FB8"/>
  </w:style>
  <w:style w:type="character" w:customStyle="1" w:styleId="citation-12">
    <w:name w:val="citation-12"/>
    <w:basedOn w:val="VarsaylanParagrafYazTipi"/>
    <w:rsid w:val="00720FB8"/>
  </w:style>
  <w:style w:type="paragraph" w:styleId="NormalWeb">
    <w:name w:val="Normal (Web)"/>
    <w:basedOn w:val="Normal"/>
    <w:uiPriority w:val="99"/>
    <w:unhideWhenUsed/>
    <w:rsid w:val="00720F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106">
    <w:name w:val="citation-106"/>
    <w:basedOn w:val="VarsaylanParagrafYazTipi"/>
    <w:rsid w:val="00720FB8"/>
  </w:style>
  <w:style w:type="character" w:customStyle="1" w:styleId="citation-8">
    <w:name w:val="citation-8"/>
    <w:basedOn w:val="VarsaylanParagrafYazTipi"/>
    <w:rsid w:val="00720FB8"/>
  </w:style>
  <w:style w:type="character" w:customStyle="1" w:styleId="citation-89">
    <w:name w:val="citation-89"/>
    <w:basedOn w:val="VarsaylanParagrafYazTipi"/>
    <w:rsid w:val="00720FB8"/>
  </w:style>
  <w:style w:type="character" w:customStyle="1" w:styleId="citation-9">
    <w:name w:val="citation-9"/>
    <w:basedOn w:val="VarsaylanParagrafYazTipi"/>
    <w:rsid w:val="00720FB8"/>
  </w:style>
  <w:style w:type="character" w:customStyle="1" w:styleId="citation-85">
    <w:name w:val="citation-85"/>
    <w:basedOn w:val="VarsaylanParagrafYazTipi"/>
    <w:rsid w:val="00720FB8"/>
  </w:style>
  <w:style w:type="character" w:customStyle="1" w:styleId="citation-5">
    <w:name w:val="citation-5"/>
    <w:basedOn w:val="VarsaylanParagrafYazTipi"/>
    <w:rsid w:val="00720FB8"/>
  </w:style>
  <w:style w:type="character" w:customStyle="1" w:styleId="citation-71">
    <w:name w:val="citation-71"/>
    <w:basedOn w:val="VarsaylanParagrafYazTipi"/>
    <w:rsid w:val="00720FB8"/>
  </w:style>
  <w:style w:type="character" w:customStyle="1" w:styleId="citation-70">
    <w:name w:val="citation-70"/>
    <w:basedOn w:val="VarsaylanParagrafYazTipi"/>
    <w:rsid w:val="00720FB8"/>
  </w:style>
  <w:style w:type="character" w:customStyle="1" w:styleId="citation-3">
    <w:name w:val="citation-3"/>
    <w:basedOn w:val="VarsaylanParagrafYazTipi"/>
    <w:rsid w:val="00720FB8"/>
  </w:style>
  <w:style w:type="character" w:customStyle="1" w:styleId="citation-62">
    <w:name w:val="citation-62"/>
    <w:basedOn w:val="VarsaylanParagrafYazTipi"/>
    <w:rsid w:val="00720FB8"/>
  </w:style>
  <w:style w:type="character" w:customStyle="1" w:styleId="citation-61">
    <w:name w:val="citation-61"/>
    <w:basedOn w:val="VarsaylanParagrafYazTipi"/>
    <w:rsid w:val="00720FB8"/>
  </w:style>
  <w:style w:type="character" w:customStyle="1" w:styleId="citation-60">
    <w:name w:val="citation-60"/>
    <w:basedOn w:val="VarsaylanParagrafYazTipi"/>
    <w:rsid w:val="00720FB8"/>
  </w:style>
  <w:style w:type="character" w:customStyle="1" w:styleId="citation-73">
    <w:name w:val="citation-73"/>
    <w:basedOn w:val="VarsaylanParagrafYazTipi"/>
    <w:rsid w:val="00F36815"/>
  </w:style>
  <w:style w:type="paragraph" w:styleId="BalonMetni">
    <w:name w:val="Balloon Text"/>
    <w:basedOn w:val="Normal"/>
    <w:link w:val="BalonMetniChar"/>
    <w:uiPriority w:val="99"/>
    <w:semiHidden/>
    <w:unhideWhenUsed/>
    <w:rsid w:val="000C04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0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924</Words>
  <Characters>5269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Soysal</dc:creator>
  <cp:keywords/>
  <dc:description/>
  <cp:lastModifiedBy>Meltem Bölük</cp:lastModifiedBy>
  <cp:revision>10</cp:revision>
  <cp:lastPrinted>2025-07-17T07:07:00Z</cp:lastPrinted>
  <dcterms:created xsi:type="dcterms:W3CDTF">2025-07-11T12:11:00Z</dcterms:created>
  <dcterms:modified xsi:type="dcterms:W3CDTF">2025-07-17T08:11:00Z</dcterms:modified>
</cp:coreProperties>
</file>