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7BE" w:rsidRDefault="001257BE">
      <w:pPr>
        <w:shd w:val="clear" w:color="auto" w:fill="FFFFFF"/>
        <w:tabs>
          <w:tab w:val="left" w:pos="9072"/>
          <w:tab w:val="left" w:pos="9214"/>
          <w:tab w:val="left" w:pos="9356"/>
        </w:tabs>
        <w:spacing w:before="1416" w:line="672" w:lineRule="exact"/>
        <w:ind w:right="686"/>
        <w:rPr>
          <w:rFonts w:eastAsia="Times New Roman"/>
          <w:b/>
          <w:bCs/>
          <w:sz w:val="56"/>
          <w:szCs w:val="56"/>
        </w:rPr>
      </w:pPr>
    </w:p>
    <w:p w:rsidR="009E4EEE" w:rsidRPr="00915960" w:rsidRDefault="001113AF">
      <w:pPr>
        <w:shd w:val="clear" w:color="auto" w:fill="FFFFFF"/>
        <w:tabs>
          <w:tab w:val="left" w:pos="9072"/>
          <w:tab w:val="left" w:pos="9214"/>
          <w:tab w:val="left" w:pos="9356"/>
        </w:tabs>
        <w:spacing w:before="1416" w:line="672" w:lineRule="exact"/>
        <w:ind w:right="686"/>
        <w:rPr>
          <w:rFonts w:eastAsia="Times New Roman"/>
          <w:b/>
          <w:bCs/>
          <w:sz w:val="56"/>
          <w:szCs w:val="56"/>
        </w:rPr>
      </w:pPr>
      <w:r w:rsidRPr="00915960">
        <w:rPr>
          <w:rFonts w:eastAsia="Times New Roman"/>
          <w:b/>
          <w:bCs/>
          <w:sz w:val="56"/>
          <w:szCs w:val="56"/>
        </w:rPr>
        <w:t>KKDİK VE SEA KAPSAMINDA MADDE</w:t>
      </w:r>
      <w:r w:rsidR="004D5824" w:rsidRPr="00915960">
        <w:rPr>
          <w:rFonts w:eastAsia="Times New Roman"/>
          <w:b/>
          <w:bCs/>
          <w:sz w:val="56"/>
          <w:szCs w:val="56"/>
        </w:rPr>
        <w:t>LERİN</w:t>
      </w:r>
      <w:r w:rsidRPr="00915960">
        <w:rPr>
          <w:rFonts w:eastAsia="Times New Roman"/>
          <w:b/>
          <w:bCs/>
          <w:sz w:val="56"/>
          <w:szCs w:val="56"/>
        </w:rPr>
        <w:t xml:space="preserve"> TANIMLA</w:t>
      </w:r>
      <w:r w:rsidR="004D5824" w:rsidRPr="00915960">
        <w:rPr>
          <w:rFonts w:eastAsia="Times New Roman"/>
          <w:b/>
          <w:bCs/>
          <w:sz w:val="56"/>
          <w:szCs w:val="56"/>
        </w:rPr>
        <w:t>N</w:t>
      </w:r>
      <w:r w:rsidRPr="00915960">
        <w:rPr>
          <w:rFonts w:eastAsia="Times New Roman"/>
          <w:b/>
          <w:bCs/>
          <w:sz w:val="56"/>
          <w:szCs w:val="56"/>
        </w:rPr>
        <w:t>MA</w:t>
      </w:r>
      <w:r w:rsidR="004D5824" w:rsidRPr="00915960">
        <w:rPr>
          <w:rFonts w:eastAsia="Times New Roman"/>
          <w:b/>
          <w:bCs/>
          <w:sz w:val="56"/>
          <w:szCs w:val="56"/>
        </w:rPr>
        <w:t>SI</w:t>
      </w:r>
      <w:r w:rsidRPr="00915960">
        <w:rPr>
          <w:rFonts w:eastAsia="Times New Roman"/>
          <w:b/>
          <w:bCs/>
          <w:sz w:val="56"/>
          <w:szCs w:val="56"/>
        </w:rPr>
        <w:t xml:space="preserve"> VE İSİMLENDİR</w:t>
      </w:r>
      <w:r w:rsidR="004D5824" w:rsidRPr="00915960">
        <w:rPr>
          <w:rFonts w:eastAsia="Times New Roman"/>
          <w:b/>
          <w:bCs/>
          <w:sz w:val="56"/>
          <w:szCs w:val="56"/>
        </w:rPr>
        <w:t>İL</w:t>
      </w:r>
      <w:r w:rsidRPr="00915960">
        <w:rPr>
          <w:rFonts w:eastAsia="Times New Roman"/>
          <w:b/>
          <w:bCs/>
          <w:sz w:val="56"/>
          <w:szCs w:val="56"/>
        </w:rPr>
        <w:t>ME</w:t>
      </w:r>
      <w:r w:rsidR="004D5824" w:rsidRPr="00915960">
        <w:rPr>
          <w:rFonts w:eastAsia="Times New Roman"/>
          <w:b/>
          <w:bCs/>
          <w:sz w:val="56"/>
          <w:szCs w:val="56"/>
        </w:rPr>
        <w:t>Sİ</w:t>
      </w:r>
      <w:r w:rsidRPr="00915960">
        <w:rPr>
          <w:rFonts w:eastAsia="Times New Roman"/>
          <w:b/>
          <w:bCs/>
          <w:sz w:val="56"/>
          <w:szCs w:val="56"/>
        </w:rPr>
        <w:t xml:space="preserve"> REHBERİ</w:t>
      </w:r>
    </w:p>
    <w:p w:rsidR="009E4EEE" w:rsidRPr="00915960" w:rsidRDefault="009E4EEE">
      <w:pPr>
        <w:widowControl/>
        <w:autoSpaceDE/>
        <w:autoSpaceDN/>
        <w:adjustRightInd/>
        <w:spacing w:after="200" w:line="276" w:lineRule="auto"/>
        <w:rPr>
          <w:rFonts w:eastAsia="Times New Roman"/>
          <w:b/>
          <w:bCs/>
          <w:sz w:val="56"/>
          <w:szCs w:val="56"/>
        </w:rPr>
      </w:pPr>
    </w:p>
    <w:p w:rsidR="001113AF" w:rsidRPr="00915960" w:rsidRDefault="001113AF" w:rsidP="002B1C00">
      <w:pPr>
        <w:shd w:val="clear" w:color="auto" w:fill="FFFFFF"/>
        <w:tabs>
          <w:tab w:val="left" w:pos="9072"/>
          <w:tab w:val="left" w:pos="9214"/>
          <w:tab w:val="left" w:pos="9356"/>
        </w:tabs>
        <w:spacing w:before="1416" w:line="672" w:lineRule="exact"/>
        <w:ind w:right="686"/>
        <w:rPr>
          <w:rFonts w:eastAsia="Times New Roman"/>
          <w:b/>
          <w:bCs/>
          <w:sz w:val="56"/>
          <w:szCs w:val="56"/>
        </w:rPr>
      </w:pPr>
    </w:p>
    <w:p w:rsidR="001113AF" w:rsidRDefault="001113AF" w:rsidP="002B1C00">
      <w:pPr>
        <w:shd w:val="clear" w:color="auto" w:fill="FFFFFF"/>
        <w:tabs>
          <w:tab w:val="left" w:pos="9072"/>
          <w:tab w:val="left" w:pos="9214"/>
          <w:tab w:val="left" w:pos="9356"/>
        </w:tabs>
        <w:spacing w:before="1416" w:line="672" w:lineRule="exact"/>
        <w:ind w:right="686"/>
        <w:rPr>
          <w:sz w:val="56"/>
          <w:szCs w:val="56"/>
        </w:rPr>
      </w:pPr>
    </w:p>
    <w:p w:rsidR="001113AF" w:rsidRPr="00915960" w:rsidRDefault="001113AF" w:rsidP="002B1C00">
      <w:pPr>
        <w:shd w:val="clear" w:color="auto" w:fill="FFFFFF"/>
        <w:tabs>
          <w:tab w:val="left" w:pos="9072"/>
          <w:tab w:val="left" w:pos="9214"/>
          <w:tab w:val="left" w:pos="9356"/>
        </w:tabs>
        <w:ind w:right="686"/>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686"/>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686"/>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686"/>
        <w:rPr>
          <w:rFonts w:eastAsia="Times New Roman"/>
          <w:sz w:val="24"/>
          <w:szCs w:val="24"/>
        </w:rPr>
      </w:pPr>
    </w:p>
    <w:p w:rsidR="001113AF" w:rsidRPr="001257BE" w:rsidRDefault="001257BE" w:rsidP="001257BE">
      <w:pPr>
        <w:shd w:val="clear" w:color="auto" w:fill="FFFFFF"/>
        <w:tabs>
          <w:tab w:val="left" w:pos="9072"/>
          <w:tab w:val="left" w:pos="9214"/>
          <w:tab w:val="left" w:pos="9356"/>
        </w:tabs>
        <w:ind w:right="686"/>
        <w:jc w:val="center"/>
        <w:rPr>
          <w:rFonts w:eastAsia="Times New Roman"/>
          <w:b/>
          <w:sz w:val="36"/>
          <w:szCs w:val="24"/>
        </w:rPr>
      </w:pPr>
      <w:r w:rsidRPr="001257BE">
        <w:rPr>
          <w:rFonts w:eastAsia="Times New Roman"/>
          <w:b/>
          <w:sz w:val="36"/>
          <w:szCs w:val="24"/>
        </w:rPr>
        <w:t>Çevre ve Şehircilik Bakanlığı</w:t>
      </w:r>
    </w:p>
    <w:p w:rsidR="001257BE" w:rsidRPr="001257BE" w:rsidRDefault="001257BE" w:rsidP="001257BE">
      <w:pPr>
        <w:shd w:val="clear" w:color="auto" w:fill="FFFFFF"/>
        <w:tabs>
          <w:tab w:val="left" w:pos="9072"/>
          <w:tab w:val="left" w:pos="9214"/>
          <w:tab w:val="left" w:pos="9356"/>
        </w:tabs>
        <w:ind w:right="686"/>
        <w:jc w:val="center"/>
        <w:rPr>
          <w:rFonts w:eastAsia="Times New Roman"/>
          <w:b/>
          <w:sz w:val="36"/>
          <w:szCs w:val="24"/>
        </w:rPr>
      </w:pPr>
      <w:r w:rsidRPr="001257BE">
        <w:rPr>
          <w:rFonts w:eastAsia="Times New Roman"/>
          <w:b/>
          <w:sz w:val="36"/>
          <w:szCs w:val="24"/>
        </w:rPr>
        <w:t>Çevre Yönetimi Genel Müdürlüğü</w:t>
      </w:r>
    </w:p>
    <w:p w:rsidR="001113AF" w:rsidRPr="00915960" w:rsidRDefault="001113AF" w:rsidP="002B1C00">
      <w:pPr>
        <w:shd w:val="clear" w:color="auto" w:fill="FFFFFF"/>
        <w:tabs>
          <w:tab w:val="left" w:pos="9072"/>
          <w:tab w:val="left" w:pos="9214"/>
          <w:tab w:val="left" w:pos="9356"/>
        </w:tabs>
        <w:ind w:right="686"/>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686"/>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686"/>
        <w:rPr>
          <w:rFonts w:eastAsia="Times New Roman"/>
          <w:sz w:val="24"/>
          <w:szCs w:val="24"/>
        </w:rPr>
      </w:pPr>
    </w:p>
    <w:p w:rsidR="00915960" w:rsidRPr="00915960" w:rsidRDefault="00791E91" w:rsidP="00915960">
      <w:pPr>
        <w:pageBreakBefore/>
        <w:rPr>
          <w:rFonts w:ascii="TimesNewRomanPS-BoldMT" w:hAnsi="TimesNewRomanPS-BoldMT" w:cs="TimesNewRomanPS-BoldMT"/>
          <w:b/>
          <w:bCs/>
          <w:sz w:val="24"/>
          <w:szCs w:val="24"/>
        </w:rPr>
      </w:pPr>
      <w:r>
        <w:rPr>
          <w:rFonts w:ascii="TimesNewRomanPS-BoldMT" w:hAnsi="TimesNewRomanPS-BoldMT" w:cs="TimesNewRomanPS-BoldMT"/>
          <w:b/>
          <w:bCs/>
          <w:sz w:val="24"/>
          <w:szCs w:val="24"/>
        </w:rPr>
        <w:lastRenderedPageBreak/>
        <w:t>Y</w:t>
      </w:r>
      <w:r w:rsidR="00915960" w:rsidRPr="00915960">
        <w:rPr>
          <w:rFonts w:ascii="TimesNewRomanPS-BoldMT" w:hAnsi="TimesNewRomanPS-BoldMT" w:cs="TimesNewRomanPS-BoldMT"/>
          <w:b/>
          <w:bCs/>
          <w:sz w:val="24"/>
          <w:szCs w:val="24"/>
        </w:rPr>
        <w:t>ASAL UYARI</w:t>
      </w:r>
    </w:p>
    <w:p w:rsidR="00915960" w:rsidRPr="00915960" w:rsidRDefault="00915960" w:rsidP="00915960">
      <w:pPr>
        <w:jc w:val="both"/>
        <w:rPr>
          <w:sz w:val="24"/>
          <w:szCs w:val="24"/>
        </w:rPr>
      </w:pPr>
    </w:p>
    <w:p w:rsidR="00915960" w:rsidRPr="00915960" w:rsidRDefault="00915960" w:rsidP="00915960">
      <w:pPr>
        <w:jc w:val="both"/>
        <w:rPr>
          <w:sz w:val="24"/>
          <w:szCs w:val="24"/>
        </w:rPr>
      </w:pPr>
      <w:r w:rsidRPr="00915960">
        <w:rPr>
          <w:sz w:val="24"/>
          <w:szCs w:val="24"/>
        </w:rPr>
        <w:t>İşbu belge, Kimyasalların Kaydı, Değerlendirilmesi İzni ve Kısıtlanması Hakkında Yönetmelik ve Maddelerin ve Karışımların Sınıflandırılması, Etiketlenmesi ve Ambalajlanması Hakkında Yönetmelik sorumluluklarını ve bunların nasıl yerine getirilebileceğini açıklamak suretiyle Yönetmeliğe ilişkin hususlara rehberlik etmektedir. Bununla beraber, anılan Yönetmeliklerin tek gerçek referans olduğu ve işbu belgede yer verilen bilgilerin yasal tavsiye niteliğinde olmadığı hatırlatılır. Çevre ve Şehircilik Bakanlığı işbu belgenin içeriğine ilişkin hiçbir yükümlülük kabul etmemektedir.</w:t>
      </w:r>
    </w:p>
    <w:p w:rsidR="00915960" w:rsidRPr="00915960" w:rsidRDefault="00915960" w:rsidP="00915960">
      <w:pPr>
        <w:jc w:val="both"/>
        <w:rPr>
          <w:sz w:val="24"/>
          <w:szCs w:val="24"/>
        </w:rPr>
      </w:pPr>
    </w:p>
    <w:p w:rsidR="00915960" w:rsidRPr="00915960" w:rsidRDefault="00915960" w:rsidP="00915960">
      <w:pPr>
        <w:jc w:val="both"/>
        <w:rPr>
          <w:sz w:val="24"/>
          <w:szCs w:val="24"/>
        </w:rPr>
      </w:pPr>
    </w:p>
    <w:p w:rsidR="00915960" w:rsidRPr="00915960" w:rsidRDefault="00915960" w:rsidP="00915960">
      <w:pPr>
        <w:jc w:val="both"/>
        <w:rPr>
          <w:sz w:val="24"/>
          <w:szCs w:val="24"/>
        </w:rPr>
      </w:pPr>
      <w:r w:rsidRPr="00915960">
        <w:rPr>
          <w:sz w:val="24"/>
          <w:szCs w:val="24"/>
        </w:rPr>
        <w:t>Bu Rehber dokümana ilişkin sorularınız ya da önerileriniz varsa (önerilerinizin olduğu dokümanın referans numarasını, yayımlanma tarihini, bölüm ve /veya sayfa numarasını belirterek) soru formunu kullanarak gönderin. Soru  formuna Çevre ve Şehircilik Bakanlığı Kimyasallar Yardım Masasında aşağıdaki linki kullanarak doğrudan ulaşabilirsiniz.</w:t>
      </w:r>
    </w:p>
    <w:p w:rsidR="00915960" w:rsidRPr="00915960" w:rsidRDefault="00915960" w:rsidP="00915960">
      <w:pPr>
        <w:jc w:val="both"/>
        <w:rPr>
          <w:sz w:val="24"/>
          <w:szCs w:val="24"/>
        </w:rPr>
      </w:pPr>
    </w:p>
    <w:p w:rsidR="00915960" w:rsidRPr="00915960" w:rsidRDefault="00791E91" w:rsidP="00915960">
      <w:pPr>
        <w:jc w:val="both"/>
        <w:rPr>
          <w:rFonts w:ascii="ArialMT" w:hAnsi="ArialMT" w:cs="ArialMT"/>
          <w:color w:val="0000FF"/>
        </w:rPr>
      </w:pPr>
      <w:hyperlink r:id="rId9" w:history="1">
        <w:r w:rsidR="00915960" w:rsidRPr="00915960">
          <w:rPr>
            <w:rStyle w:val="Kpr"/>
            <w:rFonts w:ascii="ArialMT" w:hAnsi="ArialMT" w:cs="ArialMT"/>
          </w:rPr>
          <w:t>https://kimyasallar.csb.gov.tr</w:t>
        </w:r>
      </w:hyperlink>
    </w:p>
    <w:p w:rsidR="00915960" w:rsidRPr="00915960" w:rsidRDefault="00915960" w:rsidP="00915960">
      <w:pPr>
        <w:jc w:val="both"/>
        <w:rPr>
          <w:rFonts w:ascii="ArialMT" w:hAnsi="ArialMT" w:cs="ArialMT"/>
          <w:color w:val="0000FF"/>
        </w:rPr>
      </w:pPr>
    </w:p>
    <w:p w:rsidR="00915960" w:rsidRPr="00915960" w:rsidRDefault="00915960">
      <w:pPr>
        <w:shd w:val="clear" w:color="auto" w:fill="FFFFFF"/>
        <w:tabs>
          <w:tab w:val="left" w:pos="9072"/>
          <w:tab w:val="left" w:pos="9214"/>
          <w:tab w:val="left" w:pos="9356"/>
        </w:tabs>
        <w:ind w:right="3"/>
        <w:jc w:val="both"/>
        <w:rPr>
          <w:sz w:val="24"/>
          <w:szCs w:val="24"/>
        </w:rPr>
      </w:pPr>
      <w:bookmarkStart w:id="0" w:name="_GoBack"/>
      <w:bookmarkEnd w:id="0"/>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b/>
          <w:i/>
          <w:sz w:val="24"/>
          <w:szCs w:val="24"/>
        </w:rPr>
      </w:pPr>
      <w:r w:rsidRPr="00915960">
        <w:rPr>
          <w:rFonts w:eastAsia="Times New Roman"/>
          <w:b/>
          <w:i/>
          <w:sz w:val="24"/>
          <w:szCs w:val="24"/>
        </w:rPr>
        <w:t>KKDİK VE SEA KAPSAMINDA KİMYASAL MADDE TANIMLAMA VE İSİMLENDİRME REHBERİ</w:t>
      </w: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p>
    <w:p w:rsidR="001113AF" w:rsidRPr="00915960" w:rsidRDefault="00DD73C6" w:rsidP="002B1C00">
      <w:pPr>
        <w:shd w:val="clear" w:color="auto" w:fill="FFFFFF"/>
        <w:tabs>
          <w:tab w:val="left" w:pos="9072"/>
          <w:tab w:val="left" w:pos="9214"/>
          <w:tab w:val="left" w:pos="9356"/>
        </w:tabs>
        <w:ind w:right="3"/>
        <w:jc w:val="both"/>
        <w:rPr>
          <w:rFonts w:eastAsia="Times New Roman"/>
          <w:sz w:val="24"/>
          <w:szCs w:val="24"/>
        </w:rPr>
      </w:pPr>
      <w:r w:rsidRPr="00915960">
        <w:rPr>
          <w:rFonts w:eastAsia="Times New Roman"/>
          <w:sz w:val="24"/>
          <w:szCs w:val="24"/>
        </w:rPr>
        <w:t>© T.C. Çevre ve Şehircilik Bakanlığı, 201</w:t>
      </w:r>
      <w:r w:rsidR="00915960" w:rsidRPr="00915960">
        <w:rPr>
          <w:rFonts w:eastAsia="Times New Roman"/>
          <w:sz w:val="24"/>
          <w:szCs w:val="24"/>
        </w:rPr>
        <w:t>5</w:t>
      </w:r>
    </w:p>
    <w:p w:rsidR="001113AF" w:rsidRPr="00915960" w:rsidRDefault="00DD73C6" w:rsidP="002B1C00">
      <w:pPr>
        <w:shd w:val="clear" w:color="auto" w:fill="FFFFFF"/>
        <w:tabs>
          <w:tab w:val="left" w:pos="9072"/>
          <w:tab w:val="left" w:pos="9214"/>
          <w:tab w:val="left" w:pos="9356"/>
        </w:tabs>
        <w:ind w:right="3"/>
        <w:jc w:val="both"/>
        <w:rPr>
          <w:rFonts w:eastAsia="Times New Roman"/>
          <w:sz w:val="24"/>
          <w:szCs w:val="24"/>
        </w:rPr>
      </w:pPr>
      <w:r w:rsidRPr="00915960">
        <w:rPr>
          <w:rFonts w:eastAsia="Times New Roman"/>
          <w:sz w:val="24"/>
          <w:szCs w:val="24"/>
        </w:rPr>
        <w:t>Kapak sayfası © T.C. Çevre ve Şehircilik Bakanlığı</w:t>
      </w: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p>
    <w:p w:rsidR="001113AF" w:rsidRPr="00915960" w:rsidRDefault="001113AF" w:rsidP="002B1C00">
      <w:pPr>
        <w:tabs>
          <w:tab w:val="left" w:pos="9072"/>
          <w:tab w:val="left" w:pos="9214"/>
          <w:tab w:val="left" w:pos="9356"/>
        </w:tabs>
        <w:ind w:right="3"/>
        <w:jc w:val="both"/>
        <w:rPr>
          <w:rFonts w:ascii="Arial" w:eastAsia="Times New Roman" w:hAnsi="Arial"/>
          <w:sz w:val="24"/>
          <w:szCs w:val="24"/>
        </w:rPr>
      </w:pPr>
    </w:p>
    <w:p w:rsidR="001113AF" w:rsidRPr="00915960" w:rsidRDefault="001113AF" w:rsidP="002B1C00">
      <w:pPr>
        <w:tabs>
          <w:tab w:val="left" w:pos="9072"/>
          <w:tab w:val="left" w:pos="9214"/>
          <w:tab w:val="left" w:pos="9356"/>
        </w:tabs>
        <w:ind w:right="3"/>
        <w:jc w:val="both"/>
        <w:rPr>
          <w:rFonts w:ascii="Arial" w:eastAsia="Times New Roman" w:hAnsi="Arial"/>
          <w:sz w:val="24"/>
          <w:szCs w:val="24"/>
        </w:rPr>
      </w:pPr>
    </w:p>
    <w:p w:rsidR="001113AF" w:rsidRPr="00915960" w:rsidRDefault="001113AF" w:rsidP="002B1C00">
      <w:pPr>
        <w:tabs>
          <w:tab w:val="left" w:pos="9072"/>
          <w:tab w:val="left" w:pos="9214"/>
          <w:tab w:val="left" w:pos="9356"/>
        </w:tabs>
        <w:ind w:right="3"/>
        <w:jc w:val="both"/>
        <w:rPr>
          <w:rFonts w:ascii="Arial" w:eastAsia="Times New Roman" w:hAnsi="Arial"/>
          <w:sz w:val="24"/>
          <w:szCs w:val="24"/>
        </w:rPr>
      </w:pPr>
    </w:p>
    <w:p w:rsidR="001113AF" w:rsidRPr="00915960" w:rsidRDefault="001113AF" w:rsidP="002B1C00">
      <w:pPr>
        <w:tabs>
          <w:tab w:val="left" w:pos="9072"/>
          <w:tab w:val="left" w:pos="9214"/>
          <w:tab w:val="left" w:pos="9356"/>
        </w:tabs>
        <w:ind w:right="3"/>
        <w:jc w:val="both"/>
        <w:rPr>
          <w:rFonts w:ascii="Arial" w:eastAsia="Times New Roman" w:hAnsi="Arial"/>
          <w:sz w:val="24"/>
          <w:szCs w:val="24"/>
        </w:rPr>
      </w:pPr>
    </w:p>
    <w:p w:rsidR="001113AF" w:rsidRPr="00915960" w:rsidRDefault="001113AF" w:rsidP="002B1C00">
      <w:pPr>
        <w:tabs>
          <w:tab w:val="left" w:pos="9072"/>
          <w:tab w:val="left" w:pos="9214"/>
          <w:tab w:val="left" w:pos="9356"/>
        </w:tabs>
        <w:ind w:right="3"/>
        <w:jc w:val="both"/>
        <w:rPr>
          <w:rFonts w:ascii="Arial" w:eastAsia="Times New Roman" w:hAnsi="Arial"/>
          <w:sz w:val="24"/>
          <w:szCs w:val="24"/>
        </w:rPr>
      </w:pPr>
    </w:p>
    <w:p w:rsidR="001113AF" w:rsidRPr="00915960" w:rsidRDefault="001113AF" w:rsidP="002B1C00">
      <w:pPr>
        <w:tabs>
          <w:tab w:val="left" w:pos="9072"/>
          <w:tab w:val="left" w:pos="9214"/>
          <w:tab w:val="left" w:pos="9356"/>
        </w:tabs>
        <w:ind w:right="3"/>
        <w:jc w:val="both"/>
        <w:rPr>
          <w:rFonts w:ascii="Arial" w:eastAsia="Times New Roman" w:hAnsi="Arial"/>
          <w:sz w:val="24"/>
          <w:szCs w:val="24"/>
        </w:rPr>
      </w:pPr>
    </w:p>
    <w:p w:rsidR="001113AF" w:rsidRPr="00915960" w:rsidRDefault="001113AF" w:rsidP="002B1C00">
      <w:pPr>
        <w:tabs>
          <w:tab w:val="left" w:pos="9072"/>
          <w:tab w:val="left" w:pos="9214"/>
          <w:tab w:val="left" w:pos="9356"/>
        </w:tabs>
        <w:ind w:right="3"/>
        <w:jc w:val="both"/>
        <w:rPr>
          <w:rFonts w:ascii="Arial" w:eastAsia="Times New Roman" w:hAnsi="Arial"/>
          <w:sz w:val="24"/>
          <w:szCs w:val="24"/>
        </w:rPr>
      </w:pPr>
    </w:p>
    <w:p w:rsidR="001113AF" w:rsidRPr="00915960" w:rsidRDefault="001113AF" w:rsidP="002B1C00">
      <w:pPr>
        <w:tabs>
          <w:tab w:val="left" w:pos="9072"/>
          <w:tab w:val="left" w:pos="9214"/>
          <w:tab w:val="left" w:pos="9356"/>
        </w:tabs>
        <w:ind w:right="3"/>
        <w:jc w:val="both"/>
        <w:rPr>
          <w:rFonts w:ascii="Arial" w:eastAsia="Times New Roman" w:hAnsi="Arial"/>
          <w:sz w:val="24"/>
          <w:szCs w:val="24"/>
        </w:rPr>
      </w:pPr>
    </w:p>
    <w:p w:rsidR="003C55F2" w:rsidRPr="00915960" w:rsidRDefault="003C55F2">
      <w:pPr>
        <w:widowControl/>
        <w:autoSpaceDE/>
        <w:autoSpaceDN/>
        <w:adjustRightInd/>
        <w:spacing w:after="200" w:line="276" w:lineRule="auto"/>
        <w:rPr>
          <w:rFonts w:ascii="Arial" w:eastAsia="Times New Roman" w:hAnsi="Arial"/>
          <w:sz w:val="24"/>
          <w:szCs w:val="24"/>
        </w:rPr>
      </w:pPr>
      <w:r w:rsidRPr="00915960">
        <w:rPr>
          <w:rFonts w:ascii="Arial" w:eastAsia="Times New Roman" w:hAnsi="Arial"/>
          <w:sz w:val="24"/>
          <w:szCs w:val="24"/>
        </w:rPr>
        <w:br w:type="page"/>
      </w:r>
    </w:p>
    <w:p w:rsidR="001113AF" w:rsidRPr="00915960" w:rsidRDefault="001113AF" w:rsidP="00915960">
      <w:pPr>
        <w:pageBreakBefore/>
        <w:tabs>
          <w:tab w:val="left" w:pos="9072"/>
          <w:tab w:val="left" w:pos="9214"/>
          <w:tab w:val="left" w:pos="9356"/>
        </w:tabs>
        <w:ind w:right="6"/>
        <w:jc w:val="both"/>
        <w:rPr>
          <w:b/>
          <w:sz w:val="24"/>
          <w:szCs w:val="24"/>
        </w:rPr>
      </w:pPr>
      <w:r w:rsidRPr="00915960">
        <w:rPr>
          <w:rFonts w:eastAsia="Times New Roman"/>
          <w:b/>
          <w:sz w:val="24"/>
          <w:szCs w:val="24"/>
        </w:rPr>
        <w:lastRenderedPageBreak/>
        <w:t>ÖNSÖZ</w:t>
      </w:r>
    </w:p>
    <w:p w:rsidR="001113AF" w:rsidRPr="00915960" w:rsidRDefault="001113AF" w:rsidP="002B1C00">
      <w:pPr>
        <w:shd w:val="clear" w:color="auto" w:fill="FFFFFF"/>
        <w:tabs>
          <w:tab w:val="left" w:pos="9072"/>
          <w:tab w:val="left" w:pos="9214"/>
          <w:tab w:val="left" w:pos="9356"/>
        </w:tabs>
        <w:spacing w:before="187" w:line="278" w:lineRule="exact"/>
        <w:ind w:right="3"/>
        <w:jc w:val="both"/>
        <w:rPr>
          <w:sz w:val="24"/>
          <w:szCs w:val="24"/>
        </w:rPr>
      </w:pPr>
      <w:r w:rsidRPr="00915960">
        <w:rPr>
          <w:sz w:val="24"/>
          <w:szCs w:val="24"/>
        </w:rPr>
        <w:t xml:space="preserve">Bu belgede, maddelerin </w:t>
      </w:r>
      <w:r w:rsidR="003C55F2" w:rsidRPr="00915960">
        <w:rPr>
          <w:sz w:val="24"/>
          <w:szCs w:val="24"/>
        </w:rPr>
        <w:t>Kimyasalların Kaydı, Değerlendirilmesi, İzni ve Kısıtlanması Hakkında Yönetmelik</w:t>
      </w:r>
      <w:r w:rsidR="00915960" w:rsidRPr="00915960">
        <w:rPr>
          <w:sz w:val="24"/>
          <w:szCs w:val="24"/>
        </w:rPr>
        <w:t xml:space="preserve"> (KKDİK)</w:t>
      </w:r>
      <w:r w:rsidR="003C55F2" w:rsidRPr="00915960">
        <w:rPr>
          <w:sz w:val="24"/>
          <w:szCs w:val="24"/>
        </w:rPr>
        <w:t xml:space="preserve"> </w:t>
      </w:r>
      <w:r w:rsidR="00BE3E0B" w:rsidRPr="00915960">
        <w:rPr>
          <w:sz w:val="24"/>
          <w:szCs w:val="24"/>
        </w:rPr>
        <w:t xml:space="preserve">ve </w:t>
      </w:r>
      <w:r w:rsidR="003C55F2" w:rsidRPr="00915960">
        <w:rPr>
          <w:sz w:val="24"/>
          <w:szCs w:val="24"/>
        </w:rPr>
        <w:t>11</w:t>
      </w:r>
      <w:r w:rsidR="00915960" w:rsidRPr="00915960">
        <w:rPr>
          <w:sz w:val="24"/>
          <w:szCs w:val="24"/>
        </w:rPr>
        <w:t>/</w:t>
      </w:r>
      <w:r w:rsidR="003C55F2" w:rsidRPr="00915960">
        <w:rPr>
          <w:sz w:val="24"/>
          <w:szCs w:val="24"/>
        </w:rPr>
        <w:t>12</w:t>
      </w:r>
      <w:r w:rsidR="00915960" w:rsidRPr="00915960">
        <w:rPr>
          <w:sz w:val="24"/>
          <w:szCs w:val="24"/>
        </w:rPr>
        <w:t>/</w:t>
      </w:r>
      <w:r w:rsidR="003C55F2" w:rsidRPr="00915960">
        <w:rPr>
          <w:sz w:val="24"/>
          <w:szCs w:val="24"/>
        </w:rPr>
        <w:t>2013 tarih</w:t>
      </w:r>
      <w:r w:rsidR="00302ABB" w:rsidRPr="00915960">
        <w:rPr>
          <w:sz w:val="24"/>
          <w:szCs w:val="24"/>
        </w:rPr>
        <w:t>li</w:t>
      </w:r>
      <w:r w:rsidR="003C55F2" w:rsidRPr="00915960">
        <w:rPr>
          <w:sz w:val="24"/>
          <w:szCs w:val="24"/>
        </w:rPr>
        <w:t xml:space="preserve"> ve </w:t>
      </w:r>
      <w:r w:rsidR="00302ABB" w:rsidRPr="00915960">
        <w:rPr>
          <w:sz w:val="24"/>
          <w:szCs w:val="24"/>
        </w:rPr>
        <w:t xml:space="preserve">28848 sayılı (Mükerrer) Resmi Gazete’de yayımlanarak yürürlüğe giren Maddelerin ve Karışımların Sınıflandırılması, Etiketlenmesi ve Ambalajlanması Hakkında Yönetmelik (SEA) </w:t>
      </w:r>
      <w:r w:rsidR="00BE3E0B" w:rsidRPr="00915960">
        <w:rPr>
          <w:sz w:val="24"/>
          <w:szCs w:val="24"/>
        </w:rPr>
        <w:t>kap</w:t>
      </w:r>
      <w:r w:rsidRPr="00915960">
        <w:rPr>
          <w:sz w:val="24"/>
          <w:szCs w:val="24"/>
        </w:rPr>
        <w:t xml:space="preserve">samında nasıl isimlendirileceği </w:t>
      </w:r>
      <w:r w:rsidR="00BE3E0B" w:rsidRPr="00915960">
        <w:rPr>
          <w:sz w:val="24"/>
          <w:szCs w:val="24"/>
        </w:rPr>
        <w:t>ve tanımlanac</w:t>
      </w:r>
      <w:r w:rsidRPr="00915960">
        <w:rPr>
          <w:sz w:val="24"/>
          <w:szCs w:val="24"/>
        </w:rPr>
        <w:t>a</w:t>
      </w:r>
      <w:r w:rsidR="00BE3E0B" w:rsidRPr="00915960">
        <w:rPr>
          <w:sz w:val="24"/>
          <w:szCs w:val="24"/>
        </w:rPr>
        <w:t xml:space="preserve">ğı </w:t>
      </w:r>
      <w:r w:rsidR="003C55F2" w:rsidRPr="00915960">
        <w:rPr>
          <w:sz w:val="24"/>
          <w:szCs w:val="24"/>
        </w:rPr>
        <w:t>a</w:t>
      </w:r>
      <w:r w:rsidRPr="00915960">
        <w:rPr>
          <w:sz w:val="24"/>
          <w:szCs w:val="24"/>
        </w:rPr>
        <w:t xml:space="preserve">nlatılmaktadır. Belge, tüm paydaşların </w:t>
      </w:r>
      <w:r w:rsidR="00BE3E0B" w:rsidRPr="00915960">
        <w:rPr>
          <w:sz w:val="24"/>
          <w:szCs w:val="24"/>
        </w:rPr>
        <w:t>KKDİK ve SEA Yönetmelikleri</w:t>
      </w:r>
      <w:r w:rsidRPr="00915960">
        <w:rPr>
          <w:sz w:val="24"/>
          <w:szCs w:val="24"/>
        </w:rPr>
        <w:t xml:space="preserve"> kapsamındaki yükümlülüklerini yerine getirmelerine yardımcı olmak üzere düzenlenmiştir. Bu belgeler, </w:t>
      </w:r>
      <w:r w:rsidR="00BE3E0B" w:rsidRPr="00915960">
        <w:rPr>
          <w:sz w:val="24"/>
          <w:szCs w:val="24"/>
        </w:rPr>
        <w:t xml:space="preserve">KKDİK ve SEA </w:t>
      </w:r>
      <w:r w:rsidRPr="00915960">
        <w:rPr>
          <w:sz w:val="24"/>
          <w:szCs w:val="24"/>
        </w:rPr>
        <w:t xml:space="preserve">süreçlerinin yanı sıra, endüstrinin ya da yetkililerin </w:t>
      </w:r>
      <w:r w:rsidR="00BE3E0B" w:rsidRPr="00915960">
        <w:rPr>
          <w:sz w:val="24"/>
          <w:szCs w:val="24"/>
        </w:rPr>
        <w:t>KKDİK ve SEA</w:t>
      </w:r>
      <w:r w:rsidRPr="00915960">
        <w:rPr>
          <w:sz w:val="24"/>
          <w:szCs w:val="24"/>
        </w:rPr>
        <w:t xml:space="preserve"> kapsamında bazı belirli bilimsel ve/veya teknik yöntemlerin yerine getirilmesi için detaylı </w:t>
      </w:r>
      <w:r w:rsidR="00DD73C6" w:rsidRPr="00915960">
        <w:rPr>
          <w:sz w:val="24"/>
          <w:szCs w:val="24"/>
        </w:rPr>
        <w:t>rehberlik</w:t>
      </w:r>
      <w:r w:rsidRPr="00915960">
        <w:rPr>
          <w:sz w:val="24"/>
          <w:szCs w:val="24"/>
        </w:rPr>
        <w:t xml:space="preserve"> bilgisi içermektedir.</w:t>
      </w:r>
    </w:p>
    <w:p w:rsidR="001113AF" w:rsidRPr="00915960" w:rsidRDefault="00FB13DD" w:rsidP="002B1C00">
      <w:pPr>
        <w:shd w:val="clear" w:color="auto" w:fill="FFFFFF"/>
        <w:tabs>
          <w:tab w:val="left" w:pos="9072"/>
          <w:tab w:val="left" w:pos="9214"/>
          <w:tab w:val="left" w:pos="9356"/>
        </w:tabs>
        <w:spacing w:before="264" w:line="274" w:lineRule="exact"/>
        <w:ind w:right="3"/>
        <w:jc w:val="both"/>
      </w:pPr>
      <w:r w:rsidRPr="00915960">
        <w:rPr>
          <w:rFonts w:eastAsia="Times New Roman"/>
          <w:sz w:val="24"/>
          <w:szCs w:val="24"/>
        </w:rPr>
        <w:t xml:space="preserve">Bu </w:t>
      </w:r>
      <w:r w:rsidR="00D91D35" w:rsidRPr="00915960">
        <w:rPr>
          <w:rFonts w:eastAsia="Times New Roman"/>
          <w:sz w:val="24"/>
          <w:szCs w:val="24"/>
        </w:rPr>
        <w:t>rehber</w:t>
      </w:r>
      <w:r w:rsidRPr="00915960">
        <w:rPr>
          <w:rFonts w:eastAsia="Times New Roman"/>
          <w:sz w:val="24"/>
          <w:szCs w:val="24"/>
        </w:rPr>
        <w:t xml:space="preserve">lik belgeleri </w:t>
      </w:r>
      <w:r w:rsidR="00915960" w:rsidRPr="00915960">
        <w:rPr>
          <w:rFonts w:eastAsia="Times New Roman"/>
          <w:sz w:val="24"/>
          <w:szCs w:val="24"/>
        </w:rPr>
        <w:t>Çevre ve Şehircilik Bakanlığı Kimyasallar Yardım MAsası internet sitesinden erişilebilir</w:t>
      </w:r>
      <w:r w:rsidRPr="00915960">
        <w:rPr>
          <w:rFonts w:eastAsia="Times New Roman"/>
          <w:sz w:val="24"/>
          <w:szCs w:val="24"/>
        </w:rPr>
        <w:t xml:space="preserve">: </w:t>
      </w:r>
      <w:hyperlink r:id="rId10" w:history="1">
        <w:r w:rsidR="00915960" w:rsidRPr="00915960">
          <w:rPr>
            <w:rStyle w:val="Kpr"/>
            <w:rFonts w:eastAsia="Times New Roman"/>
            <w:sz w:val="24"/>
            <w:szCs w:val="24"/>
          </w:rPr>
          <w:t>(http://</w:t>
        </w:r>
      </w:hyperlink>
      <w:r w:rsidR="00915960" w:rsidRPr="00915960">
        <w:rPr>
          <w:rFonts w:eastAsia="Times New Roman"/>
          <w:sz w:val="24"/>
          <w:szCs w:val="24"/>
          <w:u w:val="single"/>
        </w:rPr>
        <w:t>kimyasallar.csb.gov.tr</w:t>
      </w:r>
      <w:r w:rsidRPr="00915960">
        <w:rPr>
          <w:rFonts w:eastAsia="Times New Roman"/>
          <w:sz w:val="24"/>
          <w:szCs w:val="24"/>
        </w:rPr>
        <w:t>).</w:t>
      </w:r>
    </w:p>
    <w:p w:rsidR="001113AF" w:rsidRPr="00915960" w:rsidRDefault="00FB13DD" w:rsidP="002B1C00">
      <w:pPr>
        <w:shd w:val="clear" w:color="auto" w:fill="FFFFFF"/>
        <w:tabs>
          <w:tab w:val="left" w:pos="9072"/>
          <w:tab w:val="left" w:pos="9214"/>
          <w:tab w:val="left" w:pos="9356"/>
        </w:tabs>
        <w:spacing w:before="43"/>
        <w:ind w:right="3"/>
        <w:jc w:val="both"/>
      </w:pPr>
      <w:r w:rsidRPr="00915960">
        <w:rPr>
          <w:spacing w:val="-2"/>
          <w:sz w:val="24"/>
          <w:szCs w:val="24"/>
        </w:rPr>
        <w:t>Ba</w:t>
      </w:r>
      <w:r w:rsidRPr="00915960">
        <w:rPr>
          <w:rFonts w:eastAsia="Times New Roman"/>
          <w:spacing w:val="-2"/>
          <w:sz w:val="24"/>
          <w:szCs w:val="24"/>
        </w:rPr>
        <w:t xml:space="preserve">şka </w:t>
      </w:r>
      <w:r w:rsidR="00D91D35" w:rsidRPr="00915960">
        <w:rPr>
          <w:rFonts w:eastAsia="Times New Roman"/>
          <w:spacing w:val="-2"/>
          <w:sz w:val="24"/>
          <w:szCs w:val="24"/>
        </w:rPr>
        <w:t>rehber</w:t>
      </w:r>
      <w:r w:rsidRPr="00915960">
        <w:rPr>
          <w:rFonts w:eastAsia="Times New Roman"/>
          <w:spacing w:val="-2"/>
          <w:sz w:val="24"/>
          <w:szCs w:val="24"/>
        </w:rPr>
        <w:t xml:space="preserve">lik bilgileri sonuçlandırıldıkça ve güncellendikçe bu </w:t>
      </w:r>
      <w:r w:rsidR="00781292" w:rsidRPr="00915960">
        <w:rPr>
          <w:rFonts w:eastAsia="Times New Roman"/>
          <w:spacing w:val="-2"/>
          <w:sz w:val="24"/>
          <w:szCs w:val="24"/>
        </w:rPr>
        <w:t>internet</w:t>
      </w:r>
      <w:r w:rsidRPr="00915960">
        <w:rPr>
          <w:rFonts w:eastAsia="Times New Roman"/>
          <w:spacing w:val="-2"/>
          <w:sz w:val="24"/>
          <w:szCs w:val="24"/>
        </w:rPr>
        <w:t xml:space="preserve"> sitesinde yayımlanacaktır.</w:t>
      </w:r>
    </w:p>
    <w:p w:rsidR="001113AF" w:rsidRPr="00915960" w:rsidRDefault="009E4EEE" w:rsidP="002B1C00">
      <w:pPr>
        <w:widowControl/>
        <w:autoSpaceDE/>
        <w:autoSpaceDN/>
        <w:adjustRightInd/>
        <w:spacing w:after="200" w:line="276" w:lineRule="auto"/>
        <w:ind w:right="3"/>
        <w:jc w:val="both"/>
        <w:rPr>
          <w:sz w:val="24"/>
          <w:szCs w:val="24"/>
        </w:rPr>
      </w:pPr>
      <w:r w:rsidRPr="00915960">
        <w:rPr>
          <w:sz w:val="24"/>
          <w:szCs w:val="24"/>
        </w:rPr>
        <w:br w:type="page"/>
      </w:r>
    </w:p>
    <w:bookmarkStart w:id="1" w:name="_Toc433112436" w:displacedByCustomXml="next"/>
    <w:bookmarkStart w:id="2" w:name="_Toc433372033" w:displacedByCustomXml="next"/>
    <w:sdt>
      <w:sdtPr>
        <w:rPr>
          <w:b w:val="0"/>
          <w:bCs w:val="0"/>
          <w:spacing w:val="0"/>
          <w:sz w:val="20"/>
          <w:szCs w:val="20"/>
          <w:lang w:val="tr-TR"/>
        </w:rPr>
        <w:id w:val="1029918600"/>
        <w:docPartObj>
          <w:docPartGallery w:val="Table of Contents"/>
          <w:docPartUnique/>
        </w:docPartObj>
      </w:sdtPr>
      <w:sdtEndPr/>
      <w:sdtContent>
        <w:p w:rsidR="00915960" w:rsidRPr="00915960" w:rsidRDefault="00915960" w:rsidP="00915960">
          <w:pPr>
            <w:pStyle w:val="Balk1"/>
            <w:numPr>
              <w:ilvl w:val="0"/>
              <w:numId w:val="0"/>
            </w:numPr>
            <w:ind w:left="993" w:hanging="993"/>
            <w:rPr>
              <w:lang w:val="tr-TR"/>
            </w:rPr>
          </w:pPr>
          <w:r w:rsidRPr="00915960">
            <w:rPr>
              <w:lang w:val="tr-TR"/>
            </w:rPr>
            <w:t>İçindekiler</w:t>
          </w:r>
          <w:bookmarkEnd w:id="2"/>
          <w:bookmarkEnd w:id="1"/>
        </w:p>
        <w:p w:rsidR="005C2C3B" w:rsidRDefault="00915960" w:rsidP="005C2C3B">
          <w:pPr>
            <w:pStyle w:val="T1"/>
            <w:tabs>
              <w:tab w:val="right" w:leader="dot" w:pos="9063"/>
            </w:tabs>
            <w:spacing w:after="0"/>
            <w:rPr>
              <w:noProof/>
              <w:lang w:val="en-US"/>
            </w:rPr>
          </w:pPr>
          <w:r w:rsidRPr="00915960">
            <w:fldChar w:fldCharType="begin"/>
          </w:r>
          <w:r w:rsidRPr="00915960">
            <w:instrText xml:space="preserve"> TOC \o "1-3" \h \z \u </w:instrText>
          </w:r>
          <w:r w:rsidRPr="00915960">
            <w:fldChar w:fldCharType="separate"/>
          </w:r>
          <w:hyperlink w:anchor="_Toc433372033" w:history="1">
            <w:r w:rsidR="005C2C3B" w:rsidRPr="00C56F6F">
              <w:rPr>
                <w:rStyle w:val="Kpr"/>
                <w:noProof/>
              </w:rPr>
              <w:t>İçindekiler</w:t>
            </w:r>
            <w:r w:rsidR="005C2C3B">
              <w:rPr>
                <w:noProof/>
                <w:webHidden/>
              </w:rPr>
              <w:tab/>
            </w:r>
            <w:r w:rsidR="005C2C3B">
              <w:rPr>
                <w:noProof/>
                <w:webHidden/>
              </w:rPr>
              <w:fldChar w:fldCharType="begin"/>
            </w:r>
            <w:r w:rsidR="005C2C3B">
              <w:rPr>
                <w:noProof/>
                <w:webHidden/>
              </w:rPr>
              <w:instrText xml:space="preserve"> PAGEREF _Toc433372033 \h </w:instrText>
            </w:r>
            <w:r w:rsidR="005C2C3B">
              <w:rPr>
                <w:noProof/>
                <w:webHidden/>
              </w:rPr>
            </w:r>
            <w:r w:rsidR="005C2C3B">
              <w:rPr>
                <w:noProof/>
                <w:webHidden/>
              </w:rPr>
              <w:fldChar w:fldCharType="separate"/>
            </w:r>
            <w:r w:rsidR="005C2C3B">
              <w:rPr>
                <w:noProof/>
                <w:webHidden/>
              </w:rPr>
              <w:t>4</w:t>
            </w:r>
            <w:r w:rsidR="005C2C3B">
              <w:rPr>
                <w:noProof/>
                <w:webHidden/>
              </w:rPr>
              <w:fldChar w:fldCharType="end"/>
            </w:r>
          </w:hyperlink>
        </w:p>
        <w:p w:rsidR="005C2C3B" w:rsidRDefault="00791E91" w:rsidP="005C2C3B">
          <w:pPr>
            <w:pStyle w:val="T1"/>
            <w:tabs>
              <w:tab w:val="left" w:pos="440"/>
              <w:tab w:val="right" w:leader="dot" w:pos="9063"/>
            </w:tabs>
            <w:spacing w:after="0"/>
            <w:rPr>
              <w:noProof/>
              <w:lang w:val="en-US"/>
            </w:rPr>
          </w:pPr>
          <w:hyperlink w:anchor="_Toc433372034" w:history="1">
            <w:r w:rsidR="005C2C3B" w:rsidRPr="00C56F6F">
              <w:rPr>
                <w:rStyle w:val="Kpr"/>
                <w:noProof/>
              </w:rPr>
              <w:t>1.</w:t>
            </w:r>
            <w:r w:rsidR="005C2C3B">
              <w:rPr>
                <w:noProof/>
                <w:lang w:val="en-US"/>
              </w:rPr>
              <w:tab/>
            </w:r>
            <w:r w:rsidR="005C2C3B" w:rsidRPr="00C56F6F">
              <w:rPr>
                <w:rStyle w:val="Kpr"/>
                <w:noProof/>
              </w:rPr>
              <w:t>GENEL</w:t>
            </w:r>
            <w:r w:rsidR="005C2C3B">
              <w:rPr>
                <w:noProof/>
                <w:webHidden/>
              </w:rPr>
              <w:tab/>
            </w:r>
            <w:r w:rsidR="005C2C3B">
              <w:rPr>
                <w:noProof/>
                <w:webHidden/>
              </w:rPr>
              <w:fldChar w:fldCharType="begin"/>
            </w:r>
            <w:r w:rsidR="005C2C3B">
              <w:rPr>
                <w:noProof/>
                <w:webHidden/>
              </w:rPr>
              <w:instrText xml:space="preserve"> PAGEREF _Toc433372034 \h </w:instrText>
            </w:r>
            <w:r w:rsidR="005C2C3B">
              <w:rPr>
                <w:noProof/>
                <w:webHidden/>
              </w:rPr>
            </w:r>
            <w:r w:rsidR="005C2C3B">
              <w:rPr>
                <w:noProof/>
                <w:webHidden/>
              </w:rPr>
              <w:fldChar w:fldCharType="separate"/>
            </w:r>
            <w:r w:rsidR="005C2C3B">
              <w:rPr>
                <w:noProof/>
                <w:webHidden/>
              </w:rPr>
              <w:t>1</w:t>
            </w:r>
            <w:r w:rsidR="005C2C3B">
              <w:rPr>
                <w:noProof/>
                <w:webHidden/>
              </w:rPr>
              <w:fldChar w:fldCharType="end"/>
            </w:r>
          </w:hyperlink>
        </w:p>
        <w:p w:rsidR="005C2C3B" w:rsidRDefault="00791E91" w:rsidP="005C2C3B">
          <w:pPr>
            <w:pStyle w:val="T2"/>
            <w:tabs>
              <w:tab w:val="left" w:pos="880"/>
              <w:tab w:val="right" w:leader="dot" w:pos="9063"/>
            </w:tabs>
            <w:spacing w:after="0"/>
            <w:rPr>
              <w:noProof/>
              <w:lang w:val="en-US"/>
            </w:rPr>
          </w:pPr>
          <w:hyperlink w:anchor="_Toc433372035" w:history="1">
            <w:r w:rsidR="005C2C3B" w:rsidRPr="00C56F6F">
              <w:rPr>
                <w:rStyle w:val="Kpr"/>
                <w:noProof/>
              </w:rPr>
              <w:t>1.1.</w:t>
            </w:r>
            <w:r w:rsidR="005C2C3B">
              <w:rPr>
                <w:noProof/>
                <w:lang w:val="en-US"/>
              </w:rPr>
              <w:tab/>
            </w:r>
            <w:r w:rsidR="005C2C3B" w:rsidRPr="00C56F6F">
              <w:rPr>
                <w:rStyle w:val="Kpr"/>
                <w:noProof/>
              </w:rPr>
              <w:t>AMAÇLAR</w:t>
            </w:r>
            <w:r w:rsidR="005C2C3B">
              <w:rPr>
                <w:noProof/>
                <w:webHidden/>
              </w:rPr>
              <w:tab/>
            </w:r>
            <w:r w:rsidR="005C2C3B">
              <w:rPr>
                <w:noProof/>
                <w:webHidden/>
              </w:rPr>
              <w:fldChar w:fldCharType="begin"/>
            </w:r>
            <w:r w:rsidR="005C2C3B">
              <w:rPr>
                <w:noProof/>
                <w:webHidden/>
              </w:rPr>
              <w:instrText xml:space="preserve"> PAGEREF _Toc433372035 \h </w:instrText>
            </w:r>
            <w:r w:rsidR="005C2C3B">
              <w:rPr>
                <w:noProof/>
                <w:webHidden/>
              </w:rPr>
            </w:r>
            <w:r w:rsidR="005C2C3B">
              <w:rPr>
                <w:noProof/>
                <w:webHidden/>
              </w:rPr>
              <w:fldChar w:fldCharType="separate"/>
            </w:r>
            <w:r w:rsidR="005C2C3B">
              <w:rPr>
                <w:noProof/>
                <w:webHidden/>
              </w:rPr>
              <w:t>1</w:t>
            </w:r>
            <w:r w:rsidR="005C2C3B">
              <w:rPr>
                <w:noProof/>
                <w:webHidden/>
              </w:rPr>
              <w:fldChar w:fldCharType="end"/>
            </w:r>
          </w:hyperlink>
        </w:p>
        <w:p w:rsidR="005C2C3B" w:rsidRDefault="00791E91" w:rsidP="005C2C3B">
          <w:pPr>
            <w:pStyle w:val="T2"/>
            <w:tabs>
              <w:tab w:val="left" w:pos="880"/>
              <w:tab w:val="right" w:leader="dot" w:pos="9063"/>
            </w:tabs>
            <w:spacing w:after="0"/>
            <w:rPr>
              <w:noProof/>
              <w:lang w:val="en-US"/>
            </w:rPr>
          </w:pPr>
          <w:hyperlink w:anchor="_Toc433372036" w:history="1">
            <w:r w:rsidR="005C2C3B" w:rsidRPr="00C56F6F">
              <w:rPr>
                <w:rStyle w:val="Kpr"/>
                <w:noProof/>
              </w:rPr>
              <w:t>1.2.</w:t>
            </w:r>
            <w:r w:rsidR="005C2C3B">
              <w:rPr>
                <w:noProof/>
                <w:lang w:val="en-US"/>
              </w:rPr>
              <w:tab/>
            </w:r>
            <w:r w:rsidR="005C2C3B" w:rsidRPr="00C56F6F">
              <w:rPr>
                <w:rStyle w:val="Kpr"/>
                <w:noProof/>
              </w:rPr>
              <w:t>KAPSAM</w:t>
            </w:r>
            <w:r w:rsidR="005C2C3B">
              <w:rPr>
                <w:noProof/>
                <w:webHidden/>
              </w:rPr>
              <w:tab/>
            </w:r>
            <w:r w:rsidR="005C2C3B">
              <w:rPr>
                <w:noProof/>
                <w:webHidden/>
              </w:rPr>
              <w:fldChar w:fldCharType="begin"/>
            </w:r>
            <w:r w:rsidR="005C2C3B">
              <w:rPr>
                <w:noProof/>
                <w:webHidden/>
              </w:rPr>
              <w:instrText xml:space="preserve"> PAGEREF _Toc433372036 \h </w:instrText>
            </w:r>
            <w:r w:rsidR="005C2C3B">
              <w:rPr>
                <w:noProof/>
                <w:webHidden/>
              </w:rPr>
            </w:r>
            <w:r w:rsidR="005C2C3B">
              <w:rPr>
                <w:noProof/>
                <w:webHidden/>
              </w:rPr>
              <w:fldChar w:fldCharType="separate"/>
            </w:r>
            <w:r w:rsidR="005C2C3B">
              <w:rPr>
                <w:noProof/>
                <w:webHidden/>
              </w:rPr>
              <w:t>1</w:t>
            </w:r>
            <w:r w:rsidR="005C2C3B">
              <w:rPr>
                <w:noProof/>
                <w:webHidden/>
              </w:rPr>
              <w:fldChar w:fldCharType="end"/>
            </w:r>
          </w:hyperlink>
        </w:p>
        <w:p w:rsidR="005C2C3B" w:rsidRDefault="00791E91" w:rsidP="005C2C3B">
          <w:pPr>
            <w:pStyle w:val="T2"/>
            <w:tabs>
              <w:tab w:val="left" w:pos="880"/>
              <w:tab w:val="right" w:leader="dot" w:pos="9063"/>
            </w:tabs>
            <w:spacing w:after="0"/>
            <w:rPr>
              <w:noProof/>
              <w:lang w:val="en-US"/>
            </w:rPr>
          </w:pPr>
          <w:hyperlink w:anchor="_Toc433372037" w:history="1">
            <w:r w:rsidR="005C2C3B" w:rsidRPr="00C56F6F">
              <w:rPr>
                <w:rStyle w:val="Kpr"/>
                <w:noProof/>
              </w:rPr>
              <w:t>1.3.</w:t>
            </w:r>
            <w:r w:rsidR="005C2C3B">
              <w:rPr>
                <w:noProof/>
                <w:lang w:val="en-US"/>
              </w:rPr>
              <w:tab/>
            </w:r>
            <w:r w:rsidR="005C2C3B" w:rsidRPr="00C56F6F">
              <w:rPr>
                <w:rStyle w:val="Kpr"/>
                <w:noProof/>
              </w:rPr>
              <w:t xml:space="preserve">REHBER DOKÜMANIN </w:t>
            </w:r>
            <w:r w:rsidR="005C2C3B" w:rsidRPr="00C56F6F">
              <w:rPr>
                <w:rStyle w:val="Kpr"/>
                <w:rFonts w:eastAsia="Times New Roman"/>
                <w:noProof/>
              </w:rPr>
              <w:t>YAPISI</w:t>
            </w:r>
            <w:r w:rsidR="005C2C3B">
              <w:rPr>
                <w:noProof/>
                <w:webHidden/>
              </w:rPr>
              <w:tab/>
            </w:r>
            <w:r w:rsidR="005C2C3B">
              <w:rPr>
                <w:noProof/>
                <w:webHidden/>
              </w:rPr>
              <w:fldChar w:fldCharType="begin"/>
            </w:r>
            <w:r w:rsidR="005C2C3B">
              <w:rPr>
                <w:noProof/>
                <w:webHidden/>
              </w:rPr>
              <w:instrText xml:space="preserve"> PAGEREF _Toc433372037 \h </w:instrText>
            </w:r>
            <w:r w:rsidR="005C2C3B">
              <w:rPr>
                <w:noProof/>
                <w:webHidden/>
              </w:rPr>
            </w:r>
            <w:r w:rsidR="005C2C3B">
              <w:rPr>
                <w:noProof/>
                <w:webHidden/>
              </w:rPr>
              <w:fldChar w:fldCharType="separate"/>
            </w:r>
            <w:r w:rsidR="005C2C3B">
              <w:rPr>
                <w:noProof/>
                <w:webHidden/>
              </w:rPr>
              <w:t>2</w:t>
            </w:r>
            <w:r w:rsidR="005C2C3B">
              <w:rPr>
                <w:noProof/>
                <w:webHidden/>
              </w:rPr>
              <w:fldChar w:fldCharType="end"/>
            </w:r>
          </w:hyperlink>
        </w:p>
        <w:p w:rsidR="005C2C3B" w:rsidRDefault="00791E91" w:rsidP="005C2C3B">
          <w:pPr>
            <w:pStyle w:val="T1"/>
            <w:tabs>
              <w:tab w:val="left" w:pos="440"/>
              <w:tab w:val="right" w:leader="dot" w:pos="9063"/>
            </w:tabs>
            <w:spacing w:after="0"/>
            <w:rPr>
              <w:noProof/>
              <w:lang w:val="en-US"/>
            </w:rPr>
          </w:pPr>
          <w:hyperlink w:anchor="_Toc433372038" w:history="1">
            <w:r w:rsidR="005C2C3B" w:rsidRPr="00C56F6F">
              <w:rPr>
                <w:rStyle w:val="Kpr"/>
                <w:noProof/>
              </w:rPr>
              <w:t>2.</w:t>
            </w:r>
            <w:r w:rsidR="005C2C3B">
              <w:rPr>
                <w:noProof/>
                <w:lang w:val="en-US"/>
              </w:rPr>
              <w:tab/>
            </w:r>
            <w:r w:rsidR="005C2C3B" w:rsidRPr="00C56F6F">
              <w:rPr>
                <w:rStyle w:val="Kpr"/>
                <w:noProof/>
              </w:rPr>
              <w:t>TANIMLAMALAR VE KISALTMALAR</w:t>
            </w:r>
            <w:r w:rsidR="005C2C3B">
              <w:rPr>
                <w:noProof/>
                <w:webHidden/>
              </w:rPr>
              <w:tab/>
            </w:r>
            <w:r w:rsidR="005C2C3B">
              <w:rPr>
                <w:noProof/>
                <w:webHidden/>
              </w:rPr>
              <w:fldChar w:fldCharType="begin"/>
            </w:r>
            <w:r w:rsidR="005C2C3B">
              <w:rPr>
                <w:noProof/>
                <w:webHidden/>
              </w:rPr>
              <w:instrText xml:space="preserve"> PAGEREF _Toc433372038 \h </w:instrText>
            </w:r>
            <w:r w:rsidR="005C2C3B">
              <w:rPr>
                <w:noProof/>
                <w:webHidden/>
              </w:rPr>
            </w:r>
            <w:r w:rsidR="005C2C3B">
              <w:rPr>
                <w:noProof/>
                <w:webHidden/>
              </w:rPr>
              <w:fldChar w:fldCharType="separate"/>
            </w:r>
            <w:r w:rsidR="005C2C3B">
              <w:rPr>
                <w:noProof/>
                <w:webHidden/>
              </w:rPr>
              <w:t>4</w:t>
            </w:r>
            <w:r w:rsidR="005C2C3B">
              <w:rPr>
                <w:noProof/>
                <w:webHidden/>
              </w:rPr>
              <w:fldChar w:fldCharType="end"/>
            </w:r>
          </w:hyperlink>
        </w:p>
        <w:p w:rsidR="005C2C3B" w:rsidRDefault="00791E91" w:rsidP="005C2C3B">
          <w:pPr>
            <w:pStyle w:val="T2"/>
            <w:tabs>
              <w:tab w:val="left" w:pos="880"/>
              <w:tab w:val="right" w:leader="dot" w:pos="9063"/>
            </w:tabs>
            <w:spacing w:after="0"/>
            <w:rPr>
              <w:noProof/>
              <w:lang w:val="en-US"/>
            </w:rPr>
          </w:pPr>
          <w:hyperlink w:anchor="_Toc433372039" w:history="1">
            <w:r w:rsidR="005C2C3B" w:rsidRPr="00C56F6F">
              <w:rPr>
                <w:rStyle w:val="Kpr"/>
                <w:noProof/>
              </w:rPr>
              <w:t>2.1.</w:t>
            </w:r>
            <w:r w:rsidR="005C2C3B">
              <w:rPr>
                <w:noProof/>
                <w:lang w:val="en-US"/>
              </w:rPr>
              <w:tab/>
            </w:r>
            <w:r w:rsidR="005C2C3B" w:rsidRPr="00C56F6F">
              <w:rPr>
                <w:rStyle w:val="Kpr"/>
                <w:noProof/>
              </w:rPr>
              <w:t>KISALTMALAR</w:t>
            </w:r>
            <w:r w:rsidR="005C2C3B">
              <w:rPr>
                <w:noProof/>
                <w:webHidden/>
              </w:rPr>
              <w:tab/>
            </w:r>
            <w:r w:rsidR="005C2C3B">
              <w:rPr>
                <w:noProof/>
                <w:webHidden/>
              </w:rPr>
              <w:fldChar w:fldCharType="begin"/>
            </w:r>
            <w:r w:rsidR="005C2C3B">
              <w:rPr>
                <w:noProof/>
                <w:webHidden/>
              </w:rPr>
              <w:instrText xml:space="preserve"> PAGEREF _Toc433372039 \h </w:instrText>
            </w:r>
            <w:r w:rsidR="005C2C3B">
              <w:rPr>
                <w:noProof/>
                <w:webHidden/>
              </w:rPr>
            </w:r>
            <w:r w:rsidR="005C2C3B">
              <w:rPr>
                <w:noProof/>
                <w:webHidden/>
              </w:rPr>
              <w:fldChar w:fldCharType="separate"/>
            </w:r>
            <w:r w:rsidR="005C2C3B">
              <w:rPr>
                <w:noProof/>
                <w:webHidden/>
              </w:rPr>
              <w:t>4</w:t>
            </w:r>
            <w:r w:rsidR="005C2C3B">
              <w:rPr>
                <w:noProof/>
                <w:webHidden/>
              </w:rPr>
              <w:fldChar w:fldCharType="end"/>
            </w:r>
          </w:hyperlink>
        </w:p>
        <w:p w:rsidR="005C2C3B" w:rsidRDefault="00791E91" w:rsidP="005C2C3B">
          <w:pPr>
            <w:pStyle w:val="T2"/>
            <w:tabs>
              <w:tab w:val="left" w:pos="880"/>
              <w:tab w:val="right" w:leader="dot" w:pos="9063"/>
            </w:tabs>
            <w:spacing w:after="0"/>
            <w:rPr>
              <w:noProof/>
              <w:lang w:val="en-US"/>
            </w:rPr>
          </w:pPr>
          <w:hyperlink w:anchor="_Toc433372040" w:history="1">
            <w:r w:rsidR="005C2C3B" w:rsidRPr="00C56F6F">
              <w:rPr>
                <w:rStyle w:val="Kpr"/>
                <w:noProof/>
              </w:rPr>
              <w:t>2.2.</w:t>
            </w:r>
            <w:r w:rsidR="005C2C3B">
              <w:rPr>
                <w:noProof/>
                <w:lang w:val="en-US"/>
              </w:rPr>
              <w:tab/>
            </w:r>
            <w:r w:rsidR="005C2C3B" w:rsidRPr="00C56F6F">
              <w:rPr>
                <w:rStyle w:val="Kpr"/>
                <w:noProof/>
              </w:rPr>
              <w:t>TANIMLAR</w:t>
            </w:r>
            <w:r w:rsidR="005C2C3B">
              <w:rPr>
                <w:noProof/>
                <w:webHidden/>
              </w:rPr>
              <w:tab/>
            </w:r>
            <w:r w:rsidR="005C2C3B">
              <w:rPr>
                <w:noProof/>
                <w:webHidden/>
              </w:rPr>
              <w:fldChar w:fldCharType="begin"/>
            </w:r>
            <w:r w:rsidR="005C2C3B">
              <w:rPr>
                <w:noProof/>
                <w:webHidden/>
              </w:rPr>
              <w:instrText xml:space="preserve"> PAGEREF _Toc433372040 \h </w:instrText>
            </w:r>
            <w:r w:rsidR="005C2C3B">
              <w:rPr>
                <w:noProof/>
                <w:webHidden/>
              </w:rPr>
            </w:r>
            <w:r w:rsidR="005C2C3B">
              <w:rPr>
                <w:noProof/>
                <w:webHidden/>
              </w:rPr>
              <w:fldChar w:fldCharType="separate"/>
            </w:r>
            <w:r w:rsidR="005C2C3B">
              <w:rPr>
                <w:noProof/>
                <w:webHidden/>
              </w:rPr>
              <w:t>5</w:t>
            </w:r>
            <w:r w:rsidR="005C2C3B">
              <w:rPr>
                <w:noProof/>
                <w:webHidden/>
              </w:rPr>
              <w:fldChar w:fldCharType="end"/>
            </w:r>
          </w:hyperlink>
        </w:p>
        <w:p w:rsidR="005C2C3B" w:rsidRDefault="00791E91" w:rsidP="005C2C3B">
          <w:pPr>
            <w:pStyle w:val="T1"/>
            <w:tabs>
              <w:tab w:val="left" w:pos="440"/>
              <w:tab w:val="right" w:leader="dot" w:pos="9063"/>
            </w:tabs>
            <w:spacing w:after="0"/>
            <w:rPr>
              <w:noProof/>
              <w:lang w:val="en-US"/>
            </w:rPr>
          </w:pPr>
          <w:hyperlink w:anchor="_Toc433372041" w:history="1">
            <w:r w:rsidR="005C2C3B" w:rsidRPr="00C56F6F">
              <w:rPr>
                <w:rStyle w:val="Kpr"/>
                <w:noProof/>
              </w:rPr>
              <w:t>3.</w:t>
            </w:r>
            <w:r w:rsidR="005C2C3B">
              <w:rPr>
                <w:noProof/>
                <w:lang w:val="en-US"/>
              </w:rPr>
              <w:tab/>
            </w:r>
            <w:r w:rsidR="005C2C3B" w:rsidRPr="00C56F6F">
              <w:rPr>
                <w:rStyle w:val="Kpr"/>
                <w:noProof/>
              </w:rPr>
              <w:t>KKDİK VE SEA</w:t>
            </w:r>
            <w:r w:rsidR="005C2C3B" w:rsidRPr="00C56F6F">
              <w:rPr>
                <w:rStyle w:val="Kpr"/>
                <w:rFonts w:eastAsia="Times New Roman"/>
                <w:noProof/>
              </w:rPr>
              <w:t>’DA KİMYASAL MADDE TANIMLAMA ÇERÇEVESİ</w:t>
            </w:r>
            <w:r w:rsidR="005C2C3B">
              <w:rPr>
                <w:noProof/>
                <w:webHidden/>
              </w:rPr>
              <w:tab/>
            </w:r>
            <w:r w:rsidR="005C2C3B">
              <w:rPr>
                <w:noProof/>
                <w:webHidden/>
              </w:rPr>
              <w:fldChar w:fldCharType="begin"/>
            </w:r>
            <w:r w:rsidR="005C2C3B">
              <w:rPr>
                <w:noProof/>
                <w:webHidden/>
              </w:rPr>
              <w:instrText xml:space="preserve"> PAGEREF _Toc433372041 \h </w:instrText>
            </w:r>
            <w:r w:rsidR="005C2C3B">
              <w:rPr>
                <w:noProof/>
                <w:webHidden/>
              </w:rPr>
            </w:r>
            <w:r w:rsidR="005C2C3B">
              <w:rPr>
                <w:noProof/>
                <w:webHidden/>
              </w:rPr>
              <w:fldChar w:fldCharType="separate"/>
            </w:r>
            <w:r w:rsidR="005C2C3B">
              <w:rPr>
                <w:noProof/>
                <w:webHidden/>
              </w:rPr>
              <w:t>7</w:t>
            </w:r>
            <w:r w:rsidR="005C2C3B">
              <w:rPr>
                <w:noProof/>
                <w:webHidden/>
              </w:rPr>
              <w:fldChar w:fldCharType="end"/>
            </w:r>
          </w:hyperlink>
        </w:p>
        <w:p w:rsidR="005C2C3B" w:rsidRDefault="00791E91" w:rsidP="005C2C3B">
          <w:pPr>
            <w:pStyle w:val="T2"/>
            <w:tabs>
              <w:tab w:val="left" w:pos="880"/>
              <w:tab w:val="right" w:leader="dot" w:pos="9063"/>
            </w:tabs>
            <w:spacing w:after="0"/>
            <w:rPr>
              <w:noProof/>
              <w:lang w:val="en-US"/>
            </w:rPr>
          </w:pPr>
          <w:hyperlink w:anchor="_Toc433372042" w:history="1">
            <w:r w:rsidR="005C2C3B" w:rsidRPr="00C56F6F">
              <w:rPr>
                <w:rStyle w:val="Kpr"/>
                <w:noProof/>
              </w:rPr>
              <w:t>3.1.</w:t>
            </w:r>
            <w:r w:rsidR="005C2C3B">
              <w:rPr>
                <w:noProof/>
                <w:lang w:val="en-US"/>
              </w:rPr>
              <w:tab/>
            </w:r>
            <w:r w:rsidR="005C2C3B" w:rsidRPr="00C56F6F">
              <w:rPr>
                <w:rStyle w:val="Kpr"/>
                <w:rFonts w:eastAsia="Times New Roman"/>
                <w:noProof/>
              </w:rPr>
              <w:t>MADDE TANIMLAMASI</w:t>
            </w:r>
            <w:r w:rsidR="005C2C3B">
              <w:rPr>
                <w:noProof/>
                <w:webHidden/>
              </w:rPr>
              <w:tab/>
            </w:r>
            <w:r w:rsidR="005C2C3B">
              <w:rPr>
                <w:noProof/>
                <w:webHidden/>
              </w:rPr>
              <w:fldChar w:fldCharType="begin"/>
            </w:r>
            <w:r w:rsidR="005C2C3B">
              <w:rPr>
                <w:noProof/>
                <w:webHidden/>
              </w:rPr>
              <w:instrText xml:space="preserve"> PAGEREF _Toc433372042 \h </w:instrText>
            </w:r>
            <w:r w:rsidR="005C2C3B">
              <w:rPr>
                <w:noProof/>
                <w:webHidden/>
              </w:rPr>
            </w:r>
            <w:r w:rsidR="005C2C3B">
              <w:rPr>
                <w:noProof/>
                <w:webHidden/>
              </w:rPr>
              <w:fldChar w:fldCharType="separate"/>
            </w:r>
            <w:r w:rsidR="005C2C3B">
              <w:rPr>
                <w:noProof/>
                <w:webHidden/>
              </w:rPr>
              <w:t>7</w:t>
            </w:r>
            <w:r w:rsidR="005C2C3B">
              <w:rPr>
                <w:noProof/>
                <w:webHidden/>
              </w:rPr>
              <w:fldChar w:fldCharType="end"/>
            </w:r>
          </w:hyperlink>
        </w:p>
        <w:p w:rsidR="005C2C3B" w:rsidRDefault="00791E91" w:rsidP="005C2C3B">
          <w:pPr>
            <w:pStyle w:val="T2"/>
            <w:tabs>
              <w:tab w:val="left" w:pos="880"/>
              <w:tab w:val="right" w:leader="dot" w:pos="9063"/>
            </w:tabs>
            <w:spacing w:after="0"/>
            <w:rPr>
              <w:noProof/>
              <w:lang w:val="en-US"/>
            </w:rPr>
          </w:pPr>
          <w:hyperlink w:anchor="_Toc433372043" w:history="1">
            <w:r w:rsidR="005C2C3B" w:rsidRPr="00C56F6F">
              <w:rPr>
                <w:rStyle w:val="Kpr"/>
                <w:noProof/>
              </w:rPr>
              <w:t>3.2.</w:t>
            </w:r>
            <w:r w:rsidR="005C2C3B">
              <w:rPr>
                <w:noProof/>
                <w:lang w:val="en-US"/>
              </w:rPr>
              <w:tab/>
            </w:r>
            <w:r w:rsidR="005C2C3B" w:rsidRPr="00C56F6F">
              <w:rPr>
                <w:rStyle w:val="Kpr"/>
                <w:noProof/>
              </w:rPr>
              <w:t>EC ENVANTER</w:t>
            </w:r>
            <w:r w:rsidR="005C2C3B" w:rsidRPr="00C56F6F">
              <w:rPr>
                <w:rStyle w:val="Kpr"/>
                <w:rFonts w:eastAsia="Times New Roman"/>
                <w:noProof/>
              </w:rPr>
              <w:t>İ</w:t>
            </w:r>
            <w:r w:rsidR="005C2C3B">
              <w:rPr>
                <w:noProof/>
                <w:webHidden/>
              </w:rPr>
              <w:tab/>
            </w:r>
            <w:r w:rsidR="005C2C3B">
              <w:rPr>
                <w:noProof/>
                <w:webHidden/>
              </w:rPr>
              <w:fldChar w:fldCharType="begin"/>
            </w:r>
            <w:r w:rsidR="005C2C3B">
              <w:rPr>
                <w:noProof/>
                <w:webHidden/>
              </w:rPr>
              <w:instrText xml:space="preserve"> PAGEREF _Toc433372043 \h </w:instrText>
            </w:r>
            <w:r w:rsidR="005C2C3B">
              <w:rPr>
                <w:noProof/>
                <w:webHidden/>
              </w:rPr>
            </w:r>
            <w:r w:rsidR="005C2C3B">
              <w:rPr>
                <w:noProof/>
                <w:webHidden/>
              </w:rPr>
              <w:fldChar w:fldCharType="separate"/>
            </w:r>
            <w:r w:rsidR="005C2C3B">
              <w:rPr>
                <w:noProof/>
                <w:webHidden/>
              </w:rPr>
              <w:t>7</w:t>
            </w:r>
            <w:r w:rsidR="005C2C3B">
              <w:rPr>
                <w:noProof/>
                <w:webHidden/>
              </w:rPr>
              <w:fldChar w:fldCharType="end"/>
            </w:r>
          </w:hyperlink>
        </w:p>
        <w:p w:rsidR="005C2C3B" w:rsidRDefault="00791E91" w:rsidP="005C2C3B">
          <w:pPr>
            <w:pStyle w:val="T1"/>
            <w:tabs>
              <w:tab w:val="left" w:pos="440"/>
              <w:tab w:val="right" w:leader="dot" w:pos="9063"/>
            </w:tabs>
            <w:spacing w:after="0"/>
            <w:rPr>
              <w:noProof/>
              <w:lang w:val="en-US"/>
            </w:rPr>
          </w:pPr>
          <w:hyperlink w:anchor="_Toc433372044" w:history="1">
            <w:r w:rsidR="005C2C3B" w:rsidRPr="00C56F6F">
              <w:rPr>
                <w:rStyle w:val="Kpr"/>
                <w:noProof/>
              </w:rPr>
              <w:t>4.</w:t>
            </w:r>
            <w:r w:rsidR="005C2C3B">
              <w:rPr>
                <w:noProof/>
                <w:lang w:val="en-US"/>
              </w:rPr>
              <w:tab/>
            </w:r>
            <w:r w:rsidR="005C2C3B" w:rsidRPr="00C56F6F">
              <w:rPr>
                <w:rStyle w:val="Kpr"/>
                <w:rFonts w:eastAsia="Times New Roman"/>
                <w:noProof/>
              </w:rPr>
              <w:t>KKDİK VE SEA’DA MADDDE TANIMLAMA VE İSİMLENDİRME İÇİN REHBER</w:t>
            </w:r>
            <w:r w:rsidR="005C2C3B">
              <w:rPr>
                <w:noProof/>
                <w:webHidden/>
              </w:rPr>
              <w:tab/>
            </w:r>
            <w:r w:rsidR="005C2C3B">
              <w:rPr>
                <w:noProof/>
                <w:webHidden/>
              </w:rPr>
              <w:fldChar w:fldCharType="begin"/>
            </w:r>
            <w:r w:rsidR="005C2C3B">
              <w:rPr>
                <w:noProof/>
                <w:webHidden/>
              </w:rPr>
              <w:instrText xml:space="preserve"> PAGEREF _Toc433372044 \h </w:instrText>
            </w:r>
            <w:r w:rsidR="005C2C3B">
              <w:rPr>
                <w:noProof/>
                <w:webHidden/>
              </w:rPr>
            </w:r>
            <w:r w:rsidR="005C2C3B">
              <w:rPr>
                <w:noProof/>
                <w:webHidden/>
              </w:rPr>
              <w:fldChar w:fldCharType="separate"/>
            </w:r>
            <w:r w:rsidR="005C2C3B">
              <w:rPr>
                <w:noProof/>
                <w:webHidden/>
              </w:rPr>
              <w:t>11</w:t>
            </w:r>
            <w:r w:rsidR="005C2C3B">
              <w:rPr>
                <w:noProof/>
                <w:webHidden/>
              </w:rPr>
              <w:fldChar w:fldCharType="end"/>
            </w:r>
          </w:hyperlink>
        </w:p>
        <w:p w:rsidR="005C2C3B" w:rsidRDefault="00791E91" w:rsidP="005C2C3B">
          <w:pPr>
            <w:pStyle w:val="T2"/>
            <w:tabs>
              <w:tab w:val="left" w:pos="880"/>
              <w:tab w:val="right" w:leader="dot" w:pos="9063"/>
            </w:tabs>
            <w:spacing w:after="0"/>
            <w:rPr>
              <w:noProof/>
              <w:lang w:val="en-US"/>
            </w:rPr>
          </w:pPr>
          <w:hyperlink w:anchor="_Toc433372045" w:history="1">
            <w:r w:rsidR="005C2C3B" w:rsidRPr="00C56F6F">
              <w:rPr>
                <w:rStyle w:val="Kpr"/>
                <w:noProof/>
              </w:rPr>
              <w:t>4.1.</w:t>
            </w:r>
            <w:r w:rsidR="005C2C3B">
              <w:rPr>
                <w:noProof/>
                <w:lang w:val="en-US"/>
              </w:rPr>
              <w:tab/>
            </w:r>
            <w:r w:rsidR="005C2C3B" w:rsidRPr="00C56F6F">
              <w:rPr>
                <w:rStyle w:val="Kpr"/>
                <w:noProof/>
              </w:rPr>
              <w:t>G</w:t>
            </w:r>
            <w:r w:rsidR="005C2C3B" w:rsidRPr="00C56F6F">
              <w:rPr>
                <w:rStyle w:val="Kpr"/>
                <w:rFonts w:eastAsia="Times New Roman"/>
                <w:noProof/>
              </w:rPr>
              <w:t>İRİŞ</w:t>
            </w:r>
            <w:r w:rsidR="005C2C3B">
              <w:rPr>
                <w:noProof/>
                <w:webHidden/>
              </w:rPr>
              <w:tab/>
            </w:r>
            <w:r w:rsidR="005C2C3B">
              <w:rPr>
                <w:noProof/>
                <w:webHidden/>
              </w:rPr>
              <w:fldChar w:fldCharType="begin"/>
            </w:r>
            <w:r w:rsidR="005C2C3B">
              <w:rPr>
                <w:noProof/>
                <w:webHidden/>
              </w:rPr>
              <w:instrText xml:space="preserve"> PAGEREF _Toc433372045 \h </w:instrText>
            </w:r>
            <w:r w:rsidR="005C2C3B">
              <w:rPr>
                <w:noProof/>
                <w:webHidden/>
              </w:rPr>
            </w:r>
            <w:r w:rsidR="005C2C3B">
              <w:rPr>
                <w:noProof/>
                <w:webHidden/>
              </w:rPr>
              <w:fldChar w:fldCharType="separate"/>
            </w:r>
            <w:r w:rsidR="005C2C3B">
              <w:rPr>
                <w:noProof/>
                <w:webHidden/>
              </w:rPr>
              <w:t>11</w:t>
            </w:r>
            <w:r w:rsidR="005C2C3B">
              <w:rPr>
                <w:noProof/>
                <w:webHidden/>
              </w:rPr>
              <w:fldChar w:fldCharType="end"/>
            </w:r>
          </w:hyperlink>
        </w:p>
        <w:p w:rsidR="005C2C3B" w:rsidRDefault="00791E91" w:rsidP="005C2C3B">
          <w:pPr>
            <w:pStyle w:val="T2"/>
            <w:tabs>
              <w:tab w:val="left" w:pos="880"/>
              <w:tab w:val="right" w:leader="dot" w:pos="9063"/>
            </w:tabs>
            <w:spacing w:after="0"/>
            <w:rPr>
              <w:noProof/>
              <w:lang w:val="en-US"/>
            </w:rPr>
          </w:pPr>
          <w:hyperlink w:anchor="_Toc433372046" w:history="1">
            <w:r w:rsidR="005C2C3B" w:rsidRPr="00C56F6F">
              <w:rPr>
                <w:rStyle w:val="Kpr"/>
                <w:noProof/>
              </w:rPr>
              <w:t>4.2.</w:t>
            </w:r>
            <w:r w:rsidR="005C2C3B">
              <w:rPr>
                <w:noProof/>
                <w:lang w:val="en-US"/>
              </w:rPr>
              <w:tab/>
            </w:r>
            <w:r w:rsidR="005C2C3B" w:rsidRPr="00C56F6F">
              <w:rPr>
                <w:rStyle w:val="Kpr"/>
                <w:rFonts w:eastAsia="Times New Roman"/>
                <w:noProof/>
              </w:rPr>
              <w:t>İYİ TANIMLANMIŞ KOMPOZİSYONA SAHİP MADDELER</w:t>
            </w:r>
            <w:r w:rsidR="005C2C3B">
              <w:rPr>
                <w:noProof/>
                <w:webHidden/>
              </w:rPr>
              <w:tab/>
            </w:r>
            <w:r w:rsidR="005C2C3B">
              <w:rPr>
                <w:noProof/>
                <w:webHidden/>
              </w:rPr>
              <w:fldChar w:fldCharType="begin"/>
            </w:r>
            <w:r w:rsidR="005C2C3B">
              <w:rPr>
                <w:noProof/>
                <w:webHidden/>
              </w:rPr>
              <w:instrText xml:space="preserve"> PAGEREF _Toc433372046 \h </w:instrText>
            </w:r>
            <w:r w:rsidR="005C2C3B">
              <w:rPr>
                <w:noProof/>
                <w:webHidden/>
              </w:rPr>
            </w:r>
            <w:r w:rsidR="005C2C3B">
              <w:rPr>
                <w:noProof/>
                <w:webHidden/>
              </w:rPr>
              <w:fldChar w:fldCharType="separate"/>
            </w:r>
            <w:r w:rsidR="005C2C3B">
              <w:rPr>
                <w:noProof/>
                <w:webHidden/>
              </w:rPr>
              <w:t>15</w:t>
            </w:r>
            <w:r w:rsidR="005C2C3B">
              <w:rPr>
                <w:noProof/>
                <w:webHidden/>
              </w:rPr>
              <w:fldChar w:fldCharType="end"/>
            </w:r>
          </w:hyperlink>
        </w:p>
        <w:p w:rsidR="005C2C3B" w:rsidRDefault="00791E91" w:rsidP="005C2C3B">
          <w:pPr>
            <w:pStyle w:val="T3"/>
            <w:tabs>
              <w:tab w:val="left" w:pos="1320"/>
              <w:tab w:val="right" w:leader="dot" w:pos="9063"/>
            </w:tabs>
            <w:spacing w:after="0"/>
            <w:rPr>
              <w:noProof/>
              <w:lang w:val="en-US"/>
            </w:rPr>
          </w:pPr>
          <w:hyperlink w:anchor="_Toc433372047" w:history="1">
            <w:r w:rsidR="005C2C3B" w:rsidRPr="00C56F6F">
              <w:rPr>
                <w:rStyle w:val="Kpr"/>
                <w:noProof/>
              </w:rPr>
              <w:t>4.2.1.</w:t>
            </w:r>
            <w:r w:rsidR="005C2C3B">
              <w:rPr>
                <w:noProof/>
                <w:lang w:val="en-US"/>
              </w:rPr>
              <w:tab/>
            </w:r>
            <w:r w:rsidR="005C2C3B" w:rsidRPr="00C56F6F">
              <w:rPr>
                <w:rStyle w:val="Kpr"/>
                <w:noProof/>
              </w:rPr>
              <w:t>Tek bileşenli maddeler</w:t>
            </w:r>
            <w:r w:rsidR="005C2C3B">
              <w:rPr>
                <w:noProof/>
                <w:webHidden/>
              </w:rPr>
              <w:tab/>
            </w:r>
            <w:r w:rsidR="005C2C3B">
              <w:rPr>
                <w:noProof/>
                <w:webHidden/>
              </w:rPr>
              <w:fldChar w:fldCharType="begin"/>
            </w:r>
            <w:r w:rsidR="005C2C3B">
              <w:rPr>
                <w:noProof/>
                <w:webHidden/>
              </w:rPr>
              <w:instrText xml:space="preserve"> PAGEREF _Toc433372047 \h </w:instrText>
            </w:r>
            <w:r w:rsidR="005C2C3B">
              <w:rPr>
                <w:noProof/>
                <w:webHidden/>
              </w:rPr>
            </w:r>
            <w:r w:rsidR="005C2C3B">
              <w:rPr>
                <w:noProof/>
                <w:webHidden/>
              </w:rPr>
              <w:fldChar w:fldCharType="separate"/>
            </w:r>
            <w:r w:rsidR="005C2C3B">
              <w:rPr>
                <w:noProof/>
                <w:webHidden/>
              </w:rPr>
              <w:t>16</w:t>
            </w:r>
            <w:r w:rsidR="005C2C3B">
              <w:rPr>
                <w:noProof/>
                <w:webHidden/>
              </w:rPr>
              <w:fldChar w:fldCharType="end"/>
            </w:r>
          </w:hyperlink>
        </w:p>
        <w:p w:rsidR="005C2C3B" w:rsidRDefault="00791E91" w:rsidP="005C2C3B">
          <w:pPr>
            <w:pStyle w:val="T3"/>
            <w:tabs>
              <w:tab w:val="left" w:pos="1320"/>
              <w:tab w:val="right" w:leader="dot" w:pos="9063"/>
            </w:tabs>
            <w:spacing w:after="0"/>
            <w:rPr>
              <w:noProof/>
              <w:lang w:val="en-US"/>
            </w:rPr>
          </w:pPr>
          <w:hyperlink w:anchor="_Toc433372048" w:history="1">
            <w:r w:rsidR="005C2C3B" w:rsidRPr="00C56F6F">
              <w:rPr>
                <w:rStyle w:val="Kpr"/>
                <w:noProof/>
              </w:rPr>
              <w:t>4.2.2.</w:t>
            </w:r>
            <w:r w:rsidR="005C2C3B">
              <w:rPr>
                <w:noProof/>
                <w:lang w:val="en-US"/>
              </w:rPr>
              <w:tab/>
            </w:r>
            <w:r w:rsidR="005C2C3B" w:rsidRPr="00C56F6F">
              <w:rPr>
                <w:rStyle w:val="Kpr"/>
                <w:rFonts w:eastAsia="Times New Roman"/>
                <w:noProof/>
              </w:rPr>
              <w:t>Çok bileşenli maddeler</w:t>
            </w:r>
            <w:r w:rsidR="005C2C3B">
              <w:rPr>
                <w:noProof/>
                <w:webHidden/>
              </w:rPr>
              <w:tab/>
            </w:r>
            <w:r w:rsidR="005C2C3B">
              <w:rPr>
                <w:noProof/>
                <w:webHidden/>
              </w:rPr>
              <w:fldChar w:fldCharType="begin"/>
            </w:r>
            <w:r w:rsidR="005C2C3B">
              <w:rPr>
                <w:noProof/>
                <w:webHidden/>
              </w:rPr>
              <w:instrText xml:space="preserve"> PAGEREF _Toc433372048 \h </w:instrText>
            </w:r>
            <w:r w:rsidR="005C2C3B">
              <w:rPr>
                <w:noProof/>
                <w:webHidden/>
              </w:rPr>
            </w:r>
            <w:r w:rsidR="005C2C3B">
              <w:rPr>
                <w:noProof/>
                <w:webHidden/>
              </w:rPr>
              <w:fldChar w:fldCharType="separate"/>
            </w:r>
            <w:r w:rsidR="005C2C3B">
              <w:rPr>
                <w:noProof/>
                <w:webHidden/>
              </w:rPr>
              <w:t>18</w:t>
            </w:r>
            <w:r w:rsidR="005C2C3B">
              <w:rPr>
                <w:noProof/>
                <w:webHidden/>
              </w:rPr>
              <w:fldChar w:fldCharType="end"/>
            </w:r>
          </w:hyperlink>
        </w:p>
        <w:p w:rsidR="005C2C3B" w:rsidRDefault="00791E91" w:rsidP="005C2C3B">
          <w:pPr>
            <w:pStyle w:val="T3"/>
            <w:tabs>
              <w:tab w:val="left" w:pos="1320"/>
              <w:tab w:val="right" w:leader="dot" w:pos="9063"/>
            </w:tabs>
            <w:spacing w:after="0"/>
            <w:rPr>
              <w:noProof/>
              <w:lang w:val="en-US"/>
            </w:rPr>
          </w:pPr>
          <w:hyperlink w:anchor="_Toc433372049" w:history="1">
            <w:r w:rsidR="005C2C3B" w:rsidRPr="00C56F6F">
              <w:rPr>
                <w:rStyle w:val="Kpr"/>
                <w:noProof/>
              </w:rPr>
              <w:t>4.2.3.</w:t>
            </w:r>
            <w:r w:rsidR="005C2C3B">
              <w:rPr>
                <w:noProof/>
                <w:lang w:val="en-US"/>
              </w:rPr>
              <w:tab/>
            </w:r>
            <w:r w:rsidR="005C2C3B" w:rsidRPr="00C56F6F">
              <w:rPr>
                <w:rStyle w:val="Kpr"/>
                <w:noProof/>
              </w:rPr>
              <w:t>Kimyasal kompozisyonu tan</w:t>
            </w:r>
            <w:r w:rsidR="005C2C3B" w:rsidRPr="00C56F6F">
              <w:rPr>
                <w:rStyle w:val="Kpr"/>
                <w:rFonts w:eastAsia="Times New Roman"/>
                <w:noProof/>
              </w:rPr>
              <w:t>ımlanmış maddeler ve diğer temel tanımlayıcılar</w:t>
            </w:r>
            <w:r w:rsidR="005C2C3B">
              <w:rPr>
                <w:noProof/>
                <w:webHidden/>
              </w:rPr>
              <w:tab/>
            </w:r>
            <w:r w:rsidR="005C2C3B">
              <w:rPr>
                <w:noProof/>
                <w:webHidden/>
              </w:rPr>
              <w:fldChar w:fldCharType="begin"/>
            </w:r>
            <w:r w:rsidR="005C2C3B">
              <w:rPr>
                <w:noProof/>
                <w:webHidden/>
              </w:rPr>
              <w:instrText xml:space="preserve"> PAGEREF _Toc433372049 \h </w:instrText>
            </w:r>
            <w:r w:rsidR="005C2C3B">
              <w:rPr>
                <w:noProof/>
                <w:webHidden/>
              </w:rPr>
            </w:r>
            <w:r w:rsidR="005C2C3B">
              <w:rPr>
                <w:noProof/>
                <w:webHidden/>
              </w:rPr>
              <w:fldChar w:fldCharType="separate"/>
            </w:r>
            <w:r w:rsidR="005C2C3B">
              <w:rPr>
                <w:noProof/>
                <w:webHidden/>
              </w:rPr>
              <w:t>22</w:t>
            </w:r>
            <w:r w:rsidR="005C2C3B">
              <w:rPr>
                <w:noProof/>
                <w:webHidden/>
              </w:rPr>
              <w:fldChar w:fldCharType="end"/>
            </w:r>
          </w:hyperlink>
        </w:p>
        <w:p w:rsidR="005C2C3B" w:rsidRDefault="00791E91" w:rsidP="005C2C3B">
          <w:pPr>
            <w:pStyle w:val="T2"/>
            <w:tabs>
              <w:tab w:val="left" w:pos="880"/>
              <w:tab w:val="right" w:leader="dot" w:pos="9063"/>
            </w:tabs>
            <w:spacing w:after="0"/>
            <w:rPr>
              <w:noProof/>
              <w:lang w:val="en-US"/>
            </w:rPr>
          </w:pPr>
          <w:hyperlink w:anchor="_Toc433372050" w:history="1">
            <w:r w:rsidR="005C2C3B" w:rsidRPr="00C56F6F">
              <w:rPr>
                <w:rStyle w:val="Kpr"/>
                <w:rFonts w:eastAsia="Times New Roman"/>
                <w:noProof/>
              </w:rPr>
              <w:t>4.3.</w:t>
            </w:r>
            <w:r w:rsidR="005C2C3B">
              <w:rPr>
                <w:noProof/>
                <w:lang w:val="en-US"/>
              </w:rPr>
              <w:tab/>
            </w:r>
            <w:r w:rsidR="005C2C3B" w:rsidRPr="00C56F6F">
              <w:rPr>
                <w:rStyle w:val="Kpr"/>
                <w:noProof/>
              </w:rPr>
              <w:t>UVCB K</w:t>
            </w:r>
            <w:r w:rsidR="005C2C3B" w:rsidRPr="00C56F6F">
              <w:rPr>
                <w:rStyle w:val="Kpr"/>
                <w:rFonts w:eastAsia="Times New Roman"/>
                <w:noProof/>
              </w:rPr>
              <w:t>İMYASAL MADDELER</w:t>
            </w:r>
            <w:r w:rsidR="005C2C3B">
              <w:rPr>
                <w:noProof/>
                <w:webHidden/>
              </w:rPr>
              <w:tab/>
            </w:r>
            <w:r w:rsidR="005C2C3B">
              <w:rPr>
                <w:noProof/>
                <w:webHidden/>
              </w:rPr>
              <w:fldChar w:fldCharType="begin"/>
            </w:r>
            <w:r w:rsidR="005C2C3B">
              <w:rPr>
                <w:noProof/>
                <w:webHidden/>
              </w:rPr>
              <w:instrText xml:space="preserve"> PAGEREF _Toc433372050 \h </w:instrText>
            </w:r>
            <w:r w:rsidR="005C2C3B">
              <w:rPr>
                <w:noProof/>
                <w:webHidden/>
              </w:rPr>
            </w:r>
            <w:r w:rsidR="005C2C3B">
              <w:rPr>
                <w:noProof/>
                <w:webHidden/>
              </w:rPr>
              <w:fldChar w:fldCharType="separate"/>
            </w:r>
            <w:r w:rsidR="005C2C3B">
              <w:rPr>
                <w:noProof/>
                <w:webHidden/>
              </w:rPr>
              <w:t>23</w:t>
            </w:r>
            <w:r w:rsidR="005C2C3B">
              <w:rPr>
                <w:noProof/>
                <w:webHidden/>
              </w:rPr>
              <w:fldChar w:fldCharType="end"/>
            </w:r>
          </w:hyperlink>
        </w:p>
        <w:p w:rsidR="005C2C3B" w:rsidRDefault="00791E91" w:rsidP="005C2C3B">
          <w:pPr>
            <w:pStyle w:val="T3"/>
            <w:tabs>
              <w:tab w:val="left" w:pos="1320"/>
              <w:tab w:val="right" w:leader="dot" w:pos="9063"/>
            </w:tabs>
            <w:spacing w:after="0"/>
            <w:rPr>
              <w:noProof/>
              <w:lang w:val="en-US"/>
            </w:rPr>
          </w:pPr>
          <w:hyperlink w:anchor="_Toc433372051" w:history="1">
            <w:r w:rsidR="005C2C3B" w:rsidRPr="00C56F6F">
              <w:rPr>
                <w:rStyle w:val="Kpr"/>
                <w:noProof/>
              </w:rPr>
              <w:t>4.3.1.</w:t>
            </w:r>
            <w:r w:rsidR="005C2C3B">
              <w:rPr>
                <w:noProof/>
                <w:lang w:val="en-US"/>
              </w:rPr>
              <w:tab/>
            </w:r>
            <w:r w:rsidR="005C2C3B" w:rsidRPr="00C56F6F">
              <w:rPr>
                <w:rStyle w:val="Kpr"/>
                <w:noProof/>
              </w:rPr>
              <w:t xml:space="preserve">UVCB Maddelerle </w:t>
            </w:r>
            <w:r w:rsidR="005C2C3B" w:rsidRPr="00C56F6F">
              <w:rPr>
                <w:rStyle w:val="Kpr"/>
                <w:rFonts w:eastAsia="Times New Roman"/>
                <w:noProof/>
              </w:rPr>
              <w:t>İlgili Genel Rehber</w:t>
            </w:r>
            <w:r w:rsidR="005C2C3B">
              <w:rPr>
                <w:noProof/>
                <w:webHidden/>
              </w:rPr>
              <w:tab/>
            </w:r>
            <w:r w:rsidR="005C2C3B">
              <w:rPr>
                <w:noProof/>
                <w:webHidden/>
              </w:rPr>
              <w:fldChar w:fldCharType="begin"/>
            </w:r>
            <w:r w:rsidR="005C2C3B">
              <w:rPr>
                <w:noProof/>
                <w:webHidden/>
              </w:rPr>
              <w:instrText xml:space="preserve"> PAGEREF _Toc433372051 \h </w:instrText>
            </w:r>
            <w:r w:rsidR="005C2C3B">
              <w:rPr>
                <w:noProof/>
                <w:webHidden/>
              </w:rPr>
            </w:r>
            <w:r w:rsidR="005C2C3B">
              <w:rPr>
                <w:noProof/>
                <w:webHidden/>
              </w:rPr>
              <w:fldChar w:fldCharType="separate"/>
            </w:r>
            <w:r w:rsidR="005C2C3B">
              <w:rPr>
                <w:noProof/>
                <w:webHidden/>
              </w:rPr>
              <w:t>24</w:t>
            </w:r>
            <w:r w:rsidR="005C2C3B">
              <w:rPr>
                <w:noProof/>
                <w:webHidden/>
              </w:rPr>
              <w:fldChar w:fldCharType="end"/>
            </w:r>
          </w:hyperlink>
        </w:p>
        <w:p w:rsidR="005C2C3B" w:rsidRDefault="00791E91" w:rsidP="005C2C3B">
          <w:pPr>
            <w:pStyle w:val="T3"/>
            <w:tabs>
              <w:tab w:val="left" w:pos="1320"/>
              <w:tab w:val="right" w:leader="dot" w:pos="9063"/>
            </w:tabs>
            <w:spacing w:after="0"/>
            <w:rPr>
              <w:noProof/>
              <w:lang w:val="en-US"/>
            </w:rPr>
          </w:pPr>
          <w:hyperlink w:anchor="_Toc433372052" w:history="1">
            <w:r w:rsidR="005C2C3B" w:rsidRPr="00C56F6F">
              <w:rPr>
                <w:rStyle w:val="Kpr"/>
                <w:noProof/>
              </w:rPr>
              <w:t>4.3.2.</w:t>
            </w:r>
            <w:r w:rsidR="005C2C3B">
              <w:rPr>
                <w:noProof/>
                <w:lang w:val="en-US"/>
              </w:rPr>
              <w:tab/>
            </w:r>
            <w:r w:rsidR="005C2C3B" w:rsidRPr="00C56F6F">
              <w:rPr>
                <w:rStyle w:val="Kpr"/>
                <w:noProof/>
              </w:rPr>
              <w:t>Belirli UVCB madde t</w:t>
            </w:r>
            <w:r w:rsidR="005C2C3B" w:rsidRPr="00C56F6F">
              <w:rPr>
                <w:rStyle w:val="Kpr"/>
                <w:rFonts w:eastAsia="Times New Roman"/>
                <w:noProof/>
              </w:rPr>
              <w:t>ürleri</w:t>
            </w:r>
            <w:r w:rsidR="005C2C3B">
              <w:rPr>
                <w:noProof/>
                <w:webHidden/>
              </w:rPr>
              <w:tab/>
            </w:r>
            <w:r w:rsidR="005C2C3B">
              <w:rPr>
                <w:noProof/>
                <w:webHidden/>
              </w:rPr>
              <w:fldChar w:fldCharType="begin"/>
            </w:r>
            <w:r w:rsidR="005C2C3B">
              <w:rPr>
                <w:noProof/>
                <w:webHidden/>
              </w:rPr>
              <w:instrText xml:space="preserve"> PAGEREF _Toc433372052 \h </w:instrText>
            </w:r>
            <w:r w:rsidR="005C2C3B">
              <w:rPr>
                <w:noProof/>
                <w:webHidden/>
              </w:rPr>
            </w:r>
            <w:r w:rsidR="005C2C3B">
              <w:rPr>
                <w:noProof/>
                <w:webHidden/>
              </w:rPr>
              <w:fldChar w:fldCharType="separate"/>
            </w:r>
            <w:r w:rsidR="005C2C3B">
              <w:rPr>
                <w:noProof/>
                <w:webHidden/>
              </w:rPr>
              <w:t>32</w:t>
            </w:r>
            <w:r w:rsidR="005C2C3B">
              <w:rPr>
                <w:noProof/>
                <w:webHidden/>
              </w:rPr>
              <w:fldChar w:fldCharType="end"/>
            </w:r>
          </w:hyperlink>
        </w:p>
        <w:p w:rsidR="005C2C3B" w:rsidRDefault="00791E91" w:rsidP="005C2C3B">
          <w:pPr>
            <w:pStyle w:val="T1"/>
            <w:tabs>
              <w:tab w:val="left" w:pos="440"/>
              <w:tab w:val="right" w:leader="dot" w:pos="9063"/>
            </w:tabs>
            <w:spacing w:after="0"/>
            <w:rPr>
              <w:noProof/>
              <w:lang w:val="en-US"/>
            </w:rPr>
          </w:pPr>
          <w:hyperlink w:anchor="_Toc433372053" w:history="1">
            <w:r w:rsidR="005C2C3B" w:rsidRPr="00C56F6F">
              <w:rPr>
                <w:rStyle w:val="Kpr"/>
                <w:noProof/>
              </w:rPr>
              <w:t>5.</w:t>
            </w:r>
            <w:r w:rsidR="005C2C3B">
              <w:rPr>
                <w:noProof/>
                <w:lang w:val="en-US"/>
              </w:rPr>
              <w:tab/>
            </w:r>
            <w:r w:rsidR="005C2C3B" w:rsidRPr="00C56F6F">
              <w:rPr>
                <w:rStyle w:val="Kpr"/>
                <w:rFonts w:eastAsia="Times New Roman"/>
                <w:noProof/>
              </w:rPr>
              <w:t>MADDELERİN AYNILIĞININ KONTROLÜ İÇİN KRİTERLER</w:t>
            </w:r>
            <w:r w:rsidR="005C2C3B">
              <w:rPr>
                <w:noProof/>
                <w:webHidden/>
              </w:rPr>
              <w:tab/>
            </w:r>
            <w:r w:rsidR="005C2C3B">
              <w:rPr>
                <w:noProof/>
                <w:webHidden/>
              </w:rPr>
              <w:fldChar w:fldCharType="begin"/>
            </w:r>
            <w:r w:rsidR="005C2C3B">
              <w:rPr>
                <w:noProof/>
                <w:webHidden/>
              </w:rPr>
              <w:instrText xml:space="preserve"> PAGEREF _Toc433372053 \h </w:instrText>
            </w:r>
            <w:r w:rsidR="005C2C3B">
              <w:rPr>
                <w:noProof/>
                <w:webHidden/>
              </w:rPr>
            </w:r>
            <w:r w:rsidR="005C2C3B">
              <w:rPr>
                <w:noProof/>
                <w:webHidden/>
              </w:rPr>
              <w:fldChar w:fldCharType="separate"/>
            </w:r>
            <w:r w:rsidR="005C2C3B">
              <w:rPr>
                <w:noProof/>
                <w:webHidden/>
              </w:rPr>
              <w:t>40</w:t>
            </w:r>
            <w:r w:rsidR="005C2C3B">
              <w:rPr>
                <w:noProof/>
                <w:webHidden/>
              </w:rPr>
              <w:fldChar w:fldCharType="end"/>
            </w:r>
          </w:hyperlink>
        </w:p>
        <w:p w:rsidR="005C2C3B" w:rsidRDefault="00791E91" w:rsidP="005C2C3B">
          <w:pPr>
            <w:pStyle w:val="T1"/>
            <w:tabs>
              <w:tab w:val="left" w:pos="440"/>
              <w:tab w:val="right" w:leader="dot" w:pos="9063"/>
            </w:tabs>
            <w:spacing w:after="0"/>
            <w:rPr>
              <w:noProof/>
              <w:lang w:val="en-US"/>
            </w:rPr>
          </w:pPr>
          <w:hyperlink w:anchor="_Toc433372054" w:history="1">
            <w:r w:rsidR="005C2C3B" w:rsidRPr="00C56F6F">
              <w:rPr>
                <w:rStyle w:val="Kpr"/>
                <w:noProof/>
              </w:rPr>
              <w:t>6.</w:t>
            </w:r>
            <w:r w:rsidR="005C2C3B">
              <w:rPr>
                <w:noProof/>
                <w:lang w:val="en-US"/>
              </w:rPr>
              <w:tab/>
            </w:r>
            <w:r w:rsidR="005C2C3B" w:rsidRPr="00C56F6F">
              <w:rPr>
                <w:rStyle w:val="Kpr"/>
                <w:rFonts w:eastAsia="Times New Roman"/>
                <w:noProof/>
              </w:rPr>
              <w:t xml:space="preserve">ÖN MBDF VE SORGULAMADA MADDE </w:t>
            </w:r>
            <w:r w:rsidR="005C2C3B" w:rsidRPr="00C56F6F">
              <w:rPr>
                <w:rStyle w:val="Kpr"/>
                <w:noProof/>
              </w:rPr>
              <w:t>K</w:t>
            </w:r>
            <w:r w:rsidR="005C2C3B" w:rsidRPr="00C56F6F">
              <w:rPr>
                <w:rStyle w:val="Kpr"/>
                <w:rFonts w:eastAsia="Times New Roman"/>
                <w:noProof/>
              </w:rPr>
              <w:t>İMLİĞİ</w:t>
            </w:r>
            <w:r w:rsidR="005C2C3B">
              <w:rPr>
                <w:noProof/>
                <w:webHidden/>
              </w:rPr>
              <w:tab/>
            </w:r>
            <w:r w:rsidR="005C2C3B">
              <w:rPr>
                <w:noProof/>
                <w:webHidden/>
              </w:rPr>
              <w:fldChar w:fldCharType="begin"/>
            </w:r>
            <w:r w:rsidR="005C2C3B">
              <w:rPr>
                <w:noProof/>
                <w:webHidden/>
              </w:rPr>
              <w:instrText xml:space="preserve"> PAGEREF _Toc433372054 \h </w:instrText>
            </w:r>
            <w:r w:rsidR="005C2C3B">
              <w:rPr>
                <w:noProof/>
                <w:webHidden/>
              </w:rPr>
            </w:r>
            <w:r w:rsidR="005C2C3B">
              <w:rPr>
                <w:noProof/>
                <w:webHidden/>
              </w:rPr>
              <w:fldChar w:fldCharType="separate"/>
            </w:r>
            <w:r w:rsidR="005C2C3B">
              <w:rPr>
                <w:noProof/>
                <w:webHidden/>
              </w:rPr>
              <w:t>45</w:t>
            </w:r>
            <w:r w:rsidR="005C2C3B">
              <w:rPr>
                <w:noProof/>
                <w:webHidden/>
              </w:rPr>
              <w:fldChar w:fldCharType="end"/>
            </w:r>
          </w:hyperlink>
        </w:p>
        <w:p w:rsidR="005C2C3B" w:rsidRDefault="00791E91" w:rsidP="005C2C3B">
          <w:pPr>
            <w:pStyle w:val="T2"/>
            <w:tabs>
              <w:tab w:val="left" w:pos="880"/>
              <w:tab w:val="right" w:leader="dot" w:pos="9063"/>
            </w:tabs>
            <w:spacing w:after="0"/>
            <w:rPr>
              <w:noProof/>
              <w:lang w:val="en-US"/>
            </w:rPr>
          </w:pPr>
          <w:hyperlink w:anchor="_Toc433372055" w:history="1">
            <w:r w:rsidR="005C2C3B" w:rsidRPr="00C56F6F">
              <w:rPr>
                <w:rStyle w:val="Kpr"/>
                <w:rFonts w:eastAsia="Times New Roman"/>
                <w:noProof/>
              </w:rPr>
              <w:t>6.1.</w:t>
            </w:r>
            <w:r w:rsidR="005C2C3B">
              <w:rPr>
                <w:noProof/>
                <w:lang w:val="en-US"/>
              </w:rPr>
              <w:tab/>
            </w:r>
            <w:r w:rsidR="005C2C3B" w:rsidRPr="00C56F6F">
              <w:rPr>
                <w:rStyle w:val="Kpr"/>
                <w:rFonts w:eastAsia="Times New Roman"/>
                <w:noProof/>
              </w:rPr>
              <w:t>ÖN –MBDF</w:t>
            </w:r>
            <w:r w:rsidR="005C2C3B">
              <w:rPr>
                <w:noProof/>
                <w:webHidden/>
              </w:rPr>
              <w:tab/>
            </w:r>
            <w:r w:rsidR="005C2C3B">
              <w:rPr>
                <w:noProof/>
                <w:webHidden/>
              </w:rPr>
              <w:fldChar w:fldCharType="begin"/>
            </w:r>
            <w:r w:rsidR="005C2C3B">
              <w:rPr>
                <w:noProof/>
                <w:webHidden/>
              </w:rPr>
              <w:instrText xml:space="preserve"> PAGEREF _Toc433372055 \h </w:instrText>
            </w:r>
            <w:r w:rsidR="005C2C3B">
              <w:rPr>
                <w:noProof/>
                <w:webHidden/>
              </w:rPr>
            </w:r>
            <w:r w:rsidR="005C2C3B">
              <w:rPr>
                <w:noProof/>
                <w:webHidden/>
              </w:rPr>
              <w:fldChar w:fldCharType="separate"/>
            </w:r>
            <w:r w:rsidR="005C2C3B">
              <w:rPr>
                <w:noProof/>
                <w:webHidden/>
              </w:rPr>
              <w:t>45</w:t>
            </w:r>
            <w:r w:rsidR="005C2C3B">
              <w:rPr>
                <w:noProof/>
                <w:webHidden/>
              </w:rPr>
              <w:fldChar w:fldCharType="end"/>
            </w:r>
          </w:hyperlink>
        </w:p>
        <w:p w:rsidR="005C2C3B" w:rsidRDefault="00791E91" w:rsidP="005C2C3B">
          <w:pPr>
            <w:pStyle w:val="T2"/>
            <w:tabs>
              <w:tab w:val="left" w:pos="880"/>
              <w:tab w:val="right" w:leader="dot" w:pos="9063"/>
            </w:tabs>
            <w:spacing w:after="0"/>
            <w:rPr>
              <w:noProof/>
              <w:lang w:val="en-US"/>
            </w:rPr>
          </w:pPr>
          <w:hyperlink w:anchor="_Toc433372056" w:history="1">
            <w:r w:rsidR="005C2C3B" w:rsidRPr="00C56F6F">
              <w:rPr>
                <w:rStyle w:val="Kpr"/>
                <w:noProof/>
              </w:rPr>
              <w:t>6.2.</w:t>
            </w:r>
            <w:r w:rsidR="005C2C3B">
              <w:rPr>
                <w:noProof/>
                <w:lang w:val="en-US"/>
              </w:rPr>
              <w:tab/>
            </w:r>
            <w:r w:rsidR="005C2C3B" w:rsidRPr="00C56F6F">
              <w:rPr>
                <w:rStyle w:val="Kpr"/>
                <w:noProof/>
              </w:rPr>
              <w:t>SORGULAMA</w:t>
            </w:r>
            <w:r w:rsidR="005C2C3B">
              <w:rPr>
                <w:noProof/>
                <w:webHidden/>
              </w:rPr>
              <w:tab/>
            </w:r>
            <w:r w:rsidR="005C2C3B">
              <w:rPr>
                <w:noProof/>
                <w:webHidden/>
              </w:rPr>
              <w:fldChar w:fldCharType="begin"/>
            </w:r>
            <w:r w:rsidR="005C2C3B">
              <w:rPr>
                <w:noProof/>
                <w:webHidden/>
              </w:rPr>
              <w:instrText xml:space="preserve"> PAGEREF _Toc433372056 \h </w:instrText>
            </w:r>
            <w:r w:rsidR="005C2C3B">
              <w:rPr>
                <w:noProof/>
                <w:webHidden/>
              </w:rPr>
            </w:r>
            <w:r w:rsidR="005C2C3B">
              <w:rPr>
                <w:noProof/>
                <w:webHidden/>
              </w:rPr>
              <w:fldChar w:fldCharType="separate"/>
            </w:r>
            <w:r w:rsidR="005C2C3B">
              <w:rPr>
                <w:noProof/>
                <w:webHidden/>
              </w:rPr>
              <w:t>45</w:t>
            </w:r>
            <w:r w:rsidR="005C2C3B">
              <w:rPr>
                <w:noProof/>
                <w:webHidden/>
              </w:rPr>
              <w:fldChar w:fldCharType="end"/>
            </w:r>
          </w:hyperlink>
        </w:p>
        <w:p w:rsidR="005C2C3B" w:rsidRDefault="00791E91" w:rsidP="005C2C3B">
          <w:pPr>
            <w:pStyle w:val="T1"/>
            <w:tabs>
              <w:tab w:val="left" w:pos="440"/>
              <w:tab w:val="right" w:leader="dot" w:pos="9063"/>
            </w:tabs>
            <w:spacing w:after="0"/>
            <w:rPr>
              <w:noProof/>
              <w:lang w:val="en-US"/>
            </w:rPr>
          </w:pPr>
          <w:hyperlink w:anchor="_Toc433372057" w:history="1">
            <w:r w:rsidR="005C2C3B" w:rsidRPr="00C56F6F">
              <w:rPr>
                <w:rStyle w:val="Kpr"/>
                <w:noProof/>
              </w:rPr>
              <w:t>7.</w:t>
            </w:r>
            <w:r w:rsidR="005C2C3B">
              <w:rPr>
                <w:noProof/>
                <w:lang w:val="en-US"/>
              </w:rPr>
              <w:tab/>
            </w:r>
            <w:r w:rsidR="005C2C3B" w:rsidRPr="00C56F6F">
              <w:rPr>
                <w:rStyle w:val="Kpr"/>
                <w:rFonts w:eastAsia="Times New Roman"/>
                <w:noProof/>
              </w:rPr>
              <w:t>ÖRNEKLER</w:t>
            </w:r>
            <w:r w:rsidR="005C2C3B">
              <w:rPr>
                <w:noProof/>
                <w:webHidden/>
              </w:rPr>
              <w:tab/>
            </w:r>
            <w:r w:rsidR="005C2C3B">
              <w:rPr>
                <w:noProof/>
                <w:webHidden/>
              </w:rPr>
              <w:fldChar w:fldCharType="begin"/>
            </w:r>
            <w:r w:rsidR="005C2C3B">
              <w:rPr>
                <w:noProof/>
                <w:webHidden/>
              </w:rPr>
              <w:instrText xml:space="preserve"> PAGEREF _Toc433372057 \h </w:instrText>
            </w:r>
            <w:r w:rsidR="005C2C3B">
              <w:rPr>
                <w:noProof/>
                <w:webHidden/>
              </w:rPr>
            </w:r>
            <w:r w:rsidR="005C2C3B">
              <w:rPr>
                <w:noProof/>
                <w:webHidden/>
              </w:rPr>
              <w:fldChar w:fldCharType="separate"/>
            </w:r>
            <w:r w:rsidR="005C2C3B">
              <w:rPr>
                <w:noProof/>
                <w:webHidden/>
              </w:rPr>
              <w:t>46</w:t>
            </w:r>
            <w:r w:rsidR="005C2C3B">
              <w:rPr>
                <w:noProof/>
                <w:webHidden/>
              </w:rPr>
              <w:fldChar w:fldCharType="end"/>
            </w:r>
          </w:hyperlink>
        </w:p>
        <w:p w:rsidR="005C2C3B" w:rsidRDefault="00791E91" w:rsidP="005C2C3B">
          <w:pPr>
            <w:pStyle w:val="T2"/>
            <w:tabs>
              <w:tab w:val="left" w:pos="880"/>
              <w:tab w:val="right" w:leader="dot" w:pos="9063"/>
            </w:tabs>
            <w:spacing w:after="0"/>
            <w:rPr>
              <w:noProof/>
              <w:lang w:val="en-US"/>
            </w:rPr>
          </w:pPr>
          <w:hyperlink w:anchor="_Toc433372058" w:history="1">
            <w:r w:rsidR="005C2C3B" w:rsidRPr="00C56F6F">
              <w:rPr>
                <w:rStyle w:val="Kpr"/>
                <w:noProof/>
              </w:rPr>
              <w:t>7.1.</w:t>
            </w:r>
            <w:r w:rsidR="005C2C3B">
              <w:rPr>
                <w:noProof/>
                <w:lang w:val="en-US"/>
              </w:rPr>
              <w:tab/>
            </w:r>
            <w:r w:rsidR="005C2C3B" w:rsidRPr="00C56F6F">
              <w:rPr>
                <w:rStyle w:val="Kpr"/>
                <w:noProof/>
              </w:rPr>
              <w:t>DİET</w:t>
            </w:r>
            <w:r w:rsidR="005C2C3B" w:rsidRPr="00C56F6F">
              <w:rPr>
                <w:rStyle w:val="Kpr"/>
                <w:rFonts w:eastAsia="Times New Roman"/>
                <w:noProof/>
              </w:rPr>
              <w:t>İL PEROKSİKARBONAT</w:t>
            </w:r>
            <w:r w:rsidR="005C2C3B">
              <w:rPr>
                <w:noProof/>
                <w:webHidden/>
              </w:rPr>
              <w:tab/>
            </w:r>
            <w:r w:rsidR="005C2C3B">
              <w:rPr>
                <w:noProof/>
                <w:webHidden/>
              </w:rPr>
              <w:fldChar w:fldCharType="begin"/>
            </w:r>
            <w:r w:rsidR="005C2C3B">
              <w:rPr>
                <w:noProof/>
                <w:webHidden/>
              </w:rPr>
              <w:instrText xml:space="preserve"> PAGEREF _Toc433372058 \h </w:instrText>
            </w:r>
            <w:r w:rsidR="005C2C3B">
              <w:rPr>
                <w:noProof/>
                <w:webHidden/>
              </w:rPr>
            </w:r>
            <w:r w:rsidR="005C2C3B">
              <w:rPr>
                <w:noProof/>
                <w:webHidden/>
              </w:rPr>
              <w:fldChar w:fldCharType="separate"/>
            </w:r>
            <w:r w:rsidR="005C2C3B">
              <w:rPr>
                <w:noProof/>
                <w:webHidden/>
              </w:rPr>
              <w:t>46</w:t>
            </w:r>
            <w:r w:rsidR="005C2C3B">
              <w:rPr>
                <w:noProof/>
                <w:webHidden/>
              </w:rPr>
              <w:fldChar w:fldCharType="end"/>
            </w:r>
          </w:hyperlink>
        </w:p>
        <w:p w:rsidR="005C2C3B" w:rsidRDefault="00791E91" w:rsidP="005C2C3B">
          <w:pPr>
            <w:pStyle w:val="T2"/>
            <w:tabs>
              <w:tab w:val="left" w:pos="880"/>
              <w:tab w:val="right" w:leader="dot" w:pos="9063"/>
            </w:tabs>
            <w:spacing w:after="0"/>
            <w:rPr>
              <w:noProof/>
              <w:lang w:val="en-US"/>
            </w:rPr>
          </w:pPr>
          <w:hyperlink w:anchor="_Toc433372059" w:history="1">
            <w:r w:rsidR="005C2C3B" w:rsidRPr="00C56F6F">
              <w:rPr>
                <w:rStyle w:val="Kpr"/>
                <w:noProof/>
              </w:rPr>
              <w:t>7.2.</w:t>
            </w:r>
            <w:r w:rsidR="005C2C3B">
              <w:rPr>
                <w:noProof/>
                <w:lang w:val="en-US"/>
              </w:rPr>
              <w:tab/>
            </w:r>
            <w:r w:rsidR="005C2C3B" w:rsidRPr="00C56F6F">
              <w:rPr>
                <w:rStyle w:val="Kpr"/>
                <w:noProof/>
              </w:rPr>
              <w:t>ZOLİMİDİ</w:t>
            </w:r>
            <w:r w:rsidR="005C2C3B" w:rsidRPr="00C56F6F">
              <w:rPr>
                <w:rStyle w:val="Kpr"/>
                <w:rFonts w:eastAsia="Times New Roman"/>
                <w:noProof/>
              </w:rPr>
              <w:t>N</w:t>
            </w:r>
            <w:r w:rsidR="005C2C3B">
              <w:rPr>
                <w:noProof/>
                <w:webHidden/>
              </w:rPr>
              <w:tab/>
            </w:r>
            <w:r w:rsidR="005C2C3B">
              <w:rPr>
                <w:noProof/>
                <w:webHidden/>
              </w:rPr>
              <w:fldChar w:fldCharType="begin"/>
            </w:r>
            <w:r w:rsidR="005C2C3B">
              <w:rPr>
                <w:noProof/>
                <w:webHidden/>
              </w:rPr>
              <w:instrText xml:space="preserve"> PAGEREF _Toc433372059 \h </w:instrText>
            </w:r>
            <w:r w:rsidR="005C2C3B">
              <w:rPr>
                <w:noProof/>
                <w:webHidden/>
              </w:rPr>
            </w:r>
            <w:r w:rsidR="005C2C3B">
              <w:rPr>
                <w:noProof/>
                <w:webHidden/>
              </w:rPr>
              <w:fldChar w:fldCharType="separate"/>
            </w:r>
            <w:r w:rsidR="005C2C3B">
              <w:rPr>
                <w:noProof/>
                <w:webHidden/>
              </w:rPr>
              <w:t>47</w:t>
            </w:r>
            <w:r w:rsidR="005C2C3B">
              <w:rPr>
                <w:noProof/>
                <w:webHidden/>
              </w:rPr>
              <w:fldChar w:fldCharType="end"/>
            </w:r>
          </w:hyperlink>
        </w:p>
        <w:p w:rsidR="005C2C3B" w:rsidRDefault="00791E91" w:rsidP="005C2C3B">
          <w:pPr>
            <w:pStyle w:val="T2"/>
            <w:tabs>
              <w:tab w:val="left" w:pos="880"/>
              <w:tab w:val="right" w:leader="dot" w:pos="9063"/>
            </w:tabs>
            <w:spacing w:after="0"/>
            <w:rPr>
              <w:noProof/>
              <w:lang w:val="en-US"/>
            </w:rPr>
          </w:pPr>
          <w:hyperlink w:anchor="_Toc433372060" w:history="1">
            <w:r w:rsidR="005C2C3B" w:rsidRPr="00C56F6F">
              <w:rPr>
                <w:rStyle w:val="Kpr"/>
                <w:noProof/>
              </w:rPr>
              <w:t>7.3.</w:t>
            </w:r>
            <w:r w:rsidR="005C2C3B">
              <w:rPr>
                <w:noProof/>
                <w:lang w:val="en-US"/>
              </w:rPr>
              <w:tab/>
            </w:r>
            <w:r w:rsidR="005C2C3B" w:rsidRPr="00C56F6F">
              <w:rPr>
                <w:rStyle w:val="Kpr"/>
                <w:noProof/>
              </w:rPr>
              <w:t>İZOMERLER</w:t>
            </w:r>
            <w:r w:rsidR="005C2C3B" w:rsidRPr="00C56F6F">
              <w:rPr>
                <w:rStyle w:val="Kpr"/>
                <w:rFonts w:eastAsia="Times New Roman"/>
                <w:noProof/>
              </w:rPr>
              <w:t>İN KARIŞIMLARI</w:t>
            </w:r>
            <w:r w:rsidR="005C2C3B">
              <w:rPr>
                <w:noProof/>
                <w:webHidden/>
              </w:rPr>
              <w:tab/>
            </w:r>
            <w:r w:rsidR="005C2C3B">
              <w:rPr>
                <w:noProof/>
                <w:webHidden/>
              </w:rPr>
              <w:fldChar w:fldCharType="begin"/>
            </w:r>
            <w:r w:rsidR="005C2C3B">
              <w:rPr>
                <w:noProof/>
                <w:webHidden/>
              </w:rPr>
              <w:instrText xml:space="preserve"> PAGEREF _Toc433372060 \h </w:instrText>
            </w:r>
            <w:r w:rsidR="005C2C3B">
              <w:rPr>
                <w:noProof/>
                <w:webHidden/>
              </w:rPr>
            </w:r>
            <w:r w:rsidR="005C2C3B">
              <w:rPr>
                <w:noProof/>
                <w:webHidden/>
              </w:rPr>
              <w:fldChar w:fldCharType="separate"/>
            </w:r>
            <w:r w:rsidR="005C2C3B">
              <w:rPr>
                <w:noProof/>
                <w:webHidden/>
              </w:rPr>
              <w:t>47</w:t>
            </w:r>
            <w:r w:rsidR="005C2C3B">
              <w:rPr>
                <w:noProof/>
                <w:webHidden/>
              </w:rPr>
              <w:fldChar w:fldCharType="end"/>
            </w:r>
          </w:hyperlink>
        </w:p>
        <w:p w:rsidR="005C2C3B" w:rsidRDefault="00791E91" w:rsidP="005C2C3B">
          <w:pPr>
            <w:pStyle w:val="T2"/>
            <w:tabs>
              <w:tab w:val="left" w:pos="880"/>
              <w:tab w:val="right" w:leader="dot" w:pos="9063"/>
            </w:tabs>
            <w:spacing w:after="0"/>
            <w:rPr>
              <w:noProof/>
              <w:lang w:val="en-US"/>
            </w:rPr>
          </w:pPr>
          <w:hyperlink w:anchor="_Toc433372061" w:history="1">
            <w:r w:rsidR="005C2C3B" w:rsidRPr="00C56F6F">
              <w:rPr>
                <w:rStyle w:val="Kpr"/>
                <w:noProof/>
              </w:rPr>
              <w:t>7.4.</w:t>
            </w:r>
            <w:r w:rsidR="005C2C3B">
              <w:rPr>
                <w:noProof/>
                <w:lang w:val="en-US"/>
              </w:rPr>
              <w:tab/>
            </w:r>
            <w:r w:rsidR="005C2C3B" w:rsidRPr="00C56F6F">
              <w:rPr>
                <w:rStyle w:val="Kpr"/>
                <w:noProof/>
              </w:rPr>
              <w:t>KOKU AH</w:t>
            </w:r>
            <w:r w:rsidR="005C2C3B">
              <w:rPr>
                <w:noProof/>
                <w:webHidden/>
              </w:rPr>
              <w:tab/>
            </w:r>
            <w:r w:rsidR="005C2C3B">
              <w:rPr>
                <w:noProof/>
                <w:webHidden/>
              </w:rPr>
              <w:fldChar w:fldCharType="begin"/>
            </w:r>
            <w:r w:rsidR="005C2C3B">
              <w:rPr>
                <w:noProof/>
                <w:webHidden/>
              </w:rPr>
              <w:instrText xml:space="preserve"> PAGEREF _Toc433372061 \h </w:instrText>
            </w:r>
            <w:r w:rsidR="005C2C3B">
              <w:rPr>
                <w:noProof/>
                <w:webHidden/>
              </w:rPr>
            </w:r>
            <w:r w:rsidR="005C2C3B">
              <w:rPr>
                <w:noProof/>
                <w:webHidden/>
              </w:rPr>
              <w:fldChar w:fldCharType="separate"/>
            </w:r>
            <w:r w:rsidR="005C2C3B">
              <w:rPr>
                <w:noProof/>
                <w:webHidden/>
              </w:rPr>
              <w:t>50</w:t>
            </w:r>
            <w:r w:rsidR="005C2C3B">
              <w:rPr>
                <w:noProof/>
                <w:webHidden/>
              </w:rPr>
              <w:fldChar w:fldCharType="end"/>
            </w:r>
          </w:hyperlink>
        </w:p>
        <w:p w:rsidR="005C2C3B" w:rsidRDefault="00791E91" w:rsidP="005C2C3B">
          <w:pPr>
            <w:pStyle w:val="T2"/>
            <w:tabs>
              <w:tab w:val="left" w:pos="880"/>
              <w:tab w:val="right" w:leader="dot" w:pos="9063"/>
            </w:tabs>
            <w:spacing w:after="0"/>
            <w:rPr>
              <w:noProof/>
              <w:lang w:val="en-US"/>
            </w:rPr>
          </w:pPr>
          <w:hyperlink w:anchor="_Toc433372062" w:history="1">
            <w:r w:rsidR="005C2C3B" w:rsidRPr="00C56F6F">
              <w:rPr>
                <w:rStyle w:val="Kpr"/>
                <w:noProof/>
              </w:rPr>
              <w:t>7.5.</w:t>
            </w:r>
            <w:r w:rsidR="005C2C3B">
              <w:rPr>
                <w:noProof/>
                <w:lang w:val="en-US"/>
              </w:rPr>
              <w:tab/>
            </w:r>
            <w:r w:rsidR="005C2C3B" w:rsidRPr="00C56F6F">
              <w:rPr>
                <w:rStyle w:val="Kpr"/>
                <w:noProof/>
              </w:rPr>
              <w:t>M</w:t>
            </w:r>
            <w:r w:rsidR="005C2C3B" w:rsidRPr="00C56F6F">
              <w:rPr>
                <w:rStyle w:val="Kpr"/>
                <w:rFonts w:eastAsia="Times New Roman"/>
                <w:noProof/>
              </w:rPr>
              <w:t>İNERALLER</w:t>
            </w:r>
            <w:r w:rsidR="005C2C3B">
              <w:rPr>
                <w:noProof/>
                <w:webHidden/>
              </w:rPr>
              <w:tab/>
            </w:r>
            <w:r w:rsidR="005C2C3B">
              <w:rPr>
                <w:noProof/>
                <w:webHidden/>
              </w:rPr>
              <w:fldChar w:fldCharType="begin"/>
            </w:r>
            <w:r w:rsidR="005C2C3B">
              <w:rPr>
                <w:noProof/>
                <w:webHidden/>
              </w:rPr>
              <w:instrText xml:space="preserve"> PAGEREF _Toc433372062 \h </w:instrText>
            </w:r>
            <w:r w:rsidR="005C2C3B">
              <w:rPr>
                <w:noProof/>
                <w:webHidden/>
              </w:rPr>
            </w:r>
            <w:r w:rsidR="005C2C3B">
              <w:rPr>
                <w:noProof/>
                <w:webHidden/>
              </w:rPr>
              <w:fldChar w:fldCharType="separate"/>
            </w:r>
            <w:r w:rsidR="005C2C3B">
              <w:rPr>
                <w:noProof/>
                <w:webHidden/>
              </w:rPr>
              <w:t>55</w:t>
            </w:r>
            <w:r w:rsidR="005C2C3B">
              <w:rPr>
                <w:noProof/>
                <w:webHidden/>
              </w:rPr>
              <w:fldChar w:fldCharType="end"/>
            </w:r>
          </w:hyperlink>
        </w:p>
        <w:p w:rsidR="005C2C3B" w:rsidRDefault="00791E91" w:rsidP="005C2C3B">
          <w:pPr>
            <w:pStyle w:val="T2"/>
            <w:tabs>
              <w:tab w:val="left" w:pos="880"/>
              <w:tab w:val="right" w:leader="dot" w:pos="9063"/>
            </w:tabs>
            <w:spacing w:after="0"/>
            <w:rPr>
              <w:noProof/>
              <w:lang w:val="en-US"/>
            </w:rPr>
          </w:pPr>
          <w:hyperlink w:anchor="_Toc433372063" w:history="1">
            <w:r w:rsidR="005C2C3B" w:rsidRPr="00C56F6F">
              <w:rPr>
                <w:rStyle w:val="Kpr"/>
                <w:noProof/>
              </w:rPr>
              <w:t>7.6.</w:t>
            </w:r>
            <w:r w:rsidR="005C2C3B">
              <w:rPr>
                <w:noProof/>
                <w:lang w:val="en-US"/>
              </w:rPr>
              <w:tab/>
            </w:r>
            <w:r w:rsidR="005C2C3B" w:rsidRPr="00C56F6F">
              <w:rPr>
                <w:rStyle w:val="Kpr"/>
                <w:noProof/>
              </w:rPr>
              <w:t>LAVANDIN GROSSO ESANS</w:t>
            </w:r>
            <w:r w:rsidR="005C2C3B" w:rsidRPr="00C56F6F">
              <w:rPr>
                <w:rStyle w:val="Kpr"/>
                <w:rFonts w:eastAsia="Times New Roman"/>
                <w:noProof/>
              </w:rPr>
              <w:t xml:space="preserve"> YAĞI</w:t>
            </w:r>
            <w:r w:rsidR="005C2C3B">
              <w:rPr>
                <w:noProof/>
                <w:webHidden/>
              </w:rPr>
              <w:tab/>
            </w:r>
            <w:r w:rsidR="005C2C3B">
              <w:rPr>
                <w:noProof/>
                <w:webHidden/>
              </w:rPr>
              <w:fldChar w:fldCharType="begin"/>
            </w:r>
            <w:r w:rsidR="005C2C3B">
              <w:rPr>
                <w:noProof/>
                <w:webHidden/>
              </w:rPr>
              <w:instrText xml:space="preserve"> PAGEREF _Toc433372063 \h </w:instrText>
            </w:r>
            <w:r w:rsidR="005C2C3B">
              <w:rPr>
                <w:noProof/>
                <w:webHidden/>
              </w:rPr>
            </w:r>
            <w:r w:rsidR="005C2C3B">
              <w:rPr>
                <w:noProof/>
                <w:webHidden/>
              </w:rPr>
              <w:fldChar w:fldCharType="separate"/>
            </w:r>
            <w:r w:rsidR="005C2C3B">
              <w:rPr>
                <w:noProof/>
                <w:webHidden/>
              </w:rPr>
              <w:t>57</w:t>
            </w:r>
            <w:r w:rsidR="005C2C3B">
              <w:rPr>
                <w:noProof/>
                <w:webHidden/>
              </w:rPr>
              <w:fldChar w:fldCharType="end"/>
            </w:r>
          </w:hyperlink>
        </w:p>
        <w:p w:rsidR="005C2C3B" w:rsidRDefault="00791E91" w:rsidP="005C2C3B">
          <w:pPr>
            <w:pStyle w:val="T2"/>
            <w:tabs>
              <w:tab w:val="left" w:pos="880"/>
              <w:tab w:val="right" w:leader="dot" w:pos="9063"/>
            </w:tabs>
            <w:spacing w:after="0"/>
            <w:rPr>
              <w:noProof/>
              <w:lang w:val="en-US"/>
            </w:rPr>
          </w:pPr>
          <w:hyperlink w:anchor="_Toc433372064" w:history="1">
            <w:r w:rsidR="005C2C3B" w:rsidRPr="00C56F6F">
              <w:rPr>
                <w:rStyle w:val="Kpr"/>
                <w:noProof/>
              </w:rPr>
              <w:t>7.7.</w:t>
            </w:r>
            <w:r w:rsidR="005C2C3B">
              <w:rPr>
                <w:noProof/>
                <w:lang w:val="en-US"/>
              </w:rPr>
              <w:tab/>
            </w:r>
            <w:r w:rsidR="005C2C3B" w:rsidRPr="00C56F6F">
              <w:rPr>
                <w:rStyle w:val="Kpr"/>
                <w:noProof/>
              </w:rPr>
              <w:t>KASIMPATI YA</w:t>
            </w:r>
            <w:r w:rsidR="005C2C3B" w:rsidRPr="00C56F6F">
              <w:rPr>
                <w:rStyle w:val="Kpr"/>
                <w:rFonts w:eastAsia="Times New Roman"/>
                <w:noProof/>
              </w:rPr>
              <w:t>ĞI VE İZOLE EDİLMİŞ İZOMERLERİ</w:t>
            </w:r>
            <w:r w:rsidR="005C2C3B">
              <w:rPr>
                <w:noProof/>
                <w:webHidden/>
              </w:rPr>
              <w:tab/>
            </w:r>
            <w:r w:rsidR="005C2C3B">
              <w:rPr>
                <w:noProof/>
                <w:webHidden/>
              </w:rPr>
              <w:fldChar w:fldCharType="begin"/>
            </w:r>
            <w:r w:rsidR="005C2C3B">
              <w:rPr>
                <w:noProof/>
                <w:webHidden/>
              </w:rPr>
              <w:instrText xml:space="preserve"> PAGEREF _Toc433372064 \h </w:instrText>
            </w:r>
            <w:r w:rsidR="005C2C3B">
              <w:rPr>
                <w:noProof/>
                <w:webHidden/>
              </w:rPr>
            </w:r>
            <w:r w:rsidR="005C2C3B">
              <w:rPr>
                <w:noProof/>
                <w:webHidden/>
              </w:rPr>
              <w:fldChar w:fldCharType="separate"/>
            </w:r>
            <w:r w:rsidR="005C2C3B">
              <w:rPr>
                <w:noProof/>
                <w:webHidden/>
              </w:rPr>
              <w:t>61</w:t>
            </w:r>
            <w:r w:rsidR="005C2C3B">
              <w:rPr>
                <w:noProof/>
                <w:webHidden/>
              </w:rPr>
              <w:fldChar w:fldCharType="end"/>
            </w:r>
          </w:hyperlink>
        </w:p>
        <w:p w:rsidR="005C2C3B" w:rsidRDefault="00791E91" w:rsidP="005C2C3B">
          <w:pPr>
            <w:pStyle w:val="T2"/>
            <w:tabs>
              <w:tab w:val="left" w:pos="880"/>
              <w:tab w:val="right" w:leader="dot" w:pos="9063"/>
            </w:tabs>
            <w:spacing w:after="0"/>
            <w:rPr>
              <w:noProof/>
              <w:lang w:val="en-US"/>
            </w:rPr>
          </w:pPr>
          <w:hyperlink w:anchor="_Toc433372065" w:history="1">
            <w:r w:rsidR="005C2C3B" w:rsidRPr="00C56F6F">
              <w:rPr>
                <w:rStyle w:val="Kpr"/>
                <w:noProof/>
              </w:rPr>
              <w:t>7.8.</w:t>
            </w:r>
            <w:r w:rsidR="005C2C3B">
              <w:rPr>
                <w:noProof/>
                <w:lang w:val="en-US"/>
              </w:rPr>
              <w:tab/>
            </w:r>
            <w:r w:rsidR="005C2C3B" w:rsidRPr="00C56F6F">
              <w:rPr>
                <w:rStyle w:val="Kpr"/>
                <w:noProof/>
              </w:rPr>
              <w:t xml:space="preserve">FENOL, </w:t>
            </w:r>
            <w:r w:rsidR="005C2C3B" w:rsidRPr="00C56F6F">
              <w:rPr>
                <w:rStyle w:val="Kpr"/>
                <w:rFonts w:eastAsia="Times New Roman"/>
                <w:noProof/>
              </w:rPr>
              <w:t>İZOPROPİLLENMİŞ, FOSFAT</w:t>
            </w:r>
            <w:r w:rsidR="005C2C3B">
              <w:rPr>
                <w:noProof/>
                <w:webHidden/>
              </w:rPr>
              <w:tab/>
            </w:r>
            <w:r w:rsidR="005C2C3B">
              <w:rPr>
                <w:noProof/>
                <w:webHidden/>
              </w:rPr>
              <w:fldChar w:fldCharType="begin"/>
            </w:r>
            <w:r w:rsidR="005C2C3B">
              <w:rPr>
                <w:noProof/>
                <w:webHidden/>
              </w:rPr>
              <w:instrText xml:space="preserve"> PAGEREF _Toc433372065 \h </w:instrText>
            </w:r>
            <w:r w:rsidR="005C2C3B">
              <w:rPr>
                <w:noProof/>
                <w:webHidden/>
              </w:rPr>
            </w:r>
            <w:r w:rsidR="005C2C3B">
              <w:rPr>
                <w:noProof/>
                <w:webHidden/>
              </w:rPr>
              <w:fldChar w:fldCharType="separate"/>
            </w:r>
            <w:r w:rsidR="005C2C3B">
              <w:rPr>
                <w:noProof/>
                <w:webHidden/>
              </w:rPr>
              <w:t>65</w:t>
            </w:r>
            <w:r w:rsidR="005C2C3B">
              <w:rPr>
                <w:noProof/>
                <w:webHidden/>
              </w:rPr>
              <w:fldChar w:fldCharType="end"/>
            </w:r>
          </w:hyperlink>
        </w:p>
        <w:p w:rsidR="005C2C3B" w:rsidRDefault="00791E91" w:rsidP="005C2C3B">
          <w:pPr>
            <w:pStyle w:val="T2"/>
            <w:tabs>
              <w:tab w:val="left" w:pos="880"/>
              <w:tab w:val="right" w:leader="dot" w:pos="9063"/>
            </w:tabs>
            <w:spacing w:after="0"/>
            <w:rPr>
              <w:noProof/>
              <w:lang w:val="en-US"/>
            </w:rPr>
          </w:pPr>
          <w:hyperlink w:anchor="_Toc433372066" w:history="1">
            <w:r w:rsidR="005C2C3B" w:rsidRPr="00C56F6F">
              <w:rPr>
                <w:rStyle w:val="Kpr"/>
                <w:noProof/>
              </w:rPr>
              <w:t>7.9.</w:t>
            </w:r>
            <w:r w:rsidR="005C2C3B">
              <w:rPr>
                <w:noProof/>
                <w:lang w:val="en-US"/>
              </w:rPr>
              <w:tab/>
            </w:r>
            <w:r w:rsidR="005C2C3B" w:rsidRPr="00C56F6F">
              <w:rPr>
                <w:rStyle w:val="Kpr"/>
                <w:noProof/>
              </w:rPr>
              <w:t>KUATERNER AMONYUM B</w:t>
            </w:r>
            <w:r w:rsidR="005C2C3B" w:rsidRPr="00C56F6F">
              <w:rPr>
                <w:rStyle w:val="Kpr"/>
                <w:rFonts w:eastAsia="Times New Roman"/>
                <w:noProof/>
              </w:rPr>
              <w:t>İLEŞİKLERİ</w:t>
            </w:r>
            <w:r w:rsidR="005C2C3B">
              <w:rPr>
                <w:noProof/>
                <w:webHidden/>
              </w:rPr>
              <w:tab/>
            </w:r>
            <w:r w:rsidR="005C2C3B">
              <w:rPr>
                <w:noProof/>
                <w:webHidden/>
              </w:rPr>
              <w:fldChar w:fldCharType="begin"/>
            </w:r>
            <w:r w:rsidR="005C2C3B">
              <w:rPr>
                <w:noProof/>
                <w:webHidden/>
              </w:rPr>
              <w:instrText xml:space="preserve"> PAGEREF _Toc433372066 \h </w:instrText>
            </w:r>
            <w:r w:rsidR="005C2C3B">
              <w:rPr>
                <w:noProof/>
                <w:webHidden/>
              </w:rPr>
            </w:r>
            <w:r w:rsidR="005C2C3B">
              <w:rPr>
                <w:noProof/>
                <w:webHidden/>
              </w:rPr>
              <w:fldChar w:fldCharType="separate"/>
            </w:r>
            <w:r w:rsidR="005C2C3B">
              <w:rPr>
                <w:noProof/>
                <w:webHidden/>
              </w:rPr>
              <w:t>66</w:t>
            </w:r>
            <w:r w:rsidR="005C2C3B">
              <w:rPr>
                <w:noProof/>
                <w:webHidden/>
              </w:rPr>
              <w:fldChar w:fldCharType="end"/>
            </w:r>
          </w:hyperlink>
        </w:p>
        <w:p w:rsidR="005C2C3B" w:rsidRDefault="00791E91" w:rsidP="005C2C3B">
          <w:pPr>
            <w:pStyle w:val="T2"/>
            <w:tabs>
              <w:tab w:val="left" w:pos="1100"/>
              <w:tab w:val="right" w:leader="dot" w:pos="9063"/>
            </w:tabs>
            <w:spacing w:after="0"/>
            <w:rPr>
              <w:noProof/>
              <w:lang w:val="en-US"/>
            </w:rPr>
          </w:pPr>
          <w:hyperlink w:anchor="_Toc433372067" w:history="1">
            <w:r w:rsidR="005C2C3B" w:rsidRPr="00C56F6F">
              <w:rPr>
                <w:rStyle w:val="Kpr"/>
                <w:noProof/>
              </w:rPr>
              <w:t>7.10.</w:t>
            </w:r>
            <w:r w:rsidR="005C2C3B">
              <w:rPr>
                <w:noProof/>
                <w:lang w:val="en-US"/>
              </w:rPr>
              <w:tab/>
            </w:r>
            <w:r w:rsidR="005C2C3B" w:rsidRPr="00C56F6F">
              <w:rPr>
                <w:rStyle w:val="Kpr"/>
                <w:noProof/>
              </w:rPr>
              <w:t>PETROL K</w:t>
            </w:r>
            <w:r w:rsidR="005C2C3B" w:rsidRPr="00C56F6F">
              <w:rPr>
                <w:rStyle w:val="Kpr"/>
                <w:rFonts w:eastAsia="Times New Roman"/>
                <w:noProof/>
              </w:rPr>
              <w:t>İMYASALLARI</w:t>
            </w:r>
            <w:r w:rsidR="005C2C3B">
              <w:rPr>
                <w:noProof/>
                <w:webHidden/>
              </w:rPr>
              <w:tab/>
            </w:r>
            <w:r w:rsidR="005C2C3B">
              <w:rPr>
                <w:noProof/>
                <w:webHidden/>
              </w:rPr>
              <w:fldChar w:fldCharType="begin"/>
            </w:r>
            <w:r w:rsidR="005C2C3B">
              <w:rPr>
                <w:noProof/>
                <w:webHidden/>
              </w:rPr>
              <w:instrText xml:space="preserve"> PAGEREF _Toc433372067 \h </w:instrText>
            </w:r>
            <w:r w:rsidR="005C2C3B">
              <w:rPr>
                <w:noProof/>
                <w:webHidden/>
              </w:rPr>
            </w:r>
            <w:r w:rsidR="005C2C3B">
              <w:rPr>
                <w:noProof/>
                <w:webHidden/>
              </w:rPr>
              <w:fldChar w:fldCharType="separate"/>
            </w:r>
            <w:r w:rsidR="005C2C3B">
              <w:rPr>
                <w:noProof/>
                <w:webHidden/>
              </w:rPr>
              <w:t>69</w:t>
            </w:r>
            <w:r w:rsidR="005C2C3B">
              <w:rPr>
                <w:noProof/>
                <w:webHidden/>
              </w:rPr>
              <w:fldChar w:fldCharType="end"/>
            </w:r>
          </w:hyperlink>
        </w:p>
        <w:p w:rsidR="005C2C3B" w:rsidRDefault="00791E91" w:rsidP="005C2C3B">
          <w:pPr>
            <w:pStyle w:val="T3"/>
            <w:tabs>
              <w:tab w:val="left" w:pos="1320"/>
              <w:tab w:val="right" w:leader="dot" w:pos="9063"/>
            </w:tabs>
            <w:spacing w:after="0"/>
            <w:rPr>
              <w:noProof/>
              <w:lang w:val="en-US"/>
            </w:rPr>
          </w:pPr>
          <w:hyperlink w:anchor="_Toc433372068" w:history="1">
            <w:r w:rsidR="005C2C3B" w:rsidRPr="00C56F6F">
              <w:rPr>
                <w:rStyle w:val="Kpr"/>
                <w:rFonts w:eastAsia="Times New Roman"/>
                <w:noProof/>
              </w:rPr>
              <w:t>7.10.1.</w:t>
            </w:r>
            <w:r w:rsidR="005C2C3B">
              <w:rPr>
                <w:noProof/>
                <w:lang w:val="en-US"/>
              </w:rPr>
              <w:tab/>
            </w:r>
            <w:r w:rsidR="005C2C3B" w:rsidRPr="00C56F6F">
              <w:rPr>
                <w:rStyle w:val="Kpr"/>
                <w:noProof/>
              </w:rPr>
              <w:t>Gaz karışt</w:t>
            </w:r>
            <w:r w:rsidR="005C2C3B" w:rsidRPr="00C56F6F">
              <w:rPr>
                <w:rStyle w:val="Kpr"/>
                <w:rFonts w:eastAsia="Times New Roman"/>
                <w:noProof/>
              </w:rPr>
              <w:t>ırma akımı (C</w:t>
            </w:r>
            <w:r w:rsidR="005C2C3B" w:rsidRPr="00C56F6F">
              <w:rPr>
                <w:rStyle w:val="Kpr"/>
                <w:rFonts w:eastAsia="Times New Roman"/>
                <w:noProof/>
                <w:vertAlign w:val="subscript"/>
              </w:rPr>
              <w:t>4</w:t>
            </w:r>
            <w:r w:rsidR="005C2C3B" w:rsidRPr="00C56F6F">
              <w:rPr>
                <w:rStyle w:val="Kpr"/>
                <w:rFonts w:eastAsia="Times New Roman"/>
                <w:noProof/>
              </w:rPr>
              <w:t>-C</w:t>
            </w:r>
            <w:r w:rsidR="005C2C3B" w:rsidRPr="00C56F6F">
              <w:rPr>
                <w:rStyle w:val="Kpr"/>
                <w:rFonts w:eastAsia="Times New Roman"/>
                <w:noProof/>
                <w:vertAlign w:val="subscript"/>
              </w:rPr>
              <w:t>12</w:t>
            </w:r>
            <w:r w:rsidR="005C2C3B" w:rsidRPr="00C56F6F">
              <w:rPr>
                <w:rStyle w:val="Kpr"/>
                <w:rFonts w:eastAsia="Times New Roman"/>
                <w:noProof/>
              </w:rPr>
              <w:t>)</w:t>
            </w:r>
            <w:r w:rsidR="005C2C3B">
              <w:rPr>
                <w:noProof/>
                <w:webHidden/>
              </w:rPr>
              <w:tab/>
            </w:r>
            <w:r w:rsidR="005C2C3B">
              <w:rPr>
                <w:noProof/>
                <w:webHidden/>
              </w:rPr>
              <w:fldChar w:fldCharType="begin"/>
            </w:r>
            <w:r w:rsidR="005C2C3B">
              <w:rPr>
                <w:noProof/>
                <w:webHidden/>
              </w:rPr>
              <w:instrText xml:space="preserve"> PAGEREF _Toc433372068 \h </w:instrText>
            </w:r>
            <w:r w:rsidR="005C2C3B">
              <w:rPr>
                <w:noProof/>
                <w:webHidden/>
              </w:rPr>
            </w:r>
            <w:r w:rsidR="005C2C3B">
              <w:rPr>
                <w:noProof/>
                <w:webHidden/>
              </w:rPr>
              <w:fldChar w:fldCharType="separate"/>
            </w:r>
            <w:r w:rsidR="005C2C3B">
              <w:rPr>
                <w:noProof/>
                <w:webHidden/>
              </w:rPr>
              <w:t>69</w:t>
            </w:r>
            <w:r w:rsidR="005C2C3B">
              <w:rPr>
                <w:noProof/>
                <w:webHidden/>
              </w:rPr>
              <w:fldChar w:fldCharType="end"/>
            </w:r>
          </w:hyperlink>
        </w:p>
        <w:p w:rsidR="005C2C3B" w:rsidRDefault="00791E91" w:rsidP="005C2C3B">
          <w:pPr>
            <w:pStyle w:val="T3"/>
            <w:tabs>
              <w:tab w:val="left" w:pos="1320"/>
              <w:tab w:val="right" w:leader="dot" w:pos="9063"/>
            </w:tabs>
            <w:spacing w:after="0"/>
            <w:rPr>
              <w:noProof/>
              <w:lang w:val="en-US"/>
            </w:rPr>
          </w:pPr>
          <w:hyperlink w:anchor="_Toc433372069" w:history="1">
            <w:r w:rsidR="005C2C3B" w:rsidRPr="00C56F6F">
              <w:rPr>
                <w:rStyle w:val="Kpr"/>
                <w:rFonts w:eastAsia="Times New Roman"/>
                <w:noProof/>
              </w:rPr>
              <w:t>7.10.2.</w:t>
            </w:r>
            <w:r w:rsidR="005C2C3B">
              <w:rPr>
                <w:noProof/>
                <w:lang w:val="en-US"/>
              </w:rPr>
              <w:tab/>
            </w:r>
            <w:r w:rsidR="005C2C3B" w:rsidRPr="00C56F6F">
              <w:rPr>
                <w:rStyle w:val="Kpr"/>
                <w:noProof/>
              </w:rPr>
              <w:t>Gaz ya</w:t>
            </w:r>
            <w:r w:rsidR="005C2C3B" w:rsidRPr="00C56F6F">
              <w:rPr>
                <w:rStyle w:val="Kpr"/>
                <w:rFonts w:eastAsia="Times New Roman"/>
                <w:noProof/>
              </w:rPr>
              <w:t>ğları (petrol)</w:t>
            </w:r>
            <w:r w:rsidR="005C2C3B">
              <w:rPr>
                <w:noProof/>
                <w:webHidden/>
              </w:rPr>
              <w:tab/>
            </w:r>
            <w:r w:rsidR="005C2C3B">
              <w:rPr>
                <w:noProof/>
                <w:webHidden/>
              </w:rPr>
              <w:fldChar w:fldCharType="begin"/>
            </w:r>
            <w:r w:rsidR="005C2C3B">
              <w:rPr>
                <w:noProof/>
                <w:webHidden/>
              </w:rPr>
              <w:instrText xml:space="preserve"> PAGEREF _Toc433372069 \h </w:instrText>
            </w:r>
            <w:r w:rsidR="005C2C3B">
              <w:rPr>
                <w:noProof/>
                <w:webHidden/>
              </w:rPr>
            </w:r>
            <w:r w:rsidR="005C2C3B">
              <w:rPr>
                <w:noProof/>
                <w:webHidden/>
              </w:rPr>
              <w:fldChar w:fldCharType="separate"/>
            </w:r>
            <w:r w:rsidR="005C2C3B">
              <w:rPr>
                <w:noProof/>
                <w:webHidden/>
              </w:rPr>
              <w:t>70</w:t>
            </w:r>
            <w:r w:rsidR="005C2C3B">
              <w:rPr>
                <w:noProof/>
                <w:webHidden/>
              </w:rPr>
              <w:fldChar w:fldCharType="end"/>
            </w:r>
          </w:hyperlink>
        </w:p>
        <w:p w:rsidR="005C2C3B" w:rsidRDefault="00791E91" w:rsidP="005C2C3B">
          <w:pPr>
            <w:pStyle w:val="T2"/>
            <w:tabs>
              <w:tab w:val="left" w:pos="1100"/>
              <w:tab w:val="right" w:leader="dot" w:pos="9063"/>
            </w:tabs>
            <w:spacing w:after="0"/>
            <w:rPr>
              <w:noProof/>
              <w:lang w:val="en-US"/>
            </w:rPr>
          </w:pPr>
          <w:hyperlink w:anchor="_Toc433372070" w:history="1">
            <w:r w:rsidR="005C2C3B" w:rsidRPr="00C56F6F">
              <w:rPr>
                <w:rStyle w:val="Kpr"/>
                <w:noProof/>
              </w:rPr>
              <w:t>7.11.</w:t>
            </w:r>
            <w:r w:rsidR="005C2C3B">
              <w:rPr>
                <w:noProof/>
                <w:lang w:val="en-US"/>
              </w:rPr>
              <w:tab/>
            </w:r>
            <w:r w:rsidR="005C2C3B" w:rsidRPr="00C56F6F">
              <w:rPr>
                <w:rStyle w:val="Kpr"/>
                <w:noProof/>
              </w:rPr>
              <w:t>ENZ</w:t>
            </w:r>
            <w:r w:rsidR="005C2C3B" w:rsidRPr="00C56F6F">
              <w:rPr>
                <w:rStyle w:val="Kpr"/>
                <w:rFonts w:eastAsia="Times New Roman"/>
                <w:noProof/>
              </w:rPr>
              <w:t>İMLER</w:t>
            </w:r>
            <w:r w:rsidR="005C2C3B">
              <w:rPr>
                <w:noProof/>
                <w:webHidden/>
              </w:rPr>
              <w:tab/>
            </w:r>
            <w:r w:rsidR="005C2C3B">
              <w:rPr>
                <w:noProof/>
                <w:webHidden/>
              </w:rPr>
              <w:fldChar w:fldCharType="begin"/>
            </w:r>
            <w:r w:rsidR="005C2C3B">
              <w:rPr>
                <w:noProof/>
                <w:webHidden/>
              </w:rPr>
              <w:instrText xml:space="preserve"> PAGEREF _Toc433372070 \h </w:instrText>
            </w:r>
            <w:r w:rsidR="005C2C3B">
              <w:rPr>
                <w:noProof/>
                <w:webHidden/>
              </w:rPr>
            </w:r>
            <w:r w:rsidR="005C2C3B">
              <w:rPr>
                <w:noProof/>
                <w:webHidden/>
              </w:rPr>
              <w:fldChar w:fldCharType="separate"/>
            </w:r>
            <w:r w:rsidR="005C2C3B">
              <w:rPr>
                <w:noProof/>
                <w:webHidden/>
              </w:rPr>
              <w:t>70</w:t>
            </w:r>
            <w:r w:rsidR="005C2C3B">
              <w:rPr>
                <w:noProof/>
                <w:webHidden/>
              </w:rPr>
              <w:fldChar w:fldCharType="end"/>
            </w:r>
          </w:hyperlink>
        </w:p>
        <w:p w:rsidR="005C2C3B" w:rsidRDefault="00791E91" w:rsidP="005C2C3B">
          <w:pPr>
            <w:pStyle w:val="T3"/>
            <w:tabs>
              <w:tab w:val="left" w:pos="1320"/>
              <w:tab w:val="right" w:leader="dot" w:pos="9063"/>
            </w:tabs>
            <w:spacing w:after="0"/>
            <w:rPr>
              <w:noProof/>
              <w:lang w:val="en-US"/>
            </w:rPr>
          </w:pPr>
          <w:hyperlink w:anchor="_Toc433372071" w:history="1">
            <w:r w:rsidR="005C2C3B" w:rsidRPr="00C56F6F">
              <w:rPr>
                <w:rStyle w:val="Kpr"/>
                <w:noProof/>
              </w:rPr>
              <w:t>7.11.1.</w:t>
            </w:r>
            <w:r w:rsidR="005C2C3B">
              <w:rPr>
                <w:noProof/>
                <w:lang w:val="en-US"/>
              </w:rPr>
              <w:tab/>
            </w:r>
            <w:r w:rsidR="005C2C3B" w:rsidRPr="00C56F6F">
              <w:rPr>
                <w:rStyle w:val="Kpr"/>
                <w:noProof/>
              </w:rPr>
              <w:t>Subtilisin</w:t>
            </w:r>
            <w:r w:rsidR="005C2C3B">
              <w:rPr>
                <w:noProof/>
                <w:webHidden/>
              </w:rPr>
              <w:tab/>
            </w:r>
            <w:r w:rsidR="005C2C3B">
              <w:rPr>
                <w:noProof/>
                <w:webHidden/>
              </w:rPr>
              <w:fldChar w:fldCharType="begin"/>
            </w:r>
            <w:r w:rsidR="005C2C3B">
              <w:rPr>
                <w:noProof/>
                <w:webHidden/>
              </w:rPr>
              <w:instrText xml:space="preserve"> PAGEREF _Toc433372071 \h </w:instrText>
            </w:r>
            <w:r w:rsidR="005C2C3B">
              <w:rPr>
                <w:noProof/>
                <w:webHidden/>
              </w:rPr>
            </w:r>
            <w:r w:rsidR="005C2C3B">
              <w:rPr>
                <w:noProof/>
                <w:webHidden/>
              </w:rPr>
              <w:fldChar w:fldCharType="separate"/>
            </w:r>
            <w:r w:rsidR="005C2C3B">
              <w:rPr>
                <w:noProof/>
                <w:webHidden/>
              </w:rPr>
              <w:t>71</w:t>
            </w:r>
            <w:r w:rsidR="005C2C3B">
              <w:rPr>
                <w:noProof/>
                <w:webHidden/>
              </w:rPr>
              <w:fldChar w:fldCharType="end"/>
            </w:r>
          </w:hyperlink>
        </w:p>
        <w:p w:rsidR="005C2C3B" w:rsidRDefault="00791E91" w:rsidP="005C2C3B">
          <w:pPr>
            <w:pStyle w:val="T3"/>
            <w:tabs>
              <w:tab w:val="left" w:pos="1320"/>
              <w:tab w:val="right" w:leader="dot" w:pos="9063"/>
            </w:tabs>
            <w:spacing w:after="0"/>
            <w:rPr>
              <w:noProof/>
              <w:lang w:val="en-US"/>
            </w:rPr>
          </w:pPr>
          <w:hyperlink w:anchor="_Toc433372072" w:history="1">
            <w:r w:rsidR="005C2C3B" w:rsidRPr="00C56F6F">
              <w:rPr>
                <w:rStyle w:val="Kpr"/>
                <w:noProof/>
              </w:rPr>
              <w:t>7.11.2.</w:t>
            </w:r>
            <w:r w:rsidR="005C2C3B">
              <w:rPr>
                <w:noProof/>
                <w:lang w:val="en-US"/>
              </w:rPr>
              <w:tab/>
            </w:r>
            <w:r w:rsidR="005C2C3B" w:rsidRPr="00C56F6F">
              <w:rPr>
                <w:rStyle w:val="Kpr"/>
                <w:noProof/>
              </w:rPr>
              <w:t>α-Amilaz</w:t>
            </w:r>
            <w:r w:rsidR="005C2C3B">
              <w:rPr>
                <w:noProof/>
                <w:webHidden/>
              </w:rPr>
              <w:tab/>
            </w:r>
            <w:r w:rsidR="005C2C3B">
              <w:rPr>
                <w:noProof/>
                <w:webHidden/>
              </w:rPr>
              <w:fldChar w:fldCharType="begin"/>
            </w:r>
            <w:r w:rsidR="005C2C3B">
              <w:rPr>
                <w:noProof/>
                <w:webHidden/>
              </w:rPr>
              <w:instrText xml:space="preserve"> PAGEREF _Toc433372072 \h </w:instrText>
            </w:r>
            <w:r w:rsidR="005C2C3B">
              <w:rPr>
                <w:noProof/>
                <w:webHidden/>
              </w:rPr>
            </w:r>
            <w:r w:rsidR="005C2C3B">
              <w:rPr>
                <w:noProof/>
                <w:webHidden/>
              </w:rPr>
              <w:fldChar w:fldCharType="separate"/>
            </w:r>
            <w:r w:rsidR="005C2C3B">
              <w:rPr>
                <w:noProof/>
                <w:webHidden/>
              </w:rPr>
              <w:t>72</w:t>
            </w:r>
            <w:r w:rsidR="005C2C3B">
              <w:rPr>
                <w:noProof/>
                <w:webHidden/>
              </w:rPr>
              <w:fldChar w:fldCharType="end"/>
            </w:r>
          </w:hyperlink>
        </w:p>
        <w:p w:rsidR="005C2C3B" w:rsidRDefault="00791E91" w:rsidP="005C2C3B">
          <w:pPr>
            <w:pStyle w:val="T1"/>
            <w:tabs>
              <w:tab w:val="left" w:pos="440"/>
              <w:tab w:val="right" w:leader="dot" w:pos="9063"/>
            </w:tabs>
            <w:spacing w:after="0"/>
            <w:rPr>
              <w:noProof/>
              <w:lang w:val="en-US"/>
            </w:rPr>
          </w:pPr>
          <w:hyperlink w:anchor="_Toc433372073" w:history="1">
            <w:r w:rsidR="005C2C3B" w:rsidRPr="00C56F6F">
              <w:rPr>
                <w:rStyle w:val="Kpr"/>
                <w:noProof/>
              </w:rPr>
              <w:t>8.</w:t>
            </w:r>
            <w:r w:rsidR="005C2C3B">
              <w:rPr>
                <w:noProof/>
                <w:lang w:val="en-US"/>
              </w:rPr>
              <w:tab/>
            </w:r>
            <w:r w:rsidR="005C2C3B" w:rsidRPr="00C56F6F">
              <w:rPr>
                <w:rStyle w:val="Kpr"/>
                <w:noProof/>
              </w:rPr>
              <w:t>K</w:t>
            </w:r>
            <w:r w:rsidR="005C2C3B" w:rsidRPr="00C56F6F">
              <w:rPr>
                <w:rStyle w:val="Kpr"/>
                <w:rFonts w:eastAsia="Times New Roman"/>
                <w:noProof/>
              </w:rPr>
              <w:t>İMYASAL MADDELERİN KKS’DEKİ AÇIKLAMALARI</w:t>
            </w:r>
            <w:r w:rsidR="005C2C3B">
              <w:rPr>
                <w:noProof/>
                <w:webHidden/>
              </w:rPr>
              <w:tab/>
            </w:r>
            <w:r w:rsidR="005C2C3B">
              <w:rPr>
                <w:noProof/>
                <w:webHidden/>
              </w:rPr>
              <w:fldChar w:fldCharType="begin"/>
            </w:r>
            <w:r w:rsidR="005C2C3B">
              <w:rPr>
                <w:noProof/>
                <w:webHidden/>
              </w:rPr>
              <w:instrText xml:space="preserve"> PAGEREF _Toc433372073 \h </w:instrText>
            </w:r>
            <w:r w:rsidR="005C2C3B">
              <w:rPr>
                <w:noProof/>
                <w:webHidden/>
              </w:rPr>
            </w:r>
            <w:r w:rsidR="005C2C3B">
              <w:rPr>
                <w:noProof/>
                <w:webHidden/>
              </w:rPr>
              <w:fldChar w:fldCharType="separate"/>
            </w:r>
            <w:r w:rsidR="005C2C3B">
              <w:rPr>
                <w:noProof/>
                <w:webHidden/>
              </w:rPr>
              <w:t>73</w:t>
            </w:r>
            <w:r w:rsidR="005C2C3B">
              <w:rPr>
                <w:noProof/>
                <w:webHidden/>
              </w:rPr>
              <w:fldChar w:fldCharType="end"/>
            </w:r>
          </w:hyperlink>
        </w:p>
        <w:p w:rsidR="005C2C3B" w:rsidRDefault="00791E91" w:rsidP="005C2C3B">
          <w:pPr>
            <w:pStyle w:val="T2"/>
            <w:tabs>
              <w:tab w:val="left" w:pos="880"/>
              <w:tab w:val="right" w:leader="dot" w:pos="9063"/>
            </w:tabs>
            <w:spacing w:after="0"/>
            <w:rPr>
              <w:noProof/>
              <w:lang w:val="en-US"/>
            </w:rPr>
          </w:pPr>
          <w:hyperlink w:anchor="_Toc433372074" w:history="1">
            <w:r w:rsidR="005C2C3B" w:rsidRPr="00C56F6F">
              <w:rPr>
                <w:rStyle w:val="Kpr"/>
                <w:noProof/>
              </w:rPr>
              <w:t>8.1.</w:t>
            </w:r>
            <w:r w:rsidR="005C2C3B">
              <w:rPr>
                <w:noProof/>
                <w:lang w:val="en-US"/>
              </w:rPr>
              <w:tab/>
            </w:r>
            <w:r w:rsidR="005C2C3B" w:rsidRPr="00C56F6F">
              <w:rPr>
                <w:rStyle w:val="Kpr"/>
                <w:noProof/>
              </w:rPr>
              <w:t>GENEL İLKELER</w:t>
            </w:r>
            <w:r w:rsidR="005C2C3B">
              <w:rPr>
                <w:noProof/>
                <w:webHidden/>
              </w:rPr>
              <w:tab/>
            </w:r>
            <w:r w:rsidR="005C2C3B">
              <w:rPr>
                <w:noProof/>
                <w:webHidden/>
              </w:rPr>
              <w:fldChar w:fldCharType="begin"/>
            </w:r>
            <w:r w:rsidR="005C2C3B">
              <w:rPr>
                <w:noProof/>
                <w:webHidden/>
              </w:rPr>
              <w:instrText xml:space="preserve"> PAGEREF _Toc433372074 \h </w:instrText>
            </w:r>
            <w:r w:rsidR="005C2C3B">
              <w:rPr>
                <w:noProof/>
                <w:webHidden/>
              </w:rPr>
            </w:r>
            <w:r w:rsidR="005C2C3B">
              <w:rPr>
                <w:noProof/>
                <w:webHidden/>
              </w:rPr>
              <w:fldChar w:fldCharType="separate"/>
            </w:r>
            <w:r w:rsidR="005C2C3B">
              <w:rPr>
                <w:noProof/>
                <w:webHidden/>
              </w:rPr>
              <w:t>73</w:t>
            </w:r>
            <w:r w:rsidR="005C2C3B">
              <w:rPr>
                <w:noProof/>
                <w:webHidden/>
              </w:rPr>
              <w:fldChar w:fldCharType="end"/>
            </w:r>
          </w:hyperlink>
        </w:p>
        <w:p w:rsidR="005C2C3B" w:rsidRDefault="00791E91" w:rsidP="005C2C3B">
          <w:pPr>
            <w:pStyle w:val="T3"/>
            <w:tabs>
              <w:tab w:val="left" w:pos="1320"/>
              <w:tab w:val="right" w:leader="dot" w:pos="9063"/>
            </w:tabs>
            <w:spacing w:after="0"/>
            <w:rPr>
              <w:noProof/>
              <w:lang w:val="en-US"/>
            </w:rPr>
          </w:pPr>
          <w:hyperlink w:anchor="_Toc433372075" w:history="1">
            <w:r w:rsidR="005C2C3B" w:rsidRPr="00C56F6F">
              <w:rPr>
                <w:rStyle w:val="Kpr"/>
                <w:noProof/>
              </w:rPr>
              <w:t>8.1.1.</w:t>
            </w:r>
            <w:r w:rsidR="005C2C3B">
              <w:rPr>
                <w:noProof/>
                <w:lang w:val="en-US"/>
              </w:rPr>
              <w:tab/>
            </w:r>
            <w:r w:rsidR="005C2C3B" w:rsidRPr="00C56F6F">
              <w:rPr>
                <w:rStyle w:val="Kpr"/>
                <w:noProof/>
              </w:rPr>
              <w:t>Referans Madde Listesi</w:t>
            </w:r>
            <w:r w:rsidR="005C2C3B">
              <w:rPr>
                <w:noProof/>
                <w:webHidden/>
              </w:rPr>
              <w:tab/>
            </w:r>
            <w:r w:rsidR="005C2C3B">
              <w:rPr>
                <w:noProof/>
                <w:webHidden/>
              </w:rPr>
              <w:fldChar w:fldCharType="begin"/>
            </w:r>
            <w:r w:rsidR="005C2C3B">
              <w:rPr>
                <w:noProof/>
                <w:webHidden/>
              </w:rPr>
              <w:instrText xml:space="preserve"> PAGEREF _Toc433372075 \h </w:instrText>
            </w:r>
            <w:r w:rsidR="005C2C3B">
              <w:rPr>
                <w:noProof/>
                <w:webHidden/>
              </w:rPr>
            </w:r>
            <w:r w:rsidR="005C2C3B">
              <w:rPr>
                <w:noProof/>
                <w:webHidden/>
              </w:rPr>
              <w:fldChar w:fldCharType="separate"/>
            </w:r>
            <w:r w:rsidR="005C2C3B">
              <w:rPr>
                <w:noProof/>
                <w:webHidden/>
              </w:rPr>
              <w:t>73</w:t>
            </w:r>
            <w:r w:rsidR="005C2C3B">
              <w:rPr>
                <w:noProof/>
                <w:webHidden/>
              </w:rPr>
              <w:fldChar w:fldCharType="end"/>
            </w:r>
          </w:hyperlink>
        </w:p>
        <w:p w:rsidR="005C2C3B" w:rsidRDefault="00791E91" w:rsidP="005C2C3B">
          <w:pPr>
            <w:pStyle w:val="T3"/>
            <w:tabs>
              <w:tab w:val="left" w:pos="1320"/>
              <w:tab w:val="right" w:leader="dot" w:pos="9063"/>
            </w:tabs>
            <w:spacing w:after="0"/>
            <w:rPr>
              <w:noProof/>
              <w:lang w:val="en-US"/>
            </w:rPr>
          </w:pPr>
          <w:hyperlink w:anchor="_Toc433372076" w:history="1">
            <w:r w:rsidR="005C2C3B" w:rsidRPr="00C56F6F">
              <w:rPr>
                <w:rStyle w:val="Kpr"/>
                <w:noProof/>
              </w:rPr>
              <w:t>8.1.2.</w:t>
            </w:r>
            <w:r w:rsidR="005C2C3B">
              <w:rPr>
                <w:noProof/>
                <w:lang w:val="en-US"/>
              </w:rPr>
              <w:tab/>
            </w:r>
            <w:r w:rsidR="005C2C3B" w:rsidRPr="00C56F6F">
              <w:rPr>
                <w:rStyle w:val="Kpr"/>
                <w:noProof/>
              </w:rPr>
              <w:t>Madde tanımlama (KKS -B</w:t>
            </w:r>
            <w:r w:rsidR="005C2C3B" w:rsidRPr="00C56F6F">
              <w:rPr>
                <w:rStyle w:val="Kpr"/>
                <w:rFonts w:eastAsia="Times New Roman"/>
                <w:noProof/>
              </w:rPr>
              <w:t>ölüm 1.1, 1.2, 1.3 ve 1.4)</w:t>
            </w:r>
            <w:r w:rsidR="005C2C3B">
              <w:rPr>
                <w:noProof/>
                <w:webHidden/>
              </w:rPr>
              <w:tab/>
            </w:r>
            <w:r w:rsidR="005C2C3B">
              <w:rPr>
                <w:noProof/>
                <w:webHidden/>
              </w:rPr>
              <w:fldChar w:fldCharType="begin"/>
            </w:r>
            <w:r w:rsidR="005C2C3B">
              <w:rPr>
                <w:noProof/>
                <w:webHidden/>
              </w:rPr>
              <w:instrText xml:space="preserve"> PAGEREF _Toc433372076 \h </w:instrText>
            </w:r>
            <w:r w:rsidR="005C2C3B">
              <w:rPr>
                <w:noProof/>
                <w:webHidden/>
              </w:rPr>
            </w:r>
            <w:r w:rsidR="005C2C3B">
              <w:rPr>
                <w:noProof/>
                <w:webHidden/>
              </w:rPr>
              <w:fldChar w:fldCharType="separate"/>
            </w:r>
            <w:r w:rsidR="005C2C3B">
              <w:rPr>
                <w:noProof/>
                <w:webHidden/>
              </w:rPr>
              <w:t>76</w:t>
            </w:r>
            <w:r w:rsidR="005C2C3B">
              <w:rPr>
                <w:noProof/>
                <w:webHidden/>
              </w:rPr>
              <w:fldChar w:fldCharType="end"/>
            </w:r>
          </w:hyperlink>
        </w:p>
        <w:p w:rsidR="005C2C3B" w:rsidRDefault="00791E91" w:rsidP="005C2C3B">
          <w:pPr>
            <w:pStyle w:val="T2"/>
            <w:tabs>
              <w:tab w:val="left" w:pos="880"/>
              <w:tab w:val="right" w:leader="dot" w:pos="9063"/>
            </w:tabs>
            <w:spacing w:after="0"/>
            <w:rPr>
              <w:noProof/>
              <w:lang w:val="en-US"/>
            </w:rPr>
          </w:pPr>
          <w:hyperlink w:anchor="_Toc433372077" w:history="1">
            <w:r w:rsidR="005C2C3B" w:rsidRPr="00C56F6F">
              <w:rPr>
                <w:rStyle w:val="Kpr"/>
                <w:noProof/>
              </w:rPr>
              <w:t>8.2.</w:t>
            </w:r>
            <w:r w:rsidR="005C2C3B">
              <w:rPr>
                <w:noProof/>
                <w:lang w:val="en-US"/>
              </w:rPr>
              <w:tab/>
            </w:r>
            <w:r w:rsidR="005C2C3B" w:rsidRPr="00C56F6F">
              <w:rPr>
                <w:rStyle w:val="Kpr"/>
                <w:noProof/>
              </w:rPr>
              <w:t xml:space="preserve">KKS DOLDURMA </w:t>
            </w:r>
            <w:r w:rsidR="005C2C3B" w:rsidRPr="00C56F6F">
              <w:rPr>
                <w:rStyle w:val="Kpr"/>
                <w:rFonts w:eastAsia="Times New Roman"/>
                <w:noProof/>
              </w:rPr>
              <w:t>ÖRNEKLERİ</w:t>
            </w:r>
            <w:r w:rsidR="005C2C3B">
              <w:rPr>
                <w:noProof/>
                <w:webHidden/>
              </w:rPr>
              <w:tab/>
            </w:r>
            <w:r w:rsidR="005C2C3B">
              <w:rPr>
                <w:noProof/>
                <w:webHidden/>
              </w:rPr>
              <w:fldChar w:fldCharType="begin"/>
            </w:r>
            <w:r w:rsidR="005C2C3B">
              <w:rPr>
                <w:noProof/>
                <w:webHidden/>
              </w:rPr>
              <w:instrText xml:space="preserve"> PAGEREF _Toc433372077 \h </w:instrText>
            </w:r>
            <w:r w:rsidR="005C2C3B">
              <w:rPr>
                <w:noProof/>
                <w:webHidden/>
              </w:rPr>
            </w:r>
            <w:r w:rsidR="005C2C3B">
              <w:rPr>
                <w:noProof/>
                <w:webHidden/>
              </w:rPr>
              <w:fldChar w:fldCharType="separate"/>
            </w:r>
            <w:r w:rsidR="005C2C3B">
              <w:rPr>
                <w:noProof/>
                <w:webHidden/>
              </w:rPr>
              <w:t>80</w:t>
            </w:r>
            <w:r w:rsidR="005C2C3B">
              <w:rPr>
                <w:noProof/>
                <w:webHidden/>
              </w:rPr>
              <w:fldChar w:fldCharType="end"/>
            </w:r>
          </w:hyperlink>
        </w:p>
        <w:p w:rsidR="005C2C3B" w:rsidRDefault="00791E91" w:rsidP="005C2C3B">
          <w:pPr>
            <w:pStyle w:val="T3"/>
            <w:tabs>
              <w:tab w:val="left" w:pos="1320"/>
              <w:tab w:val="right" w:leader="dot" w:pos="9063"/>
            </w:tabs>
            <w:spacing w:after="0"/>
            <w:rPr>
              <w:noProof/>
              <w:lang w:val="en-US"/>
            </w:rPr>
          </w:pPr>
          <w:hyperlink w:anchor="_Toc433372078" w:history="1">
            <w:r w:rsidR="005C2C3B" w:rsidRPr="00C56F6F">
              <w:rPr>
                <w:rStyle w:val="Kpr"/>
                <w:noProof/>
              </w:rPr>
              <w:t>8.2.1.</w:t>
            </w:r>
            <w:r w:rsidR="005C2C3B">
              <w:rPr>
                <w:noProof/>
                <w:lang w:val="en-US"/>
              </w:rPr>
              <w:tab/>
            </w:r>
            <w:r w:rsidR="005C2C3B" w:rsidRPr="00C56F6F">
              <w:rPr>
                <w:rStyle w:val="Kpr"/>
                <w:noProof/>
              </w:rPr>
              <w:t>Tek bile</w:t>
            </w:r>
            <w:r w:rsidR="005C2C3B" w:rsidRPr="00C56F6F">
              <w:rPr>
                <w:rStyle w:val="Kpr"/>
                <w:rFonts w:eastAsia="Times New Roman"/>
                <w:noProof/>
              </w:rPr>
              <w:t>şenli madde</w:t>
            </w:r>
            <w:r w:rsidR="005C2C3B">
              <w:rPr>
                <w:noProof/>
                <w:webHidden/>
              </w:rPr>
              <w:tab/>
            </w:r>
            <w:r w:rsidR="005C2C3B">
              <w:rPr>
                <w:noProof/>
                <w:webHidden/>
              </w:rPr>
              <w:fldChar w:fldCharType="begin"/>
            </w:r>
            <w:r w:rsidR="005C2C3B">
              <w:rPr>
                <w:noProof/>
                <w:webHidden/>
              </w:rPr>
              <w:instrText xml:space="preserve"> PAGEREF _Toc433372078 \h </w:instrText>
            </w:r>
            <w:r w:rsidR="005C2C3B">
              <w:rPr>
                <w:noProof/>
                <w:webHidden/>
              </w:rPr>
            </w:r>
            <w:r w:rsidR="005C2C3B">
              <w:rPr>
                <w:noProof/>
                <w:webHidden/>
              </w:rPr>
              <w:fldChar w:fldCharType="separate"/>
            </w:r>
            <w:r w:rsidR="005C2C3B">
              <w:rPr>
                <w:noProof/>
                <w:webHidden/>
              </w:rPr>
              <w:t>80</w:t>
            </w:r>
            <w:r w:rsidR="005C2C3B">
              <w:rPr>
                <w:noProof/>
                <w:webHidden/>
              </w:rPr>
              <w:fldChar w:fldCharType="end"/>
            </w:r>
          </w:hyperlink>
        </w:p>
        <w:p w:rsidR="005C2C3B" w:rsidRDefault="00791E91" w:rsidP="005C2C3B">
          <w:pPr>
            <w:pStyle w:val="T3"/>
            <w:tabs>
              <w:tab w:val="left" w:pos="1320"/>
              <w:tab w:val="right" w:leader="dot" w:pos="9063"/>
            </w:tabs>
            <w:spacing w:after="0"/>
            <w:rPr>
              <w:noProof/>
              <w:lang w:val="en-US"/>
            </w:rPr>
          </w:pPr>
          <w:hyperlink w:anchor="_Toc433372079" w:history="1">
            <w:r w:rsidR="005C2C3B" w:rsidRPr="00C56F6F">
              <w:rPr>
                <w:rStyle w:val="Kpr"/>
                <w:noProof/>
              </w:rPr>
              <w:t>8.2.2.</w:t>
            </w:r>
            <w:r w:rsidR="005C2C3B">
              <w:rPr>
                <w:noProof/>
                <w:lang w:val="en-US"/>
              </w:rPr>
              <w:tab/>
            </w:r>
            <w:r w:rsidR="005C2C3B" w:rsidRPr="00C56F6F">
              <w:rPr>
                <w:rStyle w:val="Kpr"/>
                <w:rFonts w:eastAsia="Times New Roman"/>
                <w:noProof/>
              </w:rPr>
              <w:t>Çok bileşenli madde</w:t>
            </w:r>
            <w:r w:rsidR="005C2C3B">
              <w:rPr>
                <w:noProof/>
                <w:webHidden/>
              </w:rPr>
              <w:tab/>
            </w:r>
            <w:r w:rsidR="005C2C3B">
              <w:rPr>
                <w:noProof/>
                <w:webHidden/>
              </w:rPr>
              <w:fldChar w:fldCharType="begin"/>
            </w:r>
            <w:r w:rsidR="005C2C3B">
              <w:rPr>
                <w:noProof/>
                <w:webHidden/>
              </w:rPr>
              <w:instrText xml:space="preserve"> PAGEREF _Toc433372079 \h </w:instrText>
            </w:r>
            <w:r w:rsidR="005C2C3B">
              <w:rPr>
                <w:noProof/>
                <w:webHidden/>
              </w:rPr>
            </w:r>
            <w:r w:rsidR="005C2C3B">
              <w:rPr>
                <w:noProof/>
                <w:webHidden/>
              </w:rPr>
              <w:fldChar w:fldCharType="separate"/>
            </w:r>
            <w:r w:rsidR="005C2C3B">
              <w:rPr>
                <w:noProof/>
                <w:webHidden/>
              </w:rPr>
              <w:t>83</w:t>
            </w:r>
            <w:r w:rsidR="005C2C3B">
              <w:rPr>
                <w:noProof/>
                <w:webHidden/>
              </w:rPr>
              <w:fldChar w:fldCharType="end"/>
            </w:r>
          </w:hyperlink>
        </w:p>
        <w:p w:rsidR="005C2C3B" w:rsidRDefault="00791E91" w:rsidP="005C2C3B">
          <w:pPr>
            <w:pStyle w:val="T3"/>
            <w:tabs>
              <w:tab w:val="left" w:pos="1320"/>
              <w:tab w:val="right" w:leader="dot" w:pos="9063"/>
            </w:tabs>
            <w:spacing w:after="0"/>
            <w:rPr>
              <w:noProof/>
              <w:lang w:val="en-US"/>
            </w:rPr>
          </w:pPr>
          <w:hyperlink w:anchor="_Toc433372080" w:history="1">
            <w:r w:rsidR="005C2C3B" w:rsidRPr="00C56F6F">
              <w:rPr>
                <w:rStyle w:val="Kpr"/>
                <w:rFonts w:eastAsia="Times New Roman"/>
                <w:noProof/>
              </w:rPr>
              <w:t>8.2.3.</w:t>
            </w:r>
            <w:r w:rsidR="005C2C3B">
              <w:rPr>
                <w:noProof/>
                <w:lang w:val="en-US"/>
              </w:rPr>
              <w:tab/>
            </w:r>
            <w:r w:rsidR="005C2C3B" w:rsidRPr="00C56F6F">
              <w:rPr>
                <w:rStyle w:val="Kpr"/>
                <w:noProof/>
              </w:rPr>
              <w:t>Kimyasal kompozisyonu</w:t>
            </w:r>
            <w:r w:rsidR="005C2C3B" w:rsidRPr="00C56F6F">
              <w:rPr>
                <w:rStyle w:val="Kpr"/>
                <w:rFonts w:eastAsia="Times New Roman"/>
                <w:noProof/>
              </w:rPr>
              <w:t xml:space="preserve"> ve diğer tanımlayıcılarla tanımlanan maddeler</w:t>
            </w:r>
            <w:r w:rsidR="005C2C3B">
              <w:rPr>
                <w:noProof/>
                <w:webHidden/>
              </w:rPr>
              <w:tab/>
            </w:r>
            <w:r w:rsidR="005C2C3B">
              <w:rPr>
                <w:noProof/>
                <w:webHidden/>
              </w:rPr>
              <w:fldChar w:fldCharType="begin"/>
            </w:r>
            <w:r w:rsidR="005C2C3B">
              <w:rPr>
                <w:noProof/>
                <w:webHidden/>
              </w:rPr>
              <w:instrText xml:space="preserve"> PAGEREF _Toc433372080 \h </w:instrText>
            </w:r>
            <w:r w:rsidR="005C2C3B">
              <w:rPr>
                <w:noProof/>
                <w:webHidden/>
              </w:rPr>
            </w:r>
            <w:r w:rsidR="005C2C3B">
              <w:rPr>
                <w:noProof/>
                <w:webHidden/>
              </w:rPr>
              <w:fldChar w:fldCharType="separate"/>
            </w:r>
            <w:r w:rsidR="005C2C3B">
              <w:rPr>
                <w:noProof/>
                <w:webHidden/>
              </w:rPr>
              <w:t>83</w:t>
            </w:r>
            <w:r w:rsidR="005C2C3B">
              <w:rPr>
                <w:noProof/>
                <w:webHidden/>
              </w:rPr>
              <w:fldChar w:fldCharType="end"/>
            </w:r>
          </w:hyperlink>
        </w:p>
        <w:p w:rsidR="005C2C3B" w:rsidRDefault="00791E91" w:rsidP="005C2C3B">
          <w:pPr>
            <w:pStyle w:val="T3"/>
            <w:tabs>
              <w:tab w:val="left" w:pos="1320"/>
              <w:tab w:val="right" w:leader="dot" w:pos="9063"/>
            </w:tabs>
            <w:spacing w:after="0"/>
            <w:rPr>
              <w:noProof/>
              <w:lang w:val="en-US"/>
            </w:rPr>
          </w:pPr>
          <w:hyperlink w:anchor="_Toc433372081" w:history="1">
            <w:r w:rsidR="005C2C3B" w:rsidRPr="00C56F6F">
              <w:rPr>
                <w:rStyle w:val="Kpr"/>
                <w:noProof/>
              </w:rPr>
              <w:t>8.2.4.</w:t>
            </w:r>
            <w:r w:rsidR="005C2C3B">
              <w:rPr>
                <w:noProof/>
                <w:lang w:val="en-US"/>
              </w:rPr>
              <w:tab/>
            </w:r>
            <w:r w:rsidR="005C2C3B" w:rsidRPr="00C56F6F">
              <w:rPr>
                <w:rStyle w:val="Kpr"/>
                <w:noProof/>
              </w:rPr>
              <w:t>UVCB Madde</w:t>
            </w:r>
            <w:r w:rsidR="005C2C3B">
              <w:rPr>
                <w:noProof/>
                <w:webHidden/>
              </w:rPr>
              <w:tab/>
            </w:r>
            <w:r w:rsidR="005C2C3B">
              <w:rPr>
                <w:noProof/>
                <w:webHidden/>
              </w:rPr>
              <w:fldChar w:fldCharType="begin"/>
            </w:r>
            <w:r w:rsidR="005C2C3B">
              <w:rPr>
                <w:noProof/>
                <w:webHidden/>
              </w:rPr>
              <w:instrText xml:space="preserve"> PAGEREF _Toc433372081 \h </w:instrText>
            </w:r>
            <w:r w:rsidR="005C2C3B">
              <w:rPr>
                <w:noProof/>
                <w:webHidden/>
              </w:rPr>
            </w:r>
            <w:r w:rsidR="005C2C3B">
              <w:rPr>
                <w:noProof/>
                <w:webHidden/>
              </w:rPr>
              <w:fldChar w:fldCharType="separate"/>
            </w:r>
            <w:r w:rsidR="005C2C3B">
              <w:rPr>
                <w:noProof/>
                <w:webHidden/>
              </w:rPr>
              <w:t>84</w:t>
            </w:r>
            <w:r w:rsidR="005C2C3B">
              <w:rPr>
                <w:noProof/>
                <w:webHidden/>
              </w:rPr>
              <w:fldChar w:fldCharType="end"/>
            </w:r>
          </w:hyperlink>
        </w:p>
        <w:p w:rsidR="005C2C3B" w:rsidRDefault="00791E91" w:rsidP="005C2C3B">
          <w:pPr>
            <w:pStyle w:val="T2"/>
            <w:tabs>
              <w:tab w:val="left" w:pos="880"/>
              <w:tab w:val="right" w:leader="dot" w:pos="9063"/>
            </w:tabs>
            <w:spacing w:after="0"/>
            <w:rPr>
              <w:noProof/>
              <w:lang w:val="en-US"/>
            </w:rPr>
          </w:pPr>
          <w:hyperlink w:anchor="_Toc433372082" w:history="1">
            <w:r w:rsidR="005C2C3B" w:rsidRPr="00C56F6F">
              <w:rPr>
                <w:rStyle w:val="Kpr"/>
                <w:noProof/>
              </w:rPr>
              <w:t>8.3.</w:t>
            </w:r>
            <w:r w:rsidR="005C2C3B">
              <w:rPr>
                <w:noProof/>
                <w:lang w:val="en-US"/>
              </w:rPr>
              <w:tab/>
            </w:r>
            <w:r w:rsidR="005C2C3B" w:rsidRPr="00C56F6F">
              <w:rPr>
                <w:rStyle w:val="Kpr"/>
                <w:noProof/>
              </w:rPr>
              <w:t>ANAL</w:t>
            </w:r>
            <w:r w:rsidR="005C2C3B" w:rsidRPr="00C56F6F">
              <w:rPr>
                <w:rStyle w:val="Kpr"/>
                <w:rFonts w:eastAsia="Times New Roman"/>
                <w:noProof/>
              </w:rPr>
              <w:t>İTİK BİLGİLERİN RAPOR EDİLMESİ</w:t>
            </w:r>
            <w:r w:rsidR="005C2C3B">
              <w:rPr>
                <w:noProof/>
                <w:webHidden/>
              </w:rPr>
              <w:tab/>
            </w:r>
            <w:r w:rsidR="005C2C3B">
              <w:rPr>
                <w:noProof/>
                <w:webHidden/>
              </w:rPr>
              <w:fldChar w:fldCharType="begin"/>
            </w:r>
            <w:r w:rsidR="005C2C3B">
              <w:rPr>
                <w:noProof/>
                <w:webHidden/>
              </w:rPr>
              <w:instrText xml:space="preserve"> PAGEREF _Toc433372082 \h </w:instrText>
            </w:r>
            <w:r w:rsidR="005C2C3B">
              <w:rPr>
                <w:noProof/>
                <w:webHidden/>
              </w:rPr>
            </w:r>
            <w:r w:rsidR="005C2C3B">
              <w:rPr>
                <w:noProof/>
                <w:webHidden/>
              </w:rPr>
              <w:fldChar w:fldCharType="separate"/>
            </w:r>
            <w:r w:rsidR="005C2C3B">
              <w:rPr>
                <w:noProof/>
                <w:webHidden/>
              </w:rPr>
              <w:t>85</w:t>
            </w:r>
            <w:r w:rsidR="005C2C3B">
              <w:rPr>
                <w:noProof/>
                <w:webHidden/>
              </w:rPr>
              <w:fldChar w:fldCharType="end"/>
            </w:r>
          </w:hyperlink>
        </w:p>
        <w:p w:rsidR="005C2C3B" w:rsidRDefault="00791E91" w:rsidP="005C2C3B">
          <w:pPr>
            <w:pStyle w:val="T1"/>
            <w:tabs>
              <w:tab w:val="right" w:leader="dot" w:pos="9063"/>
            </w:tabs>
            <w:spacing w:after="0"/>
            <w:rPr>
              <w:noProof/>
              <w:lang w:val="en-US"/>
            </w:rPr>
          </w:pPr>
          <w:hyperlink w:anchor="_Toc433372083" w:history="1">
            <w:r w:rsidR="005C2C3B" w:rsidRPr="00C56F6F">
              <w:rPr>
                <w:rStyle w:val="Kpr"/>
                <w:noProof/>
              </w:rPr>
              <w:t>Ek I-REHBER ARA</w:t>
            </w:r>
            <w:r w:rsidR="005C2C3B" w:rsidRPr="00C56F6F">
              <w:rPr>
                <w:rStyle w:val="Kpr"/>
                <w:rFonts w:eastAsia="Times New Roman"/>
                <w:noProof/>
              </w:rPr>
              <w:t>ÇLARI</w:t>
            </w:r>
            <w:r w:rsidR="005C2C3B">
              <w:rPr>
                <w:noProof/>
                <w:webHidden/>
              </w:rPr>
              <w:tab/>
            </w:r>
            <w:r w:rsidR="005C2C3B">
              <w:rPr>
                <w:noProof/>
                <w:webHidden/>
              </w:rPr>
              <w:fldChar w:fldCharType="begin"/>
            </w:r>
            <w:r w:rsidR="005C2C3B">
              <w:rPr>
                <w:noProof/>
                <w:webHidden/>
              </w:rPr>
              <w:instrText xml:space="preserve"> PAGEREF _Toc433372083 \h </w:instrText>
            </w:r>
            <w:r w:rsidR="005C2C3B">
              <w:rPr>
                <w:noProof/>
                <w:webHidden/>
              </w:rPr>
            </w:r>
            <w:r w:rsidR="005C2C3B">
              <w:rPr>
                <w:noProof/>
                <w:webHidden/>
              </w:rPr>
              <w:fldChar w:fldCharType="separate"/>
            </w:r>
            <w:r w:rsidR="005C2C3B">
              <w:rPr>
                <w:noProof/>
                <w:webHidden/>
              </w:rPr>
              <w:t>87</w:t>
            </w:r>
            <w:r w:rsidR="005C2C3B">
              <w:rPr>
                <w:noProof/>
                <w:webHidden/>
              </w:rPr>
              <w:fldChar w:fldCharType="end"/>
            </w:r>
          </w:hyperlink>
        </w:p>
        <w:p w:rsidR="005C2C3B" w:rsidRDefault="00791E91" w:rsidP="005C2C3B">
          <w:pPr>
            <w:pStyle w:val="T1"/>
            <w:tabs>
              <w:tab w:val="right" w:leader="dot" w:pos="9063"/>
            </w:tabs>
            <w:spacing w:after="0"/>
            <w:rPr>
              <w:noProof/>
              <w:lang w:val="en-US"/>
            </w:rPr>
          </w:pPr>
          <w:hyperlink w:anchor="_Toc433372084" w:history="1">
            <w:r w:rsidR="005C2C3B" w:rsidRPr="00C56F6F">
              <w:rPr>
                <w:rStyle w:val="Kpr"/>
                <w:noProof/>
              </w:rPr>
              <w:t>Ek II   KİMYASAL MADDE TANIMLAMA PARAMETRELERİ İÇİN TEKNİK REHBER</w:t>
            </w:r>
            <w:r w:rsidR="005C2C3B">
              <w:rPr>
                <w:noProof/>
                <w:webHidden/>
              </w:rPr>
              <w:tab/>
            </w:r>
            <w:r w:rsidR="005C2C3B">
              <w:rPr>
                <w:noProof/>
                <w:webHidden/>
              </w:rPr>
              <w:fldChar w:fldCharType="begin"/>
            </w:r>
            <w:r w:rsidR="005C2C3B">
              <w:rPr>
                <w:noProof/>
                <w:webHidden/>
              </w:rPr>
              <w:instrText xml:space="preserve"> PAGEREF _Toc433372084 \h </w:instrText>
            </w:r>
            <w:r w:rsidR="005C2C3B">
              <w:rPr>
                <w:noProof/>
                <w:webHidden/>
              </w:rPr>
            </w:r>
            <w:r w:rsidR="005C2C3B">
              <w:rPr>
                <w:noProof/>
                <w:webHidden/>
              </w:rPr>
              <w:fldChar w:fldCharType="separate"/>
            </w:r>
            <w:r w:rsidR="005C2C3B">
              <w:rPr>
                <w:noProof/>
                <w:webHidden/>
              </w:rPr>
              <w:t>89</w:t>
            </w:r>
            <w:r w:rsidR="005C2C3B">
              <w:rPr>
                <w:noProof/>
                <w:webHidden/>
              </w:rPr>
              <w:fldChar w:fldCharType="end"/>
            </w:r>
          </w:hyperlink>
        </w:p>
        <w:p w:rsidR="00915960" w:rsidRPr="00915960" w:rsidRDefault="00915960">
          <w:r w:rsidRPr="00915960">
            <w:rPr>
              <w:b/>
              <w:bCs/>
            </w:rPr>
            <w:fldChar w:fldCharType="end"/>
          </w:r>
        </w:p>
      </w:sdtContent>
    </w:sdt>
    <w:p w:rsidR="00915960" w:rsidRPr="008F566A" w:rsidRDefault="008F566A" w:rsidP="002B1C00">
      <w:pPr>
        <w:shd w:val="clear" w:color="auto" w:fill="FFFFFF"/>
        <w:tabs>
          <w:tab w:val="left" w:pos="9072"/>
          <w:tab w:val="left" w:pos="9214"/>
          <w:tab w:val="left" w:pos="9356"/>
        </w:tabs>
        <w:ind w:right="3"/>
        <w:jc w:val="both"/>
        <w:rPr>
          <w:rFonts w:asciiTheme="minorHAnsi" w:hAnsiTheme="minorHAnsi" w:cstheme="minorHAnsi"/>
          <w:b/>
          <w:bCs/>
          <w:spacing w:val="-3"/>
          <w:sz w:val="22"/>
          <w:szCs w:val="22"/>
        </w:rPr>
      </w:pPr>
      <w:r w:rsidRPr="008F566A">
        <w:rPr>
          <w:rFonts w:asciiTheme="minorHAnsi" w:hAnsiTheme="minorHAnsi" w:cstheme="minorHAnsi"/>
          <w:b/>
          <w:bCs/>
          <w:spacing w:val="-3"/>
          <w:sz w:val="22"/>
          <w:szCs w:val="22"/>
        </w:rPr>
        <w:t>Tablolar</w:t>
      </w:r>
    </w:p>
    <w:p w:rsidR="008F566A" w:rsidRPr="008F566A" w:rsidRDefault="008F566A">
      <w:pPr>
        <w:pStyle w:val="ekillerTablosu"/>
        <w:tabs>
          <w:tab w:val="right" w:leader="dot" w:pos="9063"/>
        </w:tabs>
        <w:rPr>
          <w:rFonts w:asciiTheme="minorHAnsi" w:hAnsiTheme="minorHAnsi" w:cstheme="minorHAnsi"/>
          <w:noProof/>
          <w:sz w:val="22"/>
          <w:szCs w:val="22"/>
        </w:rPr>
      </w:pPr>
      <w:r w:rsidRPr="008F566A">
        <w:rPr>
          <w:rFonts w:asciiTheme="minorHAnsi" w:hAnsiTheme="minorHAnsi" w:cstheme="minorHAnsi"/>
          <w:b/>
          <w:bCs/>
          <w:spacing w:val="-3"/>
          <w:sz w:val="22"/>
          <w:szCs w:val="22"/>
        </w:rPr>
        <w:fldChar w:fldCharType="begin"/>
      </w:r>
      <w:r w:rsidRPr="008F566A">
        <w:rPr>
          <w:rFonts w:asciiTheme="minorHAnsi" w:hAnsiTheme="minorHAnsi" w:cstheme="minorHAnsi"/>
          <w:b/>
          <w:bCs/>
          <w:spacing w:val="-3"/>
          <w:sz w:val="22"/>
          <w:szCs w:val="22"/>
        </w:rPr>
        <w:instrText xml:space="preserve"> TOC \h \z \c "Tablo" </w:instrText>
      </w:r>
      <w:r w:rsidRPr="008F566A">
        <w:rPr>
          <w:rFonts w:asciiTheme="minorHAnsi" w:hAnsiTheme="minorHAnsi" w:cstheme="minorHAnsi"/>
          <w:b/>
          <w:bCs/>
          <w:spacing w:val="-3"/>
          <w:sz w:val="22"/>
          <w:szCs w:val="22"/>
        </w:rPr>
        <w:fldChar w:fldCharType="separate"/>
      </w:r>
      <w:hyperlink w:anchor="_Toc433112464" w:history="1">
        <w:r w:rsidRPr="008F566A">
          <w:rPr>
            <w:rStyle w:val="Kpr"/>
            <w:rFonts w:asciiTheme="minorHAnsi" w:hAnsiTheme="minorHAnsi" w:cstheme="minorHAnsi"/>
            <w:noProof/>
            <w:sz w:val="22"/>
            <w:szCs w:val="22"/>
          </w:rPr>
          <w:t>Tablo 2.1 Kısaltmalar</w:t>
        </w:r>
        <w:r w:rsidRPr="008F566A">
          <w:rPr>
            <w:rFonts w:asciiTheme="minorHAnsi" w:hAnsiTheme="minorHAnsi" w:cstheme="minorHAnsi"/>
            <w:noProof/>
            <w:webHidden/>
            <w:sz w:val="22"/>
            <w:szCs w:val="22"/>
          </w:rPr>
          <w:tab/>
        </w:r>
        <w:r w:rsidRPr="008F566A">
          <w:rPr>
            <w:rFonts w:asciiTheme="minorHAnsi" w:hAnsiTheme="minorHAnsi" w:cstheme="minorHAnsi"/>
            <w:noProof/>
            <w:webHidden/>
            <w:sz w:val="22"/>
            <w:szCs w:val="22"/>
          </w:rPr>
          <w:fldChar w:fldCharType="begin"/>
        </w:r>
        <w:r w:rsidRPr="008F566A">
          <w:rPr>
            <w:rFonts w:asciiTheme="minorHAnsi" w:hAnsiTheme="minorHAnsi" w:cstheme="minorHAnsi"/>
            <w:noProof/>
            <w:webHidden/>
            <w:sz w:val="22"/>
            <w:szCs w:val="22"/>
          </w:rPr>
          <w:instrText xml:space="preserve"> PAGEREF _Toc433112464 \h </w:instrText>
        </w:r>
        <w:r w:rsidRPr="008F566A">
          <w:rPr>
            <w:rFonts w:asciiTheme="minorHAnsi" w:hAnsiTheme="minorHAnsi" w:cstheme="minorHAnsi"/>
            <w:noProof/>
            <w:webHidden/>
            <w:sz w:val="22"/>
            <w:szCs w:val="22"/>
          </w:rPr>
        </w:r>
        <w:r w:rsidRPr="008F566A">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4</w:t>
        </w:r>
        <w:r w:rsidRPr="008F566A">
          <w:rPr>
            <w:rFonts w:asciiTheme="minorHAnsi" w:hAnsiTheme="minorHAnsi" w:cstheme="minorHAnsi"/>
            <w:noProof/>
            <w:webHidden/>
            <w:sz w:val="22"/>
            <w:szCs w:val="22"/>
          </w:rPr>
          <w:fldChar w:fldCharType="end"/>
        </w:r>
      </w:hyperlink>
    </w:p>
    <w:p w:rsidR="008F566A" w:rsidRPr="008F566A" w:rsidRDefault="00791E91">
      <w:pPr>
        <w:pStyle w:val="ekillerTablosu"/>
        <w:tabs>
          <w:tab w:val="right" w:leader="dot" w:pos="9063"/>
        </w:tabs>
        <w:rPr>
          <w:rFonts w:asciiTheme="minorHAnsi" w:hAnsiTheme="minorHAnsi" w:cstheme="minorHAnsi"/>
          <w:noProof/>
          <w:sz w:val="22"/>
          <w:szCs w:val="22"/>
        </w:rPr>
      </w:pPr>
      <w:hyperlink w:anchor="_Toc433112465" w:history="1">
        <w:r w:rsidR="008F566A" w:rsidRPr="008F566A">
          <w:rPr>
            <w:rStyle w:val="Kpr"/>
            <w:rFonts w:asciiTheme="minorHAnsi" w:hAnsiTheme="minorHAnsi" w:cstheme="minorHAnsi"/>
            <w:noProof/>
            <w:sz w:val="22"/>
            <w:szCs w:val="22"/>
          </w:rPr>
          <w:t>Tablo 2.2 Tanımlar</w:t>
        </w:r>
        <w:r w:rsidR="008F566A" w:rsidRPr="008F566A">
          <w:rPr>
            <w:rFonts w:asciiTheme="minorHAnsi" w:hAnsiTheme="minorHAnsi" w:cstheme="minorHAnsi"/>
            <w:noProof/>
            <w:webHidden/>
            <w:sz w:val="22"/>
            <w:szCs w:val="22"/>
          </w:rPr>
          <w:tab/>
        </w:r>
        <w:r w:rsidR="008F566A" w:rsidRPr="008F566A">
          <w:rPr>
            <w:rFonts w:asciiTheme="minorHAnsi" w:hAnsiTheme="minorHAnsi" w:cstheme="minorHAnsi"/>
            <w:noProof/>
            <w:webHidden/>
            <w:sz w:val="22"/>
            <w:szCs w:val="22"/>
          </w:rPr>
          <w:fldChar w:fldCharType="begin"/>
        </w:r>
        <w:r w:rsidR="008F566A" w:rsidRPr="008F566A">
          <w:rPr>
            <w:rFonts w:asciiTheme="minorHAnsi" w:hAnsiTheme="minorHAnsi" w:cstheme="minorHAnsi"/>
            <w:noProof/>
            <w:webHidden/>
            <w:sz w:val="22"/>
            <w:szCs w:val="22"/>
          </w:rPr>
          <w:instrText xml:space="preserve"> PAGEREF _Toc433112465 \h </w:instrText>
        </w:r>
        <w:r w:rsidR="008F566A" w:rsidRPr="008F566A">
          <w:rPr>
            <w:rFonts w:asciiTheme="minorHAnsi" w:hAnsiTheme="minorHAnsi" w:cstheme="minorHAnsi"/>
            <w:noProof/>
            <w:webHidden/>
            <w:sz w:val="22"/>
            <w:szCs w:val="22"/>
          </w:rPr>
        </w:r>
        <w:r w:rsidR="008F566A" w:rsidRPr="008F566A">
          <w:rPr>
            <w:rFonts w:asciiTheme="minorHAnsi" w:hAnsiTheme="minorHAnsi" w:cstheme="minorHAnsi"/>
            <w:noProof/>
            <w:webHidden/>
            <w:sz w:val="22"/>
            <w:szCs w:val="22"/>
          </w:rPr>
          <w:fldChar w:fldCharType="separate"/>
        </w:r>
        <w:r w:rsidR="008F566A">
          <w:rPr>
            <w:rFonts w:asciiTheme="minorHAnsi" w:hAnsiTheme="minorHAnsi" w:cstheme="minorHAnsi"/>
            <w:noProof/>
            <w:webHidden/>
            <w:sz w:val="22"/>
            <w:szCs w:val="22"/>
          </w:rPr>
          <w:t>5</w:t>
        </w:r>
        <w:r w:rsidR="008F566A" w:rsidRPr="008F566A">
          <w:rPr>
            <w:rFonts w:asciiTheme="minorHAnsi" w:hAnsiTheme="minorHAnsi" w:cstheme="minorHAnsi"/>
            <w:noProof/>
            <w:webHidden/>
            <w:sz w:val="22"/>
            <w:szCs w:val="22"/>
          </w:rPr>
          <w:fldChar w:fldCharType="end"/>
        </w:r>
      </w:hyperlink>
    </w:p>
    <w:p w:rsidR="008F566A" w:rsidRPr="008F566A" w:rsidRDefault="00791E91">
      <w:pPr>
        <w:pStyle w:val="ekillerTablosu"/>
        <w:tabs>
          <w:tab w:val="right" w:leader="dot" w:pos="9063"/>
        </w:tabs>
        <w:rPr>
          <w:rFonts w:asciiTheme="minorHAnsi" w:hAnsiTheme="minorHAnsi" w:cstheme="minorHAnsi"/>
          <w:noProof/>
          <w:sz w:val="22"/>
          <w:szCs w:val="22"/>
        </w:rPr>
      </w:pPr>
      <w:hyperlink w:anchor="_Toc433112466" w:history="1">
        <w:r w:rsidR="008F566A" w:rsidRPr="008F566A">
          <w:rPr>
            <w:rStyle w:val="Kpr"/>
            <w:rFonts w:asciiTheme="minorHAnsi" w:hAnsiTheme="minorHAnsi" w:cstheme="minorHAnsi"/>
            <w:noProof/>
            <w:sz w:val="22"/>
            <w:szCs w:val="22"/>
          </w:rPr>
          <w:t>Tablo 3.1 KKDİK Ek 6 bölüm 2'deki madde tanımlama parametreleri</w:t>
        </w:r>
        <w:r w:rsidR="008F566A" w:rsidRPr="008F566A">
          <w:rPr>
            <w:rFonts w:asciiTheme="minorHAnsi" w:hAnsiTheme="minorHAnsi" w:cstheme="minorHAnsi"/>
            <w:noProof/>
            <w:webHidden/>
            <w:sz w:val="22"/>
            <w:szCs w:val="22"/>
          </w:rPr>
          <w:tab/>
        </w:r>
        <w:r w:rsidR="008F566A" w:rsidRPr="008F566A">
          <w:rPr>
            <w:rFonts w:asciiTheme="minorHAnsi" w:hAnsiTheme="minorHAnsi" w:cstheme="minorHAnsi"/>
            <w:noProof/>
            <w:webHidden/>
            <w:sz w:val="22"/>
            <w:szCs w:val="22"/>
          </w:rPr>
          <w:fldChar w:fldCharType="begin"/>
        </w:r>
        <w:r w:rsidR="008F566A" w:rsidRPr="008F566A">
          <w:rPr>
            <w:rFonts w:asciiTheme="minorHAnsi" w:hAnsiTheme="minorHAnsi" w:cstheme="minorHAnsi"/>
            <w:noProof/>
            <w:webHidden/>
            <w:sz w:val="22"/>
            <w:szCs w:val="22"/>
          </w:rPr>
          <w:instrText xml:space="preserve"> PAGEREF _Toc433112466 \h </w:instrText>
        </w:r>
        <w:r w:rsidR="008F566A" w:rsidRPr="008F566A">
          <w:rPr>
            <w:rFonts w:asciiTheme="minorHAnsi" w:hAnsiTheme="minorHAnsi" w:cstheme="minorHAnsi"/>
            <w:noProof/>
            <w:webHidden/>
            <w:sz w:val="22"/>
            <w:szCs w:val="22"/>
          </w:rPr>
        </w:r>
        <w:r w:rsidR="008F566A" w:rsidRPr="008F566A">
          <w:rPr>
            <w:rFonts w:asciiTheme="minorHAnsi" w:hAnsiTheme="minorHAnsi" w:cstheme="minorHAnsi"/>
            <w:noProof/>
            <w:webHidden/>
            <w:sz w:val="22"/>
            <w:szCs w:val="22"/>
          </w:rPr>
          <w:fldChar w:fldCharType="separate"/>
        </w:r>
        <w:r w:rsidR="008F566A">
          <w:rPr>
            <w:rFonts w:asciiTheme="minorHAnsi" w:hAnsiTheme="minorHAnsi" w:cstheme="minorHAnsi"/>
            <w:noProof/>
            <w:webHidden/>
            <w:sz w:val="22"/>
            <w:szCs w:val="22"/>
          </w:rPr>
          <w:t>9</w:t>
        </w:r>
        <w:r w:rsidR="008F566A" w:rsidRPr="008F566A">
          <w:rPr>
            <w:rFonts w:asciiTheme="minorHAnsi" w:hAnsiTheme="minorHAnsi" w:cstheme="minorHAnsi"/>
            <w:noProof/>
            <w:webHidden/>
            <w:sz w:val="22"/>
            <w:szCs w:val="22"/>
          </w:rPr>
          <w:fldChar w:fldCharType="end"/>
        </w:r>
      </w:hyperlink>
    </w:p>
    <w:p w:rsidR="008F566A" w:rsidRPr="008F566A" w:rsidRDefault="00791E91">
      <w:pPr>
        <w:pStyle w:val="ekillerTablosu"/>
        <w:tabs>
          <w:tab w:val="right" w:leader="dot" w:pos="9063"/>
        </w:tabs>
        <w:rPr>
          <w:rFonts w:asciiTheme="minorHAnsi" w:hAnsiTheme="minorHAnsi" w:cstheme="minorHAnsi"/>
          <w:noProof/>
          <w:sz w:val="22"/>
          <w:szCs w:val="22"/>
        </w:rPr>
      </w:pPr>
      <w:hyperlink w:anchor="_Toc433112467" w:history="1">
        <w:r w:rsidR="008F566A" w:rsidRPr="008F566A">
          <w:rPr>
            <w:rStyle w:val="Kpr"/>
            <w:rFonts w:asciiTheme="minorHAnsi" w:hAnsiTheme="minorHAnsi" w:cstheme="minorHAnsi"/>
            <w:noProof/>
            <w:sz w:val="22"/>
            <w:szCs w:val="22"/>
          </w:rPr>
          <w:t>Tablo 4.1 Çeşitli iyi tanımlanmış benzer maddeleri temsil eden örnekler için temel tanımlayıcıların gruplandırılması</w:t>
        </w:r>
        <w:r w:rsidR="008F566A" w:rsidRPr="008F566A">
          <w:rPr>
            <w:rFonts w:asciiTheme="minorHAnsi" w:hAnsiTheme="minorHAnsi" w:cstheme="minorHAnsi"/>
            <w:noProof/>
            <w:webHidden/>
            <w:sz w:val="22"/>
            <w:szCs w:val="22"/>
          </w:rPr>
          <w:tab/>
        </w:r>
        <w:r w:rsidR="008F566A" w:rsidRPr="008F566A">
          <w:rPr>
            <w:rFonts w:asciiTheme="minorHAnsi" w:hAnsiTheme="minorHAnsi" w:cstheme="minorHAnsi"/>
            <w:noProof/>
            <w:webHidden/>
            <w:sz w:val="22"/>
            <w:szCs w:val="22"/>
          </w:rPr>
          <w:fldChar w:fldCharType="begin"/>
        </w:r>
        <w:r w:rsidR="008F566A" w:rsidRPr="008F566A">
          <w:rPr>
            <w:rFonts w:asciiTheme="minorHAnsi" w:hAnsiTheme="minorHAnsi" w:cstheme="minorHAnsi"/>
            <w:noProof/>
            <w:webHidden/>
            <w:sz w:val="22"/>
            <w:szCs w:val="22"/>
          </w:rPr>
          <w:instrText xml:space="preserve"> PAGEREF _Toc433112467 \h </w:instrText>
        </w:r>
        <w:r w:rsidR="008F566A" w:rsidRPr="008F566A">
          <w:rPr>
            <w:rFonts w:asciiTheme="minorHAnsi" w:hAnsiTheme="minorHAnsi" w:cstheme="minorHAnsi"/>
            <w:noProof/>
            <w:webHidden/>
            <w:sz w:val="22"/>
            <w:szCs w:val="22"/>
          </w:rPr>
        </w:r>
        <w:r w:rsidR="008F566A" w:rsidRPr="008F566A">
          <w:rPr>
            <w:rFonts w:asciiTheme="minorHAnsi" w:hAnsiTheme="minorHAnsi" w:cstheme="minorHAnsi"/>
            <w:noProof/>
            <w:webHidden/>
            <w:sz w:val="22"/>
            <w:szCs w:val="22"/>
          </w:rPr>
          <w:fldChar w:fldCharType="separate"/>
        </w:r>
        <w:r w:rsidR="008F566A">
          <w:rPr>
            <w:rFonts w:asciiTheme="minorHAnsi" w:hAnsiTheme="minorHAnsi" w:cstheme="minorHAnsi"/>
            <w:noProof/>
            <w:webHidden/>
            <w:sz w:val="22"/>
            <w:szCs w:val="22"/>
          </w:rPr>
          <w:t>12</w:t>
        </w:r>
        <w:r w:rsidR="008F566A" w:rsidRPr="008F566A">
          <w:rPr>
            <w:rFonts w:asciiTheme="minorHAnsi" w:hAnsiTheme="minorHAnsi" w:cstheme="minorHAnsi"/>
            <w:noProof/>
            <w:webHidden/>
            <w:sz w:val="22"/>
            <w:szCs w:val="22"/>
          </w:rPr>
          <w:fldChar w:fldCharType="end"/>
        </w:r>
      </w:hyperlink>
    </w:p>
    <w:p w:rsidR="008F566A" w:rsidRPr="008F566A" w:rsidRDefault="00791E91">
      <w:pPr>
        <w:pStyle w:val="ekillerTablosu"/>
        <w:tabs>
          <w:tab w:val="right" w:leader="dot" w:pos="9063"/>
        </w:tabs>
        <w:rPr>
          <w:rFonts w:asciiTheme="minorHAnsi" w:hAnsiTheme="minorHAnsi" w:cstheme="minorHAnsi"/>
          <w:noProof/>
          <w:sz w:val="22"/>
          <w:szCs w:val="22"/>
        </w:rPr>
      </w:pPr>
      <w:hyperlink w:anchor="_Toc433112468" w:history="1">
        <w:r w:rsidR="008F566A" w:rsidRPr="008F566A">
          <w:rPr>
            <w:rStyle w:val="Kpr"/>
            <w:rFonts w:asciiTheme="minorHAnsi" w:hAnsiTheme="minorHAnsi" w:cstheme="minorHAnsi"/>
            <w:noProof/>
            <w:sz w:val="22"/>
            <w:szCs w:val="22"/>
          </w:rPr>
          <w:t>Tablo 4.2 Temel tanımlayıcıların örneğin çeşitli türde UVCB maddelerini temsil eden tanımlayıcıların gruplandırılması</w:t>
        </w:r>
        <w:r w:rsidR="008F566A" w:rsidRPr="008F566A">
          <w:rPr>
            <w:rFonts w:asciiTheme="minorHAnsi" w:hAnsiTheme="minorHAnsi" w:cstheme="minorHAnsi"/>
            <w:noProof/>
            <w:webHidden/>
            <w:sz w:val="22"/>
            <w:szCs w:val="22"/>
          </w:rPr>
          <w:tab/>
        </w:r>
        <w:r w:rsidR="008F566A" w:rsidRPr="008F566A">
          <w:rPr>
            <w:rFonts w:asciiTheme="minorHAnsi" w:hAnsiTheme="minorHAnsi" w:cstheme="minorHAnsi"/>
            <w:noProof/>
            <w:webHidden/>
            <w:sz w:val="22"/>
            <w:szCs w:val="22"/>
          </w:rPr>
          <w:fldChar w:fldCharType="begin"/>
        </w:r>
        <w:r w:rsidR="008F566A" w:rsidRPr="008F566A">
          <w:rPr>
            <w:rFonts w:asciiTheme="minorHAnsi" w:hAnsiTheme="minorHAnsi" w:cstheme="minorHAnsi"/>
            <w:noProof/>
            <w:webHidden/>
            <w:sz w:val="22"/>
            <w:szCs w:val="22"/>
          </w:rPr>
          <w:instrText xml:space="preserve"> PAGEREF _Toc433112468 \h </w:instrText>
        </w:r>
        <w:r w:rsidR="008F566A" w:rsidRPr="008F566A">
          <w:rPr>
            <w:rFonts w:asciiTheme="minorHAnsi" w:hAnsiTheme="minorHAnsi" w:cstheme="minorHAnsi"/>
            <w:noProof/>
            <w:webHidden/>
            <w:sz w:val="22"/>
            <w:szCs w:val="22"/>
          </w:rPr>
        </w:r>
        <w:r w:rsidR="008F566A" w:rsidRPr="008F566A">
          <w:rPr>
            <w:rFonts w:asciiTheme="minorHAnsi" w:hAnsiTheme="minorHAnsi" w:cstheme="minorHAnsi"/>
            <w:noProof/>
            <w:webHidden/>
            <w:sz w:val="22"/>
            <w:szCs w:val="22"/>
          </w:rPr>
          <w:fldChar w:fldCharType="separate"/>
        </w:r>
        <w:r w:rsidR="008F566A">
          <w:rPr>
            <w:rFonts w:asciiTheme="minorHAnsi" w:hAnsiTheme="minorHAnsi" w:cstheme="minorHAnsi"/>
            <w:noProof/>
            <w:webHidden/>
            <w:sz w:val="22"/>
            <w:szCs w:val="22"/>
          </w:rPr>
          <w:t>13</w:t>
        </w:r>
        <w:r w:rsidR="008F566A" w:rsidRPr="008F566A">
          <w:rPr>
            <w:rFonts w:asciiTheme="minorHAnsi" w:hAnsiTheme="minorHAnsi" w:cstheme="minorHAnsi"/>
            <w:noProof/>
            <w:webHidden/>
            <w:sz w:val="22"/>
            <w:szCs w:val="22"/>
          </w:rPr>
          <w:fldChar w:fldCharType="end"/>
        </w:r>
      </w:hyperlink>
    </w:p>
    <w:p w:rsidR="008F566A" w:rsidRPr="008F566A" w:rsidRDefault="008F566A" w:rsidP="002B1C00">
      <w:pPr>
        <w:shd w:val="clear" w:color="auto" w:fill="FFFFFF"/>
        <w:tabs>
          <w:tab w:val="left" w:pos="9072"/>
          <w:tab w:val="left" w:pos="9214"/>
          <w:tab w:val="left" w:pos="9356"/>
        </w:tabs>
        <w:ind w:right="3"/>
        <w:jc w:val="both"/>
        <w:rPr>
          <w:rFonts w:asciiTheme="minorHAnsi" w:hAnsiTheme="minorHAnsi" w:cstheme="minorHAnsi"/>
          <w:b/>
          <w:bCs/>
          <w:spacing w:val="-3"/>
          <w:sz w:val="22"/>
          <w:szCs w:val="22"/>
        </w:rPr>
      </w:pPr>
      <w:r w:rsidRPr="008F566A">
        <w:rPr>
          <w:rFonts w:asciiTheme="minorHAnsi" w:hAnsiTheme="minorHAnsi" w:cstheme="minorHAnsi"/>
          <w:b/>
          <w:bCs/>
          <w:spacing w:val="-3"/>
          <w:sz w:val="22"/>
          <w:szCs w:val="22"/>
        </w:rPr>
        <w:fldChar w:fldCharType="end"/>
      </w:r>
    </w:p>
    <w:p w:rsidR="008F566A" w:rsidRPr="008F566A" w:rsidRDefault="008F566A" w:rsidP="002B1C00">
      <w:pPr>
        <w:shd w:val="clear" w:color="auto" w:fill="FFFFFF"/>
        <w:tabs>
          <w:tab w:val="left" w:pos="9072"/>
          <w:tab w:val="left" w:pos="9214"/>
          <w:tab w:val="left" w:pos="9356"/>
        </w:tabs>
        <w:ind w:right="3"/>
        <w:jc w:val="both"/>
        <w:rPr>
          <w:rFonts w:asciiTheme="minorHAnsi" w:hAnsiTheme="minorHAnsi" w:cstheme="minorHAnsi"/>
          <w:b/>
          <w:bCs/>
          <w:spacing w:val="-3"/>
          <w:sz w:val="22"/>
          <w:szCs w:val="22"/>
        </w:rPr>
      </w:pPr>
      <w:r w:rsidRPr="008F566A">
        <w:rPr>
          <w:rFonts w:asciiTheme="minorHAnsi" w:hAnsiTheme="minorHAnsi" w:cstheme="minorHAnsi"/>
          <w:b/>
          <w:bCs/>
          <w:spacing w:val="-3"/>
          <w:sz w:val="22"/>
          <w:szCs w:val="22"/>
        </w:rPr>
        <w:t>Şekiller</w:t>
      </w:r>
    </w:p>
    <w:p w:rsidR="008F566A" w:rsidRPr="008F566A" w:rsidRDefault="008F566A">
      <w:pPr>
        <w:pStyle w:val="ekillerTablosu"/>
        <w:tabs>
          <w:tab w:val="right" w:leader="dot" w:pos="9063"/>
        </w:tabs>
        <w:rPr>
          <w:rFonts w:asciiTheme="minorHAnsi" w:hAnsiTheme="minorHAnsi" w:cstheme="minorHAnsi"/>
          <w:noProof/>
          <w:sz w:val="22"/>
          <w:szCs w:val="22"/>
          <w:lang w:val="en-US" w:eastAsia="en-US"/>
        </w:rPr>
      </w:pPr>
      <w:r w:rsidRPr="008F566A">
        <w:rPr>
          <w:rFonts w:asciiTheme="minorHAnsi" w:hAnsiTheme="minorHAnsi" w:cstheme="minorHAnsi"/>
          <w:b/>
          <w:bCs/>
          <w:spacing w:val="-3"/>
          <w:sz w:val="22"/>
          <w:szCs w:val="22"/>
        </w:rPr>
        <w:fldChar w:fldCharType="begin"/>
      </w:r>
      <w:r w:rsidRPr="008F566A">
        <w:rPr>
          <w:rFonts w:asciiTheme="minorHAnsi" w:hAnsiTheme="minorHAnsi" w:cstheme="minorHAnsi"/>
          <w:b/>
          <w:bCs/>
          <w:spacing w:val="-3"/>
          <w:sz w:val="22"/>
          <w:szCs w:val="22"/>
        </w:rPr>
        <w:instrText xml:space="preserve"> TOC \h \z \c "Şekil" </w:instrText>
      </w:r>
      <w:r w:rsidRPr="008F566A">
        <w:rPr>
          <w:rFonts w:asciiTheme="minorHAnsi" w:hAnsiTheme="minorHAnsi" w:cstheme="minorHAnsi"/>
          <w:b/>
          <w:bCs/>
          <w:spacing w:val="-3"/>
          <w:sz w:val="22"/>
          <w:szCs w:val="22"/>
        </w:rPr>
        <w:fldChar w:fldCharType="separate"/>
      </w:r>
      <w:hyperlink r:id="rId11" w:anchor="_Toc433112496" w:history="1">
        <w:r w:rsidRPr="008F566A">
          <w:rPr>
            <w:rStyle w:val="Kpr"/>
            <w:rFonts w:asciiTheme="minorHAnsi" w:hAnsiTheme="minorHAnsi" w:cstheme="minorHAnsi"/>
            <w:noProof/>
            <w:sz w:val="22"/>
            <w:szCs w:val="22"/>
          </w:rPr>
          <w:t>Şekil 4.1 Çeşitli madde türleri için rehber bölüm ve ekleri anahtarı</w:t>
        </w:r>
        <w:r w:rsidRPr="008F566A">
          <w:rPr>
            <w:rFonts w:asciiTheme="minorHAnsi" w:hAnsiTheme="minorHAnsi" w:cstheme="minorHAnsi"/>
            <w:noProof/>
            <w:webHidden/>
            <w:sz w:val="22"/>
            <w:szCs w:val="22"/>
          </w:rPr>
          <w:tab/>
        </w:r>
        <w:r w:rsidRPr="008F566A">
          <w:rPr>
            <w:rFonts w:asciiTheme="minorHAnsi" w:hAnsiTheme="minorHAnsi" w:cstheme="minorHAnsi"/>
            <w:noProof/>
            <w:webHidden/>
            <w:sz w:val="22"/>
            <w:szCs w:val="22"/>
          </w:rPr>
          <w:fldChar w:fldCharType="begin"/>
        </w:r>
        <w:r w:rsidRPr="008F566A">
          <w:rPr>
            <w:rFonts w:asciiTheme="minorHAnsi" w:hAnsiTheme="minorHAnsi" w:cstheme="minorHAnsi"/>
            <w:noProof/>
            <w:webHidden/>
            <w:sz w:val="22"/>
            <w:szCs w:val="22"/>
          </w:rPr>
          <w:instrText xml:space="preserve"> PAGEREF _Toc433112496 \h </w:instrText>
        </w:r>
        <w:r w:rsidRPr="008F566A">
          <w:rPr>
            <w:rFonts w:asciiTheme="minorHAnsi" w:hAnsiTheme="minorHAnsi" w:cstheme="minorHAnsi"/>
            <w:noProof/>
            <w:webHidden/>
            <w:sz w:val="22"/>
            <w:szCs w:val="22"/>
          </w:rPr>
        </w:r>
        <w:r w:rsidRPr="008F566A">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14</w:t>
        </w:r>
        <w:r w:rsidRPr="008F566A">
          <w:rPr>
            <w:rFonts w:asciiTheme="minorHAnsi" w:hAnsiTheme="minorHAnsi" w:cstheme="minorHAnsi"/>
            <w:noProof/>
            <w:webHidden/>
            <w:sz w:val="22"/>
            <w:szCs w:val="22"/>
          </w:rPr>
          <w:fldChar w:fldCharType="end"/>
        </w:r>
      </w:hyperlink>
    </w:p>
    <w:p w:rsidR="001113AF" w:rsidRPr="008F566A" w:rsidRDefault="008F566A" w:rsidP="008F566A">
      <w:pPr>
        <w:shd w:val="clear" w:color="auto" w:fill="FFFFFF"/>
        <w:tabs>
          <w:tab w:val="left" w:pos="9072"/>
          <w:tab w:val="left" w:pos="9214"/>
          <w:tab w:val="left" w:pos="9356"/>
        </w:tabs>
        <w:ind w:right="3"/>
        <w:jc w:val="both"/>
        <w:rPr>
          <w:b/>
          <w:bCs/>
          <w:spacing w:val="-3"/>
          <w:sz w:val="24"/>
          <w:szCs w:val="24"/>
        </w:rPr>
      </w:pPr>
      <w:r w:rsidRPr="008F566A">
        <w:rPr>
          <w:rFonts w:asciiTheme="minorHAnsi" w:hAnsiTheme="minorHAnsi" w:cstheme="minorHAnsi"/>
          <w:b/>
          <w:bCs/>
          <w:spacing w:val="-3"/>
          <w:sz w:val="22"/>
          <w:szCs w:val="22"/>
        </w:rPr>
        <w:fldChar w:fldCharType="end"/>
      </w:r>
    </w:p>
    <w:p w:rsidR="00CD6637" w:rsidRDefault="00CD6637">
      <w:pPr>
        <w:shd w:val="clear" w:color="auto" w:fill="FFFFFF"/>
        <w:tabs>
          <w:tab w:val="left" w:pos="1858"/>
          <w:tab w:val="left" w:pos="9072"/>
          <w:tab w:val="left" w:pos="9214"/>
          <w:tab w:val="left" w:pos="9356"/>
        </w:tabs>
        <w:spacing w:before="403"/>
        <w:ind w:right="686"/>
      </w:pPr>
    </w:p>
    <w:p w:rsidR="00F97232" w:rsidRDefault="00F97232">
      <w:pPr>
        <w:pStyle w:val="ekillerTablosu"/>
        <w:tabs>
          <w:tab w:val="right" w:leader="dot" w:pos="9063"/>
        </w:tabs>
        <w:rPr>
          <w:rFonts w:asciiTheme="minorHAnsi" w:hAnsiTheme="minorHAnsi" w:cstheme="minorBidi"/>
          <w:noProof/>
          <w:sz w:val="22"/>
          <w:szCs w:val="22"/>
          <w:lang w:val="en-US" w:eastAsia="en-US"/>
        </w:rPr>
      </w:pPr>
      <w:r>
        <w:fldChar w:fldCharType="begin"/>
      </w:r>
      <w:r>
        <w:instrText xml:space="preserve"> TOC \h \z \c "Resim" </w:instrText>
      </w:r>
      <w:r>
        <w:fldChar w:fldCharType="separate"/>
      </w:r>
      <w:hyperlink w:anchor="_Toc433372085" w:history="1">
        <w:r w:rsidRPr="00290B1E">
          <w:rPr>
            <w:rStyle w:val="Kpr"/>
            <w:noProof/>
          </w:rPr>
          <w:t>Resim 1 KKS'de Referans Madde Listesi</w:t>
        </w:r>
        <w:r>
          <w:rPr>
            <w:noProof/>
            <w:webHidden/>
          </w:rPr>
          <w:tab/>
        </w:r>
        <w:r>
          <w:rPr>
            <w:noProof/>
            <w:webHidden/>
          </w:rPr>
          <w:fldChar w:fldCharType="begin"/>
        </w:r>
        <w:r>
          <w:rPr>
            <w:noProof/>
            <w:webHidden/>
          </w:rPr>
          <w:instrText xml:space="preserve"> PAGEREF _Toc433372085 \h </w:instrText>
        </w:r>
        <w:r>
          <w:rPr>
            <w:noProof/>
            <w:webHidden/>
          </w:rPr>
        </w:r>
        <w:r>
          <w:rPr>
            <w:noProof/>
            <w:webHidden/>
          </w:rPr>
          <w:fldChar w:fldCharType="separate"/>
        </w:r>
        <w:r>
          <w:rPr>
            <w:noProof/>
            <w:webHidden/>
          </w:rPr>
          <w:t>74</w:t>
        </w:r>
        <w:r>
          <w:rPr>
            <w:noProof/>
            <w:webHidden/>
          </w:rPr>
          <w:fldChar w:fldCharType="end"/>
        </w:r>
      </w:hyperlink>
    </w:p>
    <w:p w:rsidR="00F97232" w:rsidRDefault="00791E91">
      <w:pPr>
        <w:pStyle w:val="ekillerTablosu"/>
        <w:tabs>
          <w:tab w:val="right" w:leader="dot" w:pos="9063"/>
        </w:tabs>
        <w:rPr>
          <w:rFonts w:asciiTheme="minorHAnsi" w:hAnsiTheme="minorHAnsi" w:cstheme="minorBidi"/>
          <w:noProof/>
          <w:sz w:val="22"/>
          <w:szCs w:val="22"/>
          <w:lang w:val="en-US" w:eastAsia="en-US"/>
        </w:rPr>
      </w:pPr>
      <w:hyperlink w:anchor="_Toc433372086" w:history="1">
        <w:r w:rsidR="00F97232" w:rsidRPr="00290B1E">
          <w:rPr>
            <w:rStyle w:val="Kpr"/>
            <w:noProof/>
          </w:rPr>
          <w:t>Resim 2 Referans Madde Listesinde bir madde seçildiğinde gelen ekran.</w:t>
        </w:r>
        <w:r w:rsidR="00F97232">
          <w:rPr>
            <w:noProof/>
            <w:webHidden/>
          </w:rPr>
          <w:tab/>
        </w:r>
        <w:r w:rsidR="00F97232">
          <w:rPr>
            <w:noProof/>
            <w:webHidden/>
          </w:rPr>
          <w:fldChar w:fldCharType="begin"/>
        </w:r>
        <w:r w:rsidR="00F97232">
          <w:rPr>
            <w:noProof/>
            <w:webHidden/>
          </w:rPr>
          <w:instrText xml:space="preserve"> PAGEREF _Toc433372086 \h </w:instrText>
        </w:r>
        <w:r w:rsidR="00F97232">
          <w:rPr>
            <w:noProof/>
            <w:webHidden/>
          </w:rPr>
        </w:r>
        <w:r w:rsidR="00F97232">
          <w:rPr>
            <w:noProof/>
            <w:webHidden/>
          </w:rPr>
          <w:fldChar w:fldCharType="separate"/>
        </w:r>
        <w:r w:rsidR="00F97232">
          <w:rPr>
            <w:noProof/>
            <w:webHidden/>
          </w:rPr>
          <w:t>75</w:t>
        </w:r>
        <w:r w:rsidR="00F97232">
          <w:rPr>
            <w:noProof/>
            <w:webHidden/>
          </w:rPr>
          <w:fldChar w:fldCharType="end"/>
        </w:r>
      </w:hyperlink>
    </w:p>
    <w:p w:rsidR="00F97232" w:rsidRDefault="00791E91">
      <w:pPr>
        <w:pStyle w:val="ekillerTablosu"/>
        <w:tabs>
          <w:tab w:val="right" w:leader="dot" w:pos="9063"/>
        </w:tabs>
        <w:rPr>
          <w:rFonts w:asciiTheme="minorHAnsi" w:hAnsiTheme="minorHAnsi" w:cstheme="minorBidi"/>
          <w:noProof/>
          <w:sz w:val="22"/>
          <w:szCs w:val="22"/>
          <w:lang w:val="en-US" w:eastAsia="en-US"/>
        </w:rPr>
      </w:pPr>
      <w:hyperlink w:anchor="_Toc433372087" w:history="1">
        <w:r w:rsidR="00F97232" w:rsidRPr="00290B1E">
          <w:rPr>
            <w:rStyle w:val="Kpr"/>
            <w:noProof/>
          </w:rPr>
          <w:t>Resim 3 Referans Madde İşlemlerinde "Yeni Kayıt" ekranı.</w:t>
        </w:r>
        <w:r w:rsidR="00F97232">
          <w:rPr>
            <w:noProof/>
            <w:webHidden/>
          </w:rPr>
          <w:tab/>
        </w:r>
        <w:r w:rsidR="00F97232">
          <w:rPr>
            <w:noProof/>
            <w:webHidden/>
          </w:rPr>
          <w:fldChar w:fldCharType="begin"/>
        </w:r>
        <w:r w:rsidR="00F97232">
          <w:rPr>
            <w:noProof/>
            <w:webHidden/>
          </w:rPr>
          <w:instrText xml:space="preserve"> PAGEREF _Toc433372087 \h </w:instrText>
        </w:r>
        <w:r w:rsidR="00F97232">
          <w:rPr>
            <w:noProof/>
            <w:webHidden/>
          </w:rPr>
        </w:r>
        <w:r w:rsidR="00F97232">
          <w:rPr>
            <w:noProof/>
            <w:webHidden/>
          </w:rPr>
          <w:fldChar w:fldCharType="separate"/>
        </w:r>
        <w:r w:rsidR="00F97232">
          <w:rPr>
            <w:noProof/>
            <w:webHidden/>
          </w:rPr>
          <w:t>76</w:t>
        </w:r>
        <w:r w:rsidR="00F97232">
          <w:rPr>
            <w:noProof/>
            <w:webHidden/>
          </w:rPr>
          <w:fldChar w:fldCharType="end"/>
        </w:r>
      </w:hyperlink>
    </w:p>
    <w:p w:rsidR="00F97232" w:rsidRDefault="00791E91">
      <w:pPr>
        <w:pStyle w:val="ekillerTablosu"/>
        <w:tabs>
          <w:tab w:val="right" w:leader="dot" w:pos="9063"/>
        </w:tabs>
        <w:rPr>
          <w:rFonts w:asciiTheme="minorHAnsi" w:hAnsiTheme="minorHAnsi" w:cstheme="minorBidi"/>
          <w:noProof/>
          <w:sz w:val="22"/>
          <w:szCs w:val="22"/>
          <w:lang w:val="en-US" w:eastAsia="en-US"/>
        </w:rPr>
      </w:pPr>
      <w:hyperlink w:anchor="_Toc433372088" w:history="1">
        <w:r w:rsidR="00F97232" w:rsidRPr="00290B1E">
          <w:rPr>
            <w:rStyle w:val="Kpr"/>
            <w:noProof/>
          </w:rPr>
          <w:t>Resim 4 Sınıflandırma ve etiketleme bildirimi şablonu.</w:t>
        </w:r>
        <w:r w:rsidR="00F97232">
          <w:rPr>
            <w:noProof/>
            <w:webHidden/>
          </w:rPr>
          <w:tab/>
        </w:r>
        <w:r w:rsidR="00F97232">
          <w:rPr>
            <w:noProof/>
            <w:webHidden/>
          </w:rPr>
          <w:fldChar w:fldCharType="begin"/>
        </w:r>
        <w:r w:rsidR="00F97232">
          <w:rPr>
            <w:noProof/>
            <w:webHidden/>
          </w:rPr>
          <w:instrText xml:space="preserve"> PAGEREF _Toc433372088 \h </w:instrText>
        </w:r>
        <w:r w:rsidR="00F97232">
          <w:rPr>
            <w:noProof/>
            <w:webHidden/>
          </w:rPr>
        </w:r>
        <w:r w:rsidR="00F97232">
          <w:rPr>
            <w:noProof/>
            <w:webHidden/>
          </w:rPr>
          <w:fldChar w:fldCharType="separate"/>
        </w:r>
        <w:r w:rsidR="00F97232">
          <w:rPr>
            <w:noProof/>
            <w:webHidden/>
          </w:rPr>
          <w:t>77</w:t>
        </w:r>
        <w:r w:rsidR="00F97232">
          <w:rPr>
            <w:noProof/>
            <w:webHidden/>
          </w:rPr>
          <w:fldChar w:fldCharType="end"/>
        </w:r>
      </w:hyperlink>
    </w:p>
    <w:p w:rsidR="00F97232" w:rsidRDefault="00791E91">
      <w:pPr>
        <w:pStyle w:val="ekillerTablosu"/>
        <w:tabs>
          <w:tab w:val="right" w:leader="dot" w:pos="9063"/>
        </w:tabs>
        <w:rPr>
          <w:rFonts w:asciiTheme="minorHAnsi" w:hAnsiTheme="minorHAnsi" w:cstheme="minorBidi"/>
          <w:noProof/>
          <w:sz w:val="22"/>
          <w:szCs w:val="22"/>
          <w:lang w:val="en-US" w:eastAsia="en-US"/>
        </w:rPr>
      </w:pPr>
      <w:hyperlink w:anchor="_Toc433372089" w:history="1">
        <w:r w:rsidR="00F97232" w:rsidRPr="00290B1E">
          <w:rPr>
            <w:rStyle w:val="Kpr"/>
            <w:noProof/>
          </w:rPr>
          <w:t>Resim 5 KKS'de "1.1 Madde Tanımlama" penceresi.</w:t>
        </w:r>
        <w:r w:rsidR="00F97232">
          <w:rPr>
            <w:noProof/>
            <w:webHidden/>
          </w:rPr>
          <w:tab/>
        </w:r>
        <w:r w:rsidR="00F97232">
          <w:rPr>
            <w:noProof/>
            <w:webHidden/>
          </w:rPr>
          <w:fldChar w:fldCharType="begin"/>
        </w:r>
        <w:r w:rsidR="00F97232">
          <w:rPr>
            <w:noProof/>
            <w:webHidden/>
          </w:rPr>
          <w:instrText xml:space="preserve"> PAGEREF _Toc433372089 \h </w:instrText>
        </w:r>
        <w:r w:rsidR="00F97232">
          <w:rPr>
            <w:noProof/>
            <w:webHidden/>
          </w:rPr>
        </w:r>
        <w:r w:rsidR="00F97232">
          <w:rPr>
            <w:noProof/>
            <w:webHidden/>
          </w:rPr>
          <w:fldChar w:fldCharType="separate"/>
        </w:r>
        <w:r w:rsidR="00F97232">
          <w:rPr>
            <w:noProof/>
            <w:webHidden/>
          </w:rPr>
          <w:t>78</w:t>
        </w:r>
        <w:r w:rsidR="00F97232">
          <w:rPr>
            <w:noProof/>
            <w:webHidden/>
          </w:rPr>
          <w:fldChar w:fldCharType="end"/>
        </w:r>
      </w:hyperlink>
    </w:p>
    <w:p w:rsidR="00F97232" w:rsidRDefault="00791E91">
      <w:pPr>
        <w:pStyle w:val="ekillerTablosu"/>
        <w:tabs>
          <w:tab w:val="right" w:leader="dot" w:pos="9063"/>
        </w:tabs>
        <w:rPr>
          <w:rFonts w:asciiTheme="minorHAnsi" w:hAnsiTheme="minorHAnsi" w:cstheme="minorBidi"/>
          <w:noProof/>
          <w:sz w:val="22"/>
          <w:szCs w:val="22"/>
          <w:lang w:val="en-US" w:eastAsia="en-US"/>
        </w:rPr>
      </w:pPr>
      <w:hyperlink w:anchor="_Toc433372090" w:history="1">
        <w:r w:rsidR="00F97232" w:rsidRPr="00290B1E">
          <w:rPr>
            <w:rStyle w:val="Kpr"/>
            <w:noProof/>
          </w:rPr>
          <w:t>Resim 6 KKS'de "1.2 Madde bileşimi" ekranı</w:t>
        </w:r>
        <w:r w:rsidR="00F97232">
          <w:rPr>
            <w:noProof/>
            <w:webHidden/>
          </w:rPr>
          <w:tab/>
        </w:r>
        <w:r w:rsidR="00F97232">
          <w:rPr>
            <w:noProof/>
            <w:webHidden/>
          </w:rPr>
          <w:fldChar w:fldCharType="begin"/>
        </w:r>
        <w:r w:rsidR="00F97232">
          <w:rPr>
            <w:noProof/>
            <w:webHidden/>
          </w:rPr>
          <w:instrText xml:space="preserve"> PAGEREF _Toc433372090 \h </w:instrText>
        </w:r>
        <w:r w:rsidR="00F97232">
          <w:rPr>
            <w:noProof/>
            <w:webHidden/>
          </w:rPr>
        </w:r>
        <w:r w:rsidR="00F97232">
          <w:rPr>
            <w:noProof/>
            <w:webHidden/>
          </w:rPr>
          <w:fldChar w:fldCharType="separate"/>
        </w:r>
        <w:r w:rsidR="00F97232">
          <w:rPr>
            <w:noProof/>
            <w:webHidden/>
          </w:rPr>
          <w:t>79</w:t>
        </w:r>
        <w:r w:rsidR="00F97232">
          <w:rPr>
            <w:noProof/>
            <w:webHidden/>
          </w:rPr>
          <w:fldChar w:fldCharType="end"/>
        </w:r>
      </w:hyperlink>
    </w:p>
    <w:p w:rsidR="00F97232" w:rsidRDefault="00791E91">
      <w:pPr>
        <w:pStyle w:val="ekillerTablosu"/>
        <w:tabs>
          <w:tab w:val="right" w:leader="dot" w:pos="9063"/>
        </w:tabs>
        <w:rPr>
          <w:rFonts w:asciiTheme="minorHAnsi" w:hAnsiTheme="minorHAnsi" w:cstheme="minorBidi"/>
          <w:noProof/>
          <w:sz w:val="22"/>
          <w:szCs w:val="22"/>
          <w:lang w:val="en-US" w:eastAsia="en-US"/>
        </w:rPr>
      </w:pPr>
      <w:hyperlink w:anchor="_Toc433372091" w:history="1">
        <w:r w:rsidR="00F97232" w:rsidRPr="00290B1E">
          <w:rPr>
            <w:rStyle w:val="Kpr"/>
            <w:noProof/>
          </w:rPr>
          <w:t>Resim 7 KKS'de "1.2 Madde Bileşimi" nde yeni kayıt penceresi.</w:t>
        </w:r>
        <w:r w:rsidR="00F97232">
          <w:rPr>
            <w:noProof/>
            <w:webHidden/>
          </w:rPr>
          <w:tab/>
        </w:r>
        <w:r w:rsidR="00F97232">
          <w:rPr>
            <w:noProof/>
            <w:webHidden/>
          </w:rPr>
          <w:fldChar w:fldCharType="begin"/>
        </w:r>
        <w:r w:rsidR="00F97232">
          <w:rPr>
            <w:noProof/>
            <w:webHidden/>
          </w:rPr>
          <w:instrText xml:space="preserve"> PAGEREF _Toc433372091 \h </w:instrText>
        </w:r>
        <w:r w:rsidR="00F97232">
          <w:rPr>
            <w:noProof/>
            <w:webHidden/>
          </w:rPr>
        </w:r>
        <w:r w:rsidR="00F97232">
          <w:rPr>
            <w:noProof/>
            <w:webHidden/>
          </w:rPr>
          <w:fldChar w:fldCharType="separate"/>
        </w:r>
        <w:r w:rsidR="00F97232">
          <w:rPr>
            <w:noProof/>
            <w:webHidden/>
          </w:rPr>
          <w:t>79</w:t>
        </w:r>
        <w:r w:rsidR="00F97232">
          <w:rPr>
            <w:noProof/>
            <w:webHidden/>
          </w:rPr>
          <w:fldChar w:fldCharType="end"/>
        </w:r>
      </w:hyperlink>
    </w:p>
    <w:p w:rsidR="00F97232" w:rsidRDefault="00791E91">
      <w:pPr>
        <w:pStyle w:val="ekillerTablosu"/>
        <w:tabs>
          <w:tab w:val="right" w:leader="dot" w:pos="9063"/>
        </w:tabs>
        <w:rPr>
          <w:rFonts w:asciiTheme="minorHAnsi" w:hAnsiTheme="minorHAnsi" w:cstheme="minorBidi"/>
          <w:noProof/>
          <w:sz w:val="22"/>
          <w:szCs w:val="22"/>
          <w:lang w:val="en-US" w:eastAsia="en-US"/>
        </w:rPr>
      </w:pPr>
      <w:hyperlink w:anchor="_Toc433372092" w:history="1">
        <w:r w:rsidR="00F97232" w:rsidRPr="00290B1E">
          <w:rPr>
            <w:rStyle w:val="Kpr"/>
            <w:noProof/>
          </w:rPr>
          <w:t>Resim 8 o-ksilen olarak seçilen referans madde</w:t>
        </w:r>
        <w:r w:rsidR="00F97232">
          <w:rPr>
            <w:noProof/>
            <w:webHidden/>
          </w:rPr>
          <w:tab/>
        </w:r>
        <w:r w:rsidR="00F97232">
          <w:rPr>
            <w:noProof/>
            <w:webHidden/>
          </w:rPr>
          <w:fldChar w:fldCharType="begin"/>
        </w:r>
        <w:r w:rsidR="00F97232">
          <w:rPr>
            <w:noProof/>
            <w:webHidden/>
          </w:rPr>
          <w:instrText xml:space="preserve"> PAGEREF _Toc433372092 \h </w:instrText>
        </w:r>
        <w:r w:rsidR="00F97232">
          <w:rPr>
            <w:noProof/>
            <w:webHidden/>
          </w:rPr>
        </w:r>
        <w:r w:rsidR="00F97232">
          <w:rPr>
            <w:noProof/>
            <w:webHidden/>
          </w:rPr>
          <w:fldChar w:fldCharType="separate"/>
        </w:r>
        <w:r w:rsidR="00F97232">
          <w:rPr>
            <w:noProof/>
            <w:webHidden/>
          </w:rPr>
          <w:t>81</w:t>
        </w:r>
        <w:r w:rsidR="00F97232">
          <w:rPr>
            <w:noProof/>
            <w:webHidden/>
          </w:rPr>
          <w:fldChar w:fldCharType="end"/>
        </w:r>
      </w:hyperlink>
    </w:p>
    <w:p w:rsidR="00F97232" w:rsidRDefault="00791E91">
      <w:pPr>
        <w:pStyle w:val="ekillerTablosu"/>
        <w:tabs>
          <w:tab w:val="right" w:leader="dot" w:pos="9063"/>
        </w:tabs>
        <w:rPr>
          <w:rFonts w:asciiTheme="minorHAnsi" w:hAnsiTheme="minorHAnsi" w:cstheme="minorBidi"/>
          <w:noProof/>
          <w:sz w:val="22"/>
          <w:szCs w:val="22"/>
          <w:lang w:val="en-US" w:eastAsia="en-US"/>
        </w:rPr>
      </w:pPr>
      <w:hyperlink w:anchor="_Toc433372093" w:history="1">
        <w:r w:rsidR="00F97232" w:rsidRPr="00290B1E">
          <w:rPr>
            <w:rStyle w:val="Kpr"/>
            <w:noProof/>
          </w:rPr>
          <w:t>Resim 9 1.2 Madde bileşimi</w:t>
        </w:r>
        <w:r w:rsidR="00F97232">
          <w:rPr>
            <w:noProof/>
            <w:webHidden/>
          </w:rPr>
          <w:tab/>
        </w:r>
        <w:r w:rsidR="00F97232">
          <w:rPr>
            <w:noProof/>
            <w:webHidden/>
          </w:rPr>
          <w:fldChar w:fldCharType="begin"/>
        </w:r>
        <w:r w:rsidR="00F97232">
          <w:rPr>
            <w:noProof/>
            <w:webHidden/>
          </w:rPr>
          <w:instrText xml:space="preserve"> PAGEREF _Toc433372093 \h </w:instrText>
        </w:r>
        <w:r w:rsidR="00F97232">
          <w:rPr>
            <w:noProof/>
            <w:webHidden/>
          </w:rPr>
        </w:r>
        <w:r w:rsidR="00F97232">
          <w:rPr>
            <w:noProof/>
            <w:webHidden/>
          </w:rPr>
          <w:fldChar w:fldCharType="separate"/>
        </w:r>
        <w:r w:rsidR="00F97232">
          <w:rPr>
            <w:noProof/>
            <w:webHidden/>
          </w:rPr>
          <w:t>82</w:t>
        </w:r>
        <w:r w:rsidR="00F97232">
          <w:rPr>
            <w:noProof/>
            <w:webHidden/>
          </w:rPr>
          <w:fldChar w:fldCharType="end"/>
        </w:r>
      </w:hyperlink>
    </w:p>
    <w:p w:rsidR="00F97232" w:rsidRDefault="00791E91">
      <w:pPr>
        <w:pStyle w:val="ekillerTablosu"/>
        <w:tabs>
          <w:tab w:val="right" w:leader="dot" w:pos="9063"/>
        </w:tabs>
        <w:rPr>
          <w:rFonts w:asciiTheme="minorHAnsi" w:hAnsiTheme="minorHAnsi" w:cstheme="minorBidi"/>
          <w:noProof/>
          <w:sz w:val="22"/>
          <w:szCs w:val="22"/>
          <w:lang w:val="en-US" w:eastAsia="en-US"/>
        </w:rPr>
      </w:pPr>
      <w:hyperlink w:anchor="_Toc433372094" w:history="1">
        <w:r w:rsidR="00F97232" w:rsidRPr="00290B1E">
          <w:rPr>
            <w:rStyle w:val="Kpr"/>
            <w:noProof/>
          </w:rPr>
          <w:t>Resim 10 KKS'de "1.4 Analitik bilgi" ekranı.</w:t>
        </w:r>
        <w:r w:rsidR="00F97232">
          <w:rPr>
            <w:noProof/>
            <w:webHidden/>
          </w:rPr>
          <w:tab/>
        </w:r>
        <w:r w:rsidR="00F97232">
          <w:rPr>
            <w:noProof/>
            <w:webHidden/>
          </w:rPr>
          <w:fldChar w:fldCharType="begin"/>
        </w:r>
        <w:r w:rsidR="00F97232">
          <w:rPr>
            <w:noProof/>
            <w:webHidden/>
          </w:rPr>
          <w:instrText xml:space="preserve"> PAGEREF _Toc433372094 \h </w:instrText>
        </w:r>
        <w:r w:rsidR="00F97232">
          <w:rPr>
            <w:noProof/>
            <w:webHidden/>
          </w:rPr>
        </w:r>
        <w:r w:rsidR="00F97232">
          <w:rPr>
            <w:noProof/>
            <w:webHidden/>
          </w:rPr>
          <w:fldChar w:fldCharType="separate"/>
        </w:r>
        <w:r w:rsidR="00F97232">
          <w:rPr>
            <w:noProof/>
            <w:webHidden/>
          </w:rPr>
          <w:t>85</w:t>
        </w:r>
        <w:r w:rsidR="00F97232">
          <w:rPr>
            <w:noProof/>
            <w:webHidden/>
          </w:rPr>
          <w:fldChar w:fldCharType="end"/>
        </w:r>
      </w:hyperlink>
    </w:p>
    <w:p w:rsidR="00F97232" w:rsidRDefault="00791E91">
      <w:pPr>
        <w:pStyle w:val="ekillerTablosu"/>
        <w:tabs>
          <w:tab w:val="right" w:leader="dot" w:pos="9063"/>
        </w:tabs>
        <w:rPr>
          <w:rFonts w:asciiTheme="minorHAnsi" w:hAnsiTheme="minorHAnsi" w:cstheme="minorBidi"/>
          <w:noProof/>
          <w:sz w:val="22"/>
          <w:szCs w:val="22"/>
          <w:lang w:val="en-US" w:eastAsia="en-US"/>
        </w:rPr>
      </w:pPr>
      <w:hyperlink w:anchor="_Toc433372095" w:history="1">
        <w:r w:rsidR="00F97232" w:rsidRPr="00290B1E">
          <w:rPr>
            <w:rStyle w:val="Kpr"/>
            <w:noProof/>
          </w:rPr>
          <w:t>Resim 11 KKS'de "1.4 Analiz bilgisi" altında yer alan "Çözümleme Sonuçları" ekranı.</w:t>
        </w:r>
        <w:r w:rsidR="00F97232">
          <w:rPr>
            <w:noProof/>
            <w:webHidden/>
          </w:rPr>
          <w:tab/>
        </w:r>
        <w:r w:rsidR="00F97232">
          <w:rPr>
            <w:noProof/>
            <w:webHidden/>
          </w:rPr>
          <w:fldChar w:fldCharType="begin"/>
        </w:r>
        <w:r w:rsidR="00F97232">
          <w:rPr>
            <w:noProof/>
            <w:webHidden/>
          </w:rPr>
          <w:instrText xml:space="preserve"> PAGEREF _Toc433372095 \h </w:instrText>
        </w:r>
        <w:r w:rsidR="00F97232">
          <w:rPr>
            <w:noProof/>
            <w:webHidden/>
          </w:rPr>
        </w:r>
        <w:r w:rsidR="00F97232">
          <w:rPr>
            <w:noProof/>
            <w:webHidden/>
          </w:rPr>
          <w:fldChar w:fldCharType="separate"/>
        </w:r>
        <w:r w:rsidR="00F97232">
          <w:rPr>
            <w:noProof/>
            <w:webHidden/>
          </w:rPr>
          <w:t>86</w:t>
        </w:r>
        <w:r w:rsidR="00F97232">
          <w:rPr>
            <w:noProof/>
            <w:webHidden/>
          </w:rPr>
          <w:fldChar w:fldCharType="end"/>
        </w:r>
      </w:hyperlink>
    </w:p>
    <w:p w:rsidR="005C2C3B" w:rsidRPr="00915960" w:rsidRDefault="00F97232">
      <w:pPr>
        <w:shd w:val="clear" w:color="auto" w:fill="FFFFFF"/>
        <w:tabs>
          <w:tab w:val="left" w:pos="1858"/>
          <w:tab w:val="left" w:pos="9072"/>
          <w:tab w:val="left" w:pos="9214"/>
          <w:tab w:val="left" w:pos="9356"/>
        </w:tabs>
        <w:spacing w:before="403"/>
        <w:ind w:right="686"/>
        <w:sectPr w:rsidR="005C2C3B" w:rsidRPr="00915960" w:rsidSect="00CD6637">
          <w:footerReference w:type="first" r:id="rId12"/>
          <w:pgSz w:w="11909" w:h="16834"/>
          <w:pgMar w:top="1418" w:right="1418" w:bottom="1418" w:left="1418" w:header="709" w:footer="709" w:gutter="0"/>
          <w:cols w:space="60"/>
          <w:noEndnote/>
        </w:sectPr>
      </w:pPr>
      <w:r>
        <w:fldChar w:fldCharType="end"/>
      </w:r>
    </w:p>
    <w:p w:rsidR="001113AF" w:rsidRPr="00915960" w:rsidRDefault="00FB13DD" w:rsidP="00915960">
      <w:pPr>
        <w:pStyle w:val="Balk1"/>
        <w:rPr>
          <w:lang w:val="tr-TR"/>
        </w:rPr>
      </w:pPr>
      <w:bookmarkStart w:id="3" w:name="_Toc433372034"/>
      <w:r w:rsidRPr="00915960">
        <w:rPr>
          <w:lang w:val="tr-TR"/>
        </w:rPr>
        <w:lastRenderedPageBreak/>
        <w:t>GENEL</w:t>
      </w:r>
      <w:bookmarkEnd w:id="3"/>
    </w:p>
    <w:p w:rsidR="001113AF" w:rsidRPr="00915960" w:rsidRDefault="001113AF" w:rsidP="002B1C00">
      <w:pPr>
        <w:shd w:val="clear" w:color="auto" w:fill="FFFFFF"/>
        <w:tabs>
          <w:tab w:val="left" w:pos="9072"/>
          <w:tab w:val="left" w:pos="9214"/>
          <w:tab w:val="left" w:pos="9356"/>
        </w:tabs>
        <w:spacing w:before="163" w:line="240" w:lineRule="exact"/>
        <w:ind w:right="686"/>
        <w:jc w:val="both"/>
        <w:rPr>
          <w:spacing w:val="-1"/>
          <w:sz w:val="24"/>
          <w:szCs w:val="24"/>
        </w:rPr>
      </w:pPr>
    </w:p>
    <w:p w:rsidR="001113AF" w:rsidRPr="00915960" w:rsidRDefault="001113AF" w:rsidP="002B1C00">
      <w:pPr>
        <w:shd w:val="clear" w:color="auto" w:fill="FFFFFF"/>
        <w:tabs>
          <w:tab w:val="left" w:pos="9072"/>
        </w:tabs>
        <w:jc w:val="both"/>
        <w:rPr>
          <w:sz w:val="24"/>
          <w:szCs w:val="24"/>
        </w:rPr>
      </w:pPr>
      <w:r w:rsidRPr="00915960">
        <w:rPr>
          <w:sz w:val="24"/>
          <w:szCs w:val="24"/>
        </w:rPr>
        <w:t>KKDİK</w:t>
      </w:r>
      <w:r w:rsidR="00915960" w:rsidRPr="00915960">
        <w:rPr>
          <w:sz w:val="24"/>
          <w:szCs w:val="24"/>
        </w:rPr>
        <w:t xml:space="preserve">, </w:t>
      </w:r>
      <w:r w:rsidRPr="00915960">
        <w:rPr>
          <w:sz w:val="24"/>
          <w:szCs w:val="24"/>
        </w:rPr>
        <w:t>Kimyasalların Kaydı, Değerlendirilmesi, İzni</w:t>
      </w:r>
      <w:r w:rsidR="00DF16B3" w:rsidRPr="00915960">
        <w:rPr>
          <w:sz w:val="24"/>
          <w:szCs w:val="24"/>
        </w:rPr>
        <w:t xml:space="preserve"> ve Kısıtlanması Hakkında bir s</w:t>
      </w:r>
      <w:r w:rsidR="00386A9E" w:rsidRPr="00915960">
        <w:rPr>
          <w:sz w:val="24"/>
          <w:szCs w:val="24"/>
        </w:rPr>
        <w:t>i</w:t>
      </w:r>
      <w:r w:rsidRPr="00915960">
        <w:rPr>
          <w:sz w:val="24"/>
          <w:szCs w:val="24"/>
        </w:rPr>
        <w:t>stem oluşturmaktadır.</w:t>
      </w:r>
    </w:p>
    <w:p w:rsidR="001113AF" w:rsidRPr="00915960" w:rsidRDefault="001113AF" w:rsidP="002B1C00">
      <w:pPr>
        <w:shd w:val="clear" w:color="auto" w:fill="FFFFFF"/>
        <w:tabs>
          <w:tab w:val="left" w:pos="9072"/>
        </w:tabs>
        <w:jc w:val="both"/>
        <w:rPr>
          <w:sz w:val="24"/>
          <w:szCs w:val="24"/>
        </w:rPr>
      </w:pPr>
    </w:p>
    <w:p w:rsidR="001113AF" w:rsidRPr="00915960" w:rsidRDefault="00386A9E" w:rsidP="002B1C00">
      <w:pPr>
        <w:shd w:val="clear" w:color="auto" w:fill="FFFFFF"/>
        <w:tabs>
          <w:tab w:val="left" w:pos="9072"/>
        </w:tabs>
        <w:jc w:val="both"/>
        <w:rPr>
          <w:sz w:val="24"/>
          <w:szCs w:val="24"/>
        </w:rPr>
      </w:pPr>
      <w:r w:rsidRPr="00915960">
        <w:rPr>
          <w:sz w:val="24"/>
          <w:szCs w:val="24"/>
        </w:rPr>
        <w:t xml:space="preserve">Maddelerin ve Karışımların Sınıflandırılması, Etiketlenmesi ve Ambalajlanması Hakkında </w:t>
      </w:r>
      <w:r w:rsidR="001113AF" w:rsidRPr="00915960">
        <w:rPr>
          <w:sz w:val="24"/>
          <w:szCs w:val="24"/>
        </w:rPr>
        <w:t>Yönetme</w:t>
      </w:r>
      <w:r w:rsidRPr="00915960">
        <w:rPr>
          <w:sz w:val="24"/>
          <w:szCs w:val="24"/>
        </w:rPr>
        <w:t>lik</w:t>
      </w:r>
      <w:r w:rsidRPr="00915960">
        <w:rPr>
          <w:rStyle w:val="DipnotBavurusu"/>
          <w:sz w:val="24"/>
          <w:szCs w:val="24"/>
        </w:rPr>
        <w:footnoteReference w:id="1"/>
      </w:r>
      <w:r w:rsidR="001113AF" w:rsidRPr="00915960">
        <w:rPr>
          <w:sz w:val="24"/>
          <w:szCs w:val="24"/>
        </w:rPr>
        <w:t xml:space="preserve"> </w:t>
      </w:r>
      <w:r w:rsidRPr="00915960">
        <w:rPr>
          <w:sz w:val="24"/>
          <w:szCs w:val="24"/>
        </w:rPr>
        <w:t>kimyasal maddelerin ve karışımların sınıflandırılması, etiketlenmesi ve ambalajlanması hakkındaki yeni yönetmeliktir</w:t>
      </w:r>
      <w:r w:rsidR="00915960" w:rsidRPr="00915960">
        <w:rPr>
          <w:sz w:val="24"/>
          <w:szCs w:val="24"/>
        </w:rPr>
        <w:t>.</w:t>
      </w:r>
      <w:r w:rsidR="001113AF" w:rsidRPr="00915960">
        <w:rPr>
          <w:sz w:val="24"/>
          <w:szCs w:val="24"/>
        </w:rPr>
        <w:t xml:space="preserve"> Bu mevzuat, kimyasalların sınıflandırılması ve etiketlenmesi için Birleşmiş Milletler Küresel Uyumlaştırılmış Sisteme dayanan yeni bir sistem getirmiştir.</w:t>
      </w:r>
    </w:p>
    <w:p w:rsidR="001113AF" w:rsidRPr="00915960" w:rsidRDefault="001113AF" w:rsidP="002B1C00">
      <w:pPr>
        <w:shd w:val="clear" w:color="auto" w:fill="FFFFFF"/>
        <w:tabs>
          <w:tab w:val="left" w:pos="9072"/>
        </w:tabs>
        <w:jc w:val="both"/>
        <w:rPr>
          <w:sz w:val="24"/>
          <w:szCs w:val="24"/>
        </w:rPr>
      </w:pPr>
    </w:p>
    <w:p w:rsidR="001113AF" w:rsidRPr="00915960" w:rsidRDefault="001113AF" w:rsidP="002B1C00">
      <w:pPr>
        <w:shd w:val="clear" w:color="auto" w:fill="FFFFFF"/>
        <w:tabs>
          <w:tab w:val="left" w:pos="9072"/>
        </w:tabs>
        <w:jc w:val="both"/>
        <w:rPr>
          <w:sz w:val="24"/>
          <w:szCs w:val="24"/>
        </w:rPr>
      </w:pPr>
      <w:r w:rsidRPr="00915960">
        <w:rPr>
          <w:sz w:val="24"/>
          <w:szCs w:val="24"/>
        </w:rPr>
        <w:t xml:space="preserve">KKDİK Yönetmeliği özellikle maddeler üzerinde yoğunlaşmaktadır. </w:t>
      </w:r>
      <w:r w:rsidR="00915960" w:rsidRPr="00915960">
        <w:rPr>
          <w:sz w:val="24"/>
          <w:szCs w:val="24"/>
        </w:rPr>
        <w:t>KKDİK süreçlerinin düzgün şekilde işleyebilmesi için</w:t>
      </w:r>
      <w:r w:rsidRPr="00915960">
        <w:rPr>
          <w:sz w:val="24"/>
          <w:szCs w:val="24"/>
        </w:rPr>
        <w:t>, maddelerin belirsizlik taşımadan tanımlanması gerekmektedir. Maddelerin tanımlanması ve isimlendirmesi hakkındaki bu rehber doküman endüstri, İlgili Kuruluşlar ve Çevre ve Şehircilik Bakanlığının desteklenmesini amaçlamaktadır.</w:t>
      </w:r>
    </w:p>
    <w:p w:rsidR="001113AF" w:rsidRPr="00915960" w:rsidRDefault="001113AF" w:rsidP="002B1C00">
      <w:pPr>
        <w:shd w:val="clear" w:color="auto" w:fill="FFFFFF"/>
        <w:tabs>
          <w:tab w:val="left" w:pos="9072"/>
        </w:tabs>
        <w:jc w:val="both"/>
        <w:rPr>
          <w:sz w:val="24"/>
          <w:szCs w:val="24"/>
        </w:rPr>
      </w:pPr>
    </w:p>
    <w:p w:rsidR="001113AF" w:rsidRPr="00915960" w:rsidRDefault="00E4096E" w:rsidP="002B1C00">
      <w:pPr>
        <w:shd w:val="clear" w:color="auto" w:fill="FFFFFF"/>
        <w:tabs>
          <w:tab w:val="left" w:pos="9072"/>
          <w:tab w:val="left" w:pos="9214"/>
          <w:tab w:val="left" w:pos="9356"/>
        </w:tabs>
        <w:ind w:right="3"/>
        <w:jc w:val="both"/>
        <w:rPr>
          <w:sz w:val="24"/>
          <w:szCs w:val="24"/>
        </w:rPr>
      </w:pPr>
      <w:r w:rsidRPr="00915960">
        <w:rPr>
          <w:sz w:val="24"/>
          <w:szCs w:val="24"/>
        </w:rPr>
        <w:t>Farklı türde maddelere özel rehberlik dahil edilmiştir.</w:t>
      </w:r>
    </w:p>
    <w:p w:rsidR="001113AF" w:rsidRPr="00915960" w:rsidRDefault="001113AF" w:rsidP="002B1C00">
      <w:pPr>
        <w:shd w:val="clear" w:color="auto" w:fill="FFFFFF"/>
        <w:tabs>
          <w:tab w:val="left" w:pos="9072"/>
          <w:tab w:val="left" w:pos="9214"/>
          <w:tab w:val="left" w:pos="9356"/>
        </w:tabs>
        <w:ind w:right="3"/>
        <w:jc w:val="both"/>
        <w:rPr>
          <w:sz w:val="24"/>
          <w:szCs w:val="24"/>
        </w:rPr>
      </w:pPr>
    </w:p>
    <w:p w:rsidR="00915960" w:rsidRDefault="00E4096E" w:rsidP="00915960">
      <w:pPr>
        <w:shd w:val="clear" w:color="auto" w:fill="FFFFFF"/>
        <w:tabs>
          <w:tab w:val="left" w:pos="9072"/>
          <w:tab w:val="left" w:pos="9214"/>
          <w:tab w:val="left" w:pos="9356"/>
        </w:tabs>
        <w:ind w:right="3"/>
        <w:jc w:val="both"/>
        <w:rPr>
          <w:sz w:val="24"/>
          <w:szCs w:val="24"/>
        </w:rPr>
      </w:pPr>
      <w:r w:rsidRPr="00915960">
        <w:rPr>
          <w:sz w:val="24"/>
          <w:szCs w:val="24"/>
        </w:rPr>
        <w:t>Bu rehber doküman KKDİK ve SEA Yönetmeli</w:t>
      </w:r>
      <w:r w:rsidR="00915960">
        <w:rPr>
          <w:sz w:val="24"/>
          <w:szCs w:val="24"/>
        </w:rPr>
        <w:t>kleri</w:t>
      </w:r>
      <w:r w:rsidRPr="00915960">
        <w:rPr>
          <w:sz w:val="24"/>
          <w:szCs w:val="24"/>
        </w:rPr>
        <w:t xml:space="preserve"> kapsamında düzenlenen maddeleri tanımlamak ve isimlendirmek için </w:t>
      </w:r>
      <w:r w:rsidR="00E96386" w:rsidRPr="00915960">
        <w:rPr>
          <w:sz w:val="24"/>
          <w:szCs w:val="24"/>
        </w:rPr>
        <w:t>kullanılmalıdır.</w:t>
      </w:r>
    </w:p>
    <w:p w:rsidR="00915960" w:rsidRPr="00C045C8" w:rsidRDefault="00915960" w:rsidP="00C045C8">
      <w:pPr>
        <w:pStyle w:val="Balk2"/>
        <w:spacing w:before="240" w:after="240"/>
        <w:ind w:left="992" w:hanging="992"/>
      </w:pPr>
      <w:bookmarkStart w:id="4" w:name="_Toc433372035"/>
      <w:r w:rsidRPr="00C045C8">
        <w:t>AMAÇLAR</w:t>
      </w:r>
      <w:bookmarkEnd w:id="4"/>
    </w:p>
    <w:p w:rsidR="001113AF" w:rsidRPr="00915960" w:rsidRDefault="00915960" w:rsidP="00915960">
      <w:pPr>
        <w:shd w:val="clear" w:color="auto" w:fill="FFFFFF"/>
        <w:tabs>
          <w:tab w:val="left" w:pos="9072"/>
          <w:tab w:val="left" w:pos="9214"/>
          <w:tab w:val="left" w:pos="9356"/>
        </w:tabs>
        <w:ind w:right="3"/>
        <w:jc w:val="both"/>
        <w:rPr>
          <w:rFonts w:eastAsia="Times New Roman"/>
          <w:sz w:val="24"/>
          <w:szCs w:val="24"/>
        </w:rPr>
      </w:pPr>
      <w:r>
        <w:rPr>
          <w:b/>
          <w:bCs/>
          <w:spacing w:val="-1"/>
          <w:sz w:val="24"/>
          <w:szCs w:val="24"/>
        </w:rPr>
        <w:t>B</w:t>
      </w:r>
      <w:r w:rsidR="001113AF" w:rsidRPr="00915960">
        <w:rPr>
          <w:sz w:val="24"/>
          <w:szCs w:val="24"/>
        </w:rPr>
        <w:t xml:space="preserve">u rehber dokümanın </w:t>
      </w:r>
      <w:r w:rsidR="001113AF" w:rsidRPr="00915960">
        <w:rPr>
          <w:rFonts w:eastAsia="Times New Roman"/>
          <w:sz w:val="24"/>
          <w:szCs w:val="24"/>
        </w:rPr>
        <w:t xml:space="preserve">amacı, imalatçılara ve ithalatçılara KKDİK ve SEA bağlamında maddelerin </w:t>
      </w:r>
      <w:r w:rsidR="00410900">
        <w:rPr>
          <w:rFonts w:eastAsia="Times New Roman"/>
          <w:spacing w:val="-1"/>
          <w:sz w:val="24"/>
          <w:szCs w:val="24"/>
        </w:rPr>
        <w:t>kimliklerini</w:t>
      </w:r>
      <w:r w:rsidR="001113AF" w:rsidRPr="00915960">
        <w:rPr>
          <w:rFonts w:eastAsia="Times New Roman"/>
          <w:spacing w:val="-1"/>
          <w:sz w:val="24"/>
          <w:szCs w:val="24"/>
        </w:rPr>
        <w:t xml:space="preserve"> </w:t>
      </w:r>
      <w:r w:rsidR="00410900">
        <w:rPr>
          <w:rFonts w:eastAsia="Times New Roman"/>
          <w:spacing w:val="-1"/>
          <w:sz w:val="24"/>
          <w:szCs w:val="24"/>
        </w:rPr>
        <w:t xml:space="preserve">raporlamak ve </w:t>
      </w:r>
      <w:r w:rsidR="001113AF" w:rsidRPr="00915960">
        <w:rPr>
          <w:rFonts w:eastAsia="Times New Roman"/>
          <w:spacing w:val="-1"/>
          <w:sz w:val="24"/>
          <w:szCs w:val="24"/>
        </w:rPr>
        <w:t>kayıt e</w:t>
      </w:r>
      <w:r w:rsidR="00410900">
        <w:rPr>
          <w:rFonts w:eastAsia="Times New Roman"/>
          <w:spacing w:val="-1"/>
          <w:sz w:val="24"/>
          <w:szCs w:val="24"/>
        </w:rPr>
        <w:t>tmek</w:t>
      </w:r>
      <w:r w:rsidR="001113AF" w:rsidRPr="00915960">
        <w:rPr>
          <w:rFonts w:eastAsia="Times New Roman"/>
          <w:spacing w:val="-1"/>
          <w:sz w:val="24"/>
          <w:szCs w:val="24"/>
        </w:rPr>
        <w:t xml:space="preserve"> konusunda açık bir rehberlik sunmaktır. Madde tanımlamanın anahtar bir öğesi olarak, rehber doküman maddelerin nasıl isimlendirileceğine ilişkin rehberlik sağlamaktadır. Ayrıca, madde</w:t>
      </w:r>
      <w:r w:rsidR="001113AF" w:rsidRPr="00915960">
        <w:rPr>
          <w:rFonts w:eastAsia="Times New Roman"/>
          <w:sz w:val="24"/>
          <w:szCs w:val="24"/>
        </w:rPr>
        <w:t xml:space="preserve">lerin KKDİK ve SEA’nın amacına uygun olarak aynı kabul edilmesi gerekip gerekmediği konusunda da rehberlik sunmaktadır. Aynı maddelerin tanımlanması, </w:t>
      </w:r>
      <w:r w:rsidR="00C045C8">
        <w:rPr>
          <w:rFonts w:eastAsia="Times New Roman"/>
          <w:sz w:val="24"/>
          <w:szCs w:val="24"/>
        </w:rPr>
        <w:t xml:space="preserve">maddelerin ön-Madde Bilgi Değişim Forumu (ön-MBDF) bildirimlerinin </w:t>
      </w:r>
      <w:r w:rsidR="001113AF" w:rsidRPr="00915960">
        <w:rPr>
          <w:rFonts w:eastAsia="Times New Roman"/>
          <w:sz w:val="24"/>
          <w:szCs w:val="24"/>
        </w:rPr>
        <w:t xml:space="preserve">yapılması, </w:t>
      </w:r>
      <w:r w:rsidR="00F161A1" w:rsidRPr="00915960">
        <w:rPr>
          <w:rFonts w:eastAsia="Times New Roman"/>
          <w:sz w:val="24"/>
          <w:szCs w:val="24"/>
        </w:rPr>
        <w:t>veri</w:t>
      </w:r>
      <w:r w:rsidR="001113AF" w:rsidRPr="00915960">
        <w:rPr>
          <w:rFonts w:eastAsia="Times New Roman"/>
          <w:sz w:val="24"/>
          <w:szCs w:val="24"/>
        </w:rPr>
        <w:t xml:space="preserve"> paylaşımı, Verilerin Ortak Sunumu, Sınıflandırma ve Etiketleme envanterine bildirim ve Sınıflandırma ve Etiketlemenin harmonizasyonu için önemlidir.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sz w:val="24"/>
          <w:szCs w:val="24"/>
        </w:rPr>
        <w:t>Maddelerin tan</w:t>
      </w:r>
      <w:r w:rsidRPr="00915960">
        <w:rPr>
          <w:rFonts w:eastAsia="Times New Roman"/>
          <w:sz w:val="24"/>
          <w:szCs w:val="24"/>
        </w:rPr>
        <w:t xml:space="preserve">ımlamaları endüstri içindeki uzmanlarca yapılmalıdır. Madde tanımlama </w:t>
      </w:r>
      <w:r w:rsidRPr="00915960">
        <w:rPr>
          <w:rFonts w:eastAsia="Times New Roman"/>
          <w:spacing w:val="-1"/>
          <w:sz w:val="24"/>
          <w:szCs w:val="24"/>
        </w:rPr>
        <w:t>konusunda çok az uzmanlığa sahip endüstri içi taraflar için, bu rehbere ek olarak verilmiş olan bir ilave madde</w:t>
      </w:r>
      <w:r w:rsidRPr="00915960">
        <w:rPr>
          <w:rFonts w:eastAsia="Times New Roman"/>
          <w:sz w:val="24"/>
          <w:szCs w:val="24"/>
        </w:rPr>
        <w:t xml:space="preserve"> tanımlama parametreleri kılavuzu bulunmaktadır.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 xml:space="preserve">Buna ilaveten, bu rehber içinde </w:t>
      </w:r>
      <w:r w:rsidR="00C045C8">
        <w:rPr>
          <w:rFonts w:eastAsia="Times New Roman"/>
          <w:sz w:val="24"/>
          <w:szCs w:val="24"/>
        </w:rPr>
        <w:t>maddelerin</w:t>
      </w:r>
      <w:r w:rsidRPr="00915960">
        <w:rPr>
          <w:rFonts w:eastAsia="Times New Roman"/>
          <w:sz w:val="24"/>
          <w:szCs w:val="24"/>
        </w:rPr>
        <w:t xml:space="preserve"> kimyasal kimliklerinin özellikleri ve kontr</w:t>
      </w:r>
      <w:r w:rsidR="00C045C8">
        <w:rPr>
          <w:rFonts w:eastAsia="Times New Roman"/>
          <w:sz w:val="24"/>
          <w:szCs w:val="24"/>
        </w:rPr>
        <w:t>ol edilmesiyle ilgili araçlara linkler</w:t>
      </w:r>
      <w:r w:rsidRPr="00915960">
        <w:rPr>
          <w:rFonts w:eastAsia="Times New Roman"/>
          <w:sz w:val="24"/>
          <w:szCs w:val="24"/>
        </w:rPr>
        <w:t xml:space="preserve"> verilmiştir.</w:t>
      </w:r>
    </w:p>
    <w:p w:rsidR="001113AF" w:rsidRPr="00915960" w:rsidRDefault="00FB13DD" w:rsidP="00C045C8">
      <w:pPr>
        <w:pStyle w:val="Balk2"/>
      </w:pPr>
      <w:bookmarkStart w:id="5" w:name="_Toc433372036"/>
      <w:r w:rsidRPr="00915960">
        <w:t>KAPSAM</w:t>
      </w:r>
      <w:bookmarkEnd w:id="5"/>
    </w:p>
    <w:p w:rsidR="001113AF" w:rsidRPr="00915960" w:rsidRDefault="001113AF" w:rsidP="002B1C00">
      <w:pPr>
        <w:shd w:val="clear" w:color="auto" w:fill="FFFFFF"/>
        <w:tabs>
          <w:tab w:val="left" w:pos="9072"/>
          <w:tab w:val="left" w:pos="9214"/>
          <w:tab w:val="left" w:pos="9356"/>
        </w:tabs>
        <w:spacing w:line="274" w:lineRule="exact"/>
        <w:jc w:val="both"/>
        <w:rPr>
          <w:spacing w:val="-1"/>
          <w:sz w:val="24"/>
          <w:szCs w:val="24"/>
        </w:rPr>
      </w:pPr>
    </w:p>
    <w:p w:rsidR="001113AF" w:rsidRPr="00915960" w:rsidRDefault="00C045C8" w:rsidP="002B1C00">
      <w:pPr>
        <w:shd w:val="clear" w:color="auto" w:fill="FFFFFF"/>
        <w:tabs>
          <w:tab w:val="left" w:pos="9072"/>
          <w:tab w:val="left" w:pos="9214"/>
          <w:tab w:val="left" w:pos="9356"/>
        </w:tabs>
        <w:spacing w:line="274" w:lineRule="exact"/>
        <w:jc w:val="both"/>
        <w:rPr>
          <w:rFonts w:eastAsia="Times New Roman"/>
          <w:sz w:val="24"/>
          <w:szCs w:val="24"/>
        </w:rPr>
      </w:pPr>
      <w:r>
        <w:rPr>
          <w:spacing w:val="-1"/>
          <w:sz w:val="24"/>
          <w:szCs w:val="24"/>
        </w:rPr>
        <w:t>KKDİK</w:t>
      </w:r>
      <w:r w:rsidR="00F161A1" w:rsidRPr="00915960">
        <w:rPr>
          <w:spacing w:val="-1"/>
          <w:sz w:val="24"/>
          <w:szCs w:val="24"/>
        </w:rPr>
        <w:t xml:space="preserve"> </w:t>
      </w:r>
      <w:r w:rsidR="00FB13DD" w:rsidRPr="00915960">
        <w:rPr>
          <w:rFonts w:eastAsia="Times New Roman"/>
          <w:spacing w:val="-1"/>
          <w:sz w:val="24"/>
          <w:szCs w:val="24"/>
        </w:rPr>
        <w:t>Madde</w:t>
      </w:r>
      <w:r w:rsidR="00F161A1" w:rsidRPr="00915960">
        <w:rPr>
          <w:rFonts w:eastAsia="Times New Roman"/>
          <w:spacing w:val="-1"/>
          <w:sz w:val="24"/>
          <w:szCs w:val="24"/>
        </w:rPr>
        <w:t xml:space="preserve"> 1’e göre</w:t>
      </w:r>
      <w:r w:rsidR="00FB13DD" w:rsidRPr="00915960">
        <w:rPr>
          <w:rFonts w:eastAsia="Times New Roman"/>
          <w:spacing w:val="-1"/>
          <w:sz w:val="24"/>
          <w:szCs w:val="24"/>
        </w:rPr>
        <w:t xml:space="preserve"> </w:t>
      </w:r>
      <w:r>
        <w:rPr>
          <w:rFonts w:eastAsia="Times New Roman"/>
          <w:spacing w:val="-1"/>
          <w:sz w:val="24"/>
          <w:szCs w:val="24"/>
        </w:rPr>
        <w:t>Yönetmelik</w:t>
      </w:r>
      <w:r w:rsidR="00FB13DD" w:rsidRPr="00915960">
        <w:rPr>
          <w:rFonts w:eastAsia="Times New Roman"/>
          <w:spacing w:val="-1"/>
          <w:sz w:val="24"/>
          <w:szCs w:val="24"/>
        </w:rPr>
        <w:t xml:space="preserve">, </w:t>
      </w:r>
      <w:r w:rsidR="00463A56" w:rsidRPr="00915960">
        <w:rPr>
          <w:rFonts w:eastAsia="Times New Roman"/>
          <w:spacing w:val="-1"/>
          <w:sz w:val="24"/>
          <w:szCs w:val="24"/>
        </w:rPr>
        <w:t>madde</w:t>
      </w:r>
      <w:r w:rsidR="00FB13DD" w:rsidRPr="00915960">
        <w:rPr>
          <w:rFonts w:eastAsia="Times New Roman"/>
          <w:spacing w:val="-1"/>
          <w:sz w:val="24"/>
          <w:szCs w:val="24"/>
        </w:rPr>
        <w:t xml:space="preserve">lerin kendi </w:t>
      </w:r>
      <w:r w:rsidR="00D91D35" w:rsidRPr="00915960">
        <w:rPr>
          <w:rFonts w:eastAsia="Times New Roman"/>
          <w:spacing w:val="-1"/>
          <w:sz w:val="24"/>
          <w:szCs w:val="24"/>
        </w:rPr>
        <w:t>halinde</w:t>
      </w:r>
      <w:r w:rsidR="00FB13DD" w:rsidRPr="00915960">
        <w:rPr>
          <w:rFonts w:eastAsia="Times New Roman"/>
          <w:spacing w:val="-1"/>
          <w:sz w:val="24"/>
          <w:szCs w:val="24"/>
        </w:rPr>
        <w:t xml:space="preserve">, </w:t>
      </w:r>
      <w:r w:rsidR="00D91D35" w:rsidRPr="00915960">
        <w:rPr>
          <w:rFonts w:eastAsia="Times New Roman"/>
          <w:spacing w:val="-1"/>
          <w:sz w:val="24"/>
          <w:szCs w:val="24"/>
        </w:rPr>
        <w:t>karışımlar</w:t>
      </w:r>
      <w:r w:rsidR="00FB13DD" w:rsidRPr="00915960">
        <w:rPr>
          <w:rFonts w:eastAsia="Times New Roman"/>
          <w:spacing w:val="-1"/>
          <w:sz w:val="24"/>
          <w:szCs w:val="24"/>
        </w:rPr>
        <w:t xml:space="preserve"> ya da eşyalar içinde </w:t>
      </w:r>
      <w:r w:rsidR="00D91D35" w:rsidRPr="00915960">
        <w:rPr>
          <w:rFonts w:eastAsia="Times New Roman"/>
          <w:spacing w:val="-1"/>
          <w:sz w:val="24"/>
          <w:szCs w:val="24"/>
        </w:rPr>
        <w:lastRenderedPageBreak/>
        <w:t>imalatı</w:t>
      </w:r>
      <w:r w:rsidR="00FB13DD" w:rsidRPr="00915960">
        <w:rPr>
          <w:rFonts w:eastAsia="Times New Roman"/>
          <w:spacing w:val="-1"/>
          <w:sz w:val="24"/>
          <w:szCs w:val="24"/>
        </w:rPr>
        <w:t xml:space="preserve">, ithal edilmesi, piyasaya </w:t>
      </w:r>
      <w:r w:rsidR="00D91D35" w:rsidRPr="00915960">
        <w:rPr>
          <w:rFonts w:eastAsia="Times New Roman"/>
          <w:spacing w:val="-1"/>
          <w:sz w:val="24"/>
          <w:szCs w:val="24"/>
        </w:rPr>
        <w:t>arzı</w:t>
      </w:r>
      <w:r w:rsidR="00FB13DD" w:rsidRPr="00915960">
        <w:rPr>
          <w:rFonts w:eastAsia="Times New Roman"/>
          <w:spacing w:val="-1"/>
          <w:sz w:val="24"/>
          <w:szCs w:val="24"/>
        </w:rPr>
        <w:t xml:space="preserve"> ve kullanılması üzerinde durmaktadır. </w:t>
      </w:r>
      <w:r>
        <w:rPr>
          <w:rFonts w:eastAsia="Times New Roman"/>
          <w:spacing w:val="-1"/>
          <w:sz w:val="24"/>
          <w:szCs w:val="24"/>
        </w:rPr>
        <w:t>K</w:t>
      </w:r>
      <w:r w:rsidR="00D91D35" w:rsidRPr="00915960">
        <w:rPr>
          <w:rFonts w:eastAsia="Times New Roman"/>
          <w:sz w:val="24"/>
          <w:szCs w:val="24"/>
        </w:rPr>
        <w:t xml:space="preserve">arışımlar </w:t>
      </w:r>
      <w:r w:rsidR="00FB13DD" w:rsidRPr="00915960">
        <w:rPr>
          <w:rFonts w:eastAsia="Times New Roman"/>
          <w:sz w:val="24"/>
          <w:szCs w:val="24"/>
        </w:rPr>
        <w:t xml:space="preserve">ve eşyalar </w:t>
      </w:r>
      <w:r w:rsidR="00F161A1" w:rsidRPr="00915960">
        <w:rPr>
          <w:rFonts w:eastAsia="Times New Roman"/>
          <w:sz w:val="24"/>
          <w:szCs w:val="24"/>
        </w:rPr>
        <w:t xml:space="preserve">KKDİK’te </w:t>
      </w:r>
      <w:r w:rsidR="00FB13DD" w:rsidRPr="00915960">
        <w:rPr>
          <w:rFonts w:eastAsia="Times New Roman"/>
          <w:sz w:val="24"/>
          <w:szCs w:val="24"/>
        </w:rPr>
        <w:t>düzenlenmemektedir.</w:t>
      </w:r>
    </w:p>
    <w:p w:rsidR="001113AF" w:rsidRPr="00915960" w:rsidRDefault="001113AF" w:rsidP="002B1C00">
      <w:pPr>
        <w:shd w:val="clear" w:color="auto" w:fill="FFFFFF"/>
        <w:tabs>
          <w:tab w:val="left" w:pos="9072"/>
          <w:tab w:val="left" w:pos="9214"/>
          <w:tab w:val="left" w:pos="9356"/>
        </w:tabs>
        <w:spacing w:line="274" w:lineRule="exact"/>
        <w:jc w:val="both"/>
      </w:pPr>
    </w:p>
    <w:p w:rsidR="001113AF" w:rsidRPr="00915960" w:rsidRDefault="00C045C8" w:rsidP="002B1C00">
      <w:pPr>
        <w:shd w:val="clear" w:color="auto" w:fill="FFFFFF"/>
        <w:tabs>
          <w:tab w:val="left" w:pos="9072"/>
          <w:tab w:val="left" w:pos="9214"/>
          <w:tab w:val="left" w:pos="9356"/>
        </w:tabs>
        <w:spacing w:line="274" w:lineRule="exact"/>
        <w:jc w:val="both"/>
      </w:pPr>
      <w:r>
        <w:rPr>
          <w:sz w:val="24"/>
          <w:szCs w:val="24"/>
        </w:rPr>
        <w:t>KKDİK</w:t>
      </w:r>
      <w:r w:rsidR="00FB13DD" w:rsidRPr="00915960">
        <w:rPr>
          <w:sz w:val="24"/>
          <w:szCs w:val="24"/>
        </w:rPr>
        <w:t xml:space="preserve"> Madde 1</w:t>
      </w:r>
      <w:r w:rsidR="00410900">
        <w:rPr>
          <w:sz w:val="24"/>
          <w:szCs w:val="24"/>
        </w:rPr>
        <w:t>1</w:t>
      </w:r>
      <w:r w:rsidR="00FB13DD" w:rsidRPr="00915960">
        <w:rPr>
          <w:rFonts w:eastAsia="Times New Roman"/>
          <w:sz w:val="24"/>
          <w:szCs w:val="24"/>
        </w:rPr>
        <w:t>’</w:t>
      </w:r>
      <w:r w:rsidR="00410900">
        <w:rPr>
          <w:rFonts w:eastAsia="Times New Roman"/>
          <w:sz w:val="24"/>
          <w:szCs w:val="24"/>
        </w:rPr>
        <w:t>e</w:t>
      </w:r>
      <w:r w:rsidR="00FB13DD" w:rsidRPr="00915960">
        <w:rPr>
          <w:rFonts w:eastAsia="Times New Roman"/>
          <w:sz w:val="24"/>
          <w:szCs w:val="24"/>
        </w:rPr>
        <w:t xml:space="preserve"> göre </w:t>
      </w:r>
      <w:r w:rsidR="00D91D35" w:rsidRPr="00915960">
        <w:rPr>
          <w:rFonts w:eastAsia="Times New Roman"/>
          <w:sz w:val="24"/>
          <w:szCs w:val="24"/>
        </w:rPr>
        <w:t>kayıt</w:t>
      </w:r>
      <w:r w:rsidR="00FB13DD" w:rsidRPr="00915960">
        <w:rPr>
          <w:rFonts w:eastAsia="Times New Roman"/>
          <w:sz w:val="24"/>
          <w:szCs w:val="24"/>
        </w:rPr>
        <w:t xml:space="preserve"> yapılması, </w:t>
      </w:r>
      <w:r w:rsidR="00463A56" w:rsidRPr="00915960">
        <w:rPr>
          <w:rFonts w:eastAsia="Times New Roman"/>
          <w:sz w:val="24"/>
          <w:szCs w:val="24"/>
        </w:rPr>
        <w:t>madde</w:t>
      </w:r>
      <w:r w:rsidR="00FB13DD" w:rsidRPr="00915960">
        <w:rPr>
          <w:rFonts w:eastAsia="Times New Roman"/>
          <w:sz w:val="24"/>
          <w:szCs w:val="24"/>
        </w:rPr>
        <w:t xml:space="preserve">lerin kimliğinin </w:t>
      </w:r>
      <w:r>
        <w:rPr>
          <w:rFonts w:eastAsia="Times New Roman"/>
          <w:sz w:val="24"/>
          <w:szCs w:val="24"/>
        </w:rPr>
        <w:t>KKDİK</w:t>
      </w:r>
      <w:r w:rsidR="00FB13DD" w:rsidRPr="00915960">
        <w:rPr>
          <w:rFonts w:eastAsia="Times New Roman"/>
          <w:sz w:val="24"/>
          <w:szCs w:val="24"/>
        </w:rPr>
        <w:t xml:space="preserve"> Ek </w:t>
      </w:r>
      <w:r w:rsidR="00410900">
        <w:rPr>
          <w:rFonts w:eastAsia="Times New Roman"/>
          <w:sz w:val="24"/>
          <w:szCs w:val="24"/>
        </w:rPr>
        <w:t>6</w:t>
      </w:r>
      <w:r w:rsidR="00FB13DD" w:rsidRPr="00915960">
        <w:rPr>
          <w:rFonts w:eastAsia="Times New Roman"/>
          <w:sz w:val="24"/>
          <w:szCs w:val="24"/>
        </w:rPr>
        <w:t xml:space="preserve"> bölüm 2’de (bakınız tablo </w:t>
      </w:r>
      <w:r w:rsidR="00FB13DD" w:rsidRPr="00915960">
        <w:rPr>
          <w:rFonts w:eastAsia="Times New Roman"/>
          <w:b/>
          <w:bCs/>
          <w:sz w:val="24"/>
          <w:szCs w:val="24"/>
        </w:rPr>
        <w:t>3.1</w:t>
      </w:r>
      <w:r w:rsidR="00FB13DD" w:rsidRPr="00915960">
        <w:rPr>
          <w:rFonts w:eastAsia="Times New Roman"/>
          <w:sz w:val="24"/>
          <w:szCs w:val="24"/>
        </w:rPr>
        <w:t xml:space="preserve">) belirtilen parametreler kullanılarak kayda geçirilmesini gerektirmektedir. </w:t>
      </w:r>
      <w:r w:rsidR="00410900">
        <w:rPr>
          <w:rFonts w:eastAsia="Times New Roman"/>
          <w:sz w:val="24"/>
          <w:szCs w:val="24"/>
        </w:rPr>
        <w:t xml:space="preserve">Benzer parametreler (KKDİK Ek-6 bölüm 2.1 ila 2.3.4) SEA kapsamında bildirim amacıyla maddenin kimliğini kayıt etmek için gerekmektedir. </w:t>
      </w:r>
      <w:r w:rsidR="00FB13DD" w:rsidRPr="00915960">
        <w:rPr>
          <w:rFonts w:eastAsia="Times New Roman"/>
          <w:sz w:val="24"/>
          <w:szCs w:val="24"/>
        </w:rPr>
        <w:t xml:space="preserve">Bu </w:t>
      </w:r>
      <w:r w:rsidR="00D91D35" w:rsidRPr="00915960">
        <w:rPr>
          <w:rFonts w:eastAsia="Times New Roman"/>
          <w:sz w:val="24"/>
          <w:szCs w:val="24"/>
        </w:rPr>
        <w:t>rehber</w:t>
      </w:r>
      <w:r w:rsidR="00FB13DD" w:rsidRPr="00915960">
        <w:rPr>
          <w:rFonts w:eastAsia="Times New Roman"/>
          <w:sz w:val="24"/>
          <w:szCs w:val="24"/>
        </w:rPr>
        <w:t xml:space="preserve">, </w:t>
      </w:r>
      <w:r w:rsidR="00D91D35" w:rsidRPr="00915960">
        <w:rPr>
          <w:rFonts w:eastAsia="Times New Roman"/>
          <w:sz w:val="24"/>
          <w:szCs w:val="24"/>
        </w:rPr>
        <w:t>KKDİK ve SEA</w:t>
      </w:r>
      <w:r w:rsidR="00FB13DD" w:rsidRPr="00915960">
        <w:rPr>
          <w:rFonts w:eastAsia="Times New Roman"/>
          <w:sz w:val="24"/>
          <w:szCs w:val="24"/>
        </w:rPr>
        <w:t xml:space="preserve"> kapsamında yasal olarak </w:t>
      </w:r>
      <w:r w:rsidR="00463A56" w:rsidRPr="00915960">
        <w:rPr>
          <w:rFonts w:eastAsia="Times New Roman"/>
          <w:sz w:val="24"/>
          <w:szCs w:val="24"/>
        </w:rPr>
        <w:t>madde</w:t>
      </w:r>
      <w:r w:rsidR="00FB13DD" w:rsidRPr="00915960">
        <w:rPr>
          <w:rFonts w:eastAsia="Times New Roman"/>
          <w:sz w:val="24"/>
          <w:szCs w:val="24"/>
        </w:rPr>
        <w:t xml:space="preserve"> tanımlamasına giren kimyasalların doğru bir şekilde tanımlanması üzerinde yoğunlaşmakta ve </w:t>
      </w:r>
      <w:r w:rsidR="00D91D35" w:rsidRPr="00915960">
        <w:rPr>
          <w:rFonts w:eastAsia="Times New Roman"/>
          <w:sz w:val="24"/>
          <w:szCs w:val="24"/>
        </w:rPr>
        <w:t>Ek</w:t>
      </w:r>
      <w:r w:rsidR="00FB13DD" w:rsidRPr="00915960">
        <w:rPr>
          <w:rFonts w:eastAsia="Times New Roman"/>
          <w:sz w:val="24"/>
          <w:szCs w:val="24"/>
        </w:rPr>
        <w:t xml:space="preserve"> </w:t>
      </w:r>
      <w:r w:rsidR="00410900">
        <w:rPr>
          <w:rFonts w:eastAsia="Times New Roman"/>
          <w:sz w:val="24"/>
          <w:szCs w:val="24"/>
        </w:rPr>
        <w:t>6</w:t>
      </w:r>
      <w:r w:rsidR="00FB13DD" w:rsidRPr="00915960">
        <w:rPr>
          <w:rFonts w:eastAsia="Times New Roman"/>
          <w:sz w:val="24"/>
          <w:szCs w:val="24"/>
        </w:rPr>
        <w:t xml:space="preserve"> bölüm 2’de verilen </w:t>
      </w:r>
      <w:r w:rsidR="00463A56" w:rsidRPr="00915960">
        <w:rPr>
          <w:rFonts w:eastAsia="Times New Roman"/>
          <w:sz w:val="24"/>
          <w:szCs w:val="24"/>
        </w:rPr>
        <w:t>madde</w:t>
      </w:r>
      <w:r w:rsidR="00FB13DD" w:rsidRPr="00915960">
        <w:rPr>
          <w:rFonts w:eastAsia="Times New Roman"/>
          <w:sz w:val="24"/>
          <w:szCs w:val="24"/>
        </w:rPr>
        <w:t xml:space="preserve"> tanımlama </w:t>
      </w:r>
      <w:r w:rsidR="00FB13DD" w:rsidRPr="00915960">
        <w:rPr>
          <w:rFonts w:eastAsia="Times New Roman"/>
          <w:spacing w:val="-1"/>
          <w:sz w:val="24"/>
          <w:szCs w:val="24"/>
        </w:rPr>
        <w:t xml:space="preserve">parametrelerine ilişkin </w:t>
      </w:r>
      <w:r w:rsidR="00D91D35" w:rsidRPr="00915960">
        <w:rPr>
          <w:rFonts w:eastAsia="Times New Roman"/>
          <w:spacing w:val="-1"/>
          <w:sz w:val="24"/>
          <w:szCs w:val="24"/>
        </w:rPr>
        <w:t>rehber</w:t>
      </w:r>
      <w:r w:rsidR="00FB13DD" w:rsidRPr="00915960">
        <w:rPr>
          <w:rFonts w:eastAsia="Times New Roman"/>
          <w:spacing w:val="-1"/>
          <w:sz w:val="24"/>
          <w:szCs w:val="24"/>
        </w:rPr>
        <w:t xml:space="preserve">lik sağlamaktadır. Teknik olarak mümkün görülmediğinde ya da talep edilen </w:t>
      </w:r>
      <w:r w:rsidR="00FB13DD" w:rsidRPr="00915960">
        <w:rPr>
          <w:rFonts w:eastAsia="Times New Roman"/>
          <w:sz w:val="24"/>
          <w:szCs w:val="24"/>
        </w:rPr>
        <w:t>bilginin verilmesi bilimsel olarak gerekli görülmediğinde bir veya iki parametre çıkartılabilir. Bu gibi çıkarma işlemlerinin sebepleri açıkça belirtilecektir.</w:t>
      </w:r>
    </w:p>
    <w:p w:rsidR="001113AF" w:rsidRPr="00915960" w:rsidRDefault="00084233" w:rsidP="002B1C00">
      <w:pPr>
        <w:shd w:val="clear" w:color="auto" w:fill="FFFFFF"/>
        <w:tabs>
          <w:tab w:val="left" w:pos="9072"/>
          <w:tab w:val="left" w:pos="9214"/>
          <w:tab w:val="left" w:pos="9356"/>
        </w:tabs>
        <w:spacing w:before="235" w:line="274" w:lineRule="exact"/>
        <w:jc w:val="both"/>
        <w:rPr>
          <w:rFonts w:eastAsia="Times New Roman"/>
          <w:sz w:val="24"/>
          <w:szCs w:val="24"/>
        </w:rPr>
      </w:pPr>
      <w:r w:rsidRPr="00915960">
        <w:rPr>
          <w:spacing w:val="-1"/>
          <w:sz w:val="24"/>
          <w:szCs w:val="24"/>
        </w:rPr>
        <w:t>Madde</w:t>
      </w:r>
      <w:r w:rsidR="00FB13DD" w:rsidRPr="00915960">
        <w:rPr>
          <w:spacing w:val="-1"/>
          <w:sz w:val="24"/>
          <w:szCs w:val="24"/>
        </w:rPr>
        <w:t>leri tan</w:t>
      </w:r>
      <w:r w:rsidR="00FB13DD" w:rsidRPr="00915960">
        <w:rPr>
          <w:rFonts w:eastAsia="Times New Roman"/>
          <w:spacing w:val="-1"/>
          <w:sz w:val="24"/>
          <w:szCs w:val="24"/>
        </w:rPr>
        <w:t xml:space="preserve">ımlamakta kullanılan yaklaşım </w:t>
      </w:r>
      <w:r w:rsidR="00463A56" w:rsidRPr="00915960">
        <w:rPr>
          <w:rFonts w:eastAsia="Times New Roman"/>
          <w:spacing w:val="-1"/>
          <w:sz w:val="24"/>
          <w:szCs w:val="24"/>
        </w:rPr>
        <w:t>madde</w:t>
      </w:r>
      <w:r w:rsidR="00FB13DD" w:rsidRPr="00915960">
        <w:rPr>
          <w:rFonts w:eastAsia="Times New Roman"/>
          <w:spacing w:val="-1"/>
          <w:sz w:val="24"/>
          <w:szCs w:val="24"/>
        </w:rPr>
        <w:t xml:space="preserve"> türüne bağlıdır. Dolayısıyla da bu </w:t>
      </w:r>
      <w:r w:rsidR="00D91D35" w:rsidRPr="00915960">
        <w:rPr>
          <w:rFonts w:eastAsia="Times New Roman"/>
          <w:sz w:val="24"/>
          <w:szCs w:val="24"/>
        </w:rPr>
        <w:t>rehber</w:t>
      </w:r>
      <w:r w:rsidR="00FB13DD" w:rsidRPr="00915960">
        <w:rPr>
          <w:rFonts w:eastAsia="Times New Roman"/>
          <w:sz w:val="24"/>
          <w:szCs w:val="24"/>
        </w:rPr>
        <w:t xml:space="preserve">’nin kullanıcısı, değişik </w:t>
      </w:r>
      <w:r w:rsidR="00463A56" w:rsidRPr="00915960">
        <w:rPr>
          <w:rFonts w:eastAsia="Times New Roman"/>
          <w:sz w:val="24"/>
          <w:szCs w:val="24"/>
        </w:rPr>
        <w:t>madde</w:t>
      </w:r>
      <w:r w:rsidR="00FB13DD" w:rsidRPr="00915960">
        <w:rPr>
          <w:rFonts w:eastAsia="Times New Roman"/>
          <w:sz w:val="24"/>
          <w:szCs w:val="24"/>
        </w:rPr>
        <w:t xml:space="preserve"> türleri için belirli bölümlere yönlendirilmektedir.</w:t>
      </w:r>
    </w:p>
    <w:p w:rsidR="001113AF" w:rsidRPr="00915960" w:rsidRDefault="00D9274C" w:rsidP="002B1C00">
      <w:pPr>
        <w:shd w:val="clear" w:color="auto" w:fill="FFFFFF"/>
        <w:tabs>
          <w:tab w:val="left" w:pos="9072"/>
          <w:tab w:val="left" w:pos="9214"/>
          <w:tab w:val="left" w:pos="9356"/>
        </w:tabs>
        <w:spacing w:before="235" w:line="274" w:lineRule="exact"/>
        <w:jc w:val="both"/>
      </w:pPr>
      <w:r w:rsidRPr="00915960">
        <w:rPr>
          <w:rFonts w:eastAsia="Times New Roman"/>
          <w:sz w:val="24"/>
          <w:szCs w:val="24"/>
        </w:rPr>
        <w:t>67/548/</w:t>
      </w:r>
      <w:r w:rsidR="001113AF" w:rsidRPr="00915960">
        <w:rPr>
          <w:rFonts w:eastAsia="Times New Roman"/>
          <w:sz w:val="24"/>
          <w:szCs w:val="24"/>
        </w:rPr>
        <w:t>EEC</w:t>
      </w:r>
      <w:r w:rsidRPr="00915960">
        <w:rPr>
          <w:rFonts w:eastAsia="Times New Roman"/>
          <w:sz w:val="24"/>
          <w:szCs w:val="24"/>
        </w:rPr>
        <w:t xml:space="preserve"> sayılı Direktif</w:t>
      </w:r>
      <w:r w:rsidR="00FB13DD" w:rsidRPr="00915960">
        <w:rPr>
          <w:rFonts w:eastAsia="Times New Roman"/>
          <w:sz w:val="24"/>
          <w:szCs w:val="24"/>
        </w:rPr>
        <w:t xml:space="preserve"> çerçevesinde (EINECS, ELINCS ve NLP listesi) kullanılan </w:t>
      </w:r>
      <w:r w:rsidR="00B26D2A" w:rsidRPr="00915960">
        <w:rPr>
          <w:rFonts w:eastAsia="Times New Roman"/>
          <w:sz w:val="24"/>
          <w:szCs w:val="24"/>
        </w:rPr>
        <w:t>EC</w:t>
      </w:r>
      <w:r w:rsidR="00FB13DD" w:rsidRPr="00915960">
        <w:rPr>
          <w:rFonts w:eastAsia="Times New Roman"/>
          <w:sz w:val="24"/>
          <w:szCs w:val="24"/>
        </w:rPr>
        <w:t xml:space="preserve"> Envanterleri </w:t>
      </w:r>
      <w:r w:rsidR="00463A56" w:rsidRPr="00915960">
        <w:rPr>
          <w:rFonts w:eastAsia="Times New Roman"/>
          <w:spacing w:val="-1"/>
          <w:sz w:val="24"/>
          <w:szCs w:val="24"/>
        </w:rPr>
        <w:t>madde</w:t>
      </w:r>
      <w:r w:rsidR="00FB13DD" w:rsidRPr="00915960">
        <w:rPr>
          <w:rFonts w:eastAsia="Times New Roman"/>
          <w:spacing w:val="-1"/>
          <w:sz w:val="24"/>
          <w:szCs w:val="24"/>
        </w:rPr>
        <w:t xml:space="preserve">lerin tanımlanmasında önemli araçlardır. Bu envanterlerin </w:t>
      </w:r>
      <w:r w:rsidR="00C045C8">
        <w:rPr>
          <w:rFonts w:eastAsia="Times New Roman"/>
          <w:spacing w:val="-1"/>
          <w:sz w:val="24"/>
          <w:szCs w:val="24"/>
        </w:rPr>
        <w:t>KKDİK</w:t>
      </w:r>
      <w:r w:rsidR="00FB13DD" w:rsidRPr="00915960">
        <w:rPr>
          <w:rFonts w:eastAsia="Times New Roman"/>
          <w:spacing w:val="-1"/>
          <w:sz w:val="24"/>
          <w:szCs w:val="24"/>
        </w:rPr>
        <w:t xml:space="preserve"> kapsamındaki rollerine </w:t>
      </w:r>
      <w:r w:rsidR="00FB13DD" w:rsidRPr="00915960">
        <w:rPr>
          <w:rFonts w:eastAsia="Times New Roman"/>
          <w:sz w:val="24"/>
          <w:szCs w:val="24"/>
        </w:rPr>
        <w:t xml:space="preserve">ilişkin </w:t>
      </w:r>
      <w:r w:rsidR="00D91D35" w:rsidRPr="00915960">
        <w:rPr>
          <w:rFonts w:eastAsia="Times New Roman"/>
          <w:sz w:val="24"/>
          <w:szCs w:val="24"/>
        </w:rPr>
        <w:t>rehber</w:t>
      </w:r>
      <w:r w:rsidR="00FB13DD" w:rsidRPr="00915960">
        <w:rPr>
          <w:rFonts w:eastAsia="Times New Roman"/>
          <w:sz w:val="24"/>
          <w:szCs w:val="24"/>
        </w:rPr>
        <w:t>lik bilgisi Bölüm 3.2’de verilmektedir.</w:t>
      </w:r>
    </w:p>
    <w:p w:rsidR="001113AF" w:rsidRPr="00915960" w:rsidRDefault="00D91D35" w:rsidP="002B1C00">
      <w:pPr>
        <w:shd w:val="clear" w:color="auto" w:fill="FFFFFF"/>
        <w:tabs>
          <w:tab w:val="left" w:pos="9072"/>
          <w:tab w:val="left" w:pos="9214"/>
          <w:tab w:val="left" w:pos="9356"/>
        </w:tabs>
        <w:spacing w:before="235" w:line="274" w:lineRule="exact"/>
        <w:jc w:val="both"/>
      </w:pPr>
      <w:r w:rsidRPr="00915960">
        <w:rPr>
          <w:spacing w:val="-1"/>
          <w:sz w:val="24"/>
          <w:szCs w:val="24"/>
        </w:rPr>
        <w:t>KKDİK ve SEA</w:t>
      </w:r>
      <w:r w:rsidR="00FB13DD" w:rsidRPr="00915960">
        <w:rPr>
          <w:spacing w:val="-1"/>
          <w:sz w:val="24"/>
          <w:szCs w:val="24"/>
        </w:rPr>
        <w:t xml:space="preserve"> (ve bu </w:t>
      </w:r>
      <w:r w:rsidRPr="00915960">
        <w:rPr>
          <w:spacing w:val="-1"/>
          <w:sz w:val="24"/>
          <w:szCs w:val="24"/>
        </w:rPr>
        <w:t>rehber</w:t>
      </w:r>
      <w:r w:rsidR="00FB13DD" w:rsidRPr="00915960">
        <w:rPr>
          <w:spacing w:val="-1"/>
          <w:sz w:val="24"/>
          <w:szCs w:val="24"/>
        </w:rPr>
        <w:t>) kapsam</w:t>
      </w:r>
      <w:r w:rsidR="00FB13DD" w:rsidRPr="00915960">
        <w:rPr>
          <w:rFonts w:eastAsia="Times New Roman"/>
          <w:spacing w:val="-1"/>
          <w:sz w:val="24"/>
          <w:szCs w:val="24"/>
        </w:rPr>
        <w:t xml:space="preserve">ına giren </w:t>
      </w:r>
      <w:r w:rsidR="00463A56" w:rsidRPr="00915960">
        <w:rPr>
          <w:rFonts w:eastAsia="Times New Roman"/>
          <w:spacing w:val="-1"/>
          <w:sz w:val="24"/>
          <w:szCs w:val="24"/>
        </w:rPr>
        <w:t>madde</w:t>
      </w:r>
      <w:r w:rsidR="00FB13DD" w:rsidRPr="00915960">
        <w:rPr>
          <w:rFonts w:eastAsia="Times New Roman"/>
          <w:spacing w:val="-1"/>
          <w:sz w:val="24"/>
          <w:szCs w:val="24"/>
        </w:rPr>
        <w:t xml:space="preserve">ler tipik olarak üretimdeki bir kimyasal tepkimenin </w:t>
      </w:r>
      <w:r w:rsidR="00FB13DD" w:rsidRPr="00915960">
        <w:rPr>
          <w:rFonts w:eastAsia="Times New Roman"/>
          <w:sz w:val="24"/>
          <w:szCs w:val="24"/>
        </w:rPr>
        <w:t xml:space="preserve">ürünleridir ve birden fazla belirli bileşen içerebilir. </w:t>
      </w:r>
      <w:r w:rsidR="009D0CAD" w:rsidRPr="00915960">
        <w:rPr>
          <w:rFonts w:eastAsia="Times New Roman"/>
          <w:sz w:val="24"/>
          <w:szCs w:val="24"/>
        </w:rPr>
        <w:t>KKDİK ve SEA</w:t>
      </w:r>
      <w:r w:rsidR="00FB13DD" w:rsidRPr="00915960">
        <w:rPr>
          <w:rFonts w:eastAsia="Times New Roman"/>
          <w:sz w:val="24"/>
          <w:szCs w:val="24"/>
        </w:rPr>
        <w:t>’d</w:t>
      </w:r>
      <w:r w:rsidR="009D0CAD" w:rsidRPr="00915960">
        <w:rPr>
          <w:rFonts w:eastAsia="Times New Roman"/>
          <w:sz w:val="24"/>
          <w:szCs w:val="24"/>
        </w:rPr>
        <w:t>a</w:t>
      </w:r>
      <w:r w:rsidR="00FB13DD" w:rsidRPr="00915960">
        <w:rPr>
          <w:rFonts w:eastAsia="Times New Roman"/>
          <w:sz w:val="24"/>
          <w:szCs w:val="24"/>
        </w:rPr>
        <w:t xml:space="preserve"> tanımlandığı şekilde, </w:t>
      </w:r>
      <w:r w:rsidR="00463A56" w:rsidRPr="00915960">
        <w:rPr>
          <w:rFonts w:eastAsia="Times New Roman"/>
          <w:sz w:val="24"/>
          <w:szCs w:val="24"/>
        </w:rPr>
        <w:t>madde</w:t>
      </w:r>
      <w:r w:rsidR="00FB13DD" w:rsidRPr="00915960">
        <w:rPr>
          <w:rFonts w:eastAsia="Times New Roman"/>
          <w:sz w:val="24"/>
          <w:szCs w:val="24"/>
        </w:rPr>
        <w:t xml:space="preserve">ler </w:t>
      </w:r>
      <w:r w:rsidR="00FB13DD" w:rsidRPr="00915960">
        <w:rPr>
          <w:rFonts w:eastAsia="Times New Roman"/>
          <w:spacing w:val="-1"/>
          <w:sz w:val="24"/>
          <w:szCs w:val="24"/>
        </w:rPr>
        <w:t xml:space="preserve">ayrıca tek bir element, molekül (örneğin saf metaller ya da belirli mineraller) veya birden fazla bileşenden </w:t>
      </w:r>
      <w:r w:rsidR="00FB13DD" w:rsidRPr="00915960">
        <w:rPr>
          <w:rFonts w:eastAsia="Times New Roman"/>
          <w:sz w:val="24"/>
          <w:szCs w:val="24"/>
        </w:rPr>
        <w:t xml:space="preserve">(örneğin bitki yağları, metal cevherleri) oluşabilen kimyasal olarak türetilmiş ya da doğal olarak materyallerde ortaya çıkan ve izole edilen </w:t>
      </w:r>
      <w:r w:rsidR="00463A56" w:rsidRPr="00915960">
        <w:rPr>
          <w:rFonts w:eastAsia="Times New Roman"/>
          <w:sz w:val="24"/>
          <w:szCs w:val="24"/>
        </w:rPr>
        <w:t>madde</w:t>
      </w:r>
      <w:r w:rsidR="00FB13DD" w:rsidRPr="00915960">
        <w:rPr>
          <w:rFonts w:eastAsia="Times New Roman"/>
          <w:sz w:val="24"/>
          <w:szCs w:val="24"/>
        </w:rPr>
        <w:t>leri de içermektedir. Ancak diğer mevzuatlar</w:t>
      </w:r>
      <w:r w:rsidR="00410900">
        <w:rPr>
          <w:rFonts w:eastAsia="Times New Roman"/>
          <w:sz w:val="24"/>
          <w:szCs w:val="24"/>
        </w:rPr>
        <w:t>l</w:t>
      </w:r>
      <w:r w:rsidR="00FB13DD" w:rsidRPr="00915960">
        <w:rPr>
          <w:rFonts w:eastAsia="Times New Roman"/>
          <w:sz w:val="24"/>
          <w:szCs w:val="24"/>
        </w:rPr>
        <w:t xml:space="preserve">a düzenlenen </w:t>
      </w:r>
      <w:r w:rsidR="00463A56" w:rsidRPr="00915960">
        <w:rPr>
          <w:rFonts w:eastAsia="Times New Roman"/>
          <w:sz w:val="24"/>
          <w:szCs w:val="24"/>
        </w:rPr>
        <w:t>madde</w:t>
      </w:r>
      <w:r w:rsidR="00FB13DD" w:rsidRPr="00915960">
        <w:rPr>
          <w:rFonts w:eastAsia="Times New Roman"/>
          <w:sz w:val="24"/>
          <w:szCs w:val="24"/>
        </w:rPr>
        <w:t xml:space="preserve">ler belirli durumlarda </w:t>
      </w:r>
      <w:r w:rsidR="00B26D2A" w:rsidRPr="00915960">
        <w:rPr>
          <w:rFonts w:eastAsia="Times New Roman"/>
          <w:sz w:val="24"/>
          <w:szCs w:val="24"/>
        </w:rPr>
        <w:t>KKDİK</w:t>
      </w:r>
      <w:r w:rsidR="00FB13DD" w:rsidRPr="00915960">
        <w:rPr>
          <w:rFonts w:eastAsia="Times New Roman"/>
          <w:sz w:val="24"/>
          <w:szCs w:val="24"/>
        </w:rPr>
        <w:t xml:space="preserve"> kapsamında </w:t>
      </w:r>
      <w:r w:rsidRPr="00915960">
        <w:rPr>
          <w:rFonts w:eastAsia="Times New Roman"/>
          <w:sz w:val="24"/>
          <w:szCs w:val="24"/>
        </w:rPr>
        <w:t>kayıt</w:t>
      </w:r>
      <w:r w:rsidR="00FB13DD" w:rsidRPr="00915960">
        <w:rPr>
          <w:rFonts w:eastAsia="Times New Roman"/>
          <w:sz w:val="24"/>
          <w:szCs w:val="24"/>
        </w:rPr>
        <w:t>d</w:t>
      </w:r>
      <w:r w:rsidR="000A1DF5" w:rsidRPr="00915960">
        <w:rPr>
          <w:rFonts w:eastAsia="Times New Roman"/>
          <w:sz w:val="24"/>
          <w:szCs w:val="24"/>
        </w:rPr>
        <w:t>a</w:t>
      </w:r>
      <w:r w:rsidR="00FB13DD" w:rsidRPr="00915960">
        <w:rPr>
          <w:rFonts w:eastAsia="Times New Roman"/>
          <w:sz w:val="24"/>
          <w:szCs w:val="24"/>
        </w:rPr>
        <w:t xml:space="preserve">n muaf tutulmaktadır (bakınız </w:t>
      </w:r>
      <w:r w:rsidR="00C045C8">
        <w:rPr>
          <w:rFonts w:eastAsia="Times New Roman"/>
          <w:sz w:val="24"/>
          <w:szCs w:val="24"/>
        </w:rPr>
        <w:t>KKDİK</w:t>
      </w:r>
      <w:r w:rsidR="00FB13DD" w:rsidRPr="00915960">
        <w:rPr>
          <w:rFonts w:eastAsia="Times New Roman"/>
          <w:sz w:val="24"/>
          <w:szCs w:val="24"/>
        </w:rPr>
        <w:t xml:space="preserve"> Madde 2). Ayrıca </w:t>
      </w:r>
      <w:r w:rsidR="00C045C8">
        <w:rPr>
          <w:rFonts w:eastAsia="Times New Roman"/>
          <w:sz w:val="24"/>
          <w:szCs w:val="24"/>
        </w:rPr>
        <w:t>KKDİK</w:t>
      </w:r>
      <w:r w:rsidR="00FB13DD" w:rsidRPr="00915960">
        <w:rPr>
          <w:rFonts w:eastAsia="Times New Roman"/>
          <w:sz w:val="24"/>
          <w:szCs w:val="24"/>
        </w:rPr>
        <w:t xml:space="preserve"> Ek</w:t>
      </w:r>
      <w:r w:rsidR="00410900">
        <w:rPr>
          <w:rFonts w:eastAsia="Times New Roman"/>
          <w:sz w:val="24"/>
          <w:szCs w:val="24"/>
        </w:rPr>
        <w:t>-4</w:t>
      </w:r>
      <w:r w:rsidR="00FB13DD" w:rsidRPr="00915960">
        <w:rPr>
          <w:rFonts w:eastAsia="Times New Roman"/>
          <w:sz w:val="24"/>
          <w:szCs w:val="24"/>
        </w:rPr>
        <w:t>’d</w:t>
      </w:r>
      <w:r w:rsidR="00382310" w:rsidRPr="00915960">
        <w:rPr>
          <w:rFonts w:eastAsia="Times New Roman"/>
          <w:sz w:val="24"/>
          <w:szCs w:val="24"/>
        </w:rPr>
        <w:t>e</w:t>
      </w:r>
      <w:r w:rsidR="00FB13DD" w:rsidRPr="00915960">
        <w:rPr>
          <w:rFonts w:eastAsia="Times New Roman"/>
          <w:sz w:val="24"/>
          <w:szCs w:val="24"/>
        </w:rPr>
        <w:t xml:space="preserve"> listelenen </w:t>
      </w:r>
      <w:r w:rsidR="00463A56" w:rsidRPr="00915960">
        <w:rPr>
          <w:rFonts w:eastAsia="Times New Roman"/>
          <w:sz w:val="24"/>
          <w:szCs w:val="24"/>
        </w:rPr>
        <w:t>madde</w:t>
      </w:r>
      <w:r w:rsidR="00FB13DD" w:rsidRPr="00915960">
        <w:rPr>
          <w:rFonts w:eastAsia="Times New Roman"/>
          <w:sz w:val="24"/>
          <w:szCs w:val="24"/>
        </w:rPr>
        <w:t xml:space="preserve">ler ve </w:t>
      </w:r>
      <w:r w:rsidR="00C045C8">
        <w:rPr>
          <w:rFonts w:eastAsia="Times New Roman"/>
          <w:spacing w:val="-1"/>
          <w:sz w:val="24"/>
          <w:szCs w:val="24"/>
        </w:rPr>
        <w:t>KKDİK</w:t>
      </w:r>
      <w:r w:rsidR="00FB13DD" w:rsidRPr="00915960">
        <w:rPr>
          <w:rFonts w:eastAsia="Times New Roman"/>
          <w:spacing w:val="-1"/>
          <w:sz w:val="24"/>
          <w:szCs w:val="24"/>
        </w:rPr>
        <w:t xml:space="preserve"> </w:t>
      </w:r>
      <w:r w:rsidRPr="00915960">
        <w:rPr>
          <w:rFonts w:eastAsia="Times New Roman"/>
          <w:spacing w:val="-1"/>
          <w:sz w:val="24"/>
          <w:szCs w:val="24"/>
        </w:rPr>
        <w:t>Ek</w:t>
      </w:r>
      <w:r w:rsidR="00410900">
        <w:rPr>
          <w:rFonts w:eastAsia="Times New Roman"/>
          <w:spacing w:val="-1"/>
          <w:sz w:val="24"/>
          <w:szCs w:val="24"/>
        </w:rPr>
        <w:t>-5</w:t>
      </w:r>
      <w:r w:rsidR="00FB13DD" w:rsidRPr="00915960">
        <w:rPr>
          <w:rFonts w:eastAsia="Times New Roman"/>
          <w:spacing w:val="-1"/>
          <w:sz w:val="24"/>
          <w:szCs w:val="24"/>
        </w:rPr>
        <w:t xml:space="preserve">’de belirtilen belirli kriterlere uyan </w:t>
      </w:r>
      <w:r w:rsidR="00463A56" w:rsidRPr="00915960">
        <w:rPr>
          <w:rFonts w:eastAsia="Times New Roman"/>
          <w:spacing w:val="-1"/>
          <w:sz w:val="24"/>
          <w:szCs w:val="24"/>
        </w:rPr>
        <w:t>madde</w:t>
      </w:r>
      <w:r w:rsidR="00FB13DD" w:rsidRPr="00915960">
        <w:rPr>
          <w:rFonts w:eastAsia="Times New Roman"/>
          <w:spacing w:val="-1"/>
          <w:sz w:val="24"/>
          <w:szCs w:val="24"/>
        </w:rPr>
        <w:t xml:space="preserve">ler </w:t>
      </w:r>
      <w:r w:rsidRPr="00915960">
        <w:rPr>
          <w:rFonts w:eastAsia="Times New Roman"/>
          <w:spacing w:val="-1"/>
          <w:sz w:val="24"/>
          <w:szCs w:val="24"/>
        </w:rPr>
        <w:t>kayıt</w:t>
      </w:r>
      <w:r w:rsidR="00410900">
        <w:rPr>
          <w:rFonts w:eastAsia="Times New Roman"/>
          <w:spacing w:val="-1"/>
          <w:sz w:val="24"/>
          <w:szCs w:val="24"/>
        </w:rPr>
        <w:t>tan</w:t>
      </w:r>
      <w:r w:rsidR="00FB13DD" w:rsidRPr="00915960">
        <w:rPr>
          <w:rFonts w:eastAsia="Times New Roman"/>
          <w:spacing w:val="-1"/>
          <w:sz w:val="24"/>
          <w:szCs w:val="24"/>
        </w:rPr>
        <w:t xml:space="preserve"> muaftır. </w:t>
      </w:r>
      <w:r w:rsidR="00084233" w:rsidRPr="00915960">
        <w:rPr>
          <w:rFonts w:eastAsia="Times New Roman"/>
          <w:spacing w:val="-1"/>
          <w:sz w:val="24"/>
          <w:szCs w:val="24"/>
        </w:rPr>
        <w:t>Madde</w:t>
      </w:r>
      <w:r w:rsidR="00FB13DD" w:rsidRPr="00915960">
        <w:rPr>
          <w:rFonts w:eastAsia="Times New Roman"/>
          <w:spacing w:val="-1"/>
          <w:sz w:val="24"/>
          <w:szCs w:val="24"/>
        </w:rPr>
        <w:t xml:space="preserve">ler </w:t>
      </w:r>
      <w:r w:rsidRPr="00915960">
        <w:rPr>
          <w:rFonts w:eastAsia="Times New Roman"/>
          <w:spacing w:val="-1"/>
          <w:sz w:val="24"/>
          <w:szCs w:val="24"/>
        </w:rPr>
        <w:t>kayıt</w:t>
      </w:r>
      <w:r w:rsidR="00410900">
        <w:rPr>
          <w:rFonts w:eastAsia="Times New Roman"/>
          <w:spacing w:val="-1"/>
          <w:sz w:val="24"/>
          <w:szCs w:val="24"/>
        </w:rPr>
        <w:t>tan</w:t>
      </w:r>
      <w:r w:rsidR="00FB13DD" w:rsidRPr="00915960">
        <w:rPr>
          <w:rFonts w:eastAsia="Times New Roman"/>
          <w:spacing w:val="-1"/>
          <w:sz w:val="24"/>
          <w:szCs w:val="24"/>
        </w:rPr>
        <w:t xml:space="preserve"> muaf tutulabilse de, bu durumun </w:t>
      </w:r>
      <w:r w:rsidR="00463A56" w:rsidRPr="00915960">
        <w:rPr>
          <w:rFonts w:eastAsia="Times New Roman"/>
          <w:spacing w:val="-1"/>
          <w:sz w:val="24"/>
          <w:szCs w:val="24"/>
        </w:rPr>
        <w:t>madde</w:t>
      </w:r>
      <w:r w:rsidR="00FB13DD" w:rsidRPr="00915960">
        <w:rPr>
          <w:rFonts w:eastAsia="Times New Roman"/>
          <w:spacing w:val="-1"/>
          <w:sz w:val="24"/>
          <w:szCs w:val="24"/>
        </w:rPr>
        <w:t xml:space="preserve">yi her zaman </w:t>
      </w:r>
      <w:r w:rsidR="00410900">
        <w:rPr>
          <w:rFonts w:eastAsia="Times New Roman"/>
          <w:spacing w:val="-1"/>
          <w:sz w:val="24"/>
          <w:szCs w:val="24"/>
        </w:rPr>
        <w:t xml:space="preserve">yönetmeliğin diğer kısımlarından </w:t>
      </w:r>
      <w:r w:rsidR="00D9274C" w:rsidRPr="00915960">
        <w:rPr>
          <w:rFonts w:eastAsia="Times New Roman"/>
          <w:spacing w:val="-1"/>
          <w:sz w:val="24"/>
          <w:szCs w:val="24"/>
        </w:rPr>
        <w:t xml:space="preserve">veya SEA Yönetmeliği gerekliliklerinden muaf </w:t>
      </w:r>
      <w:r w:rsidR="00D9274C" w:rsidRPr="00915960">
        <w:rPr>
          <w:rFonts w:eastAsia="Times New Roman"/>
          <w:sz w:val="24"/>
          <w:szCs w:val="24"/>
        </w:rPr>
        <w:t>tutamayabileceği de unutulmamalıdır.</w:t>
      </w:r>
    </w:p>
    <w:p w:rsidR="001113AF" w:rsidRPr="00915960" w:rsidRDefault="001113AF" w:rsidP="00410900">
      <w:pPr>
        <w:pStyle w:val="Balk2"/>
      </w:pPr>
      <w:bookmarkStart w:id="6" w:name="_Toc433372037"/>
      <w:r w:rsidRPr="00915960">
        <w:t>REHBER DOK</w:t>
      </w:r>
      <w:r w:rsidR="00D9274C" w:rsidRPr="00915960">
        <w:t xml:space="preserve">ÜMANIN </w:t>
      </w:r>
      <w:r w:rsidR="00D9274C" w:rsidRPr="00915960">
        <w:rPr>
          <w:rFonts w:eastAsia="Times New Roman"/>
        </w:rPr>
        <w:t>YAPISI</w:t>
      </w:r>
      <w:bookmarkEnd w:id="6"/>
    </w:p>
    <w:p w:rsidR="001113AF" w:rsidRPr="00915960" w:rsidRDefault="001113AF" w:rsidP="002B1C00">
      <w:pPr>
        <w:shd w:val="clear" w:color="auto" w:fill="FFFFFF"/>
        <w:tabs>
          <w:tab w:val="left" w:pos="9072"/>
          <w:tab w:val="left" w:pos="9214"/>
          <w:tab w:val="left" w:pos="9356"/>
        </w:tabs>
        <w:ind w:right="686"/>
        <w:rPr>
          <w:spacing w:val="-1"/>
          <w:sz w:val="22"/>
          <w:szCs w:val="22"/>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pacing w:val="-1"/>
          <w:sz w:val="24"/>
          <w:szCs w:val="24"/>
        </w:rPr>
        <w:t>Bu rehber</w:t>
      </w:r>
      <w:r w:rsidRPr="00915960">
        <w:rPr>
          <w:rFonts w:eastAsia="Times New Roman"/>
          <w:spacing w:val="-1"/>
          <w:sz w:val="24"/>
          <w:szCs w:val="24"/>
        </w:rPr>
        <w:t xml:space="preserve">in kapsamı ve amaçları gibi arka plan bilgileri Bölüm 1’de, kullanılan tanımlamalar ve kısaltmalar Bölüm </w:t>
      </w:r>
      <w:r w:rsidRPr="00915960">
        <w:rPr>
          <w:rFonts w:eastAsia="Times New Roman"/>
          <w:sz w:val="24"/>
          <w:szCs w:val="24"/>
        </w:rPr>
        <w:t xml:space="preserve">2’de bulunabilir. </w:t>
      </w:r>
      <w:r w:rsidR="00E96386" w:rsidRPr="00915960">
        <w:rPr>
          <w:rFonts w:eastAsia="Times New Roman"/>
          <w:sz w:val="24"/>
          <w:szCs w:val="24"/>
        </w:rPr>
        <w:t>KKDİK</w:t>
      </w:r>
      <w:r w:rsidRPr="00915960">
        <w:rPr>
          <w:rFonts w:eastAsia="Times New Roman"/>
          <w:sz w:val="24"/>
          <w:szCs w:val="24"/>
        </w:rPr>
        <w:t>’</w:t>
      </w:r>
      <w:r w:rsidR="00E96386" w:rsidRPr="00915960">
        <w:rPr>
          <w:rFonts w:eastAsia="Times New Roman"/>
          <w:sz w:val="24"/>
          <w:szCs w:val="24"/>
        </w:rPr>
        <w:t>t</w:t>
      </w:r>
      <w:r w:rsidRPr="00915960">
        <w:rPr>
          <w:rFonts w:eastAsia="Times New Roman"/>
          <w:sz w:val="24"/>
          <w:szCs w:val="24"/>
        </w:rPr>
        <w:t>e madde tanımlama çerçevesine ilişkin bilgiler, örneğin yasal metindeki madde tanımlamaları ve bilgi gereklilikleri Bölüm 3’de verilmektedir. Madde tanımlama ve isimlendirme konusundaki pratik rehberlik bilgisi ise Bölüm 4’de bulunabilir.</w:t>
      </w:r>
    </w:p>
    <w:p w:rsidR="001113AF" w:rsidRPr="00915960" w:rsidRDefault="001113AF" w:rsidP="002B1C00">
      <w:pPr>
        <w:pStyle w:val="ListeParagraf"/>
        <w:shd w:val="clear" w:color="auto" w:fill="FFFFFF"/>
        <w:tabs>
          <w:tab w:val="left" w:pos="9072"/>
          <w:tab w:val="left" w:pos="9214"/>
          <w:tab w:val="left" w:pos="9356"/>
        </w:tabs>
        <w:ind w:left="0"/>
        <w:jc w:val="both"/>
        <w:rPr>
          <w:b/>
          <w:bCs/>
          <w:sz w:val="24"/>
          <w:szCs w:val="24"/>
        </w:rPr>
      </w:pPr>
    </w:p>
    <w:p w:rsidR="00410900" w:rsidRDefault="001113AF" w:rsidP="00410900">
      <w:pPr>
        <w:pStyle w:val="ListeParagraf"/>
        <w:numPr>
          <w:ilvl w:val="0"/>
          <w:numId w:val="59"/>
        </w:numPr>
        <w:shd w:val="clear" w:color="auto" w:fill="FFFFFF"/>
        <w:tabs>
          <w:tab w:val="left" w:pos="9072"/>
          <w:tab w:val="left" w:pos="9214"/>
          <w:tab w:val="left" w:pos="9356"/>
        </w:tabs>
        <w:jc w:val="both"/>
        <w:rPr>
          <w:sz w:val="24"/>
          <w:szCs w:val="24"/>
        </w:rPr>
      </w:pPr>
      <w:r w:rsidRPr="00915960">
        <w:rPr>
          <w:sz w:val="24"/>
          <w:szCs w:val="24"/>
        </w:rPr>
        <w:t>B</w:t>
      </w:r>
      <w:r w:rsidRPr="00915960">
        <w:rPr>
          <w:rFonts w:eastAsia="Times New Roman"/>
          <w:sz w:val="24"/>
          <w:szCs w:val="24"/>
        </w:rPr>
        <w:t>ölüm 4.1’de “iyi tanımlanmış” ve “yetersiz tanımlanmı</w:t>
      </w:r>
      <w:r w:rsidR="00C65735" w:rsidRPr="00915960">
        <w:rPr>
          <w:rFonts w:eastAsia="Times New Roman"/>
          <w:sz w:val="24"/>
          <w:szCs w:val="24"/>
        </w:rPr>
        <w:t>ş</w:t>
      </w:r>
      <w:r w:rsidRPr="00915960">
        <w:rPr>
          <w:rFonts w:eastAsia="Times New Roman"/>
          <w:sz w:val="24"/>
          <w:szCs w:val="24"/>
        </w:rPr>
        <w:t>” maddeler arasında ayrm açıklanmaktadır ve bu iki deği</w:t>
      </w:r>
      <w:r w:rsidR="00410900">
        <w:rPr>
          <w:rFonts w:eastAsia="Times New Roman"/>
          <w:sz w:val="24"/>
          <w:szCs w:val="24"/>
        </w:rPr>
        <w:t>ş</w:t>
      </w:r>
      <w:r w:rsidRPr="00915960">
        <w:rPr>
          <w:rFonts w:eastAsia="Times New Roman"/>
          <w:sz w:val="24"/>
          <w:szCs w:val="24"/>
        </w:rPr>
        <w:t>ik madde grubu içerisinde de</w:t>
      </w:r>
      <w:r w:rsidR="00E96386" w:rsidRPr="00915960">
        <w:rPr>
          <w:rFonts w:eastAsia="Times New Roman"/>
          <w:sz w:val="24"/>
          <w:szCs w:val="24"/>
        </w:rPr>
        <w:t>ğ</w:t>
      </w:r>
      <w:r w:rsidRPr="00915960">
        <w:rPr>
          <w:rFonts w:eastAsia="Times New Roman"/>
          <w:sz w:val="24"/>
          <w:szCs w:val="24"/>
        </w:rPr>
        <w:t>i</w:t>
      </w:r>
      <w:r w:rsidR="00E96386" w:rsidRPr="00915960">
        <w:rPr>
          <w:rFonts w:eastAsia="Times New Roman"/>
          <w:sz w:val="24"/>
          <w:szCs w:val="24"/>
        </w:rPr>
        <w:t>ş</w:t>
      </w:r>
      <w:r w:rsidRPr="00915960">
        <w:rPr>
          <w:rFonts w:eastAsia="Times New Roman"/>
          <w:sz w:val="24"/>
          <w:szCs w:val="24"/>
        </w:rPr>
        <w:t>ik madde türleri, kendi kimyasal tanmlama rehberlik bilgileri aracıl</w:t>
      </w:r>
      <w:r w:rsidR="00E96386" w:rsidRPr="00915960">
        <w:rPr>
          <w:rFonts w:eastAsia="Times New Roman"/>
          <w:sz w:val="24"/>
          <w:szCs w:val="24"/>
        </w:rPr>
        <w:t>ığıyla</w:t>
      </w:r>
      <w:r w:rsidRPr="00915960">
        <w:rPr>
          <w:rFonts w:eastAsia="Times New Roman"/>
          <w:sz w:val="24"/>
          <w:szCs w:val="24"/>
        </w:rPr>
        <w:t xml:space="preserve"> fark edilebilir. Kullanıc</w:t>
      </w:r>
      <w:r w:rsidR="00E96386" w:rsidRPr="00915960">
        <w:rPr>
          <w:rFonts w:eastAsia="Times New Roman"/>
          <w:sz w:val="24"/>
          <w:szCs w:val="24"/>
        </w:rPr>
        <w:t>ı</w:t>
      </w:r>
      <w:r w:rsidRPr="00915960">
        <w:rPr>
          <w:rFonts w:eastAsia="Times New Roman"/>
          <w:sz w:val="24"/>
          <w:szCs w:val="24"/>
        </w:rPr>
        <w:t>nın belirli madde türleri için doğru bölüm ve tan</w:t>
      </w:r>
      <w:r w:rsidR="00410900">
        <w:rPr>
          <w:rFonts w:eastAsia="Times New Roman"/>
          <w:sz w:val="24"/>
          <w:szCs w:val="24"/>
        </w:rPr>
        <w:t>ı</w:t>
      </w:r>
      <w:r w:rsidRPr="00915960">
        <w:rPr>
          <w:rFonts w:eastAsia="Times New Roman"/>
          <w:sz w:val="24"/>
          <w:szCs w:val="24"/>
        </w:rPr>
        <w:t>mlama kılavuzuna y</w:t>
      </w:r>
      <w:r w:rsidR="00E96386" w:rsidRPr="00915960">
        <w:rPr>
          <w:rFonts w:eastAsia="Times New Roman"/>
          <w:sz w:val="24"/>
          <w:szCs w:val="24"/>
        </w:rPr>
        <w:t>ö</w:t>
      </w:r>
      <w:r w:rsidRPr="00915960">
        <w:rPr>
          <w:rFonts w:eastAsia="Times New Roman"/>
          <w:sz w:val="24"/>
          <w:szCs w:val="24"/>
        </w:rPr>
        <w:t>nlendirilebilmesi için bir anahtar şema sunulmaktadır.</w:t>
      </w:r>
    </w:p>
    <w:p w:rsidR="001113AF" w:rsidRPr="00410900" w:rsidRDefault="001113AF" w:rsidP="00410900">
      <w:pPr>
        <w:pStyle w:val="ListeParagraf"/>
        <w:numPr>
          <w:ilvl w:val="0"/>
          <w:numId w:val="59"/>
        </w:numPr>
        <w:shd w:val="clear" w:color="auto" w:fill="FFFFFF"/>
        <w:tabs>
          <w:tab w:val="left" w:pos="9072"/>
          <w:tab w:val="left" w:pos="9214"/>
          <w:tab w:val="left" w:pos="9356"/>
        </w:tabs>
        <w:jc w:val="both"/>
        <w:rPr>
          <w:sz w:val="24"/>
          <w:szCs w:val="24"/>
        </w:rPr>
      </w:pPr>
      <w:r w:rsidRPr="00410900">
        <w:rPr>
          <w:sz w:val="24"/>
          <w:szCs w:val="24"/>
        </w:rPr>
        <w:t>Sonraki b</w:t>
      </w:r>
      <w:r w:rsidRPr="00410900">
        <w:rPr>
          <w:rFonts w:eastAsia="Times New Roman"/>
          <w:sz w:val="24"/>
          <w:szCs w:val="24"/>
        </w:rPr>
        <w:t>ölümlerde, her bi</w:t>
      </w:r>
      <w:r w:rsidR="00E96386" w:rsidRPr="00410900">
        <w:rPr>
          <w:rFonts w:eastAsia="Times New Roman"/>
          <w:sz w:val="24"/>
          <w:szCs w:val="24"/>
        </w:rPr>
        <w:t>r</w:t>
      </w:r>
      <w:r w:rsidRPr="00410900">
        <w:rPr>
          <w:rFonts w:eastAsia="Times New Roman"/>
          <w:sz w:val="24"/>
          <w:szCs w:val="24"/>
        </w:rPr>
        <w:t xml:space="preserve"> madde türü için aç</w:t>
      </w:r>
      <w:r w:rsidR="00E96386" w:rsidRPr="00410900">
        <w:rPr>
          <w:rFonts w:eastAsia="Times New Roman"/>
          <w:sz w:val="24"/>
          <w:szCs w:val="24"/>
        </w:rPr>
        <w:t>ıklamalı</w:t>
      </w:r>
      <w:r w:rsidRPr="00410900">
        <w:rPr>
          <w:rFonts w:eastAsia="Times New Roman"/>
          <w:sz w:val="24"/>
          <w:szCs w:val="24"/>
        </w:rPr>
        <w:t xml:space="preserve"> ve örnekli bir kurallar dizisi halinde belirli rehberlik bilgileri verilmektedir.</w:t>
      </w:r>
    </w:p>
    <w:p w:rsidR="001113AF" w:rsidRPr="00915960" w:rsidRDefault="001113AF" w:rsidP="002B1C00">
      <w:pPr>
        <w:shd w:val="clear" w:color="auto" w:fill="FFFFFF"/>
        <w:tabs>
          <w:tab w:val="left" w:pos="9072"/>
          <w:tab w:val="left" w:pos="9214"/>
          <w:tab w:val="left" w:pos="9356"/>
        </w:tabs>
        <w:spacing w:before="230" w:line="259" w:lineRule="exact"/>
        <w:ind w:right="3"/>
        <w:jc w:val="both"/>
        <w:rPr>
          <w:sz w:val="24"/>
          <w:szCs w:val="24"/>
        </w:rPr>
      </w:pPr>
      <w:r w:rsidRPr="00915960">
        <w:rPr>
          <w:sz w:val="24"/>
          <w:szCs w:val="24"/>
        </w:rPr>
        <w:t>B</w:t>
      </w:r>
      <w:r w:rsidRPr="00915960">
        <w:rPr>
          <w:rFonts w:eastAsia="Times New Roman"/>
          <w:sz w:val="24"/>
          <w:szCs w:val="24"/>
        </w:rPr>
        <w:t>ölüm 5’de maddelerin aynı olup olmad</w:t>
      </w:r>
      <w:r w:rsidR="00E96386" w:rsidRPr="00915960">
        <w:rPr>
          <w:rFonts w:eastAsia="Times New Roman"/>
          <w:sz w:val="24"/>
          <w:szCs w:val="24"/>
        </w:rPr>
        <w:t>ığının</w:t>
      </w:r>
      <w:r w:rsidRPr="00915960">
        <w:rPr>
          <w:rFonts w:eastAsia="Times New Roman"/>
          <w:sz w:val="24"/>
          <w:szCs w:val="24"/>
        </w:rPr>
        <w:t xml:space="preserve"> kontrol edilmesi için rehberlik bilgisi sunulmaktadır. Ön</w:t>
      </w:r>
      <w:r w:rsidR="00410900">
        <w:rPr>
          <w:rFonts w:eastAsia="Times New Roman"/>
          <w:sz w:val="24"/>
          <w:szCs w:val="24"/>
        </w:rPr>
        <w:t>-MBDF</w:t>
      </w:r>
      <w:r w:rsidRPr="00915960">
        <w:rPr>
          <w:rFonts w:eastAsia="Times New Roman"/>
          <w:spacing w:val="-2"/>
          <w:sz w:val="24"/>
          <w:szCs w:val="24"/>
        </w:rPr>
        <w:t xml:space="preserve"> ve sor</w:t>
      </w:r>
      <w:r w:rsidR="00E96386" w:rsidRPr="00915960">
        <w:rPr>
          <w:rFonts w:eastAsia="Times New Roman"/>
          <w:spacing w:val="-2"/>
          <w:sz w:val="24"/>
          <w:szCs w:val="24"/>
        </w:rPr>
        <w:t>gulama</w:t>
      </w:r>
      <w:r w:rsidRPr="00915960">
        <w:rPr>
          <w:rFonts w:eastAsia="Times New Roman"/>
          <w:spacing w:val="-2"/>
          <w:sz w:val="24"/>
          <w:szCs w:val="24"/>
        </w:rPr>
        <w:t xml:space="preserve"> süreçleri içinde madde kimliklerine ilişkin rehberlik bilgisi ise Bölüm 6’da verilmiştir.</w:t>
      </w:r>
    </w:p>
    <w:p w:rsidR="001113AF" w:rsidRPr="00915960" w:rsidRDefault="001113AF" w:rsidP="002B1C00">
      <w:pPr>
        <w:shd w:val="clear" w:color="auto" w:fill="FFFFFF"/>
        <w:tabs>
          <w:tab w:val="left" w:pos="9072"/>
          <w:tab w:val="left" w:pos="9214"/>
          <w:tab w:val="left" w:pos="9356"/>
        </w:tabs>
        <w:spacing w:before="216" w:line="254" w:lineRule="exact"/>
        <w:ind w:right="3"/>
        <w:jc w:val="both"/>
        <w:rPr>
          <w:sz w:val="24"/>
          <w:szCs w:val="24"/>
        </w:rPr>
      </w:pPr>
      <w:r w:rsidRPr="00915960">
        <w:rPr>
          <w:sz w:val="24"/>
          <w:szCs w:val="24"/>
        </w:rPr>
        <w:lastRenderedPageBreak/>
        <w:t>Bunun yan</w:t>
      </w:r>
      <w:r w:rsidR="00E96386" w:rsidRPr="00915960">
        <w:rPr>
          <w:sz w:val="24"/>
          <w:szCs w:val="24"/>
        </w:rPr>
        <w:t>ı</w:t>
      </w:r>
      <w:r w:rsidRPr="00915960">
        <w:rPr>
          <w:sz w:val="24"/>
          <w:szCs w:val="24"/>
        </w:rPr>
        <w:t xml:space="preserve"> s</w:t>
      </w:r>
      <w:r w:rsidRPr="00915960">
        <w:rPr>
          <w:rFonts w:eastAsia="Times New Roman"/>
          <w:sz w:val="24"/>
          <w:szCs w:val="24"/>
        </w:rPr>
        <w:t>ıra Bölüm 7’de, Bölüm 4 kullan</w:t>
      </w:r>
      <w:r w:rsidR="00410900">
        <w:rPr>
          <w:rFonts w:eastAsia="Times New Roman"/>
          <w:sz w:val="24"/>
          <w:szCs w:val="24"/>
        </w:rPr>
        <w:t>ı</w:t>
      </w:r>
      <w:r w:rsidRPr="00915960">
        <w:rPr>
          <w:rFonts w:eastAsia="Times New Roman"/>
          <w:sz w:val="24"/>
          <w:szCs w:val="24"/>
        </w:rPr>
        <w:t>larak ve bu rehber’de sunulan rehberlik bilgileri kullan</w:t>
      </w:r>
      <w:r w:rsidR="00410900">
        <w:rPr>
          <w:rFonts w:eastAsia="Times New Roman"/>
          <w:sz w:val="24"/>
          <w:szCs w:val="24"/>
        </w:rPr>
        <w:t>ı</w:t>
      </w:r>
      <w:r w:rsidRPr="00915960">
        <w:rPr>
          <w:rFonts w:eastAsia="Times New Roman"/>
          <w:sz w:val="24"/>
          <w:szCs w:val="24"/>
        </w:rPr>
        <w:t>larak endüstrinin nasıl çalşabileceği örneklenerek bazı detaylı gerçek örnekler verilmektedir.</w:t>
      </w:r>
    </w:p>
    <w:p w:rsidR="001113AF" w:rsidRPr="00915960" w:rsidRDefault="001113AF" w:rsidP="002B1C00">
      <w:pPr>
        <w:shd w:val="clear" w:color="auto" w:fill="FFFFFF"/>
        <w:tabs>
          <w:tab w:val="left" w:pos="9072"/>
          <w:tab w:val="left" w:pos="9214"/>
          <w:tab w:val="left" w:pos="9356"/>
        </w:tabs>
        <w:spacing w:before="216" w:line="254" w:lineRule="exact"/>
        <w:ind w:right="3"/>
        <w:jc w:val="both"/>
        <w:rPr>
          <w:sz w:val="24"/>
          <w:szCs w:val="24"/>
        </w:rPr>
      </w:pPr>
      <w:r w:rsidRPr="00915960">
        <w:rPr>
          <w:sz w:val="24"/>
          <w:szCs w:val="24"/>
        </w:rPr>
        <w:t>Son olarak B</w:t>
      </w:r>
      <w:r w:rsidRPr="00915960">
        <w:rPr>
          <w:rFonts w:eastAsia="Times New Roman"/>
          <w:sz w:val="24"/>
          <w:szCs w:val="24"/>
        </w:rPr>
        <w:t>ölüm 8’de maddeleri</w:t>
      </w:r>
      <w:r w:rsidR="000C3754">
        <w:rPr>
          <w:rFonts w:eastAsia="Times New Roman"/>
          <w:sz w:val="24"/>
          <w:szCs w:val="24"/>
        </w:rPr>
        <w:t xml:space="preserve"> KKS’de</w:t>
      </w:r>
      <w:r w:rsidRPr="00915960">
        <w:rPr>
          <w:rFonts w:eastAsia="Times New Roman"/>
          <w:sz w:val="24"/>
          <w:szCs w:val="24"/>
        </w:rPr>
        <w:t xml:space="preserve"> tan</w:t>
      </w:r>
      <w:r w:rsidR="000C3754">
        <w:rPr>
          <w:rFonts w:eastAsia="Times New Roman"/>
          <w:sz w:val="24"/>
          <w:szCs w:val="24"/>
        </w:rPr>
        <w:t>ı</w:t>
      </w:r>
      <w:r w:rsidRPr="00915960">
        <w:rPr>
          <w:rFonts w:eastAsia="Times New Roman"/>
          <w:sz w:val="24"/>
          <w:szCs w:val="24"/>
        </w:rPr>
        <w:t>mla</w:t>
      </w:r>
      <w:r w:rsidR="000C3754">
        <w:rPr>
          <w:rFonts w:eastAsia="Times New Roman"/>
          <w:sz w:val="24"/>
          <w:szCs w:val="24"/>
        </w:rPr>
        <w:t>maya</w:t>
      </w:r>
      <w:r w:rsidRPr="00915960">
        <w:rPr>
          <w:rFonts w:eastAsia="Times New Roman"/>
          <w:sz w:val="24"/>
          <w:szCs w:val="24"/>
        </w:rPr>
        <w:t xml:space="preserve"> ilişkin rehberlik sunulmaktadır. Ek I’de madde tanımlamalar</w:t>
      </w:r>
      <w:r w:rsidR="000C3754">
        <w:rPr>
          <w:rFonts w:eastAsia="Times New Roman"/>
          <w:sz w:val="24"/>
          <w:szCs w:val="24"/>
        </w:rPr>
        <w:t>ı</w:t>
      </w:r>
      <w:r w:rsidRPr="00915960">
        <w:rPr>
          <w:rFonts w:eastAsia="Times New Roman"/>
          <w:sz w:val="24"/>
          <w:szCs w:val="24"/>
        </w:rPr>
        <w:t>nın özellikleri ve kontrol edilmesini destekleyen ilgili araçlara bağlantılar sunulmaktadır.</w:t>
      </w:r>
    </w:p>
    <w:p w:rsidR="001113AF" w:rsidRPr="00915960" w:rsidRDefault="001113AF" w:rsidP="002B1C00">
      <w:pPr>
        <w:shd w:val="clear" w:color="auto" w:fill="FFFFFF"/>
        <w:tabs>
          <w:tab w:val="left" w:pos="9072"/>
          <w:tab w:val="left" w:pos="9214"/>
          <w:tab w:val="left" w:pos="9356"/>
        </w:tabs>
        <w:spacing w:before="230" w:line="254" w:lineRule="exact"/>
        <w:ind w:right="3"/>
        <w:jc w:val="both"/>
        <w:rPr>
          <w:rFonts w:eastAsia="Times New Roman"/>
          <w:sz w:val="24"/>
          <w:szCs w:val="24"/>
        </w:rPr>
      </w:pPr>
      <w:r w:rsidRPr="00915960">
        <w:rPr>
          <w:sz w:val="24"/>
          <w:szCs w:val="24"/>
        </w:rPr>
        <w:t xml:space="preserve">Ek II, isimlendirme kurallar, </w:t>
      </w:r>
      <w:r w:rsidR="00E96386" w:rsidRPr="00915960">
        <w:rPr>
          <w:sz w:val="24"/>
          <w:szCs w:val="24"/>
        </w:rPr>
        <w:t>EC</w:t>
      </w:r>
      <w:r w:rsidRPr="00915960">
        <w:rPr>
          <w:sz w:val="24"/>
          <w:szCs w:val="24"/>
        </w:rPr>
        <w:t xml:space="preserve"> numaralar</w:t>
      </w:r>
      <w:r w:rsidR="00E96386" w:rsidRPr="00915960">
        <w:rPr>
          <w:sz w:val="24"/>
          <w:szCs w:val="24"/>
        </w:rPr>
        <w:t>ı</w:t>
      </w:r>
      <w:r w:rsidRPr="00915960">
        <w:rPr>
          <w:sz w:val="24"/>
          <w:szCs w:val="24"/>
        </w:rPr>
        <w:t xml:space="preserve"> ve CAS numaralar, molek</w:t>
      </w:r>
      <w:r w:rsidRPr="00915960">
        <w:rPr>
          <w:rFonts w:eastAsia="Times New Roman"/>
          <w:sz w:val="24"/>
          <w:szCs w:val="24"/>
        </w:rPr>
        <w:t>üler formül ve yapısal formül işaretleme sistemi ile analitik yöntemler gibi madde tan</w:t>
      </w:r>
      <w:r w:rsidR="000C3754">
        <w:rPr>
          <w:rFonts w:eastAsia="Times New Roman"/>
          <w:sz w:val="24"/>
          <w:szCs w:val="24"/>
        </w:rPr>
        <w:t>ı</w:t>
      </w:r>
      <w:r w:rsidRPr="00915960">
        <w:rPr>
          <w:rFonts w:eastAsia="Times New Roman"/>
          <w:sz w:val="24"/>
          <w:szCs w:val="24"/>
        </w:rPr>
        <w:t>mlama sürecinde kullanlan tanmlama parametreleri gibi daha fazla arka plan bilgisi içermektedir.</w:t>
      </w:r>
    </w:p>
    <w:p w:rsidR="001113AF" w:rsidRPr="00915960" w:rsidRDefault="001113AF" w:rsidP="002B1C00">
      <w:pPr>
        <w:shd w:val="clear" w:color="auto" w:fill="FFFFFF"/>
        <w:tabs>
          <w:tab w:val="left" w:pos="9072"/>
          <w:tab w:val="left" w:pos="9214"/>
          <w:tab w:val="left" w:pos="9356"/>
        </w:tabs>
        <w:spacing w:before="230" w:line="254" w:lineRule="exact"/>
        <w:ind w:right="3"/>
        <w:rPr>
          <w:rFonts w:eastAsia="Times New Roman"/>
          <w:sz w:val="22"/>
          <w:szCs w:val="22"/>
        </w:rPr>
      </w:pPr>
    </w:p>
    <w:p w:rsidR="001113AF" w:rsidRPr="00915960" w:rsidRDefault="001113AF" w:rsidP="002B1C00">
      <w:pPr>
        <w:shd w:val="clear" w:color="auto" w:fill="FFFFFF"/>
        <w:tabs>
          <w:tab w:val="left" w:pos="9072"/>
          <w:tab w:val="left" w:pos="9214"/>
          <w:tab w:val="left" w:pos="9356"/>
        </w:tabs>
        <w:spacing w:before="230" w:line="254" w:lineRule="exact"/>
        <w:ind w:right="686"/>
        <w:rPr>
          <w:rFonts w:eastAsia="Times New Roman"/>
          <w:sz w:val="22"/>
          <w:szCs w:val="22"/>
        </w:rPr>
      </w:pPr>
    </w:p>
    <w:p w:rsidR="001113AF" w:rsidRPr="00915960" w:rsidRDefault="001113AF" w:rsidP="002B1C00">
      <w:pPr>
        <w:shd w:val="clear" w:color="auto" w:fill="FFFFFF"/>
        <w:tabs>
          <w:tab w:val="left" w:pos="9072"/>
          <w:tab w:val="left" w:pos="9214"/>
          <w:tab w:val="left" w:pos="9356"/>
        </w:tabs>
        <w:spacing w:before="230" w:line="254" w:lineRule="exact"/>
        <w:ind w:right="686"/>
        <w:rPr>
          <w:rFonts w:eastAsia="Times New Roman"/>
          <w:sz w:val="22"/>
          <w:szCs w:val="22"/>
        </w:rPr>
      </w:pPr>
    </w:p>
    <w:p w:rsidR="001113AF" w:rsidRPr="00915960" w:rsidRDefault="001113AF" w:rsidP="002B1C00">
      <w:pPr>
        <w:shd w:val="clear" w:color="auto" w:fill="FFFFFF"/>
        <w:tabs>
          <w:tab w:val="left" w:pos="9072"/>
          <w:tab w:val="left" w:pos="9214"/>
          <w:tab w:val="left" w:pos="9356"/>
        </w:tabs>
        <w:spacing w:before="230" w:line="254" w:lineRule="exact"/>
        <w:ind w:right="686"/>
        <w:rPr>
          <w:rFonts w:eastAsia="Times New Roman"/>
          <w:sz w:val="22"/>
          <w:szCs w:val="22"/>
        </w:rPr>
      </w:pPr>
    </w:p>
    <w:p w:rsidR="001113AF" w:rsidRPr="00915960" w:rsidRDefault="001113AF" w:rsidP="002B1C00">
      <w:pPr>
        <w:shd w:val="clear" w:color="auto" w:fill="FFFFFF"/>
        <w:tabs>
          <w:tab w:val="left" w:pos="9072"/>
          <w:tab w:val="left" w:pos="9214"/>
          <w:tab w:val="left" w:pos="9356"/>
        </w:tabs>
        <w:spacing w:before="230" w:line="254" w:lineRule="exact"/>
        <w:ind w:right="686"/>
        <w:rPr>
          <w:rFonts w:eastAsia="Times New Roman"/>
          <w:sz w:val="22"/>
          <w:szCs w:val="22"/>
        </w:rPr>
      </w:pPr>
    </w:p>
    <w:p w:rsidR="001113AF" w:rsidRPr="00915960" w:rsidRDefault="001113AF" w:rsidP="002B1C00">
      <w:pPr>
        <w:shd w:val="clear" w:color="auto" w:fill="FFFFFF"/>
        <w:tabs>
          <w:tab w:val="left" w:pos="9072"/>
          <w:tab w:val="left" w:pos="9214"/>
          <w:tab w:val="left" w:pos="9356"/>
        </w:tabs>
        <w:spacing w:before="230" w:line="254" w:lineRule="exact"/>
        <w:ind w:right="686"/>
        <w:rPr>
          <w:rFonts w:eastAsia="Times New Roman"/>
          <w:sz w:val="22"/>
          <w:szCs w:val="22"/>
        </w:rPr>
      </w:pPr>
    </w:p>
    <w:p w:rsidR="001113AF" w:rsidRPr="00915960" w:rsidRDefault="009D0CAD" w:rsidP="002B1C00">
      <w:pPr>
        <w:widowControl/>
        <w:tabs>
          <w:tab w:val="left" w:pos="9072"/>
          <w:tab w:val="left" w:pos="9214"/>
          <w:tab w:val="left" w:pos="9356"/>
        </w:tabs>
        <w:autoSpaceDE/>
        <w:autoSpaceDN/>
        <w:adjustRightInd/>
        <w:spacing w:after="200" w:line="276" w:lineRule="auto"/>
        <w:ind w:right="686"/>
        <w:rPr>
          <w:rFonts w:eastAsia="Times New Roman"/>
          <w:sz w:val="22"/>
          <w:szCs w:val="22"/>
        </w:rPr>
      </w:pPr>
      <w:r w:rsidRPr="00915960">
        <w:rPr>
          <w:rFonts w:eastAsia="Times New Roman"/>
          <w:sz w:val="22"/>
          <w:szCs w:val="22"/>
        </w:rPr>
        <w:br w:type="page"/>
      </w:r>
    </w:p>
    <w:p w:rsidR="001113AF" w:rsidRPr="00915960" w:rsidRDefault="00FB13DD" w:rsidP="000C3754">
      <w:pPr>
        <w:pStyle w:val="Balk1"/>
        <w:pageBreakBefore/>
        <w:ind w:left="992" w:hanging="992"/>
      </w:pPr>
      <w:bookmarkStart w:id="7" w:name="_Toc433372038"/>
      <w:r w:rsidRPr="00915960">
        <w:lastRenderedPageBreak/>
        <w:t>TANIMLAMALAR VE KISALTMALAR</w:t>
      </w:r>
      <w:bookmarkEnd w:id="7"/>
    </w:p>
    <w:p w:rsidR="001113AF" w:rsidRPr="00915960" w:rsidRDefault="00FB13DD" w:rsidP="000C3754">
      <w:pPr>
        <w:pStyle w:val="Balk2"/>
      </w:pPr>
      <w:bookmarkStart w:id="8" w:name="_Toc433372039"/>
      <w:r w:rsidRPr="00915960">
        <w:t>KISALTMALAR</w:t>
      </w:r>
      <w:bookmarkEnd w:id="8"/>
    </w:p>
    <w:p w:rsidR="001113AF" w:rsidRPr="00915960" w:rsidRDefault="001113AF" w:rsidP="002B1C00">
      <w:pPr>
        <w:shd w:val="clear" w:color="auto" w:fill="FFFFFF"/>
        <w:tabs>
          <w:tab w:val="left" w:pos="9072"/>
          <w:tab w:val="left" w:pos="9214"/>
          <w:tab w:val="left" w:pos="9356"/>
        </w:tabs>
        <w:ind w:right="686"/>
        <w:rPr>
          <w:spacing w:val="-1"/>
          <w:sz w:val="24"/>
          <w:szCs w:val="24"/>
        </w:rPr>
      </w:pPr>
    </w:p>
    <w:p w:rsidR="001113AF" w:rsidRPr="00915960" w:rsidRDefault="00FB13DD" w:rsidP="002B1C00">
      <w:pPr>
        <w:shd w:val="clear" w:color="auto" w:fill="FFFFFF"/>
        <w:tabs>
          <w:tab w:val="left" w:pos="9072"/>
          <w:tab w:val="left" w:pos="9214"/>
          <w:tab w:val="left" w:pos="9356"/>
        </w:tabs>
        <w:ind w:right="686"/>
      </w:pPr>
      <w:r w:rsidRPr="00915960">
        <w:rPr>
          <w:spacing w:val="-1"/>
          <w:sz w:val="24"/>
          <w:szCs w:val="24"/>
        </w:rPr>
        <w:t xml:space="preserve">Bu </w:t>
      </w:r>
      <w:r w:rsidR="00E96386" w:rsidRPr="00915960">
        <w:rPr>
          <w:spacing w:val="-1"/>
          <w:sz w:val="24"/>
          <w:szCs w:val="24"/>
        </w:rPr>
        <w:t xml:space="preserve">Rehber Dokümanda </w:t>
      </w:r>
      <w:r w:rsidRPr="00915960">
        <w:rPr>
          <w:rFonts w:eastAsia="Times New Roman"/>
          <w:spacing w:val="-1"/>
          <w:sz w:val="24"/>
          <w:szCs w:val="24"/>
        </w:rPr>
        <w:t xml:space="preserve">kullanılan anahtar kısaltmalar </w:t>
      </w:r>
      <w:r w:rsidRPr="00915960">
        <w:rPr>
          <w:rFonts w:eastAsia="Times New Roman"/>
          <w:b/>
          <w:bCs/>
          <w:spacing w:val="-1"/>
          <w:sz w:val="24"/>
          <w:szCs w:val="24"/>
        </w:rPr>
        <w:t>Tablo 2.1</w:t>
      </w:r>
      <w:r w:rsidRPr="00915960">
        <w:rPr>
          <w:rFonts w:eastAsia="Times New Roman"/>
          <w:spacing w:val="-1"/>
          <w:sz w:val="24"/>
          <w:szCs w:val="24"/>
        </w:rPr>
        <w:t>’de açıklanmaktadır.</w:t>
      </w:r>
    </w:p>
    <w:p w:rsidR="001113AF" w:rsidRPr="00915960" w:rsidRDefault="001113AF" w:rsidP="002B1C00">
      <w:pPr>
        <w:shd w:val="clear" w:color="auto" w:fill="FFFFFF"/>
        <w:tabs>
          <w:tab w:val="left" w:pos="9072"/>
          <w:tab w:val="left" w:pos="9214"/>
          <w:tab w:val="left" w:pos="9356"/>
        </w:tabs>
        <w:ind w:right="686"/>
        <w:rPr>
          <w:b/>
          <w:bCs/>
          <w:spacing w:val="-1"/>
        </w:rPr>
      </w:pPr>
    </w:p>
    <w:p w:rsidR="000C3754" w:rsidRDefault="000C3754" w:rsidP="000C3754">
      <w:pPr>
        <w:pStyle w:val="ResimYazs"/>
        <w:keepNext/>
      </w:pPr>
      <w:bookmarkStart w:id="9" w:name="_Toc433112464"/>
      <w:r>
        <w:t xml:space="preserve">Tablo </w:t>
      </w:r>
      <w:fldSimple w:instr=" STYLEREF 1 \s ">
        <w:r w:rsidR="004A0038">
          <w:rPr>
            <w:noProof/>
          </w:rPr>
          <w:t>2</w:t>
        </w:r>
      </w:fldSimple>
      <w:r w:rsidR="004A0038">
        <w:t>.</w:t>
      </w:r>
      <w:fldSimple w:instr=" SEQ Tablo \* ARABIC \s 1 ">
        <w:r w:rsidR="004A0038">
          <w:rPr>
            <w:noProof/>
          </w:rPr>
          <w:t>1</w:t>
        </w:r>
      </w:fldSimple>
      <w:r>
        <w:t xml:space="preserve"> Kısaltmalar</w:t>
      </w:r>
      <w:bookmarkEnd w:id="9"/>
    </w:p>
    <w:tbl>
      <w:tblPr>
        <w:tblStyle w:val="TabloKlavuzu"/>
        <w:tblW w:w="8154" w:type="dxa"/>
        <w:tblLook w:val="04A0" w:firstRow="1" w:lastRow="0" w:firstColumn="1" w:lastColumn="0" w:noHBand="0" w:noVBand="1"/>
      </w:tblPr>
      <w:tblGrid>
        <w:gridCol w:w="2351"/>
        <w:gridCol w:w="5803"/>
      </w:tblGrid>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pPr>
            <w:r w:rsidRPr="00915960">
              <w:rPr>
                <w:b/>
                <w:bCs/>
                <w:spacing w:val="-2"/>
              </w:rPr>
              <w:t>K</w:t>
            </w:r>
            <w:r w:rsidRPr="00915960">
              <w:rPr>
                <w:rFonts w:eastAsia="Times New Roman"/>
                <w:b/>
                <w:bCs/>
                <w:spacing w:val="-2"/>
              </w:rPr>
              <w:t>ısaltma</w:t>
            </w:r>
          </w:p>
          <w:p w:rsidR="001113AF" w:rsidRPr="00915960" w:rsidRDefault="001113AF" w:rsidP="002B1C00">
            <w:pPr>
              <w:tabs>
                <w:tab w:val="left" w:pos="9072"/>
                <w:tab w:val="left" w:pos="9214"/>
                <w:tab w:val="left" w:pos="9356"/>
              </w:tabs>
              <w:ind w:right="686"/>
            </w:pPr>
          </w:p>
        </w:tc>
        <w:tc>
          <w:tcPr>
            <w:tcW w:w="5803" w:type="dxa"/>
          </w:tcPr>
          <w:p w:rsidR="001113AF" w:rsidRPr="00915960" w:rsidRDefault="00D9274C" w:rsidP="002B1C00">
            <w:pPr>
              <w:tabs>
                <w:tab w:val="left" w:pos="9072"/>
                <w:tab w:val="left" w:pos="9214"/>
                <w:tab w:val="left" w:pos="9356"/>
              </w:tabs>
              <w:ind w:right="686"/>
            </w:pPr>
            <w:r w:rsidRPr="00915960">
              <w:rPr>
                <w:b/>
                <w:bCs/>
                <w:spacing w:val="-3"/>
              </w:rPr>
              <w:t>Anlam</w:t>
            </w:r>
          </w:p>
        </w:tc>
      </w:tr>
      <w:tr w:rsidR="00261F4C" w:rsidRPr="00915960" w:rsidTr="002B1C00">
        <w:tc>
          <w:tcPr>
            <w:tcW w:w="2351" w:type="dxa"/>
          </w:tcPr>
          <w:p w:rsidR="001113AF" w:rsidRPr="00915960" w:rsidRDefault="00D9274C" w:rsidP="002B1C00">
            <w:pPr>
              <w:tabs>
                <w:tab w:val="left" w:pos="9072"/>
                <w:tab w:val="left" w:pos="9214"/>
                <w:tab w:val="left" w:pos="9356"/>
              </w:tabs>
              <w:ind w:right="686"/>
            </w:pPr>
            <w:r w:rsidRPr="00915960">
              <w:t>AAS</w:t>
            </w:r>
          </w:p>
        </w:tc>
        <w:tc>
          <w:tcPr>
            <w:tcW w:w="5803" w:type="dxa"/>
          </w:tcPr>
          <w:p w:rsidR="001113AF" w:rsidRPr="00915960" w:rsidRDefault="00D9274C" w:rsidP="002B1C00">
            <w:pPr>
              <w:tabs>
                <w:tab w:val="left" w:pos="9072"/>
                <w:tab w:val="left" w:pos="9214"/>
                <w:tab w:val="left" w:pos="9356"/>
              </w:tabs>
              <w:ind w:right="686"/>
            </w:pPr>
            <w:r w:rsidRPr="00915960">
              <w:t>Atomik Absorpsiyon Spektroskopi</w:t>
            </w:r>
            <w:r w:rsidR="00382310" w:rsidRPr="00915960">
              <w:t>si</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pPr>
            <w:r w:rsidRPr="00915960">
              <w:rPr>
                <w:spacing w:val="-3"/>
              </w:rPr>
              <w:t>AISE</w:t>
            </w:r>
          </w:p>
        </w:tc>
        <w:tc>
          <w:tcPr>
            <w:tcW w:w="5803" w:type="dxa"/>
          </w:tcPr>
          <w:p w:rsidR="001113AF" w:rsidRPr="00915960" w:rsidRDefault="00D9274C" w:rsidP="002B1C00">
            <w:pPr>
              <w:tabs>
                <w:tab w:val="left" w:pos="9072"/>
                <w:tab w:val="left" w:pos="9214"/>
                <w:tab w:val="left" w:pos="9356"/>
              </w:tabs>
              <w:ind w:right="686"/>
            </w:pPr>
            <w:r w:rsidRPr="00915960">
              <w:rPr>
                <w:spacing w:val="-1"/>
              </w:rPr>
              <w:t>Uluslararas</w:t>
            </w:r>
            <w:r w:rsidRPr="00915960">
              <w:rPr>
                <w:rFonts w:eastAsia="Times New Roman"/>
                <w:spacing w:val="-1"/>
              </w:rPr>
              <w:t>ı Sabun, Deterjan ve Bakım Ürünleri Kurumu</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pPr>
            <w:r w:rsidRPr="00915960">
              <w:t>CAS</w:t>
            </w:r>
          </w:p>
        </w:tc>
        <w:tc>
          <w:tcPr>
            <w:tcW w:w="5803" w:type="dxa"/>
          </w:tcPr>
          <w:p w:rsidR="001113AF" w:rsidRPr="00915960" w:rsidRDefault="00D9274C" w:rsidP="002B1C00">
            <w:pPr>
              <w:tabs>
                <w:tab w:val="left" w:pos="9072"/>
                <w:tab w:val="left" w:pos="9214"/>
                <w:tab w:val="left" w:pos="9356"/>
              </w:tabs>
              <w:ind w:right="686"/>
            </w:pPr>
            <w:r w:rsidRPr="00915960">
              <w:rPr>
                <w:spacing w:val="-1"/>
              </w:rPr>
              <w:t>Kimyasal Kuramlar Servisi</w:t>
            </w:r>
          </w:p>
        </w:tc>
      </w:tr>
      <w:tr w:rsidR="00261F4C" w:rsidRPr="00915960" w:rsidTr="002B1C00">
        <w:tc>
          <w:tcPr>
            <w:tcW w:w="2351" w:type="dxa"/>
          </w:tcPr>
          <w:p w:rsidR="001113AF" w:rsidRPr="00915960" w:rsidRDefault="00D9274C" w:rsidP="002B1C00">
            <w:pPr>
              <w:shd w:val="clear" w:color="auto" w:fill="FFFFFF"/>
              <w:tabs>
                <w:tab w:val="center" w:pos="1067"/>
                <w:tab w:val="left" w:pos="9072"/>
                <w:tab w:val="left" w:pos="9214"/>
                <w:tab w:val="left" w:pos="9356"/>
              </w:tabs>
              <w:ind w:right="686"/>
            </w:pPr>
            <w:r w:rsidRPr="00915960">
              <w:t>EC</w:t>
            </w:r>
          </w:p>
        </w:tc>
        <w:tc>
          <w:tcPr>
            <w:tcW w:w="5803" w:type="dxa"/>
          </w:tcPr>
          <w:p w:rsidR="001113AF" w:rsidRPr="00915960" w:rsidRDefault="00D9274C" w:rsidP="002B1C00">
            <w:pPr>
              <w:tabs>
                <w:tab w:val="left" w:pos="9072"/>
                <w:tab w:val="left" w:pos="9214"/>
                <w:tab w:val="left" w:pos="9356"/>
              </w:tabs>
              <w:ind w:right="686"/>
            </w:pPr>
            <w:r w:rsidRPr="00915960">
              <w:rPr>
                <w:spacing w:val="-1"/>
              </w:rPr>
              <w:t>Avrupa Komisyonu</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pPr>
            <w:r w:rsidRPr="00915960">
              <w:rPr>
                <w:spacing w:val="-3"/>
              </w:rPr>
              <w:t>EINECS</w:t>
            </w:r>
          </w:p>
        </w:tc>
        <w:tc>
          <w:tcPr>
            <w:tcW w:w="5803" w:type="dxa"/>
          </w:tcPr>
          <w:p w:rsidR="001113AF" w:rsidRPr="00915960" w:rsidRDefault="00D9274C" w:rsidP="002B1C00">
            <w:pPr>
              <w:tabs>
                <w:tab w:val="left" w:pos="9072"/>
                <w:tab w:val="left" w:pos="9214"/>
                <w:tab w:val="left" w:pos="9356"/>
              </w:tabs>
              <w:ind w:right="686"/>
            </w:pPr>
            <w:r w:rsidRPr="00915960">
              <w:rPr>
                <w:spacing w:val="-1"/>
              </w:rPr>
              <w:t>Avrupa Mevcut Ticari Kimyasal Maddeler Envanteri</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spacing w:before="10"/>
              <w:ind w:right="686"/>
            </w:pPr>
            <w:r w:rsidRPr="00915960">
              <w:rPr>
                <w:spacing w:val="-2"/>
              </w:rPr>
              <w:t>ELINCS</w:t>
            </w:r>
          </w:p>
        </w:tc>
        <w:tc>
          <w:tcPr>
            <w:tcW w:w="5803" w:type="dxa"/>
          </w:tcPr>
          <w:p w:rsidR="001113AF" w:rsidRPr="00915960" w:rsidRDefault="00D9274C" w:rsidP="002B1C00">
            <w:pPr>
              <w:tabs>
                <w:tab w:val="left" w:pos="9072"/>
                <w:tab w:val="left" w:pos="9214"/>
                <w:tab w:val="left" w:pos="9356"/>
              </w:tabs>
              <w:ind w:right="686"/>
            </w:pPr>
            <w:r w:rsidRPr="00915960">
              <w:rPr>
                <w:spacing w:val="-1"/>
              </w:rPr>
              <w:t>Avrupa Bildirimi</w:t>
            </w:r>
            <w:r w:rsidRPr="00915960">
              <w:rPr>
                <w:rFonts w:eastAsia="Times New Roman"/>
                <w:spacing w:val="-1"/>
              </w:rPr>
              <w:t xml:space="preserve"> Yapılmış Kimyasal Maddeler Listesi</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pPr>
            <w:r w:rsidRPr="00915960">
              <w:rPr>
                <w:spacing w:val="-3"/>
              </w:rPr>
              <w:t>ENCS</w:t>
            </w:r>
          </w:p>
        </w:tc>
        <w:tc>
          <w:tcPr>
            <w:tcW w:w="5803" w:type="dxa"/>
          </w:tcPr>
          <w:p w:rsidR="001113AF" w:rsidRPr="00915960" w:rsidRDefault="00D9274C" w:rsidP="002B1C00">
            <w:pPr>
              <w:tabs>
                <w:tab w:val="left" w:pos="9072"/>
                <w:tab w:val="left" w:pos="9214"/>
                <w:tab w:val="left" w:pos="9356"/>
              </w:tabs>
              <w:ind w:right="686"/>
            </w:pPr>
            <w:r w:rsidRPr="00915960">
              <w:rPr>
                <w:spacing w:val="-1"/>
              </w:rPr>
              <w:t>Mevcut ve Yeni Kimyasal Maddeler (Japonya)</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rPr>
                <w:spacing w:val="-3"/>
              </w:rPr>
            </w:pPr>
            <w:r w:rsidRPr="00915960">
              <w:rPr>
                <w:spacing w:val="-2"/>
              </w:rPr>
              <w:t>ESIS</w:t>
            </w:r>
          </w:p>
        </w:tc>
        <w:tc>
          <w:tcPr>
            <w:tcW w:w="5803" w:type="dxa"/>
          </w:tcPr>
          <w:p w:rsidR="001113AF" w:rsidRPr="00915960" w:rsidRDefault="00D9274C" w:rsidP="002B1C00">
            <w:pPr>
              <w:shd w:val="clear" w:color="auto" w:fill="FFFFFF"/>
              <w:tabs>
                <w:tab w:val="left" w:pos="9072"/>
                <w:tab w:val="left" w:pos="9214"/>
                <w:tab w:val="left" w:pos="9356"/>
              </w:tabs>
              <w:spacing w:before="14"/>
              <w:ind w:right="686"/>
              <w:rPr>
                <w:spacing w:val="-1"/>
              </w:rPr>
            </w:pPr>
            <w:r w:rsidRPr="00915960">
              <w:rPr>
                <w:spacing w:val="-1"/>
              </w:rPr>
              <w:t>Avrupa Kimyasal Maddeler Bilgi Sistemi</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rPr>
                <w:spacing w:val="-3"/>
              </w:rPr>
            </w:pPr>
            <w:r w:rsidRPr="00915960">
              <w:t>EU</w:t>
            </w:r>
          </w:p>
        </w:tc>
        <w:tc>
          <w:tcPr>
            <w:tcW w:w="5803" w:type="dxa"/>
          </w:tcPr>
          <w:p w:rsidR="001113AF" w:rsidRPr="00915960" w:rsidRDefault="00D9274C" w:rsidP="002B1C00">
            <w:pPr>
              <w:tabs>
                <w:tab w:val="left" w:pos="9072"/>
                <w:tab w:val="left" w:pos="9214"/>
                <w:tab w:val="left" w:pos="9356"/>
              </w:tabs>
              <w:ind w:right="686"/>
              <w:rPr>
                <w:spacing w:val="-1"/>
              </w:rPr>
            </w:pPr>
            <w:r w:rsidRPr="00915960">
              <w:rPr>
                <w:spacing w:val="-1"/>
              </w:rPr>
              <w:t>Avrupa Birli</w:t>
            </w:r>
            <w:r w:rsidRPr="00915960">
              <w:rPr>
                <w:rFonts w:eastAsia="Times New Roman"/>
                <w:spacing w:val="-1"/>
              </w:rPr>
              <w:t>ği</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rPr>
                <w:spacing w:val="-3"/>
              </w:rPr>
            </w:pPr>
            <w:r w:rsidRPr="00915960">
              <w:t>GC</w:t>
            </w:r>
          </w:p>
        </w:tc>
        <w:tc>
          <w:tcPr>
            <w:tcW w:w="5803" w:type="dxa"/>
          </w:tcPr>
          <w:p w:rsidR="001113AF" w:rsidRPr="00915960" w:rsidRDefault="00D9274C" w:rsidP="002B1C00">
            <w:pPr>
              <w:tabs>
                <w:tab w:val="left" w:pos="9072"/>
                <w:tab w:val="left" w:pos="9214"/>
                <w:tab w:val="left" w:pos="9356"/>
              </w:tabs>
              <w:ind w:right="686"/>
              <w:rPr>
                <w:spacing w:val="-1"/>
              </w:rPr>
            </w:pPr>
            <w:r w:rsidRPr="00915960">
              <w:rPr>
                <w:spacing w:val="-1"/>
              </w:rPr>
              <w:t>Gaz kromatografisi</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rPr>
                <w:spacing w:val="-3"/>
              </w:rPr>
            </w:pPr>
            <w:r w:rsidRPr="00915960">
              <w:t>GHS</w:t>
            </w:r>
          </w:p>
        </w:tc>
        <w:tc>
          <w:tcPr>
            <w:tcW w:w="5803" w:type="dxa"/>
          </w:tcPr>
          <w:p w:rsidR="001113AF" w:rsidRPr="00915960" w:rsidRDefault="00D9274C" w:rsidP="002B1C00">
            <w:pPr>
              <w:tabs>
                <w:tab w:val="left" w:pos="9072"/>
                <w:tab w:val="left" w:pos="9214"/>
                <w:tab w:val="left" w:pos="9356"/>
              </w:tabs>
              <w:ind w:right="686"/>
              <w:rPr>
                <w:spacing w:val="-1"/>
              </w:rPr>
            </w:pPr>
            <w:r w:rsidRPr="00915960">
              <w:t>K</w:t>
            </w:r>
            <w:r w:rsidRPr="00915960">
              <w:rPr>
                <w:rFonts w:eastAsia="Times New Roman"/>
              </w:rPr>
              <w:t>üresel Uyumlaştırılmış Sistem</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pPr>
            <w:r w:rsidRPr="00915960">
              <w:rPr>
                <w:spacing w:val="-4"/>
              </w:rPr>
              <w:t>HPLC</w:t>
            </w:r>
          </w:p>
        </w:tc>
        <w:tc>
          <w:tcPr>
            <w:tcW w:w="5803" w:type="dxa"/>
          </w:tcPr>
          <w:p w:rsidR="001113AF" w:rsidRPr="00915960" w:rsidRDefault="00D9274C" w:rsidP="002B1C00">
            <w:pPr>
              <w:tabs>
                <w:tab w:val="left" w:pos="9072"/>
                <w:tab w:val="left" w:pos="9214"/>
                <w:tab w:val="left" w:pos="9356"/>
              </w:tabs>
              <w:ind w:right="686"/>
            </w:pPr>
            <w:r w:rsidRPr="00915960">
              <w:rPr>
                <w:spacing w:val="-1"/>
              </w:rPr>
              <w:t>Y</w:t>
            </w:r>
            <w:r w:rsidRPr="00915960">
              <w:rPr>
                <w:rFonts w:eastAsia="Times New Roman"/>
                <w:spacing w:val="-1"/>
              </w:rPr>
              <w:t>üksek performanslı sıvı kromatografisi</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pPr>
            <w:r w:rsidRPr="00915960">
              <w:rPr>
                <w:spacing w:val="-2"/>
              </w:rPr>
              <w:t>InChI</w:t>
            </w:r>
          </w:p>
        </w:tc>
        <w:tc>
          <w:tcPr>
            <w:tcW w:w="5803" w:type="dxa"/>
          </w:tcPr>
          <w:p w:rsidR="001113AF" w:rsidRPr="00915960" w:rsidRDefault="00D9274C" w:rsidP="002B1C00">
            <w:pPr>
              <w:tabs>
                <w:tab w:val="left" w:pos="9072"/>
                <w:tab w:val="left" w:pos="9214"/>
                <w:tab w:val="left" w:pos="9356"/>
              </w:tabs>
              <w:ind w:right="686"/>
            </w:pPr>
            <w:r w:rsidRPr="00915960">
              <w:t>IUPAC Uluslararas</w:t>
            </w:r>
            <w:r w:rsidRPr="00915960">
              <w:rPr>
                <w:rFonts w:eastAsia="Times New Roman"/>
              </w:rPr>
              <w:t>ı Kimyasal Madde Tanımlayıcı</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pPr>
            <w:r w:rsidRPr="00915960">
              <w:rPr>
                <w:spacing w:val="-2"/>
              </w:rPr>
              <w:t>INCI</w:t>
            </w:r>
          </w:p>
        </w:tc>
        <w:tc>
          <w:tcPr>
            <w:tcW w:w="5803" w:type="dxa"/>
          </w:tcPr>
          <w:p w:rsidR="001113AF" w:rsidRPr="00915960" w:rsidRDefault="00D9274C" w:rsidP="002B1C00">
            <w:pPr>
              <w:tabs>
                <w:tab w:val="left" w:pos="9072"/>
                <w:tab w:val="left" w:pos="9214"/>
                <w:tab w:val="left" w:pos="9356"/>
              </w:tabs>
              <w:ind w:right="686"/>
            </w:pPr>
            <w:r w:rsidRPr="00915960">
              <w:rPr>
                <w:spacing w:val="-1"/>
              </w:rPr>
              <w:t>Uluslararas</w:t>
            </w:r>
            <w:r w:rsidRPr="00915960">
              <w:rPr>
                <w:rFonts w:eastAsia="Times New Roman"/>
                <w:spacing w:val="-1"/>
              </w:rPr>
              <w:t>ı Kozmetik Maddeler Adlandırması</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pPr>
            <w:r w:rsidRPr="00915960">
              <w:t>IR</w:t>
            </w:r>
          </w:p>
        </w:tc>
        <w:tc>
          <w:tcPr>
            <w:tcW w:w="5803" w:type="dxa"/>
          </w:tcPr>
          <w:p w:rsidR="001113AF" w:rsidRPr="00915960" w:rsidRDefault="00D9274C" w:rsidP="002B1C00">
            <w:pPr>
              <w:tabs>
                <w:tab w:val="left" w:pos="9072"/>
                <w:tab w:val="left" w:pos="9214"/>
                <w:tab w:val="left" w:pos="9356"/>
              </w:tabs>
              <w:ind w:right="686"/>
            </w:pPr>
            <w:r w:rsidRPr="00915960">
              <w:rPr>
                <w:spacing w:val="-1"/>
              </w:rPr>
              <w:t>K</w:t>
            </w:r>
            <w:r w:rsidRPr="00915960">
              <w:rPr>
                <w:rFonts w:eastAsia="Times New Roman"/>
                <w:spacing w:val="-1"/>
              </w:rPr>
              <w:t>ızıl ötesi</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pPr>
            <w:r w:rsidRPr="00915960">
              <w:t>ISO</w:t>
            </w:r>
          </w:p>
        </w:tc>
        <w:tc>
          <w:tcPr>
            <w:tcW w:w="5803" w:type="dxa"/>
          </w:tcPr>
          <w:p w:rsidR="001113AF" w:rsidRPr="00915960" w:rsidRDefault="00D9274C" w:rsidP="002B1C00">
            <w:pPr>
              <w:tabs>
                <w:tab w:val="left" w:pos="9072"/>
                <w:tab w:val="left" w:pos="9214"/>
                <w:tab w:val="left" w:pos="9356"/>
              </w:tabs>
              <w:ind w:right="686"/>
            </w:pPr>
            <w:r w:rsidRPr="00915960">
              <w:rPr>
                <w:spacing w:val="-1"/>
              </w:rPr>
              <w:t>Uluslararas</w:t>
            </w:r>
            <w:r w:rsidRPr="00915960">
              <w:rPr>
                <w:rFonts w:eastAsia="Times New Roman"/>
                <w:spacing w:val="-1"/>
              </w:rPr>
              <w:t>ı Standartlar Teşkilatı</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pPr>
            <w:r w:rsidRPr="00915960">
              <w:rPr>
                <w:spacing w:val="-3"/>
              </w:rPr>
              <w:t>IUCLID</w:t>
            </w:r>
          </w:p>
        </w:tc>
        <w:tc>
          <w:tcPr>
            <w:tcW w:w="5803" w:type="dxa"/>
          </w:tcPr>
          <w:p w:rsidR="001113AF" w:rsidRPr="00915960" w:rsidRDefault="00D9274C" w:rsidP="002B1C00">
            <w:pPr>
              <w:tabs>
                <w:tab w:val="left" w:pos="9072"/>
                <w:tab w:val="left" w:pos="9214"/>
                <w:tab w:val="left" w:pos="9356"/>
              </w:tabs>
              <w:ind w:right="686"/>
              <w:rPr>
                <w:spacing w:val="-1"/>
              </w:rPr>
            </w:pPr>
            <w:r w:rsidRPr="00915960">
              <w:rPr>
                <w:spacing w:val="-1"/>
              </w:rPr>
              <w:t>Uluslararas</w:t>
            </w:r>
            <w:r w:rsidR="008A042E" w:rsidRPr="00915960">
              <w:rPr>
                <w:rFonts w:eastAsia="Times New Roman"/>
                <w:spacing w:val="-1"/>
              </w:rPr>
              <w:t>ı Birleşik</w:t>
            </w:r>
            <w:r w:rsidRPr="00915960">
              <w:rPr>
                <w:rFonts w:eastAsia="Times New Roman"/>
                <w:spacing w:val="-1"/>
              </w:rPr>
              <w:t xml:space="preserve"> Kimyasal Maddeler Veritaban</w:t>
            </w:r>
            <w:r w:rsidR="00386A9E" w:rsidRPr="00915960">
              <w:rPr>
                <w:rFonts w:eastAsia="Times New Roman"/>
                <w:spacing w:val="-1"/>
              </w:rPr>
              <w:t>ı</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pPr>
            <w:r w:rsidRPr="00915960">
              <w:rPr>
                <w:spacing w:val="-3"/>
              </w:rPr>
              <w:t>IUBMB</w:t>
            </w:r>
          </w:p>
        </w:tc>
        <w:tc>
          <w:tcPr>
            <w:tcW w:w="5803" w:type="dxa"/>
          </w:tcPr>
          <w:p w:rsidR="001113AF" w:rsidRPr="00915960" w:rsidRDefault="00D9274C" w:rsidP="002B1C00">
            <w:pPr>
              <w:tabs>
                <w:tab w:val="left" w:pos="9072"/>
                <w:tab w:val="left" w:pos="9214"/>
                <w:tab w:val="left" w:pos="9356"/>
              </w:tabs>
              <w:ind w:right="686"/>
              <w:rPr>
                <w:spacing w:val="-1"/>
              </w:rPr>
            </w:pPr>
            <w:r w:rsidRPr="00915960">
              <w:rPr>
                <w:spacing w:val="-1"/>
              </w:rPr>
              <w:t>Uluslararas</w:t>
            </w:r>
            <w:r w:rsidRPr="00915960">
              <w:rPr>
                <w:rFonts w:eastAsia="Times New Roman"/>
                <w:spacing w:val="-1"/>
              </w:rPr>
              <w:t>ı Biyokimya ve Moleküler Biyoloji Birliği</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pPr>
            <w:r w:rsidRPr="00915960">
              <w:rPr>
                <w:spacing w:val="-3"/>
              </w:rPr>
              <w:t>IUPAC</w:t>
            </w:r>
          </w:p>
        </w:tc>
        <w:tc>
          <w:tcPr>
            <w:tcW w:w="5803" w:type="dxa"/>
          </w:tcPr>
          <w:p w:rsidR="001113AF" w:rsidRPr="00915960" w:rsidRDefault="00D9274C" w:rsidP="002B1C00">
            <w:pPr>
              <w:tabs>
                <w:tab w:val="left" w:pos="9072"/>
                <w:tab w:val="left" w:pos="9214"/>
                <w:tab w:val="left" w:pos="9356"/>
              </w:tabs>
              <w:ind w:right="686"/>
              <w:rPr>
                <w:spacing w:val="-1"/>
              </w:rPr>
            </w:pPr>
            <w:r w:rsidRPr="00915960">
              <w:rPr>
                <w:spacing w:val="-1"/>
              </w:rPr>
              <w:t>Uluslararas</w:t>
            </w:r>
            <w:r w:rsidRPr="00915960">
              <w:rPr>
                <w:rFonts w:eastAsia="Times New Roman"/>
                <w:spacing w:val="-1"/>
              </w:rPr>
              <w:t>ı Temel ve Uygulamalı Kimya Birliği</w:t>
            </w:r>
          </w:p>
        </w:tc>
      </w:tr>
      <w:tr w:rsidR="00577A71" w:rsidRPr="00915960" w:rsidTr="00261F4C">
        <w:tc>
          <w:tcPr>
            <w:tcW w:w="2351" w:type="dxa"/>
          </w:tcPr>
          <w:p w:rsidR="001113AF" w:rsidRPr="00915960" w:rsidRDefault="00D9274C" w:rsidP="000C3754">
            <w:pPr>
              <w:shd w:val="clear" w:color="auto" w:fill="FFFFFF"/>
              <w:tabs>
                <w:tab w:val="left" w:pos="9072"/>
                <w:tab w:val="left" w:pos="9214"/>
                <w:tab w:val="left" w:pos="9356"/>
              </w:tabs>
              <w:ind w:right="686"/>
              <w:rPr>
                <w:spacing w:val="-3"/>
              </w:rPr>
            </w:pPr>
            <w:r w:rsidRPr="00915960">
              <w:rPr>
                <w:spacing w:val="-3"/>
              </w:rPr>
              <w:t>KKDİK</w:t>
            </w:r>
            <w:r w:rsidR="008A042E" w:rsidRPr="00915960">
              <w:rPr>
                <w:spacing w:val="-3"/>
              </w:rPr>
              <w:t xml:space="preserve"> </w:t>
            </w:r>
          </w:p>
        </w:tc>
        <w:tc>
          <w:tcPr>
            <w:tcW w:w="5803" w:type="dxa"/>
          </w:tcPr>
          <w:p w:rsidR="001113AF" w:rsidRPr="00915960" w:rsidRDefault="00D9274C" w:rsidP="002B1C00">
            <w:pPr>
              <w:tabs>
                <w:tab w:val="left" w:pos="9072"/>
                <w:tab w:val="left" w:pos="9214"/>
                <w:tab w:val="left" w:pos="9356"/>
              </w:tabs>
              <w:ind w:right="686"/>
              <w:rPr>
                <w:spacing w:val="-1"/>
              </w:rPr>
            </w:pPr>
            <w:r w:rsidRPr="00915960">
              <w:rPr>
                <w:spacing w:val="-1"/>
              </w:rPr>
              <w:t>Kimyasal</w:t>
            </w:r>
            <w:r w:rsidR="00B5494F" w:rsidRPr="00915960">
              <w:rPr>
                <w:spacing w:val="-1"/>
              </w:rPr>
              <w:t>ların</w:t>
            </w:r>
            <w:r w:rsidRPr="00915960">
              <w:rPr>
                <w:spacing w:val="-1"/>
              </w:rPr>
              <w:t xml:space="preserve"> Kaydı, De</w:t>
            </w:r>
            <w:r w:rsidRPr="00915960">
              <w:rPr>
                <w:rFonts w:eastAsia="Times New Roman"/>
                <w:spacing w:val="-1"/>
              </w:rPr>
              <w:t>ğerlendirilmesi, İzni ve Kısıtlanması Hakkında Yönetmelik</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pPr>
            <w:r w:rsidRPr="00915960">
              <w:t>MS</w:t>
            </w:r>
          </w:p>
        </w:tc>
        <w:tc>
          <w:tcPr>
            <w:tcW w:w="5803" w:type="dxa"/>
          </w:tcPr>
          <w:p w:rsidR="001113AF" w:rsidRPr="00915960" w:rsidRDefault="00D9274C" w:rsidP="002B1C00">
            <w:pPr>
              <w:tabs>
                <w:tab w:val="left" w:pos="9072"/>
                <w:tab w:val="left" w:pos="9214"/>
                <w:tab w:val="left" w:pos="9356"/>
              </w:tabs>
              <w:ind w:right="686"/>
              <w:rPr>
                <w:spacing w:val="-1"/>
              </w:rPr>
            </w:pPr>
            <w:r w:rsidRPr="00915960">
              <w:rPr>
                <w:spacing w:val="-1"/>
              </w:rPr>
              <w:t>Kütle Spektroskopisi</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pPr>
            <w:r w:rsidRPr="00915960">
              <w:t>NLP</w:t>
            </w:r>
          </w:p>
        </w:tc>
        <w:tc>
          <w:tcPr>
            <w:tcW w:w="5803" w:type="dxa"/>
          </w:tcPr>
          <w:p w:rsidR="001113AF" w:rsidRPr="00915960" w:rsidRDefault="00D9274C" w:rsidP="002B1C00">
            <w:pPr>
              <w:tabs>
                <w:tab w:val="left" w:pos="9072"/>
                <w:tab w:val="left" w:pos="9214"/>
                <w:tab w:val="left" w:pos="9356"/>
              </w:tabs>
              <w:ind w:right="686"/>
              <w:rPr>
                <w:spacing w:val="-1"/>
              </w:rPr>
            </w:pPr>
            <w:r w:rsidRPr="00915960">
              <w:rPr>
                <w:spacing w:val="-1"/>
              </w:rPr>
              <w:t>Artık Polimer Olmayan</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pPr>
            <w:r w:rsidRPr="00915960">
              <w:t>NMR</w:t>
            </w:r>
          </w:p>
        </w:tc>
        <w:tc>
          <w:tcPr>
            <w:tcW w:w="5803" w:type="dxa"/>
          </w:tcPr>
          <w:p w:rsidR="001113AF" w:rsidRPr="00915960" w:rsidRDefault="00D9274C" w:rsidP="002B1C00">
            <w:pPr>
              <w:tabs>
                <w:tab w:val="left" w:pos="9072"/>
                <w:tab w:val="left" w:pos="9214"/>
                <w:tab w:val="left" w:pos="9356"/>
              </w:tabs>
              <w:ind w:right="686"/>
              <w:rPr>
                <w:spacing w:val="-1"/>
              </w:rPr>
            </w:pPr>
            <w:r w:rsidRPr="00915960">
              <w:rPr>
                <w:spacing w:val="-1"/>
              </w:rPr>
              <w:t>N</w:t>
            </w:r>
            <w:r w:rsidRPr="00915960">
              <w:rPr>
                <w:rFonts w:eastAsia="Times New Roman"/>
                <w:spacing w:val="-1"/>
              </w:rPr>
              <w:t>ükleer Manyetik Rezonans</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spacing w:before="14"/>
              <w:ind w:right="686"/>
            </w:pPr>
            <w:r w:rsidRPr="00915960">
              <w:t>ppm</w:t>
            </w:r>
            <w:r w:rsidRPr="00915960">
              <w:br w:type="column"/>
            </w:r>
          </w:p>
        </w:tc>
        <w:tc>
          <w:tcPr>
            <w:tcW w:w="5803" w:type="dxa"/>
          </w:tcPr>
          <w:p w:rsidR="001113AF" w:rsidRPr="00915960" w:rsidRDefault="00D9274C" w:rsidP="002B1C00">
            <w:pPr>
              <w:tabs>
                <w:tab w:val="left" w:pos="9072"/>
                <w:tab w:val="left" w:pos="9214"/>
                <w:tab w:val="left" w:pos="9356"/>
              </w:tabs>
              <w:ind w:right="686"/>
              <w:rPr>
                <w:spacing w:val="-1"/>
              </w:rPr>
            </w:pPr>
            <w:r w:rsidRPr="00915960">
              <w:rPr>
                <w:spacing w:val="-1"/>
              </w:rPr>
              <w:t>Milyonda bir birim</w:t>
            </w:r>
          </w:p>
        </w:tc>
      </w:tr>
      <w:tr w:rsidR="00261F4C" w:rsidRPr="00915960" w:rsidTr="002B1C00">
        <w:tc>
          <w:tcPr>
            <w:tcW w:w="2351" w:type="dxa"/>
          </w:tcPr>
          <w:p w:rsidR="001113AF" w:rsidRPr="00915960" w:rsidRDefault="00D9274C" w:rsidP="002B1C00">
            <w:pPr>
              <w:shd w:val="clear" w:color="auto" w:fill="FFFFFF"/>
              <w:tabs>
                <w:tab w:val="left" w:pos="9072"/>
                <w:tab w:val="left" w:pos="9214"/>
                <w:tab w:val="left" w:pos="9356"/>
              </w:tabs>
              <w:ind w:right="686"/>
            </w:pPr>
            <w:r w:rsidRPr="00915960">
              <w:rPr>
                <w:spacing w:val="-3"/>
              </w:rPr>
              <w:t>RIP</w:t>
            </w:r>
          </w:p>
        </w:tc>
        <w:tc>
          <w:tcPr>
            <w:tcW w:w="5803" w:type="dxa"/>
          </w:tcPr>
          <w:p w:rsidR="001113AF" w:rsidRPr="00915960" w:rsidRDefault="00C045C8" w:rsidP="002B1C00">
            <w:pPr>
              <w:tabs>
                <w:tab w:val="left" w:pos="9072"/>
                <w:tab w:val="left" w:pos="9214"/>
                <w:tab w:val="left" w:pos="9356"/>
              </w:tabs>
              <w:ind w:right="686"/>
              <w:rPr>
                <w:spacing w:val="-1"/>
              </w:rPr>
            </w:pPr>
            <w:r>
              <w:rPr>
                <w:spacing w:val="-1"/>
              </w:rPr>
              <w:t>KKDİK</w:t>
            </w:r>
            <w:r w:rsidR="00D9274C" w:rsidRPr="00915960">
              <w:rPr>
                <w:spacing w:val="-1"/>
              </w:rPr>
              <w:t xml:space="preserve"> Uygulama Projeleri</w:t>
            </w:r>
          </w:p>
        </w:tc>
      </w:tr>
      <w:tr w:rsidR="00577A71" w:rsidRPr="00915960" w:rsidTr="00261F4C">
        <w:tc>
          <w:tcPr>
            <w:tcW w:w="2351" w:type="dxa"/>
          </w:tcPr>
          <w:p w:rsidR="001113AF" w:rsidRPr="00915960" w:rsidRDefault="00D9274C" w:rsidP="002B1C00">
            <w:pPr>
              <w:shd w:val="clear" w:color="auto" w:fill="FFFFFF"/>
              <w:tabs>
                <w:tab w:val="left" w:pos="9072"/>
                <w:tab w:val="left" w:pos="9214"/>
                <w:tab w:val="left" w:pos="9356"/>
              </w:tabs>
              <w:ind w:right="686"/>
              <w:rPr>
                <w:spacing w:val="-3"/>
              </w:rPr>
            </w:pPr>
            <w:r w:rsidRPr="00915960">
              <w:rPr>
                <w:spacing w:val="-2"/>
              </w:rPr>
              <w:t>MBDF</w:t>
            </w:r>
          </w:p>
        </w:tc>
        <w:tc>
          <w:tcPr>
            <w:tcW w:w="5803" w:type="dxa"/>
          </w:tcPr>
          <w:p w:rsidR="001113AF" w:rsidRPr="00915960" w:rsidRDefault="00D9274C" w:rsidP="002B1C00">
            <w:pPr>
              <w:tabs>
                <w:tab w:val="left" w:pos="9072"/>
                <w:tab w:val="left" w:pos="9214"/>
                <w:tab w:val="left" w:pos="9356"/>
              </w:tabs>
              <w:ind w:right="686"/>
              <w:rPr>
                <w:spacing w:val="-1"/>
              </w:rPr>
            </w:pPr>
            <w:r w:rsidRPr="00915960">
              <w:rPr>
                <w:spacing w:val="-1"/>
              </w:rPr>
              <w:t>Madde Bilgisi Değişim Formu</w:t>
            </w:r>
          </w:p>
        </w:tc>
      </w:tr>
      <w:tr w:rsidR="00B5494F" w:rsidRPr="00915960" w:rsidTr="00261F4C">
        <w:tc>
          <w:tcPr>
            <w:tcW w:w="2351" w:type="dxa"/>
          </w:tcPr>
          <w:p w:rsidR="00B5494F" w:rsidRPr="00915960" w:rsidRDefault="000C3754" w:rsidP="000C3754">
            <w:pPr>
              <w:shd w:val="clear" w:color="auto" w:fill="FFFFFF"/>
              <w:tabs>
                <w:tab w:val="left" w:pos="9072"/>
                <w:tab w:val="left" w:pos="9214"/>
                <w:tab w:val="left" w:pos="9356"/>
              </w:tabs>
              <w:ind w:right="686"/>
              <w:rPr>
                <w:spacing w:val="-2"/>
              </w:rPr>
            </w:pPr>
            <w:r>
              <w:rPr>
                <w:spacing w:val="-2"/>
              </w:rPr>
              <w:t>SEA</w:t>
            </w:r>
          </w:p>
        </w:tc>
        <w:tc>
          <w:tcPr>
            <w:tcW w:w="5803" w:type="dxa"/>
          </w:tcPr>
          <w:p w:rsidR="00B5494F" w:rsidRPr="00915960" w:rsidRDefault="00B5494F">
            <w:pPr>
              <w:tabs>
                <w:tab w:val="left" w:pos="9072"/>
                <w:tab w:val="left" w:pos="9214"/>
                <w:tab w:val="left" w:pos="9356"/>
              </w:tabs>
              <w:ind w:right="686"/>
              <w:rPr>
                <w:spacing w:val="-1"/>
              </w:rPr>
            </w:pPr>
            <w:r w:rsidRPr="00915960">
              <w:rPr>
                <w:spacing w:val="-1"/>
              </w:rPr>
              <w:t>Maddelerin ve Karışımların Sınıflandırılması, Etiketlenmesi ve Ambalajlanması Hakkında Yönetmelik</w:t>
            </w:r>
          </w:p>
        </w:tc>
      </w:tr>
      <w:tr w:rsidR="00577A71" w:rsidRPr="00915960" w:rsidTr="00261F4C">
        <w:tc>
          <w:tcPr>
            <w:tcW w:w="2351" w:type="dxa"/>
          </w:tcPr>
          <w:p w:rsidR="001113AF" w:rsidRPr="00915960" w:rsidRDefault="00D9274C" w:rsidP="002B1C00">
            <w:pPr>
              <w:shd w:val="clear" w:color="auto" w:fill="FFFFFF"/>
              <w:tabs>
                <w:tab w:val="left" w:pos="9072"/>
                <w:tab w:val="left" w:pos="9214"/>
                <w:tab w:val="left" w:pos="9356"/>
              </w:tabs>
              <w:spacing w:before="24"/>
              <w:ind w:right="686"/>
              <w:rPr>
                <w:spacing w:val="-2"/>
              </w:rPr>
            </w:pPr>
            <w:r w:rsidRPr="00915960">
              <w:rPr>
                <w:spacing w:val="-2"/>
              </w:rPr>
              <w:t>SMILES</w:t>
            </w:r>
          </w:p>
        </w:tc>
        <w:tc>
          <w:tcPr>
            <w:tcW w:w="5803" w:type="dxa"/>
          </w:tcPr>
          <w:p w:rsidR="001113AF" w:rsidRPr="00915960" w:rsidRDefault="00D9274C" w:rsidP="002B1C00">
            <w:pPr>
              <w:tabs>
                <w:tab w:val="left" w:pos="9072"/>
                <w:tab w:val="left" w:pos="9214"/>
                <w:tab w:val="left" w:pos="9356"/>
              </w:tabs>
              <w:ind w:right="686"/>
              <w:rPr>
                <w:spacing w:val="-1"/>
              </w:rPr>
            </w:pPr>
            <w:r w:rsidRPr="00915960">
              <w:rPr>
                <w:spacing w:val="-1"/>
              </w:rPr>
              <w:t>Basitle</w:t>
            </w:r>
            <w:r w:rsidRPr="00915960">
              <w:rPr>
                <w:rFonts w:eastAsia="Times New Roman"/>
                <w:spacing w:val="-1"/>
              </w:rPr>
              <w:t>ştirilmiş Moleküler Giriş Çizgisi Kayıt Spesifikasyonu</w:t>
            </w:r>
          </w:p>
        </w:tc>
      </w:tr>
      <w:tr w:rsidR="00577A71" w:rsidRPr="00915960" w:rsidTr="00261F4C">
        <w:tc>
          <w:tcPr>
            <w:tcW w:w="2351" w:type="dxa"/>
          </w:tcPr>
          <w:p w:rsidR="001113AF" w:rsidRPr="00915960" w:rsidRDefault="00D9274C" w:rsidP="002B1C00">
            <w:pPr>
              <w:shd w:val="clear" w:color="auto" w:fill="FFFFFF"/>
              <w:tabs>
                <w:tab w:val="left" w:pos="9072"/>
                <w:tab w:val="left" w:pos="9214"/>
                <w:tab w:val="left" w:pos="9356"/>
              </w:tabs>
              <w:ind w:right="686"/>
              <w:rPr>
                <w:spacing w:val="-2"/>
              </w:rPr>
            </w:pPr>
            <w:r w:rsidRPr="00915960">
              <w:rPr>
                <w:spacing w:val="-3"/>
              </w:rPr>
              <w:t>TSCA</w:t>
            </w:r>
          </w:p>
        </w:tc>
        <w:tc>
          <w:tcPr>
            <w:tcW w:w="5803" w:type="dxa"/>
          </w:tcPr>
          <w:p w:rsidR="001113AF" w:rsidRPr="00915960" w:rsidRDefault="00D9274C" w:rsidP="002B1C00">
            <w:pPr>
              <w:tabs>
                <w:tab w:val="left" w:pos="9072"/>
                <w:tab w:val="left" w:pos="9214"/>
                <w:tab w:val="left" w:pos="9356"/>
              </w:tabs>
              <w:ind w:right="686"/>
              <w:rPr>
                <w:spacing w:val="-1"/>
              </w:rPr>
            </w:pPr>
            <w:r w:rsidRPr="00915960">
              <w:rPr>
                <w:spacing w:val="-1"/>
              </w:rPr>
              <w:t>Toksik Kimyasal Maddeler Kontrol Kanunu (ABD)</w:t>
            </w:r>
          </w:p>
        </w:tc>
      </w:tr>
      <w:tr w:rsidR="00577A71" w:rsidRPr="00915960" w:rsidTr="00261F4C">
        <w:tc>
          <w:tcPr>
            <w:tcW w:w="2351" w:type="dxa"/>
          </w:tcPr>
          <w:p w:rsidR="001113AF" w:rsidRPr="00915960" w:rsidRDefault="00D9274C" w:rsidP="002B1C00">
            <w:pPr>
              <w:shd w:val="clear" w:color="auto" w:fill="FFFFFF"/>
              <w:tabs>
                <w:tab w:val="left" w:pos="9072"/>
                <w:tab w:val="left" w:pos="9214"/>
                <w:tab w:val="left" w:pos="9356"/>
              </w:tabs>
              <w:spacing w:before="77"/>
              <w:ind w:right="686"/>
              <w:rPr>
                <w:spacing w:val="-2"/>
              </w:rPr>
            </w:pPr>
            <w:r w:rsidRPr="00915960">
              <w:rPr>
                <w:spacing w:val="-3"/>
              </w:rPr>
              <w:t>UVCB</w:t>
            </w:r>
          </w:p>
        </w:tc>
        <w:tc>
          <w:tcPr>
            <w:tcW w:w="5803" w:type="dxa"/>
          </w:tcPr>
          <w:p w:rsidR="001113AF" w:rsidRPr="00915960" w:rsidRDefault="00D9274C" w:rsidP="002B1C00">
            <w:pPr>
              <w:shd w:val="clear" w:color="auto" w:fill="FFFFFF"/>
              <w:tabs>
                <w:tab w:val="left" w:pos="9072"/>
                <w:tab w:val="left" w:pos="9214"/>
                <w:tab w:val="left" w:pos="9356"/>
              </w:tabs>
              <w:ind w:right="686"/>
              <w:rPr>
                <w:spacing w:val="-1"/>
              </w:rPr>
            </w:pPr>
            <w:r w:rsidRPr="00915960">
              <w:rPr>
                <w:spacing w:val="-1"/>
              </w:rPr>
              <w:t>Bilinmeyen ya da De</w:t>
            </w:r>
            <w:r w:rsidRPr="00915960">
              <w:rPr>
                <w:rFonts w:eastAsia="Times New Roman"/>
                <w:spacing w:val="-1"/>
              </w:rPr>
              <w:t xml:space="preserve">ğişken yapılı maddeler, karmaşık tepkime ürünleri </w:t>
            </w:r>
            <w:r w:rsidRPr="00915960">
              <w:rPr>
                <w:rFonts w:eastAsia="Times New Roman"/>
              </w:rPr>
              <w:t>ya da biyolojik materyaller</w:t>
            </w:r>
          </w:p>
        </w:tc>
      </w:tr>
      <w:tr w:rsidR="00577A71" w:rsidRPr="00915960" w:rsidTr="002B1C00">
        <w:tc>
          <w:tcPr>
            <w:tcW w:w="2351" w:type="dxa"/>
            <w:vAlign w:val="bottom"/>
          </w:tcPr>
          <w:p w:rsidR="001113AF" w:rsidRPr="00915960" w:rsidRDefault="00D9274C" w:rsidP="002B1C00">
            <w:pPr>
              <w:shd w:val="clear" w:color="auto" w:fill="FFFFFF"/>
              <w:tabs>
                <w:tab w:val="left" w:pos="9072"/>
                <w:tab w:val="left" w:pos="9214"/>
                <w:tab w:val="left" w:pos="9356"/>
              </w:tabs>
              <w:ind w:right="686"/>
              <w:rPr>
                <w:spacing w:val="-3"/>
              </w:rPr>
            </w:pPr>
            <w:r w:rsidRPr="00915960">
              <w:rPr>
                <w:spacing w:val="-3"/>
              </w:rPr>
              <w:t>UV/VIS</w:t>
            </w:r>
          </w:p>
        </w:tc>
        <w:tc>
          <w:tcPr>
            <w:tcW w:w="5803" w:type="dxa"/>
            <w:vAlign w:val="bottom"/>
          </w:tcPr>
          <w:p w:rsidR="001113AF" w:rsidRPr="00915960" w:rsidRDefault="001113AF" w:rsidP="002B1C00">
            <w:pPr>
              <w:shd w:val="clear" w:color="auto" w:fill="FFFFFF"/>
              <w:tabs>
                <w:tab w:val="left" w:pos="9072"/>
                <w:tab w:val="left" w:pos="9214"/>
                <w:tab w:val="left" w:pos="9356"/>
              </w:tabs>
              <w:ind w:right="686"/>
              <w:rPr>
                <w:spacing w:val="-3"/>
              </w:rPr>
            </w:pPr>
            <w:r w:rsidRPr="00915960">
              <w:rPr>
                <w:spacing w:val="-3"/>
              </w:rPr>
              <w:t>Morötesi/görünebilir</w:t>
            </w:r>
          </w:p>
        </w:tc>
      </w:tr>
      <w:tr w:rsidR="00577A71" w:rsidRPr="00915960" w:rsidTr="00261F4C">
        <w:tc>
          <w:tcPr>
            <w:tcW w:w="2351" w:type="dxa"/>
          </w:tcPr>
          <w:p w:rsidR="001113AF" w:rsidRPr="00915960" w:rsidRDefault="001113AF" w:rsidP="002B1C00">
            <w:pPr>
              <w:shd w:val="clear" w:color="auto" w:fill="FFFFFF"/>
              <w:tabs>
                <w:tab w:val="left" w:pos="9072"/>
                <w:tab w:val="left" w:pos="9214"/>
                <w:tab w:val="left" w:pos="9356"/>
              </w:tabs>
              <w:ind w:right="686"/>
              <w:rPr>
                <w:spacing w:val="-3"/>
              </w:rPr>
            </w:pPr>
            <w:r w:rsidRPr="00915960">
              <w:rPr>
                <w:spacing w:val="-3"/>
              </w:rPr>
              <w:t>w/w</w:t>
            </w:r>
          </w:p>
        </w:tc>
        <w:tc>
          <w:tcPr>
            <w:tcW w:w="5803" w:type="dxa"/>
          </w:tcPr>
          <w:p w:rsidR="001113AF" w:rsidRPr="00915960" w:rsidRDefault="001113AF" w:rsidP="002B1C00">
            <w:pPr>
              <w:shd w:val="clear" w:color="auto" w:fill="FFFFFF"/>
              <w:tabs>
                <w:tab w:val="left" w:pos="9072"/>
                <w:tab w:val="left" w:pos="9214"/>
                <w:tab w:val="left" w:pos="9356"/>
              </w:tabs>
              <w:ind w:right="686"/>
              <w:rPr>
                <w:spacing w:val="-3"/>
              </w:rPr>
            </w:pPr>
            <w:r w:rsidRPr="00915960">
              <w:rPr>
                <w:spacing w:val="-3"/>
              </w:rPr>
              <w:t>Ağırlık olarak</w:t>
            </w:r>
          </w:p>
        </w:tc>
      </w:tr>
      <w:tr w:rsidR="00577A71" w:rsidRPr="00915960" w:rsidTr="00261F4C">
        <w:tc>
          <w:tcPr>
            <w:tcW w:w="2351" w:type="dxa"/>
          </w:tcPr>
          <w:p w:rsidR="001113AF" w:rsidRPr="00915960" w:rsidRDefault="001113AF" w:rsidP="002B1C00">
            <w:pPr>
              <w:shd w:val="clear" w:color="auto" w:fill="FFFFFF"/>
              <w:tabs>
                <w:tab w:val="left" w:pos="9072"/>
                <w:tab w:val="left" w:pos="9214"/>
                <w:tab w:val="left" w:pos="9356"/>
              </w:tabs>
              <w:ind w:right="686"/>
              <w:rPr>
                <w:spacing w:val="-3"/>
              </w:rPr>
            </w:pPr>
            <w:r w:rsidRPr="00915960">
              <w:rPr>
                <w:spacing w:val="-3"/>
              </w:rPr>
              <w:t>XRD</w:t>
            </w:r>
          </w:p>
        </w:tc>
        <w:tc>
          <w:tcPr>
            <w:tcW w:w="5803" w:type="dxa"/>
          </w:tcPr>
          <w:p w:rsidR="001113AF" w:rsidRPr="00915960" w:rsidRDefault="001113AF" w:rsidP="002B1C00">
            <w:pPr>
              <w:shd w:val="clear" w:color="auto" w:fill="FFFFFF"/>
              <w:tabs>
                <w:tab w:val="left" w:pos="9072"/>
                <w:tab w:val="left" w:pos="9214"/>
                <w:tab w:val="left" w:pos="9356"/>
              </w:tabs>
              <w:ind w:right="686"/>
              <w:rPr>
                <w:spacing w:val="-3"/>
              </w:rPr>
            </w:pPr>
            <w:r w:rsidRPr="00915960">
              <w:rPr>
                <w:spacing w:val="-3"/>
              </w:rPr>
              <w:t>X-Işın Dağılması</w:t>
            </w:r>
          </w:p>
        </w:tc>
      </w:tr>
      <w:tr w:rsidR="00577A71" w:rsidRPr="00915960" w:rsidTr="00261F4C">
        <w:tc>
          <w:tcPr>
            <w:tcW w:w="2351" w:type="dxa"/>
          </w:tcPr>
          <w:p w:rsidR="001113AF" w:rsidRPr="00915960" w:rsidRDefault="00D9274C" w:rsidP="002B1C00">
            <w:pPr>
              <w:shd w:val="clear" w:color="auto" w:fill="FFFFFF"/>
              <w:tabs>
                <w:tab w:val="left" w:pos="9072"/>
                <w:tab w:val="left" w:pos="9214"/>
                <w:tab w:val="left" w:pos="9356"/>
              </w:tabs>
              <w:ind w:right="686"/>
              <w:rPr>
                <w:spacing w:val="-3"/>
              </w:rPr>
            </w:pPr>
            <w:r w:rsidRPr="00915960">
              <w:rPr>
                <w:spacing w:val="-3"/>
              </w:rPr>
              <w:t>XRF</w:t>
            </w:r>
          </w:p>
        </w:tc>
        <w:tc>
          <w:tcPr>
            <w:tcW w:w="5803" w:type="dxa"/>
          </w:tcPr>
          <w:p w:rsidR="001113AF" w:rsidRPr="00915960" w:rsidRDefault="001113AF" w:rsidP="002B1C00">
            <w:pPr>
              <w:shd w:val="clear" w:color="auto" w:fill="FFFFFF"/>
              <w:tabs>
                <w:tab w:val="left" w:pos="9072"/>
                <w:tab w:val="left" w:pos="9214"/>
                <w:tab w:val="left" w:pos="9356"/>
              </w:tabs>
              <w:ind w:right="686"/>
              <w:rPr>
                <w:spacing w:val="-3"/>
              </w:rPr>
            </w:pPr>
            <w:r w:rsidRPr="00915960">
              <w:rPr>
                <w:spacing w:val="-3"/>
              </w:rPr>
              <w:t>X-Işın Kırınımı</w:t>
            </w:r>
          </w:p>
        </w:tc>
      </w:tr>
    </w:tbl>
    <w:p w:rsidR="00EA4E2B" w:rsidRPr="00915960" w:rsidRDefault="00EA4E2B" w:rsidP="002B1C00">
      <w:pPr>
        <w:shd w:val="clear" w:color="auto" w:fill="FFFFFF"/>
        <w:tabs>
          <w:tab w:val="left" w:pos="9072"/>
          <w:tab w:val="left" w:pos="9214"/>
          <w:tab w:val="left" w:pos="9356"/>
        </w:tabs>
        <w:ind w:right="686"/>
      </w:pPr>
    </w:p>
    <w:p w:rsidR="00EA4E2B" w:rsidRPr="00915960" w:rsidRDefault="00EA4E2B" w:rsidP="002B1C00">
      <w:pPr>
        <w:shd w:val="clear" w:color="auto" w:fill="FFFFFF"/>
        <w:tabs>
          <w:tab w:val="left" w:pos="9072"/>
          <w:tab w:val="left" w:pos="9214"/>
          <w:tab w:val="left" w:pos="9356"/>
        </w:tabs>
        <w:ind w:right="686"/>
      </w:pPr>
    </w:p>
    <w:p w:rsidR="00EA4E2B" w:rsidRPr="00915960" w:rsidRDefault="00EA4E2B" w:rsidP="002B1C00">
      <w:pPr>
        <w:shd w:val="clear" w:color="auto" w:fill="FFFFFF"/>
        <w:tabs>
          <w:tab w:val="left" w:pos="9072"/>
          <w:tab w:val="left" w:pos="9214"/>
          <w:tab w:val="left" w:pos="9356"/>
        </w:tabs>
        <w:ind w:right="686"/>
      </w:pPr>
    </w:p>
    <w:p w:rsidR="00EA4E2B" w:rsidRPr="00915960" w:rsidRDefault="00EA4E2B">
      <w:pPr>
        <w:widowControl/>
        <w:autoSpaceDE/>
        <w:autoSpaceDN/>
        <w:adjustRightInd/>
        <w:spacing w:after="200" w:line="276" w:lineRule="auto"/>
        <w:rPr>
          <w:b/>
          <w:bCs/>
          <w:spacing w:val="-2"/>
        </w:rPr>
      </w:pPr>
      <w:r w:rsidRPr="00915960">
        <w:rPr>
          <w:b/>
          <w:bCs/>
          <w:spacing w:val="-2"/>
        </w:rPr>
        <w:br w:type="page"/>
      </w:r>
    </w:p>
    <w:p w:rsidR="001113AF" w:rsidRPr="00915960" w:rsidRDefault="00FB13DD" w:rsidP="000C3754">
      <w:pPr>
        <w:pStyle w:val="Balk2"/>
      </w:pPr>
      <w:bookmarkStart w:id="10" w:name="_Toc433372040"/>
      <w:r w:rsidRPr="00915960">
        <w:lastRenderedPageBreak/>
        <w:t>TANIMLAR</w:t>
      </w:r>
      <w:bookmarkEnd w:id="10"/>
    </w:p>
    <w:p w:rsidR="001113AF" w:rsidRPr="00915960" w:rsidRDefault="00B70957" w:rsidP="002B1C00">
      <w:pPr>
        <w:shd w:val="clear" w:color="auto" w:fill="FFFFFF"/>
        <w:tabs>
          <w:tab w:val="left" w:pos="9072"/>
          <w:tab w:val="left" w:pos="9214"/>
          <w:tab w:val="left" w:pos="9356"/>
        </w:tabs>
        <w:spacing w:before="134"/>
        <w:ind w:right="3"/>
        <w:jc w:val="both"/>
        <w:rPr>
          <w:sz w:val="24"/>
          <w:szCs w:val="24"/>
        </w:rPr>
      </w:pPr>
      <w:r w:rsidRPr="00915960">
        <w:rPr>
          <w:sz w:val="24"/>
          <w:szCs w:val="24"/>
        </w:rPr>
        <w:t>Bu rehber dokümandaki</w:t>
      </w:r>
      <w:r w:rsidRPr="00915960">
        <w:rPr>
          <w:rFonts w:eastAsia="Times New Roman"/>
          <w:sz w:val="24"/>
          <w:szCs w:val="24"/>
        </w:rPr>
        <w:t xml:space="preserve"> anahtar tanımla</w:t>
      </w:r>
      <w:r w:rsidR="00577A71" w:rsidRPr="00915960">
        <w:rPr>
          <w:rFonts w:eastAsia="Times New Roman"/>
          <w:sz w:val="24"/>
          <w:szCs w:val="24"/>
        </w:rPr>
        <w:t>r</w:t>
      </w:r>
      <w:r w:rsidRPr="00915960">
        <w:rPr>
          <w:rFonts w:eastAsia="Times New Roman"/>
          <w:sz w:val="24"/>
          <w:szCs w:val="24"/>
        </w:rPr>
        <w:t xml:space="preserve"> </w:t>
      </w:r>
      <w:r w:rsidRPr="00915960">
        <w:rPr>
          <w:rFonts w:eastAsia="Times New Roman"/>
          <w:b/>
          <w:bCs/>
          <w:sz w:val="24"/>
          <w:szCs w:val="24"/>
        </w:rPr>
        <w:t>Tablo 2.2</w:t>
      </w:r>
      <w:r w:rsidRPr="00915960">
        <w:rPr>
          <w:rFonts w:eastAsia="Times New Roman"/>
          <w:sz w:val="24"/>
          <w:szCs w:val="24"/>
        </w:rPr>
        <w:t>’de listelenmekte ve açıklanmaktadır.</w:t>
      </w:r>
    </w:p>
    <w:p w:rsidR="001113AF" w:rsidRPr="00915960" w:rsidRDefault="001113AF" w:rsidP="002B1C00">
      <w:pPr>
        <w:shd w:val="clear" w:color="auto" w:fill="FFFFFF"/>
        <w:tabs>
          <w:tab w:val="left" w:pos="9072"/>
          <w:tab w:val="left" w:pos="9214"/>
          <w:tab w:val="left" w:pos="9356"/>
        </w:tabs>
        <w:spacing w:before="254" w:line="254" w:lineRule="exact"/>
        <w:ind w:right="3"/>
        <w:jc w:val="both"/>
        <w:rPr>
          <w:rFonts w:eastAsia="Times New Roman"/>
          <w:sz w:val="24"/>
          <w:szCs w:val="24"/>
        </w:rPr>
      </w:pPr>
      <w:r w:rsidRPr="00915960">
        <w:rPr>
          <w:sz w:val="24"/>
          <w:szCs w:val="24"/>
        </w:rPr>
        <w:t>Bu tan</w:t>
      </w:r>
      <w:r w:rsidRPr="00915960">
        <w:rPr>
          <w:rFonts w:eastAsia="Times New Roman"/>
          <w:sz w:val="24"/>
          <w:szCs w:val="24"/>
        </w:rPr>
        <w:t xml:space="preserve">ımlamalarda KKDİK Yönetmeliği ve SEA Yönetmeliğinde kullanılan tanımlamalar göz önünde bulundurulmuştur. </w:t>
      </w:r>
    </w:p>
    <w:p w:rsidR="00020BCB" w:rsidRDefault="00020BCB" w:rsidP="00020BCB">
      <w:pPr>
        <w:pStyle w:val="ResimYazs"/>
        <w:keepNext/>
      </w:pPr>
    </w:p>
    <w:p w:rsidR="00020BCB" w:rsidRDefault="00020BCB" w:rsidP="00020BCB">
      <w:pPr>
        <w:pStyle w:val="ResimYazs"/>
        <w:keepNext/>
      </w:pPr>
      <w:bookmarkStart w:id="11" w:name="_Toc433112465"/>
      <w:r>
        <w:t xml:space="preserve">Tablo </w:t>
      </w:r>
      <w:fldSimple w:instr=" STYLEREF 1 \s ">
        <w:r w:rsidR="004A0038">
          <w:rPr>
            <w:noProof/>
          </w:rPr>
          <w:t>2</w:t>
        </w:r>
      </w:fldSimple>
      <w:r w:rsidR="004A0038">
        <w:t>.</w:t>
      </w:r>
      <w:fldSimple w:instr=" SEQ Tablo \* ARABIC \s 1 ">
        <w:r w:rsidR="004A0038">
          <w:rPr>
            <w:noProof/>
          </w:rPr>
          <w:t>2</w:t>
        </w:r>
      </w:fldSimple>
      <w:r>
        <w:t xml:space="preserve"> Tanımlar</w:t>
      </w:r>
      <w:bookmarkEnd w:id="11"/>
    </w:p>
    <w:tbl>
      <w:tblPr>
        <w:tblStyle w:val="TabloKlavuzu"/>
        <w:tblW w:w="8897" w:type="dxa"/>
        <w:tblLayout w:type="fixed"/>
        <w:tblLook w:val="04A0" w:firstRow="1" w:lastRow="0" w:firstColumn="1" w:lastColumn="0" w:noHBand="0" w:noVBand="1"/>
      </w:tblPr>
      <w:tblGrid>
        <w:gridCol w:w="1818"/>
        <w:gridCol w:w="7079"/>
      </w:tblGrid>
      <w:tr w:rsidR="006C56CA" w:rsidRPr="00915960" w:rsidTr="000C3754">
        <w:tc>
          <w:tcPr>
            <w:tcW w:w="1818" w:type="dxa"/>
            <w:tcBorders>
              <w:top w:val="single" w:sz="12" w:space="0" w:color="auto"/>
              <w:left w:val="single" w:sz="12" w:space="0" w:color="auto"/>
              <w:bottom w:val="single" w:sz="4" w:space="0" w:color="auto"/>
              <w:right w:val="single" w:sz="12" w:space="0" w:color="auto"/>
            </w:tcBorders>
          </w:tcPr>
          <w:p w:rsidR="001113AF" w:rsidRPr="00915960" w:rsidRDefault="001113AF" w:rsidP="002B1C00">
            <w:pPr>
              <w:tabs>
                <w:tab w:val="left" w:pos="9072"/>
                <w:tab w:val="left" w:pos="9214"/>
                <w:tab w:val="left" w:pos="9356"/>
              </w:tabs>
            </w:pPr>
            <w:r w:rsidRPr="00915960">
              <w:t>Tanım</w:t>
            </w:r>
          </w:p>
        </w:tc>
        <w:tc>
          <w:tcPr>
            <w:tcW w:w="7079" w:type="dxa"/>
            <w:tcBorders>
              <w:top w:val="single" w:sz="12" w:space="0" w:color="auto"/>
              <w:left w:val="single" w:sz="12" w:space="0" w:color="auto"/>
              <w:bottom w:val="single" w:sz="4" w:space="0" w:color="auto"/>
              <w:right w:val="single" w:sz="12" w:space="0" w:color="auto"/>
            </w:tcBorders>
          </w:tcPr>
          <w:p w:rsidR="001113AF" w:rsidRPr="00915960" w:rsidRDefault="001113AF" w:rsidP="002B1C00">
            <w:pPr>
              <w:tabs>
                <w:tab w:val="left" w:pos="9072"/>
                <w:tab w:val="left" w:pos="9214"/>
                <w:tab w:val="left" w:pos="9356"/>
              </w:tabs>
            </w:pPr>
            <w:r w:rsidRPr="00915960">
              <w:t>Açıklama</w:t>
            </w:r>
          </w:p>
        </w:tc>
      </w:tr>
      <w:tr w:rsidR="006C56CA" w:rsidRPr="00915960" w:rsidTr="000C3754">
        <w:tc>
          <w:tcPr>
            <w:tcW w:w="1818" w:type="dxa"/>
            <w:tcBorders>
              <w:top w:val="single" w:sz="4" w:space="0" w:color="auto"/>
              <w:left w:val="single" w:sz="12" w:space="0" w:color="auto"/>
              <w:bottom w:val="single" w:sz="4" w:space="0" w:color="auto"/>
              <w:right w:val="single" w:sz="12" w:space="0" w:color="auto"/>
            </w:tcBorders>
          </w:tcPr>
          <w:p w:rsidR="001113AF" w:rsidRPr="00915960" w:rsidRDefault="001113AF" w:rsidP="002B1C00">
            <w:pPr>
              <w:tabs>
                <w:tab w:val="left" w:pos="9072"/>
                <w:tab w:val="left" w:pos="9214"/>
                <w:tab w:val="left" w:pos="9356"/>
              </w:tabs>
            </w:pPr>
            <w:r w:rsidRPr="00915960">
              <w:t>Katkı maddesi</w:t>
            </w:r>
          </w:p>
        </w:tc>
        <w:tc>
          <w:tcPr>
            <w:tcW w:w="7079" w:type="dxa"/>
            <w:tcBorders>
              <w:top w:val="single" w:sz="4" w:space="0" w:color="auto"/>
              <w:left w:val="single" w:sz="12" w:space="0" w:color="auto"/>
              <w:bottom w:val="single" w:sz="4" w:space="0" w:color="auto"/>
              <w:right w:val="single" w:sz="12" w:space="0" w:color="auto"/>
            </w:tcBorders>
          </w:tcPr>
          <w:p w:rsidR="001113AF" w:rsidRPr="00915960" w:rsidRDefault="001113AF" w:rsidP="002B1C00">
            <w:pPr>
              <w:tabs>
                <w:tab w:val="left" w:pos="9072"/>
                <w:tab w:val="left" w:pos="9214"/>
                <w:tab w:val="left" w:pos="9356"/>
              </w:tabs>
            </w:pPr>
            <w:r w:rsidRPr="00915960">
              <w:rPr>
                <w:spacing w:val="-2"/>
              </w:rPr>
              <w:t>Maddenin stabilize edilmesi i</w:t>
            </w:r>
            <w:r w:rsidRPr="00915960">
              <w:rPr>
                <w:rFonts w:eastAsia="Times New Roman"/>
                <w:spacing w:val="-2"/>
              </w:rPr>
              <w:t>çin planlı olarak eklenen bir kimyasal</w:t>
            </w:r>
            <w:r w:rsidRPr="00915960">
              <w:rPr>
                <w:rStyle w:val="DipnotBavurusu"/>
                <w:rFonts w:eastAsia="Times New Roman"/>
                <w:spacing w:val="-2"/>
              </w:rPr>
              <w:footnoteReference w:id="2"/>
            </w:r>
          </w:p>
        </w:tc>
      </w:tr>
      <w:tr w:rsidR="006C56CA" w:rsidRPr="00915960" w:rsidTr="000C3754">
        <w:trPr>
          <w:trHeight w:val="227"/>
        </w:trPr>
        <w:tc>
          <w:tcPr>
            <w:tcW w:w="1818" w:type="dxa"/>
            <w:tcBorders>
              <w:top w:val="single" w:sz="4" w:space="0" w:color="auto"/>
              <w:left w:val="single" w:sz="12" w:space="0" w:color="auto"/>
              <w:bottom w:val="single" w:sz="4" w:space="0" w:color="auto"/>
            </w:tcBorders>
          </w:tcPr>
          <w:p w:rsidR="001113AF" w:rsidRPr="00915960" w:rsidRDefault="001113AF" w:rsidP="002B1C00">
            <w:pPr>
              <w:tabs>
                <w:tab w:val="left" w:pos="9072"/>
                <w:tab w:val="left" w:pos="9214"/>
                <w:tab w:val="left" w:pos="9356"/>
              </w:tabs>
            </w:pPr>
            <w:r w:rsidRPr="00915960">
              <w:t>Alaşım*</w:t>
            </w:r>
          </w:p>
        </w:tc>
        <w:tc>
          <w:tcPr>
            <w:tcW w:w="7079" w:type="dxa"/>
            <w:tcBorders>
              <w:top w:val="single" w:sz="4" w:space="0" w:color="auto"/>
              <w:bottom w:val="single" w:sz="4" w:space="0" w:color="auto"/>
              <w:right w:val="single" w:sz="12" w:space="0" w:color="auto"/>
            </w:tcBorders>
          </w:tcPr>
          <w:p w:rsidR="001113AF" w:rsidRPr="00915960" w:rsidRDefault="00020BCB" w:rsidP="002B1C00">
            <w:pPr>
              <w:pStyle w:val="point0"/>
              <w:tabs>
                <w:tab w:val="left" w:pos="709"/>
                <w:tab w:val="left" w:pos="993"/>
                <w:tab w:val="left" w:pos="9072"/>
                <w:tab w:val="left" w:pos="9214"/>
                <w:tab w:val="left" w:pos="9356"/>
              </w:tabs>
              <w:spacing w:before="0" w:beforeAutospacing="0" w:after="0" w:afterAutospacing="0"/>
              <w:jc w:val="both"/>
            </w:pPr>
            <w:r w:rsidRPr="00020BCB">
              <w:rPr>
                <w:color w:val="000000"/>
                <w:sz w:val="20"/>
                <w:szCs w:val="20"/>
              </w:rPr>
              <w:t>Yönetmeliğin amaçları bakımından karışım olarak kabul edilen makro ölçekte homojen olan, mekanik bir yöntemle kolay ayrılamayacak şekilde birleşmiş iki veya daha fazla ele</w:t>
            </w:r>
            <w:r>
              <w:rPr>
                <w:color w:val="000000"/>
                <w:sz w:val="20"/>
                <w:szCs w:val="20"/>
              </w:rPr>
              <w:t>mentten oluşan metalik malzeme.</w:t>
            </w:r>
          </w:p>
        </w:tc>
      </w:tr>
      <w:tr w:rsidR="006C56CA" w:rsidRPr="00915960" w:rsidTr="000C3754">
        <w:trPr>
          <w:trHeight w:val="227"/>
        </w:trPr>
        <w:tc>
          <w:tcPr>
            <w:tcW w:w="1818" w:type="dxa"/>
            <w:tcBorders>
              <w:top w:val="single" w:sz="4" w:space="0" w:color="auto"/>
              <w:left w:val="single" w:sz="12" w:space="0" w:color="auto"/>
            </w:tcBorders>
          </w:tcPr>
          <w:p w:rsidR="001113AF" w:rsidRPr="00915960" w:rsidRDefault="001113AF" w:rsidP="002B1C00">
            <w:pPr>
              <w:shd w:val="clear" w:color="auto" w:fill="FFFFFF"/>
              <w:tabs>
                <w:tab w:val="left" w:pos="9072"/>
                <w:tab w:val="left" w:pos="9214"/>
                <w:tab w:val="left" w:pos="9356"/>
              </w:tabs>
            </w:pPr>
            <w:r w:rsidRPr="00915960">
              <w:rPr>
                <w:spacing w:val="-2"/>
              </w:rPr>
              <w:t>E</w:t>
            </w:r>
            <w:r w:rsidRPr="00915960">
              <w:rPr>
                <w:rFonts w:eastAsia="Times New Roman"/>
                <w:spacing w:val="-2"/>
              </w:rPr>
              <w:t>şya*</w:t>
            </w:r>
          </w:p>
        </w:tc>
        <w:tc>
          <w:tcPr>
            <w:tcW w:w="7079" w:type="dxa"/>
            <w:tcBorders>
              <w:top w:val="single" w:sz="4" w:space="0" w:color="auto"/>
              <w:right w:val="single" w:sz="12" w:space="0" w:color="auto"/>
            </w:tcBorders>
          </w:tcPr>
          <w:p w:rsidR="001113AF" w:rsidRPr="00915960" w:rsidRDefault="001113AF" w:rsidP="002B1C00">
            <w:pPr>
              <w:pStyle w:val="point0"/>
              <w:tabs>
                <w:tab w:val="left" w:pos="709"/>
                <w:tab w:val="left" w:pos="993"/>
                <w:tab w:val="left" w:pos="9072"/>
                <w:tab w:val="left" w:pos="9214"/>
                <w:tab w:val="left" w:pos="9356"/>
              </w:tabs>
              <w:spacing w:before="0" w:beforeAutospacing="0" w:after="0" w:afterAutospacing="0"/>
              <w:jc w:val="both"/>
              <w:rPr>
                <w:color w:val="000000"/>
                <w:sz w:val="20"/>
                <w:szCs w:val="20"/>
              </w:rPr>
            </w:pPr>
            <w:r w:rsidRPr="00915960">
              <w:rPr>
                <w:sz w:val="20"/>
                <w:szCs w:val="20"/>
              </w:rPr>
              <w:t>Kimyasal yapısından çok, işlevini belirlemek üzere üretim sırasında özel bir şekil, yüzey ve tasarım verilen nesne</w:t>
            </w:r>
            <w:r w:rsidR="00020BCB">
              <w:rPr>
                <w:sz w:val="20"/>
                <w:szCs w:val="20"/>
              </w:rPr>
              <w:t>.</w:t>
            </w:r>
          </w:p>
        </w:tc>
      </w:tr>
      <w:tr w:rsidR="006C56CA" w:rsidRPr="00915960" w:rsidTr="000C3754">
        <w:trPr>
          <w:trHeight w:val="227"/>
        </w:trPr>
        <w:tc>
          <w:tcPr>
            <w:tcW w:w="1818" w:type="dxa"/>
            <w:tcBorders>
              <w:left w:val="single" w:sz="12" w:space="0" w:color="auto"/>
            </w:tcBorders>
          </w:tcPr>
          <w:p w:rsidR="001113AF" w:rsidRPr="00915960" w:rsidRDefault="001113AF" w:rsidP="002B1C00">
            <w:pPr>
              <w:shd w:val="clear" w:color="auto" w:fill="FFFFFF"/>
              <w:tabs>
                <w:tab w:val="left" w:pos="1701"/>
                <w:tab w:val="left" w:pos="9072"/>
                <w:tab w:val="left" w:pos="9214"/>
                <w:tab w:val="left" w:pos="9356"/>
              </w:tabs>
            </w:pPr>
            <w:r w:rsidRPr="00915960">
              <w:rPr>
                <w:spacing w:val="-1"/>
              </w:rPr>
              <w:t>Kromatografik Parmak İzi</w:t>
            </w:r>
          </w:p>
        </w:tc>
        <w:tc>
          <w:tcPr>
            <w:tcW w:w="7079" w:type="dxa"/>
            <w:tcBorders>
              <w:right w:val="single" w:sz="12" w:space="0" w:color="auto"/>
            </w:tcBorders>
          </w:tcPr>
          <w:p w:rsidR="001113AF" w:rsidRPr="00915960" w:rsidRDefault="001113AF" w:rsidP="002B1C00">
            <w:pPr>
              <w:shd w:val="clear" w:color="auto" w:fill="FFFFFF"/>
              <w:tabs>
                <w:tab w:val="left" w:pos="9072"/>
                <w:tab w:val="left" w:pos="9214"/>
                <w:tab w:val="left" w:pos="9356"/>
              </w:tabs>
            </w:pPr>
            <w:r w:rsidRPr="00915960">
              <w:rPr>
                <w:spacing w:val="-1"/>
              </w:rPr>
              <w:t>Bir maddenin yap</w:t>
            </w:r>
            <w:r w:rsidRPr="00915960">
              <w:rPr>
                <w:rFonts w:eastAsia="Times New Roman"/>
                <w:spacing w:val="-1"/>
              </w:rPr>
              <w:t>ısının, bileşenlerin analitik bir kromatogramdaki karakteristik dağılımıyla temsil edilmesi</w:t>
            </w:r>
          </w:p>
        </w:tc>
      </w:tr>
      <w:tr w:rsidR="006C56CA" w:rsidRPr="00915960" w:rsidTr="000C3754">
        <w:trPr>
          <w:trHeight w:val="227"/>
        </w:trPr>
        <w:tc>
          <w:tcPr>
            <w:tcW w:w="1818" w:type="dxa"/>
            <w:tcBorders>
              <w:left w:val="single" w:sz="12" w:space="0" w:color="auto"/>
            </w:tcBorders>
          </w:tcPr>
          <w:p w:rsidR="001113AF" w:rsidRPr="00915960" w:rsidRDefault="00020BCB" w:rsidP="002B1C00">
            <w:pPr>
              <w:tabs>
                <w:tab w:val="left" w:pos="9072"/>
                <w:tab w:val="left" w:pos="9214"/>
                <w:tab w:val="left" w:pos="9356"/>
              </w:tabs>
            </w:pPr>
            <w:r>
              <w:t>Komponent</w:t>
            </w:r>
          </w:p>
        </w:tc>
        <w:tc>
          <w:tcPr>
            <w:tcW w:w="7079" w:type="dxa"/>
            <w:tcBorders>
              <w:right w:val="single" w:sz="12" w:space="0" w:color="auto"/>
            </w:tcBorders>
          </w:tcPr>
          <w:p w:rsidR="001113AF" w:rsidRPr="00915960" w:rsidRDefault="001113AF" w:rsidP="002B1C00">
            <w:pPr>
              <w:tabs>
                <w:tab w:val="left" w:pos="9072"/>
                <w:tab w:val="left" w:pos="9214"/>
                <w:tab w:val="left" w:pos="9356"/>
              </w:tabs>
            </w:pPr>
            <w:r w:rsidRPr="00915960">
              <w:t>Karışım oluşturmak için planlı olarak eklenen madde</w:t>
            </w:r>
          </w:p>
        </w:tc>
      </w:tr>
      <w:tr w:rsidR="006C56CA" w:rsidRPr="00915960" w:rsidTr="000C3754">
        <w:trPr>
          <w:trHeight w:val="227"/>
        </w:trPr>
        <w:tc>
          <w:tcPr>
            <w:tcW w:w="1818" w:type="dxa"/>
            <w:tcBorders>
              <w:left w:val="single" w:sz="12" w:space="0" w:color="auto"/>
            </w:tcBorders>
          </w:tcPr>
          <w:p w:rsidR="001113AF" w:rsidRPr="00915960" w:rsidRDefault="001113AF" w:rsidP="002B1C00">
            <w:pPr>
              <w:tabs>
                <w:tab w:val="left" w:pos="9072"/>
                <w:tab w:val="left" w:pos="9214"/>
                <w:tab w:val="left" w:pos="9356"/>
              </w:tabs>
            </w:pPr>
            <w:r w:rsidRPr="00915960">
              <w:rPr>
                <w:spacing w:val="-2"/>
              </w:rPr>
              <w:t>Bile</w:t>
            </w:r>
            <w:r w:rsidRPr="00915960">
              <w:rPr>
                <w:rFonts w:eastAsia="Times New Roman"/>
                <w:spacing w:val="-2"/>
              </w:rPr>
              <w:t>şen</w:t>
            </w:r>
          </w:p>
        </w:tc>
        <w:tc>
          <w:tcPr>
            <w:tcW w:w="7079" w:type="dxa"/>
            <w:tcBorders>
              <w:right w:val="single" w:sz="12" w:space="0" w:color="auto"/>
            </w:tcBorders>
          </w:tcPr>
          <w:p w:rsidR="001113AF" w:rsidRPr="00915960" w:rsidRDefault="001113AF" w:rsidP="002B1C00">
            <w:pPr>
              <w:tabs>
                <w:tab w:val="left" w:pos="9072"/>
                <w:tab w:val="left" w:pos="9214"/>
                <w:tab w:val="left" w:pos="9356"/>
              </w:tabs>
            </w:pPr>
            <w:r w:rsidRPr="00915960">
              <w:rPr>
                <w:spacing w:val="-1"/>
              </w:rPr>
              <w:t>Kendi belirli kimyasal kimli</w:t>
            </w:r>
            <w:r w:rsidRPr="00915960">
              <w:rPr>
                <w:rFonts w:eastAsia="Times New Roman"/>
                <w:spacing w:val="-1"/>
              </w:rPr>
              <w:t>ğiyle karakterize edilebilen ve bir madde</w:t>
            </w:r>
            <w:r w:rsidRPr="00915960">
              <w:rPr>
                <w:rFonts w:eastAsia="Times New Roman"/>
              </w:rPr>
              <w:t>de mevcut bulunan herhangi bir tek tür</w:t>
            </w:r>
            <w:r w:rsidR="00020BCB">
              <w:rPr>
                <w:rFonts w:eastAsia="Times New Roman"/>
              </w:rPr>
              <w:t>.</w:t>
            </w:r>
          </w:p>
        </w:tc>
      </w:tr>
      <w:tr w:rsidR="006C56CA" w:rsidRPr="00915960" w:rsidTr="000C3754">
        <w:trPr>
          <w:trHeight w:val="227"/>
        </w:trPr>
        <w:tc>
          <w:tcPr>
            <w:tcW w:w="1818" w:type="dxa"/>
            <w:tcBorders>
              <w:left w:val="single" w:sz="12" w:space="0" w:color="auto"/>
            </w:tcBorders>
          </w:tcPr>
          <w:p w:rsidR="001113AF" w:rsidRPr="00915960" w:rsidRDefault="001113AF" w:rsidP="002B1C00">
            <w:pPr>
              <w:shd w:val="clear" w:color="auto" w:fill="FFFFFF"/>
              <w:tabs>
                <w:tab w:val="left" w:pos="9072"/>
                <w:tab w:val="left" w:pos="9214"/>
                <w:tab w:val="left" w:pos="9356"/>
              </w:tabs>
            </w:pPr>
            <w:r w:rsidRPr="00915960">
              <w:rPr>
                <w:spacing w:val="-1"/>
              </w:rPr>
              <w:t>EC Envanteri</w:t>
            </w:r>
          </w:p>
        </w:tc>
        <w:tc>
          <w:tcPr>
            <w:tcW w:w="7079" w:type="dxa"/>
            <w:tcBorders>
              <w:right w:val="single" w:sz="12" w:space="0" w:color="auto"/>
            </w:tcBorders>
          </w:tcPr>
          <w:p w:rsidR="001113AF" w:rsidRPr="00915960" w:rsidRDefault="001113AF" w:rsidP="002B1C00">
            <w:pPr>
              <w:tabs>
                <w:tab w:val="left" w:pos="9072"/>
                <w:tab w:val="left" w:pos="9214"/>
                <w:tab w:val="left" w:pos="9356"/>
              </w:tabs>
            </w:pPr>
            <w:r w:rsidRPr="00915960">
              <w:t>KKDİK Yönetmeliğinde yasal olarak tanımlanmamasına rağmen, EC Envanteri önceki AB kimyasallar düzenleyici çerçevelerinden gelen 3 adet farklı, yasal olarak onaylanmış Avrupa maddeler listesi kombinasyonudur: EINECS, ELINCS ve NLP (Artık Polimer Olmayanlar) listesi. EC</w:t>
            </w:r>
            <w:r w:rsidRPr="00915960">
              <w:rPr>
                <w:rFonts w:eastAsia="Times New Roman"/>
              </w:rPr>
              <w:t xml:space="preserve"> Envanterindeki girişler kimyasal ad ve numara (EC adı ve EC numarası), CAS numarası, moleküler formül (mevcutsa) ve tarif (belirli maddetürleri için) içerir.</w:t>
            </w:r>
          </w:p>
        </w:tc>
      </w:tr>
      <w:tr w:rsidR="006C56CA" w:rsidRPr="00915960" w:rsidTr="000C3754">
        <w:trPr>
          <w:trHeight w:val="227"/>
        </w:trPr>
        <w:tc>
          <w:tcPr>
            <w:tcW w:w="1818" w:type="dxa"/>
            <w:tcBorders>
              <w:left w:val="single" w:sz="12" w:space="0" w:color="auto"/>
            </w:tcBorders>
          </w:tcPr>
          <w:p w:rsidR="001113AF" w:rsidRPr="00915960" w:rsidRDefault="001113AF" w:rsidP="002B1C00">
            <w:pPr>
              <w:tabs>
                <w:tab w:val="left" w:pos="9072"/>
                <w:tab w:val="left" w:pos="9214"/>
                <w:tab w:val="left" w:pos="9356"/>
              </w:tabs>
            </w:pPr>
            <w:r w:rsidRPr="00915960">
              <w:t>EC no</w:t>
            </w:r>
          </w:p>
        </w:tc>
        <w:tc>
          <w:tcPr>
            <w:tcW w:w="7079" w:type="dxa"/>
            <w:tcBorders>
              <w:right w:val="single" w:sz="12" w:space="0" w:color="auto"/>
            </w:tcBorders>
          </w:tcPr>
          <w:p w:rsidR="001113AF" w:rsidRPr="00915960" w:rsidRDefault="001113AF" w:rsidP="002B1C00">
            <w:pPr>
              <w:tabs>
                <w:tab w:val="left" w:pos="9072"/>
                <w:tab w:val="left" w:pos="9214"/>
                <w:tab w:val="left" w:pos="9356"/>
              </w:tabs>
            </w:pPr>
            <w:r w:rsidRPr="00915960">
              <w:rPr>
                <w:spacing w:val="-1"/>
              </w:rPr>
              <w:t>EC numarası EC envanterindeki maddeler için numerik tanımlayıcıdır.</w:t>
            </w:r>
          </w:p>
        </w:tc>
      </w:tr>
      <w:tr w:rsidR="006C56CA" w:rsidRPr="00915960" w:rsidTr="000C3754">
        <w:trPr>
          <w:trHeight w:val="227"/>
        </w:trPr>
        <w:tc>
          <w:tcPr>
            <w:tcW w:w="1818" w:type="dxa"/>
            <w:tcBorders>
              <w:left w:val="single" w:sz="12" w:space="0" w:color="auto"/>
            </w:tcBorders>
          </w:tcPr>
          <w:p w:rsidR="001113AF" w:rsidRPr="00915960" w:rsidRDefault="001113AF" w:rsidP="002B1C00">
            <w:pPr>
              <w:tabs>
                <w:tab w:val="left" w:pos="9072"/>
                <w:tab w:val="left" w:pos="9214"/>
                <w:tab w:val="left" w:pos="9356"/>
              </w:tabs>
            </w:pPr>
            <w:r w:rsidRPr="00915960">
              <w:t>Safsızlık</w:t>
            </w:r>
          </w:p>
        </w:tc>
        <w:tc>
          <w:tcPr>
            <w:tcW w:w="7079" w:type="dxa"/>
            <w:tcBorders>
              <w:right w:val="single" w:sz="12" w:space="0" w:color="auto"/>
            </w:tcBorders>
          </w:tcPr>
          <w:p w:rsidR="001113AF" w:rsidRPr="00915960" w:rsidRDefault="001113AF" w:rsidP="002B1C00">
            <w:pPr>
              <w:tabs>
                <w:tab w:val="left" w:pos="9072"/>
                <w:tab w:val="left" w:pos="9214"/>
                <w:tab w:val="left" w:pos="9356"/>
              </w:tabs>
            </w:pPr>
            <w:r w:rsidRPr="00915960">
              <w:rPr>
                <w:spacing w:val="-1"/>
              </w:rPr>
              <w:t xml:space="preserve">Madde imal edilirken </w:t>
            </w:r>
            <w:r w:rsidRPr="00915960">
              <w:rPr>
                <w:rFonts w:eastAsia="Times New Roman"/>
                <w:spacing w:val="-1"/>
              </w:rPr>
              <w:t xml:space="preserve">bulunan planlanmayan bileşendir. Başlangıç materyallerinden kaynaklanıyor ya da imalat süreci sırasındaki ikincil veya tamamlanmamış tepkimelerin sonucu olabilir. Nihai </w:t>
            </w:r>
            <w:r w:rsidRPr="00915960">
              <w:rPr>
                <w:rFonts w:eastAsia="Times New Roman"/>
              </w:rPr>
              <w:t>maddede mevcut olsa da, planlanarak eklenmemiştir.</w:t>
            </w:r>
          </w:p>
        </w:tc>
      </w:tr>
      <w:tr w:rsidR="006C56CA" w:rsidRPr="00915960" w:rsidTr="000C3754">
        <w:trPr>
          <w:trHeight w:val="227"/>
        </w:trPr>
        <w:tc>
          <w:tcPr>
            <w:tcW w:w="1818" w:type="dxa"/>
            <w:tcBorders>
              <w:left w:val="single" w:sz="12" w:space="0" w:color="auto"/>
            </w:tcBorders>
          </w:tcPr>
          <w:p w:rsidR="001113AF" w:rsidRPr="00915960" w:rsidRDefault="001113AF" w:rsidP="002B1C00">
            <w:pPr>
              <w:tabs>
                <w:tab w:val="left" w:pos="9072"/>
                <w:tab w:val="left" w:pos="9214"/>
                <w:tab w:val="left" w:pos="9356"/>
              </w:tabs>
            </w:pPr>
            <w:r w:rsidRPr="00915960">
              <w:t>Ara madde*</w:t>
            </w:r>
          </w:p>
        </w:tc>
        <w:tc>
          <w:tcPr>
            <w:tcW w:w="7079" w:type="dxa"/>
            <w:tcBorders>
              <w:right w:val="single" w:sz="12" w:space="0" w:color="auto"/>
            </w:tcBorders>
          </w:tcPr>
          <w:p w:rsidR="001113AF" w:rsidRPr="00020BCB" w:rsidRDefault="00020BCB" w:rsidP="00020BCB">
            <w:pPr>
              <w:tabs>
                <w:tab w:val="left" w:pos="9072"/>
                <w:tab w:val="left" w:pos="9214"/>
                <w:tab w:val="left" w:pos="9356"/>
              </w:tabs>
              <w:jc w:val="both"/>
              <w:rPr>
                <w:spacing w:val="-1"/>
              </w:rPr>
            </w:pPr>
            <w:r w:rsidRPr="00020BCB">
              <w:rPr>
                <w:color w:val="000000"/>
              </w:rPr>
              <w:t>Bir başka maddeye dönüştürülmeye yönelik imal edilen ve tüketilen veya kimy</w:t>
            </w:r>
            <w:r>
              <w:rPr>
                <w:color w:val="000000"/>
              </w:rPr>
              <w:t>asal proseste kullanılan madde.</w:t>
            </w:r>
          </w:p>
        </w:tc>
      </w:tr>
      <w:tr w:rsidR="006C56CA" w:rsidRPr="00915960" w:rsidTr="000C3754">
        <w:trPr>
          <w:trHeight w:val="227"/>
        </w:trPr>
        <w:tc>
          <w:tcPr>
            <w:tcW w:w="1818" w:type="dxa"/>
            <w:tcBorders>
              <w:left w:val="single" w:sz="12" w:space="0" w:color="auto"/>
            </w:tcBorders>
          </w:tcPr>
          <w:p w:rsidR="001113AF" w:rsidRPr="00915960" w:rsidRDefault="001113AF" w:rsidP="002B1C00">
            <w:pPr>
              <w:tabs>
                <w:tab w:val="left" w:pos="9072"/>
                <w:tab w:val="left" w:pos="9214"/>
                <w:tab w:val="left" w:pos="9356"/>
              </w:tabs>
            </w:pPr>
            <w:r w:rsidRPr="00915960">
              <w:t>IUCLID</w:t>
            </w:r>
          </w:p>
        </w:tc>
        <w:tc>
          <w:tcPr>
            <w:tcW w:w="7079" w:type="dxa"/>
            <w:tcBorders>
              <w:right w:val="single" w:sz="12" w:space="0" w:color="auto"/>
            </w:tcBorders>
          </w:tcPr>
          <w:p w:rsidR="001113AF" w:rsidRPr="00915960" w:rsidRDefault="001113AF" w:rsidP="002B1C00">
            <w:pPr>
              <w:tabs>
                <w:tab w:val="left" w:pos="9072"/>
                <w:tab w:val="left" w:pos="9214"/>
                <w:tab w:val="left" w:pos="9356"/>
              </w:tabs>
              <w:rPr>
                <w:color w:val="000000"/>
              </w:rPr>
            </w:pPr>
            <w:r w:rsidRPr="00915960">
              <w:rPr>
                <w:spacing w:val="-1"/>
              </w:rPr>
              <w:t>IUCLID, madde bilgilerinin y</w:t>
            </w:r>
            <w:r w:rsidRPr="00915960">
              <w:rPr>
                <w:rFonts w:eastAsia="Times New Roman"/>
                <w:spacing w:val="-1"/>
              </w:rPr>
              <w:t xml:space="preserve">önetilmesi için bir veritabanı ve </w:t>
            </w:r>
            <w:r w:rsidRPr="00915960">
              <w:rPr>
                <w:rFonts w:eastAsia="Times New Roman"/>
              </w:rPr>
              <w:t>yönetim sistemidir.</w:t>
            </w:r>
          </w:p>
        </w:tc>
      </w:tr>
      <w:tr w:rsidR="006C56CA" w:rsidRPr="00915960" w:rsidTr="000C3754">
        <w:trPr>
          <w:trHeight w:val="227"/>
        </w:trPr>
        <w:tc>
          <w:tcPr>
            <w:tcW w:w="1818" w:type="dxa"/>
            <w:tcBorders>
              <w:left w:val="single" w:sz="12" w:space="0" w:color="auto"/>
            </w:tcBorders>
          </w:tcPr>
          <w:p w:rsidR="001113AF" w:rsidRPr="00915960" w:rsidRDefault="001113AF" w:rsidP="002B1C00">
            <w:pPr>
              <w:tabs>
                <w:tab w:val="left" w:pos="9072"/>
                <w:tab w:val="left" w:pos="9214"/>
                <w:tab w:val="left" w:pos="9356"/>
              </w:tabs>
            </w:pPr>
            <w:r w:rsidRPr="00915960">
              <w:t>Ana bileşen</w:t>
            </w:r>
          </w:p>
        </w:tc>
        <w:tc>
          <w:tcPr>
            <w:tcW w:w="7079" w:type="dxa"/>
            <w:tcBorders>
              <w:right w:val="single" w:sz="12" w:space="0" w:color="auto"/>
            </w:tcBorders>
          </w:tcPr>
          <w:p w:rsidR="001113AF" w:rsidRPr="00915960" w:rsidRDefault="001113AF" w:rsidP="002B1C00">
            <w:pPr>
              <w:tabs>
                <w:tab w:val="left" w:pos="9072"/>
                <w:tab w:val="left" w:pos="9214"/>
                <w:tab w:val="left" w:pos="9356"/>
              </w:tabs>
              <w:rPr>
                <w:spacing w:val="-1"/>
              </w:rPr>
            </w:pPr>
            <w:r w:rsidRPr="00915960">
              <w:rPr>
                <w:spacing w:val="-1"/>
              </w:rPr>
              <w:t>Madde de bulunan katkı maddesi veya safsızlık haricindeki maddenin önemli bir kısmını oluşturan ve bu yüzden maddeisimlendirmesinde ve detaylı maddetanımlamasında kullanılan bileşen.</w:t>
            </w:r>
          </w:p>
        </w:tc>
      </w:tr>
      <w:tr w:rsidR="006C56CA" w:rsidRPr="00915960" w:rsidTr="000C3754">
        <w:trPr>
          <w:trHeight w:val="227"/>
        </w:trPr>
        <w:tc>
          <w:tcPr>
            <w:tcW w:w="1818" w:type="dxa"/>
            <w:tcBorders>
              <w:left w:val="single" w:sz="12" w:space="0" w:color="auto"/>
            </w:tcBorders>
          </w:tcPr>
          <w:p w:rsidR="001113AF" w:rsidRPr="00915960" w:rsidRDefault="001113AF" w:rsidP="002B1C00">
            <w:pPr>
              <w:tabs>
                <w:tab w:val="left" w:pos="9072"/>
                <w:tab w:val="left" w:pos="9214"/>
                <w:tab w:val="left" w:pos="9356"/>
              </w:tabs>
            </w:pPr>
            <w:r w:rsidRPr="00915960">
              <w:t>İmalat*</w:t>
            </w:r>
          </w:p>
        </w:tc>
        <w:tc>
          <w:tcPr>
            <w:tcW w:w="7079" w:type="dxa"/>
            <w:tcBorders>
              <w:right w:val="single" w:sz="12" w:space="0" w:color="auto"/>
            </w:tcBorders>
          </w:tcPr>
          <w:p w:rsidR="001113AF" w:rsidRPr="00915960" w:rsidRDefault="001113AF" w:rsidP="002B1C00">
            <w:pPr>
              <w:tabs>
                <w:tab w:val="left" w:pos="9072"/>
                <w:tab w:val="left" w:pos="9214"/>
                <w:tab w:val="left" w:pos="9356"/>
              </w:tabs>
              <w:rPr>
                <w:spacing w:val="-1"/>
              </w:rPr>
            </w:pPr>
            <w:r w:rsidRPr="00915960">
              <w:t>Maddenin doğal halinde üretilmesi veya özütlenmesi.</w:t>
            </w:r>
          </w:p>
        </w:tc>
      </w:tr>
      <w:tr w:rsidR="006C56CA" w:rsidRPr="00915960" w:rsidTr="000C3754">
        <w:trPr>
          <w:trHeight w:val="227"/>
        </w:trPr>
        <w:tc>
          <w:tcPr>
            <w:tcW w:w="1818" w:type="dxa"/>
            <w:tcBorders>
              <w:left w:val="single" w:sz="12" w:space="0" w:color="auto"/>
            </w:tcBorders>
          </w:tcPr>
          <w:p w:rsidR="001113AF" w:rsidRPr="00915960" w:rsidRDefault="001113AF" w:rsidP="002B1C00">
            <w:pPr>
              <w:tabs>
                <w:tab w:val="left" w:pos="9072"/>
                <w:tab w:val="left" w:pos="9214"/>
                <w:tab w:val="left" w:pos="9356"/>
              </w:tabs>
            </w:pPr>
            <w:r w:rsidRPr="00915960">
              <w:rPr>
                <w:color w:val="000000"/>
              </w:rPr>
              <w:t>Karışım*</w:t>
            </w:r>
          </w:p>
        </w:tc>
        <w:tc>
          <w:tcPr>
            <w:tcW w:w="7079" w:type="dxa"/>
            <w:tcBorders>
              <w:right w:val="single" w:sz="12" w:space="0" w:color="auto"/>
            </w:tcBorders>
          </w:tcPr>
          <w:p w:rsidR="001113AF" w:rsidRPr="00915960" w:rsidRDefault="001113AF" w:rsidP="002B1C00">
            <w:pPr>
              <w:tabs>
                <w:tab w:val="left" w:pos="9072"/>
                <w:tab w:val="left" w:pos="9214"/>
                <w:tab w:val="left" w:pos="9356"/>
              </w:tabs>
              <w:jc w:val="both"/>
              <w:rPr>
                <w:spacing w:val="-1"/>
              </w:rPr>
            </w:pPr>
            <w:r w:rsidRPr="00915960">
              <w:rPr>
                <w:color w:val="000000"/>
              </w:rPr>
              <w:t>İki veya daha fazla maddeden oluşan bir karışım veya çözelti.</w:t>
            </w:r>
          </w:p>
        </w:tc>
      </w:tr>
      <w:tr w:rsidR="006C56CA" w:rsidRPr="00915960" w:rsidTr="000C3754">
        <w:trPr>
          <w:trHeight w:val="227"/>
        </w:trPr>
        <w:tc>
          <w:tcPr>
            <w:tcW w:w="1818" w:type="dxa"/>
            <w:tcBorders>
              <w:left w:val="single" w:sz="12" w:space="0" w:color="auto"/>
            </w:tcBorders>
          </w:tcPr>
          <w:p w:rsidR="001113AF" w:rsidRPr="00915960" w:rsidRDefault="001113AF" w:rsidP="002B1C00">
            <w:pPr>
              <w:tabs>
                <w:tab w:val="left" w:pos="9072"/>
                <w:tab w:val="left" w:pos="9214"/>
                <w:tab w:val="left" w:pos="9356"/>
              </w:tabs>
            </w:pPr>
            <w:r w:rsidRPr="00915960">
              <w:t>Monomer*</w:t>
            </w:r>
          </w:p>
        </w:tc>
        <w:tc>
          <w:tcPr>
            <w:tcW w:w="7079" w:type="dxa"/>
            <w:tcBorders>
              <w:right w:val="single" w:sz="12" w:space="0" w:color="auto"/>
            </w:tcBorders>
          </w:tcPr>
          <w:p w:rsidR="001113AF" w:rsidRPr="00915960" w:rsidRDefault="001113AF" w:rsidP="002B1C00">
            <w:pPr>
              <w:tabs>
                <w:tab w:val="left" w:pos="9072"/>
                <w:tab w:val="left" w:pos="9214"/>
                <w:tab w:val="left" w:pos="9356"/>
              </w:tabs>
              <w:rPr>
                <w:spacing w:val="-1"/>
              </w:rPr>
            </w:pPr>
            <w:r w:rsidRPr="00915960">
              <w:rPr>
                <w:bCs/>
                <w:color w:val="000000"/>
              </w:rPr>
              <w:t>Polimer oluşturma tepkimesinde kullanılan özel işlem koşullarında kendine benzeyen veya benzemeyen moleküllere ardışık olarak eklenen kovalent bağlar oluşturma kapasitesine sahip madde.</w:t>
            </w:r>
          </w:p>
        </w:tc>
      </w:tr>
      <w:tr w:rsidR="006C56CA" w:rsidRPr="00915960" w:rsidTr="000C3754">
        <w:trPr>
          <w:trHeight w:val="227"/>
        </w:trPr>
        <w:tc>
          <w:tcPr>
            <w:tcW w:w="1818" w:type="dxa"/>
            <w:tcBorders>
              <w:left w:val="single" w:sz="12" w:space="0" w:color="auto"/>
            </w:tcBorders>
          </w:tcPr>
          <w:p w:rsidR="001113AF" w:rsidRPr="00915960" w:rsidRDefault="001113AF" w:rsidP="002B1C00">
            <w:pPr>
              <w:tabs>
                <w:tab w:val="left" w:pos="9072"/>
                <w:tab w:val="left" w:pos="9214"/>
                <w:tab w:val="left" w:pos="9356"/>
              </w:tabs>
            </w:pPr>
            <w:r w:rsidRPr="00915960">
              <w:t>Tek-bileşenli madde</w:t>
            </w:r>
          </w:p>
        </w:tc>
        <w:tc>
          <w:tcPr>
            <w:tcW w:w="7079" w:type="dxa"/>
            <w:tcBorders>
              <w:right w:val="single" w:sz="12" w:space="0" w:color="auto"/>
            </w:tcBorders>
          </w:tcPr>
          <w:p w:rsidR="001113AF" w:rsidRPr="00915960" w:rsidRDefault="001113AF" w:rsidP="002B1C00">
            <w:pPr>
              <w:shd w:val="clear" w:color="auto" w:fill="FFFFFF"/>
              <w:tabs>
                <w:tab w:val="left" w:pos="9072"/>
                <w:tab w:val="left" w:pos="9214"/>
                <w:tab w:val="left" w:pos="9356"/>
              </w:tabs>
              <w:rPr>
                <w:spacing w:val="-1"/>
              </w:rPr>
            </w:pPr>
            <w:r w:rsidRPr="00915960">
              <w:rPr>
                <w:spacing w:val="-1"/>
              </w:rPr>
              <w:t>Genel bir kural olarak bileşimiyle</w:t>
            </w:r>
            <w:r w:rsidRPr="00915960">
              <w:rPr>
                <w:rFonts w:eastAsia="Times New Roman"/>
                <w:spacing w:val="-1"/>
              </w:rPr>
              <w:t xml:space="preserve"> tanımlanan ve bir temel bileşenin ağırlık olarak </w:t>
            </w:r>
            <w:r w:rsidRPr="00915960">
              <w:rPr>
                <w:rFonts w:eastAsia="Times New Roman"/>
              </w:rPr>
              <w:t>en az %80 oranında mevcut bulunduğu madde.</w:t>
            </w:r>
          </w:p>
        </w:tc>
      </w:tr>
      <w:tr w:rsidR="006C56CA" w:rsidRPr="00915960" w:rsidTr="000C3754">
        <w:trPr>
          <w:trHeight w:val="227"/>
        </w:trPr>
        <w:tc>
          <w:tcPr>
            <w:tcW w:w="1818" w:type="dxa"/>
            <w:tcBorders>
              <w:left w:val="single" w:sz="12" w:space="0" w:color="auto"/>
            </w:tcBorders>
          </w:tcPr>
          <w:p w:rsidR="001113AF" w:rsidRPr="00915960" w:rsidRDefault="001113AF" w:rsidP="002B1C00">
            <w:pPr>
              <w:tabs>
                <w:tab w:val="left" w:pos="9072"/>
                <w:tab w:val="left" w:pos="9214"/>
                <w:tab w:val="left" w:pos="9356"/>
              </w:tabs>
            </w:pPr>
            <w:r w:rsidRPr="00915960">
              <w:t>Çok-bileşenli madde</w:t>
            </w:r>
          </w:p>
        </w:tc>
        <w:tc>
          <w:tcPr>
            <w:tcW w:w="7079" w:type="dxa"/>
            <w:tcBorders>
              <w:right w:val="single" w:sz="12" w:space="0" w:color="auto"/>
            </w:tcBorders>
          </w:tcPr>
          <w:p w:rsidR="001113AF" w:rsidRPr="00915960" w:rsidRDefault="001113AF" w:rsidP="002B1C00">
            <w:pPr>
              <w:tabs>
                <w:tab w:val="left" w:pos="9072"/>
                <w:tab w:val="left" w:pos="9214"/>
                <w:tab w:val="left" w:pos="9356"/>
              </w:tabs>
              <w:rPr>
                <w:spacing w:val="-1"/>
              </w:rPr>
            </w:pPr>
            <w:r w:rsidRPr="00915960">
              <w:rPr>
                <w:spacing w:val="-1"/>
              </w:rPr>
              <w:t>Genel bir kural olarak yapısıyla tanmlanan ve birden fazla temel bileşenin ağırlıkça &gt; %10luk bir konsantrasyonda ağırlıkça olarak en az 80% oranında mevcut bulunduğu madde.</w:t>
            </w:r>
          </w:p>
        </w:tc>
      </w:tr>
      <w:tr w:rsidR="006C56CA" w:rsidRPr="00915960" w:rsidTr="000C3754">
        <w:trPr>
          <w:trHeight w:val="227"/>
        </w:trPr>
        <w:tc>
          <w:tcPr>
            <w:tcW w:w="1818" w:type="dxa"/>
            <w:tcBorders>
              <w:left w:val="single" w:sz="12" w:space="0" w:color="auto"/>
            </w:tcBorders>
          </w:tcPr>
          <w:p w:rsidR="001113AF" w:rsidRPr="00915960" w:rsidRDefault="001113AF" w:rsidP="002B1C00">
            <w:pPr>
              <w:tabs>
                <w:tab w:val="left" w:pos="9072"/>
                <w:tab w:val="left" w:pos="9214"/>
                <w:tab w:val="left" w:pos="9356"/>
              </w:tabs>
            </w:pPr>
            <w:r w:rsidRPr="00915960">
              <w:rPr>
                <w:color w:val="000000"/>
              </w:rPr>
              <w:t>Kimyasal olarak değiştirilmemiş madde*</w:t>
            </w:r>
          </w:p>
        </w:tc>
        <w:tc>
          <w:tcPr>
            <w:tcW w:w="7079" w:type="dxa"/>
            <w:tcBorders>
              <w:right w:val="single" w:sz="12" w:space="0" w:color="auto"/>
            </w:tcBorders>
          </w:tcPr>
          <w:p w:rsidR="001113AF" w:rsidRPr="00915960" w:rsidRDefault="00020BCB" w:rsidP="002B1C00">
            <w:pPr>
              <w:tabs>
                <w:tab w:val="left" w:pos="9072"/>
                <w:tab w:val="left" w:pos="9214"/>
                <w:tab w:val="left" w:pos="9356"/>
              </w:tabs>
              <w:rPr>
                <w:spacing w:val="-1"/>
              </w:rPr>
            </w:pPr>
            <w:r w:rsidRPr="00020BCB">
              <w:rPr>
                <w:color w:val="000000"/>
              </w:rPr>
              <w:t xml:space="preserve">Kimyasal bir sürece ya da işleme veya fiziksel bir mineralojik dönüşüme tabi tutulmuş olsa bile, kimyasal </w:t>
            </w:r>
            <w:r>
              <w:rPr>
                <w:color w:val="000000"/>
              </w:rPr>
              <w:t>yapısı değişmeden kalmış madde.</w:t>
            </w:r>
          </w:p>
        </w:tc>
      </w:tr>
      <w:tr w:rsidR="006C56CA" w:rsidRPr="00915960" w:rsidTr="000C3754">
        <w:trPr>
          <w:trHeight w:val="227"/>
        </w:trPr>
        <w:tc>
          <w:tcPr>
            <w:tcW w:w="1818" w:type="dxa"/>
            <w:tcBorders>
              <w:left w:val="single" w:sz="12" w:space="0" w:color="auto"/>
            </w:tcBorders>
          </w:tcPr>
          <w:p w:rsidR="001113AF" w:rsidRPr="00915960" w:rsidRDefault="001113AF" w:rsidP="002B1C00">
            <w:pPr>
              <w:tabs>
                <w:tab w:val="left" w:pos="9072"/>
                <w:tab w:val="left" w:pos="9214"/>
                <w:tab w:val="left" w:pos="9356"/>
              </w:tabs>
            </w:pPr>
            <w:r w:rsidRPr="00915960">
              <w:t>Polimer*</w:t>
            </w:r>
          </w:p>
        </w:tc>
        <w:tc>
          <w:tcPr>
            <w:tcW w:w="7079" w:type="dxa"/>
            <w:tcBorders>
              <w:right w:val="single" w:sz="12" w:space="0" w:color="auto"/>
            </w:tcBorders>
          </w:tcPr>
          <w:p w:rsidR="00020BCB" w:rsidRPr="00020BCB" w:rsidRDefault="00020BCB" w:rsidP="00020BCB">
            <w:pPr>
              <w:tabs>
                <w:tab w:val="left" w:pos="9072"/>
                <w:tab w:val="left" w:pos="9214"/>
                <w:tab w:val="left" w:pos="9356"/>
              </w:tabs>
              <w:rPr>
                <w:spacing w:val="-1"/>
              </w:rPr>
            </w:pPr>
            <w:r w:rsidRPr="00020BCB">
              <w:rPr>
                <w:spacing w:val="-1"/>
              </w:rPr>
              <w:t xml:space="preserve">Ardışık bir ya da daha fazla tipteki monomer birimlerinin oluşturduğu, molekül ağırlıklarına göre dağılan ve molekül ağırlığındaki farklılığın birincil olarak monomer sayısındaki farklılığa dayandırıldığı molekül dizileri ile belirlenmiş, </w:t>
            </w:r>
          </w:p>
          <w:p w:rsidR="00020BCB" w:rsidRPr="00020BCB" w:rsidRDefault="00020BCB" w:rsidP="00020BCB">
            <w:pPr>
              <w:tabs>
                <w:tab w:val="left" w:pos="9072"/>
                <w:tab w:val="left" w:pos="9214"/>
                <w:tab w:val="left" w:pos="9356"/>
              </w:tabs>
              <w:rPr>
                <w:spacing w:val="-1"/>
              </w:rPr>
            </w:pPr>
            <w:r w:rsidRPr="00020BCB">
              <w:rPr>
                <w:spacing w:val="-1"/>
              </w:rPr>
              <w:t xml:space="preserve">1) en az bir farklı monomer birime veya diğer bir tepkene kovalent olarak bağlı en az üç </w:t>
            </w:r>
            <w:r w:rsidRPr="00020BCB">
              <w:rPr>
                <w:spacing w:val="-1"/>
              </w:rPr>
              <w:lastRenderedPageBreak/>
              <w:t xml:space="preserve">monomer biriminden oluşan ve </w:t>
            </w:r>
          </w:p>
          <w:p w:rsidR="001113AF" w:rsidRPr="00915960" w:rsidRDefault="00020BCB" w:rsidP="00020BCB">
            <w:pPr>
              <w:tabs>
                <w:tab w:val="left" w:pos="9072"/>
                <w:tab w:val="left" w:pos="9214"/>
                <w:tab w:val="left" w:pos="9356"/>
              </w:tabs>
              <w:rPr>
                <w:spacing w:val="-1"/>
              </w:rPr>
            </w:pPr>
            <w:r w:rsidRPr="00020BCB">
              <w:rPr>
                <w:spacing w:val="-1"/>
              </w:rPr>
              <w:t xml:space="preserve">2) basit ağırlıklı çoğunluğunda moleküller ile aynı molekül ağırlığına sahip ve basit ağırlıklı çoğunluğundan az </w:t>
            </w:r>
            <w:r>
              <w:rPr>
                <w:spacing w:val="-1"/>
              </w:rPr>
              <w:t>olan molekülleri içeren madde.</w:t>
            </w:r>
          </w:p>
        </w:tc>
      </w:tr>
      <w:tr w:rsidR="006C56CA" w:rsidRPr="00915960" w:rsidTr="000C3754">
        <w:trPr>
          <w:trHeight w:val="227"/>
        </w:trPr>
        <w:tc>
          <w:tcPr>
            <w:tcW w:w="1818" w:type="dxa"/>
            <w:tcBorders>
              <w:left w:val="single" w:sz="12" w:space="0" w:color="auto"/>
            </w:tcBorders>
          </w:tcPr>
          <w:p w:rsidR="001113AF" w:rsidRPr="00915960" w:rsidRDefault="001113AF" w:rsidP="002B1C00">
            <w:pPr>
              <w:tabs>
                <w:tab w:val="left" w:pos="9072"/>
                <w:tab w:val="left" w:pos="9214"/>
                <w:tab w:val="left" w:pos="9356"/>
              </w:tabs>
            </w:pPr>
            <w:r w:rsidRPr="00915960">
              <w:lastRenderedPageBreak/>
              <w:t>Madde*</w:t>
            </w:r>
          </w:p>
        </w:tc>
        <w:tc>
          <w:tcPr>
            <w:tcW w:w="7079" w:type="dxa"/>
            <w:tcBorders>
              <w:right w:val="single" w:sz="12" w:space="0" w:color="auto"/>
            </w:tcBorders>
          </w:tcPr>
          <w:p w:rsidR="001113AF" w:rsidRPr="00915960" w:rsidRDefault="001113AF" w:rsidP="002B1C00">
            <w:pPr>
              <w:tabs>
                <w:tab w:val="left" w:pos="9072"/>
                <w:tab w:val="left" w:pos="9214"/>
                <w:tab w:val="left" w:pos="9356"/>
              </w:tabs>
              <w:rPr>
                <w:spacing w:val="-1"/>
              </w:rPr>
            </w:pPr>
            <w:r w:rsidRPr="00915960">
              <w:rPr>
                <w:spacing w:val="-1"/>
              </w:rPr>
              <w:t>Doğal halde bulunan veya bir üretim sonucu elde edilen, içindeki, kararlılığını sağlamak üzere kullanılan katkı maddeleri ile üretim işleminden kaynaklanan safsızlıklar dahil, fakat yine içindeki, kararlılığını ve yapısını etkilemeden uzaklaştırılabilen çözücüler hariç, kimyasal elementleri ve bunların bileşikleri.</w:t>
            </w:r>
          </w:p>
        </w:tc>
      </w:tr>
      <w:tr w:rsidR="006C56CA" w:rsidRPr="00915960" w:rsidTr="000C3754">
        <w:trPr>
          <w:trHeight w:val="227"/>
        </w:trPr>
        <w:tc>
          <w:tcPr>
            <w:tcW w:w="1818" w:type="dxa"/>
            <w:tcBorders>
              <w:left w:val="single" w:sz="12" w:space="0" w:color="auto"/>
              <w:bottom w:val="single" w:sz="12" w:space="0" w:color="auto"/>
            </w:tcBorders>
          </w:tcPr>
          <w:p w:rsidR="001113AF" w:rsidRPr="00915960" w:rsidRDefault="001113AF" w:rsidP="002B1C00">
            <w:pPr>
              <w:tabs>
                <w:tab w:val="left" w:pos="9072"/>
                <w:tab w:val="left" w:pos="9214"/>
                <w:tab w:val="left" w:pos="9356"/>
              </w:tabs>
            </w:pPr>
            <w:r w:rsidRPr="00915960">
              <w:t>Doğada bulunan madde*</w:t>
            </w:r>
          </w:p>
        </w:tc>
        <w:tc>
          <w:tcPr>
            <w:tcW w:w="7079" w:type="dxa"/>
            <w:tcBorders>
              <w:bottom w:val="single" w:sz="12" w:space="0" w:color="auto"/>
              <w:right w:val="single" w:sz="12" w:space="0" w:color="auto"/>
            </w:tcBorders>
          </w:tcPr>
          <w:p w:rsidR="001113AF" w:rsidRPr="00915960" w:rsidRDefault="001113AF" w:rsidP="002B1C00">
            <w:pPr>
              <w:tabs>
                <w:tab w:val="left" w:pos="9072"/>
                <w:tab w:val="left" w:pos="9214"/>
                <w:tab w:val="left" w:pos="9356"/>
              </w:tabs>
              <w:rPr>
                <w:spacing w:val="-1"/>
              </w:rPr>
            </w:pPr>
            <w:r w:rsidRPr="00915960">
              <w:t>Doğada kendi halinde işlenmemiş olarak bulunan, ya da sadece suda çözme, yüzdürme, suyla özütleme, buhar damıtması veya yalnızca suyu uzaklaştırmak için ısıtma gibi elle, mekanik veya yer çekimi yöntemleri ile işlenmiş ya da herhangi bir yöntemle havadan özütlenmiş madde.</w:t>
            </w:r>
          </w:p>
        </w:tc>
      </w:tr>
    </w:tbl>
    <w:p w:rsidR="001113AF" w:rsidRPr="00915960" w:rsidRDefault="001113AF" w:rsidP="002B1C00">
      <w:pPr>
        <w:shd w:val="clear" w:color="auto" w:fill="FFFFFF"/>
        <w:tabs>
          <w:tab w:val="left" w:pos="9072"/>
          <w:tab w:val="left" w:pos="9214"/>
          <w:tab w:val="left" w:pos="9356"/>
        </w:tabs>
        <w:spacing w:before="24"/>
        <w:ind w:right="686"/>
      </w:pPr>
    </w:p>
    <w:p w:rsidR="001113AF" w:rsidRPr="00915960" w:rsidRDefault="00020BCB" w:rsidP="00020BCB">
      <w:pPr>
        <w:shd w:val="clear" w:color="auto" w:fill="FFFFFF"/>
        <w:tabs>
          <w:tab w:val="left" w:pos="7050"/>
        </w:tabs>
        <w:spacing w:before="24"/>
        <w:ind w:right="686"/>
      </w:pPr>
      <w:r>
        <w:tab/>
      </w:r>
    </w:p>
    <w:p w:rsidR="001113AF" w:rsidRPr="00915960" w:rsidRDefault="00B70957" w:rsidP="002B1C00">
      <w:pPr>
        <w:tabs>
          <w:tab w:val="left" w:pos="9072"/>
          <w:tab w:val="left" w:pos="9214"/>
          <w:tab w:val="left" w:pos="9356"/>
        </w:tabs>
        <w:ind w:right="686"/>
        <w:rPr>
          <w:sz w:val="24"/>
          <w:szCs w:val="24"/>
        </w:rPr>
      </w:pPr>
      <w:r w:rsidRPr="00915960">
        <w:rPr>
          <w:sz w:val="24"/>
          <w:szCs w:val="24"/>
        </w:rPr>
        <w:t>*</w:t>
      </w:r>
      <w:r w:rsidR="006C56CA" w:rsidRPr="00915960">
        <w:rPr>
          <w:sz w:val="24"/>
          <w:szCs w:val="24"/>
        </w:rPr>
        <w:t xml:space="preserve"> </w:t>
      </w:r>
      <w:r w:rsidR="00C045C8">
        <w:rPr>
          <w:sz w:val="24"/>
          <w:szCs w:val="24"/>
        </w:rPr>
        <w:t>KKDİK</w:t>
      </w:r>
      <w:r w:rsidR="001113AF" w:rsidRPr="00915960">
        <w:rPr>
          <w:sz w:val="24"/>
          <w:szCs w:val="24"/>
        </w:rPr>
        <w:t xml:space="preserve"> Madde </w:t>
      </w:r>
      <w:r w:rsidR="00020BCB">
        <w:rPr>
          <w:sz w:val="24"/>
          <w:szCs w:val="24"/>
        </w:rPr>
        <w:t>4</w:t>
      </w:r>
      <w:r w:rsidR="001113AF" w:rsidRPr="00915960">
        <w:rPr>
          <w:sz w:val="24"/>
          <w:szCs w:val="24"/>
        </w:rPr>
        <w:t>’e göre tanımlar</w:t>
      </w:r>
    </w:p>
    <w:p w:rsidR="001113AF" w:rsidRPr="00915960" w:rsidRDefault="001113AF" w:rsidP="002B1C00">
      <w:pPr>
        <w:widowControl/>
        <w:tabs>
          <w:tab w:val="left" w:pos="9072"/>
          <w:tab w:val="left" w:pos="9214"/>
          <w:tab w:val="left" w:pos="9356"/>
        </w:tabs>
        <w:autoSpaceDE/>
        <w:autoSpaceDN/>
        <w:adjustRightInd/>
        <w:spacing w:after="200" w:line="276" w:lineRule="auto"/>
        <w:ind w:right="686"/>
      </w:pPr>
    </w:p>
    <w:p w:rsidR="001113AF" w:rsidRPr="00915960" w:rsidRDefault="001113AF" w:rsidP="002B1C00">
      <w:pPr>
        <w:shd w:val="clear" w:color="auto" w:fill="FFFFFF"/>
        <w:tabs>
          <w:tab w:val="left" w:pos="9072"/>
          <w:tab w:val="left" w:pos="9214"/>
          <w:tab w:val="left" w:pos="9356"/>
        </w:tabs>
        <w:ind w:right="686"/>
      </w:pPr>
    </w:p>
    <w:p w:rsidR="001113AF" w:rsidRPr="00915960" w:rsidRDefault="006C56CA" w:rsidP="00020BCB">
      <w:pPr>
        <w:pStyle w:val="Balk1"/>
        <w:pageBreakBefore/>
        <w:ind w:left="993" w:right="1" w:hanging="993"/>
      </w:pPr>
      <w:bookmarkStart w:id="12" w:name="_Toc433372041"/>
      <w:r w:rsidRPr="00915960">
        <w:lastRenderedPageBreak/>
        <w:t>KKDİK VE SEA</w:t>
      </w:r>
      <w:r w:rsidR="00FB13DD" w:rsidRPr="00915960">
        <w:rPr>
          <w:rFonts w:eastAsia="Times New Roman"/>
        </w:rPr>
        <w:t>’D</w:t>
      </w:r>
      <w:r w:rsidRPr="00915960">
        <w:rPr>
          <w:rFonts w:eastAsia="Times New Roman"/>
        </w:rPr>
        <w:t>A</w:t>
      </w:r>
      <w:r w:rsidR="00FB13DD" w:rsidRPr="00915960">
        <w:rPr>
          <w:rFonts w:eastAsia="Times New Roman"/>
        </w:rPr>
        <w:t xml:space="preserve"> KİMYASAL MADDE TANIMLAMA ÇERÇEVESİ</w:t>
      </w:r>
      <w:bookmarkEnd w:id="12"/>
    </w:p>
    <w:p w:rsidR="001113AF" w:rsidRPr="00915960" w:rsidRDefault="001113AF" w:rsidP="002B1C00">
      <w:pPr>
        <w:shd w:val="clear" w:color="auto" w:fill="FFFFFF"/>
        <w:tabs>
          <w:tab w:val="left" w:pos="9072"/>
          <w:tab w:val="left" w:pos="9214"/>
          <w:tab w:val="left" w:pos="9356"/>
        </w:tabs>
        <w:spacing w:before="182" w:line="274" w:lineRule="exact"/>
        <w:ind w:right="3"/>
        <w:jc w:val="both"/>
        <w:rPr>
          <w:rFonts w:eastAsia="Times New Roman"/>
          <w:sz w:val="24"/>
          <w:szCs w:val="24"/>
        </w:rPr>
      </w:pPr>
      <w:r w:rsidRPr="00915960">
        <w:rPr>
          <w:spacing w:val="-1"/>
          <w:sz w:val="24"/>
          <w:szCs w:val="24"/>
        </w:rPr>
        <w:t>KKDİK ve SEA, maddelerin kayıt ama</w:t>
      </w:r>
      <w:r w:rsidRPr="00915960">
        <w:rPr>
          <w:rFonts w:eastAsia="Times New Roman"/>
          <w:spacing w:val="-1"/>
          <w:sz w:val="24"/>
          <w:szCs w:val="24"/>
        </w:rPr>
        <w:t>çlı olarak tanımlanması için bir madde</w:t>
      </w:r>
      <w:r w:rsidR="000D0ECE" w:rsidRPr="00915960">
        <w:rPr>
          <w:rFonts w:eastAsia="Times New Roman"/>
          <w:spacing w:val="-1"/>
          <w:sz w:val="24"/>
          <w:szCs w:val="24"/>
        </w:rPr>
        <w:t xml:space="preserve"> </w:t>
      </w:r>
      <w:r w:rsidRPr="00915960">
        <w:rPr>
          <w:rFonts w:eastAsia="Times New Roman"/>
          <w:spacing w:val="-1"/>
          <w:sz w:val="24"/>
          <w:szCs w:val="24"/>
        </w:rPr>
        <w:t xml:space="preserve">tanımı içerir ve KKDİK </w:t>
      </w:r>
      <w:r w:rsidRPr="00915960">
        <w:rPr>
          <w:rFonts w:eastAsia="Times New Roman"/>
          <w:sz w:val="24"/>
          <w:szCs w:val="24"/>
        </w:rPr>
        <w:t>madde</w:t>
      </w:r>
      <w:r w:rsidR="00F161A1" w:rsidRPr="00915960">
        <w:rPr>
          <w:rFonts w:eastAsia="Times New Roman"/>
          <w:sz w:val="24"/>
          <w:szCs w:val="24"/>
        </w:rPr>
        <w:t xml:space="preserve"> </w:t>
      </w:r>
      <w:r w:rsidRPr="00915960">
        <w:rPr>
          <w:rFonts w:eastAsia="Times New Roman"/>
          <w:sz w:val="24"/>
          <w:szCs w:val="24"/>
        </w:rPr>
        <w:t>tanımlama parametreleri (Ek VI, bölüm 2) içermektedir.</w:t>
      </w:r>
    </w:p>
    <w:p w:rsidR="00020BCB" w:rsidRDefault="00020BCB" w:rsidP="002B1C00">
      <w:pPr>
        <w:shd w:val="clear" w:color="auto" w:fill="FFFFFF"/>
        <w:tabs>
          <w:tab w:val="left" w:pos="9072"/>
          <w:tab w:val="left" w:pos="9214"/>
          <w:tab w:val="left" w:pos="9356"/>
        </w:tabs>
        <w:spacing w:line="274" w:lineRule="exact"/>
        <w:ind w:right="3"/>
        <w:jc w:val="both"/>
        <w:rPr>
          <w:sz w:val="24"/>
          <w:szCs w:val="24"/>
        </w:rPr>
      </w:pPr>
    </w:p>
    <w:p w:rsidR="001113AF" w:rsidRPr="00915960" w:rsidRDefault="001113AF" w:rsidP="002B1C00">
      <w:pPr>
        <w:shd w:val="clear" w:color="auto" w:fill="FFFFFF"/>
        <w:tabs>
          <w:tab w:val="left" w:pos="9072"/>
          <w:tab w:val="left" w:pos="9214"/>
          <w:tab w:val="left" w:pos="9356"/>
        </w:tabs>
        <w:spacing w:line="274" w:lineRule="exact"/>
        <w:ind w:right="3"/>
        <w:jc w:val="both"/>
        <w:rPr>
          <w:rFonts w:eastAsia="Times New Roman"/>
          <w:sz w:val="24"/>
          <w:szCs w:val="24"/>
        </w:rPr>
      </w:pPr>
      <w:r w:rsidRPr="00915960">
        <w:rPr>
          <w:sz w:val="24"/>
          <w:szCs w:val="24"/>
        </w:rPr>
        <w:t>Bu b</w:t>
      </w:r>
      <w:r w:rsidRPr="00915960">
        <w:rPr>
          <w:rFonts w:eastAsia="Times New Roman"/>
          <w:sz w:val="24"/>
          <w:szCs w:val="24"/>
        </w:rPr>
        <w:t xml:space="preserve">ölümde KKDİK ve SEA kapsamında madde tanımlaması açıklanmakta (Bölüm 3.1), EC Envanterinin nasıl kullanılabileceğine ilişkin kategorik rehberlik bilgisi </w:t>
      </w:r>
      <w:r w:rsidRPr="00915960">
        <w:rPr>
          <w:rFonts w:eastAsia="Times New Roman"/>
          <w:spacing w:val="-1"/>
          <w:sz w:val="24"/>
          <w:szCs w:val="24"/>
        </w:rPr>
        <w:t>verilmekte</w:t>
      </w:r>
      <w:r w:rsidR="00020BCB">
        <w:rPr>
          <w:rFonts w:eastAsia="Times New Roman"/>
          <w:spacing w:val="-1"/>
          <w:sz w:val="24"/>
          <w:szCs w:val="24"/>
        </w:rPr>
        <w:t xml:space="preserve"> (Bölüm 3.2)</w:t>
      </w:r>
      <w:r w:rsidRPr="00915960">
        <w:rPr>
          <w:rFonts w:eastAsia="Times New Roman"/>
          <w:spacing w:val="-1"/>
          <w:sz w:val="24"/>
          <w:szCs w:val="24"/>
        </w:rPr>
        <w:t xml:space="preserve"> ve KKDİK’te belirtilen madde</w:t>
      </w:r>
      <w:r w:rsidR="00B26D2A" w:rsidRPr="00915960">
        <w:rPr>
          <w:rFonts w:eastAsia="Times New Roman"/>
          <w:spacing w:val="-1"/>
          <w:sz w:val="24"/>
          <w:szCs w:val="24"/>
        </w:rPr>
        <w:t xml:space="preserve"> </w:t>
      </w:r>
      <w:r w:rsidRPr="00915960">
        <w:rPr>
          <w:rFonts w:eastAsia="Times New Roman"/>
          <w:spacing w:val="-1"/>
          <w:sz w:val="24"/>
          <w:szCs w:val="24"/>
        </w:rPr>
        <w:t xml:space="preserve">tanımlama gerekliliklerine ilişkin daha fazla arka </w:t>
      </w:r>
      <w:r w:rsidRPr="00915960">
        <w:rPr>
          <w:rFonts w:eastAsia="Times New Roman"/>
          <w:sz w:val="24"/>
          <w:szCs w:val="24"/>
        </w:rPr>
        <w:t xml:space="preserve">plan bilgisi </w:t>
      </w:r>
      <w:r w:rsidRPr="00915960">
        <w:rPr>
          <w:rFonts w:eastAsia="Times New Roman"/>
          <w:spacing w:val="-1"/>
          <w:sz w:val="24"/>
          <w:szCs w:val="24"/>
        </w:rPr>
        <w:t>(Bölüm 3.3) sağlanmaktadır</w:t>
      </w:r>
      <w:r w:rsidRPr="00915960">
        <w:rPr>
          <w:rFonts w:eastAsia="Times New Roman"/>
          <w:sz w:val="24"/>
          <w:szCs w:val="24"/>
        </w:rPr>
        <w:t>.</w:t>
      </w:r>
    </w:p>
    <w:p w:rsidR="001113AF" w:rsidRPr="00915960" w:rsidRDefault="00020BCB" w:rsidP="00020BCB">
      <w:pPr>
        <w:pStyle w:val="Balk2"/>
      </w:pPr>
      <w:bookmarkStart w:id="13" w:name="_Toc433372042"/>
      <w:r>
        <w:rPr>
          <w:rFonts w:eastAsia="Times New Roman"/>
        </w:rPr>
        <w:t>M</w:t>
      </w:r>
      <w:r w:rsidR="001113AF" w:rsidRPr="00915960">
        <w:rPr>
          <w:rFonts w:eastAsia="Times New Roman"/>
        </w:rPr>
        <w:t>ADDE TANIMLAMASI</w:t>
      </w:r>
      <w:bookmarkEnd w:id="13"/>
    </w:p>
    <w:p w:rsidR="001113AF" w:rsidRPr="00915960" w:rsidRDefault="001113AF" w:rsidP="002B1C00">
      <w:pPr>
        <w:shd w:val="clear" w:color="auto" w:fill="FFFFFF"/>
        <w:tabs>
          <w:tab w:val="left" w:pos="9072"/>
          <w:tab w:val="left" w:pos="9214"/>
          <w:tab w:val="left" w:pos="9356"/>
        </w:tabs>
        <w:spacing w:line="274" w:lineRule="exact"/>
        <w:ind w:right="686"/>
        <w:jc w:val="both"/>
        <w:rPr>
          <w:sz w:val="24"/>
          <w:szCs w:val="24"/>
        </w:rPr>
      </w:pPr>
    </w:p>
    <w:p w:rsidR="001113AF" w:rsidRPr="00915960" w:rsidRDefault="001113AF" w:rsidP="002B1C00">
      <w:pPr>
        <w:shd w:val="clear" w:color="auto" w:fill="FFFFFF"/>
        <w:tabs>
          <w:tab w:val="left" w:pos="9072"/>
          <w:tab w:val="left" w:pos="9214"/>
          <w:tab w:val="left" w:pos="9356"/>
        </w:tabs>
        <w:spacing w:line="274" w:lineRule="exact"/>
        <w:ind w:right="686"/>
        <w:jc w:val="both"/>
        <w:rPr>
          <w:sz w:val="24"/>
          <w:szCs w:val="24"/>
        </w:rPr>
      </w:pPr>
      <w:r w:rsidRPr="00915960">
        <w:rPr>
          <w:sz w:val="24"/>
          <w:szCs w:val="24"/>
        </w:rPr>
        <w:t xml:space="preserve">Madde, </w:t>
      </w:r>
      <w:r w:rsidR="00C045C8">
        <w:rPr>
          <w:sz w:val="24"/>
          <w:szCs w:val="24"/>
        </w:rPr>
        <w:t>KKDİK</w:t>
      </w:r>
      <w:r w:rsidR="00D9274C" w:rsidRPr="00915960">
        <w:rPr>
          <w:sz w:val="24"/>
          <w:szCs w:val="24"/>
        </w:rPr>
        <w:t xml:space="preserve"> Madde </w:t>
      </w:r>
      <w:r w:rsidR="00020BCB">
        <w:rPr>
          <w:sz w:val="24"/>
          <w:szCs w:val="24"/>
        </w:rPr>
        <w:t>4</w:t>
      </w:r>
      <w:r w:rsidR="00D9274C" w:rsidRPr="00915960">
        <w:rPr>
          <w:sz w:val="24"/>
          <w:szCs w:val="24"/>
        </w:rPr>
        <w:t>(1)</w:t>
      </w:r>
      <w:r w:rsidRPr="00915960">
        <w:rPr>
          <w:sz w:val="24"/>
          <w:szCs w:val="24"/>
        </w:rPr>
        <w:t xml:space="preserve"> ve </w:t>
      </w:r>
      <w:r w:rsidR="00020BCB">
        <w:rPr>
          <w:sz w:val="24"/>
          <w:szCs w:val="24"/>
        </w:rPr>
        <w:t>SEA</w:t>
      </w:r>
      <w:r w:rsidRPr="00915960">
        <w:rPr>
          <w:sz w:val="24"/>
          <w:szCs w:val="24"/>
        </w:rPr>
        <w:t xml:space="preserve"> Madde 2(</w:t>
      </w:r>
      <w:r w:rsidR="00020BCB">
        <w:rPr>
          <w:sz w:val="24"/>
          <w:szCs w:val="24"/>
        </w:rPr>
        <w:t>1</w:t>
      </w:r>
      <w:r w:rsidRPr="00915960">
        <w:rPr>
          <w:sz w:val="24"/>
          <w:szCs w:val="24"/>
        </w:rPr>
        <w:t>)’de tanımlanmaktadır:</w:t>
      </w:r>
    </w:p>
    <w:p w:rsidR="001113AF" w:rsidRPr="00915960" w:rsidRDefault="001113AF" w:rsidP="002B1C00">
      <w:pPr>
        <w:shd w:val="clear" w:color="auto" w:fill="FFFFFF"/>
        <w:tabs>
          <w:tab w:val="left" w:pos="9072"/>
          <w:tab w:val="left" w:pos="9214"/>
          <w:tab w:val="left" w:pos="9356"/>
        </w:tabs>
        <w:spacing w:line="274" w:lineRule="exact"/>
        <w:ind w:right="686"/>
        <w:jc w:val="both"/>
        <w:rPr>
          <w:sz w:val="24"/>
          <w:szCs w:val="24"/>
        </w:rPr>
      </w:pPr>
    </w:p>
    <w:tbl>
      <w:tblPr>
        <w:tblStyle w:val="TabloKlavuzu"/>
        <w:tblW w:w="0" w:type="auto"/>
        <w:tblInd w:w="10" w:type="dxa"/>
        <w:tblLook w:val="04A0" w:firstRow="1" w:lastRow="0" w:firstColumn="1" w:lastColumn="0" w:noHBand="0" w:noVBand="1"/>
      </w:tblPr>
      <w:tblGrid>
        <w:gridCol w:w="9279"/>
      </w:tblGrid>
      <w:tr w:rsidR="00084233" w:rsidRPr="00915960" w:rsidTr="00084233">
        <w:tc>
          <w:tcPr>
            <w:tcW w:w="10388" w:type="dxa"/>
          </w:tcPr>
          <w:p w:rsidR="001113AF" w:rsidRPr="00915960" w:rsidRDefault="001113AF" w:rsidP="002B1C00">
            <w:pPr>
              <w:tabs>
                <w:tab w:val="left" w:pos="9072"/>
                <w:tab w:val="left" w:pos="9214"/>
                <w:tab w:val="left" w:pos="9356"/>
              </w:tabs>
              <w:spacing w:before="202"/>
              <w:ind w:right="686"/>
              <w:rPr>
                <w:sz w:val="24"/>
                <w:szCs w:val="24"/>
              </w:rPr>
            </w:pPr>
            <w:r w:rsidRPr="00915960">
              <w:rPr>
                <w:i/>
                <w:sz w:val="24"/>
                <w:szCs w:val="24"/>
              </w:rPr>
              <w:t>Madde</w:t>
            </w:r>
            <w:r w:rsidRPr="00915960">
              <w:rPr>
                <w:sz w:val="24"/>
                <w:szCs w:val="24"/>
              </w:rPr>
              <w:t xml:space="preserve"> doğal halde bulunan veya bir üretim sonucu elde edilen, içindeki, kararlılığını sağlamak üzere kullanılan katkı maddeleri ile üretim işleminden kaynaklanan safsızlıklar dahil, fakat yine içindeki, kararlılığını ve yapısını etkilemeden uzaklaştırılabilen çözücüler hariç, kimyasal elementleri ve bunların bileşikleri anlamına gelir.</w:t>
            </w:r>
          </w:p>
        </w:tc>
      </w:tr>
    </w:tbl>
    <w:p w:rsidR="001113AF" w:rsidRPr="00915960" w:rsidRDefault="001113AF" w:rsidP="002B1C00">
      <w:pPr>
        <w:shd w:val="clear" w:color="auto" w:fill="FFFFFF"/>
        <w:tabs>
          <w:tab w:val="left" w:pos="9072"/>
          <w:tab w:val="left" w:pos="9214"/>
          <w:tab w:val="left" w:pos="9356"/>
        </w:tabs>
        <w:spacing w:before="182" w:line="274" w:lineRule="exact"/>
        <w:ind w:right="3"/>
        <w:jc w:val="both"/>
        <w:rPr>
          <w:rFonts w:eastAsia="Times New Roman"/>
          <w:sz w:val="24"/>
          <w:szCs w:val="24"/>
        </w:rPr>
      </w:pPr>
      <w:r w:rsidRPr="00915960">
        <w:rPr>
          <w:spacing w:val="-1"/>
          <w:sz w:val="24"/>
          <w:szCs w:val="24"/>
        </w:rPr>
        <w:t>Her iki durumda da tanım, tek bir moleküler yapı</w:t>
      </w:r>
      <w:r w:rsidR="00020BCB">
        <w:rPr>
          <w:spacing w:val="-1"/>
          <w:sz w:val="24"/>
          <w:szCs w:val="24"/>
        </w:rPr>
        <w:t>sıyla</w:t>
      </w:r>
      <w:r w:rsidRPr="00915960">
        <w:rPr>
          <w:spacing w:val="-1"/>
          <w:sz w:val="24"/>
          <w:szCs w:val="24"/>
        </w:rPr>
        <w:t xml:space="preserve"> tanmlanan saf bir kimyasal bileşiğin ötesine geçmektedir. Madde tanımlaması, safsızlıklar gibi deği</w:t>
      </w:r>
      <w:r w:rsidR="00020BCB">
        <w:rPr>
          <w:spacing w:val="-1"/>
          <w:sz w:val="24"/>
          <w:szCs w:val="24"/>
        </w:rPr>
        <w:t>ş</w:t>
      </w:r>
      <w:r w:rsidRPr="00915960">
        <w:rPr>
          <w:spacing w:val="-1"/>
          <w:sz w:val="24"/>
          <w:szCs w:val="24"/>
        </w:rPr>
        <w:t>ik bileşenleri içermektedir.</w:t>
      </w:r>
    </w:p>
    <w:p w:rsidR="001113AF" w:rsidRPr="00915960" w:rsidRDefault="00020BCB" w:rsidP="00020BCB">
      <w:pPr>
        <w:pStyle w:val="Balk2"/>
      </w:pPr>
      <w:bookmarkStart w:id="14" w:name="_Toc433372043"/>
      <w:r>
        <w:t>E</w:t>
      </w:r>
      <w:r w:rsidR="00B70957" w:rsidRPr="00915960">
        <w:t>C</w:t>
      </w:r>
      <w:r w:rsidR="001113AF" w:rsidRPr="00915960">
        <w:t xml:space="preserve"> ENVANTER</w:t>
      </w:r>
      <w:r w:rsidR="001113AF" w:rsidRPr="00915960">
        <w:rPr>
          <w:rFonts w:eastAsia="Times New Roman"/>
        </w:rPr>
        <w:t>İ</w:t>
      </w:r>
      <w:bookmarkEnd w:id="14"/>
    </w:p>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020BCB" w:rsidP="002B1C00">
      <w:pPr>
        <w:shd w:val="clear" w:color="auto" w:fill="FFFFFF"/>
        <w:tabs>
          <w:tab w:val="left" w:pos="9072"/>
          <w:tab w:val="left" w:pos="9214"/>
          <w:tab w:val="left" w:pos="9356"/>
        </w:tabs>
        <w:spacing w:before="182" w:line="274" w:lineRule="exact"/>
        <w:ind w:right="3"/>
        <w:jc w:val="both"/>
        <w:rPr>
          <w:spacing w:val="-1"/>
          <w:sz w:val="24"/>
          <w:szCs w:val="24"/>
        </w:rPr>
      </w:pPr>
      <w:r>
        <w:rPr>
          <w:spacing w:val="-1"/>
          <w:sz w:val="24"/>
          <w:szCs w:val="24"/>
        </w:rPr>
        <w:t xml:space="preserve">Avrupa Birliğinde </w:t>
      </w:r>
      <w:r w:rsidR="001113AF" w:rsidRPr="00915960">
        <w:rPr>
          <w:spacing w:val="-1"/>
          <w:sz w:val="24"/>
          <w:szCs w:val="24"/>
        </w:rPr>
        <w:t xml:space="preserve">önceki </w:t>
      </w:r>
      <w:r w:rsidR="00012D9F">
        <w:rPr>
          <w:spacing w:val="-1"/>
          <w:sz w:val="24"/>
          <w:szCs w:val="24"/>
        </w:rPr>
        <w:t>mevzuat çerçevesi kapsamında üç değiş</w:t>
      </w:r>
      <w:r w:rsidR="001113AF" w:rsidRPr="00915960">
        <w:rPr>
          <w:spacing w:val="-1"/>
          <w:sz w:val="24"/>
          <w:szCs w:val="24"/>
        </w:rPr>
        <w:t>ik envanter mevcut bulunmaktadır. Bunlar Avrupa Mevcut Ticari Kimyasal Maddeler Envanteri (EINECS), Avrupa Yeni Kimyasallar Listesi (ELINCS) ve Artık polimer Olmayanlar (NLP) listesiydi.</w:t>
      </w:r>
    </w:p>
    <w:p w:rsidR="001113AF" w:rsidRPr="00915960" w:rsidRDefault="001113AF" w:rsidP="002B1C00">
      <w:pPr>
        <w:shd w:val="clear" w:color="auto" w:fill="FFFFFF"/>
        <w:tabs>
          <w:tab w:val="left" w:pos="9072"/>
          <w:tab w:val="left" w:pos="9214"/>
          <w:tab w:val="left" w:pos="9356"/>
        </w:tabs>
        <w:spacing w:before="182" w:line="274" w:lineRule="exact"/>
        <w:ind w:right="3"/>
        <w:jc w:val="both"/>
        <w:rPr>
          <w:spacing w:val="-1"/>
          <w:sz w:val="24"/>
          <w:szCs w:val="24"/>
        </w:rPr>
      </w:pPr>
      <w:r w:rsidRPr="00915960">
        <w:rPr>
          <w:spacing w:val="-1"/>
          <w:sz w:val="24"/>
          <w:szCs w:val="24"/>
        </w:rPr>
        <w:t>1 Ocak 1971 ve 18 Eylül 1981 tarihleri arasında Avrupa piyasasında bulunan maddeler Mevcut Ticari Kimyasal Maddeler Avrupa Envanterinde (EINECS) listelenmektedir</w:t>
      </w:r>
      <w:bookmarkStart w:id="15" w:name="_Ref378238550"/>
      <w:r w:rsidRPr="00915960">
        <w:footnoteReference w:id="3"/>
      </w:r>
      <w:bookmarkEnd w:id="15"/>
      <w:r w:rsidRPr="00915960">
        <w:rPr>
          <w:spacing w:val="-1"/>
          <w:sz w:val="24"/>
          <w:szCs w:val="24"/>
        </w:rPr>
        <w:t>.</w:t>
      </w:r>
      <w:bookmarkStart w:id="16" w:name="_Ref377460072"/>
      <w:r w:rsidRPr="00915960">
        <w:footnoteReference w:id="4"/>
      </w:r>
      <w:bookmarkEnd w:id="16"/>
      <w:r w:rsidRPr="00915960">
        <w:rPr>
          <w:spacing w:val="-1"/>
          <w:sz w:val="24"/>
          <w:szCs w:val="24"/>
        </w:rPr>
        <w:t>.</w:t>
      </w:r>
      <w:bookmarkStart w:id="17" w:name="_Ref378238564"/>
      <w:r w:rsidRPr="00915960">
        <w:footnoteReference w:id="5"/>
      </w:r>
      <w:bookmarkEnd w:id="17"/>
      <w:r w:rsidRPr="00915960">
        <w:rPr>
          <w:spacing w:val="-1"/>
          <w:sz w:val="24"/>
          <w:szCs w:val="24"/>
        </w:rPr>
        <w:t>. Bu envanter kimyasal ad (ve belirli tipte maddeler için tanımlar), CAS numarası ve EINECS numarası adı verilen 7 haneli numara ile tanımlanan yaklaşık 100</w:t>
      </w:r>
      <w:r w:rsidR="00012D9F">
        <w:rPr>
          <w:spacing w:val="-1"/>
          <w:sz w:val="24"/>
          <w:szCs w:val="24"/>
        </w:rPr>
        <w:t>.</w:t>
      </w:r>
      <w:r w:rsidRPr="00915960">
        <w:rPr>
          <w:spacing w:val="-1"/>
          <w:sz w:val="24"/>
          <w:szCs w:val="24"/>
        </w:rPr>
        <w:t xml:space="preserve">000 madde içermektedir. EINECS numarası her zaman 2 veya 3 ile başlar (2xx-xxx-x; 3xx-xxx-xx). EINECS’e raporlanan maddeler </w:t>
      </w:r>
      <w:r w:rsidRPr="00915960">
        <w:rPr>
          <w:spacing w:val="-1"/>
          <w:sz w:val="24"/>
          <w:szCs w:val="24"/>
        </w:rPr>
        <w:lastRenderedPageBreak/>
        <w:t>maddenin envantere girişini gerekçelendirmek için doğrulama aşamasından geçerler.</w:t>
      </w:r>
    </w:p>
    <w:p w:rsidR="001113AF" w:rsidRPr="00915960" w:rsidRDefault="001113AF" w:rsidP="002B1C00">
      <w:pPr>
        <w:shd w:val="clear" w:color="auto" w:fill="FFFFFF"/>
        <w:tabs>
          <w:tab w:val="left" w:pos="9072"/>
          <w:tab w:val="left" w:pos="9214"/>
          <w:tab w:val="left" w:pos="9356"/>
        </w:tabs>
        <w:spacing w:before="182" w:line="274" w:lineRule="exact"/>
        <w:ind w:right="3"/>
        <w:jc w:val="both"/>
        <w:rPr>
          <w:spacing w:val="-1"/>
          <w:sz w:val="24"/>
          <w:szCs w:val="24"/>
        </w:rPr>
      </w:pPr>
      <w:r w:rsidRPr="00915960">
        <w:rPr>
          <w:spacing w:val="-1"/>
          <w:sz w:val="24"/>
          <w:szCs w:val="24"/>
        </w:rPr>
        <w:t>18 Eylül 1981 tarihinden sonra piyasaya arz edilen ve Bildirimi Yapılmış Kimyasallar Avrupa Listesinde (ELINCS)</w:t>
      </w:r>
      <w:r w:rsidRPr="00915960">
        <w:rPr>
          <w:spacing w:val="-1"/>
          <w:sz w:val="24"/>
          <w:szCs w:val="24"/>
        </w:rPr>
        <w:fldChar w:fldCharType="begin"/>
      </w:r>
      <w:r w:rsidRPr="00915960">
        <w:rPr>
          <w:spacing w:val="-1"/>
          <w:sz w:val="24"/>
          <w:szCs w:val="24"/>
        </w:rPr>
        <w:instrText xml:space="preserve"> NOTEREF _Ref377460072 \h  \* MERGEFORMAT </w:instrText>
      </w:r>
      <w:r w:rsidRPr="00915960">
        <w:rPr>
          <w:spacing w:val="-1"/>
          <w:sz w:val="24"/>
          <w:szCs w:val="24"/>
        </w:rPr>
      </w:r>
      <w:r w:rsidRPr="00915960">
        <w:rPr>
          <w:spacing w:val="-1"/>
          <w:sz w:val="24"/>
          <w:szCs w:val="24"/>
        </w:rPr>
        <w:fldChar w:fldCharType="separate"/>
      </w:r>
      <w:r w:rsidRPr="00915960">
        <w:rPr>
          <w:spacing w:val="-1"/>
          <w:sz w:val="24"/>
          <w:szCs w:val="24"/>
        </w:rPr>
        <w:t>5</w:t>
      </w:r>
      <w:r w:rsidRPr="00915960">
        <w:rPr>
          <w:spacing w:val="-1"/>
          <w:sz w:val="24"/>
          <w:szCs w:val="24"/>
        </w:rPr>
        <w:fldChar w:fldCharType="end"/>
      </w:r>
      <w:r w:rsidRPr="00915960">
        <w:rPr>
          <w:spacing w:val="-1"/>
          <w:sz w:val="24"/>
          <w:szCs w:val="24"/>
        </w:rPr>
        <w:t xml:space="preserve"> sıralanmaktadır. Bu envanter (liste) 31 Mayıs 2008 tarihine kadar 67/548/EEC sayılı Direktif ve tadilatlarına gore bildirimi yapılmış bütün maddeleri kapsar. Bu maddeler 18 Eylül 1981 tarihine kadar Topluluk piyasasına arz edilmedikleri için “yeni maddeler” olarak da adlandırılırlar. Maddeye ELINCS numarası Üye Devletler Yetkili Mercileri tarafından gözden geçirildikten sonra Avrupa Komisyonu tarafından tahsis edilir. EINECS’in aksine ELINCS CAS numarasını içermez fakat Üye Devletler Yetkili Mercileri tarafından tahsis edilen bildirim numarası, ticari ad (mevcutsa), sınıflandırma ve sınıflandırılmış madde için IUPAC adı. ELINCS numaraları her zaman 4 ile başlayan yine 7 haneli rakamlardır (4xx-xxx-x). </w:t>
      </w:r>
    </w:p>
    <w:p w:rsidR="001113AF" w:rsidRPr="00915960" w:rsidRDefault="001113AF" w:rsidP="002B1C00">
      <w:pPr>
        <w:shd w:val="clear" w:color="auto" w:fill="FFFFFF"/>
        <w:tabs>
          <w:tab w:val="left" w:pos="9072"/>
          <w:tab w:val="left" w:pos="9214"/>
          <w:tab w:val="left" w:pos="9356"/>
        </w:tabs>
        <w:spacing w:before="182" w:line="274" w:lineRule="exact"/>
        <w:ind w:right="3"/>
        <w:jc w:val="both"/>
        <w:rPr>
          <w:spacing w:val="-1"/>
          <w:sz w:val="24"/>
          <w:szCs w:val="24"/>
        </w:rPr>
      </w:pPr>
      <w:r w:rsidRPr="00915960">
        <w:rPr>
          <w:spacing w:val="-1"/>
          <w:sz w:val="24"/>
          <w:szCs w:val="24"/>
        </w:rPr>
        <w:t>Polimerler 67/548/EEC sayılı Direktifte EINECS’e rapor sunulmasının dışında tutulmuş ve özel kurallara bağlanmıştır</w:t>
      </w:r>
      <w:bookmarkStart w:id="18" w:name="_Ref377408570"/>
      <w:r w:rsidRPr="00915960">
        <w:rPr>
          <w:spacing w:val="-1"/>
        </w:rPr>
        <w:footnoteReference w:id="6"/>
      </w:r>
      <w:bookmarkEnd w:id="18"/>
      <w:r w:rsidRPr="00915960">
        <w:rPr>
          <w:spacing w:val="-1"/>
          <w:sz w:val="24"/>
          <w:szCs w:val="24"/>
        </w:rPr>
        <w:t>.</w:t>
      </w:r>
      <w:r w:rsidRPr="00915960">
        <w:rPr>
          <w:spacing w:val="-1"/>
        </w:rPr>
        <w:footnoteReference w:id="7"/>
      </w:r>
      <w:r w:rsidRPr="00915960">
        <w:rPr>
          <w:spacing w:val="-1"/>
          <w:sz w:val="24"/>
          <w:szCs w:val="24"/>
        </w:rPr>
        <w:t>. “Polimer” terimi 67/548/EEC sayılı Direktifin (93/32/EEC sayılı Direktif) 7. değişikliğinde daha fazla tanımlanmıştır. Bu tanımın uygulamaya konulmasıyla birlikte, EINECS için rapor kurallar çerçevesinde polimer olarak kabul edilen bazı maddeler, 7. değişiklik kapsamında artık polimer olarak kabul edilmiyordu. EINECS’de listelenmeyen tüm maddeler, 7. değişiklik kapsamında bildirilebilir olduğu için, tüm “Artık Polimer Olmayanlar” (NLP), teoride, bildirilmelidir. Ancak Bakanlar Kurulu, bu artık polimer olmayan maddelerin, geriye dönük olarak bildirime tabi tutulmaması gerektiğini açik bir şekilde belirtmiştir.</w:t>
      </w:r>
      <w:r w:rsidR="00012D9F">
        <w:rPr>
          <w:spacing w:val="-1"/>
          <w:sz w:val="24"/>
          <w:szCs w:val="24"/>
        </w:rPr>
        <w:t xml:space="preserve"> </w:t>
      </w:r>
      <w:r w:rsidRPr="00915960">
        <w:rPr>
          <w:spacing w:val="-1"/>
          <w:sz w:val="24"/>
          <w:szCs w:val="24"/>
        </w:rPr>
        <w:t>Komisyondan, Artık Polimer Olmayan maddelerin bir listesinin (NLP listesi) derlenmesi talep edilmiştir. Bu listeye eklenecek olan maddeler 18 Eylül 1981 ve 31 Ekim 1993 tarihleri arasında AB piyasasında bulunmakta ve EINECS rapor kurallar çerçevesi</w:t>
      </w:r>
      <w:r w:rsidR="00012D9F">
        <w:rPr>
          <w:spacing w:val="-1"/>
          <w:sz w:val="24"/>
          <w:szCs w:val="24"/>
        </w:rPr>
        <w:t>nde polimer olarak kabul edilmiştir</w:t>
      </w:r>
      <w:r w:rsidRPr="00915960">
        <w:rPr>
          <w:spacing w:val="-1"/>
          <w:sz w:val="24"/>
          <w:szCs w:val="24"/>
        </w:rPr>
        <w:t xml:space="preserve">. </w:t>
      </w:r>
      <w:r w:rsidR="00012D9F">
        <w:rPr>
          <w:spacing w:val="-1"/>
          <w:sz w:val="24"/>
          <w:szCs w:val="24"/>
        </w:rPr>
        <w:t>A</w:t>
      </w:r>
      <w:r w:rsidRPr="00915960">
        <w:rPr>
          <w:spacing w:val="-1"/>
          <w:sz w:val="24"/>
          <w:szCs w:val="24"/>
        </w:rPr>
        <w:t>ncak 7. tadilat uyar</w:t>
      </w:r>
      <w:r w:rsidR="00012D9F">
        <w:rPr>
          <w:spacing w:val="-1"/>
          <w:sz w:val="24"/>
          <w:szCs w:val="24"/>
        </w:rPr>
        <w:t>ı</w:t>
      </w:r>
      <w:r w:rsidRPr="00915960">
        <w:rPr>
          <w:spacing w:val="-1"/>
          <w:sz w:val="24"/>
          <w:szCs w:val="24"/>
        </w:rPr>
        <w:t>nca polimer olarak kabul edilmemeleri için gerekli koşullara uymaktadırlar. NLP listesi geni</w:t>
      </w:r>
      <w:r w:rsidR="00012D9F">
        <w:rPr>
          <w:spacing w:val="-1"/>
          <w:sz w:val="24"/>
          <w:szCs w:val="24"/>
        </w:rPr>
        <w:t xml:space="preserve">ş ve </w:t>
      </w:r>
      <w:r w:rsidRPr="00915960">
        <w:rPr>
          <w:spacing w:val="-1"/>
          <w:sz w:val="24"/>
          <w:szCs w:val="24"/>
        </w:rPr>
        <w:t>ayr</w:t>
      </w:r>
      <w:r w:rsidR="00012D9F">
        <w:rPr>
          <w:spacing w:val="-1"/>
          <w:sz w:val="24"/>
          <w:szCs w:val="24"/>
        </w:rPr>
        <w:t>ı</w:t>
      </w:r>
      <w:r w:rsidRPr="00915960">
        <w:rPr>
          <w:spacing w:val="-1"/>
          <w:sz w:val="24"/>
          <w:szCs w:val="24"/>
        </w:rPr>
        <w:t>ntılı bir liste değildir. NLP listesindeki maddeler kimyasal ad, CAS numarası ve NLP numarası olarak adlandırılan 7 haneli numara ile tanımlanırlar. NLP numarası her zaman 5 ile başlar (5xx-xxx-x).</w:t>
      </w:r>
    </w:p>
    <w:p w:rsidR="001113AF" w:rsidRPr="00915960" w:rsidRDefault="001113AF" w:rsidP="002B1C00">
      <w:pPr>
        <w:shd w:val="clear" w:color="auto" w:fill="FFFFFF"/>
        <w:tabs>
          <w:tab w:val="left" w:pos="9072"/>
          <w:tab w:val="left" w:pos="9214"/>
          <w:tab w:val="left" w:pos="9356"/>
        </w:tabs>
        <w:spacing w:before="182" w:line="274" w:lineRule="exact"/>
        <w:ind w:right="3"/>
        <w:jc w:val="both"/>
        <w:rPr>
          <w:spacing w:val="-1"/>
          <w:sz w:val="24"/>
          <w:szCs w:val="24"/>
        </w:rPr>
      </w:pPr>
      <w:r w:rsidRPr="00915960">
        <w:rPr>
          <w:spacing w:val="-1"/>
          <w:sz w:val="24"/>
          <w:szCs w:val="24"/>
        </w:rPr>
        <w:t xml:space="preserve">Bu üç madde listesi; EINECS, ELINCS ve NLP listesine birlikte </w:t>
      </w:r>
      <w:r w:rsidR="00326E35" w:rsidRPr="00915960">
        <w:rPr>
          <w:spacing w:val="-1"/>
          <w:sz w:val="24"/>
          <w:szCs w:val="24"/>
        </w:rPr>
        <w:t>EC</w:t>
      </w:r>
      <w:r w:rsidRPr="00915960">
        <w:rPr>
          <w:spacing w:val="-1"/>
          <w:sz w:val="24"/>
          <w:szCs w:val="24"/>
        </w:rPr>
        <w:t xml:space="preserve"> Envanteri denilmektedir. Bu envanter dahilindeki her bir maddenin, Avrupa Komisyonu tarafından verilmis. bir numarası bulunmaktadır (detaylı bilgi almak için, Ek II’deki EC numarası bilgilerine göz atınız).</w:t>
      </w:r>
    </w:p>
    <w:p w:rsidR="001113AF" w:rsidRPr="00915960" w:rsidRDefault="001113AF" w:rsidP="002B1C00">
      <w:pPr>
        <w:shd w:val="clear" w:color="auto" w:fill="FFFFFF"/>
        <w:tabs>
          <w:tab w:val="left" w:pos="9072"/>
          <w:tab w:val="left" w:pos="9214"/>
          <w:tab w:val="left" w:pos="9356"/>
        </w:tabs>
        <w:spacing w:before="182" w:line="274" w:lineRule="exact"/>
        <w:ind w:right="3"/>
        <w:jc w:val="both"/>
        <w:rPr>
          <w:spacing w:val="-1"/>
          <w:sz w:val="24"/>
          <w:szCs w:val="24"/>
        </w:rPr>
      </w:pPr>
      <w:r w:rsidRPr="00915960">
        <w:rPr>
          <w:spacing w:val="-1"/>
          <w:sz w:val="24"/>
          <w:szCs w:val="24"/>
        </w:rPr>
        <w:t xml:space="preserve">Bu maddelere ilişkin bilgiler Avrupa Komisyonu Ortak Araştırma Merkezi internet sitesinde “ESIS” alt bölümünden elde edilebilir: </w:t>
      </w:r>
      <w:hyperlink r:id="rId13" w:history="1">
        <w:r w:rsidRPr="00915960">
          <w:rPr>
            <w:spacing w:val="-1"/>
            <w:sz w:val="24"/>
            <w:szCs w:val="24"/>
          </w:rPr>
          <w:t>(http://e</w:t>
        </w:r>
        <w:r w:rsidRPr="00915960">
          <w:rPr>
            <w:sz w:val="24"/>
            <w:szCs w:val="24"/>
          </w:rPr>
          <w:t>sis.</w:t>
        </w:r>
        <w:r w:rsidRPr="00915960">
          <w:rPr>
            <w:spacing w:val="-1"/>
            <w:sz w:val="24"/>
            <w:szCs w:val="24"/>
          </w:rPr>
          <w:t>jrc.</w:t>
        </w:r>
        <w:r w:rsidRPr="00915960">
          <w:rPr>
            <w:sz w:val="24"/>
            <w:szCs w:val="24"/>
          </w:rPr>
          <w:t>ec.europa.eu/</w:t>
        </w:r>
        <w:r w:rsidRPr="00915960">
          <w:rPr>
            <w:spacing w:val="-1"/>
            <w:sz w:val="24"/>
            <w:szCs w:val="24"/>
          </w:rPr>
          <w:t xml:space="preserve">). </w:t>
        </w:r>
        <w:r w:rsidRPr="00915960">
          <w:rPr>
            <w:sz w:val="24"/>
            <w:szCs w:val="24"/>
          </w:rPr>
          <w:t>İ</w:t>
        </w:r>
        <w:r w:rsidRPr="00915960">
          <w:rPr>
            <w:spacing w:val="-1"/>
            <w:sz w:val="24"/>
            <w:szCs w:val="24"/>
          </w:rPr>
          <w:t>leride, Avrupa Kimyasal Ajansı tarafından kayıt edilmiş maddelerin bir envanteri tutulacaktır.</w:t>
        </w:r>
      </w:hyperlink>
    </w:p>
    <w:p w:rsidR="00CA5B54" w:rsidRPr="00915960" w:rsidRDefault="00CA5B54">
      <w:pPr>
        <w:widowControl/>
        <w:autoSpaceDE/>
        <w:autoSpaceDN/>
        <w:adjustRightInd/>
        <w:spacing w:after="200" w:line="276" w:lineRule="auto"/>
        <w:rPr>
          <w:spacing w:val="-1"/>
          <w:sz w:val="24"/>
          <w:szCs w:val="24"/>
        </w:rPr>
      </w:pPr>
      <w:r w:rsidRPr="00915960">
        <w:rPr>
          <w:spacing w:val="-1"/>
          <w:sz w:val="24"/>
          <w:szCs w:val="24"/>
        </w:rPr>
        <w:br w:type="page"/>
      </w:r>
    </w:p>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1113AF" w:rsidP="002B1C00">
      <w:pPr>
        <w:shd w:val="clear" w:color="auto" w:fill="FFFFFF"/>
        <w:tabs>
          <w:tab w:val="left" w:pos="1800"/>
          <w:tab w:val="left" w:pos="9072"/>
          <w:tab w:val="left" w:pos="9214"/>
          <w:tab w:val="left" w:pos="9356"/>
        </w:tabs>
        <w:ind w:right="686"/>
        <w:jc w:val="both"/>
        <w:rPr>
          <w:sz w:val="24"/>
          <w:szCs w:val="24"/>
        </w:rPr>
      </w:pPr>
      <w:r w:rsidRPr="00915960">
        <w:rPr>
          <w:b/>
          <w:bCs/>
          <w:sz w:val="24"/>
          <w:szCs w:val="24"/>
        </w:rPr>
        <w:t>3.3 KKDİK VE SEA</w:t>
      </w:r>
      <w:r w:rsidRPr="00915960">
        <w:rPr>
          <w:rFonts w:eastAsia="Times New Roman"/>
          <w:b/>
          <w:bCs/>
          <w:sz w:val="24"/>
          <w:szCs w:val="24"/>
        </w:rPr>
        <w:t>’DA MADDE TANIMLAMA GEREKLİLİKLERİ</w:t>
      </w:r>
    </w:p>
    <w:p w:rsidR="001113AF" w:rsidRPr="00915960" w:rsidRDefault="001113AF" w:rsidP="002B1C00">
      <w:pPr>
        <w:shd w:val="clear" w:color="auto" w:fill="FFFFFF"/>
        <w:tabs>
          <w:tab w:val="left" w:pos="9072"/>
          <w:tab w:val="left" w:pos="9214"/>
          <w:tab w:val="left" w:pos="9356"/>
        </w:tabs>
        <w:ind w:right="686"/>
        <w:jc w:val="both"/>
        <w:rPr>
          <w:spacing w:val="-1"/>
          <w:sz w:val="24"/>
          <w:szCs w:val="24"/>
        </w:rPr>
      </w:pPr>
    </w:p>
    <w:p w:rsidR="001113AF" w:rsidRPr="00915960" w:rsidRDefault="002B13F0"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KKDİK Yönetmeliği</w:t>
      </w:r>
      <w:r w:rsidR="001113AF" w:rsidRPr="00915960">
        <w:rPr>
          <w:rFonts w:eastAsia="Times New Roman"/>
          <w:sz w:val="24"/>
          <w:szCs w:val="24"/>
        </w:rPr>
        <w:t xml:space="preserve"> kapsamında kayıt yapılması gerektiğinde, söz konusu kayıt işlemi Ek VI bölüm 2’de belirtildiği üzere maddenin tanımlama bilgilerini de içerecektir. Bu bilgiler, tüm maddelerin yeterli bir şekilde tanımlanması için uygun olacaktır. Bir ya da birden fazla maddenin tanımlama parametreleri konusunda bilgi verilmesi teknik olarak mümkün değilse ya da bilimsel olarak gerekli görülmüyorsa, bu durumun sebebi açık bir şekilde belirtilecektir [bakınız Ek VI’deki Notlar].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 xml:space="preserve">Benzer şekilde </w:t>
      </w:r>
      <w:r w:rsidR="002B13F0" w:rsidRPr="00915960">
        <w:rPr>
          <w:rFonts w:eastAsia="Times New Roman"/>
          <w:sz w:val="24"/>
          <w:szCs w:val="24"/>
        </w:rPr>
        <w:t>SEA Yönetmeliğine</w:t>
      </w:r>
      <w:r w:rsidRPr="00915960">
        <w:rPr>
          <w:rFonts w:eastAsia="Times New Roman"/>
          <w:sz w:val="24"/>
          <w:szCs w:val="24"/>
        </w:rPr>
        <w:t xml:space="preserve"> g</w:t>
      </w:r>
      <w:r w:rsidR="002B13F0" w:rsidRPr="00915960">
        <w:rPr>
          <w:rFonts w:eastAsia="Times New Roman"/>
          <w:sz w:val="24"/>
          <w:szCs w:val="24"/>
        </w:rPr>
        <w:t>ö</w:t>
      </w:r>
      <w:r w:rsidRPr="00915960">
        <w:rPr>
          <w:rFonts w:eastAsia="Times New Roman"/>
          <w:sz w:val="24"/>
          <w:szCs w:val="24"/>
        </w:rPr>
        <w:t>re, bildirimin yapılması gerekliyse (</w:t>
      </w:r>
      <w:r w:rsidR="00357BA0">
        <w:rPr>
          <w:rFonts w:eastAsia="Times New Roman"/>
          <w:sz w:val="24"/>
          <w:szCs w:val="24"/>
        </w:rPr>
        <w:t>SEA</w:t>
      </w:r>
      <w:r w:rsidRPr="00915960">
        <w:rPr>
          <w:rFonts w:eastAsia="Times New Roman"/>
          <w:sz w:val="24"/>
          <w:szCs w:val="24"/>
        </w:rPr>
        <w:t xml:space="preserve"> Madde 40) </w:t>
      </w:r>
      <w:r w:rsidR="00C045C8">
        <w:rPr>
          <w:rFonts w:eastAsia="Times New Roman"/>
          <w:sz w:val="24"/>
          <w:szCs w:val="24"/>
        </w:rPr>
        <w:t>KKDİK</w:t>
      </w:r>
      <w:r w:rsidRPr="00915960">
        <w:rPr>
          <w:rFonts w:eastAsia="Times New Roman"/>
          <w:sz w:val="24"/>
          <w:szCs w:val="24"/>
        </w:rPr>
        <w:t xml:space="preserve"> Ek </w:t>
      </w:r>
      <w:r w:rsidR="00357BA0">
        <w:rPr>
          <w:rFonts w:eastAsia="Times New Roman"/>
          <w:sz w:val="24"/>
          <w:szCs w:val="24"/>
        </w:rPr>
        <w:t>6</w:t>
      </w:r>
      <w:r w:rsidRPr="00915960">
        <w:rPr>
          <w:rFonts w:eastAsia="Times New Roman"/>
          <w:sz w:val="24"/>
          <w:szCs w:val="24"/>
        </w:rPr>
        <w:t xml:space="preserve"> Bölüm 2.1 ila 2.3.4 arasında belirtilen maddenin tanımlanmasına dair bilgileri içerir. Bu bilgi her bir maddenin tanımlanması için yeterli olacaktır. Bir veya daha fazla madde tanımlama parametreleri hakkında bilgi vermek teknik olarak mümkün değilse veya bilimsel olarak gerekli görülmüyorsa, nedenler Ek </w:t>
      </w:r>
      <w:r w:rsidR="00357BA0">
        <w:rPr>
          <w:rFonts w:eastAsia="Times New Roman"/>
          <w:sz w:val="24"/>
          <w:szCs w:val="24"/>
        </w:rPr>
        <w:t>6</w:t>
      </w:r>
      <w:r w:rsidRPr="00915960">
        <w:rPr>
          <w:rFonts w:eastAsia="Times New Roman"/>
          <w:sz w:val="24"/>
          <w:szCs w:val="24"/>
        </w:rPr>
        <w:t xml:space="preserve"> Not 1’de gösterildiği gibi açıkça belirtilmelidir. </w:t>
      </w:r>
    </w:p>
    <w:p w:rsidR="001113AF" w:rsidRPr="00915960" w:rsidRDefault="001113AF" w:rsidP="002B1C00">
      <w:pPr>
        <w:shd w:val="clear" w:color="auto" w:fill="FFFFFF"/>
        <w:tabs>
          <w:tab w:val="left" w:pos="9072"/>
          <w:tab w:val="left" w:pos="9214"/>
          <w:tab w:val="left" w:pos="9356"/>
        </w:tabs>
        <w:jc w:val="both"/>
        <w:rPr>
          <w:spacing w:val="-1"/>
          <w:sz w:val="24"/>
          <w:szCs w:val="24"/>
        </w:rPr>
      </w:pPr>
    </w:p>
    <w:p w:rsidR="001113AF" w:rsidRDefault="00C045C8" w:rsidP="002B1C00">
      <w:pPr>
        <w:shd w:val="clear" w:color="auto" w:fill="FFFFFF"/>
        <w:tabs>
          <w:tab w:val="left" w:pos="9072"/>
          <w:tab w:val="left" w:pos="9214"/>
          <w:tab w:val="left" w:pos="9356"/>
        </w:tabs>
        <w:jc w:val="both"/>
        <w:rPr>
          <w:rFonts w:eastAsia="Times New Roman"/>
          <w:sz w:val="24"/>
          <w:szCs w:val="24"/>
        </w:rPr>
      </w:pPr>
      <w:r>
        <w:rPr>
          <w:rFonts w:eastAsia="Times New Roman"/>
          <w:sz w:val="24"/>
          <w:szCs w:val="24"/>
        </w:rPr>
        <w:t>KKDİK</w:t>
      </w:r>
      <w:r w:rsidR="001113AF" w:rsidRPr="00915960">
        <w:rPr>
          <w:rFonts w:eastAsia="Times New Roman"/>
          <w:sz w:val="24"/>
          <w:szCs w:val="24"/>
        </w:rPr>
        <w:t xml:space="preserve"> Ek </w:t>
      </w:r>
      <w:r w:rsidR="00357BA0">
        <w:rPr>
          <w:rFonts w:eastAsia="Times New Roman"/>
          <w:sz w:val="24"/>
          <w:szCs w:val="24"/>
        </w:rPr>
        <w:t>6</w:t>
      </w:r>
      <w:r w:rsidR="001113AF" w:rsidRPr="00915960">
        <w:rPr>
          <w:rFonts w:eastAsia="Times New Roman"/>
          <w:sz w:val="24"/>
          <w:szCs w:val="24"/>
        </w:rPr>
        <w:t>’d</w:t>
      </w:r>
      <w:r w:rsidR="00357BA0">
        <w:rPr>
          <w:rFonts w:eastAsia="Times New Roman"/>
          <w:sz w:val="24"/>
          <w:szCs w:val="24"/>
        </w:rPr>
        <w:t>a</w:t>
      </w:r>
      <w:r w:rsidR="001113AF" w:rsidRPr="00915960">
        <w:rPr>
          <w:rFonts w:eastAsia="Times New Roman"/>
          <w:sz w:val="24"/>
          <w:szCs w:val="24"/>
        </w:rPr>
        <w:t xml:space="preserve"> yer alan madde tanımlama parametrelerinin genel bir değerlendirmesi </w:t>
      </w:r>
      <w:r w:rsidR="001113AF" w:rsidRPr="00915960">
        <w:rPr>
          <w:rFonts w:eastAsia="Times New Roman"/>
          <w:b/>
          <w:sz w:val="24"/>
          <w:szCs w:val="24"/>
        </w:rPr>
        <w:t>Tablo 3.1’de</w:t>
      </w:r>
      <w:r w:rsidR="001113AF" w:rsidRPr="00915960">
        <w:rPr>
          <w:rFonts w:eastAsia="Times New Roman"/>
          <w:sz w:val="24"/>
          <w:szCs w:val="24"/>
        </w:rPr>
        <w:t xml:space="preserve"> verilmiştir.</w:t>
      </w:r>
    </w:p>
    <w:p w:rsidR="005F2FC2" w:rsidRPr="00915960" w:rsidRDefault="005F2FC2"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tabs>
          <w:tab w:val="left" w:pos="9072"/>
          <w:tab w:val="left" w:pos="9214"/>
          <w:tab w:val="left" w:pos="9356"/>
        </w:tabs>
        <w:spacing w:after="86" w:line="1" w:lineRule="exact"/>
        <w:ind w:right="686"/>
        <w:rPr>
          <w:rFonts w:ascii="Arial" w:hAnsi="Arial" w:cs="Arial"/>
          <w:sz w:val="2"/>
          <w:szCs w:val="2"/>
        </w:rPr>
      </w:pPr>
    </w:p>
    <w:p w:rsidR="005F2FC2" w:rsidRDefault="005F2FC2" w:rsidP="005F2FC2">
      <w:pPr>
        <w:pStyle w:val="ResimYazs"/>
        <w:keepNext/>
      </w:pPr>
      <w:bookmarkStart w:id="19" w:name="_Toc433112466"/>
      <w:r>
        <w:t xml:space="preserve">Tablo </w:t>
      </w:r>
      <w:fldSimple w:instr=" STYLEREF 1 \s ">
        <w:r w:rsidR="004A0038">
          <w:rPr>
            <w:noProof/>
          </w:rPr>
          <w:t>3</w:t>
        </w:r>
      </w:fldSimple>
      <w:r w:rsidR="004A0038">
        <w:t>.</w:t>
      </w:r>
      <w:fldSimple w:instr=" SEQ Tablo \* ARABIC \s 1 ">
        <w:r w:rsidR="004A0038">
          <w:rPr>
            <w:noProof/>
          </w:rPr>
          <w:t>1</w:t>
        </w:r>
      </w:fldSimple>
      <w:r>
        <w:t xml:space="preserve"> KKDİK Ek 6 bölüm 2'deki madde tanımlama parametreleri</w:t>
      </w:r>
      <w:bookmarkEnd w:id="19"/>
    </w:p>
    <w:tbl>
      <w:tblPr>
        <w:tblW w:w="0" w:type="auto"/>
        <w:tblInd w:w="40" w:type="dxa"/>
        <w:tblLayout w:type="fixed"/>
        <w:tblCellMar>
          <w:left w:w="0" w:type="dxa"/>
          <w:right w:w="0" w:type="dxa"/>
        </w:tblCellMar>
        <w:tblLook w:val="0000" w:firstRow="0" w:lastRow="0" w:firstColumn="0" w:lastColumn="0" w:noHBand="0" w:noVBand="0"/>
      </w:tblPr>
      <w:tblGrid>
        <w:gridCol w:w="737"/>
        <w:gridCol w:w="17"/>
        <w:gridCol w:w="8124"/>
        <w:gridCol w:w="17"/>
      </w:tblGrid>
      <w:tr w:rsidR="00BE6EC0" w:rsidRPr="00915960" w:rsidTr="00357BA0">
        <w:trPr>
          <w:trHeight w:hRule="exact" w:val="1186"/>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357BA0" w:rsidRDefault="00357BA0" w:rsidP="00357BA0">
            <w:pPr>
              <w:shd w:val="clear" w:color="auto" w:fill="FFFFFF"/>
              <w:tabs>
                <w:tab w:val="left" w:pos="9072"/>
                <w:tab w:val="left" w:pos="9214"/>
                <w:tab w:val="left" w:pos="9356"/>
              </w:tabs>
              <w:ind w:right="60"/>
              <w:rPr>
                <w:b/>
                <w:bCs/>
              </w:rPr>
            </w:pPr>
            <w:r>
              <w:rPr>
                <w:b/>
                <w:bCs/>
              </w:rPr>
              <w:t>2</w:t>
            </w:r>
          </w:p>
        </w:tc>
        <w:tc>
          <w:tcPr>
            <w:tcW w:w="8141"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357BA0" w:rsidP="00357BA0">
            <w:pPr>
              <w:shd w:val="clear" w:color="auto" w:fill="FFFFFF"/>
              <w:tabs>
                <w:tab w:val="left" w:pos="9072"/>
                <w:tab w:val="left" w:pos="9214"/>
                <w:tab w:val="left" w:pos="9356"/>
              </w:tabs>
              <w:ind w:right="60"/>
            </w:pPr>
            <w:r>
              <w:rPr>
                <w:b/>
                <w:bCs/>
              </w:rPr>
              <w:t>MADDENİN KİMLİĞİ</w:t>
            </w:r>
          </w:p>
          <w:p w:rsidR="001113AF" w:rsidRPr="00915960" w:rsidRDefault="00357BA0" w:rsidP="002B1C00">
            <w:pPr>
              <w:shd w:val="clear" w:color="auto" w:fill="FFFFFF"/>
              <w:tabs>
                <w:tab w:val="left" w:pos="9072"/>
                <w:tab w:val="left" w:pos="9214"/>
                <w:tab w:val="left" w:pos="9356"/>
              </w:tabs>
              <w:ind w:right="686"/>
            </w:pPr>
            <w:r w:rsidRPr="00357BA0">
              <w:rPr>
                <w:spacing w:val="-1"/>
              </w:rPr>
              <w:t>Madde için, bu kısımda verilen bilgiler, söz konusu maddenin tanımlanmasını sağlayacak yeterlilikte olacaktır. Aşağıdaki bilgilerin biri ya da daha fazlası hakkında bilgi vermek teknik olarak mümkün değil ise ya da bilimsel olarak gerekli görülmüyor ise, bu durumun sebepleri açıkça ifade edilecektir.</w:t>
            </w:r>
          </w:p>
        </w:tc>
      </w:tr>
      <w:tr w:rsidR="00BE6EC0" w:rsidRPr="00915960" w:rsidTr="00357BA0">
        <w:trPr>
          <w:gridAfter w:val="1"/>
          <w:wAfter w:w="17" w:type="dxa"/>
          <w:trHeight w:hRule="exact" w:val="958"/>
        </w:trPr>
        <w:tc>
          <w:tcPr>
            <w:tcW w:w="737" w:type="dxa"/>
            <w:tcBorders>
              <w:top w:val="single" w:sz="6" w:space="0" w:color="auto"/>
              <w:left w:val="single" w:sz="6" w:space="0" w:color="auto"/>
              <w:bottom w:val="single" w:sz="6" w:space="0" w:color="auto"/>
              <w:right w:val="single" w:sz="6" w:space="0" w:color="auto"/>
            </w:tcBorders>
            <w:shd w:val="clear" w:color="auto" w:fill="FFFFFF"/>
          </w:tcPr>
          <w:p w:rsidR="001113AF" w:rsidRPr="00357BA0" w:rsidRDefault="001113AF" w:rsidP="00357BA0">
            <w:pPr>
              <w:shd w:val="clear" w:color="auto" w:fill="FFFFFF"/>
              <w:tabs>
                <w:tab w:val="left" w:pos="9072"/>
                <w:tab w:val="left" w:pos="9214"/>
                <w:tab w:val="left" w:pos="9356"/>
              </w:tabs>
              <w:ind w:right="60"/>
              <w:rPr>
                <w:b/>
                <w:bCs/>
              </w:rPr>
            </w:pPr>
            <w:r w:rsidRPr="00915960">
              <w:rPr>
                <w:b/>
                <w:bCs/>
              </w:rPr>
              <w:t>2</w:t>
            </w:r>
            <w:r w:rsidR="00357BA0">
              <w:rPr>
                <w:b/>
                <w:bCs/>
              </w:rPr>
              <w:t>..1</w:t>
            </w:r>
            <w:r w:rsidRPr="00915960">
              <w:rPr>
                <w:b/>
                <w:bCs/>
              </w:rPr>
              <w:t>.</w:t>
            </w:r>
          </w:p>
        </w:tc>
        <w:tc>
          <w:tcPr>
            <w:tcW w:w="8141"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357BA0">
            <w:pPr>
              <w:shd w:val="clear" w:color="auto" w:fill="FFFFFF"/>
              <w:tabs>
                <w:tab w:val="left" w:pos="9072"/>
                <w:tab w:val="left" w:pos="9214"/>
                <w:tab w:val="left" w:pos="9356"/>
              </w:tabs>
              <w:ind w:right="686"/>
            </w:pPr>
            <w:r w:rsidRPr="00915960">
              <w:rPr>
                <w:b/>
                <w:bCs/>
              </w:rPr>
              <w:t xml:space="preserve">Madde </w:t>
            </w:r>
            <w:r w:rsidR="00357BA0">
              <w:rPr>
                <w:b/>
                <w:bCs/>
              </w:rPr>
              <w:t>adı veya diğer tanımlayıcısı</w:t>
            </w:r>
          </w:p>
        </w:tc>
      </w:tr>
      <w:tr w:rsidR="00BE6EC0" w:rsidRPr="00915960" w:rsidTr="00357BA0">
        <w:trPr>
          <w:trHeight w:hRule="exact" w:val="365"/>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357BA0" w:rsidRDefault="001113AF" w:rsidP="00357BA0">
            <w:pPr>
              <w:shd w:val="clear" w:color="auto" w:fill="FFFFFF"/>
              <w:tabs>
                <w:tab w:val="left" w:pos="9072"/>
                <w:tab w:val="left" w:pos="9214"/>
                <w:tab w:val="left" w:pos="9356"/>
              </w:tabs>
              <w:ind w:right="60"/>
              <w:rPr>
                <w:b/>
                <w:bCs/>
              </w:rPr>
            </w:pPr>
            <w:r w:rsidRPr="00357BA0">
              <w:rPr>
                <w:b/>
                <w:bCs/>
              </w:rPr>
              <w:t>2.1.1</w:t>
            </w:r>
          </w:p>
        </w:tc>
        <w:tc>
          <w:tcPr>
            <w:tcW w:w="8141"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357BA0" w:rsidP="002B1C00">
            <w:pPr>
              <w:shd w:val="clear" w:color="auto" w:fill="FFFFFF"/>
              <w:tabs>
                <w:tab w:val="left" w:pos="9072"/>
                <w:tab w:val="left" w:pos="9214"/>
                <w:tab w:val="left" w:pos="9356"/>
              </w:tabs>
              <w:ind w:right="686"/>
            </w:pPr>
            <w:r w:rsidRPr="00357BA0">
              <w:rPr>
                <w:i/>
                <w:iCs/>
                <w:spacing w:val="-1"/>
              </w:rPr>
              <w:t>IUPAC terminolojisindeki ad(lar) ya da diğer uluslararası kimyasal ad(lar)</w:t>
            </w:r>
          </w:p>
        </w:tc>
      </w:tr>
      <w:tr w:rsidR="00BE6EC0" w:rsidRPr="00915960" w:rsidTr="00357BA0">
        <w:trPr>
          <w:trHeight w:hRule="exact" w:val="346"/>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357BA0" w:rsidRDefault="001113AF" w:rsidP="00357BA0">
            <w:pPr>
              <w:shd w:val="clear" w:color="auto" w:fill="FFFFFF"/>
              <w:tabs>
                <w:tab w:val="left" w:pos="9072"/>
                <w:tab w:val="left" w:pos="9214"/>
                <w:tab w:val="left" w:pos="9356"/>
              </w:tabs>
              <w:ind w:right="60"/>
              <w:rPr>
                <w:b/>
                <w:bCs/>
              </w:rPr>
            </w:pPr>
            <w:r w:rsidRPr="00357BA0">
              <w:rPr>
                <w:b/>
                <w:bCs/>
              </w:rPr>
              <w:t>2.1.2</w:t>
            </w:r>
          </w:p>
        </w:tc>
        <w:tc>
          <w:tcPr>
            <w:tcW w:w="8141"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357BA0">
            <w:pPr>
              <w:shd w:val="clear" w:color="auto" w:fill="FFFFFF"/>
              <w:tabs>
                <w:tab w:val="left" w:pos="9072"/>
                <w:tab w:val="left" w:pos="9214"/>
                <w:tab w:val="left" w:pos="9356"/>
              </w:tabs>
              <w:ind w:right="686"/>
            </w:pPr>
            <w:r w:rsidRPr="00915960">
              <w:rPr>
                <w:i/>
                <w:iCs/>
              </w:rPr>
              <w:t>Di</w:t>
            </w:r>
            <w:r w:rsidRPr="00915960">
              <w:rPr>
                <w:rFonts w:eastAsia="Times New Roman"/>
                <w:i/>
                <w:iCs/>
              </w:rPr>
              <w:t xml:space="preserve">ğer </w:t>
            </w:r>
            <w:r w:rsidR="00357BA0">
              <w:rPr>
                <w:rFonts w:eastAsia="Times New Roman"/>
                <w:i/>
                <w:iCs/>
              </w:rPr>
              <w:t>adlar</w:t>
            </w:r>
            <w:r w:rsidRPr="00915960">
              <w:rPr>
                <w:rFonts w:eastAsia="Times New Roman"/>
                <w:i/>
                <w:iCs/>
              </w:rPr>
              <w:t>(genel</w:t>
            </w:r>
            <w:r w:rsidR="00357BA0">
              <w:rPr>
                <w:rFonts w:eastAsia="Times New Roman"/>
                <w:i/>
                <w:iCs/>
              </w:rPr>
              <w:t xml:space="preserve"> ad</w:t>
            </w:r>
            <w:r w:rsidRPr="00915960">
              <w:rPr>
                <w:rFonts w:eastAsia="Times New Roman"/>
                <w:i/>
                <w:iCs/>
              </w:rPr>
              <w:t>, ticari</w:t>
            </w:r>
            <w:r w:rsidR="00357BA0">
              <w:rPr>
                <w:rFonts w:eastAsia="Times New Roman"/>
                <w:i/>
                <w:iCs/>
              </w:rPr>
              <w:t xml:space="preserve"> ad</w:t>
            </w:r>
            <w:r w:rsidRPr="00915960">
              <w:rPr>
                <w:rFonts w:eastAsia="Times New Roman"/>
                <w:i/>
                <w:iCs/>
              </w:rPr>
              <w:t>, kısaltma)</w:t>
            </w:r>
          </w:p>
        </w:tc>
      </w:tr>
      <w:tr w:rsidR="00BE6EC0" w:rsidRPr="00915960" w:rsidTr="00357BA0">
        <w:trPr>
          <w:trHeight w:hRule="exact" w:val="350"/>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357BA0" w:rsidRDefault="001113AF" w:rsidP="00357BA0">
            <w:pPr>
              <w:shd w:val="clear" w:color="auto" w:fill="FFFFFF"/>
              <w:tabs>
                <w:tab w:val="left" w:pos="9072"/>
                <w:tab w:val="left" w:pos="9214"/>
                <w:tab w:val="left" w:pos="9356"/>
              </w:tabs>
              <w:ind w:right="60"/>
              <w:rPr>
                <w:b/>
                <w:bCs/>
              </w:rPr>
            </w:pPr>
            <w:r w:rsidRPr="00357BA0">
              <w:rPr>
                <w:b/>
                <w:bCs/>
              </w:rPr>
              <w:t>2.1.3</w:t>
            </w:r>
          </w:p>
        </w:tc>
        <w:tc>
          <w:tcPr>
            <w:tcW w:w="8141"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i/>
                <w:iCs/>
              </w:rPr>
              <w:t>EINECS ya da ELINCS numaras</w:t>
            </w:r>
            <w:r w:rsidRPr="00915960">
              <w:rPr>
                <w:rFonts w:eastAsia="Times New Roman"/>
                <w:i/>
                <w:iCs/>
              </w:rPr>
              <w:t>ı (bulunuyorsa ve uygunsa)</w:t>
            </w:r>
          </w:p>
        </w:tc>
      </w:tr>
      <w:tr w:rsidR="00BE6EC0" w:rsidRPr="00915960" w:rsidTr="00357BA0">
        <w:trPr>
          <w:trHeight w:hRule="exact" w:val="346"/>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357BA0" w:rsidRDefault="001113AF" w:rsidP="00357BA0">
            <w:pPr>
              <w:shd w:val="clear" w:color="auto" w:fill="FFFFFF"/>
              <w:tabs>
                <w:tab w:val="left" w:pos="9072"/>
                <w:tab w:val="left" w:pos="9214"/>
                <w:tab w:val="left" w:pos="9356"/>
              </w:tabs>
              <w:ind w:right="60"/>
              <w:rPr>
                <w:b/>
                <w:bCs/>
              </w:rPr>
            </w:pPr>
            <w:r w:rsidRPr="00357BA0">
              <w:rPr>
                <w:b/>
                <w:bCs/>
              </w:rPr>
              <w:t>2.1.4</w:t>
            </w:r>
          </w:p>
        </w:tc>
        <w:tc>
          <w:tcPr>
            <w:tcW w:w="8141"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357BA0">
            <w:pPr>
              <w:shd w:val="clear" w:color="auto" w:fill="FFFFFF"/>
              <w:tabs>
                <w:tab w:val="left" w:pos="9072"/>
                <w:tab w:val="left" w:pos="9214"/>
                <w:tab w:val="left" w:pos="9356"/>
              </w:tabs>
              <w:ind w:right="686"/>
            </w:pPr>
            <w:r w:rsidRPr="00915960">
              <w:rPr>
                <w:i/>
                <w:iCs/>
              </w:rPr>
              <w:t xml:space="preserve">CAS </w:t>
            </w:r>
            <w:r w:rsidR="00357BA0">
              <w:rPr>
                <w:i/>
                <w:iCs/>
              </w:rPr>
              <w:t>adı</w:t>
            </w:r>
            <w:r w:rsidRPr="00915960">
              <w:rPr>
                <w:i/>
                <w:iCs/>
              </w:rPr>
              <w:t xml:space="preserve"> ve CAS numaras</w:t>
            </w:r>
            <w:r w:rsidRPr="00915960">
              <w:rPr>
                <w:rFonts w:eastAsia="Times New Roman"/>
                <w:i/>
                <w:iCs/>
              </w:rPr>
              <w:t>ı (eğer bulunuyorsa)</w:t>
            </w:r>
          </w:p>
        </w:tc>
      </w:tr>
      <w:tr w:rsidR="00BE6EC0" w:rsidRPr="00915960" w:rsidTr="00357BA0">
        <w:trPr>
          <w:trHeight w:hRule="exact" w:val="355"/>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357BA0" w:rsidRDefault="001113AF" w:rsidP="00357BA0">
            <w:pPr>
              <w:shd w:val="clear" w:color="auto" w:fill="FFFFFF"/>
              <w:tabs>
                <w:tab w:val="left" w:pos="9072"/>
                <w:tab w:val="left" w:pos="9214"/>
                <w:tab w:val="left" w:pos="9356"/>
              </w:tabs>
              <w:ind w:right="60"/>
              <w:rPr>
                <w:b/>
                <w:bCs/>
              </w:rPr>
            </w:pPr>
            <w:r w:rsidRPr="00357BA0">
              <w:rPr>
                <w:b/>
                <w:bCs/>
              </w:rPr>
              <w:t>2.1.5</w:t>
            </w:r>
          </w:p>
        </w:tc>
        <w:tc>
          <w:tcPr>
            <w:tcW w:w="8141"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357BA0">
            <w:pPr>
              <w:shd w:val="clear" w:color="auto" w:fill="FFFFFF"/>
              <w:tabs>
                <w:tab w:val="left" w:pos="9072"/>
                <w:tab w:val="left" w:pos="9214"/>
                <w:tab w:val="left" w:pos="9356"/>
              </w:tabs>
              <w:ind w:right="686"/>
            </w:pPr>
            <w:r w:rsidRPr="00915960">
              <w:rPr>
                <w:i/>
                <w:iCs/>
              </w:rPr>
              <w:t>Di</w:t>
            </w:r>
            <w:r w:rsidRPr="00915960">
              <w:rPr>
                <w:rFonts w:eastAsia="Times New Roman"/>
                <w:i/>
                <w:iCs/>
              </w:rPr>
              <w:t xml:space="preserve">ğer </w:t>
            </w:r>
            <w:r w:rsidR="00357BA0">
              <w:rPr>
                <w:rFonts w:eastAsia="Times New Roman"/>
                <w:i/>
                <w:iCs/>
              </w:rPr>
              <w:t>kimlik</w:t>
            </w:r>
            <w:r w:rsidRPr="00915960">
              <w:rPr>
                <w:rFonts w:eastAsia="Times New Roman"/>
                <w:i/>
                <w:iCs/>
              </w:rPr>
              <w:t xml:space="preserve"> kodu (eğer bulunuyorsa)</w:t>
            </w:r>
          </w:p>
        </w:tc>
      </w:tr>
      <w:tr w:rsidR="00BE6EC0" w:rsidRPr="00915960" w:rsidTr="00357BA0">
        <w:trPr>
          <w:trHeight w:hRule="exact" w:val="374"/>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357BA0" w:rsidRDefault="001113AF" w:rsidP="00357BA0">
            <w:pPr>
              <w:shd w:val="clear" w:color="auto" w:fill="FFFFFF"/>
              <w:tabs>
                <w:tab w:val="left" w:pos="9072"/>
                <w:tab w:val="left" w:pos="9214"/>
                <w:tab w:val="left" w:pos="9356"/>
              </w:tabs>
              <w:ind w:right="60"/>
              <w:rPr>
                <w:b/>
                <w:bCs/>
              </w:rPr>
            </w:pPr>
            <w:r w:rsidRPr="00915960">
              <w:rPr>
                <w:b/>
                <w:bCs/>
              </w:rPr>
              <w:t>2.2</w:t>
            </w:r>
          </w:p>
        </w:tc>
        <w:tc>
          <w:tcPr>
            <w:tcW w:w="8141"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357BA0" w:rsidP="002B1C00">
            <w:pPr>
              <w:shd w:val="clear" w:color="auto" w:fill="FFFFFF"/>
              <w:tabs>
                <w:tab w:val="left" w:pos="9072"/>
                <w:tab w:val="left" w:pos="9214"/>
                <w:tab w:val="left" w:pos="9356"/>
              </w:tabs>
              <w:ind w:right="686"/>
            </w:pPr>
            <w:r>
              <w:rPr>
                <w:b/>
                <w:bCs/>
              </w:rPr>
              <w:t xml:space="preserve">Maddenin </w:t>
            </w:r>
            <w:r w:rsidR="001113AF" w:rsidRPr="00915960">
              <w:rPr>
                <w:b/>
                <w:bCs/>
              </w:rPr>
              <w:t>molek</w:t>
            </w:r>
            <w:r w:rsidR="001113AF" w:rsidRPr="00915960">
              <w:rPr>
                <w:rFonts w:eastAsia="Times New Roman"/>
                <w:b/>
                <w:bCs/>
              </w:rPr>
              <w:t>üler ve yapısal formülüne ilişkin bilgiler</w:t>
            </w:r>
          </w:p>
        </w:tc>
      </w:tr>
      <w:tr w:rsidR="00BE6EC0" w:rsidRPr="00915960" w:rsidTr="00357BA0">
        <w:trPr>
          <w:trHeight w:hRule="exact" w:val="360"/>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357BA0" w:rsidRDefault="001113AF" w:rsidP="00357BA0">
            <w:pPr>
              <w:shd w:val="clear" w:color="auto" w:fill="FFFFFF"/>
              <w:tabs>
                <w:tab w:val="left" w:pos="9072"/>
                <w:tab w:val="left" w:pos="9214"/>
                <w:tab w:val="left" w:pos="9356"/>
              </w:tabs>
              <w:ind w:right="60"/>
              <w:rPr>
                <w:b/>
                <w:bCs/>
              </w:rPr>
            </w:pPr>
            <w:r w:rsidRPr="00357BA0">
              <w:rPr>
                <w:b/>
                <w:bCs/>
              </w:rPr>
              <w:t>2.2.1</w:t>
            </w:r>
          </w:p>
        </w:tc>
        <w:tc>
          <w:tcPr>
            <w:tcW w:w="8141"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357BA0">
            <w:pPr>
              <w:shd w:val="clear" w:color="auto" w:fill="FFFFFF"/>
              <w:tabs>
                <w:tab w:val="left" w:pos="9072"/>
                <w:tab w:val="left" w:pos="9214"/>
                <w:tab w:val="left" w:pos="9356"/>
              </w:tabs>
              <w:ind w:right="686"/>
            </w:pPr>
            <w:r w:rsidRPr="00915960">
              <w:rPr>
                <w:i/>
                <w:iCs/>
              </w:rPr>
              <w:t>Molek</w:t>
            </w:r>
            <w:r w:rsidRPr="00915960">
              <w:rPr>
                <w:rFonts w:eastAsia="Times New Roman"/>
                <w:i/>
                <w:iCs/>
              </w:rPr>
              <w:t xml:space="preserve">üler ve yapısal formül (eğer bulunuyorsa, SMILES </w:t>
            </w:r>
            <w:r w:rsidR="00357BA0">
              <w:rPr>
                <w:rFonts w:eastAsia="Times New Roman"/>
                <w:i/>
                <w:iCs/>
              </w:rPr>
              <w:t>gösterimi de</w:t>
            </w:r>
            <w:r w:rsidRPr="00915960">
              <w:rPr>
                <w:rFonts w:eastAsia="Times New Roman"/>
                <w:i/>
                <w:iCs/>
              </w:rPr>
              <w:t xml:space="preserve"> dahil)</w:t>
            </w:r>
          </w:p>
        </w:tc>
      </w:tr>
      <w:tr w:rsidR="00BE6EC0" w:rsidRPr="00915960" w:rsidTr="00357BA0">
        <w:trPr>
          <w:trHeight w:hRule="exact" w:val="346"/>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357BA0" w:rsidRDefault="001113AF" w:rsidP="00357BA0">
            <w:pPr>
              <w:shd w:val="clear" w:color="auto" w:fill="FFFFFF"/>
              <w:tabs>
                <w:tab w:val="left" w:pos="9072"/>
                <w:tab w:val="left" w:pos="9214"/>
                <w:tab w:val="left" w:pos="9356"/>
              </w:tabs>
              <w:ind w:right="60"/>
              <w:rPr>
                <w:b/>
                <w:bCs/>
              </w:rPr>
            </w:pPr>
            <w:r w:rsidRPr="00357BA0">
              <w:rPr>
                <w:b/>
                <w:bCs/>
              </w:rPr>
              <w:t>2.2.2</w:t>
            </w:r>
          </w:p>
        </w:tc>
        <w:tc>
          <w:tcPr>
            <w:tcW w:w="8141"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357BA0" w:rsidP="002B1C00">
            <w:pPr>
              <w:shd w:val="clear" w:color="auto" w:fill="FFFFFF"/>
              <w:tabs>
                <w:tab w:val="left" w:pos="9072"/>
                <w:tab w:val="left" w:pos="9214"/>
                <w:tab w:val="left" w:pos="9356"/>
              </w:tabs>
              <w:ind w:right="686"/>
            </w:pPr>
            <w:r w:rsidRPr="00357BA0">
              <w:rPr>
                <w:i/>
                <w:iCs/>
                <w:spacing w:val="-1"/>
              </w:rPr>
              <w:t>İzomerlerin (stereo) optik faaliyet ve tipik oranı ile ilgili bilgiler (uygulanabilir ve uygun ise)</w:t>
            </w:r>
          </w:p>
        </w:tc>
      </w:tr>
      <w:tr w:rsidR="00BE6EC0" w:rsidRPr="00915960" w:rsidTr="00357BA0">
        <w:trPr>
          <w:trHeight w:hRule="exact" w:val="360"/>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357BA0" w:rsidRDefault="001113AF" w:rsidP="00357BA0">
            <w:pPr>
              <w:shd w:val="clear" w:color="auto" w:fill="FFFFFF"/>
              <w:tabs>
                <w:tab w:val="left" w:pos="9072"/>
                <w:tab w:val="left" w:pos="9214"/>
                <w:tab w:val="left" w:pos="9356"/>
              </w:tabs>
              <w:ind w:right="60"/>
              <w:rPr>
                <w:b/>
                <w:bCs/>
              </w:rPr>
            </w:pPr>
            <w:r w:rsidRPr="00357BA0">
              <w:rPr>
                <w:b/>
                <w:bCs/>
              </w:rPr>
              <w:t>2.2.3</w:t>
            </w:r>
          </w:p>
        </w:tc>
        <w:tc>
          <w:tcPr>
            <w:tcW w:w="8141"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i/>
                <w:iCs/>
              </w:rPr>
              <w:t>Molek</w:t>
            </w:r>
            <w:r w:rsidRPr="00915960">
              <w:rPr>
                <w:rFonts w:eastAsia="Times New Roman"/>
                <w:i/>
                <w:iCs/>
              </w:rPr>
              <w:t>üler ağırlık ya da moleküler ağırlık aralığı</w:t>
            </w:r>
          </w:p>
        </w:tc>
      </w:tr>
      <w:tr w:rsidR="00BE6EC0" w:rsidRPr="00915960" w:rsidTr="00357BA0">
        <w:trPr>
          <w:trHeight w:hRule="exact" w:val="360"/>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357BA0" w:rsidRDefault="001113AF" w:rsidP="00357BA0">
            <w:pPr>
              <w:shd w:val="clear" w:color="auto" w:fill="FFFFFF"/>
              <w:tabs>
                <w:tab w:val="left" w:pos="9072"/>
                <w:tab w:val="left" w:pos="9214"/>
                <w:tab w:val="left" w:pos="9356"/>
              </w:tabs>
              <w:ind w:right="60"/>
              <w:rPr>
                <w:b/>
                <w:bCs/>
              </w:rPr>
            </w:pPr>
            <w:r w:rsidRPr="00915960">
              <w:rPr>
                <w:b/>
                <w:bCs/>
              </w:rPr>
              <w:t>2.3.</w:t>
            </w:r>
          </w:p>
        </w:tc>
        <w:tc>
          <w:tcPr>
            <w:tcW w:w="8141"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357BA0" w:rsidP="002B1C00">
            <w:pPr>
              <w:shd w:val="clear" w:color="auto" w:fill="FFFFFF"/>
              <w:tabs>
                <w:tab w:val="left" w:pos="9072"/>
                <w:tab w:val="left" w:pos="9214"/>
                <w:tab w:val="left" w:pos="9356"/>
              </w:tabs>
              <w:ind w:right="686"/>
            </w:pPr>
            <w:r>
              <w:rPr>
                <w:b/>
                <w:bCs/>
              </w:rPr>
              <w:t>Maddenin bileşimi</w:t>
            </w:r>
          </w:p>
        </w:tc>
      </w:tr>
      <w:tr w:rsidR="00BE6EC0" w:rsidRPr="00915960" w:rsidTr="00357BA0">
        <w:trPr>
          <w:trHeight w:hRule="exact" w:val="365"/>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357BA0" w:rsidRDefault="001113AF" w:rsidP="00357BA0">
            <w:pPr>
              <w:shd w:val="clear" w:color="auto" w:fill="FFFFFF"/>
              <w:tabs>
                <w:tab w:val="left" w:pos="9072"/>
                <w:tab w:val="left" w:pos="9214"/>
                <w:tab w:val="left" w:pos="9356"/>
              </w:tabs>
              <w:ind w:right="60"/>
              <w:rPr>
                <w:b/>
                <w:bCs/>
              </w:rPr>
            </w:pPr>
            <w:r w:rsidRPr="00357BA0">
              <w:rPr>
                <w:b/>
                <w:bCs/>
              </w:rPr>
              <w:t>2.3.1</w:t>
            </w:r>
          </w:p>
        </w:tc>
        <w:tc>
          <w:tcPr>
            <w:tcW w:w="8141"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i/>
                <w:iCs/>
              </w:rPr>
              <w:t>Safl</w:t>
            </w:r>
            <w:r w:rsidRPr="00915960">
              <w:rPr>
                <w:rFonts w:eastAsia="Times New Roman"/>
                <w:i/>
                <w:iCs/>
              </w:rPr>
              <w:t>ık derecesi (%)</w:t>
            </w:r>
          </w:p>
        </w:tc>
      </w:tr>
      <w:tr w:rsidR="00BE6EC0" w:rsidRPr="00915960" w:rsidTr="00357BA0">
        <w:trPr>
          <w:trHeight w:hRule="exact" w:val="346"/>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357BA0" w:rsidRDefault="001113AF" w:rsidP="00357BA0">
            <w:pPr>
              <w:shd w:val="clear" w:color="auto" w:fill="FFFFFF"/>
              <w:tabs>
                <w:tab w:val="left" w:pos="9072"/>
                <w:tab w:val="left" w:pos="9214"/>
                <w:tab w:val="left" w:pos="9356"/>
              </w:tabs>
              <w:ind w:right="60"/>
              <w:rPr>
                <w:b/>
                <w:bCs/>
              </w:rPr>
            </w:pPr>
            <w:r w:rsidRPr="00357BA0">
              <w:rPr>
                <w:b/>
                <w:bCs/>
              </w:rPr>
              <w:t>2.3.2</w:t>
            </w:r>
          </w:p>
        </w:tc>
        <w:tc>
          <w:tcPr>
            <w:tcW w:w="8141"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rFonts w:eastAsia="Times New Roman"/>
                <w:i/>
                <w:iCs/>
              </w:rPr>
              <w:t xml:space="preserve">İzomerler ve yan ürünler de dahil olmak üzere, </w:t>
            </w:r>
            <w:r w:rsidR="00FB5426" w:rsidRPr="00915960">
              <w:rPr>
                <w:rFonts w:eastAsia="Times New Roman"/>
                <w:i/>
                <w:iCs/>
              </w:rPr>
              <w:t>safsızlıkların</w:t>
            </w:r>
            <w:r w:rsidRPr="00915960">
              <w:rPr>
                <w:rFonts w:eastAsia="Times New Roman"/>
                <w:i/>
                <w:iCs/>
              </w:rPr>
              <w:t xml:space="preserve"> yapısı</w:t>
            </w:r>
          </w:p>
        </w:tc>
      </w:tr>
      <w:tr w:rsidR="00BE6EC0" w:rsidRPr="00915960" w:rsidTr="00357BA0">
        <w:trPr>
          <w:trHeight w:hRule="exact" w:val="346"/>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357BA0" w:rsidRDefault="001113AF" w:rsidP="00357BA0">
            <w:pPr>
              <w:shd w:val="clear" w:color="auto" w:fill="FFFFFF"/>
              <w:tabs>
                <w:tab w:val="left" w:pos="9072"/>
                <w:tab w:val="left" w:pos="9214"/>
                <w:tab w:val="left" w:pos="9356"/>
              </w:tabs>
              <w:ind w:right="60"/>
              <w:rPr>
                <w:b/>
                <w:bCs/>
              </w:rPr>
            </w:pPr>
            <w:r w:rsidRPr="00357BA0">
              <w:rPr>
                <w:b/>
                <w:bCs/>
              </w:rPr>
              <w:t>2.3.3</w:t>
            </w:r>
          </w:p>
        </w:tc>
        <w:tc>
          <w:tcPr>
            <w:tcW w:w="8141"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i/>
                <w:iCs/>
              </w:rPr>
              <w:t>(</w:t>
            </w:r>
            <w:r w:rsidRPr="00915960">
              <w:rPr>
                <w:rFonts w:eastAsia="Times New Roman"/>
                <w:i/>
                <w:iCs/>
              </w:rPr>
              <w:t xml:space="preserve">Önemli) temel </w:t>
            </w:r>
            <w:r w:rsidR="00FB5426" w:rsidRPr="00915960">
              <w:rPr>
                <w:rFonts w:eastAsia="Times New Roman"/>
                <w:i/>
                <w:iCs/>
              </w:rPr>
              <w:t>safsızlıkların</w:t>
            </w:r>
            <w:r w:rsidRPr="00915960">
              <w:rPr>
                <w:rFonts w:eastAsia="Times New Roman"/>
                <w:i/>
                <w:iCs/>
              </w:rPr>
              <w:t xml:space="preserve"> yüzdesi</w:t>
            </w:r>
          </w:p>
        </w:tc>
      </w:tr>
      <w:tr w:rsidR="00BE6EC0" w:rsidRPr="00915960" w:rsidTr="00357BA0">
        <w:trPr>
          <w:trHeight w:hRule="exact" w:val="576"/>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357BA0" w:rsidRDefault="001113AF" w:rsidP="00357BA0">
            <w:pPr>
              <w:shd w:val="clear" w:color="auto" w:fill="FFFFFF"/>
              <w:tabs>
                <w:tab w:val="left" w:pos="9072"/>
                <w:tab w:val="left" w:pos="9214"/>
                <w:tab w:val="left" w:pos="9356"/>
              </w:tabs>
              <w:ind w:right="60"/>
              <w:rPr>
                <w:b/>
                <w:bCs/>
              </w:rPr>
            </w:pPr>
            <w:r w:rsidRPr="00357BA0">
              <w:rPr>
                <w:b/>
                <w:bCs/>
              </w:rPr>
              <w:t>2.3.4</w:t>
            </w:r>
          </w:p>
        </w:tc>
        <w:tc>
          <w:tcPr>
            <w:tcW w:w="8141"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5F2FC2" w:rsidP="005F2FC2">
            <w:pPr>
              <w:shd w:val="clear" w:color="auto" w:fill="FFFFFF"/>
              <w:tabs>
                <w:tab w:val="left" w:leader="dot" w:pos="7181"/>
                <w:tab w:val="left" w:leader="dot" w:pos="7848"/>
                <w:tab w:val="left" w:pos="9072"/>
                <w:tab w:val="left" w:pos="9214"/>
                <w:tab w:val="left" w:pos="9356"/>
              </w:tabs>
            </w:pPr>
            <w:r w:rsidRPr="005F2FC2">
              <w:rPr>
                <w:i/>
                <w:iCs/>
                <w:spacing w:val="-1"/>
              </w:rPr>
              <w:t>Tüm katkı maddelerinin yapısı (örn., sabitleyici veya engelleyici) ve büyüklük sırası (… ppm,</w:t>
            </w:r>
            <w:r>
              <w:rPr>
                <w:i/>
                <w:iCs/>
                <w:spacing w:val="-1"/>
              </w:rPr>
              <w:t>...%)</w:t>
            </w:r>
            <w:r w:rsidRPr="005F2FC2">
              <w:rPr>
                <w:i/>
                <w:iCs/>
                <w:spacing w:val="-1"/>
              </w:rPr>
              <w:t xml:space="preserve"> </w:t>
            </w:r>
          </w:p>
        </w:tc>
      </w:tr>
      <w:tr w:rsidR="00BE6EC0" w:rsidRPr="00915960" w:rsidTr="005F2FC2">
        <w:trPr>
          <w:trHeight w:hRule="exact" w:val="607"/>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357BA0" w:rsidRDefault="001113AF" w:rsidP="00357BA0">
            <w:pPr>
              <w:shd w:val="clear" w:color="auto" w:fill="FFFFFF"/>
              <w:tabs>
                <w:tab w:val="left" w:pos="9072"/>
                <w:tab w:val="left" w:pos="9214"/>
                <w:tab w:val="left" w:pos="9356"/>
              </w:tabs>
              <w:ind w:right="60"/>
              <w:rPr>
                <w:b/>
                <w:bCs/>
              </w:rPr>
            </w:pPr>
            <w:r w:rsidRPr="00357BA0">
              <w:rPr>
                <w:b/>
                <w:bCs/>
              </w:rPr>
              <w:t>2.3.5</w:t>
            </w:r>
          </w:p>
        </w:tc>
        <w:tc>
          <w:tcPr>
            <w:tcW w:w="8141"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5F2FC2" w:rsidP="002B1C00">
            <w:pPr>
              <w:shd w:val="clear" w:color="auto" w:fill="FFFFFF"/>
              <w:tabs>
                <w:tab w:val="left" w:pos="9072"/>
                <w:tab w:val="left" w:pos="9214"/>
                <w:tab w:val="left" w:pos="9356"/>
              </w:tabs>
              <w:ind w:right="686"/>
            </w:pPr>
            <w:r w:rsidRPr="005F2FC2">
              <w:rPr>
                <w:i/>
                <w:iCs/>
              </w:rPr>
              <w:t>Mor ötesi (UV), kızıl ötesi (IR), nükleer manyetik rezonans (NMR) veya kütle spektrumu gibi spektral veriler</w:t>
            </w:r>
          </w:p>
        </w:tc>
      </w:tr>
      <w:tr w:rsidR="00BE6EC0" w:rsidRPr="00915960" w:rsidTr="00357BA0">
        <w:trPr>
          <w:trHeight w:hRule="exact" w:val="346"/>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357BA0" w:rsidRDefault="001113AF" w:rsidP="00357BA0">
            <w:pPr>
              <w:shd w:val="clear" w:color="auto" w:fill="FFFFFF"/>
              <w:tabs>
                <w:tab w:val="left" w:pos="9072"/>
                <w:tab w:val="left" w:pos="9214"/>
                <w:tab w:val="left" w:pos="9356"/>
              </w:tabs>
              <w:ind w:right="60"/>
              <w:rPr>
                <w:b/>
                <w:bCs/>
              </w:rPr>
            </w:pPr>
            <w:r w:rsidRPr="00357BA0">
              <w:rPr>
                <w:b/>
                <w:bCs/>
              </w:rPr>
              <w:lastRenderedPageBreak/>
              <w:t>2.3.6</w:t>
            </w:r>
          </w:p>
        </w:tc>
        <w:tc>
          <w:tcPr>
            <w:tcW w:w="8141"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5F2FC2">
            <w:pPr>
              <w:shd w:val="clear" w:color="auto" w:fill="FFFFFF"/>
              <w:tabs>
                <w:tab w:val="left" w:pos="9072"/>
                <w:tab w:val="left" w:pos="9214"/>
                <w:tab w:val="left" w:pos="9356"/>
              </w:tabs>
              <w:ind w:right="686"/>
            </w:pPr>
            <w:r w:rsidRPr="00915960">
              <w:rPr>
                <w:i/>
                <w:iCs/>
              </w:rPr>
              <w:t>Y</w:t>
            </w:r>
            <w:r w:rsidRPr="00915960">
              <w:rPr>
                <w:rFonts w:eastAsia="Times New Roman"/>
                <w:i/>
                <w:iCs/>
              </w:rPr>
              <w:t>üksek performanslı sıvı kromatogra</w:t>
            </w:r>
            <w:r w:rsidR="005F2FC2">
              <w:rPr>
                <w:rFonts w:eastAsia="Times New Roman"/>
                <w:i/>
                <w:iCs/>
              </w:rPr>
              <w:t>fisi (HPLC)</w:t>
            </w:r>
            <w:r w:rsidRPr="00915960">
              <w:rPr>
                <w:rFonts w:eastAsia="Times New Roman"/>
                <w:i/>
                <w:iCs/>
              </w:rPr>
              <w:t>, gaz kromatogra</w:t>
            </w:r>
            <w:r w:rsidR="005F2FC2">
              <w:rPr>
                <w:rFonts w:eastAsia="Times New Roman"/>
                <w:i/>
                <w:iCs/>
              </w:rPr>
              <w:t>fisi (GC)</w:t>
            </w:r>
          </w:p>
        </w:tc>
      </w:tr>
      <w:tr w:rsidR="002B1C00" w:rsidRPr="00915960" w:rsidTr="00357BA0">
        <w:trPr>
          <w:trHeight w:hRule="exact" w:val="1058"/>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357BA0" w:rsidRDefault="001113AF" w:rsidP="00357BA0">
            <w:pPr>
              <w:shd w:val="clear" w:color="auto" w:fill="FFFFFF"/>
              <w:tabs>
                <w:tab w:val="left" w:pos="9072"/>
                <w:tab w:val="left" w:pos="9214"/>
                <w:tab w:val="left" w:pos="9356"/>
              </w:tabs>
              <w:ind w:right="60"/>
              <w:rPr>
                <w:b/>
                <w:bCs/>
              </w:rPr>
            </w:pPr>
            <w:r w:rsidRPr="00357BA0">
              <w:rPr>
                <w:b/>
                <w:bCs/>
              </w:rPr>
              <w:t>2.3.7</w:t>
            </w:r>
          </w:p>
        </w:tc>
        <w:tc>
          <w:tcPr>
            <w:tcW w:w="8141"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5F2FC2" w:rsidP="002B1C00">
            <w:pPr>
              <w:shd w:val="clear" w:color="auto" w:fill="FFFFFF"/>
              <w:tabs>
                <w:tab w:val="left" w:pos="9072"/>
                <w:tab w:val="left" w:pos="9214"/>
                <w:tab w:val="left" w:pos="9356"/>
              </w:tabs>
              <w:ind w:right="686"/>
            </w:pPr>
            <w:r w:rsidRPr="005F2FC2">
              <w:rPr>
                <w:i/>
                <w:iCs/>
                <w:spacing w:val="-1"/>
              </w:rPr>
              <w:t>Maddenin ve uygun görüldüğünde safsızlıklar ile katkı maddelerinin tanımlanmasına yönelik analitik yöntemlerin ve bibliyografik kaynakların açıklaması. Bu bilgiler aynı yöntemler kullanılarak tekrarlanabilir olmalıdır</w:t>
            </w:r>
            <w:r>
              <w:rPr>
                <w:i/>
                <w:iCs/>
                <w:spacing w:val="-1"/>
              </w:rPr>
              <w:t>.</w:t>
            </w:r>
          </w:p>
        </w:tc>
      </w:tr>
    </w:tbl>
    <w:p w:rsidR="001113AF" w:rsidRPr="00915960" w:rsidRDefault="001113AF" w:rsidP="002B1C00">
      <w:pPr>
        <w:shd w:val="clear" w:color="auto" w:fill="FFFFFF"/>
        <w:tabs>
          <w:tab w:val="left" w:pos="1790"/>
          <w:tab w:val="left" w:pos="9072"/>
          <w:tab w:val="left" w:pos="9214"/>
          <w:tab w:val="left" w:pos="9356"/>
        </w:tabs>
        <w:spacing w:before="418"/>
        <w:ind w:right="686"/>
        <w:rPr>
          <w:sz w:val="24"/>
          <w:szCs w:val="24"/>
        </w:rPr>
      </w:pPr>
    </w:p>
    <w:p w:rsidR="001113AF" w:rsidRPr="00915960" w:rsidRDefault="006346D3" w:rsidP="002B1C00">
      <w:pPr>
        <w:widowControl/>
        <w:tabs>
          <w:tab w:val="left" w:pos="9072"/>
          <w:tab w:val="left" w:pos="9214"/>
          <w:tab w:val="left" w:pos="9356"/>
        </w:tabs>
        <w:autoSpaceDE/>
        <w:autoSpaceDN/>
        <w:adjustRightInd/>
        <w:spacing w:after="200" w:line="276" w:lineRule="auto"/>
        <w:ind w:right="686"/>
        <w:rPr>
          <w:sz w:val="24"/>
          <w:szCs w:val="24"/>
        </w:rPr>
      </w:pPr>
      <w:r w:rsidRPr="00915960">
        <w:rPr>
          <w:sz w:val="24"/>
          <w:szCs w:val="24"/>
        </w:rPr>
        <w:br w:type="page"/>
      </w:r>
    </w:p>
    <w:p w:rsidR="001113AF" w:rsidRPr="00915960" w:rsidRDefault="001113AF" w:rsidP="005F2FC2">
      <w:pPr>
        <w:pStyle w:val="Balk1"/>
        <w:ind w:left="993" w:right="1" w:hanging="993"/>
      </w:pPr>
      <w:bookmarkStart w:id="20" w:name="_Toc433372044"/>
      <w:r w:rsidRPr="00915960">
        <w:rPr>
          <w:rFonts w:eastAsia="Times New Roman"/>
        </w:rPr>
        <w:lastRenderedPageBreak/>
        <w:t>KKD</w:t>
      </w:r>
      <w:r w:rsidR="00CA5B54" w:rsidRPr="00915960">
        <w:rPr>
          <w:rFonts w:eastAsia="Times New Roman"/>
        </w:rPr>
        <w:t>İ</w:t>
      </w:r>
      <w:r w:rsidRPr="00915960">
        <w:rPr>
          <w:rFonts w:eastAsia="Times New Roman"/>
        </w:rPr>
        <w:t>K VE SEA’DA MADDDE TANIMLAMA VE İS</w:t>
      </w:r>
      <w:r w:rsidR="002B13F0" w:rsidRPr="00915960">
        <w:rPr>
          <w:rFonts w:eastAsia="Times New Roman"/>
        </w:rPr>
        <w:t>İ</w:t>
      </w:r>
      <w:r w:rsidRPr="00915960">
        <w:rPr>
          <w:rFonts w:eastAsia="Times New Roman"/>
        </w:rPr>
        <w:t>MLEND</w:t>
      </w:r>
      <w:r w:rsidR="002B13F0" w:rsidRPr="00915960">
        <w:rPr>
          <w:rFonts w:eastAsia="Times New Roman"/>
        </w:rPr>
        <w:t>İ</w:t>
      </w:r>
      <w:r w:rsidRPr="00915960">
        <w:rPr>
          <w:rFonts w:eastAsia="Times New Roman"/>
        </w:rPr>
        <w:t>RME İÇİN REHBER</w:t>
      </w:r>
      <w:bookmarkEnd w:id="20"/>
    </w:p>
    <w:p w:rsidR="001113AF" w:rsidRPr="00915960" w:rsidRDefault="001113AF" w:rsidP="005F2FC2">
      <w:pPr>
        <w:pStyle w:val="Balk2"/>
      </w:pPr>
      <w:bookmarkStart w:id="21" w:name="_Toc433372045"/>
      <w:r w:rsidRPr="00915960">
        <w:t>G</w:t>
      </w:r>
      <w:r w:rsidRPr="00915960">
        <w:rPr>
          <w:rFonts w:eastAsia="Times New Roman"/>
        </w:rPr>
        <w:t>İRİŞ</w:t>
      </w:r>
      <w:bookmarkEnd w:id="21"/>
    </w:p>
    <w:p w:rsidR="001113AF" w:rsidRPr="00915960" w:rsidRDefault="001113AF" w:rsidP="002B1C00">
      <w:pPr>
        <w:shd w:val="clear" w:color="auto" w:fill="FFFFFF"/>
        <w:tabs>
          <w:tab w:val="left" w:pos="9072"/>
          <w:tab w:val="left" w:pos="9214"/>
          <w:tab w:val="left" w:pos="9356"/>
        </w:tabs>
        <w:ind w:right="686"/>
        <w:jc w:val="both"/>
        <w:rPr>
          <w:rFonts w:eastAsia="Times New Roman"/>
          <w:sz w:val="24"/>
          <w:szCs w:val="24"/>
        </w:rPr>
      </w:pPr>
    </w:p>
    <w:p w:rsidR="001113AF" w:rsidRPr="00915960" w:rsidRDefault="005F2FC2" w:rsidP="002B1C00">
      <w:pPr>
        <w:shd w:val="clear" w:color="auto" w:fill="FFFFFF"/>
        <w:tabs>
          <w:tab w:val="left" w:pos="9072"/>
          <w:tab w:val="left" w:pos="9214"/>
          <w:tab w:val="left" w:pos="9356"/>
        </w:tabs>
        <w:jc w:val="both"/>
        <w:rPr>
          <w:rFonts w:eastAsia="Times New Roman"/>
          <w:sz w:val="24"/>
          <w:szCs w:val="24"/>
        </w:rPr>
      </w:pPr>
      <w:r>
        <w:rPr>
          <w:rFonts w:eastAsia="Times New Roman"/>
          <w:sz w:val="24"/>
          <w:szCs w:val="24"/>
        </w:rPr>
        <w:t xml:space="preserve">Kimliklendirme </w:t>
      </w:r>
      <w:r w:rsidR="001113AF" w:rsidRPr="00915960">
        <w:rPr>
          <w:rFonts w:eastAsia="Times New Roman"/>
          <w:sz w:val="24"/>
          <w:szCs w:val="24"/>
        </w:rPr>
        <w:t>ve tanımlama kurallar</w:t>
      </w:r>
      <w:r>
        <w:rPr>
          <w:rFonts w:eastAsia="Times New Roman"/>
          <w:sz w:val="24"/>
          <w:szCs w:val="24"/>
        </w:rPr>
        <w:t>ı</w:t>
      </w:r>
      <w:r w:rsidR="001113AF" w:rsidRPr="00915960">
        <w:rPr>
          <w:rFonts w:eastAsia="Times New Roman"/>
          <w:sz w:val="24"/>
          <w:szCs w:val="24"/>
        </w:rPr>
        <w:t>, çeşitli madde türleri için farklıdır. Pratiklik açısından bu rehber belgesi, her bir madde için kullanıcının doğru bölüme yönlendirilmesini sağlayacak biçimde yapıland</w:t>
      </w:r>
      <w:r>
        <w:rPr>
          <w:rFonts w:eastAsia="Times New Roman"/>
          <w:sz w:val="24"/>
          <w:szCs w:val="24"/>
        </w:rPr>
        <w:t>ı</w:t>
      </w:r>
      <w:r w:rsidR="001113AF" w:rsidRPr="00915960">
        <w:rPr>
          <w:rFonts w:eastAsia="Times New Roman"/>
          <w:sz w:val="24"/>
          <w:szCs w:val="24"/>
        </w:rPr>
        <w:t>r</w:t>
      </w:r>
      <w:r>
        <w:rPr>
          <w:rFonts w:eastAsia="Times New Roman"/>
          <w:sz w:val="24"/>
          <w:szCs w:val="24"/>
        </w:rPr>
        <w:t>ı</w:t>
      </w:r>
      <w:r w:rsidR="001113AF" w:rsidRPr="00915960">
        <w:rPr>
          <w:rFonts w:eastAsia="Times New Roman"/>
          <w:sz w:val="24"/>
          <w:szCs w:val="24"/>
        </w:rPr>
        <w:t>lmıştır. Bu amaçla, aşağıda değişik madde türleri için bazı açıklamalarla birlikte uygun bölümün bulunabilmesi için bir anahtar verilmiştir.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 xml:space="preserve">Madde tanımlamasında, en azından </w:t>
      </w:r>
      <w:r w:rsidR="00C045C8">
        <w:rPr>
          <w:rFonts w:eastAsia="Times New Roman"/>
          <w:sz w:val="24"/>
          <w:szCs w:val="24"/>
        </w:rPr>
        <w:t>KKDİK</w:t>
      </w:r>
      <w:r w:rsidRPr="00915960">
        <w:rPr>
          <w:rFonts w:eastAsia="Times New Roman"/>
          <w:sz w:val="24"/>
          <w:szCs w:val="24"/>
        </w:rPr>
        <w:t xml:space="preserve"> Ek</w:t>
      </w:r>
      <w:r w:rsidR="005F2FC2">
        <w:rPr>
          <w:rFonts w:eastAsia="Times New Roman"/>
          <w:sz w:val="24"/>
          <w:szCs w:val="24"/>
        </w:rPr>
        <w:t>-6</w:t>
      </w:r>
      <w:r w:rsidRPr="00915960">
        <w:rPr>
          <w:rFonts w:eastAsia="Times New Roman"/>
          <w:sz w:val="24"/>
          <w:szCs w:val="24"/>
        </w:rPr>
        <w:t xml:space="preserve"> bölüm 2’de listelenen tanımlama parametreleri kullanılmaldır (bakınız Tablo 3.1). Dolayısıyla da maddeler uygun tanımlama parametrelerinin birleştirilmesiyle tanımlanmalıdır:</w:t>
      </w:r>
    </w:p>
    <w:p w:rsidR="001113AF" w:rsidRPr="00915960" w:rsidRDefault="001113AF" w:rsidP="005A04C9">
      <w:pPr>
        <w:pStyle w:val="ListeParagraf"/>
        <w:numPr>
          <w:ilvl w:val="0"/>
          <w:numId w:val="21"/>
        </w:numPr>
        <w:shd w:val="clear" w:color="auto" w:fill="FFFFFF"/>
        <w:tabs>
          <w:tab w:val="left" w:pos="9072"/>
          <w:tab w:val="left" w:pos="9214"/>
          <w:tab w:val="left" w:pos="9356"/>
        </w:tabs>
        <w:spacing w:before="278"/>
        <w:ind w:right="686"/>
        <w:jc w:val="both"/>
        <w:rPr>
          <w:sz w:val="24"/>
          <w:szCs w:val="24"/>
        </w:rPr>
      </w:pPr>
      <w:r w:rsidRPr="00915960">
        <w:rPr>
          <w:sz w:val="24"/>
          <w:szCs w:val="24"/>
        </w:rPr>
        <w:t>IUPAC ve/veya di</w:t>
      </w:r>
      <w:r w:rsidRPr="00915960">
        <w:rPr>
          <w:rFonts w:eastAsia="Times New Roman"/>
          <w:sz w:val="24"/>
          <w:szCs w:val="24"/>
        </w:rPr>
        <w:t>ğer isimler ve diğer tanmlayıcılar, örneğin</w:t>
      </w:r>
      <w:r w:rsidR="005F2FC2">
        <w:rPr>
          <w:rFonts w:eastAsia="Times New Roman"/>
          <w:sz w:val="24"/>
          <w:szCs w:val="24"/>
        </w:rPr>
        <w:t xml:space="preserve"> CAS numarası, EC numarası (Ek-6</w:t>
      </w:r>
      <w:r w:rsidRPr="00915960">
        <w:rPr>
          <w:rFonts w:eastAsia="Times New Roman"/>
          <w:sz w:val="24"/>
          <w:szCs w:val="24"/>
        </w:rPr>
        <w:t>, bölüm 2.1);</w:t>
      </w:r>
    </w:p>
    <w:p w:rsidR="001113AF" w:rsidRPr="00915960" w:rsidRDefault="001113AF" w:rsidP="005A04C9">
      <w:pPr>
        <w:pStyle w:val="ListeParagraf"/>
        <w:numPr>
          <w:ilvl w:val="0"/>
          <w:numId w:val="21"/>
        </w:numPr>
        <w:shd w:val="clear" w:color="auto" w:fill="FFFFFF"/>
        <w:tabs>
          <w:tab w:val="left" w:pos="9072"/>
          <w:tab w:val="left" w:pos="9214"/>
          <w:tab w:val="left" w:pos="9356"/>
        </w:tabs>
        <w:spacing w:before="274" w:line="394" w:lineRule="exact"/>
        <w:ind w:right="686"/>
        <w:jc w:val="both"/>
        <w:rPr>
          <w:sz w:val="24"/>
          <w:szCs w:val="24"/>
        </w:rPr>
      </w:pPr>
      <w:r w:rsidRPr="00915960">
        <w:rPr>
          <w:sz w:val="24"/>
          <w:szCs w:val="24"/>
        </w:rPr>
        <w:t>Molek</w:t>
      </w:r>
      <w:r w:rsidRPr="00915960">
        <w:rPr>
          <w:rFonts w:eastAsia="Times New Roman"/>
          <w:sz w:val="24"/>
          <w:szCs w:val="24"/>
        </w:rPr>
        <w:t>üler ve yapısal bilgiler (</w:t>
      </w:r>
      <w:r w:rsidR="005F2FC2">
        <w:rPr>
          <w:rFonts w:eastAsia="Times New Roman"/>
          <w:sz w:val="24"/>
          <w:szCs w:val="24"/>
        </w:rPr>
        <w:t>Ek-6</w:t>
      </w:r>
      <w:r w:rsidRPr="00915960">
        <w:rPr>
          <w:rFonts w:eastAsia="Times New Roman"/>
          <w:sz w:val="24"/>
          <w:szCs w:val="24"/>
        </w:rPr>
        <w:t xml:space="preserve">, bölüm 2.2); </w:t>
      </w:r>
    </w:p>
    <w:p w:rsidR="001113AF" w:rsidRPr="005F2FC2" w:rsidRDefault="001113AF" w:rsidP="005A04C9">
      <w:pPr>
        <w:pStyle w:val="ListeParagraf"/>
        <w:numPr>
          <w:ilvl w:val="0"/>
          <w:numId w:val="21"/>
        </w:numPr>
        <w:shd w:val="clear" w:color="auto" w:fill="FFFFFF"/>
        <w:tabs>
          <w:tab w:val="left" w:pos="9072"/>
          <w:tab w:val="left" w:pos="9214"/>
          <w:tab w:val="left" w:pos="9356"/>
        </w:tabs>
        <w:spacing w:before="274" w:line="394" w:lineRule="exact"/>
        <w:ind w:right="686"/>
        <w:jc w:val="both"/>
        <w:rPr>
          <w:sz w:val="24"/>
          <w:szCs w:val="24"/>
        </w:rPr>
      </w:pPr>
      <w:r w:rsidRPr="00915960">
        <w:rPr>
          <w:rFonts w:eastAsia="Times New Roman"/>
          <w:sz w:val="24"/>
          <w:szCs w:val="24"/>
        </w:rPr>
        <w:t>Kimyasal yapı (</w:t>
      </w:r>
      <w:r w:rsidR="005F2FC2">
        <w:rPr>
          <w:rFonts w:eastAsia="Times New Roman"/>
          <w:sz w:val="24"/>
          <w:szCs w:val="24"/>
        </w:rPr>
        <w:t>Ek-6</w:t>
      </w:r>
      <w:r w:rsidRPr="00915960">
        <w:rPr>
          <w:rFonts w:eastAsia="Times New Roman"/>
          <w:sz w:val="24"/>
          <w:szCs w:val="24"/>
        </w:rPr>
        <w:t>, bölüm 2.3);</w:t>
      </w:r>
    </w:p>
    <w:p w:rsidR="005F2FC2" w:rsidRDefault="005F2FC2" w:rsidP="002B1C00">
      <w:pPr>
        <w:shd w:val="clear" w:color="auto" w:fill="FFFFFF"/>
        <w:tabs>
          <w:tab w:val="left" w:pos="9072"/>
          <w:tab w:val="left" w:pos="9214"/>
          <w:tab w:val="left" w:pos="9356"/>
        </w:tabs>
        <w:jc w:val="both"/>
        <w:rPr>
          <w:rFonts w:eastAsia="Times New Roman"/>
          <w:sz w:val="24"/>
          <w:szCs w:val="24"/>
        </w:rPr>
      </w:pPr>
    </w:p>
    <w:p w:rsidR="001113AF" w:rsidRDefault="005F2FC2" w:rsidP="002B1C00">
      <w:pPr>
        <w:shd w:val="clear" w:color="auto" w:fill="FFFFFF"/>
        <w:tabs>
          <w:tab w:val="left" w:pos="9072"/>
          <w:tab w:val="left" w:pos="9214"/>
          <w:tab w:val="left" w:pos="9356"/>
        </w:tabs>
        <w:jc w:val="both"/>
        <w:rPr>
          <w:rFonts w:eastAsia="Times New Roman"/>
          <w:sz w:val="24"/>
          <w:szCs w:val="24"/>
        </w:rPr>
      </w:pPr>
      <w:r>
        <w:rPr>
          <w:rFonts w:eastAsia="Times New Roman"/>
          <w:sz w:val="24"/>
          <w:szCs w:val="24"/>
        </w:rPr>
        <w:t>Bir madde,</w:t>
      </w:r>
      <w:r w:rsidR="001113AF" w:rsidRPr="00915960">
        <w:rPr>
          <w:rFonts w:eastAsia="Times New Roman"/>
          <w:sz w:val="24"/>
          <w:szCs w:val="24"/>
        </w:rPr>
        <w:t xml:space="preserve"> tamamıyla</w:t>
      </w:r>
      <w:r>
        <w:rPr>
          <w:rFonts w:eastAsia="Times New Roman"/>
          <w:sz w:val="24"/>
          <w:szCs w:val="24"/>
        </w:rPr>
        <w:t>,</w:t>
      </w:r>
      <w:r w:rsidR="001113AF" w:rsidRPr="00915960">
        <w:rPr>
          <w:rFonts w:eastAsia="Times New Roman"/>
          <w:sz w:val="24"/>
          <w:szCs w:val="24"/>
        </w:rPr>
        <w:t xml:space="preserve"> kimyasal yapı</w:t>
      </w:r>
      <w:r>
        <w:rPr>
          <w:rFonts w:eastAsia="Times New Roman"/>
          <w:sz w:val="24"/>
          <w:szCs w:val="24"/>
        </w:rPr>
        <w:t>sı yani</w:t>
      </w:r>
      <w:r w:rsidR="001113AF" w:rsidRPr="00915960">
        <w:rPr>
          <w:rFonts w:eastAsia="Times New Roman"/>
          <w:sz w:val="24"/>
          <w:szCs w:val="24"/>
        </w:rPr>
        <w:t xml:space="preserve"> kimyasal kimlikleri ve her bir bileşenin içeriğiyle tanmlanmaktadır. Bu gibi uygun bir tanımlama birçok madde için mümkün olsa da, bazı maddeler için KKDİK ve SEA kapsamı içinde uygun ya da yeterli değildir. Bu gibi durumlarda başka veya ilave madde tanımlama bilgilerine ihtiyaç duyulmaktadır.</w:t>
      </w:r>
    </w:p>
    <w:p w:rsidR="005F2FC2" w:rsidRPr="00915960" w:rsidRDefault="005F2FC2" w:rsidP="002B1C00">
      <w:pPr>
        <w:shd w:val="clear" w:color="auto" w:fill="FFFFFF"/>
        <w:tabs>
          <w:tab w:val="left" w:pos="9072"/>
          <w:tab w:val="left" w:pos="9214"/>
          <w:tab w:val="left" w:pos="9356"/>
        </w:tabs>
        <w:jc w:val="both"/>
        <w:rPr>
          <w:rFonts w:eastAsia="Times New Roman"/>
          <w:sz w:val="24"/>
          <w:szCs w:val="24"/>
        </w:rPr>
      </w:pPr>
    </w:p>
    <w:p w:rsidR="001113AF"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Dolayısıyla maddeler iki temel gruba ayrılabilir:</w:t>
      </w:r>
    </w:p>
    <w:p w:rsidR="005F2FC2" w:rsidRPr="00915960" w:rsidRDefault="005F2FC2" w:rsidP="002B1C00">
      <w:pPr>
        <w:shd w:val="clear" w:color="auto" w:fill="FFFFFF"/>
        <w:tabs>
          <w:tab w:val="left" w:pos="9072"/>
          <w:tab w:val="left" w:pos="9214"/>
          <w:tab w:val="left" w:pos="9356"/>
        </w:tabs>
        <w:jc w:val="both"/>
        <w:rPr>
          <w:rFonts w:eastAsia="Times New Roman"/>
          <w:sz w:val="24"/>
          <w:szCs w:val="24"/>
        </w:rPr>
      </w:pPr>
    </w:p>
    <w:p w:rsidR="005F2FC2" w:rsidRDefault="001113AF" w:rsidP="002B1C00">
      <w:pPr>
        <w:pStyle w:val="ListeParagraf"/>
        <w:numPr>
          <w:ilvl w:val="0"/>
          <w:numId w:val="60"/>
        </w:numPr>
        <w:shd w:val="clear" w:color="auto" w:fill="FFFFFF"/>
        <w:tabs>
          <w:tab w:val="left" w:pos="9072"/>
          <w:tab w:val="left" w:pos="9214"/>
          <w:tab w:val="left" w:pos="9356"/>
        </w:tabs>
        <w:ind w:left="426"/>
        <w:jc w:val="both"/>
        <w:rPr>
          <w:rFonts w:eastAsia="Times New Roman"/>
          <w:sz w:val="24"/>
          <w:szCs w:val="24"/>
        </w:rPr>
      </w:pPr>
      <w:r w:rsidRPr="005F2FC2">
        <w:rPr>
          <w:rFonts w:eastAsia="Times New Roman"/>
          <w:sz w:val="24"/>
          <w:szCs w:val="24"/>
        </w:rPr>
        <w:t xml:space="preserve">“Iyi tanımlanmış maddeler”: </w:t>
      </w:r>
      <w:r w:rsidR="00C045C8" w:rsidRPr="005F2FC2">
        <w:rPr>
          <w:rFonts w:eastAsia="Times New Roman"/>
          <w:sz w:val="24"/>
          <w:szCs w:val="24"/>
        </w:rPr>
        <w:t>KKDİK</w:t>
      </w:r>
      <w:r w:rsidRPr="005F2FC2">
        <w:rPr>
          <w:rFonts w:eastAsia="Times New Roman"/>
          <w:sz w:val="24"/>
          <w:szCs w:val="24"/>
        </w:rPr>
        <w:t xml:space="preserve"> </w:t>
      </w:r>
      <w:r w:rsidR="005F2FC2" w:rsidRPr="005F2FC2">
        <w:rPr>
          <w:rFonts w:eastAsia="Times New Roman"/>
          <w:sz w:val="24"/>
          <w:szCs w:val="24"/>
        </w:rPr>
        <w:t>Ek-6</w:t>
      </w:r>
      <w:r w:rsidRPr="005F2FC2">
        <w:rPr>
          <w:rFonts w:eastAsia="Times New Roman"/>
          <w:sz w:val="24"/>
          <w:szCs w:val="24"/>
        </w:rPr>
        <w:t xml:space="preserve"> bölüm 2’nin tanımlama parametreleri esas alındığında yeterli bir şekilde tanmlanabilen belirli bir nitel ve nicel yapıya sahip olan maddelerdir.</w:t>
      </w:r>
    </w:p>
    <w:p w:rsidR="001113AF" w:rsidRDefault="001113AF" w:rsidP="002B1C00">
      <w:pPr>
        <w:pStyle w:val="ListeParagraf"/>
        <w:numPr>
          <w:ilvl w:val="0"/>
          <w:numId w:val="60"/>
        </w:numPr>
        <w:shd w:val="clear" w:color="auto" w:fill="FFFFFF"/>
        <w:tabs>
          <w:tab w:val="left" w:pos="9072"/>
          <w:tab w:val="left" w:pos="9214"/>
          <w:tab w:val="left" w:pos="9356"/>
        </w:tabs>
        <w:ind w:left="426"/>
        <w:jc w:val="both"/>
        <w:rPr>
          <w:rFonts w:eastAsia="Times New Roman"/>
          <w:sz w:val="24"/>
          <w:szCs w:val="24"/>
        </w:rPr>
      </w:pPr>
      <w:r w:rsidRPr="005F2FC2">
        <w:rPr>
          <w:rFonts w:eastAsia="Times New Roman"/>
          <w:sz w:val="24"/>
          <w:szCs w:val="24"/>
        </w:rPr>
        <w:t>“UVCB maddeler”: Bilinmeyen veya Değişken yapıdaki maddeler ya da Karmaşık tepkime ürünleri veya Biyolojik materyallerin maddeleri. Bu maddeler yukardaki parametrelerle yeterli bir şekilde tanmlanamaz.</w:t>
      </w:r>
    </w:p>
    <w:p w:rsidR="005F2FC2" w:rsidRPr="005F2FC2" w:rsidRDefault="005F2FC2" w:rsidP="005F2FC2">
      <w:pPr>
        <w:shd w:val="clear" w:color="auto" w:fill="FFFFFF"/>
        <w:tabs>
          <w:tab w:val="left" w:pos="9072"/>
          <w:tab w:val="left" w:pos="9214"/>
          <w:tab w:val="left" w:pos="9356"/>
        </w:tabs>
        <w:ind w:left="66"/>
        <w:jc w:val="both"/>
        <w:rPr>
          <w:rFonts w:eastAsia="Times New Roman"/>
          <w:sz w:val="24"/>
          <w:szCs w:val="24"/>
        </w:rPr>
      </w:pPr>
    </w:p>
    <w:p w:rsidR="001113AF"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 xml:space="preserve">İyi tanımlanmış maddeler için yapıdaki değişkenlik, temel bileşenlerin alt ve üst konsantrasyon oranı sınırlarıyla belirtilmektedir. UVCB maddeler için değişkenlik nispeten büyük derecede ve/veya tahmin edilemezdir. </w:t>
      </w:r>
    </w:p>
    <w:p w:rsidR="005F2FC2" w:rsidRPr="00915960" w:rsidRDefault="005F2FC2"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İyi tanımlanmış maddeler (her biri geniş bir ölçekte yer alan birçok bileşenli tepkime ürünleri) ve UVCB maddeler (değişken ve öngörülmesi güç olan yapıdaki tepkime ürünleri) arasında belirsiz durumlar olacağı öngörülmektedir. Maddelerin en uygun biçimde tanımlanması kayıt ettirenin sorumluluğudur.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Tanımlama ve isimlendirme kurallar bir temel bileşenli “iyi tanımlanmış maddeler” ve birden fazla temel bileşenli maddeler arasında farklılık göstermektedir. “UVCB” kapsamındaki çeşitli madde türleri için ise farklı tanımlama ve isimlendirme kuralları belirlenmiştir.</w:t>
      </w:r>
    </w:p>
    <w:p w:rsidR="001113AF" w:rsidRPr="00915960" w:rsidRDefault="001113AF" w:rsidP="002B1C00">
      <w:pPr>
        <w:shd w:val="clear" w:color="auto" w:fill="FFFFFF"/>
        <w:tabs>
          <w:tab w:val="left" w:pos="9072"/>
          <w:tab w:val="left" w:pos="9214"/>
          <w:tab w:val="left" w:pos="9356"/>
        </w:tabs>
        <w:spacing w:line="269" w:lineRule="exact"/>
        <w:ind w:right="686"/>
        <w:jc w:val="both"/>
        <w:rPr>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5F2FC2">
        <w:rPr>
          <w:rFonts w:eastAsia="Times New Roman"/>
          <w:b/>
          <w:sz w:val="24"/>
          <w:szCs w:val="24"/>
        </w:rPr>
        <w:t>Tablo 4.1</w:t>
      </w:r>
      <w:r w:rsidRPr="00915960">
        <w:rPr>
          <w:rFonts w:eastAsia="Times New Roman"/>
          <w:sz w:val="24"/>
          <w:szCs w:val="24"/>
        </w:rPr>
        <w:t xml:space="preserve"> ve </w:t>
      </w:r>
      <w:r w:rsidRPr="005F2FC2">
        <w:rPr>
          <w:rFonts w:eastAsia="Times New Roman"/>
          <w:b/>
          <w:sz w:val="24"/>
          <w:szCs w:val="24"/>
        </w:rPr>
        <w:t>4.2</w:t>
      </w:r>
      <w:r w:rsidRPr="00915960">
        <w:rPr>
          <w:rFonts w:eastAsia="Times New Roman"/>
          <w:sz w:val="24"/>
          <w:szCs w:val="24"/>
        </w:rPr>
        <w:t>’de, çeşitli kimyasal mad</w:t>
      </w:r>
      <w:r w:rsidR="005F2FC2">
        <w:rPr>
          <w:rFonts w:eastAsia="Times New Roman"/>
          <w:sz w:val="24"/>
          <w:szCs w:val="24"/>
        </w:rPr>
        <w:t>de</w:t>
      </w:r>
      <w:r w:rsidRPr="00915960">
        <w:rPr>
          <w:rFonts w:eastAsia="Times New Roman"/>
          <w:sz w:val="24"/>
          <w:szCs w:val="24"/>
        </w:rPr>
        <w:t xml:space="preserve"> türlerinin çesitli örnekleri için temel tan</w:t>
      </w:r>
      <w:r w:rsidR="005F2FC2">
        <w:rPr>
          <w:rFonts w:eastAsia="Times New Roman"/>
          <w:sz w:val="24"/>
          <w:szCs w:val="24"/>
        </w:rPr>
        <w:t>ı</w:t>
      </w:r>
      <w:r w:rsidRPr="00915960">
        <w:rPr>
          <w:rFonts w:eastAsia="Times New Roman"/>
          <w:sz w:val="24"/>
          <w:szCs w:val="24"/>
        </w:rPr>
        <w:t>mlayıcılar listelenmiştir. Bu</w:t>
      </w:r>
      <w:r w:rsidR="009A6F49" w:rsidRPr="00915960">
        <w:rPr>
          <w:rFonts w:eastAsia="Times New Roman"/>
          <w:sz w:val="24"/>
          <w:szCs w:val="24"/>
        </w:rPr>
        <w:t xml:space="preserve"> </w:t>
      </w:r>
      <w:r w:rsidRPr="00915960">
        <w:rPr>
          <w:rFonts w:eastAsia="Times New Roman"/>
          <w:sz w:val="24"/>
          <w:szCs w:val="24"/>
        </w:rPr>
        <w:t xml:space="preserve">örnekler, madde tanımlamadaki benzerliklerin ve farklılıkların kolayca fark </w:t>
      </w:r>
      <w:r w:rsidRPr="00915960">
        <w:rPr>
          <w:rFonts w:eastAsia="Times New Roman"/>
          <w:sz w:val="24"/>
          <w:szCs w:val="24"/>
        </w:rPr>
        <w:lastRenderedPageBreak/>
        <w:t>edilebil</w:t>
      </w:r>
      <w:r w:rsidR="00CA5B54" w:rsidRPr="00915960">
        <w:rPr>
          <w:rFonts w:eastAsia="Times New Roman"/>
          <w:sz w:val="24"/>
          <w:szCs w:val="24"/>
        </w:rPr>
        <w:t>m</w:t>
      </w:r>
      <w:r w:rsidRPr="00915960">
        <w:rPr>
          <w:rFonts w:eastAsia="Times New Roman"/>
          <w:sz w:val="24"/>
          <w:szCs w:val="24"/>
        </w:rPr>
        <w:t>esi için uygun bir şekilde gruplandırılmıştır.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spacing w:line="269" w:lineRule="exact"/>
        <w:ind w:right="686"/>
        <w:rPr>
          <w:rFonts w:eastAsia="Times New Roman"/>
          <w:sz w:val="22"/>
          <w:szCs w:val="22"/>
        </w:rPr>
      </w:pPr>
    </w:p>
    <w:tbl>
      <w:tblPr>
        <w:tblStyle w:val="TabloKlavuzu"/>
        <w:tblW w:w="0" w:type="auto"/>
        <w:tblInd w:w="5" w:type="dxa"/>
        <w:tblLook w:val="04A0" w:firstRow="1" w:lastRow="0" w:firstColumn="1" w:lastColumn="0" w:noHBand="0" w:noVBand="1"/>
      </w:tblPr>
      <w:tblGrid>
        <w:gridCol w:w="9283"/>
      </w:tblGrid>
      <w:tr w:rsidR="00A148BA" w:rsidRPr="00915960" w:rsidTr="002B1C00">
        <w:tc>
          <w:tcPr>
            <w:tcW w:w="9283" w:type="dxa"/>
          </w:tcPr>
          <w:p w:rsidR="001113AF" w:rsidRPr="00915960" w:rsidRDefault="00A148BA" w:rsidP="005F2FC2">
            <w:pPr>
              <w:tabs>
                <w:tab w:val="left" w:pos="9072"/>
                <w:tab w:val="left" w:pos="9214"/>
                <w:tab w:val="left" w:pos="9356"/>
              </w:tabs>
              <w:spacing w:line="269" w:lineRule="exact"/>
              <w:jc w:val="both"/>
            </w:pPr>
            <w:r w:rsidRPr="00915960">
              <w:rPr>
                <w:b/>
                <w:bCs/>
                <w:sz w:val="24"/>
                <w:szCs w:val="24"/>
              </w:rPr>
              <w:t xml:space="preserve">Tablo 4.1 </w:t>
            </w:r>
            <w:r w:rsidRPr="00915960">
              <w:rPr>
                <w:sz w:val="24"/>
                <w:szCs w:val="24"/>
              </w:rPr>
              <w:t xml:space="preserve">ve </w:t>
            </w:r>
            <w:r w:rsidRPr="00915960">
              <w:rPr>
                <w:b/>
                <w:bCs/>
                <w:sz w:val="24"/>
                <w:szCs w:val="24"/>
              </w:rPr>
              <w:t xml:space="preserve">4.2, </w:t>
            </w:r>
            <w:r w:rsidRPr="00915960">
              <w:rPr>
                <w:sz w:val="24"/>
                <w:szCs w:val="24"/>
              </w:rPr>
              <w:t>t</w:t>
            </w:r>
            <w:r w:rsidRPr="00915960">
              <w:rPr>
                <w:rFonts w:eastAsia="Times New Roman"/>
                <w:sz w:val="24"/>
                <w:szCs w:val="24"/>
              </w:rPr>
              <w:t>üm olası madde türlerinin kapsamlı birer listesi değildir. Tanmlama ve isimlendirme kurallar</w:t>
            </w:r>
            <w:r w:rsidR="005F2FC2">
              <w:rPr>
                <w:rFonts w:eastAsia="Times New Roman"/>
                <w:sz w:val="24"/>
                <w:szCs w:val="24"/>
              </w:rPr>
              <w:t>ı</w:t>
            </w:r>
            <w:r w:rsidRPr="00915960">
              <w:rPr>
                <w:rFonts w:eastAsia="Times New Roman"/>
                <w:sz w:val="24"/>
                <w:szCs w:val="24"/>
              </w:rPr>
              <w:t xml:space="preserve">yla birlikte verilen bu madde gruplaması maddeler için </w:t>
            </w:r>
            <w:r w:rsidRPr="00915960">
              <w:rPr>
                <w:rFonts w:eastAsia="Times New Roman"/>
                <w:spacing w:val="-1"/>
                <w:sz w:val="24"/>
                <w:szCs w:val="24"/>
              </w:rPr>
              <w:t>resmi bir kategori sistemi değildir ancak uygun kurallar</w:t>
            </w:r>
            <w:r w:rsidR="005F2FC2">
              <w:rPr>
                <w:rFonts w:eastAsia="Times New Roman"/>
                <w:spacing w:val="-1"/>
                <w:sz w:val="24"/>
                <w:szCs w:val="24"/>
              </w:rPr>
              <w:t>ı</w:t>
            </w:r>
            <w:r w:rsidRPr="00915960">
              <w:rPr>
                <w:rFonts w:eastAsia="Times New Roman"/>
                <w:spacing w:val="-1"/>
                <w:sz w:val="24"/>
                <w:szCs w:val="24"/>
              </w:rPr>
              <w:t>n gerekli görüldü</w:t>
            </w:r>
            <w:r w:rsidR="005F2FC2">
              <w:rPr>
                <w:rFonts w:eastAsia="Times New Roman"/>
                <w:spacing w:val="-1"/>
                <w:sz w:val="24"/>
                <w:szCs w:val="24"/>
              </w:rPr>
              <w:t>ğ</w:t>
            </w:r>
            <w:r w:rsidRPr="00915960">
              <w:rPr>
                <w:rFonts w:eastAsia="Times New Roman"/>
                <w:spacing w:val="-1"/>
                <w:sz w:val="24"/>
                <w:szCs w:val="24"/>
              </w:rPr>
              <w:t xml:space="preserve">ü şekilde uygulanması ve </w:t>
            </w:r>
            <w:r w:rsidR="001113AF" w:rsidRPr="00915960">
              <w:rPr>
                <w:rFonts w:eastAsia="Times New Roman"/>
                <w:spacing w:val="-2"/>
                <w:sz w:val="24"/>
                <w:szCs w:val="24"/>
              </w:rPr>
              <w:t>bu rehber içinde uygun rehberlik bilgisin</w:t>
            </w:r>
            <w:r w:rsidRPr="00915960">
              <w:rPr>
                <w:rFonts w:eastAsia="Times New Roman"/>
                <w:spacing w:val="-2"/>
                <w:sz w:val="24"/>
                <w:szCs w:val="24"/>
              </w:rPr>
              <w:t>in</w:t>
            </w:r>
            <w:r w:rsidR="001113AF" w:rsidRPr="00915960">
              <w:rPr>
                <w:rFonts w:eastAsia="Times New Roman"/>
                <w:spacing w:val="-2"/>
                <w:sz w:val="24"/>
                <w:szCs w:val="24"/>
              </w:rPr>
              <w:t xml:space="preserve"> bulunması </w:t>
            </w:r>
            <w:r w:rsidR="001113AF" w:rsidRPr="00915960">
              <w:rPr>
                <w:rFonts w:eastAsia="Times New Roman"/>
                <w:spacing w:val="13"/>
                <w:sz w:val="24"/>
                <w:szCs w:val="24"/>
              </w:rPr>
              <w:t>için</w:t>
            </w:r>
            <w:r w:rsidR="001113AF" w:rsidRPr="00915960">
              <w:rPr>
                <w:rFonts w:eastAsia="Times New Roman"/>
                <w:spacing w:val="-2"/>
                <w:sz w:val="24"/>
                <w:szCs w:val="24"/>
              </w:rPr>
              <w:t xml:space="preserve"> pratik bir yar</w:t>
            </w:r>
            <w:r w:rsidRPr="00915960">
              <w:rPr>
                <w:rFonts w:eastAsia="Times New Roman"/>
                <w:spacing w:val="-2"/>
                <w:sz w:val="24"/>
                <w:szCs w:val="24"/>
              </w:rPr>
              <w:t>dı</w:t>
            </w:r>
            <w:r w:rsidR="001113AF" w:rsidRPr="00915960">
              <w:rPr>
                <w:rFonts w:eastAsia="Times New Roman"/>
                <w:spacing w:val="-2"/>
                <w:sz w:val="24"/>
                <w:szCs w:val="24"/>
              </w:rPr>
              <w:t>m sa</w:t>
            </w:r>
            <w:r w:rsidRPr="00915960">
              <w:rPr>
                <w:rFonts w:eastAsia="Times New Roman"/>
                <w:spacing w:val="-2"/>
                <w:sz w:val="24"/>
                <w:szCs w:val="24"/>
              </w:rPr>
              <w:t>ğ</w:t>
            </w:r>
            <w:r w:rsidR="001113AF" w:rsidRPr="00915960">
              <w:rPr>
                <w:rFonts w:eastAsia="Times New Roman"/>
                <w:spacing w:val="-2"/>
                <w:sz w:val="24"/>
                <w:szCs w:val="24"/>
              </w:rPr>
              <w:t>lamaktad</w:t>
            </w:r>
            <w:r w:rsidRPr="00915960">
              <w:rPr>
                <w:rFonts w:eastAsia="Times New Roman"/>
                <w:spacing w:val="-2"/>
                <w:sz w:val="24"/>
                <w:szCs w:val="24"/>
              </w:rPr>
              <w:t>ı</w:t>
            </w:r>
            <w:r w:rsidR="001113AF" w:rsidRPr="00915960">
              <w:rPr>
                <w:rFonts w:eastAsia="Times New Roman"/>
                <w:spacing w:val="-2"/>
                <w:sz w:val="24"/>
                <w:szCs w:val="24"/>
              </w:rPr>
              <w:t>r</w:t>
            </w:r>
            <w:r w:rsidRPr="00915960">
              <w:rPr>
                <w:rFonts w:eastAsia="Times New Roman"/>
                <w:spacing w:val="-2"/>
                <w:sz w:val="24"/>
                <w:szCs w:val="24"/>
              </w:rPr>
              <w:t>.</w:t>
            </w:r>
          </w:p>
        </w:tc>
      </w:tr>
    </w:tbl>
    <w:p w:rsidR="001113AF" w:rsidRPr="00915960" w:rsidRDefault="001113AF" w:rsidP="002B1C00">
      <w:pPr>
        <w:shd w:val="clear" w:color="auto" w:fill="FFFFFF"/>
        <w:tabs>
          <w:tab w:val="left" w:pos="9072"/>
          <w:tab w:val="left" w:pos="9214"/>
          <w:tab w:val="left" w:pos="9356"/>
        </w:tabs>
        <w:ind w:right="686"/>
        <w:rPr>
          <w:sz w:val="24"/>
          <w:szCs w:val="24"/>
        </w:rPr>
      </w:pPr>
    </w:p>
    <w:p w:rsidR="001113AF" w:rsidRPr="00915960" w:rsidRDefault="001113AF" w:rsidP="002B1C00">
      <w:pPr>
        <w:tabs>
          <w:tab w:val="left" w:pos="9072"/>
          <w:tab w:val="left" w:pos="9214"/>
          <w:tab w:val="left" w:pos="9356"/>
        </w:tabs>
        <w:spacing w:after="24" w:line="1" w:lineRule="exact"/>
        <w:ind w:right="686"/>
        <w:rPr>
          <w:rFonts w:ascii="Arial" w:hAnsi="Arial" w:cs="Arial"/>
          <w:sz w:val="2"/>
          <w:szCs w:val="2"/>
        </w:rPr>
      </w:pPr>
    </w:p>
    <w:p w:rsidR="004A0038" w:rsidRDefault="004A0038" w:rsidP="004A0038">
      <w:pPr>
        <w:pStyle w:val="ResimYazs"/>
        <w:keepNext/>
      </w:pPr>
      <w:bookmarkStart w:id="22" w:name="_Toc433112467"/>
      <w:r>
        <w:t xml:space="preserve">Tablo </w:t>
      </w:r>
      <w:fldSimple w:instr=" STYLEREF 1 \s ">
        <w:r>
          <w:rPr>
            <w:noProof/>
          </w:rPr>
          <w:t>4</w:t>
        </w:r>
      </w:fldSimple>
      <w:r>
        <w:t>.</w:t>
      </w:r>
      <w:fldSimple w:instr=" SEQ Tablo \* ARABIC \s 1 ">
        <w:r>
          <w:rPr>
            <w:noProof/>
          </w:rPr>
          <w:t>1</w:t>
        </w:r>
      </w:fldSimple>
      <w:r>
        <w:t xml:space="preserve"> Çeşitli iyi tanımlanmış benzer maddeleri temsil eden örnekler için temel tanımlayıcıların gruplandırılması</w:t>
      </w:r>
      <w:bookmarkEnd w:id="22"/>
    </w:p>
    <w:tbl>
      <w:tblPr>
        <w:tblW w:w="932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268"/>
        <w:gridCol w:w="3261"/>
        <w:gridCol w:w="3799"/>
      </w:tblGrid>
      <w:tr w:rsidR="002B1C00" w:rsidRPr="00915960" w:rsidTr="005F2FC2">
        <w:trPr>
          <w:trHeight w:hRule="exact" w:val="384"/>
        </w:trPr>
        <w:tc>
          <w:tcPr>
            <w:tcW w:w="2268" w:type="dxa"/>
            <w:shd w:val="clear" w:color="auto" w:fill="FFFFFF"/>
          </w:tcPr>
          <w:p w:rsidR="001113AF" w:rsidRPr="00915960" w:rsidRDefault="000661E0">
            <w:pPr>
              <w:shd w:val="clear" w:color="auto" w:fill="FFFFFF"/>
              <w:tabs>
                <w:tab w:val="left" w:pos="9072"/>
                <w:tab w:val="left" w:pos="9214"/>
                <w:tab w:val="left" w:pos="9356"/>
              </w:tabs>
            </w:pPr>
            <w:r w:rsidRPr="00915960">
              <w:rPr>
                <w:b/>
                <w:bCs/>
                <w:spacing w:val="-5"/>
              </w:rPr>
              <w:t xml:space="preserve">Ortak </w:t>
            </w:r>
            <w:r w:rsidRPr="00915960">
              <w:rPr>
                <w:rFonts w:eastAsia="Times New Roman"/>
                <w:b/>
                <w:bCs/>
                <w:spacing w:val="-5"/>
              </w:rPr>
              <w:t xml:space="preserve">özellikler </w:t>
            </w:r>
          </w:p>
        </w:tc>
        <w:tc>
          <w:tcPr>
            <w:tcW w:w="3261" w:type="dxa"/>
            <w:shd w:val="clear" w:color="auto" w:fill="FFFFFF"/>
          </w:tcPr>
          <w:p w:rsidR="001113AF" w:rsidRPr="00915960" w:rsidRDefault="000661E0" w:rsidP="002B1C00">
            <w:pPr>
              <w:shd w:val="clear" w:color="auto" w:fill="FFFFFF"/>
              <w:tabs>
                <w:tab w:val="left" w:pos="9072"/>
                <w:tab w:val="left" w:pos="9214"/>
                <w:tab w:val="left" w:pos="9356"/>
              </w:tabs>
            </w:pPr>
            <w:r w:rsidRPr="00915960">
              <w:rPr>
                <w:rFonts w:eastAsia="Times New Roman"/>
                <w:b/>
                <w:bCs/>
                <w:spacing w:val="-5"/>
              </w:rPr>
              <w:t>Örnekler ya da temsiller</w:t>
            </w:r>
            <w:r w:rsidRPr="00915960" w:rsidDel="000661E0">
              <w:rPr>
                <w:b/>
                <w:bCs/>
              </w:rPr>
              <w:t xml:space="preserve"> </w:t>
            </w:r>
          </w:p>
        </w:tc>
        <w:tc>
          <w:tcPr>
            <w:tcW w:w="3799" w:type="dxa"/>
            <w:shd w:val="clear" w:color="auto" w:fill="FFFFFF"/>
          </w:tcPr>
          <w:p w:rsidR="000661E0" w:rsidRPr="00915960" w:rsidRDefault="000661E0" w:rsidP="000661E0">
            <w:pPr>
              <w:shd w:val="clear" w:color="auto" w:fill="FFFFFF"/>
              <w:tabs>
                <w:tab w:val="left" w:pos="9072"/>
                <w:tab w:val="left" w:pos="9214"/>
                <w:tab w:val="left" w:pos="9356"/>
              </w:tabs>
            </w:pPr>
            <w:r w:rsidRPr="00915960">
              <w:rPr>
                <w:b/>
                <w:bCs/>
              </w:rPr>
              <w:t>Temel tan</w:t>
            </w:r>
            <w:r w:rsidRPr="00915960">
              <w:rPr>
                <w:rFonts w:eastAsia="Times New Roman"/>
                <w:b/>
                <w:bCs/>
              </w:rPr>
              <w:t>ımlayıcılar</w:t>
            </w:r>
          </w:p>
        </w:tc>
      </w:tr>
      <w:tr w:rsidR="005F2FC2" w:rsidRPr="00915960" w:rsidTr="005F2FC2">
        <w:trPr>
          <w:trHeight w:hRule="exact" w:val="1679"/>
        </w:trPr>
        <w:tc>
          <w:tcPr>
            <w:tcW w:w="2268" w:type="dxa"/>
            <w:vMerge w:val="restart"/>
            <w:shd w:val="clear" w:color="auto" w:fill="FFFFFF"/>
          </w:tcPr>
          <w:p w:rsidR="005F2FC2" w:rsidRPr="00915960" w:rsidRDefault="005F2FC2" w:rsidP="002B1C00">
            <w:pPr>
              <w:shd w:val="clear" w:color="auto" w:fill="FFFFFF"/>
              <w:tabs>
                <w:tab w:val="left" w:pos="9072"/>
                <w:tab w:val="left" w:pos="9214"/>
                <w:tab w:val="left" w:pos="9356"/>
              </w:tabs>
            </w:pPr>
            <w:r w:rsidRPr="00915960">
              <w:t xml:space="preserve">Kimyasal </w:t>
            </w:r>
            <w:r>
              <w:t>kompozisyonu</w:t>
            </w:r>
            <w:r w:rsidRPr="00915960">
              <w:rPr>
                <w:rFonts w:eastAsia="Times New Roman"/>
              </w:rPr>
              <w:t xml:space="preserve"> açısından iyi tanımlanmış </w:t>
            </w:r>
            <w:r w:rsidRPr="00915960">
              <w:rPr>
                <w:rFonts w:eastAsia="Times New Roman"/>
                <w:spacing w:val="-1"/>
              </w:rPr>
              <w:t>maddeler</w:t>
            </w:r>
          </w:p>
          <w:p w:rsidR="005F2FC2" w:rsidRPr="00915960" w:rsidRDefault="005F2FC2" w:rsidP="002B1C00">
            <w:pPr>
              <w:shd w:val="clear" w:color="auto" w:fill="FFFFFF"/>
              <w:tabs>
                <w:tab w:val="left" w:pos="9072"/>
                <w:tab w:val="left" w:pos="9214"/>
                <w:tab w:val="left" w:pos="9356"/>
              </w:tabs>
            </w:pPr>
            <w:r w:rsidRPr="00915960">
              <w:rPr>
                <w:i/>
                <w:iCs/>
              </w:rPr>
              <w:t>[B</w:t>
            </w:r>
            <w:r w:rsidRPr="00915960">
              <w:rPr>
                <w:rFonts w:eastAsia="Times New Roman"/>
                <w:i/>
                <w:iCs/>
              </w:rPr>
              <w:t>ölüm 4.2.]</w:t>
            </w:r>
          </w:p>
          <w:p w:rsidR="005F2FC2" w:rsidRPr="00915960" w:rsidRDefault="005F2FC2" w:rsidP="002B1C00">
            <w:pPr>
              <w:tabs>
                <w:tab w:val="left" w:pos="9072"/>
                <w:tab w:val="left" w:pos="9214"/>
                <w:tab w:val="left" w:pos="9356"/>
              </w:tabs>
            </w:pPr>
          </w:p>
          <w:p w:rsidR="005F2FC2" w:rsidRPr="00915960" w:rsidRDefault="005F2FC2" w:rsidP="002B1C00">
            <w:pPr>
              <w:tabs>
                <w:tab w:val="left" w:pos="9072"/>
                <w:tab w:val="left" w:pos="9214"/>
                <w:tab w:val="left" w:pos="9356"/>
              </w:tabs>
            </w:pPr>
          </w:p>
        </w:tc>
        <w:tc>
          <w:tcPr>
            <w:tcW w:w="3261" w:type="dxa"/>
            <w:shd w:val="clear" w:color="auto" w:fill="FFFFFF"/>
          </w:tcPr>
          <w:p w:rsidR="005F2FC2" w:rsidRPr="00915960" w:rsidRDefault="005F2FC2" w:rsidP="002B1C00">
            <w:pPr>
              <w:shd w:val="clear" w:color="auto" w:fill="FFFFFF"/>
              <w:tabs>
                <w:tab w:val="left" w:pos="9072"/>
                <w:tab w:val="left" w:pos="9214"/>
                <w:tab w:val="left" w:pos="9356"/>
              </w:tabs>
            </w:pPr>
            <w:r w:rsidRPr="00915960">
              <w:rPr>
                <w:spacing w:val="-1"/>
              </w:rPr>
              <w:t>Tek bile</w:t>
            </w:r>
            <w:r w:rsidRPr="00915960">
              <w:rPr>
                <w:rFonts w:eastAsia="Times New Roman"/>
                <w:spacing w:val="-1"/>
              </w:rPr>
              <w:t xml:space="preserve">şenli maddeler, </w:t>
            </w:r>
            <w:r w:rsidRPr="00915960">
              <w:rPr>
                <w:rFonts w:eastAsia="Times New Roman"/>
              </w:rPr>
              <w:t>örneğin</w:t>
            </w:r>
          </w:p>
          <w:p w:rsidR="005F2FC2" w:rsidRPr="00915960" w:rsidRDefault="005F2FC2" w:rsidP="002B1C00">
            <w:pPr>
              <w:shd w:val="clear" w:color="auto" w:fill="FFFFFF"/>
              <w:tabs>
                <w:tab w:val="left" w:pos="274"/>
                <w:tab w:val="left" w:pos="9072"/>
                <w:tab w:val="left" w:pos="9214"/>
                <w:tab w:val="left" w:pos="9356"/>
              </w:tabs>
            </w:pPr>
            <w:r w:rsidRPr="00915960">
              <w:t>-</w:t>
            </w:r>
            <w:r w:rsidRPr="00915960">
              <w:tab/>
              <w:t>benzen (95%)</w:t>
            </w:r>
          </w:p>
          <w:p w:rsidR="005F2FC2" w:rsidRPr="00915960" w:rsidRDefault="005F2FC2" w:rsidP="002B1C00">
            <w:pPr>
              <w:shd w:val="clear" w:color="auto" w:fill="FFFFFF"/>
              <w:tabs>
                <w:tab w:val="left" w:pos="274"/>
                <w:tab w:val="left" w:pos="9072"/>
                <w:tab w:val="left" w:pos="9214"/>
                <w:tab w:val="left" w:pos="9356"/>
              </w:tabs>
            </w:pPr>
            <w:r w:rsidRPr="00915960">
              <w:t>-</w:t>
            </w:r>
            <w:r w:rsidRPr="00915960">
              <w:tab/>
              <w:t>nikel (99%)</w:t>
            </w:r>
            <w:r w:rsidRPr="00915960">
              <w:br/>
            </w:r>
            <w:r w:rsidRPr="00915960">
              <w:rPr>
                <w:i/>
                <w:iCs/>
              </w:rPr>
              <w:t>[B</w:t>
            </w:r>
            <w:r w:rsidRPr="00915960">
              <w:rPr>
                <w:rFonts w:eastAsia="Times New Roman"/>
                <w:i/>
                <w:iCs/>
              </w:rPr>
              <w:t>ölüm 4.2.1]</w:t>
            </w:r>
          </w:p>
        </w:tc>
        <w:tc>
          <w:tcPr>
            <w:tcW w:w="3799" w:type="dxa"/>
            <w:shd w:val="clear" w:color="auto" w:fill="FFFFFF"/>
          </w:tcPr>
          <w:p w:rsidR="005F2FC2" w:rsidRPr="00915960" w:rsidRDefault="005F2FC2" w:rsidP="002B1C00">
            <w:pPr>
              <w:shd w:val="clear" w:color="auto" w:fill="FFFFFF"/>
              <w:tabs>
                <w:tab w:val="left" w:pos="9072"/>
                <w:tab w:val="left" w:pos="9214"/>
                <w:tab w:val="left" w:pos="9356"/>
              </w:tabs>
            </w:pPr>
            <w:r w:rsidRPr="00915960">
              <w:t xml:space="preserve">Kimyasal </w:t>
            </w:r>
            <w:r>
              <w:t>kompozisyon</w:t>
            </w:r>
            <w:r w:rsidRPr="00915960">
              <w:rPr>
                <w:rFonts w:eastAsia="Times New Roman"/>
              </w:rPr>
              <w:t xml:space="preserve">: bir temel bileşen </w:t>
            </w:r>
            <w:r w:rsidRPr="00915960">
              <w:rPr>
                <w:rFonts w:eastAsia="Times New Roman"/>
                <w:b/>
                <w:bCs/>
              </w:rPr>
              <w:t xml:space="preserve">&gt; </w:t>
            </w:r>
            <w:r w:rsidRPr="00915960">
              <w:rPr>
                <w:rFonts w:eastAsia="Times New Roman"/>
              </w:rPr>
              <w:t>80%:</w:t>
            </w:r>
          </w:p>
          <w:p w:rsidR="005F2FC2" w:rsidRPr="00915960" w:rsidRDefault="005F2FC2" w:rsidP="002B1C00">
            <w:pPr>
              <w:shd w:val="clear" w:color="auto" w:fill="FFFFFF"/>
              <w:tabs>
                <w:tab w:val="left" w:pos="278"/>
                <w:tab w:val="left" w:pos="9072"/>
                <w:tab w:val="left" w:pos="9214"/>
                <w:tab w:val="left" w:pos="9356"/>
              </w:tabs>
            </w:pPr>
            <w:r w:rsidRPr="00915960">
              <w:t>-</w:t>
            </w:r>
            <w:r w:rsidRPr="00915960">
              <w:tab/>
              <w:t>temel bile</w:t>
            </w:r>
            <w:r w:rsidRPr="00915960">
              <w:rPr>
                <w:rFonts w:eastAsia="Times New Roman"/>
              </w:rPr>
              <w:t>şenin kimyasal kimliği</w:t>
            </w:r>
            <w:r w:rsidRPr="00915960">
              <w:rPr>
                <w:rFonts w:eastAsia="Times New Roman"/>
              </w:rPr>
              <w:br/>
            </w:r>
            <w:r w:rsidRPr="00915960">
              <w:rPr>
                <w:rFonts w:eastAsia="Times New Roman"/>
                <w:spacing w:val="-1"/>
              </w:rPr>
              <w:t>(kimyasal isim, CAS numarası, EC numarası,</w:t>
            </w:r>
            <w:r w:rsidRPr="00915960">
              <w:rPr>
                <w:rFonts w:eastAsia="Times New Roman"/>
                <w:spacing w:val="-1"/>
              </w:rPr>
              <w:br/>
            </w:r>
            <w:r w:rsidRPr="00915960">
              <w:rPr>
                <w:rFonts w:eastAsia="Times New Roman"/>
              </w:rPr>
              <w:t>vb)</w:t>
            </w:r>
          </w:p>
          <w:p w:rsidR="005F2FC2" w:rsidRPr="00915960" w:rsidRDefault="005F2FC2" w:rsidP="002B1C00">
            <w:pPr>
              <w:shd w:val="clear" w:color="auto" w:fill="FFFFFF"/>
              <w:tabs>
                <w:tab w:val="left" w:pos="278"/>
                <w:tab w:val="left" w:pos="9072"/>
                <w:tab w:val="left" w:pos="9214"/>
                <w:tab w:val="left" w:pos="9356"/>
              </w:tabs>
            </w:pPr>
            <w:r w:rsidRPr="00915960">
              <w:t>-</w:t>
            </w:r>
            <w:r w:rsidRPr="00915960">
              <w:tab/>
              <w:t xml:space="preserve">Tipik konsantrasyon, alt ve </w:t>
            </w:r>
            <w:r w:rsidRPr="00915960">
              <w:rPr>
                <w:rFonts w:eastAsia="Times New Roman"/>
              </w:rPr>
              <w:t>üst limit</w:t>
            </w:r>
          </w:p>
        </w:tc>
      </w:tr>
      <w:tr w:rsidR="005F2FC2" w:rsidRPr="00915960" w:rsidTr="004A0038">
        <w:trPr>
          <w:trHeight w:hRule="exact" w:val="1689"/>
        </w:trPr>
        <w:tc>
          <w:tcPr>
            <w:tcW w:w="2268" w:type="dxa"/>
            <w:vMerge/>
            <w:shd w:val="clear" w:color="auto" w:fill="FFFFFF"/>
          </w:tcPr>
          <w:p w:rsidR="005F2FC2" w:rsidRPr="00915960" w:rsidRDefault="005F2FC2" w:rsidP="002B1C00">
            <w:pPr>
              <w:tabs>
                <w:tab w:val="left" w:pos="9072"/>
                <w:tab w:val="left" w:pos="9214"/>
                <w:tab w:val="left" w:pos="9356"/>
              </w:tabs>
            </w:pPr>
          </w:p>
        </w:tc>
        <w:tc>
          <w:tcPr>
            <w:tcW w:w="3261" w:type="dxa"/>
            <w:shd w:val="clear" w:color="auto" w:fill="FFFFFF"/>
          </w:tcPr>
          <w:p w:rsidR="005F2FC2" w:rsidRPr="00915960" w:rsidRDefault="005F2FC2" w:rsidP="002B1C00">
            <w:pPr>
              <w:shd w:val="clear" w:color="auto" w:fill="FFFFFF"/>
              <w:tabs>
                <w:tab w:val="left" w:pos="9072"/>
                <w:tab w:val="left" w:pos="9214"/>
                <w:tab w:val="left" w:pos="9356"/>
              </w:tabs>
            </w:pPr>
            <w:r w:rsidRPr="00915960">
              <w:rPr>
                <w:rFonts w:eastAsia="Times New Roman"/>
                <w:spacing w:val="-1"/>
              </w:rPr>
              <w:t xml:space="preserve">Çok bileşenli maddeler, </w:t>
            </w:r>
            <w:r w:rsidRPr="00915960">
              <w:rPr>
                <w:rFonts w:eastAsia="Times New Roman"/>
              </w:rPr>
              <w:t xml:space="preserve">örneğin </w:t>
            </w:r>
            <w:r>
              <w:rPr>
                <w:rFonts w:eastAsia="Times New Roman"/>
              </w:rPr>
              <w:t xml:space="preserve">belirlenmiş tepkime ürünleri: </w:t>
            </w:r>
            <w:r w:rsidRPr="00915960">
              <w:rPr>
                <w:rFonts w:eastAsia="Times New Roman"/>
              </w:rPr>
              <w:t xml:space="preserve">2-, 3-, 4- kloro-toluen’in </w:t>
            </w:r>
            <w:r w:rsidRPr="00915960">
              <w:rPr>
                <w:rFonts w:eastAsia="Times New Roman"/>
                <w:spacing w:val="-1"/>
              </w:rPr>
              <w:t xml:space="preserve">tepkime kütlesi gibi (her biri için </w:t>
            </w:r>
            <w:r w:rsidRPr="00915960">
              <w:rPr>
                <w:rFonts w:eastAsia="Times New Roman"/>
              </w:rPr>
              <w:t>30%)</w:t>
            </w:r>
          </w:p>
          <w:p w:rsidR="005F2FC2" w:rsidRPr="00915960" w:rsidRDefault="005F2FC2" w:rsidP="002B1C00">
            <w:pPr>
              <w:shd w:val="clear" w:color="auto" w:fill="FFFFFF"/>
              <w:tabs>
                <w:tab w:val="left" w:pos="9072"/>
                <w:tab w:val="left" w:pos="9214"/>
                <w:tab w:val="left" w:pos="9356"/>
              </w:tabs>
            </w:pPr>
            <w:r w:rsidRPr="00915960">
              <w:rPr>
                <w:i/>
                <w:iCs/>
              </w:rPr>
              <w:t>[B</w:t>
            </w:r>
            <w:r w:rsidRPr="00915960">
              <w:rPr>
                <w:rFonts w:eastAsia="Times New Roman"/>
                <w:i/>
                <w:iCs/>
              </w:rPr>
              <w:t>ölüm 4.2.2]</w:t>
            </w:r>
          </w:p>
        </w:tc>
        <w:tc>
          <w:tcPr>
            <w:tcW w:w="3799" w:type="dxa"/>
            <w:shd w:val="clear" w:color="auto" w:fill="FFFFFF"/>
          </w:tcPr>
          <w:p w:rsidR="005F2FC2" w:rsidRPr="00915960" w:rsidRDefault="005F2FC2" w:rsidP="002B1C00">
            <w:pPr>
              <w:shd w:val="clear" w:color="auto" w:fill="FFFFFF"/>
              <w:tabs>
                <w:tab w:val="left" w:pos="9072"/>
                <w:tab w:val="left" w:pos="9214"/>
                <w:tab w:val="left" w:pos="9356"/>
              </w:tabs>
            </w:pPr>
            <w:r w:rsidRPr="00915960">
              <w:t xml:space="preserve">Kimyasal </w:t>
            </w:r>
            <w:r w:rsidR="004A0038">
              <w:t>kompozisyon</w:t>
            </w:r>
            <w:r w:rsidRPr="00915960">
              <w:rPr>
                <w:rFonts w:eastAsia="Times New Roman"/>
              </w:rPr>
              <w:t>: her biri ≥10 -</w:t>
            </w:r>
          </w:p>
          <w:p w:rsidR="005F2FC2" w:rsidRPr="00915960" w:rsidRDefault="005F2FC2" w:rsidP="002B1C00">
            <w:pPr>
              <w:shd w:val="clear" w:color="auto" w:fill="FFFFFF"/>
              <w:tabs>
                <w:tab w:val="left" w:pos="9072"/>
                <w:tab w:val="left" w:pos="9214"/>
                <w:tab w:val="left" w:pos="9356"/>
              </w:tabs>
            </w:pPr>
            <w:r w:rsidRPr="00915960">
              <w:t>&lt;80% aras</w:t>
            </w:r>
            <w:r w:rsidRPr="00915960">
              <w:rPr>
                <w:rFonts w:eastAsia="Times New Roman"/>
              </w:rPr>
              <w:t>ında bulunan temel bileşenlerin</w:t>
            </w:r>
          </w:p>
          <w:p w:rsidR="005F2FC2" w:rsidRPr="00915960" w:rsidRDefault="005F2FC2" w:rsidP="002B1C00">
            <w:pPr>
              <w:shd w:val="clear" w:color="auto" w:fill="FFFFFF"/>
              <w:tabs>
                <w:tab w:val="left" w:pos="9072"/>
                <w:tab w:val="left" w:pos="9214"/>
                <w:tab w:val="left" w:pos="9356"/>
              </w:tabs>
            </w:pPr>
            <w:r w:rsidRPr="00915960">
              <w:t>kar</w:t>
            </w:r>
            <w:r w:rsidRPr="00915960">
              <w:rPr>
                <w:rFonts w:eastAsia="Times New Roman"/>
              </w:rPr>
              <w:t>ışımı (tepkime kütlesi):</w:t>
            </w:r>
          </w:p>
          <w:p w:rsidR="005F2FC2" w:rsidRPr="00915960" w:rsidRDefault="005F2FC2" w:rsidP="002B1C00">
            <w:pPr>
              <w:shd w:val="clear" w:color="auto" w:fill="FFFFFF"/>
              <w:tabs>
                <w:tab w:val="left" w:pos="278"/>
                <w:tab w:val="left" w:pos="9072"/>
                <w:tab w:val="left" w:pos="9214"/>
                <w:tab w:val="left" w:pos="9356"/>
              </w:tabs>
            </w:pPr>
            <w:r w:rsidRPr="00915960">
              <w:t>-</w:t>
            </w:r>
            <w:r w:rsidRPr="00915960">
              <w:tab/>
              <w:t>Her bir temel bile</w:t>
            </w:r>
            <w:r w:rsidRPr="00915960">
              <w:rPr>
                <w:rFonts w:eastAsia="Times New Roman"/>
              </w:rPr>
              <w:t>şenin kimyasal kimliği</w:t>
            </w:r>
          </w:p>
          <w:p w:rsidR="005F2FC2" w:rsidRPr="00915960" w:rsidRDefault="005F2FC2" w:rsidP="004A0038">
            <w:pPr>
              <w:shd w:val="clear" w:color="auto" w:fill="FFFFFF"/>
              <w:tabs>
                <w:tab w:val="left" w:pos="278"/>
                <w:tab w:val="left" w:pos="9072"/>
                <w:tab w:val="left" w:pos="9214"/>
                <w:tab w:val="left" w:pos="9356"/>
              </w:tabs>
            </w:pPr>
            <w:r w:rsidRPr="00915960">
              <w:t>-</w:t>
            </w:r>
            <w:r w:rsidRPr="00915960">
              <w:tab/>
            </w:r>
            <w:r w:rsidRPr="00915960">
              <w:rPr>
                <w:spacing w:val="-1"/>
              </w:rPr>
              <w:t>Her bir bile</w:t>
            </w:r>
            <w:r w:rsidRPr="00915960">
              <w:rPr>
                <w:rFonts w:eastAsia="Times New Roman"/>
                <w:spacing w:val="-1"/>
              </w:rPr>
              <w:t>şen ve tepkime kütlesinin kendisi</w:t>
            </w:r>
            <w:r w:rsidR="004A0038">
              <w:rPr>
                <w:rFonts w:eastAsia="Times New Roman"/>
                <w:spacing w:val="-1"/>
              </w:rPr>
              <w:t xml:space="preserve"> </w:t>
            </w:r>
            <w:r w:rsidRPr="00915960">
              <w:rPr>
                <w:rFonts w:eastAsia="Times New Roman"/>
              </w:rPr>
              <w:t>için tipik konsantrasyonlar, alt ve üst limit</w:t>
            </w:r>
          </w:p>
        </w:tc>
      </w:tr>
      <w:tr w:rsidR="002B1C00" w:rsidRPr="00915960" w:rsidTr="005F2FC2">
        <w:trPr>
          <w:trHeight w:hRule="exact" w:val="1842"/>
        </w:trPr>
        <w:tc>
          <w:tcPr>
            <w:tcW w:w="2268" w:type="dxa"/>
            <w:shd w:val="clear" w:color="auto" w:fill="FFFFFF"/>
          </w:tcPr>
          <w:p w:rsidR="001113AF" w:rsidRPr="00915960" w:rsidRDefault="001113AF" w:rsidP="002B1C00">
            <w:pPr>
              <w:tabs>
                <w:tab w:val="left" w:pos="9072"/>
                <w:tab w:val="left" w:pos="9214"/>
                <w:tab w:val="left" w:pos="9356"/>
              </w:tabs>
            </w:pPr>
          </w:p>
          <w:p w:rsidR="001113AF" w:rsidRPr="00915960" w:rsidRDefault="001113AF" w:rsidP="002B1C00">
            <w:pPr>
              <w:tabs>
                <w:tab w:val="left" w:pos="9072"/>
                <w:tab w:val="left" w:pos="9214"/>
                <w:tab w:val="left" w:pos="9356"/>
              </w:tabs>
            </w:pPr>
          </w:p>
        </w:tc>
        <w:tc>
          <w:tcPr>
            <w:tcW w:w="3261" w:type="dxa"/>
            <w:shd w:val="clear" w:color="auto" w:fill="FFFFFF"/>
          </w:tcPr>
          <w:p w:rsidR="004A0038" w:rsidRDefault="00FB13DD" w:rsidP="004A0038">
            <w:pPr>
              <w:shd w:val="clear" w:color="auto" w:fill="FFFFFF"/>
              <w:tabs>
                <w:tab w:val="left" w:pos="9072"/>
                <w:tab w:val="left" w:pos="9214"/>
                <w:tab w:val="left" w:pos="9356"/>
              </w:tabs>
              <w:rPr>
                <w:rFonts w:eastAsia="Times New Roman"/>
              </w:rPr>
            </w:pPr>
            <w:r w:rsidRPr="00915960">
              <w:rPr>
                <w:spacing w:val="-1"/>
              </w:rPr>
              <w:t xml:space="preserve">Kimyasal </w:t>
            </w:r>
            <w:r w:rsidR="004A0038">
              <w:rPr>
                <w:spacing w:val="-1"/>
              </w:rPr>
              <w:t>kompozisyonundan</w:t>
            </w:r>
            <w:r w:rsidRPr="00915960">
              <w:rPr>
                <w:rFonts w:eastAsia="Times New Roman"/>
                <w:spacing w:val="-1"/>
              </w:rPr>
              <w:t xml:space="preserve"> daha fazlasıyla </w:t>
            </w:r>
            <w:r w:rsidRPr="00915960">
              <w:rPr>
                <w:rFonts w:eastAsia="Times New Roman"/>
              </w:rPr>
              <w:t xml:space="preserve">tanımlanan </w:t>
            </w:r>
            <w:r w:rsidR="00463A56" w:rsidRPr="00915960">
              <w:rPr>
                <w:rFonts w:eastAsia="Times New Roman"/>
              </w:rPr>
              <w:t>madde</w:t>
            </w:r>
            <w:r w:rsidRPr="00915960">
              <w:rPr>
                <w:rFonts w:eastAsia="Times New Roman"/>
              </w:rPr>
              <w:t xml:space="preserve">ler, örneğin grafit ve elmas </w:t>
            </w:r>
          </w:p>
          <w:p w:rsidR="004A0038" w:rsidRDefault="004A0038" w:rsidP="004A0038">
            <w:pPr>
              <w:shd w:val="clear" w:color="auto" w:fill="FFFFFF"/>
              <w:tabs>
                <w:tab w:val="left" w:pos="9072"/>
                <w:tab w:val="left" w:pos="9214"/>
                <w:tab w:val="left" w:pos="9356"/>
              </w:tabs>
              <w:rPr>
                <w:rFonts w:eastAsia="Times New Roman"/>
              </w:rPr>
            </w:pPr>
          </w:p>
          <w:p w:rsidR="001113AF" w:rsidRPr="00915960" w:rsidRDefault="00FB13DD" w:rsidP="004A0038">
            <w:pPr>
              <w:shd w:val="clear" w:color="auto" w:fill="FFFFFF"/>
              <w:tabs>
                <w:tab w:val="left" w:pos="9072"/>
                <w:tab w:val="left" w:pos="9214"/>
                <w:tab w:val="left" w:pos="9356"/>
              </w:tabs>
            </w:pPr>
            <w:r w:rsidRPr="00915960">
              <w:rPr>
                <w:rFonts w:eastAsia="Times New Roman"/>
                <w:i/>
                <w:iCs/>
              </w:rPr>
              <w:t>[Bölüm 4.2.3]</w:t>
            </w:r>
          </w:p>
        </w:tc>
        <w:tc>
          <w:tcPr>
            <w:tcW w:w="3799" w:type="dxa"/>
            <w:shd w:val="clear" w:color="auto" w:fill="FFFFFF"/>
          </w:tcPr>
          <w:p w:rsidR="001113AF" w:rsidRDefault="004A0038" w:rsidP="002B1C00">
            <w:pPr>
              <w:shd w:val="clear" w:color="auto" w:fill="FFFFFF"/>
              <w:tabs>
                <w:tab w:val="left" w:pos="9072"/>
                <w:tab w:val="left" w:pos="9214"/>
                <w:tab w:val="left" w:pos="9356"/>
              </w:tabs>
              <w:rPr>
                <w:rFonts w:eastAsia="Times New Roman"/>
                <w:spacing w:val="-1"/>
              </w:rPr>
            </w:pPr>
            <w:r>
              <w:rPr>
                <w:spacing w:val="-1"/>
              </w:rPr>
              <w:t>Kimyasal kompozisyonu t</w:t>
            </w:r>
            <w:r w:rsidR="00FB13DD" w:rsidRPr="00915960">
              <w:rPr>
                <w:spacing w:val="-1"/>
              </w:rPr>
              <w:t xml:space="preserve">ek ya da </w:t>
            </w:r>
            <w:r w:rsidR="00FB13DD" w:rsidRPr="00915960">
              <w:rPr>
                <w:rFonts w:eastAsia="Times New Roman"/>
                <w:spacing w:val="-1"/>
              </w:rPr>
              <w:t xml:space="preserve">çok bileşenli </w:t>
            </w:r>
            <w:r w:rsidR="00463A56" w:rsidRPr="00915960">
              <w:rPr>
                <w:rFonts w:eastAsia="Times New Roman"/>
                <w:spacing w:val="-1"/>
              </w:rPr>
              <w:t>madde</w:t>
            </w:r>
            <w:r w:rsidR="00FB13DD" w:rsidRPr="00915960">
              <w:rPr>
                <w:rFonts w:eastAsia="Times New Roman"/>
                <w:spacing w:val="-1"/>
              </w:rPr>
              <w:t xml:space="preserve"> </w:t>
            </w:r>
          </w:p>
          <w:p w:rsidR="004A0038" w:rsidRPr="00915960" w:rsidRDefault="004A0038" w:rsidP="002B1C00">
            <w:pPr>
              <w:shd w:val="clear" w:color="auto" w:fill="FFFFFF"/>
              <w:tabs>
                <w:tab w:val="left" w:pos="9072"/>
                <w:tab w:val="left" w:pos="9214"/>
                <w:tab w:val="left" w:pos="9356"/>
              </w:tabs>
            </w:pPr>
          </w:p>
          <w:p w:rsidR="001113AF" w:rsidRPr="00915960" w:rsidRDefault="0082120D" w:rsidP="002B1C00">
            <w:pPr>
              <w:shd w:val="clear" w:color="auto" w:fill="FFFFFF"/>
              <w:tabs>
                <w:tab w:val="left" w:pos="9072"/>
                <w:tab w:val="left" w:pos="9214"/>
                <w:tab w:val="left" w:pos="9356"/>
              </w:tabs>
            </w:pPr>
            <w:r w:rsidRPr="00915960">
              <w:t>VE</w:t>
            </w:r>
          </w:p>
          <w:p w:rsidR="004A0038" w:rsidRDefault="004A0038" w:rsidP="002B1C00">
            <w:pPr>
              <w:shd w:val="clear" w:color="auto" w:fill="FFFFFF"/>
              <w:tabs>
                <w:tab w:val="left" w:pos="9072"/>
                <w:tab w:val="left" w:pos="9214"/>
                <w:tab w:val="left" w:pos="9356"/>
              </w:tabs>
            </w:pPr>
          </w:p>
          <w:p w:rsidR="001113AF" w:rsidRPr="00915960" w:rsidRDefault="00FB13DD" w:rsidP="002B1C00">
            <w:pPr>
              <w:shd w:val="clear" w:color="auto" w:fill="FFFFFF"/>
              <w:tabs>
                <w:tab w:val="left" w:pos="9072"/>
                <w:tab w:val="left" w:pos="9214"/>
                <w:tab w:val="left" w:pos="9356"/>
              </w:tabs>
            </w:pPr>
            <w:r w:rsidRPr="00915960">
              <w:t>Di</w:t>
            </w:r>
            <w:r w:rsidRPr="00915960">
              <w:rPr>
                <w:rFonts w:eastAsia="Times New Roman"/>
              </w:rPr>
              <w:t>ğer fiziksel karakteristik parametreleri:</w:t>
            </w:r>
          </w:p>
          <w:p w:rsidR="001113AF" w:rsidRPr="00915960" w:rsidRDefault="00FB13DD" w:rsidP="002B1C00">
            <w:pPr>
              <w:shd w:val="clear" w:color="auto" w:fill="FFFFFF"/>
              <w:tabs>
                <w:tab w:val="left" w:pos="9072"/>
                <w:tab w:val="left" w:pos="9214"/>
                <w:tab w:val="left" w:pos="9356"/>
              </w:tabs>
            </w:pPr>
            <w:r w:rsidRPr="00915960">
              <w:rPr>
                <w:rFonts w:eastAsia="Times New Roman"/>
              </w:rPr>
              <w:t>Örneğin kristalomorfoloji, (jeolojik) mineral</w:t>
            </w:r>
            <w:r w:rsidR="002F221D" w:rsidRPr="00915960">
              <w:rPr>
                <w:rFonts w:eastAsia="Times New Roman"/>
              </w:rPr>
              <w:t xml:space="preserve"> </w:t>
            </w:r>
            <w:r w:rsidRPr="00915960">
              <w:t>yap</w:t>
            </w:r>
            <w:r w:rsidRPr="00915960">
              <w:rPr>
                <w:rFonts w:eastAsia="Times New Roman"/>
              </w:rPr>
              <w:t>ısı vb</w:t>
            </w:r>
            <w:r w:rsidR="002F221D" w:rsidRPr="00915960">
              <w:rPr>
                <w:rFonts w:eastAsia="Times New Roman"/>
              </w:rPr>
              <w:t>.</w:t>
            </w:r>
          </w:p>
        </w:tc>
      </w:tr>
    </w:tbl>
    <w:p w:rsidR="000661E0" w:rsidRPr="00915960" w:rsidRDefault="000661E0">
      <w:pPr>
        <w:shd w:val="clear" w:color="auto" w:fill="FFFFFF"/>
        <w:tabs>
          <w:tab w:val="left" w:pos="9072"/>
          <w:tab w:val="left" w:pos="9214"/>
          <w:tab w:val="left" w:pos="9356"/>
        </w:tabs>
        <w:spacing w:before="322" w:after="298"/>
        <w:ind w:right="686"/>
        <w:rPr>
          <w:sz w:val="24"/>
          <w:szCs w:val="24"/>
        </w:rPr>
      </w:pPr>
    </w:p>
    <w:p w:rsidR="000661E0" w:rsidRPr="00915960" w:rsidRDefault="000661E0">
      <w:pPr>
        <w:widowControl/>
        <w:autoSpaceDE/>
        <w:autoSpaceDN/>
        <w:adjustRightInd/>
        <w:spacing w:after="200" w:line="276" w:lineRule="auto"/>
        <w:rPr>
          <w:sz w:val="24"/>
          <w:szCs w:val="24"/>
        </w:rPr>
      </w:pPr>
      <w:r w:rsidRPr="00915960">
        <w:rPr>
          <w:sz w:val="24"/>
          <w:szCs w:val="24"/>
        </w:rPr>
        <w:br w:type="page"/>
      </w:r>
    </w:p>
    <w:p w:rsidR="004A0038" w:rsidRDefault="004A0038" w:rsidP="002B1C00">
      <w:pPr>
        <w:shd w:val="clear" w:color="auto" w:fill="FFFFFF"/>
        <w:tabs>
          <w:tab w:val="left" w:pos="9072"/>
          <w:tab w:val="left" w:pos="9214"/>
          <w:tab w:val="left" w:pos="9356"/>
        </w:tabs>
        <w:spacing w:before="322" w:after="298"/>
        <w:ind w:right="686"/>
        <w:rPr>
          <w:b/>
          <w:bCs/>
          <w:spacing w:val="-1"/>
          <w:sz w:val="24"/>
          <w:szCs w:val="24"/>
        </w:rPr>
        <w:sectPr w:rsidR="004A0038" w:rsidSect="002B1C00">
          <w:footerReference w:type="default" r:id="rId14"/>
          <w:pgSz w:w="11909" w:h="16834"/>
          <w:pgMar w:top="1418" w:right="1418" w:bottom="1418" w:left="1418" w:header="709" w:footer="709" w:gutter="0"/>
          <w:pgNumType w:start="1"/>
          <w:cols w:space="60"/>
          <w:noEndnote/>
        </w:sectPr>
      </w:pPr>
    </w:p>
    <w:p w:rsidR="004A0038" w:rsidRDefault="004A0038" w:rsidP="004A0038">
      <w:pPr>
        <w:pStyle w:val="ResimYazs"/>
        <w:keepNext/>
        <w:pageBreakBefore/>
      </w:pPr>
      <w:bookmarkStart w:id="23" w:name="_Toc433112468"/>
      <w:r>
        <w:lastRenderedPageBreak/>
        <w:t xml:space="preserve">Tablo </w:t>
      </w:r>
      <w:fldSimple w:instr=" STYLEREF 1 \s ">
        <w:r>
          <w:rPr>
            <w:noProof/>
          </w:rPr>
          <w:t>4</w:t>
        </w:r>
      </w:fldSimple>
      <w:r>
        <w:t>.</w:t>
      </w:r>
      <w:fldSimple w:instr=" SEQ Tablo \* ARABIC \s 1 ">
        <w:r>
          <w:rPr>
            <w:noProof/>
          </w:rPr>
          <w:t>2</w:t>
        </w:r>
      </w:fldSimple>
      <w:r>
        <w:t xml:space="preserve"> Temel tanımlayıcıların örneğin çeşitli türde UVCB maddelerini temsil eden tanımlayıcıların gruplandırılması</w:t>
      </w:r>
      <w:bookmarkEnd w:id="23"/>
    </w:p>
    <w:tbl>
      <w:tblPr>
        <w:tblStyle w:val="TabloKlavuzu"/>
        <w:tblW w:w="0" w:type="auto"/>
        <w:tblLook w:val="04A0" w:firstRow="1" w:lastRow="0" w:firstColumn="1" w:lastColumn="0" w:noHBand="0" w:noVBand="1"/>
      </w:tblPr>
      <w:tblGrid>
        <w:gridCol w:w="2642"/>
        <w:gridCol w:w="1334"/>
        <w:gridCol w:w="3193"/>
        <w:gridCol w:w="2166"/>
        <w:gridCol w:w="2574"/>
        <w:gridCol w:w="2305"/>
      </w:tblGrid>
      <w:tr w:rsidR="009C683A" w:rsidRPr="00915960" w:rsidTr="004A0038">
        <w:trPr>
          <w:trHeight w:val="20"/>
        </w:trPr>
        <w:tc>
          <w:tcPr>
            <w:tcW w:w="0" w:type="auto"/>
            <w:gridSpan w:val="2"/>
            <w:vMerge w:val="restart"/>
          </w:tcPr>
          <w:p w:rsidR="001113AF" w:rsidRPr="00915960" w:rsidRDefault="001113AF" w:rsidP="002B1C00">
            <w:pPr>
              <w:tabs>
                <w:tab w:val="left" w:pos="1090"/>
                <w:tab w:val="left" w:pos="9072"/>
                <w:tab w:val="left" w:pos="9214"/>
                <w:tab w:val="left" w:pos="9356"/>
              </w:tabs>
              <w:spacing w:before="322" w:after="298"/>
              <w:ind w:right="-44"/>
              <w:rPr>
                <w:b/>
                <w:sz w:val="18"/>
                <w:szCs w:val="18"/>
              </w:rPr>
            </w:pPr>
            <w:r w:rsidRPr="00915960">
              <w:rPr>
                <w:b/>
                <w:sz w:val="18"/>
                <w:szCs w:val="18"/>
              </w:rPr>
              <w:t>Ortak özellikler</w:t>
            </w:r>
          </w:p>
        </w:tc>
        <w:tc>
          <w:tcPr>
            <w:tcW w:w="0" w:type="auto"/>
            <w:vMerge w:val="restart"/>
          </w:tcPr>
          <w:p w:rsidR="001113AF" w:rsidRPr="00915960" w:rsidRDefault="001113AF" w:rsidP="002B1C00">
            <w:pPr>
              <w:tabs>
                <w:tab w:val="left" w:pos="742"/>
                <w:tab w:val="left" w:pos="9072"/>
                <w:tab w:val="left" w:pos="9214"/>
                <w:tab w:val="left" w:pos="9356"/>
              </w:tabs>
              <w:spacing w:before="322" w:after="298"/>
              <w:rPr>
                <w:b/>
                <w:sz w:val="18"/>
                <w:szCs w:val="18"/>
              </w:rPr>
            </w:pPr>
            <w:r w:rsidRPr="00915960">
              <w:rPr>
                <w:b/>
                <w:sz w:val="18"/>
                <w:szCs w:val="18"/>
              </w:rPr>
              <w:t>Örnekler ya da temsilciler</w:t>
            </w:r>
          </w:p>
        </w:tc>
        <w:tc>
          <w:tcPr>
            <w:tcW w:w="0" w:type="auto"/>
            <w:gridSpan w:val="3"/>
          </w:tcPr>
          <w:p w:rsidR="001113AF" w:rsidRPr="00915960" w:rsidRDefault="001113AF" w:rsidP="002B1C00">
            <w:pPr>
              <w:tabs>
                <w:tab w:val="left" w:pos="9072"/>
                <w:tab w:val="left" w:pos="9214"/>
                <w:tab w:val="left" w:pos="9356"/>
              </w:tabs>
              <w:spacing w:before="322" w:after="298"/>
              <w:ind w:right="686"/>
              <w:rPr>
                <w:b/>
                <w:sz w:val="18"/>
                <w:szCs w:val="18"/>
              </w:rPr>
            </w:pPr>
            <w:r w:rsidRPr="00915960">
              <w:rPr>
                <w:b/>
                <w:sz w:val="18"/>
                <w:szCs w:val="18"/>
              </w:rPr>
              <w:t>Temel tanımlayıcılar</w:t>
            </w:r>
          </w:p>
        </w:tc>
      </w:tr>
      <w:tr w:rsidR="004A0038" w:rsidRPr="00915960" w:rsidTr="004A0038">
        <w:trPr>
          <w:trHeight w:val="20"/>
        </w:trPr>
        <w:tc>
          <w:tcPr>
            <w:tcW w:w="0" w:type="auto"/>
            <w:gridSpan w:val="2"/>
            <w:vMerge/>
          </w:tcPr>
          <w:p w:rsidR="001113AF" w:rsidRPr="00915960" w:rsidRDefault="001113AF" w:rsidP="002B1C00">
            <w:pPr>
              <w:tabs>
                <w:tab w:val="left" w:pos="9072"/>
                <w:tab w:val="left" w:pos="9214"/>
                <w:tab w:val="left" w:pos="9356"/>
              </w:tabs>
              <w:spacing w:before="322" w:after="298"/>
              <w:ind w:right="686"/>
              <w:rPr>
                <w:b/>
                <w:sz w:val="18"/>
                <w:szCs w:val="18"/>
              </w:rPr>
            </w:pPr>
          </w:p>
        </w:tc>
        <w:tc>
          <w:tcPr>
            <w:tcW w:w="0" w:type="auto"/>
            <w:vMerge/>
          </w:tcPr>
          <w:p w:rsidR="001113AF" w:rsidRPr="00915960" w:rsidRDefault="001113AF" w:rsidP="002B1C00">
            <w:pPr>
              <w:tabs>
                <w:tab w:val="left" w:pos="9072"/>
                <w:tab w:val="left" w:pos="9214"/>
                <w:tab w:val="left" w:pos="9356"/>
              </w:tabs>
              <w:spacing w:before="322" w:after="298"/>
              <w:ind w:right="686"/>
              <w:rPr>
                <w:b/>
                <w:sz w:val="18"/>
                <w:szCs w:val="18"/>
              </w:rPr>
            </w:pPr>
          </w:p>
        </w:tc>
        <w:tc>
          <w:tcPr>
            <w:tcW w:w="0" w:type="auto"/>
          </w:tcPr>
          <w:p w:rsidR="001113AF" w:rsidRPr="00915960" w:rsidRDefault="001113AF" w:rsidP="004A0038">
            <w:pPr>
              <w:tabs>
                <w:tab w:val="left" w:pos="1455"/>
              </w:tabs>
              <w:spacing w:before="322" w:after="298"/>
              <w:ind w:right="686"/>
              <w:rPr>
                <w:b/>
                <w:sz w:val="18"/>
                <w:szCs w:val="18"/>
              </w:rPr>
            </w:pPr>
            <w:r w:rsidRPr="00915960">
              <w:rPr>
                <w:b/>
                <w:sz w:val="18"/>
                <w:szCs w:val="18"/>
              </w:rPr>
              <w:t>Kaynak</w:t>
            </w:r>
            <w:r w:rsidR="004A0038">
              <w:rPr>
                <w:b/>
                <w:sz w:val="18"/>
                <w:szCs w:val="18"/>
              </w:rPr>
              <w:tab/>
            </w:r>
          </w:p>
        </w:tc>
        <w:tc>
          <w:tcPr>
            <w:tcW w:w="0" w:type="auto"/>
          </w:tcPr>
          <w:p w:rsidR="001113AF" w:rsidRPr="00915960" w:rsidRDefault="004A0038" w:rsidP="002B1C00">
            <w:pPr>
              <w:tabs>
                <w:tab w:val="left" w:pos="9072"/>
                <w:tab w:val="left" w:pos="9214"/>
                <w:tab w:val="left" w:pos="9356"/>
              </w:tabs>
              <w:spacing w:before="322" w:after="298"/>
              <w:ind w:right="686"/>
              <w:rPr>
                <w:b/>
                <w:sz w:val="18"/>
                <w:szCs w:val="18"/>
              </w:rPr>
            </w:pPr>
            <w:r>
              <w:rPr>
                <w:b/>
                <w:sz w:val="18"/>
                <w:szCs w:val="18"/>
              </w:rPr>
              <w:t xml:space="preserve">Proses </w:t>
            </w:r>
          </w:p>
        </w:tc>
        <w:tc>
          <w:tcPr>
            <w:tcW w:w="0" w:type="auto"/>
          </w:tcPr>
          <w:p w:rsidR="001113AF" w:rsidRPr="00915960" w:rsidRDefault="001113AF" w:rsidP="002B1C00">
            <w:pPr>
              <w:tabs>
                <w:tab w:val="left" w:pos="9072"/>
                <w:tab w:val="left" w:pos="9214"/>
                <w:tab w:val="left" w:pos="9356"/>
              </w:tabs>
              <w:spacing w:before="322" w:after="298"/>
              <w:ind w:right="34"/>
              <w:rPr>
                <w:b/>
                <w:sz w:val="18"/>
                <w:szCs w:val="18"/>
              </w:rPr>
            </w:pPr>
            <w:r w:rsidRPr="00915960">
              <w:rPr>
                <w:b/>
                <w:sz w:val="18"/>
                <w:szCs w:val="18"/>
              </w:rPr>
              <w:t>Diğer tanımlayıcılar</w:t>
            </w:r>
          </w:p>
        </w:tc>
      </w:tr>
      <w:tr w:rsidR="004A0038" w:rsidRPr="00915960" w:rsidTr="004A0038">
        <w:trPr>
          <w:trHeight w:val="20"/>
        </w:trPr>
        <w:tc>
          <w:tcPr>
            <w:tcW w:w="0" w:type="auto"/>
            <w:vMerge w:val="restart"/>
          </w:tcPr>
          <w:p w:rsidR="004A0038" w:rsidRDefault="001113AF" w:rsidP="002B1C00">
            <w:pPr>
              <w:shd w:val="clear" w:color="auto" w:fill="FFFFFF"/>
              <w:tabs>
                <w:tab w:val="left" w:pos="9072"/>
                <w:tab w:val="left" w:pos="9214"/>
                <w:tab w:val="left" w:pos="9356"/>
              </w:tabs>
              <w:rPr>
                <w:sz w:val="18"/>
                <w:szCs w:val="18"/>
              </w:rPr>
            </w:pPr>
            <w:r w:rsidRPr="00915960">
              <w:rPr>
                <w:spacing w:val="-1"/>
                <w:sz w:val="18"/>
                <w:szCs w:val="18"/>
              </w:rPr>
              <w:t>UVCB madde</w:t>
            </w:r>
            <w:r w:rsidRPr="00915960">
              <w:rPr>
                <w:sz w:val="18"/>
                <w:szCs w:val="18"/>
              </w:rPr>
              <w:t xml:space="preserve">ler </w:t>
            </w:r>
          </w:p>
          <w:p w:rsidR="004A0038" w:rsidRDefault="004A0038" w:rsidP="002B1C00">
            <w:pPr>
              <w:shd w:val="clear" w:color="auto" w:fill="FFFFFF"/>
              <w:tabs>
                <w:tab w:val="left" w:pos="9072"/>
                <w:tab w:val="left" w:pos="9214"/>
                <w:tab w:val="left" w:pos="9356"/>
              </w:tabs>
              <w:rPr>
                <w:sz w:val="18"/>
                <w:szCs w:val="18"/>
              </w:rPr>
            </w:pPr>
          </w:p>
          <w:p w:rsidR="004A0038" w:rsidRDefault="001113AF" w:rsidP="002B1C00">
            <w:pPr>
              <w:shd w:val="clear" w:color="auto" w:fill="FFFFFF"/>
              <w:tabs>
                <w:tab w:val="left" w:pos="9072"/>
                <w:tab w:val="left" w:pos="9214"/>
                <w:tab w:val="left" w:pos="9356"/>
              </w:tabs>
              <w:rPr>
                <w:rFonts w:eastAsia="Times New Roman"/>
                <w:sz w:val="18"/>
                <w:szCs w:val="18"/>
              </w:rPr>
            </w:pPr>
            <w:r w:rsidRPr="00915960">
              <w:rPr>
                <w:sz w:val="18"/>
                <w:szCs w:val="18"/>
              </w:rPr>
              <w:t xml:space="preserve">(bilinmeyen ya da </w:t>
            </w:r>
            <w:r w:rsidRPr="00915960">
              <w:rPr>
                <w:spacing w:val="-2"/>
                <w:sz w:val="18"/>
                <w:szCs w:val="18"/>
              </w:rPr>
              <w:t>de</w:t>
            </w:r>
            <w:r w:rsidRPr="00915960">
              <w:rPr>
                <w:rFonts w:eastAsia="Times New Roman"/>
                <w:spacing w:val="-2"/>
                <w:sz w:val="18"/>
                <w:szCs w:val="18"/>
              </w:rPr>
              <w:t xml:space="preserve">ğişken yapıdaki </w:t>
            </w:r>
            <w:r w:rsidRPr="00915960">
              <w:rPr>
                <w:rFonts w:eastAsia="Times New Roman"/>
                <w:spacing w:val="-1"/>
                <w:sz w:val="18"/>
                <w:szCs w:val="18"/>
              </w:rPr>
              <w:t xml:space="preserve">maddeler, </w:t>
            </w:r>
            <w:r w:rsidRPr="00915960">
              <w:rPr>
                <w:rFonts w:eastAsia="Times New Roman"/>
                <w:spacing w:val="-2"/>
                <w:sz w:val="18"/>
                <w:szCs w:val="18"/>
              </w:rPr>
              <w:t>karma</w:t>
            </w:r>
            <w:r w:rsidR="004A0038">
              <w:rPr>
                <w:rFonts w:eastAsia="Times New Roman"/>
                <w:spacing w:val="-2"/>
                <w:sz w:val="18"/>
                <w:szCs w:val="18"/>
              </w:rPr>
              <w:t>şı</w:t>
            </w:r>
            <w:r w:rsidRPr="00915960">
              <w:rPr>
                <w:rFonts w:eastAsia="Times New Roman"/>
                <w:spacing w:val="-2"/>
                <w:sz w:val="18"/>
                <w:szCs w:val="18"/>
              </w:rPr>
              <w:t xml:space="preserve">k tepkime </w:t>
            </w:r>
            <w:r w:rsidRPr="00915960">
              <w:rPr>
                <w:rFonts w:eastAsia="Times New Roman"/>
                <w:spacing w:val="-1"/>
                <w:sz w:val="18"/>
                <w:szCs w:val="18"/>
              </w:rPr>
              <w:t xml:space="preserve">ürünleri ya da biyolojik </w:t>
            </w:r>
            <w:r w:rsidRPr="00915960">
              <w:rPr>
                <w:rFonts w:eastAsia="Times New Roman"/>
                <w:sz w:val="18"/>
                <w:szCs w:val="18"/>
              </w:rPr>
              <w:t xml:space="preserve">materyaller) </w:t>
            </w:r>
          </w:p>
          <w:p w:rsidR="004A0038" w:rsidRDefault="004A0038" w:rsidP="002B1C00">
            <w:pPr>
              <w:shd w:val="clear" w:color="auto" w:fill="FFFFFF"/>
              <w:tabs>
                <w:tab w:val="left" w:pos="9072"/>
                <w:tab w:val="left" w:pos="9214"/>
                <w:tab w:val="left" w:pos="9356"/>
              </w:tabs>
              <w:rPr>
                <w:rFonts w:eastAsia="Times New Roman"/>
                <w:sz w:val="18"/>
                <w:szCs w:val="18"/>
              </w:rPr>
            </w:pPr>
          </w:p>
          <w:p w:rsidR="001113AF" w:rsidRPr="00915960" w:rsidRDefault="001113AF" w:rsidP="002B1C00">
            <w:pPr>
              <w:shd w:val="clear" w:color="auto" w:fill="FFFFFF"/>
              <w:tabs>
                <w:tab w:val="left" w:pos="9072"/>
                <w:tab w:val="left" w:pos="9214"/>
                <w:tab w:val="left" w:pos="9356"/>
              </w:tabs>
              <w:rPr>
                <w:sz w:val="18"/>
                <w:szCs w:val="18"/>
              </w:rPr>
            </w:pPr>
            <w:r w:rsidRPr="00915960">
              <w:rPr>
                <w:rFonts w:eastAsia="Times New Roman"/>
                <w:i/>
                <w:iCs/>
                <w:sz w:val="18"/>
                <w:szCs w:val="18"/>
              </w:rPr>
              <w:t>[Bölüm 4.3]</w:t>
            </w:r>
          </w:p>
          <w:p w:rsidR="001113AF" w:rsidRPr="00915960" w:rsidRDefault="001113AF" w:rsidP="002B1C00">
            <w:pPr>
              <w:tabs>
                <w:tab w:val="left" w:pos="9072"/>
                <w:tab w:val="left" w:pos="9214"/>
                <w:tab w:val="left" w:pos="9356"/>
              </w:tabs>
              <w:ind w:right="686"/>
              <w:rPr>
                <w:sz w:val="18"/>
                <w:szCs w:val="18"/>
              </w:rPr>
            </w:pPr>
          </w:p>
        </w:tc>
        <w:tc>
          <w:tcPr>
            <w:tcW w:w="0" w:type="auto"/>
            <w:vMerge w:val="restart"/>
          </w:tcPr>
          <w:p w:rsidR="001113AF" w:rsidRPr="00915960" w:rsidRDefault="001113AF" w:rsidP="002B1C00">
            <w:pPr>
              <w:tabs>
                <w:tab w:val="left" w:pos="9072"/>
                <w:tab w:val="left" w:pos="9214"/>
                <w:tab w:val="left" w:pos="9356"/>
              </w:tabs>
              <w:ind w:right="-108"/>
              <w:rPr>
                <w:sz w:val="18"/>
                <w:szCs w:val="18"/>
              </w:rPr>
            </w:pPr>
            <w:r w:rsidRPr="00915960">
              <w:rPr>
                <w:sz w:val="18"/>
                <w:szCs w:val="18"/>
              </w:rPr>
              <w:t xml:space="preserve">Biyolojik </w:t>
            </w:r>
            <w:r w:rsidRPr="00915960">
              <w:rPr>
                <w:spacing w:val="-2"/>
                <w:sz w:val="18"/>
                <w:szCs w:val="18"/>
              </w:rPr>
              <w:t>materyaller (B)</w:t>
            </w:r>
          </w:p>
        </w:tc>
        <w:tc>
          <w:tcPr>
            <w:tcW w:w="0" w:type="auto"/>
          </w:tcPr>
          <w:p w:rsidR="004A0038" w:rsidRDefault="004A0038" w:rsidP="004A0038">
            <w:pPr>
              <w:shd w:val="clear" w:color="auto" w:fill="FFFFFF"/>
              <w:tabs>
                <w:tab w:val="left" w:pos="9072"/>
                <w:tab w:val="left" w:pos="9214"/>
                <w:tab w:val="left" w:pos="9356"/>
              </w:tabs>
              <w:ind w:left="-108" w:right="34"/>
              <w:rPr>
                <w:rFonts w:eastAsia="Times New Roman"/>
                <w:sz w:val="18"/>
                <w:szCs w:val="18"/>
              </w:rPr>
            </w:pPr>
            <w:r>
              <w:rPr>
                <w:rFonts w:eastAsia="Times New Roman"/>
                <w:sz w:val="18"/>
                <w:szCs w:val="18"/>
              </w:rPr>
              <w:t>B</w:t>
            </w:r>
            <w:r w:rsidRPr="00915960">
              <w:rPr>
                <w:rFonts w:eastAsia="Times New Roman"/>
                <w:sz w:val="18"/>
                <w:szCs w:val="18"/>
              </w:rPr>
              <w:t>iyolojik materyal özütleri</w:t>
            </w:r>
            <w:r>
              <w:rPr>
                <w:rFonts w:eastAsia="Times New Roman"/>
                <w:sz w:val="18"/>
                <w:szCs w:val="18"/>
              </w:rPr>
              <w:t>.</w:t>
            </w:r>
          </w:p>
          <w:p w:rsidR="001113AF" w:rsidRPr="00915960" w:rsidRDefault="004A0038" w:rsidP="004A0038">
            <w:pPr>
              <w:shd w:val="clear" w:color="auto" w:fill="FFFFFF"/>
              <w:tabs>
                <w:tab w:val="left" w:pos="9072"/>
                <w:tab w:val="left" w:pos="9214"/>
                <w:tab w:val="left" w:pos="9356"/>
              </w:tabs>
              <w:ind w:left="-108" w:right="34"/>
              <w:rPr>
                <w:sz w:val="18"/>
                <w:szCs w:val="18"/>
              </w:rPr>
            </w:pPr>
            <w:r>
              <w:rPr>
                <w:rFonts w:eastAsia="Times New Roman"/>
                <w:spacing w:val="-1"/>
                <w:sz w:val="18"/>
                <w:szCs w:val="18"/>
              </w:rPr>
              <w:t>Ö</w:t>
            </w:r>
            <w:r w:rsidR="001113AF" w:rsidRPr="00915960">
              <w:rPr>
                <w:rFonts w:eastAsia="Times New Roman"/>
                <w:spacing w:val="-1"/>
                <w:sz w:val="18"/>
                <w:szCs w:val="18"/>
              </w:rPr>
              <w:t xml:space="preserve">rneğin doğal kokular, doğal yağlar, </w:t>
            </w:r>
            <w:r w:rsidR="001113AF" w:rsidRPr="00915960">
              <w:rPr>
                <w:rFonts w:eastAsia="Times New Roman"/>
                <w:sz w:val="18"/>
                <w:szCs w:val="18"/>
              </w:rPr>
              <w:t xml:space="preserve">doğal boyalar ve pigmentler gibi </w:t>
            </w:r>
          </w:p>
        </w:tc>
        <w:tc>
          <w:tcPr>
            <w:tcW w:w="0" w:type="auto"/>
            <w:vMerge w:val="restart"/>
          </w:tcPr>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Hayvan veya bitki türleri ya da familyalar</w:t>
            </w:r>
            <w:r w:rsidR="004A0038" w:rsidRPr="004A0038">
              <w:rPr>
                <w:rFonts w:eastAsia="Times New Roman"/>
                <w:sz w:val="18"/>
                <w:szCs w:val="18"/>
              </w:rPr>
              <w:t>ı</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sz w:val="18"/>
                <w:szCs w:val="18"/>
              </w:rPr>
            </w:pPr>
            <w:r w:rsidRPr="004A0038">
              <w:rPr>
                <w:rFonts w:eastAsia="Times New Roman"/>
                <w:sz w:val="18"/>
                <w:szCs w:val="18"/>
              </w:rPr>
              <w:t>Bitki/hayvan kısımları</w:t>
            </w:r>
          </w:p>
        </w:tc>
        <w:tc>
          <w:tcPr>
            <w:tcW w:w="0" w:type="auto"/>
            <w:vMerge w:val="restart"/>
          </w:tcPr>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Özütleme</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Fraksiyonlama, konsantre etme, izolasyon, saflaştırma vb.</w:t>
            </w:r>
          </w:p>
          <w:p w:rsidR="001113AF" w:rsidRPr="00915960" w:rsidRDefault="001113AF" w:rsidP="004A0038">
            <w:pPr>
              <w:pStyle w:val="ListeParagraf"/>
              <w:numPr>
                <w:ilvl w:val="0"/>
                <w:numId w:val="62"/>
              </w:numPr>
              <w:tabs>
                <w:tab w:val="left" w:pos="295"/>
                <w:tab w:val="left" w:pos="9072"/>
                <w:tab w:val="left" w:pos="9214"/>
                <w:tab w:val="left" w:pos="9356"/>
              </w:tabs>
              <w:ind w:left="262" w:right="34"/>
              <w:rPr>
                <w:sz w:val="18"/>
                <w:szCs w:val="18"/>
              </w:rPr>
            </w:pPr>
            <w:r w:rsidRPr="004A0038">
              <w:rPr>
                <w:rFonts w:eastAsia="Times New Roman"/>
                <w:sz w:val="18"/>
                <w:szCs w:val="18"/>
                <w:u w:val="single"/>
              </w:rPr>
              <w:t>Türetme</w:t>
            </w:r>
            <w:r w:rsidRPr="004A0038">
              <w:rPr>
                <w:rFonts w:eastAsia="Times New Roman"/>
                <w:sz w:val="18"/>
                <w:szCs w:val="18"/>
              </w:rPr>
              <w:t>*</w:t>
            </w:r>
          </w:p>
        </w:tc>
        <w:tc>
          <w:tcPr>
            <w:tcW w:w="0" w:type="auto"/>
          </w:tcPr>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Bilinen ya da türe özel bileşim</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Kromatografik ve diğer parmak izleri</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Standartlara referanslar</w:t>
            </w:r>
          </w:p>
          <w:p w:rsidR="001113AF" w:rsidRPr="00915960" w:rsidRDefault="001113AF" w:rsidP="004A0038">
            <w:pPr>
              <w:pStyle w:val="ListeParagraf"/>
              <w:numPr>
                <w:ilvl w:val="0"/>
                <w:numId w:val="62"/>
              </w:numPr>
              <w:tabs>
                <w:tab w:val="left" w:pos="295"/>
                <w:tab w:val="left" w:pos="9072"/>
                <w:tab w:val="left" w:pos="9214"/>
                <w:tab w:val="left" w:pos="9356"/>
              </w:tabs>
              <w:ind w:left="262" w:right="34"/>
              <w:rPr>
                <w:sz w:val="18"/>
                <w:szCs w:val="18"/>
              </w:rPr>
            </w:pPr>
            <w:r w:rsidRPr="004A0038">
              <w:rPr>
                <w:rFonts w:eastAsia="Times New Roman"/>
                <w:sz w:val="18"/>
                <w:szCs w:val="18"/>
              </w:rPr>
              <w:t>Renk indeksi</w:t>
            </w:r>
          </w:p>
        </w:tc>
      </w:tr>
      <w:tr w:rsidR="004A0038" w:rsidRPr="00915960" w:rsidTr="004A0038">
        <w:trPr>
          <w:trHeight w:val="20"/>
        </w:trPr>
        <w:tc>
          <w:tcPr>
            <w:tcW w:w="0" w:type="auto"/>
            <w:vMerge/>
          </w:tcPr>
          <w:p w:rsidR="001113AF" w:rsidRPr="00915960" w:rsidRDefault="001113AF" w:rsidP="002B1C00">
            <w:pPr>
              <w:tabs>
                <w:tab w:val="left" w:pos="9072"/>
                <w:tab w:val="left" w:pos="9214"/>
                <w:tab w:val="left" w:pos="9356"/>
              </w:tabs>
              <w:ind w:right="686"/>
              <w:rPr>
                <w:sz w:val="18"/>
                <w:szCs w:val="18"/>
              </w:rPr>
            </w:pPr>
          </w:p>
        </w:tc>
        <w:tc>
          <w:tcPr>
            <w:tcW w:w="0" w:type="auto"/>
            <w:vMerge/>
          </w:tcPr>
          <w:p w:rsidR="001113AF" w:rsidRPr="00915960" w:rsidRDefault="001113AF" w:rsidP="002B1C00">
            <w:pPr>
              <w:tabs>
                <w:tab w:val="left" w:pos="9072"/>
                <w:tab w:val="left" w:pos="9214"/>
                <w:tab w:val="left" w:pos="9356"/>
              </w:tabs>
              <w:ind w:right="686"/>
              <w:rPr>
                <w:sz w:val="18"/>
                <w:szCs w:val="18"/>
              </w:rPr>
            </w:pPr>
          </w:p>
        </w:tc>
        <w:tc>
          <w:tcPr>
            <w:tcW w:w="0" w:type="auto"/>
          </w:tcPr>
          <w:p w:rsidR="001113AF" w:rsidRPr="00915960" w:rsidRDefault="001113AF" w:rsidP="002B1C00">
            <w:pPr>
              <w:shd w:val="clear" w:color="auto" w:fill="FFFFFF"/>
              <w:tabs>
                <w:tab w:val="left" w:pos="9072"/>
                <w:tab w:val="left" w:pos="9214"/>
                <w:tab w:val="left" w:pos="9356"/>
              </w:tabs>
              <w:ind w:left="-108" w:right="34"/>
              <w:rPr>
                <w:sz w:val="18"/>
                <w:szCs w:val="18"/>
              </w:rPr>
            </w:pPr>
            <w:r w:rsidRPr="00915960">
              <w:rPr>
                <w:sz w:val="18"/>
                <w:szCs w:val="18"/>
              </w:rPr>
              <w:t>Karmaşık biyolojik makromolek</w:t>
            </w:r>
            <w:r w:rsidRPr="00915960">
              <w:rPr>
                <w:rFonts w:eastAsia="Times New Roman"/>
                <w:sz w:val="18"/>
                <w:szCs w:val="18"/>
              </w:rPr>
              <w:t xml:space="preserve">üller, örneğin </w:t>
            </w:r>
            <w:r w:rsidRPr="00915960">
              <w:rPr>
                <w:rFonts w:eastAsia="Times New Roman"/>
                <w:spacing w:val="-1"/>
                <w:sz w:val="18"/>
                <w:szCs w:val="18"/>
              </w:rPr>
              <w:t xml:space="preserve">enzimler, proteinler, DNA ya da </w:t>
            </w:r>
            <w:r w:rsidRPr="00915960">
              <w:rPr>
                <w:rFonts w:eastAsia="Times New Roman"/>
                <w:sz w:val="18"/>
                <w:szCs w:val="18"/>
              </w:rPr>
              <w:t>RNA parçalar, hormonlar, antibiyotikler</w:t>
            </w:r>
          </w:p>
        </w:tc>
        <w:tc>
          <w:tcPr>
            <w:tcW w:w="0" w:type="auto"/>
            <w:vMerge/>
          </w:tcPr>
          <w:p w:rsidR="001113AF" w:rsidRPr="00915960" w:rsidRDefault="001113AF" w:rsidP="005A04C9">
            <w:pPr>
              <w:pStyle w:val="ListeParagraf"/>
              <w:numPr>
                <w:ilvl w:val="0"/>
                <w:numId w:val="20"/>
              </w:numPr>
              <w:tabs>
                <w:tab w:val="left" w:pos="295"/>
                <w:tab w:val="left" w:pos="1249"/>
                <w:tab w:val="left" w:pos="9072"/>
                <w:tab w:val="left" w:pos="9214"/>
                <w:tab w:val="left" w:pos="9356"/>
              </w:tabs>
              <w:ind w:left="0" w:right="686" w:firstLine="0"/>
              <w:rPr>
                <w:sz w:val="18"/>
                <w:szCs w:val="18"/>
              </w:rPr>
            </w:pPr>
          </w:p>
        </w:tc>
        <w:tc>
          <w:tcPr>
            <w:tcW w:w="0" w:type="auto"/>
            <w:vMerge/>
          </w:tcPr>
          <w:p w:rsidR="001113AF" w:rsidRPr="00915960" w:rsidRDefault="001113AF" w:rsidP="005A04C9">
            <w:pPr>
              <w:pStyle w:val="ListeParagraf"/>
              <w:numPr>
                <w:ilvl w:val="0"/>
                <w:numId w:val="20"/>
              </w:numPr>
              <w:tabs>
                <w:tab w:val="left" w:pos="9072"/>
                <w:tab w:val="left" w:pos="9214"/>
                <w:tab w:val="left" w:pos="9356"/>
              </w:tabs>
              <w:ind w:left="0" w:right="686" w:firstLine="0"/>
              <w:rPr>
                <w:sz w:val="18"/>
                <w:szCs w:val="18"/>
              </w:rPr>
            </w:pPr>
          </w:p>
        </w:tc>
        <w:tc>
          <w:tcPr>
            <w:tcW w:w="0" w:type="auto"/>
          </w:tcPr>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Standart enzim endeksi</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Genetik kod</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Stereo konfigürasyonu</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Fiziksel özellikler</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İşlev/faaliyet</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Yapı</w:t>
            </w:r>
          </w:p>
          <w:p w:rsidR="001113AF" w:rsidRPr="00915960" w:rsidRDefault="001113AF" w:rsidP="004A0038">
            <w:pPr>
              <w:pStyle w:val="ListeParagraf"/>
              <w:numPr>
                <w:ilvl w:val="0"/>
                <w:numId w:val="62"/>
              </w:numPr>
              <w:tabs>
                <w:tab w:val="left" w:pos="295"/>
                <w:tab w:val="left" w:pos="9072"/>
                <w:tab w:val="left" w:pos="9214"/>
                <w:tab w:val="left" w:pos="9356"/>
              </w:tabs>
              <w:ind w:left="262" w:right="34"/>
              <w:rPr>
                <w:sz w:val="18"/>
                <w:szCs w:val="18"/>
              </w:rPr>
            </w:pPr>
            <w:r w:rsidRPr="004A0038">
              <w:rPr>
                <w:rFonts w:eastAsia="Times New Roman"/>
                <w:sz w:val="18"/>
                <w:szCs w:val="18"/>
              </w:rPr>
              <w:t>Amino asit dizisi</w:t>
            </w:r>
          </w:p>
        </w:tc>
      </w:tr>
      <w:tr w:rsidR="004A0038" w:rsidRPr="00915960" w:rsidTr="004A0038">
        <w:trPr>
          <w:trHeight w:val="20"/>
        </w:trPr>
        <w:tc>
          <w:tcPr>
            <w:tcW w:w="0" w:type="auto"/>
            <w:vMerge/>
          </w:tcPr>
          <w:p w:rsidR="001113AF" w:rsidRPr="00915960" w:rsidRDefault="001113AF" w:rsidP="002B1C00">
            <w:pPr>
              <w:tabs>
                <w:tab w:val="left" w:pos="9072"/>
                <w:tab w:val="left" w:pos="9214"/>
                <w:tab w:val="left" w:pos="9356"/>
              </w:tabs>
              <w:ind w:right="686"/>
              <w:rPr>
                <w:sz w:val="18"/>
                <w:szCs w:val="18"/>
              </w:rPr>
            </w:pPr>
          </w:p>
        </w:tc>
        <w:tc>
          <w:tcPr>
            <w:tcW w:w="0" w:type="auto"/>
            <w:vMerge/>
          </w:tcPr>
          <w:p w:rsidR="001113AF" w:rsidRPr="00915960" w:rsidRDefault="001113AF" w:rsidP="002B1C00">
            <w:pPr>
              <w:tabs>
                <w:tab w:val="left" w:pos="9072"/>
                <w:tab w:val="left" w:pos="9214"/>
                <w:tab w:val="left" w:pos="9356"/>
              </w:tabs>
              <w:ind w:right="686"/>
              <w:rPr>
                <w:sz w:val="18"/>
                <w:szCs w:val="18"/>
              </w:rPr>
            </w:pPr>
          </w:p>
        </w:tc>
        <w:tc>
          <w:tcPr>
            <w:tcW w:w="0" w:type="auto"/>
          </w:tcPr>
          <w:p w:rsidR="004A0038" w:rsidRDefault="001113AF" w:rsidP="002B1C00">
            <w:pPr>
              <w:shd w:val="clear" w:color="auto" w:fill="FFFFFF"/>
              <w:tabs>
                <w:tab w:val="left" w:pos="9072"/>
                <w:tab w:val="left" w:pos="9214"/>
                <w:tab w:val="left" w:pos="9356"/>
              </w:tabs>
              <w:ind w:left="-108" w:right="34"/>
              <w:rPr>
                <w:rFonts w:eastAsia="Times New Roman"/>
                <w:sz w:val="18"/>
                <w:szCs w:val="18"/>
              </w:rPr>
            </w:pPr>
            <w:r w:rsidRPr="00915960">
              <w:rPr>
                <w:sz w:val="18"/>
                <w:szCs w:val="18"/>
              </w:rPr>
              <w:t xml:space="preserve">Fermentasyon </w:t>
            </w:r>
            <w:r w:rsidRPr="00915960">
              <w:rPr>
                <w:rFonts w:eastAsia="Times New Roman"/>
                <w:sz w:val="18"/>
                <w:szCs w:val="18"/>
              </w:rPr>
              <w:t>ürünleri,</w:t>
            </w:r>
          </w:p>
          <w:p w:rsidR="004A0038" w:rsidRDefault="004A0038" w:rsidP="002B1C00">
            <w:pPr>
              <w:shd w:val="clear" w:color="auto" w:fill="FFFFFF"/>
              <w:tabs>
                <w:tab w:val="left" w:pos="9072"/>
                <w:tab w:val="left" w:pos="9214"/>
                <w:tab w:val="left" w:pos="9356"/>
              </w:tabs>
              <w:ind w:left="-108" w:right="34"/>
              <w:rPr>
                <w:rFonts w:eastAsia="Times New Roman"/>
                <w:sz w:val="18"/>
                <w:szCs w:val="18"/>
              </w:rPr>
            </w:pPr>
          </w:p>
          <w:p w:rsidR="001113AF" w:rsidRPr="00915960" w:rsidRDefault="001113AF" w:rsidP="002B1C00">
            <w:pPr>
              <w:shd w:val="clear" w:color="auto" w:fill="FFFFFF"/>
              <w:tabs>
                <w:tab w:val="left" w:pos="9072"/>
                <w:tab w:val="left" w:pos="9214"/>
                <w:tab w:val="left" w:pos="9356"/>
              </w:tabs>
              <w:ind w:left="-108" w:right="34"/>
              <w:rPr>
                <w:sz w:val="18"/>
                <w:szCs w:val="18"/>
              </w:rPr>
            </w:pPr>
            <w:r w:rsidRPr="00915960">
              <w:rPr>
                <w:rFonts w:eastAsia="Times New Roman"/>
                <w:spacing w:val="-1"/>
                <w:sz w:val="18"/>
                <w:szCs w:val="18"/>
              </w:rPr>
              <w:t>antibiyotikler, biyopolimerler, enzim karışımları, vinaslar (şeker fermentasyon ürünü olarak) vb.</w:t>
            </w:r>
          </w:p>
        </w:tc>
        <w:tc>
          <w:tcPr>
            <w:tcW w:w="0" w:type="auto"/>
          </w:tcPr>
          <w:p w:rsidR="001113AF" w:rsidRPr="00915960"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915960">
              <w:rPr>
                <w:rFonts w:eastAsia="Times New Roman"/>
                <w:sz w:val="18"/>
                <w:szCs w:val="18"/>
              </w:rPr>
              <w:t>Kültür ortamları</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915960">
              <w:rPr>
                <w:rFonts w:eastAsia="Times New Roman"/>
                <w:sz w:val="18"/>
                <w:szCs w:val="18"/>
              </w:rPr>
              <w:t>Kullanılan mikroorganizmalar</w:t>
            </w:r>
          </w:p>
        </w:tc>
        <w:tc>
          <w:tcPr>
            <w:tcW w:w="0" w:type="auto"/>
          </w:tcPr>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Fermentasyon</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Ürünlerin izolasyonu</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Saflaştırma adımları</w:t>
            </w:r>
          </w:p>
        </w:tc>
        <w:tc>
          <w:tcPr>
            <w:tcW w:w="0" w:type="auto"/>
          </w:tcPr>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Ürün türü; örn. antibiyotik, biyopolimer, protein vb.</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Bilinen bileşim</w:t>
            </w:r>
          </w:p>
        </w:tc>
      </w:tr>
      <w:tr w:rsidR="004A0038" w:rsidRPr="00915960" w:rsidTr="004A0038">
        <w:trPr>
          <w:trHeight w:val="20"/>
        </w:trPr>
        <w:tc>
          <w:tcPr>
            <w:tcW w:w="0" w:type="auto"/>
            <w:vMerge/>
          </w:tcPr>
          <w:p w:rsidR="001113AF" w:rsidRPr="00915960" w:rsidRDefault="001113AF" w:rsidP="002B1C00">
            <w:pPr>
              <w:tabs>
                <w:tab w:val="left" w:pos="9072"/>
                <w:tab w:val="left" w:pos="9214"/>
                <w:tab w:val="left" w:pos="9356"/>
              </w:tabs>
              <w:ind w:right="686"/>
              <w:rPr>
                <w:sz w:val="18"/>
                <w:szCs w:val="18"/>
              </w:rPr>
            </w:pPr>
          </w:p>
        </w:tc>
        <w:tc>
          <w:tcPr>
            <w:tcW w:w="0" w:type="auto"/>
            <w:vMerge w:val="restart"/>
          </w:tcPr>
          <w:p w:rsidR="001113AF" w:rsidRPr="00915960" w:rsidRDefault="001113AF" w:rsidP="002B1C00">
            <w:pPr>
              <w:shd w:val="clear" w:color="auto" w:fill="FFFFFF"/>
              <w:tabs>
                <w:tab w:val="left" w:pos="9072"/>
                <w:tab w:val="left" w:pos="9214"/>
                <w:tab w:val="left" w:pos="9356"/>
              </w:tabs>
              <w:rPr>
                <w:sz w:val="18"/>
                <w:szCs w:val="18"/>
              </w:rPr>
            </w:pPr>
            <w:r w:rsidRPr="00915960">
              <w:rPr>
                <w:spacing w:val="-2"/>
                <w:sz w:val="18"/>
                <w:szCs w:val="18"/>
              </w:rPr>
              <w:t>Yetersiz</w:t>
            </w:r>
          </w:p>
          <w:p w:rsidR="001113AF" w:rsidRPr="00915960" w:rsidRDefault="001113AF" w:rsidP="002B1C00">
            <w:pPr>
              <w:shd w:val="clear" w:color="auto" w:fill="FFFFFF"/>
              <w:tabs>
                <w:tab w:val="left" w:pos="9072"/>
                <w:tab w:val="left" w:pos="9214"/>
                <w:tab w:val="left" w:pos="9356"/>
              </w:tabs>
              <w:rPr>
                <w:sz w:val="18"/>
                <w:szCs w:val="18"/>
              </w:rPr>
            </w:pPr>
            <w:r w:rsidRPr="00915960">
              <w:rPr>
                <w:sz w:val="18"/>
                <w:szCs w:val="18"/>
              </w:rPr>
              <w:t>tanımlanmış,</w:t>
            </w:r>
          </w:p>
          <w:p w:rsidR="001113AF" w:rsidRPr="00915960" w:rsidRDefault="001113AF" w:rsidP="002B1C00">
            <w:pPr>
              <w:shd w:val="clear" w:color="auto" w:fill="FFFFFF"/>
              <w:tabs>
                <w:tab w:val="left" w:pos="9072"/>
                <w:tab w:val="left" w:pos="9214"/>
                <w:tab w:val="left" w:pos="9356"/>
              </w:tabs>
              <w:rPr>
                <w:sz w:val="18"/>
                <w:szCs w:val="18"/>
              </w:rPr>
            </w:pPr>
            <w:r w:rsidRPr="00915960">
              <w:rPr>
                <w:spacing w:val="-2"/>
                <w:sz w:val="18"/>
                <w:szCs w:val="18"/>
              </w:rPr>
              <w:t>karma</w:t>
            </w:r>
            <w:r w:rsidRPr="00915960">
              <w:rPr>
                <w:rFonts w:eastAsia="Times New Roman"/>
                <w:spacing w:val="-2"/>
                <w:sz w:val="18"/>
                <w:szCs w:val="18"/>
              </w:rPr>
              <w:t>şık ya da</w:t>
            </w:r>
          </w:p>
          <w:p w:rsidR="001113AF" w:rsidRPr="00915960" w:rsidRDefault="001113AF" w:rsidP="002B1C00">
            <w:pPr>
              <w:shd w:val="clear" w:color="auto" w:fill="FFFFFF"/>
              <w:tabs>
                <w:tab w:val="left" w:pos="9072"/>
                <w:tab w:val="left" w:pos="9214"/>
                <w:tab w:val="left" w:pos="9356"/>
              </w:tabs>
              <w:rPr>
                <w:sz w:val="18"/>
                <w:szCs w:val="18"/>
              </w:rPr>
            </w:pPr>
            <w:r w:rsidRPr="00915960">
              <w:rPr>
                <w:spacing w:val="-3"/>
                <w:sz w:val="18"/>
                <w:szCs w:val="18"/>
              </w:rPr>
              <w:t>deği</w:t>
            </w:r>
            <w:r w:rsidRPr="00915960">
              <w:rPr>
                <w:rFonts w:eastAsia="Times New Roman"/>
                <w:spacing w:val="-3"/>
                <w:sz w:val="18"/>
                <w:szCs w:val="18"/>
              </w:rPr>
              <w:t>şken</w:t>
            </w:r>
          </w:p>
          <w:p w:rsidR="001113AF" w:rsidRPr="00915960" w:rsidRDefault="001113AF" w:rsidP="002B1C00">
            <w:pPr>
              <w:shd w:val="clear" w:color="auto" w:fill="FFFFFF"/>
              <w:tabs>
                <w:tab w:val="left" w:pos="9072"/>
                <w:tab w:val="left" w:pos="9214"/>
                <w:tab w:val="left" w:pos="9356"/>
              </w:tabs>
              <w:rPr>
                <w:sz w:val="18"/>
                <w:szCs w:val="18"/>
              </w:rPr>
            </w:pPr>
            <w:r w:rsidRPr="00915960">
              <w:rPr>
                <w:sz w:val="18"/>
                <w:szCs w:val="18"/>
              </w:rPr>
              <w:t>yapıdaki</w:t>
            </w:r>
          </w:p>
          <w:p w:rsidR="001113AF" w:rsidRPr="00915960" w:rsidRDefault="001113AF" w:rsidP="002B1C00">
            <w:pPr>
              <w:shd w:val="clear" w:color="auto" w:fill="FFFFFF"/>
              <w:tabs>
                <w:tab w:val="left" w:pos="9072"/>
                <w:tab w:val="left" w:pos="9214"/>
                <w:tab w:val="left" w:pos="9356"/>
              </w:tabs>
              <w:rPr>
                <w:sz w:val="18"/>
                <w:szCs w:val="18"/>
              </w:rPr>
            </w:pPr>
            <w:r w:rsidRPr="00915960">
              <w:rPr>
                <w:spacing w:val="-1"/>
                <w:sz w:val="18"/>
                <w:szCs w:val="18"/>
              </w:rPr>
              <w:t>kimyasal</w:t>
            </w:r>
          </w:p>
          <w:p w:rsidR="001113AF" w:rsidRPr="00915960" w:rsidRDefault="001113AF" w:rsidP="002B1C00">
            <w:pPr>
              <w:shd w:val="clear" w:color="auto" w:fill="FFFFFF"/>
              <w:tabs>
                <w:tab w:val="left" w:pos="9072"/>
                <w:tab w:val="left" w:pos="9214"/>
                <w:tab w:val="left" w:pos="9356"/>
              </w:tabs>
              <w:rPr>
                <w:sz w:val="18"/>
                <w:szCs w:val="18"/>
              </w:rPr>
            </w:pPr>
            <w:r w:rsidRPr="00915960">
              <w:rPr>
                <w:spacing w:val="-1"/>
                <w:sz w:val="18"/>
                <w:szCs w:val="18"/>
              </w:rPr>
              <w:t>maddeler ve</w:t>
            </w:r>
          </w:p>
          <w:p w:rsidR="001113AF" w:rsidRPr="00915960" w:rsidRDefault="001113AF" w:rsidP="002B1C00">
            <w:pPr>
              <w:shd w:val="clear" w:color="auto" w:fill="FFFFFF"/>
              <w:tabs>
                <w:tab w:val="left" w:pos="9072"/>
                <w:tab w:val="left" w:pos="9214"/>
                <w:tab w:val="left" w:pos="9356"/>
              </w:tabs>
              <w:rPr>
                <w:sz w:val="18"/>
                <w:szCs w:val="18"/>
              </w:rPr>
            </w:pPr>
            <w:r w:rsidRPr="00915960">
              <w:rPr>
                <w:sz w:val="18"/>
                <w:szCs w:val="18"/>
              </w:rPr>
              <w:t>mineraller</w:t>
            </w:r>
          </w:p>
          <w:p w:rsidR="001113AF" w:rsidRPr="00915960" w:rsidRDefault="001113AF" w:rsidP="002B1C00">
            <w:pPr>
              <w:shd w:val="clear" w:color="auto" w:fill="FFFFFF"/>
              <w:tabs>
                <w:tab w:val="left" w:pos="9072"/>
                <w:tab w:val="left" w:pos="9214"/>
                <w:tab w:val="left" w:pos="9356"/>
              </w:tabs>
              <w:rPr>
                <w:sz w:val="18"/>
                <w:szCs w:val="18"/>
              </w:rPr>
            </w:pPr>
            <w:r w:rsidRPr="00915960">
              <w:rPr>
                <w:spacing w:val="-2"/>
                <w:sz w:val="18"/>
                <w:szCs w:val="18"/>
              </w:rPr>
              <w:t>(UVC)</w:t>
            </w:r>
          </w:p>
        </w:tc>
        <w:tc>
          <w:tcPr>
            <w:tcW w:w="0" w:type="auto"/>
          </w:tcPr>
          <w:p w:rsidR="001113AF" w:rsidRPr="00915960" w:rsidRDefault="001113AF" w:rsidP="002B1C00">
            <w:pPr>
              <w:tabs>
                <w:tab w:val="left" w:pos="9072"/>
                <w:tab w:val="left" w:pos="9214"/>
                <w:tab w:val="left" w:pos="9356"/>
              </w:tabs>
              <w:ind w:right="33"/>
              <w:rPr>
                <w:sz w:val="18"/>
                <w:szCs w:val="18"/>
              </w:rPr>
            </w:pPr>
            <w:r w:rsidRPr="00915960">
              <w:rPr>
                <w:sz w:val="18"/>
                <w:szCs w:val="18"/>
              </w:rPr>
              <w:t>Yetersiz tahmin edilen ve/veya değişken yapıdaki reaksiyon karışımları</w:t>
            </w:r>
          </w:p>
        </w:tc>
        <w:tc>
          <w:tcPr>
            <w:tcW w:w="0" w:type="auto"/>
          </w:tcPr>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915960">
              <w:rPr>
                <w:rFonts w:eastAsia="Times New Roman"/>
                <w:sz w:val="18"/>
                <w:szCs w:val="18"/>
              </w:rPr>
              <w:t>Başlangıç materyalleri</w:t>
            </w:r>
          </w:p>
        </w:tc>
        <w:tc>
          <w:tcPr>
            <w:tcW w:w="0" w:type="auto"/>
          </w:tcPr>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Kimyasal reaksiyon türleri, örn. esterifikasyon, alkilleştirme, hidrojenasyon</w:t>
            </w:r>
          </w:p>
        </w:tc>
        <w:tc>
          <w:tcPr>
            <w:tcW w:w="0" w:type="auto"/>
          </w:tcPr>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Bilinen bileşim</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Kromatografik ve diğer parmak izleri</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Standartlara referanslar</w:t>
            </w:r>
          </w:p>
        </w:tc>
      </w:tr>
      <w:tr w:rsidR="004A0038" w:rsidRPr="00915960" w:rsidTr="004A0038">
        <w:trPr>
          <w:trHeight w:val="20"/>
        </w:trPr>
        <w:tc>
          <w:tcPr>
            <w:tcW w:w="0" w:type="auto"/>
            <w:vMerge/>
          </w:tcPr>
          <w:p w:rsidR="001113AF" w:rsidRPr="00915960" w:rsidRDefault="001113AF" w:rsidP="002B1C00">
            <w:pPr>
              <w:tabs>
                <w:tab w:val="left" w:pos="9072"/>
                <w:tab w:val="left" w:pos="9214"/>
                <w:tab w:val="left" w:pos="9356"/>
              </w:tabs>
              <w:ind w:right="686"/>
              <w:rPr>
                <w:sz w:val="18"/>
                <w:szCs w:val="18"/>
              </w:rPr>
            </w:pPr>
          </w:p>
        </w:tc>
        <w:tc>
          <w:tcPr>
            <w:tcW w:w="0" w:type="auto"/>
            <w:vMerge/>
          </w:tcPr>
          <w:p w:rsidR="001113AF" w:rsidRPr="00915960" w:rsidRDefault="001113AF" w:rsidP="002B1C00">
            <w:pPr>
              <w:tabs>
                <w:tab w:val="left" w:pos="9072"/>
                <w:tab w:val="left" w:pos="9214"/>
                <w:tab w:val="left" w:pos="9356"/>
              </w:tabs>
              <w:ind w:right="686"/>
              <w:rPr>
                <w:sz w:val="18"/>
                <w:szCs w:val="18"/>
              </w:rPr>
            </w:pPr>
          </w:p>
        </w:tc>
        <w:tc>
          <w:tcPr>
            <w:tcW w:w="0" w:type="auto"/>
          </w:tcPr>
          <w:p w:rsidR="001113AF" w:rsidRPr="00915960"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915960">
              <w:rPr>
                <w:rFonts w:eastAsia="Times New Roman"/>
                <w:sz w:val="18"/>
                <w:szCs w:val="18"/>
              </w:rPr>
              <w:t>Petrol kimyasalları gibi fraksiyonlar ya da damıtıklar</w:t>
            </w:r>
          </w:p>
          <w:p w:rsidR="001113AF" w:rsidRPr="00915960"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915960">
              <w:rPr>
                <w:rFonts w:eastAsia="Times New Roman"/>
                <w:sz w:val="18"/>
                <w:szCs w:val="18"/>
              </w:rPr>
              <w:t xml:space="preserve">Bentonit gibi killer </w:t>
            </w:r>
          </w:p>
          <w:p w:rsidR="001113AF" w:rsidRPr="00915960" w:rsidRDefault="001113AF" w:rsidP="004A0038">
            <w:pPr>
              <w:pStyle w:val="ListeParagraf"/>
              <w:numPr>
                <w:ilvl w:val="0"/>
                <w:numId w:val="62"/>
              </w:numPr>
              <w:tabs>
                <w:tab w:val="left" w:pos="295"/>
                <w:tab w:val="left" w:pos="9072"/>
                <w:tab w:val="left" w:pos="9214"/>
                <w:tab w:val="left" w:pos="9356"/>
              </w:tabs>
              <w:ind w:left="262" w:right="34"/>
              <w:rPr>
                <w:sz w:val="18"/>
                <w:szCs w:val="18"/>
              </w:rPr>
            </w:pPr>
            <w:r w:rsidRPr="00915960">
              <w:rPr>
                <w:rFonts w:eastAsia="Times New Roman"/>
                <w:sz w:val="18"/>
                <w:szCs w:val="18"/>
              </w:rPr>
              <w:t>Ziftler</w:t>
            </w:r>
          </w:p>
        </w:tc>
        <w:tc>
          <w:tcPr>
            <w:tcW w:w="0" w:type="auto"/>
          </w:tcPr>
          <w:p w:rsidR="001113AF" w:rsidRPr="00915960"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915960">
              <w:rPr>
                <w:rFonts w:eastAsia="Times New Roman"/>
                <w:sz w:val="18"/>
                <w:szCs w:val="18"/>
              </w:rPr>
              <w:t>Ham yağlar</w:t>
            </w:r>
          </w:p>
          <w:p w:rsidR="001113AF" w:rsidRPr="00915960"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915960">
              <w:rPr>
                <w:rFonts w:eastAsia="Times New Roman"/>
                <w:sz w:val="18"/>
                <w:szCs w:val="18"/>
              </w:rPr>
              <w:t>Kömür/turba</w:t>
            </w:r>
          </w:p>
          <w:p w:rsidR="001113AF" w:rsidRPr="00915960"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915960">
              <w:rPr>
                <w:rFonts w:eastAsia="Times New Roman"/>
                <w:sz w:val="18"/>
                <w:szCs w:val="18"/>
              </w:rPr>
              <w:t xml:space="preserve"> Mineral gazları</w:t>
            </w:r>
          </w:p>
          <w:p w:rsidR="001113AF" w:rsidRPr="00915960"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915960">
              <w:rPr>
                <w:rFonts w:eastAsia="Times New Roman"/>
                <w:sz w:val="18"/>
                <w:szCs w:val="18"/>
              </w:rPr>
              <w:t xml:space="preserve"> Mineraller</w:t>
            </w:r>
          </w:p>
          <w:p w:rsidR="001113AF" w:rsidRPr="00915960" w:rsidRDefault="001113AF" w:rsidP="002B1C00">
            <w:pPr>
              <w:pStyle w:val="ListeParagraf"/>
              <w:tabs>
                <w:tab w:val="left" w:pos="295"/>
                <w:tab w:val="left" w:pos="1249"/>
                <w:tab w:val="left" w:pos="9072"/>
                <w:tab w:val="left" w:pos="9214"/>
                <w:tab w:val="left" w:pos="9356"/>
              </w:tabs>
              <w:ind w:left="0" w:right="33"/>
              <w:rPr>
                <w:sz w:val="18"/>
                <w:szCs w:val="18"/>
              </w:rPr>
            </w:pPr>
          </w:p>
        </w:tc>
        <w:tc>
          <w:tcPr>
            <w:tcW w:w="0" w:type="auto"/>
          </w:tcPr>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Fraksiyonlama, damıtma</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Fraksiyonların dönüşmesi</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Fiziksel süreçler</w:t>
            </w:r>
          </w:p>
          <w:p w:rsidR="001113AF" w:rsidRPr="00915960" w:rsidRDefault="001113AF" w:rsidP="004A0038">
            <w:pPr>
              <w:pStyle w:val="ListeParagraf"/>
              <w:numPr>
                <w:ilvl w:val="0"/>
                <w:numId w:val="62"/>
              </w:numPr>
              <w:tabs>
                <w:tab w:val="left" w:pos="295"/>
                <w:tab w:val="left" w:pos="9072"/>
                <w:tab w:val="left" w:pos="9214"/>
                <w:tab w:val="left" w:pos="9356"/>
              </w:tabs>
              <w:ind w:left="262" w:right="34"/>
              <w:rPr>
                <w:sz w:val="18"/>
                <w:szCs w:val="18"/>
              </w:rPr>
            </w:pPr>
            <w:r w:rsidRPr="004A0038">
              <w:rPr>
                <w:rFonts w:eastAsia="Times New Roman"/>
                <w:sz w:val="18"/>
                <w:szCs w:val="18"/>
              </w:rPr>
              <w:t>Artıklar</w:t>
            </w:r>
          </w:p>
        </w:tc>
        <w:tc>
          <w:tcPr>
            <w:tcW w:w="0" w:type="auto"/>
          </w:tcPr>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Kesim aralığı</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Zincir uzunluğu aralığı</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Aromatik/Alifatik oranı</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Bilinen bileşim</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Standart indeks</w:t>
            </w:r>
          </w:p>
        </w:tc>
      </w:tr>
      <w:tr w:rsidR="004A0038" w:rsidRPr="00915960" w:rsidTr="004A0038">
        <w:trPr>
          <w:trHeight w:val="20"/>
        </w:trPr>
        <w:tc>
          <w:tcPr>
            <w:tcW w:w="0" w:type="auto"/>
            <w:vMerge/>
          </w:tcPr>
          <w:p w:rsidR="001113AF" w:rsidRPr="00915960" w:rsidRDefault="001113AF" w:rsidP="002B1C00">
            <w:pPr>
              <w:tabs>
                <w:tab w:val="left" w:pos="9072"/>
                <w:tab w:val="left" w:pos="9214"/>
                <w:tab w:val="left" w:pos="9356"/>
              </w:tabs>
              <w:ind w:right="686"/>
              <w:rPr>
                <w:sz w:val="18"/>
                <w:szCs w:val="18"/>
              </w:rPr>
            </w:pPr>
          </w:p>
        </w:tc>
        <w:tc>
          <w:tcPr>
            <w:tcW w:w="0" w:type="auto"/>
            <w:vMerge/>
          </w:tcPr>
          <w:p w:rsidR="001113AF" w:rsidRPr="00915960" w:rsidRDefault="001113AF" w:rsidP="002B1C00">
            <w:pPr>
              <w:tabs>
                <w:tab w:val="left" w:pos="9072"/>
                <w:tab w:val="left" w:pos="9214"/>
                <w:tab w:val="left" w:pos="9356"/>
              </w:tabs>
              <w:ind w:right="686"/>
              <w:rPr>
                <w:sz w:val="18"/>
                <w:szCs w:val="18"/>
              </w:rPr>
            </w:pPr>
          </w:p>
        </w:tc>
        <w:tc>
          <w:tcPr>
            <w:tcW w:w="0" w:type="auto"/>
          </w:tcPr>
          <w:p w:rsidR="001113AF" w:rsidRPr="00915960" w:rsidRDefault="001113AF" w:rsidP="002B1C00">
            <w:pPr>
              <w:shd w:val="clear" w:color="auto" w:fill="FFFFFF"/>
              <w:tabs>
                <w:tab w:val="left" w:pos="9072"/>
                <w:tab w:val="left" w:pos="9214"/>
                <w:tab w:val="left" w:pos="9356"/>
              </w:tabs>
              <w:ind w:right="33"/>
              <w:rPr>
                <w:sz w:val="18"/>
                <w:szCs w:val="18"/>
              </w:rPr>
            </w:pPr>
            <w:r w:rsidRPr="00915960">
              <w:rPr>
                <w:sz w:val="18"/>
                <w:szCs w:val="18"/>
              </w:rPr>
              <w:t xml:space="preserve">Metalik mineraller yada </w:t>
            </w:r>
            <w:r w:rsidRPr="00915960">
              <w:rPr>
                <w:rFonts w:eastAsia="Times New Roman"/>
                <w:sz w:val="18"/>
                <w:szCs w:val="18"/>
              </w:rPr>
              <w:t>çeşitli</w:t>
            </w:r>
          </w:p>
          <w:p w:rsidR="001113AF" w:rsidRPr="00915960" w:rsidRDefault="001113AF" w:rsidP="002B1C00">
            <w:pPr>
              <w:shd w:val="clear" w:color="auto" w:fill="FFFFFF"/>
              <w:tabs>
                <w:tab w:val="left" w:pos="9072"/>
                <w:tab w:val="left" w:pos="9214"/>
                <w:tab w:val="left" w:pos="9356"/>
              </w:tabs>
              <w:ind w:right="33"/>
              <w:rPr>
                <w:sz w:val="18"/>
                <w:szCs w:val="18"/>
              </w:rPr>
            </w:pPr>
            <w:r w:rsidRPr="00915960">
              <w:rPr>
                <w:sz w:val="18"/>
                <w:szCs w:val="18"/>
              </w:rPr>
              <w:t>eritme veya metalurji</w:t>
            </w:r>
          </w:p>
          <w:p w:rsidR="001113AF" w:rsidRPr="00915960" w:rsidRDefault="001113AF" w:rsidP="002B1C00">
            <w:pPr>
              <w:shd w:val="clear" w:color="auto" w:fill="FFFFFF"/>
              <w:tabs>
                <w:tab w:val="left" w:pos="9072"/>
                <w:tab w:val="left" w:pos="9214"/>
                <w:tab w:val="left" w:pos="9356"/>
              </w:tabs>
              <w:ind w:right="33"/>
              <w:rPr>
                <w:sz w:val="18"/>
                <w:szCs w:val="18"/>
              </w:rPr>
            </w:pPr>
            <w:r w:rsidRPr="00915960">
              <w:rPr>
                <w:spacing w:val="-1"/>
                <w:sz w:val="18"/>
                <w:szCs w:val="18"/>
              </w:rPr>
              <w:t>i</w:t>
            </w:r>
            <w:r w:rsidRPr="00915960">
              <w:rPr>
                <w:rFonts w:eastAsia="Times New Roman"/>
                <w:spacing w:val="-1"/>
                <w:sz w:val="18"/>
                <w:szCs w:val="18"/>
              </w:rPr>
              <w:t>şlemlerinin artıkları gibi özütler</w:t>
            </w:r>
          </w:p>
        </w:tc>
        <w:tc>
          <w:tcPr>
            <w:tcW w:w="0" w:type="auto"/>
          </w:tcPr>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915960">
              <w:rPr>
                <w:rFonts w:eastAsia="Times New Roman"/>
                <w:sz w:val="18"/>
                <w:szCs w:val="18"/>
              </w:rPr>
              <w:t>Cevherler</w:t>
            </w:r>
          </w:p>
        </w:tc>
        <w:tc>
          <w:tcPr>
            <w:tcW w:w="0" w:type="auto"/>
          </w:tcPr>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Kaletme</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Isısal işlem</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Çeşitli metalurjik işlemler</w:t>
            </w:r>
          </w:p>
        </w:tc>
        <w:tc>
          <w:tcPr>
            <w:tcW w:w="0" w:type="auto"/>
          </w:tcPr>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Bilinen ya da türe özel bileşim</w:t>
            </w:r>
          </w:p>
          <w:p w:rsidR="001113AF" w:rsidRPr="004A0038" w:rsidRDefault="001113AF" w:rsidP="004A0038">
            <w:pPr>
              <w:pStyle w:val="ListeParagraf"/>
              <w:numPr>
                <w:ilvl w:val="0"/>
                <w:numId w:val="62"/>
              </w:numPr>
              <w:tabs>
                <w:tab w:val="left" w:pos="295"/>
                <w:tab w:val="left" w:pos="9072"/>
                <w:tab w:val="left" w:pos="9214"/>
                <w:tab w:val="left" w:pos="9356"/>
              </w:tabs>
              <w:ind w:left="262" w:right="34"/>
              <w:rPr>
                <w:rFonts w:eastAsia="Times New Roman"/>
                <w:sz w:val="18"/>
                <w:szCs w:val="18"/>
              </w:rPr>
            </w:pPr>
            <w:r w:rsidRPr="004A0038">
              <w:rPr>
                <w:rFonts w:eastAsia="Times New Roman"/>
                <w:sz w:val="18"/>
                <w:szCs w:val="18"/>
              </w:rPr>
              <w:t>Metallerin konsantrasyonu</w:t>
            </w:r>
          </w:p>
        </w:tc>
      </w:tr>
    </w:tbl>
    <w:p w:rsidR="006A0110" w:rsidRDefault="006A0110" w:rsidP="002B1C00">
      <w:pPr>
        <w:shd w:val="clear" w:color="auto" w:fill="FFFFFF"/>
        <w:tabs>
          <w:tab w:val="left" w:pos="9072"/>
          <w:tab w:val="left" w:pos="9214"/>
          <w:tab w:val="left" w:pos="9356"/>
        </w:tabs>
        <w:spacing w:before="322" w:after="298"/>
        <w:ind w:right="686"/>
        <w:sectPr w:rsidR="006A0110" w:rsidSect="008F566A">
          <w:pgSz w:w="16834" w:h="11909" w:orient="landscape"/>
          <w:pgMar w:top="1418" w:right="1418" w:bottom="1418" w:left="1418" w:header="709" w:footer="709" w:gutter="0"/>
          <w:cols w:space="60"/>
          <w:noEndnote/>
        </w:sectPr>
      </w:pPr>
    </w:p>
    <w:p w:rsidR="001113AF" w:rsidRPr="00915960" w:rsidRDefault="004407F8" w:rsidP="006A0110">
      <w:pPr>
        <w:pageBreakBefore/>
        <w:shd w:val="clear" w:color="auto" w:fill="FFFFFF"/>
        <w:tabs>
          <w:tab w:val="left" w:pos="9072"/>
          <w:tab w:val="left" w:pos="9214"/>
          <w:tab w:val="left" w:pos="9356"/>
        </w:tabs>
        <w:spacing w:before="322" w:after="298"/>
        <w:ind w:right="686"/>
      </w:pPr>
      <w:r w:rsidRPr="00915960">
        <w:lastRenderedPageBreak/>
        <w:t>* Altları çizili süreçler yeni bir molekülün sentezini gösterir.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 xml:space="preserve">Bu bölüm, çeşitli madde türlerinin tanımlanması için belirli rehberlik bilgileri içeren alt bölümlere ayrılmıştır. Uygun bölümlere ilişkin bir anahtar, </w:t>
      </w:r>
      <w:r w:rsidRPr="006A0110">
        <w:rPr>
          <w:rFonts w:eastAsia="Times New Roman"/>
          <w:b/>
          <w:sz w:val="24"/>
          <w:szCs w:val="24"/>
        </w:rPr>
        <w:t>Şekil 4.1</w:t>
      </w:r>
      <w:r w:rsidRPr="00915960">
        <w:rPr>
          <w:rFonts w:eastAsia="Times New Roman"/>
          <w:sz w:val="24"/>
          <w:szCs w:val="24"/>
        </w:rPr>
        <w:t>’de verilmiştir.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6A0110">
        <w:rPr>
          <w:rFonts w:eastAsia="Times New Roman"/>
          <w:b/>
          <w:sz w:val="24"/>
          <w:szCs w:val="24"/>
        </w:rPr>
        <w:t>Şekil 4.1</w:t>
      </w:r>
      <w:r w:rsidRPr="00915960">
        <w:rPr>
          <w:rFonts w:eastAsia="Times New Roman"/>
          <w:sz w:val="24"/>
          <w:szCs w:val="24"/>
        </w:rPr>
        <w:t>’deki anahtar, “pratik kurallara” dayanmaktadır. Kayıt ettiren en uygun bölümü seçerek, bu maddeyi kendisi için verilmiş olan kurallar ve kriterler doğrultusunda kayıt etmekle yükümlüdür.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Temel kural, maddelerin mümkün olduğunca kimyasal yapılarıyla ve bileşenlerin tanımlarıyla tanımlanmasıdır. Yalnızca bu kural teknik anlamda uygun olmadığında, çeşitli UVCB maddeler için belirtildiği gibi diğer tanımlayıcılar kullanılmalıdır.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Kayıt ettirenin, bu rehber’de altı çizilen madde tanımlama kuralları ve kriterlerinin dışına çıkması halinde, bu durumun gerekçelendirmesi sunulacaktır. Madde tanımlaması şeffaf, mantıklı ve tutarlılık sağlayıcı nitelikte olmalıdır.</w:t>
      </w:r>
    </w:p>
    <w:p w:rsidR="001113AF" w:rsidRPr="00915960" w:rsidRDefault="001113AF" w:rsidP="002B1C00">
      <w:pPr>
        <w:shd w:val="clear" w:color="auto" w:fill="FFFFFF"/>
        <w:tabs>
          <w:tab w:val="left" w:pos="9072"/>
          <w:tab w:val="left" w:pos="9214"/>
          <w:tab w:val="left" w:pos="9356"/>
        </w:tabs>
        <w:spacing w:line="278" w:lineRule="exact"/>
        <w:ind w:right="686"/>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spacing w:line="278" w:lineRule="exact"/>
        <w:ind w:right="686"/>
        <w:jc w:val="both"/>
        <w:rPr>
          <w:rFonts w:eastAsia="Times New Roman"/>
          <w:sz w:val="24"/>
          <w:szCs w:val="24"/>
        </w:rPr>
      </w:pPr>
    </w:p>
    <w:p w:rsidR="001113AF" w:rsidRPr="00915960" w:rsidRDefault="006A0110" w:rsidP="002B1C00">
      <w:pPr>
        <w:shd w:val="clear" w:color="auto" w:fill="FFFFFF"/>
        <w:tabs>
          <w:tab w:val="left" w:pos="9072"/>
          <w:tab w:val="left" w:pos="9214"/>
          <w:tab w:val="left" w:pos="9356"/>
        </w:tabs>
        <w:spacing w:line="278" w:lineRule="exact"/>
        <w:ind w:right="686"/>
        <w:jc w:val="both"/>
        <w:rPr>
          <w:rFonts w:eastAsia="Times New Roman"/>
          <w:sz w:val="24"/>
          <w:szCs w:val="24"/>
        </w:rPr>
      </w:pPr>
      <w:r>
        <w:rPr>
          <w:noProof/>
        </w:rPr>
        <mc:AlternateContent>
          <mc:Choice Requires="wps">
            <w:drawing>
              <wp:anchor distT="0" distB="0" distL="114300" distR="114300" simplePos="0" relativeHeight="251985920" behindDoc="0" locked="0" layoutInCell="1" allowOverlap="1" wp14:anchorId="19F8C71E" wp14:editId="77FB8AA2">
                <wp:simplePos x="0" y="0"/>
                <wp:positionH relativeFrom="column">
                  <wp:posOffset>-167005</wp:posOffset>
                </wp:positionH>
                <wp:positionV relativeFrom="paragraph">
                  <wp:posOffset>5067300</wp:posOffset>
                </wp:positionV>
                <wp:extent cx="5658485" cy="635"/>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5658485" cy="635"/>
                        </a:xfrm>
                        <a:prstGeom prst="rect">
                          <a:avLst/>
                        </a:prstGeom>
                        <a:solidFill>
                          <a:prstClr val="white"/>
                        </a:solidFill>
                        <a:ln>
                          <a:noFill/>
                        </a:ln>
                        <a:effectLst/>
                      </wps:spPr>
                      <wps:txbx>
                        <w:txbxContent>
                          <w:p w:rsidR="005C2C3B" w:rsidRPr="00EA335B" w:rsidRDefault="005C2C3B" w:rsidP="006A0110">
                            <w:pPr>
                              <w:pStyle w:val="ResimYazs"/>
                              <w:rPr>
                                <w:rFonts w:eastAsia="Times New Roman"/>
                                <w:noProof/>
                                <w:sz w:val="24"/>
                                <w:szCs w:val="24"/>
                              </w:rPr>
                            </w:pPr>
                            <w:bookmarkStart w:id="24" w:name="_Toc433112496"/>
                            <w:r>
                              <w:t xml:space="preserve">Şekil </w:t>
                            </w:r>
                            <w:fldSimple w:instr=" STYLEREF 1 \s ">
                              <w:r>
                                <w:rPr>
                                  <w:noProof/>
                                </w:rPr>
                                <w:t>4</w:t>
                              </w:r>
                            </w:fldSimple>
                            <w:r>
                              <w:t>.</w:t>
                            </w:r>
                            <w:fldSimple w:instr=" SEQ Şekil \* ARABIC \s 1 ">
                              <w:r>
                                <w:rPr>
                                  <w:noProof/>
                                </w:rPr>
                                <w:t>1</w:t>
                              </w:r>
                            </w:fldSimple>
                            <w:r>
                              <w:t xml:space="preserve"> Çeşitli madde türleri için rehber bölüm ve ekleri anahtarı</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Metin Kutusu 1" o:spid="_x0000_s1026" type="#_x0000_t202" style="position:absolute;left:0;text-align:left;margin-left:-13.15pt;margin-top:399pt;width:445.55pt;height:.05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" stroked="f">
                <v:textbox style="mso-fit-shape-to-text:t" inset="0,0,0,0">
                  <w:txbxContent>
                    <w:p w:rsidR="005C2C3B" w:rsidRPr="00EA335B" w:rsidRDefault="005C2C3B" w:rsidP="006A0110">
                      <w:pPr>
                        <w:pStyle w:val="ResimYazs"/>
                        <w:rPr>
                          <w:rFonts w:eastAsia="Times New Roman"/>
                          <w:noProof/>
                          <w:sz w:val="24"/>
                          <w:szCs w:val="24"/>
                        </w:rPr>
                      </w:pPr>
                      <w:bookmarkStart w:id="25" w:name="_Toc433112496"/>
                      <w:r>
                        <w:t xml:space="preserve">Şekil </w:t>
                      </w:r>
                      <w:r>
                        <w:fldChar w:fldCharType="begin"/>
                      </w:r>
                      <w:r>
                        <w:instrText xml:space="preserve"> STYLEREF 1 \s </w:instrText>
                      </w:r>
                      <w:r>
                        <w:fldChar w:fldCharType="separate"/>
                      </w:r>
                      <w:r>
                        <w:rPr>
                          <w:noProof/>
                        </w:rPr>
                        <w:t>4</w:t>
                      </w:r>
                      <w:r>
                        <w:rPr>
                          <w:noProof/>
                        </w:rPr>
                        <w:fldChar w:fldCharType="end"/>
                      </w:r>
                      <w:r>
                        <w:t>.</w:t>
                      </w:r>
                      <w:r>
                        <w:fldChar w:fldCharType="begin"/>
                      </w:r>
                      <w:r>
                        <w:instrText xml:space="preserve"> SEQ Şekil \* ARABIC \s 1 </w:instrText>
                      </w:r>
                      <w:r>
                        <w:fldChar w:fldCharType="separate"/>
                      </w:r>
                      <w:r>
                        <w:rPr>
                          <w:noProof/>
                        </w:rPr>
                        <w:t>1</w:t>
                      </w:r>
                      <w:r>
                        <w:rPr>
                          <w:noProof/>
                        </w:rPr>
                        <w:fldChar w:fldCharType="end"/>
                      </w:r>
                      <w:r>
                        <w:t xml:space="preserve"> Çeşitli madde türleri için rehber bölüm ve ekleri anahtarı</w:t>
                      </w:r>
                      <w:bookmarkEnd w:id="25"/>
                    </w:p>
                  </w:txbxContent>
                </v:textbox>
              </v:shape>
            </w:pict>
          </mc:Fallback>
        </mc:AlternateContent>
      </w:r>
      <w:r w:rsidRPr="00915960">
        <w:rPr>
          <w:rFonts w:eastAsia="Times New Roman"/>
          <w:noProof/>
          <w:sz w:val="24"/>
          <w:szCs w:val="24"/>
        </w:rPr>
        <w:drawing>
          <wp:anchor distT="0" distB="0" distL="114300" distR="114300" simplePos="0" relativeHeight="251965440" behindDoc="0" locked="0" layoutInCell="1" allowOverlap="1" wp14:anchorId="080266A9" wp14:editId="5F2913F8">
            <wp:simplePos x="0" y="0"/>
            <wp:positionH relativeFrom="column">
              <wp:posOffset>-167005</wp:posOffset>
            </wp:positionH>
            <wp:positionV relativeFrom="paragraph">
              <wp:posOffset>28575</wp:posOffset>
            </wp:positionV>
            <wp:extent cx="5658485" cy="4981575"/>
            <wp:effectExtent l="0" t="0" r="0" b="9525"/>
            <wp:wrapNone/>
            <wp:docPr id="25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658485" cy="4981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113AF" w:rsidRPr="00915960" w:rsidRDefault="001113AF" w:rsidP="002B1C00">
      <w:pPr>
        <w:shd w:val="clear" w:color="auto" w:fill="FFFFFF"/>
        <w:tabs>
          <w:tab w:val="left" w:pos="9072"/>
          <w:tab w:val="left" w:pos="9214"/>
          <w:tab w:val="left" w:pos="9356"/>
        </w:tabs>
        <w:spacing w:line="278" w:lineRule="exact"/>
        <w:ind w:right="686"/>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spacing w:line="278" w:lineRule="exact"/>
        <w:ind w:right="686"/>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spacing w:line="278" w:lineRule="exact"/>
        <w:ind w:right="686"/>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spacing w:line="278" w:lineRule="exact"/>
        <w:ind w:right="686"/>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spacing w:line="278" w:lineRule="exact"/>
        <w:ind w:right="686"/>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spacing w:line="278" w:lineRule="exact"/>
        <w:ind w:right="686"/>
        <w:jc w:val="both"/>
        <w:rPr>
          <w:sz w:val="24"/>
          <w:szCs w:val="24"/>
        </w:rPr>
      </w:pPr>
    </w:p>
    <w:p w:rsidR="001113AF" w:rsidRPr="00915960" w:rsidRDefault="001113AF" w:rsidP="002B1C00">
      <w:pPr>
        <w:shd w:val="clear" w:color="auto" w:fill="FFFFFF"/>
        <w:tabs>
          <w:tab w:val="left" w:pos="9072"/>
          <w:tab w:val="left" w:pos="9214"/>
          <w:tab w:val="left" w:pos="9356"/>
        </w:tabs>
        <w:spacing w:before="1070" w:after="182"/>
        <w:ind w:right="686"/>
      </w:pPr>
    </w:p>
    <w:p w:rsidR="001113AF" w:rsidRPr="00915960" w:rsidRDefault="001113AF" w:rsidP="002B1C00">
      <w:pPr>
        <w:shd w:val="clear" w:color="auto" w:fill="FFFFFF"/>
        <w:tabs>
          <w:tab w:val="left" w:pos="9072"/>
          <w:tab w:val="left" w:pos="9214"/>
          <w:tab w:val="left" w:pos="9356"/>
        </w:tabs>
        <w:spacing w:before="1070" w:after="182"/>
        <w:ind w:right="686"/>
      </w:pPr>
    </w:p>
    <w:p w:rsidR="001113AF" w:rsidRPr="00915960" w:rsidRDefault="001113AF" w:rsidP="002B1C00">
      <w:pPr>
        <w:shd w:val="clear" w:color="auto" w:fill="FFFFFF"/>
        <w:tabs>
          <w:tab w:val="left" w:pos="9072"/>
          <w:tab w:val="left" w:pos="9214"/>
          <w:tab w:val="left" w:pos="9356"/>
        </w:tabs>
        <w:spacing w:before="1070" w:after="182"/>
        <w:ind w:right="686"/>
      </w:pPr>
    </w:p>
    <w:p w:rsidR="001113AF" w:rsidRPr="00915960" w:rsidRDefault="001113AF" w:rsidP="002B1C00">
      <w:pPr>
        <w:shd w:val="clear" w:color="auto" w:fill="FFFFFF"/>
        <w:tabs>
          <w:tab w:val="left" w:pos="9072"/>
          <w:tab w:val="left" w:pos="9214"/>
          <w:tab w:val="left" w:pos="9356"/>
        </w:tabs>
        <w:spacing w:before="1070" w:after="182"/>
        <w:ind w:right="686"/>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0661E0" w:rsidRPr="00915960" w:rsidRDefault="000661E0">
      <w:pPr>
        <w:widowControl/>
        <w:autoSpaceDE/>
        <w:autoSpaceDN/>
        <w:adjustRightInd/>
        <w:spacing w:after="200" w:line="276" w:lineRule="auto"/>
        <w:rPr>
          <w:rFonts w:eastAsia="Times New Roman"/>
          <w:sz w:val="24"/>
          <w:szCs w:val="24"/>
        </w:rPr>
      </w:pPr>
      <w:r w:rsidRPr="00915960">
        <w:rPr>
          <w:rFonts w:eastAsia="Times New Roman"/>
          <w:sz w:val="24"/>
          <w:szCs w:val="24"/>
        </w:rPr>
        <w:br w:type="page"/>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 xml:space="preserve">Maddelerin tanımlanması ve uygun durumlarda </w:t>
      </w:r>
      <w:r w:rsidR="00364A38" w:rsidRPr="00915960">
        <w:rPr>
          <w:rFonts w:eastAsia="Times New Roman"/>
          <w:sz w:val="24"/>
          <w:szCs w:val="24"/>
        </w:rPr>
        <w:t>safsızlıklar</w:t>
      </w:r>
      <w:r w:rsidRPr="00915960">
        <w:rPr>
          <w:rFonts w:eastAsia="Times New Roman"/>
          <w:sz w:val="24"/>
          <w:szCs w:val="24"/>
        </w:rPr>
        <w:t xml:space="preserve"> ile katkı maddelerinin analitik yöntemleri ve/veya uygun bibliyografik referansların genel bir değerlendirmesi sunulmalıdır (</w:t>
      </w:r>
      <w:r w:rsidR="00C045C8">
        <w:rPr>
          <w:rFonts w:eastAsia="Times New Roman"/>
          <w:sz w:val="24"/>
          <w:szCs w:val="24"/>
        </w:rPr>
        <w:t>KKDİK</w:t>
      </w:r>
      <w:r w:rsidR="006A0110">
        <w:rPr>
          <w:rFonts w:eastAsia="Times New Roman"/>
          <w:sz w:val="24"/>
          <w:szCs w:val="24"/>
        </w:rPr>
        <w:t xml:space="preserve"> Ek-6</w:t>
      </w:r>
      <w:r w:rsidRPr="00915960">
        <w:rPr>
          <w:rFonts w:eastAsia="Times New Roman"/>
          <w:sz w:val="24"/>
          <w:szCs w:val="24"/>
        </w:rPr>
        <w:t>, bölüm 2.3.5, 2.3.6 ve 2.3.7). Bu bilgiler yöntemlerin çoğaltılmasını sağlayacak yeterlilikte olmalıdır.</w:t>
      </w:r>
      <w:r w:rsidR="006A0110">
        <w:rPr>
          <w:rFonts w:eastAsia="Times New Roman"/>
          <w:sz w:val="24"/>
          <w:szCs w:val="24"/>
        </w:rPr>
        <w:t xml:space="preserve"> Analitik teknikleri uygularkenki tipik sonuçlar da temin edilmelidir.</w:t>
      </w:r>
    </w:p>
    <w:p w:rsidR="001113AF" w:rsidRPr="00915960" w:rsidRDefault="00FB13DD" w:rsidP="00592E22">
      <w:pPr>
        <w:pStyle w:val="Balk2"/>
        <w:ind w:right="1"/>
      </w:pPr>
      <w:bookmarkStart w:id="25" w:name="_Toc433372046"/>
      <w:r w:rsidRPr="00915960">
        <w:rPr>
          <w:rFonts w:eastAsia="Times New Roman"/>
        </w:rPr>
        <w:t>İYİ TANIMLANMI</w:t>
      </w:r>
      <w:r w:rsidR="00714EFF" w:rsidRPr="00915960">
        <w:rPr>
          <w:rFonts w:eastAsia="Times New Roman"/>
        </w:rPr>
        <w:t>Ş</w:t>
      </w:r>
      <w:r w:rsidRPr="00915960">
        <w:rPr>
          <w:rFonts w:eastAsia="Times New Roman"/>
        </w:rPr>
        <w:t xml:space="preserve"> </w:t>
      </w:r>
      <w:r w:rsidR="00592E22">
        <w:rPr>
          <w:rFonts w:eastAsia="Times New Roman"/>
        </w:rPr>
        <w:t>KOMPOZİSYONA SAHİP</w:t>
      </w:r>
      <w:r w:rsidRPr="00915960">
        <w:rPr>
          <w:rFonts w:eastAsia="Times New Roman"/>
        </w:rPr>
        <w:t xml:space="preserve"> </w:t>
      </w:r>
      <w:r w:rsidR="00714EFF" w:rsidRPr="00915960">
        <w:rPr>
          <w:rFonts w:eastAsia="Times New Roman"/>
        </w:rPr>
        <w:t>MADDELER</w:t>
      </w:r>
      <w:bookmarkEnd w:id="25"/>
    </w:p>
    <w:p w:rsidR="001113AF" w:rsidRPr="00915960" w:rsidRDefault="001113AF" w:rsidP="002B1C00">
      <w:pPr>
        <w:shd w:val="clear" w:color="auto" w:fill="FFFFFF"/>
        <w:tabs>
          <w:tab w:val="left" w:pos="9072"/>
          <w:tab w:val="left" w:pos="9214"/>
          <w:tab w:val="left" w:pos="9356"/>
        </w:tabs>
        <w:spacing w:before="5" w:line="269" w:lineRule="exact"/>
        <w:ind w:right="686"/>
        <w:rPr>
          <w:rFonts w:eastAsia="Times New Roman"/>
          <w:spacing w:val="-1"/>
          <w:sz w:val="22"/>
          <w:szCs w:val="22"/>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 xml:space="preserve">İyi tanımlanmış. kimyasal </w:t>
      </w:r>
      <w:r w:rsidR="00592E22">
        <w:rPr>
          <w:rFonts w:eastAsia="Times New Roman"/>
          <w:sz w:val="24"/>
          <w:szCs w:val="24"/>
        </w:rPr>
        <w:t>kompozisyona sahip</w:t>
      </w:r>
      <w:r w:rsidRPr="00915960">
        <w:rPr>
          <w:rFonts w:eastAsia="Times New Roman"/>
          <w:sz w:val="24"/>
          <w:szCs w:val="24"/>
        </w:rPr>
        <w:t xml:space="preserve"> maddeler, temel bileşenlerine göre isimlendirilmektedir. Bazı madde türleri için kimyasal yapı, özelliklerin belirlenmesi için tek baş</w:t>
      </w:r>
      <w:r w:rsidR="00592E22">
        <w:rPr>
          <w:rFonts w:eastAsia="Times New Roman"/>
          <w:sz w:val="24"/>
          <w:szCs w:val="24"/>
        </w:rPr>
        <w:t>ı</w:t>
      </w:r>
      <w:r w:rsidRPr="00915960">
        <w:rPr>
          <w:rFonts w:eastAsia="Times New Roman"/>
          <w:sz w:val="24"/>
          <w:szCs w:val="24"/>
        </w:rPr>
        <w:t>na yeterli değildir. Bu durumlarda, madde tanımlamasına, kimyasal yapılara ili</w:t>
      </w:r>
      <w:r w:rsidR="00592E22">
        <w:rPr>
          <w:rFonts w:eastAsia="Times New Roman"/>
          <w:sz w:val="24"/>
          <w:szCs w:val="24"/>
        </w:rPr>
        <w:t>ş</w:t>
      </w:r>
      <w:r w:rsidRPr="00915960">
        <w:rPr>
          <w:rFonts w:eastAsia="Times New Roman"/>
          <w:sz w:val="24"/>
          <w:szCs w:val="24"/>
        </w:rPr>
        <w:t>kin bazı ilave fiziksel parametrelerin de eklenmesi gerekmektedir.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 xml:space="preserve">Genel bir kural olarak, </w:t>
      </w:r>
      <w:r w:rsidR="00592E22">
        <w:rPr>
          <w:rFonts w:eastAsia="Times New Roman"/>
          <w:sz w:val="24"/>
          <w:szCs w:val="24"/>
        </w:rPr>
        <w:t>kompozisyonun</w:t>
      </w:r>
      <w:r w:rsidRPr="00915960">
        <w:rPr>
          <w:rFonts w:eastAsia="Times New Roman"/>
          <w:sz w:val="24"/>
          <w:szCs w:val="24"/>
        </w:rPr>
        <w:t xml:space="preserve"> 100% kapsanması hedeflenmelidir ve her bir bileşen, yapısal bilgiler de dahil olmak üzere tam bir kimyasal belirlilik</w:t>
      </w:r>
      <w:r w:rsidR="00592E22">
        <w:rPr>
          <w:rFonts w:eastAsia="Times New Roman"/>
          <w:sz w:val="24"/>
          <w:szCs w:val="24"/>
        </w:rPr>
        <w:t xml:space="preserve"> gerektirir. Kimyasal kompozisyonu ile </w:t>
      </w:r>
      <w:r w:rsidRPr="00915960">
        <w:rPr>
          <w:rFonts w:eastAsia="Times New Roman"/>
          <w:sz w:val="24"/>
          <w:szCs w:val="24"/>
        </w:rPr>
        <w:t>tanımlanan maddeler için, aşağıdakiler arasında bir ayr</w:t>
      </w:r>
      <w:r w:rsidR="00592E22">
        <w:rPr>
          <w:rFonts w:eastAsia="Times New Roman"/>
          <w:sz w:val="24"/>
          <w:szCs w:val="24"/>
        </w:rPr>
        <w:t>ı</w:t>
      </w:r>
      <w:r w:rsidRPr="00915960">
        <w:rPr>
          <w:rFonts w:eastAsia="Times New Roman"/>
          <w:sz w:val="24"/>
          <w:szCs w:val="24"/>
        </w:rPr>
        <w:t>m yapılmaktadır:</w:t>
      </w:r>
    </w:p>
    <w:p w:rsidR="00592E22" w:rsidRPr="00915960" w:rsidRDefault="00592E22" w:rsidP="002B1C00">
      <w:pPr>
        <w:shd w:val="clear" w:color="auto" w:fill="FFFFFF"/>
        <w:tabs>
          <w:tab w:val="left" w:pos="9072"/>
          <w:tab w:val="left" w:pos="9214"/>
          <w:tab w:val="left" w:pos="9356"/>
        </w:tabs>
        <w:jc w:val="both"/>
        <w:rPr>
          <w:rFonts w:eastAsia="Times New Roman"/>
          <w:sz w:val="24"/>
          <w:szCs w:val="24"/>
        </w:rPr>
      </w:pPr>
    </w:p>
    <w:p w:rsidR="00592E22" w:rsidRDefault="001113AF" w:rsidP="002B1C00">
      <w:pPr>
        <w:pStyle w:val="ListeParagraf"/>
        <w:numPr>
          <w:ilvl w:val="0"/>
          <w:numId w:val="21"/>
        </w:numPr>
        <w:shd w:val="clear" w:color="auto" w:fill="FFFFFF"/>
        <w:tabs>
          <w:tab w:val="left" w:pos="9072"/>
          <w:tab w:val="left" w:pos="9214"/>
          <w:tab w:val="left" w:pos="9356"/>
        </w:tabs>
        <w:jc w:val="both"/>
        <w:rPr>
          <w:rFonts w:eastAsia="Times New Roman"/>
          <w:sz w:val="24"/>
          <w:szCs w:val="24"/>
        </w:rPr>
      </w:pPr>
      <w:r w:rsidRPr="00592E22">
        <w:rPr>
          <w:rFonts w:eastAsia="Times New Roman"/>
          <w:sz w:val="24"/>
          <w:szCs w:val="24"/>
        </w:rPr>
        <w:t>Temel bileşen: Maddenin büyük bir kısmını oluşturan ve dolayısıyla da isimlendirmede ve detaylı madde tanım</w:t>
      </w:r>
      <w:r w:rsidR="00592E22">
        <w:rPr>
          <w:rFonts w:eastAsia="Times New Roman"/>
          <w:sz w:val="24"/>
          <w:szCs w:val="24"/>
        </w:rPr>
        <w:t>l</w:t>
      </w:r>
      <w:r w:rsidRPr="00592E22">
        <w:rPr>
          <w:rFonts w:eastAsia="Times New Roman"/>
          <w:sz w:val="24"/>
          <w:szCs w:val="24"/>
        </w:rPr>
        <w:t xml:space="preserve">amasında kullanılan ancak bir katkı maddesi veya </w:t>
      </w:r>
      <w:r w:rsidR="00030C9E" w:rsidRPr="00592E22">
        <w:rPr>
          <w:rFonts w:eastAsia="Times New Roman"/>
          <w:sz w:val="24"/>
          <w:szCs w:val="24"/>
        </w:rPr>
        <w:t>safsızlık</w:t>
      </w:r>
      <w:r w:rsidRPr="00592E22">
        <w:rPr>
          <w:rFonts w:eastAsia="Times New Roman"/>
          <w:sz w:val="24"/>
          <w:szCs w:val="24"/>
        </w:rPr>
        <w:t xml:space="preserve"> olmayan bi</w:t>
      </w:r>
      <w:r w:rsidR="00592E22">
        <w:rPr>
          <w:rFonts w:eastAsia="Times New Roman"/>
          <w:sz w:val="24"/>
          <w:szCs w:val="24"/>
        </w:rPr>
        <w:t>r</w:t>
      </w:r>
      <w:r w:rsidRPr="00592E22">
        <w:rPr>
          <w:rFonts w:eastAsia="Times New Roman"/>
          <w:sz w:val="24"/>
          <w:szCs w:val="24"/>
        </w:rPr>
        <w:t xml:space="preserve"> bileşen.</w:t>
      </w:r>
    </w:p>
    <w:p w:rsidR="00592E22" w:rsidRDefault="001113AF" w:rsidP="002B1C00">
      <w:pPr>
        <w:pStyle w:val="ListeParagraf"/>
        <w:numPr>
          <w:ilvl w:val="0"/>
          <w:numId w:val="21"/>
        </w:numPr>
        <w:shd w:val="clear" w:color="auto" w:fill="FFFFFF"/>
        <w:tabs>
          <w:tab w:val="left" w:pos="9072"/>
          <w:tab w:val="left" w:pos="9214"/>
          <w:tab w:val="left" w:pos="9356"/>
        </w:tabs>
        <w:jc w:val="both"/>
        <w:rPr>
          <w:rFonts w:eastAsia="Times New Roman"/>
          <w:sz w:val="24"/>
          <w:szCs w:val="24"/>
        </w:rPr>
      </w:pPr>
      <w:r w:rsidRPr="00592E22">
        <w:rPr>
          <w:rFonts w:eastAsia="Times New Roman"/>
          <w:sz w:val="24"/>
          <w:szCs w:val="24"/>
        </w:rPr>
        <w:t>Safsızlık: Madde üretilirken bulunan planlanmayan bileşendir. Başlangıç materyallerinden kaynaklanıyor ya da üretim süreci sırasındaki ikincil veya tamamlanmamış tepkimelerin sonucu olabilir. Son olarak elde edilen maddede mevcut olsa da planlanarak eklenmemiştir.</w:t>
      </w:r>
    </w:p>
    <w:p w:rsidR="001113AF" w:rsidRPr="00592E22" w:rsidRDefault="001113AF" w:rsidP="002B1C00">
      <w:pPr>
        <w:pStyle w:val="ListeParagraf"/>
        <w:numPr>
          <w:ilvl w:val="0"/>
          <w:numId w:val="21"/>
        </w:numPr>
        <w:shd w:val="clear" w:color="auto" w:fill="FFFFFF"/>
        <w:tabs>
          <w:tab w:val="left" w:pos="9072"/>
          <w:tab w:val="left" w:pos="9214"/>
          <w:tab w:val="left" w:pos="9356"/>
        </w:tabs>
        <w:jc w:val="both"/>
        <w:rPr>
          <w:rFonts w:eastAsia="Times New Roman"/>
          <w:sz w:val="24"/>
          <w:szCs w:val="24"/>
        </w:rPr>
      </w:pPr>
      <w:r w:rsidRPr="00592E22">
        <w:rPr>
          <w:rFonts w:eastAsia="Times New Roman"/>
          <w:sz w:val="24"/>
          <w:szCs w:val="24"/>
        </w:rPr>
        <w:t xml:space="preserve">Katkı maddesi: maddenin stabilize edilmesi için planlanarak katılmış olan bir madde. </w:t>
      </w:r>
    </w:p>
    <w:p w:rsidR="00592E22" w:rsidRDefault="00592E22"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Bir tek bileşenli ya da çok bileşenli maddede temel bileşenler olmayan tüm bileşenler (katkı maddeleri hariç) safsızlık olarak kabul edilmektedir. Bazı sektörlerde “izler” terimi genel uygulamalarda kullanılsa da, bu rehber içinde yalnızca “safsızlık” terimi kullanlacaktır.</w:t>
      </w:r>
    </w:p>
    <w:p w:rsidR="00592E22" w:rsidRDefault="00592E22"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Farklı bileşenlerin farkl</w:t>
      </w:r>
      <w:r w:rsidR="009A6F49" w:rsidRPr="00915960">
        <w:rPr>
          <w:rFonts w:eastAsia="Times New Roman"/>
          <w:sz w:val="24"/>
          <w:szCs w:val="24"/>
        </w:rPr>
        <w:t>ı</w:t>
      </w:r>
      <w:r w:rsidRPr="00915960">
        <w:rPr>
          <w:rFonts w:eastAsia="Times New Roman"/>
          <w:sz w:val="24"/>
          <w:szCs w:val="24"/>
        </w:rPr>
        <w:t xml:space="preserve"> gereklilikleri bulunmaktadır:</w:t>
      </w:r>
    </w:p>
    <w:p w:rsidR="00592E22" w:rsidRDefault="00592E22" w:rsidP="002B1C00">
      <w:pPr>
        <w:shd w:val="clear" w:color="auto" w:fill="FFFFFF"/>
        <w:tabs>
          <w:tab w:val="left" w:pos="9072"/>
          <w:tab w:val="left" w:pos="9214"/>
          <w:tab w:val="left" w:pos="9356"/>
        </w:tabs>
        <w:jc w:val="both"/>
        <w:rPr>
          <w:rFonts w:eastAsia="Times New Roman"/>
          <w:sz w:val="24"/>
          <w:szCs w:val="24"/>
        </w:rPr>
      </w:pPr>
    </w:p>
    <w:p w:rsidR="00592E22" w:rsidRDefault="001113AF" w:rsidP="002B1C00">
      <w:pPr>
        <w:pStyle w:val="ListeParagraf"/>
        <w:numPr>
          <w:ilvl w:val="0"/>
          <w:numId w:val="21"/>
        </w:numPr>
        <w:shd w:val="clear" w:color="auto" w:fill="FFFFFF"/>
        <w:tabs>
          <w:tab w:val="left" w:pos="9072"/>
          <w:tab w:val="left" w:pos="9214"/>
          <w:tab w:val="left" w:pos="9356"/>
        </w:tabs>
        <w:jc w:val="both"/>
        <w:rPr>
          <w:rFonts w:eastAsia="Times New Roman"/>
          <w:sz w:val="24"/>
          <w:szCs w:val="24"/>
        </w:rPr>
      </w:pPr>
      <w:r w:rsidRPr="00592E22">
        <w:rPr>
          <w:rFonts w:eastAsia="Times New Roman"/>
          <w:sz w:val="24"/>
          <w:szCs w:val="24"/>
        </w:rPr>
        <w:t>Temel bileşenler maddelerin adlandırılmasına katkıda bulunur ve her bir bileşen tüm ilgili tanmlayıcılarla tam olarak belirtilmelidir.</w:t>
      </w:r>
    </w:p>
    <w:p w:rsidR="00592E22" w:rsidRDefault="001113AF" w:rsidP="002B1C00">
      <w:pPr>
        <w:pStyle w:val="ListeParagraf"/>
        <w:numPr>
          <w:ilvl w:val="0"/>
          <w:numId w:val="21"/>
        </w:numPr>
        <w:shd w:val="clear" w:color="auto" w:fill="FFFFFF"/>
        <w:tabs>
          <w:tab w:val="left" w:pos="9072"/>
          <w:tab w:val="left" w:pos="9214"/>
          <w:tab w:val="left" w:pos="9356"/>
        </w:tabs>
        <w:jc w:val="both"/>
        <w:rPr>
          <w:rFonts w:eastAsia="Times New Roman"/>
          <w:sz w:val="24"/>
          <w:szCs w:val="24"/>
        </w:rPr>
      </w:pPr>
      <w:r w:rsidRPr="00592E22">
        <w:rPr>
          <w:rFonts w:eastAsia="Times New Roman"/>
          <w:sz w:val="24"/>
          <w:szCs w:val="24"/>
        </w:rPr>
        <w:t>Safsızlıklar maddelerin isimlendirilmesine katkıda bulunmamakla birlikte yalnızca isim, CAS numarası</w:t>
      </w:r>
      <w:r w:rsidR="00592E22">
        <w:rPr>
          <w:rFonts w:eastAsia="Times New Roman"/>
          <w:sz w:val="24"/>
          <w:szCs w:val="24"/>
        </w:rPr>
        <w:t xml:space="preserve"> </w:t>
      </w:r>
      <w:r w:rsidRPr="00592E22">
        <w:rPr>
          <w:rFonts w:eastAsia="Times New Roman"/>
          <w:sz w:val="24"/>
          <w:szCs w:val="24"/>
        </w:rPr>
        <w:t xml:space="preserve">ve EC numarası ve/veya moleküler formülle belirtilmelidir. </w:t>
      </w:r>
    </w:p>
    <w:p w:rsidR="001113AF" w:rsidRPr="00592E22" w:rsidRDefault="001113AF" w:rsidP="002B1C00">
      <w:pPr>
        <w:pStyle w:val="ListeParagraf"/>
        <w:numPr>
          <w:ilvl w:val="0"/>
          <w:numId w:val="21"/>
        </w:numPr>
        <w:shd w:val="clear" w:color="auto" w:fill="FFFFFF"/>
        <w:tabs>
          <w:tab w:val="left" w:pos="9072"/>
          <w:tab w:val="left" w:pos="9214"/>
          <w:tab w:val="left" w:pos="9356"/>
        </w:tabs>
        <w:jc w:val="both"/>
        <w:rPr>
          <w:rFonts w:eastAsia="Times New Roman"/>
          <w:sz w:val="24"/>
          <w:szCs w:val="24"/>
        </w:rPr>
      </w:pPr>
      <w:r w:rsidRPr="00592E22">
        <w:rPr>
          <w:rFonts w:eastAsia="Times New Roman"/>
          <w:sz w:val="24"/>
          <w:szCs w:val="24"/>
        </w:rPr>
        <w:t>Katkı maddeleri</w:t>
      </w:r>
      <w:r w:rsidR="00592E22">
        <w:rPr>
          <w:rFonts w:eastAsia="Times New Roman"/>
          <w:sz w:val="24"/>
          <w:szCs w:val="24"/>
        </w:rPr>
        <w:t>,</w:t>
      </w:r>
      <w:r w:rsidRPr="00592E22">
        <w:rPr>
          <w:rFonts w:eastAsia="Times New Roman"/>
          <w:sz w:val="24"/>
          <w:szCs w:val="24"/>
        </w:rPr>
        <w:t xml:space="preserve"> madde</w:t>
      </w:r>
      <w:r w:rsidR="00592E22">
        <w:rPr>
          <w:rFonts w:eastAsia="Times New Roman"/>
          <w:sz w:val="24"/>
          <w:szCs w:val="24"/>
        </w:rPr>
        <w:t>nin kompozisyonuna</w:t>
      </w:r>
      <w:r w:rsidRPr="00592E22">
        <w:rPr>
          <w:rFonts w:eastAsia="Times New Roman"/>
          <w:sz w:val="24"/>
          <w:szCs w:val="24"/>
        </w:rPr>
        <w:t xml:space="preserve"> katkıda bulunmaktadır (ancak isimlendirmeye değil) ve her</w:t>
      </w:r>
      <w:r w:rsidR="001A3F27" w:rsidRPr="00592E22">
        <w:rPr>
          <w:rFonts w:eastAsia="Times New Roman"/>
          <w:sz w:val="24"/>
          <w:szCs w:val="24"/>
        </w:rPr>
        <w:t xml:space="preserve"> </w:t>
      </w:r>
      <w:r w:rsidRPr="00592E22">
        <w:rPr>
          <w:rFonts w:eastAsia="Times New Roman"/>
          <w:sz w:val="24"/>
          <w:szCs w:val="24"/>
        </w:rPr>
        <w:t xml:space="preserve">zaman için tam olarak tanımlanmalıdır. </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Tek bileşenli ve çok bileşenli maddeler arasında ayr</w:t>
      </w:r>
      <w:r w:rsidR="00C65735" w:rsidRPr="00915960">
        <w:rPr>
          <w:rFonts w:eastAsia="Times New Roman"/>
          <w:sz w:val="24"/>
          <w:szCs w:val="24"/>
        </w:rPr>
        <w:t>ı</w:t>
      </w:r>
      <w:r w:rsidRPr="00915960">
        <w:rPr>
          <w:rFonts w:eastAsia="Times New Roman"/>
          <w:sz w:val="24"/>
          <w:szCs w:val="24"/>
        </w:rPr>
        <w:t>m yapılabilmesi için kullanılan bazı gelenekler bulunmaktadır:</w:t>
      </w:r>
    </w:p>
    <w:p w:rsidR="00223A01" w:rsidRPr="00915960" w:rsidRDefault="00223A01" w:rsidP="002B1C00">
      <w:pPr>
        <w:shd w:val="clear" w:color="auto" w:fill="FFFFFF"/>
        <w:tabs>
          <w:tab w:val="left" w:pos="9072"/>
          <w:tab w:val="left" w:pos="9214"/>
          <w:tab w:val="left" w:pos="9356"/>
        </w:tabs>
        <w:jc w:val="both"/>
        <w:rPr>
          <w:rFonts w:eastAsia="Times New Roman"/>
          <w:sz w:val="24"/>
          <w:szCs w:val="24"/>
        </w:rPr>
      </w:pPr>
    </w:p>
    <w:p w:rsidR="00223A01" w:rsidRDefault="001113AF" w:rsidP="002B1C00">
      <w:pPr>
        <w:pStyle w:val="ListeParagraf"/>
        <w:numPr>
          <w:ilvl w:val="0"/>
          <w:numId w:val="21"/>
        </w:numPr>
        <w:shd w:val="clear" w:color="auto" w:fill="FFFFFF"/>
        <w:tabs>
          <w:tab w:val="left" w:pos="9072"/>
          <w:tab w:val="left" w:pos="9214"/>
          <w:tab w:val="left" w:pos="9356"/>
        </w:tabs>
        <w:jc w:val="both"/>
        <w:rPr>
          <w:rFonts w:eastAsia="Times New Roman"/>
          <w:sz w:val="24"/>
          <w:szCs w:val="24"/>
        </w:rPr>
      </w:pPr>
      <w:r w:rsidRPr="00223A01">
        <w:rPr>
          <w:rFonts w:eastAsia="Times New Roman"/>
          <w:sz w:val="24"/>
          <w:szCs w:val="24"/>
        </w:rPr>
        <w:t>Tek bileşenli madde, bir bileşenin ağırlıkça en az 80% oranında bulunduğu ve ağırlıkça %20’ye kadar safsızlık içeren maddedir.</w:t>
      </w:r>
    </w:p>
    <w:p w:rsidR="00223A01" w:rsidRDefault="00223A01" w:rsidP="00223A01">
      <w:pPr>
        <w:shd w:val="clear" w:color="auto" w:fill="FFFFFF"/>
        <w:tabs>
          <w:tab w:val="left" w:pos="9072"/>
          <w:tab w:val="left" w:pos="9214"/>
          <w:tab w:val="left" w:pos="9356"/>
        </w:tabs>
        <w:jc w:val="both"/>
        <w:rPr>
          <w:rFonts w:eastAsia="Times New Roman"/>
          <w:sz w:val="24"/>
          <w:szCs w:val="24"/>
        </w:rPr>
      </w:pPr>
    </w:p>
    <w:p w:rsidR="001113AF" w:rsidRPr="00223A01" w:rsidRDefault="001113AF" w:rsidP="00223A01">
      <w:pPr>
        <w:shd w:val="clear" w:color="auto" w:fill="FFFFFF"/>
        <w:tabs>
          <w:tab w:val="left" w:pos="9072"/>
          <w:tab w:val="left" w:pos="9214"/>
          <w:tab w:val="left" w:pos="9356"/>
        </w:tabs>
        <w:jc w:val="both"/>
        <w:rPr>
          <w:rFonts w:eastAsia="Times New Roman"/>
          <w:sz w:val="24"/>
          <w:szCs w:val="24"/>
        </w:rPr>
      </w:pPr>
      <w:r w:rsidRPr="00223A01">
        <w:rPr>
          <w:rFonts w:eastAsia="Times New Roman"/>
          <w:sz w:val="24"/>
          <w:szCs w:val="24"/>
        </w:rPr>
        <w:t>Tek bileşenli maddeler, tek temel bileşene göre adland</w:t>
      </w:r>
      <w:r w:rsidR="00223A01" w:rsidRPr="00223A01">
        <w:rPr>
          <w:rFonts w:eastAsia="Times New Roman"/>
          <w:sz w:val="24"/>
          <w:szCs w:val="24"/>
        </w:rPr>
        <w:t>ı</w:t>
      </w:r>
      <w:r w:rsidRPr="00223A01">
        <w:rPr>
          <w:rFonts w:eastAsia="Times New Roman"/>
          <w:sz w:val="24"/>
          <w:szCs w:val="24"/>
        </w:rPr>
        <w:t>r</w:t>
      </w:r>
      <w:r w:rsidR="00223A01" w:rsidRPr="00223A01">
        <w:rPr>
          <w:rFonts w:eastAsia="Times New Roman"/>
          <w:sz w:val="24"/>
          <w:szCs w:val="24"/>
        </w:rPr>
        <w:t>ı</w:t>
      </w:r>
      <w:r w:rsidRPr="00223A01">
        <w:rPr>
          <w:rFonts w:eastAsia="Times New Roman"/>
          <w:sz w:val="24"/>
          <w:szCs w:val="24"/>
        </w:rPr>
        <w:t>lmaktadır;</w:t>
      </w:r>
    </w:p>
    <w:p w:rsidR="00223A01" w:rsidRDefault="00223A01" w:rsidP="002B1C00">
      <w:pPr>
        <w:shd w:val="clear" w:color="auto" w:fill="FFFFFF"/>
        <w:tabs>
          <w:tab w:val="left" w:pos="9072"/>
          <w:tab w:val="left" w:pos="9214"/>
          <w:tab w:val="left" w:pos="9356"/>
        </w:tabs>
        <w:jc w:val="both"/>
        <w:rPr>
          <w:rFonts w:eastAsia="Times New Roman"/>
          <w:sz w:val="24"/>
          <w:szCs w:val="24"/>
        </w:rPr>
      </w:pPr>
    </w:p>
    <w:p w:rsidR="001113AF" w:rsidRPr="00223A01" w:rsidRDefault="001113AF" w:rsidP="00223A01">
      <w:pPr>
        <w:pStyle w:val="ListeParagraf"/>
        <w:numPr>
          <w:ilvl w:val="0"/>
          <w:numId w:val="21"/>
        </w:numPr>
        <w:shd w:val="clear" w:color="auto" w:fill="FFFFFF"/>
        <w:tabs>
          <w:tab w:val="left" w:pos="9072"/>
          <w:tab w:val="left" w:pos="9214"/>
          <w:tab w:val="left" w:pos="9356"/>
        </w:tabs>
        <w:jc w:val="both"/>
        <w:rPr>
          <w:rFonts w:eastAsia="Times New Roman"/>
          <w:sz w:val="24"/>
          <w:szCs w:val="24"/>
        </w:rPr>
      </w:pPr>
      <w:r w:rsidRPr="00223A01">
        <w:rPr>
          <w:rFonts w:eastAsia="Times New Roman"/>
          <w:sz w:val="24"/>
          <w:szCs w:val="24"/>
        </w:rPr>
        <w:t>Çok bileşenli madde ise, birden fazla temel bileşenin genelde ağır</w:t>
      </w:r>
      <w:r w:rsidR="00223A01">
        <w:rPr>
          <w:rFonts w:eastAsia="Times New Roman"/>
          <w:sz w:val="24"/>
          <w:szCs w:val="24"/>
        </w:rPr>
        <w:t>lı</w:t>
      </w:r>
      <w:r w:rsidRPr="00223A01">
        <w:rPr>
          <w:rFonts w:eastAsia="Times New Roman"/>
          <w:sz w:val="24"/>
          <w:szCs w:val="24"/>
        </w:rPr>
        <w:t>kça &gt; 10% ve &lt; 80% oranındaki konsantrasyonlarda bulunduğu bir maddedir.</w:t>
      </w:r>
    </w:p>
    <w:p w:rsidR="00223A01" w:rsidRDefault="00223A01"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lastRenderedPageBreak/>
        <w:t>Çok bileşenli maddeler, iki veya daha fazla temel bileşenin bir tepkime kütlesi olarak adlandırılmaktadır.</w:t>
      </w:r>
    </w:p>
    <w:p w:rsidR="001113AF" w:rsidRPr="00915960" w:rsidRDefault="001113AF" w:rsidP="002B1C00">
      <w:pPr>
        <w:shd w:val="clear" w:color="auto" w:fill="FFFFFF"/>
        <w:tabs>
          <w:tab w:val="left" w:pos="9072"/>
          <w:tab w:val="left" w:pos="9214"/>
          <w:tab w:val="left" w:pos="9356"/>
        </w:tabs>
        <w:spacing w:line="254" w:lineRule="exact"/>
        <w:ind w:right="686"/>
        <w:rPr>
          <w:rFonts w:eastAsia="Times New Roman"/>
          <w:sz w:val="22"/>
          <w:szCs w:val="22"/>
        </w:rPr>
      </w:pPr>
    </w:p>
    <w:tbl>
      <w:tblPr>
        <w:tblStyle w:val="TabloKlavuzu"/>
        <w:tblW w:w="0" w:type="auto"/>
        <w:tblLook w:val="04A0" w:firstRow="1" w:lastRow="0" w:firstColumn="1" w:lastColumn="0" w:noHBand="0" w:noVBand="1"/>
      </w:tblPr>
      <w:tblGrid>
        <w:gridCol w:w="9039"/>
      </w:tblGrid>
      <w:tr w:rsidR="00915F3E" w:rsidRPr="00915960" w:rsidTr="002B1C00">
        <w:trPr>
          <w:trHeight w:val="267"/>
        </w:trPr>
        <w:tc>
          <w:tcPr>
            <w:tcW w:w="9039" w:type="dxa"/>
          </w:tcPr>
          <w:p w:rsidR="001113AF" w:rsidRPr="00915960" w:rsidRDefault="001113AF" w:rsidP="002B1C00">
            <w:pPr>
              <w:shd w:val="clear" w:color="auto" w:fill="FFFFFF"/>
              <w:tabs>
                <w:tab w:val="left" w:pos="9072"/>
                <w:tab w:val="left" w:pos="9214"/>
                <w:tab w:val="left" w:pos="9356"/>
              </w:tabs>
              <w:spacing w:before="197" w:line="274" w:lineRule="exact"/>
              <w:ind w:right="686"/>
              <w:jc w:val="both"/>
              <w:rPr>
                <w:sz w:val="24"/>
                <w:szCs w:val="24"/>
              </w:rPr>
            </w:pPr>
            <w:r w:rsidRPr="00915960">
              <w:rPr>
                <w:sz w:val="24"/>
                <w:szCs w:val="24"/>
              </w:rPr>
              <w:t>Yukarıda de</w:t>
            </w:r>
            <w:r w:rsidRPr="00915960">
              <w:rPr>
                <w:rFonts w:eastAsia="Times New Roman"/>
                <w:sz w:val="24"/>
                <w:szCs w:val="24"/>
              </w:rPr>
              <w:t>ğinilen kurallar, rehberlik bilgisi amacı taşımaktadır. Mantıklı bir gerekçelendirme sunulabilmesi halinde, sapmalar kabul edilebilir.</w:t>
            </w:r>
          </w:p>
        </w:tc>
      </w:tr>
    </w:tbl>
    <w:p w:rsidR="001113AF" w:rsidRPr="00915960" w:rsidRDefault="001113AF" w:rsidP="002B1C00">
      <w:pPr>
        <w:shd w:val="clear" w:color="auto" w:fill="FFFFFF"/>
        <w:tabs>
          <w:tab w:val="left" w:pos="9072"/>
          <w:tab w:val="left" w:pos="9214"/>
          <w:tab w:val="left" w:pos="9356"/>
        </w:tabs>
        <w:spacing w:line="254" w:lineRule="exact"/>
        <w:ind w:right="686"/>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Normal olarak %1 oranından büyük bir konsantrasyondaki safsızlıklar belirtilmelidir. Ancak sınıflandırma ve/veya PBT değerlendirmesi</w:t>
      </w:r>
      <w:r w:rsidRPr="00223A01">
        <w:rPr>
          <w:vertAlign w:val="superscript"/>
        </w:rPr>
        <w:footnoteReference w:id="8"/>
      </w:r>
      <w:r w:rsidRPr="00915960">
        <w:rPr>
          <w:rFonts w:eastAsia="Times New Roman"/>
          <w:sz w:val="24"/>
          <w:szCs w:val="24"/>
        </w:rPr>
        <w:t xml:space="preserve"> için ilgili görülen safsızlıklar her zaman için belirtilmelidir. Genel bir kural olarak </w:t>
      </w:r>
      <w:r w:rsidR="00223A01">
        <w:rPr>
          <w:rFonts w:eastAsia="Times New Roman"/>
          <w:sz w:val="24"/>
          <w:szCs w:val="24"/>
        </w:rPr>
        <w:t>kompozisyon</w:t>
      </w:r>
      <w:r w:rsidRPr="00915960">
        <w:rPr>
          <w:rFonts w:eastAsia="Times New Roman"/>
          <w:sz w:val="24"/>
          <w:szCs w:val="24"/>
        </w:rPr>
        <w:t xml:space="preserve"> bilgiler</w:t>
      </w:r>
      <w:r w:rsidR="00223A01">
        <w:rPr>
          <w:rFonts w:eastAsia="Times New Roman"/>
          <w:sz w:val="24"/>
          <w:szCs w:val="24"/>
        </w:rPr>
        <w:t>i</w:t>
      </w:r>
      <w:r w:rsidRPr="00915960">
        <w:rPr>
          <w:rFonts w:eastAsia="Times New Roman"/>
          <w:sz w:val="24"/>
          <w:szCs w:val="24"/>
        </w:rPr>
        <w:t xml:space="preserve"> %100 oranında tamamlanmal</w:t>
      </w:r>
      <w:r w:rsidR="00223A01">
        <w:rPr>
          <w:rFonts w:eastAsia="Times New Roman"/>
          <w:sz w:val="24"/>
          <w:szCs w:val="24"/>
        </w:rPr>
        <w:t>ı</w:t>
      </w:r>
      <w:r w:rsidRPr="00915960">
        <w:rPr>
          <w:rFonts w:eastAsia="Times New Roman"/>
          <w:sz w:val="24"/>
          <w:szCs w:val="24"/>
        </w:rPr>
        <w:t>dır.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KKDİK Yönetmeliği ve SEA Yönetmeliği anlamında ve bu rehberdeki katkı maddeleri, maddenin kararlılığının korunması için kullanılan a</w:t>
      </w:r>
      <w:r w:rsidR="00223A01">
        <w:rPr>
          <w:rFonts w:eastAsia="Times New Roman"/>
          <w:sz w:val="24"/>
          <w:szCs w:val="24"/>
        </w:rPr>
        <w:t>janlardır</w:t>
      </w:r>
      <w:r w:rsidRPr="00915960">
        <w:rPr>
          <w:rFonts w:eastAsia="Times New Roman"/>
          <w:sz w:val="24"/>
          <w:szCs w:val="24"/>
        </w:rPr>
        <w:t>. Dolayısıyla da katkı maddeleri maddelerin gerekli bir parçasıdır ve kütle dengesi oluşturulurken göz önünde bulundurulmaldır. Ancak KKDİK ve bu rehberin tanımlaması dışında, “katkı maddesi” ifadesi ayrıca diğer işlevler için planlı olarak eklenmiş olan maddeler (örneğin pH düzenleyiciler ya da renklendiriciler) için kullanılmaktadır. Bu planlı olarak eklenen maddeler bu gibi maddelerin bir parçası değildir ve dolayısıyla da kütle dengesi oluşturulurken göz önünde bulundurulmamaktadır.</w:t>
      </w:r>
    </w:p>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KKDİK ve SEA’da tanmlandığı biçimde karışımlar maddelerin planlı karışımlarıdır ve sonuç olarak çok bileşenli maddeler olarak ele alınmamalıdırlar. Tek bileşenli maddelere ilişkin rehberlik bilgileri Bölüm 4.2.1’de bulunabilir ve çok bileşenli maddelerle ilgili rehberlik bilgileri de Bölüm 4.2.2’de verilmektedir. İlave bilgi gerektiren maddeler için (örneğin belirli mineraller), Bölüm 4.2.3’de rehberlik bilgileri bulunmaktadır.</w:t>
      </w:r>
    </w:p>
    <w:p w:rsidR="001113AF" w:rsidRPr="00223A01" w:rsidRDefault="001113AF" w:rsidP="00223A01">
      <w:pPr>
        <w:pStyle w:val="Balk3"/>
      </w:pPr>
      <w:bookmarkStart w:id="26" w:name="_Toc433372047"/>
      <w:r w:rsidRPr="00223A01">
        <w:t>Tek bileşenli maddeler</w:t>
      </w:r>
      <w:bookmarkEnd w:id="26"/>
    </w:p>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Tek bileşenli maddeler, bir temel bileşenin ağırlıkça en az 80% oran</w:t>
      </w:r>
      <w:r w:rsidR="00223A01">
        <w:rPr>
          <w:rFonts w:eastAsia="Times New Roman"/>
          <w:sz w:val="24"/>
          <w:szCs w:val="24"/>
        </w:rPr>
        <w:t>ı</w:t>
      </w:r>
      <w:r w:rsidRPr="00915960">
        <w:rPr>
          <w:rFonts w:eastAsia="Times New Roman"/>
          <w:sz w:val="24"/>
          <w:szCs w:val="24"/>
        </w:rPr>
        <w:t>nda bulunduğu nicel yapısıyla tanmlanan maddelerdir.</w:t>
      </w:r>
    </w:p>
    <w:p w:rsidR="001113AF" w:rsidRPr="00223A01" w:rsidRDefault="001113AF" w:rsidP="00223A01">
      <w:pPr>
        <w:pStyle w:val="Balk4"/>
      </w:pPr>
      <w:r w:rsidRPr="00223A01">
        <w:t>İsimlendirme geleneği</w:t>
      </w:r>
    </w:p>
    <w:p w:rsidR="001113AF" w:rsidRPr="00915960" w:rsidRDefault="001113AF" w:rsidP="002B1C00">
      <w:pPr>
        <w:shd w:val="clear" w:color="auto" w:fill="FFFFFF"/>
        <w:tabs>
          <w:tab w:val="left" w:pos="9072"/>
          <w:tab w:val="left" w:pos="9214"/>
          <w:tab w:val="left" w:pos="9356"/>
        </w:tabs>
        <w:ind w:right="686"/>
        <w:jc w:val="both"/>
        <w:rPr>
          <w:spacing w:val="-1"/>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Tek bileşenli maddeler, temel bileşene göre adlandırılmaktadır. Prensipte, IUPAC isimlendirme kuralları çerçevesinde isim İngilizce dilinde olmahdır (bakınız Ek I). Uluslararası kabul görmüş diğer isimler ek olarak verilebilir.</w:t>
      </w:r>
    </w:p>
    <w:p w:rsidR="001113AF" w:rsidRPr="00915960" w:rsidRDefault="001113AF" w:rsidP="00223A01">
      <w:pPr>
        <w:pStyle w:val="Balk4"/>
      </w:pPr>
      <w:r w:rsidRPr="00915960">
        <w:t>Tanımlayıcılar</w:t>
      </w:r>
    </w:p>
    <w:p w:rsidR="001113AF" w:rsidRPr="00915960" w:rsidRDefault="001113AF" w:rsidP="002B1C00">
      <w:pPr>
        <w:shd w:val="clear" w:color="auto" w:fill="FFFFFF"/>
        <w:tabs>
          <w:tab w:val="left" w:pos="9072"/>
          <w:tab w:val="left" w:pos="9214"/>
          <w:tab w:val="left" w:pos="9356"/>
        </w:tabs>
        <w:ind w:right="686"/>
        <w:jc w:val="both"/>
        <w:rPr>
          <w:spacing w:val="-1"/>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Tek bileşenli madde</w:t>
      </w:r>
      <w:r w:rsidR="00223A01">
        <w:rPr>
          <w:rFonts w:eastAsia="Times New Roman"/>
          <w:sz w:val="24"/>
          <w:szCs w:val="24"/>
        </w:rPr>
        <w:t>, temel bileşenin kimyasal adıyla</w:t>
      </w:r>
      <w:r w:rsidRPr="00915960">
        <w:rPr>
          <w:rFonts w:eastAsia="Times New Roman"/>
          <w:sz w:val="24"/>
          <w:szCs w:val="24"/>
        </w:rPr>
        <w:t xml:space="preserve"> diğer tanımlayıcılar (moleküler ve yapısal formül de dahil olmak üzere), safsızlıklar ve/veya katkı maddelerinin kimyasal kimlikleri ve spektroskopik ve analitik bilgilerle kantlanmış olan tipik konsantrasyonları ve konsantrasyon aralıklar</w:t>
      </w:r>
      <w:r w:rsidR="0082120D" w:rsidRPr="00915960">
        <w:rPr>
          <w:rFonts w:eastAsia="Times New Roman"/>
          <w:sz w:val="24"/>
          <w:szCs w:val="24"/>
        </w:rPr>
        <w:t>ı</w:t>
      </w:r>
      <w:r w:rsidRPr="00915960">
        <w:rPr>
          <w:rFonts w:eastAsia="Times New Roman"/>
          <w:sz w:val="24"/>
          <w:szCs w:val="24"/>
        </w:rPr>
        <w:t>yla tanmlanmaktadır.</w:t>
      </w:r>
    </w:p>
    <w:tbl>
      <w:tblPr>
        <w:tblStyle w:val="TabloKlavuzu"/>
        <w:tblW w:w="4877" w:type="pct"/>
        <w:tblInd w:w="108" w:type="dxa"/>
        <w:tblLayout w:type="fixed"/>
        <w:tblLook w:val="04A0" w:firstRow="1" w:lastRow="0" w:firstColumn="1" w:lastColumn="0" w:noHBand="0" w:noVBand="1"/>
      </w:tblPr>
      <w:tblGrid>
        <w:gridCol w:w="1844"/>
        <w:gridCol w:w="1419"/>
        <w:gridCol w:w="1417"/>
        <w:gridCol w:w="1700"/>
        <w:gridCol w:w="2682"/>
      </w:tblGrid>
      <w:tr w:rsidR="002B1C00" w:rsidRPr="00915960" w:rsidTr="00223A01">
        <w:trPr>
          <w:cantSplit/>
          <w:trHeight w:val="1124"/>
        </w:trPr>
        <w:tc>
          <w:tcPr>
            <w:tcW w:w="1017" w:type="pct"/>
            <w:vAlign w:val="center"/>
          </w:tcPr>
          <w:p w:rsidR="001113AF" w:rsidRPr="00915960" w:rsidRDefault="001113AF" w:rsidP="002B1C00">
            <w:pPr>
              <w:tabs>
                <w:tab w:val="left" w:pos="9072"/>
                <w:tab w:val="left" w:pos="9214"/>
                <w:tab w:val="left" w:pos="9356"/>
              </w:tabs>
              <w:rPr>
                <w:sz w:val="24"/>
                <w:szCs w:val="24"/>
              </w:rPr>
            </w:pPr>
            <w:r w:rsidRPr="00915960">
              <w:rPr>
                <w:b/>
                <w:bCs/>
                <w:spacing w:val="-14"/>
                <w:sz w:val="24"/>
                <w:szCs w:val="24"/>
              </w:rPr>
              <w:lastRenderedPageBreak/>
              <w:t>Temel bileşen</w:t>
            </w:r>
          </w:p>
        </w:tc>
        <w:tc>
          <w:tcPr>
            <w:tcW w:w="783" w:type="pct"/>
            <w:vAlign w:val="center"/>
          </w:tcPr>
          <w:p w:rsidR="001113AF" w:rsidRPr="00915960" w:rsidRDefault="001113AF" w:rsidP="002B1C00">
            <w:pPr>
              <w:tabs>
                <w:tab w:val="left" w:pos="742"/>
                <w:tab w:val="left" w:pos="9072"/>
                <w:tab w:val="left" w:pos="9214"/>
                <w:tab w:val="left" w:pos="9356"/>
              </w:tabs>
              <w:ind w:right="33"/>
              <w:rPr>
                <w:sz w:val="24"/>
                <w:szCs w:val="24"/>
              </w:rPr>
            </w:pPr>
            <w:r w:rsidRPr="00915960">
              <w:rPr>
                <w:b/>
                <w:bCs/>
                <w:spacing w:val="-8"/>
                <w:sz w:val="24"/>
                <w:szCs w:val="24"/>
              </w:rPr>
              <w:t>İ</w:t>
            </w:r>
            <w:r w:rsidRPr="00915960">
              <w:rPr>
                <w:rFonts w:eastAsia="Times New Roman"/>
                <w:b/>
                <w:bCs/>
                <w:spacing w:val="-8"/>
                <w:sz w:val="24"/>
                <w:szCs w:val="24"/>
              </w:rPr>
              <w:t xml:space="preserve">çerik (%)   </w:t>
            </w:r>
          </w:p>
        </w:tc>
        <w:tc>
          <w:tcPr>
            <w:tcW w:w="782" w:type="pct"/>
            <w:vAlign w:val="center"/>
          </w:tcPr>
          <w:p w:rsidR="001113AF" w:rsidRPr="00915960" w:rsidRDefault="001113AF" w:rsidP="002B1C00">
            <w:pPr>
              <w:tabs>
                <w:tab w:val="left" w:pos="885"/>
                <w:tab w:val="left" w:pos="9072"/>
                <w:tab w:val="left" w:pos="9214"/>
                <w:tab w:val="left" w:pos="9356"/>
              </w:tabs>
              <w:rPr>
                <w:sz w:val="24"/>
                <w:szCs w:val="24"/>
              </w:rPr>
            </w:pPr>
            <w:r w:rsidRPr="00915960">
              <w:rPr>
                <w:rFonts w:eastAsia="Times New Roman"/>
                <w:b/>
                <w:bCs/>
                <w:spacing w:val="-8"/>
                <w:sz w:val="24"/>
                <w:szCs w:val="24"/>
              </w:rPr>
              <w:t>Safsızlık</w:t>
            </w:r>
          </w:p>
        </w:tc>
        <w:tc>
          <w:tcPr>
            <w:tcW w:w="938" w:type="pct"/>
            <w:vAlign w:val="center"/>
          </w:tcPr>
          <w:p w:rsidR="001113AF" w:rsidRPr="00915960" w:rsidRDefault="001113AF" w:rsidP="002B1C00">
            <w:pPr>
              <w:tabs>
                <w:tab w:val="left" w:pos="9072"/>
                <w:tab w:val="left" w:pos="9214"/>
                <w:tab w:val="left" w:pos="9356"/>
              </w:tabs>
              <w:ind w:right="45"/>
              <w:rPr>
                <w:sz w:val="24"/>
                <w:szCs w:val="24"/>
              </w:rPr>
            </w:pPr>
            <w:r w:rsidRPr="00915960">
              <w:rPr>
                <w:rFonts w:eastAsia="Times New Roman"/>
                <w:b/>
                <w:bCs/>
                <w:spacing w:val="-9"/>
                <w:sz w:val="24"/>
                <w:szCs w:val="24"/>
              </w:rPr>
              <w:t>İçerik (%)</w:t>
            </w:r>
            <w:r w:rsidRPr="00915960">
              <w:rPr>
                <w:rFonts w:ascii="Arial" w:eastAsia="Times New Roman" w:cs="Arial"/>
                <w:b/>
                <w:bCs/>
                <w:sz w:val="24"/>
                <w:szCs w:val="24"/>
              </w:rPr>
              <w:tab/>
            </w:r>
          </w:p>
        </w:tc>
        <w:tc>
          <w:tcPr>
            <w:tcW w:w="1480" w:type="pct"/>
            <w:vAlign w:val="center"/>
          </w:tcPr>
          <w:p w:rsidR="001113AF" w:rsidRPr="00915960" w:rsidRDefault="001113AF" w:rsidP="002B1C00">
            <w:pPr>
              <w:tabs>
                <w:tab w:val="left" w:pos="9072"/>
                <w:tab w:val="left" w:pos="9214"/>
                <w:tab w:val="left" w:pos="9356"/>
              </w:tabs>
              <w:ind w:left="34" w:hanging="34"/>
              <w:rPr>
                <w:sz w:val="24"/>
                <w:szCs w:val="24"/>
              </w:rPr>
            </w:pPr>
            <w:r w:rsidRPr="00915960">
              <w:rPr>
                <w:rFonts w:eastAsia="Times New Roman"/>
                <w:b/>
                <w:bCs/>
                <w:spacing w:val="-10"/>
                <w:sz w:val="24"/>
                <w:szCs w:val="24"/>
              </w:rPr>
              <w:t>Madde kimliği</w:t>
            </w:r>
          </w:p>
        </w:tc>
      </w:tr>
      <w:tr w:rsidR="002B1C00" w:rsidRPr="00915960" w:rsidTr="00223A01">
        <w:trPr>
          <w:trHeight w:val="268"/>
        </w:trPr>
        <w:tc>
          <w:tcPr>
            <w:tcW w:w="1017" w:type="pct"/>
          </w:tcPr>
          <w:p w:rsidR="001113AF" w:rsidRPr="00915960" w:rsidRDefault="001113AF" w:rsidP="002B1C00">
            <w:pPr>
              <w:tabs>
                <w:tab w:val="left" w:pos="9072"/>
                <w:tab w:val="left" w:pos="9214"/>
                <w:tab w:val="left" w:pos="9356"/>
              </w:tabs>
              <w:rPr>
                <w:b/>
                <w:bCs/>
                <w:spacing w:val="-14"/>
                <w:sz w:val="24"/>
                <w:szCs w:val="24"/>
              </w:rPr>
            </w:pPr>
            <w:r w:rsidRPr="00915960">
              <w:rPr>
                <w:sz w:val="24"/>
                <w:szCs w:val="24"/>
              </w:rPr>
              <w:t>m-ksilen</w:t>
            </w:r>
          </w:p>
        </w:tc>
        <w:tc>
          <w:tcPr>
            <w:tcW w:w="783" w:type="pct"/>
          </w:tcPr>
          <w:p w:rsidR="001113AF" w:rsidRPr="00915960" w:rsidRDefault="001113AF" w:rsidP="002B1C00">
            <w:pPr>
              <w:tabs>
                <w:tab w:val="left" w:pos="742"/>
                <w:tab w:val="left" w:pos="9072"/>
                <w:tab w:val="left" w:pos="9214"/>
                <w:tab w:val="left" w:pos="9356"/>
              </w:tabs>
              <w:ind w:right="33"/>
              <w:rPr>
                <w:b/>
                <w:bCs/>
                <w:spacing w:val="-8"/>
                <w:sz w:val="24"/>
                <w:szCs w:val="24"/>
              </w:rPr>
            </w:pPr>
            <w:r w:rsidRPr="00915960">
              <w:rPr>
                <w:sz w:val="24"/>
                <w:szCs w:val="24"/>
              </w:rPr>
              <w:t>91</w:t>
            </w:r>
          </w:p>
        </w:tc>
        <w:tc>
          <w:tcPr>
            <w:tcW w:w="782" w:type="pct"/>
          </w:tcPr>
          <w:p w:rsidR="001113AF" w:rsidRPr="00915960" w:rsidRDefault="001113AF" w:rsidP="002B1C00">
            <w:pPr>
              <w:tabs>
                <w:tab w:val="left" w:pos="885"/>
                <w:tab w:val="left" w:pos="9072"/>
                <w:tab w:val="left" w:pos="9214"/>
                <w:tab w:val="left" w:pos="9356"/>
              </w:tabs>
              <w:rPr>
                <w:rFonts w:eastAsia="Times New Roman"/>
                <w:b/>
                <w:bCs/>
                <w:spacing w:val="-8"/>
                <w:sz w:val="24"/>
                <w:szCs w:val="24"/>
              </w:rPr>
            </w:pPr>
            <w:r w:rsidRPr="00915960">
              <w:rPr>
                <w:sz w:val="24"/>
                <w:szCs w:val="24"/>
              </w:rPr>
              <w:t>o-ksilen</w:t>
            </w:r>
          </w:p>
        </w:tc>
        <w:tc>
          <w:tcPr>
            <w:tcW w:w="938" w:type="pct"/>
          </w:tcPr>
          <w:p w:rsidR="001113AF" w:rsidRPr="00915960" w:rsidRDefault="001113AF" w:rsidP="002B1C00">
            <w:pPr>
              <w:tabs>
                <w:tab w:val="left" w:pos="9072"/>
                <w:tab w:val="left" w:pos="9214"/>
                <w:tab w:val="left" w:pos="9356"/>
              </w:tabs>
              <w:ind w:right="45"/>
              <w:rPr>
                <w:rFonts w:eastAsia="Times New Roman"/>
                <w:b/>
                <w:bCs/>
                <w:spacing w:val="-9"/>
                <w:sz w:val="24"/>
                <w:szCs w:val="24"/>
              </w:rPr>
            </w:pPr>
            <w:r w:rsidRPr="00915960">
              <w:rPr>
                <w:sz w:val="24"/>
                <w:szCs w:val="24"/>
              </w:rPr>
              <w:t>5</w:t>
            </w:r>
          </w:p>
        </w:tc>
        <w:tc>
          <w:tcPr>
            <w:tcW w:w="1480" w:type="pct"/>
          </w:tcPr>
          <w:p w:rsidR="001113AF" w:rsidRPr="00915960" w:rsidRDefault="001113AF" w:rsidP="002B1C00">
            <w:pPr>
              <w:tabs>
                <w:tab w:val="left" w:pos="9072"/>
                <w:tab w:val="left" w:pos="9214"/>
                <w:tab w:val="left" w:pos="9356"/>
              </w:tabs>
              <w:rPr>
                <w:rFonts w:eastAsia="Times New Roman"/>
                <w:b/>
                <w:bCs/>
                <w:spacing w:val="-10"/>
                <w:sz w:val="24"/>
                <w:szCs w:val="24"/>
              </w:rPr>
            </w:pPr>
            <w:r w:rsidRPr="00915960">
              <w:rPr>
                <w:sz w:val="24"/>
                <w:szCs w:val="24"/>
              </w:rPr>
              <w:t>m-ksilen</w:t>
            </w:r>
          </w:p>
        </w:tc>
      </w:tr>
      <w:tr w:rsidR="002B1C00" w:rsidRPr="00915960" w:rsidTr="00223A01">
        <w:trPr>
          <w:trHeight w:val="282"/>
        </w:trPr>
        <w:tc>
          <w:tcPr>
            <w:tcW w:w="1017" w:type="pct"/>
          </w:tcPr>
          <w:p w:rsidR="001113AF" w:rsidRPr="00915960" w:rsidRDefault="001113AF" w:rsidP="002B1C00">
            <w:pPr>
              <w:tabs>
                <w:tab w:val="left" w:pos="9072"/>
                <w:tab w:val="left" w:pos="9214"/>
                <w:tab w:val="left" w:pos="9356"/>
              </w:tabs>
              <w:rPr>
                <w:b/>
                <w:bCs/>
                <w:spacing w:val="-14"/>
                <w:sz w:val="24"/>
                <w:szCs w:val="24"/>
              </w:rPr>
            </w:pPr>
            <w:r w:rsidRPr="00915960">
              <w:rPr>
                <w:sz w:val="24"/>
                <w:szCs w:val="24"/>
              </w:rPr>
              <w:t>o-ksilen</w:t>
            </w:r>
          </w:p>
        </w:tc>
        <w:tc>
          <w:tcPr>
            <w:tcW w:w="783" w:type="pct"/>
          </w:tcPr>
          <w:p w:rsidR="001113AF" w:rsidRPr="00915960" w:rsidRDefault="001113AF" w:rsidP="002B1C00">
            <w:pPr>
              <w:tabs>
                <w:tab w:val="left" w:pos="742"/>
                <w:tab w:val="left" w:pos="9072"/>
                <w:tab w:val="left" w:pos="9214"/>
                <w:tab w:val="left" w:pos="9356"/>
              </w:tabs>
              <w:ind w:right="33"/>
              <w:rPr>
                <w:b/>
                <w:bCs/>
                <w:spacing w:val="-8"/>
                <w:sz w:val="24"/>
                <w:szCs w:val="24"/>
              </w:rPr>
            </w:pPr>
            <w:r w:rsidRPr="00915960">
              <w:rPr>
                <w:sz w:val="24"/>
                <w:szCs w:val="24"/>
              </w:rPr>
              <w:t>87</w:t>
            </w:r>
          </w:p>
        </w:tc>
        <w:tc>
          <w:tcPr>
            <w:tcW w:w="782" w:type="pct"/>
          </w:tcPr>
          <w:p w:rsidR="001113AF" w:rsidRPr="00915960" w:rsidRDefault="001113AF" w:rsidP="002B1C00">
            <w:pPr>
              <w:tabs>
                <w:tab w:val="left" w:pos="885"/>
                <w:tab w:val="left" w:pos="9072"/>
                <w:tab w:val="left" w:pos="9214"/>
                <w:tab w:val="left" w:pos="9356"/>
              </w:tabs>
              <w:rPr>
                <w:rFonts w:eastAsia="Times New Roman"/>
                <w:b/>
                <w:bCs/>
                <w:spacing w:val="-8"/>
                <w:sz w:val="24"/>
                <w:szCs w:val="24"/>
              </w:rPr>
            </w:pPr>
            <w:r w:rsidRPr="00915960">
              <w:rPr>
                <w:sz w:val="24"/>
                <w:szCs w:val="24"/>
              </w:rPr>
              <w:t>m-ksilen</w:t>
            </w:r>
          </w:p>
        </w:tc>
        <w:tc>
          <w:tcPr>
            <w:tcW w:w="938" w:type="pct"/>
          </w:tcPr>
          <w:p w:rsidR="001113AF" w:rsidRPr="00915960" w:rsidRDefault="001113AF" w:rsidP="002B1C00">
            <w:pPr>
              <w:tabs>
                <w:tab w:val="left" w:pos="9072"/>
                <w:tab w:val="left" w:pos="9214"/>
                <w:tab w:val="left" w:pos="9356"/>
              </w:tabs>
              <w:ind w:right="45"/>
              <w:rPr>
                <w:rFonts w:eastAsia="Times New Roman"/>
                <w:b/>
                <w:bCs/>
                <w:spacing w:val="-9"/>
                <w:sz w:val="24"/>
                <w:szCs w:val="24"/>
              </w:rPr>
            </w:pPr>
            <w:r w:rsidRPr="00915960">
              <w:rPr>
                <w:sz w:val="24"/>
                <w:szCs w:val="24"/>
              </w:rPr>
              <w:t>10</w:t>
            </w:r>
          </w:p>
        </w:tc>
        <w:tc>
          <w:tcPr>
            <w:tcW w:w="1480" w:type="pct"/>
          </w:tcPr>
          <w:p w:rsidR="001113AF" w:rsidRPr="00915960" w:rsidRDefault="001113AF" w:rsidP="002B1C00">
            <w:pPr>
              <w:tabs>
                <w:tab w:val="left" w:pos="9072"/>
                <w:tab w:val="left" w:pos="9214"/>
                <w:tab w:val="left" w:pos="9356"/>
              </w:tabs>
              <w:rPr>
                <w:rFonts w:eastAsia="Times New Roman"/>
                <w:b/>
                <w:bCs/>
                <w:spacing w:val="-10"/>
                <w:sz w:val="24"/>
                <w:szCs w:val="24"/>
              </w:rPr>
            </w:pPr>
            <w:r w:rsidRPr="00915960">
              <w:rPr>
                <w:sz w:val="24"/>
                <w:szCs w:val="24"/>
              </w:rPr>
              <w:t>o-ksilen</w:t>
            </w:r>
          </w:p>
        </w:tc>
      </w:tr>
    </w:tbl>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Normal olarak temel bileşen ≥</w:t>
      </w:r>
      <w:r w:rsidR="00ED678A" w:rsidRPr="00915960">
        <w:rPr>
          <w:rFonts w:eastAsia="Times New Roman"/>
          <w:sz w:val="24"/>
          <w:szCs w:val="24"/>
        </w:rPr>
        <w:t xml:space="preserve"> %</w:t>
      </w:r>
      <w:r w:rsidRPr="00915960">
        <w:rPr>
          <w:rFonts w:eastAsia="Times New Roman"/>
          <w:sz w:val="24"/>
          <w:szCs w:val="24"/>
        </w:rPr>
        <w:t>80 oran</w:t>
      </w:r>
      <w:r w:rsidR="00ED678A" w:rsidRPr="00915960">
        <w:rPr>
          <w:rFonts w:eastAsia="Times New Roman"/>
          <w:sz w:val="24"/>
          <w:szCs w:val="24"/>
        </w:rPr>
        <w:t>ı</w:t>
      </w:r>
      <w:r w:rsidRPr="00915960">
        <w:rPr>
          <w:rFonts w:eastAsia="Times New Roman"/>
          <w:sz w:val="24"/>
          <w:szCs w:val="24"/>
        </w:rPr>
        <w:t>nda bulunmaktadır ve yukarda belirtilen parametrelerle tam olarak tanımlanmalıdır. ≥</w:t>
      </w:r>
      <w:r w:rsidR="00ED678A" w:rsidRPr="00915960">
        <w:rPr>
          <w:rFonts w:eastAsia="Times New Roman"/>
          <w:sz w:val="24"/>
          <w:szCs w:val="24"/>
        </w:rPr>
        <w:t>%</w:t>
      </w:r>
      <w:r w:rsidRPr="00915960">
        <w:rPr>
          <w:rFonts w:eastAsia="Times New Roman"/>
          <w:sz w:val="24"/>
          <w:szCs w:val="24"/>
        </w:rPr>
        <w:t>1 oranında bir konsantrasyondaki safsızlıklar şu tan</w:t>
      </w:r>
      <w:r w:rsidR="004C057E" w:rsidRPr="00915960">
        <w:rPr>
          <w:rFonts w:eastAsia="Times New Roman"/>
          <w:sz w:val="24"/>
          <w:szCs w:val="24"/>
        </w:rPr>
        <w:t>ı</w:t>
      </w:r>
      <w:r w:rsidRPr="00915960">
        <w:rPr>
          <w:rFonts w:eastAsia="Times New Roman"/>
          <w:sz w:val="24"/>
          <w:szCs w:val="24"/>
        </w:rPr>
        <w:t>mlayıcılardan en az biriyle belirtilmelidir: kimyasal isim (IUPAC ve/veya CAS ismi), CAS numarası ve EC numarası ve/veya moleküler formül. Sınıflandırma ve/veya PBT değerlendirmesi</w:t>
      </w:r>
      <w:r w:rsidR="00223A01">
        <w:rPr>
          <w:rStyle w:val="DipnotBavurusu"/>
          <w:rFonts w:eastAsia="Times New Roman"/>
          <w:sz w:val="24"/>
          <w:szCs w:val="24"/>
        </w:rPr>
        <w:footnoteReference w:id="9"/>
      </w:r>
      <w:r w:rsidRPr="00915960">
        <w:rPr>
          <w:rFonts w:eastAsia="Times New Roman"/>
          <w:sz w:val="24"/>
          <w:szCs w:val="24"/>
        </w:rPr>
        <w:t xml:space="preserve"> için ilgili görülen safsızlıklar her zaman için, konsantrasyonlardan bağımsız olarak aynı tanımlayıcılarla belirtilmelidir.</w:t>
      </w:r>
    </w:p>
    <w:p w:rsidR="001113AF" w:rsidRPr="00915960" w:rsidRDefault="001113AF" w:rsidP="002B1C00">
      <w:pPr>
        <w:shd w:val="clear" w:color="auto" w:fill="FFFFFF"/>
        <w:tabs>
          <w:tab w:val="left" w:pos="9072"/>
          <w:tab w:val="left" w:pos="9214"/>
          <w:tab w:val="left" w:pos="9356"/>
        </w:tabs>
        <w:ind w:right="686"/>
      </w:pPr>
    </w:p>
    <w:tbl>
      <w:tblPr>
        <w:tblStyle w:val="TabloKlavuzu"/>
        <w:tblW w:w="0" w:type="auto"/>
        <w:tblInd w:w="77" w:type="dxa"/>
        <w:tblLook w:val="04A0" w:firstRow="1" w:lastRow="0" w:firstColumn="1" w:lastColumn="0" w:noHBand="0" w:noVBand="1"/>
      </w:tblPr>
      <w:tblGrid>
        <w:gridCol w:w="9103"/>
      </w:tblGrid>
      <w:tr w:rsidR="00507299" w:rsidRPr="00915960" w:rsidTr="00223A01">
        <w:trPr>
          <w:trHeight w:val="665"/>
        </w:trPr>
        <w:tc>
          <w:tcPr>
            <w:tcW w:w="9103" w:type="dxa"/>
          </w:tcPr>
          <w:p w:rsidR="001113AF" w:rsidRPr="00915960" w:rsidRDefault="004C057E" w:rsidP="00223A01">
            <w:pPr>
              <w:shd w:val="clear" w:color="auto" w:fill="FFFFFF"/>
              <w:tabs>
                <w:tab w:val="left" w:pos="9072"/>
                <w:tab w:val="left" w:pos="9214"/>
                <w:tab w:val="left" w:pos="9356"/>
                <w:tab w:val="left" w:pos="9846"/>
              </w:tabs>
              <w:rPr>
                <w:rFonts w:eastAsia="Times New Roman"/>
                <w:spacing w:val="-1"/>
                <w:sz w:val="24"/>
                <w:szCs w:val="24"/>
              </w:rPr>
            </w:pPr>
            <w:r w:rsidRPr="00915960">
              <w:rPr>
                <w:spacing w:val="-1"/>
                <w:sz w:val="24"/>
                <w:szCs w:val="24"/>
              </w:rPr>
              <w:t xml:space="preserve">% </w:t>
            </w:r>
            <w:r w:rsidR="001113AF" w:rsidRPr="00915960">
              <w:rPr>
                <w:spacing w:val="-1"/>
                <w:sz w:val="24"/>
                <w:szCs w:val="24"/>
              </w:rPr>
              <w:t>80 kuralının do</w:t>
            </w:r>
            <w:r w:rsidR="001113AF" w:rsidRPr="00915960">
              <w:rPr>
                <w:rFonts w:eastAsia="Times New Roman"/>
                <w:spacing w:val="-1"/>
                <w:sz w:val="24"/>
                <w:szCs w:val="24"/>
              </w:rPr>
              <w:t xml:space="preserve">ğru bir şekilde uygulanabilmesi için, pH düzenleyicileri ya da </w:t>
            </w:r>
            <w:r w:rsidR="00223A01">
              <w:rPr>
                <w:rFonts w:eastAsia="Times New Roman"/>
                <w:spacing w:val="-1"/>
                <w:sz w:val="24"/>
                <w:szCs w:val="24"/>
              </w:rPr>
              <w:t>r</w:t>
            </w:r>
            <w:r w:rsidR="001113AF" w:rsidRPr="00915960">
              <w:rPr>
                <w:rFonts w:eastAsia="Times New Roman"/>
                <w:spacing w:val="-1"/>
                <w:sz w:val="24"/>
                <w:szCs w:val="24"/>
              </w:rPr>
              <w:t>enklendiriciler gibi planlı olarak eklenmiş olan maddeler kütle dengesine dahil edilmeyecektir.</w:t>
            </w:r>
          </w:p>
        </w:tc>
      </w:tr>
    </w:tbl>
    <w:p w:rsidR="001113AF" w:rsidRPr="00915960" w:rsidRDefault="001113AF" w:rsidP="002B1C00">
      <w:pPr>
        <w:shd w:val="clear" w:color="auto" w:fill="FFFFFF"/>
        <w:tabs>
          <w:tab w:val="left" w:pos="9072"/>
          <w:tab w:val="left" w:pos="9214"/>
          <w:tab w:val="left" w:pos="9356"/>
        </w:tabs>
        <w:spacing w:line="278" w:lineRule="exact"/>
        <w:ind w:right="686"/>
        <w:rPr>
          <w:rFonts w:eastAsia="Times New Roman"/>
          <w:spacing w:val="-1"/>
          <w:sz w:val="22"/>
          <w:szCs w:val="22"/>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 xml:space="preserve">“% 80 kuralı” </w:t>
      </w:r>
      <w:r w:rsidR="00FE3D32">
        <w:rPr>
          <w:rFonts w:eastAsia="Times New Roman"/>
          <w:sz w:val="24"/>
          <w:szCs w:val="24"/>
        </w:rPr>
        <w:t>p</w:t>
      </w:r>
      <w:r w:rsidRPr="00915960">
        <w:rPr>
          <w:rFonts w:eastAsia="Times New Roman"/>
          <w:sz w:val="24"/>
          <w:szCs w:val="24"/>
        </w:rPr>
        <w:t xml:space="preserve">ratik bir kural olarak kabul edilebilir. Ancak </w:t>
      </w:r>
      <w:r w:rsidR="00FE3D32">
        <w:rPr>
          <w:rFonts w:eastAsia="Times New Roman"/>
          <w:sz w:val="24"/>
          <w:szCs w:val="24"/>
        </w:rPr>
        <w:t>%</w:t>
      </w:r>
      <w:r w:rsidRPr="00915960">
        <w:rPr>
          <w:rFonts w:eastAsia="Times New Roman"/>
          <w:sz w:val="24"/>
          <w:szCs w:val="24"/>
        </w:rPr>
        <w:t>80</w:t>
      </w:r>
      <w:r w:rsidR="00FE3D32">
        <w:rPr>
          <w:rFonts w:eastAsia="Times New Roman"/>
          <w:sz w:val="24"/>
          <w:szCs w:val="24"/>
        </w:rPr>
        <w:t xml:space="preserve"> </w:t>
      </w:r>
      <w:r w:rsidRPr="00915960">
        <w:rPr>
          <w:rFonts w:eastAsia="Times New Roman"/>
          <w:sz w:val="24"/>
          <w:szCs w:val="24"/>
        </w:rPr>
        <w:t>kuralından yapılan sapmalar gerekçelendirilmelidir. Olası gerekçelendirilmi</w:t>
      </w:r>
      <w:r w:rsidR="00B7382C" w:rsidRPr="00915960">
        <w:rPr>
          <w:rFonts w:eastAsia="Times New Roman"/>
          <w:sz w:val="24"/>
          <w:szCs w:val="24"/>
        </w:rPr>
        <w:t>ş</w:t>
      </w:r>
      <w:r w:rsidRPr="00915960">
        <w:rPr>
          <w:rFonts w:eastAsia="Times New Roman"/>
          <w:sz w:val="24"/>
          <w:szCs w:val="24"/>
        </w:rPr>
        <w:t xml:space="preserve"> sapma örnekleri aşa</w:t>
      </w:r>
      <w:r w:rsidR="00B7382C" w:rsidRPr="00915960">
        <w:rPr>
          <w:rFonts w:eastAsia="Times New Roman"/>
          <w:sz w:val="24"/>
          <w:szCs w:val="24"/>
        </w:rPr>
        <w:t>ğı</w:t>
      </w:r>
      <w:r w:rsidRPr="00915960">
        <w:rPr>
          <w:rFonts w:eastAsia="Times New Roman"/>
          <w:sz w:val="24"/>
          <w:szCs w:val="24"/>
        </w:rPr>
        <w:t>da verilmiştir: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FE3D32" w:rsidRDefault="001113AF" w:rsidP="002B1C00">
      <w:pPr>
        <w:pStyle w:val="ListeParagraf"/>
        <w:numPr>
          <w:ilvl w:val="0"/>
          <w:numId w:val="21"/>
        </w:numPr>
        <w:shd w:val="clear" w:color="auto" w:fill="FFFFFF"/>
        <w:tabs>
          <w:tab w:val="left" w:pos="9072"/>
          <w:tab w:val="left" w:pos="9214"/>
          <w:tab w:val="left" w:pos="9356"/>
        </w:tabs>
        <w:jc w:val="both"/>
        <w:rPr>
          <w:rFonts w:eastAsia="Times New Roman"/>
          <w:sz w:val="24"/>
          <w:szCs w:val="24"/>
        </w:rPr>
      </w:pPr>
      <w:r w:rsidRPr="00FE3D32">
        <w:rPr>
          <w:rFonts w:eastAsia="Times New Roman"/>
          <w:sz w:val="24"/>
          <w:szCs w:val="24"/>
        </w:rPr>
        <w:t xml:space="preserve">Eğer temel bileşen &lt; </w:t>
      </w:r>
      <w:r w:rsidR="00ED678A" w:rsidRPr="00FE3D32">
        <w:rPr>
          <w:rFonts w:eastAsia="Times New Roman"/>
          <w:sz w:val="24"/>
          <w:szCs w:val="24"/>
        </w:rPr>
        <w:t>%</w:t>
      </w:r>
      <w:r w:rsidRPr="00FE3D32">
        <w:rPr>
          <w:rFonts w:eastAsia="Times New Roman"/>
          <w:sz w:val="24"/>
          <w:szCs w:val="24"/>
        </w:rPr>
        <w:t xml:space="preserve">80 ise ancak maddenin, </w:t>
      </w:r>
      <w:r w:rsidR="00437354" w:rsidRPr="00FE3D32">
        <w:rPr>
          <w:rFonts w:eastAsia="Times New Roman"/>
          <w:sz w:val="24"/>
          <w:szCs w:val="24"/>
        </w:rPr>
        <w:t xml:space="preserve">% </w:t>
      </w:r>
      <w:r w:rsidRPr="00FE3D32">
        <w:rPr>
          <w:rFonts w:eastAsia="Times New Roman"/>
          <w:sz w:val="24"/>
          <w:szCs w:val="24"/>
        </w:rPr>
        <w:t>80 kural</w:t>
      </w:r>
      <w:r w:rsidR="00437354" w:rsidRPr="00FE3D32">
        <w:rPr>
          <w:rFonts w:eastAsia="Times New Roman"/>
          <w:sz w:val="24"/>
          <w:szCs w:val="24"/>
        </w:rPr>
        <w:t>ı</w:t>
      </w:r>
      <w:r w:rsidRPr="00FE3D32">
        <w:rPr>
          <w:rFonts w:eastAsia="Times New Roman"/>
          <w:sz w:val="24"/>
          <w:szCs w:val="24"/>
        </w:rPr>
        <w:t>na uygun olan diğer tek bileşenli maddelerle ayn</w:t>
      </w:r>
      <w:r w:rsidR="00B7382C" w:rsidRPr="00FE3D32">
        <w:rPr>
          <w:rFonts w:eastAsia="Times New Roman"/>
          <w:sz w:val="24"/>
          <w:szCs w:val="24"/>
        </w:rPr>
        <w:t>ı</w:t>
      </w:r>
      <w:r w:rsidRPr="00FE3D32">
        <w:rPr>
          <w:rFonts w:eastAsia="Times New Roman"/>
          <w:sz w:val="24"/>
          <w:szCs w:val="24"/>
        </w:rPr>
        <w:t xml:space="preserve"> fiziko-kimyasal özellikler ve ayn</w:t>
      </w:r>
      <w:r w:rsidR="00437354" w:rsidRPr="00FE3D32">
        <w:rPr>
          <w:rFonts w:eastAsia="Times New Roman"/>
          <w:sz w:val="24"/>
          <w:szCs w:val="24"/>
        </w:rPr>
        <w:t>ı zarar</w:t>
      </w:r>
      <w:r w:rsidRPr="00FE3D32">
        <w:rPr>
          <w:rFonts w:eastAsia="Times New Roman"/>
          <w:sz w:val="24"/>
          <w:szCs w:val="24"/>
        </w:rPr>
        <w:t xml:space="preserve"> profiline sahip olduğu gösterilebiliyor ise.</w:t>
      </w:r>
    </w:p>
    <w:p w:rsidR="001113AF" w:rsidRPr="00FE3D32" w:rsidRDefault="001113AF" w:rsidP="002B1C00">
      <w:pPr>
        <w:pStyle w:val="ListeParagraf"/>
        <w:numPr>
          <w:ilvl w:val="0"/>
          <w:numId w:val="21"/>
        </w:numPr>
        <w:shd w:val="clear" w:color="auto" w:fill="FFFFFF"/>
        <w:tabs>
          <w:tab w:val="left" w:pos="9072"/>
          <w:tab w:val="left" w:pos="9214"/>
          <w:tab w:val="left" w:pos="9356"/>
        </w:tabs>
        <w:jc w:val="both"/>
        <w:rPr>
          <w:rFonts w:eastAsia="Times New Roman"/>
          <w:sz w:val="24"/>
          <w:szCs w:val="24"/>
        </w:rPr>
      </w:pPr>
      <w:r w:rsidRPr="00FE3D32">
        <w:rPr>
          <w:rFonts w:eastAsia="Times New Roman"/>
          <w:sz w:val="24"/>
          <w:szCs w:val="24"/>
        </w:rPr>
        <w:t xml:space="preserve">Eğer temel bileşen ve safsızlıkların konsantrasyon aralığı % 80 kriteriyle örtüşüyorsa ve temel bileşen yalnızca bazen </w:t>
      </w:r>
      <w:r w:rsidR="00437354" w:rsidRPr="00FE3D32">
        <w:rPr>
          <w:rFonts w:eastAsia="Times New Roman"/>
          <w:sz w:val="24"/>
          <w:szCs w:val="24"/>
        </w:rPr>
        <w:t xml:space="preserve">≤ </w:t>
      </w:r>
      <w:r w:rsidR="00ED678A" w:rsidRPr="00FE3D32">
        <w:rPr>
          <w:rFonts w:eastAsia="Times New Roman"/>
          <w:sz w:val="24"/>
          <w:szCs w:val="24"/>
        </w:rPr>
        <w:t>%</w:t>
      </w:r>
      <w:r w:rsidR="00437354" w:rsidRPr="00FE3D32">
        <w:rPr>
          <w:rFonts w:eastAsia="Times New Roman"/>
          <w:sz w:val="24"/>
          <w:szCs w:val="24"/>
        </w:rPr>
        <w:t>80 değerinde ise.</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tbl>
      <w:tblPr>
        <w:tblW w:w="9649" w:type="dxa"/>
        <w:tblLayout w:type="fixed"/>
        <w:tblCellMar>
          <w:left w:w="0" w:type="dxa"/>
          <w:right w:w="0" w:type="dxa"/>
        </w:tblCellMar>
        <w:tblLook w:val="0000" w:firstRow="0" w:lastRow="0" w:firstColumn="0" w:lastColumn="0" w:noHBand="0" w:noVBand="0"/>
      </w:tblPr>
      <w:tblGrid>
        <w:gridCol w:w="802"/>
        <w:gridCol w:w="984"/>
        <w:gridCol w:w="1289"/>
        <w:gridCol w:w="925"/>
        <w:gridCol w:w="907"/>
        <w:gridCol w:w="1075"/>
        <w:gridCol w:w="922"/>
        <w:gridCol w:w="920"/>
        <w:gridCol w:w="863"/>
        <w:gridCol w:w="962"/>
      </w:tblGrid>
      <w:tr w:rsidR="00437354" w:rsidRPr="00915960" w:rsidTr="00E65A47">
        <w:trPr>
          <w:trHeight w:hRule="exact" w:val="416"/>
        </w:trPr>
        <w:tc>
          <w:tcPr>
            <w:tcW w:w="9649" w:type="dxa"/>
            <w:gridSpan w:val="10"/>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2B1C00">
            <w:pPr>
              <w:shd w:val="clear" w:color="auto" w:fill="FFFFFF"/>
              <w:tabs>
                <w:tab w:val="left" w:pos="9072"/>
                <w:tab w:val="left" w:pos="9214"/>
                <w:tab w:val="left" w:pos="9356"/>
              </w:tabs>
              <w:spacing w:line="259" w:lineRule="exact"/>
              <w:ind w:right="686"/>
            </w:pPr>
            <w:r w:rsidRPr="00915960">
              <w:rPr>
                <w:b/>
                <w:bCs/>
                <w:spacing w:val="-2"/>
              </w:rPr>
              <w:t>Örnekler</w:t>
            </w:r>
          </w:p>
        </w:tc>
      </w:tr>
      <w:tr w:rsidR="002B1C00" w:rsidRPr="00915960" w:rsidTr="00E65A47">
        <w:trPr>
          <w:trHeight w:hRule="exact" w:val="825"/>
        </w:trPr>
        <w:tc>
          <w:tcPr>
            <w:tcW w:w="80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2B1C00">
            <w:pPr>
              <w:shd w:val="clear" w:color="auto" w:fill="FFFFFF"/>
              <w:tabs>
                <w:tab w:val="left" w:pos="9072"/>
                <w:tab w:val="left" w:pos="9214"/>
                <w:tab w:val="left" w:pos="9356"/>
              </w:tabs>
              <w:ind w:right="101"/>
              <w:rPr>
                <w:b/>
                <w:bCs/>
                <w:spacing w:val="-2"/>
              </w:rPr>
            </w:pPr>
            <w:r w:rsidRPr="00915960">
              <w:rPr>
                <w:b/>
                <w:bCs/>
                <w:spacing w:val="-2"/>
              </w:rPr>
              <w:t>Madde</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2B1C00">
            <w:pPr>
              <w:shd w:val="clear" w:color="auto" w:fill="FFFFFF"/>
              <w:tabs>
                <w:tab w:val="left" w:pos="9072"/>
                <w:tab w:val="left" w:pos="9214"/>
                <w:tab w:val="left" w:pos="9356"/>
              </w:tabs>
              <w:spacing w:line="259" w:lineRule="exact"/>
              <w:ind w:right="244"/>
              <w:rPr>
                <w:b/>
                <w:bCs/>
              </w:rPr>
            </w:pPr>
            <w:r w:rsidRPr="00915960">
              <w:rPr>
                <w:b/>
                <w:bCs/>
              </w:rPr>
              <w:t>Temel bile</w:t>
            </w:r>
            <w:r w:rsidRPr="00915960">
              <w:rPr>
                <w:rFonts w:eastAsia="Times New Roman"/>
                <w:b/>
                <w:bCs/>
              </w:rPr>
              <w:t>şen</w:t>
            </w:r>
          </w:p>
        </w:tc>
        <w:tc>
          <w:tcPr>
            <w:tcW w:w="1289"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2B1C00">
            <w:pPr>
              <w:shd w:val="clear" w:color="auto" w:fill="FFFFFF"/>
              <w:tabs>
                <w:tab w:val="left" w:pos="255"/>
                <w:tab w:val="left" w:pos="765"/>
                <w:tab w:val="left" w:pos="9072"/>
                <w:tab w:val="left" w:pos="9214"/>
                <w:tab w:val="left" w:pos="9356"/>
              </w:tabs>
              <w:spacing w:line="240" w:lineRule="exact"/>
              <w:ind w:right="595"/>
              <w:rPr>
                <w:rFonts w:eastAsia="Times New Roman"/>
                <w:b/>
                <w:bCs/>
              </w:rPr>
            </w:pPr>
            <w:r w:rsidRPr="00915960">
              <w:rPr>
                <w:rFonts w:eastAsia="Times New Roman"/>
                <w:b/>
                <w:bCs/>
              </w:rPr>
              <w:t xml:space="preserve">Üst </w:t>
            </w:r>
            <w:r w:rsidRPr="00915960">
              <w:rPr>
                <w:rFonts w:eastAsia="Times New Roman"/>
                <w:b/>
                <w:bCs/>
                <w:spacing w:val="-2"/>
              </w:rPr>
              <w:t xml:space="preserve">içerik </w:t>
            </w:r>
            <w:r w:rsidRPr="00915960">
              <w:rPr>
                <w:rFonts w:eastAsia="Times New Roman"/>
                <w:b/>
                <w:bCs/>
                <w:spacing w:val="-1"/>
              </w:rPr>
              <w:t>(%)</w:t>
            </w:r>
          </w:p>
        </w:tc>
        <w:tc>
          <w:tcPr>
            <w:tcW w:w="92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spacing w:line="240" w:lineRule="exact"/>
              <w:ind w:right="90"/>
              <w:rPr>
                <w:b/>
                <w:bCs/>
                <w:w w:val="72"/>
              </w:rPr>
            </w:pPr>
            <w:r w:rsidRPr="00915960">
              <w:rPr>
                <w:rFonts w:eastAsia="Times New Roman"/>
                <w:b/>
                <w:bCs/>
              </w:rPr>
              <w:t>Tipik içerik (%)</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2B1C00">
            <w:pPr>
              <w:shd w:val="clear" w:color="auto" w:fill="FFFFFF"/>
              <w:tabs>
                <w:tab w:val="left" w:pos="952"/>
                <w:tab w:val="left" w:pos="9072"/>
                <w:tab w:val="left" w:pos="9214"/>
                <w:tab w:val="left" w:pos="9356"/>
              </w:tabs>
              <w:spacing w:line="259" w:lineRule="exact"/>
              <w:ind w:right="129"/>
            </w:pPr>
            <w:r w:rsidRPr="00915960">
              <w:rPr>
                <w:b/>
                <w:bCs/>
              </w:rPr>
              <w:t>Alt i</w:t>
            </w:r>
            <w:r w:rsidRPr="00915960">
              <w:rPr>
                <w:rFonts w:eastAsia="Times New Roman"/>
                <w:b/>
                <w:bCs/>
              </w:rPr>
              <w:t>çerik</w:t>
            </w:r>
          </w:p>
          <w:p w:rsidR="001113AF" w:rsidRPr="00915960" w:rsidRDefault="00437354" w:rsidP="002B1C00">
            <w:pPr>
              <w:shd w:val="clear" w:color="auto" w:fill="FFFFFF"/>
              <w:tabs>
                <w:tab w:val="left" w:pos="9072"/>
                <w:tab w:val="left" w:pos="9214"/>
                <w:tab w:val="left" w:pos="9356"/>
              </w:tabs>
              <w:spacing w:line="259" w:lineRule="exact"/>
              <w:ind w:right="271"/>
              <w:rPr>
                <w:b/>
                <w:bCs/>
              </w:rPr>
            </w:pPr>
            <w:r w:rsidRPr="00915960">
              <w:rPr>
                <w:b/>
                <w:bCs/>
              </w:rPr>
              <w:t>(%)</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E65A47">
            <w:pPr>
              <w:shd w:val="clear" w:color="auto" w:fill="FFFFFF"/>
              <w:tabs>
                <w:tab w:val="left" w:pos="9072"/>
                <w:tab w:val="left" w:pos="9214"/>
                <w:tab w:val="left" w:pos="9356"/>
              </w:tabs>
              <w:ind w:right="162"/>
              <w:rPr>
                <w:b/>
                <w:bCs/>
              </w:rPr>
            </w:pPr>
            <w:r w:rsidRPr="00915960">
              <w:rPr>
                <w:b/>
                <w:bCs/>
              </w:rPr>
              <w:t>Safsızlık</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2B1C00">
            <w:pPr>
              <w:shd w:val="clear" w:color="auto" w:fill="FFFFFF"/>
              <w:tabs>
                <w:tab w:val="left" w:pos="9072"/>
                <w:tab w:val="left" w:pos="9214"/>
                <w:tab w:val="left" w:pos="9356"/>
              </w:tabs>
              <w:spacing w:line="240" w:lineRule="exact"/>
              <w:ind w:right="249"/>
              <w:rPr>
                <w:rFonts w:eastAsia="Times New Roman"/>
                <w:b/>
                <w:bCs/>
              </w:rPr>
            </w:pPr>
            <w:r w:rsidRPr="00915960">
              <w:rPr>
                <w:rFonts w:eastAsia="Times New Roman"/>
                <w:b/>
                <w:bCs/>
              </w:rPr>
              <w:t xml:space="preserve">Üst </w:t>
            </w:r>
            <w:r w:rsidRPr="00915960">
              <w:rPr>
                <w:rFonts w:eastAsia="Times New Roman"/>
                <w:b/>
                <w:bCs/>
                <w:spacing w:val="-2"/>
              </w:rPr>
              <w:t xml:space="preserve">içerik </w:t>
            </w:r>
            <w:r w:rsidRPr="00915960">
              <w:rPr>
                <w:rFonts w:eastAsia="Times New Roman"/>
                <w:b/>
                <w:bCs/>
                <w:spacing w:val="-1"/>
              </w:rPr>
              <w:t>(%)</w:t>
            </w:r>
          </w:p>
        </w:tc>
        <w:tc>
          <w:tcPr>
            <w:tcW w:w="920" w:type="dxa"/>
            <w:tcBorders>
              <w:top w:val="single" w:sz="6" w:space="0" w:color="auto"/>
              <w:left w:val="single" w:sz="6" w:space="0" w:color="auto"/>
              <w:bottom w:val="single" w:sz="6" w:space="0" w:color="auto"/>
              <w:right w:val="single" w:sz="6" w:space="0" w:color="auto"/>
            </w:tcBorders>
            <w:shd w:val="clear" w:color="auto" w:fill="FFFFFF"/>
          </w:tcPr>
          <w:p w:rsidR="001113AF" w:rsidRPr="00FE3D32" w:rsidRDefault="001113AF" w:rsidP="00FE3D32">
            <w:pPr>
              <w:shd w:val="clear" w:color="auto" w:fill="FFFFFF"/>
              <w:tabs>
                <w:tab w:val="left" w:pos="9072"/>
                <w:tab w:val="left" w:pos="9214"/>
                <w:tab w:val="left" w:pos="9356"/>
              </w:tabs>
              <w:spacing w:line="240" w:lineRule="exact"/>
              <w:ind w:right="249"/>
              <w:rPr>
                <w:rFonts w:eastAsia="Times New Roman"/>
                <w:b/>
                <w:bCs/>
              </w:rPr>
            </w:pPr>
            <w:r w:rsidRPr="00915960">
              <w:rPr>
                <w:rFonts w:eastAsia="Times New Roman"/>
                <w:b/>
                <w:bCs/>
              </w:rPr>
              <w:t>Tipik içerik (%)</w:t>
            </w:r>
          </w:p>
        </w:tc>
        <w:tc>
          <w:tcPr>
            <w:tcW w:w="86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2B1C00">
            <w:pPr>
              <w:shd w:val="clear" w:color="auto" w:fill="FFFFFF"/>
              <w:tabs>
                <w:tab w:val="left" w:pos="717"/>
                <w:tab w:val="left" w:pos="9072"/>
                <w:tab w:val="left" w:pos="9214"/>
                <w:tab w:val="left" w:pos="9356"/>
              </w:tabs>
              <w:spacing w:line="240" w:lineRule="exact"/>
              <w:ind w:right="235"/>
              <w:rPr>
                <w:b/>
                <w:bCs/>
              </w:rPr>
            </w:pPr>
            <w:r w:rsidRPr="00915960">
              <w:rPr>
                <w:b/>
                <w:bCs/>
              </w:rPr>
              <w:t>Alt i</w:t>
            </w:r>
            <w:r w:rsidRPr="00915960">
              <w:rPr>
                <w:rFonts w:eastAsia="Times New Roman"/>
                <w:b/>
                <w:bCs/>
              </w:rPr>
              <w:t>çerik (%)</w:t>
            </w:r>
          </w:p>
        </w:tc>
        <w:tc>
          <w:tcPr>
            <w:tcW w:w="96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2B1C00">
            <w:pPr>
              <w:shd w:val="clear" w:color="auto" w:fill="FFFFFF"/>
              <w:tabs>
                <w:tab w:val="left" w:pos="9072"/>
                <w:tab w:val="left" w:pos="9214"/>
                <w:tab w:val="left" w:pos="9356"/>
              </w:tabs>
              <w:spacing w:line="226" w:lineRule="exact"/>
              <w:ind w:right="260"/>
              <w:rPr>
                <w:b/>
                <w:bCs/>
              </w:rPr>
            </w:pPr>
            <w:r w:rsidRPr="00915960">
              <w:rPr>
                <w:b/>
                <w:bCs/>
              </w:rPr>
              <w:t>Madde</w:t>
            </w:r>
            <w:r w:rsidRPr="00915960">
              <w:rPr>
                <w:b/>
                <w:bCs/>
                <w:spacing w:val="-1"/>
              </w:rPr>
              <w:t xml:space="preserve"> kimli</w:t>
            </w:r>
            <w:r w:rsidRPr="00915960">
              <w:rPr>
                <w:rFonts w:eastAsia="Times New Roman"/>
                <w:b/>
                <w:bCs/>
                <w:spacing w:val="-1"/>
              </w:rPr>
              <w:t>ği</w:t>
            </w:r>
          </w:p>
        </w:tc>
      </w:tr>
      <w:tr w:rsidR="002B1C00" w:rsidRPr="00915960" w:rsidTr="00E65A47">
        <w:trPr>
          <w:trHeight w:hRule="exact" w:val="555"/>
        </w:trPr>
        <w:tc>
          <w:tcPr>
            <w:tcW w:w="80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2B1C00">
            <w:pPr>
              <w:shd w:val="clear" w:color="auto" w:fill="FFFFFF"/>
              <w:tabs>
                <w:tab w:val="left" w:pos="9072"/>
                <w:tab w:val="left" w:pos="9214"/>
                <w:tab w:val="left" w:pos="9356"/>
              </w:tabs>
              <w:ind w:right="686"/>
            </w:pPr>
            <w:r w:rsidRPr="00915960">
              <w:t>1</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2B1C00">
            <w:pPr>
              <w:shd w:val="clear" w:color="auto" w:fill="FFFFFF"/>
              <w:tabs>
                <w:tab w:val="left" w:pos="9072"/>
                <w:tab w:val="left" w:pos="9214"/>
                <w:tab w:val="left" w:pos="9356"/>
              </w:tabs>
              <w:ind w:right="244"/>
            </w:pPr>
            <w:r w:rsidRPr="00915960">
              <w:t>o-ksilen</w:t>
            </w:r>
          </w:p>
        </w:tc>
        <w:tc>
          <w:tcPr>
            <w:tcW w:w="1289"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E65A47">
            <w:pPr>
              <w:shd w:val="clear" w:color="auto" w:fill="FFFFFF"/>
              <w:tabs>
                <w:tab w:val="left" w:pos="632"/>
                <w:tab w:val="left" w:pos="766"/>
                <w:tab w:val="left" w:pos="1057"/>
                <w:tab w:val="left" w:pos="9072"/>
                <w:tab w:val="left" w:pos="9214"/>
                <w:tab w:val="left" w:pos="9356"/>
              </w:tabs>
              <w:ind w:right="232"/>
              <w:jc w:val="center"/>
            </w:pPr>
            <w:r w:rsidRPr="00915960">
              <w:t>90</w:t>
            </w:r>
          </w:p>
        </w:tc>
        <w:tc>
          <w:tcPr>
            <w:tcW w:w="92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E65A47">
            <w:pPr>
              <w:shd w:val="clear" w:color="auto" w:fill="FFFFFF"/>
              <w:tabs>
                <w:tab w:val="left" w:pos="632"/>
                <w:tab w:val="left" w:pos="1057"/>
                <w:tab w:val="left" w:pos="9072"/>
                <w:tab w:val="left" w:pos="9214"/>
                <w:tab w:val="left" w:pos="9356"/>
              </w:tabs>
              <w:ind w:right="232"/>
              <w:jc w:val="center"/>
            </w:pPr>
            <w:r w:rsidRPr="00915960">
              <w:t>85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E65A47">
            <w:pPr>
              <w:shd w:val="clear" w:color="auto" w:fill="FFFFFF"/>
              <w:tabs>
                <w:tab w:val="left" w:pos="632"/>
                <w:tab w:val="left" w:pos="1057"/>
                <w:tab w:val="left" w:pos="9072"/>
                <w:tab w:val="left" w:pos="9214"/>
                <w:tab w:val="left" w:pos="9356"/>
              </w:tabs>
              <w:ind w:right="232"/>
              <w:jc w:val="center"/>
            </w:pPr>
            <w:r w:rsidRPr="00915960">
              <w:t>65</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2B1C00">
            <w:pPr>
              <w:shd w:val="clear" w:color="auto" w:fill="FFFFFF"/>
              <w:tabs>
                <w:tab w:val="left" w:pos="9072"/>
                <w:tab w:val="left" w:pos="9214"/>
                <w:tab w:val="left" w:pos="9356"/>
              </w:tabs>
              <w:ind w:right="76"/>
            </w:pPr>
            <w:r w:rsidRPr="00915960">
              <w:t>m-ksilen</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E65A47">
            <w:pPr>
              <w:shd w:val="clear" w:color="auto" w:fill="FFFFFF"/>
              <w:tabs>
                <w:tab w:val="left" w:pos="632"/>
                <w:tab w:val="left" w:pos="1057"/>
                <w:tab w:val="left" w:pos="9072"/>
                <w:tab w:val="left" w:pos="9214"/>
                <w:tab w:val="left" w:pos="9356"/>
              </w:tabs>
              <w:ind w:right="232"/>
              <w:jc w:val="center"/>
            </w:pPr>
            <w:r w:rsidRPr="00915960">
              <w:t>35</w:t>
            </w:r>
          </w:p>
        </w:tc>
        <w:tc>
          <w:tcPr>
            <w:tcW w:w="92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E65A47">
            <w:pPr>
              <w:shd w:val="clear" w:color="auto" w:fill="FFFFFF"/>
              <w:tabs>
                <w:tab w:val="left" w:pos="632"/>
                <w:tab w:val="left" w:pos="1057"/>
                <w:tab w:val="left" w:pos="9072"/>
                <w:tab w:val="left" w:pos="9214"/>
                <w:tab w:val="left" w:pos="9356"/>
              </w:tabs>
              <w:ind w:right="232"/>
              <w:jc w:val="center"/>
            </w:pPr>
            <w:r w:rsidRPr="00915960">
              <w:t>15</w:t>
            </w:r>
          </w:p>
        </w:tc>
        <w:tc>
          <w:tcPr>
            <w:tcW w:w="86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E65A47">
            <w:pPr>
              <w:shd w:val="clear" w:color="auto" w:fill="FFFFFF"/>
              <w:tabs>
                <w:tab w:val="left" w:pos="632"/>
                <w:tab w:val="left" w:pos="1057"/>
                <w:tab w:val="left" w:pos="9072"/>
                <w:tab w:val="left" w:pos="9214"/>
                <w:tab w:val="left" w:pos="9356"/>
              </w:tabs>
              <w:ind w:right="232"/>
              <w:jc w:val="center"/>
            </w:pPr>
            <w:r w:rsidRPr="00915960">
              <w:t>10</w:t>
            </w:r>
          </w:p>
        </w:tc>
        <w:tc>
          <w:tcPr>
            <w:tcW w:w="96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2B1C00">
            <w:pPr>
              <w:shd w:val="clear" w:color="auto" w:fill="FFFFFF"/>
              <w:tabs>
                <w:tab w:val="left" w:pos="9072"/>
                <w:tab w:val="left" w:pos="9214"/>
                <w:tab w:val="left" w:pos="9356"/>
              </w:tabs>
              <w:ind w:right="119"/>
            </w:pPr>
            <w:r w:rsidRPr="00915960">
              <w:t>o-ksilen</w:t>
            </w:r>
          </w:p>
        </w:tc>
      </w:tr>
      <w:tr w:rsidR="002B1C00" w:rsidRPr="00915960" w:rsidTr="00E65A47">
        <w:trPr>
          <w:trHeight w:hRule="exact" w:val="572"/>
        </w:trPr>
        <w:tc>
          <w:tcPr>
            <w:tcW w:w="80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2B1C00">
            <w:pPr>
              <w:shd w:val="clear" w:color="auto" w:fill="FFFFFF"/>
              <w:tabs>
                <w:tab w:val="left" w:pos="9072"/>
                <w:tab w:val="left" w:pos="9214"/>
                <w:tab w:val="left" w:pos="9356"/>
              </w:tabs>
              <w:ind w:right="686"/>
            </w:pPr>
            <w:r w:rsidRPr="00915960">
              <w:t>2</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2B1C00">
            <w:pPr>
              <w:shd w:val="clear" w:color="auto" w:fill="FFFFFF"/>
              <w:tabs>
                <w:tab w:val="left" w:pos="9072"/>
                <w:tab w:val="left" w:pos="9214"/>
                <w:tab w:val="left" w:pos="9356"/>
              </w:tabs>
              <w:spacing w:line="250" w:lineRule="exact"/>
              <w:ind w:right="244"/>
            </w:pPr>
            <w:r w:rsidRPr="00915960">
              <w:t>o-ksilen m-ksilen</w:t>
            </w:r>
          </w:p>
        </w:tc>
        <w:tc>
          <w:tcPr>
            <w:tcW w:w="1289" w:type="dxa"/>
            <w:tcBorders>
              <w:top w:val="single" w:sz="6" w:space="0" w:color="auto"/>
              <w:left w:val="single" w:sz="6" w:space="0" w:color="auto"/>
              <w:bottom w:val="single" w:sz="6" w:space="0" w:color="auto"/>
              <w:right w:val="single" w:sz="6" w:space="0" w:color="auto"/>
            </w:tcBorders>
            <w:shd w:val="clear" w:color="auto" w:fill="FFFFFF"/>
          </w:tcPr>
          <w:p w:rsidR="00E65A47" w:rsidRDefault="00437354" w:rsidP="00E65A47">
            <w:pPr>
              <w:shd w:val="clear" w:color="auto" w:fill="FFFFFF"/>
              <w:tabs>
                <w:tab w:val="left" w:pos="632"/>
                <w:tab w:val="left" w:pos="765"/>
                <w:tab w:val="left" w:pos="1057"/>
                <w:tab w:val="left" w:pos="9072"/>
                <w:tab w:val="left" w:pos="9214"/>
                <w:tab w:val="left" w:pos="9356"/>
              </w:tabs>
              <w:ind w:right="232"/>
              <w:jc w:val="center"/>
            </w:pPr>
            <w:r w:rsidRPr="00915960">
              <w:t xml:space="preserve">90 </w:t>
            </w:r>
          </w:p>
          <w:p w:rsidR="001113AF" w:rsidRPr="00915960" w:rsidRDefault="00437354" w:rsidP="00E65A47">
            <w:pPr>
              <w:shd w:val="clear" w:color="auto" w:fill="FFFFFF"/>
              <w:tabs>
                <w:tab w:val="left" w:pos="632"/>
                <w:tab w:val="left" w:pos="765"/>
                <w:tab w:val="left" w:pos="1057"/>
                <w:tab w:val="left" w:pos="9072"/>
                <w:tab w:val="left" w:pos="9214"/>
                <w:tab w:val="left" w:pos="9356"/>
              </w:tabs>
              <w:ind w:right="232"/>
              <w:jc w:val="center"/>
            </w:pPr>
            <w:r w:rsidRPr="00915960">
              <w:t>35</w:t>
            </w:r>
          </w:p>
        </w:tc>
        <w:tc>
          <w:tcPr>
            <w:tcW w:w="925" w:type="dxa"/>
            <w:tcBorders>
              <w:top w:val="single" w:sz="6" w:space="0" w:color="auto"/>
              <w:left w:val="single" w:sz="6" w:space="0" w:color="auto"/>
              <w:bottom w:val="single" w:sz="6" w:space="0" w:color="auto"/>
              <w:right w:val="single" w:sz="6" w:space="0" w:color="auto"/>
            </w:tcBorders>
            <w:shd w:val="clear" w:color="auto" w:fill="FFFFFF"/>
          </w:tcPr>
          <w:p w:rsidR="00E65A47" w:rsidRDefault="00437354" w:rsidP="00E65A47">
            <w:pPr>
              <w:shd w:val="clear" w:color="auto" w:fill="FFFFFF"/>
              <w:tabs>
                <w:tab w:val="left" w:pos="632"/>
                <w:tab w:val="left" w:pos="1057"/>
                <w:tab w:val="left" w:pos="9072"/>
                <w:tab w:val="left" w:pos="9214"/>
                <w:tab w:val="left" w:pos="9356"/>
              </w:tabs>
              <w:ind w:right="232"/>
              <w:jc w:val="center"/>
            </w:pPr>
            <w:r w:rsidRPr="00915960">
              <w:t xml:space="preserve">85 </w:t>
            </w:r>
          </w:p>
          <w:p w:rsidR="001113AF" w:rsidRPr="00915960" w:rsidRDefault="00437354" w:rsidP="00E65A47">
            <w:pPr>
              <w:shd w:val="clear" w:color="auto" w:fill="FFFFFF"/>
              <w:tabs>
                <w:tab w:val="left" w:pos="632"/>
                <w:tab w:val="left" w:pos="1057"/>
                <w:tab w:val="left" w:pos="9072"/>
                <w:tab w:val="left" w:pos="9214"/>
                <w:tab w:val="left" w:pos="9356"/>
              </w:tabs>
              <w:ind w:right="232"/>
              <w:jc w:val="center"/>
            </w:pPr>
            <w:r w:rsidRPr="00915960">
              <w:t>15</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E65A47" w:rsidRDefault="00437354" w:rsidP="00E65A47">
            <w:pPr>
              <w:shd w:val="clear" w:color="auto" w:fill="FFFFFF"/>
              <w:tabs>
                <w:tab w:val="left" w:pos="632"/>
                <w:tab w:val="left" w:pos="1057"/>
                <w:tab w:val="left" w:pos="9072"/>
                <w:tab w:val="left" w:pos="9214"/>
                <w:tab w:val="left" w:pos="9356"/>
              </w:tabs>
              <w:ind w:right="232"/>
              <w:jc w:val="center"/>
            </w:pPr>
            <w:r w:rsidRPr="00915960">
              <w:t>65</w:t>
            </w:r>
          </w:p>
          <w:p w:rsidR="001113AF" w:rsidRPr="00915960" w:rsidRDefault="00437354" w:rsidP="00E65A47">
            <w:pPr>
              <w:shd w:val="clear" w:color="auto" w:fill="FFFFFF"/>
              <w:tabs>
                <w:tab w:val="left" w:pos="632"/>
                <w:tab w:val="left" w:pos="1057"/>
                <w:tab w:val="left" w:pos="9072"/>
                <w:tab w:val="left" w:pos="9214"/>
                <w:tab w:val="left" w:pos="9356"/>
              </w:tabs>
              <w:ind w:right="232"/>
              <w:jc w:val="center"/>
            </w:pPr>
            <w:r w:rsidRPr="00915960">
              <w:t>10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2B1C00">
            <w:pPr>
              <w:shd w:val="clear" w:color="auto" w:fill="FFFFFF"/>
              <w:tabs>
                <w:tab w:val="left" w:pos="9072"/>
                <w:tab w:val="left" w:pos="9214"/>
                <w:tab w:val="left" w:pos="9356"/>
              </w:tabs>
              <w:ind w:right="76"/>
            </w:pPr>
            <w:r w:rsidRPr="00915960">
              <w:t>p-ksilen</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E65A47">
            <w:pPr>
              <w:shd w:val="clear" w:color="auto" w:fill="FFFFFF"/>
              <w:tabs>
                <w:tab w:val="left" w:pos="632"/>
                <w:tab w:val="left" w:pos="1057"/>
                <w:tab w:val="left" w:pos="9072"/>
                <w:tab w:val="left" w:pos="9214"/>
                <w:tab w:val="left" w:pos="9356"/>
              </w:tabs>
              <w:ind w:right="232"/>
              <w:jc w:val="center"/>
            </w:pPr>
            <w:r w:rsidRPr="00915960">
              <w:t>5</w:t>
            </w:r>
          </w:p>
        </w:tc>
        <w:tc>
          <w:tcPr>
            <w:tcW w:w="92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E65A47">
            <w:pPr>
              <w:shd w:val="clear" w:color="auto" w:fill="FFFFFF"/>
              <w:tabs>
                <w:tab w:val="left" w:pos="632"/>
                <w:tab w:val="left" w:pos="1057"/>
                <w:tab w:val="left" w:pos="9072"/>
                <w:tab w:val="left" w:pos="9214"/>
                <w:tab w:val="left" w:pos="9356"/>
              </w:tabs>
              <w:ind w:right="232"/>
              <w:jc w:val="center"/>
            </w:pPr>
            <w:r w:rsidRPr="00915960">
              <w:t>4</w:t>
            </w:r>
          </w:p>
        </w:tc>
        <w:tc>
          <w:tcPr>
            <w:tcW w:w="86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E65A47">
            <w:pPr>
              <w:shd w:val="clear" w:color="auto" w:fill="FFFFFF"/>
              <w:tabs>
                <w:tab w:val="left" w:pos="632"/>
                <w:tab w:val="left" w:pos="1057"/>
                <w:tab w:val="left" w:pos="9072"/>
                <w:tab w:val="left" w:pos="9214"/>
                <w:tab w:val="left" w:pos="9356"/>
              </w:tabs>
              <w:ind w:right="232"/>
              <w:jc w:val="center"/>
            </w:pPr>
            <w:r w:rsidRPr="00915960">
              <w:t>1</w:t>
            </w:r>
          </w:p>
        </w:tc>
        <w:tc>
          <w:tcPr>
            <w:tcW w:w="96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37354" w:rsidP="002B1C00">
            <w:pPr>
              <w:shd w:val="clear" w:color="auto" w:fill="FFFFFF"/>
              <w:tabs>
                <w:tab w:val="left" w:pos="9072"/>
                <w:tab w:val="left" w:pos="9214"/>
                <w:tab w:val="left" w:pos="9356"/>
              </w:tabs>
              <w:ind w:right="119"/>
            </w:pPr>
            <w:r w:rsidRPr="00915960">
              <w:t>o-ksilen</w:t>
            </w:r>
          </w:p>
        </w:tc>
      </w:tr>
    </w:tbl>
    <w:p w:rsidR="00647831" w:rsidRPr="00915960" w:rsidRDefault="00647831"/>
    <w:tbl>
      <w:tblPr>
        <w:tblW w:w="0" w:type="auto"/>
        <w:tblLayout w:type="fixed"/>
        <w:tblCellMar>
          <w:left w:w="40" w:type="dxa"/>
          <w:right w:w="40" w:type="dxa"/>
        </w:tblCellMar>
        <w:tblLook w:val="0000" w:firstRow="0" w:lastRow="0" w:firstColumn="0" w:lastColumn="0" w:noHBand="0" w:noVBand="0"/>
      </w:tblPr>
      <w:tblGrid>
        <w:gridCol w:w="9679"/>
      </w:tblGrid>
      <w:tr w:rsidR="00437354" w:rsidRPr="00915960" w:rsidTr="002B1C00">
        <w:trPr>
          <w:trHeight w:hRule="exact" w:val="1061"/>
        </w:trPr>
        <w:tc>
          <w:tcPr>
            <w:tcW w:w="9679"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spacing w:line="226" w:lineRule="exact"/>
              <w:ind w:right="686"/>
              <w:rPr>
                <w:rFonts w:eastAsia="Times New Roman"/>
              </w:rPr>
            </w:pPr>
            <w:r w:rsidRPr="00915960">
              <w:rPr>
                <w:spacing w:val="-1"/>
              </w:rPr>
              <w:t>Temel bile</w:t>
            </w:r>
            <w:r w:rsidRPr="00915960">
              <w:rPr>
                <w:rFonts w:eastAsia="Times New Roman"/>
                <w:spacing w:val="-1"/>
              </w:rPr>
              <w:t>şen</w:t>
            </w:r>
            <w:r w:rsidR="00437354" w:rsidRPr="00915960">
              <w:rPr>
                <w:rFonts w:eastAsia="Times New Roman"/>
                <w:strike/>
                <w:spacing w:val="-1"/>
              </w:rPr>
              <w:t xml:space="preserve"> </w:t>
            </w:r>
            <w:r w:rsidRPr="00915960">
              <w:rPr>
                <w:rFonts w:eastAsia="Times New Roman"/>
                <w:spacing w:val="-1"/>
              </w:rPr>
              <w:t>ve</w:t>
            </w:r>
            <w:r w:rsidR="00437354" w:rsidRPr="00915960">
              <w:rPr>
                <w:rFonts w:eastAsia="Times New Roman"/>
                <w:strike/>
                <w:spacing w:val="-1"/>
              </w:rPr>
              <w:t xml:space="preserve"> </w:t>
            </w:r>
            <w:r w:rsidR="004C057E" w:rsidRPr="00915960">
              <w:rPr>
                <w:rFonts w:eastAsia="Times New Roman"/>
                <w:spacing w:val="-1"/>
              </w:rPr>
              <w:t>safsızlığın</w:t>
            </w:r>
            <w:r w:rsidRPr="00915960">
              <w:rPr>
                <w:rFonts w:eastAsia="Times New Roman"/>
                <w:spacing w:val="-1"/>
              </w:rPr>
              <w:t xml:space="preserve"> </w:t>
            </w:r>
            <w:r w:rsidR="009433E2" w:rsidRPr="00915960">
              <w:rPr>
                <w:rFonts w:eastAsia="Times New Roman"/>
                <w:spacing w:val="-1"/>
              </w:rPr>
              <w:t>konsantrasyon</w:t>
            </w:r>
            <w:r w:rsidRPr="00915960">
              <w:rPr>
                <w:rFonts w:eastAsia="Times New Roman"/>
                <w:spacing w:val="-1"/>
              </w:rPr>
              <w:t xml:space="preserve"> aralıklarına</w:t>
            </w:r>
            <w:r w:rsidR="00437354" w:rsidRPr="00915960">
              <w:rPr>
                <w:rFonts w:eastAsia="Times New Roman"/>
                <w:strike/>
                <w:spacing w:val="-1"/>
              </w:rPr>
              <w:t xml:space="preserve"> </w:t>
            </w:r>
            <w:r w:rsidRPr="00915960">
              <w:rPr>
                <w:rFonts w:eastAsia="Times New Roman"/>
                <w:spacing w:val="-1"/>
              </w:rPr>
              <w:t>bağlı olarak madde 1 ve 2, iki temel bileşen olan o-ksilen</w:t>
            </w:r>
            <w:r w:rsidR="00437354" w:rsidRPr="00915960">
              <w:rPr>
                <w:rFonts w:eastAsia="Times New Roman"/>
                <w:strike/>
                <w:spacing w:val="-1"/>
              </w:rPr>
              <w:t xml:space="preserve"> </w:t>
            </w:r>
            <w:r w:rsidR="00437354" w:rsidRPr="00915960">
              <w:rPr>
                <w:rFonts w:eastAsia="Times New Roman"/>
              </w:rPr>
              <w:t xml:space="preserve">ve m-ksilenin çoklu bileşenleri ya da tek bileşenli maddeler olarak ele alınabilir. Bu gibi bir durumda verilecek olan karar, her ikisinin de tek bileşenli maddeler olarak kabul edilmesidir ve bu durum, o-ksilenin tipik olarak </w:t>
            </w:r>
          </w:p>
          <w:p w:rsidR="001113AF" w:rsidRPr="00915960" w:rsidRDefault="00437354" w:rsidP="002B1C00">
            <w:pPr>
              <w:shd w:val="clear" w:color="auto" w:fill="FFFFFF"/>
              <w:tabs>
                <w:tab w:val="left" w:pos="9072"/>
                <w:tab w:val="left" w:pos="9214"/>
                <w:tab w:val="left" w:pos="9356"/>
              </w:tabs>
              <w:spacing w:line="226" w:lineRule="exact"/>
              <w:ind w:right="686"/>
            </w:pPr>
            <w:r w:rsidRPr="00915960">
              <w:rPr>
                <w:rFonts w:eastAsia="Times New Roman"/>
              </w:rPr>
              <w:t>&gt; 80% oranında bulunmasıyla tetiklenmektedir.</w:t>
            </w:r>
          </w:p>
        </w:tc>
      </w:tr>
    </w:tbl>
    <w:p w:rsidR="001113AF" w:rsidRPr="00915960" w:rsidRDefault="001113AF" w:rsidP="002B1C00">
      <w:pPr>
        <w:shd w:val="clear" w:color="auto" w:fill="FFFFFF"/>
        <w:tabs>
          <w:tab w:val="left" w:pos="9072"/>
          <w:tab w:val="left" w:pos="9214"/>
          <w:tab w:val="left" w:pos="9356"/>
        </w:tabs>
        <w:ind w:right="686"/>
        <w:rPr>
          <w:spacing w:val="-1"/>
          <w:sz w:val="22"/>
          <w:szCs w:val="22"/>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 xml:space="preserve">Tek bileşenli maddelerin KKS’de nasıl açıklanacağı konusunda rehberlik bilgisi Bölüm 8.2.1’de verilmektedir. </w:t>
      </w:r>
    </w:p>
    <w:p w:rsidR="001113AF" w:rsidRPr="00915960" w:rsidRDefault="00FB13DD" w:rsidP="00E65A47">
      <w:pPr>
        <w:pStyle w:val="Balk4"/>
      </w:pPr>
      <w:r w:rsidRPr="00915960">
        <w:t>Analitik Bilgiler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 xml:space="preserve">Tek bileşenli bir maddenin yapısının onaylanabilmesi için yeterli spektroskopik veriye ihtiyaç </w:t>
      </w:r>
      <w:r w:rsidRPr="00915960">
        <w:rPr>
          <w:rFonts w:eastAsia="Times New Roman"/>
          <w:sz w:val="24"/>
          <w:szCs w:val="24"/>
        </w:rPr>
        <w:lastRenderedPageBreak/>
        <w:t>duyulmaktadır. Özelikle Ultraviyole ve Görünür Işık Absorpsiyon Spektroskopisi (UV/VIS), Kızıl ötesi Spektroskopi (IR), Nükleer Manyetik Rezonans Spektroskopisi (NMR) ve Kütle Spektroskopisi olmak üzere çeşitli spektroskopi yöntemleri kullanlabilir. İnorganik maddeler için X ışını kırınım (XRD) ya da Atomik Absorpsiyon Spektroskopisi (AAS) daha uygun olabilir.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Gaz Kromatografisi (GC) ya da Yüksek Performanslı Sıvı Kromatografisi (HPLC) gibi kromatografik yöntemler, maddenin yapısının doğrulanması için gereklidir. Eğer uygun görülüyorsa, diğer geçerli bileşen ayırma yöntemleri de kullanlabilir.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Spektroskopik ve analitik yöntemler sürekli değişime tabidir. Dolayısıyla da, uygun spektroskopik bilgilerin ve analitik bilgilerin sunulması kayıt ettirenin sorumluluğu altındadır.</w:t>
      </w:r>
    </w:p>
    <w:p w:rsidR="001113AF" w:rsidRPr="00915960" w:rsidRDefault="001113AF" w:rsidP="00E65A47">
      <w:pPr>
        <w:pStyle w:val="Balk3"/>
      </w:pPr>
      <w:bookmarkStart w:id="27" w:name="_Toc433372048"/>
      <w:r w:rsidRPr="00915960">
        <w:rPr>
          <w:rFonts w:eastAsia="Times New Roman"/>
        </w:rPr>
        <w:t>Çok bileşenli maddeler</w:t>
      </w:r>
      <w:bookmarkEnd w:id="27"/>
    </w:p>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Çok bileşenli maddeler, birden fazla temel bileşenin ağırlıkça &gt; 10% ve &lt; 80% oranında bir konsantrasyond</w:t>
      </w:r>
      <w:r w:rsidR="00E65A47">
        <w:rPr>
          <w:rFonts w:eastAsia="Times New Roman"/>
          <w:sz w:val="24"/>
          <w:szCs w:val="24"/>
        </w:rPr>
        <w:t>a</w:t>
      </w:r>
      <w:r w:rsidRPr="00915960">
        <w:rPr>
          <w:rFonts w:eastAsia="Times New Roman"/>
          <w:sz w:val="24"/>
          <w:szCs w:val="24"/>
        </w:rPr>
        <w:t xml:space="preserve"> bulunduğu, nicel yapısıyla tanımlanan maddelerdir. Çok bileşenli maddeler, bir üretim sürecinin sonucudur</w:t>
      </w:r>
      <w:r w:rsidRPr="00E65A47">
        <w:rPr>
          <w:vertAlign w:val="superscript"/>
        </w:rPr>
        <w:footnoteReference w:id="10"/>
      </w:r>
      <w:r w:rsidRPr="00915960">
        <w:rPr>
          <w:rFonts w:eastAsia="Times New Roman"/>
          <w:sz w:val="24"/>
          <w:szCs w:val="24"/>
        </w:rPr>
        <w:t>.</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C045C8" w:rsidP="002B1C00">
      <w:pPr>
        <w:shd w:val="clear" w:color="auto" w:fill="FFFFFF"/>
        <w:tabs>
          <w:tab w:val="left" w:pos="9072"/>
          <w:tab w:val="left" w:pos="9214"/>
          <w:tab w:val="left" w:pos="9356"/>
        </w:tabs>
        <w:jc w:val="both"/>
        <w:rPr>
          <w:rFonts w:eastAsia="Times New Roman"/>
          <w:sz w:val="24"/>
          <w:szCs w:val="24"/>
        </w:rPr>
      </w:pPr>
      <w:r>
        <w:rPr>
          <w:rFonts w:eastAsia="Times New Roman"/>
          <w:sz w:val="24"/>
          <w:szCs w:val="24"/>
        </w:rPr>
        <w:t>KKDİK</w:t>
      </w:r>
      <w:r w:rsidR="001113AF" w:rsidRPr="00915960">
        <w:rPr>
          <w:rFonts w:eastAsia="Times New Roman"/>
          <w:sz w:val="24"/>
          <w:szCs w:val="24"/>
        </w:rPr>
        <w:t xml:space="preserve"> kapsamında, maddelerin üretildikleri halleriyle kayıt edilmesi gerekmektedir. Çok bileşenli bir maddenin üretilmesi durumunda, bu çok bileşenli maddenin kayıt ettirilmesi gerekmektedir</w:t>
      </w:r>
      <w:r w:rsidR="001113AF" w:rsidRPr="00E65A47">
        <w:rPr>
          <w:vertAlign w:val="superscript"/>
        </w:rPr>
        <w:footnoteReference w:id="11"/>
      </w:r>
      <w:r w:rsidR="00E65A47">
        <w:rPr>
          <w:rFonts w:eastAsia="Times New Roman"/>
          <w:sz w:val="24"/>
          <w:szCs w:val="24"/>
          <w:vertAlign w:val="superscript"/>
        </w:rPr>
        <w:t xml:space="preserve">, </w:t>
      </w:r>
      <w:r w:rsidR="001113AF" w:rsidRPr="00E65A47">
        <w:rPr>
          <w:vertAlign w:val="superscript"/>
        </w:rPr>
        <w:footnoteReference w:id="12"/>
      </w:r>
      <w:r w:rsidR="001113AF" w:rsidRPr="00915960">
        <w:rPr>
          <w:rFonts w:eastAsia="Times New Roman"/>
          <w:sz w:val="24"/>
          <w:szCs w:val="24"/>
        </w:rPr>
        <w:t>. Maddenin üretilmesindeki değişik adımların ne dereceye kadar “üretim” ifadesine girdiği duruma göre belirlenmektedir. Eğer maddenin zararlılık profili tek tek bileşenlerinin bilgileriyle yeterli bir şekilde tanmlanabiliyorsa, bu gibi bir maddenin test edilmesine gerek yoktur.</w:t>
      </w:r>
    </w:p>
    <w:p w:rsidR="001113AF" w:rsidRPr="00915960" w:rsidRDefault="001113AF" w:rsidP="00E65A47">
      <w:pPr>
        <w:pStyle w:val="Balk4"/>
      </w:pPr>
      <w:r w:rsidRPr="00915960">
        <w:t>İsimlendirme Geleneği</w:t>
      </w:r>
    </w:p>
    <w:p w:rsidR="001113AF" w:rsidRPr="00915960" w:rsidRDefault="001113AF" w:rsidP="002B1C00">
      <w:pPr>
        <w:shd w:val="clear" w:color="auto" w:fill="FFFFFF"/>
        <w:tabs>
          <w:tab w:val="left" w:pos="9072"/>
          <w:tab w:val="left" w:pos="9214"/>
          <w:tab w:val="left" w:pos="9356"/>
        </w:tabs>
        <w:ind w:right="686"/>
        <w:jc w:val="both"/>
        <w:rPr>
          <w:rFonts w:eastAsia="Times New Roman"/>
          <w:spacing w:val="-1"/>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Çok bileşenli maddeler, maddenin üretilmesi için gerekli olan başlangıç materyalleri olarak değil, bu gibi bir maddenin temel bileşenlerinin bir tepkime kütlesi olarak isimlendirilmektedir. Türle ilgili format şu şekildedir: “[temel bileşenleri ismi] tepkime kütlesi” isimler, en yüksek yüzdeden başlamak üzere, tipik konsantrasyon yüzdeleriyle sıralanmaktadır. Yalnzca temel bileşenler tipik olarak isme ≥%10 katkıda bulunmaktadır. Prensip olarak isimler, IUPAC kurallarına göre verilmelidir. Ek olarak uluslararası seviyede kabul görmüş diğer isimlendirmeler verilebilir.</w:t>
      </w:r>
    </w:p>
    <w:p w:rsidR="001113AF" w:rsidRPr="00915960" w:rsidRDefault="001113AF" w:rsidP="00E65A47">
      <w:pPr>
        <w:pStyle w:val="Balk4"/>
      </w:pPr>
      <w:r w:rsidRPr="00915960">
        <w:t>Tanımlayıcılar</w:t>
      </w:r>
    </w:p>
    <w:p w:rsidR="001113AF" w:rsidRPr="00915960" w:rsidRDefault="001113AF" w:rsidP="002B1C00">
      <w:pPr>
        <w:shd w:val="clear" w:color="auto" w:fill="FFFFFF"/>
        <w:tabs>
          <w:tab w:val="left" w:pos="9072"/>
          <w:tab w:val="left" w:pos="9214"/>
          <w:tab w:val="left" w:pos="9356"/>
        </w:tabs>
        <w:ind w:right="686"/>
        <w:jc w:val="both"/>
        <w:rPr>
          <w:rFonts w:eastAsia="Times New Roman"/>
          <w:spacing w:val="-1"/>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 xml:space="preserve">Çok bileşenli maddeler, kimyasal isimleri, kimyasal tanımlayıcılar ve bileşenlerin nitel ve nicel yapılarıyla (moleküler ve yapısal formül de dahil olmak üzere kimyasal kimlik) tanımlanmakta </w:t>
      </w:r>
      <w:r w:rsidRPr="00915960">
        <w:rPr>
          <w:rFonts w:eastAsia="Times New Roman"/>
          <w:sz w:val="24"/>
          <w:szCs w:val="24"/>
        </w:rPr>
        <w:lastRenderedPageBreak/>
        <w:t>ve analitik bilgilerle onaylanmaktadır.</w:t>
      </w:r>
    </w:p>
    <w:p w:rsidR="001113AF" w:rsidRPr="00915960" w:rsidRDefault="001113AF" w:rsidP="002B1C00">
      <w:pPr>
        <w:shd w:val="clear" w:color="auto" w:fill="FFFFFF"/>
        <w:tabs>
          <w:tab w:val="left" w:pos="9072"/>
          <w:tab w:val="left" w:pos="9214"/>
          <w:tab w:val="left" w:pos="9356"/>
        </w:tabs>
        <w:ind w:right="686"/>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686"/>
        <w:jc w:val="both"/>
        <w:rPr>
          <w:rFonts w:eastAsia="Times New Roman"/>
          <w:sz w:val="24"/>
          <w:szCs w:val="24"/>
        </w:rPr>
      </w:pPr>
    </w:p>
    <w:tbl>
      <w:tblPr>
        <w:tblStyle w:val="TabloKlavuzu"/>
        <w:tblW w:w="0" w:type="auto"/>
        <w:tblLook w:val="04A0" w:firstRow="1" w:lastRow="0" w:firstColumn="1" w:lastColumn="0" w:noHBand="0" w:noVBand="1"/>
      </w:tblPr>
      <w:tblGrid>
        <w:gridCol w:w="1606"/>
        <w:gridCol w:w="1081"/>
        <w:gridCol w:w="939"/>
        <w:gridCol w:w="1081"/>
        <w:gridCol w:w="3266"/>
      </w:tblGrid>
      <w:tr w:rsidR="00C2209A" w:rsidRPr="00915960" w:rsidTr="002B1C00">
        <w:tc>
          <w:tcPr>
            <w:tcW w:w="0" w:type="auto"/>
            <w:gridSpan w:val="5"/>
          </w:tcPr>
          <w:p w:rsidR="001113AF" w:rsidRPr="00915960" w:rsidRDefault="001113AF" w:rsidP="002B1C00">
            <w:pPr>
              <w:tabs>
                <w:tab w:val="left" w:pos="9072"/>
                <w:tab w:val="left" w:pos="9214"/>
                <w:tab w:val="left" w:pos="9356"/>
              </w:tabs>
              <w:rPr>
                <w:b/>
              </w:rPr>
            </w:pPr>
            <w:r w:rsidRPr="00915960">
              <w:rPr>
                <w:b/>
              </w:rPr>
              <w:t>Örnek</w:t>
            </w:r>
          </w:p>
        </w:tc>
      </w:tr>
      <w:tr w:rsidR="00C2209A" w:rsidRPr="00915960" w:rsidTr="002B1C00">
        <w:tc>
          <w:tcPr>
            <w:tcW w:w="0" w:type="auto"/>
          </w:tcPr>
          <w:p w:rsidR="001113AF" w:rsidRPr="00915960" w:rsidRDefault="00C2209A" w:rsidP="002B1C00">
            <w:pPr>
              <w:tabs>
                <w:tab w:val="left" w:pos="9072"/>
                <w:tab w:val="left" w:pos="9214"/>
                <w:tab w:val="left" w:pos="9356"/>
              </w:tabs>
            </w:pPr>
            <w:r w:rsidRPr="00915960">
              <w:rPr>
                <w:b/>
                <w:bCs/>
                <w:spacing w:val="-1"/>
              </w:rPr>
              <w:t>Temel bile</w:t>
            </w:r>
            <w:r w:rsidRPr="00915960">
              <w:rPr>
                <w:rFonts w:eastAsia="Times New Roman"/>
                <w:b/>
                <w:bCs/>
                <w:spacing w:val="-1"/>
              </w:rPr>
              <w:t>şenler</w:t>
            </w:r>
          </w:p>
        </w:tc>
        <w:tc>
          <w:tcPr>
            <w:tcW w:w="0" w:type="auto"/>
          </w:tcPr>
          <w:p w:rsidR="001113AF" w:rsidRPr="00915960" w:rsidRDefault="00C2209A" w:rsidP="002B1C00">
            <w:pPr>
              <w:tabs>
                <w:tab w:val="left" w:pos="9072"/>
                <w:tab w:val="left" w:pos="9214"/>
                <w:tab w:val="left" w:pos="9356"/>
              </w:tabs>
            </w:pPr>
            <w:r w:rsidRPr="00915960">
              <w:rPr>
                <w:b/>
                <w:bCs/>
                <w:spacing w:val="-3"/>
              </w:rPr>
              <w:t>İ</w:t>
            </w:r>
            <w:r w:rsidRPr="00915960">
              <w:rPr>
                <w:rFonts w:eastAsia="Times New Roman"/>
                <w:b/>
                <w:bCs/>
                <w:spacing w:val="-3"/>
              </w:rPr>
              <w:t>çerik (%)</w:t>
            </w:r>
          </w:p>
        </w:tc>
        <w:tc>
          <w:tcPr>
            <w:tcW w:w="0" w:type="auto"/>
          </w:tcPr>
          <w:p w:rsidR="001113AF" w:rsidRPr="00915960" w:rsidRDefault="001113AF" w:rsidP="002B1C00">
            <w:pPr>
              <w:tabs>
                <w:tab w:val="left" w:pos="9072"/>
                <w:tab w:val="left" w:pos="9214"/>
                <w:tab w:val="left" w:pos="9356"/>
              </w:tabs>
              <w:rPr>
                <w:b/>
              </w:rPr>
            </w:pPr>
            <w:r w:rsidRPr="00915960">
              <w:rPr>
                <w:b/>
              </w:rPr>
              <w:t>Safsızlık</w:t>
            </w:r>
          </w:p>
        </w:tc>
        <w:tc>
          <w:tcPr>
            <w:tcW w:w="0" w:type="auto"/>
          </w:tcPr>
          <w:p w:rsidR="001113AF" w:rsidRPr="00915960" w:rsidRDefault="00C2209A" w:rsidP="002B1C00">
            <w:pPr>
              <w:tabs>
                <w:tab w:val="left" w:pos="9072"/>
                <w:tab w:val="left" w:pos="9214"/>
                <w:tab w:val="left" w:pos="9356"/>
              </w:tabs>
            </w:pPr>
            <w:r w:rsidRPr="00915960">
              <w:rPr>
                <w:b/>
                <w:bCs/>
                <w:spacing w:val="-3"/>
              </w:rPr>
              <w:t>İ</w:t>
            </w:r>
            <w:r w:rsidRPr="00915960">
              <w:rPr>
                <w:rFonts w:eastAsia="Times New Roman"/>
                <w:b/>
                <w:bCs/>
                <w:spacing w:val="-3"/>
              </w:rPr>
              <w:t>çerik (%)</w:t>
            </w:r>
          </w:p>
        </w:tc>
        <w:tc>
          <w:tcPr>
            <w:tcW w:w="0" w:type="auto"/>
          </w:tcPr>
          <w:p w:rsidR="001113AF" w:rsidRPr="00915960" w:rsidRDefault="00C2209A" w:rsidP="002B1C00">
            <w:pPr>
              <w:tabs>
                <w:tab w:val="left" w:pos="9072"/>
                <w:tab w:val="left" w:pos="9214"/>
                <w:tab w:val="left" w:pos="9356"/>
              </w:tabs>
            </w:pPr>
            <w:r w:rsidRPr="00915960">
              <w:rPr>
                <w:b/>
                <w:bCs/>
              </w:rPr>
              <w:t>Madde kimli</w:t>
            </w:r>
            <w:r w:rsidRPr="00915960">
              <w:rPr>
                <w:rFonts w:eastAsia="Times New Roman"/>
                <w:b/>
                <w:bCs/>
              </w:rPr>
              <w:t>ği</w:t>
            </w:r>
          </w:p>
        </w:tc>
      </w:tr>
      <w:tr w:rsidR="00C2209A" w:rsidRPr="00915960" w:rsidTr="002B1C00">
        <w:trPr>
          <w:trHeight w:val="831"/>
        </w:trPr>
        <w:tc>
          <w:tcPr>
            <w:tcW w:w="0" w:type="auto"/>
            <w:vAlign w:val="center"/>
          </w:tcPr>
          <w:p w:rsidR="001113AF" w:rsidRPr="00915960" w:rsidRDefault="00C2209A" w:rsidP="002B1C00">
            <w:pPr>
              <w:tabs>
                <w:tab w:val="left" w:pos="9072"/>
                <w:tab w:val="left" w:pos="9214"/>
                <w:tab w:val="left" w:pos="9356"/>
              </w:tabs>
            </w:pPr>
            <w:r w:rsidRPr="00915960">
              <w:t xml:space="preserve">m-ksilen </w:t>
            </w:r>
          </w:p>
          <w:p w:rsidR="001113AF" w:rsidRPr="00915960" w:rsidRDefault="00C2209A" w:rsidP="002B1C00">
            <w:pPr>
              <w:tabs>
                <w:tab w:val="left" w:pos="9072"/>
                <w:tab w:val="left" w:pos="9214"/>
                <w:tab w:val="left" w:pos="9356"/>
              </w:tabs>
            </w:pPr>
            <w:r w:rsidRPr="00915960">
              <w:t>o-ksilen</w:t>
            </w:r>
          </w:p>
        </w:tc>
        <w:tc>
          <w:tcPr>
            <w:tcW w:w="0" w:type="auto"/>
            <w:vAlign w:val="center"/>
          </w:tcPr>
          <w:p w:rsidR="001113AF" w:rsidRPr="00915960" w:rsidRDefault="00C2209A" w:rsidP="002B1C00">
            <w:pPr>
              <w:shd w:val="clear" w:color="auto" w:fill="FFFFFF"/>
              <w:tabs>
                <w:tab w:val="left" w:pos="9072"/>
                <w:tab w:val="left" w:pos="9214"/>
                <w:tab w:val="left" w:pos="9356"/>
              </w:tabs>
              <w:jc w:val="center"/>
            </w:pPr>
            <w:r w:rsidRPr="00915960">
              <w:t>50</w:t>
            </w:r>
          </w:p>
          <w:p w:rsidR="001113AF" w:rsidRPr="00915960" w:rsidRDefault="00C2209A" w:rsidP="002B1C00">
            <w:pPr>
              <w:shd w:val="clear" w:color="auto" w:fill="FFFFFF"/>
              <w:tabs>
                <w:tab w:val="left" w:pos="9072"/>
                <w:tab w:val="left" w:pos="9214"/>
                <w:tab w:val="left" w:pos="9356"/>
              </w:tabs>
              <w:jc w:val="center"/>
            </w:pPr>
            <w:r w:rsidRPr="00915960">
              <w:t>45</w:t>
            </w:r>
          </w:p>
        </w:tc>
        <w:tc>
          <w:tcPr>
            <w:tcW w:w="0" w:type="auto"/>
          </w:tcPr>
          <w:p w:rsidR="001113AF" w:rsidRPr="00915960" w:rsidRDefault="00C2209A" w:rsidP="002B1C00">
            <w:pPr>
              <w:tabs>
                <w:tab w:val="left" w:pos="9072"/>
                <w:tab w:val="left" w:pos="9214"/>
                <w:tab w:val="left" w:pos="9356"/>
              </w:tabs>
              <w:jc w:val="center"/>
            </w:pPr>
            <w:r w:rsidRPr="00915960">
              <w:t>p-ksilen</w:t>
            </w:r>
          </w:p>
        </w:tc>
        <w:tc>
          <w:tcPr>
            <w:tcW w:w="0" w:type="auto"/>
          </w:tcPr>
          <w:p w:rsidR="001113AF" w:rsidRPr="00915960" w:rsidRDefault="00C2209A" w:rsidP="002B1C00">
            <w:pPr>
              <w:tabs>
                <w:tab w:val="left" w:pos="9072"/>
                <w:tab w:val="left" w:pos="9214"/>
                <w:tab w:val="left" w:pos="9356"/>
              </w:tabs>
              <w:jc w:val="center"/>
            </w:pPr>
            <w:r w:rsidRPr="00915960">
              <w:t>5</w:t>
            </w:r>
          </w:p>
        </w:tc>
        <w:tc>
          <w:tcPr>
            <w:tcW w:w="0" w:type="auto"/>
          </w:tcPr>
          <w:p w:rsidR="001113AF" w:rsidRPr="00915960" w:rsidRDefault="00C2209A" w:rsidP="002B1C00">
            <w:pPr>
              <w:tabs>
                <w:tab w:val="left" w:pos="9072"/>
                <w:tab w:val="left" w:pos="9214"/>
                <w:tab w:val="left" w:pos="9356"/>
              </w:tabs>
            </w:pPr>
            <w:r w:rsidRPr="00915960">
              <w:t>m-ksilen ve o ksilenin tepkime k</w:t>
            </w:r>
            <w:r w:rsidRPr="00915960">
              <w:rPr>
                <w:rFonts w:eastAsia="Times New Roman"/>
              </w:rPr>
              <w:t>ütlesi</w:t>
            </w:r>
          </w:p>
        </w:tc>
      </w:tr>
    </w:tbl>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 xml:space="preserve">Çok bileşenli maddeler için kimyasal yapı bilinmektedir ve birden fazla temel bileşen maddenin tanımlanması için ilgilidir. Bunun yanı sıra, maddenin yapısı tipik değerler ve ölçekler içinde öngörülebilir. Temel bileşenler tüm ilgili parametreler kullanılarak tamamen belirtilecektir. Temel bileşenler için tipik konsantrasyonların (≥ </w:t>
      </w:r>
      <w:r w:rsidR="00B7382C" w:rsidRPr="00915960">
        <w:rPr>
          <w:rFonts w:eastAsia="Times New Roman"/>
          <w:sz w:val="24"/>
          <w:szCs w:val="24"/>
        </w:rPr>
        <w:t>%</w:t>
      </w:r>
      <w:r w:rsidRPr="00915960">
        <w:rPr>
          <w:rFonts w:eastAsia="Times New Roman"/>
          <w:sz w:val="24"/>
          <w:szCs w:val="24"/>
        </w:rPr>
        <w:t xml:space="preserve">10) ve safsızlıkların (&lt; </w:t>
      </w:r>
      <w:r w:rsidR="00B7382C" w:rsidRPr="00915960">
        <w:rPr>
          <w:rFonts w:eastAsia="Times New Roman"/>
          <w:sz w:val="24"/>
          <w:szCs w:val="24"/>
        </w:rPr>
        <w:t>%</w:t>
      </w:r>
      <w:r w:rsidRPr="00915960">
        <w:rPr>
          <w:rFonts w:eastAsia="Times New Roman"/>
          <w:sz w:val="24"/>
          <w:szCs w:val="24"/>
        </w:rPr>
        <w:t xml:space="preserve">10) toplamı </w:t>
      </w:r>
      <w:r w:rsidR="00B7382C" w:rsidRPr="00915960">
        <w:rPr>
          <w:rFonts w:eastAsia="Times New Roman"/>
          <w:sz w:val="24"/>
          <w:szCs w:val="24"/>
        </w:rPr>
        <w:t>%</w:t>
      </w:r>
      <w:r w:rsidRPr="00915960">
        <w:rPr>
          <w:rFonts w:eastAsia="Times New Roman"/>
          <w:sz w:val="24"/>
          <w:szCs w:val="24"/>
        </w:rPr>
        <w:t>100 olacaktır.</w:t>
      </w:r>
    </w:p>
    <w:p w:rsidR="001113AF" w:rsidRPr="00915960" w:rsidRDefault="001113AF" w:rsidP="002B1C00">
      <w:pPr>
        <w:shd w:val="clear" w:color="auto" w:fill="FFFFFF"/>
        <w:tabs>
          <w:tab w:val="left" w:pos="9072"/>
          <w:tab w:val="left" w:pos="9214"/>
          <w:tab w:val="left" w:pos="9356"/>
        </w:tabs>
        <w:ind w:right="686"/>
        <w:rPr>
          <w:rFonts w:eastAsia="Times New Roman"/>
          <w:sz w:val="22"/>
          <w:szCs w:val="22"/>
        </w:rPr>
      </w:pPr>
    </w:p>
    <w:tbl>
      <w:tblPr>
        <w:tblStyle w:val="TabloKlavuzu"/>
        <w:tblpPr w:leftFromText="141" w:rightFromText="141" w:vertAnchor="text" w:horzAnchor="margin" w:tblpY="176"/>
        <w:tblW w:w="0" w:type="auto"/>
        <w:tblLook w:val="04A0" w:firstRow="1" w:lastRow="0" w:firstColumn="1" w:lastColumn="0" w:noHBand="0" w:noVBand="1"/>
      </w:tblPr>
      <w:tblGrid>
        <w:gridCol w:w="9291"/>
      </w:tblGrid>
      <w:tr w:rsidR="00E81C10" w:rsidRPr="00915960" w:rsidTr="002B1C00">
        <w:tc>
          <w:tcPr>
            <w:tcW w:w="9322" w:type="dxa"/>
          </w:tcPr>
          <w:p w:rsidR="001113AF" w:rsidRPr="00915960" w:rsidRDefault="001113AF" w:rsidP="002B1C00">
            <w:pPr>
              <w:shd w:val="clear" w:color="auto" w:fill="FFFFFF"/>
              <w:tabs>
                <w:tab w:val="left" w:pos="9072"/>
                <w:tab w:val="left" w:pos="9214"/>
                <w:tab w:val="left" w:pos="9356"/>
              </w:tabs>
              <w:spacing w:before="192" w:line="254" w:lineRule="exact"/>
              <w:ind w:right="686"/>
              <w:jc w:val="both"/>
              <w:rPr>
                <w:spacing w:val="-1"/>
                <w:sz w:val="24"/>
                <w:szCs w:val="24"/>
              </w:rPr>
            </w:pPr>
            <w:r w:rsidRPr="00915960">
              <w:rPr>
                <w:spacing w:val="-1"/>
                <w:sz w:val="24"/>
                <w:szCs w:val="24"/>
              </w:rPr>
              <w:t>%10 ve %80 kural</w:t>
            </w:r>
            <w:r w:rsidRPr="00915960">
              <w:rPr>
                <w:rFonts w:eastAsia="Times New Roman"/>
                <w:spacing w:val="-1"/>
                <w:sz w:val="24"/>
                <w:szCs w:val="24"/>
              </w:rPr>
              <w:t xml:space="preserve">ının doğru bir şekilde uygulanabilmesi için, pH düzenleyicileri ya da </w:t>
            </w:r>
            <w:r w:rsidRPr="00915960">
              <w:rPr>
                <w:rFonts w:eastAsia="Times New Roman"/>
                <w:sz w:val="24"/>
                <w:szCs w:val="24"/>
              </w:rPr>
              <w:t>renklendiriciler gibi planlanarak eklenmiş olan maddeler kütle dengesine eklenmeyecektir.</w:t>
            </w:r>
          </w:p>
        </w:tc>
      </w:tr>
    </w:tbl>
    <w:p w:rsidR="001113AF" w:rsidRPr="00915960" w:rsidRDefault="001113AF" w:rsidP="002B1C00">
      <w:pPr>
        <w:shd w:val="clear" w:color="auto" w:fill="FFFFFF"/>
        <w:tabs>
          <w:tab w:val="left" w:pos="9072"/>
          <w:tab w:val="left" w:pos="9214"/>
          <w:tab w:val="left" w:pos="9356"/>
        </w:tabs>
        <w:spacing w:before="192" w:line="254" w:lineRule="exact"/>
        <w:ind w:right="686"/>
        <w:rPr>
          <w:spacing w:val="-1"/>
          <w:sz w:val="22"/>
          <w:szCs w:val="22"/>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Normal olarak temel bileşen ≥80% oran</w:t>
      </w:r>
      <w:r w:rsidR="00C707C4" w:rsidRPr="00915960">
        <w:rPr>
          <w:rFonts w:eastAsia="Times New Roman"/>
          <w:sz w:val="24"/>
          <w:szCs w:val="24"/>
        </w:rPr>
        <w:t>ı</w:t>
      </w:r>
      <w:r w:rsidRPr="00915960">
        <w:rPr>
          <w:rFonts w:eastAsia="Times New Roman"/>
          <w:sz w:val="24"/>
          <w:szCs w:val="24"/>
        </w:rPr>
        <w:t>nda bulunmaktadır ve yukar</w:t>
      </w:r>
      <w:r w:rsidR="00EA0C3A" w:rsidRPr="00915960">
        <w:rPr>
          <w:rFonts w:eastAsia="Times New Roman"/>
          <w:sz w:val="24"/>
          <w:szCs w:val="24"/>
        </w:rPr>
        <w:t>ı</w:t>
      </w:r>
      <w:r w:rsidRPr="00915960">
        <w:rPr>
          <w:rFonts w:eastAsia="Times New Roman"/>
          <w:sz w:val="24"/>
          <w:szCs w:val="24"/>
        </w:rPr>
        <w:t>da belirtilen parametrelerle tam olarak tanımlanmalıdır. ≥1% oranında bir konsantrasyondaki safsızlıklar şu tanmlayıcılardan en az biriyle belirtilmelidir: kimyasal isim (IUPAC ve/veya CAS ismi), CAS numarası ve EC numarası ve/veya moleküler formül. Sınıflandırma ve/veya PBT değerlendirmesi için ilgili görülen safsızlıklar her zaman için, konsantrasyonlardan bağımsız olarak ayn tanımlayıcılarla belirtilmelidir.</w:t>
      </w:r>
    </w:p>
    <w:p w:rsidR="001113AF" w:rsidRPr="00915960" w:rsidRDefault="00FB13DD" w:rsidP="002B1C00">
      <w:pPr>
        <w:shd w:val="clear" w:color="auto" w:fill="FFFFFF"/>
        <w:tabs>
          <w:tab w:val="left" w:pos="9072"/>
          <w:tab w:val="left" w:pos="9214"/>
          <w:tab w:val="left" w:pos="9356"/>
        </w:tabs>
        <w:spacing w:before="518"/>
        <w:ind w:right="686"/>
      </w:pPr>
      <w:r w:rsidRPr="00915960">
        <w:rPr>
          <w:rFonts w:eastAsia="Times New Roman"/>
          <w:b/>
          <w:bCs/>
          <w:spacing w:val="-13"/>
          <w:sz w:val="22"/>
          <w:szCs w:val="22"/>
        </w:rPr>
        <w:t>Örnek</w:t>
      </w:r>
    </w:p>
    <w:p w:rsidR="001113AF" w:rsidRPr="00915960" w:rsidRDefault="001113AF" w:rsidP="002B1C00">
      <w:pPr>
        <w:tabs>
          <w:tab w:val="left" w:pos="9072"/>
          <w:tab w:val="left" w:pos="9214"/>
          <w:tab w:val="left" w:pos="9356"/>
        </w:tabs>
        <w:spacing w:after="62" w:line="1" w:lineRule="exact"/>
        <w:ind w:right="686"/>
        <w:rPr>
          <w:rFonts w:ascii="Arial" w:hAnsi="Arial" w:cs="Arial"/>
          <w:sz w:val="2"/>
          <w:szCs w:val="2"/>
        </w:rPr>
      </w:pPr>
    </w:p>
    <w:tbl>
      <w:tblPr>
        <w:tblW w:w="5000" w:type="pct"/>
        <w:tblCellMar>
          <w:left w:w="40" w:type="dxa"/>
          <w:right w:w="40" w:type="dxa"/>
        </w:tblCellMar>
        <w:tblLook w:val="0000" w:firstRow="0" w:lastRow="0" w:firstColumn="0" w:lastColumn="0" w:noHBand="0" w:noVBand="0"/>
      </w:tblPr>
      <w:tblGrid>
        <w:gridCol w:w="1198"/>
        <w:gridCol w:w="850"/>
        <w:gridCol w:w="850"/>
        <w:gridCol w:w="850"/>
        <w:gridCol w:w="1437"/>
        <w:gridCol w:w="850"/>
        <w:gridCol w:w="857"/>
        <w:gridCol w:w="857"/>
        <w:gridCol w:w="1406"/>
      </w:tblGrid>
      <w:tr w:rsidR="002B1C00" w:rsidRPr="00915960" w:rsidTr="005C2727">
        <w:trPr>
          <w:trHeight w:hRule="exact" w:val="307"/>
        </w:trPr>
        <w:tc>
          <w:tcPr>
            <w:tcW w:w="654" w:type="pct"/>
            <w:vMerge w:val="restart"/>
            <w:tcBorders>
              <w:top w:val="single" w:sz="6" w:space="0" w:color="auto"/>
              <w:left w:val="single" w:sz="6" w:space="0" w:color="auto"/>
              <w:right w:val="single" w:sz="6" w:space="0" w:color="auto"/>
            </w:tcBorders>
            <w:shd w:val="clear" w:color="auto" w:fill="FFFFFF"/>
            <w:vAlign w:val="center"/>
          </w:tcPr>
          <w:p w:rsidR="001113AF" w:rsidRPr="00915960" w:rsidRDefault="00B7382C" w:rsidP="002B1C00">
            <w:pPr>
              <w:shd w:val="clear" w:color="auto" w:fill="FFFFFF"/>
              <w:tabs>
                <w:tab w:val="left" w:pos="9072"/>
                <w:tab w:val="left" w:pos="9214"/>
                <w:tab w:val="left" w:pos="9356"/>
              </w:tabs>
              <w:jc w:val="center"/>
            </w:pPr>
            <w:r w:rsidRPr="00915960">
              <w:rPr>
                <w:b/>
                <w:bCs/>
              </w:rPr>
              <w:t>Temel bile</w:t>
            </w:r>
            <w:r w:rsidRPr="00915960">
              <w:rPr>
                <w:rFonts w:eastAsia="Times New Roman"/>
                <w:b/>
                <w:bCs/>
              </w:rPr>
              <w:t>şen</w:t>
            </w:r>
          </w:p>
        </w:tc>
        <w:tc>
          <w:tcPr>
            <w:tcW w:w="464" w:type="pct"/>
            <w:vMerge w:val="restart"/>
            <w:tcBorders>
              <w:top w:val="single" w:sz="6" w:space="0" w:color="auto"/>
              <w:left w:val="single" w:sz="6" w:space="0" w:color="auto"/>
              <w:right w:val="single" w:sz="6" w:space="0" w:color="auto"/>
            </w:tcBorders>
            <w:shd w:val="clear" w:color="auto" w:fill="FFFFFF"/>
            <w:vAlign w:val="center"/>
          </w:tcPr>
          <w:p w:rsidR="001113AF" w:rsidRPr="00915960" w:rsidRDefault="00B7382C" w:rsidP="002B1C00">
            <w:pPr>
              <w:shd w:val="clear" w:color="auto" w:fill="FFFFFF"/>
              <w:tabs>
                <w:tab w:val="left" w:pos="9072"/>
                <w:tab w:val="left" w:pos="9214"/>
                <w:tab w:val="left" w:pos="9356"/>
              </w:tabs>
              <w:jc w:val="center"/>
            </w:pPr>
            <w:r w:rsidRPr="00915960">
              <w:rPr>
                <w:rFonts w:eastAsia="Times New Roman"/>
                <w:b/>
                <w:bCs/>
              </w:rPr>
              <w:t xml:space="preserve">Üst </w:t>
            </w:r>
            <w:r w:rsidRPr="00915960">
              <w:rPr>
                <w:b/>
                <w:bCs/>
                <w:spacing w:val="-2"/>
              </w:rPr>
              <w:t>i</w:t>
            </w:r>
            <w:r w:rsidRPr="00915960">
              <w:rPr>
                <w:rFonts w:eastAsia="Times New Roman"/>
                <w:b/>
                <w:bCs/>
                <w:spacing w:val="-2"/>
              </w:rPr>
              <w:t>çerik</w:t>
            </w:r>
          </w:p>
          <w:p w:rsidR="001113AF" w:rsidRPr="00915960" w:rsidRDefault="00B7382C" w:rsidP="002B1C00">
            <w:pPr>
              <w:shd w:val="clear" w:color="auto" w:fill="FFFFFF"/>
              <w:tabs>
                <w:tab w:val="left" w:pos="9072"/>
                <w:tab w:val="left" w:pos="9214"/>
                <w:tab w:val="left" w:pos="9356"/>
              </w:tabs>
              <w:jc w:val="center"/>
            </w:pPr>
            <w:r w:rsidRPr="00915960">
              <w:rPr>
                <w:b/>
                <w:bCs/>
              </w:rPr>
              <w:t>(%)</w:t>
            </w:r>
          </w:p>
        </w:tc>
        <w:tc>
          <w:tcPr>
            <w:tcW w:w="464" w:type="pct"/>
            <w:vMerge w:val="restart"/>
            <w:tcBorders>
              <w:top w:val="single" w:sz="6" w:space="0" w:color="auto"/>
              <w:left w:val="single" w:sz="6" w:space="0" w:color="auto"/>
              <w:right w:val="single" w:sz="6" w:space="0" w:color="auto"/>
            </w:tcBorders>
            <w:shd w:val="clear" w:color="auto" w:fill="FFFFFF"/>
            <w:vAlign w:val="center"/>
          </w:tcPr>
          <w:p w:rsidR="00B7382C" w:rsidRPr="00915960" w:rsidRDefault="00B7382C" w:rsidP="00B7382C">
            <w:pPr>
              <w:shd w:val="clear" w:color="auto" w:fill="FFFFFF"/>
              <w:tabs>
                <w:tab w:val="left" w:pos="9072"/>
                <w:tab w:val="left" w:pos="9214"/>
                <w:tab w:val="left" w:pos="9356"/>
              </w:tabs>
              <w:jc w:val="center"/>
            </w:pPr>
            <w:r w:rsidRPr="00915960">
              <w:rPr>
                <w:b/>
                <w:bCs/>
                <w:spacing w:val="-2"/>
              </w:rPr>
              <w:t>Tipik</w:t>
            </w:r>
          </w:p>
          <w:p w:rsidR="00B7382C" w:rsidRPr="00915960" w:rsidRDefault="00B7382C" w:rsidP="00B7382C">
            <w:pPr>
              <w:shd w:val="clear" w:color="auto" w:fill="FFFFFF"/>
              <w:tabs>
                <w:tab w:val="left" w:pos="9072"/>
                <w:tab w:val="left" w:pos="9214"/>
                <w:tab w:val="left" w:pos="9356"/>
              </w:tabs>
              <w:jc w:val="center"/>
            </w:pPr>
            <w:r w:rsidRPr="00915960">
              <w:rPr>
                <w:b/>
                <w:bCs/>
                <w:spacing w:val="-2"/>
              </w:rPr>
              <w:t>i</w:t>
            </w:r>
            <w:r w:rsidRPr="00915960">
              <w:rPr>
                <w:rFonts w:eastAsia="Times New Roman"/>
                <w:b/>
                <w:bCs/>
                <w:spacing w:val="-2"/>
              </w:rPr>
              <w:t>çerik</w:t>
            </w:r>
          </w:p>
          <w:p w:rsidR="001113AF" w:rsidRPr="00915960" w:rsidRDefault="00B7382C" w:rsidP="002B1C00">
            <w:pPr>
              <w:shd w:val="clear" w:color="auto" w:fill="FFFFFF"/>
              <w:tabs>
                <w:tab w:val="left" w:pos="9072"/>
                <w:tab w:val="left" w:pos="9214"/>
                <w:tab w:val="left" w:pos="9356"/>
              </w:tabs>
              <w:jc w:val="center"/>
            </w:pPr>
            <w:r w:rsidRPr="00915960">
              <w:rPr>
                <w:b/>
                <w:bCs/>
              </w:rPr>
              <w:t>(%)</w:t>
            </w:r>
          </w:p>
        </w:tc>
        <w:tc>
          <w:tcPr>
            <w:tcW w:w="464" w:type="pct"/>
            <w:tcBorders>
              <w:top w:val="single" w:sz="6" w:space="0" w:color="auto"/>
              <w:left w:val="single" w:sz="6" w:space="0" w:color="auto"/>
              <w:bottom w:val="nil"/>
              <w:right w:val="single" w:sz="6" w:space="0" w:color="auto"/>
            </w:tcBorders>
            <w:shd w:val="clear" w:color="auto" w:fill="FFFFFF"/>
            <w:vAlign w:val="center"/>
          </w:tcPr>
          <w:p w:rsidR="001113AF" w:rsidRPr="00915960" w:rsidRDefault="00B7382C" w:rsidP="002B1C00">
            <w:pPr>
              <w:shd w:val="clear" w:color="auto" w:fill="FFFFFF"/>
              <w:tabs>
                <w:tab w:val="left" w:pos="9072"/>
                <w:tab w:val="left" w:pos="9214"/>
                <w:tab w:val="left" w:pos="9356"/>
              </w:tabs>
              <w:jc w:val="center"/>
            </w:pPr>
            <w:r w:rsidRPr="00915960">
              <w:rPr>
                <w:b/>
                <w:bCs/>
              </w:rPr>
              <w:t>Alt</w:t>
            </w:r>
          </w:p>
        </w:tc>
        <w:tc>
          <w:tcPr>
            <w:tcW w:w="785" w:type="pct"/>
            <w:vMerge w:val="restart"/>
            <w:tcBorders>
              <w:top w:val="single" w:sz="6" w:space="0" w:color="auto"/>
              <w:left w:val="single" w:sz="6" w:space="0" w:color="auto"/>
              <w:right w:val="single" w:sz="6" w:space="0" w:color="auto"/>
            </w:tcBorders>
            <w:shd w:val="clear" w:color="auto" w:fill="FFFFFF"/>
            <w:vAlign w:val="center"/>
          </w:tcPr>
          <w:p w:rsidR="001113AF" w:rsidRPr="00915960" w:rsidRDefault="00B7382C" w:rsidP="002B1C00">
            <w:pPr>
              <w:shd w:val="clear" w:color="auto" w:fill="FFFFFF"/>
              <w:tabs>
                <w:tab w:val="left" w:pos="9072"/>
                <w:tab w:val="left" w:pos="9214"/>
                <w:tab w:val="left" w:pos="9356"/>
              </w:tabs>
              <w:jc w:val="center"/>
            </w:pPr>
            <w:r w:rsidRPr="00915960">
              <w:rPr>
                <w:b/>
                <w:bCs/>
              </w:rPr>
              <w:t>Safsızlık</w:t>
            </w:r>
          </w:p>
        </w:tc>
        <w:tc>
          <w:tcPr>
            <w:tcW w:w="464" w:type="pct"/>
            <w:vMerge w:val="restart"/>
            <w:tcBorders>
              <w:top w:val="single" w:sz="6" w:space="0" w:color="auto"/>
              <w:left w:val="single" w:sz="6" w:space="0" w:color="auto"/>
              <w:right w:val="single" w:sz="6" w:space="0" w:color="auto"/>
            </w:tcBorders>
            <w:shd w:val="clear" w:color="auto" w:fill="FFFFFF"/>
            <w:vAlign w:val="center"/>
          </w:tcPr>
          <w:p w:rsidR="00B7382C" w:rsidRPr="00915960" w:rsidRDefault="00B7382C" w:rsidP="00B7382C">
            <w:pPr>
              <w:shd w:val="clear" w:color="auto" w:fill="FFFFFF"/>
              <w:tabs>
                <w:tab w:val="left" w:pos="9072"/>
                <w:tab w:val="left" w:pos="9214"/>
                <w:tab w:val="left" w:pos="9356"/>
              </w:tabs>
              <w:jc w:val="center"/>
            </w:pPr>
            <w:r w:rsidRPr="00915960">
              <w:rPr>
                <w:rFonts w:eastAsia="Times New Roman"/>
                <w:b/>
                <w:bCs/>
              </w:rPr>
              <w:t>Üst</w:t>
            </w:r>
          </w:p>
          <w:p w:rsidR="00B7382C" w:rsidRPr="00915960" w:rsidRDefault="00B7382C" w:rsidP="00B7382C">
            <w:pPr>
              <w:shd w:val="clear" w:color="auto" w:fill="FFFFFF"/>
              <w:tabs>
                <w:tab w:val="left" w:pos="9072"/>
                <w:tab w:val="left" w:pos="9214"/>
                <w:tab w:val="left" w:pos="9356"/>
              </w:tabs>
              <w:jc w:val="center"/>
            </w:pPr>
            <w:r w:rsidRPr="00915960">
              <w:rPr>
                <w:b/>
                <w:bCs/>
                <w:spacing w:val="-2"/>
              </w:rPr>
              <w:t>i</w:t>
            </w:r>
            <w:r w:rsidRPr="00915960">
              <w:rPr>
                <w:rFonts w:eastAsia="Times New Roman"/>
                <w:b/>
                <w:bCs/>
                <w:spacing w:val="-2"/>
              </w:rPr>
              <w:t>çerik</w:t>
            </w:r>
          </w:p>
          <w:p w:rsidR="001113AF" w:rsidRPr="00915960" w:rsidRDefault="00B7382C" w:rsidP="002B1C00">
            <w:pPr>
              <w:shd w:val="clear" w:color="auto" w:fill="FFFFFF"/>
              <w:tabs>
                <w:tab w:val="left" w:pos="9072"/>
                <w:tab w:val="left" w:pos="9214"/>
                <w:tab w:val="left" w:pos="9356"/>
              </w:tabs>
              <w:jc w:val="center"/>
            </w:pPr>
            <w:r w:rsidRPr="00915960">
              <w:rPr>
                <w:b/>
                <w:bCs/>
              </w:rPr>
              <w:t>(%)</w:t>
            </w:r>
          </w:p>
        </w:tc>
        <w:tc>
          <w:tcPr>
            <w:tcW w:w="468" w:type="pct"/>
            <w:vMerge w:val="restart"/>
            <w:tcBorders>
              <w:top w:val="single" w:sz="6" w:space="0" w:color="auto"/>
              <w:left w:val="single" w:sz="6" w:space="0" w:color="auto"/>
              <w:right w:val="single" w:sz="6" w:space="0" w:color="auto"/>
            </w:tcBorders>
            <w:shd w:val="clear" w:color="auto" w:fill="FFFFFF"/>
            <w:vAlign w:val="center"/>
          </w:tcPr>
          <w:p w:rsidR="00B7382C" w:rsidRPr="00915960" w:rsidRDefault="00B7382C" w:rsidP="00B7382C">
            <w:pPr>
              <w:shd w:val="clear" w:color="auto" w:fill="FFFFFF"/>
              <w:tabs>
                <w:tab w:val="left" w:pos="9072"/>
                <w:tab w:val="left" w:pos="9214"/>
                <w:tab w:val="left" w:pos="9356"/>
              </w:tabs>
              <w:jc w:val="center"/>
            </w:pPr>
            <w:r w:rsidRPr="00915960">
              <w:rPr>
                <w:b/>
                <w:bCs/>
              </w:rPr>
              <w:t>Tipik</w:t>
            </w:r>
          </w:p>
          <w:p w:rsidR="00B7382C" w:rsidRPr="00915960" w:rsidRDefault="00B7382C" w:rsidP="00B7382C">
            <w:pPr>
              <w:shd w:val="clear" w:color="auto" w:fill="FFFFFF"/>
              <w:tabs>
                <w:tab w:val="left" w:pos="9072"/>
                <w:tab w:val="left" w:pos="9214"/>
                <w:tab w:val="left" w:pos="9356"/>
              </w:tabs>
              <w:jc w:val="center"/>
            </w:pPr>
            <w:r w:rsidRPr="00915960">
              <w:rPr>
                <w:b/>
                <w:bCs/>
              </w:rPr>
              <w:t>i</w:t>
            </w:r>
            <w:r w:rsidRPr="00915960">
              <w:rPr>
                <w:rFonts w:eastAsia="Times New Roman"/>
                <w:b/>
                <w:bCs/>
              </w:rPr>
              <w:t>çerik</w:t>
            </w:r>
          </w:p>
          <w:p w:rsidR="001113AF" w:rsidRPr="00915960" w:rsidRDefault="00B7382C" w:rsidP="002B1C00">
            <w:pPr>
              <w:shd w:val="clear" w:color="auto" w:fill="FFFFFF"/>
              <w:tabs>
                <w:tab w:val="left" w:pos="9072"/>
                <w:tab w:val="left" w:pos="9214"/>
                <w:tab w:val="left" w:pos="9356"/>
              </w:tabs>
              <w:jc w:val="center"/>
            </w:pPr>
            <w:r w:rsidRPr="00915960">
              <w:rPr>
                <w:b/>
                <w:bCs/>
              </w:rPr>
              <w:t>(%)</w:t>
            </w:r>
          </w:p>
        </w:tc>
        <w:tc>
          <w:tcPr>
            <w:tcW w:w="468" w:type="pct"/>
            <w:vMerge w:val="restart"/>
            <w:tcBorders>
              <w:top w:val="single" w:sz="6" w:space="0" w:color="auto"/>
              <w:left w:val="single" w:sz="6" w:space="0" w:color="auto"/>
              <w:right w:val="single" w:sz="6" w:space="0" w:color="auto"/>
            </w:tcBorders>
            <w:shd w:val="clear" w:color="auto" w:fill="FFFFFF"/>
            <w:vAlign w:val="center"/>
          </w:tcPr>
          <w:p w:rsidR="00B7382C" w:rsidRPr="00915960" w:rsidRDefault="00B7382C" w:rsidP="00B7382C">
            <w:pPr>
              <w:shd w:val="clear" w:color="auto" w:fill="FFFFFF"/>
              <w:tabs>
                <w:tab w:val="left" w:pos="9072"/>
                <w:tab w:val="left" w:pos="9214"/>
                <w:tab w:val="left" w:pos="9356"/>
              </w:tabs>
              <w:jc w:val="center"/>
            </w:pPr>
            <w:r w:rsidRPr="00915960">
              <w:rPr>
                <w:b/>
                <w:bCs/>
              </w:rPr>
              <w:t>Alt</w:t>
            </w:r>
          </w:p>
          <w:p w:rsidR="00B7382C" w:rsidRPr="00915960" w:rsidRDefault="00B7382C" w:rsidP="00B7382C">
            <w:pPr>
              <w:shd w:val="clear" w:color="auto" w:fill="FFFFFF"/>
              <w:tabs>
                <w:tab w:val="left" w:pos="9072"/>
                <w:tab w:val="left" w:pos="9214"/>
                <w:tab w:val="left" w:pos="9356"/>
              </w:tabs>
              <w:jc w:val="center"/>
            </w:pPr>
            <w:r w:rsidRPr="00915960">
              <w:rPr>
                <w:b/>
                <w:bCs/>
              </w:rPr>
              <w:t>i</w:t>
            </w:r>
            <w:r w:rsidRPr="00915960">
              <w:rPr>
                <w:rFonts w:eastAsia="Times New Roman"/>
                <w:b/>
                <w:bCs/>
              </w:rPr>
              <w:t>çerik</w:t>
            </w:r>
          </w:p>
          <w:p w:rsidR="001113AF" w:rsidRPr="00915960" w:rsidRDefault="00B7382C" w:rsidP="002B1C00">
            <w:pPr>
              <w:shd w:val="clear" w:color="auto" w:fill="FFFFFF"/>
              <w:tabs>
                <w:tab w:val="left" w:pos="9072"/>
                <w:tab w:val="left" w:pos="9214"/>
                <w:tab w:val="left" w:pos="9356"/>
              </w:tabs>
              <w:jc w:val="center"/>
            </w:pPr>
            <w:r w:rsidRPr="00915960">
              <w:rPr>
                <w:b/>
                <w:bCs/>
              </w:rPr>
              <w:t>(%)</w:t>
            </w:r>
          </w:p>
        </w:tc>
        <w:tc>
          <w:tcPr>
            <w:tcW w:w="768" w:type="pct"/>
            <w:vMerge w:val="restart"/>
            <w:tcBorders>
              <w:top w:val="single" w:sz="6" w:space="0" w:color="auto"/>
              <w:left w:val="single" w:sz="6" w:space="0" w:color="auto"/>
              <w:right w:val="single" w:sz="6" w:space="0" w:color="auto"/>
            </w:tcBorders>
            <w:shd w:val="clear" w:color="auto" w:fill="FFFFFF"/>
            <w:vAlign w:val="center"/>
          </w:tcPr>
          <w:p w:rsidR="00B7382C" w:rsidRPr="00915960" w:rsidRDefault="00B7382C" w:rsidP="00B7382C">
            <w:pPr>
              <w:shd w:val="clear" w:color="auto" w:fill="FFFFFF"/>
              <w:tabs>
                <w:tab w:val="left" w:pos="9072"/>
                <w:tab w:val="left" w:pos="9214"/>
                <w:tab w:val="left" w:pos="9356"/>
              </w:tabs>
              <w:jc w:val="center"/>
            </w:pPr>
            <w:r w:rsidRPr="00915960">
              <w:rPr>
                <w:b/>
                <w:bCs/>
              </w:rPr>
              <w:t>Kimyasal</w:t>
            </w:r>
          </w:p>
          <w:p w:rsidR="001113AF" w:rsidRPr="00915960" w:rsidRDefault="00B7382C" w:rsidP="002B1C00">
            <w:pPr>
              <w:shd w:val="clear" w:color="auto" w:fill="FFFFFF"/>
              <w:tabs>
                <w:tab w:val="left" w:pos="9072"/>
                <w:tab w:val="left" w:pos="9214"/>
                <w:tab w:val="left" w:pos="9356"/>
              </w:tabs>
              <w:jc w:val="center"/>
            </w:pPr>
            <w:r w:rsidRPr="00915960">
              <w:rPr>
                <w:b/>
                <w:bCs/>
              </w:rPr>
              <w:t>kimli</w:t>
            </w:r>
            <w:r w:rsidRPr="00915960">
              <w:rPr>
                <w:rFonts w:eastAsia="Times New Roman"/>
                <w:b/>
                <w:bCs/>
              </w:rPr>
              <w:t>ği</w:t>
            </w:r>
          </w:p>
        </w:tc>
      </w:tr>
      <w:tr w:rsidR="002B1C00" w:rsidRPr="00915960" w:rsidTr="005C2727">
        <w:trPr>
          <w:trHeight w:hRule="exact" w:val="245"/>
        </w:trPr>
        <w:tc>
          <w:tcPr>
            <w:tcW w:w="654" w:type="pct"/>
            <w:vMerge/>
            <w:tcBorders>
              <w:left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c>
          <w:tcPr>
            <w:tcW w:w="464" w:type="pct"/>
            <w:vMerge/>
            <w:tcBorders>
              <w:left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c>
          <w:tcPr>
            <w:tcW w:w="464" w:type="pct"/>
            <w:vMerge/>
            <w:tcBorders>
              <w:left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c>
          <w:tcPr>
            <w:tcW w:w="464" w:type="pct"/>
            <w:tcBorders>
              <w:top w:val="nil"/>
              <w:left w:val="single" w:sz="6" w:space="0" w:color="auto"/>
              <w:bottom w:val="nil"/>
              <w:right w:val="single" w:sz="6" w:space="0" w:color="auto"/>
            </w:tcBorders>
            <w:shd w:val="clear" w:color="auto" w:fill="FFFFFF"/>
            <w:vAlign w:val="center"/>
          </w:tcPr>
          <w:p w:rsidR="001113AF" w:rsidRPr="00915960" w:rsidRDefault="00B7382C" w:rsidP="002B1C00">
            <w:pPr>
              <w:shd w:val="clear" w:color="auto" w:fill="FFFFFF"/>
              <w:tabs>
                <w:tab w:val="left" w:pos="9072"/>
                <w:tab w:val="left" w:pos="9214"/>
                <w:tab w:val="left" w:pos="9356"/>
              </w:tabs>
              <w:jc w:val="center"/>
            </w:pPr>
            <w:r w:rsidRPr="00915960">
              <w:rPr>
                <w:b/>
                <w:bCs/>
                <w:spacing w:val="-2"/>
              </w:rPr>
              <w:t>i</w:t>
            </w:r>
            <w:r w:rsidRPr="00915960">
              <w:rPr>
                <w:rFonts w:eastAsia="Times New Roman"/>
                <w:b/>
                <w:bCs/>
                <w:spacing w:val="-2"/>
              </w:rPr>
              <w:t>çerik</w:t>
            </w:r>
          </w:p>
        </w:tc>
        <w:tc>
          <w:tcPr>
            <w:tcW w:w="785" w:type="pct"/>
            <w:vMerge/>
            <w:tcBorders>
              <w:left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c>
          <w:tcPr>
            <w:tcW w:w="464" w:type="pct"/>
            <w:vMerge/>
            <w:tcBorders>
              <w:left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c>
          <w:tcPr>
            <w:tcW w:w="468" w:type="pct"/>
            <w:vMerge/>
            <w:tcBorders>
              <w:left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c>
          <w:tcPr>
            <w:tcW w:w="468" w:type="pct"/>
            <w:vMerge/>
            <w:tcBorders>
              <w:left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c>
          <w:tcPr>
            <w:tcW w:w="768" w:type="pct"/>
            <w:vMerge/>
            <w:tcBorders>
              <w:left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r>
      <w:tr w:rsidR="002B1C00" w:rsidRPr="00915960" w:rsidTr="005C2727">
        <w:trPr>
          <w:trHeight w:hRule="exact" w:val="278"/>
        </w:trPr>
        <w:tc>
          <w:tcPr>
            <w:tcW w:w="654" w:type="pct"/>
            <w:vMerge/>
            <w:tcBorders>
              <w:left w:val="single" w:sz="6" w:space="0" w:color="auto"/>
              <w:bottom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c>
          <w:tcPr>
            <w:tcW w:w="464" w:type="pct"/>
            <w:vMerge/>
            <w:tcBorders>
              <w:left w:val="single" w:sz="6" w:space="0" w:color="auto"/>
              <w:bottom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c>
          <w:tcPr>
            <w:tcW w:w="464" w:type="pct"/>
            <w:vMerge/>
            <w:tcBorders>
              <w:left w:val="single" w:sz="6" w:space="0" w:color="auto"/>
              <w:bottom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c>
          <w:tcPr>
            <w:tcW w:w="464" w:type="pct"/>
            <w:tcBorders>
              <w:top w:val="nil"/>
              <w:left w:val="single" w:sz="6" w:space="0" w:color="auto"/>
              <w:bottom w:val="single" w:sz="6" w:space="0" w:color="auto"/>
              <w:right w:val="single" w:sz="6" w:space="0" w:color="auto"/>
            </w:tcBorders>
            <w:shd w:val="clear" w:color="auto" w:fill="FFFFFF"/>
            <w:vAlign w:val="center"/>
          </w:tcPr>
          <w:p w:rsidR="001113AF" w:rsidRPr="00915960" w:rsidRDefault="00B7382C" w:rsidP="002B1C00">
            <w:pPr>
              <w:shd w:val="clear" w:color="auto" w:fill="FFFFFF"/>
              <w:tabs>
                <w:tab w:val="left" w:pos="9072"/>
                <w:tab w:val="left" w:pos="9214"/>
                <w:tab w:val="left" w:pos="9356"/>
              </w:tabs>
              <w:jc w:val="center"/>
            </w:pPr>
            <w:r w:rsidRPr="00915960">
              <w:rPr>
                <w:b/>
                <w:bCs/>
              </w:rPr>
              <w:t>(%)</w:t>
            </w:r>
          </w:p>
        </w:tc>
        <w:tc>
          <w:tcPr>
            <w:tcW w:w="785" w:type="pct"/>
            <w:vMerge/>
            <w:tcBorders>
              <w:left w:val="single" w:sz="6" w:space="0" w:color="auto"/>
              <w:bottom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c>
          <w:tcPr>
            <w:tcW w:w="464" w:type="pct"/>
            <w:vMerge/>
            <w:tcBorders>
              <w:left w:val="single" w:sz="6" w:space="0" w:color="auto"/>
              <w:bottom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c>
          <w:tcPr>
            <w:tcW w:w="468" w:type="pct"/>
            <w:vMerge/>
            <w:tcBorders>
              <w:left w:val="single" w:sz="6" w:space="0" w:color="auto"/>
              <w:bottom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c>
          <w:tcPr>
            <w:tcW w:w="468" w:type="pct"/>
            <w:vMerge/>
            <w:tcBorders>
              <w:left w:val="single" w:sz="6" w:space="0" w:color="auto"/>
              <w:bottom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c>
          <w:tcPr>
            <w:tcW w:w="768" w:type="pct"/>
            <w:vMerge/>
            <w:tcBorders>
              <w:left w:val="single" w:sz="6" w:space="0" w:color="auto"/>
              <w:bottom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r>
      <w:tr w:rsidR="002B1C00" w:rsidRPr="00915960" w:rsidTr="002B1C00">
        <w:trPr>
          <w:trHeight w:hRule="exact" w:val="398"/>
        </w:trPr>
        <w:tc>
          <w:tcPr>
            <w:tcW w:w="654" w:type="pct"/>
            <w:tcBorders>
              <w:top w:val="single" w:sz="6" w:space="0" w:color="auto"/>
              <w:left w:val="single" w:sz="6" w:space="0" w:color="auto"/>
              <w:bottom w:val="nil"/>
              <w:right w:val="single" w:sz="6" w:space="0" w:color="auto"/>
            </w:tcBorders>
            <w:shd w:val="clear" w:color="auto" w:fill="FFFFFF"/>
            <w:vAlign w:val="center"/>
          </w:tcPr>
          <w:p w:rsidR="001113AF" w:rsidRPr="00915960" w:rsidRDefault="00364A38" w:rsidP="002B1C00">
            <w:pPr>
              <w:shd w:val="clear" w:color="auto" w:fill="FFFFFF"/>
              <w:tabs>
                <w:tab w:val="left" w:pos="9072"/>
                <w:tab w:val="left" w:pos="9214"/>
                <w:tab w:val="left" w:pos="9356"/>
              </w:tabs>
              <w:jc w:val="center"/>
            </w:pPr>
            <w:r w:rsidRPr="00915960">
              <w:t>aniline</w:t>
            </w:r>
          </w:p>
        </w:tc>
        <w:tc>
          <w:tcPr>
            <w:tcW w:w="464" w:type="pct"/>
            <w:tcBorders>
              <w:top w:val="single" w:sz="6" w:space="0" w:color="auto"/>
              <w:left w:val="single" w:sz="6" w:space="0" w:color="auto"/>
              <w:bottom w:val="nil"/>
              <w:right w:val="single" w:sz="6" w:space="0" w:color="auto"/>
            </w:tcBorders>
            <w:shd w:val="clear" w:color="auto" w:fill="FFFFFF"/>
            <w:vAlign w:val="center"/>
          </w:tcPr>
          <w:p w:rsidR="001113AF" w:rsidRPr="00915960" w:rsidRDefault="00F367BD" w:rsidP="002B1C00">
            <w:pPr>
              <w:shd w:val="clear" w:color="auto" w:fill="FFFFFF"/>
              <w:tabs>
                <w:tab w:val="left" w:pos="9072"/>
                <w:tab w:val="left" w:pos="9214"/>
                <w:tab w:val="left" w:pos="9356"/>
              </w:tabs>
              <w:jc w:val="center"/>
            </w:pPr>
            <w:r w:rsidRPr="00915960">
              <w:t>90</w:t>
            </w:r>
          </w:p>
        </w:tc>
        <w:tc>
          <w:tcPr>
            <w:tcW w:w="464" w:type="pct"/>
            <w:tcBorders>
              <w:top w:val="single" w:sz="6" w:space="0" w:color="auto"/>
              <w:left w:val="single" w:sz="6" w:space="0" w:color="auto"/>
              <w:bottom w:val="nil"/>
              <w:right w:val="single" w:sz="6" w:space="0" w:color="auto"/>
            </w:tcBorders>
            <w:shd w:val="clear" w:color="auto" w:fill="FFFFFF"/>
            <w:vAlign w:val="center"/>
          </w:tcPr>
          <w:p w:rsidR="001113AF" w:rsidRPr="00915960" w:rsidRDefault="00F367BD" w:rsidP="002B1C00">
            <w:pPr>
              <w:shd w:val="clear" w:color="auto" w:fill="FFFFFF"/>
              <w:tabs>
                <w:tab w:val="left" w:pos="9072"/>
                <w:tab w:val="left" w:pos="9214"/>
                <w:tab w:val="left" w:pos="9356"/>
              </w:tabs>
              <w:jc w:val="center"/>
            </w:pPr>
            <w:r w:rsidRPr="00915960">
              <w:t>75</w:t>
            </w:r>
          </w:p>
        </w:tc>
        <w:tc>
          <w:tcPr>
            <w:tcW w:w="464" w:type="pct"/>
            <w:tcBorders>
              <w:top w:val="single" w:sz="6" w:space="0" w:color="auto"/>
              <w:left w:val="single" w:sz="6" w:space="0" w:color="auto"/>
              <w:bottom w:val="nil"/>
              <w:right w:val="single" w:sz="6" w:space="0" w:color="auto"/>
            </w:tcBorders>
            <w:shd w:val="clear" w:color="auto" w:fill="FFFFFF"/>
            <w:vAlign w:val="center"/>
          </w:tcPr>
          <w:p w:rsidR="001113AF" w:rsidRPr="00915960" w:rsidRDefault="00F367BD" w:rsidP="002B1C00">
            <w:pPr>
              <w:shd w:val="clear" w:color="auto" w:fill="FFFFFF"/>
              <w:tabs>
                <w:tab w:val="left" w:pos="9072"/>
                <w:tab w:val="left" w:pos="9214"/>
                <w:tab w:val="left" w:pos="9356"/>
              </w:tabs>
              <w:jc w:val="center"/>
            </w:pPr>
            <w:r w:rsidRPr="00915960">
              <w:t>65</w:t>
            </w:r>
          </w:p>
        </w:tc>
        <w:tc>
          <w:tcPr>
            <w:tcW w:w="785" w:type="pct"/>
            <w:tcBorders>
              <w:top w:val="single" w:sz="6" w:space="0" w:color="auto"/>
              <w:left w:val="single" w:sz="6" w:space="0" w:color="auto"/>
              <w:bottom w:val="nil"/>
              <w:right w:val="single" w:sz="6" w:space="0" w:color="auto"/>
            </w:tcBorders>
            <w:shd w:val="clear" w:color="auto" w:fill="FFFFFF"/>
            <w:vAlign w:val="center"/>
          </w:tcPr>
          <w:p w:rsidR="001113AF" w:rsidRPr="00915960" w:rsidRDefault="00F367BD" w:rsidP="002B1C00">
            <w:pPr>
              <w:shd w:val="clear" w:color="auto" w:fill="FFFFFF"/>
              <w:tabs>
                <w:tab w:val="left" w:pos="9072"/>
                <w:tab w:val="left" w:pos="9214"/>
                <w:tab w:val="left" w:pos="9356"/>
              </w:tabs>
              <w:jc w:val="center"/>
            </w:pPr>
            <w:r w:rsidRPr="00915960">
              <w:t>fenantren</w:t>
            </w:r>
          </w:p>
        </w:tc>
        <w:tc>
          <w:tcPr>
            <w:tcW w:w="464" w:type="pct"/>
            <w:tcBorders>
              <w:top w:val="single" w:sz="6" w:space="0" w:color="auto"/>
              <w:left w:val="single" w:sz="6" w:space="0" w:color="auto"/>
              <w:bottom w:val="nil"/>
              <w:right w:val="single" w:sz="6" w:space="0" w:color="auto"/>
            </w:tcBorders>
            <w:shd w:val="clear" w:color="auto" w:fill="FFFFFF"/>
            <w:vAlign w:val="center"/>
          </w:tcPr>
          <w:p w:rsidR="001113AF" w:rsidRPr="00915960" w:rsidRDefault="00F367BD" w:rsidP="002B1C00">
            <w:pPr>
              <w:shd w:val="clear" w:color="auto" w:fill="FFFFFF"/>
              <w:tabs>
                <w:tab w:val="left" w:pos="9072"/>
                <w:tab w:val="left" w:pos="9214"/>
                <w:tab w:val="left" w:pos="9356"/>
              </w:tabs>
              <w:jc w:val="center"/>
            </w:pPr>
            <w:r w:rsidRPr="00915960">
              <w:t>5</w:t>
            </w:r>
          </w:p>
        </w:tc>
        <w:tc>
          <w:tcPr>
            <w:tcW w:w="468" w:type="pct"/>
            <w:tcBorders>
              <w:top w:val="single" w:sz="6" w:space="0" w:color="auto"/>
              <w:left w:val="single" w:sz="6" w:space="0" w:color="auto"/>
              <w:bottom w:val="nil"/>
              <w:right w:val="single" w:sz="6" w:space="0" w:color="auto"/>
            </w:tcBorders>
            <w:shd w:val="clear" w:color="auto" w:fill="FFFFFF"/>
            <w:vAlign w:val="center"/>
          </w:tcPr>
          <w:p w:rsidR="001113AF" w:rsidRPr="00915960" w:rsidRDefault="00F367BD" w:rsidP="002B1C00">
            <w:pPr>
              <w:shd w:val="clear" w:color="auto" w:fill="FFFFFF"/>
              <w:tabs>
                <w:tab w:val="left" w:pos="9072"/>
                <w:tab w:val="left" w:pos="9214"/>
                <w:tab w:val="left" w:pos="9356"/>
              </w:tabs>
              <w:jc w:val="center"/>
            </w:pPr>
            <w:r w:rsidRPr="00915960">
              <w:t>4</w:t>
            </w:r>
          </w:p>
        </w:tc>
        <w:tc>
          <w:tcPr>
            <w:tcW w:w="468" w:type="pct"/>
            <w:tcBorders>
              <w:top w:val="single" w:sz="6" w:space="0" w:color="auto"/>
              <w:left w:val="single" w:sz="6" w:space="0" w:color="auto"/>
              <w:bottom w:val="nil"/>
              <w:right w:val="single" w:sz="6" w:space="0" w:color="auto"/>
            </w:tcBorders>
            <w:shd w:val="clear" w:color="auto" w:fill="FFFFFF"/>
            <w:vAlign w:val="center"/>
          </w:tcPr>
          <w:p w:rsidR="001113AF" w:rsidRPr="00915960" w:rsidRDefault="00F367BD" w:rsidP="002B1C00">
            <w:pPr>
              <w:shd w:val="clear" w:color="auto" w:fill="FFFFFF"/>
              <w:tabs>
                <w:tab w:val="left" w:pos="9072"/>
                <w:tab w:val="left" w:pos="9214"/>
                <w:tab w:val="left" w:pos="9356"/>
              </w:tabs>
              <w:jc w:val="center"/>
            </w:pPr>
            <w:r w:rsidRPr="00915960">
              <w:t>1</w:t>
            </w:r>
          </w:p>
        </w:tc>
        <w:tc>
          <w:tcPr>
            <w:tcW w:w="768" w:type="pct"/>
            <w:vMerge w:val="restart"/>
            <w:tcBorders>
              <w:top w:val="single" w:sz="6" w:space="0" w:color="auto"/>
              <w:left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rPr>
                <w:sz w:val="24"/>
                <w:szCs w:val="24"/>
              </w:rPr>
            </w:pPr>
            <w:r w:rsidRPr="00915960">
              <w:t>Anilin ve naftalin</w:t>
            </w:r>
            <w:r w:rsidR="00B7382C" w:rsidRPr="00915960">
              <w:t xml:space="preserve"> </w:t>
            </w:r>
            <w:r w:rsidRPr="00915960">
              <w:t>tepkime k</w:t>
            </w:r>
            <w:r w:rsidRPr="00915960">
              <w:rPr>
                <w:rFonts w:eastAsia="Times New Roman"/>
              </w:rPr>
              <w:t>ütlesi</w:t>
            </w:r>
          </w:p>
        </w:tc>
      </w:tr>
      <w:tr w:rsidR="002B1C00" w:rsidRPr="00915960" w:rsidTr="002B1C00">
        <w:trPr>
          <w:trHeight w:hRule="exact" w:val="667"/>
        </w:trPr>
        <w:tc>
          <w:tcPr>
            <w:tcW w:w="654" w:type="pct"/>
            <w:tcBorders>
              <w:top w:val="nil"/>
              <w:left w:val="single" w:sz="6" w:space="0" w:color="auto"/>
              <w:bottom w:val="single" w:sz="6" w:space="0" w:color="auto"/>
              <w:right w:val="single" w:sz="6" w:space="0" w:color="auto"/>
            </w:tcBorders>
            <w:shd w:val="clear" w:color="auto" w:fill="FFFFFF"/>
            <w:vAlign w:val="center"/>
          </w:tcPr>
          <w:p w:rsidR="001113AF" w:rsidRPr="00915960" w:rsidRDefault="00364A38" w:rsidP="002B1C00">
            <w:pPr>
              <w:shd w:val="clear" w:color="auto" w:fill="FFFFFF"/>
              <w:tabs>
                <w:tab w:val="left" w:pos="9072"/>
                <w:tab w:val="left" w:pos="9214"/>
                <w:tab w:val="left" w:pos="9356"/>
              </w:tabs>
              <w:jc w:val="center"/>
            </w:pPr>
            <w:r w:rsidRPr="00915960">
              <w:t>N</w:t>
            </w:r>
            <w:r w:rsidR="00F367BD" w:rsidRPr="00915960">
              <w:t>aftalin</w:t>
            </w:r>
          </w:p>
        </w:tc>
        <w:tc>
          <w:tcPr>
            <w:tcW w:w="464" w:type="pct"/>
            <w:tcBorders>
              <w:top w:val="nil"/>
              <w:left w:val="single" w:sz="6" w:space="0" w:color="auto"/>
              <w:bottom w:val="single" w:sz="6" w:space="0" w:color="auto"/>
              <w:right w:val="single" w:sz="6" w:space="0" w:color="auto"/>
            </w:tcBorders>
            <w:shd w:val="clear" w:color="auto" w:fill="FFFFFF"/>
            <w:vAlign w:val="center"/>
          </w:tcPr>
          <w:p w:rsidR="001113AF" w:rsidRPr="00915960" w:rsidRDefault="00F367BD" w:rsidP="002B1C00">
            <w:pPr>
              <w:shd w:val="clear" w:color="auto" w:fill="FFFFFF"/>
              <w:tabs>
                <w:tab w:val="left" w:pos="9072"/>
                <w:tab w:val="left" w:pos="9214"/>
                <w:tab w:val="left" w:pos="9356"/>
              </w:tabs>
              <w:jc w:val="center"/>
            </w:pPr>
            <w:r w:rsidRPr="00915960">
              <w:t>35</w:t>
            </w:r>
          </w:p>
        </w:tc>
        <w:tc>
          <w:tcPr>
            <w:tcW w:w="464" w:type="pct"/>
            <w:tcBorders>
              <w:top w:val="nil"/>
              <w:left w:val="single" w:sz="6" w:space="0" w:color="auto"/>
              <w:bottom w:val="single" w:sz="6" w:space="0" w:color="auto"/>
              <w:right w:val="single" w:sz="6" w:space="0" w:color="auto"/>
            </w:tcBorders>
            <w:shd w:val="clear" w:color="auto" w:fill="FFFFFF"/>
            <w:vAlign w:val="center"/>
          </w:tcPr>
          <w:p w:rsidR="001113AF" w:rsidRPr="00915960" w:rsidRDefault="00F367BD" w:rsidP="002B1C00">
            <w:pPr>
              <w:shd w:val="clear" w:color="auto" w:fill="FFFFFF"/>
              <w:tabs>
                <w:tab w:val="left" w:pos="9072"/>
                <w:tab w:val="left" w:pos="9214"/>
                <w:tab w:val="left" w:pos="9356"/>
              </w:tabs>
              <w:jc w:val="center"/>
            </w:pPr>
            <w:r w:rsidRPr="00915960">
              <w:t>20</w:t>
            </w:r>
          </w:p>
        </w:tc>
        <w:tc>
          <w:tcPr>
            <w:tcW w:w="464" w:type="pct"/>
            <w:tcBorders>
              <w:top w:val="nil"/>
              <w:left w:val="single" w:sz="6" w:space="0" w:color="auto"/>
              <w:bottom w:val="single" w:sz="6" w:space="0" w:color="auto"/>
              <w:right w:val="single" w:sz="6" w:space="0" w:color="auto"/>
            </w:tcBorders>
            <w:shd w:val="clear" w:color="auto" w:fill="FFFFFF"/>
            <w:vAlign w:val="center"/>
          </w:tcPr>
          <w:p w:rsidR="001113AF" w:rsidRPr="00915960" w:rsidRDefault="00F367BD" w:rsidP="002B1C00">
            <w:pPr>
              <w:shd w:val="clear" w:color="auto" w:fill="FFFFFF"/>
              <w:tabs>
                <w:tab w:val="left" w:pos="9072"/>
                <w:tab w:val="left" w:pos="9214"/>
                <w:tab w:val="left" w:pos="9356"/>
              </w:tabs>
              <w:jc w:val="center"/>
            </w:pPr>
            <w:r w:rsidRPr="00915960">
              <w:t>10</w:t>
            </w:r>
          </w:p>
        </w:tc>
        <w:tc>
          <w:tcPr>
            <w:tcW w:w="785" w:type="pct"/>
            <w:tcBorders>
              <w:top w:val="nil"/>
              <w:left w:val="single" w:sz="6" w:space="0" w:color="auto"/>
              <w:bottom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c>
          <w:tcPr>
            <w:tcW w:w="464" w:type="pct"/>
            <w:tcBorders>
              <w:top w:val="nil"/>
              <w:left w:val="single" w:sz="6" w:space="0" w:color="auto"/>
              <w:bottom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c>
          <w:tcPr>
            <w:tcW w:w="468" w:type="pct"/>
            <w:tcBorders>
              <w:top w:val="nil"/>
              <w:left w:val="single" w:sz="6" w:space="0" w:color="auto"/>
              <w:bottom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c>
          <w:tcPr>
            <w:tcW w:w="468" w:type="pct"/>
            <w:tcBorders>
              <w:top w:val="nil"/>
              <w:left w:val="single" w:sz="6" w:space="0" w:color="auto"/>
              <w:bottom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pPr>
          </w:p>
        </w:tc>
        <w:tc>
          <w:tcPr>
            <w:tcW w:w="768" w:type="pct"/>
            <w:vMerge/>
            <w:tcBorders>
              <w:left w:val="single" w:sz="6" w:space="0" w:color="auto"/>
              <w:bottom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jc w:val="center"/>
              <w:rPr>
                <w:sz w:val="24"/>
                <w:szCs w:val="24"/>
              </w:rPr>
            </w:pPr>
          </w:p>
        </w:tc>
      </w:tr>
    </w:tbl>
    <w:p w:rsidR="001113AF" w:rsidRPr="00915960" w:rsidRDefault="001113AF" w:rsidP="002B1C00">
      <w:pPr>
        <w:shd w:val="clear" w:color="auto" w:fill="FFFFFF"/>
        <w:tabs>
          <w:tab w:val="left" w:pos="9072"/>
          <w:tab w:val="left" w:pos="9214"/>
          <w:tab w:val="left" w:pos="9356"/>
        </w:tabs>
        <w:rPr>
          <w:rFonts w:eastAsia="Times New Roman"/>
        </w:rPr>
      </w:pPr>
      <w:r w:rsidRPr="00915960">
        <w:rPr>
          <w:spacing w:val="-1"/>
        </w:rPr>
        <w:t>Bu rehber</w:t>
      </w:r>
      <w:r w:rsidRPr="00915960">
        <w:rPr>
          <w:rFonts w:eastAsia="Times New Roman"/>
          <w:spacing w:val="-1"/>
        </w:rPr>
        <w:t xml:space="preserve">’deki kurallar uyarınca, bu kimyasal çok bileşenli bir maddedir. Bir bileşenin ölçeği &gt; </w:t>
      </w:r>
      <w:r w:rsidR="000661E0" w:rsidRPr="00915960">
        <w:rPr>
          <w:rFonts w:eastAsia="Times New Roman"/>
          <w:spacing w:val="-1"/>
        </w:rPr>
        <w:t>%</w:t>
      </w:r>
      <w:r w:rsidRPr="00915960">
        <w:rPr>
          <w:rFonts w:eastAsia="Times New Roman"/>
          <w:spacing w:val="-1"/>
        </w:rPr>
        <w:t xml:space="preserve">80 olsa da, bu yalnızca bazen görülen bir durumdur ve tipik </w:t>
      </w:r>
      <w:r w:rsidRPr="00915960">
        <w:rPr>
          <w:rFonts w:eastAsia="Times New Roman"/>
        </w:rPr>
        <w:t xml:space="preserve">yapı &lt; </w:t>
      </w:r>
      <w:r w:rsidR="008740BA" w:rsidRPr="00915960">
        <w:rPr>
          <w:rFonts w:eastAsia="Times New Roman"/>
        </w:rPr>
        <w:t>%</w:t>
      </w:r>
      <w:r w:rsidRPr="00915960">
        <w:rPr>
          <w:rFonts w:eastAsia="Times New Roman"/>
        </w:rPr>
        <w:t>80’dir.</w:t>
      </w:r>
    </w:p>
    <w:p w:rsidR="001113AF" w:rsidRPr="00915960" w:rsidRDefault="001113AF" w:rsidP="002B1C00">
      <w:pPr>
        <w:shd w:val="clear" w:color="auto" w:fill="FFFFFF"/>
        <w:tabs>
          <w:tab w:val="left" w:pos="9072"/>
          <w:tab w:val="left" w:pos="9214"/>
          <w:tab w:val="left" w:pos="9356"/>
        </w:tabs>
        <w:ind w:right="686"/>
        <w:rPr>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Bazı durumlarda, bir bileşen &gt; %80 oranında bulunsa dahi bir maddenin çok bileşenli madde olarak ele alınması uygundur. Örneğin bir maddenin, biri % 85 ve diğeri % 10 oranında iki bileşen içerdiğini ve safsızlıklarının dengede olduğunu düşünelim. Her iki bileşen de, maddenin istenen teknik etkisine katkıda bulunmakta ve bu etki için gerekli bir konum almaktadır. Bu durumda bileşenlerden birisi &gt; %80 oranında bulunsa dahi, söz konusu madde iki bileşenli bir madde olarak tanmlanabilir.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E65A47" w:rsidRDefault="001113AF" w:rsidP="00E65A47">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 xml:space="preserve">Çok bileşenli maddelerin </w:t>
      </w:r>
      <w:r w:rsidR="000661E0" w:rsidRPr="00915960">
        <w:rPr>
          <w:rFonts w:eastAsia="Times New Roman"/>
          <w:sz w:val="24"/>
          <w:szCs w:val="24"/>
        </w:rPr>
        <w:t>KKS</w:t>
      </w:r>
      <w:r w:rsidRPr="00915960">
        <w:rPr>
          <w:rFonts w:eastAsia="Times New Roman"/>
          <w:sz w:val="24"/>
          <w:szCs w:val="24"/>
        </w:rPr>
        <w:t xml:space="preserve"> kapsamında nasıl tan</w:t>
      </w:r>
      <w:r w:rsidR="000661E0" w:rsidRPr="00915960">
        <w:rPr>
          <w:rFonts w:eastAsia="Times New Roman"/>
          <w:sz w:val="24"/>
          <w:szCs w:val="24"/>
        </w:rPr>
        <w:t>ı</w:t>
      </w:r>
      <w:r w:rsidRPr="00915960">
        <w:rPr>
          <w:rFonts w:eastAsia="Times New Roman"/>
          <w:sz w:val="24"/>
          <w:szCs w:val="24"/>
        </w:rPr>
        <w:t>mlanacağı konusunda rehberlik bilgisi için Bölüm 8.2.2’ye bakınız.</w:t>
      </w:r>
    </w:p>
    <w:p w:rsidR="000661E0" w:rsidRPr="00915960" w:rsidRDefault="001113AF" w:rsidP="00E65A47">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 xml:space="preserve"> </w:t>
      </w:r>
    </w:p>
    <w:p w:rsidR="001113AF" w:rsidRPr="00915960" w:rsidRDefault="001113AF" w:rsidP="00E65A47">
      <w:pPr>
        <w:pStyle w:val="Balk4"/>
      </w:pPr>
      <w:r w:rsidRPr="00915960">
        <w:lastRenderedPageBreak/>
        <w:t>Analitik Bilgiler</w:t>
      </w:r>
    </w:p>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Spektroskopik verinin çok bileşenli maddelerin yapısına ilişkin bilgi sağladığı durumlarda, bu bilgiler verilmelidir. Özelikle Ultraviyole ve Görünür Işık Absorpsiyon Spektroskopisi (UV-Vis), Kızıl ötesi Spektroskopi (IR), Nükleer Manyetik Rezonans Spektroskopisi (NMR) ve Kütle Spektroskopisi olmak üzere çesitli spektroskopi yöntemleri kullanlabilir. İnorganik maddeler için X Işını Kırınım (XRD) ya da Atomik Absorpsiyon Spektroskopisi (AAS) daha uygun olabilir.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Gaz Kromatografisi (GC) ya da Yüksek Performanslı Sıvı Kromatografisi (HPLC) gibi kromatografik yöntemler, maddenin yapıs</w:t>
      </w:r>
      <w:r w:rsidR="00E65A47">
        <w:rPr>
          <w:rFonts w:eastAsia="Times New Roman"/>
          <w:sz w:val="24"/>
          <w:szCs w:val="24"/>
        </w:rPr>
        <w:t>ı</w:t>
      </w:r>
      <w:r w:rsidRPr="00915960">
        <w:rPr>
          <w:rFonts w:eastAsia="Times New Roman"/>
          <w:sz w:val="24"/>
          <w:szCs w:val="24"/>
        </w:rPr>
        <w:t>n</w:t>
      </w:r>
      <w:r w:rsidR="00E65A47">
        <w:rPr>
          <w:rFonts w:eastAsia="Times New Roman"/>
          <w:sz w:val="24"/>
          <w:szCs w:val="24"/>
        </w:rPr>
        <w:t>ı</w:t>
      </w:r>
      <w:r w:rsidRPr="00915960">
        <w:rPr>
          <w:rFonts w:eastAsia="Times New Roman"/>
          <w:sz w:val="24"/>
          <w:szCs w:val="24"/>
        </w:rPr>
        <w:t>n doğrulanması için gereklidir. Eğer uygun görülüyorsa, diğer geçerli bileşen ayırma yöntemleri de kullanlabilir.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Spektroskopik ve analitik yöntemler sürekli değişime tabidir. Dolayısıyla da, uygun spektroskopik bilgilerin ve analitik bilgilerin sunulması kayıt ettirenin sorumluluğu altındadır.</w:t>
      </w:r>
    </w:p>
    <w:p w:rsidR="001113AF" w:rsidRPr="00915960" w:rsidRDefault="001113AF" w:rsidP="00E65A47">
      <w:pPr>
        <w:pStyle w:val="Balk4"/>
      </w:pPr>
      <w:r w:rsidRPr="00915960">
        <w:t>Çok bileşenli bir maddenin tekil bileşenlerinin kayıt edilmesi</w:t>
      </w:r>
    </w:p>
    <w:p w:rsidR="001113AF" w:rsidRPr="00915960" w:rsidRDefault="001113AF" w:rsidP="002B1C00">
      <w:pPr>
        <w:shd w:val="clear" w:color="auto" w:fill="FFFFFF"/>
        <w:tabs>
          <w:tab w:val="left" w:pos="1862"/>
          <w:tab w:val="left" w:pos="9072"/>
          <w:tab w:val="left" w:pos="9214"/>
          <w:tab w:val="left" w:pos="9356"/>
        </w:tabs>
        <w:ind w:right="686"/>
        <w:rPr>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Genel olarak, ön</w:t>
      </w:r>
      <w:r w:rsidR="00E65A47">
        <w:rPr>
          <w:rFonts w:eastAsia="Times New Roman"/>
          <w:sz w:val="24"/>
          <w:szCs w:val="24"/>
        </w:rPr>
        <w:t xml:space="preserve">-MBDF </w:t>
      </w:r>
      <w:r w:rsidRPr="00915960">
        <w:rPr>
          <w:rFonts w:eastAsia="Times New Roman"/>
          <w:sz w:val="24"/>
          <w:szCs w:val="24"/>
        </w:rPr>
        <w:t>ya da kayıt amaçlı olarak bir maddenin kimliğinin kayıt altına alınması için çok bileşenli madde yaklaşımı kullanılmalıdır (diğer bir deyişle çok bileşenli maddenin kaydı). Bu yaklaşımdan yapılan bir sapma olarak, eğer gerekçelendirme yapılabilirse bileşenler tek tek kayıt edilebilir. Maddelerin tanımlanması için standart durumun dışına çıkılması ve bileşenlerin tek tek tanımlanması (ya da kayıt ettirilmesi) aşağıdaki durumlarda yapılabilir:</w:t>
      </w:r>
    </w:p>
    <w:p w:rsidR="001113AF" w:rsidRPr="00915960" w:rsidRDefault="001113AF" w:rsidP="005A04C9">
      <w:pPr>
        <w:numPr>
          <w:ilvl w:val="0"/>
          <w:numId w:val="2"/>
        </w:numPr>
        <w:shd w:val="clear" w:color="auto" w:fill="FFFFFF"/>
        <w:tabs>
          <w:tab w:val="left" w:pos="696"/>
          <w:tab w:val="left" w:pos="9072"/>
          <w:tab w:val="left" w:pos="9214"/>
          <w:tab w:val="left" w:pos="9356"/>
        </w:tabs>
        <w:spacing w:before="163"/>
        <w:ind w:right="686"/>
        <w:rPr>
          <w:sz w:val="24"/>
          <w:szCs w:val="24"/>
        </w:rPr>
      </w:pPr>
      <w:r w:rsidRPr="00915960">
        <w:rPr>
          <w:sz w:val="24"/>
          <w:szCs w:val="24"/>
        </w:rPr>
        <w:t>bilgi gerekliliklerinde azalma olmamas</w:t>
      </w:r>
      <w:r w:rsidRPr="00915960">
        <w:rPr>
          <w:rFonts w:eastAsia="Times New Roman"/>
          <w:sz w:val="24"/>
          <w:szCs w:val="24"/>
        </w:rPr>
        <w:t>ı;</w:t>
      </w:r>
    </w:p>
    <w:p w:rsidR="001113AF" w:rsidRPr="00915960" w:rsidRDefault="001113AF" w:rsidP="00E65A47">
      <w:pPr>
        <w:numPr>
          <w:ilvl w:val="0"/>
          <w:numId w:val="2"/>
        </w:numPr>
        <w:shd w:val="clear" w:color="auto" w:fill="FFFFFF"/>
        <w:tabs>
          <w:tab w:val="left" w:pos="696"/>
          <w:tab w:val="left" w:pos="9072"/>
          <w:tab w:val="left" w:pos="9214"/>
          <w:tab w:val="left" w:pos="9356"/>
        </w:tabs>
        <w:spacing w:before="34" w:line="278" w:lineRule="exact"/>
        <w:ind w:right="1"/>
        <w:rPr>
          <w:sz w:val="24"/>
          <w:szCs w:val="24"/>
        </w:rPr>
      </w:pPr>
      <w:r w:rsidRPr="00915960">
        <w:rPr>
          <w:spacing w:val="-1"/>
          <w:sz w:val="24"/>
          <w:szCs w:val="24"/>
        </w:rPr>
        <w:t>bile</w:t>
      </w:r>
      <w:r w:rsidRPr="00915960">
        <w:rPr>
          <w:rFonts w:eastAsia="Times New Roman"/>
          <w:spacing w:val="-1"/>
          <w:sz w:val="24"/>
          <w:szCs w:val="24"/>
        </w:rPr>
        <w:t xml:space="preserve">şenlerin tek tek kayıt edilmesi yaklaşımının gerekçelendirilmesi için yeterli mevcut veri bulunması, diğer bir deyişle yaklaşım normal olarak diğer yaklaşımla karşılaştırıldığında (omurgalı hayvanlar üzerinde) ek </w:t>
      </w:r>
      <w:r w:rsidRPr="00915960">
        <w:rPr>
          <w:rFonts w:eastAsia="Times New Roman"/>
          <w:sz w:val="24"/>
          <w:szCs w:val="24"/>
        </w:rPr>
        <w:t>testlerin yapılmasını teşvik etmemelidir;</w:t>
      </w:r>
    </w:p>
    <w:p w:rsidR="001113AF" w:rsidRPr="00915960" w:rsidRDefault="001113AF" w:rsidP="00E65A47">
      <w:pPr>
        <w:numPr>
          <w:ilvl w:val="0"/>
          <w:numId w:val="2"/>
        </w:numPr>
        <w:shd w:val="clear" w:color="auto" w:fill="FFFFFF"/>
        <w:tabs>
          <w:tab w:val="left" w:pos="696"/>
          <w:tab w:val="left" w:pos="9072"/>
          <w:tab w:val="left" w:pos="9214"/>
          <w:tab w:val="left" w:pos="9356"/>
        </w:tabs>
        <w:spacing w:line="278" w:lineRule="exact"/>
        <w:ind w:right="1"/>
        <w:rPr>
          <w:sz w:val="24"/>
          <w:szCs w:val="24"/>
        </w:rPr>
      </w:pPr>
      <w:r w:rsidRPr="00915960">
        <w:rPr>
          <w:spacing w:val="-1"/>
          <w:sz w:val="24"/>
          <w:szCs w:val="24"/>
        </w:rPr>
        <w:t>bile</w:t>
      </w:r>
      <w:r w:rsidRPr="00915960">
        <w:rPr>
          <w:rFonts w:eastAsia="Times New Roman"/>
          <w:spacing w:val="-1"/>
          <w:sz w:val="24"/>
          <w:szCs w:val="24"/>
        </w:rPr>
        <w:t xml:space="preserve">şenlerin tek tek kayıt edilmesinin daha verimli bir durum yaratması (diğer bir deyişle aynı bileşenden </w:t>
      </w:r>
      <w:r w:rsidRPr="00915960">
        <w:rPr>
          <w:rFonts w:eastAsia="Times New Roman"/>
          <w:sz w:val="24"/>
          <w:szCs w:val="24"/>
        </w:rPr>
        <w:t>oluşan belirli sayıdaki madde kaydından kaçınılması);</w:t>
      </w:r>
    </w:p>
    <w:p w:rsidR="001113AF" w:rsidRPr="00915960" w:rsidRDefault="001113AF" w:rsidP="00E65A47">
      <w:pPr>
        <w:numPr>
          <w:ilvl w:val="0"/>
          <w:numId w:val="2"/>
        </w:numPr>
        <w:shd w:val="clear" w:color="auto" w:fill="FFFFFF"/>
        <w:tabs>
          <w:tab w:val="left" w:pos="696"/>
          <w:tab w:val="left" w:pos="9072"/>
          <w:tab w:val="left" w:pos="9214"/>
          <w:tab w:val="left" w:pos="9356"/>
        </w:tabs>
        <w:ind w:right="1"/>
        <w:jc w:val="both"/>
        <w:rPr>
          <w:sz w:val="24"/>
          <w:szCs w:val="24"/>
        </w:rPr>
      </w:pPr>
      <w:r w:rsidRPr="00915960">
        <w:rPr>
          <w:sz w:val="24"/>
          <w:szCs w:val="24"/>
        </w:rPr>
        <w:t>tekil tepkime k</w:t>
      </w:r>
      <w:r w:rsidRPr="00915960">
        <w:rPr>
          <w:rFonts w:eastAsia="Times New Roman"/>
          <w:sz w:val="24"/>
          <w:szCs w:val="24"/>
        </w:rPr>
        <w:t>ütlelerinin yapılar</w:t>
      </w:r>
      <w:r w:rsidR="00E65A47">
        <w:rPr>
          <w:rFonts w:eastAsia="Times New Roman"/>
          <w:sz w:val="24"/>
          <w:szCs w:val="24"/>
        </w:rPr>
        <w:t>ı</w:t>
      </w:r>
      <w:r w:rsidRPr="00915960">
        <w:rPr>
          <w:rFonts w:eastAsia="Times New Roman"/>
          <w:sz w:val="24"/>
          <w:szCs w:val="24"/>
        </w:rPr>
        <w:t>na ili</w:t>
      </w:r>
      <w:r w:rsidR="00E65A47">
        <w:rPr>
          <w:rFonts w:eastAsia="Times New Roman"/>
          <w:sz w:val="24"/>
          <w:szCs w:val="24"/>
        </w:rPr>
        <w:t>ş</w:t>
      </w:r>
      <w:r w:rsidRPr="00915960">
        <w:rPr>
          <w:rFonts w:eastAsia="Times New Roman"/>
          <w:sz w:val="24"/>
          <w:szCs w:val="24"/>
        </w:rPr>
        <w:t>kin bilgilerin verilmesi.</w:t>
      </w:r>
    </w:p>
    <w:p w:rsidR="001113AF" w:rsidRPr="00915960" w:rsidRDefault="001113AF" w:rsidP="002B1C00">
      <w:pPr>
        <w:shd w:val="clear" w:color="auto" w:fill="FFFFFF"/>
        <w:tabs>
          <w:tab w:val="left" w:pos="696"/>
          <w:tab w:val="left" w:pos="9072"/>
          <w:tab w:val="left" w:pos="9214"/>
          <w:tab w:val="left" w:pos="9356"/>
        </w:tabs>
        <w:ind w:right="686"/>
        <w:jc w:val="both"/>
        <w:rPr>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 xml:space="preserve">Sunulan bu esneklik, bilgi temin etme gerekliliklerinden kaçınılması için kötüye kullanılmamaldır. Örneğin </w:t>
      </w:r>
      <w:r w:rsidR="00C707C4" w:rsidRPr="00915960">
        <w:rPr>
          <w:rFonts w:eastAsia="Times New Roman"/>
          <w:sz w:val="24"/>
          <w:szCs w:val="24"/>
        </w:rPr>
        <w:t>%</w:t>
      </w:r>
      <w:r w:rsidRPr="00915960">
        <w:rPr>
          <w:rFonts w:eastAsia="Times New Roman"/>
          <w:sz w:val="24"/>
          <w:szCs w:val="24"/>
        </w:rPr>
        <w:t>50 C ve %50 D yapısında çok bileşenli bir maddenin “(C+D)” yıllık 1200 tonu ele alınacak olursa, bu yaklaşım aşağıdaki bilgiler için iki kayıt işlemi yapılmasına yol açacaktır:</w:t>
      </w:r>
    </w:p>
    <w:p w:rsidR="001113AF" w:rsidRPr="00915960" w:rsidRDefault="001113AF" w:rsidP="002B1C00">
      <w:pPr>
        <w:shd w:val="clear" w:color="auto" w:fill="FFFFFF"/>
        <w:tabs>
          <w:tab w:val="left" w:pos="9072"/>
          <w:tab w:val="left" w:pos="9214"/>
          <w:tab w:val="left" w:pos="9356"/>
        </w:tabs>
        <w:ind w:right="686"/>
        <w:jc w:val="both"/>
        <w:rPr>
          <w:spacing w:val="-1"/>
          <w:sz w:val="24"/>
          <w:szCs w:val="24"/>
        </w:rPr>
      </w:pPr>
    </w:p>
    <w:p w:rsidR="001113AF" w:rsidRPr="00915960" w:rsidRDefault="001113AF" w:rsidP="002B1C00">
      <w:pPr>
        <w:shd w:val="clear" w:color="auto" w:fill="FFFFFF"/>
        <w:tabs>
          <w:tab w:val="left" w:pos="9072"/>
          <w:tab w:val="left" w:pos="9214"/>
          <w:tab w:val="left" w:pos="9356"/>
        </w:tabs>
        <w:ind w:right="686"/>
        <w:jc w:val="both"/>
        <w:rPr>
          <w:sz w:val="24"/>
          <w:szCs w:val="24"/>
        </w:rPr>
      </w:pPr>
      <w:r w:rsidRPr="00915960">
        <w:rPr>
          <w:spacing w:val="-1"/>
          <w:sz w:val="24"/>
          <w:szCs w:val="24"/>
        </w:rPr>
        <w:t>Madde C</w:t>
      </w:r>
    </w:p>
    <w:p w:rsidR="001113AF" w:rsidRPr="00915960" w:rsidRDefault="001113AF" w:rsidP="002B1C00">
      <w:pPr>
        <w:shd w:val="clear" w:color="auto" w:fill="FFFFFF"/>
        <w:tabs>
          <w:tab w:val="left" w:pos="139"/>
          <w:tab w:val="left" w:pos="9072"/>
          <w:tab w:val="left" w:pos="9214"/>
          <w:tab w:val="left" w:pos="9356"/>
        </w:tabs>
        <w:ind w:right="686"/>
        <w:jc w:val="both"/>
        <w:rPr>
          <w:sz w:val="24"/>
          <w:szCs w:val="24"/>
        </w:rPr>
      </w:pPr>
    </w:p>
    <w:p w:rsidR="001113AF" w:rsidRPr="00915960" w:rsidRDefault="001113AF" w:rsidP="005A04C9">
      <w:pPr>
        <w:numPr>
          <w:ilvl w:val="0"/>
          <w:numId w:val="3"/>
        </w:numPr>
        <w:shd w:val="clear" w:color="auto" w:fill="FFFFFF"/>
        <w:tabs>
          <w:tab w:val="left" w:pos="139"/>
          <w:tab w:val="left" w:pos="9072"/>
          <w:tab w:val="left" w:pos="9214"/>
          <w:tab w:val="left" w:pos="9356"/>
        </w:tabs>
        <w:ind w:right="686"/>
        <w:jc w:val="both"/>
        <w:rPr>
          <w:sz w:val="24"/>
          <w:szCs w:val="24"/>
        </w:rPr>
      </w:pPr>
      <w:r w:rsidRPr="00915960">
        <w:rPr>
          <w:spacing w:val="-1"/>
          <w:sz w:val="24"/>
          <w:szCs w:val="24"/>
        </w:rPr>
        <w:t>Tonaj 600</w:t>
      </w:r>
    </w:p>
    <w:p w:rsidR="001113AF" w:rsidRPr="00915960" w:rsidRDefault="001113AF" w:rsidP="002B1C00">
      <w:pPr>
        <w:shd w:val="clear" w:color="auto" w:fill="FFFFFF"/>
        <w:tabs>
          <w:tab w:val="left" w:pos="139"/>
          <w:tab w:val="left" w:pos="9072"/>
          <w:tab w:val="left" w:pos="9214"/>
          <w:tab w:val="left" w:pos="9356"/>
        </w:tabs>
        <w:ind w:right="686"/>
        <w:jc w:val="both"/>
        <w:rPr>
          <w:sz w:val="24"/>
          <w:szCs w:val="24"/>
        </w:rPr>
      </w:pPr>
    </w:p>
    <w:p w:rsidR="001113AF" w:rsidRPr="00915960" w:rsidRDefault="001113AF" w:rsidP="005A04C9">
      <w:pPr>
        <w:numPr>
          <w:ilvl w:val="0"/>
          <w:numId w:val="3"/>
        </w:numPr>
        <w:shd w:val="clear" w:color="auto" w:fill="FFFFFF"/>
        <w:tabs>
          <w:tab w:val="left" w:pos="139"/>
          <w:tab w:val="left" w:pos="9072"/>
          <w:tab w:val="left" w:pos="9214"/>
          <w:tab w:val="left" w:pos="9356"/>
        </w:tabs>
        <w:ind w:right="686"/>
        <w:jc w:val="both"/>
        <w:rPr>
          <w:sz w:val="24"/>
          <w:szCs w:val="24"/>
        </w:rPr>
      </w:pPr>
      <w:r w:rsidRPr="00915960">
        <w:rPr>
          <w:sz w:val="24"/>
          <w:szCs w:val="24"/>
        </w:rPr>
        <w:t>&gt;1000 ton i</w:t>
      </w:r>
      <w:r w:rsidRPr="00915960">
        <w:rPr>
          <w:rFonts w:eastAsia="Times New Roman"/>
          <w:sz w:val="24"/>
          <w:szCs w:val="24"/>
        </w:rPr>
        <w:t xml:space="preserve">çin yerine getirilmesi gereken bilgi gereklilikleri (Ek </w:t>
      </w:r>
      <w:r w:rsidR="008F566A">
        <w:rPr>
          <w:rFonts w:eastAsia="Times New Roman"/>
          <w:sz w:val="24"/>
          <w:szCs w:val="24"/>
        </w:rPr>
        <w:t>10</w:t>
      </w:r>
      <w:r w:rsidRPr="00915960">
        <w:rPr>
          <w:rFonts w:eastAsia="Times New Roman"/>
          <w:sz w:val="24"/>
          <w:szCs w:val="24"/>
        </w:rPr>
        <w:t>)</w:t>
      </w:r>
    </w:p>
    <w:p w:rsidR="001113AF" w:rsidRPr="00915960" w:rsidRDefault="001113AF" w:rsidP="002B1C00">
      <w:pPr>
        <w:pStyle w:val="ListeParagraf"/>
        <w:tabs>
          <w:tab w:val="left" w:pos="9072"/>
          <w:tab w:val="left" w:pos="9214"/>
          <w:tab w:val="left" w:pos="9356"/>
        </w:tabs>
        <w:ind w:left="0" w:right="686"/>
        <w:rPr>
          <w:sz w:val="24"/>
          <w:szCs w:val="24"/>
        </w:rPr>
      </w:pPr>
    </w:p>
    <w:p w:rsidR="001113AF" w:rsidRPr="00915960" w:rsidRDefault="001113AF" w:rsidP="002B1C00">
      <w:pPr>
        <w:shd w:val="clear" w:color="auto" w:fill="FFFFFF"/>
        <w:tabs>
          <w:tab w:val="left" w:pos="139"/>
          <w:tab w:val="left" w:pos="9072"/>
          <w:tab w:val="left" w:pos="9214"/>
          <w:tab w:val="left" w:pos="9356"/>
        </w:tabs>
        <w:ind w:right="686"/>
        <w:jc w:val="both"/>
        <w:rPr>
          <w:sz w:val="24"/>
          <w:szCs w:val="24"/>
        </w:rPr>
      </w:pPr>
    </w:p>
    <w:p w:rsidR="001113AF" w:rsidRPr="00915960" w:rsidRDefault="001113AF" w:rsidP="002B1C00">
      <w:pPr>
        <w:shd w:val="clear" w:color="auto" w:fill="FFFFFF"/>
        <w:tabs>
          <w:tab w:val="left" w:pos="9072"/>
          <w:tab w:val="left" w:pos="9214"/>
          <w:tab w:val="left" w:pos="9356"/>
        </w:tabs>
        <w:ind w:right="686"/>
        <w:jc w:val="both"/>
        <w:rPr>
          <w:spacing w:val="-1"/>
          <w:sz w:val="24"/>
          <w:szCs w:val="24"/>
        </w:rPr>
      </w:pPr>
      <w:r w:rsidRPr="00915960">
        <w:rPr>
          <w:spacing w:val="-1"/>
          <w:sz w:val="24"/>
          <w:szCs w:val="24"/>
        </w:rPr>
        <w:t>Madde D</w:t>
      </w:r>
    </w:p>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1113AF" w:rsidP="005A04C9">
      <w:pPr>
        <w:numPr>
          <w:ilvl w:val="0"/>
          <w:numId w:val="3"/>
        </w:numPr>
        <w:shd w:val="clear" w:color="auto" w:fill="FFFFFF"/>
        <w:tabs>
          <w:tab w:val="left" w:pos="139"/>
          <w:tab w:val="left" w:pos="9072"/>
          <w:tab w:val="left" w:pos="9214"/>
          <w:tab w:val="left" w:pos="9356"/>
        </w:tabs>
        <w:ind w:right="686"/>
        <w:jc w:val="both"/>
        <w:rPr>
          <w:sz w:val="24"/>
          <w:szCs w:val="24"/>
        </w:rPr>
      </w:pPr>
      <w:r w:rsidRPr="00915960">
        <w:rPr>
          <w:spacing w:val="-1"/>
          <w:sz w:val="24"/>
          <w:szCs w:val="24"/>
        </w:rPr>
        <w:t>Tonaj 600</w:t>
      </w:r>
    </w:p>
    <w:p w:rsidR="001113AF" w:rsidRPr="00915960" w:rsidRDefault="001113AF" w:rsidP="002B1C00">
      <w:pPr>
        <w:shd w:val="clear" w:color="auto" w:fill="FFFFFF"/>
        <w:tabs>
          <w:tab w:val="left" w:pos="139"/>
          <w:tab w:val="left" w:pos="9072"/>
          <w:tab w:val="left" w:pos="9214"/>
          <w:tab w:val="left" w:pos="9356"/>
        </w:tabs>
        <w:ind w:right="686"/>
        <w:jc w:val="both"/>
        <w:rPr>
          <w:sz w:val="24"/>
          <w:szCs w:val="24"/>
        </w:rPr>
      </w:pPr>
    </w:p>
    <w:p w:rsidR="001113AF" w:rsidRPr="00915960" w:rsidRDefault="001113AF" w:rsidP="005A04C9">
      <w:pPr>
        <w:numPr>
          <w:ilvl w:val="0"/>
          <w:numId w:val="3"/>
        </w:numPr>
        <w:shd w:val="clear" w:color="auto" w:fill="FFFFFF"/>
        <w:tabs>
          <w:tab w:val="left" w:pos="139"/>
          <w:tab w:val="left" w:pos="9072"/>
          <w:tab w:val="left" w:pos="9214"/>
          <w:tab w:val="left" w:pos="9356"/>
        </w:tabs>
        <w:ind w:right="686"/>
        <w:jc w:val="both"/>
        <w:rPr>
          <w:sz w:val="24"/>
          <w:szCs w:val="24"/>
        </w:rPr>
      </w:pPr>
      <w:r w:rsidRPr="00915960">
        <w:rPr>
          <w:sz w:val="24"/>
          <w:szCs w:val="24"/>
        </w:rPr>
        <w:t>&gt;1000 ton i</w:t>
      </w:r>
      <w:r w:rsidRPr="00915960">
        <w:rPr>
          <w:rFonts w:eastAsia="Times New Roman"/>
          <w:sz w:val="24"/>
          <w:szCs w:val="24"/>
        </w:rPr>
        <w:t xml:space="preserve">çin yerine getirilmesi gereken bilgi gereklilikleri (Ek </w:t>
      </w:r>
      <w:r w:rsidR="008F566A">
        <w:rPr>
          <w:rFonts w:eastAsia="Times New Roman"/>
          <w:sz w:val="24"/>
          <w:szCs w:val="24"/>
        </w:rPr>
        <w:t>10</w:t>
      </w:r>
      <w:r w:rsidRPr="00915960">
        <w:rPr>
          <w:rFonts w:eastAsia="Times New Roman"/>
          <w:sz w:val="24"/>
          <w:szCs w:val="24"/>
        </w:rPr>
        <w:t>)</w:t>
      </w:r>
    </w:p>
    <w:p w:rsidR="001113AF" w:rsidRPr="00915960" w:rsidRDefault="001113AF" w:rsidP="002B1C00">
      <w:pPr>
        <w:pStyle w:val="ListeParagraf"/>
        <w:tabs>
          <w:tab w:val="left" w:pos="9072"/>
          <w:tab w:val="left" w:pos="9214"/>
          <w:tab w:val="left" w:pos="9356"/>
        </w:tabs>
        <w:ind w:left="0" w:right="686"/>
        <w:rPr>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lastRenderedPageBreak/>
        <w:t>Ayn</w:t>
      </w:r>
      <w:r w:rsidR="00B7382C" w:rsidRPr="00915960">
        <w:rPr>
          <w:rFonts w:eastAsia="Times New Roman"/>
          <w:sz w:val="24"/>
          <w:szCs w:val="24"/>
        </w:rPr>
        <w:t>ı</w:t>
      </w:r>
      <w:r w:rsidRPr="00915960">
        <w:rPr>
          <w:rFonts w:eastAsia="Times New Roman"/>
          <w:sz w:val="24"/>
          <w:szCs w:val="24"/>
        </w:rPr>
        <w:t xml:space="preserve"> maddenin tüzel kişi başına hacimlerinin toplanması için bu yaklaşım KKDİK gereklilikleri ile birleştirilmelidir. Söz konusu teklif, bilgi gerekliliklerinin aşağıdaki şekilde belirlenmesidir: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8F566A" w:rsidRDefault="001113AF" w:rsidP="008F566A">
      <w:pPr>
        <w:pStyle w:val="ListeParagraf"/>
        <w:numPr>
          <w:ilvl w:val="0"/>
          <w:numId w:val="3"/>
        </w:numPr>
        <w:shd w:val="clear" w:color="auto" w:fill="FFFFFF"/>
        <w:tabs>
          <w:tab w:val="left" w:pos="9072"/>
          <w:tab w:val="left" w:pos="9214"/>
          <w:tab w:val="left" w:pos="9356"/>
        </w:tabs>
        <w:jc w:val="both"/>
        <w:rPr>
          <w:rFonts w:eastAsia="Times New Roman"/>
          <w:sz w:val="24"/>
          <w:szCs w:val="24"/>
        </w:rPr>
      </w:pPr>
      <w:r w:rsidRPr="008F566A">
        <w:rPr>
          <w:rFonts w:eastAsia="Times New Roman"/>
          <w:sz w:val="24"/>
          <w:szCs w:val="24"/>
        </w:rPr>
        <w:t>tek tek bileşenlerin tüm hacimlerinin eklenmesi (madde içindeki miktarlar göre)</w:t>
      </w:r>
    </w:p>
    <w:p w:rsidR="001113AF" w:rsidRPr="008F566A" w:rsidRDefault="001113AF" w:rsidP="008F566A">
      <w:pPr>
        <w:pStyle w:val="ListeParagraf"/>
        <w:numPr>
          <w:ilvl w:val="0"/>
          <w:numId w:val="3"/>
        </w:numPr>
        <w:shd w:val="clear" w:color="auto" w:fill="FFFFFF"/>
        <w:tabs>
          <w:tab w:val="left" w:pos="9072"/>
          <w:tab w:val="left" w:pos="9214"/>
          <w:tab w:val="left" w:pos="9356"/>
        </w:tabs>
        <w:jc w:val="both"/>
        <w:rPr>
          <w:rFonts w:eastAsia="Times New Roman"/>
          <w:sz w:val="24"/>
          <w:szCs w:val="24"/>
        </w:rPr>
      </w:pPr>
      <w:r w:rsidRPr="008F566A">
        <w:rPr>
          <w:rFonts w:eastAsia="Times New Roman"/>
          <w:sz w:val="24"/>
          <w:szCs w:val="24"/>
        </w:rPr>
        <w:t>söz konusu bileşeni içeren maddenin en yüksek hacmine başvurulması</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Bilgi gereklilikleri, en yüksek sonuçlar esas alınarak belirlenmelidir. Tonajların rapor edilmesi için, her bir bileşenin tonaj toplamının sonuçlar alınmal</w:t>
      </w:r>
      <w:r w:rsidR="00425C19" w:rsidRPr="00915960">
        <w:rPr>
          <w:rFonts w:eastAsia="Times New Roman"/>
          <w:sz w:val="24"/>
          <w:szCs w:val="24"/>
        </w:rPr>
        <w:t>ı</w:t>
      </w:r>
      <w:r w:rsidRPr="00915960">
        <w:rPr>
          <w:rFonts w:eastAsia="Times New Roman"/>
          <w:sz w:val="24"/>
          <w:szCs w:val="24"/>
        </w:rPr>
        <w:t>dır. Bu noktadan itibaren bu yaklaş</w:t>
      </w:r>
      <w:r w:rsidR="008F566A">
        <w:rPr>
          <w:rFonts w:eastAsia="Times New Roman"/>
          <w:sz w:val="24"/>
          <w:szCs w:val="24"/>
        </w:rPr>
        <w:t>ı</w:t>
      </w:r>
      <w:r w:rsidRPr="00915960">
        <w:rPr>
          <w:rFonts w:eastAsia="Times New Roman"/>
          <w:sz w:val="24"/>
          <w:szCs w:val="24"/>
        </w:rPr>
        <w:t>mın pratik olarak uygulanmasına ilişkin basitleştirilmiş örnekler verilecektir:</w:t>
      </w:r>
    </w:p>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1113AF" w:rsidP="002B1C00">
      <w:pPr>
        <w:shd w:val="clear" w:color="auto" w:fill="FFFFFF"/>
        <w:tabs>
          <w:tab w:val="left" w:pos="9072"/>
          <w:tab w:val="left" w:pos="9214"/>
          <w:tab w:val="left" w:pos="9356"/>
        </w:tabs>
        <w:ind w:right="686"/>
        <w:jc w:val="both"/>
        <w:rPr>
          <w:sz w:val="24"/>
          <w:szCs w:val="24"/>
        </w:rPr>
      </w:pPr>
      <w:r w:rsidRPr="00915960">
        <w:rPr>
          <w:rFonts w:eastAsia="Times New Roman"/>
          <w:spacing w:val="-4"/>
          <w:sz w:val="24"/>
          <w:szCs w:val="24"/>
        </w:rPr>
        <w:t>Örnek 1</w:t>
      </w:r>
    </w:p>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1113AF" w:rsidP="008F566A">
      <w:pPr>
        <w:shd w:val="clear" w:color="auto" w:fill="FFFFFF"/>
        <w:tabs>
          <w:tab w:val="left" w:pos="9072"/>
          <w:tab w:val="left" w:pos="9214"/>
          <w:tab w:val="left" w:pos="9356"/>
        </w:tabs>
        <w:ind w:right="1"/>
        <w:jc w:val="both"/>
        <w:rPr>
          <w:sz w:val="24"/>
          <w:szCs w:val="24"/>
        </w:rPr>
      </w:pPr>
      <w:r w:rsidRPr="00915960">
        <w:rPr>
          <w:sz w:val="24"/>
          <w:szCs w:val="24"/>
        </w:rPr>
        <w:t>Sonu</w:t>
      </w:r>
      <w:r w:rsidRPr="00915960">
        <w:rPr>
          <w:rFonts w:eastAsia="Times New Roman"/>
          <w:sz w:val="24"/>
          <w:szCs w:val="24"/>
        </w:rPr>
        <w:t xml:space="preserve">çta farklı maddelerin oluştuğu bir tüzel varlık içerisinde, “C+D+E” maddesi bir </w:t>
      </w:r>
      <w:r w:rsidR="008F566A">
        <w:rPr>
          <w:rFonts w:eastAsia="Times New Roman"/>
          <w:sz w:val="24"/>
          <w:szCs w:val="24"/>
        </w:rPr>
        <w:t>prosesin</w:t>
      </w:r>
      <w:r w:rsidRPr="00915960">
        <w:rPr>
          <w:rFonts w:eastAsia="Times New Roman"/>
          <w:sz w:val="24"/>
          <w:szCs w:val="24"/>
        </w:rPr>
        <w:t xml:space="preserve"> sonucudur:</w:t>
      </w:r>
    </w:p>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1113AF" w:rsidP="002B1C00">
      <w:pPr>
        <w:shd w:val="clear" w:color="auto" w:fill="FFFFFF"/>
        <w:tabs>
          <w:tab w:val="left" w:pos="9072"/>
          <w:tab w:val="left" w:pos="9214"/>
          <w:tab w:val="left" w:pos="9356"/>
        </w:tabs>
        <w:ind w:right="686"/>
        <w:jc w:val="both"/>
        <w:rPr>
          <w:sz w:val="24"/>
          <w:szCs w:val="24"/>
        </w:rPr>
      </w:pPr>
      <w:r w:rsidRPr="00915960">
        <w:rPr>
          <w:sz w:val="24"/>
          <w:szCs w:val="24"/>
        </w:rPr>
        <w:t xml:space="preserve">Madde 1: </w:t>
      </w:r>
      <w:r w:rsidR="00C707C4" w:rsidRPr="00915960">
        <w:rPr>
          <w:sz w:val="24"/>
          <w:szCs w:val="24"/>
        </w:rPr>
        <w:t>%</w:t>
      </w:r>
      <w:r w:rsidRPr="00915960">
        <w:rPr>
          <w:sz w:val="24"/>
          <w:szCs w:val="24"/>
        </w:rPr>
        <w:t xml:space="preserve">50 C ve </w:t>
      </w:r>
      <w:r w:rsidR="00C707C4" w:rsidRPr="00915960">
        <w:rPr>
          <w:sz w:val="24"/>
          <w:szCs w:val="24"/>
        </w:rPr>
        <w:t>%</w:t>
      </w:r>
      <w:r w:rsidRPr="00915960">
        <w:rPr>
          <w:sz w:val="24"/>
          <w:szCs w:val="24"/>
        </w:rPr>
        <w:t xml:space="preserve">25 D ve </w:t>
      </w:r>
      <w:r w:rsidR="00C707C4" w:rsidRPr="00915960">
        <w:rPr>
          <w:sz w:val="24"/>
          <w:szCs w:val="24"/>
        </w:rPr>
        <w:t>%</w:t>
      </w:r>
      <w:r w:rsidRPr="00915960">
        <w:rPr>
          <w:sz w:val="24"/>
          <w:szCs w:val="24"/>
        </w:rPr>
        <w:t>25 E, 1100 ton/yıl</w:t>
      </w:r>
    </w:p>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1113AF" w:rsidP="002B1C00">
      <w:pPr>
        <w:shd w:val="clear" w:color="auto" w:fill="FFFFFF"/>
        <w:tabs>
          <w:tab w:val="left" w:pos="9072"/>
          <w:tab w:val="left" w:pos="9214"/>
          <w:tab w:val="left" w:pos="9356"/>
        </w:tabs>
        <w:ind w:right="686"/>
        <w:jc w:val="both"/>
        <w:rPr>
          <w:sz w:val="24"/>
          <w:szCs w:val="24"/>
        </w:rPr>
      </w:pPr>
      <w:r w:rsidRPr="00915960">
        <w:rPr>
          <w:sz w:val="24"/>
          <w:szCs w:val="24"/>
        </w:rPr>
        <w:t xml:space="preserve">Madde 2: </w:t>
      </w:r>
      <w:r w:rsidR="00C707C4" w:rsidRPr="00915960">
        <w:rPr>
          <w:sz w:val="24"/>
          <w:szCs w:val="24"/>
        </w:rPr>
        <w:t>%</w:t>
      </w:r>
      <w:r w:rsidRPr="00915960">
        <w:rPr>
          <w:sz w:val="24"/>
          <w:szCs w:val="24"/>
        </w:rPr>
        <w:t xml:space="preserve">50 C ve </w:t>
      </w:r>
      <w:r w:rsidR="00C707C4" w:rsidRPr="00915960">
        <w:rPr>
          <w:sz w:val="24"/>
          <w:szCs w:val="24"/>
        </w:rPr>
        <w:t>%</w:t>
      </w:r>
      <w:r w:rsidRPr="00915960">
        <w:rPr>
          <w:sz w:val="24"/>
          <w:szCs w:val="24"/>
        </w:rPr>
        <w:t>50 D 500 ton/yıl</w:t>
      </w:r>
    </w:p>
    <w:p w:rsidR="001113AF" w:rsidRPr="00915960" w:rsidRDefault="001113AF" w:rsidP="002B1C00">
      <w:pPr>
        <w:shd w:val="clear" w:color="auto" w:fill="FFFFFF"/>
        <w:tabs>
          <w:tab w:val="left" w:pos="9072"/>
          <w:tab w:val="left" w:pos="9214"/>
          <w:tab w:val="left" w:pos="9356"/>
        </w:tabs>
        <w:ind w:right="686"/>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pacing w:val="-1"/>
          <w:sz w:val="24"/>
          <w:szCs w:val="24"/>
        </w:rPr>
        <w:t xml:space="preserve">Ayrca bu durumda da tepkime </w:t>
      </w:r>
      <w:r w:rsidRPr="00915960">
        <w:rPr>
          <w:rFonts w:eastAsia="Times New Roman"/>
          <w:spacing w:val="-1"/>
          <w:sz w:val="24"/>
          <w:szCs w:val="24"/>
        </w:rPr>
        <w:t>ürünü başlangıç noktasıdır: iki madde çok bileşenli maddeler olarak kayıt ettirilmelidir. Eğer bileşenlerin tek tek kayıt ettirilmesi yaklaşımı kullanlacaksa</w:t>
      </w:r>
      <w:r w:rsidRPr="00915960">
        <w:rPr>
          <w:rStyle w:val="DipnotBavurusu"/>
          <w:rFonts w:eastAsia="Times New Roman"/>
          <w:spacing w:val="-1"/>
          <w:sz w:val="24"/>
          <w:szCs w:val="24"/>
        </w:rPr>
        <w:footnoteReference w:id="13"/>
      </w:r>
      <w:r w:rsidRPr="00915960">
        <w:rPr>
          <w:rFonts w:eastAsia="Times New Roman"/>
          <w:spacing w:val="-1"/>
          <w:sz w:val="24"/>
          <w:szCs w:val="24"/>
        </w:rPr>
        <w:t xml:space="preserve">, aşağıdaki durum </w:t>
      </w:r>
      <w:r w:rsidRPr="00915960">
        <w:rPr>
          <w:rFonts w:eastAsia="Times New Roman"/>
          <w:sz w:val="24"/>
          <w:szCs w:val="24"/>
        </w:rPr>
        <w:t>uygulanacaktır:</w:t>
      </w:r>
    </w:p>
    <w:p w:rsidR="001113AF" w:rsidRPr="00915960" w:rsidRDefault="001113AF" w:rsidP="002B1C00">
      <w:pPr>
        <w:shd w:val="clear" w:color="auto" w:fill="FFFFFF"/>
        <w:tabs>
          <w:tab w:val="left" w:pos="9072"/>
          <w:tab w:val="left" w:pos="9214"/>
          <w:tab w:val="left" w:pos="9356"/>
        </w:tabs>
        <w:ind w:right="686"/>
        <w:jc w:val="both"/>
        <w:rPr>
          <w:spacing w:val="-2"/>
          <w:sz w:val="24"/>
          <w:szCs w:val="24"/>
        </w:rPr>
      </w:pPr>
    </w:p>
    <w:p w:rsidR="001113AF" w:rsidRPr="00915960" w:rsidRDefault="001113AF" w:rsidP="002B1C00">
      <w:pPr>
        <w:shd w:val="clear" w:color="auto" w:fill="FFFFFF"/>
        <w:tabs>
          <w:tab w:val="left" w:pos="9072"/>
          <w:tab w:val="left" w:pos="9214"/>
          <w:tab w:val="left" w:pos="9356"/>
        </w:tabs>
        <w:ind w:right="686"/>
        <w:jc w:val="both"/>
        <w:rPr>
          <w:rFonts w:eastAsia="Times New Roman"/>
          <w:spacing w:val="-2"/>
          <w:sz w:val="24"/>
          <w:szCs w:val="24"/>
        </w:rPr>
      </w:pPr>
      <w:r w:rsidRPr="00915960">
        <w:rPr>
          <w:spacing w:val="-2"/>
          <w:sz w:val="24"/>
          <w:szCs w:val="24"/>
        </w:rPr>
        <w:t xml:space="preserve">Bu durumda D maddesinin rapor edilmesi </w:t>
      </w:r>
      <w:r w:rsidRPr="00915960">
        <w:rPr>
          <w:rFonts w:eastAsia="Times New Roman"/>
          <w:bCs/>
          <w:spacing w:val="-2"/>
          <w:sz w:val="24"/>
          <w:szCs w:val="24"/>
        </w:rPr>
        <w:t>ş</w:t>
      </w:r>
      <w:r w:rsidRPr="00915960">
        <w:rPr>
          <w:rFonts w:eastAsia="Times New Roman"/>
          <w:spacing w:val="-2"/>
          <w:sz w:val="24"/>
          <w:szCs w:val="24"/>
        </w:rPr>
        <w:t xml:space="preserve">u şekilde olacaktır: </w:t>
      </w:r>
    </w:p>
    <w:p w:rsidR="001113AF" w:rsidRPr="00915960" w:rsidRDefault="001113AF" w:rsidP="002B1C00">
      <w:pPr>
        <w:shd w:val="clear" w:color="auto" w:fill="FFFFFF"/>
        <w:tabs>
          <w:tab w:val="left" w:pos="9072"/>
          <w:tab w:val="left" w:pos="9214"/>
          <w:tab w:val="left" w:pos="9356"/>
        </w:tabs>
        <w:ind w:right="686"/>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686"/>
        <w:jc w:val="both"/>
        <w:rPr>
          <w:sz w:val="24"/>
          <w:szCs w:val="24"/>
        </w:rPr>
      </w:pPr>
      <w:r w:rsidRPr="00915960">
        <w:rPr>
          <w:rFonts w:eastAsia="Times New Roman"/>
          <w:sz w:val="24"/>
          <w:szCs w:val="24"/>
        </w:rPr>
        <w:t>Tonaj: (</w:t>
      </w:r>
      <w:r w:rsidR="00C707C4" w:rsidRPr="00915960">
        <w:rPr>
          <w:rFonts w:eastAsia="Times New Roman"/>
          <w:sz w:val="24"/>
          <w:szCs w:val="24"/>
        </w:rPr>
        <w:t>%</w:t>
      </w:r>
      <w:r w:rsidRPr="00915960">
        <w:rPr>
          <w:rFonts w:eastAsia="Times New Roman"/>
          <w:sz w:val="24"/>
          <w:szCs w:val="24"/>
        </w:rPr>
        <w:t>25 * 1100) + (</w:t>
      </w:r>
      <w:r w:rsidR="00C707C4" w:rsidRPr="00915960">
        <w:rPr>
          <w:rFonts w:eastAsia="Times New Roman"/>
          <w:sz w:val="24"/>
          <w:szCs w:val="24"/>
        </w:rPr>
        <w:t>%</w:t>
      </w:r>
      <w:r w:rsidRPr="00915960">
        <w:rPr>
          <w:rFonts w:eastAsia="Times New Roman"/>
          <w:sz w:val="24"/>
          <w:szCs w:val="24"/>
        </w:rPr>
        <w:t>50 * 500) = 525 ton/yıl</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Bilgi gerekliliklerinin belirlenmesi en ciddi gerekliliğe dayandırılmaktadır. Bu durumda: “C+D+E” çok bileşenli maddenin toplam tonajı 1000 ton/yıl değerinin üzerinde olduğu için, &gt;1000 ton/yıl olacaktır.</w:t>
      </w:r>
    </w:p>
    <w:p w:rsidR="001113AF" w:rsidRPr="00915960" w:rsidRDefault="001113AF" w:rsidP="002B1C00">
      <w:pPr>
        <w:shd w:val="clear" w:color="auto" w:fill="FFFFFF"/>
        <w:tabs>
          <w:tab w:val="left" w:pos="9072"/>
          <w:tab w:val="left" w:pos="9214"/>
          <w:tab w:val="left" w:pos="9356"/>
        </w:tabs>
        <w:spacing w:before="130"/>
        <w:ind w:right="686"/>
        <w:jc w:val="both"/>
        <w:rPr>
          <w:sz w:val="24"/>
          <w:szCs w:val="24"/>
        </w:rPr>
      </w:pPr>
      <w:r w:rsidRPr="00915960">
        <w:rPr>
          <w:sz w:val="24"/>
          <w:szCs w:val="24"/>
        </w:rPr>
        <w:t xml:space="preserve">Not: </w:t>
      </w:r>
      <w:r w:rsidRPr="00915960">
        <w:rPr>
          <w:rFonts w:eastAsia="Times New Roman"/>
          <w:sz w:val="24"/>
          <w:szCs w:val="24"/>
        </w:rPr>
        <w:t>örneğin C ve E maddeleri buna uygun bir şekilde kayıt edilecektir.</w:t>
      </w:r>
    </w:p>
    <w:p w:rsidR="001113AF" w:rsidRPr="00915960" w:rsidRDefault="001113AF" w:rsidP="002B1C00">
      <w:pPr>
        <w:shd w:val="clear" w:color="auto" w:fill="FFFFFF"/>
        <w:tabs>
          <w:tab w:val="left" w:pos="9072"/>
          <w:tab w:val="left" w:pos="9214"/>
          <w:tab w:val="left" w:pos="9356"/>
        </w:tabs>
        <w:ind w:right="686"/>
        <w:jc w:val="both"/>
        <w:rPr>
          <w:rFonts w:eastAsia="Times New Roman"/>
          <w:spacing w:val="-2"/>
          <w:sz w:val="24"/>
          <w:szCs w:val="24"/>
        </w:rPr>
      </w:pPr>
    </w:p>
    <w:p w:rsidR="001113AF" w:rsidRPr="00915960" w:rsidRDefault="001113AF" w:rsidP="002B1C00">
      <w:pPr>
        <w:shd w:val="clear" w:color="auto" w:fill="FFFFFF"/>
        <w:tabs>
          <w:tab w:val="left" w:pos="9072"/>
          <w:tab w:val="left" w:pos="9214"/>
          <w:tab w:val="left" w:pos="9356"/>
        </w:tabs>
        <w:spacing w:line="264" w:lineRule="exact"/>
        <w:ind w:right="686"/>
        <w:jc w:val="both"/>
        <w:rPr>
          <w:rFonts w:eastAsia="Times New Roman"/>
          <w:spacing w:val="-2"/>
          <w:sz w:val="24"/>
          <w:szCs w:val="24"/>
        </w:rPr>
      </w:pPr>
      <w:r w:rsidRPr="00915960">
        <w:rPr>
          <w:rFonts w:eastAsia="Times New Roman"/>
          <w:spacing w:val="-2"/>
          <w:sz w:val="24"/>
          <w:szCs w:val="24"/>
        </w:rPr>
        <w:t>Örnek 2</w:t>
      </w:r>
    </w:p>
    <w:p w:rsidR="001113AF" w:rsidRPr="00915960" w:rsidRDefault="001113AF" w:rsidP="002B1C00">
      <w:pPr>
        <w:shd w:val="clear" w:color="auto" w:fill="FFFFFF"/>
        <w:tabs>
          <w:tab w:val="left" w:pos="9072"/>
          <w:tab w:val="left" w:pos="9214"/>
          <w:tab w:val="left" w:pos="9356"/>
        </w:tabs>
        <w:spacing w:line="264" w:lineRule="exact"/>
        <w:ind w:right="686"/>
        <w:jc w:val="both"/>
        <w:rPr>
          <w:sz w:val="24"/>
          <w:szCs w:val="24"/>
        </w:rPr>
      </w:pPr>
    </w:p>
    <w:p w:rsidR="001113AF" w:rsidRPr="00915960" w:rsidRDefault="001113AF" w:rsidP="008F566A">
      <w:pPr>
        <w:shd w:val="clear" w:color="auto" w:fill="FFFFFF"/>
        <w:tabs>
          <w:tab w:val="left" w:pos="8931"/>
          <w:tab w:val="left" w:pos="9072"/>
          <w:tab w:val="left" w:pos="9214"/>
          <w:tab w:val="left" w:pos="9356"/>
        </w:tabs>
        <w:spacing w:line="264" w:lineRule="exact"/>
        <w:ind w:right="1"/>
        <w:jc w:val="both"/>
        <w:rPr>
          <w:sz w:val="24"/>
          <w:szCs w:val="24"/>
        </w:rPr>
      </w:pPr>
      <w:r w:rsidRPr="00915960">
        <w:rPr>
          <w:rFonts w:eastAsia="Times New Roman"/>
          <w:spacing w:val="-1"/>
          <w:sz w:val="24"/>
          <w:szCs w:val="24"/>
        </w:rPr>
        <w:t>Çok bileşenli madde “G+H+I”, sonuç olarak farkl</w:t>
      </w:r>
      <w:r w:rsidR="00C65735" w:rsidRPr="00915960">
        <w:rPr>
          <w:rFonts w:eastAsia="Times New Roman"/>
          <w:spacing w:val="-1"/>
          <w:sz w:val="24"/>
          <w:szCs w:val="24"/>
        </w:rPr>
        <w:t>ı</w:t>
      </w:r>
      <w:r w:rsidRPr="00915960">
        <w:rPr>
          <w:rFonts w:eastAsia="Times New Roman"/>
          <w:spacing w:val="-1"/>
          <w:sz w:val="24"/>
          <w:szCs w:val="24"/>
        </w:rPr>
        <w:t xml:space="preserve"> maddelerin oluştuğu bir tüzel varlık içindeki</w:t>
      </w:r>
      <w:r w:rsidR="00C65735" w:rsidRPr="00915960">
        <w:rPr>
          <w:rFonts w:eastAsia="Times New Roman"/>
          <w:spacing w:val="-1"/>
          <w:sz w:val="24"/>
          <w:szCs w:val="24"/>
        </w:rPr>
        <w:t xml:space="preserve"> </w:t>
      </w:r>
      <w:r w:rsidRPr="00915960">
        <w:rPr>
          <w:spacing w:val="-1"/>
          <w:sz w:val="24"/>
          <w:szCs w:val="24"/>
        </w:rPr>
        <w:t xml:space="preserve">bir </w:t>
      </w:r>
      <w:r w:rsidR="008F566A">
        <w:rPr>
          <w:spacing w:val="-1"/>
          <w:sz w:val="24"/>
          <w:szCs w:val="24"/>
        </w:rPr>
        <w:t>prosesin</w:t>
      </w:r>
      <w:r w:rsidRPr="00915960">
        <w:rPr>
          <w:spacing w:val="-1"/>
          <w:sz w:val="24"/>
          <w:szCs w:val="24"/>
        </w:rPr>
        <w:t xml:space="preserve"> sonucudur:</w:t>
      </w:r>
    </w:p>
    <w:p w:rsidR="001113AF" w:rsidRPr="00915960" w:rsidRDefault="001113AF" w:rsidP="008F566A">
      <w:pPr>
        <w:shd w:val="clear" w:color="auto" w:fill="FFFFFF"/>
        <w:tabs>
          <w:tab w:val="left" w:pos="8931"/>
          <w:tab w:val="left" w:pos="9072"/>
          <w:tab w:val="left" w:pos="9214"/>
          <w:tab w:val="left" w:pos="9356"/>
        </w:tabs>
        <w:spacing w:line="456" w:lineRule="exact"/>
        <w:ind w:right="1"/>
        <w:jc w:val="both"/>
        <w:rPr>
          <w:sz w:val="24"/>
          <w:szCs w:val="24"/>
        </w:rPr>
      </w:pPr>
      <w:r w:rsidRPr="00915960">
        <w:rPr>
          <w:sz w:val="24"/>
          <w:szCs w:val="24"/>
        </w:rPr>
        <w:t xml:space="preserve">Madde 3: </w:t>
      </w:r>
      <w:r w:rsidR="00C707C4" w:rsidRPr="00915960">
        <w:rPr>
          <w:sz w:val="24"/>
          <w:szCs w:val="24"/>
        </w:rPr>
        <w:t>%</w:t>
      </w:r>
      <w:r w:rsidRPr="00915960">
        <w:rPr>
          <w:sz w:val="24"/>
          <w:szCs w:val="24"/>
        </w:rPr>
        <w:t xml:space="preserve">65 G ve </w:t>
      </w:r>
      <w:r w:rsidR="00C707C4" w:rsidRPr="00915960">
        <w:rPr>
          <w:sz w:val="24"/>
          <w:szCs w:val="24"/>
        </w:rPr>
        <w:t>%</w:t>
      </w:r>
      <w:r w:rsidRPr="00915960">
        <w:rPr>
          <w:sz w:val="24"/>
          <w:szCs w:val="24"/>
        </w:rPr>
        <w:t xml:space="preserve">15 H ve </w:t>
      </w:r>
      <w:r w:rsidR="00C707C4" w:rsidRPr="00915960">
        <w:rPr>
          <w:sz w:val="24"/>
          <w:szCs w:val="24"/>
        </w:rPr>
        <w:t>%</w:t>
      </w:r>
      <w:r w:rsidRPr="00915960">
        <w:rPr>
          <w:sz w:val="24"/>
          <w:szCs w:val="24"/>
        </w:rPr>
        <w:t>20 I, 90 ton/yıl</w:t>
      </w:r>
    </w:p>
    <w:p w:rsidR="001113AF" w:rsidRPr="00915960" w:rsidRDefault="001113AF" w:rsidP="008F566A">
      <w:pPr>
        <w:shd w:val="clear" w:color="auto" w:fill="FFFFFF"/>
        <w:tabs>
          <w:tab w:val="left" w:pos="8931"/>
          <w:tab w:val="left" w:pos="9072"/>
          <w:tab w:val="left" w:pos="9214"/>
          <w:tab w:val="left" w:pos="9356"/>
        </w:tabs>
        <w:spacing w:before="5" w:line="456" w:lineRule="exact"/>
        <w:ind w:right="1"/>
        <w:jc w:val="both"/>
        <w:rPr>
          <w:sz w:val="24"/>
          <w:szCs w:val="24"/>
        </w:rPr>
      </w:pPr>
      <w:r w:rsidRPr="00915960">
        <w:rPr>
          <w:sz w:val="24"/>
          <w:szCs w:val="24"/>
        </w:rPr>
        <w:t xml:space="preserve">Madde 4: </w:t>
      </w:r>
      <w:r w:rsidR="00C707C4" w:rsidRPr="00915960">
        <w:rPr>
          <w:sz w:val="24"/>
          <w:szCs w:val="24"/>
        </w:rPr>
        <w:t>%</w:t>
      </w:r>
      <w:r w:rsidRPr="00915960">
        <w:rPr>
          <w:sz w:val="24"/>
          <w:szCs w:val="24"/>
        </w:rPr>
        <w:t xml:space="preserve">60 G ve </w:t>
      </w:r>
      <w:r w:rsidR="00C707C4" w:rsidRPr="00915960">
        <w:rPr>
          <w:sz w:val="24"/>
          <w:szCs w:val="24"/>
        </w:rPr>
        <w:t>%</w:t>
      </w:r>
      <w:r w:rsidRPr="00915960">
        <w:rPr>
          <w:sz w:val="24"/>
          <w:szCs w:val="24"/>
        </w:rPr>
        <w:t>40 H, 90 ton/yıl</w:t>
      </w:r>
    </w:p>
    <w:p w:rsidR="001113AF" w:rsidRPr="00915960" w:rsidRDefault="001113AF" w:rsidP="008F566A">
      <w:pPr>
        <w:shd w:val="clear" w:color="auto" w:fill="FFFFFF"/>
        <w:tabs>
          <w:tab w:val="left" w:pos="8931"/>
          <w:tab w:val="left" w:pos="9072"/>
          <w:tab w:val="left" w:pos="9214"/>
          <w:tab w:val="left" w:pos="9356"/>
        </w:tabs>
        <w:spacing w:line="456" w:lineRule="exact"/>
        <w:ind w:right="1"/>
        <w:jc w:val="both"/>
        <w:rPr>
          <w:sz w:val="24"/>
          <w:szCs w:val="24"/>
        </w:rPr>
      </w:pPr>
      <w:r w:rsidRPr="00915960">
        <w:rPr>
          <w:spacing w:val="-1"/>
          <w:sz w:val="24"/>
          <w:szCs w:val="24"/>
        </w:rPr>
        <w:t>G maddesinin rapor edilmesi:</w:t>
      </w:r>
    </w:p>
    <w:p w:rsidR="001113AF" w:rsidRPr="00915960" w:rsidRDefault="001113AF" w:rsidP="008F566A">
      <w:pPr>
        <w:shd w:val="clear" w:color="auto" w:fill="FFFFFF"/>
        <w:tabs>
          <w:tab w:val="left" w:pos="8931"/>
          <w:tab w:val="left" w:pos="9072"/>
          <w:tab w:val="left" w:pos="9214"/>
          <w:tab w:val="left" w:pos="9356"/>
        </w:tabs>
        <w:spacing w:line="456" w:lineRule="exact"/>
        <w:ind w:right="1"/>
        <w:jc w:val="both"/>
        <w:rPr>
          <w:sz w:val="24"/>
          <w:szCs w:val="24"/>
        </w:rPr>
      </w:pPr>
      <w:r w:rsidRPr="00915960">
        <w:rPr>
          <w:sz w:val="24"/>
          <w:szCs w:val="24"/>
        </w:rPr>
        <w:t>Tonaj: (</w:t>
      </w:r>
      <w:r w:rsidR="00C707C4" w:rsidRPr="00915960">
        <w:rPr>
          <w:sz w:val="24"/>
          <w:szCs w:val="24"/>
        </w:rPr>
        <w:t>%</w:t>
      </w:r>
      <w:r w:rsidRPr="00915960">
        <w:rPr>
          <w:sz w:val="24"/>
          <w:szCs w:val="24"/>
        </w:rPr>
        <w:t>65 * 90) + (</w:t>
      </w:r>
      <w:r w:rsidR="00C707C4" w:rsidRPr="00915960">
        <w:rPr>
          <w:sz w:val="24"/>
          <w:szCs w:val="24"/>
        </w:rPr>
        <w:t>%</w:t>
      </w:r>
      <w:r w:rsidRPr="00915960">
        <w:rPr>
          <w:sz w:val="24"/>
          <w:szCs w:val="24"/>
        </w:rPr>
        <w:t>60 * 90) = 112.5 ton/yıl</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Bilgi gerekliliklerinin belirlenmesi en ciddi gerekliliğe dayandırılmaktadır. Bu durumda: G bileşeninin toplam tonajı 100 ton/yıl değerinin üzerinde olduğu için, &gt;100 ton/yıl olacaktır.</w:t>
      </w:r>
    </w:p>
    <w:p w:rsidR="001113AF" w:rsidRPr="00915960" w:rsidRDefault="001113AF" w:rsidP="002B1C00">
      <w:pPr>
        <w:shd w:val="clear" w:color="auto" w:fill="FFFFFF"/>
        <w:tabs>
          <w:tab w:val="left" w:pos="9072"/>
          <w:tab w:val="left" w:pos="9214"/>
          <w:tab w:val="left" w:pos="9356"/>
        </w:tabs>
        <w:spacing w:before="154"/>
        <w:ind w:right="686"/>
        <w:jc w:val="both"/>
        <w:rPr>
          <w:sz w:val="24"/>
          <w:szCs w:val="24"/>
        </w:rPr>
      </w:pPr>
      <w:r w:rsidRPr="00915960">
        <w:rPr>
          <w:sz w:val="24"/>
          <w:szCs w:val="24"/>
        </w:rPr>
        <w:lastRenderedPageBreak/>
        <w:t xml:space="preserve">Not: bu </w:t>
      </w:r>
      <w:r w:rsidRPr="00915960">
        <w:rPr>
          <w:rFonts w:eastAsia="Times New Roman"/>
          <w:sz w:val="24"/>
          <w:szCs w:val="24"/>
        </w:rPr>
        <w:t>örnekte H ve I maddeleri buna uygun bir şekilde kayıt ettirilmelidir.</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Değinilmiş olan bilgi gerekliliklerinin belirlenmesinin yanı sıra, diğer bir konu da (omurgalı hayvanlar üzerinde) uygulanması gereken yeni ça</w:t>
      </w:r>
      <w:r w:rsidR="0076414A" w:rsidRPr="00915960">
        <w:rPr>
          <w:spacing w:val="-1"/>
          <w:sz w:val="24"/>
          <w:szCs w:val="24"/>
        </w:rPr>
        <w:t>ı</w:t>
      </w:r>
      <w:r w:rsidRPr="00915960">
        <w:rPr>
          <w:spacing w:val="-1"/>
          <w:sz w:val="24"/>
          <w:szCs w:val="24"/>
        </w:rPr>
        <w:t>şmaların sayısıdır. Bir stratejiye karar verilmeden önce, potansiyel kayıt ettirenler (omurgalı hayvanlar üzerinde yapılmıs) mevcut ve yeterli çalışmaların bulunup bulunmadığını ve teklif edilen esnekliğin (omurgalı hayvanlar üzerinde) daha fazla ya da daha az test yapılmasını sağlayıp sağlamayacağı ele alınmalıdır.</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Şüphe duyulan durumlarda, kayıt amaçlı olarak madde kimliğinin kayıt altına alınmasındaki standart yöntem her zaman için maddenin üretildiği şekilde tan</w:t>
      </w:r>
      <w:r w:rsidR="008F566A">
        <w:rPr>
          <w:spacing w:val="-1"/>
          <w:sz w:val="24"/>
          <w:szCs w:val="24"/>
        </w:rPr>
        <w:t>ı</w:t>
      </w:r>
      <w:r w:rsidRPr="00915960">
        <w:rPr>
          <w:spacing w:val="-1"/>
          <w:sz w:val="24"/>
          <w:szCs w:val="24"/>
        </w:rPr>
        <w:t>mlanmasıdır.</w:t>
      </w:r>
    </w:p>
    <w:p w:rsidR="001113AF" w:rsidRPr="00915960" w:rsidRDefault="008F566A" w:rsidP="008F566A">
      <w:pPr>
        <w:pStyle w:val="Balk3"/>
        <w:tabs>
          <w:tab w:val="left" w:pos="8931"/>
        </w:tabs>
        <w:ind w:right="1"/>
      </w:pPr>
      <w:bookmarkStart w:id="28" w:name="_Toc433372049"/>
      <w:r>
        <w:t>Kimyasal kompozisyonu</w:t>
      </w:r>
      <w:r w:rsidR="00C707C4" w:rsidRPr="00915960">
        <w:t xml:space="preserve"> t</w:t>
      </w:r>
      <w:r w:rsidR="001113AF" w:rsidRPr="00915960">
        <w:t>an</w:t>
      </w:r>
      <w:r w:rsidR="001113AF" w:rsidRPr="00915960">
        <w:rPr>
          <w:rFonts w:eastAsia="Times New Roman"/>
        </w:rPr>
        <w:t>ımlanmış maddeler ve diğer temel tanımlayıcılar</w:t>
      </w:r>
      <w:bookmarkEnd w:id="28"/>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 xml:space="preserve">Kimyasal </w:t>
      </w:r>
      <w:r w:rsidR="008F566A">
        <w:rPr>
          <w:spacing w:val="-1"/>
          <w:sz w:val="24"/>
          <w:szCs w:val="24"/>
        </w:rPr>
        <w:t>kompozisyonlarıyla</w:t>
      </w:r>
      <w:r w:rsidRPr="00915960">
        <w:rPr>
          <w:spacing w:val="-1"/>
          <w:sz w:val="24"/>
          <w:szCs w:val="24"/>
        </w:rPr>
        <w:t xml:space="preserve"> tanımlanabilen bazı maddelerin (örneğin inorganik mineraller) kendi kimyasal tanımlamalarının yapılabilmesi için, ek tanımlayıcılarla daha fazla tanımlanmalar gerekmektedir. Bu maddeler tek bileşenli ya da çok bileşenli maddeler olabilir ancak bir önceki bölümde açıklanmış olan madde tanmlama parametrelerine ilave olarak, madde kimliğinin net bir şekilde kayıt altına alınması için diğer madde tanmlayıcılarına ihtiyaç duymaktadır.</w:t>
      </w:r>
    </w:p>
    <w:p w:rsidR="001113AF" w:rsidRPr="00915960" w:rsidRDefault="001113AF" w:rsidP="002B1C00">
      <w:pPr>
        <w:shd w:val="clear" w:color="auto" w:fill="FFFFFF"/>
        <w:tabs>
          <w:tab w:val="left" w:pos="9072"/>
          <w:tab w:val="left" w:pos="9214"/>
          <w:tab w:val="left" w:pos="9356"/>
        </w:tabs>
        <w:spacing w:before="307" w:line="278" w:lineRule="exact"/>
        <w:ind w:right="686"/>
        <w:rPr>
          <w:rFonts w:eastAsia="Times New Roman"/>
          <w:sz w:val="22"/>
          <w:szCs w:val="22"/>
        </w:rPr>
      </w:pPr>
    </w:p>
    <w:tbl>
      <w:tblPr>
        <w:tblStyle w:val="TabloKlavuzu"/>
        <w:tblW w:w="0" w:type="auto"/>
        <w:tblInd w:w="108" w:type="dxa"/>
        <w:tblLook w:val="04A0" w:firstRow="1" w:lastRow="0" w:firstColumn="1" w:lastColumn="0" w:noHBand="0" w:noVBand="1"/>
      </w:tblPr>
      <w:tblGrid>
        <w:gridCol w:w="8931"/>
      </w:tblGrid>
      <w:tr w:rsidR="00287191" w:rsidRPr="00915960" w:rsidTr="002B1C00">
        <w:tc>
          <w:tcPr>
            <w:tcW w:w="8931" w:type="dxa"/>
          </w:tcPr>
          <w:p w:rsidR="001113AF" w:rsidRPr="00915960" w:rsidRDefault="001113AF" w:rsidP="002B1C00">
            <w:pPr>
              <w:shd w:val="clear" w:color="auto" w:fill="FFFFFF"/>
              <w:tabs>
                <w:tab w:val="left" w:pos="9072"/>
                <w:tab w:val="left" w:pos="9214"/>
                <w:tab w:val="left" w:pos="9356"/>
              </w:tabs>
              <w:spacing w:line="226" w:lineRule="exact"/>
              <w:ind w:right="686"/>
              <w:jc w:val="both"/>
              <w:rPr>
                <w:b/>
              </w:rPr>
            </w:pPr>
            <w:r w:rsidRPr="00915960">
              <w:rPr>
                <w:b/>
              </w:rPr>
              <w:t>Örnekler</w:t>
            </w:r>
          </w:p>
        </w:tc>
      </w:tr>
      <w:tr w:rsidR="00287191" w:rsidRPr="00915960" w:rsidTr="002B1C00">
        <w:tc>
          <w:tcPr>
            <w:tcW w:w="8931" w:type="dxa"/>
          </w:tcPr>
          <w:p w:rsidR="001113AF" w:rsidRPr="00915960" w:rsidRDefault="001113AF" w:rsidP="008F566A">
            <w:pPr>
              <w:shd w:val="clear" w:color="auto" w:fill="FFFFFF"/>
              <w:tabs>
                <w:tab w:val="left" w:pos="9072"/>
                <w:tab w:val="left" w:pos="9214"/>
                <w:tab w:val="left" w:pos="9356"/>
              </w:tabs>
              <w:spacing w:line="226" w:lineRule="exact"/>
              <w:ind w:right="34"/>
              <w:jc w:val="both"/>
              <w:rPr>
                <w:spacing w:val="-8"/>
              </w:rPr>
            </w:pPr>
            <w:r w:rsidRPr="008F566A">
              <w:rPr>
                <w:spacing w:val="-8"/>
                <w:sz w:val="22"/>
              </w:rPr>
              <w:t>Metalik olmayan ve benzersiz yap</w:t>
            </w:r>
            <w:r w:rsidRPr="008F566A">
              <w:rPr>
                <w:rFonts w:eastAsia="Times New Roman"/>
                <w:spacing w:val="-8"/>
                <w:sz w:val="22"/>
              </w:rPr>
              <w:t xml:space="preserve">ılardaki bazı mineraller de (doğal ya da insan yapımı kaynaklardan) ayrıca, maddenin net bir şekilde tanımlanabilmesi için morfoloji ve mineral yapılarına ihtiyaç duymaktadır. </w:t>
            </w:r>
            <w:r w:rsidRPr="008F566A">
              <w:rPr>
                <w:rFonts w:eastAsia="Times New Roman"/>
                <w:spacing w:val="-9"/>
                <w:sz w:val="22"/>
              </w:rPr>
              <w:t>Kaolinit, potasyum alüminyum silikat, feldispat ve kuvarsdan oluşan kaolin buna bir örnektir (CAS 1332-58-7).</w:t>
            </w:r>
          </w:p>
        </w:tc>
      </w:tr>
    </w:tbl>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 xml:space="preserve">Nano-teknolojideki mevcut gelişmeler ve ilgili tehlikeli etkilere yönelik anlayışlar, </w:t>
      </w:r>
      <w:r w:rsidR="008F566A" w:rsidRPr="00915960">
        <w:rPr>
          <w:spacing w:val="-1"/>
          <w:sz w:val="24"/>
          <w:szCs w:val="24"/>
        </w:rPr>
        <w:t xml:space="preserve">ileride </w:t>
      </w:r>
      <w:r w:rsidRPr="00915960">
        <w:rPr>
          <w:spacing w:val="-1"/>
          <w:sz w:val="24"/>
          <w:szCs w:val="24"/>
        </w:rPr>
        <w:t>maddeler</w:t>
      </w:r>
      <w:r w:rsidR="008F566A">
        <w:rPr>
          <w:spacing w:val="-1"/>
          <w:sz w:val="24"/>
          <w:szCs w:val="24"/>
        </w:rPr>
        <w:t xml:space="preserve">le ilgili ilave bilgi ihtiyacına </w:t>
      </w:r>
      <w:r w:rsidRPr="00915960">
        <w:rPr>
          <w:spacing w:val="-1"/>
          <w:sz w:val="24"/>
          <w:szCs w:val="24"/>
        </w:rPr>
        <w:t>neden olabilir. Mevcut ilerleme durumu, bu rehber içinde nano-haldeki maddelerin tanımlanmasına ilişkin rehberlik bilgisi verilmesi için yeterince olgunlaşmamıştır.</w:t>
      </w:r>
    </w:p>
    <w:p w:rsidR="001113AF" w:rsidRPr="00915960" w:rsidRDefault="001113AF" w:rsidP="008F566A">
      <w:pPr>
        <w:pStyle w:val="Balk4"/>
      </w:pPr>
      <w:r w:rsidRPr="00915960">
        <w:t>İsimlendirme geleneği</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Prensip olarak tek bileşenli maddeler (bakınız Bölüm 4.2.1) ve çok bileşenli maddeler (bakınız Bölüm 4.2.2) için kullanılan isimlendirme gelenekleri aynı biçimde kullanılacaktır.</w:t>
      </w:r>
    </w:p>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İnorganik mineraller için, bileşenlerde mineralojik isimler kullanlabilir. Örneğin apatit, genellikle hidroksilapatit, floro-apatit ve klorapatit olarak değinilen bir grup fosfat mineralinden (bunlar kristal yapı içinde genellikle sırasıyla yüksek derişimlerde OH</w:t>
      </w:r>
      <w:r w:rsidR="009E433C" w:rsidRPr="009E433C">
        <w:rPr>
          <w:spacing w:val="-1"/>
          <w:sz w:val="24"/>
          <w:szCs w:val="24"/>
          <w:vertAlign w:val="superscript"/>
        </w:rPr>
        <w:t>-</w:t>
      </w:r>
      <w:r w:rsidRPr="00915960">
        <w:rPr>
          <w:spacing w:val="-1"/>
          <w:sz w:val="24"/>
          <w:szCs w:val="24"/>
        </w:rPr>
        <w:t>, F</w:t>
      </w:r>
      <w:r w:rsidR="009E433C" w:rsidRPr="009E433C">
        <w:rPr>
          <w:spacing w:val="-1"/>
          <w:sz w:val="24"/>
          <w:szCs w:val="24"/>
          <w:vertAlign w:val="superscript"/>
        </w:rPr>
        <w:t>-</w:t>
      </w:r>
      <w:r w:rsidRPr="00915960">
        <w:rPr>
          <w:spacing w:val="-1"/>
          <w:sz w:val="24"/>
          <w:szCs w:val="24"/>
        </w:rPr>
        <w:t>, ya da Cl</w:t>
      </w:r>
      <w:r w:rsidR="009E433C" w:rsidRPr="009E433C">
        <w:rPr>
          <w:spacing w:val="-1"/>
          <w:sz w:val="24"/>
          <w:szCs w:val="24"/>
          <w:vertAlign w:val="superscript"/>
        </w:rPr>
        <w:t>-</w:t>
      </w:r>
      <w:r w:rsidRPr="00915960">
        <w:rPr>
          <w:spacing w:val="-1"/>
          <w:sz w:val="24"/>
          <w:szCs w:val="24"/>
        </w:rPr>
        <w:t xml:space="preserve"> iyonlar içermektedir) oluşan çok bileşenli bir maddedir. En yaygın üç türün karışımının formülü Ca5(PO4)3(OH, F, Cl) şeklindedir. Diğer bir örnek de, kalsiyum karbonatın özel kristal yapılarından birisi olan aragonittir.</w:t>
      </w:r>
    </w:p>
    <w:p w:rsidR="001113AF" w:rsidRPr="00915960" w:rsidRDefault="001113AF" w:rsidP="009E433C">
      <w:pPr>
        <w:pStyle w:val="Balk4"/>
      </w:pPr>
      <w:r w:rsidRPr="00915960">
        <w:t>Tanımlayıcılar</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 xml:space="preserve">Bu maddeler tek bileşenli maddeler (bakınız Bölüm 4.2.1) ve çok bileşenli maddeler (bakınız Bölüm 4.2.2) için kullanılan kurallara göre isimlendirilmekte ve tanımlanmaktadır. Eklenecek olan diğer temel tanımlama parametreleri söz konusu maddeye bağlıdır. Diğer temel tanımlayıcılara örnek olarak element yapısı ile spektroskopi bilgisi, X Işını Kırınımı (XRD) ile </w:t>
      </w:r>
      <w:r w:rsidRPr="00915960">
        <w:rPr>
          <w:spacing w:val="-1"/>
          <w:sz w:val="24"/>
          <w:szCs w:val="24"/>
        </w:rPr>
        <w:lastRenderedPageBreak/>
        <w:t>gözlemlenen kristal yapı, Kızıl Ötesi emilimin en üst noktaları, kabarma endeksi, katyon değisim kapasitesi ve diğer fiziksel ve kimyasal özellikler verilebilir.</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Örneğin mineraller için, mineralojik yapı ve kristal yapının tanmlanabilmesi açısından element yapısı ve spektroskopik bilgi sonuçlarının bir araya getirilmesi önemlidir. Bu da daha sonra kristal yapı (x ışını kırınımında görüntülendiği şekilde), şekil, sertlik, kabarma kapasitesi, yoğunluk ve/veya yüzey alanı gibi fiziko-kimyasal özelliklerle onaylanmaktadır.</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Mineraller, tanımlamalarının tamamlanmasına olanak tanıyan belirli fiziko-kimyasal özelliklere sahip olduklarından, belirli mineraller için belirli ilave temel tanımlayıcı örnekler verilebilir. Bu örnekler talk için düşük sertlik, bentonit için kabarma kapasitesi, diatomit için şekil, barit için yüksek yoğunluk ve yüzey alanı (nitrojen emilimi) olabilir.</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Tanımlanmış kimyasal yapıdaki maddelerin ve diğer tanımlayıcıların Kimyasal Kayıt Sistemin’de (KKS) nasıl açıklanacağına ilişkin rehberlik bilgisi Bölüm 8.2.3’de verilmektedir.</w:t>
      </w:r>
    </w:p>
    <w:p w:rsidR="001113AF" w:rsidRPr="00915960" w:rsidRDefault="001113AF" w:rsidP="009E433C">
      <w:pPr>
        <w:pStyle w:val="Balk4"/>
      </w:pPr>
      <w:r w:rsidRPr="00915960">
        <w:t>Analitik Bilgiler</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 xml:space="preserve">Tek bileşenli maddeler (bakınız Bölüm 4.2.1) ve çok bileşenli maddeler (bakınız Bölüm 4.2.2) için verilen analitik bilgilerin aynısı verilmelidir. Spektroskopik bilgi, GC ya da HPLC kromatogramlarının tanmlama için yetersiz kaldığı maddeler için örneğin minerallerde x ışın kırınımı ve </w:t>
      </w:r>
      <w:r w:rsidR="009E433C">
        <w:rPr>
          <w:spacing w:val="-1"/>
          <w:sz w:val="24"/>
          <w:szCs w:val="24"/>
        </w:rPr>
        <w:t>elementar</w:t>
      </w:r>
      <w:r w:rsidRPr="00915960">
        <w:rPr>
          <w:spacing w:val="-1"/>
          <w:sz w:val="24"/>
          <w:szCs w:val="24"/>
        </w:rPr>
        <w:t xml:space="preserve"> analiz gibi diğer analitik tekniklerden elde edilen bilgiler verilmelidir. Kriter, maddenin yapısın</w:t>
      </w:r>
      <w:r w:rsidR="009E433C">
        <w:rPr>
          <w:spacing w:val="-1"/>
          <w:sz w:val="24"/>
          <w:szCs w:val="24"/>
        </w:rPr>
        <w:t>ı</w:t>
      </w:r>
      <w:r w:rsidRPr="00915960">
        <w:rPr>
          <w:spacing w:val="-1"/>
          <w:sz w:val="24"/>
          <w:szCs w:val="24"/>
        </w:rPr>
        <w:t>n onaylanması için yeterli bilginin temin edilmesidir.</w:t>
      </w:r>
    </w:p>
    <w:p w:rsidR="001113AF" w:rsidRPr="00915960" w:rsidRDefault="001113AF" w:rsidP="009E433C">
      <w:pPr>
        <w:pStyle w:val="Balk2"/>
        <w:rPr>
          <w:rFonts w:eastAsia="Times New Roman"/>
        </w:rPr>
      </w:pPr>
      <w:bookmarkStart w:id="29" w:name="_Toc433372050"/>
      <w:r w:rsidRPr="00915960">
        <w:t>UVCB K</w:t>
      </w:r>
      <w:r w:rsidRPr="00915960">
        <w:rPr>
          <w:rFonts w:eastAsia="Times New Roman"/>
        </w:rPr>
        <w:t>İMYASAL MADDELER</w:t>
      </w:r>
      <w:bookmarkEnd w:id="29"/>
    </w:p>
    <w:p w:rsidR="001113AF" w:rsidRPr="00915960" w:rsidRDefault="001113AF" w:rsidP="002B1C00">
      <w:pPr>
        <w:shd w:val="clear" w:color="auto" w:fill="FFFFFF"/>
        <w:tabs>
          <w:tab w:val="left" w:pos="1810"/>
          <w:tab w:val="left" w:pos="9072"/>
          <w:tab w:val="left" w:pos="9214"/>
          <w:tab w:val="left" w:pos="9356"/>
        </w:tabs>
        <w:ind w:right="686"/>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Ayrıca UVCB maddeler olarak da bilinen Bilinmeyen ya da Değişken yapıdaki maddeler, Karmaşık tepkime ürünleri veya Biyolojik materyaller</w:t>
      </w:r>
      <w:bookmarkStart w:id="30" w:name="_Ref377399283"/>
      <w:r w:rsidRPr="009E433C">
        <w:rPr>
          <w:sz w:val="24"/>
          <w:szCs w:val="24"/>
          <w:vertAlign w:val="superscript"/>
        </w:rPr>
        <w:footnoteReference w:id="14"/>
      </w:r>
      <w:bookmarkEnd w:id="30"/>
      <w:r w:rsidR="009E433C" w:rsidRPr="009E433C">
        <w:rPr>
          <w:spacing w:val="-1"/>
          <w:sz w:val="24"/>
          <w:szCs w:val="24"/>
          <w:vertAlign w:val="superscript"/>
        </w:rPr>
        <w:t>,</w:t>
      </w:r>
      <w:r w:rsidRPr="009E433C">
        <w:rPr>
          <w:sz w:val="24"/>
          <w:szCs w:val="24"/>
          <w:vertAlign w:val="superscript"/>
        </w:rPr>
        <w:footnoteReference w:id="15"/>
      </w:r>
      <w:r w:rsidR="009E433C" w:rsidRPr="009E433C">
        <w:rPr>
          <w:spacing w:val="-1"/>
          <w:sz w:val="24"/>
          <w:szCs w:val="24"/>
          <w:vertAlign w:val="superscript"/>
        </w:rPr>
        <w:t>,</w:t>
      </w:r>
      <w:r w:rsidRPr="009E433C">
        <w:rPr>
          <w:sz w:val="24"/>
          <w:szCs w:val="24"/>
          <w:vertAlign w:val="superscript"/>
        </w:rPr>
        <w:footnoteReference w:id="16"/>
      </w:r>
      <w:r w:rsidRPr="00915960">
        <w:rPr>
          <w:spacing w:val="-1"/>
          <w:sz w:val="24"/>
          <w:szCs w:val="24"/>
        </w:rPr>
        <w:t xml:space="preserve"> aşağıdaki sebeplerden dolayı kimyasal </w:t>
      </w:r>
      <w:r w:rsidR="009E433C">
        <w:rPr>
          <w:spacing w:val="-1"/>
          <w:sz w:val="24"/>
          <w:szCs w:val="24"/>
        </w:rPr>
        <w:t>kompozisyonlarıyla</w:t>
      </w:r>
      <w:r w:rsidRPr="00915960">
        <w:rPr>
          <w:spacing w:val="-1"/>
          <w:sz w:val="24"/>
          <w:szCs w:val="24"/>
        </w:rPr>
        <w:t xml:space="preserve"> yeterli bir şekilde tanımlanamamaktadır:</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E433C" w:rsidRDefault="001113AF" w:rsidP="009E433C">
      <w:pPr>
        <w:pStyle w:val="ListeParagraf"/>
        <w:numPr>
          <w:ilvl w:val="0"/>
          <w:numId w:val="3"/>
        </w:numPr>
        <w:shd w:val="clear" w:color="auto" w:fill="FFFFFF"/>
        <w:tabs>
          <w:tab w:val="left" w:pos="9072"/>
          <w:tab w:val="left" w:pos="9214"/>
          <w:tab w:val="left" w:pos="9356"/>
        </w:tabs>
        <w:ind w:right="3"/>
        <w:jc w:val="both"/>
        <w:rPr>
          <w:spacing w:val="-1"/>
          <w:sz w:val="24"/>
          <w:szCs w:val="24"/>
        </w:rPr>
      </w:pPr>
      <w:r w:rsidRPr="009E433C">
        <w:rPr>
          <w:spacing w:val="-1"/>
          <w:sz w:val="24"/>
          <w:szCs w:val="24"/>
        </w:rPr>
        <w:t>Bileşen sayısının nispeten fazla olması ve/veya</w:t>
      </w:r>
    </w:p>
    <w:p w:rsidR="001113AF" w:rsidRPr="009E433C" w:rsidRDefault="001113AF" w:rsidP="009E433C">
      <w:pPr>
        <w:pStyle w:val="ListeParagraf"/>
        <w:numPr>
          <w:ilvl w:val="0"/>
          <w:numId w:val="3"/>
        </w:numPr>
        <w:shd w:val="clear" w:color="auto" w:fill="FFFFFF"/>
        <w:tabs>
          <w:tab w:val="left" w:pos="9072"/>
          <w:tab w:val="left" w:pos="9214"/>
          <w:tab w:val="left" w:pos="9356"/>
        </w:tabs>
        <w:ind w:right="3"/>
        <w:jc w:val="both"/>
        <w:rPr>
          <w:spacing w:val="-1"/>
          <w:sz w:val="24"/>
          <w:szCs w:val="24"/>
        </w:rPr>
      </w:pPr>
      <w:r w:rsidRPr="009E433C">
        <w:rPr>
          <w:spacing w:val="-1"/>
          <w:sz w:val="24"/>
          <w:szCs w:val="24"/>
        </w:rPr>
        <w:t>Yapının büyük ölçüde bilinmemesi ve/veya</w:t>
      </w:r>
    </w:p>
    <w:p w:rsidR="001113AF" w:rsidRPr="009E433C" w:rsidRDefault="001113AF" w:rsidP="009E433C">
      <w:pPr>
        <w:pStyle w:val="ListeParagraf"/>
        <w:numPr>
          <w:ilvl w:val="0"/>
          <w:numId w:val="3"/>
        </w:numPr>
        <w:shd w:val="clear" w:color="auto" w:fill="FFFFFF"/>
        <w:tabs>
          <w:tab w:val="left" w:pos="9072"/>
          <w:tab w:val="left" w:pos="9214"/>
          <w:tab w:val="left" w:pos="9356"/>
        </w:tabs>
        <w:ind w:right="3"/>
        <w:jc w:val="both"/>
        <w:rPr>
          <w:spacing w:val="-1"/>
          <w:sz w:val="24"/>
          <w:szCs w:val="24"/>
        </w:rPr>
      </w:pPr>
      <w:r w:rsidRPr="009E433C">
        <w:rPr>
          <w:spacing w:val="-1"/>
          <w:sz w:val="24"/>
          <w:szCs w:val="24"/>
        </w:rPr>
        <w:t>Yapının değişkenliğinin nispeten büyük olması ya da yeteri kadar öngörülememesi.</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Sonuç olarak UVCB maddeler, tanımlanabilmeleri için kimyasal yapılar konusunda bilinenlere ilaveten başka tür bilgileri de gerektirmektedir.</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b/>
          <w:spacing w:val="-1"/>
          <w:sz w:val="24"/>
          <w:szCs w:val="24"/>
        </w:rPr>
        <w:t>Tablo 4.2</w:t>
      </w:r>
      <w:r w:rsidRPr="00915960">
        <w:rPr>
          <w:spacing w:val="-1"/>
          <w:sz w:val="24"/>
          <w:szCs w:val="24"/>
        </w:rPr>
        <w:t xml:space="preserve">’de çeşitli UVCB madde türü için temel tanımlayıcıların maddenin kaynağına ya da kullanılan işleme ilişkin olduğu veya bir “diğer tanımlayıcı” grubuna (örneğin kromatografik ya da diğer izler) ait oldukları görülmektedir. </w:t>
      </w:r>
      <w:r w:rsidRPr="00915960">
        <w:rPr>
          <w:b/>
          <w:spacing w:val="-1"/>
          <w:sz w:val="24"/>
          <w:szCs w:val="24"/>
        </w:rPr>
        <w:t>Tablo 4.2</w:t>
      </w:r>
      <w:r w:rsidRPr="00915960">
        <w:rPr>
          <w:spacing w:val="-1"/>
          <w:sz w:val="24"/>
          <w:szCs w:val="24"/>
        </w:rPr>
        <w:t xml:space="preserve">’de verilen tanımlayıcıların türlerinin sayısı, türler anlamında bir değişkenlik göstermektedir ve kapsamlı bir genel değerlendirme olarak değerlendirilmemelidir. Örneğin bir karmaşık tepkime ürününün ya da biyolojik kökenli bir maddenin kimyasal yapısının bilindiği durumlarda, uygun olduğu biçimde madde </w:t>
      </w:r>
      <w:r w:rsidRPr="00915960">
        <w:rPr>
          <w:spacing w:val="-1"/>
          <w:sz w:val="24"/>
          <w:szCs w:val="24"/>
        </w:rPr>
        <w:lastRenderedPageBreak/>
        <w:t>tanmlaması tek bileşenli ya da çok bileşenli madde olarak yapılmaldır. Bir maddenin UVCB olarak tanımlanmasının sonucu, önemli bir kaynak ya da işlem değisikliğinin farklı bir maddeyle sonuçlanacak olması ve tekrar kayıt yapılmasının gerekeceğidir. Bir tepkime karışımı bir “çok bileşenli madde” olarak tanmlandığında, son olarak elde edilen maddenin yapısı belirtilen ölçekte oldugu sürece madde farklı bir kaynaktan ve/veya değisik işlemlerle türev alınabilir. Böylece yeni bir kayıt yapılmasına ihtiyaç duyulmaz.</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9E433C" w:rsidRDefault="001113AF" w:rsidP="009E433C">
      <w:pPr>
        <w:shd w:val="clear" w:color="auto" w:fill="FFFFFF"/>
        <w:tabs>
          <w:tab w:val="left" w:pos="9072"/>
          <w:tab w:val="left" w:pos="9214"/>
          <w:tab w:val="left" w:pos="9356"/>
        </w:tabs>
        <w:ind w:right="3"/>
        <w:jc w:val="both"/>
        <w:rPr>
          <w:spacing w:val="-1"/>
          <w:sz w:val="24"/>
          <w:szCs w:val="24"/>
        </w:rPr>
      </w:pPr>
      <w:r w:rsidRPr="00915960">
        <w:rPr>
          <w:spacing w:val="-1"/>
          <w:sz w:val="24"/>
          <w:szCs w:val="24"/>
        </w:rPr>
        <w:t>UVCB maddelere ilişkin genel rehberlik bilgileri Bölüm 4.3.1’de ve UVCB maddeler olarak karbon zinciri uzunluğunda değişkenlik görülen maddeler, petrolden veya petrol benzeri kaynaklardan ve enzimlerden elde edilen maddelere ilişkin rehberlik bilgileri de Bölüm 4.3.2’de bulunabilir.</w:t>
      </w:r>
    </w:p>
    <w:p w:rsidR="001113AF" w:rsidRPr="00915960" w:rsidRDefault="001113AF" w:rsidP="009E433C">
      <w:pPr>
        <w:pStyle w:val="Balk3"/>
      </w:pPr>
      <w:bookmarkStart w:id="31" w:name="_Toc433372051"/>
      <w:r w:rsidRPr="00915960">
        <w:t xml:space="preserve">UVCB Maddelerle </w:t>
      </w:r>
      <w:r w:rsidRPr="00915960">
        <w:rPr>
          <w:rFonts w:eastAsia="Times New Roman"/>
        </w:rPr>
        <w:t>İlgili Genel Rehber</w:t>
      </w:r>
      <w:bookmarkEnd w:id="31"/>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pacing w:val="-1"/>
          <w:sz w:val="24"/>
          <w:szCs w:val="24"/>
        </w:rPr>
        <w:t xml:space="preserve">Rehberin bu bölümünde </w:t>
      </w:r>
      <w:r w:rsidR="00C045C8">
        <w:rPr>
          <w:spacing w:val="-1"/>
          <w:sz w:val="24"/>
          <w:szCs w:val="24"/>
        </w:rPr>
        <w:t>KKDİK</w:t>
      </w:r>
      <w:r w:rsidRPr="00915960">
        <w:rPr>
          <w:spacing w:val="-1"/>
          <w:sz w:val="24"/>
          <w:szCs w:val="24"/>
        </w:rPr>
        <w:t xml:space="preserve"> Ek</w:t>
      </w:r>
      <w:r w:rsidR="009E433C">
        <w:rPr>
          <w:spacing w:val="-1"/>
          <w:sz w:val="24"/>
          <w:szCs w:val="24"/>
        </w:rPr>
        <w:t>-6</w:t>
      </w:r>
      <w:r w:rsidRPr="00915960">
        <w:rPr>
          <w:spacing w:val="-1"/>
          <w:sz w:val="24"/>
          <w:szCs w:val="24"/>
        </w:rPr>
        <w:t xml:space="preserve"> (Bölüm 2)’de verilen madde tanmlama parametrelerine ek olarak UVCB maddelerin tanmlanması için belirli temel tanımlayıcıların nasıl kullanılacağı konusuna ilişkin rehberlik bilgileri verilmektedir.</w:t>
      </w:r>
    </w:p>
    <w:p w:rsidR="001113AF" w:rsidRPr="00915960" w:rsidRDefault="001113AF" w:rsidP="009E433C">
      <w:pPr>
        <w:pStyle w:val="Balk4"/>
      </w:pPr>
      <w:r w:rsidRPr="00915960">
        <w:t>Kimyasal yapı bilgisi</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Tüm bileşenler tanımlanamadığından, UVCB maddeler bileşenlerin IUPAC isimleriyle belirtilemez ya da değişkenlikten kaynaklanan belirsizlikle birlikte genel olarak belirtilebilirler. Bileşenler ve safsızlıklar arasında ayrım yapılamaması dolayısıyla, “temel bileşenler” ve “safsızlıklar” ifadeleri UVCB maddeler için ilgili olarak ele alınmamalıdır.</w:t>
      </w:r>
    </w:p>
    <w:p w:rsidR="001113AF" w:rsidRPr="00915960" w:rsidRDefault="001113AF" w:rsidP="002B1C00">
      <w:pPr>
        <w:shd w:val="clear" w:color="auto" w:fill="FFFFFF"/>
        <w:tabs>
          <w:tab w:val="left" w:pos="9072"/>
          <w:tab w:val="left" w:pos="9214"/>
          <w:tab w:val="left" w:pos="9356"/>
        </w:tabs>
        <w:spacing w:line="278" w:lineRule="exact"/>
        <w:ind w:right="686"/>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 xml:space="preserve">Ancak bileşenlerin kimyasal </w:t>
      </w:r>
      <w:r w:rsidR="009E433C">
        <w:rPr>
          <w:spacing w:val="-1"/>
          <w:sz w:val="24"/>
          <w:szCs w:val="24"/>
        </w:rPr>
        <w:t>kompozisyonları</w:t>
      </w:r>
      <w:r w:rsidRPr="00915960">
        <w:rPr>
          <w:spacing w:val="-1"/>
          <w:sz w:val="24"/>
          <w:szCs w:val="24"/>
        </w:rPr>
        <w:t xml:space="preserve"> ve kimlikleri yine de bilindiği ölçüde verilmelidir. </w:t>
      </w:r>
      <w:r w:rsidR="009E433C">
        <w:rPr>
          <w:spacing w:val="-1"/>
          <w:sz w:val="24"/>
          <w:szCs w:val="24"/>
        </w:rPr>
        <w:t xml:space="preserve">Kompozisyon </w:t>
      </w:r>
      <w:r w:rsidRPr="00915960">
        <w:rPr>
          <w:spacing w:val="-1"/>
          <w:sz w:val="24"/>
          <w:szCs w:val="24"/>
        </w:rPr>
        <w:t xml:space="preserve">tanımı genellikle daha türe özgü bir şekilde yapılabilir: örneğin “lineer yağ asitleri C8-C16” ya da “alkol C10-C14 içeren alkol etoksilatlar ve etoksilat birimleri” gibi. Buna ek olarak kimyasal </w:t>
      </w:r>
      <w:r w:rsidR="009E433C">
        <w:rPr>
          <w:spacing w:val="-1"/>
          <w:sz w:val="24"/>
          <w:szCs w:val="24"/>
        </w:rPr>
        <w:t>kompozisyona</w:t>
      </w:r>
      <w:r w:rsidRPr="00915960">
        <w:rPr>
          <w:spacing w:val="-1"/>
          <w:sz w:val="24"/>
          <w:szCs w:val="24"/>
        </w:rPr>
        <w:t xml:space="preserve"> ilişkin bilgiler iyi bilinen referans örnekler ve standartlar esas alnarak verilebilir ve birçok durumda endeksler ile mevcut kodlar da ek olarak kullanılabilir. Türe ilişkin diğer </w:t>
      </w:r>
      <w:r w:rsidR="009E433C">
        <w:rPr>
          <w:spacing w:val="-1"/>
          <w:sz w:val="24"/>
          <w:szCs w:val="24"/>
        </w:rPr>
        <w:t>kompozisyon</w:t>
      </w:r>
      <w:r w:rsidRPr="00915960">
        <w:rPr>
          <w:spacing w:val="-1"/>
          <w:sz w:val="24"/>
          <w:szCs w:val="24"/>
        </w:rPr>
        <w:t xml:space="preserve"> bilgiler</w:t>
      </w:r>
      <w:r w:rsidR="009E433C">
        <w:rPr>
          <w:spacing w:val="-1"/>
          <w:sz w:val="24"/>
          <w:szCs w:val="24"/>
        </w:rPr>
        <w:t>i</w:t>
      </w:r>
      <w:r w:rsidRPr="00915960">
        <w:rPr>
          <w:spacing w:val="-1"/>
          <w:sz w:val="24"/>
          <w:szCs w:val="24"/>
        </w:rPr>
        <w:t xml:space="preserve"> söz konusu “</w:t>
      </w:r>
      <w:r w:rsidR="009E433C">
        <w:rPr>
          <w:spacing w:val="-1"/>
          <w:sz w:val="24"/>
          <w:szCs w:val="24"/>
        </w:rPr>
        <w:t xml:space="preserve">parmak </w:t>
      </w:r>
      <w:r w:rsidRPr="00915960">
        <w:rPr>
          <w:spacing w:val="-1"/>
          <w:sz w:val="24"/>
          <w:szCs w:val="24"/>
        </w:rPr>
        <w:t>izler</w:t>
      </w:r>
      <w:r w:rsidR="009E433C">
        <w:rPr>
          <w:spacing w:val="-1"/>
          <w:sz w:val="24"/>
          <w:szCs w:val="24"/>
        </w:rPr>
        <w:t>in</w:t>
      </w:r>
      <w:r w:rsidRPr="00915960">
        <w:rPr>
          <w:spacing w:val="-1"/>
          <w:sz w:val="24"/>
          <w:szCs w:val="24"/>
        </w:rPr>
        <w:t>den”, diğer bir deyişle karakteristik bir dağılım modelinin zirvesini gösteren kromatografik şekiller ile spektroskopi şekillerinden de oluşabilir.</w:t>
      </w:r>
    </w:p>
    <w:p w:rsidR="001113AF" w:rsidRPr="00915960" w:rsidRDefault="001113AF" w:rsidP="002B1C00">
      <w:pPr>
        <w:shd w:val="clear" w:color="auto" w:fill="FFFFFF"/>
        <w:tabs>
          <w:tab w:val="left" w:pos="9072"/>
          <w:tab w:val="left" w:pos="9214"/>
          <w:tab w:val="left" w:pos="9356"/>
        </w:tabs>
        <w:spacing w:line="278" w:lineRule="exact"/>
        <w:ind w:right="686"/>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Bir UVCB madde için ≥ %10 oranında konsantrasyonlarda bulunan ve bilinen tüm bileşenler en azından İngilizce bir IUPAC ismi ve tercihen de bir CAS numarasıyla belirtilmelidir. Ayrca tipik konsantrasyonlar ve bil</w:t>
      </w:r>
      <w:r w:rsidR="0076414A" w:rsidRPr="00915960">
        <w:rPr>
          <w:spacing w:val="-1"/>
          <w:sz w:val="24"/>
          <w:szCs w:val="24"/>
        </w:rPr>
        <w:t>i</w:t>
      </w:r>
      <w:r w:rsidRPr="00915960">
        <w:rPr>
          <w:spacing w:val="-1"/>
          <w:sz w:val="24"/>
          <w:szCs w:val="24"/>
        </w:rPr>
        <w:t>nen bileşenlerin konsantrasyon aralıkları da verilmelidir. Maddenin tanımlanması ve/veya PBT değerlendirmesi</w:t>
      </w:r>
      <w:r w:rsidRPr="009E433C">
        <w:rPr>
          <w:spacing w:val="-1"/>
          <w:vertAlign w:val="superscript"/>
        </w:rPr>
        <w:footnoteReference w:id="17"/>
      </w:r>
      <w:r w:rsidRPr="00915960">
        <w:rPr>
          <w:spacing w:val="-1"/>
          <w:sz w:val="24"/>
          <w:szCs w:val="24"/>
        </w:rPr>
        <w:t xml:space="preserve"> için ilgili görülen bileşenler her zaman için konsantrasyonlarından bağımsız olarak aynı tanımlayıcılarla tanımlanmal</w:t>
      </w:r>
      <w:r w:rsidR="0076414A" w:rsidRPr="00915960">
        <w:rPr>
          <w:spacing w:val="-1"/>
          <w:sz w:val="24"/>
          <w:szCs w:val="24"/>
        </w:rPr>
        <w:t>ı</w:t>
      </w:r>
      <w:r w:rsidRPr="00915960">
        <w:rPr>
          <w:spacing w:val="-1"/>
          <w:sz w:val="24"/>
          <w:szCs w:val="24"/>
        </w:rPr>
        <w:t>dır.</w:t>
      </w:r>
    </w:p>
    <w:p w:rsidR="001113AF" w:rsidRPr="00915960" w:rsidRDefault="001113AF" w:rsidP="002B1C00">
      <w:pPr>
        <w:shd w:val="clear" w:color="auto" w:fill="FFFFFF"/>
        <w:tabs>
          <w:tab w:val="left" w:pos="9072"/>
          <w:tab w:val="left" w:pos="9214"/>
          <w:tab w:val="left" w:pos="9356"/>
        </w:tabs>
        <w:spacing w:line="278" w:lineRule="exact"/>
        <w:ind w:right="686"/>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Mümkün görüldüğünde, bilinmeyen bileşenler kimyasal yapılarına ilişkin türe özgü bir şekilde açıklanmal</w:t>
      </w:r>
      <w:r w:rsidR="0076414A" w:rsidRPr="00915960">
        <w:rPr>
          <w:spacing w:val="-1"/>
          <w:sz w:val="24"/>
          <w:szCs w:val="24"/>
        </w:rPr>
        <w:t>ı</w:t>
      </w:r>
      <w:r w:rsidRPr="00915960">
        <w:rPr>
          <w:spacing w:val="-1"/>
          <w:sz w:val="24"/>
          <w:szCs w:val="24"/>
        </w:rPr>
        <w:t>dır. Katkı maddeleri de iyi tanımlanmış maddelere benzer bir şekilde tamamen belirtilebilir.</w:t>
      </w:r>
    </w:p>
    <w:p w:rsidR="001113AF" w:rsidRPr="00915960" w:rsidRDefault="001113AF" w:rsidP="009E433C">
      <w:pPr>
        <w:pStyle w:val="Balk4"/>
      </w:pPr>
      <w:r w:rsidRPr="00915960">
        <w:t xml:space="preserve">Temel tanımlama parametreleri - isim, kaynak ve </w:t>
      </w:r>
      <w:r w:rsidR="0062540F">
        <w:t>proses</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lastRenderedPageBreak/>
        <w:t xml:space="preserve">Kimyasal </w:t>
      </w:r>
      <w:r w:rsidR="009E433C">
        <w:rPr>
          <w:spacing w:val="-1"/>
          <w:sz w:val="24"/>
          <w:szCs w:val="24"/>
        </w:rPr>
        <w:t>kompozisyon</w:t>
      </w:r>
      <w:r w:rsidRPr="00915960">
        <w:rPr>
          <w:spacing w:val="-1"/>
          <w:sz w:val="24"/>
          <w:szCs w:val="24"/>
        </w:rPr>
        <w:t xml:space="preserve"> tek başına madde tanımlaması için yeterli olmadığından, maddeler genel olarak isimleriyle, kaynaklarıyla ve süreç sırasında kullanılan en ilgili aşamalarla tanımlanacaktır. Diğer madde özellikleri de belirli madde gruplar için (enzimler için katalitik faaliyet) ilgili türe özgün tanımlayıcılar (örneğin kaynama noktası), önemli tanımlayıcılar veya kesin tanımlayıcılar olabilir.</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5A04C9">
      <w:pPr>
        <w:pStyle w:val="ListeParagraf"/>
        <w:numPr>
          <w:ilvl w:val="0"/>
          <w:numId w:val="22"/>
        </w:numPr>
        <w:shd w:val="clear" w:color="auto" w:fill="FFFFFF"/>
        <w:tabs>
          <w:tab w:val="left" w:pos="9072"/>
          <w:tab w:val="left" w:pos="9214"/>
          <w:tab w:val="left" w:pos="9356"/>
        </w:tabs>
        <w:ind w:right="686"/>
        <w:rPr>
          <w:sz w:val="24"/>
          <w:szCs w:val="24"/>
        </w:rPr>
      </w:pPr>
      <w:r w:rsidRPr="00915960">
        <w:rPr>
          <w:b/>
          <w:bCs/>
          <w:sz w:val="24"/>
          <w:szCs w:val="24"/>
        </w:rPr>
        <w:t>İsimlendirme gelene</w:t>
      </w:r>
      <w:r w:rsidRPr="00915960">
        <w:rPr>
          <w:rFonts w:eastAsia="Times New Roman"/>
          <w:b/>
          <w:bCs/>
          <w:sz w:val="24"/>
          <w:szCs w:val="24"/>
        </w:rPr>
        <w:t>ği</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 xml:space="preserve">Genel olarak bir UVCB maddenin ismi, genel formatla birlikte kaynak ve süreç kombinasyonudur: ilk önce kaynak ve daha sonra </w:t>
      </w:r>
      <w:r w:rsidR="009E433C">
        <w:rPr>
          <w:spacing w:val="-1"/>
          <w:sz w:val="24"/>
          <w:szCs w:val="24"/>
        </w:rPr>
        <w:t>proses</w:t>
      </w:r>
      <w:r w:rsidRPr="00915960">
        <w:rPr>
          <w:spacing w:val="-1"/>
          <w:sz w:val="24"/>
          <w:szCs w:val="24"/>
        </w:rPr>
        <w:t>(ler).</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5A04C9">
      <w:pPr>
        <w:pStyle w:val="ListeParagraf"/>
        <w:numPr>
          <w:ilvl w:val="0"/>
          <w:numId w:val="46"/>
        </w:numPr>
        <w:shd w:val="clear" w:color="auto" w:fill="FFFFFF"/>
        <w:tabs>
          <w:tab w:val="left" w:pos="9072"/>
          <w:tab w:val="left" w:pos="9214"/>
          <w:tab w:val="left" w:pos="9356"/>
        </w:tabs>
        <w:ind w:right="3"/>
        <w:jc w:val="both"/>
        <w:rPr>
          <w:noProof/>
          <w:spacing w:val="-1"/>
          <w:sz w:val="24"/>
          <w:szCs w:val="24"/>
        </w:rPr>
      </w:pPr>
      <w:r w:rsidRPr="00915960">
        <w:rPr>
          <w:noProof/>
          <w:spacing w:val="-1"/>
          <w:sz w:val="24"/>
          <w:szCs w:val="24"/>
        </w:rPr>
        <w:t>Biyolojik kaynaklardan türetilen maddeler, tür isimleriyle tanmlanmaktadır.</w:t>
      </w:r>
    </w:p>
    <w:p w:rsidR="001113AF" w:rsidRPr="00915960" w:rsidRDefault="001113AF" w:rsidP="005A04C9">
      <w:pPr>
        <w:pStyle w:val="ListeParagraf"/>
        <w:numPr>
          <w:ilvl w:val="0"/>
          <w:numId w:val="46"/>
        </w:numPr>
        <w:shd w:val="clear" w:color="auto" w:fill="FFFFFF"/>
        <w:tabs>
          <w:tab w:val="left" w:pos="9072"/>
          <w:tab w:val="left" w:pos="9214"/>
          <w:tab w:val="left" w:pos="9356"/>
        </w:tabs>
        <w:ind w:right="3"/>
        <w:jc w:val="both"/>
        <w:rPr>
          <w:spacing w:val="-1"/>
          <w:sz w:val="24"/>
          <w:szCs w:val="24"/>
        </w:rPr>
      </w:pPr>
      <w:r w:rsidRPr="00915960">
        <w:rPr>
          <w:spacing w:val="-1"/>
          <w:sz w:val="24"/>
          <w:szCs w:val="24"/>
        </w:rPr>
        <w:t>Biyolojik olmayan kaynaklardan türetilen maddeler başlangıç materyalleriyle tanımlanmaktadır.</w:t>
      </w:r>
    </w:p>
    <w:p w:rsidR="001113AF" w:rsidRPr="00915960" w:rsidRDefault="001113AF" w:rsidP="005A04C9">
      <w:pPr>
        <w:pStyle w:val="ListeParagraf"/>
        <w:numPr>
          <w:ilvl w:val="0"/>
          <w:numId w:val="46"/>
        </w:numPr>
        <w:shd w:val="clear" w:color="auto" w:fill="FFFFFF"/>
        <w:tabs>
          <w:tab w:val="left" w:pos="9072"/>
          <w:tab w:val="left" w:pos="9214"/>
          <w:tab w:val="left" w:pos="9356"/>
        </w:tabs>
        <w:ind w:right="3"/>
        <w:jc w:val="both"/>
        <w:rPr>
          <w:spacing w:val="-1"/>
          <w:sz w:val="24"/>
          <w:szCs w:val="24"/>
        </w:rPr>
      </w:pPr>
      <w:r w:rsidRPr="00915960">
        <w:rPr>
          <w:spacing w:val="-1"/>
          <w:sz w:val="24"/>
          <w:szCs w:val="24"/>
        </w:rPr>
        <w:t>Yeni bir molekülün sentezi söz konusu ise kimyasal tepkime türüyle ya da saflık aşamasının türüne göre (örneğin özütleme, fraksiyonlama, konsantrasyon ya da artık) tanımlanmaktadır.</w:t>
      </w:r>
    </w:p>
    <w:p w:rsidR="001113AF" w:rsidRPr="00915960" w:rsidRDefault="001113AF" w:rsidP="002B1C00">
      <w:pPr>
        <w:pStyle w:val="ListeParagraf"/>
        <w:shd w:val="clear" w:color="auto" w:fill="FFFFFF"/>
        <w:tabs>
          <w:tab w:val="left" w:pos="9072"/>
          <w:tab w:val="left" w:pos="9214"/>
          <w:tab w:val="left" w:pos="9356"/>
        </w:tabs>
        <w:ind w:left="0" w:right="686"/>
        <w:jc w:val="both"/>
        <w:rPr>
          <w:noProof/>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552"/>
        <w:gridCol w:w="5904"/>
      </w:tblGrid>
      <w:tr w:rsidR="002B1C00" w:rsidRPr="00915960" w:rsidTr="00605926">
        <w:trPr>
          <w:trHeight w:hRule="exact" w:val="384"/>
        </w:trPr>
        <w:tc>
          <w:tcPr>
            <w:tcW w:w="8456" w:type="dxa"/>
            <w:gridSpan w:val="2"/>
            <w:shd w:val="clear" w:color="auto" w:fill="FFFFFF"/>
          </w:tcPr>
          <w:p w:rsidR="001113AF" w:rsidRPr="00915960" w:rsidRDefault="008B0DF7" w:rsidP="002B1C00">
            <w:pPr>
              <w:shd w:val="clear" w:color="auto" w:fill="FFFFFF"/>
              <w:tabs>
                <w:tab w:val="left" w:pos="9072"/>
                <w:tab w:val="left" w:pos="9214"/>
                <w:tab w:val="left" w:pos="9356"/>
              </w:tabs>
              <w:ind w:right="686"/>
            </w:pPr>
            <w:r w:rsidRPr="00915960">
              <w:rPr>
                <w:rFonts w:eastAsia="Times New Roman"/>
                <w:b/>
                <w:bCs/>
                <w:spacing w:val="-12"/>
                <w:sz w:val="22"/>
                <w:szCs w:val="22"/>
              </w:rPr>
              <w:t>Örnekler</w:t>
            </w:r>
            <w:r w:rsidRPr="00915960" w:rsidDel="00C05618">
              <w:rPr>
                <w:b/>
                <w:bCs/>
              </w:rPr>
              <w:t xml:space="preserve"> </w:t>
            </w:r>
          </w:p>
        </w:tc>
      </w:tr>
      <w:tr w:rsidR="002B1C00" w:rsidRPr="00915960" w:rsidTr="00605926">
        <w:trPr>
          <w:trHeight w:hRule="exact" w:val="384"/>
        </w:trPr>
        <w:tc>
          <w:tcPr>
            <w:tcW w:w="2552" w:type="dxa"/>
            <w:shd w:val="clear" w:color="auto" w:fill="FFFFFF"/>
          </w:tcPr>
          <w:p w:rsidR="001113AF" w:rsidRPr="00915960" w:rsidRDefault="008B0DF7" w:rsidP="002B1C00">
            <w:pPr>
              <w:shd w:val="clear" w:color="auto" w:fill="FFFFFF"/>
              <w:tabs>
                <w:tab w:val="left" w:pos="9072"/>
                <w:tab w:val="left" w:pos="9214"/>
                <w:tab w:val="left" w:pos="9356"/>
              </w:tabs>
              <w:ind w:right="686"/>
              <w:rPr>
                <w:b/>
                <w:bCs/>
              </w:rPr>
            </w:pPr>
            <w:r w:rsidRPr="00915960">
              <w:rPr>
                <w:b/>
                <w:bCs/>
              </w:rPr>
              <w:t>EC numaras</w:t>
            </w:r>
            <w:r w:rsidRPr="00915960">
              <w:rPr>
                <w:rFonts w:eastAsia="Times New Roman"/>
                <w:b/>
                <w:bCs/>
              </w:rPr>
              <w:t>ı</w:t>
            </w:r>
            <w:r w:rsidR="00382310" w:rsidRPr="00915960">
              <w:rPr>
                <w:rFonts w:eastAsia="Times New Roman"/>
                <w:b/>
                <w:bCs/>
              </w:rPr>
              <w:t xml:space="preserve">           </w:t>
            </w:r>
          </w:p>
        </w:tc>
        <w:tc>
          <w:tcPr>
            <w:tcW w:w="5904" w:type="dxa"/>
            <w:shd w:val="clear" w:color="auto" w:fill="FFFFFF"/>
          </w:tcPr>
          <w:p w:rsidR="001113AF" w:rsidRPr="00915960" w:rsidRDefault="008B0DF7" w:rsidP="002B1C00">
            <w:pPr>
              <w:shd w:val="clear" w:color="auto" w:fill="FFFFFF"/>
              <w:tabs>
                <w:tab w:val="left" w:pos="9072"/>
                <w:tab w:val="left" w:pos="9214"/>
                <w:tab w:val="left" w:pos="9356"/>
              </w:tabs>
              <w:ind w:right="686"/>
              <w:rPr>
                <w:b/>
                <w:bCs/>
              </w:rPr>
            </w:pPr>
            <w:r w:rsidRPr="00915960">
              <w:rPr>
                <w:rFonts w:eastAsia="Times New Roman"/>
                <w:b/>
                <w:bCs/>
              </w:rPr>
              <w:t>EC ismi</w:t>
            </w:r>
          </w:p>
        </w:tc>
      </w:tr>
      <w:tr w:rsidR="002B1C00" w:rsidRPr="00915960" w:rsidTr="00605926">
        <w:trPr>
          <w:trHeight w:hRule="exact" w:val="360"/>
        </w:trPr>
        <w:tc>
          <w:tcPr>
            <w:tcW w:w="2552" w:type="dxa"/>
            <w:shd w:val="clear" w:color="auto" w:fill="FFFFFF"/>
          </w:tcPr>
          <w:p w:rsidR="001113AF" w:rsidRPr="00915960" w:rsidRDefault="008B0DF7" w:rsidP="002B1C00">
            <w:pPr>
              <w:shd w:val="clear" w:color="auto" w:fill="FFFFFF"/>
              <w:tabs>
                <w:tab w:val="left" w:pos="9072"/>
                <w:tab w:val="left" w:pos="9214"/>
                <w:tab w:val="left" w:pos="9356"/>
              </w:tabs>
              <w:ind w:right="686"/>
            </w:pPr>
            <w:r w:rsidRPr="00915960">
              <w:t>296-358-2</w:t>
            </w:r>
          </w:p>
        </w:tc>
        <w:tc>
          <w:tcPr>
            <w:tcW w:w="5904" w:type="dxa"/>
            <w:shd w:val="clear" w:color="auto" w:fill="FFFFFF"/>
          </w:tcPr>
          <w:p w:rsidR="001113AF" w:rsidRPr="00915960" w:rsidRDefault="007E2407" w:rsidP="002B1C00">
            <w:pPr>
              <w:shd w:val="clear" w:color="auto" w:fill="FFFFFF"/>
              <w:tabs>
                <w:tab w:val="left" w:pos="9072"/>
                <w:tab w:val="left" w:pos="9214"/>
                <w:tab w:val="left" w:pos="9356"/>
              </w:tabs>
              <w:ind w:right="686"/>
            </w:pPr>
            <w:r w:rsidRPr="00915960">
              <w:t>Lavanta, Lavandula hybrida, özt</w:t>
            </w:r>
            <w:r w:rsidR="008B0DF7" w:rsidRPr="00915960">
              <w:t>., asetil</w:t>
            </w:r>
            <w:r w:rsidRPr="00915960">
              <w:t>l</w:t>
            </w:r>
            <w:r w:rsidR="008B0DF7" w:rsidRPr="00915960">
              <w:t>e</w:t>
            </w:r>
            <w:r w:rsidRPr="00915960">
              <w:t>nmiş</w:t>
            </w:r>
          </w:p>
        </w:tc>
      </w:tr>
      <w:tr w:rsidR="002B1C00" w:rsidRPr="00915960" w:rsidTr="00605926">
        <w:trPr>
          <w:trHeight w:hRule="exact" w:val="280"/>
        </w:trPr>
        <w:tc>
          <w:tcPr>
            <w:tcW w:w="2552" w:type="dxa"/>
            <w:shd w:val="clear" w:color="auto" w:fill="FFFFFF"/>
          </w:tcPr>
          <w:p w:rsidR="001113AF" w:rsidRPr="00915960" w:rsidRDefault="008B0DF7" w:rsidP="002B1C00">
            <w:pPr>
              <w:shd w:val="clear" w:color="auto" w:fill="FFFFFF"/>
              <w:tabs>
                <w:tab w:val="left" w:pos="9072"/>
                <w:tab w:val="left" w:pos="9214"/>
                <w:tab w:val="left" w:pos="9356"/>
              </w:tabs>
              <w:ind w:right="686"/>
            </w:pPr>
            <w:r w:rsidRPr="00915960">
              <w:t>307-507-9</w:t>
            </w:r>
          </w:p>
        </w:tc>
        <w:tc>
          <w:tcPr>
            <w:tcW w:w="5904" w:type="dxa"/>
            <w:shd w:val="clear" w:color="auto" w:fill="FFFFFF"/>
          </w:tcPr>
          <w:p w:rsidR="001113AF" w:rsidRPr="00915960" w:rsidRDefault="008B0DF7" w:rsidP="002B1C00">
            <w:pPr>
              <w:shd w:val="clear" w:color="auto" w:fill="FFFFFF"/>
              <w:tabs>
                <w:tab w:val="left" w:pos="9072"/>
                <w:tab w:val="left" w:pos="9214"/>
                <w:tab w:val="left" w:pos="9356"/>
              </w:tabs>
              <w:ind w:right="686"/>
            </w:pPr>
            <w:r w:rsidRPr="00915960">
              <w:t>L</w:t>
            </w:r>
            <w:r w:rsidR="007E2407" w:rsidRPr="00915960">
              <w:t>avanta, Lavandula latifolia, özt</w:t>
            </w:r>
            <w:r w:rsidRPr="00915960">
              <w:t>., s</w:t>
            </w:r>
            <w:r w:rsidRPr="00915960">
              <w:rPr>
                <w:rFonts w:eastAsia="Times New Roman"/>
              </w:rPr>
              <w:t>ülfürlenmiş, paladyum tuzu</w:t>
            </w:r>
          </w:p>
        </w:tc>
      </w:tr>
    </w:tbl>
    <w:p w:rsidR="001113AF" w:rsidRPr="00915960" w:rsidRDefault="001113AF" w:rsidP="002B1C00">
      <w:pPr>
        <w:shd w:val="clear" w:color="auto" w:fill="FFFFFF"/>
        <w:tabs>
          <w:tab w:val="left" w:pos="9072"/>
          <w:tab w:val="left" w:pos="9214"/>
          <w:tab w:val="left" w:pos="9356"/>
        </w:tabs>
        <w:spacing w:line="288" w:lineRule="exact"/>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 xml:space="preserve">Tepkime ürünleri söz konusu </w:t>
      </w:r>
      <w:r w:rsidR="00605926">
        <w:rPr>
          <w:spacing w:val="-1"/>
          <w:sz w:val="24"/>
          <w:szCs w:val="24"/>
        </w:rPr>
        <w:t>olduğunda, EC Envanterinde değiş</w:t>
      </w:r>
      <w:r w:rsidRPr="00915960">
        <w:rPr>
          <w:spacing w:val="-1"/>
          <w:sz w:val="24"/>
          <w:szCs w:val="24"/>
        </w:rPr>
        <w:t>ik formatlar kullanlmıştır, örneğin:</w:t>
      </w:r>
    </w:p>
    <w:p w:rsidR="001113AF" w:rsidRPr="00915960" w:rsidRDefault="001113AF" w:rsidP="005A04C9">
      <w:pPr>
        <w:numPr>
          <w:ilvl w:val="0"/>
          <w:numId w:val="17"/>
        </w:numPr>
        <w:shd w:val="clear" w:color="auto" w:fill="FFFFFF"/>
        <w:tabs>
          <w:tab w:val="left" w:pos="437"/>
          <w:tab w:val="left" w:pos="9072"/>
          <w:tab w:val="left" w:pos="9214"/>
          <w:tab w:val="left" w:pos="9356"/>
        </w:tabs>
        <w:spacing w:before="125"/>
        <w:ind w:left="0" w:right="3" w:firstLine="0"/>
        <w:rPr>
          <w:rFonts w:eastAsia="Times New Roman"/>
          <w:b/>
          <w:bCs/>
          <w:sz w:val="24"/>
          <w:szCs w:val="24"/>
        </w:rPr>
      </w:pPr>
      <w:r w:rsidRPr="00915960">
        <w:rPr>
          <w:rFonts w:eastAsia="Times New Roman"/>
          <w:spacing w:val="-1"/>
          <w:sz w:val="24"/>
          <w:szCs w:val="24"/>
        </w:rPr>
        <w:t>EINECS: Temel başlangıç materyali, diğer başlangıç materyallerinin tepkime ürünleri</w:t>
      </w:r>
    </w:p>
    <w:p w:rsidR="001113AF" w:rsidRPr="00915960" w:rsidRDefault="001113AF" w:rsidP="005A04C9">
      <w:pPr>
        <w:numPr>
          <w:ilvl w:val="0"/>
          <w:numId w:val="17"/>
        </w:numPr>
        <w:shd w:val="clear" w:color="auto" w:fill="FFFFFF"/>
        <w:tabs>
          <w:tab w:val="left" w:pos="437"/>
          <w:tab w:val="left" w:pos="9072"/>
          <w:tab w:val="left" w:pos="9214"/>
          <w:tab w:val="left" w:pos="9356"/>
        </w:tabs>
        <w:ind w:left="0" w:right="686" w:firstLine="0"/>
        <w:rPr>
          <w:rFonts w:eastAsia="Times New Roman"/>
          <w:b/>
          <w:bCs/>
          <w:sz w:val="24"/>
          <w:szCs w:val="24"/>
        </w:rPr>
      </w:pPr>
      <w:r w:rsidRPr="00915960">
        <w:rPr>
          <w:rFonts w:eastAsia="Times New Roman"/>
          <w:spacing w:val="-1"/>
          <w:sz w:val="24"/>
          <w:szCs w:val="24"/>
        </w:rPr>
        <w:t>ELINCS: Başlangıç materyallerinin tepkime ürünleri</w:t>
      </w:r>
    </w:p>
    <w:p w:rsidR="001113AF" w:rsidRPr="00915960" w:rsidRDefault="001113AF" w:rsidP="002B1C00">
      <w:pPr>
        <w:shd w:val="clear" w:color="auto" w:fill="FFFFFF"/>
        <w:tabs>
          <w:tab w:val="left" w:pos="437"/>
          <w:tab w:val="left" w:pos="9072"/>
          <w:tab w:val="left" w:pos="9214"/>
          <w:tab w:val="left" w:pos="9356"/>
        </w:tabs>
        <w:ind w:right="686"/>
        <w:rPr>
          <w:rFonts w:eastAsia="Times New Roman"/>
          <w:b/>
          <w:bCs/>
          <w:sz w:val="24"/>
          <w:szCs w:val="24"/>
        </w:rPr>
      </w:pPr>
    </w:p>
    <w:p w:rsidR="001113AF" w:rsidRPr="00915960" w:rsidRDefault="001113AF" w:rsidP="002B1C00">
      <w:pPr>
        <w:tabs>
          <w:tab w:val="left" w:pos="9072"/>
          <w:tab w:val="left" w:pos="9214"/>
          <w:tab w:val="left" w:pos="9356"/>
        </w:tabs>
        <w:spacing w:line="1" w:lineRule="exact"/>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43"/>
        <w:gridCol w:w="7546"/>
      </w:tblGrid>
      <w:tr w:rsidR="00BE6EC0" w:rsidRPr="00915960">
        <w:trPr>
          <w:trHeight w:hRule="exact" w:val="394"/>
        </w:trPr>
        <w:tc>
          <w:tcPr>
            <w:tcW w:w="9389"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rFonts w:eastAsia="Times New Roman"/>
                <w:b/>
                <w:bCs/>
              </w:rPr>
              <w:t>Örnekler</w:t>
            </w:r>
          </w:p>
        </w:tc>
      </w:tr>
      <w:tr w:rsidR="002B1C00" w:rsidRPr="00915960" w:rsidTr="002B1C00">
        <w:trPr>
          <w:trHeight w:hRule="exact" w:val="508"/>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92A16" w:rsidP="002B1C00">
            <w:pPr>
              <w:shd w:val="clear" w:color="auto" w:fill="FFFFFF"/>
              <w:tabs>
                <w:tab w:val="left" w:pos="9072"/>
                <w:tab w:val="left" w:pos="9214"/>
                <w:tab w:val="left" w:pos="9356"/>
              </w:tabs>
              <w:ind w:right="686"/>
            </w:pPr>
            <w:r w:rsidRPr="00915960">
              <w:rPr>
                <w:b/>
                <w:bCs/>
                <w:spacing w:val="-2"/>
              </w:rPr>
              <w:t>EC</w:t>
            </w:r>
            <w:r w:rsidR="00FB13DD" w:rsidRPr="00915960">
              <w:rPr>
                <w:b/>
                <w:bCs/>
                <w:spacing w:val="-2"/>
              </w:rPr>
              <w:t xml:space="preserve"> numaras</w:t>
            </w:r>
            <w:r w:rsidR="00FB13DD" w:rsidRPr="00915960">
              <w:rPr>
                <w:rFonts w:eastAsia="Times New Roman"/>
                <w:b/>
                <w:bCs/>
                <w:spacing w:val="-2"/>
              </w:rPr>
              <w:t>ı</w:t>
            </w:r>
          </w:p>
        </w:tc>
        <w:tc>
          <w:tcPr>
            <w:tcW w:w="754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92A16" w:rsidP="002B1C00">
            <w:pPr>
              <w:shd w:val="clear" w:color="auto" w:fill="FFFFFF"/>
              <w:tabs>
                <w:tab w:val="left" w:pos="9072"/>
                <w:tab w:val="left" w:pos="9214"/>
                <w:tab w:val="left" w:pos="9356"/>
              </w:tabs>
              <w:ind w:right="686"/>
            </w:pPr>
            <w:r w:rsidRPr="00915960">
              <w:rPr>
                <w:b/>
                <w:bCs/>
              </w:rPr>
              <w:t>EC</w:t>
            </w:r>
            <w:r w:rsidR="00FB13DD" w:rsidRPr="00915960">
              <w:rPr>
                <w:b/>
                <w:bCs/>
              </w:rPr>
              <w:t xml:space="preserve"> ismi</w:t>
            </w:r>
          </w:p>
        </w:tc>
      </w:tr>
      <w:tr w:rsidR="002B1C00" w:rsidRPr="00915960" w:rsidTr="002B1C00">
        <w:trPr>
          <w:trHeight w:hRule="exact" w:val="430"/>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232-341-8</w:t>
            </w:r>
          </w:p>
        </w:tc>
        <w:tc>
          <w:tcPr>
            <w:tcW w:w="754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Azotlu asit, 4-metil-1, 3-benzendiamin hidroklor</w:t>
            </w:r>
            <w:r w:rsidR="00992A16" w:rsidRPr="00915960">
              <w:t>ürlü</w:t>
            </w:r>
            <w:r w:rsidRPr="00915960">
              <w:t xml:space="preserve"> tepkime </w:t>
            </w:r>
            <w:r w:rsidRPr="00915960">
              <w:rPr>
                <w:rFonts w:eastAsia="Times New Roman"/>
              </w:rPr>
              <w:t>ürünleri</w:t>
            </w:r>
          </w:p>
        </w:tc>
      </w:tr>
      <w:tr w:rsidR="002B1C00" w:rsidRPr="00915960" w:rsidTr="002B1C00">
        <w:trPr>
          <w:trHeight w:hRule="exact" w:val="422"/>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263-151-3</w:t>
            </w:r>
          </w:p>
        </w:tc>
        <w:tc>
          <w:tcPr>
            <w:tcW w:w="754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Ya</w:t>
            </w:r>
            <w:r w:rsidRPr="00915960">
              <w:rPr>
                <w:rFonts w:eastAsia="Times New Roman"/>
              </w:rPr>
              <w:t>ğ asitler</w:t>
            </w:r>
            <w:r w:rsidR="007E2407" w:rsidRPr="00915960">
              <w:rPr>
                <w:rFonts w:eastAsia="Times New Roman"/>
              </w:rPr>
              <w:t>i</w:t>
            </w:r>
            <w:r w:rsidRPr="00915960">
              <w:rPr>
                <w:rFonts w:eastAsia="Times New Roman"/>
              </w:rPr>
              <w:t>, koko, dietilentriaminli tepkime ürünleri</w:t>
            </w:r>
          </w:p>
        </w:tc>
      </w:tr>
      <w:tr w:rsidR="002B1C00" w:rsidRPr="00915960" w:rsidTr="002B1C00">
        <w:trPr>
          <w:trHeight w:hRule="exact" w:val="427"/>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400-160-5</w:t>
            </w:r>
          </w:p>
        </w:tc>
        <w:tc>
          <w:tcPr>
            <w:tcW w:w="754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92A16" w:rsidP="002B1C00">
            <w:pPr>
              <w:shd w:val="clear" w:color="auto" w:fill="FFFFFF"/>
              <w:tabs>
                <w:tab w:val="left" w:pos="9072"/>
                <w:tab w:val="left" w:pos="9214"/>
                <w:tab w:val="left" w:pos="9356"/>
              </w:tabs>
              <w:ind w:right="686"/>
            </w:pPr>
            <w:r w:rsidRPr="00915960">
              <w:t xml:space="preserve">Tall-yağı </w:t>
            </w:r>
            <w:r w:rsidR="00FB13DD" w:rsidRPr="00915960">
              <w:t>ya</w:t>
            </w:r>
            <w:r w:rsidR="00FB13DD" w:rsidRPr="00915960">
              <w:rPr>
                <w:rFonts w:eastAsia="Times New Roman"/>
              </w:rPr>
              <w:t>ğ asitleri</w:t>
            </w:r>
            <w:r w:rsidRPr="00915960">
              <w:rPr>
                <w:rFonts w:eastAsia="Times New Roman"/>
              </w:rPr>
              <w:t>, dietanolamin</w:t>
            </w:r>
            <w:r w:rsidR="00FB13DD" w:rsidRPr="00915960">
              <w:rPr>
                <w:rFonts w:eastAsia="Times New Roman"/>
              </w:rPr>
              <w:t xml:space="preserve"> ve borik asit</w:t>
            </w:r>
            <w:r w:rsidRPr="00915960">
              <w:rPr>
                <w:rFonts w:eastAsia="Times New Roman"/>
              </w:rPr>
              <w:t xml:space="preserve"> tepkime ürünleri</w:t>
            </w:r>
          </w:p>
        </w:tc>
      </w:tr>
      <w:tr w:rsidR="002B1C00" w:rsidRPr="00915960" w:rsidTr="002B1C00">
        <w:trPr>
          <w:trHeight w:hRule="exact" w:val="595"/>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428-190-4</w:t>
            </w:r>
          </w:p>
        </w:tc>
        <w:tc>
          <w:tcPr>
            <w:tcW w:w="754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spacing w:line="250" w:lineRule="exact"/>
              <w:ind w:right="686"/>
            </w:pPr>
            <w:r w:rsidRPr="00915960">
              <w:rPr>
                <w:rFonts w:eastAsia="Times New Roman"/>
                <w:spacing w:val="-1"/>
              </w:rPr>
              <w:t xml:space="preserve">2,4-diamino-6-[2-(2-metil-1H-imidazol-1-il)etil]-1,3,5-triazin ve </w:t>
            </w:r>
            <w:r w:rsidRPr="00915960">
              <w:rPr>
                <w:rFonts w:eastAsia="Times New Roman"/>
              </w:rPr>
              <w:t>siyanürik asit</w:t>
            </w:r>
            <w:r w:rsidR="00605926">
              <w:rPr>
                <w:rFonts w:eastAsia="Times New Roman"/>
                <w:spacing w:val="-1"/>
              </w:rPr>
              <w:t xml:space="preserve"> tepkime ürünleri</w:t>
            </w:r>
          </w:p>
        </w:tc>
      </w:tr>
    </w:tbl>
    <w:p w:rsidR="001113AF" w:rsidRPr="00915960" w:rsidRDefault="001113AF" w:rsidP="002B1C00">
      <w:pPr>
        <w:shd w:val="clear" w:color="auto" w:fill="FFFFFF"/>
        <w:tabs>
          <w:tab w:val="left" w:pos="9072"/>
          <w:tab w:val="left" w:pos="9214"/>
          <w:tab w:val="left" w:pos="9356"/>
        </w:tabs>
        <w:ind w:right="6"/>
        <w:jc w:val="both"/>
        <w:rPr>
          <w:spacing w:val="-1"/>
          <w:sz w:val="24"/>
          <w:szCs w:val="24"/>
        </w:rPr>
      </w:pPr>
    </w:p>
    <w:p w:rsidR="001113AF" w:rsidRPr="00915960" w:rsidRDefault="001113AF" w:rsidP="002B1C00">
      <w:pPr>
        <w:shd w:val="clear" w:color="auto" w:fill="FFFFFF"/>
        <w:tabs>
          <w:tab w:val="left" w:pos="9072"/>
          <w:tab w:val="left" w:pos="9214"/>
          <w:tab w:val="left" w:pos="9356"/>
        </w:tabs>
        <w:ind w:right="6"/>
        <w:jc w:val="both"/>
        <w:rPr>
          <w:rFonts w:eastAsia="Times New Roman"/>
          <w:spacing w:val="-1"/>
          <w:sz w:val="24"/>
          <w:szCs w:val="24"/>
        </w:rPr>
      </w:pPr>
      <w:r w:rsidRPr="00915960">
        <w:rPr>
          <w:spacing w:val="-1"/>
          <w:sz w:val="24"/>
          <w:szCs w:val="24"/>
        </w:rPr>
        <w:t>Bu rehber</w:t>
      </w:r>
      <w:r w:rsidRPr="00915960">
        <w:rPr>
          <w:rFonts w:eastAsia="Times New Roman"/>
          <w:spacing w:val="-1"/>
          <w:sz w:val="24"/>
          <w:szCs w:val="24"/>
        </w:rPr>
        <w:t xml:space="preserve">de, tepkime ürünlerinin isimlerinin türe özgü format “[başlangıç materyallerinin ismi]nin tepkime ürünleri” </w:t>
      </w:r>
      <w:r w:rsidRPr="00915960">
        <w:rPr>
          <w:rFonts w:eastAsia="Times New Roman"/>
          <w:sz w:val="24"/>
          <w:szCs w:val="24"/>
        </w:rPr>
        <w:t>şeklindedir. Prensip olarak isimler IUPAC adlandırması kurallar</w:t>
      </w:r>
      <w:r w:rsidR="00605926">
        <w:rPr>
          <w:rFonts w:eastAsia="Times New Roman"/>
          <w:sz w:val="24"/>
          <w:szCs w:val="24"/>
        </w:rPr>
        <w:t>ı</w:t>
      </w:r>
      <w:r w:rsidRPr="00915960">
        <w:rPr>
          <w:rFonts w:eastAsia="Times New Roman"/>
          <w:sz w:val="24"/>
          <w:szCs w:val="24"/>
        </w:rPr>
        <w:t xml:space="preserve">na uygun bir şekilde </w:t>
      </w:r>
      <w:r w:rsidRPr="00915960">
        <w:rPr>
          <w:rFonts w:eastAsia="Times New Roman"/>
          <w:spacing w:val="-1"/>
          <w:sz w:val="24"/>
          <w:szCs w:val="24"/>
        </w:rPr>
        <w:t xml:space="preserve">verilmelidir. İlaveten, uluslararası düzeyde kabul görmüş diğer adlandırmalar da verilebilir. Adlandırmadaki </w:t>
      </w:r>
      <w:r w:rsidRPr="00915960">
        <w:rPr>
          <w:rFonts w:eastAsia="Times New Roman"/>
          <w:sz w:val="24"/>
          <w:szCs w:val="24"/>
        </w:rPr>
        <w:t xml:space="preserve">“tepkime” sözcüğünün türe özgü bir şekilde açıklanan belirli bir tepkime türüyle değiştirilmesi tavsiye edilmektedir </w:t>
      </w:r>
      <w:r w:rsidRPr="00915960">
        <w:rPr>
          <w:rFonts w:eastAsia="Times New Roman"/>
          <w:spacing w:val="-1"/>
          <w:sz w:val="24"/>
          <w:szCs w:val="24"/>
        </w:rPr>
        <w:t>(örneğin esterleştirme ya da tuz dönüşümü) (aşağıda verilen dört UVCB alt grubu için verilen bilgilere bakınız).</w:t>
      </w:r>
    </w:p>
    <w:p w:rsidR="001113AF" w:rsidRPr="00915960" w:rsidRDefault="001113AF" w:rsidP="002B1C00">
      <w:pPr>
        <w:shd w:val="clear" w:color="auto" w:fill="FFFFFF"/>
        <w:tabs>
          <w:tab w:val="left" w:pos="9072"/>
          <w:tab w:val="left" w:pos="9214"/>
          <w:tab w:val="left" w:pos="9356"/>
        </w:tabs>
        <w:ind w:right="686"/>
        <w:jc w:val="both"/>
        <w:rPr>
          <w:rFonts w:eastAsia="Times New Roman"/>
          <w:spacing w:val="-1"/>
          <w:sz w:val="24"/>
          <w:szCs w:val="24"/>
        </w:rPr>
      </w:pPr>
    </w:p>
    <w:p w:rsidR="001113AF" w:rsidRPr="00605926" w:rsidRDefault="001113AF" w:rsidP="00605926">
      <w:pPr>
        <w:pStyle w:val="ListeParagraf"/>
        <w:numPr>
          <w:ilvl w:val="0"/>
          <w:numId w:val="22"/>
        </w:numPr>
        <w:rPr>
          <w:b/>
          <w:sz w:val="24"/>
          <w:szCs w:val="24"/>
        </w:rPr>
      </w:pPr>
      <w:r w:rsidRPr="00605926">
        <w:rPr>
          <w:b/>
          <w:sz w:val="24"/>
          <w:szCs w:val="24"/>
        </w:rPr>
        <w:t>Kaynak</w:t>
      </w:r>
    </w:p>
    <w:p w:rsidR="00605926" w:rsidRDefault="00605926" w:rsidP="002B1C00">
      <w:pPr>
        <w:shd w:val="clear" w:color="auto" w:fill="FFFFFF"/>
        <w:tabs>
          <w:tab w:val="left" w:pos="9072"/>
          <w:tab w:val="left" w:pos="9214"/>
          <w:tab w:val="left" w:pos="9356"/>
        </w:tabs>
        <w:ind w:right="686"/>
        <w:rPr>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sz w:val="24"/>
          <w:szCs w:val="24"/>
        </w:rPr>
        <w:lastRenderedPageBreak/>
        <w:t>Kaynak iki gruba ayr</w:t>
      </w:r>
      <w:r w:rsidR="00992A16" w:rsidRPr="00915960">
        <w:rPr>
          <w:sz w:val="24"/>
          <w:szCs w:val="24"/>
        </w:rPr>
        <w:t>ı</w:t>
      </w:r>
      <w:r w:rsidRPr="00915960">
        <w:rPr>
          <w:sz w:val="24"/>
          <w:szCs w:val="24"/>
        </w:rPr>
        <w:t>labilir.</w:t>
      </w:r>
    </w:p>
    <w:p w:rsidR="001113AF" w:rsidRPr="00915960" w:rsidRDefault="001113AF" w:rsidP="002B1C00">
      <w:pPr>
        <w:shd w:val="clear" w:color="auto" w:fill="FFFFFF"/>
        <w:tabs>
          <w:tab w:val="left" w:pos="9072"/>
          <w:tab w:val="left" w:pos="9214"/>
          <w:tab w:val="left" w:pos="9356"/>
        </w:tabs>
        <w:ind w:right="686"/>
        <w:rPr>
          <w:sz w:val="24"/>
          <w:szCs w:val="24"/>
        </w:rPr>
      </w:pPr>
    </w:p>
    <w:p w:rsidR="001113AF" w:rsidRPr="00915960" w:rsidRDefault="001113AF" w:rsidP="00605926">
      <w:pPr>
        <w:pStyle w:val="ListeParagraf"/>
        <w:numPr>
          <w:ilvl w:val="1"/>
          <w:numId w:val="22"/>
        </w:numPr>
        <w:ind w:left="426"/>
        <w:rPr>
          <w:sz w:val="24"/>
          <w:szCs w:val="24"/>
        </w:rPr>
      </w:pPr>
      <w:r w:rsidRPr="00915960">
        <w:rPr>
          <w:b/>
          <w:bCs/>
          <w:sz w:val="24"/>
          <w:szCs w:val="24"/>
        </w:rPr>
        <w:t xml:space="preserve">Biyolojik </w:t>
      </w:r>
      <w:r w:rsidR="00556986" w:rsidRPr="00915960">
        <w:rPr>
          <w:rFonts w:eastAsia="Times New Roman"/>
          <w:b/>
          <w:bCs/>
          <w:sz w:val="24"/>
          <w:szCs w:val="24"/>
        </w:rPr>
        <w:t xml:space="preserve">yapı </w:t>
      </w:r>
      <w:r w:rsidRPr="00915960">
        <w:rPr>
          <w:rFonts w:eastAsia="Times New Roman"/>
          <w:b/>
          <w:bCs/>
          <w:sz w:val="24"/>
          <w:szCs w:val="24"/>
        </w:rPr>
        <w:t>kayna</w:t>
      </w:r>
      <w:r w:rsidR="00556986" w:rsidRPr="00915960">
        <w:rPr>
          <w:rFonts w:eastAsia="Times New Roman"/>
          <w:b/>
          <w:bCs/>
          <w:sz w:val="24"/>
          <w:szCs w:val="24"/>
        </w:rPr>
        <w:t>ğı</w:t>
      </w:r>
    </w:p>
    <w:p w:rsidR="001113AF" w:rsidRPr="00915960" w:rsidRDefault="001113AF" w:rsidP="002B1C00">
      <w:pPr>
        <w:shd w:val="clear" w:color="auto" w:fill="FFFFFF"/>
        <w:tabs>
          <w:tab w:val="left" w:pos="9072"/>
          <w:tab w:val="left" w:pos="9214"/>
          <w:tab w:val="left" w:pos="9356"/>
        </w:tabs>
        <w:spacing w:before="134" w:after="202" w:line="278" w:lineRule="exact"/>
        <w:ind w:right="3"/>
        <w:jc w:val="both"/>
        <w:rPr>
          <w:rFonts w:eastAsia="Times New Roman"/>
          <w:sz w:val="24"/>
          <w:szCs w:val="24"/>
        </w:rPr>
      </w:pPr>
      <w:r w:rsidRPr="00915960">
        <w:rPr>
          <w:sz w:val="24"/>
          <w:szCs w:val="24"/>
        </w:rPr>
        <w:t>Biyolojik k</w:t>
      </w:r>
      <w:r w:rsidRPr="00915960">
        <w:rPr>
          <w:rFonts w:eastAsia="Times New Roman"/>
          <w:sz w:val="24"/>
          <w:szCs w:val="24"/>
        </w:rPr>
        <w:t>ökenli maddeler türleri, cinsleri ve familyalar</w:t>
      </w:r>
      <w:r w:rsidR="00556986" w:rsidRPr="00915960">
        <w:rPr>
          <w:rFonts w:eastAsia="Times New Roman"/>
          <w:sz w:val="24"/>
          <w:szCs w:val="24"/>
        </w:rPr>
        <w:t>ı</w:t>
      </w:r>
      <w:r w:rsidRPr="00915960">
        <w:rPr>
          <w:rFonts w:eastAsia="Times New Roman"/>
          <w:sz w:val="24"/>
          <w:szCs w:val="24"/>
        </w:rPr>
        <w:t>na göre tanımlanmal</w:t>
      </w:r>
      <w:r w:rsidR="00556986" w:rsidRPr="00915960">
        <w:rPr>
          <w:rFonts w:eastAsia="Times New Roman"/>
          <w:sz w:val="24"/>
          <w:szCs w:val="24"/>
        </w:rPr>
        <w:t>ı</w:t>
      </w:r>
      <w:r w:rsidRPr="00915960">
        <w:rPr>
          <w:rFonts w:eastAsia="Times New Roman"/>
          <w:sz w:val="24"/>
          <w:szCs w:val="24"/>
        </w:rPr>
        <w:t xml:space="preserve">dır. Örnek olarak </w:t>
      </w:r>
      <w:r w:rsidRPr="00915960">
        <w:rPr>
          <w:rFonts w:eastAsia="Times New Roman"/>
          <w:i/>
          <w:iCs/>
          <w:sz w:val="24"/>
          <w:szCs w:val="24"/>
        </w:rPr>
        <w:t xml:space="preserve">Pinus cembra, Pinaceae, </w:t>
      </w:r>
      <w:r w:rsidRPr="00915960">
        <w:rPr>
          <w:rFonts w:eastAsia="Times New Roman"/>
          <w:sz w:val="24"/>
          <w:szCs w:val="24"/>
        </w:rPr>
        <w:t>diğer bir deyi</w:t>
      </w:r>
      <w:r w:rsidR="004C190D" w:rsidRPr="00915960">
        <w:rPr>
          <w:rFonts w:eastAsia="Times New Roman"/>
          <w:sz w:val="24"/>
          <w:szCs w:val="24"/>
        </w:rPr>
        <w:t>ş</w:t>
      </w:r>
      <w:r w:rsidRPr="00915960">
        <w:rPr>
          <w:rFonts w:eastAsia="Times New Roman"/>
          <w:sz w:val="24"/>
          <w:szCs w:val="24"/>
        </w:rPr>
        <w:t xml:space="preserve">le </w:t>
      </w:r>
      <w:r w:rsidRPr="00915960">
        <w:rPr>
          <w:rFonts w:eastAsia="Times New Roman"/>
          <w:i/>
          <w:iCs/>
          <w:sz w:val="24"/>
          <w:szCs w:val="24"/>
        </w:rPr>
        <w:t xml:space="preserve">Pinus </w:t>
      </w:r>
      <w:r w:rsidRPr="00915960">
        <w:rPr>
          <w:rFonts w:eastAsia="Times New Roman"/>
          <w:sz w:val="24"/>
          <w:szCs w:val="24"/>
        </w:rPr>
        <w:t xml:space="preserve">(cins), </w:t>
      </w:r>
      <w:r w:rsidRPr="00915960">
        <w:rPr>
          <w:rFonts w:eastAsia="Times New Roman"/>
          <w:i/>
          <w:iCs/>
          <w:sz w:val="24"/>
          <w:szCs w:val="24"/>
        </w:rPr>
        <w:t xml:space="preserve">cembra </w:t>
      </w:r>
      <w:r w:rsidRPr="00915960">
        <w:rPr>
          <w:rFonts w:eastAsia="Times New Roman"/>
          <w:sz w:val="24"/>
          <w:szCs w:val="24"/>
        </w:rPr>
        <w:t xml:space="preserve">(tür), </w:t>
      </w:r>
      <w:r w:rsidRPr="00915960">
        <w:rPr>
          <w:rFonts w:eastAsia="Times New Roman"/>
          <w:i/>
          <w:iCs/>
          <w:sz w:val="24"/>
          <w:szCs w:val="24"/>
        </w:rPr>
        <w:t xml:space="preserve">Pinaceae </w:t>
      </w:r>
      <w:r w:rsidRPr="00915960">
        <w:rPr>
          <w:rFonts w:eastAsia="Times New Roman"/>
          <w:sz w:val="24"/>
          <w:szCs w:val="24"/>
        </w:rPr>
        <w:t>(familya) verilebilir. İlgili görülüyorsa soy ve genetik tür de kullanılabilir. Uygun görüldüğünde, maddenin özütlenmesi için kullanılan doku ya da organizma bölümü de kullanılabilir (örneğin kemik iliği, pankreas, gövde, çekirdek ya da kök).</w:t>
      </w:r>
    </w:p>
    <w:p w:rsidR="001113AF" w:rsidRPr="00915960" w:rsidRDefault="001113AF" w:rsidP="002B1C00">
      <w:pPr>
        <w:shd w:val="clear" w:color="auto" w:fill="FFFFFF"/>
        <w:tabs>
          <w:tab w:val="left" w:pos="9072"/>
          <w:tab w:val="left" w:pos="9214"/>
          <w:tab w:val="left" w:pos="9356"/>
        </w:tabs>
        <w:spacing w:before="134" w:after="202" w:line="278" w:lineRule="exact"/>
        <w:ind w:right="686"/>
        <w:jc w:val="both"/>
        <w:rPr>
          <w:rFonts w:eastAsia="Times New Roman"/>
          <w:sz w:val="24"/>
          <w:szCs w:val="24"/>
        </w:rPr>
      </w:pPr>
    </w:p>
    <w:tbl>
      <w:tblPr>
        <w:tblStyle w:val="TabloKlavuzu"/>
        <w:tblW w:w="4941" w:type="pct"/>
        <w:tblLook w:val="04A0" w:firstRow="1" w:lastRow="0" w:firstColumn="1" w:lastColumn="0" w:noHBand="0" w:noVBand="1"/>
      </w:tblPr>
      <w:tblGrid>
        <w:gridCol w:w="1877"/>
        <w:gridCol w:w="7304"/>
      </w:tblGrid>
      <w:tr w:rsidR="004C190D" w:rsidRPr="00915960" w:rsidTr="00605926">
        <w:tc>
          <w:tcPr>
            <w:tcW w:w="5000" w:type="pct"/>
            <w:gridSpan w:val="2"/>
          </w:tcPr>
          <w:p w:rsidR="001113AF" w:rsidRPr="00915960" w:rsidRDefault="001113AF" w:rsidP="002B1C00">
            <w:pPr>
              <w:tabs>
                <w:tab w:val="left" w:pos="9072"/>
                <w:tab w:val="left" w:pos="9214"/>
                <w:tab w:val="left" w:pos="9356"/>
              </w:tabs>
              <w:ind w:right="686"/>
              <w:rPr>
                <w:b/>
                <w:sz w:val="24"/>
                <w:szCs w:val="24"/>
              </w:rPr>
            </w:pPr>
            <w:r w:rsidRPr="00915960">
              <w:rPr>
                <w:b/>
                <w:sz w:val="24"/>
                <w:szCs w:val="24"/>
              </w:rPr>
              <w:t>Örnekler</w:t>
            </w:r>
          </w:p>
        </w:tc>
      </w:tr>
      <w:tr w:rsidR="004C190D" w:rsidRPr="00915960" w:rsidTr="00605926">
        <w:trPr>
          <w:trHeight w:val="766"/>
        </w:trPr>
        <w:tc>
          <w:tcPr>
            <w:tcW w:w="1022" w:type="pct"/>
          </w:tcPr>
          <w:p w:rsidR="001113AF" w:rsidRPr="00915960" w:rsidRDefault="004C190D" w:rsidP="002B1C00">
            <w:pPr>
              <w:tabs>
                <w:tab w:val="left" w:pos="9072"/>
                <w:tab w:val="left" w:pos="9214"/>
                <w:tab w:val="left" w:pos="9356"/>
              </w:tabs>
              <w:ind w:right="686"/>
              <w:rPr>
                <w:b/>
                <w:sz w:val="24"/>
                <w:szCs w:val="24"/>
              </w:rPr>
            </w:pPr>
            <w:r w:rsidRPr="00915960">
              <w:rPr>
                <w:b/>
                <w:sz w:val="24"/>
                <w:szCs w:val="24"/>
              </w:rPr>
              <w:t>EC numarası</w:t>
            </w:r>
          </w:p>
        </w:tc>
        <w:tc>
          <w:tcPr>
            <w:tcW w:w="3978" w:type="pct"/>
          </w:tcPr>
          <w:p w:rsidR="001113AF" w:rsidRPr="00915960" w:rsidRDefault="004C190D" w:rsidP="002B1C00">
            <w:pPr>
              <w:tabs>
                <w:tab w:val="left" w:pos="9072"/>
                <w:tab w:val="left" w:pos="9214"/>
                <w:tab w:val="left" w:pos="9356"/>
              </w:tabs>
              <w:ind w:right="686"/>
              <w:rPr>
                <w:b/>
                <w:sz w:val="24"/>
                <w:szCs w:val="24"/>
              </w:rPr>
            </w:pPr>
            <w:r w:rsidRPr="00915960">
              <w:rPr>
                <w:b/>
                <w:sz w:val="24"/>
                <w:szCs w:val="24"/>
              </w:rPr>
              <w:t>EC adı</w:t>
            </w:r>
          </w:p>
        </w:tc>
      </w:tr>
      <w:tr w:rsidR="004C190D" w:rsidRPr="00915960" w:rsidTr="00605926">
        <w:trPr>
          <w:trHeight w:val="438"/>
        </w:trPr>
        <w:tc>
          <w:tcPr>
            <w:tcW w:w="1022" w:type="pct"/>
            <w:vMerge w:val="restart"/>
          </w:tcPr>
          <w:p w:rsidR="001113AF" w:rsidRPr="00915960" w:rsidRDefault="004C190D" w:rsidP="002B1C00">
            <w:pPr>
              <w:shd w:val="clear" w:color="auto" w:fill="FFFFFF"/>
              <w:tabs>
                <w:tab w:val="left" w:pos="9072"/>
                <w:tab w:val="left" w:pos="9214"/>
                <w:tab w:val="left" w:pos="9356"/>
              </w:tabs>
              <w:ind w:right="686"/>
            </w:pPr>
            <w:r w:rsidRPr="00915960">
              <w:rPr>
                <w:spacing w:val="-3"/>
              </w:rPr>
              <w:t>283-294-5</w:t>
            </w:r>
          </w:p>
          <w:p w:rsidR="001113AF" w:rsidRPr="00915960" w:rsidRDefault="001113AF" w:rsidP="002B1C00">
            <w:pPr>
              <w:tabs>
                <w:tab w:val="left" w:pos="9072"/>
                <w:tab w:val="left" w:pos="9214"/>
                <w:tab w:val="left" w:pos="9356"/>
              </w:tabs>
              <w:ind w:right="686"/>
              <w:rPr>
                <w:sz w:val="24"/>
                <w:szCs w:val="24"/>
              </w:rPr>
            </w:pPr>
          </w:p>
        </w:tc>
        <w:tc>
          <w:tcPr>
            <w:tcW w:w="3978" w:type="pct"/>
          </w:tcPr>
          <w:p w:rsidR="001113AF" w:rsidRPr="00915960" w:rsidRDefault="004C190D" w:rsidP="002B1C00">
            <w:pPr>
              <w:shd w:val="clear" w:color="auto" w:fill="FFFFFF"/>
              <w:tabs>
                <w:tab w:val="left" w:pos="9072"/>
                <w:tab w:val="left" w:pos="9214"/>
                <w:tab w:val="left" w:pos="9356"/>
              </w:tabs>
              <w:ind w:right="686"/>
              <w:rPr>
                <w:sz w:val="24"/>
                <w:szCs w:val="24"/>
              </w:rPr>
            </w:pPr>
            <w:r w:rsidRPr="00915960">
              <w:rPr>
                <w:spacing w:val="-2"/>
              </w:rPr>
              <w:t>Saccharomyces cerevisiae, özt.</w:t>
            </w:r>
          </w:p>
        </w:tc>
      </w:tr>
      <w:tr w:rsidR="004C190D" w:rsidRPr="00915960" w:rsidTr="00605926">
        <w:tc>
          <w:tcPr>
            <w:tcW w:w="1022" w:type="pct"/>
            <w:vMerge/>
          </w:tcPr>
          <w:p w:rsidR="001113AF" w:rsidRPr="00915960" w:rsidRDefault="001113AF" w:rsidP="002B1C00">
            <w:pPr>
              <w:tabs>
                <w:tab w:val="left" w:pos="9072"/>
                <w:tab w:val="left" w:pos="9214"/>
                <w:tab w:val="left" w:pos="9356"/>
              </w:tabs>
              <w:ind w:right="686"/>
              <w:rPr>
                <w:sz w:val="24"/>
                <w:szCs w:val="24"/>
              </w:rPr>
            </w:pPr>
          </w:p>
        </w:tc>
        <w:tc>
          <w:tcPr>
            <w:tcW w:w="3978" w:type="pct"/>
          </w:tcPr>
          <w:p w:rsidR="001113AF" w:rsidRPr="00915960" w:rsidRDefault="004C190D" w:rsidP="002B1C00">
            <w:pPr>
              <w:tabs>
                <w:tab w:val="left" w:pos="9072"/>
                <w:tab w:val="left" w:pos="9214"/>
                <w:tab w:val="left" w:pos="9356"/>
              </w:tabs>
              <w:ind w:right="686"/>
              <w:rPr>
                <w:b/>
                <w:sz w:val="24"/>
                <w:szCs w:val="24"/>
              </w:rPr>
            </w:pPr>
            <w:r w:rsidRPr="00915960">
              <w:rPr>
                <w:b/>
                <w:sz w:val="24"/>
                <w:szCs w:val="24"/>
              </w:rPr>
              <w:t>EC tanımı</w:t>
            </w:r>
          </w:p>
        </w:tc>
      </w:tr>
      <w:tr w:rsidR="004C190D" w:rsidRPr="00915960" w:rsidTr="00605926">
        <w:tc>
          <w:tcPr>
            <w:tcW w:w="1022" w:type="pct"/>
            <w:vMerge/>
          </w:tcPr>
          <w:p w:rsidR="001113AF" w:rsidRPr="00915960" w:rsidRDefault="001113AF" w:rsidP="002B1C00">
            <w:pPr>
              <w:tabs>
                <w:tab w:val="left" w:pos="9072"/>
                <w:tab w:val="left" w:pos="9214"/>
                <w:tab w:val="left" w:pos="9356"/>
              </w:tabs>
              <w:ind w:right="686"/>
              <w:rPr>
                <w:sz w:val="24"/>
                <w:szCs w:val="24"/>
              </w:rPr>
            </w:pPr>
          </w:p>
        </w:tc>
        <w:tc>
          <w:tcPr>
            <w:tcW w:w="3978" w:type="pct"/>
          </w:tcPr>
          <w:p w:rsidR="001113AF" w:rsidRPr="00915960" w:rsidRDefault="004C190D" w:rsidP="002B1C00">
            <w:pPr>
              <w:shd w:val="clear" w:color="auto" w:fill="FFFFFF"/>
              <w:tabs>
                <w:tab w:val="left" w:pos="4717"/>
                <w:tab w:val="left" w:pos="9072"/>
                <w:tab w:val="left" w:pos="9214"/>
                <w:tab w:val="left" w:pos="9356"/>
              </w:tabs>
              <w:ind w:right="686"/>
              <w:jc w:val="both"/>
              <w:rPr>
                <w:sz w:val="24"/>
                <w:szCs w:val="24"/>
              </w:rPr>
            </w:pPr>
            <w:r w:rsidRPr="00915960">
              <w:rPr>
                <w:rFonts w:eastAsia="Times New Roman"/>
                <w:spacing w:val="-1"/>
              </w:rPr>
              <w:t xml:space="preserve">Özütler ve bunların Saccharomyces cerevisiae ve Saccharomycelaceae’den elde edilen eriyikler, somutlar, mutlaklar, uçucu yağlar, terpenler, zengin reçineler, terpensiz fraksiyonlar, damıtıklar, </w:t>
            </w:r>
            <w:r w:rsidRPr="00915960">
              <w:rPr>
                <w:rFonts w:eastAsia="Times New Roman"/>
              </w:rPr>
              <w:t>artıklar gibi fiziksel olarak degiştirilmiş türevleri</w:t>
            </w:r>
          </w:p>
        </w:tc>
      </w:tr>
      <w:tr w:rsidR="004C190D" w:rsidRPr="00915960" w:rsidTr="00605926">
        <w:tc>
          <w:tcPr>
            <w:tcW w:w="1022" w:type="pct"/>
            <w:vMerge w:val="restart"/>
          </w:tcPr>
          <w:p w:rsidR="001113AF" w:rsidRPr="00915960" w:rsidRDefault="004C190D" w:rsidP="002B1C00">
            <w:pPr>
              <w:shd w:val="clear" w:color="auto" w:fill="FFFFFF"/>
              <w:tabs>
                <w:tab w:val="left" w:pos="9072"/>
                <w:tab w:val="left" w:pos="9214"/>
                <w:tab w:val="left" w:pos="9356"/>
              </w:tabs>
              <w:ind w:right="686"/>
            </w:pPr>
            <w:r w:rsidRPr="00915960">
              <w:rPr>
                <w:spacing w:val="-11"/>
              </w:rPr>
              <w:t>296-350-9</w:t>
            </w:r>
          </w:p>
          <w:p w:rsidR="001113AF" w:rsidRPr="00915960" w:rsidRDefault="001113AF" w:rsidP="002B1C00">
            <w:pPr>
              <w:tabs>
                <w:tab w:val="left" w:pos="9072"/>
                <w:tab w:val="left" w:pos="9214"/>
                <w:tab w:val="left" w:pos="9356"/>
              </w:tabs>
              <w:ind w:right="686"/>
              <w:rPr>
                <w:sz w:val="24"/>
                <w:szCs w:val="24"/>
              </w:rPr>
            </w:pPr>
          </w:p>
        </w:tc>
        <w:tc>
          <w:tcPr>
            <w:tcW w:w="3978" w:type="pct"/>
          </w:tcPr>
          <w:p w:rsidR="001113AF" w:rsidRPr="00915960" w:rsidRDefault="004C190D" w:rsidP="002B1C00">
            <w:pPr>
              <w:tabs>
                <w:tab w:val="left" w:pos="9072"/>
                <w:tab w:val="left" w:pos="9214"/>
                <w:tab w:val="left" w:pos="9356"/>
              </w:tabs>
              <w:ind w:right="686"/>
              <w:rPr>
                <w:sz w:val="24"/>
                <w:szCs w:val="24"/>
              </w:rPr>
            </w:pPr>
            <w:r w:rsidRPr="00915960">
              <w:rPr>
                <w:spacing w:val="-1"/>
              </w:rPr>
              <w:t>Arnica mexicana, özt.</w:t>
            </w:r>
          </w:p>
        </w:tc>
      </w:tr>
      <w:tr w:rsidR="004C190D" w:rsidRPr="00915960" w:rsidTr="00605926">
        <w:tc>
          <w:tcPr>
            <w:tcW w:w="1022" w:type="pct"/>
            <w:vMerge/>
          </w:tcPr>
          <w:p w:rsidR="001113AF" w:rsidRPr="00915960" w:rsidRDefault="001113AF" w:rsidP="002B1C00">
            <w:pPr>
              <w:tabs>
                <w:tab w:val="left" w:pos="9072"/>
                <w:tab w:val="left" w:pos="9214"/>
                <w:tab w:val="left" w:pos="9356"/>
              </w:tabs>
              <w:ind w:right="686"/>
              <w:rPr>
                <w:sz w:val="24"/>
                <w:szCs w:val="24"/>
              </w:rPr>
            </w:pPr>
          </w:p>
        </w:tc>
        <w:tc>
          <w:tcPr>
            <w:tcW w:w="3978" w:type="pct"/>
          </w:tcPr>
          <w:p w:rsidR="001113AF" w:rsidRPr="00915960" w:rsidRDefault="004C190D" w:rsidP="002B1C00">
            <w:pPr>
              <w:tabs>
                <w:tab w:val="left" w:pos="9072"/>
                <w:tab w:val="left" w:pos="9214"/>
                <w:tab w:val="left" w:pos="9356"/>
              </w:tabs>
              <w:ind w:right="686"/>
              <w:rPr>
                <w:sz w:val="24"/>
                <w:szCs w:val="24"/>
              </w:rPr>
            </w:pPr>
            <w:r w:rsidRPr="00915960">
              <w:rPr>
                <w:b/>
                <w:sz w:val="24"/>
                <w:szCs w:val="24"/>
              </w:rPr>
              <w:t>EC tanımı</w:t>
            </w:r>
          </w:p>
        </w:tc>
      </w:tr>
      <w:tr w:rsidR="004C190D" w:rsidRPr="00915960" w:rsidTr="00605926">
        <w:tc>
          <w:tcPr>
            <w:tcW w:w="1022" w:type="pct"/>
            <w:vMerge/>
          </w:tcPr>
          <w:p w:rsidR="001113AF" w:rsidRPr="00915960" w:rsidRDefault="001113AF" w:rsidP="002B1C00">
            <w:pPr>
              <w:tabs>
                <w:tab w:val="left" w:pos="9072"/>
                <w:tab w:val="left" w:pos="9214"/>
                <w:tab w:val="left" w:pos="9356"/>
              </w:tabs>
              <w:ind w:right="686"/>
              <w:rPr>
                <w:sz w:val="24"/>
                <w:szCs w:val="24"/>
              </w:rPr>
            </w:pPr>
          </w:p>
        </w:tc>
        <w:tc>
          <w:tcPr>
            <w:tcW w:w="3978" w:type="pct"/>
          </w:tcPr>
          <w:p w:rsidR="001113AF" w:rsidRPr="00915960" w:rsidRDefault="001113AF" w:rsidP="002B1C00">
            <w:pPr>
              <w:shd w:val="clear" w:color="auto" w:fill="FFFFFF"/>
              <w:tabs>
                <w:tab w:val="left" w:pos="4717"/>
                <w:tab w:val="left" w:pos="9072"/>
                <w:tab w:val="left" w:pos="9214"/>
                <w:tab w:val="left" w:pos="9356"/>
              </w:tabs>
              <w:ind w:right="686"/>
              <w:jc w:val="both"/>
              <w:rPr>
                <w:b/>
                <w:sz w:val="24"/>
                <w:szCs w:val="24"/>
              </w:rPr>
            </w:pPr>
            <w:r w:rsidRPr="00915960">
              <w:rPr>
                <w:rFonts w:eastAsia="Times New Roman"/>
                <w:spacing w:val="-1"/>
              </w:rPr>
              <w:t>Özütler ve bunlar</w:t>
            </w:r>
            <w:r w:rsidR="004C190D" w:rsidRPr="00915960">
              <w:rPr>
                <w:rFonts w:eastAsia="Times New Roman"/>
                <w:spacing w:val="-1"/>
              </w:rPr>
              <w:t>ı</w:t>
            </w:r>
            <w:r w:rsidRPr="00915960">
              <w:rPr>
                <w:rFonts w:eastAsia="Times New Roman"/>
                <w:spacing w:val="-1"/>
              </w:rPr>
              <w:t xml:space="preserve">n Arnica mexicana ve Compositae den elde edilen eriyikler, somutlar, </w:t>
            </w:r>
            <w:r w:rsidR="004C190D" w:rsidRPr="00915960">
              <w:rPr>
                <w:rFonts w:eastAsia="Times New Roman"/>
                <w:spacing w:val="-1"/>
              </w:rPr>
              <w:t xml:space="preserve">mutlaklar, uçucu yağlar, terpenler, zengin reçineler, terpensiz fraksiyonlar, damıtıklar, artıklar </w:t>
            </w:r>
            <w:r w:rsidRPr="00915960">
              <w:rPr>
                <w:rFonts w:eastAsia="Times New Roman"/>
                <w:spacing w:val="-1"/>
              </w:rPr>
              <w:t>gibi fiziksel olarak değiştirilmiş türevleri</w:t>
            </w:r>
          </w:p>
        </w:tc>
      </w:tr>
    </w:tbl>
    <w:p w:rsidR="001113AF" w:rsidRPr="00915960" w:rsidRDefault="001113AF" w:rsidP="002B1C00">
      <w:pPr>
        <w:shd w:val="clear" w:color="auto" w:fill="FFFFFF"/>
        <w:tabs>
          <w:tab w:val="left" w:pos="9072"/>
          <w:tab w:val="left" w:pos="9214"/>
          <w:tab w:val="left" w:pos="9356"/>
        </w:tabs>
        <w:ind w:right="686"/>
        <w:rPr>
          <w:sz w:val="24"/>
          <w:szCs w:val="24"/>
        </w:rPr>
      </w:pPr>
    </w:p>
    <w:p w:rsidR="001113AF" w:rsidRPr="00915960" w:rsidRDefault="001113AF" w:rsidP="00605926">
      <w:pPr>
        <w:pStyle w:val="ListeParagraf"/>
        <w:numPr>
          <w:ilvl w:val="1"/>
          <w:numId w:val="22"/>
        </w:numPr>
        <w:ind w:left="426"/>
        <w:rPr>
          <w:sz w:val="24"/>
          <w:szCs w:val="24"/>
        </w:rPr>
      </w:pPr>
      <w:r w:rsidRPr="00915960">
        <w:rPr>
          <w:b/>
          <w:bCs/>
          <w:sz w:val="24"/>
          <w:szCs w:val="24"/>
        </w:rPr>
        <w:t>Kimyasal ya da mineral kaynaklar</w:t>
      </w:r>
    </w:p>
    <w:p w:rsidR="001113AF" w:rsidRPr="00915960" w:rsidRDefault="001113AF"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 xml:space="preserve">Kimyasal tepkimelerden elde edilen tepkime </w:t>
      </w:r>
      <w:r w:rsidRPr="00915960">
        <w:rPr>
          <w:rFonts w:eastAsia="Times New Roman"/>
          <w:sz w:val="24"/>
          <w:szCs w:val="24"/>
        </w:rPr>
        <w:t>ürünleri söz konusu olduğunda, başlang</w:t>
      </w:r>
      <w:r w:rsidR="007E3857" w:rsidRPr="00915960">
        <w:rPr>
          <w:rFonts w:eastAsia="Times New Roman"/>
          <w:sz w:val="24"/>
          <w:szCs w:val="24"/>
        </w:rPr>
        <w:t>ı</w:t>
      </w:r>
      <w:r w:rsidRPr="00915960">
        <w:rPr>
          <w:rFonts w:eastAsia="Times New Roman"/>
          <w:sz w:val="24"/>
          <w:szCs w:val="24"/>
        </w:rPr>
        <w:t xml:space="preserve">ç materyalleri </w:t>
      </w:r>
      <w:r w:rsidR="00605926">
        <w:rPr>
          <w:rFonts w:eastAsia="Times New Roman"/>
          <w:sz w:val="24"/>
          <w:szCs w:val="24"/>
        </w:rPr>
        <w:t>Türkçe olarak</w:t>
      </w:r>
      <w:r w:rsidRPr="00915960">
        <w:rPr>
          <w:rFonts w:eastAsia="Times New Roman"/>
          <w:sz w:val="24"/>
          <w:szCs w:val="24"/>
        </w:rPr>
        <w:t xml:space="preserve"> IUPAC isimleriyle belirtilmelidir. Mineral kaynaklar türe özgü terimlerle, örneğin fosfat cevherleri, boksit, kaolin, mineral gaz, kömür ve bataklık kömürü gibi şekillerde belirtilmelidir.</w:t>
      </w:r>
    </w:p>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605926" w:rsidP="00605926">
      <w:pPr>
        <w:pStyle w:val="ListeParagraf"/>
        <w:numPr>
          <w:ilvl w:val="0"/>
          <w:numId w:val="22"/>
        </w:numPr>
        <w:rPr>
          <w:sz w:val="24"/>
          <w:szCs w:val="24"/>
        </w:rPr>
      </w:pPr>
      <w:r>
        <w:rPr>
          <w:b/>
          <w:bCs/>
          <w:sz w:val="24"/>
          <w:szCs w:val="24"/>
        </w:rPr>
        <w:t>Proses</w:t>
      </w:r>
    </w:p>
    <w:p w:rsidR="001113AF" w:rsidRPr="00915960" w:rsidRDefault="001113AF" w:rsidP="002B1C00">
      <w:pPr>
        <w:shd w:val="clear" w:color="auto" w:fill="FFFFFF"/>
        <w:tabs>
          <w:tab w:val="left" w:pos="9072"/>
          <w:tab w:val="left" w:pos="9214"/>
          <w:tab w:val="left" w:pos="9356"/>
        </w:tabs>
        <w:ind w:right="3"/>
        <w:jc w:val="both"/>
        <w:rPr>
          <w:sz w:val="24"/>
          <w:szCs w:val="24"/>
        </w:rPr>
      </w:pPr>
    </w:p>
    <w:p w:rsidR="001113AF" w:rsidRDefault="00605926" w:rsidP="002B1C00">
      <w:pPr>
        <w:shd w:val="clear" w:color="auto" w:fill="FFFFFF"/>
        <w:tabs>
          <w:tab w:val="left" w:pos="9072"/>
          <w:tab w:val="left" w:pos="9214"/>
          <w:tab w:val="left" w:pos="9356"/>
        </w:tabs>
        <w:ind w:right="3"/>
        <w:jc w:val="both"/>
        <w:rPr>
          <w:sz w:val="24"/>
          <w:szCs w:val="24"/>
        </w:rPr>
      </w:pPr>
      <w:r>
        <w:rPr>
          <w:sz w:val="24"/>
          <w:szCs w:val="24"/>
        </w:rPr>
        <w:t>Prosesler,</w:t>
      </w:r>
      <w:r w:rsidR="007E3857" w:rsidRPr="00915960">
        <w:rPr>
          <w:sz w:val="24"/>
          <w:szCs w:val="24"/>
        </w:rPr>
        <w:t xml:space="preserve"> eğer</w:t>
      </w:r>
      <w:r w:rsidR="001113AF" w:rsidRPr="00915960">
        <w:rPr>
          <w:sz w:val="24"/>
          <w:szCs w:val="24"/>
        </w:rPr>
        <w:t xml:space="preserve"> yeni bir molekülün sentezi söz konusuysa örneğin özütleme, fraksiyonlama, konsantrasyon gibi kimyasal tepkime t</w:t>
      </w:r>
      <w:r w:rsidR="007E3857" w:rsidRPr="00915960">
        <w:rPr>
          <w:sz w:val="24"/>
          <w:szCs w:val="24"/>
        </w:rPr>
        <w:t>ü</w:t>
      </w:r>
      <w:r w:rsidR="001113AF" w:rsidRPr="00915960">
        <w:rPr>
          <w:sz w:val="24"/>
          <w:szCs w:val="24"/>
        </w:rPr>
        <w:t>rleriyle ya da rafineleştirme adımının bir türü olarak tanımlanmaktadır.</w:t>
      </w:r>
    </w:p>
    <w:p w:rsidR="00605926" w:rsidRPr="00915960" w:rsidRDefault="00605926"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 xml:space="preserve">Kimyasal türevler gibi bazı maddeler için </w:t>
      </w:r>
      <w:r w:rsidR="00605926">
        <w:rPr>
          <w:sz w:val="24"/>
          <w:szCs w:val="24"/>
        </w:rPr>
        <w:t xml:space="preserve">proses, </w:t>
      </w:r>
      <w:r w:rsidRPr="00915960">
        <w:rPr>
          <w:sz w:val="24"/>
          <w:szCs w:val="24"/>
        </w:rPr>
        <w:t>rafineleştirme işlemi ve sentezin bir kombinasyonu olarak belirtilecektir.</w:t>
      </w:r>
    </w:p>
    <w:p w:rsidR="001113AF" w:rsidRPr="00915960" w:rsidRDefault="001113AF" w:rsidP="002B1C00">
      <w:pPr>
        <w:pStyle w:val="ListeParagraf"/>
        <w:shd w:val="clear" w:color="auto" w:fill="FFFFFF"/>
        <w:tabs>
          <w:tab w:val="left" w:pos="9072"/>
          <w:tab w:val="left" w:pos="9214"/>
          <w:tab w:val="left" w:pos="9356"/>
        </w:tabs>
        <w:ind w:left="0" w:right="686"/>
        <w:jc w:val="both"/>
        <w:rPr>
          <w:bCs/>
          <w:sz w:val="24"/>
          <w:szCs w:val="24"/>
        </w:rPr>
      </w:pPr>
    </w:p>
    <w:p w:rsidR="001113AF" w:rsidRPr="00915960" w:rsidRDefault="001113AF" w:rsidP="00605926">
      <w:pPr>
        <w:pStyle w:val="ListeParagraf"/>
        <w:numPr>
          <w:ilvl w:val="0"/>
          <w:numId w:val="17"/>
        </w:numPr>
        <w:shd w:val="clear" w:color="auto" w:fill="FFFFFF"/>
        <w:tabs>
          <w:tab w:val="left" w:pos="9072"/>
          <w:tab w:val="left" w:pos="9214"/>
          <w:tab w:val="left" w:pos="9356"/>
        </w:tabs>
        <w:ind w:right="686"/>
        <w:jc w:val="both"/>
        <w:rPr>
          <w:sz w:val="24"/>
          <w:szCs w:val="24"/>
        </w:rPr>
      </w:pPr>
      <w:r w:rsidRPr="00915960">
        <w:rPr>
          <w:bCs/>
          <w:sz w:val="24"/>
          <w:szCs w:val="24"/>
        </w:rPr>
        <w:t>Sentez</w:t>
      </w:r>
    </w:p>
    <w:p w:rsidR="001113AF" w:rsidRPr="00915960" w:rsidRDefault="001113AF"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Sonuç olarak maddeyi ortaya çıkartan başlangıç materyalleri arasında belirli bir kimyasal ya da biyo-kimyasal tepkime meydana gelmektedir. Örnek olarak Grignard tepkimesi, sülfonasyon, proteaz ya da lipazla enzimatik parçalanma verilebilir. Birçok türev tepkimesi de ayrca bu türe aittir.</w:t>
      </w:r>
    </w:p>
    <w:p w:rsidR="001113AF" w:rsidRPr="00915960" w:rsidRDefault="001113AF"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 xml:space="preserve">Yeni sentezlenmiş olan ve kimyasal </w:t>
      </w:r>
      <w:r w:rsidR="0062540F">
        <w:rPr>
          <w:sz w:val="24"/>
          <w:szCs w:val="24"/>
        </w:rPr>
        <w:t>kompozisyonları</w:t>
      </w:r>
      <w:r w:rsidRPr="00915960">
        <w:rPr>
          <w:sz w:val="24"/>
          <w:szCs w:val="24"/>
        </w:rPr>
        <w:t xml:space="preserve"> verilemeyen maddeler için başlangıç </w:t>
      </w:r>
      <w:r w:rsidRPr="00915960">
        <w:rPr>
          <w:sz w:val="24"/>
          <w:szCs w:val="24"/>
        </w:rPr>
        <w:lastRenderedPageBreak/>
        <w:t>materyalleri, tepkimenin belirtilmesiyle birlikte temel tanmlayıcılardır (diğer bir deyişle kimyasal tepkime türü). Maddenin tepkime türü, maddede mevcut bulunması beklenen molekülleri belirtmektedir. Çeşitli son kimyasal tepkime türleri bulunmaktadır: hidroliz, esterleştirme, alkilasyon, klorlama vb. Bu yalnzca üretilen maddelere ilişkin türe özgü bilgi verecektir, dolayısıyla da birçok durumda maddenin tam olarak tanımlanması ve özelliklerinin belirlenmesi için bir kromatografik parmak izine de ihtiyaç duyulacaktır.</w:t>
      </w:r>
    </w:p>
    <w:p w:rsidR="001113AF" w:rsidRPr="00915960" w:rsidRDefault="001113AF" w:rsidP="002B1C00">
      <w:pPr>
        <w:shd w:val="clear" w:color="auto" w:fill="FFFFFF"/>
        <w:tabs>
          <w:tab w:val="left" w:pos="9072"/>
          <w:tab w:val="left" w:pos="9214"/>
          <w:tab w:val="left" w:pos="9356"/>
        </w:tabs>
        <w:ind w:right="686"/>
        <w:rPr>
          <w:sz w:val="24"/>
          <w:szCs w:val="24"/>
        </w:rPr>
      </w:pPr>
    </w:p>
    <w:p w:rsidR="001113AF" w:rsidRPr="00915960" w:rsidRDefault="001113AF" w:rsidP="002B1C00">
      <w:pPr>
        <w:tabs>
          <w:tab w:val="left" w:pos="9072"/>
          <w:tab w:val="left" w:pos="9214"/>
          <w:tab w:val="left" w:pos="9356"/>
        </w:tabs>
        <w:spacing w:after="43" w:line="1" w:lineRule="exact"/>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985"/>
        <w:gridCol w:w="7457"/>
      </w:tblGrid>
      <w:tr w:rsidR="002B1C00" w:rsidRPr="00915960" w:rsidTr="002B1C00">
        <w:trPr>
          <w:trHeight w:hRule="exact" w:val="360"/>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rFonts w:eastAsia="Times New Roman"/>
                <w:b/>
                <w:bCs/>
              </w:rPr>
              <w:t>Örnekler</w:t>
            </w:r>
          </w:p>
        </w:tc>
        <w:tc>
          <w:tcPr>
            <w:tcW w:w="745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r>
      <w:tr w:rsidR="002B1C00" w:rsidRPr="00915960" w:rsidTr="002B1C00">
        <w:trPr>
          <w:trHeight w:hRule="exact" w:val="46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E3857" w:rsidP="002B1C00">
            <w:pPr>
              <w:shd w:val="clear" w:color="auto" w:fill="FFFFFF"/>
              <w:tabs>
                <w:tab w:val="left" w:pos="9072"/>
                <w:tab w:val="left" w:pos="9214"/>
                <w:tab w:val="left" w:pos="9356"/>
              </w:tabs>
              <w:ind w:right="686"/>
            </w:pPr>
            <w:r w:rsidRPr="00915960">
              <w:rPr>
                <w:b/>
                <w:bCs/>
                <w:spacing w:val="-2"/>
              </w:rPr>
              <w:t>EC</w:t>
            </w:r>
            <w:r w:rsidR="00FB13DD" w:rsidRPr="00915960">
              <w:rPr>
                <w:b/>
                <w:bCs/>
                <w:spacing w:val="-2"/>
              </w:rPr>
              <w:t xml:space="preserve"> numaras</w:t>
            </w:r>
            <w:r w:rsidR="00FB13DD" w:rsidRPr="00915960">
              <w:rPr>
                <w:rFonts w:eastAsia="Times New Roman"/>
                <w:b/>
                <w:bCs/>
                <w:spacing w:val="-2"/>
              </w:rPr>
              <w:t>ı</w:t>
            </w:r>
          </w:p>
        </w:tc>
        <w:tc>
          <w:tcPr>
            <w:tcW w:w="745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E3857" w:rsidP="002B1C00">
            <w:pPr>
              <w:shd w:val="clear" w:color="auto" w:fill="FFFFFF"/>
              <w:tabs>
                <w:tab w:val="left" w:pos="9072"/>
                <w:tab w:val="left" w:pos="9214"/>
                <w:tab w:val="left" w:pos="9356"/>
              </w:tabs>
              <w:ind w:right="686"/>
            </w:pPr>
            <w:r w:rsidRPr="00915960">
              <w:rPr>
                <w:b/>
                <w:bCs/>
              </w:rPr>
              <w:t>EC</w:t>
            </w:r>
            <w:r w:rsidR="00FB13DD" w:rsidRPr="00915960">
              <w:rPr>
                <w:b/>
                <w:bCs/>
              </w:rPr>
              <w:t xml:space="preserve"> ismi</w:t>
            </w:r>
          </w:p>
        </w:tc>
      </w:tr>
      <w:tr w:rsidR="002B1C00" w:rsidRPr="00915960" w:rsidTr="002B1C00">
        <w:trPr>
          <w:trHeight w:hRule="exact" w:val="34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294-801-4</w:t>
            </w:r>
          </w:p>
        </w:tc>
        <w:tc>
          <w:tcPr>
            <w:tcW w:w="745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Keten tohumu ya</w:t>
            </w:r>
            <w:r w:rsidRPr="00915960">
              <w:rPr>
                <w:rFonts w:eastAsia="Times New Roman"/>
              </w:rPr>
              <w:t>ğı, epoksi</w:t>
            </w:r>
            <w:r w:rsidR="007E3857" w:rsidRPr="00915960">
              <w:rPr>
                <w:rFonts w:eastAsia="Times New Roman"/>
              </w:rPr>
              <w:t>tlenmiş</w:t>
            </w:r>
            <w:r w:rsidRPr="00915960">
              <w:rPr>
                <w:rFonts w:eastAsia="Times New Roman"/>
              </w:rPr>
              <w:t>, tetr</w:t>
            </w:r>
            <w:r w:rsidR="007E3857" w:rsidRPr="00915960">
              <w:rPr>
                <w:rFonts w:eastAsia="Times New Roman"/>
              </w:rPr>
              <w:t>aetilen</w:t>
            </w:r>
            <w:r w:rsidRPr="00915960">
              <w:rPr>
                <w:rFonts w:eastAsia="Times New Roman"/>
              </w:rPr>
              <w:t>pentaminli tepkime ürünleri</w:t>
            </w:r>
          </w:p>
        </w:tc>
      </w:tr>
      <w:tr w:rsidR="002B1C00" w:rsidRPr="00915960" w:rsidTr="002B1C00">
        <w:trPr>
          <w:trHeight w:hRule="exact" w:val="595"/>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401-530-9</w:t>
            </w:r>
          </w:p>
        </w:tc>
        <w:tc>
          <w:tcPr>
            <w:tcW w:w="745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E3857" w:rsidP="002B1C00">
            <w:pPr>
              <w:shd w:val="clear" w:color="auto" w:fill="FFFFFF"/>
              <w:tabs>
                <w:tab w:val="left" w:pos="9072"/>
                <w:tab w:val="left" w:pos="9214"/>
                <w:tab w:val="left" w:pos="9356"/>
              </w:tabs>
              <w:spacing w:line="250" w:lineRule="exact"/>
              <w:ind w:right="686"/>
            </w:pPr>
            <w:r w:rsidRPr="00915960">
              <w:rPr>
                <w:rFonts w:eastAsia="Times New Roman"/>
                <w:spacing w:val="-1"/>
              </w:rPr>
              <w:t xml:space="preserve">(2-hidroksi-4-(3-propenoksi) </w:t>
            </w:r>
            <w:r w:rsidRPr="00915960">
              <w:rPr>
                <w:rFonts w:eastAsia="Times New Roman"/>
              </w:rPr>
              <w:t xml:space="preserve">benzofenon ve trietoksilan) ile </w:t>
            </w:r>
            <w:r w:rsidR="00FB13DD" w:rsidRPr="00915960">
              <w:rPr>
                <w:spacing w:val="-1"/>
              </w:rPr>
              <w:t>(silika ve metiltrimetoksilan</w:t>
            </w:r>
            <w:r w:rsidR="00FB13DD" w:rsidRPr="00915960">
              <w:rPr>
                <w:rFonts w:eastAsia="Times New Roman"/>
                <w:spacing w:val="-1"/>
              </w:rPr>
              <w:t xml:space="preserve"> hidroliz ürünü) </w:t>
            </w:r>
            <w:r w:rsidR="00FB13DD" w:rsidRPr="00915960">
              <w:rPr>
                <w:rFonts w:eastAsia="Times New Roman"/>
              </w:rPr>
              <w:t>tepkime ürünleri</w:t>
            </w:r>
          </w:p>
        </w:tc>
      </w:tr>
    </w:tbl>
    <w:p w:rsidR="001113AF" w:rsidRPr="00915960" w:rsidRDefault="001113AF" w:rsidP="002B1C00">
      <w:pPr>
        <w:pStyle w:val="ListeParagraf"/>
        <w:shd w:val="clear" w:color="auto" w:fill="FFFFFF"/>
        <w:tabs>
          <w:tab w:val="left" w:pos="9072"/>
          <w:tab w:val="left" w:pos="9214"/>
          <w:tab w:val="left" w:pos="9356"/>
        </w:tabs>
        <w:ind w:left="0" w:right="686"/>
        <w:rPr>
          <w:spacing w:val="-2"/>
          <w:sz w:val="24"/>
          <w:szCs w:val="24"/>
        </w:rPr>
      </w:pPr>
    </w:p>
    <w:p w:rsidR="001113AF" w:rsidRPr="00915960" w:rsidRDefault="001113AF" w:rsidP="00605926">
      <w:pPr>
        <w:pStyle w:val="ListeParagraf"/>
        <w:numPr>
          <w:ilvl w:val="0"/>
          <w:numId w:val="17"/>
        </w:numPr>
        <w:shd w:val="clear" w:color="auto" w:fill="FFFFFF"/>
        <w:tabs>
          <w:tab w:val="left" w:pos="9072"/>
          <w:tab w:val="left" w:pos="9214"/>
          <w:tab w:val="left" w:pos="9356"/>
        </w:tabs>
        <w:ind w:right="686"/>
        <w:rPr>
          <w:sz w:val="24"/>
          <w:szCs w:val="24"/>
        </w:rPr>
      </w:pPr>
      <w:r w:rsidRPr="00915960">
        <w:rPr>
          <w:spacing w:val="-2"/>
          <w:sz w:val="24"/>
          <w:szCs w:val="24"/>
        </w:rPr>
        <w:t>Rafine etme</w:t>
      </w:r>
    </w:p>
    <w:p w:rsidR="001113AF" w:rsidRPr="00915960" w:rsidRDefault="001113AF" w:rsidP="002B1C00">
      <w:pPr>
        <w:shd w:val="clear" w:color="auto" w:fill="FFFFFF"/>
        <w:tabs>
          <w:tab w:val="left" w:pos="9072"/>
          <w:tab w:val="left" w:pos="9214"/>
          <w:tab w:val="left" w:pos="9356"/>
        </w:tabs>
        <w:ind w:right="3"/>
        <w:jc w:val="both"/>
        <w:rPr>
          <w:sz w:val="24"/>
          <w:szCs w:val="24"/>
        </w:rPr>
      </w:pPr>
    </w:p>
    <w:p w:rsidR="001113AF"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Bileşenlerinin kimyasal kimliğinin değişmeden kalan ancak bileşenlerin konsantrasyonları değişen doğal veya mineral kökenli maddelere rafine etme işlemi çesitli şekillerde uygulanabilir. Örnek olarak bir bitki dokusunun soğuk işlem gördükten sonra alkolle özütlenmesi verilebilir.</w:t>
      </w:r>
    </w:p>
    <w:p w:rsidR="00605926" w:rsidRPr="00915960" w:rsidRDefault="00605926"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Rafine etme işlemi, özütleme gibi işlemlerde daha fazla tanımlanabilir. Madde tanımlaması işlemlerin türüne göre değişmektedir:</w:t>
      </w:r>
    </w:p>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1113AF" w:rsidP="005A04C9">
      <w:pPr>
        <w:pStyle w:val="ListeParagraf"/>
        <w:numPr>
          <w:ilvl w:val="0"/>
          <w:numId w:val="48"/>
        </w:numPr>
        <w:shd w:val="clear" w:color="auto" w:fill="FFFFFF"/>
        <w:tabs>
          <w:tab w:val="left" w:pos="9072"/>
          <w:tab w:val="left" w:pos="9214"/>
          <w:tab w:val="left" w:pos="9356"/>
        </w:tabs>
        <w:jc w:val="both"/>
        <w:rPr>
          <w:sz w:val="24"/>
          <w:szCs w:val="24"/>
        </w:rPr>
      </w:pPr>
      <w:r w:rsidRPr="00915960">
        <w:rPr>
          <w:sz w:val="24"/>
          <w:szCs w:val="24"/>
        </w:rPr>
        <w:t>Fiziksel yöntemlerle türetilen maddeler için örneğin rafine işlemi ya da fraksiyonlama, kesim aralığı ve fraksiyon parametresi belirtilecektir (örneğin moleküler boyut, zincir uzunluğu, kaynama noktası, uçuculuk aralığı vb.);</w:t>
      </w:r>
    </w:p>
    <w:p w:rsidR="001113AF" w:rsidRPr="00915960" w:rsidRDefault="001113AF" w:rsidP="005A04C9">
      <w:pPr>
        <w:pStyle w:val="ListeParagraf"/>
        <w:numPr>
          <w:ilvl w:val="0"/>
          <w:numId w:val="48"/>
        </w:numPr>
        <w:shd w:val="clear" w:color="auto" w:fill="FFFFFF"/>
        <w:tabs>
          <w:tab w:val="left" w:pos="9072"/>
          <w:tab w:val="left" w:pos="9214"/>
          <w:tab w:val="left" w:pos="9356"/>
        </w:tabs>
        <w:jc w:val="both"/>
        <w:rPr>
          <w:sz w:val="24"/>
          <w:szCs w:val="24"/>
        </w:rPr>
      </w:pPr>
      <w:r w:rsidRPr="00915960">
        <w:rPr>
          <w:sz w:val="24"/>
          <w:szCs w:val="24"/>
        </w:rPr>
        <w:t>Konsantre edilerek türetilen maddeler için; örneğin metalurji işlemlerinden elde edilenürünler, santrifüj çökeltileri, filtre artıkları vb, başlangıç materyalleriyle karşılaştırılarak konsantrasyon aşaması ve sonuç olarak ortaya çıkan maddenin türe özgü yapısı belirtilecektir;</w:t>
      </w:r>
    </w:p>
    <w:p w:rsidR="001113AF" w:rsidRPr="00915960" w:rsidRDefault="001113AF" w:rsidP="002B1C00">
      <w:pPr>
        <w:pStyle w:val="ListeParagraf"/>
        <w:shd w:val="clear" w:color="auto" w:fill="FFFFFF"/>
        <w:tabs>
          <w:tab w:val="left" w:pos="9072"/>
          <w:tab w:val="left" w:pos="9214"/>
          <w:tab w:val="left" w:pos="9356"/>
        </w:tabs>
        <w:ind w:left="0" w:right="686"/>
        <w:jc w:val="both"/>
        <w:rPr>
          <w:rFonts w:eastAsia="Times New Roman"/>
          <w:bCs/>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Örneğin cüruflar, katranlar ve ağır uçlar gibi belirli bir tepkimenin artıkları için işlem, sonuç olarak ortaya çıkan maddenin türe özgü yapısıyla açıklanmalıdır;</w:t>
      </w:r>
    </w:p>
    <w:p w:rsidR="001113AF" w:rsidRPr="00915960" w:rsidRDefault="001113AF" w:rsidP="002B1C00">
      <w:pPr>
        <w:tabs>
          <w:tab w:val="left" w:pos="9072"/>
          <w:tab w:val="left" w:pos="9214"/>
          <w:tab w:val="left" w:pos="9356"/>
        </w:tabs>
        <w:ind w:right="686"/>
        <w:jc w:val="both"/>
        <w:rPr>
          <w:sz w:val="24"/>
          <w:szCs w:val="24"/>
        </w:rPr>
      </w:pPr>
    </w:p>
    <w:tbl>
      <w:tblPr>
        <w:tblW w:w="0" w:type="auto"/>
        <w:tblLayout w:type="fixed"/>
        <w:tblCellMar>
          <w:left w:w="40" w:type="dxa"/>
          <w:right w:w="40" w:type="dxa"/>
        </w:tblCellMar>
        <w:tblLook w:val="0000" w:firstRow="0" w:lastRow="0" w:firstColumn="0" w:lastColumn="0" w:noHBand="0" w:noVBand="0"/>
      </w:tblPr>
      <w:tblGrid>
        <w:gridCol w:w="1526"/>
        <w:gridCol w:w="7872"/>
      </w:tblGrid>
      <w:tr w:rsidR="002B1C00" w:rsidRPr="00915960" w:rsidTr="002B1C00">
        <w:trPr>
          <w:trHeight w:hRule="exact" w:val="384"/>
        </w:trPr>
        <w:tc>
          <w:tcPr>
            <w:tcW w:w="1526" w:type="dxa"/>
            <w:tcBorders>
              <w:top w:val="single" w:sz="6" w:space="0" w:color="auto"/>
              <w:left w:val="single" w:sz="6" w:space="0" w:color="auto"/>
              <w:bottom w:val="single" w:sz="6" w:space="0" w:color="auto"/>
              <w:right w:val="nil"/>
            </w:tcBorders>
            <w:shd w:val="clear" w:color="auto" w:fill="FFFFFF"/>
          </w:tcPr>
          <w:p w:rsidR="001113AF" w:rsidRPr="00915960" w:rsidRDefault="00BF4E7C" w:rsidP="002B1C00">
            <w:pPr>
              <w:shd w:val="clear" w:color="auto" w:fill="FFFFFF"/>
              <w:tabs>
                <w:tab w:val="left" w:pos="9072"/>
                <w:tab w:val="left" w:pos="9214"/>
                <w:tab w:val="left" w:pos="9356"/>
              </w:tabs>
            </w:pPr>
            <w:r w:rsidRPr="00915960">
              <w:rPr>
                <w:rFonts w:eastAsia="Times New Roman"/>
                <w:b/>
                <w:bCs/>
              </w:rPr>
              <w:t>Örnekler</w:t>
            </w:r>
          </w:p>
        </w:tc>
        <w:tc>
          <w:tcPr>
            <w:tcW w:w="7872" w:type="dxa"/>
            <w:tcBorders>
              <w:top w:val="single" w:sz="6" w:space="0" w:color="auto"/>
              <w:left w:val="nil"/>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pPr>
          </w:p>
        </w:tc>
      </w:tr>
      <w:tr w:rsidR="00BF4E7C" w:rsidRPr="00915960" w:rsidTr="002B1C00">
        <w:trPr>
          <w:trHeight w:hRule="exact" w:val="355"/>
        </w:trPr>
        <w:tc>
          <w:tcPr>
            <w:tcW w:w="15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BF4E7C" w:rsidP="002B1C00">
            <w:pPr>
              <w:shd w:val="clear" w:color="auto" w:fill="FFFFFF"/>
              <w:tabs>
                <w:tab w:val="left" w:pos="9072"/>
                <w:tab w:val="left" w:pos="9214"/>
                <w:tab w:val="left" w:pos="9356"/>
              </w:tabs>
            </w:pPr>
            <w:r w:rsidRPr="00915960">
              <w:rPr>
                <w:b/>
                <w:bCs/>
                <w:spacing w:val="-2"/>
              </w:rPr>
              <w:t>EC numaras</w:t>
            </w:r>
            <w:r w:rsidRPr="00915960">
              <w:rPr>
                <w:rFonts w:eastAsia="Times New Roman"/>
                <w:b/>
                <w:bCs/>
                <w:spacing w:val="-2"/>
              </w:rPr>
              <w:t>ı</w:t>
            </w:r>
          </w:p>
        </w:tc>
        <w:tc>
          <w:tcPr>
            <w:tcW w:w="787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BF4E7C" w:rsidP="002B1C00">
            <w:pPr>
              <w:shd w:val="clear" w:color="auto" w:fill="FFFFFF"/>
              <w:tabs>
                <w:tab w:val="left" w:pos="9072"/>
                <w:tab w:val="left" w:pos="9214"/>
                <w:tab w:val="left" w:pos="9356"/>
              </w:tabs>
            </w:pPr>
            <w:r w:rsidRPr="00915960">
              <w:rPr>
                <w:b/>
                <w:bCs/>
              </w:rPr>
              <w:t xml:space="preserve">EC </w:t>
            </w:r>
            <w:r w:rsidR="005A60C3" w:rsidRPr="00915960">
              <w:rPr>
                <w:b/>
                <w:bCs/>
              </w:rPr>
              <w:t>adı</w:t>
            </w:r>
          </w:p>
        </w:tc>
      </w:tr>
      <w:tr w:rsidR="00BF4E7C" w:rsidRPr="00915960" w:rsidTr="002B1C00">
        <w:trPr>
          <w:trHeight w:hRule="exact" w:val="610"/>
        </w:trPr>
        <w:tc>
          <w:tcPr>
            <w:tcW w:w="15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BF4E7C" w:rsidP="002B1C00">
            <w:pPr>
              <w:shd w:val="clear" w:color="auto" w:fill="FFFFFF"/>
              <w:tabs>
                <w:tab w:val="left" w:pos="9072"/>
                <w:tab w:val="left" w:pos="9214"/>
                <w:tab w:val="left" w:pos="9356"/>
              </w:tabs>
            </w:pPr>
            <w:r w:rsidRPr="00915960">
              <w:t>408-250-6</w:t>
            </w:r>
          </w:p>
        </w:tc>
        <w:tc>
          <w:tcPr>
            <w:tcW w:w="787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BF4E7C" w:rsidP="002B1C00">
            <w:pPr>
              <w:shd w:val="clear" w:color="auto" w:fill="FFFFFF"/>
              <w:tabs>
                <w:tab w:val="left" w:pos="9072"/>
                <w:tab w:val="left" w:pos="9214"/>
                <w:tab w:val="left" w:pos="9356"/>
              </w:tabs>
            </w:pPr>
            <w:r w:rsidRPr="00915960">
              <w:t>Organotungsten bile</w:t>
            </w:r>
            <w:r w:rsidRPr="00915960">
              <w:rPr>
                <w:rFonts w:eastAsia="Times New Roman"/>
              </w:rPr>
              <w:t>şik konsantresi (tungsten hekzaklorür ile 2-metilpropan-2-ol, nonilfenol ve pentan-2,4-dion ile tepkime ürünleri)</w:t>
            </w:r>
          </w:p>
        </w:tc>
      </w:tr>
    </w:tbl>
    <w:p w:rsidR="001113AF" w:rsidRPr="00915960" w:rsidRDefault="001113AF" w:rsidP="002B1C00">
      <w:pPr>
        <w:tabs>
          <w:tab w:val="left" w:pos="9072"/>
          <w:tab w:val="left" w:pos="9214"/>
          <w:tab w:val="left" w:pos="9356"/>
        </w:tabs>
        <w:ind w:right="686"/>
        <w:jc w:val="both"/>
        <w:rPr>
          <w:sz w:val="24"/>
          <w:szCs w:val="24"/>
        </w:rPr>
      </w:pPr>
    </w:p>
    <w:tbl>
      <w:tblPr>
        <w:tblStyle w:val="TabloKlavuzu"/>
        <w:tblW w:w="0" w:type="auto"/>
        <w:tblInd w:w="108" w:type="dxa"/>
        <w:tblLook w:val="04A0" w:firstRow="1" w:lastRow="0" w:firstColumn="1" w:lastColumn="0" w:noHBand="0" w:noVBand="1"/>
      </w:tblPr>
      <w:tblGrid>
        <w:gridCol w:w="1718"/>
        <w:gridCol w:w="7465"/>
      </w:tblGrid>
      <w:tr w:rsidR="005A60C3" w:rsidRPr="00915960" w:rsidTr="002B1C00">
        <w:tc>
          <w:tcPr>
            <w:tcW w:w="9498" w:type="dxa"/>
            <w:gridSpan w:val="2"/>
          </w:tcPr>
          <w:p w:rsidR="001113AF" w:rsidRPr="00915960" w:rsidRDefault="005A60C3" w:rsidP="002B1C00">
            <w:pPr>
              <w:tabs>
                <w:tab w:val="left" w:pos="9072"/>
                <w:tab w:val="left" w:pos="9214"/>
                <w:tab w:val="left" w:pos="9356"/>
              </w:tabs>
              <w:ind w:right="686"/>
              <w:jc w:val="both"/>
              <w:rPr>
                <w:sz w:val="24"/>
                <w:szCs w:val="24"/>
              </w:rPr>
            </w:pPr>
            <w:r w:rsidRPr="00915960">
              <w:rPr>
                <w:rFonts w:eastAsia="Times New Roman"/>
                <w:b/>
                <w:bCs/>
                <w:spacing w:val="-1"/>
              </w:rPr>
              <w:t>Örnekler</w:t>
            </w:r>
          </w:p>
        </w:tc>
      </w:tr>
      <w:tr w:rsidR="005A60C3" w:rsidRPr="00915960" w:rsidTr="002B1C00">
        <w:tc>
          <w:tcPr>
            <w:tcW w:w="1560" w:type="dxa"/>
          </w:tcPr>
          <w:p w:rsidR="001113AF" w:rsidRPr="00915960" w:rsidRDefault="005A60C3" w:rsidP="002B1C00">
            <w:pPr>
              <w:tabs>
                <w:tab w:val="left" w:pos="9072"/>
                <w:tab w:val="left" w:pos="9214"/>
                <w:tab w:val="left" w:pos="9356"/>
              </w:tabs>
              <w:ind w:right="686"/>
              <w:jc w:val="both"/>
              <w:rPr>
                <w:sz w:val="24"/>
                <w:szCs w:val="24"/>
              </w:rPr>
            </w:pPr>
            <w:r w:rsidRPr="00915960">
              <w:rPr>
                <w:b/>
                <w:bCs/>
                <w:spacing w:val="-2"/>
              </w:rPr>
              <w:t>EC numaras</w:t>
            </w:r>
            <w:r w:rsidRPr="00915960">
              <w:rPr>
                <w:rFonts w:eastAsia="Times New Roman"/>
                <w:b/>
                <w:bCs/>
                <w:spacing w:val="-2"/>
              </w:rPr>
              <w:t>ı</w:t>
            </w:r>
          </w:p>
        </w:tc>
        <w:tc>
          <w:tcPr>
            <w:tcW w:w="7938" w:type="dxa"/>
          </w:tcPr>
          <w:p w:rsidR="001113AF" w:rsidRPr="00915960" w:rsidRDefault="005A60C3" w:rsidP="002B1C00">
            <w:pPr>
              <w:tabs>
                <w:tab w:val="left" w:pos="9072"/>
                <w:tab w:val="left" w:pos="9214"/>
                <w:tab w:val="left" w:pos="9356"/>
              </w:tabs>
              <w:ind w:right="686"/>
              <w:jc w:val="both"/>
              <w:rPr>
                <w:sz w:val="24"/>
                <w:szCs w:val="24"/>
              </w:rPr>
            </w:pPr>
            <w:r w:rsidRPr="00915960">
              <w:rPr>
                <w:b/>
                <w:bCs/>
              </w:rPr>
              <w:t>EC adı</w:t>
            </w:r>
          </w:p>
        </w:tc>
      </w:tr>
      <w:tr w:rsidR="005A60C3" w:rsidRPr="00915960" w:rsidTr="002B1C00">
        <w:tc>
          <w:tcPr>
            <w:tcW w:w="1560" w:type="dxa"/>
            <w:vMerge w:val="restart"/>
          </w:tcPr>
          <w:p w:rsidR="001113AF" w:rsidRPr="00915960" w:rsidRDefault="001113AF" w:rsidP="002B1C00">
            <w:pPr>
              <w:tabs>
                <w:tab w:val="left" w:pos="9072"/>
                <w:tab w:val="left" w:pos="9214"/>
                <w:tab w:val="left" w:pos="9356"/>
              </w:tabs>
              <w:ind w:right="686"/>
              <w:jc w:val="both"/>
            </w:pPr>
            <w:r w:rsidRPr="00915960">
              <w:rPr>
                <w:spacing w:val="-2"/>
              </w:rPr>
              <w:t>283-659-9</w:t>
            </w:r>
          </w:p>
        </w:tc>
        <w:tc>
          <w:tcPr>
            <w:tcW w:w="7938" w:type="dxa"/>
          </w:tcPr>
          <w:p w:rsidR="001113AF" w:rsidRPr="00915960" w:rsidRDefault="001113AF" w:rsidP="002B1C00">
            <w:pPr>
              <w:tabs>
                <w:tab w:val="left" w:pos="9072"/>
                <w:tab w:val="left" w:pos="9214"/>
                <w:tab w:val="left" w:pos="9356"/>
              </w:tabs>
              <w:ind w:right="686"/>
              <w:jc w:val="both"/>
            </w:pPr>
            <w:r w:rsidRPr="00915960">
              <w:t>Kalay, erime artıkları</w:t>
            </w:r>
          </w:p>
        </w:tc>
      </w:tr>
      <w:tr w:rsidR="005A60C3" w:rsidRPr="00915960" w:rsidTr="002B1C00">
        <w:tc>
          <w:tcPr>
            <w:tcW w:w="1560" w:type="dxa"/>
            <w:vMerge/>
          </w:tcPr>
          <w:p w:rsidR="001113AF" w:rsidRPr="00915960" w:rsidRDefault="001113AF" w:rsidP="002B1C00">
            <w:pPr>
              <w:tabs>
                <w:tab w:val="left" w:pos="9072"/>
                <w:tab w:val="left" w:pos="9214"/>
                <w:tab w:val="left" w:pos="9356"/>
              </w:tabs>
              <w:ind w:right="686"/>
              <w:jc w:val="both"/>
            </w:pPr>
          </w:p>
        </w:tc>
        <w:tc>
          <w:tcPr>
            <w:tcW w:w="7938" w:type="dxa"/>
          </w:tcPr>
          <w:p w:rsidR="001113AF" w:rsidRPr="00915960" w:rsidRDefault="001113AF" w:rsidP="002B1C00">
            <w:pPr>
              <w:shd w:val="clear" w:color="auto" w:fill="FFFFFF"/>
              <w:tabs>
                <w:tab w:val="left" w:pos="9072"/>
                <w:tab w:val="left" w:pos="9214"/>
                <w:tab w:val="left" w:pos="9356"/>
              </w:tabs>
              <w:spacing w:before="101"/>
              <w:ind w:right="686"/>
            </w:pPr>
            <w:r w:rsidRPr="00915960">
              <w:rPr>
                <w:b/>
                <w:bCs/>
              </w:rPr>
              <w:t>EC tan</w:t>
            </w:r>
            <w:r w:rsidRPr="00915960">
              <w:rPr>
                <w:rFonts w:eastAsia="Times New Roman"/>
                <w:b/>
                <w:bCs/>
              </w:rPr>
              <w:t>ımı</w:t>
            </w:r>
          </w:p>
        </w:tc>
      </w:tr>
      <w:tr w:rsidR="005A60C3" w:rsidRPr="00915960" w:rsidTr="002B1C00">
        <w:tc>
          <w:tcPr>
            <w:tcW w:w="1560" w:type="dxa"/>
            <w:vMerge/>
          </w:tcPr>
          <w:p w:rsidR="001113AF" w:rsidRPr="00915960" w:rsidRDefault="001113AF" w:rsidP="002B1C00">
            <w:pPr>
              <w:tabs>
                <w:tab w:val="left" w:pos="9072"/>
                <w:tab w:val="left" w:pos="9214"/>
                <w:tab w:val="left" w:pos="9356"/>
              </w:tabs>
              <w:ind w:right="686"/>
              <w:jc w:val="both"/>
            </w:pPr>
          </w:p>
        </w:tc>
        <w:tc>
          <w:tcPr>
            <w:tcW w:w="7938" w:type="dxa"/>
          </w:tcPr>
          <w:p w:rsidR="001113AF" w:rsidRPr="00915960" w:rsidRDefault="001113AF" w:rsidP="002B1C00">
            <w:pPr>
              <w:tabs>
                <w:tab w:val="left" w:pos="9072"/>
                <w:tab w:val="left" w:pos="9214"/>
                <w:tab w:val="left" w:pos="9356"/>
              </w:tabs>
              <w:ind w:right="686"/>
              <w:jc w:val="both"/>
            </w:pPr>
            <w:r w:rsidRPr="00915960">
              <w:rPr>
                <w:spacing w:val="-9"/>
              </w:rPr>
              <w:t>Birincil ve ikincil kaynaklardan elde edilen ve geri d</w:t>
            </w:r>
            <w:r w:rsidRPr="00915960">
              <w:rPr>
                <w:rFonts w:eastAsia="Times New Roman"/>
                <w:spacing w:val="-9"/>
              </w:rPr>
              <w:t xml:space="preserve">önüştürülmüş orta seviye kimyasalları da dahil olmak </w:t>
            </w:r>
            <w:r w:rsidRPr="00915960">
              <w:rPr>
                <w:rFonts w:eastAsia="Times New Roman"/>
                <w:spacing w:val="-8"/>
              </w:rPr>
              <w:t>üzere kalay ve alaşımlarınn üretimi ve kullanımı sonucu elde edilen maddeler. Öncelikli olarak kalay bileşiklerinden oluşmaktadır ve diğer demirsiz metaller ile bunların bileşiklerini de içerebilir.</w:t>
            </w:r>
          </w:p>
        </w:tc>
      </w:tr>
      <w:tr w:rsidR="005A60C3" w:rsidRPr="00915960" w:rsidTr="002B1C00">
        <w:tc>
          <w:tcPr>
            <w:tcW w:w="1560" w:type="dxa"/>
            <w:vMerge w:val="restart"/>
          </w:tcPr>
          <w:p w:rsidR="001113AF" w:rsidRPr="00915960" w:rsidRDefault="001113AF" w:rsidP="002B1C00">
            <w:pPr>
              <w:shd w:val="clear" w:color="auto" w:fill="FFFFFF"/>
              <w:tabs>
                <w:tab w:val="left" w:pos="9072"/>
                <w:tab w:val="left" w:pos="9214"/>
                <w:tab w:val="left" w:pos="9356"/>
              </w:tabs>
              <w:ind w:right="686"/>
            </w:pPr>
            <w:r w:rsidRPr="00915960">
              <w:rPr>
                <w:spacing w:val="-2"/>
              </w:rPr>
              <w:t>293-693-6</w:t>
            </w:r>
          </w:p>
        </w:tc>
        <w:tc>
          <w:tcPr>
            <w:tcW w:w="7938" w:type="dxa"/>
          </w:tcPr>
          <w:p w:rsidR="001113AF" w:rsidRPr="00915960" w:rsidRDefault="001113AF" w:rsidP="002B1C00">
            <w:pPr>
              <w:tabs>
                <w:tab w:val="left" w:pos="9072"/>
                <w:tab w:val="left" w:pos="9214"/>
                <w:tab w:val="left" w:pos="9356"/>
              </w:tabs>
              <w:ind w:right="686"/>
              <w:jc w:val="both"/>
            </w:pPr>
            <w:r w:rsidRPr="00915960">
              <w:rPr>
                <w:spacing w:val="-1"/>
              </w:rPr>
              <w:t>Soya fas</w:t>
            </w:r>
            <w:r w:rsidRPr="00915960">
              <w:rPr>
                <w:rFonts w:eastAsia="Times New Roman"/>
                <w:spacing w:val="-1"/>
              </w:rPr>
              <w:t>ülyesi unu, protein özt. Artık</w:t>
            </w:r>
          </w:p>
        </w:tc>
      </w:tr>
      <w:tr w:rsidR="005A60C3" w:rsidRPr="00915960" w:rsidTr="002B1C00">
        <w:tc>
          <w:tcPr>
            <w:tcW w:w="1560" w:type="dxa"/>
            <w:vMerge/>
          </w:tcPr>
          <w:p w:rsidR="001113AF" w:rsidRPr="00915960" w:rsidRDefault="001113AF" w:rsidP="002B1C00">
            <w:pPr>
              <w:tabs>
                <w:tab w:val="left" w:pos="9072"/>
                <w:tab w:val="left" w:pos="9214"/>
                <w:tab w:val="left" w:pos="9356"/>
              </w:tabs>
              <w:ind w:right="686"/>
              <w:jc w:val="both"/>
            </w:pPr>
          </w:p>
        </w:tc>
        <w:tc>
          <w:tcPr>
            <w:tcW w:w="7938" w:type="dxa"/>
          </w:tcPr>
          <w:p w:rsidR="001113AF" w:rsidRPr="00915960" w:rsidRDefault="001113AF" w:rsidP="002B1C00">
            <w:pPr>
              <w:tabs>
                <w:tab w:val="left" w:pos="9072"/>
                <w:tab w:val="left" w:pos="9214"/>
                <w:tab w:val="left" w:pos="9356"/>
              </w:tabs>
              <w:ind w:right="686"/>
              <w:jc w:val="both"/>
            </w:pPr>
            <w:r w:rsidRPr="00915960">
              <w:rPr>
                <w:b/>
                <w:bCs/>
              </w:rPr>
              <w:t>EC tan</w:t>
            </w:r>
            <w:r w:rsidRPr="00915960">
              <w:rPr>
                <w:rFonts w:eastAsia="Times New Roman"/>
                <w:b/>
                <w:bCs/>
              </w:rPr>
              <w:t>ımı</w:t>
            </w:r>
          </w:p>
        </w:tc>
      </w:tr>
      <w:tr w:rsidR="005A60C3" w:rsidRPr="00915960" w:rsidTr="002B1C00">
        <w:tc>
          <w:tcPr>
            <w:tcW w:w="1560" w:type="dxa"/>
            <w:vMerge/>
          </w:tcPr>
          <w:p w:rsidR="001113AF" w:rsidRPr="00915960" w:rsidRDefault="001113AF" w:rsidP="002B1C00">
            <w:pPr>
              <w:tabs>
                <w:tab w:val="left" w:pos="9072"/>
                <w:tab w:val="left" w:pos="9214"/>
                <w:tab w:val="left" w:pos="9356"/>
              </w:tabs>
              <w:ind w:right="686"/>
              <w:jc w:val="both"/>
            </w:pPr>
          </w:p>
        </w:tc>
        <w:tc>
          <w:tcPr>
            <w:tcW w:w="7938" w:type="dxa"/>
          </w:tcPr>
          <w:p w:rsidR="001113AF" w:rsidRPr="00915960" w:rsidRDefault="001113AF" w:rsidP="002B1C00">
            <w:pPr>
              <w:shd w:val="clear" w:color="auto" w:fill="FFFFFF"/>
              <w:tabs>
                <w:tab w:val="left" w:pos="9072"/>
                <w:tab w:val="left" w:pos="9214"/>
                <w:tab w:val="left" w:pos="9356"/>
              </w:tabs>
              <w:spacing w:before="5" w:line="221" w:lineRule="exact"/>
              <w:ind w:right="686"/>
            </w:pPr>
            <w:r w:rsidRPr="00915960">
              <w:rPr>
                <w:rFonts w:eastAsia="Times New Roman"/>
                <w:spacing w:val="-2"/>
              </w:rPr>
              <w:t xml:space="preserve">Öncelikli olarak karbonhidrat içeren ve yağı alınmış. soya fasülyesinin etanolik özütlenmesiyle </w:t>
            </w:r>
            <w:r w:rsidRPr="00915960">
              <w:rPr>
                <w:rFonts w:eastAsia="Times New Roman"/>
              </w:rPr>
              <w:t>üretilen yan üründür.</w:t>
            </w:r>
          </w:p>
        </w:tc>
      </w:tr>
    </w:tbl>
    <w:p w:rsidR="001113AF" w:rsidRPr="00915960" w:rsidRDefault="001113AF" w:rsidP="002B1C00">
      <w:pPr>
        <w:tabs>
          <w:tab w:val="left" w:pos="9072"/>
          <w:tab w:val="left" w:pos="9214"/>
          <w:tab w:val="left" w:pos="9356"/>
        </w:tabs>
        <w:ind w:right="686"/>
        <w:jc w:val="both"/>
        <w:rPr>
          <w:sz w:val="24"/>
          <w:szCs w:val="24"/>
        </w:rPr>
      </w:pPr>
    </w:p>
    <w:p w:rsidR="001113AF" w:rsidRPr="0062540F" w:rsidRDefault="001113AF" w:rsidP="002B1C00">
      <w:pPr>
        <w:pStyle w:val="ListeParagraf"/>
        <w:numPr>
          <w:ilvl w:val="0"/>
          <w:numId w:val="48"/>
        </w:numPr>
        <w:shd w:val="clear" w:color="auto" w:fill="FFFFFF"/>
        <w:tabs>
          <w:tab w:val="left" w:pos="9072"/>
          <w:tab w:val="left" w:pos="9214"/>
          <w:tab w:val="left" w:pos="9356"/>
        </w:tabs>
        <w:jc w:val="both"/>
        <w:rPr>
          <w:sz w:val="24"/>
          <w:szCs w:val="24"/>
        </w:rPr>
      </w:pPr>
      <w:r w:rsidRPr="0062540F">
        <w:rPr>
          <w:sz w:val="24"/>
          <w:szCs w:val="24"/>
        </w:rPr>
        <w:t xml:space="preserve">Özütler için özütlemede kullanılan çözücü ve diğer ilgili koşullar belirtilecektir (örneğin ısı/ısı aralığı). </w:t>
      </w:r>
    </w:p>
    <w:p w:rsidR="001113AF" w:rsidRPr="0062540F" w:rsidRDefault="0062540F" w:rsidP="0062540F">
      <w:pPr>
        <w:pStyle w:val="ListeParagraf"/>
        <w:numPr>
          <w:ilvl w:val="0"/>
          <w:numId w:val="48"/>
        </w:numPr>
        <w:shd w:val="clear" w:color="auto" w:fill="FFFFFF"/>
        <w:tabs>
          <w:tab w:val="left" w:pos="9072"/>
          <w:tab w:val="left" w:pos="9214"/>
          <w:tab w:val="left" w:pos="9356"/>
        </w:tabs>
        <w:jc w:val="both"/>
        <w:rPr>
          <w:sz w:val="24"/>
          <w:szCs w:val="24"/>
        </w:rPr>
      </w:pPr>
      <w:r>
        <w:rPr>
          <w:sz w:val="24"/>
          <w:szCs w:val="24"/>
        </w:rPr>
        <w:t xml:space="preserve">Birleşik prosesleme için, kaynak bilgisine ilaveten her proses adımı da(genel bir şekilde) belirtilecektir. </w:t>
      </w:r>
      <w:r w:rsidR="001113AF" w:rsidRPr="0062540F">
        <w:rPr>
          <w:sz w:val="24"/>
          <w:szCs w:val="24"/>
        </w:rPr>
        <w:t>Kimyasal türevler söz konusu olduğunda bu birleşik işlemler özellikle ilgilidir.</w:t>
      </w: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rFonts w:eastAsia="Times New Roman"/>
          <w:spacing w:val="-2"/>
          <w:sz w:val="24"/>
          <w:szCs w:val="24"/>
        </w:rPr>
        <w:t>Örnekler: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62540F" w:rsidRDefault="001113AF" w:rsidP="0062540F">
      <w:pPr>
        <w:pStyle w:val="ListeParagraf"/>
        <w:numPr>
          <w:ilvl w:val="0"/>
          <w:numId w:val="63"/>
        </w:numPr>
        <w:shd w:val="clear" w:color="auto" w:fill="FFFFFF"/>
        <w:tabs>
          <w:tab w:val="left" w:pos="9072"/>
          <w:tab w:val="left" w:pos="9214"/>
          <w:tab w:val="left" w:pos="9356"/>
        </w:tabs>
        <w:ind w:left="426" w:hanging="426"/>
        <w:jc w:val="both"/>
        <w:rPr>
          <w:sz w:val="24"/>
          <w:szCs w:val="24"/>
        </w:rPr>
      </w:pPr>
      <w:r w:rsidRPr="0062540F">
        <w:rPr>
          <w:sz w:val="24"/>
          <w:szCs w:val="24"/>
        </w:rPr>
        <w:t>Bir bitki ilk olarak özütlenir, özüt damıtılır ve bitkinin damıtılan fraksiyonu kimyasal türetme işlemi için kullanlır. Sonuç olarak ortaya çıkan madde daha fazla saflaştırılabilir. Saflaştırılmış ürün son olarak kimyasal yapı bağlamında iyi bir şekilde tanmlanabilir ve maddenin bir UVCB olarak tan</w:t>
      </w:r>
      <w:r w:rsidR="00952EEF" w:rsidRPr="0062540F">
        <w:rPr>
          <w:sz w:val="24"/>
          <w:szCs w:val="24"/>
        </w:rPr>
        <w:t>ı</w:t>
      </w:r>
      <w:r w:rsidRPr="0062540F">
        <w:rPr>
          <w:sz w:val="24"/>
          <w:szCs w:val="24"/>
        </w:rPr>
        <w:t>mlanmasına gerek kalmaz. Eğer madde halen bir UVCB olarak ele alınıyorsa, birleşik işlem “bir bitki özütünün damıtılmış fraksiyonunun saflaştırılmış kimyasal türevi” olarak tanmlanabilir.</w:t>
      </w:r>
      <w:r w:rsidR="00556986" w:rsidRPr="0062540F">
        <w:rPr>
          <w:sz w:val="24"/>
          <w:szCs w:val="24"/>
        </w:rPr>
        <w:t xml:space="preserve"> </w:t>
      </w:r>
    </w:p>
    <w:p w:rsidR="001113AF" w:rsidRPr="00915960" w:rsidRDefault="001113AF" w:rsidP="002B1C00">
      <w:pPr>
        <w:shd w:val="clear" w:color="auto" w:fill="FFFFFF"/>
        <w:tabs>
          <w:tab w:val="left" w:pos="9072"/>
          <w:tab w:val="left" w:pos="9214"/>
          <w:tab w:val="left" w:pos="9356"/>
        </w:tabs>
        <w:jc w:val="both"/>
        <w:rPr>
          <w:sz w:val="24"/>
          <w:szCs w:val="24"/>
        </w:rPr>
      </w:pPr>
    </w:p>
    <w:p w:rsidR="0062540F" w:rsidRDefault="001113AF" w:rsidP="002B1C00">
      <w:pPr>
        <w:pStyle w:val="ListeParagraf"/>
        <w:numPr>
          <w:ilvl w:val="0"/>
          <w:numId w:val="63"/>
        </w:numPr>
        <w:shd w:val="clear" w:color="auto" w:fill="FFFFFF"/>
        <w:tabs>
          <w:tab w:val="left" w:pos="9072"/>
          <w:tab w:val="left" w:pos="9214"/>
          <w:tab w:val="left" w:pos="9356"/>
        </w:tabs>
        <w:ind w:left="426" w:hanging="426"/>
        <w:jc w:val="both"/>
        <w:rPr>
          <w:sz w:val="24"/>
          <w:szCs w:val="24"/>
        </w:rPr>
      </w:pPr>
      <w:r w:rsidRPr="0062540F">
        <w:rPr>
          <w:sz w:val="24"/>
          <w:szCs w:val="24"/>
        </w:rPr>
        <w:t xml:space="preserve">Bir özütün daha fazla işlenmesinde yalnızca fiziksel türetme söz konusuysa, </w:t>
      </w:r>
      <w:r w:rsidR="0062540F" w:rsidRPr="0062540F">
        <w:rPr>
          <w:sz w:val="24"/>
          <w:szCs w:val="24"/>
        </w:rPr>
        <w:t>kompozisyon</w:t>
      </w:r>
      <w:r w:rsidRPr="0062540F">
        <w:rPr>
          <w:sz w:val="24"/>
          <w:szCs w:val="24"/>
        </w:rPr>
        <w:t xml:space="preserve"> değişecektir ancak yeni moleküllerin planlanan bir sentezi söz konusu o</w:t>
      </w:r>
      <w:r w:rsidR="0062540F" w:rsidRPr="0062540F">
        <w:rPr>
          <w:sz w:val="24"/>
          <w:szCs w:val="24"/>
        </w:rPr>
        <w:t>lmayacaktır. Buna rağmen, kompozisyonda</w:t>
      </w:r>
      <w:r w:rsidRPr="0062540F">
        <w:rPr>
          <w:sz w:val="24"/>
          <w:szCs w:val="24"/>
        </w:rPr>
        <w:t xml:space="preserve"> gözlemlenen değişiklik bir bitki özütünün damıtığı veya tortusu gibi farklı bir maddeyle sonuçlanacaktır.</w:t>
      </w:r>
    </w:p>
    <w:p w:rsidR="0062540F" w:rsidRPr="0062540F" w:rsidRDefault="0062540F" w:rsidP="0062540F">
      <w:pPr>
        <w:pStyle w:val="ListeParagraf"/>
        <w:rPr>
          <w:sz w:val="24"/>
          <w:szCs w:val="24"/>
        </w:rPr>
      </w:pPr>
    </w:p>
    <w:p w:rsidR="001113AF" w:rsidRPr="0062540F" w:rsidRDefault="001113AF" w:rsidP="002B1C00">
      <w:pPr>
        <w:pStyle w:val="ListeParagraf"/>
        <w:numPr>
          <w:ilvl w:val="0"/>
          <w:numId w:val="63"/>
        </w:numPr>
        <w:shd w:val="clear" w:color="auto" w:fill="FFFFFF"/>
        <w:tabs>
          <w:tab w:val="left" w:pos="9072"/>
          <w:tab w:val="left" w:pos="9214"/>
          <w:tab w:val="left" w:pos="9356"/>
        </w:tabs>
        <w:ind w:left="426" w:hanging="426"/>
        <w:jc w:val="both"/>
        <w:rPr>
          <w:sz w:val="24"/>
          <w:szCs w:val="24"/>
        </w:rPr>
      </w:pPr>
      <w:r w:rsidRPr="0062540F">
        <w:rPr>
          <w:sz w:val="24"/>
          <w:szCs w:val="24"/>
        </w:rPr>
        <w:t>Petrol ürünlerinin üretilmesi için, sıklıkla fraksiyonlama ve kimyasal türetme birlikte kullanılmaktadır. Örneğin parçalamanın izlediği bir yağ damıtması başlangıç materyalinin bir fraksiyonunu ve bununla birlikte yeni molekülleri üretir. Bu durum özellikle işlemlerin bir kombinasyonu sonucu üretilen petrol türevleri için geçeridir. Ancak petrol kimyasallarının tanımlanması için belirli ayrı bir sistem kullanılabilir (bakınız Bölüm 4.3.2.2).</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 xml:space="preserve">Bir özütün kimyasal türevi, temel özütle aynı bileşenleri içermeyeceği için, yeni bir madde olarak ele alınacaktır. Bu kural sonuç olarak tanımlamanın adla yapılmasına sebep olabilir ve açıklama daha önceki EINECS ad ve açıklamasından sapma yapabilir. EINECS envanterinin oluşturulduğu sırada, farklı işlemlerden, farklı çözücülerden ve hatta fiziksel veya kimyasal türevlerden alınan özütler genellikle tek bir kayıt kapsamına alınıyordu. Ancak, bu maddeler KKDİK kapsamında </w:t>
      </w:r>
      <w:r w:rsidR="0062540F">
        <w:rPr>
          <w:sz w:val="24"/>
          <w:szCs w:val="24"/>
        </w:rPr>
        <w:t>ayrı</w:t>
      </w:r>
      <w:r w:rsidRPr="00915960">
        <w:rPr>
          <w:sz w:val="24"/>
          <w:szCs w:val="24"/>
        </w:rPr>
        <w:t xml:space="preserve"> madde</w:t>
      </w:r>
      <w:r w:rsidR="0062540F">
        <w:rPr>
          <w:sz w:val="24"/>
          <w:szCs w:val="24"/>
        </w:rPr>
        <w:t>ler</w:t>
      </w:r>
      <w:r w:rsidRPr="00915960">
        <w:rPr>
          <w:sz w:val="24"/>
          <w:szCs w:val="24"/>
        </w:rPr>
        <w:t xml:space="preserve"> olarak kayıt ettirilmelidir. </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62540F" w:rsidRDefault="001113AF" w:rsidP="0062540F">
      <w:pPr>
        <w:pStyle w:val="ListeParagraf"/>
        <w:numPr>
          <w:ilvl w:val="0"/>
          <w:numId w:val="22"/>
        </w:numPr>
        <w:shd w:val="clear" w:color="auto" w:fill="FFFFFF"/>
        <w:tabs>
          <w:tab w:val="left" w:pos="9072"/>
          <w:tab w:val="left" w:pos="9214"/>
          <w:tab w:val="left" w:pos="9356"/>
        </w:tabs>
        <w:ind w:right="686"/>
        <w:rPr>
          <w:sz w:val="24"/>
          <w:szCs w:val="24"/>
        </w:rPr>
      </w:pPr>
      <w:r w:rsidRPr="0062540F">
        <w:rPr>
          <w:b/>
          <w:bCs/>
          <w:sz w:val="24"/>
          <w:szCs w:val="24"/>
        </w:rPr>
        <w:t>Di</w:t>
      </w:r>
      <w:r w:rsidRPr="0062540F">
        <w:rPr>
          <w:rFonts w:eastAsia="Times New Roman"/>
          <w:b/>
          <w:bCs/>
          <w:sz w:val="24"/>
          <w:szCs w:val="24"/>
        </w:rPr>
        <w:t>ğer madde tanmlama parametreleri</w:t>
      </w:r>
    </w:p>
    <w:p w:rsidR="001113AF" w:rsidRPr="00915960" w:rsidRDefault="001113AF" w:rsidP="002B1C00">
      <w:pPr>
        <w:shd w:val="clear" w:color="auto" w:fill="FFFFFF"/>
        <w:tabs>
          <w:tab w:val="left" w:pos="9072"/>
          <w:tab w:val="left" w:pos="9214"/>
          <w:tab w:val="left" w:pos="9356"/>
        </w:tabs>
        <w:ind w:right="686"/>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 xml:space="preserve">Kimyasal ad, kaynak ve işlemin belirtilmesinin yan sıra, UVCB maddeler, </w:t>
      </w:r>
      <w:r w:rsidR="00C045C8">
        <w:rPr>
          <w:sz w:val="24"/>
          <w:szCs w:val="24"/>
        </w:rPr>
        <w:t>KKDİK</w:t>
      </w:r>
      <w:r w:rsidRPr="00915960">
        <w:rPr>
          <w:sz w:val="24"/>
          <w:szCs w:val="24"/>
        </w:rPr>
        <w:t xml:space="preserve"> Ek</w:t>
      </w:r>
      <w:r w:rsidR="0062540F">
        <w:rPr>
          <w:sz w:val="24"/>
          <w:szCs w:val="24"/>
        </w:rPr>
        <w:t>-6</w:t>
      </w:r>
      <w:r w:rsidRPr="00915960">
        <w:rPr>
          <w:sz w:val="24"/>
          <w:szCs w:val="24"/>
        </w:rPr>
        <w:t>, bölüm 2’de belirtildiği şekilde diğer ilgili bilgileri de içermelidir.</w:t>
      </w:r>
    </w:p>
    <w:p w:rsidR="001113AF" w:rsidRPr="00915960" w:rsidRDefault="001113AF" w:rsidP="002B1C00">
      <w:pPr>
        <w:shd w:val="clear" w:color="auto" w:fill="FFFFFF"/>
        <w:tabs>
          <w:tab w:val="left" w:pos="9072"/>
          <w:tab w:val="left" w:pos="9214"/>
          <w:tab w:val="left" w:pos="9356"/>
        </w:tabs>
        <w:ind w:right="686"/>
        <w:rPr>
          <w:sz w:val="24"/>
          <w:szCs w:val="24"/>
        </w:rPr>
      </w:pPr>
    </w:p>
    <w:p w:rsidR="001113AF" w:rsidRPr="00915960" w:rsidRDefault="001113AF" w:rsidP="002B1C00">
      <w:pPr>
        <w:shd w:val="clear" w:color="auto" w:fill="FFFFFF"/>
        <w:tabs>
          <w:tab w:val="left" w:pos="9072"/>
          <w:tab w:val="left" w:pos="9214"/>
          <w:tab w:val="left" w:pos="9356"/>
        </w:tabs>
        <w:ind w:right="686"/>
        <w:rPr>
          <w:rFonts w:eastAsia="Times New Roman"/>
          <w:sz w:val="24"/>
          <w:szCs w:val="24"/>
        </w:rPr>
      </w:pPr>
      <w:r w:rsidRPr="00915960">
        <w:rPr>
          <w:rFonts w:eastAsia="Times New Roman"/>
          <w:spacing w:val="-1"/>
          <w:sz w:val="24"/>
          <w:szCs w:val="24"/>
        </w:rPr>
        <w:t xml:space="preserve">Özellikle belirli UVCB maddeler için, diğer tanımlama parametreleri uygun olabilir. Diğer ilave </w:t>
      </w:r>
      <w:r w:rsidRPr="00915960">
        <w:rPr>
          <w:rFonts w:eastAsia="Times New Roman"/>
          <w:sz w:val="24"/>
          <w:szCs w:val="24"/>
        </w:rPr>
        <w:t>tanımlayıcılar aşağıdakileri de içerebilir:</w:t>
      </w:r>
    </w:p>
    <w:p w:rsidR="001113AF" w:rsidRPr="00915960" w:rsidRDefault="001113AF" w:rsidP="002B1C00">
      <w:pPr>
        <w:shd w:val="clear" w:color="auto" w:fill="FFFFFF"/>
        <w:tabs>
          <w:tab w:val="left" w:pos="9072"/>
          <w:tab w:val="left" w:pos="9214"/>
          <w:tab w:val="left" w:pos="9356"/>
        </w:tabs>
        <w:ind w:right="686"/>
        <w:rPr>
          <w:sz w:val="24"/>
          <w:szCs w:val="24"/>
        </w:rPr>
      </w:pPr>
    </w:p>
    <w:p w:rsidR="001113AF" w:rsidRPr="00915960" w:rsidRDefault="001113AF" w:rsidP="005A04C9">
      <w:pPr>
        <w:pStyle w:val="ListeParagraf"/>
        <w:numPr>
          <w:ilvl w:val="0"/>
          <w:numId w:val="47"/>
        </w:numPr>
        <w:shd w:val="clear" w:color="auto" w:fill="FFFFFF"/>
        <w:tabs>
          <w:tab w:val="left" w:pos="9072"/>
          <w:tab w:val="left" w:pos="9214"/>
          <w:tab w:val="left" w:pos="9356"/>
        </w:tabs>
        <w:ind w:right="969"/>
        <w:rPr>
          <w:sz w:val="24"/>
          <w:szCs w:val="24"/>
        </w:rPr>
      </w:pPr>
      <w:r w:rsidRPr="00915960">
        <w:rPr>
          <w:sz w:val="24"/>
          <w:szCs w:val="24"/>
        </w:rPr>
        <w:t xml:space="preserve">Kimyasal </w:t>
      </w:r>
      <w:r w:rsidR="0062540F">
        <w:rPr>
          <w:sz w:val="24"/>
          <w:szCs w:val="24"/>
        </w:rPr>
        <w:t>kompozisyonun</w:t>
      </w:r>
      <w:r w:rsidRPr="00915960">
        <w:rPr>
          <w:rFonts w:eastAsia="Times New Roman"/>
          <w:sz w:val="24"/>
          <w:szCs w:val="24"/>
        </w:rPr>
        <w:t xml:space="preserve"> </w:t>
      </w:r>
      <w:r w:rsidR="007F6B2B" w:rsidRPr="00915960">
        <w:rPr>
          <w:rFonts w:eastAsia="Times New Roman"/>
          <w:sz w:val="24"/>
          <w:szCs w:val="24"/>
        </w:rPr>
        <w:t>genel</w:t>
      </w:r>
      <w:r w:rsidRPr="00915960">
        <w:rPr>
          <w:rFonts w:eastAsia="Times New Roman"/>
          <w:sz w:val="24"/>
          <w:szCs w:val="24"/>
        </w:rPr>
        <w:t xml:space="preserve"> açıklaması;</w:t>
      </w:r>
    </w:p>
    <w:p w:rsidR="001113AF" w:rsidRPr="00915960" w:rsidRDefault="001113AF" w:rsidP="005A04C9">
      <w:pPr>
        <w:pStyle w:val="ListeParagraf"/>
        <w:numPr>
          <w:ilvl w:val="0"/>
          <w:numId w:val="47"/>
        </w:numPr>
        <w:shd w:val="clear" w:color="auto" w:fill="FFFFFF"/>
        <w:tabs>
          <w:tab w:val="left" w:pos="9072"/>
          <w:tab w:val="left" w:pos="9214"/>
          <w:tab w:val="left" w:pos="9356"/>
        </w:tabs>
        <w:ind w:right="969"/>
        <w:rPr>
          <w:sz w:val="24"/>
          <w:szCs w:val="24"/>
        </w:rPr>
      </w:pPr>
      <w:r w:rsidRPr="00915960">
        <w:rPr>
          <w:sz w:val="24"/>
          <w:szCs w:val="24"/>
        </w:rPr>
        <w:t xml:space="preserve">Kromatografik </w:t>
      </w:r>
      <w:r w:rsidR="007F6B2B" w:rsidRPr="00915960">
        <w:rPr>
          <w:sz w:val="24"/>
          <w:szCs w:val="24"/>
        </w:rPr>
        <w:t xml:space="preserve">parmak </w:t>
      </w:r>
      <w:r w:rsidRPr="00915960">
        <w:rPr>
          <w:sz w:val="24"/>
          <w:szCs w:val="24"/>
        </w:rPr>
        <w:t>izler ve di</w:t>
      </w:r>
      <w:r w:rsidRPr="00915960">
        <w:rPr>
          <w:rFonts w:eastAsia="Times New Roman"/>
          <w:sz w:val="24"/>
          <w:szCs w:val="24"/>
        </w:rPr>
        <w:t xml:space="preserve">ğer </w:t>
      </w:r>
      <w:r w:rsidR="007F6B2B" w:rsidRPr="00915960">
        <w:rPr>
          <w:rFonts w:eastAsia="Times New Roman"/>
          <w:sz w:val="24"/>
          <w:szCs w:val="24"/>
        </w:rPr>
        <w:t xml:space="preserve">parmak </w:t>
      </w:r>
      <w:r w:rsidRPr="00915960">
        <w:rPr>
          <w:rFonts w:eastAsia="Times New Roman"/>
          <w:sz w:val="24"/>
          <w:szCs w:val="24"/>
        </w:rPr>
        <w:t>iz</w:t>
      </w:r>
      <w:r w:rsidR="007F6B2B" w:rsidRPr="00915960">
        <w:rPr>
          <w:rFonts w:eastAsia="Times New Roman"/>
          <w:sz w:val="24"/>
          <w:szCs w:val="24"/>
        </w:rPr>
        <w:t>i</w:t>
      </w:r>
      <w:r w:rsidRPr="00915960">
        <w:rPr>
          <w:rFonts w:eastAsia="Times New Roman"/>
          <w:sz w:val="24"/>
          <w:szCs w:val="24"/>
        </w:rPr>
        <w:t xml:space="preserve"> türleri;</w:t>
      </w:r>
    </w:p>
    <w:p w:rsidR="001113AF" w:rsidRPr="00915960" w:rsidRDefault="001113AF" w:rsidP="005A04C9">
      <w:pPr>
        <w:pStyle w:val="ListeParagraf"/>
        <w:numPr>
          <w:ilvl w:val="0"/>
          <w:numId w:val="47"/>
        </w:numPr>
        <w:shd w:val="clear" w:color="auto" w:fill="FFFFFF"/>
        <w:tabs>
          <w:tab w:val="left" w:pos="9072"/>
          <w:tab w:val="left" w:pos="9214"/>
          <w:tab w:val="left" w:pos="9356"/>
        </w:tabs>
        <w:ind w:right="969"/>
        <w:rPr>
          <w:sz w:val="24"/>
          <w:szCs w:val="24"/>
        </w:rPr>
      </w:pPr>
      <w:r w:rsidRPr="00915960">
        <w:rPr>
          <w:sz w:val="24"/>
          <w:szCs w:val="24"/>
        </w:rPr>
        <w:t>Referans materyali (</w:t>
      </w:r>
      <w:r w:rsidRPr="00915960">
        <w:rPr>
          <w:rFonts w:eastAsia="Times New Roman"/>
          <w:sz w:val="24"/>
          <w:szCs w:val="24"/>
        </w:rPr>
        <w:t>örneğin ISO);</w:t>
      </w:r>
    </w:p>
    <w:p w:rsidR="001113AF" w:rsidRPr="00915960" w:rsidRDefault="001113AF" w:rsidP="005A04C9">
      <w:pPr>
        <w:pStyle w:val="ListeParagraf"/>
        <w:numPr>
          <w:ilvl w:val="0"/>
          <w:numId w:val="47"/>
        </w:numPr>
        <w:shd w:val="clear" w:color="auto" w:fill="FFFFFF"/>
        <w:tabs>
          <w:tab w:val="left" w:pos="9072"/>
          <w:tab w:val="left" w:pos="9214"/>
          <w:tab w:val="left" w:pos="9356"/>
        </w:tabs>
        <w:ind w:right="969"/>
        <w:rPr>
          <w:sz w:val="24"/>
          <w:szCs w:val="24"/>
        </w:rPr>
      </w:pPr>
      <w:r w:rsidRPr="00915960">
        <w:rPr>
          <w:sz w:val="24"/>
          <w:szCs w:val="24"/>
        </w:rPr>
        <w:t>Fizik</w:t>
      </w:r>
      <w:r w:rsidR="00556986" w:rsidRPr="00915960">
        <w:rPr>
          <w:sz w:val="24"/>
          <w:szCs w:val="24"/>
        </w:rPr>
        <w:t>o</w:t>
      </w:r>
      <w:r w:rsidRPr="00915960">
        <w:rPr>
          <w:sz w:val="24"/>
          <w:szCs w:val="24"/>
        </w:rPr>
        <w:t xml:space="preserve">-kimyasal </w:t>
      </w:r>
      <w:r w:rsidRPr="00915960">
        <w:rPr>
          <w:rFonts w:eastAsia="Times New Roman"/>
          <w:sz w:val="24"/>
          <w:szCs w:val="24"/>
        </w:rPr>
        <w:t>özellikler (Örneğin kaynama noktası);</w:t>
      </w:r>
    </w:p>
    <w:p w:rsidR="001113AF" w:rsidRPr="00915960" w:rsidRDefault="001113AF" w:rsidP="005A04C9">
      <w:pPr>
        <w:pStyle w:val="ListeParagraf"/>
        <w:numPr>
          <w:ilvl w:val="0"/>
          <w:numId w:val="47"/>
        </w:numPr>
        <w:shd w:val="clear" w:color="auto" w:fill="FFFFFF"/>
        <w:tabs>
          <w:tab w:val="left" w:pos="9072"/>
          <w:tab w:val="left" w:pos="9214"/>
          <w:tab w:val="left" w:pos="9356"/>
        </w:tabs>
        <w:ind w:right="969"/>
        <w:rPr>
          <w:sz w:val="24"/>
          <w:szCs w:val="24"/>
        </w:rPr>
      </w:pPr>
      <w:r w:rsidRPr="00915960">
        <w:rPr>
          <w:sz w:val="24"/>
          <w:szCs w:val="24"/>
        </w:rPr>
        <w:t xml:space="preserve">Renk </w:t>
      </w:r>
      <w:r w:rsidR="00556986" w:rsidRPr="00915960">
        <w:rPr>
          <w:sz w:val="24"/>
          <w:szCs w:val="24"/>
        </w:rPr>
        <w:t>İ</w:t>
      </w:r>
      <w:r w:rsidRPr="00915960">
        <w:rPr>
          <w:sz w:val="24"/>
          <w:szCs w:val="24"/>
        </w:rPr>
        <w:t>ndeksi numaras</w:t>
      </w:r>
      <w:r w:rsidRPr="00915960">
        <w:rPr>
          <w:rFonts w:eastAsia="Times New Roman"/>
          <w:sz w:val="24"/>
          <w:szCs w:val="24"/>
        </w:rPr>
        <w:t>ı;</w:t>
      </w:r>
    </w:p>
    <w:p w:rsidR="001113AF" w:rsidRPr="00915960" w:rsidRDefault="001113AF" w:rsidP="005A04C9">
      <w:pPr>
        <w:pStyle w:val="ListeParagraf"/>
        <w:numPr>
          <w:ilvl w:val="0"/>
          <w:numId w:val="47"/>
        </w:numPr>
        <w:shd w:val="clear" w:color="auto" w:fill="FFFFFF"/>
        <w:tabs>
          <w:tab w:val="left" w:pos="9072"/>
          <w:tab w:val="left" w:pos="9214"/>
          <w:tab w:val="left" w:pos="9356"/>
        </w:tabs>
        <w:ind w:right="969"/>
        <w:rPr>
          <w:sz w:val="24"/>
          <w:szCs w:val="24"/>
        </w:rPr>
      </w:pPr>
      <w:r w:rsidRPr="00915960">
        <w:rPr>
          <w:sz w:val="24"/>
          <w:szCs w:val="24"/>
        </w:rPr>
        <w:t>AISE numaras</w:t>
      </w:r>
      <w:r w:rsidRPr="00915960">
        <w:rPr>
          <w:rFonts w:eastAsia="Times New Roman"/>
          <w:sz w:val="24"/>
          <w:szCs w:val="24"/>
        </w:rPr>
        <w:t>ı.</w:t>
      </w:r>
    </w:p>
    <w:p w:rsidR="001113AF" w:rsidRPr="00915960" w:rsidRDefault="001113AF" w:rsidP="002B1C00">
      <w:pPr>
        <w:shd w:val="clear" w:color="auto" w:fill="FFFFFF"/>
        <w:tabs>
          <w:tab w:val="left" w:pos="9072"/>
          <w:tab w:val="left" w:pos="9214"/>
          <w:tab w:val="left" w:pos="9356"/>
        </w:tabs>
        <w:ind w:right="686"/>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UVCB maddeler için kurallar ve kriterler, adın nasıl kullanılacağı, kaynak ve işlem bilgisi, aşağıda çeşitli kaynak ve işlem türleri için verilmiştir. Aşağıdaki paragraflarda UVCB maddelerin dört alt türü, biyolojik ya da kimyasal/mineral kaynaklar ve işlemlerin bir kombinasyonu olarak açıklanmaktadır (sentez ya da rafine etme).</w:t>
      </w:r>
    </w:p>
    <w:p w:rsidR="001113AF" w:rsidRPr="00915960" w:rsidRDefault="001113AF" w:rsidP="002B1C00">
      <w:pPr>
        <w:shd w:val="clear" w:color="auto" w:fill="FFFFFF"/>
        <w:tabs>
          <w:tab w:val="left" w:pos="9072"/>
          <w:tab w:val="left" w:pos="9214"/>
          <w:tab w:val="left" w:pos="9356"/>
        </w:tabs>
        <w:ind w:right="686"/>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UVCB maddelerin KKS’de nasıl tanımlanacağı konusundaki rehberlik bilgiler Bölüm 8.2.4’de verilmektedir.</w:t>
      </w:r>
    </w:p>
    <w:p w:rsidR="001113AF" w:rsidRPr="00915960" w:rsidRDefault="001113AF" w:rsidP="002B1C00">
      <w:pPr>
        <w:shd w:val="clear" w:color="auto" w:fill="FFFFFF"/>
        <w:tabs>
          <w:tab w:val="left" w:pos="9072"/>
          <w:tab w:val="left" w:pos="9214"/>
          <w:tab w:val="left" w:pos="9356"/>
        </w:tabs>
        <w:spacing w:before="384"/>
        <w:ind w:right="686"/>
        <w:jc w:val="both"/>
        <w:rPr>
          <w:sz w:val="24"/>
          <w:szCs w:val="24"/>
        </w:rPr>
      </w:pPr>
      <w:r w:rsidRPr="00915960">
        <w:rPr>
          <w:b/>
          <w:bCs/>
          <w:sz w:val="24"/>
          <w:szCs w:val="24"/>
        </w:rPr>
        <w:t>UVCB alt t</w:t>
      </w:r>
      <w:r w:rsidRPr="00915960">
        <w:rPr>
          <w:rFonts w:eastAsia="Times New Roman"/>
          <w:b/>
          <w:bCs/>
          <w:sz w:val="24"/>
          <w:szCs w:val="24"/>
        </w:rPr>
        <w:t>ürü 1, kayna</w:t>
      </w:r>
      <w:r w:rsidRPr="00915960">
        <w:rPr>
          <w:rFonts w:eastAsia="Times New Roman"/>
          <w:b/>
          <w:bCs/>
          <w:spacing w:val="-1"/>
          <w:sz w:val="24"/>
          <w:szCs w:val="24"/>
        </w:rPr>
        <w:t>ğı</w:t>
      </w:r>
      <w:r w:rsidRPr="00915960">
        <w:rPr>
          <w:rFonts w:eastAsia="Times New Roman"/>
          <w:b/>
          <w:bCs/>
          <w:sz w:val="24"/>
          <w:szCs w:val="24"/>
        </w:rPr>
        <w:t xml:space="preserve">n biyolojik ve </w:t>
      </w:r>
      <w:r w:rsidR="0062540F">
        <w:rPr>
          <w:rFonts w:eastAsia="Times New Roman"/>
          <w:b/>
          <w:bCs/>
          <w:sz w:val="24"/>
          <w:szCs w:val="24"/>
        </w:rPr>
        <w:t>prosesin</w:t>
      </w:r>
      <w:r w:rsidRPr="00915960">
        <w:rPr>
          <w:rFonts w:eastAsia="Times New Roman"/>
          <w:b/>
          <w:bCs/>
          <w:sz w:val="24"/>
          <w:szCs w:val="24"/>
        </w:rPr>
        <w:t xml:space="preserve"> bir sentez olduğu durumlar</w:t>
      </w:r>
    </w:p>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Biyolojik özelliklere sahip maddeler, başlangıç materyalinde bulunmayan bileşenlerin üretilmesi için (biyo)kimyasal işlemlerle değiştirilebilir (örneğin bitki özütlerinin kimyasal türevleri veya özütlerin enzimatik işleminin ürünleri). Örneğin proteinler oligopeptidlerin üretilmesi için proteazla hidrolize edilebilir veya odundan elde edilen selüloz, Karboksi Metil Selüloz (CMC) üretmek için karboksile edilebilir.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Fermentasyon ürünleri de ayrıca bu UVCB alt türüne girebilir. Örneğin vinas, şekerle karşılaştırıldığında birçok farklı bileşen içeren bir şeker fermentasyon ürünüdür. Fermentasyon ürünleri daha fazla arıtıldığında, madde sonunda kimyasal yapısıyla tanımlanabilir hale gelebilir ve artık bir UVCB madde olarak tanımlanmasına gerek kalmaz.</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 xml:space="preserve">Enzimler, özütleme ya da biyolojik kökenli bir kaynağın daha fazla rafine edilmesi yoluyla türetilebilen özel bir madde grubudur. Kaynak ve </w:t>
      </w:r>
      <w:r w:rsidR="0062540F">
        <w:rPr>
          <w:sz w:val="24"/>
          <w:szCs w:val="24"/>
        </w:rPr>
        <w:t>proses</w:t>
      </w:r>
      <w:r w:rsidRPr="00915960">
        <w:rPr>
          <w:sz w:val="24"/>
          <w:szCs w:val="24"/>
        </w:rPr>
        <w:t xml:space="preserve"> detaylı olarak belirtilebilse de, bu durum enzime ilişkin belirli bilgileri üretmemektedir. Bu maddeler için, belirli bir sınıflandırma, isimlendirme ve tanımlama sistemi kullanılacaktır (bakınız Bölüm 4.3.2.3).</w:t>
      </w:r>
    </w:p>
    <w:p w:rsidR="001113AF" w:rsidRPr="00915960" w:rsidRDefault="001113AF" w:rsidP="002B1C00">
      <w:pPr>
        <w:shd w:val="clear" w:color="auto" w:fill="FFFFFF"/>
        <w:tabs>
          <w:tab w:val="left" w:pos="9072"/>
          <w:tab w:val="left" w:pos="9214"/>
          <w:tab w:val="left" w:pos="9356"/>
        </w:tabs>
        <w:spacing w:before="264" w:line="278" w:lineRule="exact"/>
        <w:ind w:right="3"/>
        <w:jc w:val="both"/>
        <w:rPr>
          <w:sz w:val="24"/>
          <w:szCs w:val="24"/>
        </w:rPr>
      </w:pPr>
      <w:r w:rsidRPr="00915960">
        <w:rPr>
          <w:spacing w:val="-1"/>
          <w:sz w:val="24"/>
          <w:szCs w:val="24"/>
        </w:rPr>
        <w:t>Madde tan</w:t>
      </w:r>
      <w:r w:rsidRPr="00915960">
        <w:rPr>
          <w:rFonts w:eastAsia="Times New Roman"/>
          <w:spacing w:val="-1"/>
          <w:sz w:val="24"/>
          <w:szCs w:val="24"/>
        </w:rPr>
        <w:t xml:space="preserve">ımlaması için, son işlem aşaması ve/veya madde kimliğine ilişkin olan herhangi bir </w:t>
      </w:r>
      <w:r w:rsidRPr="00915960">
        <w:rPr>
          <w:rFonts w:eastAsia="Times New Roman"/>
          <w:sz w:val="24"/>
          <w:szCs w:val="24"/>
        </w:rPr>
        <w:t>diğer işlem aşaması belirtilecektir.</w:t>
      </w:r>
    </w:p>
    <w:p w:rsidR="001113AF" w:rsidRPr="00915960" w:rsidRDefault="001113AF" w:rsidP="002B1C00">
      <w:pPr>
        <w:shd w:val="clear" w:color="auto" w:fill="FFFFFF"/>
        <w:tabs>
          <w:tab w:val="left" w:pos="9072"/>
          <w:tab w:val="left" w:pos="9214"/>
          <w:tab w:val="left" w:pos="9356"/>
        </w:tabs>
        <w:spacing w:before="269" w:line="278" w:lineRule="exact"/>
        <w:ind w:right="3"/>
        <w:jc w:val="both"/>
        <w:rPr>
          <w:sz w:val="24"/>
          <w:szCs w:val="24"/>
        </w:rPr>
      </w:pPr>
      <w:r w:rsidRPr="00915960">
        <w:rPr>
          <w:spacing w:val="-1"/>
          <w:sz w:val="24"/>
          <w:szCs w:val="24"/>
        </w:rPr>
        <w:t xml:space="preserve">Kimyasal </w:t>
      </w:r>
      <w:r w:rsidR="0062540F">
        <w:rPr>
          <w:spacing w:val="-1"/>
          <w:sz w:val="24"/>
          <w:szCs w:val="24"/>
        </w:rPr>
        <w:t>prosesin</w:t>
      </w:r>
      <w:r w:rsidRPr="00915960">
        <w:rPr>
          <w:rFonts w:eastAsia="Times New Roman"/>
          <w:spacing w:val="-1"/>
          <w:sz w:val="24"/>
          <w:szCs w:val="24"/>
        </w:rPr>
        <w:t xml:space="preserve"> bir açıklaması, ilgili </w:t>
      </w:r>
      <w:r w:rsidR="0062540F">
        <w:rPr>
          <w:rFonts w:eastAsia="Times New Roman"/>
          <w:spacing w:val="-1"/>
          <w:sz w:val="24"/>
          <w:szCs w:val="24"/>
        </w:rPr>
        <w:t>proses</w:t>
      </w:r>
      <w:r w:rsidRPr="00915960">
        <w:rPr>
          <w:rFonts w:eastAsia="Times New Roman"/>
          <w:spacing w:val="-1"/>
          <w:sz w:val="24"/>
          <w:szCs w:val="24"/>
        </w:rPr>
        <w:t xml:space="preserve"> koşullarıyla birlikte </w:t>
      </w:r>
      <w:r w:rsidR="0062540F">
        <w:rPr>
          <w:rFonts w:eastAsia="Times New Roman"/>
          <w:spacing w:val="-1"/>
          <w:sz w:val="24"/>
          <w:szCs w:val="24"/>
        </w:rPr>
        <w:t>proses</w:t>
      </w:r>
      <w:r w:rsidRPr="00915960">
        <w:rPr>
          <w:rFonts w:eastAsia="Times New Roman"/>
          <w:spacing w:val="-1"/>
          <w:sz w:val="24"/>
          <w:szCs w:val="24"/>
        </w:rPr>
        <w:t xml:space="preserve"> türünün türe özgün bir açıklaması olacaktır </w:t>
      </w:r>
      <w:r w:rsidRPr="00915960">
        <w:rPr>
          <w:rFonts w:eastAsia="Times New Roman"/>
          <w:sz w:val="24"/>
          <w:szCs w:val="24"/>
        </w:rPr>
        <w:t>(esterleştirme, alkali hidrolizi, alkilleştirme, klorlama, yer değiştirme vb).</w:t>
      </w:r>
    </w:p>
    <w:p w:rsidR="001113AF" w:rsidRPr="00915960" w:rsidRDefault="001113AF" w:rsidP="002B1C00">
      <w:pPr>
        <w:shd w:val="clear" w:color="auto" w:fill="FFFFFF"/>
        <w:tabs>
          <w:tab w:val="left" w:pos="9072"/>
          <w:tab w:val="left" w:pos="9214"/>
          <w:tab w:val="left" w:pos="9356"/>
        </w:tabs>
        <w:spacing w:before="269" w:line="278" w:lineRule="exact"/>
        <w:ind w:right="3"/>
        <w:jc w:val="both"/>
        <w:rPr>
          <w:sz w:val="24"/>
          <w:szCs w:val="24"/>
        </w:rPr>
      </w:pPr>
      <w:r w:rsidRPr="00915960">
        <w:rPr>
          <w:spacing w:val="-1"/>
          <w:sz w:val="24"/>
          <w:szCs w:val="24"/>
        </w:rPr>
        <w:t xml:space="preserve">Biyokimyasal </w:t>
      </w:r>
      <w:r w:rsidR="0062540F">
        <w:rPr>
          <w:spacing w:val="-1"/>
          <w:sz w:val="24"/>
          <w:szCs w:val="24"/>
        </w:rPr>
        <w:t>proseslerin</w:t>
      </w:r>
      <w:r w:rsidRPr="00915960">
        <w:rPr>
          <w:rFonts w:eastAsia="Times New Roman"/>
          <w:spacing w:val="-1"/>
          <w:sz w:val="24"/>
          <w:szCs w:val="24"/>
        </w:rPr>
        <w:t xml:space="preserve"> açıklaması, katalize tepkime ile birlikte tepkimeyi katalize eden enzimin isminin türe özgü </w:t>
      </w:r>
      <w:r w:rsidRPr="00915960">
        <w:rPr>
          <w:rFonts w:eastAsia="Times New Roman"/>
          <w:sz w:val="24"/>
          <w:szCs w:val="24"/>
        </w:rPr>
        <w:t>bir açıklamasıdır.</w:t>
      </w:r>
    </w:p>
    <w:p w:rsidR="001113AF" w:rsidRPr="00915960" w:rsidRDefault="001113AF" w:rsidP="002B1C00">
      <w:pPr>
        <w:shd w:val="clear" w:color="auto" w:fill="FFFFFF"/>
        <w:tabs>
          <w:tab w:val="left" w:pos="9072"/>
          <w:tab w:val="left" w:pos="9214"/>
          <w:tab w:val="left" w:pos="9356"/>
        </w:tabs>
        <w:spacing w:before="245" w:line="264" w:lineRule="exact"/>
        <w:ind w:right="3"/>
        <w:jc w:val="both"/>
        <w:rPr>
          <w:rFonts w:eastAsia="Times New Roman"/>
          <w:sz w:val="24"/>
          <w:szCs w:val="24"/>
        </w:rPr>
      </w:pPr>
      <w:r w:rsidRPr="00915960">
        <w:rPr>
          <w:spacing w:val="-1"/>
          <w:sz w:val="24"/>
          <w:szCs w:val="24"/>
        </w:rPr>
        <w:t>Fermentasyon ya da t</w:t>
      </w:r>
      <w:r w:rsidRPr="00915960">
        <w:rPr>
          <w:rFonts w:eastAsia="Times New Roman"/>
          <w:spacing w:val="-1"/>
          <w:sz w:val="24"/>
          <w:szCs w:val="24"/>
        </w:rPr>
        <w:t>ürlerin (doku) kültürleriyle üretilmiş olan maddeler için; fermente eden tür, tip ve genel fermentasyon</w:t>
      </w:r>
      <w:r w:rsidRPr="00915960">
        <w:rPr>
          <w:rFonts w:eastAsia="Times New Roman"/>
          <w:sz w:val="24"/>
          <w:szCs w:val="24"/>
        </w:rPr>
        <w:t xml:space="preserve"> koşulları (kesikli ya da sürekli, aerobik, anaerobik, anoksik, sıcaklık, pH vb) ile fermentasyon ürünlerinin izole edilmesi için uygulanan sonraki işlemler belirtilmelidir (örneğin santrifüj, çökelti, özütleme vb). Eğer bu maddeler daha fazla arıtılırsa, sonuç olarak bir fraksiyon, konsantre veya artık ortaya çıkabilir. Daha fazla </w:t>
      </w:r>
      <w:r w:rsidR="0062540F">
        <w:rPr>
          <w:rFonts w:eastAsia="Times New Roman"/>
          <w:sz w:val="24"/>
          <w:szCs w:val="24"/>
        </w:rPr>
        <w:t>proses</w:t>
      </w:r>
      <w:r w:rsidRPr="00915960">
        <w:rPr>
          <w:rFonts w:eastAsia="Times New Roman"/>
          <w:sz w:val="24"/>
          <w:szCs w:val="24"/>
        </w:rPr>
        <w:t xml:space="preserve"> görmüş maddeler, ileriki </w:t>
      </w:r>
      <w:r w:rsidR="0062540F">
        <w:rPr>
          <w:rFonts w:eastAsia="Times New Roman"/>
          <w:sz w:val="24"/>
          <w:szCs w:val="24"/>
        </w:rPr>
        <w:t>proses</w:t>
      </w:r>
      <w:r w:rsidRPr="00915960">
        <w:rPr>
          <w:rFonts w:eastAsia="Times New Roman"/>
          <w:sz w:val="24"/>
          <w:szCs w:val="24"/>
        </w:rPr>
        <w:t xml:space="preserve"> aşamalarının daha fazla belirtilmesiyle tanımlanır.</w:t>
      </w:r>
    </w:p>
    <w:p w:rsidR="001113AF" w:rsidRPr="00915960" w:rsidRDefault="001113AF" w:rsidP="002B1C00">
      <w:pPr>
        <w:shd w:val="clear" w:color="auto" w:fill="FFFFFF"/>
        <w:tabs>
          <w:tab w:val="left" w:pos="9072"/>
          <w:tab w:val="left" w:pos="9214"/>
          <w:tab w:val="left" w:pos="9356"/>
        </w:tabs>
        <w:ind w:right="686"/>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686"/>
        <w:jc w:val="both"/>
        <w:rPr>
          <w:rFonts w:eastAsia="Times New Roman"/>
          <w:b/>
          <w:bCs/>
          <w:sz w:val="24"/>
          <w:szCs w:val="24"/>
        </w:rPr>
      </w:pPr>
      <w:r w:rsidRPr="00915960">
        <w:rPr>
          <w:b/>
          <w:bCs/>
          <w:sz w:val="24"/>
          <w:szCs w:val="24"/>
        </w:rPr>
        <w:t>UVCB alt t</w:t>
      </w:r>
      <w:r w:rsidRPr="00915960">
        <w:rPr>
          <w:rFonts w:eastAsia="Times New Roman"/>
          <w:b/>
          <w:bCs/>
          <w:sz w:val="24"/>
          <w:szCs w:val="24"/>
        </w:rPr>
        <w:t xml:space="preserve">ürü 2, kaynağın kimyasal ya da mineral ve </w:t>
      </w:r>
      <w:r w:rsidR="0062540F">
        <w:rPr>
          <w:rFonts w:eastAsia="Times New Roman"/>
          <w:b/>
          <w:bCs/>
          <w:sz w:val="24"/>
          <w:szCs w:val="24"/>
        </w:rPr>
        <w:t>prosesin</w:t>
      </w:r>
      <w:r w:rsidRPr="00915960">
        <w:rPr>
          <w:rFonts w:eastAsia="Times New Roman"/>
          <w:b/>
          <w:bCs/>
          <w:sz w:val="24"/>
          <w:szCs w:val="24"/>
        </w:rPr>
        <w:t xml:space="preserve"> de sentez olduğu durumlar</w:t>
      </w:r>
    </w:p>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1113AF" w:rsidP="002B1C00">
      <w:pPr>
        <w:shd w:val="clear" w:color="auto" w:fill="FFFFFF"/>
        <w:tabs>
          <w:tab w:val="left" w:pos="9072"/>
          <w:tab w:val="left" w:pos="9214"/>
          <w:tab w:val="left" w:pos="9356"/>
        </w:tabs>
        <w:spacing w:line="264" w:lineRule="exact"/>
        <w:ind w:right="3"/>
        <w:jc w:val="both"/>
        <w:rPr>
          <w:spacing w:val="-1"/>
          <w:sz w:val="24"/>
          <w:szCs w:val="24"/>
        </w:rPr>
      </w:pPr>
      <w:r w:rsidRPr="00915960">
        <w:rPr>
          <w:spacing w:val="-1"/>
          <w:sz w:val="24"/>
          <w:szCs w:val="24"/>
        </w:rPr>
        <w:t xml:space="preserve">Kimyasal ya da mineral kaynaklardan elde edilen ve yeni moleküllerin sentezlendiği bir </w:t>
      </w:r>
      <w:r w:rsidR="00B739AC">
        <w:rPr>
          <w:spacing w:val="-1"/>
          <w:sz w:val="24"/>
          <w:szCs w:val="24"/>
        </w:rPr>
        <w:t>proses</w:t>
      </w:r>
      <w:r w:rsidRPr="00915960">
        <w:rPr>
          <w:spacing w:val="-1"/>
          <w:sz w:val="24"/>
          <w:szCs w:val="24"/>
        </w:rPr>
        <w:t xml:space="preserve"> aracılığıyla türetilen UVCB maddeler “tepkime ürünleridir”. Kimyasal tepkime ürünlerine örnek olarak esterleştirme, alkilleştirme ya da klorlama ürünl</w:t>
      </w:r>
      <w:r w:rsidR="00B739AC">
        <w:rPr>
          <w:spacing w:val="-1"/>
          <w:sz w:val="24"/>
          <w:szCs w:val="24"/>
        </w:rPr>
        <w:t xml:space="preserve">eri verilebilir. İzole edilmiş </w:t>
      </w:r>
      <w:r w:rsidRPr="00915960">
        <w:rPr>
          <w:spacing w:val="-1"/>
          <w:sz w:val="24"/>
          <w:szCs w:val="24"/>
        </w:rPr>
        <w:t xml:space="preserve">enzimlerin uygulanmasıyla ortaya çikan biyokimyasal tepkimeler özel kimyasal tepkime </w:t>
      </w:r>
      <w:r w:rsidRPr="00915960">
        <w:rPr>
          <w:spacing w:val="-1"/>
          <w:sz w:val="24"/>
          <w:szCs w:val="24"/>
        </w:rPr>
        <w:lastRenderedPageBreak/>
        <w:t>türleridir. Ancak karmaşık bir biyokimyasal sentez yolunun tamamen mikro organizmalar kullanılarak uygulanması halinde, sonuç olarak ortaya çıkan maddeyi bir fermentasyon ürünü olarak ele almak ve başlangıç materyalleri yerine fermentasyon işlemi ve fermente eden türlerle tanmlamak daha iyi olacaktır (bakınız UVCB alt türü 4).</w:t>
      </w:r>
    </w:p>
    <w:p w:rsidR="001113AF" w:rsidRDefault="001113AF" w:rsidP="002B1C00">
      <w:pPr>
        <w:shd w:val="clear" w:color="auto" w:fill="FFFFFF"/>
        <w:tabs>
          <w:tab w:val="left" w:pos="9072"/>
          <w:tab w:val="left" w:pos="9214"/>
          <w:tab w:val="left" w:pos="9356"/>
        </w:tabs>
        <w:spacing w:before="245" w:line="264" w:lineRule="exact"/>
        <w:ind w:right="3"/>
        <w:jc w:val="both"/>
        <w:rPr>
          <w:spacing w:val="-1"/>
          <w:sz w:val="24"/>
          <w:szCs w:val="24"/>
        </w:rPr>
      </w:pPr>
      <w:r w:rsidRPr="00915960">
        <w:rPr>
          <w:spacing w:val="-1"/>
          <w:sz w:val="24"/>
          <w:szCs w:val="24"/>
        </w:rPr>
        <w:t xml:space="preserve">Her tepkime ürünü doğrudan UVCB olarak belirtilmemelidir. Eğer bir tepkime ürünü kimyasal </w:t>
      </w:r>
      <w:r w:rsidR="00B739AC">
        <w:rPr>
          <w:spacing w:val="-1"/>
          <w:sz w:val="24"/>
          <w:szCs w:val="24"/>
        </w:rPr>
        <w:t>kompozisyonuyla</w:t>
      </w:r>
      <w:r w:rsidRPr="00915960">
        <w:rPr>
          <w:spacing w:val="-1"/>
          <w:sz w:val="24"/>
          <w:szCs w:val="24"/>
        </w:rPr>
        <w:t xml:space="preserve"> (bazı değişkenlikler de dahil olmak üzere) yeterli bir şekilde tanmlanabiliyorsa, tanımlamanın çok bileşenli madde olarak yapılması tercih edilmelidir (bakınız Bölüm 4.2.2). Yalnzca tepkime ürününün </w:t>
      </w:r>
      <w:r w:rsidR="00B739AC">
        <w:rPr>
          <w:spacing w:val="-1"/>
          <w:sz w:val="24"/>
          <w:szCs w:val="24"/>
        </w:rPr>
        <w:t>kompozisyonu</w:t>
      </w:r>
      <w:r w:rsidRPr="00915960">
        <w:rPr>
          <w:spacing w:val="-1"/>
          <w:sz w:val="24"/>
          <w:szCs w:val="24"/>
        </w:rPr>
        <w:t xml:space="preserve"> yeterli bir şekilde bilinmediğinde ya da iyi bir şekilde öngörülemediğinde, maddeler UVCB (“tepkime ürünü”) olarak tanımlanmaldır. Bir tepkime ürününün tanımlanması, tepkimenin başlangıç ürününe ve maddenin üretilmiş olduğu (biyo)kimyasal tepkime işlemlerine bağlıdır. </w:t>
      </w:r>
    </w:p>
    <w:p w:rsidR="00B739AC" w:rsidRPr="00915960" w:rsidRDefault="00B739AC" w:rsidP="002B1C00">
      <w:pPr>
        <w:shd w:val="clear" w:color="auto" w:fill="FFFFFF"/>
        <w:tabs>
          <w:tab w:val="left" w:pos="9072"/>
          <w:tab w:val="left" w:pos="9214"/>
          <w:tab w:val="left" w:pos="9356"/>
        </w:tabs>
        <w:spacing w:before="245" w:line="264" w:lineRule="exact"/>
        <w:ind w:right="3"/>
        <w:jc w:val="both"/>
        <w:rPr>
          <w:spacing w:val="-1"/>
          <w:sz w:val="24"/>
          <w:szCs w:val="24"/>
        </w:rPr>
      </w:pPr>
    </w:p>
    <w:p w:rsidR="001113AF" w:rsidRPr="00915960" w:rsidRDefault="001113AF" w:rsidP="002B1C00">
      <w:pPr>
        <w:tabs>
          <w:tab w:val="left" w:pos="9072"/>
          <w:tab w:val="left" w:pos="9214"/>
          <w:tab w:val="left" w:pos="9356"/>
        </w:tabs>
        <w:spacing w:after="10" w:line="1" w:lineRule="exact"/>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41"/>
        <w:gridCol w:w="6182"/>
        <w:gridCol w:w="1694"/>
      </w:tblGrid>
      <w:tr w:rsidR="00943CDD" w:rsidRPr="00915960" w:rsidTr="002B1C00">
        <w:trPr>
          <w:trHeight w:hRule="exact" w:val="384"/>
        </w:trPr>
        <w:tc>
          <w:tcPr>
            <w:tcW w:w="9417"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rPr>
                <w:b/>
                <w:bCs/>
              </w:rPr>
            </w:pPr>
            <w:r w:rsidRPr="00915960">
              <w:rPr>
                <w:rFonts w:eastAsia="Times New Roman"/>
                <w:b/>
                <w:bCs/>
              </w:rPr>
              <w:t>Örnekler</w:t>
            </w:r>
          </w:p>
        </w:tc>
      </w:tr>
      <w:tr w:rsidR="00BE6EC0" w:rsidRPr="00915960">
        <w:trPr>
          <w:trHeight w:hRule="exact" w:val="350"/>
        </w:trPr>
        <w:tc>
          <w:tcPr>
            <w:tcW w:w="154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D57E0A" w:rsidP="002B1C00">
            <w:pPr>
              <w:shd w:val="clear" w:color="auto" w:fill="FFFFFF"/>
              <w:tabs>
                <w:tab w:val="left" w:pos="9072"/>
                <w:tab w:val="left" w:pos="9214"/>
                <w:tab w:val="left" w:pos="9356"/>
              </w:tabs>
            </w:pPr>
            <w:r w:rsidRPr="00915960">
              <w:rPr>
                <w:b/>
                <w:bCs/>
              </w:rPr>
              <w:t>EC numaras</w:t>
            </w:r>
            <w:r w:rsidRPr="00915960">
              <w:rPr>
                <w:rFonts w:eastAsia="Times New Roman"/>
                <w:b/>
                <w:bCs/>
              </w:rPr>
              <w:t>ı</w:t>
            </w:r>
            <w:r w:rsidR="00382310" w:rsidRPr="00915960">
              <w:rPr>
                <w:rFonts w:eastAsia="Times New Roman"/>
                <w:b/>
                <w:bCs/>
              </w:rPr>
              <w:t xml:space="preserve">   </w:t>
            </w:r>
          </w:p>
        </w:tc>
        <w:tc>
          <w:tcPr>
            <w:tcW w:w="618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D57E0A" w:rsidP="002B1C00">
            <w:pPr>
              <w:shd w:val="clear" w:color="auto" w:fill="FFFFFF"/>
              <w:tabs>
                <w:tab w:val="left" w:pos="9072"/>
                <w:tab w:val="left" w:pos="9214"/>
                <w:tab w:val="left" w:pos="9356"/>
              </w:tabs>
            </w:pPr>
            <w:r w:rsidRPr="00915960">
              <w:rPr>
                <w:rFonts w:eastAsia="Times New Roman"/>
                <w:b/>
                <w:bCs/>
              </w:rPr>
              <w:t>EINECS adı</w:t>
            </w:r>
            <w:r w:rsidR="00382310" w:rsidRPr="00915960">
              <w:rPr>
                <w:rFonts w:eastAsia="Times New Roman"/>
                <w:b/>
                <w:bCs/>
              </w:rPr>
              <w:t xml:space="preserve">                                  </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D57E0A" w:rsidP="002B1C00">
            <w:pPr>
              <w:shd w:val="clear" w:color="auto" w:fill="FFFFFF"/>
              <w:tabs>
                <w:tab w:val="left" w:pos="9072"/>
                <w:tab w:val="left" w:pos="9214"/>
                <w:tab w:val="left" w:pos="9356"/>
              </w:tabs>
            </w:pPr>
            <w:r w:rsidRPr="00915960">
              <w:rPr>
                <w:b/>
              </w:rPr>
              <w:t>CAS numarası</w:t>
            </w:r>
          </w:p>
        </w:tc>
      </w:tr>
      <w:tr w:rsidR="002B1C00" w:rsidRPr="00915960" w:rsidTr="002B1C00">
        <w:trPr>
          <w:trHeight w:hRule="exact" w:val="350"/>
        </w:trPr>
        <w:tc>
          <w:tcPr>
            <w:tcW w:w="154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3CDD" w:rsidP="002B1C00">
            <w:pPr>
              <w:shd w:val="clear" w:color="auto" w:fill="FFFFFF"/>
              <w:tabs>
                <w:tab w:val="left" w:pos="9072"/>
                <w:tab w:val="left" w:pos="9214"/>
                <w:tab w:val="left" w:pos="9356"/>
              </w:tabs>
            </w:pPr>
            <w:r w:rsidRPr="00915960">
              <w:t>294-006-2</w:t>
            </w:r>
          </w:p>
        </w:tc>
        <w:tc>
          <w:tcPr>
            <w:tcW w:w="618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3CDD" w:rsidP="002B1C00">
            <w:pPr>
              <w:shd w:val="clear" w:color="auto" w:fill="FFFFFF"/>
              <w:tabs>
                <w:tab w:val="left" w:pos="9072"/>
                <w:tab w:val="left" w:pos="9214"/>
                <w:tab w:val="left" w:pos="9356"/>
              </w:tabs>
              <w:rPr>
                <w:spacing w:val="-1"/>
              </w:rPr>
            </w:pPr>
            <w:r w:rsidRPr="00915960">
              <w:rPr>
                <w:spacing w:val="-1"/>
              </w:rPr>
              <w:t>Nonanedioik asit, 2- amino-2-metil-1-propanoll</w:t>
            </w:r>
            <w:r w:rsidRPr="00915960">
              <w:rPr>
                <w:rFonts w:eastAsia="Times New Roman"/>
                <w:spacing w:val="-1"/>
              </w:rPr>
              <w:t>ü tepkime ürünleri</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3CDD" w:rsidP="002B1C00">
            <w:pPr>
              <w:shd w:val="clear" w:color="auto" w:fill="FFFFFF"/>
              <w:tabs>
                <w:tab w:val="left" w:pos="9072"/>
                <w:tab w:val="left" w:pos="9214"/>
                <w:tab w:val="left" w:pos="9356"/>
              </w:tabs>
            </w:pPr>
            <w:r w:rsidRPr="00915960">
              <w:t>91672-02-5</w:t>
            </w:r>
          </w:p>
        </w:tc>
      </w:tr>
      <w:tr w:rsidR="002B1C00" w:rsidRPr="00915960" w:rsidTr="002B1C00">
        <w:trPr>
          <w:trHeight w:hRule="exact" w:val="355"/>
        </w:trPr>
        <w:tc>
          <w:tcPr>
            <w:tcW w:w="154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3CDD" w:rsidP="002B1C00">
            <w:pPr>
              <w:shd w:val="clear" w:color="auto" w:fill="FFFFFF"/>
              <w:tabs>
                <w:tab w:val="left" w:pos="9072"/>
                <w:tab w:val="left" w:pos="9214"/>
                <w:tab w:val="left" w:pos="9356"/>
              </w:tabs>
            </w:pPr>
            <w:r w:rsidRPr="00915960">
              <w:t>294-148-5</w:t>
            </w:r>
          </w:p>
        </w:tc>
        <w:tc>
          <w:tcPr>
            <w:tcW w:w="6182" w:type="dxa"/>
            <w:tcBorders>
              <w:top w:val="single" w:sz="6" w:space="0" w:color="auto"/>
              <w:left w:val="single" w:sz="6" w:space="0" w:color="auto"/>
              <w:bottom w:val="single" w:sz="4" w:space="0" w:color="auto"/>
              <w:right w:val="single" w:sz="6" w:space="0" w:color="auto"/>
            </w:tcBorders>
            <w:shd w:val="clear" w:color="auto" w:fill="FFFFFF"/>
          </w:tcPr>
          <w:p w:rsidR="001113AF" w:rsidRPr="00915960" w:rsidRDefault="00943CDD" w:rsidP="002B1C00">
            <w:pPr>
              <w:shd w:val="clear" w:color="auto" w:fill="FFFFFF"/>
              <w:tabs>
                <w:tab w:val="left" w:pos="9072"/>
                <w:tab w:val="left" w:pos="9214"/>
                <w:tab w:val="left" w:pos="9356"/>
              </w:tabs>
            </w:pPr>
            <w:r w:rsidRPr="00915960">
              <w:t>Formaldehi</w:t>
            </w:r>
            <w:r w:rsidR="00C73C32" w:rsidRPr="00915960">
              <w:t>t</w:t>
            </w:r>
            <w:r w:rsidRPr="00915960">
              <w:t>, dietilen glikol ve fenoll</w:t>
            </w:r>
            <w:r w:rsidRPr="00915960">
              <w:rPr>
                <w:rFonts w:eastAsia="Times New Roman"/>
              </w:rPr>
              <w:t>ü tepkime ürünleri</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3CDD" w:rsidP="002B1C00">
            <w:pPr>
              <w:shd w:val="clear" w:color="auto" w:fill="FFFFFF"/>
              <w:tabs>
                <w:tab w:val="left" w:pos="9072"/>
                <w:tab w:val="left" w:pos="9214"/>
                <w:tab w:val="left" w:pos="9356"/>
              </w:tabs>
            </w:pPr>
            <w:r w:rsidRPr="00915960">
              <w:t>91673-32-4</w:t>
            </w:r>
          </w:p>
        </w:tc>
      </w:tr>
    </w:tbl>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sz w:val="24"/>
          <w:szCs w:val="24"/>
        </w:rPr>
        <w:t xml:space="preserve">Tepkime </w:t>
      </w:r>
      <w:r w:rsidRPr="00915960">
        <w:rPr>
          <w:rFonts w:eastAsia="Times New Roman"/>
          <w:sz w:val="24"/>
          <w:szCs w:val="24"/>
        </w:rPr>
        <w:t xml:space="preserve">ürünleri için bir temel tanımlayıcı da, </w:t>
      </w:r>
      <w:r w:rsidR="00B739AC">
        <w:rPr>
          <w:rFonts w:eastAsia="Times New Roman"/>
          <w:sz w:val="24"/>
          <w:szCs w:val="24"/>
        </w:rPr>
        <w:t>imalat prosesinin</w:t>
      </w:r>
      <w:r w:rsidRPr="00915960">
        <w:rPr>
          <w:rFonts w:eastAsia="Times New Roman"/>
          <w:sz w:val="24"/>
          <w:szCs w:val="24"/>
        </w:rPr>
        <w:t xml:space="preserve"> açıklanmasıdır. Madde tanmlaması için, </w:t>
      </w:r>
      <w:r w:rsidRPr="00915960">
        <w:rPr>
          <w:rFonts w:eastAsia="Times New Roman"/>
          <w:spacing w:val="-1"/>
          <w:sz w:val="24"/>
          <w:szCs w:val="24"/>
        </w:rPr>
        <w:t xml:space="preserve">son ya da en ilgili adım belirtilecektir. Kimyasal </w:t>
      </w:r>
      <w:r w:rsidR="00B739AC">
        <w:rPr>
          <w:rFonts w:eastAsia="Times New Roman"/>
          <w:spacing w:val="-1"/>
          <w:sz w:val="24"/>
          <w:szCs w:val="24"/>
        </w:rPr>
        <w:t xml:space="preserve">proses açıklaması, ilgili proses </w:t>
      </w:r>
      <w:r w:rsidRPr="00915960">
        <w:rPr>
          <w:rFonts w:eastAsia="Times New Roman"/>
          <w:spacing w:val="-1"/>
          <w:sz w:val="24"/>
          <w:szCs w:val="24"/>
        </w:rPr>
        <w:t>koşullaryla birlikte</w:t>
      </w:r>
      <w:r w:rsidR="00B739AC">
        <w:rPr>
          <w:rFonts w:eastAsia="Times New Roman"/>
          <w:spacing w:val="-1"/>
          <w:sz w:val="24"/>
          <w:szCs w:val="24"/>
        </w:rPr>
        <w:t xml:space="preserve"> proses</w:t>
      </w:r>
      <w:r w:rsidRPr="00915960">
        <w:rPr>
          <w:rFonts w:eastAsia="Times New Roman"/>
          <w:spacing w:val="-1"/>
          <w:sz w:val="24"/>
          <w:szCs w:val="24"/>
        </w:rPr>
        <w:t xml:space="preserve"> türünün türe özgü bir aç</w:t>
      </w:r>
      <w:r w:rsidR="00B739AC">
        <w:rPr>
          <w:rFonts w:eastAsia="Times New Roman"/>
          <w:spacing w:val="-1"/>
          <w:sz w:val="24"/>
          <w:szCs w:val="24"/>
        </w:rPr>
        <w:t>ı</w:t>
      </w:r>
      <w:r w:rsidRPr="00915960">
        <w:rPr>
          <w:rFonts w:eastAsia="Times New Roman"/>
          <w:spacing w:val="-1"/>
          <w:sz w:val="24"/>
          <w:szCs w:val="24"/>
        </w:rPr>
        <w:t>klaması olacaktır (örneğin esterleştirme, alkali hidroliz, alkilleştirme, klorlama, değiştirme vb). Biyo</w:t>
      </w:r>
      <w:r w:rsidRPr="00915960">
        <w:rPr>
          <w:rFonts w:eastAsia="Times New Roman"/>
          <w:sz w:val="24"/>
          <w:szCs w:val="24"/>
        </w:rPr>
        <w:t xml:space="preserve">kimyasal bir </w:t>
      </w:r>
      <w:r w:rsidR="00B739AC">
        <w:rPr>
          <w:rFonts w:eastAsia="Times New Roman"/>
          <w:sz w:val="24"/>
          <w:szCs w:val="24"/>
        </w:rPr>
        <w:t>proses</w:t>
      </w:r>
      <w:r w:rsidRPr="00915960">
        <w:rPr>
          <w:rFonts w:eastAsia="Times New Roman"/>
          <w:sz w:val="24"/>
          <w:szCs w:val="24"/>
        </w:rPr>
        <w:t xml:space="preserve"> ise, tepkimeyi katalize eden enzimin ismiyle birlikte tepkime ismi yoluyla aç</w:t>
      </w:r>
      <w:r w:rsidR="00B739AC">
        <w:rPr>
          <w:rFonts w:eastAsia="Times New Roman"/>
          <w:sz w:val="24"/>
          <w:szCs w:val="24"/>
        </w:rPr>
        <w:t>ı</w:t>
      </w:r>
      <w:r w:rsidRPr="00915960">
        <w:rPr>
          <w:rFonts w:eastAsia="Times New Roman"/>
          <w:sz w:val="24"/>
          <w:szCs w:val="24"/>
        </w:rPr>
        <w:t>klanacaktır.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b/>
          <w:bCs/>
          <w:sz w:val="24"/>
          <w:szCs w:val="24"/>
        </w:rPr>
        <w:t>UVCB alt t</w:t>
      </w:r>
      <w:r w:rsidRPr="00915960">
        <w:rPr>
          <w:rFonts w:eastAsia="Times New Roman"/>
          <w:b/>
          <w:bCs/>
          <w:sz w:val="24"/>
          <w:szCs w:val="24"/>
        </w:rPr>
        <w:t xml:space="preserve">ürü 3, kaynağın biyolojik ve </w:t>
      </w:r>
      <w:r w:rsidR="00B739AC">
        <w:rPr>
          <w:rFonts w:eastAsia="Times New Roman"/>
          <w:b/>
          <w:bCs/>
          <w:sz w:val="24"/>
          <w:szCs w:val="24"/>
        </w:rPr>
        <w:t>prosesin</w:t>
      </w:r>
      <w:r w:rsidRPr="00915960">
        <w:rPr>
          <w:rFonts w:eastAsia="Times New Roman"/>
          <w:b/>
          <w:bCs/>
          <w:sz w:val="24"/>
          <w:szCs w:val="24"/>
        </w:rPr>
        <w:t xml:space="preserve"> rafine etme olduğu durumlar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İstenerek yeni moleküllerin üretilmediği bir rafine etme işlemi sonucunda elde edilen biyolojik kökenli bir UVCB madde örneğin özüt, bir özütün fraksiyonu, bir özütün derişiği, artılmış özüt ya da biyolojik kökenli bir maddenin işlem artıklar olabilir.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Bir özüt daha fazla işleme tabi tutulduğunda, madde özütle aynı kalmaz ancak bir diğer UVCB alt türüne ait olan başka bir madde haline gelir (örneğin bir fraksiyon ya da bir özütün artığı). Bu maddeler ilave (daha fazla) işlem parametresiyle birlikte belirtilecektir. Eğer bir özüt, yeni moleküller üreterek (türevler) kimyasal ya da biyokimyasal tepkimelerle değişiyorsa, bu maddenin tanmlaması iyi tanımlanmış, bir madde olabilmesi için UVCB alt türü 2 ya da Bölüm 4.2 kullanlarak kapsanmaktadır.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Daha fazla işlenmiş maddeler arasındaki bu ayırım, sonuç olarak yeni ismin ve açıklamanın EINECS envanterinde verilenlerden farklı olmasına sebep olabilir. Envanterin oluşturulması sırasında bu gibi bir ayrım yapılmamıştır ve değişik çözücülerle tüm özüt türleri ile daha sonraki işlem aşamaları bir kayıt altında kapsanmış olabilir.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Bu alt UVCB madde türünün ilk temel tanmlayıcısı maddenin kökeninin bulunduğu organizma familyası, türü ve cinsidir. Uygun görüldüğünde, maddenin özütlenmesi için kullanlmış olan organizmanın dokusu ya da parçası belirtilmelidir (örneğin kemik iliği, pankreas veya sap, çekirdek ya da kökler). Mikrobiyolojik kökenli maddeler için türlerin soyu ve genetik tipleri tanımlanacaktır.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 xml:space="preserve">Farklı türlerden türetilmesi halinde, kimyasal </w:t>
      </w:r>
      <w:r w:rsidR="00B739AC">
        <w:rPr>
          <w:sz w:val="24"/>
          <w:szCs w:val="24"/>
        </w:rPr>
        <w:t>kompozisyonu</w:t>
      </w:r>
      <w:r w:rsidRPr="00915960">
        <w:rPr>
          <w:sz w:val="24"/>
          <w:szCs w:val="24"/>
        </w:rPr>
        <w:t xml:space="preserve"> açısından benzerlik taşısa bile </w:t>
      </w:r>
      <w:r w:rsidRPr="00915960">
        <w:rPr>
          <w:sz w:val="24"/>
          <w:szCs w:val="24"/>
        </w:rPr>
        <w:lastRenderedPageBreak/>
        <w:t>UVCB madde farklı bir madde olarak kabul edilecektir.</w:t>
      </w:r>
    </w:p>
    <w:p w:rsidR="001113AF" w:rsidRPr="00915960" w:rsidRDefault="001113AF" w:rsidP="002B1C00">
      <w:pPr>
        <w:tabs>
          <w:tab w:val="left" w:pos="9072"/>
          <w:tab w:val="left" w:pos="9214"/>
          <w:tab w:val="left" w:pos="9356"/>
        </w:tabs>
        <w:spacing w:after="432" w:line="1" w:lineRule="exact"/>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86"/>
        <w:gridCol w:w="8126"/>
      </w:tblGrid>
      <w:tr w:rsidR="00BE6EC0" w:rsidRPr="00915960">
        <w:trPr>
          <w:trHeight w:hRule="exact" w:val="370"/>
        </w:trPr>
        <w:tc>
          <w:tcPr>
            <w:tcW w:w="9412"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rFonts w:eastAsia="Times New Roman"/>
                <w:b/>
                <w:bCs/>
              </w:rPr>
              <w:t>Örnekler</w:t>
            </w:r>
          </w:p>
        </w:tc>
      </w:tr>
      <w:tr w:rsidR="00BE6EC0" w:rsidRPr="00915960" w:rsidTr="002B1C00">
        <w:trPr>
          <w:trHeight w:hRule="exact" w:val="466"/>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54C40" w:rsidP="002B1C00">
            <w:pPr>
              <w:shd w:val="clear" w:color="auto" w:fill="FFFFFF"/>
              <w:tabs>
                <w:tab w:val="left" w:pos="9072"/>
                <w:tab w:val="left" w:pos="9214"/>
                <w:tab w:val="left" w:pos="9356"/>
              </w:tabs>
              <w:jc w:val="center"/>
            </w:pPr>
            <w:r w:rsidRPr="00915960">
              <w:rPr>
                <w:b/>
                <w:bCs/>
                <w:spacing w:val="-2"/>
              </w:rPr>
              <w:t>EC</w:t>
            </w:r>
            <w:r w:rsidR="00FB13DD" w:rsidRPr="00915960">
              <w:rPr>
                <w:b/>
                <w:bCs/>
                <w:spacing w:val="-2"/>
              </w:rPr>
              <w:t xml:space="preserve"> numaras</w:t>
            </w:r>
            <w:r w:rsidR="00FB13DD" w:rsidRPr="00915960">
              <w:rPr>
                <w:rFonts w:eastAsia="Times New Roman"/>
                <w:b/>
                <w:bCs/>
                <w:spacing w:val="-2"/>
              </w:rPr>
              <w:t>ı</w:t>
            </w:r>
          </w:p>
        </w:tc>
        <w:tc>
          <w:tcPr>
            <w:tcW w:w="81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jc w:val="center"/>
            </w:pPr>
            <w:r w:rsidRPr="00915960">
              <w:rPr>
                <w:b/>
                <w:bCs/>
              </w:rPr>
              <w:t>EINECS ismi</w:t>
            </w:r>
          </w:p>
        </w:tc>
      </w:tr>
      <w:tr w:rsidR="00BE6EC0" w:rsidRPr="00915960">
        <w:trPr>
          <w:trHeight w:hRule="exact" w:val="346"/>
        </w:trPr>
        <w:tc>
          <w:tcPr>
            <w:tcW w:w="1286" w:type="dxa"/>
            <w:vMerge w:val="restart"/>
            <w:tcBorders>
              <w:top w:val="single" w:sz="6" w:space="0" w:color="auto"/>
              <w:left w:val="single" w:sz="6" w:space="0" w:color="auto"/>
              <w:bottom w:val="nil"/>
              <w:right w:val="single" w:sz="6" w:space="0" w:color="auto"/>
            </w:tcBorders>
            <w:shd w:val="clear" w:color="auto" w:fill="FFFFFF"/>
          </w:tcPr>
          <w:p w:rsidR="001113AF" w:rsidRPr="00915960" w:rsidRDefault="00FB13DD" w:rsidP="002B1C00">
            <w:pPr>
              <w:shd w:val="clear" w:color="auto" w:fill="FFFFFF"/>
              <w:tabs>
                <w:tab w:val="left" w:pos="1094"/>
                <w:tab w:val="left" w:pos="9072"/>
                <w:tab w:val="left" w:pos="9214"/>
                <w:tab w:val="left" w:pos="9356"/>
              </w:tabs>
            </w:pPr>
            <w:r w:rsidRPr="00915960">
              <w:t>290-977-1</w:t>
            </w:r>
          </w:p>
        </w:tc>
        <w:tc>
          <w:tcPr>
            <w:tcW w:w="81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oksitlenmi</w:t>
            </w:r>
            <w:r w:rsidRPr="00915960">
              <w:rPr>
                <w:rFonts w:eastAsia="Times New Roman"/>
              </w:rPr>
              <w:t>ş bakkam ağacı (Haematoxylon campechianum) özütü</w:t>
            </w:r>
          </w:p>
        </w:tc>
      </w:tr>
      <w:tr w:rsidR="00BE6EC0" w:rsidRPr="00915960">
        <w:trPr>
          <w:trHeight w:hRule="exact" w:val="350"/>
        </w:trPr>
        <w:tc>
          <w:tcPr>
            <w:tcW w:w="1286" w:type="dxa"/>
            <w:vMerge w:val="restart"/>
            <w:tcBorders>
              <w:top w:val="nil"/>
              <w:left w:val="single" w:sz="6" w:space="0" w:color="auto"/>
              <w:bottom w:val="nil"/>
              <w:right w:val="single" w:sz="6" w:space="0" w:color="auto"/>
            </w:tcBorders>
            <w:shd w:val="clear" w:color="auto" w:fill="FFFFFF"/>
          </w:tcPr>
          <w:p w:rsidR="001113AF" w:rsidRPr="00915960" w:rsidRDefault="001113AF" w:rsidP="002B1C00">
            <w:pPr>
              <w:tabs>
                <w:tab w:val="left" w:pos="1094"/>
                <w:tab w:val="left" w:pos="9072"/>
                <w:tab w:val="left" w:pos="9214"/>
                <w:tab w:val="left" w:pos="9356"/>
              </w:tabs>
            </w:pPr>
          </w:p>
          <w:p w:rsidR="001113AF" w:rsidRPr="00915960" w:rsidRDefault="001113AF" w:rsidP="002B1C00">
            <w:pPr>
              <w:tabs>
                <w:tab w:val="left" w:pos="1094"/>
                <w:tab w:val="left" w:pos="9072"/>
                <w:tab w:val="left" w:pos="9214"/>
                <w:tab w:val="left" w:pos="9356"/>
              </w:tabs>
            </w:pPr>
          </w:p>
        </w:tc>
        <w:tc>
          <w:tcPr>
            <w:tcW w:w="81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54C40" w:rsidP="002B1C00">
            <w:pPr>
              <w:shd w:val="clear" w:color="auto" w:fill="FFFFFF"/>
              <w:tabs>
                <w:tab w:val="left" w:pos="9072"/>
                <w:tab w:val="left" w:pos="9214"/>
                <w:tab w:val="left" w:pos="9356"/>
              </w:tabs>
              <w:jc w:val="center"/>
            </w:pPr>
            <w:r w:rsidRPr="00915960">
              <w:rPr>
                <w:b/>
                <w:bCs/>
              </w:rPr>
              <w:t>EC</w:t>
            </w:r>
            <w:r w:rsidR="00FB13DD" w:rsidRPr="00915960">
              <w:rPr>
                <w:b/>
                <w:bCs/>
              </w:rPr>
              <w:t xml:space="preserve"> a</w:t>
            </w:r>
            <w:r w:rsidR="00FB13DD" w:rsidRPr="00915960">
              <w:rPr>
                <w:rFonts w:eastAsia="Times New Roman"/>
                <w:b/>
                <w:bCs/>
              </w:rPr>
              <w:t>çıklaması</w:t>
            </w:r>
          </w:p>
        </w:tc>
      </w:tr>
      <w:tr w:rsidR="00BE6EC0" w:rsidRPr="00915960">
        <w:trPr>
          <w:trHeight w:hRule="exact" w:val="581"/>
        </w:trPr>
        <w:tc>
          <w:tcPr>
            <w:tcW w:w="1286" w:type="dxa"/>
            <w:tcBorders>
              <w:top w:val="nil"/>
              <w:left w:val="single" w:sz="6" w:space="0" w:color="auto"/>
              <w:bottom w:val="single" w:sz="6" w:space="0" w:color="auto"/>
              <w:right w:val="single" w:sz="6" w:space="0" w:color="auto"/>
            </w:tcBorders>
            <w:shd w:val="clear" w:color="auto" w:fill="FFFFFF"/>
          </w:tcPr>
          <w:p w:rsidR="001113AF" w:rsidRPr="00915960" w:rsidRDefault="001113AF" w:rsidP="002B1C00">
            <w:pPr>
              <w:tabs>
                <w:tab w:val="left" w:pos="1094"/>
                <w:tab w:val="left" w:pos="9072"/>
                <w:tab w:val="left" w:pos="9214"/>
                <w:tab w:val="left" w:pos="9356"/>
              </w:tabs>
            </w:pPr>
          </w:p>
          <w:p w:rsidR="001113AF" w:rsidRPr="00915960" w:rsidRDefault="001113AF" w:rsidP="002B1C00">
            <w:pPr>
              <w:tabs>
                <w:tab w:val="left" w:pos="1094"/>
                <w:tab w:val="left" w:pos="9072"/>
                <w:tab w:val="left" w:pos="9214"/>
                <w:tab w:val="left" w:pos="9356"/>
              </w:tabs>
            </w:pPr>
          </w:p>
        </w:tc>
        <w:tc>
          <w:tcPr>
            <w:tcW w:w="81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spacing w:val="-1"/>
              </w:rPr>
              <w:t xml:space="preserve">Bu </w:t>
            </w:r>
            <w:r w:rsidR="00463A56" w:rsidRPr="00915960">
              <w:rPr>
                <w:spacing w:val="-1"/>
              </w:rPr>
              <w:t>madde</w:t>
            </w:r>
            <w:r w:rsidRPr="00915960">
              <w:rPr>
                <w:spacing w:val="-1"/>
              </w:rPr>
              <w:t xml:space="preserve"> renk endeksinde C.I. 75290 say</w:t>
            </w:r>
            <w:r w:rsidRPr="00915960">
              <w:rPr>
                <w:rFonts w:eastAsia="Times New Roman"/>
                <w:spacing w:val="-1"/>
              </w:rPr>
              <w:t xml:space="preserve">ılı renk endeksi </w:t>
            </w:r>
            <w:r w:rsidR="00154C40" w:rsidRPr="00915960">
              <w:rPr>
                <w:rFonts w:eastAsia="Times New Roman"/>
                <w:spacing w:val="-1"/>
              </w:rPr>
              <w:t xml:space="preserve">ile </w:t>
            </w:r>
            <w:r w:rsidRPr="00915960">
              <w:rPr>
                <w:rFonts w:eastAsia="Times New Roman"/>
                <w:spacing w:val="-1"/>
              </w:rPr>
              <w:t>tanımlanmaktadır.</w:t>
            </w:r>
          </w:p>
        </w:tc>
      </w:tr>
      <w:tr w:rsidR="00BE6EC0" w:rsidRPr="00915960">
        <w:trPr>
          <w:trHeight w:hRule="exact" w:val="374"/>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1094"/>
                <w:tab w:val="left" w:pos="9072"/>
                <w:tab w:val="left" w:pos="9214"/>
                <w:tab w:val="left" w:pos="9356"/>
              </w:tabs>
            </w:pPr>
            <w:r w:rsidRPr="00915960">
              <w:t>282-014-9</w:t>
            </w:r>
          </w:p>
        </w:tc>
        <w:tc>
          <w:tcPr>
            <w:tcW w:w="81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Pankrea</w:t>
            </w:r>
            <w:r w:rsidR="00154C40" w:rsidRPr="00915960">
              <w:t>tik</w:t>
            </w:r>
            <w:r w:rsidRPr="00915960">
              <w:t xml:space="preserve"> </w:t>
            </w:r>
            <w:r w:rsidRPr="00915960">
              <w:rPr>
                <w:rFonts w:eastAsia="Times New Roman"/>
              </w:rPr>
              <w:t>özütleri, protein</w:t>
            </w:r>
            <w:r w:rsidR="00154C40" w:rsidRPr="00915960">
              <w:rPr>
                <w:rFonts w:eastAsia="Times New Roman"/>
              </w:rPr>
              <w:t>i</w:t>
            </w:r>
            <w:r w:rsidRPr="00915960">
              <w:rPr>
                <w:rFonts w:eastAsia="Times New Roman"/>
              </w:rPr>
              <w:t xml:space="preserve"> alınmış</w:t>
            </w:r>
          </w:p>
        </w:tc>
      </w:tr>
    </w:tbl>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İkinci temel tanımlayıcı örneğin özütleme işlemi, fraksiyonlama, arıtma ya da artığın yapısını etkileyen konsantrasyon işlemi veya diğer işlemler gibi madde islemleridir. Dolayısıyla da değisik çözücülerin veya farklı arıtma aşamalarının kullanılması gibi farklı işlemlerle gerçekleştirilen özüt rafine etme işlemleri farklı maddelerle sonuçlanacaktır.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Rafine etmek için daha fazla aşama kullan</w:t>
      </w:r>
      <w:r w:rsidR="00B739AC">
        <w:rPr>
          <w:sz w:val="24"/>
          <w:szCs w:val="24"/>
        </w:rPr>
        <w:t>ı</w:t>
      </w:r>
      <w:r w:rsidRPr="00915960">
        <w:rPr>
          <w:sz w:val="24"/>
          <w:szCs w:val="24"/>
        </w:rPr>
        <w:t xml:space="preserve">ldıkça, maddeyi kimyasal </w:t>
      </w:r>
      <w:r w:rsidR="00B739AC">
        <w:rPr>
          <w:sz w:val="24"/>
          <w:szCs w:val="24"/>
        </w:rPr>
        <w:t>kompozisyonuyla</w:t>
      </w:r>
      <w:r w:rsidRPr="00915960">
        <w:rPr>
          <w:sz w:val="24"/>
          <w:szCs w:val="24"/>
        </w:rPr>
        <w:t xml:space="preserve"> tanımlamak daha yararl</w:t>
      </w:r>
      <w:r w:rsidR="00952EEF" w:rsidRPr="00915960">
        <w:rPr>
          <w:sz w:val="24"/>
          <w:szCs w:val="24"/>
        </w:rPr>
        <w:t>ı</w:t>
      </w:r>
      <w:r w:rsidRPr="00915960">
        <w:rPr>
          <w:sz w:val="24"/>
          <w:szCs w:val="24"/>
        </w:rPr>
        <w:t xml:space="preserve"> olacaktır. Bu durumda, farklı tür kaynaklar veya farklı işlem değisiklikleri doğrudan farklı bir maddeyle sonuçlanmayacaktır.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Biyolojik kökenli maddeler için temel tanımlama parametrelerinden birisi de ilgili işlemlerin açıklanmasıdır. Özütler için, özütleme işlemleri maddenin kimliğiyle ilgili detay seviyesine kadar açıklanmalıdır. En azından kullanılmış olan çözücü belirtilmelidir.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Maddenin üretilmesi için fraksiyon</w:t>
      </w:r>
      <w:r w:rsidR="005C2727" w:rsidRPr="00915960">
        <w:rPr>
          <w:sz w:val="24"/>
          <w:szCs w:val="24"/>
        </w:rPr>
        <w:t>lama</w:t>
      </w:r>
      <w:r w:rsidRPr="00915960">
        <w:rPr>
          <w:sz w:val="24"/>
          <w:szCs w:val="24"/>
        </w:rPr>
        <w:t xml:space="preserve"> ya da konsantre etme gibi daha fazla aşama kullan</w:t>
      </w:r>
      <w:r w:rsidR="005C2727" w:rsidRPr="00915960">
        <w:rPr>
          <w:sz w:val="24"/>
          <w:szCs w:val="24"/>
        </w:rPr>
        <w:t>ı</w:t>
      </w:r>
      <w:r w:rsidRPr="00915960">
        <w:rPr>
          <w:sz w:val="24"/>
          <w:szCs w:val="24"/>
        </w:rPr>
        <w:t>ld</w:t>
      </w:r>
      <w:r w:rsidR="005C2727" w:rsidRPr="00915960">
        <w:rPr>
          <w:sz w:val="24"/>
          <w:szCs w:val="24"/>
        </w:rPr>
        <w:t>ığında</w:t>
      </w:r>
      <w:r w:rsidRPr="00915960">
        <w:rPr>
          <w:sz w:val="24"/>
          <w:szCs w:val="24"/>
        </w:rPr>
        <w:t>, kesim aral</w:t>
      </w:r>
      <w:r w:rsidR="005C2727" w:rsidRPr="00915960">
        <w:rPr>
          <w:sz w:val="24"/>
          <w:szCs w:val="24"/>
        </w:rPr>
        <w:t>ı</w:t>
      </w:r>
      <w:r w:rsidRPr="00915960">
        <w:rPr>
          <w:sz w:val="24"/>
          <w:szCs w:val="24"/>
        </w:rPr>
        <w:t>klar</w:t>
      </w:r>
      <w:r w:rsidR="005C2727" w:rsidRPr="00915960">
        <w:rPr>
          <w:sz w:val="24"/>
          <w:szCs w:val="24"/>
        </w:rPr>
        <w:t>ı</w:t>
      </w:r>
      <w:r w:rsidRPr="00915960">
        <w:rPr>
          <w:sz w:val="24"/>
          <w:szCs w:val="24"/>
        </w:rPr>
        <w:t xml:space="preserve"> da dahil olmak üzere özütleme ve fraksiyon</w:t>
      </w:r>
      <w:r w:rsidR="005C2727" w:rsidRPr="00915960">
        <w:rPr>
          <w:sz w:val="24"/>
          <w:szCs w:val="24"/>
        </w:rPr>
        <w:t>lama</w:t>
      </w:r>
      <w:r w:rsidRPr="00915960">
        <w:rPr>
          <w:sz w:val="24"/>
          <w:szCs w:val="24"/>
        </w:rPr>
        <w:t xml:space="preserve"> kombinasyonu gibi ilgili aşamalarn kombinasyonlar açıklanacaktır.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ind w:right="686"/>
        <w:jc w:val="both"/>
        <w:rPr>
          <w:sz w:val="24"/>
          <w:szCs w:val="24"/>
        </w:rPr>
      </w:pPr>
      <w:r w:rsidRPr="00915960">
        <w:rPr>
          <w:b/>
          <w:bCs/>
          <w:sz w:val="24"/>
          <w:szCs w:val="24"/>
        </w:rPr>
        <w:t>UVCB alt t</w:t>
      </w:r>
      <w:r w:rsidRPr="00915960">
        <w:rPr>
          <w:rFonts w:eastAsia="Times New Roman"/>
          <w:b/>
          <w:bCs/>
          <w:sz w:val="24"/>
          <w:szCs w:val="24"/>
        </w:rPr>
        <w:t xml:space="preserve">ürü 4, kaynağın kimyasal ya da mineral ve </w:t>
      </w:r>
      <w:r w:rsidR="00B739AC">
        <w:rPr>
          <w:rFonts w:eastAsia="Times New Roman"/>
          <w:b/>
          <w:bCs/>
          <w:sz w:val="24"/>
          <w:szCs w:val="24"/>
        </w:rPr>
        <w:t>prosesin</w:t>
      </w:r>
      <w:r w:rsidRPr="00915960">
        <w:rPr>
          <w:rFonts w:eastAsia="Times New Roman"/>
          <w:b/>
          <w:bCs/>
          <w:sz w:val="24"/>
          <w:szCs w:val="24"/>
        </w:rPr>
        <w:t xml:space="preserve"> rafine etme olduğu durumlar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Mineral kökenine sahip olan, cevher, kömür, doğal gaz ve ham yağ veya kimyasal endüstrisinde kullanlan diğer ham materyaller gibi biyolojik kökenli olmayan ve istenen kimyasal tepkimeler olmaksızın yapılan işlemlerin sonucunda ortaya çıkan maddeler (arıtılmış) fraksiyonlar, konsantreler ya da bu işlemlerin artıkları olabilir.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Cüruflar ve katranlar gibi artıkların yanı sıra petrol kimyasallar</w:t>
      </w:r>
      <w:r w:rsidR="00B739AC">
        <w:rPr>
          <w:sz w:val="24"/>
          <w:szCs w:val="24"/>
        </w:rPr>
        <w:t>ı</w:t>
      </w:r>
      <w:r w:rsidRPr="00915960">
        <w:rPr>
          <w:sz w:val="24"/>
          <w:szCs w:val="24"/>
        </w:rPr>
        <w:t xml:space="preserve"> ve yakıt gazları gibi çeşitli maddelerin üretilmesi için kömür ve ham yağ damıtma veya gazlaştırma işlemlerinde kullanılmaktadır. Kimyasal tepkimeler de dahil olmak üzere damıtılmış veya fraksiyonlanmış olan ürünler sıklıkla daha fazla işlenmektedir. Bu gibi durumlarda işlem kaynağa oranla daha ilgili olduğu için tanımlamada UVCB alt türü 2 rehberlik bilgileri kullanılmaldır.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Petrol maddeleri için özel bir tanımlama sistemi kullanılmaktadır (bakınız Bölüm 4.3.2.2). Bu sistem dahiline giren maddeler fraksiyonlar ve kimyasal tepkime ürünlerini de içermektedir.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UVCB alt türü 4 kapsamına giren diğer maddeler, metalurjik işlemlerle özütlenebilecek olan cevherleri, cevher konsantrelerini ve değişik oranlarda metal içeren cürufları da içermektedir.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 xml:space="preserve">Bentonit ya da kalsiyum karbonat gibi mineraller asit çözülmesi ve/veya kimyasal çökelme ya </w:t>
      </w:r>
      <w:r w:rsidRPr="00915960">
        <w:rPr>
          <w:sz w:val="24"/>
          <w:szCs w:val="24"/>
        </w:rPr>
        <w:lastRenderedPageBreak/>
        <w:t>da iyon değişim kolonları aracılığıyla işlenebilir. Kimyasal yapının tamamen tanımlanmış olduğu durumlarda mineraller Bölüm 4.2’nin uygun kısmındaki rehberlik bilgilerine göre tanımlanmalıdır. Mineraller yalnızca öğütme, süzme, santrifüj, yüzdürme ve benzeri mekanik yöntemlerle işleniyorsa, halen elde edildikleri haldeki aynı mineral olarak kabul edilmektedirler. Bir üretim süreciyle üretilen mineraller -tanımlama amaçlı olarak</w:t>
      </w:r>
      <w:r w:rsidRPr="00B739AC">
        <w:rPr>
          <w:vertAlign w:val="superscript"/>
        </w:rPr>
        <w:footnoteReference w:id="18"/>
      </w:r>
      <w:r w:rsidRPr="00915960">
        <w:rPr>
          <w:sz w:val="24"/>
          <w:szCs w:val="24"/>
        </w:rPr>
        <w:t xml:space="preserve"> - yapının benzer ve toksisite profilinin aynı olması koşuluyla, doğal olarak ortaya çikan dengiyle aynı olarak kabul edilebilir.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Biyolojik kökenli olmayan maddeler için temel tanımlama parametrelerinden birisi de ilgili aşamalarn açıklanmasıdır.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Fraksiyonlar için ise, ilgili durumlarda geçilen önceki aşamaların açıklamasıyla birlikte fraksiyonlama işleminin parametreleri ve izole edilmiş fraksiyonun kesim aralığı açıklanacaktır.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Konsantre etme aşaması için daha önceki aşamalara ilişkin bilgilerin yanı sıra buharlaşma, çökelti gibi işlemlerin türleri ile temel bileşenlerin başlangıç ve bitiş konsantreleri belirtilecektir.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Biyolojik kökenli olmayan maddeler için bir diğer temel tanımlama parametresi de artığın kökeni olan işlemlerin açıklamasıdır. İşlem, artık üreten herhangi bir fiziksel tepkime olabilir (örneğin arıtma, fraksiyonlama, konsantre etme işlemi).</w:t>
      </w:r>
    </w:p>
    <w:p w:rsidR="001113AF" w:rsidRPr="00915960" w:rsidRDefault="001113AF" w:rsidP="00B739AC">
      <w:pPr>
        <w:pStyle w:val="Balk4"/>
      </w:pPr>
      <w:r w:rsidRPr="00915960">
        <w:t>Analitik bilgiler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 xml:space="preserve">UVCB maddenin </w:t>
      </w:r>
      <w:r w:rsidR="00B739AC">
        <w:rPr>
          <w:sz w:val="24"/>
          <w:szCs w:val="24"/>
        </w:rPr>
        <w:t>kompozisyonuna</w:t>
      </w:r>
      <w:r w:rsidRPr="00915960">
        <w:rPr>
          <w:sz w:val="24"/>
          <w:szCs w:val="24"/>
        </w:rPr>
        <w:t xml:space="preserve"> ilişkin bilgilerin spektral verilerle elde edilemediği durumlarda, bu bilgi de verilecektir. Spektr</w:t>
      </w:r>
      <w:r w:rsidR="00B739AC">
        <w:rPr>
          <w:sz w:val="24"/>
          <w:szCs w:val="24"/>
        </w:rPr>
        <w:t>um</w:t>
      </w:r>
      <w:r w:rsidRPr="00915960">
        <w:rPr>
          <w:sz w:val="24"/>
          <w:szCs w:val="24"/>
        </w:rPr>
        <w:t xml:space="preserve"> bilgisi için çeşitli spektroskopik yöntemler kullanlmaktadır (UV/VIS, kızıl ötesi, nükleer manyetik rezonans ya da kütle spektrumu). Bu yöntemlerin nasıl kullan</w:t>
      </w:r>
      <w:r w:rsidR="00B739AC">
        <w:rPr>
          <w:sz w:val="24"/>
          <w:szCs w:val="24"/>
        </w:rPr>
        <w:t>ı</w:t>
      </w:r>
      <w:r w:rsidRPr="00915960">
        <w:rPr>
          <w:sz w:val="24"/>
          <w:szCs w:val="24"/>
        </w:rPr>
        <w:t>lacağı konusundaki yöntemler ve görüşler sürekli olarak değişmektedir. Dolayısıyla da, uygun spektral bilginin sunulması kayıt ettirenin sorumluluğu altındadır.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 xml:space="preserve">Maddenin </w:t>
      </w:r>
      <w:r w:rsidR="00B739AC">
        <w:rPr>
          <w:sz w:val="24"/>
          <w:szCs w:val="24"/>
        </w:rPr>
        <w:t>kompozisyonunun</w:t>
      </w:r>
      <w:r w:rsidRPr="00915960">
        <w:rPr>
          <w:sz w:val="24"/>
          <w:szCs w:val="24"/>
        </w:rPr>
        <w:t xml:space="preserve"> özelliklerinin belirlenmesi için bir kromatogram kullanlabilir. Uygulanabilir olduğunda, diğer uygun bileşen ayırma teknikleri de kullanlabilir.</w:t>
      </w:r>
    </w:p>
    <w:p w:rsidR="001113AF" w:rsidRPr="00915960" w:rsidRDefault="001113AF" w:rsidP="00B739AC">
      <w:pPr>
        <w:pStyle w:val="Balk3"/>
      </w:pPr>
      <w:bookmarkStart w:id="32" w:name="_Toc433372052"/>
      <w:r w:rsidRPr="00915960">
        <w:t>Belirli UVCB madde t</w:t>
      </w:r>
      <w:r w:rsidRPr="00915960">
        <w:rPr>
          <w:rFonts w:eastAsia="Times New Roman"/>
        </w:rPr>
        <w:t>ürleri</w:t>
      </w:r>
      <w:bookmarkEnd w:id="32"/>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Bu bölümde belirli UVCB madde gruplarına ilişkin rehberlik bilgisi verilmektedir: karbon zinciri uzunluğu konusunda değişken olan maddeler (4.3.2.1); yağ veya yağ benzeri kaynaklardan elde edilen maddeler (4.3.2.2) ve enzimler (4.3.2.3).</w:t>
      </w:r>
    </w:p>
    <w:p w:rsidR="001113AF" w:rsidRPr="00915960" w:rsidRDefault="001113AF" w:rsidP="00B739AC">
      <w:pPr>
        <w:pStyle w:val="Balk4"/>
      </w:pPr>
      <w:r w:rsidRPr="00915960">
        <w:t>Karbon zinciri uzunluğunda değişkenlik bulunan maddeler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 xml:space="preserve">Bu UVCB madde grubu, karbon zinciri uzunluğu açısından değişken olan uzun zincirli alkil </w:t>
      </w:r>
      <w:r w:rsidRPr="00915960">
        <w:rPr>
          <w:sz w:val="24"/>
          <w:szCs w:val="24"/>
        </w:rPr>
        <w:lastRenderedPageBreak/>
        <w:t>maddelerle ilgilidir (örneğin parafinler ve olefinler). Bu maddeler doğal yağlardan ya da sentetik olarak üretilen yağlardan üretilmektedir. Doğal yağlar bitkilerden veya hayvanlardan gelmektedir. Bitkilerden türetilmi</w:t>
      </w:r>
      <w:r w:rsidR="00B739AC">
        <w:rPr>
          <w:sz w:val="24"/>
          <w:szCs w:val="24"/>
        </w:rPr>
        <w:t>ş</w:t>
      </w:r>
      <w:r w:rsidRPr="00915960">
        <w:rPr>
          <w:sz w:val="24"/>
          <w:szCs w:val="24"/>
        </w:rPr>
        <w:t xml:space="preserve"> olan uzun karbon zincirli maddeler normalde yalnızca çift sayıda karbon uzunluğuna sahiptir. Öte yandan hayvan kaynaklarından elde edilen uzun karbon zincirli maddeler ayrıca (bazı) tek sayılı zincir uzunluklarına da sahiptir. Sentetik olarak üretilmiş olan uzun karbon zincirli maddeler ise tek veya çift, tüm bu karbon uzunluk aralıklar</w:t>
      </w:r>
      <w:r w:rsidR="00B739AC">
        <w:rPr>
          <w:sz w:val="24"/>
          <w:szCs w:val="24"/>
        </w:rPr>
        <w:t>ı</w:t>
      </w:r>
      <w:r w:rsidRPr="00915960">
        <w:rPr>
          <w:sz w:val="24"/>
          <w:szCs w:val="24"/>
        </w:rPr>
        <w:t>ndan oluşabilir.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b/>
          <w:bCs/>
          <w:sz w:val="24"/>
          <w:szCs w:val="24"/>
        </w:rPr>
        <w:t>Tan</w:t>
      </w:r>
      <w:r w:rsidRPr="00915960">
        <w:rPr>
          <w:rFonts w:eastAsia="Times New Roman"/>
          <w:b/>
          <w:bCs/>
          <w:sz w:val="24"/>
          <w:szCs w:val="24"/>
        </w:rPr>
        <w:t>ımlayıcılar ve isimlendirme geleneği</w:t>
      </w:r>
    </w:p>
    <w:p w:rsidR="001113AF" w:rsidRPr="00915960" w:rsidRDefault="001113AF" w:rsidP="002B1C00">
      <w:pPr>
        <w:shd w:val="clear" w:color="auto" w:fill="FFFFFF"/>
        <w:tabs>
          <w:tab w:val="left" w:pos="9072"/>
          <w:tab w:val="left" w:pos="9214"/>
          <w:tab w:val="left" w:pos="9356"/>
        </w:tabs>
        <w:jc w:val="both"/>
        <w:rPr>
          <w:spacing w:val="-2"/>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Grup, tek tek bileşenleri ortak yapısal bir özelliğe sahip olan maddelerden oluşur: eşlik eden işlevsel bir grupla birlikte, bir veya birden fazla uzun zincirli alkil grup(lar). Bileşenler, aşa</w:t>
      </w:r>
      <w:r w:rsidR="005C2727" w:rsidRPr="00915960">
        <w:rPr>
          <w:sz w:val="24"/>
          <w:szCs w:val="24"/>
        </w:rPr>
        <w:t>ğ</w:t>
      </w:r>
      <w:r w:rsidRPr="00915960">
        <w:rPr>
          <w:sz w:val="24"/>
          <w:szCs w:val="24"/>
        </w:rPr>
        <w:t>ıdaki alkil zincirli grup özelliklerinden birisi ya da birden fazlası açısından farklılık gösterir:</w:t>
      </w:r>
    </w:p>
    <w:p w:rsidR="001113AF" w:rsidRPr="00915960" w:rsidRDefault="001113AF" w:rsidP="005A04C9">
      <w:pPr>
        <w:pStyle w:val="ListeParagraf"/>
        <w:numPr>
          <w:ilvl w:val="0"/>
          <w:numId w:val="18"/>
        </w:numPr>
        <w:shd w:val="clear" w:color="auto" w:fill="FFFFFF"/>
        <w:tabs>
          <w:tab w:val="left" w:pos="360"/>
          <w:tab w:val="left" w:pos="9072"/>
          <w:tab w:val="left" w:pos="9214"/>
          <w:tab w:val="left" w:pos="9356"/>
        </w:tabs>
        <w:ind w:left="0" w:firstLine="0"/>
        <w:jc w:val="both"/>
        <w:rPr>
          <w:rFonts w:eastAsia="Times New Roman"/>
          <w:b/>
          <w:bCs/>
          <w:sz w:val="24"/>
          <w:szCs w:val="24"/>
        </w:rPr>
      </w:pPr>
      <w:r w:rsidRPr="00915960">
        <w:rPr>
          <w:rFonts w:eastAsia="Times New Roman"/>
          <w:spacing w:val="-1"/>
          <w:sz w:val="24"/>
          <w:szCs w:val="24"/>
        </w:rPr>
        <w:t>Karbon zinciri uzunluğu (karbon numarası)</w:t>
      </w:r>
    </w:p>
    <w:p w:rsidR="001113AF" w:rsidRPr="00915960" w:rsidRDefault="001113AF" w:rsidP="005A04C9">
      <w:pPr>
        <w:pStyle w:val="ListeParagraf"/>
        <w:numPr>
          <w:ilvl w:val="0"/>
          <w:numId w:val="18"/>
        </w:numPr>
        <w:shd w:val="clear" w:color="auto" w:fill="FFFFFF"/>
        <w:tabs>
          <w:tab w:val="left" w:pos="360"/>
          <w:tab w:val="left" w:pos="9072"/>
          <w:tab w:val="left" w:pos="9214"/>
          <w:tab w:val="left" w:pos="9356"/>
        </w:tabs>
        <w:ind w:left="0" w:firstLine="0"/>
        <w:jc w:val="both"/>
        <w:rPr>
          <w:rFonts w:eastAsia="Times New Roman"/>
          <w:b/>
          <w:bCs/>
          <w:sz w:val="24"/>
          <w:szCs w:val="24"/>
        </w:rPr>
      </w:pPr>
      <w:r w:rsidRPr="00915960">
        <w:rPr>
          <w:rFonts w:eastAsia="Times New Roman"/>
          <w:sz w:val="24"/>
          <w:szCs w:val="24"/>
        </w:rPr>
        <w:t>Doymuşluk</w:t>
      </w:r>
    </w:p>
    <w:p w:rsidR="001113AF" w:rsidRPr="00915960" w:rsidRDefault="001113AF" w:rsidP="005A04C9">
      <w:pPr>
        <w:pStyle w:val="ListeParagraf"/>
        <w:numPr>
          <w:ilvl w:val="0"/>
          <w:numId w:val="18"/>
        </w:numPr>
        <w:shd w:val="clear" w:color="auto" w:fill="FFFFFF"/>
        <w:tabs>
          <w:tab w:val="left" w:pos="360"/>
          <w:tab w:val="left" w:pos="2694"/>
          <w:tab w:val="left" w:pos="3686"/>
          <w:tab w:val="left" w:pos="9072"/>
          <w:tab w:val="left" w:pos="9214"/>
          <w:tab w:val="left" w:pos="9356"/>
        </w:tabs>
        <w:ind w:left="0" w:firstLine="0"/>
        <w:jc w:val="both"/>
        <w:rPr>
          <w:rFonts w:eastAsia="Times New Roman"/>
          <w:b/>
          <w:bCs/>
          <w:sz w:val="24"/>
          <w:szCs w:val="24"/>
        </w:rPr>
      </w:pPr>
      <w:r w:rsidRPr="00915960">
        <w:rPr>
          <w:rFonts w:eastAsia="Times New Roman"/>
          <w:spacing w:val="-1"/>
          <w:sz w:val="24"/>
          <w:szCs w:val="24"/>
        </w:rPr>
        <w:t>Yapı (lineer ya da dallanmış)</w:t>
      </w:r>
    </w:p>
    <w:p w:rsidR="001113AF" w:rsidRPr="00915960" w:rsidRDefault="001113AF" w:rsidP="005A04C9">
      <w:pPr>
        <w:pStyle w:val="ListeParagraf"/>
        <w:numPr>
          <w:ilvl w:val="0"/>
          <w:numId w:val="18"/>
        </w:numPr>
        <w:shd w:val="clear" w:color="auto" w:fill="FFFFFF"/>
        <w:tabs>
          <w:tab w:val="left" w:pos="360"/>
          <w:tab w:val="left" w:pos="3686"/>
          <w:tab w:val="left" w:pos="9072"/>
          <w:tab w:val="left" w:pos="9214"/>
          <w:tab w:val="left" w:pos="9356"/>
        </w:tabs>
        <w:ind w:left="0" w:firstLine="0"/>
        <w:jc w:val="both"/>
        <w:rPr>
          <w:rFonts w:eastAsia="Times New Roman"/>
          <w:b/>
          <w:bCs/>
          <w:sz w:val="24"/>
          <w:szCs w:val="24"/>
        </w:rPr>
      </w:pPr>
      <w:r w:rsidRPr="00915960">
        <w:rPr>
          <w:rFonts w:eastAsia="Times New Roman"/>
          <w:sz w:val="24"/>
          <w:szCs w:val="24"/>
        </w:rPr>
        <w:t>İşlevsel grubun konumu</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Default="001113AF" w:rsidP="002B1C00">
      <w:pPr>
        <w:shd w:val="clear" w:color="auto" w:fill="FFFFFF"/>
        <w:tabs>
          <w:tab w:val="left" w:pos="9072"/>
          <w:tab w:val="left" w:pos="9214"/>
          <w:tab w:val="left" w:pos="9356"/>
        </w:tabs>
        <w:jc w:val="both"/>
        <w:rPr>
          <w:sz w:val="24"/>
          <w:szCs w:val="24"/>
        </w:rPr>
      </w:pPr>
      <w:r w:rsidRPr="00915960">
        <w:rPr>
          <w:sz w:val="24"/>
          <w:szCs w:val="24"/>
        </w:rPr>
        <w:t>Bileşenlerin kimyasal kimliği aşağıdaki üç açıklayıcı kullanılarak yeterli bir şekilde tanımlanabilmekte ve sistematik olarak isimlendirilebilmektedir:</w:t>
      </w:r>
    </w:p>
    <w:p w:rsidR="00B739AC" w:rsidRPr="00915960" w:rsidRDefault="00B739AC" w:rsidP="002B1C00">
      <w:pPr>
        <w:shd w:val="clear" w:color="auto" w:fill="FFFFFF"/>
        <w:tabs>
          <w:tab w:val="left" w:pos="9072"/>
          <w:tab w:val="left" w:pos="9214"/>
          <w:tab w:val="left" w:pos="9356"/>
        </w:tabs>
        <w:jc w:val="both"/>
        <w:rPr>
          <w:sz w:val="24"/>
          <w:szCs w:val="24"/>
        </w:rPr>
      </w:pPr>
    </w:p>
    <w:p w:rsidR="001113AF" w:rsidRPr="00915960" w:rsidRDefault="001113AF" w:rsidP="005A04C9">
      <w:pPr>
        <w:pStyle w:val="ListeParagraf"/>
        <w:numPr>
          <w:ilvl w:val="0"/>
          <w:numId w:val="51"/>
        </w:numPr>
        <w:shd w:val="clear" w:color="auto" w:fill="FFFFFF"/>
        <w:tabs>
          <w:tab w:val="left" w:pos="9072"/>
          <w:tab w:val="left" w:pos="9214"/>
          <w:tab w:val="left" w:pos="9356"/>
        </w:tabs>
        <w:jc w:val="both"/>
        <w:rPr>
          <w:sz w:val="24"/>
          <w:szCs w:val="24"/>
        </w:rPr>
      </w:pPr>
      <w:r w:rsidRPr="00915960">
        <w:rPr>
          <w:sz w:val="24"/>
          <w:szCs w:val="24"/>
        </w:rPr>
        <w:t>Alkil gruplarındaki karbon zinciri uzunluklarında bulunan karbon atomların</w:t>
      </w:r>
      <w:r w:rsidRPr="00915960">
        <w:rPr>
          <w:rFonts w:eastAsia="Times New Roman"/>
          <w:sz w:val="24"/>
          <w:szCs w:val="24"/>
        </w:rPr>
        <w:t xml:space="preserve">ın sayısını açıklayan </w:t>
      </w:r>
      <w:r w:rsidRPr="00915960">
        <w:rPr>
          <w:rFonts w:eastAsia="Times New Roman"/>
          <w:b/>
          <w:bCs/>
          <w:sz w:val="24"/>
          <w:szCs w:val="24"/>
        </w:rPr>
        <w:t>alkil tanımlayıcı</w:t>
      </w:r>
    </w:p>
    <w:p w:rsidR="001113AF" w:rsidRPr="00915960" w:rsidRDefault="001113AF" w:rsidP="005A04C9">
      <w:pPr>
        <w:pStyle w:val="ListeParagraf"/>
        <w:numPr>
          <w:ilvl w:val="0"/>
          <w:numId w:val="51"/>
        </w:numPr>
        <w:shd w:val="clear" w:color="auto" w:fill="FFFFFF"/>
        <w:tabs>
          <w:tab w:val="left" w:pos="9072"/>
          <w:tab w:val="left" w:pos="9214"/>
          <w:tab w:val="left" w:pos="9356"/>
        </w:tabs>
        <w:jc w:val="both"/>
        <w:rPr>
          <w:sz w:val="24"/>
          <w:szCs w:val="24"/>
        </w:rPr>
      </w:pPr>
      <w:r w:rsidRPr="00915960">
        <w:rPr>
          <w:sz w:val="24"/>
          <w:szCs w:val="24"/>
        </w:rPr>
        <w:t>Maddenin amin, amonyum ya da karboksilik asit gibi işlevsel grubunu aç</w:t>
      </w:r>
      <w:r w:rsidR="00B739AC">
        <w:rPr>
          <w:sz w:val="24"/>
          <w:szCs w:val="24"/>
        </w:rPr>
        <w:t>ı</w:t>
      </w:r>
      <w:r w:rsidRPr="00915960">
        <w:rPr>
          <w:sz w:val="24"/>
          <w:szCs w:val="24"/>
        </w:rPr>
        <w:t>klayan</w:t>
      </w:r>
      <w:r w:rsidRPr="00915960">
        <w:rPr>
          <w:rFonts w:eastAsia="Times New Roman"/>
          <w:sz w:val="24"/>
          <w:szCs w:val="24"/>
        </w:rPr>
        <w:t xml:space="preserve"> </w:t>
      </w:r>
      <w:r w:rsidRPr="00915960">
        <w:rPr>
          <w:rFonts w:eastAsia="Times New Roman"/>
          <w:b/>
          <w:bCs/>
          <w:sz w:val="24"/>
          <w:szCs w:val="24"/>
        </w:rPr>
        <w:t>işlevsellik tanımlayıcı</w:t>
      </w:r>
    </w:p>
    <w:p w:rsidR="001113AF" w:rsidRPr="00915960" w:rsidRDefault="001113AF" w:rsidP="005A04C9">
      <w:pPr>
        <w:pStyle w:val="ListeParagraf"/>
        <w:numPr>
          <w:ilvl w:val="0"/>
          <w:numId w:val="51"/>
        </w:numPr>
        <w:shd w:val="clear" w:color="auto" w:fill="FFFFFF"/>
        <w:tabs>
          <w:tab w:val="left" w:pos="9072"/>
          <w:tab w:val="left" w:pos="9214"/>
          <w:tab w:val="left" w:pos="9356"/>
        </w:tabs>
        <w:jc w:val="both"/>
        <w:rPr>
          <w:rFonts w:eastAsia="Times New Roman"/>
          <w:sz w:val="24"/>
          <w:szCs w:val="24"/>
        </w:rPr>
      </w:pPr>
      <w:r w:rsidRPr="00915960">
        <w:rPr>
          <w:b/>
          <w:bCs/>
          <w:spacing w:val="-2"/>
          <w:sz w:val="24"/>
          <w:szCs w:val="24"/>
        </w:rPr>
        <w:t>Tuz tanımlayıcı</w:t>
      </w:r>
      <w:r w:rsidRPr="00915960">
        <w:rPr>
          <w:rFonts w:eastAsia="Times New Roman"/>
          <w:b/>
          <w:bCs/>
          <w:spacing w:val="-2"/>
          <w:sz w:val="24"/>
          <w:szCs w:val="24"/>
        </w:rPr>
        <w:t xml:space="preserve">, </w:t>
      </w:r>
      <w:r w:rsidRPr="00915960">
        <w:rPr>
          <w:rFonts w:eastAsia="Times New Roman"/>
          <w:spacing w:val="-2"/>
          <w:sz w:val="24"/>
          <w:szCs w:val="24"/>
        </w:rPr>
        <w:t>herhangi bir tuzun katyonu/anyonu, örneğin sodyum (Na ), karbonat (CO</w:t>
      </w:r>
      <w:r w:rsidRPr="00915960">
        <w:rPr>
          <w:rFonts w:eastAsia="Times New Roman"/>
          <w:spacing w:val="-2"/>
          <w:sz w:val="24"/>
          <w:szCs w:val="24"/>
          <w:vertAlign w:val="subscript"/>
        </w:rPr>
        <w:t>3</w:t>
      </w:r>
      <w:r w:rsidRPr="00915960">
        <w:rPr>
          <w:rFonts w:eastAsia="Times New Roman"/>
          <w:spacing w:val="-2"/>
          <w:sz w:val="24"/>
          <w:szCs w:val="24"/>
          <w:vertAlign w:val="superscript"/>
        </w:rPr>
        <w:t>2-</w:t>
      </w:r>
      <w:r w:rsidRPr="00915960">
        <w:rPr>
          <w:rFonts w:eastAsia="Times New Roman"/>
          <w:spacing w:val="-2"/>
          <w:sz w:val="24"/>
          <w:szCs w:val="24"/>
        </w:rPr>
        <w:t xml:space="preserve">), </w:t>
      </w:r>
      <w:r w:rsidRPr="00915960">
        <w:rPr>
          <w:rFonts w:eastAsia="Times New Roman"/>
          <w:sz w:val="24"/>
          <w:szCs w:val="24"/>
        </w:rPr>
        <w:t>klorür (Cl).</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b/>
          <w:bCs/>
          <w:sz w:val="24"/>
          <w:szCs w:val="24"/>
        </w:rPr>
        <w:t xml:space="preserve">Alkil </w:t>
      </w:r>
      <w:r w:rsidRPr="00915960">
        <w:rPr>
          <w:rFonts w:eastAsia="Times New Roman"/>
          <w:b/>
          <w:bCs/>
          <w:sz w:val="24"/>
          <w:szCs w:val="24"/>
        </w:rPr>
        <w:t>tanımlayıcı</w:t>
      </w:r>
    </w:p>
    <w:p w:rsidR="001113AF" w:rsidRPr="00915960" w:rsidRDefault="001113AF" w:rsidP="002B1C00">
      <w:pPr>
        <w:pStyle w:val="ListeParagraf"/>
        <w:shd w:val="clear" w:color="auto" w:fill="FFFFFF"/>
        <w:tabs>
          <w:tab w:val="left" w:pos="9072"/>
          <w:tab w:val="left" w:pos="9214"/>
          <w:tab w:val="left" w:pos="9356"/>
        </w:tabs>
        <w:ind w:left="0"/>
        <w:jc w:val="both"/>
        <w:rPr>
          <w:spacing w:val="-1"/>
          <w:sz w:val="24"/>
          <w:szCs w:val="24"/>
        </w:rPr>
      </w:pPr>
    </w:p>
    <w:p w:rsidR="001113AF" w:rsidRPr="00915960" w:rsidRDefault="001113AF" w:rsidP="005A04C9">
      <w:pPr>
        <w:pStyle w:val="ListeParagraf"/>
        <w:numPr>
          <w:ilvl w:val="0"/>
          <w:numId w:val="52"/>
        </w:numPr>
        <w:shd w:val="clear" w:color="auto" w:fill="FFFFFF"/>
        <w:tabs>
          <w:tab w:val="left" w:pos="9072"/>
          <w:tab w:val="left" w:pos="9214"/>
          <w:tab w:val="left" w:pos="9356"/>
        </w:tabs>
        <w:jc w:val="both"/>
        <w:rPr>
          <w:sz w:val="24"/>
          <w:szCs w:val="24"/>
        </w:rPr>
      </w:pPr>
      <w:r w:rsidRPr="00915960">
        <w:rPr>
          <w:spacing w:val="-1"/>
          <w:sz w:val="24"/>
          <w:szCs w:val="24"/>
        </w:rPr>
        <w:t xml:space="preserve">Genel olarak alkil tanımlayıcı </w:t>
      </w:r>
      <w:r w:rsidRPr="00915960">
        <w:rPr>
          <w:rFonts w:eastAsia="Times New Roman"/>
          <w:spacing w:val="-1"/>
          <w:sz w:val="24"/>
          <w:szCs w:val="24"/>
        </w:rPr>
        <w:t xml:space="preserve">Cx-y, x’den y’ye tüm karbon zincirliği uzunluklarında oluşan doymuş lineer alkil </w:t>
      </w:r>
      <w:r w:rsidRPr="00915960">
        <w:rPr>
          <w:rFonts w:eastAsia="Times New Roman"/>
          <w:sz w:val="24"/>
          <w:szCs w:val="24"/>
        </w:rPr>
        <w:t>zincirleriyle ilgilidir, örneğin C</w:t>
      </w:r>
      <w:r w:rsidRPr="00915960">
        <w:rPr>
          <w:rFonts w:eastAsia="Times New Roman"/>
          <w:sz w:val="24"/>
          <w:szCs w:val="24"/>
          <w:vertAlign w:val="subscript"/>
        </w:rPr>
        <w:t>8-12</w:t>
      </w:r>
      <w:r w:rsidRPr="00915960">
        <w:rPr>
          <w:rFonts w:eastAsia="Times New Roman"/>
          <w:sz w:val="24"/>
          <w:szCs w:val="24"/>
        </w:rPr>
        <w:t>, C</w:t>
      </w:r>
      <w:r w:rsidRPr="00915960">
        <w:rPr>
          <w:rFonts w:eastAsia="Times New Roman"/>
          <w:sz w:val="24"/>
          <w:szCs w:val="24"/>
          <w:vertAlign w:val="subscript"/>
        </w:rPr>
        <w:t>8</w:t>
      </w:r>
      <w:r w:rsidRPr="00915960">
        <w:rPr>
          <w:rFonts w:eastAsia="Times New Roman"/>
          <w:sz w:val="24"/>
          <w:szCs w:val="24"/>
        </w:rPr>
        <w:t>, C</w:t>
      </w:r>
      <w:r w:rsidRPr="00915960">
        <w:rPr>
          <w:rFonts w:eastAsia="Times New Roman"/>
          <w:sz w:val="24"/>
          <w:szCs w:val="24"/>
          <w:vertAlign w:val="subscript"/>
        </w:rPr>
        <w:t>9</w:t>
      </w:r>
      <w:r w:rsidRPr="00915960">
        <w:rPr>
          <w:rFonts w:eastAsia="Times New Roman"/>
          <w:sz w:val="24"/>
          <w:szCs w:val="24"/>
        </w:rPr>
        <w:t>, C</w:t>
      </w:r>
      <w:r w:rsidRPr="00915960">
        <w:rPr>
          <w:rFonts w:eastAsia="Times New Roman"/>
          <w:sz w:val="24"/>
          <w:szCs w:val="24"/>
          <w:vertAlign w:val="subscript"/>
        </w:rPr>
        <w:t>10</w:t>
      </w:r>
      <w:r w:rsidRPr="00915960">
        <w:rPr>
          <w:rFonts w:eastAsia="Times New Roman"/>
          <w:sz w:val="24"/>
          <w:szCs w:val="24"/>
        </w:rPr>
        <w:t>, C</w:t>
      </w:r>
      <w:r w:rsidRPr="00915960">
        <w:rPr>
          <w:rFonts w:eastAsia="Times New Roman"/>
          <w:sz w:val="24"/>
          <w:szCs w:val="24"/>
          <w:vertAlign w:val="subscript"/>
        </w:rPr>
        <w:t>11</w:t>
      </w:r>
      <w:r w:rsidRPr="00915960">
        <w:rPr>
          <w:rFonts w:eastAsia="Times New Roman"/>
          <w:sz w:val="24"/>
          <w:szCs w:val="24"/>
        </w:rPr>
        <w:t xml:space="preserve"> ve C</w:t>
      </w:r>
      <w:r w:rsidRPr="00915960">
        <w:rPr>
          <w:rFonts w:eastAsia="Times New Roman"/>
          <w:sz w:val="24"/>
          <w:szCs w:val="24"/>
          <w:vertAlign w:val="subscript"/>
        </w:rPr>
        <w:t>12</w:t>
      </w:r>
      <w:r w:rsidRPr="00915960">
        <w:rPr>
          <w:rFonts w:eastAsia="Times New Roman"/>
          <w:sz w:val="24"/>
          <w:szCs w:val="24"/>
        </w:rPr>
        <w:t>’ye karşılık gelmektedir.</w:t>
      </w:r>
    </w:p>
    <w:p w:rsidR="001113AF" w:rsidRPr="00915960" w:rsidRDefault="001113AF" w:rsidP="002B1C00">
      <w:pPr>
        <w:pStyle w:val="ListeParagraf"/>
        <w:shd w:val="clear" w:color="auto" w:fill="FFFFFF"/>
        <w:tabs>
          <w:tab w:val="left" w:pos="9072"/>
          <w:tab w:val="left" w:pos="9214"/>
          <w:tab w:val="left" w:pos="9356"/>
        </w:tabs>
        <w:ind w:left="0"/>
        <w:jc w:val="both"/>
        <w:rPr>
          <w:sz w:val="24"/>
          <w:szCs w:val="24"/>
        </w:rPr>
      </w:pPr>
    </w:p>
    <w:p w:rsidR="001113AF" w:rsidRPr="00915960" w:rsidRDefault="001113AF" w:rsidP="005A04C9">
      <w:pPr>
        <w:pStyle w:val="ListeParagraf"/>
        <w:numPr>
          <w:ilvl w:val="0"/>
          <w:numId w:val="52"/>
        </w:numPr>
        <w:shd w:val="clear" w:color="auto" w:fill="FFFFFF"/>
        <w:tabs>
          <w:tab w:val="left" w:pos="9072"/>
          <w:tab w:val="left" w:pos="9214"/>
          <w:tab w:val="left" w:pos="9356"/>
        </w:tabs>
        <w:jc w:val="both"/>
        <w:rPr>
          <w:sz w:val="24"/>
          <w:szCs w:val="24"/>
        </w:rPr>
      </w:pPr>
      <w:r w:rsidRPr="00915960">
        <w:rPr>
          <w:sz w:val="24"/>
          <w:szCs w:val="24"/>
        </w:rPr>
        <w:t xml:space="preserve">Alkil tanımlayıcının </w:t>
      </w:r>
      <w:r w:rsidRPr="00915960">
        <w:rPr>
          <w:rFonts w:eastAsia="Times New Roman"/>
          <w:sz w:val="24"/>
          <w:szCs w:val="24"/>
        </w:rPr>
        <w:t>yalnzca tek ya da çift sayılı alkil zincirlerle ilgili olduğu durumlar belirtilmelidir (örneğin C</w:t>
      </w:r>
      <w:r w:rsidRPr="00915960">
        <w:rPr>
          <w:rFonts w:eastAsia="Times New Roman"/>
          <w:sz w:val="24"/>
          <w:szCs w:val="24"/>
          <w:vertAlign w:val="subscript"/>
        </w:rPr>
        <w:t>8-12</w:t>
      </w:r>
      <w:r w:rsidRPr="00915960">
        <w:rPr>
          <w:rFonts w:eastAsia="Times New Roman"/>
          <w:sz w:val="24"/>
          <w:szCs w:val="24"/>
        </w:rPr>
        <w:t>, çift sayılı).</w:t>
      </w:r>
    </w:p>
    <w:p w:rsidR="001113AF" w:rsidRPr="00915960" w:rsidRDefault="001113AF" w:rsidP="002B1C00">
      <w:pPr>
        <w:pStyle w:val="ListeParagraf"/>
        <w:shd w:val="clear" w:color="auto" w:fill="FFFFFF"/>
        <w:tabs>
          <w:tab w:val="left" w:pos="9072"/>
          <w:tab w:val="left" w:pos="9214"/>
          <w:tab w:val="left" w:pos="9356"/>
        </w:tabs>
        <w:ind w:left="0"/>
        <w:jc w:val="both"/>
        <w:rPr>
          <w:b/>
          <w:bCs/>
          <w:smallCaps/>
          <w:sz w:val="24"/>
          <w:szCs w:val="24"/>
        </w:rPr>
      </w:pPr>
    </w:p>
    <w:p w:rsidR="001113AF" w:rsidRPr="00915960" w:rsidRDefault="001113AF" w:rsidP="005A04C9">
      <w:pPr>
        <w:pStyle w:val="ListeParagraf"/>
        <w:numPr>
          <w:ilvl w:val="0"/>
          <w:numId w:val="52"/>
        </w:numPr>
        <w:shd w:val="clear" w:color="auto" w:fill="FFFFFF"/>
        <w:tabs>
          <w:tab w:val="left" w:pos="9072"/>
          <w:tab w:val="left" w:pos="9214"/>
          <w:tab w:val="left" w:pos="9356"/>
        </w:tabs>
        <w:jc w:val="both"/>
        <w:rPr>
          <w:sz w:val="24"/>
          <w:szCs w:val="24"/>
        </w:rPr>
      </w:pPr>
      <w:r w:rsidRPr="00915960">
        <w:rPr>
          <w:sz w:val="24"/>
          <w:szCs w:val="24"/>
        </w:rPr>
        <w:t>Alkil tanımlayıcı</w:t>
      </w:r>
      <w:r w:rsidRPr="00915960">
        <w:rPr>
          <w:rFonts w:eastAsia="Times New Roman"/>
          <w:sz w:val="24"/>
          <w:szCs w:val="24"/>
        </w:rPr>
        <w:t xml:space="preserve"> (ayrıca) dallanmış alkil zincirlerle de ilgiliyse, bu durum belirtilmelidir, örneğin C</w:t>
      </w:r>
      <w:r w:rsidRPr="00915960">
        <w:rPr>
          <w:rFonts w:eastAsia="Times New Roman"/>
          <w:sz w:val="24"/>
          <w:szCs w:val="24"/>
          <w:vertAlign w:val="subscript"/>
        </w:rPr>
        <w:t>8-12</w:t>
      </w:r>
      <w:r w:rsidRPr="00915960">
        <w:rPr>
          <w:rFonts w:eastAsia="Times New Roman"/>
          <w:sz w:val="24"/>
          <w:szCs w:val="24"/>
        </w:rPr>
        <w:t xml:space="preserve"> (dallanmış) veya C</w:t>
      </w:r>
      <w:r w:rsidRPr="00915960">
        <w:rPr>
          <w:rFonts w:eastAsia="Times New Roman"/>
          <w:sz w:val="24"/>
          <w:szCs w:val="24"/>
          <w:vertAlign w:val="subscript"/>
        </w:rPr>
        <w:t>8-12</w:t>
      </w:r>
      <w:r w:rsidRPr="00915960">
        <w:rPr>
          <w:rFonts w:eastAsia="Times New Roman"/>
          <w:sz w:val="24"/>
          <w:szCs w:val="24"/>
        </w:rPr>
        <w:t xml:space="preserve"> (lineer ve dallanmış).</w:t>
      </w:r>
    </w:p>
    <w:p w:rsidR="001113AF" w:rsidRPr="00915960" w:rsidRDefault="001113AF" w:rsidP="002B1C00">
      <w:pPr>
        <w:pStyle w:val="ListeParagraf"/>
        <w:shd w:val="clear" w:color="auto" w:fill="FFFFFF"/>
        <w:tabs>
          <w:tab w:val="left" w:pos="9072"/>
          <w:tab w:val="left" w:pos="9214"/>
          <w:tab w:val="left" w:pos="9356"/>
        </w:tabs>
        <w:ind w:left="0"/>
        <w:jc w:val="both"/>
        <w:rPr>
          <w:b/>
          <w:bCs/>
          <w:sz w:val="24"/>
          <w:szCs w:val="24"/>
        </w:rPr>
      </w:pPr>
    </w:p>
    <w:p w:rsidR="003644D0" w:rsidRPr="00915960" w:rsidRDefault="001113AF" w:rsidP="005A04C9">
      <w:pPr>
        <w:pStyle w:val="ListeParagraf"/>
        <w:numPr>
          <w:ilvl w:val="0"/>
          <w:numId w:val="52"/>
        </w:numPr>
        <w:shd w:val="clear" w:color="auto" w:fill="FFFFFF"/>
        <w:tabs>
          <w:tab w:val="left" w:pos="9072"/>
          <w:tab w:val="left" w:pos="9214"/>
          <w:tab w:val="left" w:pos="9356"/>
        </w:tabs>
        <w:jc w:val="both"/>
        <w:rPr>
          <w:rFonts w:eastAsia="Times New Roman"/>
          <w:sz w:val="24"/>
          <w:szCs w:val="24"/>
        </w:rPr>
      </w:pPr>
      <w:r w:rsidRPr="00915960">
        <w:rPr>
          <w:sz w:val="24"/>
          <w:szCs w:val="24"/>
        </w:rPr>
        <w:t xml:space="preserve">Alkil tanımlayıcı </w:t>
      </w:r>
      <w:r w:rsidRPr="00915960">
        <w:rPr>
          <w:rFonts w:eastAsia="Times New Roman"/>
          <w:sz w:val="24"/>
          <w:szCs w:val="24"/>
        </w:rPr>
        <w:t>(ayrıca) doymamış alkil zincirlerle de ilgiliyse, bu durum belirtilmelidir, örneğin C</w:t>
      </w:r>
      <w:r w:rsidRPr="00915960">
        <w:rPr>
          <w:rFonts w:eastAsia="Times New Roman"/>
          <w:sz w:val="24"/>
          <w:szCs w:val="24"/>
          <w:vertAlign w:val="subscript"/>
        </w:rPr>
        <w:t>12-22</w:t>
      </w:r>
      <w:r w:rsidRPr="00915960">
        <w:rPr>
          <w:rFonts w:eastAsia="Times New Roman"/>
          <w:sz w:val="24"/>
          <w:szCs w:val="24"/>
        </w:rPr>
        <w:t xml:space="preserve"> (C</w:t>
      </w:r>
      <w:r w:rsidRPr="00915960">
        <w:rPr>
          <w:rFonts w:eastAsia="Times New Roman"/>
          <w:sz w:val="24"/>
          <w:szCs w:val="24"/>
          <w:vertAlign w:val="subscript"/>
        </w:rPr>
        <w:t xml:space="preserve">18 </w:t>
      </w:r>
      <w:r w:rsidRPr="00915960">
        <w:rPr>
          <w:bCs/>
          <w:sz w:val="24"/>
          <w:szCs w:val="24"/>
        </w:rPr>
        <w:t>do</w:t>
      </w:r>
      <w:r w:rsidRPr="00915960">
        <w:rPr>
          <w:sz w:val="24"/>
          <w:szCs w:val="24"/>
        </w:rPr>
        <w:t>ymam</w:t>
      </w:r>
      <w:r w:rsidRPr="00915960">
        <w:rPr>
          <w:rFonts w:eastAsia="Times New Roman"/>
          <w:sz w:val="24"/>
          <w:szCs w:val="24"/>
        </w:rPr>
        <w:t>ış).</w:t>
      </w:r>
    </w:p>
    <w:p w:rsidR="003644D0" w:rsidRPr="00915960" w:rsidRDefault="003644D0" w:rsidP="002B1C00">
      <w:pPr>
        <w:pStyle w:val="ListeParagraf"/>
        <w:shd w:val="clear" w:color="auto" w:fill="FFFFFF"/>
        <w:tabs>
          <w:tab w:val="left" w:pos="9072"/>
          <w:tab w:val="left" w:pos="9214"/>
          <w:tab w:val="left" w:pos="9356"/>
        </w:tabs>
        <w:jc w:val="both"/>
        <w:rPr>
          <w:rFonts w:eastAsia="Times New Roman"/>
          <w:sz w:val="24"/>
          <w:szCs w:val="24"/>
        </w:rPr>
      </w:pPr>
    </w:p>
    <w:p w:rsidR="001113AF" w:rsidRPr="00915960" w:rsidRDefault="001113AF" w:rsidP="005A04C9">
      <w:pPr>
        <w:pStyle w:val="ListeParagraf"/>
        <w:numPr>
          <w:ilvl w:val="0"/>
          <w:numId w:val="52"/>
        </w:num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Dar bir alkil zincir uzunluk dağılımı daha geniş bir uzunluk dağılımını kapsamaz ve tam tersi de geçerlidir, ö</w:t>
      </w:r>
      <w:r w:rsidRPr="00915960">
        <w:rPr>
          <w:rFonts w:eastAsia="Times New Roman"/>
          <w:bCs/>
          <w:sz w:val="24"/>
          <w:szCs w:val="24"/>
        </w:rPr>
        <w:t>rn</w:t>
      </w:r>
      <w:r w:rsidRPr="00915960">
        <w:rPr>
          <w:rFonts w:eastAsia="Times New Roman"/>
          <w:sz w:val="24"/>
          <w:szCs w:val="24"/>
        </w:rPr>
        <w:t>eğin C</w:t>
      </w:r>
      <w:r w:rsidRPr="00915960">
        <w:rPr>
          <w:rFonts w:eastAsia="Times New Roman"/>
          <w:sz w:val="24"/>
          <w:szCs w:val="24"/>
          <w:vertAlign w:val="subscript"/>
        </w:rPr>
        <w:t>10-14</w:t>
      </w:r>
      <w:r w:rsidRPr="00915960">
        <w:rPr>
          <w:rFonts w:eastAsia="Times New Roman"/>
          <w:sz w:val="24"/>
          <w:szCs w:val="24"/>
        </w:rPr>
        <w:t>, C</w:t>
      </w:r>
      <w:r w:rsidRPr="00915960">
        <w:rPr>
          <w:rFonts w:eastAsia="Times New Roman"/>
          <w:sz w:val="24"/>
          <w:szCs w:val="24"/>
          <w:vertAlign w:val="subscript"/>
        </w:rPr>
        <w:t>8-18</w:t>
      </w:r>
      <w:r w:rsidRPr="00915960">
        <w:rPr>
          <w:rFonts w:eastAsia="Times New Roman"/>
          <w:sz w:val="24"/>
          <w:szCs w:val="24"/>
        </w:rPr>
        <w:t>’e karşılık gelmemektedir.</w:t>
      </w:r>
    </w:p>
    <w:p w:rsidR="001113AF" w:rsidRPr="00915960" w:rsidRDefault="001113AF" w:rsidP="002B1C00">
      <w:pPr>
        <w:pStyle w:val="ListeParagraf"/>
        <w:shd w:val="clear" w:color="auto" w:fill="FFFFFF"/>
        <w:tabs>
          <w:tab w:val="left" w:pos="9072"/>
          <w:tab w:val="left" w:pos="9214"/>
          <w:tab w:val="left" w:pos="9356"/>
        </w:tabs>
        <w:ind w:left="0"/>
        <w:jc w:val="both"/>
        <w:rPr>
          <w:rFonts w:eastAsia="Times New Roman"/>
          <w:b/>
          <w:bCs/>
          <w:sz w:val="24"/>
          <w:szCs w:val="24"/>
        </w:rPr>
      </w:pPr>
    </w:p>
    <w:p w:rsidR="001113AF" w:rsidRDefault="001113AF" w:rsidP="002B1C00">
      <w:pPr>
        <w:pStyle w:val="ListeParagraf"/>
        <w:shd w:val="clear" w:color="auto" w:fill="FFFFFF"/>
        <w:tabs>
          <w:tab w:val="left" w:pos="9072"/>
          <w:tab w:val="left" w:pos="9214"/>
          <w:tab w:val="left" w:pos="9356"/>
        </w:tabs>
        <w:ind w:left="0"/>
        <w:jc w:val="both"/>
        <w:rPr>
          <w:rFonts w:eastAsia="Times New Roman"/>
          <w:sz w:val="24"/>
          <w:szCs w:val="24"/>
        </w:rPr>
      </w:pPr>
      <w:r w:rsidRPr="00915960">
        <w:rPr>
          <w:rFonts w:eastAsia="Times New Roman"/>
          <w:sz w:val="24"/>
          <w:szCs w:val="24"/>
        </w:rPr>
        <w:t>Alkil tanımlayıcı ayrıca alkil zincirlerin kaynaklarıyla da ilgili olabilir (örneğin koko ya da don yağı). Ancak karbon zinciri uzunluğu kaynağınkine karşılık gelmelidir.</w:t>
      </w:r>
    </w:p>
    <w:p w:rsidR="00013664" w:rsidRPr="00915960" w:rsidRDefault="00013664" w:rsidP="002B1C00">
      <w:pPr>
        <w:pStyle w:val="ListeParagraf"/>
        <w:shd w:val="clear" w:color="auto" w:fill="FFFFFF"/>
        <w:tabs>
          <w:tab w:val="left" w:pos="9072"/>
          <w:tab w:val="left" w:pos="9214"/>
          <w:tab w:val="left" w:pos="9356"/>
        </w:tabs>
        <w:ind w:left="0"/>
        <w:jc w:val="both"/>
        <w:rPr>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sz w:val="24"/>
          <w:szCs w:val="24"/>
        </w:rPr>
        <w:lastRenderedPageBreak/>
        <w:t>Yukarıda a</w:t>
      </w:r>
      <w:r w:rsidRPr="00915960">
        <w:rPr>
          <w:rFonts w:eastAsia="Times New Roman"/>
          <w:sz w:val="24"/>
          <w:szCs w:val="24"/>
        </w:rPr>
        <w:t>çıklanmış olan sistem, karbon zinciri uzunluğunda değişkenlik bulunan maddelerin tanımlanması için kullanılmalıdır. Belirli bir kimyasal yapıyla tanımlanabilen iyi tanımlanmış maddeler için uygun değildir.</w:t>
      </w:r>
    </w:p>
    <w:p w:rsidR="00013664" w:rsidRDefault="00013664" w:rsidP="002B1C00">
      <w:pPr>
        <w:shd w:val="clear" w:color="auto" w:fill="FFFFFF"/>
        <w:tabs>
          <w:tab w:val="left" w:pos="9072"/>
          <w:tab w:val="left" w:pos="9214"/>
          <w:tab w:val="left" w:pos="9356"/>
        </w:tabs>
        <w:jc w:val="both"/>
        <w:rPr>
          <w:spacing w:val="-1"/>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pacing w:val="-1"/>
          <w:sz w:val="24"/>
          <w:szCs w:val="24"/>
        </w:rPr>
        <w:t>Alkil tanımlayıcı</w:t>
      </w:r>
      <w:r w:rsidRPr="00915960">
        <w:rPr>
          <w:rFonts w:eastAsia="Times New Roman"/>
          <w:spacing w:val="-1"/>
          <w:sz w:val="24"/>
          <w:szCs w:val="24"/>
        </w:rPr>
        <w:t xml:space="preserve">, işlevsellik tanımlayıcı ve tuz tanımlayıcısına ilişkin bilgiler bu tür UVCB maddelerin isimlendirmesi için esastır. Buna ek olarak, kaynak ve işlem konusundaki bilgiler de maddenin daha kesin </w:t>
      </w:r>
      <w:r w:rsidRPr="00915960">
        <w:rPr>
          <w:rFonts w:eastAsia="Times New Roman"/>
          <w:sz w:val="24"/>
          <w:szCs w:val="24"/>
        </w:rPr>
        <w:t>bir şekilde tanımlanması için kullanışlı olabilir.</w:t>
      </w:r>
    </w:p>
    <w:p w:rsidR="001113AF" w:rsidRPr="00915960" w:rsidRDefault="001113AF" w:rsidP="002B1C00">
      <w:pPr>
        <w:tabs>
          <w:tab w:val="left" w:pos="9072"/>
          <w:tab w:val="left" w:pos="9214"/>
          <w:tab w:val="left" w:pos="9356"/>
        </w:tabs>
        <w:spacing w:after="43" w:line="1" w:lineRule="exact"/>
        <w:ind w:right="686"/>
        <w:rPr>
          <w:rFonts w:ascii="Arial" w:hAnsi="Arial" w:cs="Arial"/>
          <w:sz w:val="2"/>
          <w:szCs w:val="2"/>
        </w:rPr>
      </w:pPr>
    </w:p>
    <w:tbl>
      <w:tblPr>
        <w:tblW w:w="9361" w:type="dxa"/>
        <w:tblInd w:w="40" w:type="dxa"/>
        <w:tblLayout w:type="fixed"/>
        <w:tblCellMar>
          <w:left w:w="40" w:type="dxa"/>
          <w:right w:w="40" w:type="dxa"/>
        </w:tblCellMar>
        <w:tblLook w:val="0000" w:firstRow="0" w:lastRow="0" w:firstColumn="0" w:lastColumn="0" w:noHBand="0" w:noVBand="0"/>
      </w:tblPr>
      <w:tblGrid>
        <w:gridCol w:w="2268"/>
        <w:gridCol w:w="3119"/>
        <w:gridCol w:w="3974"/>
      </w:tblGrid>
      <w:tr w:rsidR="00DF26B3" w:rsidRPr="00915960" w:rsidTr="00013664">
        <w:trPr>
          <w:trHeight w:hRule="exact" w:val="415"/>
        </w:trPr>
        <w:tc>
          <w:tcPr>
            <w:tcW w:w="9361"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DF26B3" w:rsidP="002B1C00">
            <w:pPr>
              <w:shd w:val="clear" w:color="auto" w:fill="FFFFFF"/>
              <w:tabs>
                <w:tab w:val="left" w:pos="9072"/>
                <w:tab w:val="left" w:pos="9214"/>
                <w:tab w:val="left" w:pos="9356"/>
              </w:tabs>
              <w:spacing w:line="336" w:lineRule="exact"/>
              <w:ind w:right="686"/>
            </w:pPr>
            <w:r w:rsidRPr="00915960">
              <w:rPr>
                <w:rFonts w:eastAsia="Times New Roman"/>
                <w:b/>
                <w:bCs/>
                <w:spacing w:val="-1"/>
              </w:rPr>
              <w:t>Örnekler</w:t>
            </w:r>
          </w:p>
        </w:tc>
      </w:tr>
      <w:tr w:rsidR="00DF26B3" w:rsidRPr="00915960" w:rsidTr="00013664">
        <w:trPr>
          <w:trHeight w:hRule="exact" w:val="421"/>
        </w:trPr>
        <w:tc>
          <w:tcPr>
            <w:tcW w:w="5387"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DF26B3" w:rsidP="002B1C00">
            <w:pPr>
              <w:shd w:val="clear" w:color="auto" w:fill="FFFFFF"/>
              <w:tabs>
                <w:tab w:val="left" w:pos="9072"/>
                <w:tab w:val="left" w:pos="9214"/>
                <w:tab w:val="left" w:pos="9356"/>
              </w:tabs>
              <w:spacing w:line="336" w:lineRule="exact"/>
              <w:ind w:right="686"/>
              <w:rPr>
                <w:rFonts w:eastAsia="Times New Roman"/>
                <w:b/>
                <w:bCs/>
                <w:spacing w:val="-1"/>
              </w:rPr>
            </w:pPr>
            <w:r w:rsidRPr="00915960">
              <w:rPr>
                <w:b/>
                <w:bCs/>
                <w:spacing w:val="-1"/>
              </w:rPr>
              <w:t>Tanımlayıcılar</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DF26B3" w:rsidP="002B1C00">
            <w:pPr>
              <w:shd w:val="clear" w:color="auto" w:fill="FFFFFF"/>
              <w:tabs>
                <w:tab w:val="left" w:pos="9072"/>
                <w:tab w:val="left" w:pos="9214"/>
                <w:tab w:val="left" w:pos="9356"/>
              </w:tabs>
              <w:spacing w:line="336" w:lineRule="exact"/>
              <w:ind w:right="686"/>
              <w:rPr>
                <w:rFonts w:eastAsia="Times New Roman"/>
                <w:b/>
                <w:bCs/>
                <w:spacing w:val="-1"/>
              </w:rPr>
            </w:pPr>
            <w:r w:rsidRPr="00915960">
              <w:rPr>
                <w:rFonts w:eastAsia="Times New Roman"/>
                <w:b/>
                <w:bCs/>
                <w:spacing w:val="-1"/>
              </w:rPr>
              <w:t>İsim</w:t>
            </w:r>
          </w:p>
        </w:tc>
      </w:tr>
      <w:tr w:rsidR="00DF26B3" w:rsidRPr="00915960" w:rsidTr="00013664">
        <w:trPr>
          <w:trHeight w:hRule="exact" w:val="1037"/>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DF26B3" w:rsidP="002B1C00">
            <w:pPr>
              <w:shd w:val="clear" w:color="auto" w:fill="FFFFFF"/>
              <w:tabs>
                <w:tab w:val="left" w:pos="9072"/>
                <w:tab w:val="left" w:pos="9214"/>
                <w:tab w:val="left" w:pos="9356"/>
              </w:tabs>
              <w:spacing w:line="336" w:lineRule="exact"/>
              <w:ind w:right="686"/>
            </w:pPr>
            <w:r w:rsidRPr="00915960">
              <w:rPr>
                <w:b/>
                <w:bCs/>
              </w:rPr>
              <w:t>Alkil tanımlayıcı</w:t>
            </w:r>
          </w:p>
          <w:p w:rsidR="001113AF" w:rsidRPr="00915960" w:rsidRDefault="00DF26B3" w:rsidP="002B1C00">
            <w:pPr>
              <w:shd w:val="clear" w:color="auto" w:fill="FFFFFF"/>
              <w:tabs>
                <w:tab w:val="left" w:pos="9072"/>
                <w:tab w:val="left" w:pos="9214"/>
                <w:tab w:val="left" w:pos="9356"/>
              </w:tabs>
              <w:spacing w:line="336" w:lineRule="exact"/>
              <w:ind w:right="686"/>
            </w:pPr>
            <w:r w:rsidRPr="00915960">
              <w:rPr>
                <w:rFonts w:eastAsia="Times New Roman"/>
                <w:b/>
                <w:bCs/>
              </w:rPr>
              <w:t>İşlevsellik tanımlayıcı</w:t>
            </w:r>
          </w:p>
          <w:p w:rsidR="001113AF" w:rsidRPr="00915960" w:rsidRDefault="00DF26B3" w:rsidP="002B1C00">
            <w:pPr>
              <w:shd w:val="clear" w:color="auto" w:fill="FFFFFF"/>
              <w:tabs>
                <w:tab w:val="left" w:pos="9072"/>
                <w:tab w:val="left" w:pos="9214"/>
                <w:tab w:val="left" w:pos="9356"/>
              </w:tabs>
              <w:spacing w:line="336" w:lineRule="exact"/>
              <w:ind w:right="686"/>
              <w:rPr>
                <w:b/>
                <w:bCs/>
              </w:rPr>
            </w:pPr>
            <w:r w:rsidRPr="00915960">
              <w:rPr>
                <w:b/>
                <w:bCs/>
              </w:rPr>
              <w:t>Tuz tanımlayıcı</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DF26B3" w:rsidP="002B1C00">
            <w:pPr>
              <w:shd w:val="clear" w:color="auto" w:fill="FFFFFF"/>
              <w:tabs>
                <w:tab w:val="left" w:pos="9072"/>
                <w:tab w:val="left" w:pos="9214"/>
                <w:tab w:val="left" w:pos="9356"/>
              </w:tabs>
              <w:spacing w:line="331" w:lineRule="exact"/>
              <w:ind w:right="686"/>
              <w:rPr>
                <w:spacing w:val="-6"/>
              </w:rPr>
            </w:pPr>
            <w:r w:rsidRPr="00915960">
              <w:rPr>
                <w:spacing w:val="-6"/>
              </w:rPr>
              <w:t>Alkil zincir uzunluklar</w:t>
            </w:r>
            <w:r w:rsidRPr="00915960">
              <w:rPr>
                <w:rFonts w:eastAsia="Times New Roman"/>
                <w:spacing w:val="-6"/>
              </w:rPr>
              <w:t xml:space="preserve">ı C10-18 </w:t>
            </w:r>
            <w:r w:rsidRPr="00915960">
              <w:rPr>
                <w:rFonts w:eastAsia="Times New Roman"/>
                <w:spacing w:val="-1"/>
              </w:rPr>
              <w:t xml:space="preserve">Yağlı asitler (karboksilik asit) </w:t>
            </w:r>
            <w:r w:rsidRPr="00915960">
              <w:rPr>
                <w:rFonts w:eastAsia="Times New Roman"/>
              </w:rPr>
              <w:t>Kadmiyum tuzlar</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DF26B3" w:rsidP="002B1C00">
            <w:pPr>
              <w:shd w:val="clear" w:color="auto" w:fill="FFFFFF"/>
              <w:tabs>
                <w:tab w:val="left" w:pos="9072"/>
                <w:tab w:val="left" w:pos="9214"/>
                <w:tab w:val="left" w:pos="9356"/>
              </w:tabs>
              <w:ind w:right="686"/>
              <w:rPr>
                <w:spacing w:val="-1"/>
              </w:rPr>
            </w:pPr>
            <w:r w:rsidRPr="00915960">
              <w:rPr>
                <w:spacing w:val="-1"/>
              </w:rPr>
              <w:t>ya</w:t>
            </w:r>
            <w:r w:rsidRPr="00915960">
              <w:rPr>
                <w:rFonts w:eastAsia="Times New Roman"/>
                <w:spacing w:val="-1"/>
              </w:rPr>
              <w:t>ğlı asitler (C10-18) kadmiyum tuzları</w:t>
            </w:r>
          </w:p>
        </w:tc>
      </w:tr>
      <w:tr w:rsidR="00DF26B3" w:rsidRPr="00915960" w:rsidTr="00013664">
        <w:trPr>
          <w:trHeight w:hRule="exact" w:val="1013"/>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DF26B3" w:rsidP="002B1C00">
            <w:pPr>
              <w:shd w:val="clear" w:color="auto" w:fill="FFFFFF"/>
              <w:tabs>
                <w:tab w:val="left" w:pos="9072"/>
                <w:tab w:val="left" w:pos="9214"/>
                <w:tab w:val="left" w:pos="9356"/>
              </w:tabs>
              <w:spacing w:line="336" w:lineRule="exact"/>
              <w:ind w:right="686"/>
            </w:pPr>
            <w:r w:rsidRPr="00915960">
              <w:rPr>
                <w:b/>
                <w:bCs/>
              </w:rPr>
              <w:t>Alkil tanımlayıcı</w:t>
            </w:r>
          </w:p>
          <w:p w:rsidR="001113AF" w:rsidRPr="00915960" w:rsidRDefault="00DF26B3" w:rsidP="002B1C00">
            <w:pPr>
              <w:shd w:val="clear" w:color="auto" w:fill="FFFFFF"/>
              <w:tabs>
                <w:tab w:val="left" w:pos="9072"/>
                <w:tab w:val="left" w:pos="9214"/>
                <w:tab w:val="left" w:pos="9356"/>
              </w:tabs>
              <w:spacing w:line="336" w:lineRule="exact"/>
              <w:ind w:right="686"/>
            </w:pPr>
            <w:r w:rsidRPr="00915960">
              <w:rPr>
                <w:rFonts w:eastAsia="Times New Roman"/>
                <w:b/>
                <w:bCs/>
              </w:rPr>
              <w:t>İşlevsellik tanımlayıcı</w:t>
            </w:r>
          </w:p>
          <w:p w:rsidR="001113AF" w:rsidRPr="00915960" w:rsidRDefault="00DF26B3" w:rsidP="002B1C00">
            <w:pPr>
              <w:shd w:val="clear" w:color="auto" w:fill="FFFFFF"/>
              <w:tabs>
                <w:tab w:val="left" w:pos="9072"/>
                <w:tab w:val="left" w:pos="9214"/>
                <w:tab w:val="left" w:pos="9356"/>
              </w:tabs>
              <w:spacing w:line="331" w:lineRule="exact"/>
              <w:ind w:right="686"/>
            </w:pPr>
            <w:r w:rsidRPr="00915960">
              <w:rPr>
                <w:b/>
                <w:bCs/>
              </w:rPr>
              <w:t>Tuz tanımlayıcı</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DF26B3" w:rsidP="002B1C00">
            <w:pPr>
              <w:shd w:val="clear" w:color="auto" w:fill="FFFFFF"/>
              <w:tabs>
                <w:tab w:val="left" w:pos="9072"/>
                <w:tab w:val="left" w:pos="9214"/>
                <w:tab w:val="left" w:pos="9356"/>
              </w:tabs>
              <w:spacing w:line="331" w:lineRule="exact"/>
              <w:ind w:right="686"/>
            </w:pPr>
            <w:r w:rsidRPr="00915960">
              <w:t>di-C10-18-alkil-dimetil</w:t>
            </w:r>
          </w:p>
          <w:p w:rsidR="001113AF" w:rsidRPr="00915960" w:rsidRDefault="00DF26B3" w:rsidP="002B1C00">
            <w:pPr>
              <w:shd w:val="clear" w:color="auto" w:fill="FFFFFF"/>
              <w:tabs>
                <w:tab w:val="left" w:pos="9072"/>
                <w:tab w:val="left" w:pos="9214"/>
                <w:tab w:val="left" w:pos="9356"/>
              </w:tabs>
              <w:spacing w:line="331" w:lineRule="exact"/>
              <w:ind w:right="686"/>
            </w:pPr>
            <w:r w:rsidRPr="00915960">
              <w:t>amonyum</w:t>
            </w:r>
          </w:p>
          <w:p w:rsidR="001113AF" w:rsidRPr="00915960" w:rsidRDefault="00DF26B3" w:rsidP="002B1C00">
            <w:pPr>
              <w:shd w:val="clear" w:color="auto" w:fill="FFFFFF"/>
              <w:tabs>
                <w:tab w:val="left" w:pos="9072"/>
                <w:tab w:val="left" w:pos="9214"/>
                <w:tab w:val="left" w:pos="9356"/>
              </w:tabs>
              <w:spacing w:line="331" w:lineRule="exact"/>
              <w:ind w:right="686"/>
            </w:pPr>
            <w:r w:rsidRPr="00915960">
              <w:t>klorür</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DF26B3" w:rsidP="002B1C00">
            <w:pPr>
              <w:shd w:val="clear" w:color="auto" w:fill="FFFFFF"/>
              <w:tabs>
                <w:tab w:val="left" w:pos="9072"/>
                <w:tab w:val="left" w:pos="9214"/>
                <w:tab w:val="left" w:pos="9356"/>
              </w:tabs>
              <w:ind w:right="686"/>
            </w:pPr>
            <w:r w:rsidRPr="00915960">
              <w:rPr>
                <w:spacing w:val="-1"/>
              </w:rPr>
              <w:t>di-C10-18-alkil-dimetilamonyum klorür</w:t>
            </w:r>
          </w:p>
        </w:tc>
      </w:tr>
      <w:tr w:rsidR="00DF26B3" w:rsidRPr="00915960" w:rsidTr="00013664">
        <w:trPr>
          <w:trHeight w:hRule="exact" w:val="1056"/>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DF26B3" w:rsidP="002B1C00">
            <w:pPr>
              <w:shd w:val="clear" w:color="auto" w:fill="FFFFFF"/>
              <w:tabs>
                <w:tab w:val="left" w:pos="9072"/>
                <w:tab w:val="left" w:pos="9214"/>
                <w:tab w:val="left" w:pos="9356"/>
              </w:tabs>
              <w:spacing w:line="336" w:lineRule="exact"/>
              <w:ind w:right="686"/>
            </w:pPr>
            <w:r w:rsidRPr="00915960">
              <w:rPr>
                <w:b/>
                <w:bCs/>
              </w:rPr>
              <w:t>Alkil tanımlayıcı</w:t>
            </w:r>
          </w:p>
          <w:p w:rsidR="001113AF" w:rsidRPr="00915960" w:rsidRDefault="00DF26B3" w:rsidP="002B1C00">
            <w:pPr>
              <w:shd w:val="clear" w:color="auto" w:fill="FFFFFF"/>
              <w:tabs>
                <w:tab w:val="left" w:pos="9072"/>
                <w:tab w:val="left" w:pos="9214"/>
                <w:tab w:val="left" w:pos="9356"/>
              </w:tabs>
              <w:spacing w:line="336" w:lineRule="exact"/>
              <w:ind w:right="686"/>
            </w:pPr>
            <w:r w:rsidRPr="00915960">
              <w:rPr>
                <w:rFonts w:eastAsia="Times New Roman"/>
                <w:b/>
                <w:bCs/>
              </w:rPr>
              <w:t>İşlevsellik tanımlayıcı</w:t>
            </w:r>
          </w:p>
          <w:p w:rsidR="001113AF" w:rsidRPr="00915960" w:rsidRDefault="00DF26B3" w:rsidP="002B1C00">
            <w:pPr>
              <w:shd w:val="clear" w:color="auto" w:fill="FFFFFF"/>
              <w:tabs>
                <w:tab w:val="left" w:pos="9072"/>
                <w:tab w:val="left" w:pos="9214"/>
                <w:tab w:val="left" w:pos="9356"/>
              </w:tabs>
              <w:spacing w:line="331" w:lineRule="exact"/>
              <w:ind w:right="686"/>
            </w:pPr>
            <w:r w:rsidRPr="00915960">
              <w:rPr>
                <w:b/>
                <w:bCs/>
              </w:rPr>
              <w:t>Tuz tanımlayıcı</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DF26B3" w:rsidP="002B1C00">
            <w:pPr>
              <w:shd w:val="clear" w:color="auto" w:fill="FFFFFF"/>
              <w:tabs>
                <w:tab w:val="left" w:pos="9072"/>
                <w:tab w:val="left" w:pos="9214"/>
                <w:tab w:val="left" w:pos="9356"/>
              </w:tabs>
              <w:spacing w:line="341" w:lineRule="exact"/>
              <w:ind w:right="686"/>
            </w:pPr>
            <w:r w:rsidRPr="00915960">
              <w:t>trimetil donya</w:t>
            </w:r>
            <w:r w:rsidRPr="00915960">
              <w:rPr>
                <w:rFonts w:eastAsia="Times New Roman"/>
              </w:rPr>
              <w:t>ğı-alkil</w:t>
            </w:r>
          </w:p>
          <w:p w:rsidR="001113AF" w:rsidRPr="00915960" w:rsidRDefault="00DF26B3" w:rsidP="002B1C00">
            <w:pPr>
              <w:shd w:val="clear" w:color="auto" w:fill="FFFFFF"/>
              <w:tabs>
                <w:tab w:val="left" w:pos="9072"/>
                <w:tab w:val="left" w:pos="9214"/>
                <w:tab w:val="left" w:pos="9356"/>
              </w:tabs>
              <w:spacing w:line="341" w:lineRule="exact"/>
              <w:ind w:right="686"/>
            </w:pPr>
            <w:r w:rsidRPr="00915960">
              <w:t>amonyum</w:t>
            </w:r>
          </w:p>
          <w:p w:rsidR="001113AF" w:rsidRPr="00915960" w:rsidRDefault="00DF26B3" w:rsidP="002B1C00">
            <w:pPr>
              <w:shd w:val="clear" w:color="auto" w:fill="FFFFFF"/>
              <w:tabs>
                <w:tab w:val="left" w:pos="9072"/>
                <w:tab w:val="left" w:pos="9214"/>
                <w:tab w:val="left" w:pos="9356"/>
              </w:tabs>
              <w:spacing w:line="341" w:lineRule="exact"/>
              <w:ind w:right="686"/>
            </w:pPr>
            <w:r w:rsidRPr="00915960">
              <w:t>klorür</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DF26B3" w:rsidP="002B1C00">
            <w:pPr>
              <w:shd w:val="clear" w:color="auto" w:fill="FFFFFF"/>
              <w:tabs>
                <w:tab w:val="left" w:pos="9072"/>
                <w:tab w:val="left" w:pos="9214"/>
                <w:tab w:val="left" w:pos="9356"/>
              </w:tabs>
              <w:ind w:right="686"/>
            </w:pPr>
            <w:r w:rsidRPr="00915960">
              <w:rPr>
                <w:spacing w:val="-1"/>
              </w:rPr>
              <w:t>trimetil-donya</w:t>
            </w:r>
            <w:r w:rsidRPr="00915960">
              <w:rPr>
                <w:rFonts w:eastAsia="Times New Roman"/>
                <w:spacing w:val="-1"/>
              </w:rPr>
              <w:t>ğı alkil-amonyum klorür</w:t>
            </w:r>
          </w:p>
        </w:tc>
      </w:tr>
    </w:tbl>
    <w:p w:rsidR="001113AF" w:rsidRPr="00915960" w:rsidRDefault="001113AF" w:rsidP="00013664">
      <w:pPr>
        <w:pStyle w:val="Balk4"/>
      </w:pPr>
      <w:r w:rsidRPr="00915960">
        <w:t>Yağ veya yağ benzeri kaynaklardan elde edilen maddeler</w:t>
      </w:r>
    </w:p>
    <w:p w:rsidR="001113AF" w:rsidRPr="00915960" w:rsidRDefault="001113AF" w:rsidP="002B1C00">
      <w:pPr>
        <w:shd w:val="clear" w:color="auto" w:fill="FFFFFF"/>
        <w:tabs>
          <w:tab w:val="left" w:pos="9072"/>
          <w:tab w:val="left" w:pos="9214"/>
          <w:tab w:val="left" w:pos="9356"/>
        </w:tabs>
        <w:spacing w:before="264" w:line="278" w:lineRule="exact"/>
        <w:ind w:right="3"/>
        <w:jc w:val="both"/>
        <w:rPr>
          <w:rFonts w:eastAsia="Times New Roman"/>
          <w:sz w:val="24"/>
          <w:szCs w:val="24"/>
        </w:rPr>
      </w:pPr>
      <w:r w:rsidRPr="00915960">
        <w:rPr>
          <w:spacing w:val="-1"/>
          <w:sz w:val="24"/>
          <w:szCs w:val="24"/>
        </w:rPr>
        <w:t>Ya</w:t>
      </w:r>
      <w:r w:rsidRPr="00915960">
        <w:rPr>
          <w:rFonts w:eastAsia="Times New Roman"/>
          <w:spacing w:val="-1"/>
          <w:sz w:val="24"/>
          <w:szCs w:val="24"/>
        </w:rPr>
        <w:t xml:space="preserve">ğ (petrol kimyasalları) veya yağ benzeri kaynaklardan (örneğin kömür) elde edilen maddeler son derece </w:t>
      </w:r>
      <w:r w:rsidRPr="00915960">
        <w:rPr>
          <w:rFonts w:eastAsia="Times New Roman"/>
          <w:sz w:val="24"/>
          <w:szCs w:val="24"/>
        </w:rPr>
        <w:t>karmaşık ve kısmen tanımlanmamış yapıdaki maddelerdir. Bu bölümde, belirli bir tür UVCB madde</w:t>
      </w:r>
      <w:r w:rsidRPr="00915960">
        <w:rPr>
          <w:rFonts w:eastAsia="Times New Roman"/>
          <w:spacing w:val="-1"/>
          <w:sz w:val="24"/>
          <w:szCs w:val="24"/>
        </w:rPr>
        <w:t xml:space="preserve">nin nasıl tanımlanacağı petrol kimyasalları ile gösterilmektedir. Ancak aynı yaklaşım kömür gibi yağ benzeri </w:t>
      </w:r>
      <w:r w:rsidRPr="00915960">
        <w:rPr>
          <w:rFonts w:eastAsia="Times New Roman"/>
          <w:sz w:val="24"/>
          <w:szCs w:val="24"/>
        </w:rPr>
        <w:t>kaynaklardan elde edilen diğer maddelere de uygulanabilir.</w:t>
      </w:r>
    </w:p>
    <w:p w:rsidR="001113AF" w:rsidRPr="00915960" w:rsidRDefault="001113AF"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spacing w:line="278" w:lineRule="exact"/>
        <w:ind w:right="3"/>
        <w:jc w:val="both"/>
        <w:rPr>
          <w:rFonts w:eastAsia="Times New Roman"/>
          <w:sz w:val="24"/>
          <w:szCs w:val="24"/>
        </w:rPr>
      </w:pPr>
      <w:r w:rsidRPr="00915960">
        <w:rPr>
          <w:spacing w:val="-1"/>
          <w:sz w:val="24"/>
          <w:szCs w:val="24"/>
        </w:rPr>
        <w:t>Petrol rafine end</w:t>
      </w:r>
      <w:r w:rsidRPr="00915960">
        <w:rPr>
          <w:rFonts w:eastAsia="Times New Roman"/>
          <w:spacing w:val="-1"/>
          <w:sz w:val="24"/>
          <w:szCs w:val="24"/>
        </w:rPr>
        <w:t xml:space="preserve">üstrisinde kullanılan başlangıç materyalleri ham yağ veya bir veya birden fazla işlemle elde edilen </w:t>
      </w:r>
      <w:r w:rsidRPr="00915960">
        <w:rPr>
          <w:rFonts w:eastAsia="Times New Roman"/>
          <w:sz w:val="24"/>
          <w:szCs w:val="24"/>
        </w:rPr>
        <w:t xml:space="preserve">herhangi bir rafineri akımı olabilir. Son ürünlerin yapısı üretimde kullanılan ham yağ (ham yağın yapısı, kökene </w:t>
      </w:r>
      <w:r w:rsidRPr="00915960">
        <w:rPr>
          <w:rFonts w:eastAsia="Times New Roman"/>
          <w:spacing w:val="-1"/>
          <w:sz w:val="24"/>
          <w:szCs w:val="24"/>
        </w:rPr>
        <w:t xml:space="preserve">bağlı olarak değişkenlik gösterdiği için) ve sonraki rafineri işlemlerine bağlıdır. Dolayısıyla petrol kimyasallarının </w:t>
      </w:r>
      <w:r w:rsidRPr="00915960">
        <w:rPr>
          <w:rFonts w:eastAsia="Times New Roman"/>
          <w:sz w:val="24"/>
          <w:szCs w:val="24"/>
        </w:rPr>
        <w:t>yapısında doğal ve işleme bağlı bir değişkenlik bulunmaktadır.</w:t>
      </w:r>
    </w:p>
    <w:p w:rsidR="001113AF" w:rsidRPr="00915960" w:rsidRDefault="001113AF" w:rsidP="002B1C00">
      <w:pPr>
        <w:shd w:val="clear" w:color="auto" w:fill="FFFFFF"/>
        <w:tabs>
          <w:tab w:val="left" w:pos="9072"/>
          <w:tab w:val="left" w:pos="9214"/>
          <w:tab w:val="left" w:pos="9356"/>
        </w:tabs>
        <w:ind w:right="686"/>
        <w:jc w:val="both"/>
        <w:rPr>
          <w:rFonts w:eastAsia="Times New Roman"/>
          <w:sz w:val="24"/>
          <w:szCs w:val="24"/>
        </w:rPr>
      </w:pPr>
    </w:p>
    <w:p w:rsidR="001113AF" w:rsidRPr="00915960" w:rsidRDefault="001113AF" w:rsidP="002B1C00">
      <w:pPr>
        <w:shd w:val="clear" w:color="auto" w:fill="FFFFFF"/>
        <w:tabs>
          <w:tab w:val="left" w:pos="576"/>
          <w:tab w:val="left" w:pos="9072"/>
          <w:tab w:val="left" w:pos="9214"/>
          <w:tab w:val="left" w:pos="9356"/>
        </w:tabs>
        <w:ind w:right="686"/>
        <w:jc w:val="both"/>
        <w:rPr>
          <w:sz w:val="24"/>
          <w:szCs w:val="24"/>
        </w:rPr>
      </w:pPr>
      <w:r w:rsidRPr="00915960">
        <w:rPr>
          <w:rFonts w:eastAsia="Times New Roman"/>
          <w:b/>
          <w:bCs/>
          <w:sz w:val="24"/>
          <w:szCs w:val="24"/>
        </w:rPr>
        <w:t>İsimlendirme geleneği</w:t>
      </w:r>
    </w:p>
    <w:p w:rsidR="001113AF" w:rsidRPr="00915960" w:rsidRDefault="001113AF" w:rsidP="002B1C00">
      <w:pPr>
        <w:shd w:val="clear" w:color="auto" w:fill="FFFFFF"/>
        <w:tabs>
          <w:tab w:val="left" w:pos="9072"/>
          <w:tab w:val="left" w:pos="9214"/>
          <w:tab w:val="left" w:pos="9356"/>
        </w:tabs>
        <w:spacing w:before="235" w:line="264" w:lineRule="exact"/>
        <w:ind w:right="3"/>
        <w:jc w:val="both"/>
        <w:rPr>
          <w:rFonts w:eastAsia="Times New Roman"/>
          <w:sz w:val="24"/>
          <w:szCs w:val="24"/>
        </w:rPr>
      </w:pPr>
      <w:r w:rsidRPr="00915960">
        <w:rPr>
          <w:spacing w:val="-1"/>
          <w:sz w:val="24"/>
          <w:szCs w:val="24"/>
        </w:rPr>
        <w:t>Petrol kimyasallar</w:t>
      </w:r>
      <w:r w:rsidRPr="00915960">
        <w:rPr>
          <w:rFonts w:eastAsia="Times New Roman"/>
          <w:spacing w:val="-1"/>
          <w:sz w:val="24"/>
          <w:szCs w:val="24"/>
        </w:rPr>
        <w:t>ının tanımlanması için, ismin yerleşik isimlendirme sistemine</w:t>
      </w:r>
      <w:bookmarkStart w:id="33" w:name="_Ref377399565"/>
      <w:r w:rsidRPr="00915960">
        <w:rPr>
          <w:rStyle w:val="DipnotBavurusu"/>
          <w:rFonts w:eastAsia="Times New Roman"/>
          <w:spacing w:val="-1"/>
          <w:sz w:val="24"/>
          <w:szCs w:val="24"/>
        </w:rPr>
        <w:footnoteReference w:id="19"/>
      </w:r>
      <w:bookmarkEnd w:id="33"/>
      <w:r w:rsidRPr="00915960">
        <w:rPr>
          <w:rFonts w:eastAsia="Times New Roman"/>
          <w:spacing w:val="-1"/>
          <w:sz w:val="24"/>
          <w:szCs w:val="24"/>
        </w:rPr>
        <w:t xml:space="preserve"> göre verilmesi tavsiye edilmektedir. </w:t>
      </w:r>
      <w:r w:rsidRPr="00915960">
        <w:rPr>
          <w:rFonts w:eastAsia="Times New Roman"/>
          <w:sz w:val="24"/>
          <w:szCs w:val="24"/>
        </w:rPr>
        <w:t xml:space="preserve">Bu isim genellikle rafineri işlemleri, akım kaynakları ve genel yapı </w:t>
      </w:r>
      <w:r w:rsidRPr="00915960">
        <w:rPr>
          <w:rFonts w:eastAsia="Times New Roman"/>
          <w:spacing w:val="-1"/>
          <w:sz w:val="24"/>
          <w:szCs w:val="24"/>
        </w:rPr>
        <w:t xml:space="preserve">özelliklerinden oluşmaktadır. Maddenin ağırlıkça &gt; 5 % oranında 4 ila 6 üyeli yoğunlaştırılmış halkalı </w:t>
      </w:r>
      <w:r w:rsidRPr="00915960">
        <w:rPr>
          <w:rFonts w:eastAsia="Times New Roman"/>
          <w:sz w:val="24"/>
          <w:szCs w:val="24"/>
        </w:rPr>
        <w:t>hidrokarbonlar içermesi halinde, bu bilgi açıklamaya dahil edilecektir. EINECS numarası bulunan petrol kimyasalları için, EC envanterinde verilen isim kullanılacaktır.</w:t>
      </w:r>
    </w:p>
    <w:p w:rsidR="001113AF" w:rsidRPr="00915960" w:rsidRDefault="001113AF" w:rsidP="002B1C00">
      <w:pPr>
        <w:shd w:val="clear" w:color="auto" w:fill="FFFFFF"/>
        <w:tabs>
          <w:tab w:val="left" w:pos="576"/>
          <w:tab w:val="left" w:pos="9072"/>
          <w:tab w:val="left" w:pos="9214"/>
          <w:tab w:val="left" w:pos="9356"/>
        </w:tabs>
        <w:spacing w:before="389"/>
        <w:ind w:right="686"/>
        <w:jc w:val="both"/>
        <w:rPr>
          <w:sz w:val="24"/>
          <w:szCs w:val="24"/>
        </w:rPr>
      </w:pPr>
      <w:r w:rsidRPr="00915960">
        <w:rPr>
          <w:b/>
          <w:bCs/>
          <w:sz w:val="24"/>
          <w:szCs w:val="24"/>
        </w:rPr>
        <w:t>2. Tan</w:t>
      </w:r>
      <w:r w:rsidRPr="00915960">
        <w:rPr>
          <w:rFonts w:eastAsia="Times New Roman"/>
          <w:b/>
          <w:bCs/>
          <w:sz w:val="24"/>
          <w:szCs w:val="24"/>
        </w:rPr>
        <w:t>ımlayıcılar</w:t>
      </w:r>
    </w:p>
    <w:p w:rsidR="001113AF" w:rsidRPr="00915960" w:rsidRDefault="001113AF" w:rsidP="002B1C00">
      <w:pPr>
        <w:shd w:val="clear" w:color="auto" w:fill="FFFFFF"/>
        <w:tabs>
          <w:tab w:val="left" w:pos="9072"/>
          <w:tab w:val="left" w:pos="9214"/>
          <w:tab w:val="left" w:pos="9356"/>
        </w:tabs>
        <w:spacing w:before="240" w:line="264" w:lineRule="exact"/>
        <w:ind w:right="3"/>
        <w:jc w:val="both"/>
        <w:rPr>
          <w:rFonts w:eastAsia="Times New Roman"/>
          <w:sz w:val="24"/>
          <w:szCs w:val="24"/>
        </w:rPr>
      </w:pPr>
      <w:r w:rsidRPr="00915960">
        <w:rPr>
          <w:sz w:val="24"/>
          <w:szCs w:val="24"/>
        </w:rPr>
        <w:t>Petrol kimyasallar</w:t>
      </w:r>
      <w:r w:rsidRPr="00915960">
        <w:rPr>
          <w:rFonts w:eastAsia="Times New Roman"/>
          <w:sz w:val="24"/>
          <w:szCs w:val="24"/>
        </w:rPr>
        <w:t xml:space="preserve">ının tanımlanmasında kullanılan terimler ve tanımlar genel olarak akım </w:t>
      </w:r>
      <w:r w:rsidRPr="00915960">
        <w:rPr>
          <w:rFonts w:eastAsia="Times New Roman"/>
          <w:sz w:val="24"/>
          <w:szCs w:val="24"/>
        </w:rPr>
        <w:lastRenderedPageBreak/>
        <w:t xml:space="preserve">kaynağını, rafineri </w:t>
      </w:r>
      <w:r w:rsidRPr="00915960">
        <w:rPr>
          <w:rFonts w:eastAsia="Times New Roman"/>
          <w:spacing w:val="-1"/>
          <w:sz w:val="24"/>
          <w:szCs w:val="24"/>
        </w:rPr>
        <w:t xml:space="preserve">işlemini, genel yapıyı, karbon numarasını, kaynama ısısını ve diğer ağırlıkla hidrokarbon türü olmak üzere diğer </w:t>
      </w:r>
      <w:r w:rsidRPr="00915960">
        <w:rPr>
          <w:rFonts w:eastAsia="Times New Roman"/>
          <w:sz w:val="24"/>
          <w:szCs w:val="24"/>
        </w:rPr>
        <w:t>fiziksel özellikleri içermektedir.</w:t>
      </w:r>
    </w:p>
    <w:p w:rsidR="001113AF" w:rsidRPr="00915960" w:rsidRDefault="00C045C8" w:rsidP="002B1C00">
      <w:pPr>
        <w:shd w:val="clear" w:color="auto" w:fill="FFFFFF"/>
        <w:tabs>
          <w:tab w:val="left" w:pos="9072"/>
          <w:tab w:val="left" w:pos="9214"/>
          <w:tab w:val="left" w:pos="9356"/>
        </w:tabs>
        <w:spacing w:before="264" w:line="278" w:lineRule="exact"/>
        <w:ind w:right="3"/>
        <w:jc w:val="both"/>
        <w:rPr>
          <w:sz w:val="24"/>
          <w:szCs w:val="24"/>
        </w:rPr>
      </w:pPr>
      <w:r>
        <w:rPr>
          <w:sz w:val="24"/>
          <w:szCs w:val="24"/>
        </w:rPr>
        <w:t>KKDİK</w:t>
      </w:r>
      <w:r w:rsidR="001113AF" w:rsidRPr="00915960">
        <w:rPr>
          <w:sz w:val="24"/>
          <w:szCs w:val="24"/>
        </w:rPr>
        <w:t xml:space="preserve"> </w:t>
      </w:r>
      <w:r w:rsidR="005F2FC2">
        <w:rPr>
          <w:sz w:val="24"/>
          <w:szCs w:val="24"/>
        </w:rPr>
        <w:t>Ek-6</w:t>
      </w:r>
      <w:r w:rsidR="001113AF" w:rsidRPr="00915960">
        <w:rPr>
          <w:sz w:val="24"/>
          <w:szCs w:val="24"/>
        </w:rPr>
        <w:t xml:space="preserve"> b</w:t>
      </w:r>
      <w:r w:rsidR="001113AF" w:rsidRPr="00915960">
        <w:rPr>
          <w:rFonts w:eastAsia="Times New Roman"/>
          <w:sz w:val="24"/>
          <w:szCs w:val="24"/>
        </w:rPr>
        <w:t xml:space="preserve">ölüm 2’de verilen tanımlama parametreleri belirtilmelidir. Petrol kimyasallarının </w:t>
      </w:r>
      <w:r w:rsidR="00013664">
        <w:rPr>
          <w:rFonts w:eastAsia="Times New Roman"/>
          <w:sz w:val="24"/>
          <w:szCs w:val="24"/>
        </w:rPr>
        <w:t>kompozisyon</w:t>
      </w:r>
      <w:r w:rsidR="001113AF" w:rsidRPr="00915960">
        <w:rPr>
          <w:rFonts w:eastAsia="Times New Roman"/>
          <w:sz w:val="24"/>
          <w:szCs w:val="24"/>
        </w:rPr>
        <w:t xml:space="preserve"> </w:t>
      </w:r>
      <w:r w:rsidR="001113AF" w:rsidRPr="00915960">
        <w:rPr>
          <w:rFonts w:eastAsia="Times New Roman"/>
          <w:spacing w:val="-1"/>
          <w:sz w:val="24"/>
          <w:szCs w:val="24"/>
        </w:rPr>
        <w:t>özellikler</w:t>
      </w:r>
      <w:r w:rsidR="00013664">
        <w:rPr>
          <w:rFonts w:eastAsia="Times New Roman"/>
          <w:spacing w:val="-1"/>
          <w:sz w:val="24"/>
          <w:szCs w:val="24"/>
        </w:rPr>
        <w:t>in</w:t>
      </w:r>
      <w:r w:rsidR="001113AF" w:rsidRPr="00915960">
        <w:rPr>
          <w:rFonts w:eastAsia="Times New Roman"/>
          <w:spacing w:val="-1"/>
          <w:sz w:val="24"/>
          <w:szCs w:val="24"/>
        </w:rPr>
        <w:t xml:space="preserve">den daha çok performans özellikleri doğrultusunda üretildiği bilinmektedir. Dolayısıyla isim, karbon zinciri uzunluğu, kaynama noktası, viskozite, kesme </w:t>
      </w:r>
      <w:r w:rsidR="002973E3" w:rsidRPr="00915960">
        <w:rPr>
          <w:rFonts w:eastAsia="Times New Roman"/>
          <w:spacing w:val="-1"/>
          <w:sz w:val="24"/>
          <w:szCs w:val="24"/>
        </w:rPr>
        <w:t>aralığı</w:t>
      </w:r>
      <w:r w:rsidR="001113AF" w:rsidRPr="00915960">
        <w:rPr>
          <w:rFonts w:eastAsia="Times New Roman"/>
          <w:spacing w:val="-1"/>
          <w:sz w:val="24"/>
          <w:szCs w:val="24"/>
        </w:rPr>
        <w:t xml:space="preserve"> ve diğer fiziksel özellikler genel anlamda petrol kimyasalının </w:t>
      </w:r>
      <w:r w:rsidR="001113AF" w:rsidRPr="00915960">
        <w:rPr>
          <w:rFonts w:eastAsia="Times New Roman"/>
          <w:sz w:val="24"/>
          <w:szCs w:val="24"/>
        </w:rPr>
        <w:t xml:space="preserve">mümkün olduğunca açık bir şekilde tanımlanması için </w:t>
      </w:r>
      <w:r w:rsidR="00013664">
        <w:rPr>
          <w:rFonts w:eastAsia="Times New Roman"/>
          <w:sz w:val="24"/>
          <w:szCs w:val="24"/>
        </w:rPr>
        <w:t>kompozisyon</w:t>
      </w:r>
      <w:r w:rsidR="001113AF" w:rsidRPr="00915960">
        <w:rPr>
          <w:rFonts w:eastAsia="Times New Roman"/>
          <w:sz w:val="24"/>
          <w:szCs w:val="24"/>
        </w:rPr>
        <w:t xml:space="preserve"> bilgi</w:t>
      </w:r>
      <w:r w:rsidR="00013664">
        <w:rPr>
          <w:rFonts w:eastAsia="Times New Roman"/>
          <w:sz w:val="24"/>
          <w:szCs w:val="24"/>
        </w:rPr>
        <w:t>sine</w:t>
      </w:r>
      <w:r w:rsidR="001113AF" w:rsidRPr="00915960">
        <w:rPr>
          <w:rFonts w:eastAsia="Times New Roman"/>
          <w:sz w:val="24"/>
          <w:szCs w:val="24"/>
        </w:rPr>
        <w:t xml:space="preserve"> oranla daha yardımcı olacaktır.</w:t>
      </w:r>
    </w:p>
    <w:p w:rsidR="001113AF" w:rsidRPr="00915960" w:rsidRDefault="001113AF" w:rsidP="002B1C00">
      <w:pPr>
        <w:shd w:val="clear" w:color="auto" w:fill="FFFFFF"/>
        <w:tabs>
          <w:tab w:val="left" w:pos="9072"/>
          <w:tab w:val="left" w:pos="9214"/>
          <w:tab w:val="left" w:pos="9356"/>
        </w:tabs>
        <w:spacing w:before="269" w:line="278" w:lineRule="exact"/>
        <w:ind w:right="3"/>
        <w:jc w:val="both"/>
        <w:rPr>
          <w:rFonts w:eastAsia="Times New Roman"/>
          <w:sz w:val="24"/>
          <w:szCs w:val="24"/>
        </w:rPr>
      </w:pPr>
      <w:r w:rsidRPr="00915960">
        <w:rPr>
          <w:spacing w:val="-2"/>
          <w:sz w:val="24"/>
          <w:szCs w:val="24"/>
        </w:rPr>
        <w:t xml:space="preserve">Kimyasal </w:t>
      </w:r>
      <w:r w:rsidR="00013664">
        <w:rPr>
          <w:spacing w:val="-2"/>
          <w:sz w:val="24"/>
          <w:szCs w:val="24"/>
        </w:rPr>
        <w:t>kompozisyon</w:t>
      </w:r>
      <w:r w:rsidRPr="00915960">
        <w:rPr>
          <w:rFonts w:eastAsia="Times New Roman"/>
          <w:spacing w:val="-2"/>
          <w:sz w:val="24"/>
          <w:szCs w:val="24"/>
        </w:rPr>
        <w:t xml:space="preserve"> UVCB maddeleri için birincil tanımlayıcı olmasa da, bilinmeyen bileşenler (≥ 10%) </w:t>
      </w:r>
      <w:r w:rsidRPr="00915960">
        <w:rPr>
          <w:rFonts w:eastAsia="Times New Roman"/>
          <w:sz w:val="24"/>
          <w:szCs w:val="24"/>
        </w:rPr>
        <w:t>belirtilecektir ve yapı, türe özgü özelliklerle (örneğin moleküler ağırlık ölçeği, alifatikler ya da aromatikler, hidrojenleme derecesi ve diğer gerekli bilgiler) açıklanacaktır.</w:t>
      </w:r>
    </w:p>
    <w:p w:rsidR="001113AF" w:rsidRPr="00915960" w:rsidRDefault="001113AF" w:rsidP="00013664">
      <w:pPr>
        <w:pStyle w:val="Balk4"/>
      </w:pPr>
      <w:r w:rsidRPr="00915960">
        <w:rPr>
          <w:spacing w:val="-3"/>
        </w:rPr>
        <w:t>Enzimler</w:t>
      </w:r>
    </w:p>
    <w:p w:rsidR="001113AF" w:rsidRPr="00915960" w:rsidRDefault="001113AF" w:rsidP="002B1C00">
      <w:pPr>
        <w:shd w:val="clear" w:color="auto" w:fill="FFFFFF"/>
        <w:tabs>
          <w:tab w:val="left" w:pos="9072"/>
          <w:tab w:val="left" w:pos="9214"/>
          <w:tab w:val="left" w:pos="9356"/>
        </w:tabs>
        <w:spacing w:before="288" w:line="278" w:lineRule="exact"/>
        <w:ind w:right="686"/>
        <w:jc w:val="both"/>
        <w:rPr>
          <w:sz w:val="24"/>
          <w:szCs w:val="24"/>
        </w:rPr>
      </w:pPr>
      <w:r w:rsidRPr="00915960">
        <w:rPr>
          <w:sz w:val="24"/>
          <w:szCs w:val="24"/>
        </w:rPr>
        <w:t xml:space="preserve">Enzimler </w:t>
      </w:r>
      <w:r w:rsidRPr="00915960">
        <w:rPr>
          <w:rFonts w:eastAsia="Times New Roman"/>
          <w:sz w:val="24"/>
          <w:szCs w:val="24"/>
        </w:rPr>
        <w:t xml:space="preserve">çoğunlukla mikroorganizmaların fermantasyonuyla, ancak bazen de bitkilerden ya da hayvanlardan </w:t>
      </w:r>
      <w:r w:rsidRPr="00915960">
        <w:rPr>
          <w:rFonts w:eastAsia="Times New Roman"/>
          <w:spacing w:val="-1"/>
          <w:sz w:val="24"/>
          <w:szCs w:val="24"/>
        </w:rPr>
        <w:t xml:space="preserve">üretilmektedir. Fermantasyon ya da özütleme sonucu elde edilen enzimler ve sonraki arıtma aşamaları, suyun yanı sıra aktif enzim proteini ve fermantasyon artıklarından oluşan diğer bileşenleri içermektedir örneğin proteinler, peptidler, </w:t>
      </w:r>
      <w:r w:rsidRPr="00915960">
        <w:rPr>
          <w:rFonts w:eastAsia="Times New Roman"/>
          <w:sz w:val="24"/>
          <w:szCs w:val="24"/>
        </w:rPr>
        <w:t>amino asitler, karbohidratlar, lipidler ve inorganik tuzlar.</w:t>
      </w:r>
    </w:p>
    <w:p w:rsidR="001113AF" w:rsidRPr="00915960" w:rsidRDefault="001113AF" w:rsidP="002B1C00">
      <w:pPr>
        <w:shd w:val="clear" w:color="auto" w:fill="FFFFFF"/>
        <w:tabs>
          <w:tab w:val="left" w:pos="9072"/>
          <w:tab w:val="left" w:pos="9214"/>
          <w:tab w:val="left" w:pos="9356"/>
        </w:tabs>
        <w:spacing w:before="264" w:line="278" w:lineRule="exact"/>
        <w:ind w:right="686"/>
        <w:jc w:val="both"/>
        <w:rPr>
          <w:rFonts w:eastAsia="Times New Roman"/>
          <w:sz w:val="24"/>
          <w:szCs w:val="24"/>
        </w:rPr>
      </w:pPr>
      <w:r w:rsidRPr="00915960">
        <w:rPr>
          <w:rFonts w:eastAsia="Times New Roman"/>
          <w:sz w:val="24"/>
          <w:szCs w:val="24"/>
        </w:rPr>
        <w:t>Enzim proteini</w:t>
      </w:r>
      <w:r w:rsidRPr="00915960">
        <w:rPr>
          <w:spacing w:val="-1"/>
          <w:sz w:val="24"/>
          <w:szCs w:val="24"/>
        </w:rPr>
        <w:t xml:space="preserve"> fermantasyon ya da </w:t>
      </w:r>
      <w:r w:rsidRPr="00915960">
        <w:rPr>
          <w:rFonts w:eastAsia="Times New Roman"/>
          <w:spacing w:val="-1"/>
          <w:sz w:val="24"/>
          <w:szCs w:val="24"/>
        </w:rPr>
        <w:t xml:space="preserve">özütlemeden türetilen diğer bileşenlerle (enzim proteininin kararlılığını etkilemeyen veya </w:t>
      </w:r>
      <w:r w:rsidRPr="00915960">
        <w:rPr>
          <w:rFonts w:eastAsia="Times New Roman"/>
          <w:sz w:val="24"/>
          <w:szCs w:val="24"/>
        </w:rPr>
        <w:t xml:space="preserve">su hariç </w:t>
      </w:r>
      <w:r w:rsidRPr="00915960">
        <w:rPr>
          <w:rFonts w:eastAsia="Times New Roman"/>
          <w:spacing w:val="-1"/>
          <w:sz w:val="24"/>
          <w:szCs w:val="24"/>
        </w:rPr>
        <w:t xml:space="preserve">yapısını </w:t>
      </w:r>
      <w:r w:rsidRPr="00915960">
        <w:rPr>
          <w:rFonts w:eastAsia="Times New Roman"/>
          <w:sz w:val="24"/>
          <w:szCs w:val="24"/>
        </w:rPr>
        <w:t>değiştirmeden ayrılabilen herhangi bir birlikte, tanımlama amaçlı olarak madde kabul edilmelidir.</w:t>
      </w:r>
    </w:p>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1113AF" w:rsidP="002B1C00">
      <w:pPr>
        <w:shd w:val="clear" w:color="auto" w:fill="FFFFFF"/>
        <w:tabs>
          <w:tab w:val="left" w:pos="9072"/>
          <w:tab w:val="left" w:pos="9214"/>
          <w:tab w:val="left" w:pos="9356"/>
        </w:tabs>
        <w:ind w:right="686"/>
        <w:jc w:val="both"/>
        <w:rPr>
          <w:rFonts w:eastAsia="Times New Roman"/>
          <w:sz w:val="24"/>
          <w:szCs w:val="24"/>
        </w:rPr>
      </w:pPr>
      <w:r w:rsidRPr="00915960">
        <w:rPr>
          <w:sz w:val="24"/>
          <w:szCs w:val="24"/>
        </w:rPr>
        <w:t>Enzim maddesi tipik olarak a</w:t>
      </w:r>
      <w:r w:rsidRPr="00915960">
        <w:rPr>
          <w:rFonts w:eastAsia="Times New Roman"/>
          <w:sz w:val="24"/>
          <w:szCs w:val="24"/>
        </w:rPr>
        <w:t xml:space="preserve">ğırlıkça enzim proteininin ağırlıkça % 10-80’ini içermektedir. Diğer bileşenler yüzde </w:t>
      </w:r>
      <w:r w:rsidRPr="00915960">
        <w:rPr>
          <w:rFonts w:eastAsia="Times New Roman"/>
          <w:spacing w:val="-1"/>
          <w:sz w:val="24"/>
          <w:szCs w:val="24"/>
        </w:rPr>
        <w:t xml:space="preserve">olarak değişkenlik göstermekte ve kullanılan üretim organizması, fermantasyon aracı, fermantasyon işleminin parametreleri </w:t>
      </w:r>
      <w:r w:rsidRPr="00915960">
        <w:rPr>
          <w:rFonts w:eastAsia="Times New Roman"/>
          <w:sz w:val="24"/>
          <w:szCs w:val="24"/>
        </w:rPr>
        <w:t>ve uygulanan alt arıtmaya bağlıdır ancak yapı tipik olarak aşağıdaki tabloda verilen aralıklarda olacaktır:</w:t>
      </w:r>
    </w:p>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1113AF" w:rsidP="002B1C00">
      <w:pPr>
        <w:tabs>
          <w:tab w:val="left" w:pos="9072"/>
          <w:tab w:val="left" w:pos="9214"/>
          <w:tab w:val="left" w:pos="9356"/>
        </w:tabs>
        <w:ind w:right="686"/>
        <w:rPr>
          <w:rFonts w:ascii="Arial" w:hAnsi="Arial" w:cs="Arial"/>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177"/>
        <w:gridCol w:w="1420"/>
      </w:tblGrid>
      <w:tr w:rsidR="00BE6EC0" w:rsidRPr="00915960" w:rsidTr="00D53DEF">
        <w:trPr>
          <w:trHeight w:hRule="exact" w:val="384"/>
        </w:trPr>
        <w:tc>
          <w:tcPr>
            <w:tcW w:w="4177" w:type="dxa"/>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Aktif enzim proteini</w:t>
            </w:r>
          </w:p>
        </w:tc>
        <w:tc>
          <w:tcPr>
            <w:tcW w:w="1420" w:type="dxa"/>
            <w:shd w:val="clear" w:color="auto" w:fill="FFFFFF"/>
          </w:tcPr>
          <w:p w:rsidR="001113AF" w:rsidRPr="00915960" w:rsidRDefault="001113AF" w:rsidP="00D53DEF">
            <w:pPr>
              <w:shd w:val="clear" w:color="auto" w:fill="FFFFFF"/>
              <w:tabs>
                <w:tab w:val="left" w:pos="9072"/>
                <w:tab w:val="left" w:pos="9214"/>
                <w:tab w:val="left" w:pos="9356"/>
              </w:tabs>
              <w:ind w:right="170"/>
            </w:pPr>
            <w:r w:rsidRPr="00915960">
              <w:rPr>
                <w:bCs/>
              </w:rPr>
              <w:t xml:space="preserve">% </w:t>
            </w:r>
            <w:r w:rsidRPr="00915960">
              <w:t>10 - 80</w:t>
            </w:r>
          </w:p>
        </w:tc>
      </w:tr>
      <w:tr w:rsidR="00BE6EC0" w:rsidRPr="00915960" w:rsidTr="00D53DEF">
        <w:trPr>
          <w:trHeight w:hRule="exact" w:val="287"/>
        </w:trPr>
        <w:tc>
          <w:tcPr>
            <w:tcW w:w="4177" w:type="dxa"/>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spacing w:val="-1"/>
              </w:rPr>
              <w:t>Di</w:t>
            </w:r>
            <w:r w:rsidRPr="00915960">
              <w:rPr>
                <w:rFonts w:eastAsia="Times New Roman"/>
                <w:spacing w:val="-1"/>
              </w:rPr>
              <w:t>ğer proteinler + peptidler ve amino asitler</w:t>
            </w:r>
          </w:p>
        </w:tc>
        <w:tc>
          <w:tcPr>
            <w:tcW w:w="1420" w:type="dxa"/>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Cs/>
              </w:rPr>
              <w:t xml:space="preserve">% </w:t>
            </w:r>
            <w:r w:rsidRPr="00915960">
              <w:t>5 - 55</w:t>
            </w:r>
          </w:p>
        </w:tc>
      </w:tr>
      <w:tr w:rsidR="00BE6EC0" w:rsidRPr="00915960" w:rsidTr="00D53DEF">
        <w:trPr>
          <w:trHeight w:hRule="exact" w:val="266"/>
        </w:trPr>
        <w:tc>
          <w:tcPr>
            <w:tcW w:w="4177" w:type="dxa"/>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Karbohidratlar</w:t>
            </w:r>
          </w:p>
        </w:tc>
        <w:tc>
          <w:tcPr>
            <w:tcW w:w="1420" w:type="dxa"/>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Cs/>
              </w:rPr>
              <w:t xml:space="preserve">% </w:t>
            </w:r>
            <w:r w:rsidRPr="00915960">
              <w:t>3 - 40</w:t>
            </w:r>
          </w:p>
        </w:tc>
      </w:tr>
      <w:tr w:rsidR="00BE6EC0" w:rsidRPr="00915960" w:rsidTr="00D53DEF">
        <w:trPr>
          <w:trHeight w:hRule="exact" w:val="266"/>
        </w:trPr>
        <w:tc>
          <w:tcPr>
            <w:tcW w:w="4177" w:type="dxa"/>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Lipidler</w:t>
            </w:r>
          </w:p>
        </w:tc>
        <w:tc>
          <w:tcPr>
            <w:tcW w:w="1420" w:type="dxa"/>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Cs/>
              </w:rPr>
              <w:t xml:space="preserve">% </w:t>
            </w:r>
            <w:r w:rsidRPr="00915960">
              <w:t>0 - 5</w:t>
            </w:r>
          </w:p>
        </w:tc>
      </w:tr>
      <w:tr w:rsidR="00BE6EC0" w:rsidRPr="00915960" w:rsidTr="00D53DEF">
        <w:trPr>
          <w:trHeight w:hRule="exact" w:val="304"/>
        </w:trPr>
        <w:tc>
          <w:tcPr>
            <w:tcW w:w="4177" w:type="dxa"/>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rFonts w:eastAsia="Times New Roman"/>
              </w:rPr>
              <w:t>İnorganik tuzlar</w:t>
            </w:r>
          </w:p>
        </w:tc>
        <w:tc>
          <w:tcPr>
            <w:tcW w:w="1420" w:type="dxa"/>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Cs/>
              </w:rPr>
              <w:t xml:space="preserve">% </w:t>
            </w:r>
            <w:r w:rsidRPr="00915960">
              <w:t>1 - 45</w:t>
            </w:r>
          </w:p>
        </w:tc>
      </w:tr>
      <w:tr w:rsidR="0086675A" w:rsidRPr="00915960" w:rsidTr="00D53DEF">
        <w:trPr>
          <w:trHeight w:hRule="exact" w:val="304"/>
        </w:trPr>
        <w:tc>
          <w:tcPr>
            <w:tcW w:w="4177" w:type="dxa"/>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spacing w:val="-10"/>
              </w:rPr>
              <w:t>Toplam</w:t>
            </w:r>
          </w:p>
          <w:p w:rsidR="001113AF" w:rsidRPr="00915960" w:rsidRDefault="001113AF" w:rsidP="002B1C00">
            <w:pPr>
              <w:shd w:val="clear" w:color="auto" w:fill="FFFFFF"/>
              <w:tabs>
                <w:tab w:val="left" w:pos="9072"/>
                <w:tab w:val="left" w:pos="9214"/>
                <w:tab w:val="left" w:pos="9356"/>
              </w:tabs>
              <w:ind w:right="686"/>
              <w:rPr>
                <w:rFonts w:eastAsia="Times New Roman"/>
              </w:rPr>
            </w:pPr>
          </w:p>
        </w:tc>
        <w:tc>
          <w:tcPr>
            <w:tcW w:w="1420" w:type="dxa"/>
            <w:shd w:val="clear" w:color="auto" w:fill="FFFFFF"/>
          </w:tcPr>
          <w:p w:rsidR="001113AF" w:rsidRPr="00915960" w:rsidRDefault="001113AF" w:rsidP="002B1C00">
            <w:pPr>
              <w:shd w:val="clear" w:color="auto" w:fill="FFFFFF"/>
              <w:tabs>
                <w:tab w:val="left" w:pos="9072"/>
                <w:tab w:val="left" w:pos="9214"/>
                <w:tab w:val="left" w:pos="9356"/>
              </w:tabs>
              <w:ind w:right="686"/>
              <w:rPr>
                <w:bCs/>
              </w:rPr>
            </w:pPr>
            <w:r w:rsidRPr="00915960">
              <w:rPr>
                <w:spacing w:val="-15"/>
              </w:rPr>
              <w:t>100</w:t>
            </w:r>
          </w:p>
        </w:tc>
      </w:tr>
    </w:tbl>
    <w:p w:rsidR="001113AF" w:rsidRPr="00915960" w:rsidRDefault="001113AF" w:rsidP="002B1C00">
      <w:pPr>
        <w:shd w:val="clear" w:color="auto" w:fill="FFFFFF"/>
        <w:tabs>
          <w:tab w:val="left" w:pos="9072"/>
          <w:tab w:val="left" w:pos="9214"/>
          <w:tab w:val="left" w:pos="9356"/>
        </w:tabs>
        <w:ind w:right="686"/>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pacing w:val="-1"/>
          <w:sz w:val="24"/>
          <w:szCs w:val="24"/>
        </w:rPr>
        <w:t>De</w:t>
      </w:r>
      <w:r w:rsidRPr="00915960">
        <w:rPr>
          <w:rFonts w:eastAsia="Times New Roman"/>
          <w:spacing w:val="-1"/>
          <w:sz w:val="24"/>
          <w:szCs w:val="24"/>
        </w:rPr>
        <w:t xml:space="preserve">ğişkenliği ve kısmen bilinmeyen yapısı dolayısıyla enzim maddesi “UVCB madde” olarak ele alınmalıdır. Enzim proteini UVCB maddenin bir bileşeni olarak ele alınmalıdır. Yüksek seviyede arıtılmış </w:t>
      </w:r>
      <w:r w:rsidRPr="00915960">
        <w:rPr>
          <w:rFonts w:eastAsia="Times New Roman"/>
          <w:sz w:val="24"/>
          <w:szCs w:val="24"/>
        </w:rPr>
        <w:t>enzimler iyi tanımlanmış madde (tek bileşenli ya da çok bileşenli) olarak tanımlanabilir ve bu duruma uygun bir şekilde tanımlanmalıdır.</w:t>
      </w:r>
    </w:p>
    <w:p w:rsidR="001113AF" w:rsidRPr="00915960" w:rsidRDefault="001113AF"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pacing w:val="-1"/>
          <w:sz w:val="24"/>
          <w:szCs w:val="24"/>
        </w:rPr>
        <w:t>EINECS</w:t>
      </w:r>
      <w:r w:rsidRPr="00915960">
        <w:rPr>
          <w:rFonts w:eastAsia="Times New Roman"/>
          <w:spacing w:val="-1"/>
          <w:sz w:val="24"/>
          <w:szCs w:val="24"/>
        </w:rPr>
        <w:t xml:space="preserve">’de enzimlerin temel tanımlayıcıları katalitik faaliyetleridir. Enzimler, daha fazla özellik ya da kaynak veya </w:t>
      </w:r>
      <w:r w:rsidRPr="00915960">
        <w:rPr>
          <w:rFonts w:eastAsia="Times New Roman"/>
          <w:sz w:val="24"/>
          <w:szCs w:val="24"/>
        </w:rPr>
        <w:t>substratı belirten belirli kayıtlar verilmeksizin türe özgü kayıtlar olarak listelenmektedir.</w:t>
      </w:r>
    </w:p>
    <w:p w:rsidR="003644D0" w:rsidRPr="00915960" w:rsidRDefault="003644D0">
      <w:pPr>
        <w:widowControl/>
        <w:autoSpaceDE/>
        <w:autoSpaceDN/>
        <w:adjustRightInd/>
        <w:spacing w:after="200" w:line="276" w:lineRule="auto"/>
      </w:pPr>
      <w:r w:rsidRPr="00915960">
        <w:br w:type="page"/>
      </w:r>
    </w:p>
    <w:tbl>
      <w:tblPr>
        <w:tblStyle w:val="TabloKlavuzu"/>
        <w:tblW w:w="0" w:type="auto"/>
        <w:tblInd w:w="34" w:type="dxa"/>
        <w:tblLook w:val="04A0" w:firstRow="1" w:lastRow="0" w:firstColumn="1" w:lastColumn="0" w:noHBand="0" w:noVBand="1"/>
      </w:tblPr>
      <w:tblGrid>
        <w:gridCol w:w="3483"/>
        <w:gridCol w:w="3484"/>
        <w:gridCol w:w="2288"/>
      </w:tblGrid>
      <w:tr w:rsidR="0086675A" w:rsidRPr="00915960" w:rsidTr="00D53DEF">
        <w:tc>
          <w:tcPr>
            <w:tcW w:w="9255" w:type="dxa"/>
            <w:gridSpan w:val="3"/>
          </w:tcPr>
          <w:p w:rsidR="001113AF" w:rsidRPr="00915960" w:rsidRDefault="001113AF" w:rsidP="002B1C00">
            <w:pPr>
              <w:tabs>
                <w:tab w:val="left" w:pos="9072"/>
                <w:tab w:val="left" w:pos="9214"/>
                <w:tab w:val="left" w:pos="9356"/>
              </w:tabs>
              <w:spacing w:line="278" w:lineRule="exact"/>
              <w:ind w:right="686"/>
              <w:rPr>
                <w:b/>
              </w:rPr>
            </w:pPr>
            <w:r w:rsidRPr="00915960">
              <w:rPr>
                <w:b/>
              </w:rPr>
              <w:lastRenderedPageBreak/>
              <w:t>Örnekler</w:t>
            </w:r>
          </w:p>
        </w:tc>
      </w:tr>
      <w:tr w:rsidR="0086675A" w:rsidRPr="00915960" w:rsidTr="00D53DEF">
        <w:tc>
          <w:tcPr>
            <w:tcW w:w="3483" w:type="dxa"/>
          </w:tcPr>
          <w:p w:rsidR="001113AF" w:rsidRPr="00915960" w:rsidRDefault="001113AF" w:rsidP="002B1C00">
            <w:pPr>
              <w:tabs>
                <w:tab w:val="left" w:pos="9072"/>
                <w:tab w:val="left" w:pos="9214"/>
                <w:tab w:val="left" w:pos="9356"/>
              </w:tabs>
              <w:spacing w:line="278" w:lineRule="exact"/>
              <w:ind w:right="686"/>
              <w:rPr>
                <w:b/>
              </w:rPr>
            </w:pPr>
            <w:r w:rsidRPr="00915960">
              <w:rPr>
                <w:b/>
              </w:rPr>
              <w:t>EC numarası</w:t>
            </w:r>
          </w:p>
        </w:tc>
        <w:tc>
          <w:tcPr>
            <w:tcW w:w="3484" w:type="dxa"/>
          </w:tcPr>
          <w:p w:rsidR="001113AF" w:rsidRPr="00915960" w:rsidRDefault="001113AF" w:rsidP="002B1C00">
            <w:pPr>
              <w:tabs>
                <w:tab w:val="left" w:pos="9072"/>
                <w:tab w:val="left" w:pos="9214"/>
                <w:tab w:val="left" w:pos="9356"/>
              </w:tabs>
              <w:spacing w:line="278" w:lineRule="exact"/>
              <w:ind w:right="686"/>
              <w:rPr>
                <w:b/>
              </w:rPr>
            </w:pPr>
            <w:r w:rsidRPr="00915960">
              <w:rPr>
                <w:b/>
              </w:rPr>
              <w:t>EINECS adı</w:t>
            </w:r>
          </w:p>
        </w:tc>
        <w:tc>
          <w:tcPr>
            <w:tcW w:w="2288" w:type="dxa"/>
          </w:tcPr>
          <w:p w:rsidR="001113AF" w:rsidRPr="00915960" w:rsidRDefault="001113AF" w:rsidP="002B1C00">
            <w:pPr>
              <w:tabs>
                <w:tab w:val="left" w:pos="9072"/>
                <w:tab w:val="left" w:pos="9214"/>
                <w:tab w:val="left" w:pos="9356"/>
              </w:tabs>
              <w:spacing w:line="278" w:lineRule="exact"/>
              <w:ind w:right="686"/>
              <w:rPr>
                <w:b/>
              </w:rPr>
            </w:pPr>
            <w:r w:rsidRPr="00915960">
              <w:rPr>
                <w:b/>
              </w:rPr>
              <w:t>CAS numarası</w:t>
            </w:r>
          </w:p>
        </w:tc>
      </w:tr>
      <w:tr w:rsidR="0086675A" w:rsidRPr="00915960" w:rsidTr="00D53DEF">
        <w:tc>
          <w:tcPr>
            <w:tcW w:w="3483" w:type="dxa"/>
          </w:tcPr>
          <w:p w:rsidR="001113AF" w:rsidRPr="00915960" w:rsidRDefault="001113AF" w:rsidP="002B1C00">
            <w:pPr>
              <w:tabs>
                <w:tab w:val="left" w:pos="9072"/>
                <w:tab w:val="left" w:pos="9214"/>
                <w:tab w:val="left" w:pos="9356"/>
              </w:tabs>
              <w:spacing w:line="278" w:lineRule="exact"/>
              <w:ind w:right="686"/>
              <w:rPr>
                <w:spacing w:val="-12"/>
                <w:sz w:val="22"/>
                <w:szCs w:val="22"/>
              </w:rPr>
            </w:pPr>
            <w:r w:rsidRPr="00915960">
              <w:rPr>
                <w:spacing w:val="-12"/>
                <w:sz w:val="22"/>
                <w:szCs w:val="22"/>
              </w:rPr>
              <w:t>278-547-1</w:t>
            </w:r>
          </w:p>
        </w:tc>
        <w:tc>
          <w:tcPr>
            <w:tcW w:w="3484" w:type="dxa"/>
          </w:tcPr>
          <w:p w:rsidR="001113AF" w:rsidRPr="00915960" w:rsidRDefault="0086675A" w:rsidP="002B1C00">
            <w:pPr>
              <w:shd w:val="clear" w:color="auto" w:fill="FFFFFF"/>
              <w:tabs>
                <w:tab w:val="left" w:pos="9072"/>
                <w:tab w:val="left" w:pos="9214"/>
                <w:tab w:val="left" w:pos="9356"/>
              </w:tabs>
              <w:spacing w:before="72"/>
              <w:ind w:right="686"/>
            </w:pPr>
            <w:r w:rsidRPr="00915960">
              <w:rPr>
                <w:spacing w:val="-9"/>
                <w:sz w:val="22"/>
                <w:szCs w:val="22"/>
              </w:rPr>
              <w:t>Proteinaz, Basillus n</w:t>
            </w:r>
            <w:r w:rsidRPr="00915960">
              <w:rPr>
                <w:rFonts w:eastAsia="Times New Roman"/>
                <w:spacing w:val="-9"/>
                <w:sz w:val="22"/>
                <w:szCs w:val="22"/>
              </w:rPr>
              <w:t>ötr</w:t>
            </w:r>
          </w:p>
        </w:tc>
        <w:tc>
          <w:tcPr>
            <w:tcW w:w="2288" w:type="dxa"/>
          </w:tcPr>
          <w:p w:rsidR="001113AF" w:rsidRPr="00915960" w:rsidRDefault="0086675A" w:rsidP="002B1C00">
            <w:pPr>
              <w:shd w:val="clear" w:color="auto" w:fill="FFFFFF"/>
              <w:tabs>
                <w:tab w:val="left" w:pos="9072"/>
                <w:tab w:val="left" w:pos="9214"/>
                <w:tab w:val="left" w:pos="9356"/>
              </w:tabs>
              <w:spacing w:before="72"/>
              <w:ind w:right="686"/>
            </w:pPr>
            <w:r w:rsidRPr="00915960">
              <w:rPr>
                <w:spacing w:val="-10"/>
                <w:sz w:val="22"/>
                <w:szCs w:val="22"/>
              </w:rPr>
              <w:t>76774-43-1</w:t>
            </w:r>
          </w:p>
        </w:tc>
      </w:tr>
      <w:tr w:rsidR="0086675A" w:rsidRPr="00915960" w:rsidTr="00D53DEF">
        <w:tc>
          <w:tcPr>
            <w:tcW w:w="3483" w:type="dxa"/>
          </w:tcPr>
          <w:p w:rsidR="001113AF" w:rsidRPr="00915960" w:rsidRDefault="0086675A" w:rsidP="002B1C00">
            <w:pPr>
              <w:tabs>
                <w:tab w:val="left" w:pos="9072"/>
                <w:tab w:val="left" w:pos="9214"/>
                <w:tab w:val="left" w:pos="9356"/>
              </w:tabs>
              <w:spacing w:line="278" w:lineRule="exact"/>
              <w:ind w:right="686"/>
              <w:rPr>
                <w:spacing w:val="-12"/>
                <w:sz w:val="22"/>
                <w:szCs w:val="22"/>
              </w:rPr>
            </w:pPr>
            <w:r w:rsidRPr="00915960">
              <w:rPr>
                <w:spacing w:val="-12"/>
                <w:sz w:val="22"/>
                <w:szCs w:val="22"/>
              </w:rPr>
              <w:t>278-588-5</w:t>
            </w:r>
            <w:r w:rsidR="001113AF" w:rsidRPr="00915960">
              <w:rPr>
                <w:spacing w:val="-12"/>
                <w:sz w:val="22"/>
                <w:szCs w:val="22"/>
              </w:rPr>
              <w:br w:type="column"/>
            </w:r>
          </w:p>
        </w:tc>
        <w:tc>
          <w:tcPr>
            <w:tcW w:w="3484" w:type="dxa"/>
          </w:tcPr>
          <w:p w:rsidR="001113AF" w:rsidRPr="00915960" w:rsidRDefault="0086675A" w:rsidP="002B1C00">
            <w:pPr>
              <w:shd w:val="clear" w:color="auto" w:fill="FFFFFF"/>
              <w:tabs>
                <w:tab w:val="left" w:pos="9072"/>
                <w:tab w:val="left" w:pos="9214"/>
                <w:tab w:val="left" w:pos="9356"/>
              </w:tabs>
              <w:ind w:right="686"/>
            </w:pPr>
            <w:r w:rsidRPr="00915960">
              <w:rPr>
                <w:spacing w:val="-9"/>
                <w:sz w:val="22"/>
                <w:szCs w:val="22"/>
              </w:rPr>
              <w:t>Proteinaz, Aspergillus n</w:t>
            </w:r>
            <w:r w:rsidRPr="00915960">
              <w:rPr>
                <w:rFonts w:eastAsia="Times New Roman"/>
                <w:spacing w:val="-9"/>
                <w:sz w:val="22"/>
                <w:szCs w:val="22"/>
              </w:rPr>
              <w:t>ötr</w:t>
            </w:r>
          </w:p>
        </w:tc>
        <w:tc>
          <w:tcPr>
            <w:tcW w:w="2288" w:type="dxa"/>
          </w:tcPr>
          <w:p w:rsidR="001113AF" w:rsidRPr="00915960" w:rsidRDefault="0086675A" w:rsidP="002B1C00">
            <w:pPr>
              <w:tabs>
                <w:tab w:val="left" w:pos="9072"/>
                <w:tab w:val="left" w:pos="9214"/>
                <w:tab w:val="left" w:pos="9356"/>
              </w:tabs>
              <w:spacing w:line="278" w:lineRule="exact"/>
              <w:ind w:right="686"/>
            </w:pPr>
            <w:r w:rsidRPr="00915960">
              <w:rPr>
                <w:spacing w:val="-12"/>
                <w:sz w:val="22"/>
                <w:szCs w:val="22"/>
              </w:rPr>
              <w:t>77000-13-6</w:t>
            </w:r>
          </w:p>
        </w:tc>
      </w:tr>
      <w:tr w:rsidR="0086675A" w:rsidRPr="00915960" w:rsidTr="00D53DEF">
        <w:tc>
          <w:tcPr>
            <w:tcW w:w="3483" w:type="dxa"/>
          </w:tcPr>
          <w:p w:rsidR="001113AF" w:rsidRPr="00915960" w:rsidRDefault="0086675A" w:rsidP="002B1C00">
            <w:pPr>
              <w:tabs>
                <w:tab w:val="left" w:pos="9072"/>
                <w:tab w:val="left" w:pos="9214"/>
                <w:tab w:val="left" w:pos="9356"/>
              </w:tabs>
              <w:spacing w:line="278" w:lineRule="exact"/>
              <w:ind w:right="686"/>
              <w:rPr>
                <w:spacing w:val="-12"/>
                <w:sz w:val="22"/>
                <w:szCs w:val="22"/>
              </w:rPr>
            </w:pPr>
            <w:r w:rsidRPr="00915960">
              <w:rPr>
                <w:spacing w:val="-12"/>
                <w:sz w:val="22"/>
                <w:szCs w:val="22"/>
              </w:rPr>
              <w:t>254-453-6</w:t>
            </w:r>
          </w:p>
        </w:tc>
        <w:tc>
          <w:tcPr>
            <w:tcW w:w="3484" w:type="dxa"/>
          </w:tcPr>
          <w:p w:rsidR="001113AF" w:rsidRPr="00915960" w:rsidRDefault="0086675A" w:rsidP="002B1C00">
            <w:pPr>
              <w:tabs>
                <w:tab w:val="left" w:pos="9072"/>
                <w:tab w:val="left" w:pos="9214"/>
                <w:tab w:val="left" w:pos="9356"/>
              </w:tabs>
              <w:spacing w:line="278" w:lineRule="exact"/>
              <w:ind w:right="686"/>
            </w:pPr>
            <w:r w:rsidRPr="00915960">
              <w:rPr>
                <w:spacing w:val="-10"/>
                <w:sz w:val="22"/>
                <w:szCs w:val="22"/>
              </w:rPr>
              <w:t>Elastaz (domuz pankreas</w:t>
            </w:r>
            <w:r w:rsidRPr="00915960">
              <w:rPr>
                <w:rFonts w:eastAsia="Times New Roman"/>
                <w:spacing w:val="-10"/>
                <w:sz w:val="22"/>
                <w:szCs w:val="22"/>
              </w:rPr>
              <w:t>ı)</w:t>
            </w:r>
          </w:p>
        </w:tc>
        <w:tc>
          <w:tcPr>
            <w:tcW w:w="2288" w:type="dxa"/>
          </w:tcPr>
          <w:p w:rsidR="001113AF" w:rsidRPr="00915960" w:rsidRDefault="0086675A" w:rsidP="002B1C00">
            <w:pPr>
              <w:tabs>
                <w:tab w:val="left" w:pos="9072"/>
                <w:tab w:val="left" w:pos="9214"/>
                <w:tab w:val="left" w:pos="9356"/>
              </w:tabs>
              <w:spacing w:line="278" w:lineRule="exact"/>
              <w:ind w:right="686"/>
            </w:pPr>
            <w:r w:rsidRPr="00915960">
              <w:rPr>
                <w:spacing w:val="-13"/>
                <w:sz w:val="22"/>
                <w:szCs w:val="22"/>
              </w:rPr>
              <w:t>39445-21-1</w:t>
            </w:r>
          </w:p>
        </w:tc>
      </w:tr>
      <w:tr w:rsidR="0086675A" w:rsidRPr="00915960" w:rsidTr="00D53DEF">
        <w:tc>
          <w:tcPr>
            <w:tcW w:w="3483" w:type="dxa"/>
          </w:tcPr>
          <w:p w:rsidR="001113AF" w:rsidRPr="00915960" w:rsidRDefault="0086675A" w:rsidP="002B1C00">
            <w:pPr>
              <w:tabs>
                <w:tab w:val="left" w:pos="9072"/>
                <w:tab w:val="left" w:pos="9214"/>
                <w:tab w:val="left" w:pos="9356"/>
              </w:tabs>
              <w:spacing w:line="278" w:lineRule="exact"/>
              <w:ind w:right="686"/>
              <w:rPr>
                <w:spacing w:val="-12"/>
                <w:sz w:val="22"/>
                <w:szCs w:val="22"/>
              </w:rPr>
            </w:pPr>
            <w:r w:rsidRPr="00915960">
              <w:rPr>
                <w:spacing w:val="-12"/>
                <w:sz w:val="22"/>
                <w:szCs w:val="22"/>
              </w:rPr>
              <w:t>262-402-4</w:t>
            </w:r>
          </w:p>
        </w:tc>
        <w:tc>
          <w:tcPr>
            <w:tcW w:w="3484" w:type="dxa"/>
          </w:tcPr>
          <w:p w:rsidR="001113AF" w:rsidRPr="00915960" w:rsidRDefault="0086675A" w:rsidP="002B1C00">
            <w:pPr>
              <w:tabs>
                <w:tab w:val="left" w:pos="9072"/>
                <w:tab w:val="left" w:pos="9214"/>
                <w:tab w:val="left" w:pos="9356"/>
              </w:tabs>
              <w:spacing w:line="278" w:lineRule="exact"/>
              <w:ind w:right="686"/>
            </w:pPr>
            <w:r w:rsidRPr="00915960">
              <w:rPr>
                <w:spacing w:val="-13"/>
                <w:sz w:val="22"/>
                <w:szCs w:val="22"/>
              </w:rPr>
              <w:t>Mannanaz</w:t>
            </w:r>
          </w:p>
        </w:tc>
        <w:tc>
          <w:tcPr>
            <w:tcW w:w="2288" w:type="dxa"/>
          </w:tcPr>
          <w:p w:rsidR="001113AF" w:rsidRPr="00915960" w:rsidRDefault="0086675A" w:rsidP="002B1C00">
            <w:pPr>
              <w:tabs>
                <w:tab w:val="left" w:pos="9072"/>
                <w:tab w:val="left" w:pos="9214"/>
                <w:tab w:val="left" w:pos="9356"/>
              </w:tabs>
              <w:spacing w:line="278" w:lineRule="exact"/>
              <w:ind w:right="686"/>
            </w:pPr>
            <w:r w:rsidRPr="00915960">
              <w:rPr>
                <w:spacing w:val="-12"/>
                <w:sz w:val="22"/>
                <w:szCs w:val="22"/>
              </w:rPr>
              <w:t>60748-69-8</w:t>
            </w:r>
          </w:p>
        </w:tc>
      </w:tr>
    </w:tbl>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pacing w:val="-1"/>
          <w:sz w:val="24"/>
          <w:szCs w:val="24"/>
        </w:rPr>
        <w:t>Avrupa Komisyonu taraf</w:t>
      </w:r>
      <w:r w:rsidRPr="00915960">
        <w:rPr>
          <w:rFonts w:eastAsia="Times New Roman"/>
          <w:spacing w:val="-1"/>
          <w:sz w:val="24"/>
          <w:szCs w:val="24"/>
        </w:rPr>
        <w:t xml:space="preserve">ından enzimler konusunda yapılan bir çalşmada [UBA, 2000] enzimlerin uluslararası enzim </w:t>
      </w:r>
      <w:r w:rsidRPr="00915960">
        <w:rPr>
          <w:rFonts w:eastAsia="Times New Roman"/>
          <w:sz w:val="24"/>
          <w:szCs w:val="24"/>
        </w:rPr>
        <w:t>isimlendirme sistemine göre tanımlanması önerilmiştir (IUBMB, Uluslararası Biyokimya ve Moleküler Biyoloji Birliği)</w:t>
      </w:r>
      <w:r w:rsidRPr="00915960">
        <w:rPr>
          <w:rStyle w:val="DipnotBavurusu"/>
          <w:rFonts w:eastAsia="Times New Roman"/>
          <w:sz w:val="24"/>
          <w:szCs w:val="24"/>
        </w:rPr>
        <w:footnoteReference w:id="20"/>
      </w:r>
      <w:r w:rsidRPr="00915960">
        <w:rPr>
          <w:rFonts w:eastAsia="Times New Roman"/>
          <w:sz w:val="24"/>
          <w:szCs w:val="24"/>
        </w:rPr>
        <w:t>.</w:t>
      </w:r>
      <w:r w:rsidRPr="00915960">
        <w:rPr>
          <w:spacing w:val="-1"/>
          <w:sz w:val="24"/>
          <w:szCs w:val="24"/>
        </w:rPr>
        <w:t xml:space="preserve"> Bu rehber</w:t>
      </w:r>
      <w:r w:rsidRPr="00915960">
        <w:rPr>
          <w:rFonts w:eastAsia="Times New Roman"/>
          <w:spacing w:val="-1"/>
          <w:sz w:val="24"/>
          <w:szCs w:val="24"/>
        </w:rPr>
        <w:t xml:space="preserve">’de bu yaklaşım kullanılmıştır ve EINECS’e oranla daha sistematik, detaylı ve kapsamlı bir enzim </w:t>
      </w:r>
      <w:r w:rsidRPr="00915960">
        <w:rPr>
          <w:rFonts w:eastAsia="Times New Roman"/>
          <w:sz w:val="24"/>
          <w:szCs w:val="24"/>
        </w:rPr>
        <w:t>tanımlaması sağlanacaktır.</w:t>
      </w:r>
    </w:p>
    <w:p w:rsidR="001113AF" w:rsidRPr="00D53DEF" w:rsidRDefault="001113AF" w:rsidP="00D53DEF">
      <w:pPr>
        <w:pStyle w:val="ListeParagraf"/>
        <w:numPr>
          <w:ilvl w:val="0"/>
          <w:numId w:val="64"/>
        </w:numPr>
        <w:shd w:val="clear" w:color="auto" w:fill="FFFFFF"/>
        <w:tabs>
          <w:tab w:val="left" w:pos="9072"/>
          <w:tab w:val="left" w:pos="9214"/>
          <w:tab w:val="left" w:pos="9356"/>
        </w:tabs>
        <w:spacing w:before="230" w:line="250" w:lineRule="exact"/>
        <w:ind w:left="426" w:right="686"/>
        <w:jc w:val="both"/>
        <w:rPr>
          <w:sz w:val="24"/>
          <w:szCs w:val="24"/>
        </w:rPr>
      </w:pPr>
      <w:r w:rsidRPr="00D53DEF">
        <w:rPr>
          <w:b/>
          <w:bCs/>
          <w:sz w:val="24"/>
          <w:szCs w:val="24"/>
        </w:rPr>
        <w:t>İsimlendirme gelene</w:t>
      </w:r>
      <w:r w:rsidRPr="00D53DEF">
        <w:rPr>
          <w:rFonts w:eastAsia="Times New Roman"/>
          <w:b/>
          <w:bCs/>
          <w:sz w:val="24"/>
          <w:szCs w:val="24"/>
        </w:rPr>
        <w:t>ği</w:t>
      </w:r>
    </w:p>
    <w:p w:rsidR="001113AF" w:rsidRPr="00915960" w:rsidRDefault="001113AF" w:rsidP="002B1C00">
      <w:pPr>
        <w:shd w:val="clear" w:color="auto" w:fill="FFFFFF"/>
        <w:tabs>
          <w:tab w:val="left" w:pos="9072"/>
          <w:tab w:val="left" w:pos="9214"/>
          <w:tab w:val="left" w:pos="9356"/>
        </w:tabs>
        <w:spacing w:line="250" w:lineRule="exact"/>
        <w:ind w:right="686"/>
        <w:jc w:val="both"/>
        <w:rPr>
          <w:spacing w:val="-1"/>
          <w:sz w:val="24"/>
          <w:szCs w:val="24"/>
        </w:rPr>
      </w:pPr>
    </w:p>
    <w:p w:rsidR="001113AF" w:rsidRPr="00D53DEF" w:rsidRDefault="001113AF" w:rsidP="002B1C00">
      <w:pPr>
        <w:shd w:val="clear" w:color="auto" w:fill="FFFFFF"/>
        <w:tabs>
          <w:tab w:val="left" w:pos="9072"/>
          <w:tab w:val="left" w:pos="9214"/>
          <w:tab w:val="left" w:pos="9356"/>
        </w:tabs>
        <w:ind w:right="3"/>
        <w:jc w:val="both"/>
        <w:rPr>
          <w:rFonts w:eastAsia="Times New Roman"/>
          <w:sz w:val="24"/>
          <w:szCs w:val="24"/>
        </w:rPr>
      </w:pPr>
      <w:r w:rsidRPr="00D53DEF">
        <w:rPr>
          <w:rFonts w:eastAsia="Times New Roman"/>
          <w:sz w:val="24"/>
          <w:szCs w:val="24"/>
        </w:rPr>
        <w:t>Enzimler IUBMB isimlendirme geleneklerine göre isimlendirilmektedir</w:t>
      </w:r>
      <w:r w:rsidR="00D53DEF">
        <w:rPr>
          <w:rFonts w:eastAsia="Times New Roman"/>
          <w:sz w:val="24"/>
          <w:szCs w:val="24"/>
        </w:rPr>
        <w:t>.</w:t>
      </w:r>
      <w:r w:rsidRPr="00D53DEF">
        <w:rPr>
          <w:rFonts w:eastAsia="Times New Roman"/>
          <w:sz w:val="24"/>
          <w:szCs w:val="24"/>
        </w:rPr>
        <w:t xml:space="preserve"> </w:t>
      </w:r>
    </w:p>
    <w:p w:rsidR="001113AF" w:rsidRPr="00D53DEF" w:rsidRDefault="001113AF" w:rsidP="002B1C00">
      <w:pPr>
        <w:shd w:val="clear" w:color="auto" w:fill="FFFFFF"/>
        <w:tabs>
          <w:tab w:val="left" w:pos="9072"/>
          <w:tab w:val="left" w:pos="9214"/>
          <w:tab w:val="left" w:pos="9356"/>
        </w:tabs>
        <w:ind w:right="3"/>
        <w:jc w:val="both"/>
        <w:rPr>
          <w:rFonts w:eastAsia="Times New Roman"/>
          <w:sz w:val="24"/>
          <w:szCs w:val="24"/>
        </w:rPr>
      </w:pPr>
    </w:p>
    <w:p w:rsidR="001113AF" w:rsidRPr="00D53DEF" w:rsidRDefault="001113AF" w:rsidP="002B1C00">
      <w:pPr>
        <w:shd w:val="clear" w:color="auto" w:fill="FFFFFF"/>
        <w:tabs>
          <w:tab w:val="left" w:pos="9072"/>
          <w:tab w:val="left" w:pos="9214"/>
          <w:tab w:val="left" w:pos="9356"/>
        </w:tabs>
        <w:ind w:right="3"/>
        <w:jc w:val="both"/>
        <w:rPr>
          <w:rFonts w:eastAsia="Times New Roman"/>
          <w:sz w:val="24"/>
          <w:szCs w:val="24"/>
        </w:rPr>
      </w:pPr>
      <w:r w:rsidRPr="00D53DEF">
        <w:rPr>
          <w:rFonts w:eastAsia="Times New Roman"/>
          <w:sz w:val="24"/>
          <w:szCs w:val="24"/>
        </w:rPr>
        <w:t>IUBMB sınıflandırma sistemi her bir enzim türü ve katalitik işlev için benzersiz bir dört basamaklı numara vermektedir (örneğin α-amilaz için 3.2.1.1)</w:t>
      </w:r>
      <w:r w:rsidRPr="00D53DEF">
        <w:rPr>
          <w:rFonts w:eastAsia="Times New Roman"/>
          <w:sz w:val="24"/>
          <w:szCs w:val="24"/>
          <w:vertAlign w:val="superscript"/>
        </w:rPr>
        <w:footnoteReference w:id="21"/>
      </w:r>
      <w:r w:rsidRPr="00D53DEF">
        <w:rPr>
          <w:rFonts w:eastAsia="Times New Roman"/>
          <w:sz w:val="24"/>
          <w:szCs w:val="24"/>
        </w:rPr>
        <w:t>. Her numara değişken amino asit dizilimine ve kökene sahip enzimlerden oluşabilir ancak enzim işlevselliği aynıdır. IUBMB isimlendirmesindeki isim ve numara madde tanımlaması için kullanlmalıdır. IUBMB isimlendirmesi enzimleri altı temel gruba ayırmaktadır:</w:t>
      </w:r>
    </w:p>
    <w:p w:rsidR="001113AF" w:rsidRPr="00915960" w:rsidRDefault="001113AF" w:rsidP="005A04C9">
      <w:pPr>
        <w:numPr>
          <w:ilvl w:val="0"/>
          <w:numId w:val="4"/>
        </w:numPr>
        <w:shd w:val="clear" w:color="auto" w:fill="FFFFFF"/>
        <w:tabs>
          <w:tab w:val="left" w:pos="734"/>
          <w:tab w:val="left" w:pos="9072"/>
          <w:tab w:val="left" w:pos="9214"/>
          <w:tab w:val="left" w:pos="9356"/>
        </w:tabs>
        <w:spacing w:line="451" w:lineRule="exact"/>
        <w:ind w:right="686"/>
        <w:jc w:val="both"/>
        <w:rPr>
          <w:spacing w:val="-22"/>
          <w:sz w:val="24"/>
          <w:szCs w:val="24"/>
        </w:rPr>
      </w:pPr>
      <w:r w:rsidRPr="00915960">
        <w:rPr>
          <w:sz w:val="24"/>
          <w:szCs w:val="24"/>
        </w:rPr>
        <w:t>Oksidoredüktazlar</w:t>
      </w:r>
    </w:p>
    <w:p w:rsidR="001113AF" w:rsidRPr="00915960" w:rsidRDefault="001113AF" w:rsidP="005A04C9">
      <w:pPr>
        <w:numPr>
          <w:ilvl w:val="0"/>
          <w:numId w:val="4"/>
        </w:numPr>
        <w:shd w:val="clear" w:color="auto" w:fill="FFFFFF"/>
        <w:tabs>
          <w:tab w:val="left" w:pos="734"/>
          <w:tab w:val="left" w:pos="9072"/>
          <w:tab w:val="left" w:pos="9214"/>
          <w:tab w:val="left" w:pos="9356"/>
        </w:tabs>
        <w:spacing w:line="451" w:lineRule="exact"/>
        <w:ind w:right="686"/>
        <w:jc w:val="both"/>
        <w:rPr>
          <w:spacing w:val="-11"/>
          <w:sz w:val="24"/>
          <w:szCs w:val="24"/>
        </w:rPr>
      </w:pPr>
      <w:r w:rsidRPr="00915960">
        <w:rPr>
          <w:sz w:val="24"/>
          <w:szCs w:val="24"/>
        </w:rPr>
        <w:t>Transferazlar</w:t>
      </w:r>
    </w:p>
    <w:p w:rsidR="001113AF" w:rsidRPr="00915960" w:rsidRDefault="001113AF" w:rsidP="005A04C9">
      <w:pPr>
        <w:numPr>
          <w:ilvl w:val="0"/>
          <w:numId w:val="4"/>
        </w:numPr>
        <w:shd w:val="clear" w:color="auto" w:fill="FFFFFF"/>
        <w:tabs>
          <w:tab w:val="left" w:pos="734"/>
          <w:tab w:val="left" w:pos="9072"/>
          <w:tab w:val="left" w:pos="9214"/>
          <w:tab w:val="left" w:pos="9356"/>
        </w:tabs>
        <w:spacing w:line="451" w:lineRule="exact"/>
        <w:ind w:right="686"/>
        <w:jc w:val="both"/>
        <w:rPr>
          <w:spacing w:val="-13"/>
          <w:sz w:val="24"/>
          <w:szCs w:val="24"/>
        </w:rPr>
      </w:pPr>
      <w:r w:rsidRPr="00915960">
        <w:rPr>
          <w:sz w:val="24"/>
          <w:szCs w:val="24"/>
        </w:rPr>
        <w:t>Hidrolazlar</w:t>
      </w:r>
    </w:p>
    <w:p w:rsidR="001113AF" w:rsidRPr="00915960" w:rsidRDefault="001113AF" w:rsidP="005A04C9">
      <w:pPr>
        <w:numPr>
          <w:ilvl w:val="0"/>
          <w:numId w:val="4"/>
        </w:numPr>
        <w:shd w:val="clear" w:color="auto" w:fill="FFFFFF"/>
        <w:tabs>
          <w:tab w:val="left" w:pos="734"/>
          <w:tab w:val="left" w:pos="9072"/>
          <w:tab w:val="left" w:pos="9214"/>
          <w:tab w:val="left" w:pos="9356"/>
        </w:tabs>
        <w:spacing w:line="451" w:lineRule="exact"/>
        <w:ind w:right="686"/>
        <w:jc w:val="both"/>
        <w:rPr>
          <w:spacing w:val="-11"/>
          <w:sz w:val="24"/>
          <w:szCs w:val="24"/>
        </w:rPr>
      </w:pPr>
      <w:r w:rsidRPr="00915960">
        <w:rPr>
          <w:sz w:val="24"/>
          <w:szCs w:val="24"/>
        </w:rPr>
        <w:t>Liyazlar</w:t>
      </w:r>
    </w:p>
    <w:p w:rsidR="001113AF" w:rsidRPr="00915960" w:rsidRDefault="001113AF" w:rsidP="005A04C9">
      <w:pPr>
        <w:numPr>
          <w:ilvl w:val="0"/>
          <w:numId w:val="4"/>
        </w:numPr>
        <w:shd w:val="clear" w:color="auto" w:fill="FFFFFF"/>
        <w:tabs>
          <w:tab w:val="left" w:pos="734"/>
          <w:tab w:val="left" w:pos="9072"/>
          <w:tab w:val="left" w:pos="9214"/>
          <w:tab w:val="left" w:pos="9356"/>
        </w:tabs>
        <w:spacing w:before="10" w:line="451" w:lineRule="exact"/>
        <w:ind w:right="686"/>
        <w:jc w:val="both"/>
        <w:rPr>
          <w:spacing w:val="-13"/>
          <w:sz w:val="24"/>
          <w:szCs w:val="24"/>
        </w:rPr>
      </w:pPr>
      <w:r w:rsidRPr="00915960">
        <w:rPr>
          <w:rFonts w:eastAsia="Times New Roman"/>
          <w:sz w:val="24"/>
          <w:szCs w:val="24"/>
        </w:rPr>
        <w:t>İzomerazlar</w:t>
      </w:r>
    </w:p>
    <w:p w:rsidR="001113AF" w:rsidRPr="00915960" w:rsidRDefault="001113AF" w:rsidP="005A04C9">
      <w:pPr>
        <w:numPr>
          <w:ilvl w:val="0"/>
          <w:numId w:val="4"/>
        </w:numPr>
        <w:shd w:val="clear" w:color="auto" w:fill="FFFFFF"/>
        <w:tabs>
          <w:tab w:val="left" w:pos="734"/>
          <w:tab w:val="left" w:pos="9072"/>
          <w:tab w:val="left" w:pos="9214"/>
          <w:tab w:val="left" w:pos="9356"/>
        </w:tabs>
        <w:spacing w:line="451" w:lineRule="exact"/>
        <w:ind w:right="686"/>
        <w:jc w:val="both"/>
        <w:rPr>
          <w:spacing w:val="-13"/>
          <w:sz w:val="24"/>
          <w:szCs w:val="24"/>
        </w:rPr>
      </w:pPr>
      <w:r w:rsidRPr="00915960">
        <w:rPr>
          <w:sz w:val="24"/>
          <w:szCs w:val="24"/>
        </w:rPr>
        <w:t>Ligazlar</w:t>
      </w:r>
    </w:p>
    <w:p w:rsidR="00D53DEF" w:rsidRDefault="00D53DEF" w:rsidP="00D53DEF">
      <w:pPr>
        <w:shd w:val="clear" w:color="auto" w:fill="FFFFFF"/>
        <w:tabs>
          <w:tab w:val="left" w:pos="9072"/>
          <w:tab w:val="left" w:pos="9214"/>
          <w:tab w:val="left" w:pos="9356"/>
        </w:tabs>
        <w:ind w:right="3"/>
        <w:jc w:val="both"/>
        <w:rPr>
          <w:spacing w:val="-1"/>
          <w:sz w:val="24"/>
          <w:szCs w:val="24"/>
        </w:rPr>
      </w:pPr>
    </w:p>
    <w:p w:rsidR="001113AF" w:rsidRPr="00915960" w:rsidRDefault="001113AF" w:rsidP="00D53DEF">
      <w:pPr>
        <w:shd w:val="clear" w:color="auto" w:fill="FFFFFF"/>
        <w:tabs>
          <w:tab w:val="left" w:pos="9072"/>
          <w:tab w:val="left" w:pos="9214"/>
          <w:tab w:val="left" w:pos="9356"/>
        </w:tabs>
        <w:ind w:right="3"/>
        <w:jc w:val="both"/>
        <w:rPr>
          <w:sz w:val="24"/>
          <w:szCs w:val="24"/>
        </w:rPr>
      </w:pPr>
      <w:r w:rsidRPr="00915960">
        <w:rPr>
          <w:spacing w:val="-1"/>
          <w:sz w:val="24"/>
          <w:szCs w:val="24"/>
        </w:rPr>
        <w:t>A</w:t>
      </w:r>
      <w:r w:rsidRPr="00915960">
        <w:rPr>
          <w:rFonts w:eastAsia="Times New Roman"/>
          <w:spacing w:val="-1"/>
          <w:sz w:val="24"/>
          <w:szCs w:val="24"/>
        </w:rPr>
        <w:t>şa</w:t>
      </w:r>
      <w:r w:rsidR="00C02CC0" w:rsidRPr="00915960">
        <w:rPr>
          <w:rFonts w:eastAsia="Times New Roman"/>
          <w:spacing w:val="-1"/>
          <w:sz w:val="24"/>
          <w:szCs w:val="24"/>
        </w:rPr>
        <w:t>ğı</w:t>
      </w:r>
      <w:r w:rsidRPr="00915960">
        <w:rPr>
          <w:rFonts w:eastAsia="Times New Roman"/>
          <w:spacing w:val="-1"/>
          <w:sz w:val="24"/>
          <w:szCs w:val="24"/>
        </w:rPr>
        <w:t>daki örnek, IUBMB isimlendirmesine göre bir kaydın örneklenmesi için verilmektedir:</w:t>
      </w:r>
    </w:p>
    <w:p w:rsidR="001113AF" w:rsidRPr="00915960" w:rsidRDefault="001113AF" w:rsidP="00D53DEF">
      <w:pPr>
        <w:shd w:val="clear" w:color="auto" w:fill="FFFFFF"/>
        <w:tabs>
          <w:tab w:val="left" w:pos="9072"/>
          <w:tab w:val="left" w:pos="9214"/>
          <w:tab w:val="left" w:pos="9356"/>
        </w:tabs>
        <w:spacing w:before="173"/>
        <w:ind w:right="686"/>
        <w:jc w:val="center"/>
        <w:rPr>
          <w:sz w:val="24"/>
          <w:szCs w:val="24"/>
        </w:rPr>
      </w:pPr>
      <w:r w:rsidRPr="00915960">
        <w:rPr>
          <w:b/>
          <w:bCs/>
          <w:sz w:val="24"/>
          <w:szCs w:val="24"/>
        </w:rPr>
        <w:t>EC 3.4.22.33</w:t>
      </w:r>
    </w:p>
    <w:p w:rsidR="001113AF" w:rsidRPr="00915960" w:rsidRDefault="001113AF" w:rsidP="002B1C00">
      <w:pPr>
        <w:shd w:val="clear" w:color="auto" w:fill="FFFFFF"/>
        <w:tabs>
          <w:tab w:val="left" w:pos="9072"/>
          <w:tab w:val="left" w:pos="9214"/>
          <w:tab w:val="left" w:pos="9356"/>
        </w:tabs>
        <w:spacing w:before="197"/>
        <w:ind w:right="686"/>
        <w:jc w:val="both"/>
        <w:rPr>
          <w:sz w:val="24"/>
          <w:szCs w:val="24"/>
        </w:rPr>
      </w:pPr>
      <w:r w:rsidRPr="00915960">
        <w:rPr>
          <w:b/>
          <w:bCs/>
          <w:sz w:val="24"/>
          <w:szCs w:val="24"/>
        </w:rPr>
        <w:t xml:space="preserve">Kabul edilen isim: </w:t>
      </w:r>
      <w:r w:rsidRPr="00915960">
        <w:rPr>
          <w:sz w:val="24"/>
          <w:szCs w:val="24"/>
        </w:rPr>
        <w:t>meyve bromelain</w:t>
      </w:r>
    </w:p>
    <w:p w:rsidR="001113AF" w:rsidRPr="00915960" w:rsidRDefault="001113AF" w:rsidP="002B1C00">
      <w:pPr>
        <w:shd w:val="clear" w:color="auto" w:fill="FFFFFF"/>
        <w:tabs>
          <w:tab w:val="left" w:pos="9072"/>
          <w:tab w:val="left" w:pos="9214"/>
          <w:tab w:val="left" w:pos="9356"/>
        </w:tabs>
        <w:spacing w:before="125" w:line="293" w:lineRule="exact"/>
        <w:ind w:right="686"/>
        <w:jc w:val="both"/>
        <w:rPr>
          <w:sz w:val="24"/>
          <w:szCs w:val="24"/>
        </w:rPr>
      </w:pPr>
      <w:r w:rsidRPr="00915960">
        <w:rPr>
          <w:b/>
          <w:bCs/>
          <w:sz w:val="24"/>
          <w:szCs w:val="24"/>
        </w:rPr>
        <w:t xml:space="preserve">Tepkime: </w:t>
      </w:r>
      <w:r w:rsidRPr="00915960">
        <w:rPr>
          <w:sz w:val="24"/>
          <w:szCs w:val="24"/>
        </w:rPr>
        <w:t>Peptid ba</w:t>
      </w:r>
      <w:r w:rsidRPr="00915960">
        <w:rPr>
          <w:rFonts w:eastAsia="Times New Roman"/>
          <w:sz w:val="24"/>
          <w:szCs w:val="24"/>
        </w:rPr>
        <w:t xml:space="preserve">ğları için geniş özellik açıklamalarıyla birlikte protein hidrolizi. Bz-Phe-Val-Arg </w:t>
      </w:r>
      <w:r w:rsidRPr="00915960">
        <w:rPr>
          <w:rFonts w:eastAsia="Times New Roman"/>
          <w:spacing w:val="-1"/>
          <w:sz w:val="24"/>
          <w:szCs w:val="24"/>
        </w:rPr>
        <w:t xml:space="preserve">NHMec iyi bir sentetik substrattır ancak Z-Arg-Arg-NHMec üzerinde herhangi bir faaliyet yoktur </w:t>
      </w:r>
      <w:r w:rsidRPr="00915960">
        <w:rPr>
          <w:rFonts w:eastAsia="Times New Roman"/>
          <w:i/>
          <w:iCs/>
          <w:spacing w:val="-1"/>
          <w:sz w:val="24"/>
          <w:szCs w:val="24"/>
        </w:rPr>
        <w:t xml:space="preserve">(c.f. </w:t>
      </w:r>
      <w:r w:rsidRPr="00915960">
        <w:rPr>
          <w:rFonts w:eastAsia="Times New Roman"/>
          <w:spacing w:val="-1"/>
          <w:sz w:val="24"/>
          <w:szCs w:val="24"/>
        </w:rPr>
        <w:t xml:space="preserve">sap </w:t>
      </w:r>
      <w:r w:rsidRPr="00915960">
        <w:rPr>
          <w:rFonts w:eastAsia="Times New Roman"/>
          <w:sz w:val="24"/>
          <w:szCs w:val="24"/>
        </w:rPr>
        <w:t>bromelain)</w:t>
      </w:r>
    </w:p>
    <w:p w:rsidR="001113AF" w:rsidRPr="00915960" w:rsidRDefault="001113AF" w:rsidP="002B1C00">
      <w:pPr>
        <w:shd w:val="clear" w:color="auto" w:fill="FFFFFF"/>
        <w:tabs>
          <w:tab w:val="left" w:pos="9072"/>
          <w:tab w:val="left" w:pos="9214"/>
          <w:tab w:val="left" w:pos="9356"/>
        </w:tabs>
        <w:spacing w:before="110" w:line="317" w:lineRule="exact"/>
        <w:ind w:right="3"/>
        <w:jc w:val="both"/>
        <w:rPr>
          <w:sz w:val="24"/>
          <w:szCs w:val="24"/>
        </w:rPr>
      </w:pPr>
      <w:r w:rsidRPr="00915960">
        <w:rPr>
          <w:b/>
          <w:bCs/>
          <w:spacing w:val="-1"/>
          <w:sz w:val="24"/>
          <w:szCs w:val="24"/>
        </w:rPr>
        <w:t>Di</w:t>
      </w:r>
      <w:r w:rsidRPr="00915960">
        <w:rPr>
          <w:rFonts w:eastAsia="Times New Roman"/>
          <w:b/>
          <w:bCs/>
          <w:spacing w:val="-1"/>
          <w:sz w:val="24"/>
          <w:szCs w:val="24"/>
        </w:rPr>
        <w:t xml:space="preserve">ğer isim(ler): </w:t>
      </w:r>
      <w:r w:rsidRPr="00915960">
        <w:rPr>
          <w:rFonts w:eastAsia="Times New Roman"/>
          <w:spacing w:val="-1"/>
          <w:sz w:val="24"/>
          <w:szCs w:val="24"/>
        </w:rPr>
        <w:t xml:space="preserve">meyve suyu bromelain; ananaz; bromelaz; bromelin; ekstranaz; meyve suyu bromelain; </w:t>
      </w:r>
      <w:r w:rsidRPr="00915960">
        <w:rPr>
          <w:rFonts w:eastAsia="Times New Roman"/>
          <w:sz w:val="24"/>
          <w:szCs w:val="24"/>
        </w:rPr>
        <w:t>pinaz; ananas enzimi; travmanaz; meyve suyu bromelain FA2</w:t>
      </w:r>
    </w:p>
    <w:p w:rsidR="001113AF" w:rsidRPr="00915960" w:rsidRDefault="001113AF" w:rsidP="002B1C00">
      <w:pPr>
        <w:shd w:val="clear" w:color="auto" w:fill="FFFFFF"/>
        <w:tabs>
          <w:tab w:val="left" w:pos="9072"/>
          <w:tab w:val="left" w:pos="9214"/>
          <w:tab w:val="left" w:pos="9356"/>
        </w:tabs>
        <w:spacing w:before="269" w:line="278" w:lineRule="exact"/>
        <w:ind w:right="3"/>
        <w:jc w:val="both"/>
        <w:rPr>
          <w:sz w:val="24"/>
          <w:szCs w:val="24"/>
        </w:rPr>
      </w:pPr>
      <w:r w:rsidRPr="00915960">
        <w:rPr>
          <w:b/>
          <w:bCs/>
          <w:sz w:val="24"/>
          <w:szCs w:val="24"/>
        </w:rPr>
        <w:lastRenderedPageBreak/>
        <w:t xml:space="preserve">Yorumlar: </w:t>
      </w:r>
      <w:r w:rsidRPr="00915960">
        <w:rPr>
          <w:sz w:val="24"/>
          <w:szCs w:val="24"/>
        </w:rPr>
        <w:t xml:space="preserve">Ananas meyvesinden, </w:t>
      </w:r>
      <w:r w:rsidRPr="00915960">
        <w:rPr>
          <w:i/>
          <w:iCs/>
          <w:sz w:val="24"/>
          <w:szCs w:val="24"/>
        </w:rPr>
        <w:t xml:space="preserve">Ananas comosus. </w:t>
      </w:r>
      <w:r w:rsidRPr="00915960">
        <w:rPr>
          <w:sz w:val="24"/>
          <w:szCs w:val="24"/>
        </w:rPr>
        <w:t>Nadiren tavuk sistatin taraf</w:t>
      </w:r>
      <w:r w:rsidRPr="00915960">
        <w:rPr>
          <w:rFonts w:eastAsia="Times New Roman"/>
          <w:sz w:val="24"/>
          <w:szCs w:val="24"/>
        </w:rPr>
        <w:t xml:space="preserve">ından inhibite edilmektedir. Küçük molekül substratlar üzerinde benzer faaliyeti bulunan bir diğer sistein endopeptidazı olan pinguinain (daha önce EC 3.4.99.18), ilgili bitki olan </w:t>
      </w:r>
      <w:r w:rsidRPr="00915960">
        <w:rPr>
          <w:rFonts w:eastAsia="Times New Roman"/>
          <w:i/>
          <w:iCs/>
          <w:sz w:val="24"/>
          <w:szCs w:val="24"/>
        </w:rPr>
        <w:t xml:space="preserve">Bromelia pinguin’den </w:t>
      </w:r>
      <w:r w:rsidRPr="00915960">
        <w:rPr>
          <w:rFonts w:eastAsia="Times New Roman"/>
          <w:sz w:val="24"/>
          <w:szCs w:val="24"/>
        </w:rPr>
        <w:t>elde edilmektedir ancak pinguinain, tavuk sistatini tarafından inhibe olması açısından meyve bromelaininden farklılık göstermektedir [4]</w:t>
      </w:r>
      <w:r w:rsidRPr="00915960">
        <w:rPr>
          <w:rStyle w:val="DipnotBavurusu"/>
          <w:rFonts w:eastAsia="Times New Roman"/>
          <w:sz w:val="24"/>
          <w:szCs w:val="24"/>
        </w:rPr>
        <w:footnoteReference w:id="22"/>
      </w:r>
      <w:r w:rsidRPr="00915960">
        <w:rPr>
          <w:rFonts w:eastAsia="Times New Roman"/>
          <w:sz w:val="24"/>
          <w:szCs w:val="24"/>
        </w:rPr>
        <w:t xml:space="preserve">. </w:t>
      </w:r>
      <w:hyperlink r:id="rId16" w:history="1">
        <w:r w:rsidRPr="00915960">
          <w:rPr>
            <w:rFonts w:eastAsia="Times New Roman"/>
            <w:sz w:val="24"/>
            <w:szCs w:val="24"/>
            <w:u w:val="single"/>
          </w:rPr>
          <w:t xml:space="preserve">Peptidaz ailesi C1’dedir </w:t>
        </w:r>
      </w:hyperlink>
      <w:r w:rsidRPr="00915960">
        <w:rPr>
          <w:rFonts w:eastAsia="Times New Roman"/>
          <w:sz w:val="24"/>
          <w:szCs w:val="24"/>
        </w:rPr>
        <w:t>(papain ailesi). Daha önceleri EC 3.4.22.5 ve EC 3.4.22.4’e dahil edilmiştir, CAS kayıt numarası: 9001-00-7</w:t>
      </w:r>
    </w:p>
    <w:p w:rsidR="001113AF" w:rsidRPr="00915960" w:rsidRDefault="001113AF" w:rsidP="002B1C00">
      <w:pPr>
        <w:shd w:val="clear" w:color="auto" w:fill="FFFFFF"/>
        <w:tabs>
          <w:tab w:val="left" w:pos="9072"/>
          <w:tab w:val="left" w:pos="9214"/>
          <w:tab w:val="left" w:pos="9356"/>
        </w:tabs>
        <w:spacing w:before="149"/>
        <w:ind w:right="3"/>
        <w:jc w:val="both"/>
        <w:rPr>
          <w:sz w:val="24"/>
          <w:szCs w:val="24"/>
        </w:rPr>
      </w:pPr>
      <w:r w:rsidRPr="00915960">
        <w:rPr>
          <w:b/>
          <w:bCs/>
          <w:sz w:val="24"/>
          <w:szCs w:val="24"/>
        </w:rPr>
        <w:t>Di</w:t>
      </w:r>
      <w:r w:rsidRPr="00915960">
        <w:rPr>
          <w:rFonts w:eastAsia="Times New Roman"/>
          <w:b/>
          <w:bCs/>
          <w:sz w:val="24"/>
          <w:szCs w:val="24"/>
        </w:rPr>
        <w:t>ğer veritabanı bağlantılar:</w:t>
      </w:r>
      <w:hyperlink r:id="rId17" w:history="1">
        <w:r w:rsidRPr="00915960">
          <w:rPr>
            <w:rFonts w:eastAsia="Times New Roman"/>
            <w:b/>
            <w:bCs/>
            <w:sz w:val="24"/>
            <w:szCs w:val="24"/>
            <w:u w:val="single"/>
          </w:rPr>
          <w:t xml:space="preserve"> </w:t>
        </w:r>
        <w:r w:rsidRPr="00915960">
          <w:rPr>
            <w:rFonts w:eastAsia="Times New Roman"/>
            <w:sz w:val="24"/>
            <w:szCs w:val="24"/>
            <w:u w:val="single"/>
          </w:rPr>
          <w:t>BRENDA,</w:t>
        </w:r>
      </w:hyperlink>
      <w:r w:rsidRPr="00915960">
        <w:rPr>
          <w:rFonts w:eastAsia="Times New Roman"/>
          <w:sz w:val="24"/>
          <w:szCs w:val="24"/>
        </w:rPr>
        <w:t xml:space="preserve"> </w:t>
      </w:r>
      <w:hyperlink r:id="rId18" w:history="1">
        <w:r w:rsidRPr="00915960">
          <w:rPr>
            <w:rFonts w:eastAsia="Times New Roman"/>
            <w:sz w:val="24"/>
            <w:szCs w:val="24"/>
            <w:u w:val="single"/>
          </w:rPr>
          <w:t>EXPASY,</w:t>
        </w:r>
      </w:hyperlink>
      <w:r w:rsidRPr="00915960">
        <w:rPr>
          <w:rFonts w:eastAsia="Times New Roman"/>
          <w:sz w:val="24"/>
          <w:szCs w:val="24"/>
        </w:rPr>
        <w:t xml:space="preserve"> </w:t>
      </w:r>
      <w:r w:rsidRPr="00915960">
        <w:rPr>
          <w:rFonts w:eastAsia="Times New Roman"/>
          <w:sz w:val="24"/>
          <w:szCs w:val="24"/>
          <w:u w:val="single"/>
        </w:rPr>
        <w:t xml:space="preserve">MEROPS </w:t>
      </w:r>
      <w:r w:rsidRPr="00915960">
        <w:rPr>
          <w:rFonts w:eastAsia="Times New Roman"/>
          <w:sz w:val="24"/>
          <w:szCs w:val="24"/>
        </w:rPr>
        <w:t xml:space="preserve"> </w:t>
      </w:r>
    </w:p>
    <w:p w:rsidR="001113AF" w:rsidRPr="00915960" w:rsidRDefault="00FA7293" w:rsidP="002B1C00">
      <w:pPr>
        <w:shd w:val="clear" w:color="auto" w:fill="FFFFFF"/>
        <w:tabs>
          <w:tab w:val="left" w:pos="9072"/>
          <w:tab w:val="left" w:pos="9214"/>
          <w:tab w:val="left" w:pos="9356"/>
        </w:tabs>
        <w:spacing w:before="206"/>
        <w:ind w:right="3"/>
        <w:jc w:val="both"/>
        <w:rPr>
          <w:bCs/>
          <w:spacing w:val="-2"/>
          <w:sz w:val="24"/>
          <w:szCs w:val="24"/>
        </w:rPr>
      </w:pPr>
      <w:r w:rsidRPr="00915960">
        <w:rPr>
          <w:b/>
          <w:bCs/>
          <w:spacing w:val="-2"/>
          <w:sz w:val="24"/>
          <w:szCs w:val="24"/>
        </w:rPr>
        <w:t xml:space="preserve">Genel </w:t>
      </w:r>
      <w:r w:rsidR="001113AF" w:rsidRPr="00915960">
        <w:rPr>
          <w:b/>
          <w:bCs/>
          <w:spacing w:val="-2"/>
          <w:sz w:val="24"/>
          <w:szCs w:val="24"/>
        </w:rPr>
        <w:t>Referanslar:</w:t>
      </w: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pacing w:val="-1"/>
          <w:sz w:val="24"/>
          <w:szCs w:val="24"/>
        </w:rPr>
        <w:t>1. Sasaki, M., Kato, T. ve Iida, S. Bitki k</w:t>
      </w:r>
      <w:r w:rsidRPr="00915960">
        <w:rPr>
          <w:rFonts w:eastAsia="Times New Roman"/>
          <w:spacing w:val="-1"/>
          <w:sz w:val="24"/>
          <w:szCs w:val="24"/>
        </w:rPr>
        <w:t xml:space="preserve">ökenli dört tür tiol proteazı için antijenik belirleyici. </w:t>
      </w:r>
      <w:r w:rsidRPr="00915960">
        <w:rPr>
          <w:rFonts w:eastAsia="Times New Roman"/>
          <w:i/>
          <w:iCs/>
          <w:spacing w:val="-1"/>
          <w:sz w:val="24"/>
          <w:szCs w:val="24"/>
        </w:rPr>
        <w:t xml:space="preserve">J. Biochem. (Tokyo) </w:t>
      </w:r>
      <w:r w:rsidRPr="00915960">
        <w:rPr>
          <w:rFonts w:eastAsia="Times New Roman"/>
          <w:spacing w:val="-1"/>
          <w:sz w:val="24"/>
          <w:szCs w:val="24"/>
        </w:rPr>
        <w:t xml:space="preserve">74 </w:t>
      </w:r>
      <w:r w:rsidRPr="00915960">
        <w:rPr>
          <w:rFonts w:eastAsia="Times New Roman"/>
          <w:sz w:val="24"/>
          <w:szCs w:val="24"/>
        </w:rPr>
        <w:t xml:space="preserve">(1973) 635-637. [Medline UI: </w:t>
      </w:r>
      <w:hyperlink r:id="rId19" w:history="1">
        <w:r w:rsidRPr="00915960">
          <w:rPr>
            <w:rFonts w:eastAsia="Times New Roman"/>
            <w:sz w:val="24"/>
            <w:szCs w:val="24"/>
            <w:u w:val="single"/>
          </w:rPr>
          <w:t>74041600]</w:t>
        </w:r>
      </w:hyperlink>
    </w:p>
    <w:p w:rsidR="001113AF" w:rsidRPr="00915960" w:rsidRDefault="001113AF" w:rsidP="002B1C00">
      <w:pPr>
        <w:shd w:val="clear" w:color="auto" w:fill="FFFFFF"/>
        <w:tabs>
          <w:tab w:val="left" w:pos="221"/>
          <w:tab w:val="left" w:pos="9072"/>
          <w:tab w:val="left" w:pos="9214"/>
          <w:tab w:val="left" w:pos="9356"/>
        </w:tabs>
        <w:ind w:right="3"/>
        <w:rPr>
          <w:sz w:val="24"/>
          <w:szCs w:val="24"/>
        </w:rPr>
      </w:pPr>
      <w:r w:rsidRPr="00915960">
        <w:rPr>
          <w:spacing w:val="-2"/>
          <w:sz w:val="24"/>
          <w:szCs w:val="24"/>
        </w:rPr>
        <w:t>2.</w:t>
      </w:r>
      <w:r w:rsidRPr="00915960">
        <w:rPr>
          <w:sz w:val="24"/>
          <w:szCs w:val="24"/>
        </w:rPr>
        <w:tab/>
      </w:r>
      <w:r w:rsidRPr="00915960">
        <w:rPr>
          <w:spacing w:val="-1"/>
          <w:sz w:val="24"/>
          <w:szCs w:val="24"/>
        </w:rPr>
        <w:t>Yamada, F., Takahashi, N. ve Murachi, T. Proetinaz</w:t>
      </w:r>
      <w:r w:rsidRPr="00915960">
        <w:rPr>
          <w:rFonts w:eastAsia="Times New Roman"/>
          <w:spacing w:val="-1"/>
          <w:sz w:val="24"/>
          <w:szCs w:val="24"/>
        </w:rPr>
        <w:t>ın ananas meyvesinden alınan özellikleri ve arıtılması, meyve</w:t>
      </w:r>
      <w:r w:rsidRPr="00915960">
        <w:rPr>
          <w:rFonts w:eastAsia="Times New Roman"/>
          <w:spacing w:val="-1"/>
          <w:sz w:val="24"/>
          <w:szCs w:val="24"/>
        </w:rPr>
        <w:br/>
      </w:r>
      <w:r w:rsidRPr="00915960">
        <w:rPr>
          <w:rFonts w:eastAsia="Times New Roman"/>
          <w:sz w:val="24"/>
          <w:szCs w:val="24"/>
        </w:rPr>
        <w:t xml:space="preserve">bromelain FA2. </w:t>
      </w:r>
      <w:r w:rsidRPr="00915960">
        <w:rPr>
          <w:rFonts w:eastAsia="Times New Roman"/>
          <w:i/>
          <w:iCs/>
          <w:sz w:val="24"/>
          <w:szCs w:val="24"/>
        </w:rPr>
        <w:t xml:space="preserve">J. Biochem. (Tokyo) </w:t>
      </w:r>
      <w:r w:rsidRPr="00915960">
        <w:rPr>
          <w:rFonts w:eastAsia="Times New Roman"/>
          <w:sz w:val="24"/>
          <w:szCs w:val="24"/>
        </w:rPr>
        <w:t>79 (1976) 1223-1234. [Medline</w:t>
      </w:r>
      <w:r w:rsidR="00FA7293" w:rsidRPr="00915960">
        <w:rPr>
          <w:rFonts w:eastAsia="Times New Roman"/>
          <w:sz w:val="24"/>
          <w:szCs w:val="24"/>
        </w:rPr>
        <w:t xml:space="preserve"> </w:t>
      </w:r>
      <w:r w:rsidRPr="00915960">
        <w:rPr>
          <w:sz w:val="24"/>
          <w:szCs w:val="24"/>
        </w:rPr>
        <w:t xml:space="preserve">UI: </w:t>
      </w:r>
      <w:hyperlink r:id="rId20" w:history="1">
        <w:r w:rsidRPr="00915960">
          <w:rPr>
            <w:sz w:val="24"/>
            <w:szCs w:val="24"/>
            <w:u w:val="single"/>
          </w:rPr>
          <w:t>76260156]</w:t>
        </w:r>
      </w:hyperlink>
    </w:p>
    <w:p w:rsidR="001113AF" w:rsidRPr="00915960" w:rsidRDefault="001113AF" w:rsidP="002B1C00">
      <w:pPr>
        <w:shd w:val="clear" w:color="auto" w:fill="FFFFFF"/>
        <w:tabs>
          <w:tab w:val="left" w:pos="221"/>
          <w:tab w:val="left" w:pos="9072"/>
          <w:tab w:val="left" w:pos="9214"/>
          <w:tab w:val="left" w:pos="9356"/>
        </w:tabs>
        <w:ind w:right="3"/>
        <w:rPr>
          <w:sz w:val="24"/>
          <w:szCs w:val="24"/>
        </w:rPr>
      </w:pPr>
      <w:r w:rsidRPr="00915960">
        <w:rPr>
          <w:spacing w:val="-2"/>
          <w:sz w:val="24"/>
          <w:szCs w:val="24"/>
        </w:rPr>
        <w:t>3.</w:t>
      </w:r>
      <w:r w:rsidRPr="00915960">
        <w:rPr>
          <w:sz w:val="24"/>
          <w:szCs w:val="24"/>
        </w:rPr>
        <w:tab/>
      </w:r>
      <w:r w:rsidRPr="00915960">
        <w:rPr>
          <w:spacing w:val="-1"/>
          <w:sz w:val="24"/>
          <w:szCs w:val="24"/>
        </w:rPr>
        <w:t>Ota, S., Muta, E., Katanita, Y. ve Okamoto, Y. Sap ve meyve bromelainleri</w:t>
      </w:r>
      <w:r w:rsidR="00FA7293" w:rsidRPr="00915960">
        <w:rPr>
          <w:spacing w:val="-1"/>
          <w:sz w:val="24"/>
          <w:szCs w:val="24"/>
        </w:rPr>
        <w:t>n</w:t>
      </w:r>
      <w:r w:rsidRPr="00915960">
        <w:rPr>
          <w:spacing w:val="-1"/>
          <w:sz w:val="24"/>
          <w:szCs w:val="24"/>
        </w:rPr>
        <w:t>in aktif par</w:t>
      </w:r>
      <w:r w:rsidRPr="00915960">
        <w:rPr>
          <w:rFonts w:eastAsia="Times New Roman"/>
          <w:spacing w:val="-1"/>
          <w:sz w:val="24"/>
          <w:szCs w:val="24"/>
        </w:rPr>
        <w:t>çalarının</w:t>
      </w:r>
      <w:r w:rsidR="00FA7293" w:rsidRPr="00915960">
        <w:rPr>
          <w:rFonts w:eastAsia="Times New Roman"/>
          <w:spacing w:val="-1"/>
          <w:sz w:val="24"/>
          <w:szCs w:val="24"/>
        </w:rPr>
        <w:t xml:space="preserve"> </w:t>
      </w:r>
      <w:r w:rsidRPr="00915960">
        <w:rPr>
          <w:rFonts w:eastAsia="Times New Roman"/>
          <w:sz w:val="24"/>
          <w:szCs w:val="24"/>
        </w:rPr>
        <w:t xml:space="preserve">fraksiyonasyonunun ve bazı özelliklerinin yeniden incelenmesi. </w:t>
      </w:r>
      <w:r w:rsidRPr="00915960">
        <w:rPr>
          <w:rFonts w:eastAsia="Times New Roman"/>
          <w:i/>
          <w:iCs/>
          <w:sz w:val="24"/>
          <w:szCs w:val="24"/>
        </w:rPr>
        <w:t>J. Biochem.</w:t>
      </w:r>
    </w:p>
    <w:p w:rsidR="001113AF" w:rsidRPr="00915960" w:rsidRDefault="001113AF" w:rsidP="002B1C00">
      <w:pPr>
        <w:shd w:val="clear" w:color="auto" w:fill="FFFFFF"/>
        <w:tabs>
          <w:tab w:val="left" w:pos="9072"/>
          <w:tab w:val="left" w:pos="9214"/>
          <w:tab w:val="left" w:pos="9356"/>
        </w:tabs>
        <w:ind w:right="3"/>
        <w:rPr>
          <w:sz w:val="24"/>
          <w:szCs w:val="24"/>
        </w:rPr>
      </w:pPr>
      <w:r w:rsidRPr="00915960">
        <w:rPr>
          <w:i/>
          <w:iCs/>
          <w:sz w:val="24"/>
          <w:szCs w:val="24"/>
        </w:rPr>
        <w:t xml:space="preserve">(Tokyo) </w:t>
      </w:r>
      <w:r w:rsidRPr="00915960">
        <w:rPr>
          <w:sz w:val="24"/>
          <w:szCs w:val="24"/>
        </w:rPr>
        <w:t xml:space="preserve">98 (1985) 219-228. [Medline UI: </w:t>
      </w:r>
      <w:hyperlink r:id="rId21" w:history="1">
        <w:r w:rsidRPr="00915960">
          <w:rPr>
            <w:sz w:val="24"/>
            <w:szCs w:val="24"/>
            <w:u w:val="single"/>
          </w:rPr>
          <w:t>86008148]</w:t>
        </w:r>
      </w:hyperlink>
    </w:p>
    <w:p w:rsidR="001113AF" w:rsidRPr="00915960" w:rsidRDefault="001113AF" w:rsidP="002B1C00">
      <w:pPr>
        <w:shd w:val="clear" w:color="auto" w:fill="FFFFFF"/>
        <w:tabs>
          <w:tab w:val="left" w:pos="221"/>
          <w:tab w:val="left" w:pos="9072"/>
          <w:tab w:val="left" w:pos="9214"/>
          <w:tab w:val="left" w:pos="9356"/>
        </w:tabs>
        <w:spacing w:before="120" w:line="312" w:lineRule="exact"/>
        <w:ind w:right="686"/>
      </w:pPr>
    </w:p>
    <w:tbl>
      <w:tblPr>
        <w:tblStyle w:val="TabloKlavuzu"/>
        <w:tblW w:w="0" w:type="auto"/>
        <w:tblLook w:val="04A0" w:firstRow="1" w:lastRow="0" w:firstColumn="1" w:lastColumn="0" w:noHBand="0" w:noVBand="1"/>
      </w:tblPr>
      <w:tblGrid>
        <w:gridCol w:w="9291"/>
      </w:tblGrid>
      <w:tr w:rsidR="008A6BBC" w:rsidRPr="00915960" w:rsidTr="002B1C00">
        <w:trPr>
          <w:trHeight w:val="681"/>
        </w:trPr>
        <w:tc>
          <w:tcPr>
            <w:tcW w:w="9464" w:type="dxa"/>
          </w:tcPr>
          <w:p w:rsidR="001113AF" w:rsidRPr="00915960" w:rsidRDefault="001113AF" w:rsidP="002B1C00">
            <w:pPr>
              <w:shd w:val="clear" w:color="auto" w:fill="FFFFFF"/>
              <w:tabs>
                <w:tab w:val="left" w:pos="9072"/>
                <w:tab w:val="left" w:pos="9214"/>
                <w:tab w:val="left" w:pos="9356"/>
              </w:tabs>
              <w:ind w:right="686"/>
              <w:rPr>
                <w:rFonts w:eastAsiaTheme="majorEastAsia"/>
                <w:b/>
                <w:bCs/>
                <w:color w:val="365F91" w:themeColor="accent1" w:themeShade="BF"/>
              </w:rPr>
            </w:pPr>
            <w:r w:rsidRPr="00915960">
              <w:rPr>
                <w:b/>
                <w:bCs/>
                <w:spacing w:val="-9"/>
              </w:rPr>
              <w:t>IUBMB sistemine g</w:t>
            </w:r>
            <w:r w:rsidRPr="00915960">
              <w:rPr>
                <w:rFonts w:eastAsia="Times New Roman"/>
                <w:b/>
                <w:bCs/>
                <w:spacing w:val="-9"/>
              </w:rPr>
              <w:t>öre enzim sınıflandırma örnekleri</w:t>
            </w:r>
          </w:p>
          <w:p w:rsidR="001113AF" w:rsidRPr="00915960" w:rsidRDefault="00791E91" w:rsidP="002B1C00">
            <w:pPr>
              <w:shd w:val="clear" w:color="auto" w:fill="FFFFFF"/>
              <w:tabs>
                <w:tab w:val="left" w:pos="9072"/>
                <w:tab w:val="left" w:pos="9214"/>
                <w:tab w:val="left" w:pos="9356"/>
              </w:tabs>
              <w:ind w:right="686"/>
            </w:pPr>
            <w:hyperlink r:id="rId22" w:history="1">
              <w:r w:rsidR="001113AF" w:rsidRPr="00915960">
                <w:rPr>
                  <w:spacing w:val="-1"/>
                  <w:u w:val="single"/>
                </w:rPr>
                <w:t>(http://www.chem.qmul.ac.uk/iubmb/enzyme/index.html)</w:t>
              </w:r>
            </w:hyperlink>
          </w:p>
        </w:tc>
      </w:tr>
      <w:tr w:rsidR="008A6BBC" w:rsidRPr="00915960" w:rsidTr="002B1C00">
        <w:tc>
          <w:tcPr>
            <w:tcW w:w="9464" w:type="dxa"/>
          </w:tcPr>
          <w:p w:rsidR="001113AF" w:rsidRPr="00915960" w:rsidRDefault="008A6BBC" w:rsidP="002B1C00">
            <w:pPr>
              <w:shd w:val="clear" w:color="auto" w:fill="FFFFFF"/>
              <w:tabs>
                <w:tab w:val="left" w:pos="9072"/>
                <w:tab w:val="left" w:pos="9214"/>
                <w:tab w:val="left" w:pos="9356"/>
              </w:tabs>
              <w:spacing w:before="43" w:line="298" w:lineRule="exact"/>
              <w:ind w:right="686"/>
            </w:pPr>
            <w:r w:rsidRPr="00915960">
              <w:rPr>
                <w:b/>
                <w:bCs/>
                <w:spacing w:val="-9"/>
              </w:rPr>
              <w:t>Proteazlar aşağıdaki kriterlere g</w:t>
            </w:r>
            <w:r w:rsidRPr="00915960">
              <w:rPr>
                <w:rFonts w:eastAsia="Times New Roman"/>
                <w:b/>
                <w:bCs/>
                <w:spacing w:val="-9"/>
              </w:rPr>
              <w:t>öre numaralandırılmaktadır:</w:t>
            </w:r>
          </w:p>
          <w:p w:rsidR="001113AF" w:rsidRPr="00915960" w:rsidRDefault="008A6BBC" w:rsidP="002B1C00">
            <w:pPr>
              <w:shd w:val="clear" w:color="auto" w:fill="FFFFFF"/>
              <w:tabs>
                <w:tab w:val="left" w:pos="1152"/>
                <w:tab w:val="left" w:pos="9072"/>
                <w:tab w:val="left" w:pos="9214"/>
                <w:tab w:val="left" w:pos="9356"/>
              </w:tabs>
              <w:spacing w:before="5" w:line="298" w:lineRule="exact"/>
              <w:ind w:right="686"/>
            </w:pPr>
            <w:r w:rsidRPr="00915960">
              <w:rPr>
                <w:spacing w:val="-14"/>
              </w:rPr>
              <w:t>3.</w:t>
            </w:r>
            <w:r w:rsidRPr="00915960">
              <w:rPr>
                <w:rFonts w:ascii="Arial" w:cs="Arial"/>
              </w:rPr>
              <w:tab/>
            </w:r>
            <w:r w:rsidRPr="00915960">
              <w:rPr>
                <w:b/>
                <w:bCs/>
              </w:rPr>
              <w:t>Hidrolazlar</w:t>
            </w:r>
          </w:p>
          <w:p w:rsidR="001113AF" w:rsidRPr="00915960" w:rsidRDefault="008A6BBC" w:rsidP="002B1C00">
            <w:pPr>
              <w:shd w:val="clear" w:color="auto" w:fill="FFFFFF"/>
              <w:tabs>
                <w:tab w:val="left" w:pos="1152"/>
                <w:tab w:val="left" w:pos="9072"/>
                <w:tab w:val="left" w:pos="9214"/>
                <w:tab w:val="left" w:pos="9356"/>
              </w:tabs>
              <w:spacing w:before="5" w:line="298" w:lineRule="exact"/>
              <w:ind w:right="686"/>
            </w:pPr>
            <w:r w:rsidRPr="00915960">
              <w:rPr>
                <w:spacing w:val="-8"/>
              </w:rPr>
              <w:t>3.4</w:t>
            </w:r>
            <w:r w:rsidRPr="00915960">
              <w:rPr>
                <w:rFonts w:ascii="Arial" w:cs="Arial"/>
              </w:rPr>
              <w:tab/>
            </w:r>
            <w:r w:rsidRPr="00915960">
              <w:rPr>
                <w:b/>
                <w:bCs/>
                <w:spacing w:val="-8"/>
              </w:rPr>
              <w:t>Peptid ba</w:t>
            </w:r>
            <w:r w:rsidRPr="00915960">
              <w:rPr>
                <w:rFonts w:eastAsia="Times New Roman"/>
                <w:b/>
                <w:bCs/>
                <w:spacing w:val="-8"/>
              </w:rPr>
              <w:t>ğları üzerinde faaliyet (peptidazlar), alt sınıflarla birlikte:</w:t>
            </w:r>
          </w:p>
          <w:p w:rsidR="001113AF" w:rsidRPr="00915960" w:rsidRDefault="008A6BBC" w:rsidP="005A04C9">
            <w:pPr>
              <w:numPr>
                <w:ilvl w:val="0"/>
                <w:numId w:val="5"/>
              </w:numPr>
              <w:shd w:val="clear" w:color="auto" w:fill="FFFFFF"/>
              <w:tabs>
                <w:tab w:val="left" w:pos="1214"/>
                <w:tab w:val="left" w:pos="9072"/>
                <w:tab w:val="left" w:pos="9214"/>
                <w:tab w:val="left" w:pos="9356"/>
              </w:tabs>
              <w:spacing w:line="298" w:lineRule="exact"/>
              <w:ind w:right="686"/>
              <w:rPr>
                <w:spacing w:val="-7"/>
              </w:rPr>
            </w:pPr>
            <w:r w:rsidRPr="00915960">
              <w:t>a-Amino-Asil-Peptid Hidrolazlar (</w:t>
            </w:r>
            <w:r w:rsidRPr="00915960">
              <w:rPr>
                <w:rFonts w:eastAsia="Times New Roman"/>
              </w:rPr>
              <w:t xml:space="preserve">şu anda </w:t>
            </w:r>
            <w:r w:rsidR="00326E35" w:rsidRPr="00915960">
              <w:rPr>
                <w:rFonts w:eastAsia="Times New Roman"/>
              </w:rPr>
              <w:t>EC</w:t>
            </w:r>
            <w:r w:rsidRPr="00915960">
              <w:rPr>
                <w:rFonts w:eastAsia="Times New Roman"/>
              </w:rPr>
              <w:t xml:space="preserve"> 3.4.11)</w:t>
            </w:r>
          </w:p>
          <w:p w:rsidR="001113AF" w:rsidRPr="00915960" w:rsidRDefault="008A6BBC" w:rsidP="005A04C9">
            <w:pPr>
              <w:numPr>
                <w:ilvl w:val="0"/>
                <w:numId w:val="5"/>
              </w:numPr>
              <w:shd w:val="clear" w:color="auto" w:fill="FFFFFF"/>
              <w:tabs>
                <w:tab w:val="left" w:pos="1214"/>
                <w:tab w:val="left" w:pos="9072"/>
                <w:tab w:val="left" w:pos="9214"/>
                <w:tab w:val="left" w:pos="9356"/>
              </w:tabs>
              <w:spacing w:line="298" w:lineRule="exact"/>
              <w:ind w:right="686"/>
              <w:rPr>
                <w:spacing w:val="-12"/>
              </w:rPr>
            </w:pPr>
            <w:r w:rsidRPr="00915960">
              <w:rPr>
                <w:spacing w:val="-1"/>
              </w:rPr>
              <w:t>Peptidil-Amino-Asit Hidrolazlar (</w:t>
            </w:r>
            <w:r w:rsidRPr="00915960">
              <w:rPr>
                <w:rFonts w:eastAsia="Times New Roman"/>
                <w:spacing w:val="-1"/>
              </w:rPr>
              <w:t xml:space="preserve">şu anda </w:t>
            </w:r>
            <w:r w:rsidR="00326E35" w:rsidRPr="00915960">
              <w:rPr>
                <w:rFonts w:eastAsia="Times New Roman"/>
                <w:spacing w:val="-1"/>
              </w:rPr>
              <w:t>EC</w:t>
            </w:r>
            <w:r w:rsidRPr="00915960">
              <w:rPr>
                <w:rFonts w:eastAsia="Times New Roman"/>
                <w:spacing w:val="-1"/>
              </w:rPr>
              <w:t xml:space="preserve"> 3.4.17)</w:t>
            </w:r>
          </w:p>
          <w:p w:rsidR="001113AF" w:rsidRPr="00915960" w:rsidRDefault="008A6BBC" w:rsidP="005A04C9">
            <w:pPr>
              <w:numPr>
                <w:ilvl w:val="0"/>
                <w:numId w:val="5"/>
              </w:numPr>
              <w:shd w:val="clear" w:color="auto" w:fill="FFFFFF"/>
              <w:tabs>
                <w:tab w:val="left" w:pos="1214"/>
                <w:tab w:val="left" w:pos="9072"/>
                <w:tab w:val="left" w:pos="9214"/>
                <w:tab w:val="left" w:pos="9356"/>
              </w:tabs>
              <w:spacing w:line="298" w:lineRule="exact"/>
              <w:ind w:right="686"/>
              <w:rPr>
                <w:spacing w:val="-13"/>
              </w:rPr>
            </w:pPr>
            <w:r w:rsidRPr="00915960">
              <w:t>Dipeptid Hidrolazlar (</w:t>
            </w:r>
            <w:r w:rsidRPr="00915960">
              <w:rPr>
                <w:rFonts w:eastAsia="Times New Roman"/>
              </w:rPr>
              <w:t xml:space="preserve">şu anda </w:t>
            </w:r>
            <w:r w:rsidR="00326E35" w:rsidRPr="00915960">
              <w:rPr>
                <w:rFonts w:eastAsia="Times New Roman"/>
              </w:rPr>
              <w:t>EC</w:t>
            </w:r>
            <w:r w:rsidRPr="00915960">
              <w:rPr>
                <w:rFonts w:eastAsia="Times New Roman"/>
              </w:rPr>
              <w:t xml:space="preserve"> 3.4.13)</w:t>
            </w:r>
          </w:p>
          <w:p w:rsidR="001113AF" w:rsidRPr="00915960" w:rsidRDefault="008A6BBC" w:rsidP="005A04C9">
            <w:pPr>
              <w:numPr>
                <w:ilvl w:val="0"/>
                <w:numId w:val="5"/>
              </w:numPr>
              <w:shd w:val="clear" w:color="auto" w:fill="FFFFFF"/>
              <w:tabs>
                <w:tab w:val="left" w:pos="1214"/>
                <w:tab w:val="left" w:pos="9072"/>
                <w:tab w:val="left" w:pos="9214"/>
                <w:tab w:val="left" w:pos="9356"/>
              </w:tabs>
              <w:spacing w:line="298" w:lineRule="exact"/>
              <w:ind w:right="686"/>
              <w:rPr>
                <w:spacing w:val="-12"/>
              </w:rPr>
            </w:pPr>
            <w:r w:rsidRPr="00915960">
              <w:t>Peptidil Peptid Hidrolazlar (</w:t>
            </w:r>
            <w:r w:rsidRPr="00915960">
              <w:rPr>
                <w:rFonts w:eastAsia="Times New Roman"/>
              </w:rPr>
              <w:t xml:space="preserve">şu anda </w:t>
            </w:r>
            <w:r w:rsidR="00326E35" w:rsidRPr="00915960">
              <w:rPr>
                <w:rFonts w:eastAsia="Times New Roman"/>
              </w:rPr>
              <w:t>EC</w:t>
            </w:r>
            <w:r w:rsidRPr="00915960">
              <w:rPr>
                <w:rFonts w:eastAsia="Times New Roman"/>
              </w:rPr>
              <w:t xml:space="preserve"> 3.4 içinde yeniden sınıfland</w:t>
            </w:r>
            <w:r w:rsidR="00A1108A" w:rsidRPr="00915960">
              <w:rPr>
                <w:rFonts w:eastAsia="Times New Roman"/>
              </w:rPr>
              <w:t>ı</w:t>
            </w:r>
            <w:r w:rsidRPr="00915960">
              <w:rPr>
                <w:rFonts w:eastAsia="Times New Roman"/>
              </w:rPr>
              <w:t>r</w:t>
            </w:r>
            <w:r w:rsidR="00A1108A" w:rsidRPr="00915960">
              <w:rPr>
                <w:rFonts w:eastAsia="Times New Roman"/>
              </w:rPr>
              <w:t>ılmı</w:t>
            </w:r>
            <w:r w:rsidRPr="00915960">
              <w:rPr>
                <w:rFonts w:eastAsia="Times New Roman"/>
              </w:rPr>
              <w:t>ştır)</w:t>
            </w:r>
          </w:p>
          <w:p w:rsidR="001113AF" w:rsidRPr="00915960" w:rsidRDefault="001113AF" w:rsidP="002B1C00">
            <w:pPr>
              <w:tabs>
                <w:tab w:val="left" w:pos="9072"/>
                <w:tab w:val="left" w:pos="9214"/>
                <w:tab w:val="left" w:pos="9356"/>
              </w:tabs>
              <w:ind w:right="686"/>
              <w:rPr>
                <w:rFonts w:ascii="Arial" w:hAnsi="Arial" w:cs="Arial"/>
                <w:sz w:val="2"/>
                <w:szCs w:val="2"/>
              </w:rPr>
            </w:pPr>
          </w:p>
          <w:p w:rsidR="001113AF" w:rsidRPr="00915960" w:rsidRDefault="008A6BBC" w:rsidP="005A04C9">
            <w:pPr>
              <w:numPr>
                <w:ilvl w:val="0"/>
                <w:numId w:val="6"/>
              </w:numPr>
              <w:shd w:val="clear" w:color="auto" w:fill="FFFFFF"/>
              <w:tabs>
                <w:tab w:val="left" w:pos="1214"/>
                <w:tab w:val="left" w:pos="9072"/>
                <w:tab w:val="left" w:pos="9214"/>
                <w:tab w:val="left" w:pos="9356"/>
              </w:tabs>
              <w:spacing w:line="298" w:lineRule="exact"/>
              <w:ind w:right="686"/>
              <w:rPr>
                <w:spacing w:val="-5"/>
              </w:rPr>
            </w:pPr>
            <w:r w:rsidRPr="00915960">
              <w:t>Aminopeptidazlar</w:t>
            </w:r>
          </w:p>
          <w:p w:rsidR="001113AF" w:rsidRPr="00915960" w:rsidRDefault="001113AF" w:rsidP="005A04C9">
            <w:pPr>
              <w:numPr>
                <w:ilvl w:val="0"/>
                <w:numId w:val="6"/>
              </w:numPr>
              <w:shd w:val="clear" w:color="auto" w:fill="FFFFFF"/>
              <w:tabs>
                <w:tab w:val="left" w:pos="1214"/>
                <w:tab w:val="left" w:pos="9072"/>
                <w:tab w:val="left" w:pos="9214"/>
                <w:tab w:val="left" w:pos="9356"/>
              </w:tabs>
              <w:spacing w:before="5" w:line="298" w:lineRule="exact"/>
              <w:ind w:right="686"/>
              <w:rPr>
                <w:spacing w:val="-13"/>
              </w:rPr>
            </w:pPr>
            <w:r w:rsidRPr="00915960">
              <w:rPr>
                <w:spacing w:val="-1"/>
              </w:rPr>
              <w:t>Peptidilamino-Asit Hidrolazlar ya da Asilamino-Asit Hidrolazlar (</w:t>
            </w:r>
            <w:r w:rsidRPr="00915960">
              <w:rPr>
                <w:rFonts w:eastAsia="Times New Roman"/>
                <w:spacing w:val="-1"/>
              </w:rPr>
              <w:t xml:space="preserve">şu anda 3.4 içinde yeniden </w:t>
            </w:r>
            <w:r w:rsidRPr="00915960">
              <w:rPr>
                <w:spacing w:val="-3"/>
              </w:rPr>
              <w:t>s</w:t>
            </w:r>
            <w:r w:rsidRPr="00915960">
              <w:rPr>
                <w:rFonts w:eastAsia="Times New Roman"/>
                <w:spacing w:val="-3"/>
              </w:rPr>
              <w:t>ınıflandırılm</w:t>
            </w:r>
            <w:r w:rsidR="0002792D" w:rsidRPr="00915960">
              <w:rPr>
                <w:rFonts w:eastAsia="Times New Roman"/>
                <w:spacing w:val="-3"/>
              </w:rPr>
              <w:t>ıştır</w:t>
            </w:r>
            <w:r w:rsidRPr="00915960">
              <w:rPr>
                <w:rFonts w:eastAsia="Times New Roman"/>
                <w:spacing w:val="-3"/>
              </w:rPr>
              <w:t>)</w:t>
            </w:r>
          </w:p>
          <w:p w:rsidR="001113AF" w:rsidRPr="00915960" w:rsidRDefault="008A6BBC" w:rsidP="005A04C9">
            <w:pPr>
              <w:numPr>
                <w:ilvl w:val="0"/>
                <w:numId w:val="6"/>
              </w:numPr>
              <w:shd w:val="clear" w:color="auto" w:fill="FFFFFF"/>
              <w:tabs>
                <w:tab w:val="left" w:pos="1214"/>
                <w:tab w:val="left" w:pos="9072"/>
                <w:tab w:val="left" w:pos="9214"/>
                <w:tab w:val="left" w:pos="9356"/>
              </w:tabs>
              <w:spacing w:line="298" w:lineRule="exact"/>
              <w:ind w:right="686"/>
              <w:rPr>
                <w:spacing w:val="-12"/>
              </w:rPr>
            </w:pPr>
            <w:r w:rsidRPr="00915960">
              <w:t>Dipeptidazlar</w:t>
            </w:r>
          </w:p>
          <w:p w:rsidR="001113AF" w:rsidRPr="00915960" w:rsidRDefault="008A6BBC" w:rsidP="005A04C9">
            <w:pPr>
              <w:numPr>
                <w:ilvl w:val="0"/>
                <w:numId w:val="6"/>
              </w:numPr>
              <w:shd w:val="clear" w:color="auto" w:fill="FFFFFF"/>
              <w:tabs>
                <w:tab w:val="left" w:pos="1214"/>
                <w:tab w:val="left" w:pos="9072"/>
                <w:tab w:val="left" w:pos="9214"/>
                <w:tab w:val="left" w:pos="9356"/>
              </w:tabs>
              <w:spacing w:line="298" w:lineRule="exact"/>
              <w:ind w:right="686"/>
              <w:rPr>
                <w:spacing w:val="-13"/>
              </w:rPr>
            </w:pPr>
            <w:r w:rsidRPr="00915960">
              <w:t>Dipeptidil-peptidazlar ve tripeptidil-peptidazlar</w:t>
            </w:r>
          </w:p>
          <w:p w:rsidR="001113AF" w:rsidRPr="00915960" w:rsidRDefault="008A6BBC" w:rsidP="005A04C9">
            <w:pPr>
              <w:numPr>
                <w:ilvl w:val="0"/>
                <w:numId w:val="6"/>
              </w:numPr>
              <w:shd w:val="clear" w:color="auto" w:fill="FFFFFF"/>
              <w:tabs>
                <w:tab w:val="left" w:pos="1214"/>
                <w:tab w:val="left" w:pos="9072"/>
                <w:tab w:val="left" w:pos="9214"/>
                <w:tab w:val="left" w:pos="9356"/>
              </w:tabs>
              <w:spacing w:line="298" w:lineRule="exact"/>
              <w:ind w:right="686"/>
              <w:rPr>
                <w:spacing w:val="-12"/>
              </w:rPr>
            </w:pPr>
            <w:r w:rsidRPr="00915960">
              <w:t>Peptidil-dipeptidazlar</w:t>
            </w:r>
          </w:p>
          <w:p w:rsidR="001113AF" w:rsidRPr="00915960" w:rsidRDefault="008A6BBC" w:rsidP="005A04C9">
            <w:pPr>
              <w:numPr>
                <w:ilvl w:val="0"/>
                <w:numId w:val="6"/>
              </w:numPr>
              <w:shd w:val="clear" w:color="auto" w:fill="FFFFFF"/>
              <w:tabs>
                <w:tab w:val="left" w:pos="1214"/>
                <w:tab w:val="left" w:pos="9072"/>
                <w:tab w:val="left" w:pos="9214"/>
                <w:tab w:val="left" w:pos="9356"/>
              </w:tabs>
              <w:spacing w:line="298" w:lineRule="exact"/>
              <w:ind w:right="686"/>
              <w:rPr>
                <w:spacing w:val="-12"/>
              </w:rPr>
            </w:pPr>
            <w:r w:rsidRPr="00915960">
              <w:t>Serin-t</w:t>
            </w:r>
            <w:r w:rsidRPr="00915960">
              <w:rPr>
                <w:rFonts w:eastAsia="Times New Roman"/>
              </w:rPr>
              <w:t>ürü karboksipeptidazlar</w:t>
            </w:r>
          </w:p>
          <w:p w:rsidR="001113AF" w:rsidRPr="00915960" w:rsidRDefault="00A1108A" w:rsidP="005A04C9">
            <w:pPr>
              <w:numPr>
                <w:ilvl w:val="0"/>
                <w:numId w:val="6"/>
              </w:numPr>
              <w:shd w:val="clear" w:color="auto" w:fill="FFFFFF"/>
              <w:tabs>
                <w:tab w:val="left" w:pos="1214"/>
                <w:tab w:val="left" w:pos="9072"/>
                <w:tab w:val="left" w:pos="9214"/>
                <w:tab w:val="left" w:pos="9356"/>
              </w:tabs>
              <w:spacing w:line="298" w:lineRule="exact"/>
              <w:ind w:right="686"/>
              <w:rPr>
                <w:spacing w:val="-12"/>
              </w:rPr>
            </w:pPr>
            <w:r w:rsidRPr="00915960">
              <w:t>Metalo</w:t>
            </w:r>
            <w:r w:rsidR="008A6BBC" w:rsidRPr="00915960">
              <w:t>karboksipeptidazlar</w:t>
            </w:r>
          </w:p>
          <w:p w:rsidR="001113AF" w:rsidRPr="00915960" w:rsidRDefault="008A6BBC" w:rsidP="002B1C00">
            <w:pPr>
              <w:shd w:val="clear" w:color="auto" w:fill="FFFFFF"/>
              <w:tabs>
                <w:tab w:val="left" w:pos="1152"/>
                <w:tab w:val="left" w:pos="1214"/>
                <w:tab w:val="left" w:pos="9072"/>
                <w:tab w:val="left" w:pos="9214"/>
                <w:tab w:val="left" w:pos="9356"/>
              </w:tabs>
              <w:spacing w:line="298" w:lineRule="exact"/>
              <w:ind w:right="686"/>
            </w:pPr>
            <w:r w:rsidRPr="00915960">
              <w:rPr>
                <w:spacing w:val="-12"/>
              </w:rPr>
              <w:t>3.4.19</w:t>
            </w:r>
            <w:r w:rsidRPr="00915960">
              <w:tab/>
            </w:r>
            <w:r w:rsidRPr="00915960">
              <w:rPr>
                <w:spacing w:val="-1"/>
              </w:rPr>
              <w:t>Sistein-t</w:t>
            </w:r>
            <w:r w:rsidRPr="00915960">
              <w:rPr>
                <w:rFonts w:eastAsia="Times New Roman"/>
                <w:spacing w:val="-1"/>
              </w:rPr>
              <w:t>ürü karboksipeptidazlar</w:t>
            </w:r>
            <w:r w:rsidRPr="00915960">
              <w:rPr>
                <w:rFonts w:eastAsia="Times New Roman"/>
                <w:spacing w:val="-1"/>
              </w:rPr>
              <w:br/>
            </w:r>
            <w:r w:rsidRPr="00915960">
              <w:rPr>
                <w:rFonts w:eastAsia="Times New Roman"/>
                <w:spacing w:val="-15"/>
              </w:rPr>
              <w:t>3.4.21</w:t>
            </w:r>
            <w:r w:rsidRPr="00915960">
              <w:rPr>
                <w:rFonts w:ascii="Arial" w:eastAsia="Times New Roman" w:cs="Arial"/>
              </w:rPr>
              <w:tab/>
            </w:r>
            <w:r w:rsidRPr="00915960">
              <w:rPr>
                <w:rFonts w:eastAsia="Times New Roman"/>
              </w:rPr>
              <w:t>Omega peptidazlar</w:t>
            </w:r>
          </w:p>
          <w:p w:rsidR="001113AF" w:rsidRPr="00915960" w:rsidRDefault="008A6BBC" w:rsidP="002B1C00">
            <w:pPr>
              <w:shd w:val="clear" w:color="auto" w:fill="FFFFFF"/>
              <w:tabs>
                <w:tab w:val="left" w:pos="9072"/>
                <w:tab w:val="left" w:pos="9214"/>
                <w:tab w:val="left" w:pos="9356"/>
              </w:tabs>
              <w:spacing w:line="298" w:lineRule="exact"/>
              <w:ind w:right="686"/>
            </w:pPr>
            <w:r w:rsidRPr="00915960">
              <w:t>Serin endopeptidazlar</w:t>
            </w:r>
          </w:p>
          <w:p w:rsidR="001113AF" w:rsidRPr="00915960" w:rsidRDefault="008A6BBC" w:rsidP="002B1C00">
            <w:pPr>
              <w:shd w:val="clear" w:color="auto" w:fill="FFFFFF"/>
              <w:tabs>
                <w:tab w:val="left" w:pos="1214"/>
                <w:tab w:val="left" w:pos="9072"/>
                <w:tab w:val="left" w:pos="9214"/>
                <w:tab w:val="left" w:pos="9356"/>
              </w:tabs>
              <w:spacing w:line="298" w:lineRule="exact"/>
              <w:ind w:right="686"/>
              <w:rPr>
                <w:spacing w:val="-4"/>
              </w:rPr>
            </w:pPr>
            <w:r w:rsidRPr="00915960">
              <w:rPr>
                <w:b/>
                <w:bCs/>
              </w:rPr>
              <w:tab/>
              <w:t>Ve daha fazla belirli enzimler tan</w:t>
            </w:r>
            <w:r w:rsidRPr="00915960">
              <w:rPr>
                <w:rFonts w:eastAsia="Times New Roman"/>
                <w:b/>
                <w:bCs/>
              </w:rPr>
              <w:t>ımlanmaktadır:</w:t>
            </w:r>
          </w:p>
          <w:p w:rsidR="001113AF" w:rsidRPr="00915960" w:rsidRDefault="00A1108A" w:rsidP="005A04C9">
            <w:pPr>
              <w:numPr>
                <w:ilvl w:val="0"/>
                <w:numId w:val="7"/>
              </w:numPr>
              <w:shd w:val="clear" w:color="auto" w:fill="FFFFFF"/>
              <w:tabs>
                <w:tab w:val="left" w:pos="1214"/>
                <w:tab w:val="left" w:pos="9072"/>
                <w:tab w:val="left" w:pos="9214"/>
                <w:tab w:val="left" w:pos="9356"/>
              </w:tabs>
              <w:spacing w:line="298" w:lineRule="exact"/>
              <w:ind w:right="686"/>
              <w:rPr>
                <w:spacing w:val="-11"/>
              </w:rPr>
            </w:pPr>
            <w:r w:rsidRPr="00915960">
              <w:t>ki</w:t>
            </w:r>
            <w:r w:rsidR="008A6BBC" w:rsidRPr="00915960">
              <w:t>motripsin</w:t>
            </w:r>
          </w:p>
          <w:p w:rsidR="001113AF" w:rsidRPr="00915960" w:rsidRDefault="00A1108A" w:rsidP="005A04C9">
            <w:pPr>
              <w:numPr>
                <w:ilvl w:val="0"/>
                <w:numId w:val="7"/>
              </w:numPr>
              <w:shd w:val="clear" w:color="auto" w:fill="FFFFFF"/>
              <w:tabs>
                <w:tab w:val="left" w:pos="1214"/>
                <w:tab w:val="left" w:pos="9072"/>
                <w:tab w:val="left" w:pos="9214"/>
                <w:tab w:val="left" w:pos="9356"/>
              </w:tabs>
              <w:spacing w:line="298" w:lineRule="exact"/>
              <w:ind w:right="686"/>
              <w:rPr>
                <w:spacing w:val="-12"/>
              </w:rPr>
            </w:pPr>
            <w:r w:rsidRPr="00915960">
              <w:t>ki</w:t>
            </w:r>
            <w:r w:rsidR="008A6BBC" w:rsidRPr="00915960">
              <w:t>motripsin C</w:t>
            </w:r>
          </w:p>
          <w:p w:rsidR="001113AF" w:rsidRPr="00915960" w:rsidRDefault="008A6BBC" w:rsidP="005A04C9">
            <w:pPr>
              <w:numPr>
                <w:ilvl w:val="0"/>
                <w:numId w:val="7"/>
              </w:numPr>
              <w:shd w:val="clear" w:color="auto" w:fill="FFFFFF"/>
              <w:tabs>
                <w:tab w:val="left" w:pos="1214"/>
                <w:tab w:val="left" w:pos="9072"/>
                <w:tab w:val="left" w:pos="9214"/>
                <w:tab w:val="left" w:pos="9356"/>
              </w:tabs>
              <w:spacing w:line="298" w:lineRule="exact"/>
              <w:ind w:right="686"/>
              <w:rPr>
                <w:spacing w:val="-11"/>
              </w:rPr>
            </w:pPr>
            <w:r w:rsidRPr="00915960">
              <w:t>metridin</w:t>
            </w:r>
          </w:p>
          <w:p w:rsidR="001113AF" w:rsidRPr="00915960" w:rsidRDefault="008A6BBC" w:rsidP="005A04C9">
            <w:pPr>
              <w:numPr>
                <w:ilvl w:val="0"/>
                <w:numId w:val="7"/>
              </w:numPr>
              <w:shd w:val="clear" w:color="auto" w:fill="FFFFFF"/>
              <w:tabs>
                <w:tab w:val="left" w:pos="1214"/>
                <w:tab w:val="left" w:pos="9072"/>
                <w:tab w:val="left" w:pos="9214"/>
                <w:tab w:val="left" w:pos="9356"/>
              </w:tabs>
              <w:spacing w:line="298" w:lineRule="exact"/>
              <w:ind w:right="686"/>
              <w:rPr>
                <w:spacing w:val="-12"/>
              </w:rPr>
            </w:pPr>
            <w:r w:rsidRPr="00915960">
              <w:t>tripsin</w:t>
            </w:r>
          </w:p>
          <w:p w:rsidR="001113AF" w:rsidRPr="00915960" w:rsidRDefault="008A6BBC" w:rsidP="005A04C9">
            <w:pPr>
              <w:numPr>
                <w:ilvl w:val="0"/>
                <w:numId w:val="7"/>
              </w:numPr>
              <w:shd w:val="clear" w:color="auto" w:fill="FFFFFF"/>
              <w:tabs>
                <w:tab w:val="left" w:pos="1214"/>
                <w:tab w:val="left" w:pos="9072"/>
                <w:tab w:val="left" w:pos="9214"/>
                <w:tab w:val="left" w:pos="9356"/>
              </w:tabs>
              <w:spacing w:line="298" w:lineRule="exact"/>
              <w:ind w:right="686"/>
              <w:rPr>
                <w:spacing w:val="-11"/>
              </w:rPr>
            </w:pPr>
            <w:r w:rsidRPr="00915960">
              <w:t>trombin</w:t>
            </w:r>
          </w:p>
          <w:p w:rsidR="001113AF" w:rsidRPr="00915960" w:rsidRDefault="008A6BBC" w:rsidP="005A04C9">
            <w:pPr>
              <w:numPr>
                <w:ilvl w:val="0"/>
                <w:numId w:val="7"/>
              </w:numPr>
              <w:shd w:val="clear" w:color="auto" w:fill="FFFFFF"/>
              <w:tabs>
                <w:tab w:val="left" w:pos="1214"/>
                <w:tab w:val="left" w:pos="9072"/>
                <w:tab w:val="left" w:pos="9214"/>
                <w:tab w:val="left" w:pos="9356"/>
              </w:tabs>
              <w:spacing w:line="298" w:lineRule="exact"/>
              <w:ind w:right="686"/>
              <w:rPr>
                <w:spacing w:val="-11"/>
              </w:rPr>
            </w:pPr>
            <w:r w:rsidRPr="00915960">
              <w:rPr>
                <w:spacing w:val="-1"/>
              </w:rPr>
              <w:t>p</w:t>
            </w:r>
            <w:r w:rsidRPr="00915960">
              <w:rPr>
                <w:rFonts w:eastAsia="Times New Roman"/>
                <w:spacing w:val="-1"/>
              </w:rPr>
              <w:t>ıhtılaşma faktörü Xa</w:t>
            </w:r>
          </w:p>
          <w:p w:rsidR="001113AF" w:rsidRPr="00915960" w:rsidRDefault="008A6BBC" w:rsidP="005A04C9">
            <w:pPr>
              <w:numPr>
                <w:ilvl w:val="0"/>
                <w:numId w:val="7"/>
              </w:numPr>
              <w:shd w:val="clear" w:color="auto" w:fill="FFFFFF"/>
              <w:tabs>
                <w:tab w:val="left" w:pos="1214"/>
                <w:tab w:val="left" w:pos="9072"/>
                <w:tab w:val="left" w:pos="9214"/>
                <w:tab w:val="left" w:pos="9356"/>
              </w:tabs>
              <w:spacing w:line="298" w:lineRule="exact"/>
              <w:ind w:right="686"/>
              <w:rPr>
                <w:spacing w:val="-11"/>
              </w:rPr>
            </w:pPr>
            <w:r w:rsidRPr="00915960">
              <w:lastRenderedPageBreak/>
              <w:t>plazmin</w:t>
            </w:r>
          </w:p>
          <w:p w:rsidR="001113AF" w:rsidRPr="00915960" w:rsidRDefault="008A6BBC" w:rsidP="005A04C9">
            <w:pPr>
              <w:numPr>
                <w:ilvl w:val="0"/>
                <w:numId w:val="7"/>
              </w:numPr>
              <w:shd w:val="clear" w:color="auto" w:fill="FFFFFF"/>
              <w:tabs>
                <w:tab w:val="left" w:pos="1214"/>
                <w:tab w:val="left" w:pos="9072"/>
                <w:tab w:val="left" w:pos="9214"/>
                <w:tab w:val="left" w:pos="9356"/>
              </w:tabs>
              <w:spacing w:line="298" w:lineRule="exact"/>
              <w:ind w:right="686"/>
              <w:rPr>
                <w:spacing w:val="-11"/>
              </w:rPr>
            </w:pPr>
            <w:r w:rsidRPr="00915960">
              <w:rPr>
                <w:rFonts w:eastAsia="Times New Roman"/>
                <w:b/>
                <w:bCs/>
                <w:spacing w:val="-1"/>
              </w:rPr>
              <w:t>ş</w:t>
            </w:r>
            <w:r w:rsidR="0002792D" w:rsidRPr="00915960">
              <w:rPr>
                <w:rFonts w:eastAsia="Times New Roman"/>
                <w:spacing w:val="-1"/>
              </w:rPr>
              <w:t>u anda EC 3.4.21.34 ve EC</w:t>
            </w:r>
            <w:r w:rsidRPr="00915960">
              <w:rPr>
                <w:rFonts w:eastAsia="Times New Roman"/>
                <w:spacing w:val="-1"/>
              </w:rPr>
              <w:t xml:space="preserve"> 3.4.21.35 kapsamındadır</w:t>
            </w:r>
          </w:p>
          <w:p w:rsidR="001113AF" w:rsidRPr="00915960" w:rsidRDefault="008A6BBC" w:rsidP="005A04C9">
            <w:pPr>
              <w:numPr>
                <w:ilvl w:val="0"/>
                <w:numId w:val="7"/>
              </w:numPr>
              <w:shd w:val="clear" w:color="auto" w:fill="FFFFFF"/>
              <w:tabs>
                <w:tab w:val="left" w:pos="1214"/>
                <w:tab w:val="left" w:pos="9072"/>
                <w:tab w:val="left" w:pos="9214"/>
                <w:tab w:val="left" w:pos="9356"/>
              </w:tabs>
              <w:spacing w:line="298" w:lineRule="exact"/>
              <w:ind w:right="686"/>
              <w:rPr>
                <w:spacing w:val="-3"/>
              </w:rPr>
            </w:pPr>
            <w:r w:rsidRPr="00915960">
              <w:t>enteropeptidaz</w:t>
            </w:r>
          </w:p>
          <w:p w:rsidR="001113AF" w:rsidRPr="00915960" w:rsidRDefault="008A6BBC" w:rsidP="005A04C9">
            <w:pPr>
              <w:numPr>
                <w:ilvl w:val="0"/>
                <w:numId w:val="7"/>
              </w:numPr>
              <w:shd w:val="clear" w:color="auto" w:fill="FFFFFF"/>
              <w:tabs>
                <w:tab w:val="left" w:pos="1214"/>
                <w:tab w:val="left" w:pos="9072"/>
                <w:tab w:val="left" w:pos="9214"/>
                <w:tab w:val="left" w:pos="9356"/>
              </w:tabs>
              <w:spacing w:line="298" w:lineRule="exact"/>
              <w:ind w:right="686"/>
              <w:rPr>
                <w:spacing w:val="-13"/>
              </w:rPr>
            </w:pPr>
            <w:r w:rsidRPr="00915960">
              <w:t>akrozin</w:t>
            </w:r>
          </w:p>
          <w:p w:rsidR="001113AF" w:rsidRPr="00915960" w:rsidRDefault="008A6BBC" w:rsidP="005A04C9">
            <w:pPr>
              <w:numPr>
                <w:ilvl w:val="0"/>
                <w:numId w:val="7"/>
              </w:numPr>
              <w:shd w:val="clear" w:color="auto" w:fill="FFFFFF"/>
              <w:tabs>
                <w:tab w:val="left" w:pos="1214"/>
                <w:tab w:val="left" w:pos="9072"/>
                <w:tab w:val="left" w:pos="9214"/>
                <w:tab w:val="left" w:pos="9356"/>
              </w:tabs>
              <w:spacing w:before="5" w:line="298" w:lineRule="exact"/>
              <w:ind w:right="686"/>
              <w:rPr>
                <w:spacing w:val="-11"/>
              </w:rPr>
            </w:pPr>
            <w:r w:rsidRPr="00915960">
              <w:rPr>
                <w:rFonts w:eastAsia="Times New Roman"/>
                <w:b/>
                <w:bCs/>
                <w:spacing w:val="-2"/>
              </w:rPr>
              <w:t>ş</w:t>
            </w:r>
            <w:r w:rsidRPr="00915960">
              <w:rPr>
                <w:rFonts w:eastAsia="Times New Roman"/>
                <w:spacing w:val="-2"/>
              </w:rPr>
              <w:t xml:space="preserve">u anda </w:t>
            </w:r>
            <w:r w:rsidR="00326E35" w:rsidRPr="00915960">
              <w:rPr>
                <w:rFonts w:eastAsia="Times New Roman"/>
                <w:spacing w:val="-2"/>
              </w:rPr>
              <w:t>EC</w:t>
            </w:r>
            <w:r w:rsidRPr="00915960">
              <w:rPr>
                <w:rFonts w:eastAsia="Times New Roman"/>
                <w:spacing w:val="-2"/>
              </w:rPr>
              <w:t xml:space="preserve"> 3.4.21.3</w:t>
            </w:r>
            <w:r w:rsidR="0002792D" w:rsidRPr="00915960">
              <w:rPr>
                <w:rFonts w:eastAsia="Times New Roman"/>
                <w:spacing w:val="-2"/>
              </w:rPr>
              <w:t xml:space="preserve">6 ve </w:t>
            </w:r>
            <w:r w:rsidR="00326E35" w:rsidRPr="00915960">
              <w:rPr>
                <w:rFonts w:eastAsia="Times New Roman"/>
                <w:spacing w:val="-2"/>
              </w:rPr>
              <w:t>EC</w:t>
            </w:r>
            <w:r w:rsidR="0002792D" w:rsidRPr="00915960">
              <w:rPr>
                <w:rFonts w:eastAsia="Times New Roman"/>
                <w:spacing w:val="-2"/>
              </w:rPr>
              <w:t xml:space="preserve"> 3.4.21.37 kapsamındadır</w:t>
            </w:r>
          </w:p>
          <w:p w:rsidR="001113AF" w:rsidRPr="00915960" w:rsidRDefault="008A6BBC" w:rsidP="005A04C9">
            <w:pPr>
              <w:numPr>
                <w:ilvl w:val="0"/>
                <w:numId w:val="7"/>
              </w:numPr>
              <w:shd w:val="clear" w:color="auto" w:fill="FFFFFF"/>
              <w:tabs>
                <w:tab w:val="left" w:pos="1214"/>
                <w:tab w:val="left" w:pos="9072"/>
                <w:tab w:val="left" w:pos="9214"/>
                <w:tab w:val="left" w:pos="9356"/>
              </w:tabs>
              <w:spacing w:before="5" w:line="298" w:lineRule="exact"/>
              <w:ind w:right="686"/>
              <w:rPr>
                <w:spacing w:val="-11"/>
              </w:rPr>
            </w:pPr>
            <w:r w:rsidRPr="00915960">
              <w:rPr>
                <w:rFonts w:eastAsia="Times New Roman"/>
              </w:rPr>
              <w:t>12 a-Litik endopeptidaz</w:t>
            </w:r>
          </w:p>
          <w:p w:rsidR="001113AF" w:rsidRPr="00915960" w:rsidRDefault="0002792D" w:rsidP="002B1C00">
            <w:pPr>
              <w:shd w:val="clear" w:color="auto" w:fill="FFFFFF"/>
              <w:tabs>
                <w:tab w:val="left" w:pos="9072"/>
                <w:tab w:val="left" w:pos="9214"/>
                <w:tab w:val="left" w:pos="9356"/>
              </w:tabs>
              <w:spacing w:line="298" w:lineRule="exact"/>
              <w:ind w:right="686"/>
              <w:rPr>
                <w:spacing w:val="-2"/>
              </w:rPr>
            </w:pPr>
            <w:r w:rsidRPr="00915960">
              <w:rPr>
                <w:spacing w:val="-2"/>
              </w:rPr>
              <w:t>…..</w:t>
            </w:r>
          </w:p>
          <w:p w:rsidR="001113AF" w:rsidRPr="00915960" w:rsidRDefault="008A6BBC" w:rsidP="002B1C00">
            <w:pPr>
              <w:shd w:val="clear" w:color="auto" w:fill="FFFFFF"/>
              <w:tabs>
                <w:tab w:val="left" w:pos="9072"/>
                <w:tab w:val="left" w:pos="9214"/>
                <w:tab w:val="left" w:pos="9356"/>
              </w:tabs>
              <w:spacing w:line="298" w:lineRule="exact"/>
              <w:ind w:right="686"/>
            </w:pPr>
            <w:r w:rsidRPr="00915960">
              <w:rPr>
                <w:spacing w:val="-2"/>
              </w:rPr>
              <w:t>3.4.21.105</w:t>
            </w:r>
          </w:p>
          <w:p w:rsidR="001113AF" w:rsidRPr="00915960" w:rsidRDefault="008A6BBC" w:rsidP="002B1C00">
            <w:pPr>
              <w:shd w:val="clear" w:color="auto" w:fill="FFFFFF"/>
              <w:tabs>
                <w:tab w:val="left" w:pos="9072"/>
                <w:tab w:val="left" w:pos="9214"/>
                <w:tab w:val="left" w:pos="9356"/>
              </w:tabs>
              <w:spacing w:before="67"/>
              <w:ind w:right="686"/>
            </w:pPr>
            <w:r w:rsidRPr="00915960">
              <w:rPr>
                <w:spacing w:val="-3"/>
              </w:rPr>
              <w:t>3.4.99</w:t>
            </w:r>
            <w:r w:rsidRPr="00915960">
              <w:rPr>
                <w:spacing w:val="-1"/>
              </w:rPr>
              <w:tab/>
              <w:t>Bilinmeyen katalitik mekanizmal</w:t>
            </w:r>
            <w:r w:rsidRPr="00915960">
              <w:rPr>
                <w:rFonts w:eastAsia="Times New Roman"/>
                <w:spacing w:val="-1"/>
              </w:rPr>
              <w:t>ı endopeptidazlar</w:t>
            </w:r>
          </w:p>
        </w:tc>
      </w:tr>
    </w:tbl>
    <w:p w:rsidR="001113AF" w:rsidRPr="00915960" w:rsidRDefault="001113AF" w:rsidP="002B1C00">
      <w:pPr>
        <w:tabs>
          <w:tab w:val="left" w:pos="9072"/>
          <w:tab w:val="left" w:pos="9214"/>
          <w:tab w:val="left" w:pos="9356"/>
        </w:tabs>
        <w:ind w:right="686"/>
        <w:rPr>
          <w:rFonts w:ascii="Arial" w:hAnsi="Arial" w:cs="Arial"/>
          <w:sz w:val="2"/>
          <w:szCs w:val="2"/>
        </w:rPr>
      </w:pPr>
    </w:p>
    <w:tbl>
      <w:tblPr>
        <w:tblW w:w="9356" w:type="dxa"/>
        <w:tblInd w:w="-102" w:type="dxa"/>
        <w:tblLayout w:type="fixed"/>
        <w:tblCellMar>
          <w:left w:w="40" w:type="dxa"/>
          <w:right w:w="40" w:type="dxa"/>
        </w:tblCellMar>
        <w:tblLook w:val="0000" w:firstRow="0" w:lastRow="0" w:firstColumn="0" w:lastColumn="0" w:noHBand="0" w:noVBand="0"/>
      </w:tblPr>
      <w:tblGrid>
        <w:gridCol w:w="1577"/>
        <w:gridCol w:w="2856"/>
        <w:gridCol w:w="1550"/>
        <w:gridCol w:w="3373"/>
      </w:tblGrid>
      <w:tr w:rsidR="00BE6EC0" w:rsidRPr="00915960" w:rsidTr="00D53DEF">
        <w:trPr>
          <w:trHeight w:hRule="exact" w:val="557"/>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IUBMB numaras</w:t>
            </w:r>
            <w:r w:rsidRPr="00915960">
              <w:rPr>
                <w:rFonts w:eastAsia="Times New Roman"/>
                <w:b/>
                <w:bCs/>
              </w:rPr>
              <w:t>ı eklenmiş EINECS örnekleri</w:t>
            </w:r>
          </w:p>
        </w:tc>
      </w:tr>
      <w:tr w:rsidR="002B1C00" w:rsidRPr="00915960" w:rsidTr="00D53DEF">
        <w:trPr>
          <w:trHeight w:hRule="exact" w:val="634"/>
        </w:trPr>
        <w:tc>
          <w:tcPr>
            <w:tcW w:w="157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647831" w:rsidP="002B1C00">
            <w:pPr>
              <w:shd w:val="clear" w:color="auto" w:fill="FFFFFF"/>
              <w:tabs>
                <w:tab w:val="left" w:pos="9072"/>
                <w:tab w:val="left" w:pos="9214"/>
                <w:tab w:val="left" w:pos="9356"/>
              </w:tabs>
              <w:ind w:right="686"/>
              <w:jc w:val="center"/>
            </w:pPr>
            <w:r w:rsidRPr="00915960">
              <w:rPr>
                <w:b/>
                <w:bCs/>
                <w:spacing w:val="-2"/>
              </w:rPr>
              <w:t>EC</w:t>
            </w:r>
            <w:r w:rsidR="00FB13DD" w:rsidRPr="00915960">
              <w:rPr>
                <w:b/>
                <w:bCs/>
                <w:spacing w:val="-2"/>
              </w:rPr>
              <w:t xml:space="preserve"> numaras</w:t>
            </w:r>
            <w:r w:rsidR="00FB13DD" w:rsidRPr="00915960">
              <w:rPr>
                <w:rFonts w:eastAsia="Times New Roman"/>
                <w:b/>
                <w:bCs/>
                <w:spacing w:val="-2"/>
              </w:rPr>
              <w:t>ı</w:t>
            </w:r>
          </w:p>
        </w:tc>
        <w:tc>
          <w:tcPr>
            <w:tcW w:w="285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rPr>
                <w:b/>
                <w:bCs/>
              </w:rPr>
              <w:t>EINECS ismi</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272"/>
              <w:jc w:val="center"/>
            </w:pPr>
            <w:r w:rsidRPr="00915960">
              <w:rPr>
                <w:b/>
                <w:bCs/>
                <w:spacing w:val="-2"/>
              </w:rPr>
              <w:t>CAS numaras</w:t>
            </w:r>
            <w:r w:rsidRPr="00915960">
              <w:rPr>
                <w:rFonts w:eastAsia="Times New Roman"/>
                <w:b/>
                <w:bCs/>
                <w:spacing w:val="-2"/>
              </w:rPr>
              <w:t>ı</w:t>
            </w:r>
          </w:p>
        </w:tc>
        <w:tc>
          <w:tcPr>
            <w:tcW w:w="337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rPr>
                <w:b/>
                <w:bCs/>
              </w:rPr>
              <w:t>IUBMB numaras</w:t>
            </w:r>
            <w:r w:rsidRPr="00915960">
              <w:rPr>
                <w:rFonts w:eastAsia="Times New Roman"/>
                <w:b/>
                <w:bCs/>
              </w:rPr>
              <w:t>ı</w:t>
            </w:r>
          </w:p>
        </w:tc>
      </w:tr>
      <w:tr w:rsidR="002B1C00" w:rsidRPr="00915960" w:rsidTr="00D53DEF">
        <w:trPr>
          <w:trHeight w:hRule="exact" w:val="346"/>
        </w:trPr>
        <w:tc>
          <w:tcPr>
            <w:tcW w:w="157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278-547-1</w:t>
            </w:r>
          </w:p>
        </w:tc>
        <w:tc>
          <w:tcPr>
            <w:tcW w:w="285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Proteinaz, Ba</w:t>
            </w:r>
            <w:r w:rsidR="00A1108A" w:rsidRPr="00915960">
              <w:t>c</w:t>
            </w:r>
            <w:r w:rsidRPr="00915960">
              <w:t>il</w:t>
            </w:r>
            <w:r w:rsidR="0002792D" w:rsidRPr="00915960">
              <w:t>lus</w:t>
            </w:r>
            <w:r w:rsidRPr="00915960">
              <w:t xml:space="preserve"> n</w:t>
            </w:r>
            <w:r w:rsidRPr="00915960">
              <w:rPr>
                <w:rFonts w:eastAsia="Times New Roman"/>
              </w:rPr>
              <w:t>ötr</w:t>
            </w:r>
            <w:r w:rsidR="00A1108A" w:rsidRPr="00915960">
              <w:rPr>
                <w:rFonts w:eastAsia="Times New Roman"/>
              </w:rPr>
              <w:t>al</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76774-43-1</w:t>
            </w:r>
          </w:p>
        </w:tc>
        <w:tc>
          <w:tcPr>
            <w:tcW w:w="337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3.4.24.28</w:t>
            </w:r>
          </w:p>
        </w:tc>
      </w:tr>
      <w:tr w:rsidR="002B1C00" w:rsidRPr="00915960" w:rsidTr="00D53DEF">
        <w:trPr>
          <w:trHeight w:hRule="exact" w:val="331"/>
        </w:trPr>
        <w:tc>
          <w:tcPr>
            <w:tcW w:w="157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232-752-2</w:t>
            </w:r>
          </w:p>
        </w:tc>
        <w:tc>
          <w:tcPr>
            <w:tcW w:w="285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Subtilizin</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9014-01-1</w:t>
            </w:r>
          </w:p>
        </w:tc>
        <w:tc>
          <w:tcPr>
            <w:tcW w:w="337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3.4.21.62</w:t>
            </w:r>
          </w:p>
        </w:tc>
      </w:tr>
      <w:tr w:rsidR="002B1C00" w:rsidRPr="00915960" w:rsidTr="00D53DEF">
        <w:trPr>
          <w:trHeight w:hRule="exact" w:val="360"/>
        </w:trPr>
        <w:tc>
          <w:tcPr>
            <w:tcW w:w="157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232-734-4</w:t>
            </w:r>
          </w:p>
        </w:tc>
        <w:tc>
          <w:tcPr>
            <w:tcW w:w="285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Sel</w:t>
            </w:r>
            <w:r w:rsidRPr="00915960">
              <w:rPr>
                <w:rFonts w:eastAsia="Times New Roman"/>
              </w:rPr>
              <w:t>ülaz</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9012-54-8</w:t>
            </w:r>
          </w:p>
        </w:tc>
        <w:tc>
          <w:tcPr>
            <w:tcW w:w="337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3.2.1.4</w:t>
            </w:r>
          </w:p>
        </w:tc>
      </w:tr>
    </w:tbl>
    <w:p w:rsidR="001113AF" w:rsidRPr="00915960" w:rsidRDefault="001113AF" w:rsidP="002B1C00">
      <w:pPr>
        <w:shd w:val="clear" w:color="auto" w:fill="FFFFFF"/>
        <w:tabs>
          <w:tab w:val="left" w:pos="9072"/>
          <w:tab w:val="left" w:pos="9214"/>
          <w:tab w:val="left" w:pos="9356"/>
        </w:tabs>
        <w:ind w:right="686"/>
        <w:rPr>
          <w:sz w:val="24"/>
          <w:szCs w:val="24"/>
        </w:rPr>
      </w:pPr>
    </w:p>
    <w:p w:rsidR="001113AF" w:rsidRPr="00D53DEF" w:rsidRDefault="001113AF" w:rsidP="00D53DEF">
      <w:pPr>
        <w:pStyle w:val="ListeParagraf"/>
        <w:numPr>
          <w:ilvl w:val="0"/>
          <w:numId w:val="64"/>
        </w:numPr>
        <w:shd w:val="clear" w:color="auto" w:fill="FFFFFF"/>
        <w:tabs>
          <w:tab w:val="left" w:pos="9072"/>
          <w:tab w:val="left" w:pos="9214"/>
          <w:tab w:val="left" w:pos="9356"/>
        </w:tabs>
        <w:ind w:left="426" w:right="3"/>
        <w:rPr>
          <w:b/>
        </w:rPr>
      </w:pPr>
      <w:r w:rsidRPr="00D53DEF">
        <w:rPr>
          <w:b/>
          <w:bCs/>
          <w:sz w:val="24"/>
          <w:szCs w:val="24"/>
        </w:rPr>
        <w:t>Tan</w:t>
      </w:r>
      <w:r w:rsidRPr="00D53DEF">
        <w:rPr>
          <w:rFonts w:eastAsia="Times New Roman"/>
          <w:b/>
          <w:bCs/>
          <w:sz w:val="24"/>
          <w:szCs w:val="24"/>
        </w:rPr>
        <w:t>ımlayıcılar</w:t>
      </w:r>
    </w:p>
    <w:p w:rsidR="00D53DEF" w:rsidRPr="00D53DEF" w:rsidRDefault="00D53DEF" w:rsidP="00D53DEF">
      <w:pPr>
        <w:shd w:val="clear" w:color="auto" w:fill="FFFFFF"/>
        <w:tabs>
          <w:tab w:val="left" w:pos="9072"/>
          <w:tab w:val="left" w:pos="9214"/>
          <w:tab w:val="left" w:pos="9356"/>
        </w:tabs>
        <w:ind w:left="66" w:right="3"/>
        <w:rPr>
          <w:b/>
        </w:rPr>
      </w:pPr>
    </w:p>
    <w:p w:rsidR="001113AF" w:rsidRPr="00915960" w:rsidRDefault="00FB13DD" w:rsidP="002B1C00">
      <w:pPr>
        <w:shd w:val="clear" w:color="auto" w:fill="FFFFFF"/>
        <w:tabs>
          <w:tab w:val="left" w:pos="9072"/>
          <w:tab w:val="left" w:pos="9214"/>
          <w:tab w:val="left" w:pos="9356"/>
        </w:tabs>
        <w:ind w:right="3"/>
        <w:jc w:val="both"/>
      </w:pPr>
      <w:r w:rsidRPr="00D53DEF">
        <w:rPr>
          <w:rFonts w:eastAsia="Times New Roman"/>
          <w:sz w:val="24"/>
          <w:szCs w:val="24"/>
        </w:rPr>
        <w:t xml:space="preserve">Enzim </w:t>
      </w:r>
      <w:r w:rsidR="00463A56" w:rsidRPr="00D53DEF">
        <w:rPr>
          <w:rFonts w:eastAsia="Times New Roman"/>
          <w:sz w:val="24"/>
          <w:szCs w:val="24"/>
        </w:rPr>
        <w:t>madde</w:t>
      </w:r>
      <w:r w:rsidRPr="00D53DEF">
        <w:rPr>
          <w:rFonts w:eastAsia="Times New Roman"/>
          <w:sz w:val="24"/>
          <w:szCs w:val="24"/>
        </w:rPr>
        <w:t xml:space="preserve">leri bunları içeren enzim proteiniyle </w:t>
      </w:r>
      <w:r w:rsidR="0002792D" w:rsidRPr="00D53DEF">
        <w:rPr>
          <w:rFonts w:eastAsia="Times New Roman"/>
          <w:sz w:val="24"/>
          <w:szCs w:val="24"/>
        </w:rPr>
        <w:t>ve diğer</w:t>
      </w:r>
      <w:r w:rsidRPr="00D53DEF">
        <w:rPr>
          <w:rFonts w:eastAsia="Times New Roman"/>
          <w:sz w:val="24"/>
          <w:szCs w:val="24"/>
        </w:rPr>
        <w:t xml:space="preserve"> </w:t>
      </w:r>
      <w:r w:rsidR="0002792D" w:rsidRPr="00D53DEF">
        <w:rPr>
          <w:rFonts w:eastAsia="Times New Roman"/>
          <w:sz w:val="24"/>
          <w:szCs w:val="24"/>
        </w:rPr>
        <w:t xml:space="preserve">fermantasyon </w:t>
      </w:r>
      <w:r w:rsidRPr="00D53DEF">
        <w:rPr>
          <w:rFonts w:eastAsia="Times New Roman"/>
          <w:sz w:val="24"/>
          <w:szCs w:val="24"/>
        </w:rPr>
        <w:t xml:space="preserve">bileşenleriyle (IUBMB isimlendirmesi) tanımlanmaktadır. Enzim proteininin yanı sıra her bir belirli bileşen genellikle 1 % oranından fazla </w:t>
      </w:r>
      <w:r w:rsidR="009433E2" w:rsidRPr="00D53DEF">
        <w:rPr>
          <w:rFonts w:eastAsia="Times New Roman"/>
          <w:sz w:val="24"/>
          <w:szCs w:val="24"/>
        </w:rPr>
        <w:t>konsantrasyon</w:t>
      </w:r>
      <w:r w:rsidRPr="00D53DEF">
        <w:rPr>
          <w:rFonts w:eastAsia="Times New Roman"/>
          <w:sz w:val="24"/>
          <w:szCs w:val="24"/>
        </w:rPr>
        <w:t>l</w:t>
      </w:r>
      <w:r w:rsidR="0002792D" w:rsidRPr="00D53DEF">
        <w:rPr>
          <w:rFonts w:eastAsia="Times New Roman"/>
          <w:sz w:val="24"/>
          <w:szCs w:val="24"/>
        </w:rPr>
        <w:t>a</w:t>
      </w:r>
      <w:r w:rsidRPr="00D53DEF">
        <w:rPr>
          <w:rFonts w:eastAsia="Times New Roman"/>
          <w:sz w:val="24"/>
          <w:szCs w:val="24"/>
        </w:rPr>
        <w:t>rd</w:t>
      </w:r>
      <w:r w:rsidR="0002792D" w:rsidRPr="00D53DEF">
        <w:rPr>
          <w:rFonts w:eastAsia="Times New Roman"/>
          <w:sz w:val="24"/>
          <w:szCs w:val="24"/>
        </w:rPr>
        <w:t>a</w:t>
      </w:r>
      <w:r w:rsidRPr="00D53DEF">
        <w:rPr>
          <w:rFonts w:eastAsia="Times New Roman"/>
          <w:sz w:val="24"/>
          <w:szCs w:val="24"/>
        </w:rPr>
        <w:t xml:space="preserve"> bulunmamaktadır. Bu belirli bileşenlerin tanımlayıcılarının bilinmemesi halinde, bir gruplandırma yaklaşımıyla belirtilebilirler (örneğin proteinler, peptidler, amino asitler, karbohidratlar, lipidler ve inorganik tuzlar). Ancak tanı</w:t>
      </w:r>
      <w:r w:rsidR="0002792D" w:rsidRPr="00D53DEF">
        <w:rPr>
          <w:rFonts w:eastAsia="Times New Roman"/>
          <w:sz w:val="24"/>
          <w:szCs w:val="24"/>
        </w:rPr>
        <w:t>m</w:t>
      </w:r>
      <w:r w:rsidRPr="00D53DEF">
        <w:rPr>
          <w:rFonts w:eastAsia="Times New Roman"/>
          <w:sz w:val="24"/>
          <w:szCs w:val="24"/>
        </w:rPr>
        <w:t xml:space="preserve">layıcıları biliniyorsa bileşenler belirtilmeli ve </w:t>
      </w:r>
      <w:r w:rsidR="009433E2" w:rsidRPr="00D53DEF">
        <w:rPr>
          <w:rFonts w:eastAsia="Times New Roman"/>
          <w:sz w:val="24"/>
          <w:szCs w:val="24"/>
        </w:rPr>
        <w:t>konsantrasyon</w:t>
      </w:r>
      <w:r w:rsidRPr="00D53DEF">
        <w:rPr>
          <w:rFonts w:eastAsia="Times New Roman"/>
          <w:sz w:val="24"/>
          <w:szCs w:val="24"/>
        </w:rPr>
        <w:t xml:space="preserve">leri </w:t>
      </w:r>
      <w:r w:rsidR="0002792D" w:rsidRPr="00D53DEF">
        <w:rPr>
          <w:rFonts w:eastAsia="Times New Roman"/>
          <w:sz w:val="24"/>
          <w:szCs w:val="24"/>
        </w:rPr>
        <w:t xml:space="preserve">% </w:t>
      </w:r>
      <w:r w:rsidRPr="00D53DEF">
        <w:rPr>
          <w:rFonts w:eastAsia="Times New Roman"/>
          <w:sz w:val="24"/>
          <w:szCs w:val="24"/>
        </w:rPr>
        <w:t>10 oranını geçiyorsa ya da sınıflandırma, etiketleme ve/veya PBT</w:t>
      </w:r>
      <w:r w:rsidRPr="00915960">
        <w:rPr>
          <w:rFonts w:eastAsia="Times New Roman"/>
          <w:spacing w:val="-1"/>
          <w:sz w:val="22"/>
          <w:szCs w:val="22"/>
        </w:rPr>
        <w:t xml:space="preserve"> değerlendir</w:t>
      </w:r>
      <w:r w:rsidR="0002792D" w:rsidRPr="00915960">
        <w:rPr>
          <w:rFonts w:eastAsia="Times New Roman"/>
          <w:spacing w:val="-1"/>
          <w:sz w:val="22"/>
          <w:szCs w:val="22"/>
        </w:rPr>
        <w:t>m</w:t>
      </w:r>
      <w:r w:rsidRPr="00915960">
        <w:rPr>
          <w:rFonts w:eastAsia="Times New Roman"/>
          <w:spacing w:val="-1"/>
          <w:sz w:val="22"/>
          <w:szCs w:val="22"/>
        </w:rPr>
        <w:t>esi</w:t>
      </w:r>
      <w:r w:rsidR="0002792D" w:rsidRPr="00915960">
        <w:rPr>
          <w:rStyle w:val="DipnotBavurusu"/>
          <w:rFonts w:eastAsia="Times New Roman"/>
          <w:spacing w:val="-1"/>
          <w:sz w:val="22"/>
          <w:szCs w:val="22"/>
        </w:rPr>
        <w:footnoteReference w:id="23"/>
      </w:r>
      <w:r w:rsidRPr="00915960">
        <w:rPr>
          <w:rFonts w:eastAsia="Times New Roman"/>
          <w:spacing w:val="-1"/>
          <w:sz w:val="22"/>
          <w:szCs w:val="22"/>
        </w:rPr>
        <w:t xml:space="preserve"> için ilgili görülüyorlarsa tanımlanmalıdırlar.</w:t>
      </w:r>
    </w:p>
    <w:p w:rsidR="003644D0" w:rsidRPr="00915960" w:rsidRDefault="003644D0" w:rsidP="002B1C00">
      <w:pPr>
        <w:shd w:val="clear" w:color="auto" w:fill="FFFFFF"/>
        <w:tabs>
          <w:tab w:val="left" w:pos="9072"/>
          <w:tab w:val="left" w:pos="9214"/>
          <w:tab w:val="left" w:pos="9356"/>
        </w:tabs>
        <w:ind w:right="686"/>
        <w:rPr>
          <w:bCs/>
          <w:sz w:val="22"/>
          <w:szCs w:val="22"/>
        </w:rPr>
      </w:pPr>
    </w:p>
    <w:p w:rsidR="001113AF" w:rsidRPr="00915960" w:rsidRDefault="00FB13DD" w:rsidP="002B1C00">
      <w:pPr>
        <w:shd w:val="clear" w:color="auto" w:fill="FFFFFF"/>
        <w:tabs>
          <w:tab w:val="left" w:pos="9072"/>
          <w:tab w:val="left" w:pos="9214"/>
          <w:tab w:val="left" w:pos="9356"/>
        </w:tabs>
        <w:ind w:right="686"/>
      </w:pPr>
      <w:r w:rsidRPr="00915960">
        <w:rPr>
          <w:b/>
          <w:bCs/>
          <w:sz w:val="22"/>
          <w:szCs w:val="22"/>
        </w:rPr>
        <w:t>Enzim proteinleri</w:t>
      </w:r>
    </w:p>
    <w:p w:rsidR="001113AF" w:rsidRPr="00915960" w:rsidRDefault="00FB13DD" w:rsidP="002B1C00">
      <w:pPr>
        <w:shd w:val="clear" w:color="auto" w:fill="FFFFFF"/>
        <w:tabs>
          <w:tab w:val="left" w:pos="9072"/>
          <w:tab w:val="left" w:pos="9214"/>
          <w:tab w:val="left" w:pos="9356"/>
        </w:tabs>
        <w:spacing w:line="456" w:lineRule="exact"/>
        <w:ind w:right="686"/>
      </w:pPr>
      <w:r w:rsidRPr="00915960">
        <w:rPr>
          <w:spacing w:val="-1"/>
          <w:sz w:val="22"/>
          <w:szCs w:val="22"/>
        </w:rPr>
        <w:t>Konsantredeki enzim proteinleri a</w:t>
      </w:r>
      <w:r w:rsidR="009D0CAD" w:rsidRPr="00915960">
        <w:rPr>
          <w:rFonts w:eastAsia="Times New Roman"/>
          <w:spacing w:val="-1"/>
          <w:sz w:val="22"/>
          <w:szCs w:val="22"/>
        </w:rPr>
        <w:t>ş</w:t>
      </w:r>
      <w:r w:rsidRPr="00915960">
        <w:rPr>
          <w:rFonts w:eastAsia="Times New Roman"/>
          <w:spacing w:val="-1"/>
          <w:sz w:val="22"/>
          <w:szCs w:val="22"/>
        </w:rPr>
        <w:t>ag</w:t>
      </w:r>
      <w:r w:rsidR="0002792D" w:rsidRPr="00915960">
        <w:rPr>
          <w:rFonts w:eastAsia="Times New Roman"/>
          <w:spacing w:val="-1"/>
          <w:sz w:val="22"/>
          <w:szCs w:val="22"/>
        </w:rPr>
        <w:t>ı</w:t>
      </w:r>
      <w:r w:rsidRPr="00915960">
        <w:rPr>
          <w:rFonts w:eastAsia="Times New Roman"/>
          <w:spacing w:val="-1"/>
          <w:sz w:val="22"/>
          <w:szCs w:val="22"/>
        </w:rPr>
        <w:t>dakilerle tanımlanma</w:t>
      </w:r>
      <w:r w:rsidR="0002792D" w:rsidRPr="00915960">
        <w:rPr>
          <w:rFonts w:eastAsia="Times New Roman"/>
          <w:spacing w:val="-1"/>
          <w:sz w:val="22"/>
          <w:szCs w:val="22"/>
        </w:rPr>
        <w:t>lıd</w:t>
      </w:r>
      <w:r w:rsidRPr="00915960">
        <w:rPr>
          <w:rFonts w:eastAsia="Times New Roman"/>
          <w:spacing w:val="-1"/>
          <w:sz w:val="22"/>
          <w:szCs w:val="22"/>
        </w:rPr>
        <w:t>ır:</w:t>
      </w:r>
    </w:p>
    <w:p w:rsidR="001113AF" w:rsidRPr="00915960" w:rsidRDefault="001113AF" w:rsidP="005A04C9">
      <w:pPr>
        <w:pStyle w:val="ListeParagraf"/>
        <w:numPr>
          <w:ilvl w:val="0"/>
          <w:numId w:val="49"/>
        </w:numPr>
        <w:shd w:val="clear" w:color="auto" w:fill="FFFFFF"/>
        <w:tabs>
          <w:tab w:val="left" w:pos="9072"/>
          <w:tab w:val="left" w:pos="9214"/>
          <w:tab w:val="left" w:pos="9356"/>
        </w:tabs>
        <w:spacing w:before="5" w:line="456" w:lineRule="exact"/>
        <w:ind w:right="686"/>
      </w:pPr>
      <w:r w:rsidRPr="00915960">
        <w:rPr>
          <w:sz w:val="22"/>
          <w:szCs w:val="22"/>
        </w:rPr>
        <w:t>IUBMB numaras</w:t>
      </w:r>
      <w:r w:rsidRPr="00915960">
        <w:rPr>
          <w:rFonts w:eastAsia="Times New Roman"/>
          <w:sz w:val="22"/>
          <w:szCs w:val="22"/>
        </w:rPr>
        <w:t>ı</w:t>
      </w:r>
    </w:p>
    <w:p w:rsidR="001113AF" w:rsidRPr="00915960" w:rsidRDefault="001113AF" w:rsidP="005A04C9">
      <w:pPr>
        <w:pStyle w:val="ListeParagraf"/>
        <w:numPr>
          <w:ilvl w:val="0"/>
          <w:numId w:val="49"/>
        </w:numPr>
        <w:shd w:val="clear" w:color="auto" w:fill="FFFFFF"/>
        <w:tabs>
          <w:tab w:val="left" w:pos="9072"/>
          <w:tab w:val="left" w:pos="9214"/>
          <w:tab w:val="left" w:pos="9356"/>
        </w:tabs>
        <w:spacing w:line="398" w:lineRule="exact"/>
        <w:ind w:right="686"/>
      </w:pPr>
      <w:r w:rsidRPr="00915960">
        <w:rPr>
          <w:sz w:val="22"/>
          <w:szCs w:val="22"/>
        </w:rPr>
        <w:t>IUBMB kapsam</w:t>
      </w:r>
      <w:r w:rsidRPr="00915960">
        <w:rPr>
          <w:rFonts w:eastAsia="Times New Roman"/>
          <w:sz w:val="22"/>
          <w:szCs w:val="22"/>
        </w:rPr>
        <w:t>ında verilen isimler (sistematik isim, enzim isimleri, e</w:t>
      </w:r>
      <w:r w:rsidRPr="00915960">
        <w:rPr>
          <w:rFonts w:eastAsia="Times New Roman"/>
          <w:b/>
          <w:bCs/>
          <w:sz w:val="22"/>
          <w:szCs w:val="22"/>
        </w:rPr>
        <w:t xml:space="preserve">s. </w:t>
      </w:r>
      <w:r w:rsidRPr="00915960">
        <w:rPr>
          <w:rFonts w:eastAsia="Times New Roman"/>
          <w:sz w:val="22"/>
          <w:szCs w:val="22"/>
        </w:rPr>
        <w:t>anlamllar)</w:t>
      </w:r>
    </w:p>
    <w:p w:rsidR="001113AF" w:rsidRPr="00915960" w:rsidRDefault="001113AF" w:rsidP="005A04C9">
      <w:pPr>
        <w:pStyle w:val="ListeParagraf"/>
        <w:numPr>
          <w:ilvl w:val="0"/>
          <w:numId w:val="49"/>
        </w:numPr>
        <w:shd w:val="clear" w:color="auto" w:fill="FFFFFF"/>
        <w:tabs>
          <w:tab w:val="left" w:pos="9072"/>
          <w:tab w:val="left" w:pos="9214"/>
          <w:tab w:val="left" w:pos="9356"/>
        </w:tabs>
        <w:spacing w:line="398" w:lineRule="exact"/>
        <w:ind w:right="686"/>
      </w:pPr>
      <w:r w:rsidRPr="00915960">
        <w:rPr>
          <w:sz w:val="22"/>
          <w:szCs w:val="22"/>
        </w:rPr>
        <w:t>IUBMB kapsam</w:t>
      </w:r>
      <w:r w:rsidRPr="00915960">
        <w:rPr>
          <w:rFonts w:eastAsia="Times New Roman"/>
          <w:sz w:val="22"/>
          <w:szCs w:val="22"/>
        </w:rPr>
        <w:t>ında yapılan yorumlar</w:t>
      </w:r>
    </w:p>
    <w:p w:rsidR="001113AF" w:rsidRPr="00915960" w:rsidRDefault="001113AF" w:rsidP="005A04C9">
      <w:pPr>
        <w:pStyle w:val="ListeParagraf"/>
        <w:numPr>
          <w:ilvl w:val="0"/>
          <w:numId w:val="49"/>
        </w:numPr>
        <w:shd w:val="clear" w:color="auto" w:fill="FFFFFF"/>
        <w:tabs>
          <w:tab w:val="left" w:pos="9072"/>
          <w:tab w:val="left" w:pos="9214"/>
          <w:tab w:val="left" w:pos="9356"/>
        </w:tabs>
        <w:spacing w:line="398" w:lineRule="exact"/>
        <w:ind w:right="686"/>
      </w:pPr>
      <w:r w:rsidRPr="00915960">
        <w:rPr>
          <w:sz w:val="22"/>
          <w:szCs w:val="22"/>
        </w:rPr>
        <w:t>Tepkime ve tepkime t</w:t>
      </w:r>
      <w:r w:rsidRPr="00915960">
        <w:rPr>
          <w:rFonts w:eastAsia="Times New Roman"/>
          <w:sz w:val="22"/>
          <w:szCs w:val="22"/>
        </w:rPr>
        <w:t>ürü</w:t>
      </w:r>
    </w:p>
    <w:p w:rsidR="001113AF" w:rsidRPr="00915960" w:rsidRDefault="001113AF" w:rsidP="005A04C9">
      <w:pPr>
        <w:pStyle w:val="ListeParagraf"/>
        <w:numPr>
          <w:ilvl w:val="0"/>
          <w:numId w:val="49"/>
        </w:numPr>
        <w:shd w:val="clear" w:color="auto" w:fill="FFFFFF"/>
        <w:tabs>
          <w:tab w:val="left" w:pos="9072"/>
          <w:tab w:val="left" w:pos="9214"/>
          <w:tab w:val="left" w:pos="9356"/>
        </w:tabs>
        <w:spacing w:line="398" w:lineRule="exact"/>
        <w:ind w:right="686"/>
      </w:pPr>
      <w:r w:rsidRPr="00915960">
        <w:rPr>
          <w:sz w:val="22"/>
          <w:szCs w:val="22"/>
        </w:rPr>
        <w:t>Uygun g</w:t>
      </w:r>
      <w:r w:rsidRPr="00915960">
        <w:rPr>
          <w:rFonts w:eastAsia="Times New Roman"/>
          <w:sz w:val="22"/>
          <w:szCs w:val="22"/>
        </w:rPr>
        <w:t xml:space="preserve">örülüyorsa </w:t>
      </w:r>
      <w:r w:rsidR="0002792D" w:rsidRPr="00915960">
        <w:rPr>
          <w:rFonts w:eastAsia="Times New Roman"/>
          <w:sz w:val="22"/>
          <w:szCs w:val="22"/>
        </w:rPr>
        <w:t>EC</w:t>
      </w:r>
      <w:r w:rsidRPr="00915960">
        <w:rPr>
          <w:rFonts w:eastAsia="Times New Roman"/>
          <w:sz w:val="22"/>
          <w:szCs w:val="22"/>
        </w:rPr>
        <w:t xml:space="preserve"> numarası ve ismi</w:t>
      </w:r>
    </w:p>
    <w:p w:rsidR="001113AF" w:rsidRPr="00915960" w:rsidRDefault="001113AF" w:rsidP="005A04C9">
      <w:pPr>
        <w:pStyle w:val="ListeParagraf"/>
        <w:numPr>
          <w:ilvl w:val="0"/>
          <w:numId w:val="49"/>
        </w:numPr>
        <w:shd w:val="clear" w:color="auto" w:fill="FFFFFF"/>
        <w:tabs>
          <w:tab w:val="left" w:pos="9072"/>
          <w:tab w:val="left" w:pos="9214"/>
          <w:tab w:val="left" w:pos="9356"/>
        </w:tabs>
        <w:spacing w:line="398" w:lineRule="exact"/>
        <w:ind w:right="686"/>
      </w:pPr>
      <w:r w:rsidRPr="00915960">
        <w:rPr>
          <w:sz w:val="22"/>
          <w:szCs w:val="22"/>
        </w:rPr>
        <w:t>Uygun g</w:t>
      </w:r>
      <w:r w:rsidRPr="00915960">
        <w:rPr>
          <w:rFonts w:eastAsia="Times New Roman"/>
          <w:sz w:val="22"/>
          <w:szCs w:val="22"/>
        </w:rPr>
        <w:t>örülüyorsa CAS numarası ve ismi</w:t>
      </w:r>
    </w:p>
    <w:p w:rsidR="001113AF" w:rsidRPr="00915960" w:rsidRDefault="00FB13DD" w:rsidP="00D53DEF">
      <w:pPr>
        <w:shd w:val="clear" w:color="auto" w:fill="FFFFFF"/>
        <w:tabs>
          <w:tab w:val="left" w:pos="9072"/>
          <w:tab w:val="left" w:pos="9214"/>
          <w:tab w:val="left" w:pos="9356"/>
        </w:tabs>
        <w:spacing w:line="538" w:lineRule="exact"/>
        <w:ind w:right="686"/>
        <w:rPr>
          <w:rFonts w:eastAsia="Times New Roman"/>
          <w:spacing w:val="-1"/>
          <w:sz w:val="22"/>
          <w:szCs w:val="22"/>
        </w:rPr>
      </w:pPr>
      <w:r w:rsidRPr="00915960">
        <w:rPr>
          <w:spacing w:val="-1"/>
          <w:sz w:val="22"/>
          <w:szCs w:val="22"/>
        </w:rPr>
        <w:t>Enzimle ba</w:t>
      </w:r>
      <w:r w:rsidR="0002792D" w:rsidRPr="00915960">
        <w:rPr>
          <w:spacing w:val="-1"/>
          <w:sz w:val="22"/>
          <w:szCs w:val="22"/>
        </w:rPr>
        <w:t>ş</w:t>
      </w:r>
      <w:r w:rsidRPr="00915960">
        <w:rPr>
          <w:spacing w:val="-1"/>
          <w:sz w:val="22"/>
          <w:szCs w:val="22"/>
        </w:rPr>
        <w:t>lat</w:t>
      </w:r>
      <w:r w:rsidRPr="00915960">
        <w:rPr>
          <w:rFonts w:eastAsia="Times New Roman"/>
          <w:spacing w:val="-1"/>
          <w:sz w:val="22"/>
          <w:szCs w:val="22"/>
        </w:rPr>
        <w:t>ılan tepkime belirtilmelidir. Bu tepkime IUBMB’de tanımlanmaktadır.</w:t>
      </w:r>
    </w:p>
    <w:tbl>
      <w:tblPr>
        <w:tblStyle w:val="TabloKlavuzu"/>
        <w:tblW w:w="0" w:type="auto"/>
        <w:tblLook w:val="04A0" w:firstRow="1" w:lastRow="0" w:firstColumn="1" w:lastColumn="0" w:noHBand="0" w:noVBand="1"/>
      </w:tblPr>
      <w:tblGrid>
        <w:gridCol w:w="9080"/>
      </w:tblGrid>
      <w:tr w:rsidR="0002792D" w:rsidRPr="00915960" w:rsidTr="00D53DEF">
        <w:trPr>
          <w:trHeight w:val="315"/>
        </w:trPr>
        <w:tc>
          <w:tcPr>
            <w:tcW w:w="0" w:type="auto"/>
          </w:tcPr>
          <w:p w:rsidR="001113AF" w:rsidRPr="00915960" w:rsidRDefault="001113AF" w:rsidP="00D53DEF">
            <w:pPr>
              <w:shd w:val="clear" w:color="auto" w:fill="FFFFFF"/>
              <w:tabs>
                <w:tab w:val="left" w:pos="9072"/>
                <w:tab w:val="left" w:pos="9214"/>
                <w:tab w:val="left" w:pos="9356"/>
              </w:tabs>
              <w:spacing w:line="538" w:lineRule="exact"/>
              <w:ind w:right="686"/>
              <w:rPr>
                <w:rFonts w:eastAsia="Times New Roman"/>
                <w:spacing w:val="-1"/>
              </w:rPr>
            </w:pPr>
            <w:r w:rsidRPr="00915960">
              <w:rPr>
                <w:rFonts w:eastAsia="Times New Roman"/>
                <w:b/>
                <w:bCs/>
              </w:rPr>
              <w:t>Örnek</w:t>
            </w:r>
          </w:p>
        </w:tc>
      </w:tr>
      <w:tr w:rsidR="0002792D" w:rsidRPr="00915960" w:rsidTr="00D53DEF">
        <w:trPr>
          <w:trHeight w:val="586"/>
        </w:trPr>
        <w:tc>
          <w:tcPr>
            <w:tcW w:w="0" w:type="auto"/>
          </w:tcPr>
          <w:p w:rsidR="001113AF" w:rsidRPr="00915960" w:rsidRDefault="001113AF" w:rsidP="002B1C00">
            <w:pPr>
              <w:shd w:val="clear" w:color="auto" w:fill="FFFFFF"/>
              <w:tabs>
                <w:tab w:val="left" w:pos="9072"/>
                <w:tab w:val="left" w:pos="9214"/>
                <w:tab w:val="left" w:pos="9356"/>
              </w:tabs>
              <w:spacing w:before="34"/>
              <w:ind w:right="686"/>
            </w:pPr>
            <w:r w:rsidRPr="00915960">
              <w:rPr>
                <w:spacing w:val="-8"/>
              </w:rPr>
              <w:t>alfa.-amilaz: Polisakkarid i</w:t>
            </w:r>
            <w:r w:rsidRPr="00915960">
              <w:rPr>
                <w:rFonts w:eastAsia="Times New Roman"/>
                <w:spacing w:val="-8"/>
              </w:rPr>
              <w:t>çerikli alfa.-(1-4)-bağlantılı glikoz birimleri + H2O = maltooligosakkaridler;</w:t>
            </w:r>
          </w:p>
          <w:p w:rsidR="001113AF" w:rsidRPr="00915960" w:rsidRDefault="001113AF" w:rsidP="002B1C00">
            <w:pPr>
              <w:shd w:val="clear" w:color="auto" w:fill="FFFFFF"/>
              <w:tabs>
                <w:tab w:val="left" w:pos="9072"/>
                <w:tab w:val="left" w:pos="9214"/>
                <w:tab w:val="left" w:pos="9356"/>
              </w:tabs>
              <w:ind w:right="686"/>
              <w:rPr>
                <w:rFonts w:eastAsia="Times New Roman"/>
                <w:spacing w:val="-1"/>
              </w:rPr>
            </w:pPr>
            <w:r w:rsidRPr="00915960">
              <w:rPr>
                <w:rFonts w:eastAsia="Times New Roman"/>
                <w:spacing w:val="-9"/>
              </w:rPr>
              <w:t>üç veya daha fazla 1,4-.alfa bağlantılı d-glikoz birimi içeren polisakaridlerdeki 1,4-.alfa.-d-glikosidik endohidrolizi.</w:t>
            </w:r>
          </w:p>
        </w:tc>
      </w:tr>
    </w:tbl>
    <w:p w:rsidR="001113AF" w:rsidRPr="00D53DEF" w:rsidRDefault="00FB13DD" w:rsidP="00D53DEF">
      <w:pPr>
        <w:shd w:val="clear" w:color="auto" w:fill="FFFFFF"/>
        <w:tabs>
          <w:tab w:val="left" w:pos="9072"/>
          <w:tab w:val="left" w:pos="9214"/>
          <w:tab w:val="left" w:pos="9356"/>
        </w:tabs>
        <w:spacing w:line="274" w:lineRule="exact"/>
        <w:ind w:right="3"/>
        <w:jc w:val="both"/>
        <w:rPr>
          <w:rFonts w:eastAsia="Times New Roman"/>
          <w:sz w:val="24"/>
          <w:szCs w:val="24"/>
        </w:rPr>
      </w:pPr>
      <w:r w:rsidRPr="00D53DEF">
        <w:rPr>
          <w:rFonts w:eastAsia="Times New Roman"/>
          <w:sz w:val="24"/>
          <w:szCs w:val="24"/>
        </w:rPr>
        <w:lastRenderedPageBreak/>
        <w:t>Enzim sınıfına göre, bir tepkime türü belirlenecektir. Bu ok</w:t>
      </w:r>
      <w:r w:rsidR="0002792D" w:rsidRPr="00D53DEF">
        <w:rPr>
          <w:rFonts w:eastAsia="Times New Roman"/>
          <w:sz w:val="24"/>
          <w:szCs w:val="24"/>
        </w:rPr>
        <w:t>sidasyon</w:t>
      </w:r>
      <w:r w:rsidRPr="00D53DEF">
        <w:rPr>
          <w:rFonts w:eastAsia="Times New Roman"/>
          <w:sz w:val="24"/>
          <w:szCs w:val="24"/>
        </w:rPr>
        <w:t xml:space="preserve">, </w:t>
      </w:r>
      <w:r w:rsidR="0002792D" w:rsidRPr="00D53DEF">
        <w:rPr>
          <w:rFonts w:eastAsia="Times New Roman"/>
          <w:sz w:val="24"/>
          <w:szCs w:val="24"/>
        </w:rPr>
        <w:t xml:space="preserve">redüksiyon, eliminasyon, </w:t>
      </w:r>
      <w:r w:rsidRPr="00D53DEF">
        <w:rPr>
          <w:rFonts w:eastAsia="Times New Roman"/>
          <w:sz w:val="24"/>
          <w:szCs w:val="24"/>
        </w:rPr>
        <w:t>ekleme ya da tepkime i</w:t>
      </w:r>
      <w:r w:rsidR="0002792D" w:rsidRPr="00D53DEF">
        <w:rPr>
          <w:rFonts w:eastAsia="Times New Roman"/>
          <w:sz w:val="24"/>
          <w:szCs w:val="24"/>
        </w:rPr>
        <w:t>s</w:t>
      </w:r>
      <w:r w:rsidRPr="00D53DEF">
        <w:rPr>
          <w:rFonts w:eastAsia="Times New Roman"/>
          <w:sz w:val="24"/>
          <w:szCs w:val="24"/>
        </w:rPr>
        <w:t>mi olabilir.</w:t>
      </w:r>
    </w:p>
    <w:p w:rsidR="001113AF" w:rsidRPr="00915960" w:rsidRDefault="001113AF" w:rsidP="002B1C00">
      <w:pPr>
        <w:shd w:val="clear" w:color="auto" w:fill="FFFFFF"/>
        <w:tabs>
          <w:tab w:val="left" w:pos="9072"/>
          <w:tab w:val="left" w:pos="9214"/>
          <w:tab w:val="left" w:pos="9356"/>
        </w:tabs>
        <w:ind w:right="686"/>
        <w:rPr>
          <w:rFonts w:eastAsia="Times New Roman"/>
          <w:sz w:val="22"/>
          <w:szCs w:val="22"/>
        </w:rPr>
      </w:pPr>
    </w:p>
    <w:tbl>
      <w:tblPr>
        <w:tblStyle w:val="TabloKlavuzu"/>
        <w:tblW w:w="0" w:type="auto"/>
        <w:tblInd w:w="10" w:type="dxa"/>
        <w:tblLook w:val="04A0" w:firstRow="1" w:lastRow="0" w:firstColumn="1" w:lastColumn="0" w:noHBand="0" w:noVBand="1"/>
      </w:tblPr>
      <w:tblGrid>
        <w:gridCol w:w="4987"/>
      </w:tblGrid>
      <w:tr w:rsidR="00FC2A04" w:rsidRPr="00915960" w:rsidTr="002B1C00">
        <w:trPr>
          <w:trHeight w:val="519"/>
        </w:trPr>
        <w:tc>
          <w:tcPr>
            <w:tcW w:w="0" w:type="auto"/>
          </w:tcPr>
          <w:p w:rsidR="001113AF" w:rsidRPr="00915960" w:rsidRDefault="00FC2A04" w:rsidP="002B1C00">
            <w:pPr>
              <w:shd w:val="clear" w:color="auto" w:fill="FFFFFF"/>
              <w:tabs>
                <w:tab w:val="left" w:pos="9072"/>
                <w:tab w:val="left" w:pos="9214"/>
                <w:tab w:val="left" w:pos="9356"/>
              </w:tabs>
              <w:spacing w:before="504"/>
              <w:ind w:right="686"/>
              <w:rPr>
                <w:spacing w:val="-9"/>
                <w:sz w:val="22"/>
                <w:szCs w:val="22"/>
              </w:rPr>
            </w:pPr>
            <w:r w:rsidRPr="00915960">
              <w:rPr>
                <w:rFonts w:eastAsia="Times New Roman"/>
                <w:b/>
                <w:bCs/>
                <w:spacing w:val="-2"/>
              </w:rPr>
              <w:t>Örnek</w:t>
            </w:r>
          </w:p>
        </w:tc>
      </w:tr>
      <w:tr w:rsidR="00FC2A04" w:rsidRPr="00915960" w:rsidTr="002B1C00">
        <w:tc>
          <w:tcPr>
            <w:tcW w:w="0" w:type="auto"/>
          </w:tcPr>
          <w:p w:rsidR="001113AF" w:rsidRPr="00915960" w:rsidRDefault="00FC2A04" w:rsidP="002B1C00">
            <w:pPr>
              <w:shd w:val="clear" w:color="auto" w:fill="FFFFFF"/>
              <w:tabs>
                <w:tab w:val="left" w:pos="9072"/>
                <w:tab w:val="left" w:pos="9214"/>
                <w:tab w:val="left" w:pos="9356"/>
              </w:tabs>
              <w:spacing w:before="120"/>
              <w:ind w:right="686"/>
              <w:rPr>
                <w:spacing w:val="-9"/>
                <w:sz w:val="22"/>
                <w:szCs w:val="22"/>
              </w:rPr>
            </w:pPr>
            <w:r w:rsidRPr="00915960">
              <w:rPr>
                <w:spacing w:val="-1"/>
              </w:rPr>
              <w:t>alfa-amilaz: O-glikozil ba</w:t>
            </w:r>
            <w:r w:rsidRPr="00915960">
              <w:rPr>
                <w:rFonts w:eastAsia="Times New Roman"/>
                <w:spacing w:val="-1"/>
              </w:rPr>
              <w:t>ğ hidrolizi (endohidroliz).</w:t>
            </w:r>
          </w:p>
        </w:tc>
      </w:tr>
    </w:tbl>
    <w:p w:rsidR="001113AF" w:rsidRPr="00915960" w:rsidRDefault="001113AF" w:rsidP="002B1C00">
      <w:pPr>
        <w:shd w:val="clear" w:color="auto" w:fill="FFFFFF"/>
        <w:tabs>
          <w:tab w:val="left" w:leader="underscore" w:pos="4464"/>
          <w:tab w:val="left" w:pos="9072"/>
          <w:tab w:val="left" w:pos="9214"/>
          <w:tab w:val="left" w:pos="9356"/>
        </w:tabs>
        <w:ind w:right="686"/>
        <w:rPr>
          <w:sz w:val="24"/>
          <w:szCs w:val="24"/>
        </w:rPr>
      </w:pPr>
      <w:r w:rsidRPr="00915960">
        <w:rPr>
          <w:b/>
          <w:bCs/>
          <w:sz w:val="24"/>
          <w:szCs w:val="24"/>
          <w:u w:val="single"/>
        </w:rPr>
        <w:t>Enzim proteini dışındaki bileşenler</w:t>
      </w:r>
    </w:p>
    <w:p w:rsidR="001113AF" w:rsidRPr="00915960" w:rsidRDefault="001113AF" w:rsidP="002B1C00">
      <w:pPr>
        <w:shd w:val="clear" w:color="auto" w:fill="FFFFFF"/>
        <w:tabs>
          <w:tab w:val="left" w:pos="9072"/>
          <w:tab w:val="left" w:pos="9214"/>
          <w:tab w:val="left" w:pos="9356"/>
        </w:tabs>
        <w:spacing w:line="274" w:lineRule="exact"/>
        <w:ind w:right="686"/>
        <w:jc w:val="both"/>
        <w:rPr>
          <w:sz w:val="24"/>
          <w:szCs w:val="24"/>
        </w:rPr>
      </w:pPr>
    </w:p>
    <w:p w:rsidR="001113AF" w:rsidRPr="00915960" w:rsidRDefault="001113AF" w:rsidP="002B1C00">
      <w:pPr>
        <w:shd w:val="clear" w:color="auto" w:fill="FFFFFF"/>
        <w:tabs>
          <w:tab w:val="left" w:pos="9072"/>
          <w:tab w:val="left" w:pos="9214"/>
          <w:tab w:val="left" w:pos="9356"/>
        </w:tabs>
        <w:spacing w:line="274" w:lineRule="exact"/>
        <w:ind w:right="3"/>
        <w:jc w:val="both"/>
        <w:rPr>
          <w:sz w:val="24"/>
          <w:szCs w:val="24"/>
        </w:rPr>
      </w:pPr>
      <w:r w:rsidRPr="00915960">
        <w:rPr>
          <w:sz w:val="24"/>
          <w:szCs w:val="24"/>
        </w:rPr>
        <w:t xml:space="preserve">Ağırlıkça </w:t>
      </w:r>
      <w:r w:rsidRPr="00915960">
        <w:rPr>
          <w:b/>
          <w:bCs/>
          <w:sz w:val="24"/>
          <w:szCs w:val="24"/>
        </w:rPr>
        <w:t xml:space="preserve">≥ % </w:t>
      </w:r>
      <w:r w:rsidRPr="00915960">
        <w:rPr>
          <w:sz w:val="24"/>
          <w:szCs w:val="24"/>
        </w:rPr>
        <w:t>10 oran</w:t>
      </w:r>
      <w:r w:rsidRPr="00915960">
        <w:rPr>
          <w:rFonts w:eastAsia="Times New Roman"/>
          <w:sz w:val="24"/>
          <w:szCs w:val="24"/>
        </w:rPr>
        <w:t xml:space="preserve">ında bulunan ya da sınıflandırma, etiketleme veya PBT değerlendirmesi için ilgili görülen tüm bileşenler tanımlanmahdır. </w:t>
      </w:r>
      <w:r w:rsidR="002A4F5E" w:rsidRPr="00915960">
        <w:rPr>
          <w:rFonts w:eastAsia="Times New Roman"/>
          <w:sz w:val="24"/>
          <w:szCs w:val="24"/>
        </w:rPr>
        <w:t>%</w:t>
      </w:r>
      <w:r w:rsidRPr="00915960">
        <w:rPr>
          <w:rFonts w:eastAsia="Times New Roman"/>
          <w:sz w:val="24"/>
          <w:szCs w:val="24"/>
        </w:rPr>
        <w:t>10 oranında daha az olan bileşenlerin kimlikleri bir kimyasal grup olarak belirtilebilir. Tipik konsantrasyonları ya da konsantre aralıklar, diğer bir deyi</w:t>
      </w:r>
      <w:r w:rsidR="00FC2A04" w:rsidRPr="00915960">
        <w:rPr>
          <w:rFonts w:eastAsia="Times New Roman"/>
          <w:sz w:val="24"/>
          <w:szCs w:val="24"/>
        </w:rPr>
        <w:t>ş</w:t>
      </w:r>
      <w:r w:rsidRPr="00915960">
        <w:rPr>
          <w:rFonts w:eastAsia="Times New Roman"/>
          <w:sz w:val="24"/>
          <w:szCs w:val="24"/>
        </w:rPr>
        <w:t>le aşag</w:t>
      </w:r>
      <w:r w:rsidR="00FC2A04" w:rsidRPr="00915960">
        <w:rPr>
          <w:rFonts w:eastAsia="Times New Roman"/>
          <w:sz w:val="24"/>
          <w:szCs w:val="24"/>
        </w:rPr>
        <w:t>ı</w:t>
      </w:r>
      <w:r w:rsidRPr="00915960">
        <w:rPr>
          <w:rFonts w:eastAsia="Times New Roman"/>
          <w:sz w:val="24"/>
          <w:szCs w:val="24"/>
        </w:rPr>
        <w:t>dakiler belirtilmelidir:</w:t>
      </w:r>
    </w:p>
    <w:p w:rsidR="001113AF" w:rsidRPr="00915960" w:rsidRDefault="001113AF" w:rsidP="005A04C9">
      <w:pPr>
        <w:pStyle w:val="ListeParagraf"/>
        <w:numPr>
          <w:ilvl w:val="0"/>
          <w:numId w:val="53"/>
        </w:numPr>
        <w:shd w:val="clear" w:color="auto" w:fill="FFFFFF"/>
        <w:tabs>
          <w:tab w:val="left" w:pos="9072"/>
          <w:tab w:val="left" w:pos="9214"/>
          <w:tab w:val="left" w:pos="9356"/>
        </w:tabs>
        <w:spacing w:before="451"/>
        <w:ind w:right="3"/>
        <w:rPr>
          <w:sz w:val="24"/>
          <w:szCs w:val="24"/>
        </w:rPr>
      </w:pPr>
      <w:r w:rsidRPr="00915960">
        <w:rPr>
          <w:sz w:val="24"/>
          <w:szCs w:val="24"/>
        </w:rPr>
        <w:t>(Gliko)Proteinler</w:t>
      </w:r>
    </w:p>
    <w:p w:rsidR="001113AF" w:rsidRPr="00915960" w:rsidRDefault="001113AF" w:rsidP="005A04C9">
      <w:pPr>
        <w:pStyle w:val="ListeParagraf"/>
        <w:numPr>
          <w:ilvl w:val="0"/>
          <w:numId w:val="53"/>
        </w:numPr>
        <w:shd w:val="clear" w:color="auto" w:fill="FFFFFF"/>
        <w:tabs>
          <w:tab w:val="left" w:pos="9072"/>
          <w:tab w:val="left" w:pos="9214"/>
          <w:tab w:val="left" w:pos="9356"/>
        </w:tabs>
        <w:spacing w:before="43" w:line="394" w:lineRule="exact"/>
        <w:ind w:right="3"/>
        <w:rPr>
          <w:sz w:val="24"/>
          <w:szCs w:val="24"/>
        </w:rPr>
      </w:pPr>
      <w:r w:rsidRPr="00915960">
        <w:rPr>
          <w:sz w:val="24"/>
          <w:szCs w:val="24"/>
        </w:rPr>
        <w:t>Peptidler ve Amino asitler</w:t>
      </w:r>
    </w:p>
    <w:p w:rsidR="001113AF" w:rsidRPr="00915960" w:rsidRDefault="001113AF" w:rsidP="005A04C9">
      <w:pPr>
        <w:pStyle w:val="ListeParagraf"/>
        <w:numPr>
          <w:ilvl w:val="0"/>
          <w:numId w:val="53"/>
        </w:numPr>
        <w:shd w:val="clear" w:color="auto" w:fill="FFFFFF"/>
        <w:tabs>
          <w:tab w:val="left" w:pos="9072"/>
          <w:tab w:val="left" w:pos="9214"/>
          <w:tab w:val="left" w:pos="9356"/>
        </w:tabs>
        <w:spacing w:line="394" w:lineRule="exact"/>
        <w:ind w:right="3"/>
        <w:rPr>
          <w:sz w:val="24"/>
          <w:szCs w:val="24"/>
        </w:rPr>
      </w:pPr>
      <w:r w:rsidRPr="00915960">
        <w:rPr>
          <w:sz w:val="24"/>
          <w:szCs w:val="24"/>
        </w:rPr>
        <w:t>Karbohidratlar</w:t>
      </w:r>
    </w:p>
    <w:p w:rsidR="001113AF" w:rsidRPr="00915960" w:rsidRDefault="001113AF" w:rsidP="005A04C9">
      <w:pPr>
        <w:pStyle w:val="ListeParagraf"/>
        <w:numPr>
          <w:ilvl w:val="0"/>
          <w:numId w:val="53"/>
        </w:numPr>
        <w:shd w:val="clear" w:color="auto" w:fill="FFFFFF"/>
        <w:tabs>
          <w:tab w:val="left" w:pos="9072"/>
          <w:tab w:val="left" w:pos="9214"/>
          <w:tab w:val="left" w:pos="9356"/>
        </w:tabs>
        <w:spacing w:line="394" w:lineRule="exact"/>
        <w:ind w:right="3"/>
        <w:rPr>
          <w:sz w:val="24"/>
          <w:szCs w:val="24"/>
        </w:rPr>
      </w:pPr>
      <w:r w:rsidRPr="00915960">
        <w:rPr>
          <w:sz w:val="24"/>
          <w:szCs w:val="24"/>
        </w:rPr>
        <w:t>Lipidler</w:t>
      </w:r>
    </w:p>
    <w:p w:rsidR="001113AF" w:rsidRPr="00915960" w:rsidRDefault="001113AF" w:rsidP="005A04C9">
      <w:pPr>
        <w:pStyle w:val="ListeParagraf"/>
        <w:numPr>
          <w:ilvl w:val="0"/>
          <w:numId w:val="53"/>
        </w:numPr>
        <w:shd w:val="clear" w:color="auto" w:fill="FFFFFF"/>
        <w:tabs>
          <w:tab w:val="left" w:pos="9072"/>
          <w:tab w:val="left" w:pos="9214"/>
          <w:tab w:val="left" w:pos="9356"/>
        </w:tabs>
        <w:spacing w:line="394" w:lineRule="exact"/>
        <w:ind w:right="3"/>
        <w:rPr>
          <w:sz w:val="24"/>
          <w:szCs w:val="24"/>
        </w:rPr>
      </w:pPr>
      <w:r w:rsidRPr="00915960">
        <w:rPr>
          <w:rFonts w:eastAsia="Times New Roman"/>
          <w:sz w:val="24"/>
          <w:szCs w:val="24"/>
        </w:rPr>
        <w:t>İnorganik materyal (örneğin sodyum klor</w:t>
      </w:r>
      <w:r w:rsidR="00FC2A04" w:rsidRPr="00915960">
        <w:rPr>
          <w:rFonts w:eastAsia="Times New Roman"/>
          <w:sz w:val="24"/>
          <w:szCs w:val="24"/>
        </w:rPr>
        <w:t>ür</w:t>
      </w:r>
      <w:r w:rsidRPr="00915960">
        <w:rPr>
          <w:rFonts w:eastAsia="Times New Roman"/>
          <w:sz w:val="24"/>
          <w:szCs w:val="24"/>
        </w:rPr>
        <w:t xml:space="preserve"> veya diğer inorganik tuzlar)</w:t>
      </w:r>
    </w:p>
    <w:p w:rsidR="001113AF" w:rsidRPr="00915960" w:rsidRDefault="001113AF" w:rsidP="002B1C00">
      <w:pPr>
        <w:shd w:val="clear" w:color="auto" w:fill="FFFFFF"/>
        <w:tabs>
          <w:tab w:val="left" w:pos="9072"/>
          <w:tab w:val="left" w:pos="9214"/>
          <w:tab w:val="left" w:pos="9356"/>
        </w:tabs>
        <w:spacing w:before="211" w:line="278" w:lineRule="exact"/>
        <w:ind w:right="3"/>
        <w:jc w:val="both"/>
        <w:rPr>
          <w:sz w:val="24"/>
          <w:szCs w:val="24"/>
        </w:rPr>
      </w:pPr>
      <w:r w:rsidRPr="00915960">
        <w:rPr>
          <w:sz w:val="24"/>
          <w:szCs w:val="24"/>
        </w:rPr>
        <w:t xml:space="preserve">Bir enzim </w:t>
      </w:r>
      <w:r w:rsidR="00FC2A04" w:rsidRPr="00915960">
        <w:rPr>
          <w:sz w:val="24"/>
          <w:szCs w:val="24"/>
        </w:rPr>
        <w:t>konsantresinin</w:t>
      </w:r>
      <w:r w:rsidRPr="00915960">
        <w:rPr>
          <w:sz w:val="24"/>
          <w:szCs w:val="24"/>
        </w:rPr>
        <w:t xml:space="preserve"> di</w:t>
      </w:r>
      <w:r w:rsidRPr="00915960">
        <w:rPr>
          <w:rFonts w:eastAsia="Times New Roman"/>
          <w:sz w:val="24"/>
          <w:szCs w:val="24"/>
        </w:rPr>
        <w:t>ğer bileşenlerinin yeterli bir şekilde tanımlanmasının yararl</w:t>
      </w:r>
      <w:r w:rsidR="00FC2A04" w:rsidRPr="00915960">
        <w:rPr>
          <w:rFonts w:eastAsia="Times New Roman"/>
          <w:sz w:val="24"/>
          <w:szCs w:val="24"/>
        </w:rPr>
        <w:t>ı</w:t>
      </w:r>
      <w:r w:rsidRPr="00915960">
        <w:rPr>
          <w:rFonts w:eastAsia="Times New Roman"/>
          <w:sz w:val="24"/>
          <w:szCs w:val="24"/>
        </w:rPr>
        <w:t xml:space="preserve"> görülmediği durumlarda, üretim organizmas</w:t>
      </w:r>
      <w:r w:rsidR="00FC2A04" w:rsidRPr="00915960">
        <w:rPr>
          <w:rFonts w:eastAsia="Times New Roman"/>
          <w:sz w:val="24"/>
          <w:szCs w:val="24"/>
        </w:rPr>
        <w:t>ı</w:t>
      </w:r>
      <w:r w:rsidRPr="00915960">
        <w:rPr>
          <w:rFonts w:eastAsia="Times New Roman"/>
          <w:sz w:val="24"/>
          <w:szCs w:val="24"/>
        </w:rPr>
        <w:t>n</w:t>
      </w:r>
      <w:r w:rsidR="00FC2A04" w:rsidRPr="00915960">
        <w:rPr>
          <w:rFonts w:eastAsia="Times New Roman"/>
          <w:sz w:val="24"/>
          <w:szCs w:val="24"/>
        </w:rPr>
        <w:t>ı</w:t>
      </w:r>
      <w:r w:rsidRPr="00915960">
        <w:rPr>
          <w:rFonts w:eastAsia="Times New Roman"/>
          <w:sz w:val="24"/>
          <w:szCs w:val="24"/>
        </w:rPr>
        <w:t>n ismi (cins ve tür ya da uygun görülüyorsa genetik tip) biyolojik kökenli diğer UVCB maddeler için verilmelidir.</w:t>
      </w:r>
    </w:p>
    <w:p w:rsidR="001113AF" w:rsidRPr="00915960" w:rsidRDefault="001113AF" w:rsidP="002B1C00">
      <w:pPr>
        <w:shd w:val="clear" w:color="auto" w:fill="FFFFFF"/>
        <w:tabs>
          <w:tab w:val="left" w:pos="9072"/>
          <w:tab w:val="left" w:pos="9214"/>
          <w:tab w:val="left" w:pos="9356"/>
        </w:tabs>
        <w:spacing w:before="254" w:line="269" w:lineRule="exact"/>
        <w:ind w:right="3"/>
        <w:jc w:val="both"/>
        <w:rPr>
          <w:rFonts w:eastAsia="Times New Roman"/>
          <w:sz w:val="24"/>
          <w:szCs w:val="24"/>
        </w:rPr>
      </w:pPr>
      <w:r w:rsidRPr="00915960">
        <w:rPr>
          <w:sz w:val="24"/>
          <w:szCs w:val="24"/>
        </w:rPr>
        <w:t xml:space="preserve">Mevcut bulunuyorsa, </w:t>
      </w:r>
      <w:r w:rsidRPr="00915960">
        <w:rPr>
          <w:rFonts w:eastAsia="Times New Roman"/>
          <w:sz w:val="24"/>
          <w:szCs w:val="24"/>
        </w:rPr>
        <w:t xml:space="preserve">örneğin işlevsel parametreler (en iyi pH ya da </w:t>
      </w:r>
      <w:r w:rsidRPr="00915960">
        <w:rPr>
          <w:rFonts w:eastAsia="Times New Roman"/>
          <w:bCs/>
          <w:sz w:val="24"/>
          <w:szCs w:val="24"/>
        </w:rPr>
        <w:t>optimum</w:t>
      </w:r>
      <w:r w:rsidRPr="00915960">
        <w:rPr>
          <w:rFonts w:eastAsia="Times New Roman"/>
          <w:b/>
          <w:bCs/>
          <w:smallCaps/>
          <w:sz w:val="24"/>
          <w:szCs w:val="24"/>
        </w:rPr>
        <w:t xml:space="preserve"> </w:t>
      </w:r>
      <w:r w:rsidR="00FC2A04" w:rsidRPr="00915960">
        <w:rPr>
          <w:rFonts w:eastAsia="Times New Roman"/>
          <w:sz w:val="24"/>
          <w:szCs w:val="24"/>
        </w:rPr>
        <w:t xml:space="preserve">sıcaklık </w:t>
      </w:r>
      <w:r w:rsidRPr="00915960">
        <w:rPr>
          <w:rFonts w:eastAsia="Times New Roman"/>
          <w:sz w:val="24"/>
          <w:szCs w:val="24"/>
        </w:rPr>
        <w:t xml:space="preserve">değerleri ve </w:t>
      </w:r>
      <w:r w:rsidR="00FC2A04" w:rsidRPr="00915960">
        <w:rPr>
          <w:rFonts w:eastAsia="Times New Roman"/>
          <w:sz w:val="24"/>
          <w:szCs w:val="24"/>
        </w:rPr>
        <w:t>aralığı</w:t>
      </w:r>
      <w:r w:rsidR="00D53DEF">
        <w:rPr>
          <w:rFonts w:eastAsia="Times New Roman"/>
          <w:sz w:val="24"/>
          <w:szCs w:val="24"/>
        </w:rPr>
        <w:t>)</w:t>
      </w:r>
      <w:r w:rsidRPr="00915960">
        <w:rPr>
          <w:rFonts w:eastAsia="Times New Roman"/>
          <w:sz w:val="24"/>
          <w:szCs w:val="24"/>
        </w:rPr>
        <w:t>, kinetik parametreler (belirli faaliyetler ya da devir numarası), ligandlar, ürünler ve kofaktörler gibi ilave parametreler de verilebilir.</w:t>
      </w:r>
    </w:p>
    <w:p w:rsidR="001113AF" w:rsidRPr="00915960" w:rsidRDefault="001113AF" w:rsidP="002B1C00">
      <w:pPr>
        <w:widowControl/>
        <w:tabs>
          <w:tab w:val="left" w:pos="9072"/>
          <w:tab w:val="left" w:pos="9214"/>
          <w:tab w:val="left" w:pos="9356"/>
        </w:tabs>
        <w:autoSpaceDE/>
        <w:autoSpaceDN/>
        <w:adjustRightInd/>
        <w:spacing w:after="200" w:line="276" w:lineRule="auto"/>
        <w:ind w:right="686"/>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FB13DD" w:rsidP="00D53DEF">
      <w:pPr>
        <w:pStyle w:val="Balk1"/>
        <w:pageBreakBefore/>
        <w:tabs>
          <w:tab w:val="left" w:pos="8789"/>
        </w:tabs>
        <w:ind w:left="357" w:right="0" w:hanging="357"/>
      </w:pPr>
      <w:bookmarkStart w:id="34" w:name="_Toc433372053"/>
      <w:r w:rsidRPr="00915960">
        <w:rPr>
          <w:rFonts w:eastAsia="Times New Roman"/>
        </w:rPr>
        <w:lastRenderedPageBreak/>
        <w:t>MADDELERİN AYNILIĞININ KONTROL</w:t>
      </w:r>
      <w:r w:rsidR="00FC2A04" w:rsidRPr="00915960">
        <w:rPr>
          <w:rFonts w:eastAsia="Times New Roman"/>
        </w:rPr>
        <w:t xml:space="preserve">Ü İÇİN </w:t>
      </w:r>
      <w:r w:rsidRPr="00915960">
        <w:rPr>
          <w:rFonts w:eastAsia="Times New Roman"/>
        </w:rPr>
        <w:t>KRİTERLER</w:t>
      </w:r>
      <w:bookmarkEnd w:id="34"/>
    </w:p>
    <w:p w:rsidR="00B923AB" w:rsidRPr="00915960" w:rsidRDefault="00B923AB"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Değişik imalatçılar/ithalatçıların maddelerinin aynı olup olmadığı kontrol edilirken, uyulması gereken bazı kurallar bulunmaktadır. EINECS’in kurulmasında uygulanan bu kurallar maddenin tanımlanması ve isimlendirilmesine ve bu özel madde için ortak kayıt ettiren bulurken esas olarak kabul edilmektedir.</w:t>
      </w:r>
      <w:r w:rsidRPr="00915960">
        <w:rPr>
          <w:sz w:val="24"/>
          <w:szCs w:val="24"/>
          <w:vertAlign w:val="superscript"/>
        </w:rPr>
        <w:fldChar w:fldCharType="begin"/>
      </w:r>
      <w:r w:rsidRPr="00915960">
        <w:rPr>
          <w:sz w:val="24"/>
          <w:szCs w:val="24"/>
          <w:vertAlign w:val="superscript"/>
        </w:rPr>
        <w:instrText xml:space="preserve"> NOTEREF _Ref377408570 \h  \* MERGEFORMAT </w:instrText>
      </w:r>
      <w:r w:rsidRPr="00915960">
        <w:rPr>
          <w:sz w:val="24"/>
          <w:szCs w:val="24"/>
          <w:vertAlign w:val="superscript"/>
        </w:rPr>
      </w:r>
      <w:r w:rsidRPr="00915960">
        <w:rPr>
          <w:sz w:val="24"/>
          <w:szCs w:val="24"/>
          <w:vertAlign w:val="superscript"/>
        </w:rPr>
        <w:fldChar w:fldCharType="separate"/>
      </w:r>
      <w:r w:rsidRPr="00915960">
        <w:rPr>
          <w:sz w:val="24"/>
          <w:szCs w:val="24"/>
          <w:vertAlign w:val="superscript"/>
        </w:rPr>
        <w:t>7</w:t>
      </w:r>
      <w:r w:rsidRPr="00915960">
        <w:rPr>
          <w:sz w:val="24"/>
          <w:szCs w:val="24"/>
          <w:vertAlign w:val="superscript"/>
        </w:rPr>
        <w:fldChar w:fldCharType="end"/>
      </w:r>
      <w:r w:rsidRPr="00915960">
        <w:rPr>
          <w:sz w:val="24"/>
          <w:szCs w:val="24"/>
          <w:vertAlign w:val="superscript"/>
        </w:rPr>
        <w:t>.</w:t>
      </w:r>
      <w:r w:rsidRPr="00915960">
        <w:rPr>
          <w:sz w:val="24"/>
          <w:szCs w:val="24"/>
          <w:vertAlign w:val="superscript"/>
        </w:rPr>
        <w:fldChar w:fldCharType="begin"/>
      </w:r>
      <w:r w:rsidRPr="00915960">
        <w:rPr>
          <w:sz w:val="24"/>
          <w:szCs w:val="24"/>
          <w:vertAlign w:val="superscript"/>
        </w:rPr>
        <w:instrText xml:space="preserve"> NOTEREF _Ref377399283 \h  \* MERGEFORMAT </w:instrText>
      </w:r>
      <w:r w:rsidRPr="00915960">
        <w:rPr>
          <w:sz w:val="24"/>
          <w:szCs w:val="24"/>
          <w:vertAlign w:val="superscript"/>
        </w:rPr>
      </w:r>
      <w:r w:rsidRPr="00915960">
        <w:rPr>
          <w:sz w:val="24"/>
          <w:szCs w:val="24"/>
          <w:vertAlign w:val="superscript"/>
        </w:rPr>
        <w:fldChar w:fldCharType="separate"/>
      </w:r>
      <w:r w:rsidRPr="00915960">
        <w:rPr>
          <w:sz w:val="24"/>
          <w:szCs w:val="24"/>
          <w:vertAlign w:val="superscript"/>
        </w:rPr>
        <w:t>16</w:t>
      </w:r>
      <w:r w:rsidRPr="00915960">
        <w:rPr>
          <w:sz w:val="24"/>
          <w:szCs w:val="24"/>
          <w:vertAlign w:val="superscript"/>
        </w:rPr>
        <w:fldChar w:fldCharType="end"/>
      </w:r>
      <w:r w:rsidRPr="00915960">
        <w:rPr>
          <w:sz w:val="24"/>
          <w:szCs w:val="24"/>
          <w:vertAlign w:val="superscript"/>
        </w:rPr>
        <w:t>.</w:t>
      </w:r>
      <w:r w:rsidRPr="00D53DEF">
        <w:rPr>
          <w:vertAlign w:val="superscript"/>
        </w:rPr>
        <w:footnoteReference w:id="24"/>
      </w:r>
      <w:r w:rsidRPr="00D53DEF">
        <w:rPr>
          <w:sz w:val="24"/>
          <w:szCs w:val="24"/>
          <w:vertAlign w:val="superscript"/>
        </w:rPr>
        <w:t>.</w:t>
      </w:r>
      <w:r w:rsidRPr="00D53DEF">
        <w:rPr>
          <w:vertAlign w:val="superscript"/>
        </w:rPr>
        <w:footnoteReference w:id="25"/>
      </w:r>
      <w:r w:rsidRPr="00915960">
        <w:rPr>
          <w:sz w:val="24"/>
          <w:szCs w:val="24"/>
        </w:rPr>
        <w:t>. Ancak, aynı olarak kabul edilmeyen maddeler, uzman görüşüne başvurularak yapısal anlamda ilişkili olarak kabul edilebilir. Yine de, bilimsel olarak gerekçelendirildiğinde bu maddeler için veri paylaşımı mümkün olabilir. Ancak bu rehberin konusu bu değildir, Veri Paylaşımı Rehberinde anlatılmaktadır.</w:t>
      </w:r>
    </w:p>
    <w:p w:rsidR="001113AF" w:rsidRPr="00915960" w:rsidRDefault="001113AF" w:rsidP="002B1C00">
      <w:pPr>
        <w:shd w:val="clear" w:color="auto" w:fill="FFFFFF"/>
        <w:tabs>
          <w:tab w:val="left" w:pos="9072"/>
          <w:tab w:val="left" w:pos="9214"/>
          <w:tab w:val="left" w:pos="9356"/>
        </w:tabs>
        <w:rPr>
          <w:sz w:val="24"/>
          <w:szCs w:val="24"/>
        </w:rPr>
      </w:pPr>
    </w:p>
    <w:p w:rsidR="001113AF" w:rsidRPr="00915960" w:rsidRDefault="001113AF" w:rsidP="005A04C9">
      <w:pPr>
        <w:pStyle w:val="ListeParagraf"/>
        <w:numPr>
          <w:ilvl w:val="0"/>
          <w:numId w:val="19"/>
        </w:numPr>
        <w:shd w:val="clear" w:color="auto" w:fill="FFFFFF"/>
        <w:tabs>
          <w:tab w:val="left" w:pos="427"/>
          <w:tab w:val="left" w:pos="9072"/>
          <w:tab w:val="left" w:pos="9214"/>
          <w:tab w:val="left" w:pos="9356"/>
        </w:tabs>
        <w:ind w:left="0" w:firstLine="0"/>
        <w:jc w:val="both"/>
        <w:rPr>
          <w:sz w:val="24"/>
          <w:szCs w:val="24"/>
        </w:rPr>
      </w:pPr>
      <w:r w:rsidRPr="00915960">
        <w:rPr>
          <w:rFonts w:eastAsia="Times New Roman"/>
          <w:spacing w:val="-2"/>
          <w:sz w:val="24"/>
          <w:szCs w:val="24"/>
        </w:rPr>
        <w:t>Tek bileşenli maddeler için geçerli olan “</w:t>
      </w:r>
      <w:r w:rsidRPr="00915960">
        <w:rPr>
          <w:rFonts w:eastAsia="Times New Roman"/>
          <w:b/>
          <w:bCs/>
          <w:spacing w:val="-2"/>
          <w:sz w:val="24"/>
          <w:szCs w:val="24"/>
        </w:rPr>
        <w:t>≥</w:t>
      </w:r>
      <w:r w:rsidR="008C5867" w:rsidRPr="00915960">
        <w:rPr>
          <w:rFonts w:eastAsia="Times New Roman"/>
          <w:b/>
          <w:bCs/>
          <w:spacing w:val="-2"/>
          <w:sz w:val="24"/>
          <w:szCs w:val="24"/>
        </w:rPr>
        <w:t xml:space="preserve"> </w:t>
      </w:r>
      <w:r w:rsidRPr="00915960">
        <w:rPr>
          <w:rFonts w:eastAsia="Times New Roman"/>
          <w:bCs/>
          <w:spacing w:val="-2"/>
          <w:sz w:val="24"/>
          <w:szCs w:val="24"/>
        </w:rPr>
        <w:t>%</w:t>
      </w:r>
      <w:r w:rsidRPr="00915960">
        <w:rPr>
          <w:rFonts w:eastAsia="Times New Roman"/>
          <w:spacing w:val="-2"/>
          <w:sz w:val="24"/>
          <w:szCs w:val="24"/>
        </w:rPr>
        <w:t xml:space="preserve">80” kuralı ve çok bileşenli maddeler için </w:t>
      </w:r>
      <w:r w:rsidRPr="00915960">
        <w:rPr>
          <w:rFonts w:eastAsia="Times New Roman"/>
          <w:sz w:val="24"/>
          <w:szCs w:val="24"/>
        </w:rPr>
        <w:t xml:space="preserve">geçerli olan “&lt; </w:t>
      </w:r>
      <w:r w:rsidR="008C5867" w:rsidRPr="00915960">
        <w:rPr>
          <w:rFonts w:eastAsia="Times New Roman"/>
          <w:sz w:val="24"/>
          <w:szCs w:val="24"/>
        </w:rPr>
        <w:t>%</w:t>
      </w:r>
      <w:r w:rsidRPr="00915960">
        <w:rPr>
          <w:rFonts w:eastAsia="Times New Roman"/>
          <w:sz w:val="24"/>
          <w:szCs w:val="24"/>
        </w:rPr>
        <w:t xml:space="preserve">80/≥ </w:t>
      </w:r>
      <w:r w:rsidR="008C5867" w:rsidRPr="00915960">
        <w:rPr>
          <w:rFonts w:eastAsia="Times New Roman"/>
          <w:sz w:val="24"/>
          <w:szCs w:val="24"/>
        </w:rPr>
        <w:t>%</w:t>
      </w:r>
      <w:r w:rsidRPr="00915960">
        <w:rPr>
          <w:rFonts w:eastAsia="Times New Roman"/>
          <w:sz w:val="24"/>
          <w:szCs w:val="24"/>
        </w:rPr>
        <w:t>10” kuralı uygulanmalıdır.</w:t>
      </w:r>
    </w:p>
    <w:p w:rsidR="001113AF" w:rsidRPr="00915960" w:rsidRDefault="001113AF" w:rsidP="002B1C00">
      <w:pPr>
        <w:pStyle w:val="ListeParagraf"/>
        <w:shd w:val="clear" w:color="auto" w:fill="FFFFFF"/>
        <w:tabs>
          <w:tab w:val="left" w:pos="427"/>
          <w:tab w:val="left" w:pos="9072"/>
          <w:tab w:val="left" w:pos="9214"/>
          <w:tab w:val="left" w:pos="9356"/>
        </w:tabs>
        <w:ind w:left="0"/>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Maddenin teknik, saflık ya da analitik dereceleri arasında herhangi bir ayırım yapılmamaktadır. “Aynı” madde, değişik miktarda safsızlıkla birlikte herhangi bir üretim sürecinin tüm derecelerine sahip olabilir. Ancak iyi tanımlanmış maddeler normal olarak temel bileşenleri içermeli ve izin verilen tek safsızlık üretim sürecinden türetilenler ile (detaylar için bakınız Bölüm 4.2) maddenin kararlılığının korunması için gerekli olan katkı maddeleri olmaldır.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5A04C9">
      <w:pPr>
        <w:pStyle w:val="ListeParagraf"/>
        <w:numPr>
          <w:ilvl w:val="0"/>
          <w:numId w:val="19"/>
        </w:numPr>
        <w:shd w:val="clear" w:color="auto" w:fill="FFFFFF"/>
        <w:tabs>
          <w:tab w:val="left" w:pos="427"/>
          <w:tab w:val="left" w:pos="9072"/>
          <w:tab w:val="left" w:pos="9214"/>
          <w:tab w:val="left" w:pos="9356"/>
          <w:tab w:val="left" w:pos="9923"/>
          <w:tab w:val="left" w:pos="10032"/>
        </w:tabs>
        <w:ind w:left="0" w:firstLine="0"/>
        <w:jc w:val="both"/>
        <w:rPr>
          <w:rFonts w:eastAsia="Times New Roman"/>
          <w:b/>
          <w:bCs/>
          <w:sz w:val="24"/>
          <w:szCs w:val="24"/>
        </w:rPr>
      </w:pPr>
      <w:r w:rsidRPr="00915960">
        <w:rPr>
          <w:rFonts w:eastAsia="Times New Roman"/>
          <w:bCs/>
          <w:sz w:val="24"/>
          <w:szCs w:val="24"/>
        </w:rPr>
        <w:t>Bileşiklerin hidratlanmış ve susuz formları kayıt amacı doğrultusunda</w:t>
      </w:r>
      <w:r w:rsidRPr="00915960">
        <w:rPr>
          <w:rFonts w:eastAsia="Times New Roman"/>
          <w:spacing w:val="-1"/>
          <w:sz w:val="24"/>
          <w:szCs w:val="24"/>
        </w:rPr>
        <w:t xml:space="preserve"> aynı madde olarak kabul edilecektir.</w:t>
      </w:r>
    </w:p>
    <w:p w:rsidR="001113AF" w:rsidRPr="00915960" w:rsidRDefault="001113AF" w:rsidP="002B1C00">
      <w:pPr>
        <w:pStyle w:val="ListeParagraf"/>
        <w:shd w:val="clear" w:color="auto" w:fill="FFFFFF"/>
        <w:tabs>
          <w:tab w:val="left" w:pos="427"/>
          <w:tab w:val="left" w:pos="9072"/>
          <w:tab w:val="left" w:pos="9214"/>
          <w:tab w:val="left" w:pos="9356"/>
          <w:tab w:val="left" w:pos="9923"/>
          <w:tab w:val="left" w:pos="10032"/>
        </w:tabs>
        <w:ind w:left="0"/>
        <w:jc w:val="both"/>
        <w:rPr>
          <w:rFonts w:eastAsia="Times New Roman"/>
          <w:b/>
          <w:bCs/>
          <w:sz w:val="24"/>
          <w:szCs w:val="24"/>
        </w:rPr>
      </w:pPr>
    </w:p>
    <w:tbl>
      <w:tblPr>
        <w:tblStyle w:val="TabloKlavuzu"/>
        <w:tblW w:w="0" w:type="auto"/>
        <w:tblInd w:w="360" w:type="dxa"/>
        <w:tblBorders>
          <w:insideH w:val="none" w:sz="0" w:space="0" w:color="auto"/>
          <w:insideV w:val="none" w:sz="0" w:space="0" w:color="auto"/>
        </w:tblBorders>
        <w:tblLayout w:type="fixed"/>
        <w:tblLook w:val="04A0" w:firstRow="1" w:lastRow="0" w:firstColumn="1" w:lastColumn="0" w:noHBand="0" w:noVBand="1"/>
      </w:tblPr>
      <w:tblGrid>
        <w:gridCol w:w="1660"/>
        <w:gridCol w:w="1916"/>
        <w:gridCol w:w="1575"/>
        <w:gridCol w:w="3778"/>
      </w:tblGrid>
      <w:tr w:rsidR="00E4792D" w:rsidRPr="00915960" w:rsidTr="00416FD0">
        <w:tc>
          <w:tcPr>
            <w:tcW w:w="8929" w:type="dxa"/>
            <w:gridSpan w:val="4"/>
            <w:tcBorders>
              <w:top w:val="single" w:sz="4" w:space="0" w:color="auto"/>
              <w:bottom w:val="single" w:sz="4" w:space="0" w:color="auto"/>
            </w:tcBorders>
          </w:tcPr>
          <w:p w:rsidR="001113AF" w:rsidRDefault="001113AF" w:rsidP="002B1C00">
            <w:pPr>
              <w:shd w:val="clear" w:color="auto" w:fill="FFFFFF"/>
              <w:tabs>
                <w:tab w:val="left" w:pos="427"/>
                <w:tab w:val="left" w:pos="9072"/>
                <w:tab w:val="left" w:pos="9214"/>
                <w:tab w:val="left" w:pos="9356"/>
                <w:tab w:val="left" w:pos="9923"/>
                <w:tab w:val="left" w:pos="10032"/>
              </w:tabs>
              <w:jc w:val="both"/>
              <w:rPr>
                <w:rFonts w:eastAsia="Times New Roman"/>
                <w:b/>
                <w:bCs/>
              </w:rPr>
            </w:pPr>
            <w:r w:rsidRPr="00915960">
              <w:rPr>
                <w:rFonts w:eastAsia="Times New Roman"/>
                <w:b/>
                <w:bCs/>
              </w:rPr>
              <w:t>Örnekler</w:t>
            </w:r>
          </w:p>
          <w:p w:rsidR="00416FD0" w:rsidRPr="00915960" w:rsidRDefault="00416FD0" w:rsidP="002B1C00">
            <w:pPr>
              <w:shd w:val="clear" w:color="auto" w:fill="FFFFFF"/>
              <w:tabs>
                <w:tab w:val="left" w:pos="427"/>
                <w:tab w:val="left" w:pos="9072"/>
                <w:tab w:val="left" w:pos="9214"/>
                <w:tab w:val="left" w:pos="9356"/>
                <w:tab w:val="left" w:pos="9923"/>
                <w:tab w:val="left" w:pos="10032"/>
              </w:tabs>
              <w:jc w:val="both"/>
              <w:rPr>
                <w:rFonts w:eastAsia="Times New Roman"/>
                <w:spacing w:val="-1"/>
              </w:rPr>
            </w:pPr>
          </w:p>
        </w:tc>
      </w:tr>
      <w:tr w:rsidR="00416FD0" w:rsidRPr="00915960" w:rsidTr="00416FD0">
        <w:trPr>
          <w:trHeight w:val="765"/>
        </w:trPr>
        <w:tc>
          <w:tcPr>
            <w:tcW w:w="1660" w:type="dxa"/>
            <w:tcBorders>
              <w:top w:val="single" w:sz="4" w:space="0" w:color="auto"/>
            </w:tcBorders>
          </w:tcPr>
          <w:p w:rsidR="00416FD0" w:rsidRDefault="00416FD0" w:rsidP="002B1C00">
            <w:pPr>
              <w:tabs>
                <w:tab w:val="left" w:pos="427"/>
                <w:tab w:val="left" w:pos="9072"/>
                <w:tab w:val="left" w:pos="9214"/>
                <w:tab w:val="left" w:pos="9356"/>
                <w:tab w:val="left" w:pos="9923"/>
                <w:tab w:val="left" w:pos="10032"/>
              </w:tabs>
              <w:jc w:val="both"/>
              <w:rPr>
                <w:rFonts w:eastAsia="Times New Roman"/>
                <w:b/>
                <w:bCs/>
                <w:spacing w:val="-10"/>
              </w:rPr>
            </w:pPr>
            <w:r w:rsidRPr="00915960">
              <w:rPr>
                <w:rFonts w:eastAsia="Times New Roman"/>
                <w:b/>
                <w:bCs/>
                <w:spacing w:val="-10"/>
              </w:rPr>
              <w:t>İsim ve formül</w:t>
            </w:r>
          </w:p>
          <w:p w:rsidR="00416FD0" w:rsidRDefault="00416FD0" w:rsidP="002B1C00">
            <w:pPr>
              <w:shd w:val="clear" w:color="auto" w:fill="FFFFFF"/>
              <w:tabs>
                <w:tab w:val="left" w:pos="9072"/>
                <w:tab w:val="left" w:pos="9214"/>
                <w:tab w:val="left" w:pos="9356"/>
              </w:tabs>
              <w:rPr>
                <w:rFonts w:eastAsia="Times New Roman"/>
                <w:spacing w:val="-30"/>
              </w:rPr>
            </w:pPr>
            <w:r w:rsidRPr="00915960">
              <w:rPr>
                <w:spacing w:val="-8"/>
              </w:rPr>
              <w:t>Bak</w:t>
            </w:r>
            <w:r w:rsidRPr="00915960">
              <w:rPr>
                <w:rFonts w:eastAsia="Times New Roman"/>
                <w:spacing w:val="-8"/>
              </w:rPr>
              <w:t xml:space="preserve">ır sülfat (Cu </w:t>
            </w:r>
            <w:r w:rsidRPr="00915960">
              <w:rPr>
                <w:rFonts w:eastAsia="Times New Roman"/>
                <w:b/>
                <w:bCs/>
                <w:vertAlign w:val="superscript"/>
              </w:rPr>
              <w:t>.</w:t>
            </w:r>
            <w:r w:rsidRPr="00915960">
              <w:rPr>
                <w:rFonts w:eastAsia="Times New Roman"/>
                <w:b/>
                <w:bCs/>
              </w:rPr>
              <w:t xml:space="preserve"> </w:t>
            </w:r>
            <w:r w:rsidRPr="00915960">
              <w:rPr>
                <w:rFonts w:eastAsia="Times New Roman"/>
                <w:spacing w:val="-30"/>
              </w:rPr>
              <w:t>H</w:t>
            </w:r>
            <w:r w:rsidRPr="00915960">
              <w:rPr>
                <w:rFonts w:eastAsia="Times New Roman"/>
                <w:spacing w:val="-30"/>
                <w:vertAlign w:val="subscript"/>
              </w:rPr>
              <w:t>2</w:t>
            </w:r>
            <w:r w:rsidRPr="00915960">
              <w:rPr>
                <w:rFonts w:eastAsia="Times New Roman"/>
                <w:spacing w:val="-30"/>
              </w:rPr>
              <w:t>O</w:t>
            </w:r>
            <w:r w:rsidRPr="00915960">
              <w:rPr>
                <w:rFonts w:eastAsia="Times New Roman"/>
                <w:spacing w:val="-30"/>
                <w:vertAlign w:val="subscript"/>
              </w:rPr>
              <w:t>4</w:t>
            </w:r>
            <w:r w:rsidRPr="00915960">
              <w:rPr>
                <w:rFonts w:eastAsia="Times New Roman"/>
                <w:spacing w:val="-30"/>
              </w:rPr>
              <w:t>S)</w:t>
            </w:r>
          </w:p>
          <w:p w:rsidR="00416FD0" w:rsidRPr="00915960" w:rsidRDefault="00416FD0" w:rsidP="002B1C00">
            <w:pPr>
              <w:shd w:val="clear" w:color="auto" w:fill="FFFFFF"/>
              <w:tabs>
                <w:tab w:val="left" w:pos="9072"/>
                <w:tab w:val="left" w:pos="9214"/>
                <w:tab w:val="left" w:pos="9356"/>
              </w:tabs>
              <w:rPr>
                <w:rFonts w:eastAsia="Times New Roman"/>
                <w:spacing w:val="-1"/>
              </w:rPr>
            </w:pPr>
          </w:p>
        </w:tc>
        <w:tc>
          <w:tcPr>
            <w:tcW w:w="1916" w:type="dxa"/>
            <w:tcBorders>
              <w:top w:val="single" w:sz="4" w:space="0" w:color="auto"/>
            </w:tcBorders>
          </w:tcPr>
          <w:p w:rsidR="00416FD0" w:rsidRDefault="00416FD0" w:rsidP="00D53DEF">
            <w:pPr>
              <w:tabs>
                <w:tab w:val="left" w:pos="427"/>
                <w:tab w:val="left" w:pos="9072"/>
                <w:tab w:val="left" w:pos="9214"/>
                <w:tab w:val="left" w:pos="9356"/>
                <w:tab w:val="left" w:pos="9923"/>
                <w:tab w:val="left" w:pos="10032"/>
              </w:tabs>
              <w:ind w:left="117"/>
              <w:jc w:val="both"/>
              <w:rPr>
                <w:rFonts w:eastAsia="Times New Roman"/>
                <w:b/>
                <w:bCs/>
                <w:spacing w:val="-5"/>
              </w:rPr>
            </w:pPr>
            <w:r w:rsidRPr="00915960">
              <w:rPr>
                <w:rFonts w:eastAsia="Times New Roman"/>
                <w:b/>
                <w:bCs/>
                <w:spacing w:val="-5"/>
              </w:rPr>
              <w:t>CAS numarası</w:t>
            </w:r>
          </w:p>
          <w:p w:rsidR="00416FD0" w:rsidRDefault="00416FD0" w:rsidP="002B1C00">
            <w:pPr>
              <w:shd w:val="clear" w:color="auto" w:fill="FFFFFF"/>
              <w:tabs>
                <w:tab w:val="left" w:pos="9072"/>
                <w:tab w:val="left" w:pos="9214"/>
                <w:tab w:val="left" w:pos="9356"/>
              </w:tabs>
              <w:rPr>
                <w:rFonts w:eastAsia="Times New Roman"/>
                <w:spacing w:val="-11"/>
              </w:rPr>
            </w:pPr>
            <w:r w:rsidRPr="00915960">
              <w:rPr>
                <w:rFonts w:eastAsia="Times New Roman"/>
                <w:spacing w:val="-11"/>
              </w:rPr>
              <w:t>7758-99-8</w:t>
            </w:r>
          </w:p>
          <w:p w:rsidR="00416FD0" w:rsidRPr="00915960" w:rsidRDefault="00416FD0" w:rsidP="00D53DEF">
            <w:pPr>
              <w:shd w:val="clear" w:color="auto" w:fill="FFFFFF"/>
              <w:tabs>
                <w:tab w:val="left" w:pos="9072"/>
                <w:tab w:val="left" w:pos="9214"/>
                <w:tab w:val="left" w:pos="9356"/>
              </w:tabs>
              <w:ind w:left="1377"/>
              <w:rPr>
                <w:rFonts w:eastAsia="Times New Roman"/>
                <w:spacing w:val="-1"/>
              </w:rPr>
            </w:pPr>
          </w:p>
        </w:tc>
        <w:tc>
          <w:tcPr>
            <w:tcW w:w="1575" w:type="dxa"/>
            <w:tcBorders>
              <w:top w:val="single" w:sz="4" w:space="0" w:color="auto"/>
            </w:tcBorders>
          </w:tcPr>
          <w:p w:rsidR="00416FD0" w:rsidRDefault="00416FD0" w:rsidP="00416FD0">
            <w:pPr>
              <w:tabs>
                <w:tab w:val="left" w:pos="427"/>
                <w:tab w:val="left" w:pos="9072"/>
                <w:tab w:val="left" w:pos="9214"/>
                <w:tab w:val="left" w:pos="9356"/>
                <w:tab w:val="left" w:pos="9923"/>
                <w:tab w:val="left" w:pos="10032"/>
              </w:tabs>
              <w:ind w:left="114"/>
              <w:jc w:val="both"/>
              <w:rPr>
                <w:rFonts w:eastAsia="Times New Roman"/>
                <w:b/>
                <w:bCs/>
                <w:spacing w:val="-5"/>
              </w:rPr>
            </w:pPr>
            <w:r w:rsidRPr="00915960">
              <w:rPr>
                <w:rFonts w:eastAsia="Times New Roman"/>
                <w:b/>
                <w:bCs/>
                <w:spacing w:val="-5"/>
              </w:rPr>
              <w:t>EC numarası</w:t>
            </w:r>
          </w:p>
          <w:p w:rsidR="00416FD0" w:rsidRPr="00915960" w:rsidRDefault="00416FD0" w:rsidP="00416FD0">
            <w:pPr>
              <w:shd w:val="clear" w:color="auto" w:fill="FFFFFF"/>
              <w:tabs>
                <w:tab w:val="left" w:pos="9072"/>
                <w:tab w:val="left" w:pos="9214"/>
                <w:tab w:val="left" w:pos="9356"/>
              </w:tabs>
              <w:ind w:left="57"/>
              <w:rPr>
                <w:rFonts w:eastAsia="Times New Roman"/>
                <w:spacing w:val="-11"/>
              </w:rPr>
            </w:pPr>
            <w:r w:rsidRPr="00915960">
              <w:rPr>
                <w:rFonts w:eastAsia="Times New Roman"/>
                <w:spacing w:val="-11"/>
              </w:rPr>
              <w:t>231-847-6</w:t>
            </w:r>
          </w:p>
          <w:p w:rsidR="00416FD0" w:rsidRPr="00915960" w:rsidRDefault="00416FD0" w:rsidP="00416FD0">
            <w:pPr>
              <w:shd w:val="clear" w:color="auto" w:fill="FFFFFF"/>
              <w:tabs>
                <w:tab w:val="left" w:pos="9072"/>
                <w:tab w:val="left" w:pos="9214"/>
                <w:tab w:val="left" w:pos="9356"/>
              </w:tabs>
              <w:rPr>
                <w:rFonts w:eastAsia="Times New Roman"/>
                <w:spacing w:val="-1"/>
              </w:rPr>
            </w:pPr>
          </w:p>
        </w:tc>
        <w:tc>
          <w:tcPr>
            <w:tcW w:w="3778" w:type="dxa"/>
            <w:tcBorders>
              <w:top w:val="single" w:sz="4" w:space="0" w:color="auto"/>
            </w:tcBorders>
          </w:tcPr>
          <w:p w:rsidR="00416FD0" w:rsidRPr="00915960" w:rsidRDefault="00416FD0" w:rsidP="00416FD0">
            <w:pPr>
              <w:tabs>
                <w:tab w:val="left" w:pos="427"/>
                <w:tab w:val="left" w:pos="9072"/>
                <w:tab w:val="left" w:pos="9214"/>
                <w:tab w:val="left" w:pos="9356"/>
                <w:tab w:val="left" w:pos="9923"/>
                <w:tab w:val="left" w:pos="10032"/>
              </w:tabs>
              <w:ind w:left="201"/>
              <w:jc w:val="both"/>
              <w:rPr>
                <w:rFonts w:eastAsia="Times New Roman"/>
                <w:b/>
                <w:bCs/>
                <w:spacing w:val="-5"/>
              </w:rPr>
            </w:pPr>
            <w:r w:rsidRPr="00915960">
              <w:rPr>
                <w:rFonts w:eastAsia="Times New Roman"/>
                <w:b/>
                <w:bCs/>
                <w:spacing w:val="-5"/>
              </w:rPr>
              <w:t>Kural</w:t>
            </w:r>
          </w:p>
          <w:p w:rsidR="00416FD0" w:rsidRPr="00915960" w:rsidRDefault="00416FD0" w:rsidP="00416FD0">
            <w:pPr>
              <w:shd w:val="clear" w:color="auto" w:fill="FFFFFF"/>
              <w:tabs>
                <w:tab w:val="left" w:pos="9072"/>
                <w:tab w:val="left" w:pos="9214"/>
                <w:tab w:val="left" w:pos="9356"/>
              </w:tabs>
              <w:ind w:left="714"/>
              <w:rPr>
                <w:rFonts w:eastAsia="Times New Roman"/>
                <w:spacing w:val="-1"/>
              </w:rPr>
            </w:pPr>
          </w:p>
        </w:tc>
      </w:tr>
      <w:tr w:rsidR="00416FD0" w:rsidRPr="00915960" w:rsidTr="00416FD0">
        <w:trPr>
          <w:trHeight w:val="1058"/>
        </w:trPr>
        <w:tc>
          <w:tcPr>
            <w:tcW w:w="1660" w:type="dxa"/>
          </w:tcPr>
          <w:p w:rsidR="00416FD0" w:rsidRDefault="00416FD0" w:rsidP="002B1C00">
            <w:pPr>
              <w:tabs>
                <w:tab w:val="left" w:pos="427"/>
                <w:tab w:val="left" w:pos="9072"/>
                <w:tab w:val="left" w:pos="9214"/>
                <w:tab w:val="left" w:pos="9356"/>
                <w:tab w:val="left" w:pos="9923"/>
                <w:tab w:val="left" w:pos="10032"/>
              </w:tabs>
              <w:jc w:val="both"/>
              <w:rPr>
                <w:rFonts w:eastAsia="Times New Roman"/>
                <w:spacing w:val="-9"/>
              </w:rPr>
            </w:pPr>
            <w:r w:rsidRPr="00915960">
              <w:rPr>
                <w:spacing w:val="-9"/>
              </w:rPr>
              <w:t>S</w:t>
            </w:r>
            <w:r w:rsidRPr="00915960">
              <w:rPr>
                <w:rFonts w:eastAsia="Times New Roman"/>
                <w:spacing w:val="-9"/>
              </w:rPr>
              <w:t>ülfürik asit bakır (2+) salt (1:1),</w:t>
            </w:r>
          </w:p>
          <w:p w:rsidR="00416FD0" w:rsidRDefault="00416FD0" w:rsidP="002B1C00">
            <w:pPr>
              <w:tabs>
                <w:tab w:val="left" w:pos="427"/>
                <w:tab w:val="left" w:pos="9072"/>
                <w:tab w:val="left" w:pos="9214"/>
                <w:tab w:val="left" w:pos="9356"/>
                <w:tab w:val="left" w:pos="9923"/>
                <w:tab w:val="left" w:pos="10032"/>
              </w:tabs>
              <w:jc w:val="both"/>
              <w:rPr>
                <w:rFonts w:eastAsia="Times New Roman"/>
                <w:spacing w:val="-9"/>
              </w:rPr>
            </w:pPr>
            <w:r w:rsidRPr="00915960">
              <w:rPr>
                <w:rFonts w:eastAsia="Times New Roman"/>
                <w:spacing w:val="-9"/>
              </w:rPr>
              <w:t>Pentahidrat</w:t>
            </w:r>
          </w:p>
          <w:p w:rsidR="00416FD0" w:rsidRPr="00915960" w:rsidRDefault="00416FD0" w:rsidP="002B1C00">
            <w:pPr>
              <w:shd w:val="clear" w:color="auto" w:fill="FFFFFF"/>
              <w:tabs>
                <w:tab w:val="left" w:pos="9072"/>
                <w:tab w:val="left" w:pos="9214"/>
                <w:tab w:val="left" w:pos="9356"/>
              </w:tabs>
              <w:rPr>
                <w:rFonts w:eastAsia="Times New Roman"/>
                <w:b/>
                <w:bCs/>
                <w:spacing w:val="-10"/>
              </w:rPr>
            </w:pPr>
            <w:r w:rsidRPr="00915960">
              <w:rPr>
                <w:spacing w:val="-18"/>
              </w:rPr>
              <w:t>(Cu.H</w:t>
            </w:r>
            <w:r w:rsidRPr="00915960">
              <w:rPr>
                <w:spacing w:val="-18"/>
                <w:vertAlign w:val="subscript"/>
              </w:rPr>
              <w:t>2</w:t>
            </w:r>
            <w:r w:rsidRPr="00915960">
              <w:rPr>
                <w:spacing w:val="-18"/>
              </w:rPr>
              <w:t>O</w:t>
            </w:r>
            <w:r w:rsidRPr="00915960">
              <w:rPr>
                <w:spacing w:val="-18"/>
                <w:vertAlign w:val="subscript"/>
              </w:rPr>
              <w:t>4</w:t>
            </w:r>
            <w:r w:rsidRPr="00915960">
              <w:rPr>
                <w:spacing w:val="-18"/>
              </w:rPr>
              <w:t xml:space="preserve"> S 5 H</w:t>
            </w:r>
            <w:r w:rsidRPr="00915960">
              <w:rPr>
                <w:spacing w:val="-18"/>
                <w:vertAlign w:val="subscript"/>
              </w:rPr>
              <w:t>2</w:t>
            </w:r>
            <w:r w:rsidRPr="00915960">
              <w:rPr>
                <w:spacing w:val="-18"/>
              </w:rPr>
              <w:t>O)</w:t>
            </w:r>
          </w:p>
        </w:tc>
        <w:tc>
          <w:tcPr>
            <w:tcW w:w="1916" w:type="dxa"/>
          </w:tcPr>
          <w:p w:rsidR="00416FD0" w:rsidRDefault="00416FD0" w:rsidP="00D53DEF">
            <w:pPr>
              <w:tabs>
                <w:tab w:val="left" w:pos="427"/>
                <w:tab w:val="left" w:pos="9072"/>
                <w:tab w:val="left" w:pos="9214"/>
                <w:tab w:val="left" w:pos="9356"/>
                <w:tab w:val="left" w:pos="9923"/>
                <w:tab w:val="left" w:pos="10032"/>
              </w:tabs>
              <w:ind w:left="117"/>
              <w:jc w:val="both"/>
              <w:rPr>
                <w:rFonts w:eastAsia="Times New Roman"/>
                <w:spacing w:val="-9"/>
              </w:rPr>
            </w:pPr>
            <w:r w:rsidRPr="00915960">
              <w:rPr>
                <w:rFonts w:eastAsia="Times New Roman"/>
                <w:spacing w:val="-9"/>
              </w:rPr>
              <w:t>7758-99-8</w:t>
            </w:r>
          </w:p>
          <w:p w:rsidR="00416FD0" w:rsidRDefault="00416FD0" w:rsidP="00D53DEF">
            <w:pPr>
              <w:tabs>
                <w:tab w:val="left" w:pos="427"/>
                <w:tab w:val="left" w:pos="9072"/>
                <w:tab w:val="left" w:pos="9214"/>
                <w:tab w:val="left" w:pos="9356"/>
                <w:tab w:val="left" w:pos="9923"/>
                <w:tab w:val="left" w:pos="10032"/>
              </w:tabs>
              <w:ind w:left="3132"/>
              <w:jc w:val="both"/>
              <w:rPr>
                <w:rFonts w:eastAsia="Times New Roman"/>
                <w:spacing w:val="-9"/>
              </w:rPr>
            </w:pPr>
          </w:p>
          <w:p w:rsidR="00416FD0" w:rsidRPr="00915960" w:rsidRDefault="00416FD0" w:rsidP="00D53DEF">
            <w:pPr>
              <w:shd w:val="clear" w:color="auto" w:fill="FFFFFF"/>
              <w:tabs>
                <w:tab w:val="left" w:pos="9072"/>
                <w:tab w:val="left" w:pos="9214"/>
                <w:tab w:val="left" w:pos="9356"/>
              </w:tabs>
              <w:ind w:left="1377"/>
              <w:rPr>
                <w:rFonts w:eastAsia="Times New Roman"/>
                <w:b/>
                <w:bCs/>
                <w:spacing w:val="-5"/>
              </w:rPr>
            </w:pPr>
          </w:p>
        </w:tc>
        <w:tc>
          <w:tcPr>
            <w:tcW w:w="1575" w:type="dxa"/>
          </w:tcPr>
          <w:p w:rsidR="00416FD0" w:rsidRDefault="00416FD0" w:rsidP="00416FD0">
            <w:pPr>
              <w:tabs>
                <w:tab w:val="left" w:pos="427"/>
                <w:tab w:val="left" w:pos="9072"/>
                <w:tab w:val="left" w:pos="9214"/>
                <w:tab w:val="left" w:pos="9356"/>
                <w:tab w:val="left" w:pos="9923"/>
                <w:tab w:val="left" w:pos="10032"/>
              </w:tabs>
              <w:ind w:left="1224"/>
              <w:jc w:val="both"/>
              <w:rPr>
                <w:rFonts w:eastAsia="Times New Roman"/>
                <w:spacing w:val="-9"/>
              </w:rPr>
            </w:pPr>
          </w:p>
          <w:p w:rsidR="00416FD0" w:rsidRDefault="00416FD0" w:rsidP="00416FD0">
            <w:pPr>
              <w:tabs>
                <w:tab w:val="left" w:pos="427"/>
                <w:tab w:val="left" w:pos="9072"/>
                <w:tab w:val="left" w:pos="9214"/>
                <w:tab w:val="left" w:pos="9356"/>
                <w:tab w:val="left" w:pos="9923"/>
                <w:tab w:val="left" w:pos="10032"/>
              </w:tabs>
              <w:ind w:left="1497"/>
              <w:jc w:val="both"/>
              <w:rPr>
                <w:rFonts w:eastAsia="Times New Roman"/>
                <w:spacing w:val="-9"/>
              </w:rPr>
            </w:pPr>
          </w:p>
          <w:p w:rsidR="00416FD0" w:rsidRPr="00915960" w:rsidRDefault="00416FD0" w:rsidP="00416FD0">
            <w:pPr>
              <w:shd w:val="clear" w:color="auto" w:fill="FFFFFF"/>
              <w:tabs>
                <w:tab w:val="left" w:pos="9072"/>
                <w:tab w:val="left" w:pos="9214"/>
                <w:tab w:val="left" w:pos="9356"/>
              </w:tabs>
              <w:rPr>
                <w:rFonts w:eastAsia="Times New Roman"/>
                <w:b/>
                <w:bCs/>
                <w:spacing w:val="-5"/>
              </w:rPr>
            </w:pPr>
          </w:p>
        </w:tc>
        <w:tc>
          <w:tcPr>
            <w:tcW w:w="3778" w:type="dxa"/>
          </w:tcPr>
          <w:p w:rsidR="00416FD0" w:rsidRPr="00915960" w:rsidRDefault="00416FD0" w:rsidP="00416FD0">
            <w:pPr>
              <w:tabs>
                <w:tab w:val="left" w:pos="427"/>
                <w:tab w:val="left" w:pos="9072"/>
                <w:tab w:val="left" w:pos="9214"/>
                <w:tab w:val="left" w:pos="9356"/>
                <w:tab w:val="left" w:pos="9923"/>
                <w:tab w:val="left" w:pos="10032"/>
              </w:tabs>
              <w:ind w:left="18"/>
              <w:jc w:val="both"/>
              <w:rPr>
                <w:rFonts w:eastAsia="Times New Roman"/>
                <w:b/>
                <w:bCs/>
                <w:spacing w:val="-5"/>
              </w:rPr>
            </w:pPr>
            <w:r w:rsidRPr="00915960">
              <w:rPr>
                <w:rFonts w:eastAsia="Times New Roman"/>
                <w:spacing w:val="-9"/>
              </w:rPr>
              <w:t>Bu madde susuz formunun kaydı ile kapsanmıştır.</w:t>
            </w:r>
            <w:r>
              <w:rPr>
                <w:rFonts w:eastAsia="Times New Roman"/>
                <w:spacing w:val="-9"/>
              </w:rPr>
              <w:t xml:space="preserve"> </w:t>
            </w:r>
            <w:r w:rsidRPr="00915960">
              <w:rPr>
                <w:spacing w:val="-18"/>
              </w:rPr>
              <w:t>(EC no: 231-847-6)</w:t>
            </w:r>
          </w:p>
        </w:tc>
      </w:tr>
    </w:tbl>
    <w:p w:rsidR="001113AF" w:rsidRPr="00915960" w:rsidRDefault="001113AF" w:rsidP="002B1C00">
      <w:pPr>
        <w:shd w:val="clear" w:color="auto" w:fill="FFFFFF"/>
        <w:tabs>
          <w:tab w:val="left" w:pos="6922"/>
          <w:tab w:val="left" w:pos="9072"/>
          <w:tab w:val="left" w:pos="9214"/>
          <w:tab w:val="left" w:pos="9356"/>
        </w:tabs>
      </w:pPr>
    </w:p>
    <w:p w:rsidR="00B923AB" w:rsidRDefault="001113AF" w:rsidP="00416FD0">
      <w:pPr>
        <w:shd w:val="clear" w:color="auto" w:fill="FFFFFF"/>
        <w:tabs>
          <w:tab w:val="left" w:pos="9072"/>
          <w:tab w:val="left" w:pos="9214"/>
          <w:tab w:val="left" w:pos="9356"/>
        </w:tabs>
        <w:jc w:val="both"/>
        <w:rPr>
          <w:rFonts w:eastAsia="Times New Roman"/>
          <w:sz w:val="24"/>
          <w:szCs w:val="24"/>
        </w:rPr>
      </w:pPr>
      <w:r w:rsidRPr="00915960">
        <w:rPr>
          <w:spacing w:val="-1"/>
          <w:sz w:val="24"/>
          <w:szCs w:val="24"/>
        </w:rPr>
        <w:t>Hidratl</w:t>
      </w:r>
      <w:r w:rsidRPr="00915960">
        <w:rPr>
          <w:rFonts w:eastAsia="Times New Roman"/>
          <w:spacing w:val="-1"/>
          <w:sz w:val="24"/>
          <w:szCs w:val="24"/>
        </w:rPr>
        <w:t xml:space="preserve">ı ve susuz formlar farklı kimyasal isimler ve farklı CAS numaralarına sahiptir. </w:t>
      </w:r>
      <w:r w:rsidR="00416FD0">
        <w:rPr>
          <w:rFonts w:eastAsia="Times New Roman"/>
          <w:sz w:val="24"/>
          <w:szCs w:val="24"/>
        </w:rPr>
        <w:t>(6)’te</w:t>
      </w:r>
      <w:r w:rsidRPr="00915960">
        <w:rPr>
          <w:rFonts w:eastAsia="Times New Roman"/>
          <w:sz w:val="24"/>
          <w:szCs w:val="24"/>
        </w:rPr>
        <w:t xml:space="preserve"> yer alan maddenin susuz formunun kaydı için özel hükümlerin nasıl kullanılacağı hakkında detaylı bilgiler Veri Sunum El Kitabı Bölüm 18-“</w:t>
      </w:r>
      <w:r w:rsidR="00C045C8">
        <w:rPr>
          <w:rFonts w:eastAsia="Times New Roman"/>
          <w:sz w:val="24"/>
          <w:szCs w:val="24"/>
        </w:rPr>
        <w:t>KKDİK</w:t>
      </w:r>
      <w:r w:rsidRPr="00915960">
        <w:rPr>
          <w:rFonts w:eastAsia="Times New Roman"/>
          <w:sz w:val="24"/>
          <w:szCs w:val="24"/>
        </w:rPr>
        <w:t xml:space="preserve"> uyarınca kayıt için </w:t>
      </w:r>
      <w:r w:rsidR="00416FD0">
        <w:rPr>
          <w:rFonts w:eastAsia="Times New Roman"/>
          <w:sz w:val="24"/>
          <w:szCs w:val="24"/>
        </w:rPr>
        <w:t>KKS’de madde</w:t>
      </w:r>
      <w:r w:rsidRPr="00915960">
        <w:rPr>
          <w:rFonts w:eastAsia="Times New Roman"/>
          <w:sz w:val="24"/>
          <w:szCs w:val="24"/>
        </w:rPr>
        <w:t xml:space="preserve"> kimliği nasıl raporlanır?” da verilmiştir.</w:t>
      </w:r>
    </w:p>
    <w:p w:rsidR="00416FD0" w:rsidRPr="00915960" w:rsidRDefault="00416FD0" w:rsidP="00416FD0">
      <w:pPr>
        <w:shd w:val="clear" w:color="auto" w:fill="FFFFFF"/>
        <w:tabs>
          <w:tab w:val="left" w:pos="9072"/>
          <w:tab w:val="left" w:pos="9214"/>
          <w:tab w:val="left" w:pos="9356"/>
        </w:tabs>
        <w:jc w:val="both"/>
        <w:rPr>
          <w:rFonts w:eastAsia="Times New Roman"/>
          <w:sz w:val="24"/>
          <w:szCs w:val="24"/>
        </w:rPr>
      </w:pPr>
    </w:p>
    <w:p w:rsidR="001113AF" w:rsidRPr="00915960" w:rsidRDefault="001113AF" w:rsidP="005A04C9">
      <w:pPr>
        <w:pStyle w:val="ListeParagraf"/>
        <w:numPr>
          <w:ilvl w:val="0"/>
          <w:numId w:val="19"/>
        </w:numPr>
        <w:shd w:val="clear" w:color="auto" w:fill="FFFFFF"/>
        <w:tabs>
          <w:tab w:val="left" w:pos="427"/>
          <w:tab w:val="left" w:pos="9072"/>
          <w:tab w:val="left" w:pos="9214"/>
          <w:tab w:val="left" w:pos="9356"/>
        </w:tabs>
        <w:ind w:left="0" w:firstLine="0"/>
        <w:jc w:val="both"/>
        <w:rPr>
          <w:rFonts w:eastAsia="Times New Roman"/>
          <w:bCs/>
          <w:sz w:val="24"/>
          <w:szCs w:val="24"/>
        </w:rPr>
      </w:pPr>
      <w:r w:rsidRPr="00915960">
        <w:rPr>
          <w:rFonts w:eastAsia="Times New Roman"/>
          <w:bCs/>
          <w:sz w:val="24"/>
          <w:szCs w:val="24"/>
        </w:rPr>
        <w:t>Asitler ya da bazlar ve bunların tuzları farklı maddeler olarak kabul edilecektir.</w:t>
      </w:r>
    </w:p>
    <w:p w:rsidR="001113AF" w:rsidRPr="00915960" w:rsidRDefault="001113AF" w:rsidP="002B1C00">
      <w:pPr>
        <w:pStyle w:val="ListeParagraf"/>
        <w:shd w:val="clear" w:color="auto" w:fill="FFFFFF"/>
        <w:tabs>
          <w:tab w:val="left" w:pos="427"/>
          <w:tab w:val="left" w:pos="9072"/>
          <w:tab w:val="left" w:pos="9214"/>
          <w:tab w:val="left" w:pos="9356"/>
        </w:tabs>
        <w:ind w:left="0"/>
        <w:jc w:val="both"/>
        <w:rPr>
          <w:rFonts w:eastAsia="Times New Roman"/>
          <w:b/>
          <w:bCs/>
          <w:sz w:val="22"/>
          <w:szCs w:val="22"/>
        </w:rPr>
      </w:pPr>
    </w:p>
    <w:p w:rsidR="001113AF" w:rsidRPr="00915960" w:rsidRDefault="001113AF" w:rsidP="002B1C00">
      <w:pPr>
        <w:tabs>
          <w:tab w:val="left" w:pos="9072"/>
          <w:tab w:val="left" w:pos="9214"/>
          <w:tab w:val="left" w:pos="9356"/>
        </w:tabs>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987"/>
        <w:gridCol w:w="2414"/>
        <w:gridCol w:w="4987"/>
      </w:tblGrid>
      <w:tr w:rsidR="00BE6EC0" w:rsidRPr="00915960">
        <w:trPr>
          <w:trHeight w:hRule="exact" w:val="370"/>
        </w:trPr>
        <w:tc>
          <w:tcPr>
            <w:tcW w:w="9388"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rFonts w:eastAsia="Times New Roman"/>
                <w:b/>
                <w:bCs/>
              </w:rPr>
              <w:t>Örnekler</w:t>
            </w:r>
          </w:p>
        </w:tc>
      </w:tr>
      <w:tr w:rsidR="00BE6EC0" w:rsidRPr="00915960">
        <w:trPr>
          <w:trHeight w:hRule="exact" w:val="360"/>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C62EBC" w:rsidP="002B1C00">
            <w:pPr>
              <w:shd w:val="clear" w:color="auto" w:fill="FFFFFF"/>
              <w:tabs>
                <w:tab w:val="left" w:pos="9072"/>
                <w:tab w:val="left" w:pos="9214"/>
                <w:tab w:val="left" w:pos="9356"/>
              </w:tabs>
              <w:ind w:right="686"/>
            </w:pPr>
            <w:r w:rsidRPr="00915960">
              <w:rPr>
                <w:b/>
                <w:bCs/>
              </w:rPr>
              <w:lastRenderedPageBreak/>
              <w:t>EC</w:t>
            </w:r>
            <w:r w:rsidR="00FB13DD" w:rsidRPr="00915960">
              <w:rPr>
                <w:b/>
                <w:bCs/>
              </w:rPr>
              <w:t xml:space="preserve"> numaras</w:t>
            </w:r>
            <w:r w:rsidR="00FB13DD" w:rsidRPr="00915960">
              <w:rPr>
                <w:rFonts w:eastAsia="Times New Roman"/>
                <w:b/>
                <w:bCs/>
              </w:rPr>
              <w:t>ı</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rFonts w:eastAsia="Times New Roman"/>
                <w:b/>
                <w:bCs/>
              </w:rPr>
              <w:t>İsim</w:t>
            </w:r>
          </w:p>
        </w:tc>
        <w:tc>
          <w:tcPr>
            <w:tcW w:w="4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Kural</w:t>
            </w:r>
          </w:p>
        </w:tc>
      </w:tr>
      <w:tr w:rsidR="00BE6EC0" w:rsidRPr="00915960">
        <w:trPr>
          <w:trHeight w:hRule="exact" w:val="581"/>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201-186-8</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Perasetik asit</w:t>
            </w:r>
          </w:p>
          <w:p w:rsidR="001113AF" w:rsidRPr="00915960" w:rsidRDefault="00FB13DD" w:rsidP="002B1C00">
            <w:pPr>
              <w:shd w:val="clear" w:color="auto" w:fill="FFFFFF"/>
              <w:tabs>
                <w:tab w:val="left" w:pos="9072"/>
                <w:tab w:val="left" w:pos="9214"/>
                <w:tab w:val="left" w:pos="9356"/>
              </w:tabs>
              <w:ind w:right="686"/>
            </w:pPr>
            <w:r w:rsidRPr="00915960">
              <w:t>C</w:t>
            </w:r>
            <w:r w:rsidRPr="00915960">
              <w:rPr>
                <w:vertAlign w:val="subscript"/>
              </w:rPr>
              <w:t>2</w:t>
            </w:r>
            <w:r w:rsidRPr="00915960">
              <w:t>H</w:t>
            </w:r>
            <w:r w:rsidRPr="00915960">
              <w:rPr>
                <w:vertAlign w:val="subscript"/>
              </w:rPr>
              <w:t>4</w:t>
            </w:r>
            <w:r w:rsidRPr="00915960">
              <w:t>O</w:t>
            </w:r>
            <w:r w:rsidRPr="00915960">
              <w:rPr>
                <w:vertAlign w:val="subscript"/>
              </w:rPr>
              <w:t>3</w:t>
            </w:r>
          </w:p>
        </w:tc>
        <w:tc>
          <w:tcPr>
            <w:tcW w:w="4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1"/>
              </w:rPr>
              <w:t xml:space="preserve">Bu </w:t>
            </w:r>
            <w:r w:rsidR="00463A56" w:rsidRPr="00915960">
              <w:rPr>
                <w:spacing w:val="-1"/>
              </w:rPr>
              <w:t>madde</w:t>
            </w:r>
            <w:r w:rsidRPr="00915960">
              <w:rPr>
                <w:spacing w:val="-1"/>
              </w:rPr>
              <w:t xml:space="preserve"> </w:t>
            </w:r>
            <w:r w:rsidR="009E49E5" w:rsidRPr="00915960">
              <w:rPr>
                <w:spacing w:val="-1"/>
              </w:rPr>
              <w:t xml:space="preserve">örneğin </w:t>
            </w:r>
            <w:r w:rsidR="009E49E5" w:rsidRPr="00915960">
              <w:rPr>
                <w:rFonts w:eastAsia="Times New Roman"/>
              </w:rPr>
              <w:t xml:space="preserve">sodyum tuzu (EINECS 220-624-9) ile </w:t>
            </w:r>
            <w:r w:rsidRPr="00915960">
              <w:rPr>
                <w:spacing w:val="-1"/>
              </w:rPr>
              <w:t>ayn</w:t>
            </w:r>
            <w:r w:rsidRPr="00915960">
              <w:rPr>
                <w:rFonts w:eastAsia="Times New Roman"/>
                <w:spacing w:val="-1"/>
              </w:rPr>
              <w:t>ı kabul edilmeyecektir</w:t>
            </w:r>
            <w:r w:rsidR="009E49E5" w:rsidRPr="00915960">
              <w:rPr>
                <w:rFonts w:eastAsia="Times New Roman"/>
                <w:spacing w:val="-1"/>
              </w:rPr>
              <w:t>.</w:t>
            </w:r>
            <w:r w:rsidRPr="00915960">
              <w:rPr>
                <w:rFonts w:eastAsia="Times New Roman"/>
                <w:spacing w:val="-1"/>
              </w:rPr>
              <w:t xml:space="preserve"> </w:t>
            </w:r>
          </w:p>
        </w:tc>
      </w:tr>
      <w:tr w:rsidR="00BE6EC0" w:rsidRPr="00915960">
        <w:trPr>
          <w:trHeight w:hRule="exact" w:val="571"/>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220-624-9</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Sodyum glikolat</w:t>
            </w:r>
          </w:p>
          <w:p w:rsidR="001113AF" w:rsidRPr="00915960" w:rsidRDefault="00FB13DD" w:rsidP="002B1C00">
            <w:pPr>
              <w:shd w:val="clear" w:color="auto" w:fill="FFFFFF"/>
              <w:tabs>
                <w:tab w:val="left" w:pos="9072"/>
                <w:tab w:val="left" w:pos="9214"/>
                <w:tab w:val="left" w:pos="9356"/>
              </w:tabs>
              <w:ind w:right="686"/>
            </w:pPr>
            <w:r w:rsidRPr="00915960">
              <w:t>C</w:t>
            </w:r>
            <w:r w:rsidRPr="00915960">
              <w:rPr>
                <w:vertAlign w:val="subscript"/>
              </w:rPr>
              <w:t>2</w:t>
            </w:r>
            <w:r w:rsidRPr="00915960">
              <w:t>H</w:t>
            </w:r>
            <w:r w:rsidRPr="00915960">
              <w:rPr>
                <w:vertAlign w:val="subscript"/>
              </w:rPr>
              <w:t>4</w:t>
            </w:r>
            <w:r w:rsidRPr="00915960">
              <w:t>O</w:t>
            </w:r>
            <w:r w:rsidRPr="00915960">
              <w:rPr>
                <w:vertAlign w:val="subscript"/>
              </w:rPr>
              <w:t>3</w:t>
            </w:r>
            <w:r w:rsidRPr="00915960">
              <w:t xml:space="preserve"> . Na</w:t>
            </w:r>
          </w:p>
        </w:tc>
        <w:tc>
          <w:tcPr>
            <w:tcW w:w="4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1"/>
              </w:rPr>
              <w:t xml:space="preserve">Bu </w:t>
            </w:r>
            <w:r w:rsidR="00463A56" w:rsidRPr="00915960">
              <w:rPr>
                <w:spacing w:val="-1"/>
              </w:rPr>
              <w:t>madde</w:t>
            </w:r>
            <w:r w:rsidRPr="00915960">
              <w:rPr>
                <w:spacing w:val="-1"/>
              </w:rPr>
              <w:t xml:space="preserve"> kar</w:t>
            </w:r>
            <w:r w:rsidRPr="00915960">
              <w:rPr>
                <w:rFonts w:eastAsia="Times New Roman"/>
                <w:spacing w:val="-1"/>
              </w:rPr>
              <w:t xml:space="preserve">şılık gelen asidi </w:t>
            </w:r>
            <w:r w:rsidR="009E49E5" w:rsidRPr="00915960">
              <w:rPr>
                <w:rFonts w:eastAsia="Times New Roman"/>
                <w:spacing w:val="-1"/>
              </w:rPr>
              <w:t xml:space="preserve">ile </w:t>
            </w:r>
            <w:r w:rsidRPr="00915960">
              <w:rPr>
                <w:rFonts w:eastAsia="Times New Roman"/>
                <w:spacing w:val="-1"/>
              </w:rPr>
              <w:t xml:space="preserve">aynı </w:t>
            </w:r>
            <w:r w:rsidRPr="00915960">
              <w:rPr>
                <w:rFonts w:eastAsia="Times New Roman"/>
              </w:rPr>
              <w:t>kabul edilmeyecektir (EINECS 201-186-8)</w:t>
            </w:r>
          </w:p>
        </w:tc>
      </w:tr>
      <w:tr w:rsidR="00BE6EC0" w:rsidRPr="00915960" w:rsidTr="002B1C00">
        <w:trPr>
          <w:trHeight w:hRule="exact" w:val="919"/>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202-426-4</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2-Kloranilin C</w:t>
            </w:r>
            <w:r w:rsidRPr="00915960">
              <w:rPr>
                <w:vertAlign w:val="subscript"/>
              </w:rPr>
              <w:t>6</w:t>
            </w:r>
            <w:r w:rsidRPr="00915960">
              <w:t>H</w:t>
            </w:r>
            <w:r w:rsidRPr="00915960">
              <w:rPr>
                <w:vertAlign w:val="subscript"/>
              </w:rPr>
              <w:t>6</w:t>
            </w:r>
            <w:r w:rsidRPr="00915960">
              <w:t>ClN</w:t>
            </w:r>
          </w:p>
        </w:tc>
        <w:tc>
          <w:tcPr>
            <w:tcW w:w="4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1"/>
              </w:rPr>
              <w:t xml:space="preserve">Bu </w:t>
            </w:r>
            <w:r w:rsidR="00463A56" w:rsidRPr="00915960">
              <w:rPr>
                <w:spacing w:val="-1"/>
              </w:rPr>
              <w:t>madde</w:t>
            </w:r>
            <w:r w:rsidRPr="00915960">
              <w:rPr>
                <w:spacing w:val="-1"/>
              </w:rPr>
              <w:t xml:space="preserve"> </w:t>
            </w:r>
            <w:r w:rsidR="009E49E5" w:rsidRPr="00915960">
              <w:rPr>
                <w:spacing w:val="-1"/>
              </w:rPr>
              <w:t xml:space="preserve">örneğin </w:t>
            </w:r>
            <w:r w:rsidR="009E49E5" w:rsidRPr="00915960">
              <w:rPr>
                <w:rFonts w:eastAsia="Times New Roman"/>
                <w:spacing w:val="-2"/>
              </w:rPr>
              <w:t>benzenamin, 2-kloroanilin hidrobromid (1:1) (C</w:t>
            </w:r>
            <w:r w:rsidR="009E49E5" w:rsidRPr="00915960">
              <w:rPr>
                <w:rFonts w:eastAsia="Times New Roman"/>
                <w:spacing w:val="-2"/>
                <w:vertAlign w:val="subscript"/>
              </w:rPr>
              <w:t>6</w:t>
            </w:r>
            <w:r w:rsidR="009E49E5" w:rsidRPr="00915960">
              <w:rPr>
                <w:rFonts w:eastAsia="Times New Roman"/>
                <w:spacing w:val="-2"/>
              </w:rPr>
              <w:t>H</w:t>
            </w:r>
            <w:r w:rsidR="009E49E5" w:rsidRPr="00915960">
              <w:rPr>
                <w:rFonts w:eastAsia="Times New Roman"/>
                <w:spacing w:val="-2"/>
                <w:vertAlign w:val="subscript"/>
              </w:rPr>
              <w:t>6</w:t>
            </w:r>
            <w:r w:rsidR="009E49E5" w:rsidRPr="00915960">
              <w:rPr>
                <w:rFonts w:eastAsia="Times New Roman"/>
                <w:spacing w:val="-2"/>
              </w:rPr>
              <w:t xml:space="preserve">ClN . HBr) gibi maddelerle </w:t>
            </w:r>
            <w:r w:rsidRPr="00915960">
              <w:rPr>
                <w:spacing w:val="-1"/>
              </w:rPr>
              <w:t>ayn</w:t>
            </w:r>
            <w:r w:rsidRPr="00915960">
              <w:rPr>
                <w:rFonts w:eastAsia="Times New Roman"/>
                <w:spacing w:val="-1"/>
              </w:rPr>
              <w:t>ı kabul edilmeyecektir</w:t>
            </w:r>
            <w:r w:rsidR="009E49E5" w:rsidRPr="00915960">
              <w:rPr>
                <w:rFonts w:eastAsia="Times New Roman"/>
                <w:spacing w:val="-1"/>
              </w:rPr>
              <w:t>.</w:t>
            </w:r>
          </w:p>
        </w:tc>
      </w:tr>
    </w:tbl>
    <w:p w:rsidR="001113AF" w:rsidRPr="00915960" w:rsidRDefault="001113AF" w:rsidP="005A04C9">
      <w:pPr>
        <w:pStyle w:val="ListeParagraf"/>
        <w:numPr>
          <w:ilvl w:val="0"/>
          <w:numId w:val="19"/>
        </w:numPr>
        <w:shd w:val="clear" w:color="auto" w:fill="FFFFFF"/>
        <w:tabs>
          <w:tab w:val="left" w:pos="427"/>
          <w:tab w:val="left" w:pos="9072"/>
          <w:tab w:val="left" w:pos="9214"/>
          <w:tab w:val="left" w:pos="9356"/>
        </w:tabs>
        <w:ind w:left="0" w:right="3" w:firstLine="0"/>
        <w:jc w:val="both"/>
        <w:rPr>
          <w:rFonts w:eastAsia="Times New Roman"/>
          <w:bCs/>
          <w:sz w:val="24"/>
          <w:szCs w:val="24"/>
        </w:rPr>
      </w:pPr>
      <w:r w:rsidRPr="00915960">
        <w:rPr>
          <w:rFonts w:eastAsia="Times New Roman"/>
          <w:bCs/>
          <w:sz w:val="24"/>
          <w:szCs w:val="24"/>
        </w:rPr>
        <w:t>Tekil tuzlar (örneğin sodyum ya da potasyum) fa</w:t>
      </w:r>
      <w:r w:rsidR="00416FD0">
        <w:rPr>
          <w:rFonts w:eastAsia="Times New Roman"/>
          <w:bCs/>
          <w:sz w:val="24"/>
          <w:szCs w:val="24"/>
        </w:rPr>
        <w:t>r</w:t>
      </w:r>
      <w:r w:rsidRPr="00915960">
        <w:rPr>
          <w:rFonts w:eastAsia="Times New Roman"/>
          <w:bCs/>
          <w:sz w:val="24"/>
          <w:szCs w:val="24"/>
        </w:rPr>
        <w:t>klı maddeler olarak kabul edilecektir.</w:t>
      </w:r>
    </w:p>
    <w:p w:rsidR="001113AF" w:rsidRPr="00915960" w:rsidRDefault="001113AF" w:rsidP="002B1C00">
      <w:pPr>
        <w:tabs>
          <w:tab w:val="left" w:pos="9072"/>
          <w:tab w:val="left" w:pos="9214"/>
          <w:tab w:val="left" w:pos="9356"/>
        </w:tabs>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987"/>
        <w:gridCol w:w="2414"/>
        <w:gridCol w:w="4987"/>
      </w:tblGrid>
      <w:tr w:rsidR="00BE6EC0" w:rsidRPr="00915960">
        <w:trPr>
          <w:trHeight w:hRule="exact" w:val="384"/>
        </w:trPr>
        <w:tc>
          <w:tcPr>
            <w:tcW w:w="9388"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rFonts w:eastAsia="Times New Roman"/>
                <w:b/>
                <w:bCs/>
              </w:rPr>
              <w:t>Örnekler</w:t>
            </w:r>
          </w:p>
        </w:tc>
      </w:tr>
      <w:tr w:rsidR="00BE6EC0" w:rsidRPr="00915960">
        <w:trPr>
          <w:trHeight w:hRule="exact" w:val="350"/>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E49E5" w:rsidP="002B1C00">
            <w:pPr>
              <w:shd w:val="clear" w:color="auto" w:fill="FFFFFF"/>
              <w:tabs>
                <w:tab w:val="left" w:pos="9072"/>
                <w:tab w:val="left" w:pos="9214"/>
                <w:tab w:val="left" w:pos="9356"/>
              </w:tabs>
              <w:ind w:right="686"/>
            </w:pPr>
            <w:r w:rsidRPr="00915960">
              <w:rPr>
                <w:b/>
                <w:bCs/>
              </w:rPr>
              <w:t>EC</w:t>
            </w:r>
            <w:r w:rsidR="00FB13DD" w:rsidRPr="00915960">
              <w:rPr>
                <w:b/>
                <w:bCs/>
              </w:rPr>
              <w:t xml:space="preserve"> numaras</w:t>
            </w:r>
            <w:r w:rsidR="00FB13DD" w:rsidRPr="00915960">
              <w:rPr>
                <w:rFonts w:eastAsia="Times New Roman"/>
                <w:b/>
                <w:bCs/>
              </w:rPr>
              <w:t>ı</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rFonts w:eastAsia="Times New Roman"/>
                <w:b/>
                <w:bCs/>
              </w:rPr>
              <w:t>İsim</w:t>
            </w:r>
          </w:p>
        </w:tc>
        <w:tc>
          <w:tcPr>
            <w:tcW w:w="4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Kural</w:t>
            </w:r>
          </w:p>
        </w:tc>
      </w:tr>
      <w:tr w:rsidR="00BE6EC0" w:rsidRPr="00915960">
        <w:trPr>
          <w:trHeight w:hRule="exact" w:val="586"/>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208-534-8</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Sodyum benzoat</w:t>
            </w:r>
          </w:p>
          <w:p w:rsidR="001113AF" w:rsidRPr="00915960" w:rsidRDefault="00FB13DD" w:rsidP="002B1C00">
            <w:pPr>
              <w:shd w:val="clear" w:color="auto" w:fill="FFFFFF"/>
              <w:tabs>
                <w:tab w:val="left" w:pos="9072"/>
                <w:tab w:val="left" w:pos="9214"/>
                <w:tab w:val="left" w:pos="9356"/>
              </w:tabs>
              <w:ind w:right="686"/>
            </w:pPr>
            <w:r w:rsidRPr="00915960">
              <w:t>C</w:t>
            </w:r>
            <w:r w:rsidRPr="00915960">
              <w:rPr>
                <w:vertAlign w:val="subscript"/>
              </w:rPr>
              <w:t>7</w:t>
            </w:r>
            <w:r w:rsidRPr="00915960">
              <w:t>H</w:t>
            </w:r>
            <w:r w:rsidRPr="00915960">
              <w:rPr>
                <w:vertAlign w:val="subscript"/>
              </w:rPr>
              <w:t>5</w:t>
            </w:r>
            <w:r w:rsidRPr="00915960">
              <w:t>O</w:t>
            </w:r>
            <w:r w:rsidRPr="00915960">
              <w:rPr>
                <w:vertAlign w:val="subscript"/>
              </w:rPr>
              <w:t>2</w:t>
            </w:r>
            <w:r w:rsidRPr="00915960">
              <w:t xml:space="preserve"> . Na</w:t>
            </w:r>
          </w:p>
        </w:tc>
        <w:tc>
          <w:tcPr>
            <w:tcW w:w="4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1"/>
              </w:rPr>
              <w:t xml:space="preserve">Bu </w:t>
            </w:r>
            <w:r w:rsidR="00463A56" w:rsidRPr="00915960">
              <w:rPr>
                <w:spacing w:val="-1"/>
              </w:rPr>
              <w:t>madde</w:t>
            </w:r>
            <w:r w:rsidRPr="00915960">
              <w:rPr>
                <w:spacing w:val="-1"/>
              </w:rPr>
              <w:t xml:space="preserve"> </w:t>
            </w:r>
            <w:r w:rsidRPr="00915960">
              <w:rPr>
                <w:rFonts w:eastAsia="Times New Roman"/>
                <w:spacing w:val="-1"/>
              </w:rPr>
              <w:t xml:space="preserve">örneğin potasyum tuzuyla aynı kabul </w:t>
            </w:r>
            <w:r w:rsidRPr="00915960">
              <w:rPr>
                <w:rFonts w:eastAsia="Times New Roman"/>
              </w:rPr>
              <w:t>edilmeyecektir (EINECS 209-481-3)</w:t>
            </w:r>
          </w:p>
        </w:tc>
      </w:tr>
      <w:tr w:rsidR="00BE6EC0" w:rsidRPr="00915960">
        <w:trPr>
          <w:trHeight w:hRule="exact" w:val="600"/>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209-481-3</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Potasyum benzoat</w:t>
            </w:r>
          </w:p>
          <w:p w:rsidR="001113AF" w:rsidRPr="00915960" w:rsidRDefault="00FB13DD" w:rsidP="002B1C00">
            <w:pPr>
              <w:shd w:val="clear" w:color="auto" w:fill="FFFFFF"/>
              <w:tabs>
                <w:tab w:val="left" w:pos="9072"/>
                <w:tab w:val="left" w:pos="9214"/>
                <w:tab w:val="left" w:pos="9356"/>
              </w:tabs>
              <w:ind w:right="686"/>
            </w:pPr>
            <w:r w:rsidRPr="00915960">
              <w:t>C</w:t>
            </w:r>
            <w:r w:rsidRPr="00915960">
              <w:rPr>
                <w:vertAlign w:val="subscript"/>
              </w:rPr>
              <w:t>7</w:t>
            </w:r>
            <w:r w:rsidRPr="00915960">
              <w:t>H</w:t>
            </w:r>
            <w:r w:rsidRPr="00915960">
              <w:rPr>
                <w:vertAlign w:val="subscript"/>
              </w:rPr>
              <w:t>5</w:t>
            </w:r>
            <w:r w:rsidRPr="00915960">
              <w:t>O</w:t>
            </w:r>
            <w:r w:rsidRPr="00915960">
              <w:rPr>
                <w:vertAlign w:val="subscript"/>
              </w:rPr>
              <w:t>2</w:t>
            </w:r>
            <w:r w:rsidRPr="00915960">
              <w:t xml:space="preserve"> . K</w:t>
            </w:r>
          </w:p>
        </w:tc>
        <w:tc>
          <w:tcPr>
            <w:tcW w:w="4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1"/>
              </w:rPr>
              <w:t xml:space="preserve">Bu </w:t>
            </w:r>
            <w:r w:rsidR="00463A56" w:rsidRPr="00915960">
              <w:rPr>
                <w:spacing w:val="-1"/>
              </w:rPr>
              <w:t>madde</w:t>
            </w:r>
            <w:r w:rsidRPr="00915960">
              <w:rPr>
                <w:spacing w:val="-1"/>
              </w:rPr>
              <w:t xml:space="preserve"> </w:t>
            </w:r>
            <w:r w:rsidRPr="00915960">
              <w:rPr>
                <w:rFonts w:eastAsia="Times New Roman"/>
                <w:spacing w:val="-1"/>
              </w:rPr>
              <w:t xml:space="preserve">örneğin sodyum tuzuyla aynı kabul </w:t>
            </w:r>
            <w:r w:rsidRPr="00915960">
              <w:rPr>
                <w:rFonts w:eastAsia="Times New Roman"/>
              </w:rPr>
              <w:t>edilmeyecektir (EINECS 208-534-8)</w:t>
            </w:r>
          </w:p>
        </w:tc>
      </w:tr>
    </w:tbl>
    <w:p w:rsidR="001113AF" w:rsidRPr="00915960" w:rsidRDefault="001113AF" w:rsidP="005A04C9">
      <w:pPr>
        <w:pStyle w:val="ListeParagraf"/>
        <w:numPr>
          <w:ilvl w:val="0"/>
          <w:numId w:val="19"/>
        </w:numPr>
        <w:shd w:val="clear" w:color="auto" w:fill="FFFFFF"/>
        <w:tabs>
          <w:tab w:val="left" w:pos="427"/>
          <w:tab w:val="left" w:pos="9072"/>
          <w:tab w:val="left" w:pos="9214"/>
          <w:tab w:val="left" w:pos="9356"/>
        </w:tabs>
        <w:ind w:left="0" w:right="3" w:firstLine="0"/>
        <w:jc w:val="both"/>
        <w:rPr>
          <w:rFonts w:eastAsia="Times New Roman"/>
          <w:bCs/>
          <w:sz w:val="24"/>
          <w:szCs w:val="24"/>
        </w:rPr>
      </w:pPr>
      <w:r w:rsidRPr="00915960">
        <w:rPr>
          <w:rFonts w:eastAsia="Times New Roman"/>
          <w:bCs/>
          <w:sz w:val="24"/>
          <w:szCs w:val="24"/>
        </w:rPr>
        <w:t>Dallanmış ya da lineer alkil zincirler farklı maddeler olarak kabul edilecektir.</w:t>
      </w:r>
    </w:p>
    <w:p w:rsidR="001113AF" w:rsidRPr="00915960" w:rsidRDefault="001113AF" w:rsidP="002B1C00">
      <w:pPr>
        <w:pStyle w:val="ListeParagraf"/>
        <w:shd w:val="clear" w:color="auto" w:fill="FFFFFF"/>
        <w:tabs>
          <w:tab w:val="left" w:pos="427"/>
          <w:tab w:val="left" w:pos="9072"/>
          <w:tab w:val="left" w:pos="9214"/>
          <w:tab w:val="left" w:pos="9356"/>
        </w:tabs>
        <w:ind w:left="0" w:right="3"/>
        <w:jc w:val="both"/>
        <w:rPr>
          <w:rFonts w:eastAsia="Times New Roman"/>
          <w:bCs/>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1987"/>
        <w:gridCol w:w="2414"/>
        <w:gridCol w:w="4987"/>
      </w:tblGrid>
      <w:tr w:rsidR="009E49E5" w:rsidRPr="00915960" w:rsidTr="0048478E">
        <w:trPr>
          <w:trHeight w:hRule="exact" w:val="384"/>
        </w:trPr>
        <w:tc>
          <w:tcPr>
            <w:tcW w:w="9388"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E49E5" w:rsidP="002B1C00">
            <w:pPr>
              <w:shd w:val="clear" w:color="auto" w:fill="FFFFFF"/>
              <w:tabs>
                <w:tab w:val="left" w:pos="9072"/>
                <w:tab w:val="left" w:pos="9214"/>
                <w:tab w:val="left" w:pos="9356"/>
              </w:tabs>
              <w:ind w:right="686"/>
            </w:pPr>
            <w:r w:rsidRPr="00915960">
              <w:rPr>
                <w:rFonts w:eastAsia="Times New Roman"/>
                <w:b/>
                <w:bCs/>
              </w:rPr>
              <w:t>Örnekler</w:t>
            </w:r>
          </w:p>
        </w:tc>
      </w:tr>
      <w:tr w:rsidR="009E49E5" w:rsidRPr="00915960" w:rsidTr="0048478E">
        <w:trPr>
          <w:trHeight w:hRule="exact" w:val="350"/>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E49E5" w:rsidP="002B1C00">
            <w:pPr>
              <w:shd w:val="clear" w:color="auto" w:fill="FFFFFF"/>
              <w:tabs>
                <w:tab w:val="left" w:pos="9072"/>
                <w:tab w:val="left" w:pos="9214"/>
                <w:tab w:val="left" w:pos="9356"/>
              </w:tabs>
              <w:ind w:right="686"/>
            </w:pPr>
            <w:r w:rsidRPr="00915960">
              <w:rPr>
                <w:b/>
                <w:bCs/>
              </w:rPr>
              <w:t>EC numaras</w:t>
            </w:r>
            <w:r w:rsidRPr="00915960">
              <w:rPr>
                <w:rFonts w:eastAsia="Times New Roman"/>
                <w:b/>
                <w:bCs/>
              </w:rPr>
              <w:t>ı</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E49E5" w:rsidP="002B1C00">
            <w:pPr>
              <w:shd w:val="clear" w:color="auto" w:fill="FFFFFF"/>
              <w:tabs>
                <w:tab w:val="left" w:pos="9072"/>
                <w:tab w:val="left" w:pos="9214"/>
                <w:tab w:val="left" w:pos="9356"/>
              </w:tabs>
              <w:ind w:right="686"/>
            </w:pPr>
            <w:r w:rsidRPr="00915960">
              <w:rPr>
                <w:rFonts w:eastAsia="Times New Roman"/>
                <w:b/>
                <w:bCs/>
              </w:rPr>
              <w:t>İsim</w:t>
            </w:r>
          </w:p>
        </w:tc>
        <w:tc>
          <w:tcPr>
            <w:tcW w:w="4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E49E5" w:rsidP="002B1C00">
            <w:pPr>
              <w:shd w:val="clear" w:color="auto" w:fill="FFFFFF"/>
              <w:tabs>
                <w:tab w:val="left" w:pos="9072"/>
                <w:tab w:val="left" w:pos="9214"/>
                <w:tab w:val="left" w:pos="9356"/>
              </w:tabs>
              <w:ind w:right="686"/>
            </w:pPr>
            <w:r w:rsidRPr="00915960">
              <w:rPr>
                <w:b/>
                <w:bCs/>
              </w:rPr>
              <w:t>Kural</w:t>
            </w:r>
          </w:p>
        </w:tc>
      </w:tr>
      <w:tr w:rsidR="009E49E5" w:rsidRPr="00915960" w:rsidTr="002B1C00">
        <w:trPr>
          <w:trHeight w:hRule="exact" w:val="803"/>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E49E5" w:rsidP="002B1C00">
            <w:pPr>
              <w:shd w:val="clear" w:color="auto" w:fill="FFFFFF"/>
              <w:tabs>
                <w:tab w:val="left" w:pos="9072"/>
                <w:tab w:val="left" w:pos="9214"/>
                <w:tab w:val="left" w:pos="9356"/>
              </w:tabs>
              <w:ind w:right="686"/>
            </w:pPr>
            <w:r w:rsidRPr="00915960">
              <w:rPr>
                <w:spacing w:val="-1"/>
              </w:rPr>
              <w:t>295-083-5</w:t>
            </w:r>
          </w:p>
          <w:p w:rsidR="001113AF" w:rsidRPr="00915960" w:rsidRDefault="001113AF" w:rsidP="002B1C00">
            <w:pPr>
              <w:shd w:val="clear" w:color="auto" w:fill="FFFFFF"/>
              <w:tabs>
                <w:tab w:val="left" w:pos="9072"/>
                <w:tab w:val="left" w:pos="9214"/>
                <w:tab w:val="left" w:pos="9356"/>
              </w:tabs>
              <w:ind w:right="686"/>
            </w:pP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E49E5" w:rsidP="002B1C00">
            <w:pPr>
              <w:shd w:val="clear" w:color="auto" w:fill="FFFFFF"/>
              <w:tabs>
                <w:tab w:val="left" w:pos="9072"/>
                <w:tab w:val="left" w:pos="9214"/>
                <w:tab w:val="left" w:pos="9356"/>
              </w:tabs>
              <w:ind w:right="686"/>
            </w:pPr>
            <w:r w:rsidRPr="00915960">
              <w:rPr>
                <w:spacing w:val="-1"/>
              </w:rPr>
              <w:t>Fosforik asit, dipentil ester, dall</w:t>
            </w:r>
            <w:r w:rsidRPr="00915960">
              <w:rPr>
                <w:rFonts w:eastAsia="Times New Roman"/>
                <w:spacing w:val="-1"/>
              </w:rPr>
              <w:t>anmış ve lineer</w:t>
            </w:r>
          </w:p>
          <w:p w:rsidR="001113AF" w:rsidRPr="00915960" w:rsidRDefault="001113AF" w:rsidP="002B1C00">
            <w:pPr>
              <w:shd w:val="clear" w:color="auto" w:fill="FFFFFF"/>
              <w:tabs>
                <w:tab w:val="left" w:pos="9072"/>
                <w:tab w:val="left" w:pos="9214"/>
                <w:tab w:val="left" w:pos="9356"/>
              </w:tabs>
              <w:ind w:right="686"/>
            </w:pPr>
          </w:p>
        </w:tc>
        <w:tc>
          <w:tcPr>
            <w:tcW w:w="4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E49E5" w:rsidP="002B1C00">
            <w:pPr>
              <w:shd w:val="clear" w:color="auto" w:fill="FFFFFF"/>
              <w:tabs>
                <w:tab w:val="left" w:pos="9072"/>
                <w:tab w:val="left" w:pos="9214"/>
                <w:tab w:val="left" w:pos="9356"/>
              </w:tabs>
              <w:ind w:right="686"/>
            </w:pPr>
            <w:r w:rsidRPr="00915960">
              <w:rPr>
                <w:spacing w:val="-1"/>
              </w:rPr>
              <w:t xml:space="preserve">Bu madde, bireysel kimyasallar olan fosforik asit, </w:t>
            </w:r>
            <w:r w:rsidRPr="00915960">
              <w:t>dipentil ester, dall</w:t>
            </w:r>
            <w:r w:rsidRPr="00915960">
              <w:rPr>
                <w:rFonts w:eastAsia="Times New Roman"/>
              </w:rPr>
              <w:t>anmış ya da fosforik asit, n-dipentil ester ile aynu olarak kabul edilmeyecektir.</w:t>
            </w:r>
          </w:p>
          <w:p w:rsidR="001113AF" w:rsidRPr="00915960" w:rsidRDefault="001113AF" w:rsidP="002B1C00">
            <w:pPr>
              <w:shd w:val="clear" w:color="auto" w:fill="FFFFFF"/>
              <w:tabs>
                <w:tab w:val="left" w:pos="9072"/>
                <w:tab w:val="left" w:pos="9214"/>
                <w:tab w:val="left" w:pos="9356"/>
              </w:tabs>
              <w:ind w:right="686"/>
            </w:pPr>
          </w:p>
        </w:tc>
      </w:tr>
    </w:tbl>
    <w:p w:rsidR="001113AF" w:rsidRPr="00915960" w:rsidRDefault="001113AF" w:rsidP="002B1C00">
      <w:pPr>
        <w:tabs>
          <w:tab w:val="left" w:pos="9072"/>
          <w:tab w:val="left" w:pos="9214"/>
          <w:tab w:val="left" w:pos="9356"/>
        </w:tabs>
        <w:ind w:right="686"/>
        <w:rPr>
          <w:sz w:val="24"/>
          <w:szCs w:val="24"/>
        </w:rPr>
      </w:pPr>
    </w:p>
    <w:p w:rsidR="001113AF" w:rsidRPr="00915960" w:rsidRDefault="001113AF" w:rsidP="005A04C9">
      <w:pPr>
        <w:pStyle w:val="ListeParagraf"/>
        <w:numPr>
          <w:ilvl w:val="0"/>
          <w:numId w:val="19"/>
        </w:numPr>
        <w:shd w:val="clear" w:color="auto" w:fill="FFFFFF"/>
        <w:tabs>
          <w:tab w:val="left" w:pos="427"/>
          <w:tab w:val="left" w:pos="9072"/>
          <w:tab w:val="left" w:pos="9214"/>
          <w:tab w:val="left" w:pos="9356"/>
        </w:tabs>
        <w:ind w:left="0" w:right="3" w:firstLine="0"/>
        <w:jc w:val="both"/>
        <w:rPr>
          <w:rFonts w:eastAsia="Times New Roman"/>
          <w:bCs/>
          <w:sz w:val="24"/>
          <w:szCs w:val="24"/>
        </w:rPr>
      </w:pPr>
      <w:r w:rsidRPr="00915960">
        <w:rPr>
          <w:rFonts w:eastAsia="Times New Roman"/>
          <w:bCs/>
          <w:sz w:val="24"/>
          <w:szCs w:val="24"/>
        </w:rPr>
        <w:t>Dallanmış gruplar IUPAC isminde olduğu şekilde belirtilecektir. Alkil gruplar içeren maddeler, daha fazla bilgi olmadan, başka bir şekilde belirtilmediği takdirde yalnızca dallanmmaış lineer zincirleri kapsayacaktır.</w:t>
      </w:r>
    </w:p>
    <w:p w:rsidR="001113AF" w:rsidRPr="00915960" w:rsidRDefault="001113AF" w:rsidP="002B1C00">
      <w:pPr>
        <w:pStyle w:val="ListeParagraf"/>
        <w:shd w:val="clear" w:color="auto" w:fill="FFFFFF"/>
        <w:tabs>
          <w:tab w:val="left" w:pos="427"/>
          <w:tab w:val="left" w:pos="9072"/>
          <w:tab w:val="left" w:pos="9214"/>
          <w:tab w:val="left" w:pos="9356"/>
        </w:tabs>
        <w:ind w:left="0" w:right="686"/>
        <w:jc w:val="both"/>
        <w:rPr>
          <w:rFonts w:eastAsia="Times New Roman"/>
          <w:bCs/>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1987"/>
        <w:gridCol w:w="2414"/>
        <w:gridCol w:w="4987"/>
      </w:tblGrid>
      <w:tr w:rsidR="009E49E5" w:rsidRPr="00915960" w:rsidTr="0048478E">
        <w:trPr>
          <w:trHeight w:hRule="exact" w:val="384"/>
        </w:trPr>
        <w:tc>
          <w:tcPr>
            <w:tcW w:w="9388"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E49E5" w:rsidP="002B1C00">
            <w:pPr>
              <w:shd w:val="clear" w:color="auto" w:fill="FFFFFF"/>
              <w:tabs>
                <w:tab w:val="left" w:pos="9072"/>
                <w:tab w:val="left" w:pos="9214"/>
                <w:tab w:val="left" w:pos="9356"/>
              </w:tabs>
              <w:ind w:right="686"/>
            </w:pPr>
            <w:r w:rsidRPr="00915960">
              <w:rPr>
                <w:rFonts w:eastAsia="Times New Roman"/>
                <w:b/>
                <w:bCs/>
              </w:rPr>
              <w:t>Örnekler</w:t>
            </w:r>
          </w:p>
        </w:tc>
      </w:tr>
      <w:tr w:rsidR="009E49E5" w:rsidRPr="00915960" w:rsidTr="0048478E">
        <w:trPr>
          <w:trHeight w:hRule="exact" w:val="350"/>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E49E5" w:rsidP="002B1C00">
            <w:pPr>
              <w:shd w:val="clear" w:color="auto" w:fill="FFFFFF"/>
              <w:tabs>
                <w:tab w:val="left" w:pos="9072"/>
                <w:tab w:val="left" w:pos="9214"/>
                <w:tab w:val="left" w:pos="9356"/>
              </w:tabs>
              <w:ind w:right="686"/>
            </w:pPr>
            <w:r w:rsidRPr="00915960">
              <w:rPr>
                <w:b/>
                <w:bCs/>
              </w:rPr>
              <w:t>EC numaras</w:t>
            </w:r>
            <w:r w:rsidRPr="00915960">
              <w:rPr>
                <w:rFonts w:eastAsia="Times New Roman"/>
                <w:b/>
                <w:bCs/>
              </w:rPr>
              <w:t>ı</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E49E5" w:rsidP="002B1C00">
            <w:pPr>
              <w:shd w:val="clear" w:color="auto" w:fill="FFFFFF"/>
              <w:tabs>
                <w:tab w:val="left" w:pos="9072"/>
                <w:tab w:val="left" w:pos="9214"/>
                <w:tab w:val="left" w:pos="9356"/>
              </w:tabs>
              <w:ind w:right="686"/>
            </w:pPr>
            <w:r w:rsidRPr="00915960">
              <w:rPr>
                <w:rFonts w:eastAsia="Times New Roman"/>
                <w:b/>
                <w:bCs/>
              </w:rPr>
              <w:t>İsim</w:t>
            </w:r>
          </w:p>
        </w:tc>
        <w:tc>
          <w:tcPr>
            <w:tcW w:w="4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E49E5" w:rsidP="002B1C00">
            <w:pPr>
              <w:shd w:val="clear" w:color="auto" w:fill="FFFFFF"/>
              <w:tabs>
                <w:tab w:val="left" w:pos="9072"/>
                <w:tab w:val="left" w:pos="9214"/>
                <w:tab w:val="left" w:pos="9356"/>
              </w:tabs>
              <w:ind w:right="686"/>
            </w:pPr>
            <w:r w:rsidRPr="00915960">
              <w:rPr>
                <w:b/>
                <w:bCs/>
              </w:rPr>
              <w:t>Kural</w:t>
            </w:r>
          </w:p>
        </w:tc>
      </w:tr>
      <w:tr w:rsidR="009E49E5" w:rsidRPr="00915960" w:rsidTr="002B1C00">
        <w:trPr>
          <w:trHeight w:hRule="exact" w:val="494"/>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E49E5" w:rsidP="002B1C00">
            <w:pPr>
              <w:shd w:val="clear" w:color="auto" w:fill="FFFFFF"/>
              <w:tabs>
                <w:tab w:val="left" w:pos="9072"/>
                <w:tab w:val="left" w:pos="9214"/>
                <w:tab w:val="left" w:pos="9356"/>
              </w:tabs>
              <w:ind w:right="686"/>
            </w:pPr>
            <w:r w:rsidRPr="00915960">
              <w:rPr>
                <w:spacing w:val="-4"/>
              </w:rPr>
              <w:t>306-791-1</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E49E5" w:rsidP="002B1C00">
            <w:pPr>
              <w:shd w:val="clear" w:color="auto" w:fill="FFFFFF"/>
              <w:tabs>
                <w:tab w:val="left" w:pos="9072"/>
                <w:tab w:val="left" w:pos="9214"/>
                <w:tab w:val="left" w:pos="9356"/>
              </w:tabs>
              <w:ind w:right="686"/>
            </w:pPr>
            <w:r w:rsidRPr="00915960">
              <w:t>Yağlı asitler, C12-16</w:t>
            </w:r>
          </w:p>
        </w:tc>
        <w:tc>
          <w:tcPr>
            <w:tcW w:w="4987" w:type="dxa"/>
            <w:vMerge w:val="restart"/>
            <w:tcBorders>
              <w:top w:val="single" w:sz="6" w:space="0" w:color="auto"/>
              <w:left w:val="single" w:sz="6" w:space="0" w:color="auto"/>
              <w:right w:val="single" w:sz="6" w:space="0" w:color="auto"/>
            </w:tcBorders>
            <w:shd w:val="clear" w:color="auto" w:fill="FFFFFF"/>
          </w:tcPr>
          <w:p w:rsidR="001113AF" w:rsidRPr="00915960" w:rsidRDefault="009E49E5" w:rsidP="002B1C00">
            <w:pPr>
              <w:shd w:val="clear" w:color="auto" w:fill="FFFFFF"/>
              <w:tabs>
                <w:tab w:val="left" w:pos="9072"/>
                <w:tab w:val="left" w:pos="9214"/>
                <w:tab w:val="left" w:pos="9356"/>
              </w:tabs>
              <w:ind w:right="686"/>
            </w:pPr>
            <w:r w:rsidRPr="00915960">
              <w:rPr>
                <w:spacing w:val="-1"/>
              </w:rPr>
              <w:t>Yalnızca lineer</w:t>
            </w:r>
            <w:r w:rsidRPr="00915960">
              <w:rPr>
                <w:rFonts w:eastAsia="Times New Roman"/>
                <w:spacing w:val="-1"/>
              </w:rPr>
              <w:t xml:space="preserve"> ve dallanmamış alkil grupları bulunan maddeler aynı madde olarak kabul edilecektir</w:t>
            </w:r>
          </w:p>
        </w:tc>
      </w:tr>
      <w:tr w:rsidR="009E49E5" w:rsidRPr="00915960" w:rsidTr="002B1C00">
        <w:trPr>
          <w:trHeight w:hRule="exact" w:val="558"/>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E49E5" w:rsidP="002B1C00">
            <w:pPr>
              <w:shd w:val="clear" w:color="auto" w:fill="FFFFFF"/>
              <w:tabs>
                <w:tab w:val="left" w:pos="9072"/>
                <w:tab w:val="left" w:pos="9214"/>
                <w:tab w:val="left" w:pos="9356"/>
              </w:tabs>
              <w:ind w:right="686"/>
              <w:rPr>
                <w:spacing w:val="-1"/>
              </w:rPr>
            </w:pPr>
            <w:r w:rsidRPr="00915960">
              <w:rPr>
                <w:spacing w:val="-2"/>
                <w:sz w:val="18"/>
                <w:szCs w:val="18"/>
              </w:rPr>
              <w:t>279-420-3</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E49E5" w:rsidP="002B1C00">
            <w:pPr>
              <w:shd w:val="clear" w:color="auto" w:fill="FFFFFF"/>
              <w:tabs>
                <w:tab w:val="left" w:pos="9072"/>
                <w:tab w:val="left" w:pos="9214"/>
                <w:tab w:val="left" w:pos="9356"/>
              </w:tabs>
              <w:ind w:right="686"/>
              <w:rPr>
                <w:spacing w:val="-1"/>
              </w:rPr>
            </w:pPr>
            <w:r w:rsidRPr="00915960">
              <w:rPr>
                <w:spacing w:val="-1"/>
              </w:rPr>
              <w:t>Alkoller, C12-14</w:t>
            </w:r>
          </w:p>
        </w:tc>
        <w:tc>
          <w:tcPr>
            <w:tcW w:w="4987" w:type="dxa"/>
            <w:vMerge/>
            <w:tcBorders>
              <w:left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rPr>
                <w:spacing w:val="-1"/>
              </w:rPr>
            </w:pPr>
          </w:p>
        </w:tc>
      </w:tr>
      <w:tr w:rsidR="009E49E5" w:rsidRPr="00915960" w:rsidTr="002B1C00">
        <w:trPr>
          <w:trHeight w:hRule="exact" w:val="424"/>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E49E5" w:rsidP="002B1C00">
            <w:pPr>
              <w:shd w:val="clear" w:color="auto" w:fill="FFFFFF"/>
              <w:tabs>
                <w:tab w:val="left" w:pos="9072"/>
                <w:tab w:val="left" w:pos="9214"/>
                <w:tab w:val="left" w:pos="9356"/>
              </w:tabs>
              <w:ind w:right="686"/>
              <w:rPr>
                <w:spacing w:val="-1"/>
              </w:rPr>
            </w:pPr>
            <w:r w:rsidRPr="00915960">
              <w:rPr>
                <w:spacing w:val="-2"/>
                <w:sz w:val="18"/>
                <w:szCs w:val="18"/>
              </w:rPr>
              <w:t>288-454-8</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E49E5" w:rsidP="002B1C00">
            <w:pPr>
              <w:shd w:val="clear" w:color="auto" w:fill="FFFFFF"/>
              <w:tabs>
                <w:tab w:val="left" w:pos="9072"/>
                <w:tab w:val="left" w:pos="9214"/>
                <w:tab w:val="left" w:pos="9356"/>
              </w:tabs>
              <w:ind w:right="686"/>
              <w:rPr>
                <w:spacing w:val="-1"/>
              </w:rPr>
            </w:pPr>
            <w:r w:rsidRPr="00915960">
              <w:rPr>
                <w:spacing w:val="-1"/>
              </w:rPr>
              <w:t>Aminler, C12-18-alkilmetil</w:t>
            </w:r>
          </w:p>
        </w:tc>
        <w:tc>
          <w:tcPr>
            <w:tcW w:w="4987" w:type="dxa"/>
            <w:vMerge/>
            <w:tcBorders>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rPr>
                <w:spacing w:val="-1"/>
              </w:rPr>
            </w:pPr>
          </w:p>
        </w:tc>
      </w:tr>
    </w:tbl>
    <w:p w:rsidR="001113AF" w:rsidRPr="00915960" w:rsidRDefault="001113AF" w:rsidP="002B1C00">
      <w:pPr>
        <w:pStyle w:val="ListeParagraf"/>
        <w:shd w:val="clear" w:color="auto" w:fill="FFFFFF"/>
        <w:tabs>
          <w:tab w:val="left" w:pos="427"/>
          <w:tab w:val="left" w:pos="9072"/>
          <w:tab w:val="left" w:pos="9214"/>
          <w:tab w:val="left" w:pos="9356"/>
        </w:tabs>
        <w:ind w:left="0" w:right="686"/>
        <w:jc w:val="both"/>
        <w:rPr>
          <w:rFonts w:eastAsia="Times New Roman"/>
          <w:bCs/>
          <w:sz w:val="22"/>
          <w:szCs w:val="22"/>
        </w:rPr>
      </w:pPr>
    </w:p>
    <w:p w:rsidR="001113AF" w:rsidRDefault="001113AF" w:rsidP="005A04C9">
      <w:pPr>
        <w:pStyle w:val="ListeParagraf"/>
        <w:numPr>
          <w:ilvl w:val="0"/>
          <w:numId w:val="19"/>
        </w:numPr>
        <w:shd w:val="clear" w:color="auto" w:fill="FFFFFF"/>
        <w:tabs>
          <w:tab w:val="left" w:pos="427"/>
          <w:tab w:val="left" w:pos="9072"/>
          <w:tab w:val="left" w:pos="9214"/>
          <w:tab w:val="left" w:pos="9356"/>
        </w:tabs>
        <w:ind w:left="0" w:right="3" w:firstLine="0"/>
        <w:jc w:val="both"/>
        <w:rPr>
          <w:rFonts w:eastAsia="Times New Roman"/>
          <w:bCs/>
          <w:sz w:val="24"/>
          <w:szCs w:val="24"/>
        </w:rPr>
      </w:pPr>
      <w:r w:rsidRPr="00915960">
        <w:rPr>
          <w:rFonts w:eastAsia="Times New Roman"/>
          <w:bCs/>
          <w:sz w:val="24"/>
          <w:szCs w:val="24"/>
        </w:rPr>
        <w:t>İzo, neo, dallanmış ve bunun gibi ilave terimlerin kullanıldığı alkil gruplar, bu gibi özellikleri belirtilmeyen maddelerle aynı madde olarak kabul edilmeyecektir.</w:t>
      </w:r>
    </w:p>
    <w:p w:rsidR="00B923AB" w:rsidRDefault="00B923AB" w:rsidP="002B1C00">
      <w:pPr>
        <w:pStyle w:val="ListeParagraf"/>
        <w:shd w:val="clear" w:color="auto" w:fill="FFFFFF"/>
        <w:tabs>
          <w:tab w:val="left" w:pos="427"/>
          <w:tab w:val="left" w:pos="9072"/>
          <w:tab w:val="left" w:pos="9214"/>
          <w:tab w:val="left" w:pos="9356"/>
        </w:tabs>
        <w:ind w:left="0" w:right="686"/>
        <w:jc w:val="both"/>
        <w:rPr>
          <w:rFonts w:eastAsia="Times New Roman"/>
          <w:bCs/>
          <w:sz w:val="22"/>
          <w:szCs w:val="22"/>
        </w:rPr>
      </w:pPr>
    </w:p>
    <w:p w:rsidR="00416FD0" w:rsidRDefault="00416FD0" w:rsidP="002B1C00">
      <w:pPr>
        <w:pStyle w:val="ListeParagraf"/>
        <w:shd w:val="clear" w:color="auto" w:fill="FFFFFF"/>
        <w:tabs>
          <w:tab w:val="left" w:pos="427"/>
          <w:tab w:val="left" w:pos="9072"/>
          <w:tab w:val="left" w:pos="9214"/>
          <w:tab w:val="left" w:pos="9356"/>
        </w:tabs>
        <w:ind w:left="0" w:right="686"/>
        <w:jc w:val="both"/>
        <w:rPr>
          <w:rFonts w:eastAsia="Times New Roman"/>
          <w:bCs/>
          <w:sz w:val="22"/>
          <w:szCs w:val="22"/>
        </w:rPr>
      </w:pPr>
    </w:p>
    <w:p w:rsidR="00416FD0" w:rsidRDefault="00416FD0" w:rsidP="002B1C00">
      <w:pPr>
        <w:pStyle w:val="ListeParagraf"/>
        <w:shd w:val="clear" w:color="auto" w:fill="FFFFFF"/>
        <w:tabs>
          <w:tab w:val="left" w:pos="427"/>
          <w:tab w:val="left" w:pos="9072"/>
          <w:tab w:val="left" w:pos="9214"/>
          <w:tab w:val="left" w:pos="9356"/>
        </w:tabs>
        <w:ind w:left="0" w:right="686"/>
        <w:jc w:val="both"/>
        <w:rPr>
          <w:rFonts w:eastAsia="Times New Roman"/>
          <w:bCs/>
          <w:sz w:val="22"/>
          <w:szCs w:val="22"/>
        </w:rPr>
      </w:pPr>
    </w:p>
    <w:p w:rsidR="00416FD0" w:rsidRDefault="00416FD0" w:rsidP="002B1C00">
      <w:pPr>
        <w:pStyle w:val="ListeParagraf"/>
        <w:shd w:val="clear" w:color="auto" w:fill="FFFFFF"/>
        <w:tabs>
          <w:tab w:val="left" w:pos="427"/>
          <w:tab w:val="left" w:pos="9072"/>
          <w:tab w:val="left" w:pos="9214"/>
          <w:tab w:val="left" w:pos="9356"/>
        </w:tabs>
        <w:ind w:left="0" w:right="686"/>
        <w:jc w:val="both"/>
        <w:rPr>
          <w:rFonts w:eastAsia="Times New Roman"/>
          <w:bCs/>
          <w:sz w:val="22"/>
          <w:szCs w:val="22"/>
        </w:rPr>
      </w:pPr>
    </w:p>
    <w:p w:rsidR="00416FD0" w:rsidRDefault="00416FD0" w:rsidP="002B1C00">
      <w:pPr>
        <w:pStyle w:val="ListeParagraf"/>
        <w:shd w:val="clear" w:color="auto" w:fill="FFFFFF"/>
        <w:tabs>
          <w:tab w:val="left" w:pos="427"/>
          <w:tab w:val="left" w:pos="9072"/>
          <w:tab w:val="left" w:pos="9214"/>
          <w:tab w:val="left" w:pos="9356"/>
        </w:tabs>
        <w:ind w:left="0" w:right="686"/>
        <w:jc w:val="both"/>
        <w:rPr>
          <w:rFonts w:eastAsia="Times New Roman"/>
          <w:bCs/>
          <w:sz w:val="22"/>
          <w:szCs w:val="22"/>
        </w:rPr>
      </w:pPr>
    </w:p>
    <w:p w:rsidR="00416FD0" w:rsidRDefault="00416FD0" w:rsidP="002B1C00">
      <w:pPr>
        <w:pStyle w:val="ListeParagraf"/>
        <w:shd w:val="clear" w:color="auto" w:fill="FFFFFF"/>
        <w:tabs>
          <w:tab w:val="left" w:pos="427"/>
          <w:tab w:val="left" w:pos="9072"/>
          <w:tab w:val="left" w:pos="9214"/>
          <w:tab w:val="left" w:pos="9356"/>
        </w:tabs>
        <w:ind w:left="0" w:right="686"/>
        <w:jc w:val="both"/>
        <w:rPr>
          <w:rFonts w:eastAsia="Times New Roman"/>
          <w:bCs/>
          <w:sz w:val="22"/>
          <w:szCs w:val="22"/>
        </w:rPr>
      </w:pPr>
    </w:p>
    <w:p w:rsidR="00416FD0" w:rsidRDefault="00416FD0" w:rsidP="002B1C00">
      <w:pPr>
        <w:pStyle w:val="ListeParagraf"/>
        <w:shd w:val="clear" w:color="auto" w:fill="FFFFFF"/>
        <w:tabs>
          <w:tab w:val="left" w:pos="427"/>
          <w:tab w:val="left" w:pos="9072"/>
          <w:tab w:val="left" w:pos="9214"/>
          <w:tab w:val="left" w:pos="9356"/>
        </w:tabs>
        <w:ind w:left="0" w:right="686"/>
        <w:jc w:val="both"/>
        <w:rPr>
          <w:rFonts w:eastAsia="Times New Roman"/>
          <w:bCs/>
          <w:sz w:val="22"/>
          <w:szCs w:val="22"/>
        </w:rPr>
      </w:pPr>
    </w:p>
    <w:p w:rsidR="00416FD0" w:rsidRDefault="00416FD0" w:rsidP="002B1C00">
      <w:pPr>
        <w:pStyle w:val="ListeParagraf"/>
        <w:shd w:val="clear" w:color="auto" w:fill="FFFFFF"/>
        <w:tabs>
          <w:tab w:val="left" w:pos="427"/>
          <w:tab w:val="left" w:pos="9072"/>
          <w:tab w:val="left" w:pos="9214"/>
          <w:tab w:val="left" w:pos="9356"/>
        </w:tabs>
        <w:ind w:left="0" w:right="686"/>
        <w:jc w:val="both"/>
        <w:rPr>
          <w:rFonts w:eastAsia="Times New Roman"/>
          <w:bCs/>
          <w:sz w:val="22"/>
          <w:szCs w:val="22"/>
        </w:rPr>
      </w:pPr>
    </w:p>
    <w:p w:rsidR="00416FD0" w:rsidRPr="00915960" w:rsidRDefault="00416FD0" w:rsidP="002B1C00">
      <w:pPr>
        <w:pStyle w:val="ListeParagraf"/>
        <w:shd w:val="clear" w:color="auto" w:fill="FFFFFF"/>
        <w:tabs>
          <w:tab w:val="left" w:pos="427"/>
          <w:tab w:val="left" w:pos="9072"/>
          <w:tab w:val="left" w:pos="9214"/>
          <w:tab w:val="left" w:pos="9356"/>
        </w:tabs>
        <w:ind w:left="0" w:right="686"/>
        <w:jc w:val="both"/>
        <w:rPr>
          <w:rFonts w:eastAsia="Times New Roman"/>
          <w:bCs/>
          <w:sz w:val="22"/>
          <w:szCs w:val="22"/>
        </w:rPr>
      </w:pPr>
    </w:p>
    <w:tbl>
      <w:tblPr>
        <w:tblW w:w="9388" w:type="dxa"/>
        <w:tblInd w:w="40" w:type="dxa"/>
        <w:tblLayout w:type="fixed"/>
        <w:tblCellMar>
          <w:left w:w="40" w:type="dxa"/>
          <w:right w:w="40" w:type="dxa"/>
        </w:tblCellMar>
        <w:tblLook w:val="0000" w:firstRow="0" w:lastRow="0" w:firstColumn="0" w:lastColumn="0" w:noHBand="0" w:noVBand="0"/>
      </w:tblPr>
      <w:tblGrid>
        <w:gridCol w:w="1987"/>
        <w:gridCol w:w="2414"/>
        <w:gridCol w:w="4987"/>
      </w:tblGrid>
      <w:tr w:rsidR="00710676" w:rsidRPr="00915960" w:rsidTr="002B1C00">
        <w:trPr>
          <w:trHeight w:hRule="exact" w:val="384"/>
        </w:trPr>
        <w:tc>
          <w:tcPr>
            <w:tcW w:w="9388"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10676" w:rsidP="002B1C00">
            <w:pPr>
              <w:shd w:val="clear" w:color="auto" w:fill="FFFFFF"/>
              <w:tabs>
                <w:tab w:val="left" w:pos="9072"/>
                <w:tab w:val="left" w:pos="9214"/>
                <w:tab w:val="left" w:pos="9356"/>
              </w:tabs>
              <w:ind w:right="686"/>
            </w:pPr>
            <w:r w:rsidRPr="00915960">
              <w:rPr>
                <w:rFonts w:eastAsia="Times New Roman"/>
                <w:b/>
                <w:bCs/>
              </w:rPr>
              <w:t>Örnekler</w:t>
            </w:r>
          </w:p>
        </w:tc>
      </w:tr>
      <w:tr w:rsidR="00710676" w:rsidRPr="00915960" w:rsidTr="002B1C00">
        <w:trPr>
          <w:trHeight w:hRule="exact" w:val="350"/>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10676" w:rsidP="002B1C00">
            <w:pPr>
              <w:shd w:val="clear" w:color="auto" w:fill="FFFFFF"/>
              <w:tabs>
                <w:tab w:val="left" w:pos="9072"/>
                <w:tab w:val="left" w:pos="9214"/>
                <w:tab w:val="left" w:pos="9356"/>
              </w:tabs>
              <w:ind w:right="686"/>
            </w:pPr>
            <w:r w:rsidRPr="00915960">
              <w:rPr>
                <w:b/>
                <w:bCs/>
              </w:rPr>
              <w:lastRenderedPageBreak/>
              <w:t>EC numaras</w:t>
            </w:r>
            <w:r w:rsidRPr="00915960">
              <w:rPr>
                <w:rFonts w:eastAsia="Times New Roman"/>
                <w:b/>
                <w:bCs/>
              </w:rPr>
              <w:t>ı</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10676" w:rsidP="002B1C00">
            <w:pPr>
              <w:shd w:val="clear" w:color="auto" w:fill="FFFFFF"/>
              <w:tabs>
                <w:tab w:val="left" w:pos="9072"/>
                <w:tab w:val="left" w:pos="9214"/>
                <w:tab w:val="left" w:pos="9356"/>
              </w:tabs>
              <w:ind w:right="686"/>
            </w:pPr>
            <w:r w:rsidRPr="00915960">
              <w:rPr>
                <w:rFonts w:eastAsia="Times New Roman"/>
                <w:b/>
                <w:bCs/>
              </w:rPr>
              <w:t>İsim</w:t>
            </w:r>
          </w:p>
        </w:tc>
        <w:tc>
          <w:tcPr>
            <w:tcW w:w="4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10676" w:rsidP="002B1C00">
            <w:pPr>
              <w:shd w:val="clear" w:color="auto" w:fill="FFFFFF"/>
              <w:tabs>
                <w:tab w:val="left" w:pos="9072"/>
                <w:tab w:val="left" w:pos="9214"/>
                <w:tab w:val="left" w:pos="9356"/>
              </w:tabs>
              <w:ind w:right="686"/>
            </w:pPr>
            <w:r w:rsidRPr="00915960">
              <w:rPr>
                <w:b/>
                <w:bCs/>
              </w:rPr>
              <w:t>Kural</w:t>
            </w:r>
          </w:p>
        </w:tc>
      </w:tr>
      <w:tr w:rsidR="00710676" w:rsidRPr="00915960" w:rsidTr="002B1C00">
        <w:trPr>
          <w:trHeight w:val="1461"/>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10676" w:rsidP="002B1C00">
            <w:pPr>
              <w:shd w:val="clear" w:color="auto" w:fill="FFFFFF"/>
              <w:tabs>
                <w:tab w:val="left" w:pos="9072"/>
                <w:tab w:val="left" w:pos="9214"/>
                <w:tab w:val="left" w:pos="9356"/>
              </w:tabs>
              <w:ind w:right="686"/>
            </w:pPr>
            <w:r w:rsidRPr="00915960">
              <w:rPr>
                <w:spacing w:val="-4"/>
              </w:rPr>
              <w:t>266-944-2</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10676" w:rsidP="002B1C00">
            <w:pPr>
              <w:shd w:val="clear" w:color="auto" w:fill="FFFFFF"/>
              <w:tabs>
                <w:tab w:val="left" w:pos="9072"/>
                <w:tab w:val="left" w:pos="9214"/>
                <w:tab w:val="left" w:pos="9356"/>
              </w:tabs>
              <w:ind w:right="686"/>
            </w:pPr>
            <w:r w:rsidRPr="00915960">
              <w:rPr>
                <w:spacing w:val="-11"/>
              </w:rPr>
              <w:t>Gliseridler, C12-18</w:t>
            </w:r>
          </w:p>
          <w:p w:rsidR="001113AF" w:rsidRPr="00915960" w:rsidRDefault="00710676" w:rsidP="002B1C00">
            <w:pPr>
              <w:shd w:val="clear" w:color="auto" w:fill="FFFFFF"/>
              <w:tabs>
                <w:tab w:val="left" w:pos="9072"/>
                <w:tab w:val="left" w:pos="9214"/>
                <w:tab w:val="left" w:pos="9356"/>
              </w:tabs>
              <w:ind w:right="686"/>
            </w:pPr>
            <w:r w:rsidRPr="00915960">
              <w:rPr>
                <w:spacing w:val="-2"/>
              </w:rPr>
              <w:t>Bu madde SDA m</w:t>
            </w:r>
            <w:r w:rsidRPr="00915960">
              <w:t>adde ismiyle: C12-C18 trialkil gliserid ve SDA Rapor Numaras</w:t>
            </w:r>
            <w:r w:rsidRPr="00915960">
              <w:rPr>
                <w:rFonts w:eastAsia="Times New Roman"/>
              </w:rPr>
              <w:t xml:space="preserve">ıyla: 16-001-00 </w:t>
            </w:r>
            <w:r w:rsidRPr="00915960">
              <w:rPr>
                <w:spacing w:val="-1"/>
              </w:rPr>
              <w:t>tan</w:t>
            </w:r>
            <w:r w:rsidRPr="00915960">
              <w:rPr>
                <w:rFonts w:eastAsia="Times New Roman"/>
                <w:spacing w:val="-1"/>
              </w:rPr>
              <w:t>ımlanmaktadır</w:t>
            </w:r>
          </w:p>
        </w:tc>
        <w:tc>
          <w:tcPr>
            <w:tcW w:w="4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10676" w:rsidP="002B1C00">
            <w:pPr>
              <w:shd w:val="clear" w:color="auto" w:fill="FFFFFF"/>
              <w:tabs>
                <w:tab w:val="left" w:pos="9072"/>
                <w:tab w:val="left" w:pos="9214"/>
                <w:tab w:val="left" w:pos="9356"/>
              </w:tabs>
              <w:ind w:right="686"/>
            </w:pPr>
            <w:r w:rsidRPr="00915960">
              <w:rPr>
                <w:spacing w:val="-1"/>
              </w:rPr>
              <w:t>Bu madde, herhangi bir konumda dall</w:t>
            </w:r>
            <w:r w:rsidRPr="00915960">
              <w:rPr>
                <w:rFonts w:eastAsia="Times New Roman"/>
                <w:spacing w:val="-1"/>
              </w:rPr>
              <w:t xml:space="preserve">ı olan doymuş </w:t>
            </w:r>
            <w:r w:rsidRPr="00915960">
              <w:rPr>
                <w:rFonts w:eastAsia="Times New Roman"/>
                <w:spacing w:val="-6"/>
              </w:rPr>
              <w:t xml:space="preserve">alkil zincirleri bulunan C12-18-izo maddesiyle aynı </w:t>
            </w:r>
            <w:r w:rsidRPr="00915960">
              <w:rPr>
                <w:rFonts w:eastAsia="Times New Roman"/>
              </w:rPr>
              <w:t>olarak kabul edilmeyecektir.</w:t>
            </w:r>
          </w:p>
        </w:tc>
      </w:tr>
    </w:tbl>
    <w:p w:rsidR="001113AF" w:rsidRPr="00915960" w:rsidRDefault="001113AF" w:rsidP="002B1C00">
      <w:pPr>
        <w:shd w:val="clear" w:color="auto" w:fill="FFFFFF"/>
        <w:tabs>
          <w:tab w:val="left" w:pos="427"/>
          <w:tab w:val="left" w:pos="9072"/>
          <w:tab w:val="left" w:pos="9214"/>
          <w:tab w:val="left" w:pos="9356"/>
        </w:tabs>
        <w:ind w:right="686"/>
        <w:jc w:val="both"/>
        <w:rPr>
          <w:rFonts w:eastAsia="Times New Roman"/>
          <w:bCs/>
          <w:sz w:val="22"/>
          <w:szCs w:val="22"/>
        </w:rPr>
      </w:pPr>
    </w:p>
    <w:p w:rsidR="001113AF" w:rsidRPr="00915960" w:rsidRDefault="001113AF" w:rsidP="005A04C9">
      <w:pPr>
        <w:pStyle w:val="ListeParagraf"/>
        <w:numPr>
          <w:ilvl w:val="0"/>
          <w:numId w:val="19"/>
        </w:numPr>
        <w:shd w:val="clear" w:color="auto" w:fill="FFFFFF"/>
        <w:tabs>
          <w:tab w:val="left" w:pos="427"/>
          <w:tab w:val="left" w:pos="9072"/>
          <w:tab w:val="left" w:pos="9214"/>
          <w:tab w:val="left" w:pos="9356"/>
        </w:tabs>
        <w:ind w:left="0" w:right="3" w:firstLine="0"/>
        <w:jc w:val="both"/>
        <w:rPr>
          <w:rFonts w:eastAsia="Times New Roman"/>
          <w:bCs/>
          <w:sz w:val="24"/>
          <w:szCs w:val="24"/>
        </w:rPr>
      </w:pPr>
      <w:r w:rsidRPr="00915960">
        <w:rPr>
          <w:rFonts w:eastAsia="Times New Roman"/>
          <w:bCs/>
          <w:sz w:val="24"/>
          <w:szCs w:val="24"/>
        </w:rPr>
        <w:t>Açık bir şekilde belirtilmeksizin, asitler ya da alkoller ve benzer maddelerdeki alkil zincirlerin yalnızca doymuş zincirleri temsil ettiği kabul edilecektir. Doymamış zincirler bu şekilde belirtilecektir ve farklı maddeler olarak kabul edilecektir.</w:t>
      </w:r>
    </w:p>
    <w:p w:rsidR="001113AF" w:rsidRPr="00915960" w:rsidRDefault="001113AF" w:rsidP="002B1C00">
      <w:pPr>
        <w:shd w:val="clear" w:color="auto" w:fill="FFFFFF"/>
        <w:tabs>
          <w:tab w:val="left" w:pos="427"/>
          <w:tab w:val="left" w:pos="9072"/>
          <w:tab w:val="left" w:pos="9214"/>
          <w:tab w:val="left" w:pos="9356"/>
        </w:tabs>
        <w:ind w:right="686"/>
        <w:jc w:val="both"/>
        <w:rPr>
          <w:rFonts w:eastAsia="Times New Roman"/>
          <w:bCs/>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1987"/>
        <w:gridCol w:w="2414"/>
        <w:gridCol w:w="4987"/>
      </w:tblGrid>
      <w:tr w:rsidR="00710676" w:rsidRPr="00915960" w:rsidTr="0048478E">
        <w:trPr>
          <w:trHeight w:hRule="exact" w:val="384"/>
        </w:trPr>
        <w:tc>
          <w:tcPr>
            <w:tcW w:w="9388"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10676" w:rsidP="002B1C00">
            <w:pPr>
              <w:shd w:val="clear" w:color="auto" w:fill="FFFFFF"/>
              <w:tabs>
                <w:tab w:val="left" w:pos="9072"/>
                <w:tab w:val="left" w:pos="9214"/>
                <w:tab w:val="left" w:pos="9356"/>
              </w:tabs>
              <w:ind w:right="686"/>
            </w:pPr>
            <w:r w:rsidRPr="00915960">
              <w:rPr>
                <w:rFonts w:eastAsia="Times New Roman"/>
                <w:b/>
                <w:bCs/>
              </w:rPr>
              <w:t>Örnekler</w:t>
            </w:r>
          </w:p>
        </w:tc>
      </w:tr>
      <w:tr w:rsidR="00710676" w:rsidRPr="00915960" w:rsidTr="002B1C00">
        <w:trPr>
          <w:trHeight w:hRule="exact" w:val="350"/>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10676" w:rsidP="002B1C00">
            <w:pPr>
              <w:shd w:val="clear" w:color="auto" w:fill="FFFFFF"/>
              <w:tabs>
                <w:tab w:val="left" w:pos="9072"/>
                <w:tab w:val="left" w:pos="9214"/>
                <w:tab w:val="left" w:pos="9356"/>
              </w:tabs>
              <w:ind w:right="686"/>
            </w:pPr>
            <w:r w:rsidRPr="00915960">
              <w:rPr>
                <w:b/>
                <w:bCs/>
              </w:rPr>
              <w:t>EC numaras</w:t>
            </w:r>
            <w:r w:rsidRPr="00915960">
              <w:rPr>
                <w:rFonts w:eastAsia="Times New Roman"/>
                <w:b/>
                <w:bCs/>
              </w:rPr>
              <w:t>ı</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10676" w:rsidP="002B1C00">
            <w:pPr>
              <w:shd w:val="clear" w:color="auto" w:fill="FFFFFF"/>
              <w:tabs>
                <w:tab w:val="left" w:pos="9072"/>
                <w:tab w:val="left" w:pos="9214"/>
                <w:tab w:val="left" w:pos="9356"/>
              </w:tabs>
              <w:ind w:right="686"/>
            </w:pPr>
            <w:r w:rsidRPr="00915960">
              <w:rPr>
                <w:rFonts w:eastAsia="Times New Roman"/>
                <w:b/>
                <w:bCs/>
              </w:rPr>
              <w:t>İsim</w:t>
            </w:r>
          </w:p>
        </w:tc>
        <w:tc>
          <w:tcPr>
            <w:tcW w:w="4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10676" w:rsidP="002B1C00">
            <w:pPr>
              <w:shd w:val="clear" w:color="auto" w:fill="FFFFFF"/>
              <w:tabs>
                <w:tab w:val="left" w:pos="9072"/>
                <w:tab w:val="left" w:pos="9214"/>
                <w:tab w:val="left" w:pos="9356"/>
              </w:tabs>
              <w:ind w:right="686"/>
            </w:pPr>
            <w:r w:rsidRPr="00915960">
              <w:rPr>
                <w:b/>
                <w:bCs/>
              </w:rPr>
              <w:t>Kural</w:t>
            </w:r>
          </w:p>
        </w:tc>
      </w:tr>
      <w:tr w:rsidR="00710676" w:rsidRPr="00915960" w:rsidTr="002B1C00">
        <w:trPr>
          <w:trHeight w:hRule="exact" w:val="780"/>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10676" w:rsidP="002B1C00">
            <w:pPr>
              <w:shd w:val="clear" w:color="auto" w:fill="FFFFFF"/>
              <w:tabs>
                <w:tab w:val="left" w:pos="9072"/>
                <w:tab w:val="left" w:pos="9214"/>
                <w:tab w:val="left" w:pos="9356"/>
              </w:tabs>
              <w:ind w:right="686"/>
            </w:pPr>
            <w:r w:rsidRPr="00915960">
              <w:rPr>
                <w:spacing w:val="-4"/>
              </w:rPr>
              <w:t>200-313-4</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10676" w:rsidP="002B1C00">
            <w:pPr>
              <w:shd w:val="clear" w:color="auto" w:fill="FFFFFF"/>
              <w:tabs>
                <w:tab w:val="left" w:pos="9072"/>
                <w:tab w:val="left" w:pos="9214"/>
                <w:tab w:val="left" w:pos="9356"/>
              </w:tabs>
              <w:ind w:right="686"/>
            </w:pPr>
            <w:r w:rsidRPr="00915960">
              <w:rPr>
                <w:spacing w:val="-12"/>
              </w:rPr>
              <w:t>Stearik asit, saf C</w:t>
            </w:r>
            <w:r w:rsidRPr="00915960">
              <w:rPr>
                <w:spacing w:val="-12"/>
                <w:vertAlign w:val="subscript"/>
              </w:rPr>
              <w:t>18</w:t>
            </w:r>
            <w:r w:rsidRPr="00915960">
              <w:rPr>
                <w:spacing w:val="-12"/>
              </w:rPr>
              <w:t>H</w:t>
            </w:r>
            <w:r w:rsidRPr="00915960">
              <w:rPr>
                <w:spacing w:val="-12"/>
                <w:vertAlign w:val="subscript"/>
              </w:rPr>
              <w:t>36</w:t>
            </w:r>
            <w:r w:rsidRPr="00915960">
              <w:rPr>
                <w:spacing w:val="-12"/>
              </w:rPr>
              <w:t>O</w:t>
            </w:r>
            <w:r w:rsidRPr="00915960">
              <w:rPr>
                <w:spacing w:val="-12"/>
                <w:vertAlign w:val="subscript"/>
              </w:rPr>
              <w:t>2</w:t>
            </w:r>
          </w:p>
        </w:tc>
        <w:tc>
          <w:tcPr>
            <w:tcW w:w="4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10676" w:rsidP="002B1C00">
            <w:pPr>
              <w:shd w:val="clear" w:color="auto" w:fill="FFFFFF"/>
              <w:tabs>
                <w:tab w:val="left" w:pos="9072"/>
                <w:tab w:val="left" w:pos="9214"/>
                <w:tab w:val="left" w:pos="9356"/>
              </w:tabs>
              <w:ind w:right="686"/>
            </w:pPr>
            <w:r w:rsidRPr="00915960">
              <w:t xml:space="preserve">Bu madde, saf oleik asitle ayn madde </w:t>
            </w:r>
            <w:r w:rsidRPr="00915960">
              <w:rPr>
                <w:spacing w:val="-6"/>
              </w:rPr>
              <w:t>olarak kabul edilmeyecektir. C</w:t>
            </w:r>
            <w:r w:rsidRPr="00915960">
              <w:rPr>
                <w:spacing w:val="-6"/>
                <w:vertAlign w:val="subscript"/>
              </w:rPr>
              <w:t>18</w:t>
            </w:r>
            <w:r w:rsidRPr="00915960">
              <w:rPr>
                <w:spacing w:val="-6"/>
              </w:rPr>
              <w:t>H</w:t>
            </w:r>
            <w:r w:rsidRPr="00915960">
              <w:rPr>
                <w:spacing w:val="-6"/>
                <w:vertAlign w:val="subscript"/>
              </w:rPr>
              <w:t>34</w:t>
            </w:r>
            <w:r w:rsidRPr="00915960">
              <w:rPr>
                <w:spacing w:val="-6"/>
              </w:rPr>
              <w:t>O</w:t>
            </w:r>
            <w:r w:rsidRPr="00915960">
              <w:rPr>
                <w:spacing w:val="-6"/>
                <w:vertAlign w:val="subscript"/>
              </w:rPr>
              <w:t>2</w:t>
            </w:r>
            <w:r w:rsidRPr="00915960">
              <w:rPr>
                <w:spacing w:val="-6"/>
              </w:rPr>
              <w:t xml:space="preserve"> (EINECS 204-007-1)</w:t>
            </w:r>
          </w:p>
          <w:p w:rsidR="001113AF" w:rsidRPr="00915960" w:rsidRDefault="001113AF" w:rsidP="002B1C00">
            <w:pPr>
              <w:shd w:val="clear" w:color="auto" w:fill="FFFFFF"/>
              <w:tabs>
                <w:tab w:val="left" w:pos="9072"/>
                <w:tab w:val="left" w:pos="9214"/>
                <w:tab w:val="left" w:pos="9356"/>
              </w:tabs>
              <w:ind w:right="686"/>
            </w:pPr>
          </w:p>
        </w:tc>
      </w:tr>
    </w:tbl>
    <w:p w:rsidR="001113AF" w:rsidRPr="00915960" w:rsidRDefault="001113AF" w:rsidP="002B1C00">
      <w:pPr>
        <w:shd w:val="clear" w:color="auto" w:fill="FFFFFF"/>
        <w:tabs>
          <w:tab w:val="left" w:pos="427"/>
          <w:tab w:val="left" w:pos="9072"/>
          <w:tab w:val="left" w:pos="9214"/>
          <w:tab w:val="left" w:pos="9356"/>
        </w:tabs>
        <w:ind w:right="686"/>
        <w:jc w:val="both"/>
        <w:rPr>
          <w:rFonts w:eastAsia="Times New Roman"/>
          <w:bCs/>
          <w:sz w:val="22"/>
          <w:szCs w:val="22"/>
        </w:rPr>
      </w:pPr>
    </w:p>
    <w:p w:rsidR="001113AF" w:rsidRPr="00915960" w:rsidRDefault="001113AF" w:rsidP="005A04C9">
      <w:pPr>
        <w:pStyle w:val="ListeParagraf"/>
        <w:numPr>
          <w:ilvl w:val="0"/>
          <w:numId w:val="19"/>
        </w:numPr>
        <w:shd w:val="clear" w:color="auto" w:fill="FFFFFF"/>
        <w:tabs>
          <w:tab w:val="left" w:pos="427"/>
          <w:tab w:val="left" w:pos="9072"/>
          <w:tab w:val="left" w:pos="9214"/>
          <w:tab w:val="left" w:pos="9356"/>
        </w:tabs>
        <w:ind w:left="0" w:right="3" w:firstLine="0"/>
        <w:jc w:val="both"/>
        <w:rPr>
          <w:rFonts w:eastAsia="Times New Roman"/>
          <w:bCs/>
          <w:sz w:val="24"/>
          <w:szCs w:val="24"/>
        </w:rPr>
      </w:pPr>
      <w:r w:rsidRPr="00915960">
        <w:rPr>
          <w:rFonts w:eastAsia="Times New Roman"/>
          <w:bCs/>
          <w:sz w:val="24"/>
          <w:szCs w:val="24"/>
        </w:rPr>
        <w:t>Kiral merkezli maddeler</w:t>
      </w:r>
    </w:p>
    <w:p w:rsidR="001113AF" w:rsidRPr="00915960" w:rsidRDefault="001113AF" w:rsidP="002B1C00">
      <w:pPr>
        <w:shd w:val="clear" w:color="auto" w:fill="FFFFFF"/>
        <w:tabs>
          <w:tab w:val="left" w:pos="9072"/>
          <w:tab w:val="left" w:pos="9214"/>
          <w:tab w:val="left" w:pos="9356"/>
        </w:tabs>
        <w:ind w:right="3"/>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Yaln</w:t>
      </w:r>
      <w:r w:rsidRPr="00915960">
        <w:rPr>
          <w:rFonts w:eastAsia="Times New Roman"/>
          <w:sz w:val="24"/>
          <w:szCs w:val="24"/>
        </w:rPr>
        <w:t>ızca bir kiral merkezli maddeler sol veya sağ formlarda (enantiyomerler) bulunabilir. Bunun karşıtı bir belirtinin bulunmadığı durumlarda, kimyasal madenin, her iki formun eşit (rasemik) bir karışımı olduğu varsayılır.</w:t>
      </w:r>
    </w:p>
    <w:p w:rsidR="001113AF" w:rsidRPr="00915960" w:rsidRDefault="001113AF" w:rsidP="002B1C00">
      <w:pPr>
        <w:shd w:val="clear" w:color="auto" w:fill="FFFFFF"/>
        <w:tabs>
          <w:tab w:val="left" w:pos="9072"/>
          <w:tab w:val="left" w:pos="9214"/>
          <w:tab w:val="left" w:pos="9356"/>
        </w:tabs>
        <w:ind w:right="686"/>
        <w:rPr>
          <w:sz w:val="24"/>
          <w:szCs w:val="24"/>
        </w:rPr>
      </w:pPr>
    </w:p>
    <w:tbl>
      <w:tblPr>
        <w:tblW w:w="9388" w:type="dxa"/>
        <w:tblInd w:w="40" w:type="dxa"/>
        <w:tblLayout w:type="fixed"/>
        <w:tblCellMar>
          <w:left w:w="40" w:type="dxa"/>
          <w:right w:w="40" w:type="dxa"/>
        </w:tblCellMar>
        <w:tblLook w:val="0000" w:firstRow="0" w:lastRow="0" w:firstColumn="0" w:lastColumn="0" w:noHBand="0" w:noVBand="0"/>
      </w:tblPr>
      <w:tblGrid>
        <w:gridCol w:w="1987"/>
        <w:gridCol w:w="2124"/>
        <w:gridCol w:w="5277"/>
      </w:tblGrid>
      <w:tr w:rsidR="007F6146" w:rsidRPr="00915960" w:rsidTr="00416FD0">
        <w:trPr>
          <w:trHeight w:hRule="exact" w:val="384"/>
        </w:trPr>
        <w:tc>
          <w:tcPr>
            <w:tcW w:w="9388"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F6146" w:rsidP="002B1C00">
            <w:pPr>
              <w:shd w:val="clear" w:color="auto" w:fill="FFFFFF"/>
              <w:tabs>
                <w:tab w:val="left" w:pos="9072"/>
                <w:tab w:val="left" w:pos="9214"/>
                <w:tab w:val="left" w:pos="9356"/>
              </w:tabs>
              <w:ind w:right="686"/>
            </w:pPr>
            <w:r w:rsidRPr="00915960">
              <w:rPr>
                <w:rFonts w:eastAsia="Times New Roman"/>
                <w:b/>
                <w:bCs/>
              </w:rPr>
              <w:t>Örnekler</w:t>
            </w:r>
          </w:p>
        </w:tc>
      </w:tr>
      <w:tr w:rsidR="007F6146" w:rsidRPr="00915960" w:rsidTr="00416FD0">
        <w:trPr>
          <w:trHeight w:hRule="exact" w:val="350"/>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F6146" w:rsidP="002B1C00">
            <w:pPr>
              <w:shd w:val="clear" w:color="auto" w:fill="FFFFFF"/>
              <w:tabs>
                <w:tab w:val="left" w:pos="9072"/>
                <w:tab w:val="left" w:pos="9214"/>
                <w:tab w:val="left" w:pos="9356"/>
              </w:tabs>
              <w:ind w:right="686"/>
            </w:pPr>
            <w:r w:rsidRPr="00915960">
              <w:rPr>
                <w:b/>
                <w:bCs/>
              </w:rPr>
              <w:t>EC numaras</w:t>
            </w:r>
            <w:r w:rsidRPr="00915960">
              <w:rPr>
                <w:rFonts w:eastAsia="Times New Roman"/>
                <w:b/>
                <w:bCs/>
              </w:rPr>
              <w:t>ı</w:t>
            </w:r>
          </w:p>
        </w:tc>
        <w:tc>
          <w:tcPr>
            <w:tcW w:w="212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F6146" w:rsidP="002B1C00">
            <w:pPr>
              <w:shd w:val="clear" w:color="auto" w:fill="FFFFFF"/>
              <w:tabs>
                <w:tab w:val="left" w:pos="9072"/>
                <w:tab w:val="left" w:pos="9214"/>
                <w:tab w:val="left" w:pos="9356"/>
              </w:tabs>
              <w:ind w:right="686"/>
            </w:pPr>
            <w:r w:rsidRPr="00915960">
              <w:rPr>
                <w:rFonts w:eastAsia="Times New Roman"/>
                <w:b/>
                <w:bCs/>
              </w:rPr>
              <w:t>İsim</w:t>
            </w:r>
          </w:p>
        </w:tc>
        <w:tc>
          <w:tcPr>
            <w:tcW w:w="527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F6146" w:rsidP="002B1C00">
            <w:pPr>
              <w:shd w:val="clear" w:color="auto" w:fill="FFFFFF"/>
              <w:tabs>
                <w:tab w:val="left" w:pos="9072"/>
                <w:tab w:val="left" w:pos="9214"/>
                <w:tab w:val="left" w:pos="9356"/>
              </w:tabs>
              <w:ind w:right="686"/>
            </w:pPr>
            <w:r w:rsidRPr="00915960">
              <w:rPr>
                <w:b/>
                <w:bCs/>
              </w:rPr>
              <w:t>Kural</w:t>
            </w:r>
          </w:p>
        </w:tc>
      </w:tr>
      <w:tr w:rsidR="007F6146" w:rsidRPr="00915960" w:rsidTr="00416FD0">
        <w:trPr>
          <w:trHeight w:hRule="exact" w:val="691"/>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F6146" w:rsidP="002B1C00">
            <w:pPr>
              <w:shd w:val="clear" w:color="auto" w:fill="FFFFFF"/>
              <w:tabs>
                <w:tab w:val="left" w:pos="9072"/>
                <w:tab w:val="left" w:pos="9214"/>
                <w:tab w:val="left" w:pos="9356"/>
              </w:tabs>
              <w:ind w:right="686"/>
            </w:pPr>
            <w:r w:rsidRPr="00915960">
              <w:rPr>
                <w:spacing w:val="-4"/>
              </w:rPr>
              <w:t>201-154-3</w:t>
            </w:r>
          </w:p>
        </w:tc>
        <w:tc>
          <w:tcPr>
            <w:tcW w:w="212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7F6146" w:rsidP="00416FD0">
            <w:pPr>
              <w:shd w:val="clear" w:color="auto" w:fill="FFFFFF"/>
              <w:tabs>
                <w:tab w:val="left" w:pos="9072"/>
                <w:tab w:val="left" w:pos="9214"/>
                <w:tab w:val="left" w:pos="9356"/>
              </w:tabs>
              <w:ind w:right="102"/>
            </w:pPr>
            <w:r w:rsidRPr="00915960">
              <w:rPr>
                <w:spacing w:val="-1"/>
              </w:rPr>
              <w:t>2-kloropropan-1-ol</w:t>
            </w:r>
          </w:p>
        </w:tc>
        <w:tc>
          <w:tcPr>
            <w:tcW w:w="527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 xml:space="preserve">Tekil enantiyomerler olan (R)-2-kloropropan-1-ol ve </w:t>
            </w:r>
            <w:r w:rsidRPr="00915960">
              <w:rPr>
                <w:spacing w:val="-1"/>
              </w:rPr>
              <w:t>(S)-2-kloropropan-1-ol bu girişe</w:t>
            </w:r>
            <w:r w:rsidRPr="00915960">
              <w:rPr>
                <w:rFonts w:eastAsia="Times New Roman"/>
                <w:spacing w:val="-1"/>
              </w:rPr>
              <w:t xml:space="preserve"> eşit olarak kabul edilmez.</w:t>
            </w:r>
          </w:p>
        </w:tc>
      </w:tr>
    </w:tbl>
    <w:p w:rsidR="001113AF" w:rsidRPr="00915960" w:rsidRDefault="001113AF" w:rsidP="002B1C00">
      <w:pPr>
        <w:shd w:val="clear" w:color="auto" w:fill="FFFFFF"/>
        <w:tabs>
          <w:tab w:val="left" w:pos="427"/>
          <w:tab w:val="left" w:pos="9072"/>
          <w:tab w:val="left" w:pos="9214"/>
          <w:tab w:val="left" w:pos="9356"/>
        </w:tabs>
        <w:ind w:right="686"/>
        <w:jc w:val="both"/>
        <w:rPr>
          <w:rFonts w:eastAsia="Times New Roman"/>
          <w:bCs/>
          <w:sz w:val="22"/>
          <w:szCs w:val="22"/>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Maddenin tek bir enantiyomerik formla zenginle</w:t>
      </w:r>
      <w:r w:rsidRPr="00915960">
        <w:rPr>
          <w:rFonts w:eastAsia="Times New Roman"/>
          <w:sz w:val="24"/>
          <w:szCs w:val="24"/>
        </w:rPr>
        <w:t>ştirildiği durumlarda, çok bileşenli madde kuralları uygulanacaktır.</w:t>
      </w:r>
    </w:p>
    <w:p w:rsidR="00B923AB" w:rsidRPr="00915960" w:rsidRDefault="00B923AB" w:rsidP="002B1C00">
      <w:pPr>
        <w:shd w:val="clear" w:color="auto" w:fill="FFFFFF"/>
        <w:tabs>
          <w:tab w:val="left" w:pos="9072"/>
          <w:tab w:val="left" w:pos="9214"/>
          <w:tab w:val="left" w:pos="9356"/>
        </w:tabs>
        <w:ind w:right="3"/>
        <w:jc w:val="both"/>
        <w:rPr>
          <w:rFonts w:eastAsia="Times New Roman"/>
          <w:sz w:val="24"/>
          <w:szCs w:val="24"/>
        </w:rPr>
      </w:pPr>
    </w:p>
    <w:p w:rsidR="001113AF"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rFonts w:eastAsia="Times New Roman"/>
          <w:sz w:val="24"/>
          <w:szCs w:val="24"/>
        </w:rPr>
        <w:t xml:space="preserve">Çok kiral merkezli maddeler 2n </w:t>
      </w:r>
      <w:r w:rsidR="00E9652A" w:rsidRPr="00915960">
        <w:rPr>
          <w:rFonts w:eastAsia="Times New Roman"/>
          <w:sz w:val="24"/>
          <w:szCs w:val="24"/>
        </w:rPr>
        <w:t>formunda</w:t>
      </w:r>
      <w:r w:rsidRPr="00915960">
        <w:rPr>
          <w:rFonts w:eastAsia="Times New Roman"/>
          <w:sz w:val="24"/>
          <w:szCs w:val="24"/>
        </w:rPr>
        <w:t xml:space="preserve"> var olabilir (n, kiral merkez numarasıdır). Bu değişik formlar farklı fiz</w:t>
      </w:r>
      <w:r w:rsidR="00E9652A" w:rsidRPr="00915960">
        <w:rPr>
          <w:rFonts w:eastAsia="Times New Roman"/>
          <w:sz w:val="24"/>
          <w:szCs w:val="24"/>
        </w:rPr>
        <w:t>iko</w:t>
      </w:r>
      <w:r w:rsidRPr="00915960">
        <w:rPr>
          <w:rFonts w:eastAsia="Times New Roman"/>
          <w:sz w:val="24"/>
          <w:szCs w:val="24"/>
        </w:rPr>
        <w:t>-kimyasal, toksikolojik ve/veya ekotoksikolojik özelliklere sahip olabilir. Ayrı maddeler olarak ele alınmalıdırlar.</w:t>
      </w:r>
    </w:p>
    <w:p w:rsidR="00416FD0" w:rsidRPr="00915960" w:rsidRDefault="00416FD0" w:rsidP="002B1C00">
      <w:pPr>
        <w:shd w:val="clear" w:color="auto" w:fill="FFFFFF"/>
        <w:tabs>
          <w:tab w:val="left" w:pos="9072"/>
          <w:tab w:val="left" w:pos="9214"/>
          <w:tab w:val="left" w:pos="9356"/>
        </w:tabs>
        <w:ind w:right="3"/>
        <w:jc w:val="both"/>
        <w:rPr>
          <w:sz w:val="24"/>
          <w:szCs w:val="24"/>
        </w:rPr>
      </w:pPr>
    </w:p>
    <w:p w:rsidR="001113AF" w:rsidRPr="00915960" w:rsidRDefault="001113AF" w:rsidP="005A04C9">
      <w:pPr>
        <w:pStyle w:val="ListeParagraf"/>
        <w:numPr>
          <w:ilvl w:val="0"/>
          <w:numId w:val="19"/>
        </w:numPr>
        <w:shd w:val="clear" w:color="auto" w:fill="FFFFFF"/>
        <w:tabs>
          <w:tab w:val="left" w:pos="427"/>
          <w:tab w:val="left" w:pos="9072"/>
          <w:tab w:val="left" w:pos="9214"/>
          <w:tab w:val="left" w:pos="9356"/>
        </w:tabs>
        <w:ind w:left="0" w:right="3" w:firstLine="0"/>
        <w:jc w:val="both"/>
        <w:rPr>
          <w:rFonts w:eastAsia="Times New Roman"/>
          <w:bCs/>
          <w:sz w:val="24"/>
          <w:szCs w:val="24"/>
        </w:rPr>
      </w:pPr>
      <w:r w:rsidRPr="00915960">
        <w:rPr>
          <w:rFonts w:eastAsia="Times New Roman"/>
          <w:bCs/>
          <w:sz w:val="24"/>
          <w:szCs w:val="24"/>
        </w:rPr>
        <w:t>İnorganik katalizörler</w:t>
      </w:r>
    </w:p>
    <w:p w:rsidR="00B923AB" w:rsidRPr="00915960" w:rsidRDefault="00B923AB" w:rsidP="002B1C00">
      <w:pPr>
        <w:shd w:val="clear" w:color="auto" w:fill="FFFFFF"/>
        <w:tabs>
          <w:tab w:val="left" w:pos="9072"/>
          <w:tab w:val="left" w:pos="9214"/>
          <w:tab w:val="left" w:pos="9356"/>
        </w:tabs>
        <w:ind w:right="3"/>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rFonts w:eastAsia="Times New Roman"/>
          <w:sz w:val="24"/>
          <w:szCs w:val="24"/>
        </w:rPr>
        <w:t xml:space="preserve">İnorganik katalizörler </w:t>
      </w:r>
      <w:r w:rsidR="00E94F6D" w:rsidRPr="00915960">
        <w:rPr>
          <w:rFonts w:eastAsia="Times New Roman"/>
          <w:sz w:val="24"/>
          <w:szCs w:val="24"/>
        </w:rPr>
        <w:t>karışımlar</w:t>
      </w:r>
      <w:r w:rsidRPr="00915960">
        <w:rPr>
          <w:rFonts w:eastAsia="Times New Roman"/>
          <w:sz w:val="24"/>
          <w:szCs w:val="24"/>
        </w:rPr>
        <w:t xml:space="preserve"> olarak kabul edilmektedir. Tanımlama amaçlı olarak, parça metaller ya da metalik bileşikler farklı maddeler olarak kabul edilmelidir (kullanım belirtilmeksizin).</w:t>
      </w:r>
    </w:p>
    <w:p w:rsidR="001113AF" w:rsidRDefault="001113AF" w:rsidP="002B1C00">
      <w:pPr>
        <w:shd w:val="clear" w:color="auto" w:fill="FFFFFF"/>
        <w:tabs>
          <w:tab w:val="left" w:pos="9072"/>
          <w:tab w:val="left" w:pos="9214"/>
          <w:tab w:val="left" w:pos="9356"/>
        </w:tabs>
        <w:ind w:right="3"/>
        <w:rPr>
          <w:rFonts w:eastAsia="Times New Roman"/>
          <w:sz w:val="24"/>
          <w:szCs w:val="24"/>
        </w:rPr>
      </w:pPr>
    </w:p>
    <w:p w:rsidR="005B2054" w:rsidRDefault="005B2054" w:rsidP="002B1C00">
      <w:pPr>
        <w:shd w:val="clear" w:color="auto" w:fill="FFFFFF"/>
        <w:tabs>
          <w:tab w:val="left" w:pos="9072"/>
          <w:tab w:val="left" w:pos="9214"/>
          <w:tab w:val="left" w:pos="9356"/>
        </w:tabs>
        <w:ind w:right="3"/>
        <w:rPr>
          <w:rFonts w:eastAsia="Times New Roman"/>
          <w:sz w:val="24"/>
          <w:szCs w:val="24"/>
        </w:rPr>
      </w:pPr>
    </w:p>
    <w:p w:rsidR="005B2054" w:rsidRDefault="005B2054" w:rsidP="002B1C00">
      <w:pPr>
        <w:shd w:val="clear" w:color="auto" w:fill="FFFFFF"/>
        <w:tabs>
          <w:tab w:val="left" w:pos="9072"/>
          <w:tab w:val="left" w:pos="9214"/>
          <w:tab w:val="left" w:pos="9356"/>
        </w:tabs>
        <w:ind w:right="3"/>
        <w:rPr>
          <w:rFonts w:eastAsia="Times New Roman"/>
          <w:sz w:val="24"/>
          <w:szCs w:val="24"/>
        </w:rPr>
      </w:pPr>
    </w:p>
    <w:p w:rsidR="005B2054" w:rsidRDefault="005B2054" w:rsidP="002B1C00">
      <w:pPr>
        <w:shd w:val="clear" w:color="auto" w:fill="FFFFFF"/>
        <w:tabs>
          <w:tab w:val="left" w:pos="9072"/>
          <w:tab w:val="left" w:pos="9214"/>
          <w:tab w:val="left" w:pos="9356"/>
        </w:tabs>
        <w:ind w:right="3"/>
        <w:rPr>
          <w:rFonts w:eastAsia="Times New Roman"/>
          <w:sz w:val="24"/>
          <w:szCs w:val="24"/>
        </w:rPr>
      </w:pPr>
    </w:p>
    <w:p w:rsidR="005B2054" w:rsidRDefault="005B2054" w:rsidP="002B1C00">
      <w:pPr>
        <w:shd w:val="clear" w:color="auto" w:fill="FFFFFF"/>
        <w:tabs>
          <w:tab w:val="left" w:pos="9072"/>
          <w:tab w:val="left" w:pos="9214"/>
          <w:tab w:val="left" w:pos="9356"/>
        </w:tabs>
        <w:ind w:right="3"/>
        <w:rPr>
          <w:rFonts w:eastAsia="Times New Roman"/>
          <w:sz w:val="24"/>
          <w:szCs w:val="24"/>
        </w:rPr>
      </w:pPr>
    </w:p>
    <w:p w:rsidR="005B2054" w:rsidRDefault="005B2054" w:rsidP="002B1C00">
      <w:pPr>
        <w:shd w:val="clear" w:color="auto" w:fill="FFFFFF"/>
        <w:tabs>
          <w:tab w:val="left" w:pos="9072"/>
          <w:tab w:val="left" w:pos="9214"/>
          <w:tab w:val="left" w:pos="9356"/>
        </w:tabs>
        <w:ind w:right="3"/>
        <w:rPr>
          <w:rFonts w:eastAsia="Times New Roman"/>
          <w:sz w:val="24"/>
          <w:szCs w:val="24"/>
        </w:rPr>
      </w:pPr>
    </w:p>
    <w:tbl>
      <w:tblPr>
        <w:tblW w:w="9408" w:type="dxa"/>
        <w:tblInd w:w="40" w:type="dxa"/>
        <w:tblLayout w:type="fixed"/>
        <w:tblCellMar>
          <w:left w:w="40" w:type="dxa"/>
          <w:right w:w="40" w:type="dxa"/>
        </w:tblCellMar>
        <w:tblLook w:val="0000" w:firstRow="0" w:lastRow="0" w:firstColumn="0" w:lastColumn="0" w:noHBand="0" w:noVBand="0"/>
      </w:tblPr>
      <w:tblGrid>
        <w:gridCol w:w="1358"/>
        <w:gridCol w:w="2866"/>
        <w:gridCol w:w="5184"/>
      </w:tblGrid>
      <w:tr w:rsidR="00BE6EC0" w:rsidRPr="00915960" w:rsidTr="00416FD0">
        <w:trPr>
          <w:trHeight w:hRule="exact" w:val="384"/>
        </w:trPr>
        <w:tc>
          <w:tcPr>
            <w:tcW w:w="9408"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rFonts w:eastAsia="Times New Roman"/>
                <w:b/>
                <w:bCs/>
              </w:rPr>
              <w:lastRenderedPageBreak/>
              <w:t>Örnekler</w:t>
            </w:r>
          </w:p>
        </w:tc>
      </w:tr>
      <w:tr w:rsidR="00BE6EC0" w:rsidRPr="00915960" w:rsidTr="00416FD0">
        <w:trPr>
          <w:trHeight w:hRule="exact" w:val="406"/>
        </w:trPr>
        <w:tc>
          <w:tcPr>
            <w:tcW w:w="135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286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rFonts w:eastAsia="Times New Roman"/>
                <w:b/>
                <w:bCs/>
              </w:rPr>
              <w:t>İsim</w:t>
            </w:r>
          </w:p>
        </w:tc>
        <w:tc>
          <w:tcPr>
            <w:tcW w:w="518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Kural</w:t>
            </w:r>
          </w:p>
          <w:p w:rsidR="001113AF" w:rsidRPr="00915960" w:rsidRDefault="001113AF" w:rsidP="002B1C00">
            <w:pPr>
              <w:shd w:val="clear" w:color="auto" w:fill="FFFFFF"/>
              <w:tabs>
                <w:tab w:val="left" w:pos="221"/>
                <w:tab w:val="left" w:pos="9072"/>
                <w:tab w:val="left" w:pos="9214"/>
                <w:tab w:val="left" w:pos="9356"/>
              </w:tabs>
              <w:spacing w:line="206" w:lineRule="exact"/>
              <w:ind w:right="686"/>
            </w:pPr>
          </w:p>
        </w:tc>
      </w:tr>
      <w:tr w:rsidR="00BE6EC0" w:rsidRPr="00915960" w:rsidTr="00416FD0">
        <w:trPr>
          <w:trHeight w:hRule="exact" w:val="1134"/>
        </w:trPr>
        <w:tc>
          <w:tcPr>
            <w:tcW w:w="135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286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spacing w:line="264" w:lineRule="exact"/>
              <w:ind w:right="686"/>
            </w:pPr>
            <w:r w:rsidRPr="00915960">
              <w:rPr>
                <w:spacing w:val="-1"/>
              </w:rPr>
              <w:t>Kobalt oksit-al</w:t>
            </w:r>
            <w:r w:rsidRPr="00915960">
              <w:rPr>
                <w:rFonts w:eastAsia="Times New Roman"/>
                <w:spacing w:val="-1"/>
              </w:rPr>
              <w:t xml:space="preserve">üminyum oksit </w:t>
            </w:r>
            <w:r w:rsidRPr="00915960">
              <w:rPr>
                <w:rFonts w:eastAsia="Times New Roman"/>
              </w:rPr>
              <w:t>katalizörü</w:t>
            </w:r>
          </w:p>
        </w:tc>
        <w:tc>
          <w:tcPr>
            <w:tcW w:w="5184" w:type="dxa"/>
            <w:tcBorders>
              <w:top w:val="nil"/>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spacing w:line="206" w:lineRule="exact"/>
              <w:ind w:right="686"/>
            </w:pPr>
            <w:r w:rsidRPr="00915960">
              <w:t>Ayr</w:t>
            </w:r>
            <w:r w:rsidRPr="00915960">
              <w:rPr>
                <w:rFonts w:eastAsia="Times New Roman"/>
              </w:rPr>
              <w:t>ı ayrı aşağıdaki gibi tanımlanmalıdırlar:</w:t>
            </w:r>
          </w:p>
          <w:p w:rsidR="001113AF" w:rsidRPr="00915960" w:rsidRDefault="001113AF" w:rsidP="002B1C00">
            <w:pPr>
              <w:shd w:val="clear" w:color="auto" w:fill="FFFFFF"/>
              <w:tabs>
                <w:tab w:val="left" w:pos="221"/>
                <w:tab w:val="left" w:pos="9072"/>
                <w:tab w:val="left" w:pos="9214"/>
                <w:tab w:val="left" w:pos="9356"/>
              </w:tabs>
              <w:spacing w:line="206" w:lineRule="exact"/>
              <w:ind w:right="686"/>
            </w:pPr>
            <w:r w:rsidRPr="00915960">
              <w:t>-</w:t>
            </w:r>
            <w:r w:rsidRPr="00915960">
              <w:tab/>
              <w:t>Kobalt II oksit</w:t>
            </w:r>
          </w:p>
          <w:p w:rsidR="001113AF" w:rsidRPr="00915960" w:rsidRDefault="001113AF" w:rsidP="002B1C00">
            <w:pPr>
              <w:shd w:val="clear" w:color="auto" w:fill="FFFFFF"/>
              <w:tabs>
                <w:tab w:val="left" w:pos="221"/>
                <w:tab w:val="left" w:pos="9072"/>
                <w:tab w:val="left" w:pos="9214"/>
                <w:tab w:val="left" w:pos="9356"/>
              </w:tabs>
              <w:spacing w:line="206" w:lineRule="exact"/>
              <w:ind w:right="686"/>
            </w:pPr>
            <w:r w:rsidRPr="00915960">
              <w:t>-</w:t>
            </w:r>
            <w:r w:rsidRPr="00915960">
              <w:tab/>
              <w:t>Kobalt III oksit</w:t>
            </w:r>
          </w:p>
          <w:p w:rsidR="001113AF" w:rsidRPr="00915960" w:rsidRDefault="001113AF" w:rsidP="002B1C00">
            <w:pPr>
              <w:shd w:val="clear" w:color="auto" w:fill="FFFFFF"/>
              <w:tabs>
                <w:tab w:val="left" w:pos="221"/>
                <w:tab w:val="left" w:pos="9072"/>
                <w:tab w:val="left" w:pos="9214"/>
                <w:tab w:val="left" w:pos="9356"/>
              </w:tabs>
              <w:spacing w:line="206" w:lineRule="exact"/>
              <w:ind w:right="686"/>
            </w:pPr>
            <w:r w:rsidRPr="00915960">
              <w:t>-</w:t>
            </w:r>
            <w:r w:rsidRPr="00915960">
              <w:tab/>
              <w:t>Al</w:t>
            </w:r>
            <w:r w:rsidRPr="00915960">
              <w:rPr>
                <w:rFonts w:eastAsia="Times New Roman"/>
              </w:rPr>
              <w:t>üminyum oksit</w:t>
            </w:r>
          </w:p>
          <w:p w:rsidR="001113AF" w:rsidRPr="00915960" w:rsidRDefault="001113AF" w:rsidP="002B1C00">
            <w:pPr>
              <w:shd w:val="clear" w:color="auto" w:fill="FFFFFF"/>
              <w:tabs>
                <w:tab w:val="left" w:pos="221"/>
                <w:tab w:val="left" w:pos="9072"/>
                <w:tab w:val="left" w:pos="9214"/>
                <w:tab w:val="left" w:pos="9356"/>
              </w:tabs>
              <w:spacing w:line="206" w:lineRule="exact"/>
              <w:ind w:right="686"/>
            </w:pPr>
            <w:r w:rsidRPr="00915960">
              <w:t>-</w:t>
            </w:r>
            <w:r w:rsidRPr="00915960">
              <w:tab/>
              <w:t>Alüminyum kobalt oksit</w:t>
            </w:r>
          </w:p>
        </w:tc>
      </w:tr>
    </w:tbl>
    <w:p w:rsidR="001113AF" w:rsidRPr="00915960" w:rsidRDefault="001113AF" w:rsidP="002B1C00">
      <w:pPr>
        <w:pStyle w:val="ListeParagraf"/>
        <w:shd w:val="clear" w:color="auto" w:fill="FFFFFF"/>
        <w:tabs>
          <w:tab w:val="left" w:pos="427"/>
          <w:tab w:val="left" w:pos="9072"/>
          <w:tab w:val="left" w:pos="9214"/>
          <w:tab w:val="left" w:pos="9356"/>
        </w:tabs>
        <w:ind w:left="0" w:right="686"/>
        <w:jc w:val="both"/>
        <w:rPr>
          <w:rFonts w:eastAsia="Times New Roman"/>
          <w:bCs/>
          <w:sz w:val="22"/>
          <w:szCs w:val="22"/>
        </w:rPr>
      </w:pPr>
    </w:p>
    <w:p w:rsidR="001113AF" w:rsidRPr="00915960" w:rsidRDefault="001113AF" w:rsidP="005A04C9">
      <w:pPr>
        <w:pStyle w:val="ListeParagraf"/>
        <w:numPr>
          <w:ilvl w:val="0"/>
          <w:numId w:val="19"/>
        </w:numPr>
        <w:shd w:val="clear" w:color="auto" w:fill="FFFFFF"/>
        <w:tabs>
          <w:tab w:val="left" w:pos="427"/>
          <w:tab w:val="left" w:pos="9072"/>
          <w:tab w:val="left" w:pos="9214"/>
          <w:tab w:val="left" w:pos="9356"/>
        </w:tabs>
        <w:ind w:left="0" w:right="3" w:firstLine="0"/>
        <w:jc w:val="both"/>
        <w:rPr>
          <w:rFonts w:eastAsia="Times New Roman"/>
          <w:bCs/>
          <w:sz w:val="24"/>
          <w:szCs w:val="24"/>
        </w:rPr>
      </w:pPr>
      <w:r w:rsidRPr="00915960">
        <w:rPr>
          <w:rFonts w:eastAsia="Times New Roman"/>
          <w:bCs/>
          <w:sz w:val="24"/>
          <w:szCs w:val="24"/>
        </w:rPr>
        <w:t>Aynı IUBMB numarasına sahip olan enzim konsantreleri, zararlılık özelliklerinin önemli ölçüde değişmemesi ve aynı sınıflandırmanın garantilenmesi kaydıyla, farklı üretim organizmaları kullanmalarına rağmen aynı madde olarak kabul edilebilir.</w:t>
      </w:r>
    </w:p>
    <w:p w:rsidR="00B923AB" w:rsidRPr="00915960" w:rsidRDefault="00B923AB" w:rsidP="002B1C00">
      <w:pPr>
        <w:pStyle w:val="ListeParagraf"/>
        <w:shd w:val="clear" w:color="auto" w:fill="FFFFFF"/>
        <w:tabs>
          <w:tab w:val="left" w:pos="427"/>
          <w:tab w:val="left" w:pos="9072"/>
          <w:tab w:val="left" w:pos="9214"/>
          <w:tab w:val="left" w:pos="9356"/>
        </w:tabs>
        <w:ind w:left="0" w:right="3"/>
        <w:jc w:val="both"/>
        <w:rPr>
          <w:rFonts w:eastAsia="Times New Roman"/>
          <w:bCs/>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rFonts w:eastAsia="Times New Roman"/>
          <w:b/>
          <w:bCs/>
          <w:sz w:val="24"/>
          <w:szCs w:val="24"/>
        </w:rPr>
        <w:t>Çok bileşenli maddeler</w:t>
      </w:r>
    </w:p>
    <w:p w:rsidR="00B923AB" w:rsidRPr="00915960" w:rsidRDefault="00B923AB"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pacing w:val="-1"/>
          <w:sz w:val="24"/>
          <w:szCs w:val="24"/>
        </w:rPr>
        <w:t>KKDİK</w:t>
      </w:r>
      <w:r w:rsidR="005B2054">
        <w:rPr>
          <w:spacing w:val="-1"/>
          <w:sz w:val="24"/>
          <w:szCs w:val="24"/>
        </w:rPr>
        <w:t>’te</w:t>
      </w:r>
      <w:r w:rsidRPr="00915960">
        <w:rPr>
          <w:spacing w:val="-1"/>
          <w:sz w:val="24"/>
          <w:szCs w:val="24"/>
        </w:rPr>
        <w:t xml:space="preserve">, imal edilmiş </w:t>
      </w:r>
      <w:r w:rsidRPr="00915960">
        <w:rPr>
          <w:rFonts w:eastAsia="Times New Roman"/>
          <w:spacing w:val="-1"/>
          <w:sz w:val="24"/>
          <w:szCs w:val="24"/>
        </w:rPr>
        <w:t xml:space="preserve">maddenin kayıt ettirilmesini gerektirir. Maddenin imalatı </w:t>
      </w:r>
      <w:r w:rsidRPr="00915960">
        <w:rPr>
          <w:rFonts w:eastAsia="Times New Roman"/>
          <w:sz w:val="24"/>
          <w:szCs w:val="24"/>
        </w:rPr>
        <w:t>sırasındaki farklı adımların ne dereceye kadar “imalat” tanmına gireceği duruma göre verilen bir karardır (örneğin farklı saflaştırma veya damıtma aşamalar). Çok bileşenli bir madde üretilmişse, kayıt ettirilmelidir (tek tek bileşenlerin kaydında kapsanmamışsa, bakınız bölüm 4.2.2.4); örneğin difulorobenzenin izomerik karışımı üretilmişse, “diflorobenzen” bir izomerik karışım olarak kayıt ettirilmelidir. Öte yandan, çok bileşenli maddeler için, maddenin zararlılık profilinin tek tek bileşenlerin bilgileriyle yeterli bir şekilde açıklanıp açıklanamadığının test edilmesine gerek duyulmamaktadır. Eğer farklı izomerler olan 1,2-Diflorobenzen, 1,3-Diflorobenzen ve 1,4-Diflorobenzen üretilmişse ve daha sonra karıştırılmışsa, tek tek izomerler kayıt edilmeli ve izomerik karışım karışım olarak kabul edilmelidir.</w:t>
      </w:r>
    </w:p>
    <w:p w:rsidR="00B923AB" w:rsidRPr="00915960" w:rsidRDefault="00B923AB" w:rsidP="002B1C00">
      <w:pPr>
        <w:shd w:val="clear" w:color="auto" w:fill="FFFFFF"/>
        <w:tabs>
          <w:tab w:val="left" w:pos="9072"/>
          <w:tab w:val="left" w:pos="9214"/>
          <w:tab w:val="left" w:pos="9356"/>
        </w:tabs>
        <w:ind w:right="3"/>
        <w:jc w:val="both"/>
        <w:rPr>
          <w:spacing w:val="-2"/>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pacing w:val="-2"/>
          <w:sz w:val="24"/>
          <w:szCs w:val="24"/>
        </w:rPr>
        <w:t>A, B ve C temel bile</w:t>
      </w:r>
      <w:r w:rsidRPr="00915960">
        <w:rPr>
          <w:rFonts w:eastAsia="Times New Roman"/>
          <w:spacing w:val="-2"/>
          <w:sz w:val="24"/>
          <w:szCs w:val="24"/>
        </w:rPr>
        <w:t xml:space="preserve">şenlerinden oluşan bir çok bileşenli madde, A ve B temel bileşenlerinin bir çok bileşenli </w:t>
      </w:r>
      <w:r w:rsidRPr="00915960">
        <w:rPr>
          <w:rFonts w:eastAsia="Times New Roman"/>
          <w:sz w:val="24"/>
          <w:szCs w:val="24"/>
        </w:rPr>
        <w:t>maddesi ya da A, B, C ve D’nin bir tepkime kütlesi ile aynı kabul edilmeyecektir.</w:t>
      </w:r>
    </w:p>
    <w:p w:rsidR="001113AF" w:rsidRPr="00915960" w:rsidRDefault="001113AF" w:rsidP="002B1C00">
      <w:pPr>
        <w:tabs>
          <w:tab w:val="left" w:pos="9072"/>
          <w:tab w:val="left" w:pos="9214"/>
          <w:tab w:val="left" w:pos="9356"/>
        </w:tabs>
        <w:ind w:right="3"/>
        <w:jc w:val="both"/>
        <w:rPr>
          <w:sz w:val="24"/>
          <w:szCs w:val="24"/>
        </w:rPr>
      </w:pPr>
    </w:p>
    <w:p w:rsidR="001113AF" w:rsidRPr="00915960" w:rsidRDefault="001113AF" w:rsidP="005A04C9">
      <w:pPr>
        <w:pStyle w:val="ListeParagraf"/>
        <w:numPr>
          <w:ilvl w:val="0"/>
          <w:numId w:val="19"/>
        </w:numPr>
        <w:shd w:val="clear" w:color="auto" w:fill="FFFFFF"/>
        <w:tabs>
          <w:tab w:val="left" w:pos="427"/>
          <w:tab w:val="left" w:pos="9072"/>
          <w:tab w:val="left" w:pos="9214"/>
          <w:tab w:val="left" w:pos="9356"/>
        </w:tabs>
        <w:ind w:left="0" w:right="3" w:firstLine="0"/>
        <w:jc w:val="both"/>
        <w:rPr>
          <w:rFonts w:eastAsia="Times New Roman"/>
          <w:bCs/>
          <w:sz w:val="24"/>
          <w:szCs w:val="24"/>
        </w:rPr>
      </w:pPr>
      <w:r w:rsidRPr="00915960">
        <w:rPr>
          <w:rFonts w:eastAsia="Times New Roman"/>
          <w:bCs/>
          <w:sz w:val="24"/>
          <w:szCs w:val="24"/>
        </w:rPr>
        <w:t>Çok bileşenli bir madde, yalnızca tek tek bileşenlerin bir alt kümesine sahip olan bir maddeye eşit kabul edilmez.</w:t>
      </w:r>
    </w:p>
    <w:p w:rsidR="001113AF" w:rsidRPr="00915960" w:rsidRDefault="001113AF" w:rsidP="002B1C00">
      <w:pPr>
        <w:shd w:val="clear" w:color="auto" w:fill="FFFFFF"/>
        <w:tabs>
          <w:tab w:val="left" w:pos="427"/>
          <w:tab w:val="left" w:pos="9072"/>
          <w:tab w:val="left" w:pos="9214"/>
          <w:tab w:val="left" w:pos="9356"/>
        </w:tabs>
        <w:ind w:right="686"/>
        <w:jc w:val="both"/>
        <w:rPr>
          <w:rFonts w:eastAsia="Times New Roman"/>
          <w:bCs/>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1987"/>
        <w:gridCol w:w="2414"/>
        <w:gridCol w:w="4987"/>
      </w:tblGrid>
      <w:tr w:rsidR="006703E4" w:rsidRPr="00915960" w:rsidTr="0048478E">
        <w:trPr>
          <w:trHeight w:hRule="exact" w:val="384"/>
        </w:trPr>
        <w:tc>
          <w:tcPr>
            <w:tcW w:w="9388"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rFonts w:eastAsia="Times New Roman"/>
                <w:b/>
                <w:bCs/>
              </w:rPr>
              <w:t>Örnekler</w:t>
            </w:r>
          </w:p>
        </w:tc>
      </w:tr>
      <w:tr w:rsidR="006703E4" w:rsidRPr="00915960" w:rsidTr="0048478E">
        <w:trPr>
          <w:trHeight w:hRule="exact" w:val="350"/>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EC numaras</w:t>
            </w:r>
            <w:r w:rsidRPr="00915960">
              <w:rPr>
                <w:rFonts w:eastAsia="Times New Roman"/>
                <w:b/>
                <w:bCs/>
              </w:rPr>
              <w:t>ı</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rFonts w:eastAsia="Times New Roman"/>
                <w:b/>
                <w:bCs/>
              </w:rPr>
              <w:t>İsim</w:t>
            </w:r>
          </w:p>
        </w:tc>
        <w:tc>
          <w:tcPr>
            <w:tcW w:w="4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Kural</w:t>
            </w:r>
          </w:p>
        </w:tc>
      </w:tr>
      <w:tr w:rsidR="005F5968" w:rsidRPr="00915960" w:rsidTr="0048478E">
        <w:trPr>
          <w:trHeight w:hRule="exact" w:val="494"/>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207-205-6</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2 5-Difl</w:t>
            </w:r>
            <w:r w:rsidRPr="00915960">
              <w:rPr>
                <w:rFonts w:eastAsia="Times New Roman"/>
              </w:rPr>
              <w:t>orotoluen</w:t>
            </w:r>
          </w:p>
        </w:tc>
        <w:tc>
          <w:tcPr>
            <w:tcW w:w="4987" w:type="dxa"/>
            <w:vMerge w:val="restart"/>
            <w:tcBorders>
              <w:top w:val="single" w:sz="6" w:space="0" w:color="auto"/>
              <w:left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spacing w:val="-9"/>
              </w:rPr>
              <w:t>Bu iki madde, t</w:t>
            </w:r>
            <w:r w:rsidRPr="00915960">
              <w:rPr>
                <w:rFonts w:eastAsia="Times New Roman"/>
                <w:spacing w:val="-9"/>
              </w:rPr>
              <w:t xml:space="preserve">üm olası izomerlerin yalnızca bir </w:t>
            </w:r>
            <w:r w:rsidRPr="00915960">
              <w:rPr>
                <w:rFonts w:eastAsia="Times New Roman"/>
                <w:spacing w:val="-8"/>
              </w:rPr>
              <w:t xml:space="preserve">alt kümesi oldukları için diflorotoluenin izomerik </w:t>
            </w:r>
            <w:r w:rsidRPr="00915960">
              <w:rPr>
                <w:rFonts w:eastAsia="Times New Roman"/>
              </w:rPr>
              <w:t>karışımıyla aynı olarak kabul edilmez.</w:t>
            </w:r>
          </w:p>
        </w:tc>
      </w:tr>
      <w:tr w:rsidR="005F5968" w:rsidRPr="00915960" w:rsidTr="0048478E">
        <w:trPr>
          <w:trHeight w:hRule="exact" w:val="494"/>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207-211-9</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rPr>
                <w:spacing w:val="-1"/>
              </w:rPr>
            </w:pPr>
            <w:r w:rsidRPr="00915960">
              <w:t>2 5-Difl</w:t>
            </w:r>
            <w:r w:rsidRPr="00915960">
              <w:rPr>
                <w:rFonts w:eastAsia="Times New Roman"/>
              </w:rPr>
              <w:t>orotoluen</w:t>
            </w:r>
          </w:p>
        </w:tc>
        <w:tc>
          <w:tcPr>
            <w:tcW w:w="4987" w:type="dxa"/>
            <w:vMerge/>
            <w:tcBorders>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r>
    </w:tbl>
    <w:p w:rsidR="001113AF" w:rsidRPr="00915960" w:rsidRDefault="001113AF" w:rsidP="002B1C00">
      <w:pPr>
        <w:shd w:val="clear" w:color="auto" w:fill="FFFFFF"/>
        <w:tabs>
          <w:tab w:val="left" w:pos="427"/>
          <w:tab w:val="left" w:pos="9072"/>
          <w:tab w:val="left" w:pos="9214"/>
          <w:tab w:val="left" w:pos="9356"/>
        </w:tabs>
        <w:ind w:right="686"/>
        <w:jc w:val="both"/>
        <w:rPr>
          <w:rFonts w:eastAsia="Times New Roman"/>
          <w:bCs/>
          <w:sz w:val="22"/>
          <w:szCs w:val="22"/>
        </w:rPr>
      </w:pPr>
    </w:p>
    <w:p w:rsidR="001113AF" w:rsidRPr="00915960" w:rsidRDefault="001113AF" w:rsidP="002B1C00">
      <w:pPr>
        <w:shd w:val="clear" w:color="auto" w:fill="FFFFFF"/>
        <w:tabs>
          <w:tab w:val="left" w:pos="427"/>
          <w:tab w:val="left" w:pos="9072"/>
          <w:tab w:val="left" w:pos="9214"/>
          <w:tab w:val="left" w:pos="9356"/>
        </w:tabs>
        <w:ind w:right="686"/>
        <w:jc w:val="both"/>
        <w:rPr>
          <w:rFonts w:eastAsia="Times New Roman"/>
          <w:bCs/>
          <w:sz w:val="22"/>
          <w:szCs w:val="22"/>
        </w:rPr>
      </w:pPr>
    </w:p>
    <w:p w:rsidR="008C5867" w:rsidRPr="00915960" w:rsidRDefault="008C5867">
      <w:pPr>
        <w:widowControl/>
        <w:autoSpaceDE/>
        <w:autoSpaceDN/>
        <w:adjustRightInd/>
        <w:spacing w:after="200" w:line="276" w:lineRule="auto"/>
        <w:rPr>
          <w:rFonts w:eastAsia="Times New Roman"/>
          <w:bCs/>
          <w:sz w:val="22"/>
          <w:szCs w:val="22"/>
        </w:rPr>
      </w:pPr>
      <w:r w:rsidRPr="00915960">
        <w:rPr>
          <w:rFonts w:eastAsia="Times New Roman"/>
          <w:bCs/>
          <w:sz w:val="22"/>
          <w:szCs w:val="22"/>
        </w:rPr>
        <w:br w:type="page"/>
      </w:r>
    </w:p>
    <w:p w:rsidR="001113AF" w:rsidRPr="00915960" w:rsidRDefault="001113AF" w:rsidP="002B1C00">
      <w:pPr>
        <w:shd w:val="clear" w:color="auto" w:fill="FFFFFF"/>
        <w:tabs>
          <w:tab w:val="left" w:pos="427"/>
          <w:tab w:val="left" w:pos="9072"/>
          <w:tab w:val="left" w:pos="9214"/>
          <w:tab w:val="left" w:pos="9356"/>
        </w:tabs>
        <w:spacing w:line="269" w:lineRule="exact"/>
        <w:ind w:right="686"/>
        <w:jc w:val="both"/>
        <w:rPr>
          <w:rFonts w:eastAsia="Times New Roman"/>
          <w:bCs/>
          <w:sz w:val="22"/>
          <w:szCs w:val="22"/>
        </w:rPr>
      </w:pPr>
    </w:p>
    <w:p w:rsidR="001113AF" w:rsidRPr="00915960" w:rsidRDefault="001113AF" w:rsidP="005A04C9">
      <w:pPr>
        <w:pStyle w:val="ListeParagraf"/>
        <w:numPr>
          <w:ilvl w:val="0"/>
          <w:numId w:val="19"/>
        </w:numPr>
        <w:shd w:val="clear" w:color="auto" w:fill="FFFFFF"/>
        <w:tabs>
          <w:tab w:val="left" w:pos="427"/>
          <w:tab w:val="left" w:pos="9072"/>
          <w:tab w:val="left" w:pos="9214"/>
          <w:tab w:val="left" w:pos="9356"/>
        </w:tabs>
        <w:spacing w:line="269" w:lineRule="exact"/>
        <w:ind w:left="0" w:right="3" w:firstLine="0"/>
        <w:jc w:val="both"/>
        <w:rPr>
          <w:rFonts w:eastAsia="Times New Roman"/>
          <w:bCs/>
          <w:sz w:val="24"/>
          <w:szCs w:val="24"/>
        </w:rPr>
      </w:pPr>
      <w:r w:rsidRPr="00915960">
        <w:rPr>
          <w:rFonts w:eastAsia="Times New Roman"/>
          <w:bCs/>
          <w:sz w:val="24"/>
          <w:szCs w:val="24"/>
        </w:rPr>
        <w:t>Çok bileşenli bir maddenin kayıt edilmesi tek tek bileşenleri kapsamamaktadır.</w:t>
      </w:r>
    </w:p>
    <w:p w:rsidR="001113AF" w:rsidRPr="00915960" w:rsidRDefault="001113AF" w:rsidP="002B1C00">
      <w:pPr>
        <w:pStyle w:val="ListeParagraf"/>
        <w:tabs>
          <w:tab w:val="left" w:pos="9072"/>
          <w:tab w:val="left" w:pos="9214"/>
          <w:tab w:val="left" w:pos="9356"/>
        </w:tabs>
        <w:ind w:left="0" w:right="686"/>
        <w:rPr>
          <w:rFonts w:eastAsia="Times New Roman"/>
          <w:bCs/>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1987"/>
        <w:gridCol w:w="2414"/>
        <w:gridCol w:w="4987"/>
      </w:tblGrid>
      <w:tr w:rsidR="005F5968" w:rsidRPr="00915960" w:rsidTr="0048478E">
        <w:trPr>
          <w:trHeight w:hRule="exact" w:val="384"/>
        </w:trPr>
        <w:tc>
          <w:tcPr>
            <w:tcW w:w="9388"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5F5968" w:rsidP="002B1C00">
            <w:pPr>
              <w:shd w:val="clear" w:color="auto" w:fill="FFFFFF"/>
              <w:tabs>
                <w:tab w:val="left" w:pos="9072"/>
                <w:tab w:val="left" w:pos="9214"/>
                <w:tab w:val="left" w:pos="9356"/>
              </w:tabs>
              <w:ind w:right="686"/>
            </w:pPr>
            <w:r w:rsidRPr="00915960">
              <w:rPr>
                <w:rFonts w:eastAsia="Times New Roman"/>
                <w:b/>
                <w:bCs/>
              </w:rPr>
              <w:t>Örnekler</w:t>
            </w:r>
          </w:p>
        </w:tc>
      </w:tr>
      <w:tr w:rsidR="005F5968" w:rsidRPr="00915960" w:rsidTr="002B1C00">
        <w:trPr>
          <w:trHeight w:hRule="exact" w:val="350"/>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5F5968" w:rsidP="002B1C00">
            <w:pPr>
              <w:shd w:val="clear" w:color="auto" w:fill="FFFFFF"/>
              <w:tabs>
                <w:tab w:val="left" w:pos="9072"/>
                <w:tab w:val="left" w:pos="9214"/>
                <w:tab w:val="left" w:pos="9356"/>
              </w:tabs>
              <w:ind w:right="686"/>
            </w:pPr>
            <w:r w:rsidRPr="00915960">
              <w:rPr>
                <w:b/>
                <w:bCs/>
              </w:rPr>
              <w:t>EC numaras</w:t>
            </w:r>
            <w:r w:rsidRPr="00915960">
              <w:rPr>
                <w:rFonts w:eastAsia="Times New Roman"/>
                <w:b/>
                <w:bCs/>
              </w:rPr>
              <w:t>ı</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5F5968" w:rsidP="002B1C00">
            <w:pPr>
              <w:shd w:val="clear" w:color="auto" w:fill="FFFFFF"/>
              <w:tabs>
                <w:tab w:val="left" w:pos="9072"/>
                <w:tab w:val="left" w:pos="9214"/>
                <w:tab w:val="left" w:pos="9356"/>
              </w:tabs>
              <w:ind w:right="686"/>
            </w:pPr>
            <w:r w:rsidRPr="00915960">
              <w:rPr>
                <w:rFonts w:eastAsia="Times New Roman"/>
                <w:b/>
                <w:bCs/>
              </w:rPr>
              <w:t>İsim</w:t>
            </w:r>
          </w:p>
        </w:tc>
        <w:tc>
          <w:tcPr>
            <w:tcW w:w="4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5F5968" w:rsidP="002B1C00">
            <w:pPr>
              <w:shd w:val="clear" w:color="auto" w:fill="FFFFFF"/>
              <w:tabs>
                <w:tab w:val="left" w:pos="9072"/>
                <w:tab w:val="left" w:pos="9214"/>
                <w:tab w:val="left" w:pos="9356"/>
              </w:tabs>
              <w:ind w:right="686"/>
            </w:pPr>
            <w:r w:rsidRPr="00915960">
              <w:rPr>
                <w:b/>
                <w:bCs/>
              </w:rPr>
              <w:t>Kural</w:t>
            </w:r>
          </w:p>
        </w:tc>
      </w:tr>
      <w:tr w:rsidR="0048478E" w:rsidRPr="00915960" w:rsidTr="002B1C00">
        <w:trPr>
          <w:trHeight w:val="973"/>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8478E" w:rsidP="002B1C00">
            <w:pPr>
              <w:shd w:val="clear" w:color="auto" w:fill="FFFFFF"/>
              <w:tabs>
                <w:tab w:val="left" w:pos="9072"/>
                <w:tab w:val="left" w:pos="9214"/>
                <w:tab w:val="left" w:pos="9356"/>
              </w:tabs>
              <w:spacing w:before="77"/>
              <w:ind w:right="686"/>
            </w:pPr>
            <w:r w:rsidRPr="00915960">
              <w:rPr>
                <w:spacing w:val="-2"/>
              </w:rPr>
              <w:t>208-747-6</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8478E" w:rsidP="002B1C00">
            <w:pPr>
              <w:shd w:val="clear" w:color="auto" w:fill="FFFFFF"/>
              <w:tabs>
                <w:tab w:val="left" w:pos="9072"/>
                <w:tab w:val="left" w:pos="9214"/>
                <w:tab w:val="left" w:pos="9356"/>
              </w:tabs>
              <w:spacing w:before="101"/>
              <w:ind w:right="686"/>
            </w:pPr>
            <w:r w:rsidRPr="00915960">
              <w:rPr>
                <w:spacing w:val="-1"/>
              </w:rPr>
              <w:t>1,2-Dibromoetilen</w:t>
            </w:r>
          </w:p>
        </w:tc>
        <w:tc>
          <w:tcPr>
            <w:tcW w:w="4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8478E" w:rsidP="002B1C00">
            <w:pPr>
              <w:shd w:val="clear" w:color="auto" w:fill="FFFFFF"/>
              <w:tabs>
                <w:tab w:val="left" w:pos="9072"/>
                <w:tab w:val="left" w:pos="9214"/>
                <w:tab w:val="left" w:pos="9356"/>
              </w:tabs>
              <w:spacing w:line="226" w:lineRule="exact"/>
              <w:ind w:right="686"/>
            </w:pPr>
            <w:r w:rsidRPr="00915960">
              <w:t>Bu madde, cis- ve -trans izomerlerin bir karışımını</w:t>
            </w:r>
            <w:r w:rsidRPr="00915960">
              <w:rPr>
                <w:rFonts w:eastAsia="Times New Roman"/>
              </w:rPr>
              <w:t xml:space="preserve"> tarif etmektedir. Tekil maddeler olan (1Z)-1,2-Dibromoetan ve (1E)-1,2-Dibromoetan, bu izomerik karışımın kaydı ile kapsanmaz.</w:t>
            </w:r>
          </w:p>
        </w:tc>
      </w:tr>
    </w:tbl>
    <w:p w:rsidR="001113AF" w:rsidRPr="00915960" w:rsidRDefault="001113AF" w:rsidP="002B1C00">
      <w:pPr>
        <w:tabs>
          <w:tab w:val="left" w:pos="9072"/>
          <w:tab w:val="left" w:pos="9214"/>
          <w:tab w:val="left" w:pos="9356"/>
        </w:tabs>
        <w:ind w:right="686"/>
        <w:rPr>
          <w:sz w:val="24"/>
          <w:szCs w:val="24"/>
        </w:rPr>
      </w:pPr>
    </w:p>
    <w:p w:rsidR="001113AF" w:rsidRPr="00915960" w:rsidRDefault="0048478E" w:rsidP="002B1C00">
      <w:pPr>
        <w:shd w:val="clear" w:color="auto" w:fill="FFFFFF"/>
        <w:tabs>
          <w:tab w:val="left" w:pos="9072"/>
          <w:tab w:val="left" w:pos="9214"/>
          <w:tab w:val="left" w:pos="9356"/>
        </w:tabs>
        <w:ind w:right="686"/>
        <w:rPr>
          <w:b/>
          <w:bCs/>
          <w:spacing w:val="-2"/>
          <w:sz w:val="24"/>
          <w:szCs w:val="24"/>
        </w:rPr>
      </w:pPr>
      <w:r w:rsidRPr="00915960">
        <w:rPr>
          <w:b/>
          <w:bCs/>
          <w:spacing w:val="-2"/>
          <w:sz w:val="24"/>
          <w:szCs w:val="24"/>
        </w:rPr>
        <w:t>UVCB maddeler</w:t>
      </w:r>
    </w:p>
    <w:p w:rsidR="001113AF" w:rsidRPr="00915960" w:rsidRDefault="001113AF" w:rsidP="002B1C00">
      <w:pPr>
        <w:shd w:val="clear" w:color="auto" w:fill="FFFFFF"/>
        <w:tabs>
          <w:tab w:val="left" w:pos="9072"/>
          <w:tab w:val="left" w:pos="9214"/>
          <w:tab w:val="left" w:pos="9356"/>
        </w:tabs>
        <w:ind w:right="686"/>
      </w:pPr>
    </w:p>
    <w:p w:rsidR="001113AF" w:rsidRPr="00915960" w:rsidRDefault="001113AF" w:rsidP="005A04C9">
      <w:pPr>
        <w:pStyle w:val="ListeParagraf"/>
        <w:numPr>
          <w:ilvl w:val="0"/>
          <w:numId w:val="19"/>
        </w:numPr>
        <w:shd w:val="clear" w:color="auto" w:fill="FFFFFF"/>
        <w:tabs>
          <w:tab w:val="left" w:pos="427"/>
          <w:tab w:val="left" w:pos="9072"/>
          <w:tab w:val="left" w:pos="9214"/>
          <w:tab w:val="left" w:pos="9356"/>
        </w:tabs>
        <w:spacing w:line="269" w:lineRule="exact"/>
        <w:ind w:left="0" w:right="3" w:firstLine="0"/>
        <w:jc w:val="both"/>
        <w:rPr>
          <w:rFonts w:eastAsia="Times New Roman"/>
          <w:bCs/>
          <w:sz w:val="24"/>
          <w:szCs w:val="24"/>
        </w:rPr>
      </w:pPr>
      <w:r w:rsidRPr="00915960">
        <w:rPr>
          <w:rFonts w:eastAsia="Times New Roman"/>
          <w:bCs/>
          <w:sz w:val="24"/>
          <w:szCs w:val="24"/>
        </w:rPr>
        <w:t xml:space="preserve">Bileşenlerin dar bir ölçekte dağıldığı UVCB maddeler geniş </w:t>
      </w:r>
      <w:r w:rsidR="005B2054">
        <w:rPr>
          <w:rFonts w:eastAsia="Times New Roman"/>
          <w:bCs/>
          <w:sz w:val="24"/>
          <w:szCs w:val="24"/>
        </w:rPr>
        <w:t>kompozisyonlu</w:t>
      </w:r>
      <w:r w:rsidRPr="00915960">
        <w:rPr>
          <w:rFonts w:eastAsia="Times New Roman"/>
          <w:bCs/>
          <w:sz w:val="24"/>
          <w:szCs w:val="24"/>
        </w:rPr>
        <w:t xml:space="preserve"> maddelerle aynı kabul edilmeyecektir ve aynı şekilde bu ifadenin tersi de geçerli olacaktır.</w:t>
      </w:r>
    </w:p>
    <w:p w:rsidR="001113AF" w:rsidRPr="00915960" w:rsidRDefault="001113AF" w:rsidP="002B1C00">
      <w:pPr>
        <w:pStyle w:val="ListeParagraf"/>
        <w:shd w:val="clear" w:color="auto" w:fill="FFFFFF"/>
        <w:tabs>
          <w:tab w:val="left" w:pos="427"/>
          <w:tab w:val="left" w:pos="9072"/>
          <w:tab w:val="left" w:pos="9214"/>
          <w:tab w:val="left" w:pos="9356"/>
        </w:tabs>
        <w:spacing w:line="269" w:lineRule="exact"/>
        <w:ind w:left="0" w:right="686"/>
        <w:jc w:val="both"/>
        <w:rPr>
          <w:rFonts w:eastAsia="Times New Roman"/>
          <w:bCs/>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1987"/>
        <w:gridCol w:w="2414"/>
        <w:gridCol w:w="4987"/>
      </w:tblGrid>
      <w:tr w:rsidR="00E63016" w:rsidRPr="00915960" w:rsidTr="002F4589">
        <w:trPr>
          <w:trHeight w:hRule="exact" w:val="384"/>
        </w:trPr>
        <w:tc>
          <w:tcPr>
            <w:tcW w:w="9388"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E63016" w:rsidP="002B1C00">
            <w:pPr>
              <w:shd w:val="clear" w:color="auto" w:fill="FFFFFF"/>
              <w:tabs>
                <w:tab w:val="left" w:pos="9072"/>
                <w:tab w:val="left" w:pos="9214"/>
                <w:tab w:val="left" w:pos="9356"/>
              </w:tabs>
              <w:ind w:right="686"/>
            </w:pPr>
            <w:r w:rsidRPr="00915960">
              <w:rPr>
                <w:rFonts w:eastAsia="Times New Roman"/>
                <w:b/>
                <w:bCs/>
              </w:rPr>
              <w:t>Örnekler</w:t>
            </w:r>
          </w:p>
        </w:tc>
      </w:tr>
      <w:tr w:rsidR="00E63016" w:rsidRPr="00915960" w:rsidTr="002F4589">
        <w:trPr>
          <w:trHeight w:hRule="exact" w:val="350"/>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E63016" w:rsidP="002B1C00">
            <w:pPr>
              <w:shd w:val="clear" w:color="auto" w:fill="FFFFFF"/>
              <w:tabs>
                <w:tab w:val="left" w:pos="9072"/>
                <w:tab w:val="left" w:pos="9214"/>
                <w:tab w:val="left" w:pos="9356"/>
              </w:tabs>
              <w:ind w:right="686"/>
            </w:pPr>
            <w:r w:rsidRPr="00915960">
              <w:rPr>
                <w:b/>
                <w:bCs/>
              </w:rPr>
              <w:t>EC numaras</w:t>
            </w:r>
            <w:r w:rsidRPr="00915960">
              <w:rPr>
                <w:rFonts w:eastAsia="Times New Roman"/>
                <w:b/>
                <w:bCs/>
              </w:rPr>
              <w:t>ı</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E63016" w:rsidP="002B1C00">
            <w:pPr>
              <w:shd w:val="clear" w:color="auto" w:fill="FFFFFF"/>
              <w:tabs>
                <w:tab w:val="left" w:pos="9072"/>
                <w:tab w:val="left" w:pos="9214"/>
                <w:tab w:val="left" w:pos="9356"/>
              </w:tabs>
              <w:ind w:right="686"/>
            </w:pPr>
            <w:r w:rsidRPr="00915960">
              <w:rPr>
                <w:rFonts w:eastAsia="Times New Roman"/>
                <w:b/>
                <w:bCs/>
              </w:rPr>
              <w:t>İsim</w:t>
            </w:r>
          </w:p>
        </w:tc>
        <w:tc>
          <w:tcPr>
            <w:tcW w:w="4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E63016" w:rsidP="002B1C00">
            <w:pPr>
              <w:shd w:val="clear" w:color="auto" w:fill="FFFFFF"/>
              <w:tabs>
                <w:tab w:val="left" w:pos="9072"/>
                <w:tab w:val="left" w:pos="9214"/>
                <w:tab w:val="left" w:pos="9356"/>
              </w:tabs>
              <w:ind w:right="686"/>
            </w:pPr>
            <w:r w:rsidRPr="00915960">
              <w:rPr>
                <w:b/>
                <w:bCs/>
              </w:rPr>
              <w:t>Kural</w:t>
            </w:r>
          </w:p>
        </w:tc>
      </w:tr>
      <w:tr w:rsidR="00E63016" w:rsidRPr="00915960" w:rsidTr="002F4589">
        <w:trPr>
          <w:trHeight w:val="973"/>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spacing w:before="77"/>
              <w:ind w:right="686"/>
            </w:pPr>
            <w:r w:rsidRPr="00915960">
              <w:rPr>
                <w:spacing w:val="-2"/>
              </w:rPr>
              <w:t>288-450-6</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spacing w:before="101"/>
              <w:ind w:right="686"/>
            </w:pPr>
            <w:r w:rsidRPr="00915960">
              <w:rPr>
                <w:spacing w:val="-4"/>
              </w:rPr>
              <w:t>Aminler, C12-18-alkil, asetatlar</w:t>
            </w:r>
            <w:r w:rsidRPr="00915960">
              <w:rPr>
                <w:spacing w:val="-1"/>
              </w:rPr>
              <w:t xml:space="preserve"> </w:t>
            </w:r>
          </w:p>
        </w:tc>
        <w:tc>
          <w:tcPr>
            <w:tcW w:w="49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pPr>
            <w:r w:rsidRPr="00915960">
              <w:rPr>
                <w:rFonts w:eastAsia="Times New Roman"/>
                <w:spacing w:val="-2"/>
              </w:rPr>
              <w:t xml:space="preserve">“Aminler, C12-14-alkil, asetatlar” ya da ”aminler, </w:t>
            </w:r>
            <w:r w:rsidRPr="00915960">
              <w:rPr>
                <w:rFonts w:eastAsia="Times New Roman"/>
                <w:spacing w:val="-6"/>
              </w:rPr>
              <w:t xml:space="preserve">C12-20-alkil, asetatlar” veya “aminler, dodesil (C12-alkil), asetatlar” </w:t>
            </w:r>
            <w:r w:rsidRPr="00915960">
              <w:rPr>
                <w:rFonts w:eastAsia="Times New Roman"/>
                <w:spacing w:val="-1"/>
              </w:rPr>
              <w:t xml:space="preserve">veya yalnızca çift sayılı alkil zincirleri bulunan maddeler, </w:t>
            </w:r>
            <w:r w:rsidRPr="00915960">
              <w:rPr>
                <w:rFonts w:eastAsia="Times New Roman"/>
              </w:rPr>
              <w:t>bu maddeye eşit olarak kabul edilmemektedir.</w:t>
            </w:r>
          </w:p>
        </w:tc>
      </w:tr>
    </w:tbl>
    <w:p w:rsidR="001113AF" w:rsidRPr="00915960" w:rsidRDefault="001113AF" w:rsidP="002B1C00">
      <w:pPr>
        <w:tabs>
          <w:tab w:val="left" w:pos="9072"/>
          <w:tab w:val="left" w:pos="9214"/>
          <w:tab w:val="left" w:pos="9356"/>
        </w:tabs>
        <w:ind w:right="686"/>
        <w:rPr>
          <w:sz w:val="24"/>
          <w:szCs w:val="24"/>
        </w:rPr>
      </w:pPr>
    </w:p>
    <w:p w:rsidR="001113AF" w:rsidRPr="00915960" w:rsidRDefault="001113AF" w:rsidP="002B1C00">
      <w:pPr>
        <w:tabs>
          <w:tab w:val="left" w:pos="9072"/>
          <w:tab w:val="left" w:pos="9214"/>
          <w:tab w:val="left" w:pos="9356"/>
        </w:tabs>
        <w:spacing w:line="1" w:lineRule="exact"/>
        <w:ind w:right="686"/>
        <w:rPr>
          <w:rFonts w:ascii="Arial" w:hAnsi="Arial" w:cs="Arial"/>
          <w:sz w:val="2"/>
          <w:szCs w:val="2"/>
        </w:rPr>
      </w:pPr>
    </w:p>
    <w:p w:rsidR="001113AF" w:rsidRPr="00915960" w:rsidRDefault="001113AF" w:rsidP="005A04C9">
      <w:pPr>
        <w:pStyle w:val="ListeParagraf"/>
        <w:numPr>
          <w:ilvl w:val="0"/>
          <w:numId w:val="19"/>
        </w:numPr>
        <w:shd w:val="clear" w:color="auto" w:fill="FFFFFF"/>
        <w:tabs>
          <w:tab w:val="left" w:pos="427"/>
          <w:tab w:val="left" w:pos="9072"/>
          <w:tab w:val="left" w:pos="9214"/>
          <w:tab w:val="left" w:pos="9356"/>
        </w:tabs>
        <w:spacing w:line="269" w:lineRule="exact"/>
        <w:ind w:left="0" w:right="3" w:firstLine="0"/>
        <w:jc w:val="both"/>
        <w:rPr>
          <w:rFonts w:eastAsia="Times New Roman"/>
          <w:bCs/>
          <w:sz w:val="24"/>
          <w:szCs w:val="24"/>
        </w:rPr>
      </w:pPr>
      <w:r w:rsidRPr="00915960">
        <w:rPr>
          <w:rFonts w:eastAsia="Times New Roman"/>
          <w:bCs/>
          <w:sz w:val="24"/>
          <w:szCs w:val="24"/>
        </w:rPr>
        <w:t>Tür/cinsle karakterize edilen maddeler, bir diğer tür/cinsten izole edilmiş olan maddelerle aynı kabul edilmemektedir.</w:t>
      </w:r>
    </w:p>
    <w:p w:rsidR="001113AF" w:rsidRPr="00915960" w:rsidRDefault="001113AF" w:rsidP="002B1C00">
      <w:pPr>
        <w:tabs>
          <w:tab w:val="left" w:pos="9072"/>
          <w:tab w:val="left" w:pos="9214"/>
          <w:tab w:val="left" w:pos="9356"/>
        </w:tabs>
        <w:ind w:right="686"/>
        <w:rPr>
          <w:sz w:val="24"/>
          <w:szCs w:val="24"/>
        </w:rPr>
      </w:pPr>
    </w:p>
    <w:p w:rsidR="001113AF" w:rsidRPr="00915960" w:rsidRDefault="001113AF" w:rsidP="002B1C00">
      <w:pPr>
        <w:tabs>
          <w:tab w:val="left" w:pos="9072"/>
          <w:tab w:val="left" w:pos="9214"/>
          <w:tab w:val="left" w:pos="9356"/>
        </w:tabs>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54"/>
        <w:gridCol w:w="2290"/>
        <w:gridCol w:w="5659"/>
      </w:tblGrid>
      <w:tr w:rsidR="00BE6EC0" w:rsidRPr="00915960">
        <w:trPr>
          <w:trHeight w:hRule="exact" w:val="394"/>
        </w:trPr>
        <w:tc>
          <w:tcPr>
            <w:tcW w:w="9403"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rFonts w:eastAsia="Times New Roman"/>
                <w:b/>
                <w:bCs/>
              </w:rPr>
              <w:t>Örnekler</w:t>
            </w:r>
          </w:p>
        </w:tc>
      </w:tr>
      <w:tr w:rsidR="00BE6EC0" w:rsidRPr="00915960">
        <w:trPr>
          <w:trHeight w:hRule="exact" w:val="350"/>
        </w:trPr>
        <w:tc>
          <w:tcPr>
            <w:tcW w:w="145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E63016" w:rsidP="002B1C00">
            <w:pPr>
              <w:shd w:val="clear" w:color="auto" w:fill="FFFFFF"/>
              <w:tabs>
                <w:tab w:val="left" w:pos="9072"/>
                <w:tab w:val="left" w:pos="9214"/>
                <w:tab w:val="left" w:pos="9356"/>
              </w:tabs>
            </w:pPr>
            <w:r w:rsidRPr="00915960">
              <w:rPr>
                <w:b/>
                <w:bCs/>
                <w:spacing w:val="-2"/>
              </w:rPr>
              <w:t>EC</w:t>
            </w:r>
            <w:r w:rsidR="00FB13DD" w:rsidRPr="00915960">
              <w:rPr>
                <w:b/>
                <w:bCs/>
                <w:spacing w:val="-2"/>
              </w:rPr>
              <w:t xml:space="preserve"> numaras</w:t>
            </w:r>
            <w:r w:rsidR="00FB13DD" w:rsidRPr="00915960">
              <w:rPr>
                <w:rFonts w:eastAsia="Times New Roman"/>
                <w:b/>
                <w:bCs/>
                <w:spacing w:val="-2"/>
              </w:rPr>
              <w:t>ı</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E63016" w:rsidP="002B1C00">
            <w:pPr>
              <w:shd w:val="clear" w:color="auto" w:fill="FFFFFF"/>
              <w:tabs>
                <w:tab w:val="left" w:pos="9072"/>
                <w:tab w:val="left" w:pos="9214"/>
                <w:tab w:val="left" w:pos="9356"/>
              </w:tabs>
            </w:pPr>
            <w:r w:rsidRPr="00915960">
              <w:rPr>
                <w:rFonts w:eastAsia="Times New Roman"/>
                <w:b/>
                <w:bCs/>
                <w:sz w:val="18"/>
                <w:szCs w:val="18"/>
              </w:rPr>
              <w:t>İ</w:t>
            </w:r>
            <w:r w:rsidR="00FB13DD" w:rsidRPr="00915960">
              <w:rPr>
                <w:rFonts w:eastAsia="Times New Roman"/>
                <w:b/>
                <w:bCs/>
                <w:sz w:val="18"/>
                <w:szCs w:val="18"/>
              </w:rPr>
              <w:t>sim</w:t>
            </w:r>
          </w:p>
        </w:tc>
        <w:tc>
          <w:tcPr>
            <w:tcW w:w="5659"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b/>
                <w:bCs/>
              </w:rPr>
              <w:t>Kural</w:t>
            </w:r>
          </w:p>
        </w:tc>
      </w:tr>
      <w:tr w:rsidR="00BE6EC0" w:rsidRPr="00915960">
        <w:trPr>
          <w:trHeight w:hRule="exact" w:val="806"/>
        </w:trPr>
        <w:tc>
          <w:tcPr>
            <w:tcW w:w="145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pPr>
            <w:r w:rsidRPr="00915960">
              <w:t>296-286-1</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pPr>
            <w:r w:rsidRPr="00915960">
              <w:rPr>
                <w:spacing w:val="-2"/>
              </w:rPr>
              <w:t>Gliseridler, ay</w:t>
            </w:r>
            <w:r w:rsidRPr="00915960">
              <w:rPr>
                <w:rFonts w:eastAsia="Times New Roman"/>
                <w:spacing w:val="-2"/>
              </w:rPr>
              <w:t>çiçek ya</w:t>
            </w:r>
            <w:r w:rsidR="00E63016" w:rsidRPr="00915960">
              <w:rPr>
                <w:rFonts w:eastAsia="Times New Roman"/>
                <w:spacing w:val="-2"/>
              </w:rPr>
              <w:t>ğı</w:t>
            </w:r>
            <w:r w:rsidRPr="00915960">
              <w:rPr>
                <w:rFonts w:eastAsia="Times New Roman"/>
                <w:spacing w:val="-2"/>
              </w:rPr>
              <w:t xml:space="preserve"> </w:t>
            </w:r>
            <w:r w:rsidRPr="00915960">
              <w:rPr>
                <w:rFonts w:eastAsia="Times New Roman"/>
              </w:rPr>
              <w:t>di-</w:t>
            </w:r>
          </w:p>
        </w:tc>
        <w:tc>
          <w:tcPr>
            <w:tcW w:w="5659"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pPr>
            <w:r w:rsidRPr="00915960">
              <w:rPr>
                <w:spacing w:val="-1"/>
              </w:rPr>
              <w:t xml:space="preserve">Bu madde gliseridler, soya di- (EINECS: 271-386-8), </w:t>
            </w:r>
            <w:r w:rsidRPr="00915960">
              <w:t>ya da gliseridler don ya</w:t>
            </w:r>
            <w:r w:rsidRPr="00915960">
              <w:rPr>
                <w:rFonts w:eastAsia="Times New Roman"/>
              </w:rPr>
              <w:t>ğı di- (EINECS: 271-388-9) ile aynı kabul edilmemektedir</w:t>
            </w:r>
          </w:p>
        </w:tc>
      </w:tr>
      <w:tr w:rsidR="00BE6EC0" w:rsidRPr="00915960" w:rsidTr="002B1C00">
        <w:trPr>
          <w:trHeight w:hRule="exact" w:val="1044"/>
        </w:trPr>
        <w:tc>
          <w:tcPr>
            <w:tcW w:w="145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pPr>
            <w:r w:rsidRPr="00915960">
              <w:t>232-401-3</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pPr>
            <w:r w:rsidRPr="00915960">
              <w:t>Keten t</w:t>
            </w:r>
            <w:r w:rsidR="00E63016" w:rsidRPr="00915960">
              <w:t>o</w:t>
            </w:r>
            <w:r w:rsidRPr="00915960">
              <w:t>humu ya</w:t>
            </w:r>
            <w:r w:rsidRPr="00915960">
              <w:rPr>
                <w:rFonts w:eastAsia="Times New Roman"/>
              </w:rPr>
              <w:t>ğı, epoksi</w:t>
            </w:r>
            <w:r w:rsidR="00E63016" w:rsidRPr="00915960">
              <w:rPr>
                <w:rFonts w:eastAsia="Times New Roman"/>
              </w:rPr>
              <w:t>tlenmiş</w:t>
            </w:r>
          </w:p>
        </w:tc>
        <w:tc>
          <w:tcPr>
            <w:tcW w:w="5659"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pPr>
            <w:r w:rsidRPr="00915960">
              <w:t>Bu madde oksitlenmi</w:t>
            </w:r>
            <w:r w:rsidRPr="00915960">
              <w:rPr>
                <w:rFonts w:eastAsia="Times New Roman"/>
              </w:rPr>
              <w:t xml:space="preserve">ş keten tohumu yağı (EINECS: 272-038-8), </w:t>
            </w:r>
            <w:r w:rsidRPr="00915960">
              <w:rPr>
                <w:rFonts w:eastAsia="Times New Roman"/>
                <w:spacing w:val="-1"/>
              </w:rPr>
              <w:t>ya da maleatlanmış keten tohumu yağı (EINECS: 268-897-3), veya epoksi</w:t>
            </w:r>
            <w:r w:rsidR="00E63016" w:rsidRPr="00915960">
              <w:rPr>
                <w:rFonts w:eastAsia="Times New Roman"/>
                <w:spacing w:val="-1"/>
              </w:rPr>
              <w:t>tlenmiş</w:t>
            </w:r>
            <w:r w:rsidRPr="00915960">
              <w:rPr>
                <w:rFonts w:eastAsia="Times New Roman"/>
                <w:spacing w:val="-1"/>
              </w:rPr>
              <w:t xml:space="preserve"> </w:t>
            </w:r>
            <w:r w:rsidRPr="00915960">
              <w:rPr>
                <w:rFonts w:eastAsia="Times New Roman"/>
              </w:rPr>
              <w:t>hint yağı (EINECS’de listelenmemiştir) ile aynı kabul edilmemektedir.</w:t>
            </w:r>
          </w:p>
        </w:tc>
      </w:tr>
    </w:tbl>
    <w:p w:rsidR="001113AF" w:rsidRPr="00915960" w:rsidRDefault="001113AF" w:rsidP="002B1C00">
      <w:pPr>
        <w:pStyle w:val="ListeParagraf"/>
        <w:shd w:val="clear" w:color="auto" w:fill="FFFFFF"/>
        <w:tabs>
          <w:tab w:val="left" w:pos="427"/>
          <w:tab w:val="left" w:pos="9072"/>
          <w:tab w:val="left" w:pos="9214"/>
          <w:tab w:val="left" w:pos="9356"/>
        </w:tabs>
        <w:spacing w:line="269" w:lineRule="exact"/>
        <w:ind w:left="0" w:right="686"/>
        <w:jc w:val="both"/>
        <w:rPr>
          <w:rFonts w:eastAsia="Times New Roman"/>
          <w:bCs/>
          <w:sz w:val="22"/>
          <w:szCs w:val="22"/>
        </w:rPr>
      </w:pPr>
    </w:p>
    <w:p w:rsidR="001113AF" w:rsidRPr="00915960" w:rsidRDefault="001113AF" w:rsidP="005A04C9">
      <w:pPr>
        <w:pStyle w:val="ListeParagraf"/>
        <w:numPr>
          <w:ilvl w:val="0"/>
          <w:numId w:val="19"/>
        </w:numPr>
        <w:shd w:val="clear" w:color="auto" w:fill="FFFFFF"/>
        <w:tabs>
          <w:tab w:val="left" w:pos="427"/>
          <w:tab w:val="left" w:pos="9072"/>
          <w:tab w:val="left" w:pos="9214"/>
          <w:tab w:val="left" w:pos="9356"/>
        </w:tabs>
        <w:spacing w:line="269" w:lineRule="exact"/>
        <w:ind w:left="0" w:right="686" w:firstLine="0"/>
        <w:jc w:val="both"/>
        <w:rPr>
          <w:rFonts w:eastAsia="Times New Roman"/>
          <w:bCs/>
          <w:sz w:val="24"/>
          <w:szCs w:val="24"/>
        </w:rPr>
      </w:pPr>
      <w:r w:rsidRPr="00915960">
        <w:rPr>
          <w:rFonts w:eastAsia="Times New Roman"/>
          <w:bCs/>
          <w:sz w:val="24"/>
          <w:szCs w:val="24"/>
        </w:rPr>
        <w:t>Arıtılmış bir özüt ya da konsantre, özütten farklı bir madde olarak kabul edilmemektedir.</w:t>
      </w:r>
    </w:p>
    <w:p w:rsidR="001113AF" w:rsidRPr="00915960" w:rsidRDefault="001113AF" w:rsidP="002B1C00">
      <w:pPr>
        <w:tabs>
          <w:tab w:val="left" w:pos="9072"/>
          <w:tab w:val="left" w:pos="9214"/>
          <w:tab w:val="left" w:pos="9356"/>
        </w:tabs>
        <w:ind w:right="686"/>
        <w:rPr>
          <w:rFonts w:eastAsia="Times New Roman"/>
          <w:b/>
          <w:bCs/>
          <w:spacing w:val="-1"/>
          <w:u w:val="single"/>
        </w:rPr>
      </w:pPr>
    </w:p>
    <w:tbl>
      <w:tblPr>
        <w:tblW w:w="0" w:type="auto"/>
        <w:tblInd w:w="40" w:type="dxa"/>
        <w:tblLayout w:type="fixed"/>
        <w:tblCellMar>
          <w:left w:w="40" w:type="dxa"/>
          <w:right w:w="40" w:type="dxa"/>
        </w:tblCellMar>
        <w:tblLook w:val="0000" w:firstRow="0" w:lastRow="0" w:firstColumn="0" w:lastColumn="0" w:noHBand="0" w:noVBand="0"/>
      </w:tblPr>
      <w:tblGrid>
        <w:gridCol w:w="1454"/>
        <w:gridCol w:w="2290"/>
        <w:gridCol w:w="5659"/>
      </w:tblGrid>
      <w:tr w:rsidR="00E63016" w:rsidRPr="00915960" w:rsidTr="002F4589">
        <w:trPr>
          <w:trHeight w:hRule="exact" w:val="394"/>
        </w:trPr>
        <w:tc>
          <w:tcPr>
            <w:tcW w:w="9403"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E63016" w:rsidP="002B1C00">
            <w:pPr>
              <w:shd w:val="clear" w:color="auto" w:fill="FFFFFF"/>
              <w:tabs>
                <w:tab w:val="left" w:pos="9072"/>
                <w:tab w:val="left" w:pos="9214"/>
                <w:tab w:val="left" w:pos="9356"/>
              </w:tabs>
            </w:pPr>
            <w:r w:rsidRPr="00915960">
              <w:rPr>
                <w:rFonts w:eastAsia="Times New Roman"/>
                <w:b/>
                <w:bCs/>
              </w:rPr>
              <w:t>Örnekler</w:t>
            </w:r>
          </w:p>
        </w:tc>
      </w:tr>
      <w:tr w:rsidR="00E63016" w:rsidRPr="00915960" w:rsidTr="002B1C00">
        <w:trPr>
          <w:trHeight w:hRule="exact" w:val="350"/>
        </w:trPr>
        <w:tc>
          <w:tcPr>
            <w:tcW w:w="145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E63016" w:rsidP="002B1C00">
            <w:pPr>
              <w:shd w:val="clear" w:color="auto" w:fill="FFFFFF"/>
              <w:tabs>
                <w:tab w:val="left" w:pos="9072"/>
                <w:tab w:val="left" w:pos="9214"/>
                <w:tab w:val="left" w:pos="9356"/>
              </w:tabs>
            </w:pPr>
            <w:r w:rsidRPr="00915960">
              <w:rPr>
                <w:b/>
                <w:bCs/>
                <w:spacing w:val="-2"/>
              </w:rPr>
              <w:t>EC numaras</w:t>
            </w:r>
            <w:r w:rsidRPr="00915960">
              <w:rPr>
                <w:rFonts w:eastAsia="Times New Roman"/>
                <w:b/>
                <w:bCs/>
                <w:spacing w:val="-2"/>
              </w:rPr>
              <w:t>ı</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E63016" w:rsidP="002B1C00">
            <w:pPr>
              <w:shd w:val="clear" w:color="auto" w:fill="FFFFFF"/>
              <w:tabs>
                <w:tab w:val="left" w:pos="9072"/>
                <w:tab w:val="left" w:pos="9214"/>
                <w:tab w:val="left" w:pos="9356"/>
              </w:tabs>
            </w:pPr>
            <w:r w:rsidRPr="00915960">
              <w:rPr>
                <w:rFonts w:eastAsia="Times New Roman"/>
                <w:b/>
                <w:bCs/>
                <w:sz w:val="18"/>
                <w:szCs w:val="18"/>
              </w:rPr>
              <w:t>İsim</w:t>
            </w:r>
          </w:p>
        </w:tc>
        <w:tc>
          <w:tcPr>
            <w:tcW w:w="5659"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E63016" w:rsidP="002B1C00">
            <w:pPr>
              <w:shd w:val="clear" w:color="auto" w:fill="FFFFFF"/>
              <w:tabs>
                <w:tab w:val="left" w:pos="9072"/>
                <w:tab w:val="left" w:pos="9214"/>
                <w:tab w:val="left" w:pos="9356"/>
              </w:tabs>
            </w:pPr>
            <w:r w:rsidRPr="00915960">
              <w:rPr>
                <w:b/>
                <w:bCs/>
              </w:rPr>
              <w:t>Kural</w:t>
            </w:r>
          </w:p>
        </w:tc>
      </w:tr>
      <w:tr w:rsidR="00EA1D08" w:rsidRPr="00915960" w:rsidTr="002B1C00">
        <w:trPr>
          <w:trHeight w:val="1835"/>
        </w:trPr>
        <w:tc>
          <w:tcPr>
            <w:tcW w:w="145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EA1D08" w:rsidP="002B1C00">
            <w:pPr>
              <w:shd w:val="clear" w:color="auto" w:fill="FFFFFF"/>
              <w:tabs>
                <w:tab w:val="left" w:pos="9072"/>
                <w:tab w:val="left" w:pos="9214"/>
                <w:tab w:val="left" w:pos="9356"/>
              </w:tabs>
            </w:pPr>
            <w:r w:rsidRPr="00915960">
              <w:t>232-299-0</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EA1D08" w:rsidP="002B1C00">
            <w:pPr>
              <w:shd w:val="clear" w:color="auto" w:fill="FFFFFF"/>
              <w:tabs>
                <w:tab w:val="left" w:pos="9072"/>
                <w:tab w:val="left" w:pos="9214"/>
                <w:tab w:val="left" w:pos="9356"/>
              </w:tabs>
            </w:pPr>
            <w:r w:rsidRPr="00915960">
              <w:t>Kolza ya</w:t>
            </w:r>
            <w:r w:rsidRPr="00915960">
              <w:rPr>
                <w:rFonts w:eastAsia="Times New Roman"/>
              </w:rPr>
              <w:t>ğı</w:t>
            </w:r>
          </w:p>
          <w:p w:rsidR="001113AF" w:rsidRPr="00915960" w:rsidRDefault="00EA1D08" w:rsidP="002B1C00">
            <w:pPr>
              <w:shd w:val="clear" w:color="auto" w:fill="FFFFFF"/>
              <w:tabs>
                <w:tab w:val="left" w:pos="9072"/>
                <w:tab w:val="left" w:pos="9214"/>
                <w:tab w:val="left" w:pos="9356"/>
              </w:tabs>
            </w:pPr>
            <w:r w:rsidRPr="00915960">
              <w:t>Özütler</w:t>
            </w:r>
            <w:r w:rsidRPr="00915960">
              <w:rPr>
                <w:rFonts w:eastAsia="Times New Roman"/>
              </w:rPr>
              <w:t xml:space="preserve"> ve bunların </w:t>
            </w:r>
            <w:r w:rsidRPr="00915960">
              <w:rPr>
                <w:rFonts w:eastAsia="Times New Roman"/>
                <w:spacing w:val="-1"/>
              </w:rPr>
              <w:t xml:space="preserve">fiziksel olarak değiştirilmiş </w:t>
            </w:r>
            <w:r w:rsidRPr="00915960">
              <w:rPr>
                <w:rFonts w:eastAsia="Times New Roman"/>
              </w:rPr>
              <w:t>türevleri. Öncelikli olarak yağ asitleri olan erukik, linoleik ve oleic asitten oluşur. (Brassica napus, cruciferae)</w:t>
            </w:r>
          </w:p>
          <w:p w:rsidR="001113AF" w:rsidRPr="00915960" w:rsidRDefault="001113AF" w:rsidP="002B1C00">
            <w:pPr>
              <w:shd w:val="clear" w:color="auto" w:fill="FFFFFF"/>
              <w:tabs>
                <w:tab w:val="left" w:pos="9072"/>
                <w:tab w:val="left" w:pos="9214"/>
                <w:tab w:val="left" w:pos="9356"/>
              </w:tabs>
            </w:pPr>
          </w:p>
        </w:tc>
        <w:tc>
          <w:tcPr>
            <w:tcW w:w="5659"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EA1D08" w:rsidP="002B1C00">
            <w:pPr>
              <w:shd w:val="clear" w:color="auto" w:fill="FFFFFF"/>
              <w:tabs>
                <w:tab w:val="left" w:pos="9072"/>
                <w:tab w:val="left" w:pos="9214"/>
                <w:tab w:val="left" w:pos="9356"/>
              </w:tabs>
            </w:pPr>
            <w:r w:rsidRPr="00915960">
              <w:rPr>
                <w:rFonts w:eastAsia="Times New Roman"/>
              </w:rPr>
              <w:t xml:space="preserve">“(Z)-Dokos-13-enoik asit (erukik asit)” kimyasalı “kolza yağı” kimyasalının bir bileşenidir. Erukik asit, kolza yağından izole </w:t>
            </w:r>
            <w:r w:rsidRPr="00915960">
              <w:rPr>
                <w:rFonts w:eastAsia="Times New Roman"/>
                <w:spacing w:val="-1"/>
              </w:rPr>
              <w:t xml:space="preserve">edilmiş saf bir madde olduğu için kolza yağıyla aynı kabul </w:t>
            </w:r>
            <w:r w:rsidRPr="00915960">
              <w:rPr>
                <w:rFonts w:eastAsia="Times New Roman"/>
              </w:rPr>
              <w:t>edilmemektedir; erukik asidin kendi EINECS kaydı bulunmaktadır (204-011-3).</w:t>
            </w:r>
          </w:p>
          <w:p w:rsidR="001113AF" w:rsidRPr="00915960" w:rsidRDefault="00EA1D08" w:rsidP="002B1C00">
            <w:pPr>
              <w:shd w:val="clear" w:color="auto" w:fill="FFFFFF"/>
              <w:tabs>
                <w:tab w:val="left" w:pos="9072"/>
                <w:tab w:val="left" w:pos="9214"/>
                <w:tab w:val="left" w:pos="9356"/>
              </w:tabs>
            </w:pPr>
            <w:r w:rsidRPr="00915960">
              <w:rPr>
                <w:spacing w:val="-1"/>
              </w:rPr>
              <w:t>Palmitik asit, oleik asit, linoleik asit, linolenik asit, erukik asit ve ekosenik asidin izole edilmi</w:t>
            </w:r>
            <w:r w:rsidRPr="00915960">
              <w:rPr>
                <w:rFonts w:eastAsia="Times New Roman"/>
                <w:spacing w:val="-1"/>
              </w:rPr>
              <w:t xml:space="preserve">ş karışımları, yağın bütününü temsil </w:t>
            </w:r>
            <w:r w:rsidRPr="00915960">
              <w:rPr>
                <w:rFonts w:eastAsia="Times New Roman"/>
              </w:rPr>
              <w:t>etmedikleri için kolza yağıyla aynı kabul edilmemektedirler.</w:t>
            </w:r>
          </w:p>
        </w:tc>
      </w:tr>
    </w:tbl>
    <w:p w:rsidR="00C50733" w:rsidRPr="00915960" w:rsidRDefault="00C50733" w:rsidP="001113AF">
      <w:pPr>
        <w:tabs>
          <w:tab w:val="left" w:pos="9072"/>
          <w:tab w:val="left" w:pos="9214"/>
          <w:tab w:val="left" w:pos="9356"/>
        </w:tabs>
        <w:ind w:right="686"/>
        <w:rPr>
          <w:rFonts w:eastAsia="Times New Roman"/>
          <w:b/>
          <w:bCs/>
          <w:spacing w:val="-1"/>
          <w:u w:val="single"/>
        </w:rPr>
      </w:pPr>
    </w:p>
    <w:p w:rsidR="00C50733" w:rsidRPr="00915960" w:rsidRDefault="00C50733">
      <w:pPr>
        <w:widowControl/>
        <w:autoSpaceDE/>
        <w:autoSpaceDN/>
        <w:adjustRightInd/>
        <w:spacing w:after="200" w:line="276" w:lineRule="auto"/>
        <w:rPr>
          <w:rFonts w:eastAsia="Times New Roman"/>
          <w:b/>
          <w:bCs/>
          <w:spacing w:val="-1"/>
          <w:u w:val="single"/>
        </w:rPr>
      </w:pPr>
      <w:r w:rsidRPr="00915960">
        <w:rPr>
          <w:rFonts w:eastAsia="Times New Roman"/>
          <w:b/>
          <w:bCs/>
          <w:spacing w:val="-1"/>
          <w:u w:val="single"/>
        </w:rPr>
        <w:br w:type="page"/>
      </w:r>
    </w:p>
    <w:p w:rsidR="001113AF" w:rsidRPr="00915960" w:rsidRDefault="001113AF" w:rsidP="005B2054">
      <w:pPr>
        <w:pStyle w:val="Balk1"/>
        <w:pageBreakBefore/>
        <w:ind w:left="992" w:right="0" w:hanging="992"/>
      </w:pPr>
      <w:bookmarkStart w:id="35" w:name="_Toc433372054"/>
      <w:r w:rsidRPr="00915960">
        <w:rPr>
          <w:rFonts w:eastAsia="Times New Roman"/>
        </w:rPr>
        <w:lastRenderedPageBreak/>
        <w:t xml:space="preserve">ÖN </w:t>
      </w:r>
      <w:r w:rsidR="005B2054">
        <w:rPr>
          <w:rFonts w:eastAsia="Times New Roman"/>
        </w:rPr>
        <w:t>MBDF</w:t>
      </w:r>
      <w:r w:rsidRPr="00915960">
        <w:rPr>
          <w:rFonts w:eastAsia="Times New Roman"/>
        </w:rPr>
        <w:t xml:space="preserve"> VE SORGULAMADA MADDE</w:t>
      </w:r>
      <w:r w:rsidR="00EA1D08" w:rsidRPr="00915960">
        <w:rPr>
          <w:rFonts w:eastAsia="Times New Roman"/>
        </w:rPr>
        <w:t xml:space="preserve"> </w:t>
      </w:r>
      <w:r w:rsidRPr="00915960">
        <w:t>K</w:t>
      </w:r>
      <w:r w:rsidRPr="00915960">
        <w:rPr>
          <w:rFonts w:eastAsia="Times New Roman"/>
        </w:rPr>
        <w:t>İMLİĞİ</w:t>
      </w:r>
      <w:bookmarkEnd w:id="35"/>
    </w:p>
    <w:p w:rsidR="00C50733" w:rsidRPr="00915960" w:rsidRDefault="00C50733"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Maddelerin nas</w:t>
      </w:r>
      <w:r w:rsidRPr="00915960">
        <w:rPr>
          <w:rFonts w:eastAsia="Times New Roman"/>
          <w:sz w:val="24"/>
          <w:szCs w:val="24"/>
        </w:rPr>
        <w:t>ıl tanımlanacağı ve isimlendirileceği konusundaki rehberlik bu rehberin 4. Bölümünde verilmektedir. Bu bilgiler, maddelerin KKDİK ve SEA’nın amacı dahilinde aynı olup olmadığının belirlenmesi için kullanılmal</w:t>
      </w:r>
      <w:r w:rsidR="008B15DD">
        <w:rPr>
          <w:rFonts w:eastAsia="Times New Roman"/>
          <w:sz w:val="24"/>
          <w:szCs w:val="24"/>
        </w:rPr>
        <w:t>ı</w:t>
      </w:r>
      <w:r w:rsidRPr="00915960">
        <w:rPr>
          <w:rFonts w:eastAsia="Times New Roman"/>
          <w:sz w:val="24"/>
          <w:szCs w:val="24"/>
        </w:rPr>
        <w:t xml:space="preserve">dır. </w:t>
      </w:r>
      <w:r w:rsidR="005B2054">
        <w:rPr>
          <w:rFonts w:eastAsia="Times New Roman"/>
          <w:sz w:val="24"/>
          <w:szCs w:val="24"/>
        </w:rPr>
        <w:t>M</w:t>
      </w:r>
      <w:r w:rsidRPr="00915960">
        <w:rPr>
          <w:rFonts w:eastAsia="Times New Roman"/>
          <w:sz w:val="24"/>
          <w:szCs w:val="24"/>
        </w:rPr>
        <w:t xml:space="preserve">addelerin </w:t>
      </w:r>
      <w:r w:rsidR="008B15DD">
        <w:rPr>
          <w:rFonts w:eastAsia="Times New Roman"/>
          <w:sz w:val="24"/>
          <w:szCs w:val="24"/>
        </w:rPr>
        <w:t>ön Madde Bilgi Değişim Forumu (ön-MBDF) bildiriminin</w:t>
      </w:r>
      <w:r w:rsidRPr="00915960">
        <w:rPr>
          <w:rFonts w:eastAsia="Times New Roman"/>
          <w:sz w:val="24"/>
          <w:szCs w:val="24"/>
        </w:rPr>
        <w:t xml:space="preserve"> yapılması ve  maddelerin sorgulanması konularında bu bilgiler daha da detaylanmaktadır.</w:t>
      </w:r>
    </w:p>
    <w:p w:rsidR="00C50733" w:rsidRPr="00915960" w:rsidRDefault="00C50733"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pPr>
      <w:r w:rsidRPr="00915960">
        <w:rPr>
          <w:sz w:val="24"/>
          <w:szCs w:val="24"/>
        </w:rPr>
        <w:t xml:space="preserve">Madde </w:t>
      </w:r>
      <w:r w:rsidR="008B15DD">
        <w:rPr>
          <w:sz w:val="24"/>
          <w:szCs w:val="24"/>
        </w:rPr>
        <w:t>5</w:t>
      </w:r>
      <w:r w:rsidRPr="00915960">
        <w:rPr>
          <w:rFonts w:eastAsia="Times New Roman"/>
          <w:sz w:val="24"/>
          <w:szCs w:val="24"/>
        </w:rPr>
        <w:t xml:space="preserve">’e göre, </w:t>
      </w:r>
      <w:r w:rsidR="00C045C8">
        <w:rPr>
          <w:rFonts w:eastAsia="Times New Roman"/>
          <w:sz w:val="24"/>
          <w:szCs w:val="24"/>
        </w:rPr>
        <w:t>KKDİK</w:t>
      </w:r>
      <w:r w:rsidRPr="00915960">
        <w:rPr>
          <w:rFonts w:eastAsia="Times New Roman"/>
          <w:sz w:val="24"/>
          <w:szCs w:val="24"/>
        </w:rPr>
        <w:t xml:space="preserve"> </w:t>
      </w:r>
      <w:r w:rsidR="008B15DD">
        <w:rPr>
          <w:rFonts w:eastAsia="Times New Roman"/>
          <w:sz w:val="24"/>
          <w:szCs w:val="24"/>
        </w:rPr>
        <w:t>Yönetmeliği</w:t>
      </w:r>
      <w:r w:rsidRPr="00915960">
        <w:rPr>
          <w:rFonts w:eastAsia="Times New Roman"/>
          <w:sz w:val="24"/>
          <w:szCs w:val="24"/>
        </w:rPr>
        <w:t xml:space="preserve"> kapsamında yükümlülüğünü yerine getiren tüm imalatçılar ya da ithalatçılar, diğer imalatçılar ve ithalatçılarla </w:t>
      </w:r>
      <w:r w:rsidR="008B15DD">
        <w:rPr>
          <w:rFonts w:eastAsia="Times New Roman"/>
          <w:sz w:val="24"/>
          <w:szCs w:val="24"/>
        </w:rPr>
        <w:t>müzakerelerini</w:t>
      </w:r>
      <w:r w:rsidRPr="00915960">
        <w:rPr>
          <w:rFonts w:eastAsia="Times New Roman"/>
          <w:sz w:val="24"/>
          <w:szCs w:val="24"/>
        </w:rPr>
        <w:t xml:space="preserve"> içeren tüm işlemleri için </w:t>
      </w:r>
      <w:r w:rsidR="008B15DD">
        <w:rPr>
          <w:rFonts w:eastAsia="Times New Roman"/>
          <w:sz w:val="24"/>
          <w:szCs w:val="24"/>
        </w:rPr>
        <w:t>Üçüncü Kısım</w:t>
      </w:r>
      <w:r w:rsidRPr="00915960">
        <w:rPr>
          <w:rFonts w:eastAsia="Times New Roman"/>
          <w:sz w:val="24"/>
          <w:szCs w:val="24"/>
        </w:rPr>
        <w:t xml:space="preserve"> uyarınca üçüncü taraf temsilcileri </w:t>
      </w:r>
      <w:r w:rsidRPr="00915960">
        <w:rPr>
          <w:rFonts w:eastAsia="Times New Roman"/>
          <w:spacing w:val="-1"/>
          <w:sz w:val="24"/>
          <w:szCs w:val="24"/>
        </w:rPr>
        <w:t>görevlendirebilir.</w:t>
      </w:r>
      <w:r w:rsidR="00FB13DD" w:rsidRPr="00915960">
        <w:rPr>
          <w:rFonts w:eastAsia="Times New Roman"/>
          <w:spacing w:val="-1"/>
          <w:sz w:val="22"/>
          <w:szCs w:val="22"/>
        </w:rPr>
        <w:t xml:space="preserve"> </w:t>
      </w:r>
    </w:p>
    <w:p w:rsidR="00C50733" w:rsidRDefault="001113AF" w:rsidP="002B1C00">
      <w:pPr>
        <w:pStyle w:val="Balk2"/>
        <w:ind w:right="3"/>
        <w:jc w:val="both"/>
        <w:rPr>
          <w:rFonts w:eastAsia="Times New Roman"/>
        </w:rPr>
      </w:pPr>
      <w:bookmarkStart w:id="36" w:name="_Toc433372055"/>
      <w:r w:rsidRPr="008B15DD">
        <w:rPr>
          <w:rFonts w:eastAsia="Times New Roman"/>
        </w:rPr>
        <w:t xml:space="preserve">ÖN </w:t>
      </w:r>
      <w:r w:rsidR="008B15DD">
        <w:rPr>
          <w:rFonts w:eastAsia="Times New Roman"/>
        </w:rPr>
        <w:t>–MBDF</w:t>
      </w:r>
      <w:bookmarkEnd w:id="36"/>
    </w:p>
    <w:p w:rsidR="008B15DD" w:rsidRPr="008B15DD" w:rsidRDefault="008B15DD" w:rsidP="008B15DD">
      <w:pPr>
        <w:rPr>
          <w:lang w:val="en-US"/>
        </w:rPr>
      </w:pPr>
    </w:p>
    <w:p w:rsidR="00C50733" w:rsidRDefault="008B15DD" w:rsidP="002B1C00">
      <w:pPr>
        <w:shd w:val="clear" w:color="auto" w:fill="FFFFFF"/>
        <w:tabs>
          <w:tab w:val="left" w:pos="9072"/>
          <w:tab w:val="left" w:pos="9214"/>
          <w:tab w:val="left" w:pos="9356"/>
        </w:tabs>
        <w:ind w:right="3"/>
        <w:jc w:val="both"/>
        <w:rPr>
          <w:sz w:val="24"/>
          <w:szCs w:val="24"/>
        </w:rPr>
      </w:pPr>
      <w:r>
        <w:rPr>
          <w:sz w:val="24"/>
          <w:szCs w:val="24"/>
        </w:rPr>
        <w:t xml:space="preserve">Ön-MBDF </w:t>
      </w:r>
      <w:r w:rsidR="001113AF" w:rsidRPr="00915960">
        <w:rPr>
          <w:sz w:val="24"/>
          <w:szCs w:val="24"/>
        </w:rPr>
        <w:t>sürecinin amacı, ayn maddenin farkl</w:t>
      </w:r>
      <w:r>
        <w:rPr>
          <w:sz w:val="24"/>
          <w:szCs w:val="24"/>
        </w:rPr>
        <w:t>ı</w:t>
      </w:r>
      <w:r w:rsidR="001113AF" w:rsidRPr="00915960">
        <w:rPr>
          <w:sz w:val="24"/>
          <w:szCs w:val="24"/>
        </w:rPr>
        <w:t xml:space="preserve"> kayıt ettirenleri, özellikle omurgalı hayvanlar üzerindeki testler olmak üzere çeşitli çalışmaları tekrarlamalarının önüne geçilmesi</w:t>
      </w:r>
      <w:r>
        <w:rPr>
          <w:sz w:val="24"/>
          <w:szCs w:val="24"/>
        </w:rPr>
        <w:t xml:space="preserve"> için bir araya getirmektir. </w:t>
      </w:r>
    </w:p>
    <w:p w:rsidR="008B15DD" w:rsidRPr="00915960" w:rsidRDefault="008B15DD" w:rsidP="002B1C00">
      <w:pPr>
        <w:shd w:val="clear" w:color="auto" w:fill="FFFFFF"/>
        <w:tabs>
          <w:tab w:val="left" w:pos="9072"/>
          <w:tab w:val="left" w:pos="9214"/>
          <w:tab w:val="left" w:pos="9356"/>
        </w:tabs>
        <w:ind w:right="3"/>
        <w:jc w:val="both"/>
        <w:rPr>
          <w:sz w:val="24"/>
          <w:szCs w:val="24"/>
        </w:rPr>
      </w:pPr>
    </w:p>
    <w:p w:rsidR="001113AF" w:rsidRPr="00915960" w:rsidRDefault="008B15DD" w:rsidP="002B1C00">
      <w:pPr>
        <w:shd w:val="clear" w:color="auto" w:fill="FFFFFF"/>
        <w:tabs>
          <w:tab w:val="left" w:pos="9072"/>
          <w:tab w:val="left" w:pos="9214"/>
          <w:tab w:val="left" w:pos="9356"/>
        </w:tabs>
        <w:ind w:right="3"/>
        <w:jc w:val="both"/>
        <w:rPr>
          <w:sz w:val="24"/>
          <w:szCs w:val="24"/>
        </w:rPr>
      </w:pPr>
      <w:r>
        <w:rPr>
          <w:sz w:val="24"/>
          <w:szCs w:val="24"/>
        </w:rPr>
        <w:t>Ö</w:t>
      </w:r>
      <w:r w:rsidR="001113AF" w:rsidRPr="00915960">
        <w:rPr>
          <w:sz w:val="24"/>
          <w:szCs w:val="24"/>
        </w:rPr>
        <w:t>n</w:t>
      </w:r>
      <w:r>
        <w:rPr>
          <w:sz w:val="24"/>
          <w:szCs w:val="24"/>
        </w:rPr>
        <w:t>-MBDF</w:t>
      </w:r>
      <w:r w:rsidR="001113AF" w:rsidRPr="00915960">
        <w:rPr>
          <w:sz w:val="24"/>
          <w:szCs w:val="24"/>
        </w:rPr>
        <w:t xml:space="preserve"> hakkında daha fazla bilgi http:</w:t>
      </w:r>
      <w:r>
        <w:rPr>
          <w:sz w:val="24"/>
          <w:szCs w:val="24"/>
        </w:rPr>
        <w:t>//</w:t>
      </w:r>
      <w:r w:rsidR="001113AF" w:rsidRPr="00915960">
        <w:rPr>
          <w:sz w:val="24"/>
          <w:szCs w:val="24"/>
        </w:rPr>
        <w:t>kimyasallar.csb.org.tr adresinde yer alan Veri paylaşım rehberinde bulunabilir.</w:t>
      </w:r>
    </w:p>
    <w:p w:rsidR="001113AF" w:rsidRPr="00915960" w:rsidRDefault="001113AF" w:rsidP="008B15DD">
      <w:pPr>
        <w:pStyle w:val="Balk2"/>
      </w:pPr>
      <w:bookmarkStart w:id="37" w:name="_Toc433372056"/>
      <w:r w:rsidRPr="00915960">
        <w:t>SORGULAMA</w:t>
      </w:r>
      <w:bookmarkEnd w:id="37"/>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Default="008B15DD" w:rsidP="002B1C00">
      <w:pPr>
        <w:shd w:val="clear" w:color="auto" w:fill="FFFFFF"/>
        <w:tabs>
          <w:tab w:val="left" w:pos="9072"/>
          <w:tab w:val="left" w:pos="9214"/>
          <w:tab w:val="left" w:pos="9356"/>
        </w:tabs>
        <w:ind w:right="3"/>
        <w:jc w:val="both"/>
        <w:rPr>
          <w:rFonts w:eastAsia="Times New Roman"/>
          <w:sz w:val="24"/>
          <w:szCs w:val="24"/>
        </w:rPr>
      </w:pPr>
      <w:r>
        <w:rPr>
          <w:spacing w:val="-1"/>
          <w:sz w:val="24"/>
          <w:szCs w:val="24"/>
        </w:rPr>
        <w:t>31/12/2021’den itibaren</w:t>
      </w:r>
      <w:r w:rsidR="001113AF" w:rsidRPr="00915960">
        <w:rPr>
          <w:rFonts w:eastAsia="Times New Roman"/>
          <w:spacing w:val="-1"/>
          <w:sz w:val="24"/>
          <w:szCs w:val="24"/>
        </w:rPr>
        <w:t xml:space="preserve"> potansiyel kayıt ettirenin söz konusu madde için daha önce bir kayıt işlemi yapılmış olup olmadığını Bakanlıktan öğrenme görevi </w:t>
      </w:r>
      <w:r w:rsidR="001113AF" w:rsidRPr="00915960">
        <w:rPr>
          <w:rFonts w:eastAsia="Times New Roman"/>
          <w:sz w:val="24"/>
          <w:szCs w:val="24"/>
        </w:rPr>
        <w:t>bulunmaktadır</w:t>
      </w:r>
      <w:r>
        <w:rPr>
          <w:rFonts w:eastAsia="Times New Roman"/>
          <w:sz w:val="24"/>
          <w:szCs w:val="24"/>
        </w:rPr>
        <w:t>.</w:t>
      </w:r>
      <w:r w:rsidR="001113AF" w:rsidRPr="00915960">
        <w:rPr>
          <w:rFonts w:eastAsia="Times New Roman"/>
          <w:sz w:val="24"/>
          <w:szCs w:val="24"/>
        </w:rPr>
        <w:t xml:space="preserve"> (</w:t>
      </w:r>
      <w:r w:rsidR="00C045C8">
        <w:rPr>
          <w:rFonts w:eastAsia="Times New Roman"/>
          <w:sz w:val="24"/>
          <w:szCs w:val="24"/>
        </w:rPr>
        <w:t>KKDİK</w:t>
      </w:r>
      <w:r w:rsidR="001113AF" w:rsidRPr="00915960">
        <w:rPr>
          <w:rFonts w:eastAsia="Times New Roman"/>
          <w:sz w:val="24"/>
          <w:szCs w:val="24"/>
        </w:rPr>
        <w:t xml:space="preserve"> Madde 2</w:t>
      </w:r>
      <w:r>
        <w:rPr>
          <w:rFonts w:eastAsia="Times New Roman"/>
          <w:sz w:val="24"/>
          <w:szCs w:val="24"/>
        </w:rPr>
        <w:t>4</w:t>
      </w:r>
      <w:r w:rsidR="001113AF" w:rsidRPr="00915960">
        <w:rPr>
          <w:rFonts w:eastAsia="Times New Roman"/>
          <w:sz w:val="24"/>
          <w:szCs w:val="24"/>
        </w:rPr>
        <w:t>). Bu sorgulama aşağıdakileri içerecektir:</w:t>
      </w:r>
    </w:p>
    <w:p w:rsidR="008B15DD" w:rsidRPr="00915960" w:rsidRDefault="008B15DD" w:rsidP="002B1C00">
      <w:pPr>
        <w:shd w:val="clear" w:color="auto" w:fill="FFFFFF"/>
        <w:tabs>
          <w:tab w:val="left" w:pos="9072"/>
          <w:tab w:val="left" w:pos="9214"/>
          <w:tab w:val="left" w:pos="9356"/>
        </w:tabs>
        <w:ind w:right="3"/>
        <w:jc w:val="both"/>
        <w:rPr>
          <w:sz w:val="24"/>
          <w:szCs w:val="24"/>
        </w:rPr>
      </w:pPr>
    </w:p>
    <w:p w:rsidR="001113AF" w:rsidRPr="00915960" w:rsidRDefault="001113AF" w:rsidP="008B15DD">
      <w:pPr>
        <w:pStyle w:val="ListeParagraf"/>
        <w:numPr>
          <w:ilvl w:val="0"/>
          <w:numId w:val="19"/>
        </w:numPr>
        <w:shd w:val="clear" w:color="auto" w:fill="FFFFFF"/>
        <w:tabs>
          <w:tab w:val="left" w:pos="9072"/>
          <w:tab w:val="left" w:pos="9214"/>
          <w:tab w:val="left" w:pos="9356"/>
        </w:tabs>
        <w:ind w:right="3"/>
        <w:jc w:val="both"/>
        <w:rPr>
          <w:sz w:val="24"/>
          <w:szCs w:val="24"/>
        </w:rPr>
      </w:pPr>
      <w:r w:rsidRPr="00915960">
        <w:rPr>
          <w:sz w:val="24"/>
          <w:szCs w:val="24"/>
        </w:rPr>
        <w:t>Kullan</w:t>
      </w:r>
      <w:r w:rsidRPr="00915960">
        <w:rPr>
          <w:rFonts w:eastAsia="Times New Roman"/>
          <w:sz w:val="24"/>
          <w:szCs w:val="24"/>
        </w:rPr>
        <w:t xml:space="preserve">ım yerleri istisnai tutulmak üzere, </w:t>
      </w:r>
      <w:r w:rsidR="00C045C8">
        <w:rPr>
          <w:rFonts w:eastAsia="Times New Roman"/>
          <w:sz w:val="24"/>
          <w:szCs w:val="24"/>
        </w:rPr>
        <w:t>KKDİK</w:t>
      </w:r>
      <w:r w:rsidRPr="00915960">
        <w:rPr>
          <w:rFonts w:eastAsia="Times New Roman"/>
          <w:sz w:val="24"/>
          <w:szCs w:val="24"/>
        </w:rPr>
        <w:t xml:space="preserve"> </w:t>
      </w:r>
      <w:r w:rsidR="005F2FC2">
        <w:rPr>
          <w:rFonts w:eastAsia="Times New Roman"/>
          <w:sz w:val="24"/>
          <w:szCs w:val="24"/>
        </w:rPr>
        <w:t>Ek-6</w:t>
      </w:r>
      <w:r w:rsidRPr="00915960">
        <w:rPr>
          <w:rFonts w:eastAsia="Times New Roman"/>
          <w:sz w:val="24"/>
          <w:szCs w:val="24"/>
        </w:rPr>
        <w:t xml:space="preserve"> bölüm 1’de belirtildiği şekilde potansiyel kayıt ettirenin kimliği;</w:t>
      </w:r>
    </w:p>
    <w:p w:rsidR="008B15DD" w:rsidRDefault="00C045C8" w:rsidP="008B15DD">
      <w:pPr>
        <w:pStyle w:val="ListeParagraf"/>
        <w:numPr>
          <w:ilvl w:val="0"/>
          <w:numId w:val="19"/>
        </w:numPr>
        <w:shd w:val="clear" w:color="auto" w:fill="FFFFFF"/>
        <w:tabs>
          <w:tab w:val="left" w:pos="9072"/>
          <w:tab w:val="left" w:pos="9214"/>
          <w:tab w:val="left" w:pos="9356"/>
        </w:tabs>
        <w:ind w:right="3"/>
        <w:jc w:val="both"/>
        <w:rPr>
          <w:sz w:val="24"/>
          <w:szCs w:val="24"/>
        </w:rPr>
      </w:pPr>
      <w:r>
        <w:rPr>
          <w:sz w:val="24"/>
          <w:szCs w:val="24"/>
        </w:rPr>
        <w:t>KKDİK</w:t>
      </w:r>
      <w:r w:rsidR="001113AF" w:rsidRPr="00915960">
        <w:rPr>
          <w:sz w:val="24"/>
          <w:szCs w:val="24"/>
        </w:rPr>
        <w:t xml:space="preserve"> </w:t>
      </w:r>
      <w:r w:rsidR="008B15DD">
        <w:rPr>
          <w:sz w:val="24"/>
          <w:szCs w:val="24"/>
        </w:rPr>
        <w:t>E</w:t>
      </w:r>
      <w:r w:rsidR="005F2FC2">
        <w:rPr>
          <w:sz w:val="24"/>
          <w:szCs w:val="24"/>
        </w:rPr>
        <w:t>k-6</w:t>
      </w:r>
      <w:r w:rsidR="001113AF" w:rsidRPr="00915960">
        <w:rPr>
          <w:sz w:val="24"/>
          <w:szCs w:val="24"/>
        </w:rPr>
        <w:t xml:space="preserve"> b</w:t>
      </w:r>
      <w:r w:rsidR="001113AF" w:rsidRPr="00915960">
        <w:rPr>
          <w:rFonts w:eastAsia="Times New Roman"/>
          <w:sz w:val="24"/>
          <w:szCs w:val="24"/>
        </w:rPr>
        <w:t>ölüm 2’de belirtildiği şekilde maddenin kimliği;</w:t>
      </w:r>
    </w:p>
    <w:p w:rsidR="008B15DD" w:rsidRDefault="001113AF" w:rsidP="008B15DD">
      <w:pPr>
        <w:pStyle w:val="ListeParagraf"/>
        <w:numPr>
          <w:ilvl w:val="0"/>
          <w:numId w:val="19"/>
        </w:numPr>
        <w:shd w:val="clear" w:color="auto" w:fill="FFFFFF"/>
        <w:tabs>
          <w:tab w:val="left" w:pos="9072"/>
          <w:tab w:val="left" w:pos="9214"/>
          <w:tab w:val="left" w:pos="9356"/>
        </w:tabs>
        <w:ind w:right="3"/>
        <w:jc w:val="both"/>
        <w:rPr>
          <w:sz w:val="24"/>
          <w:szCs w:val="24"/>
        </w:rPr>
      </w:pPr>
      <w:r w:rsidRPr="008B15DD">
        <w:rPr>
          <w:rFonts w:eastAsia="Times New Roman"/>
          <w:sz w:val="24"/>
          <w:szCs w:val="24"/>
        </w:rPr>
        <w:t xml:space="preserve">Hangi bilgi gerekliliklerinin, potansiyel kayıt ettirenin omurgalı hayvanları içeren yeni çalışmalar </w:t>
      </w:r>
      <w:r w:rsidRPr="008B15DD">
        <w:rPr>
          <w:sz w:val="24"/>
          <w:szCs w:val="24"/>
        </w:rPr>
        <w:t xml:space="preserve">gerçekleştirmesini </w:t>
      </w:r>
      <w:r w:rsidRPr="008B15DD">
        <w:rPr>
          <w:rFonts w:eastAsia="Times New Roman"/>
          <w:sz w:val="24"/>
          <w:szCs w:val="24"/>
        </w:rPr>
        <w:t>gerektireceği;</w:t>
      </w:r>
    </w:p>
    <w:p w:rsidR="001113AF" w:rsidRPr="008B15DD" w:rsidRDefault="001113AF" w:rsidP="008B15DD">
      <w:pPr>
        <w:pStyle w:val="ListeParagraf"/>
        <w:numPr>
          <w:ilvl w:val="0"/>
          <w:numId w:val="19"/>
        </w:numPr>
        <w:shd w:val="clear" w:color="auto" w:fill="FFFFFF"/>
        <w:tabs>
          <w:tab w:val="left" w:pos="9072"/>
          <w:tab w:val="left" w:pos="9214"/>
          <w:tab w:val="left" w:pos="9356"/>
        </w:tabs>
        <w:ind w:right="3"/>
        <w:jc w:val="both"/>
        <w:rPr>
          <w:sz w:val="24"/>
          <w:szCs w:val="24"/>
        </w:rPr>
      </w:pPr>
      <w:r w:rsidRPr="008B15DD">
        <w:rPr>
          <w:rFonts w:eastAsia="Times New Roman"/>
          <w:sz w:val="24"/>
          <w:szCs w:val="24"/>
        </w:rPr>
        <w:t>Hangi bilgi gerekliliklerinin potansiyel kayıt ettiren tarafından yeni çalışmaların gerçekleştirilmesini gerektireceği.</w:t>
      </w:r>
    </w:p>
    <w:p w:rsidR="00C50733" w:rsidRPr="00915960" w:rsidRDefault="00C50733"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rFonts w:eastAsia="Times New Roman"/>
          <w:spacing w:val="-1"/>
          <w:sz w:val="24"/>
          <w:szCs w:val="24"/>
        </w:rPr>
        <w:t xml:space="preserve">Potansiyel kayıt ettiren bu rehberin 4. </w:t>
      </w:r>
      <w:r w:rsidRPr="00915960">
        <w:rPr>
          <w:rFonts w:eastAsia="Times New Roman"/>
          <w:sz w:val="24"/>
          <w:szCs w:val="24"/>
        </w:rPr>
        <w:t>bölümünde belirtilen kurallar uyar</w:t>
      </w:r>
      <w:r w:rsidR="008B15DD">
        <w:rPr>
          <w:rFonts w:eastAsia="Times New Roman"/>
          <w:sz w:val="24"/>
          <w:szCs w:val="24"/>
        </w:rPr>
        <w:t>ı</w:t>
      </w:r>
      <w:r w:rsidRPr="00915960">
        <w:rPr>
          <w:rFonts w:eastAsia="Times New Roman"/>
          <w:sz w:val="24"/>
          <w:szCs w:val="24"/>
        </w:rPr>
        <w:t>nca maddenin ismini ve kimliğini belirtecektir.</w:t>
      </w:r>
    </w:p>
    <w:p w:rsidR="00C50733" w:rsidRPr="00915960" w:rsidRDefault="00C50733"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Bakanlık, s</w:t>
      </w:r>
      <w:r w:rsidRPr="00915960">
        <w:rPr>
          <w:rFonts w:eastAsia="Times New Roman"/>
          <w:sz w:val="24"/>
          <w:szCs w:val="24"/>
        </w:rPr>
        <w:t xml:space="preserve">öz konusu maddenin daha önce kayıt ettirilmiş olup olmadığını belirleyecektir. Bu ayrıca bu </w:t>
      </w:r>
      <w:r w:rsidRPr="00915960">
        <w:rPr>
          <w:rFonts w:eastAsia="Times New Roman"/>
          <w:spacing w:val="-1"/>
          <w:sz w:val="24"/>
          <w:szCs w:val="24"/>
        </w:rPr>
        <w:t xml:space="preserve">rehberin 4. Bölümünde yer alan kurallar uygulanarak yapılacaktır. Sonuç potansiyel kayıt ettirene ve bir önceki </w:t>
      </w:r>
      <w:r w:rsidRPr="00915960">
        <w:rPr>
          <w:rFonts w:eastAsia="Times New Roman"/>
          <w:sz w:val="24"/>
          <w:szCs w:val="24"/>
        </w:rPr>
        <w:t>kayıt ettirene (eğer varsa) bildirilecektir.</w:t>
      </w: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p>
    <w:p w:rsidR="008B15DD" w:rsidRDefault="008B15DD" w:rsidP="008B15DD">
      <w:pPr>
        <w:widowControl/>
        <w:autoSpaceDE/>
        <w:autoSpaceDN/>
        <w:adjustRightInd/>
        <w:spacing w:after="200" w:line="276" w:lineRule="auto"/>
        <w:rPr>
          <w:sz w:val="24"/>
          <w:szCs w:val="24"/>
        </w:rPr>
      </w:pPr>
    </w:p>
    <w:p w:rsidR="008B15DD" w:rsidRDefault="008B15DD" w:rsidP="008B15DD">
      <w:pPr>
        <w:widowControl/>
        <w:autoSpaceDE/>
        <w:autoSpaceDN/>
        <w:adjustRightInd/>
        <w:spacing w:after="200" w:line="276" w:lineRule="auto"/>
        <w:rPr>
          <w:sz w:val="24"/>
          <w:szCs w:val="24"/>
        </w:rPr>
      </w:pPr>
    </w:p>
    <w:p w:rsidR="008B15DD" w:rsidRDefault="008B15DD" w:rsidP="008B15DD">
      <w:pPr>
        <w:widowControl/>
        <w:autoSpaceDE/>
        <w:autoSpaceDN/>
        <w:adjustRightInd/>
        <w:spacing w:after="200" w:line="276" w:lineRule="auto"/>
        <w:rPr>
          <w:sz w:val="24"/>
          <w:szCs w:val="24"/>
        </w:rPr>
      </w:pPr>
    </w:p>
    <w:p w:rsidR="008B15DD" w:rsidRDefault="008B15DD" w:rsidP="008B15DD">
      <w:pPr>
        <w:widowControl/>
        <w:autoSpaceDE/>
        <w:autoSpaceDN/>
        <w:adjustRightInd/>
        <w:spacing w:after="200" w:line="276" w:lineRule="auto"/>
        <w:rPr>
          <w:sz w:val="24"/>
          <w:szCs w:val="24"/>
        </w:rPr>
      </w:pPr>
    </w:p>
    <w:p w:rsidR="001113AF" w:rsidRPr="00915960" w:rsidRDefault="001113AF" w:rsidP="008B15DD">
      <w:pPr>
        <w:pStyle w:val="Balk1"/>
        <w:pageBreakBefore/>
        <w:ind w:left="992" w:hanging="992"/>
      </w:pPr>
      <w:bookmarkStart w:id="38" w:name="_Toc433372057"/>
      <w:r w:rsidRPr="00915960">
        <w:rPr>
          <w:rFonts w:eastAsia="Times New Roman"/>
        </w:rPr>
        <w:lastRenderedPageBreak/>
        <w:t>ÖRNEKLER</w:t>
      </w:r>
      <w:bookmarkEnd w:id="38"/>
    </w:p>
    <w:p w:rsidR="001113AF" w:rsidRPr="00915960" w:rsidRDefault="001113AF" w:rsidP="002B1C00">
      <w:pPr>
        <w:shd w:val="clear" w:color="auto" w:fill="FFFFFF"/>
        <w:tabs>
          <w:tab w:val="left" w:pos="9072"/>
          <w:tab w:val="left" w:pos="9214"/>
          <w:tab w:val="left" w:pos="9356"/>
        </w:tabs>
        <w:spacing w:before="5" w:line="283" w:lineRule="exact"/>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pacing w:val="-1"/>
          <w:sz w:val="24"/>
          <w:szCs w:val="24"/>
        </w:rPr>
        <w:t>A</w:t>
      </w:r>
      <w:r w:rsidRPr="00915960">
        <w:rPr>
          <w:rFonts w:eastAsia="Times New Roman"/>
          <w:spacing w:val="-1"/>
          <w:sz w:val="24"/>
          <w:szCs w:val="24"/>
        </w:rPr>
        <w:t xml:space="preserve">şağıdaki sayfalarda verilen örnekler yalnızca, kullanıcının bu rehber ile nasıl çalşabileceğinin örneklenmesi amacını </w:t>
      </w:r>
      <w:r w:rsidRPr="00915960">
        <w:rPr>
          <w:rFonts w:eastAsia="Times New Roman"/>
          <w:sz w:val="24"/>
          <w:szCs w:val="24"/>
        </w:rPr>
        <w:t>taşımaktadır. KKDİK konusunda</w:t>
      </w:r>
      <w:r w:rsidR="008B15DD">
        <w:rPr>
          <w:rFonts w:eastAsia="Times New Roman"/>
          <w:sz w:val="24"/>
          <w:szCs w:val="24"/>
        </w:rPr>
        <w:t>ki görevlerle alakalı</w:t>
      </w:r>
      <w:r w:rsidRPr="00915960">
        <w:rPr>
          <w:rFonts w:eastAsia="Times New Roman"/>
          <w:sz w:val="24"/>
          <w:szCs w:val="24"/>
        </w:rPr>
        <w:t xml:space="preserve"> gerçek örnekler teşkil etmemektedirler.</w:t>
      </w:r>
    </w:p>
    <w:p w:rsidR="001113AF" w:rsidRPr="00915960" w:rsidRDefault="001113AF" w:rsidP="002B1C00">
      <w:pPr>
        <w:shd w:val="clear" w:color="auto" w:fill="FFFFFF"/>
        <w:tabs>
          <w:tab w:val="left" w:pos="9072"/>
          <w:tab w:val="left" w:pos="9214"/>
          <w:tab w:val="left" w:pos="9356"/>
        </w:tabs>
        <w:jc w:val="both"/>
        <w:rPr>
          <w:spacing w:val="-2"/>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pacing w:val="-2"/>
          <w:sz w:val="24"/>
          <w:szCs w:val="24"/>
        </w:rPr>
      </w:pPr>
      <w:r w:rsidRPr="00915960">
        <w:rPr>
          <w:spacing w:val="-2"/>
          <w:sz w:val="24"/>
          <w:szCs w:val="24"/>
        </w:rPr>
        <w:t>A</w:t>
      </w:r>
      <w:r w:rsidRPr="00915960">
        <w:rPr>
          <w:rFonts w:eastAsia="Times New Roman"/>
          <w:spacing w:val="-2"/>
          <w:sz w:val="24"/>
          <w:szCs w:val="24"/>
        </w:rPr>
        <w:t>şağıdaki örnekler dahil edilmiştir:</w:t>
      </w:r>
    </w:p>
    <w:p w:rsidR="00C50733" w:rsidRPr="00915960" w:rsidRDefault="00C50733" w:rsidP="002B1C00">
      <w:pPr>
        <w:shd w:val="clear" w:color="auto" w:fill="FFFFFF"/>
        <w:tabs>
          <w:tab w:val="left" w:pos="9072"/>
          <w:tab w:val="left" w:pos="9214"/>
          <w:tab w:val="left" w:pos="9356"/>
        </w:tabs>
        <w:jc w:val="both"/>
        <w:rPr>
          <w:sz w:val="24"/>
          <w:szCs w:val="24"/>
        </w:rPr>
      </w:pPr>
    </w:p>
    <w:p w:rsidR="001113AF" w:rsidRPr="00915960" w:rsidRDefault="001113AF" w:rsidP="005A04C9">
      <w:pPr>
        <w:pStyle w:val="ListeParagraf"/>
        <w:numPr>
          <w:ilvl w:val="0"/>
          <w:numId w:val="19"/>
        </w:numPr>
        <w:shd w:val="clear" w:color="auto" w:fill="FFFFFF"/>
        <w:tabs>
          <w:tab w:val="left" w:pos="9072"/>
          <w:tab w:val="left" w:pos="9214"/>
          <w:tab w:val="left" w:pos="9356"/>
        </w:tabs>
        <w:jc w:val="both"/>
        <w:rPr>
          <w:sz w:val="24"/>
          <w:szCs w:val="24"/>
        </w:rPr>
      </w:pPr>
      <w:r w:rsidRPr="00915960">
        <w:rPr>
          <w:rFonts w:eastAsia="Times New Roman"/>
          <w:spacing w:val="-1"/>
          <w:sz w:val="24"/>
          <w:szCs w:val="24"/>
        </w:rPr>
        <w:t xml:space="preserve">“Dietil peroksidikarbonat” ayrca stabilize edici bir aracı olarak işlev gören bir çözücüyü de içeren tek bileşenli </w:t>
      </w:r>
      <w:r w:rsidRPr="00915960">
        <w:rPr>
          <w:rFonts w:eastAsia="Times New Roman"/>
          <w:sz w:val="24"/>
          <w:szCs w:val="24"/>
        </w:rPr>
        <w:t>bir madde örneğidir (bakınız Bölüm 7.1);</w:t>
      </w:r>
    </w:p>
    <w:p w:rsidR="001113AF" w:rsidRPr="00915960" w:rsidRDefault="001113AF" w:rsidP="005A04C9">
      <w:pPr>
        <w:pStyle w:val="ListeParagraf"/>
        <w:numPr>
          <w:ilvl w:val="0"/>
          <w:numId w:val="19"/>
        </w:numPr>
        <w:shd w:val="clear" w:color="auto" w:fill="FFFFFF"/>
        <w:tabs>
          <w:tab w:val="left" w:pos="9072"/>
          <w:tab w:val="left" w:pos="9214"/>
          <w:tab w:val="left" w:pos="9356"/>
        </w:tabs>
        <w:jc w:val="both"/>
        <w:rPr>
          <w:sz w:val="24"/>
          <w:szCs w:val="24"/>
        </w:rPr>
      </w:pPr>
      <w:r w:rsidRPr="00915960">
        <w:rPr>
          <w:rFonts w:eastAsia="Times New Roman"/>
          <w:spacing w:val="-2"/>
          <w:sz w:val="24"/>
          <w:szCs w:val="24"/>
        </w:rPr>
        <w:t xml:space="preserve">“Zolimidin” tek bileşenli ya da çok bileşenli bir madde olarak tanımlanabilecek bir madde </w:t>
      </w:r>
      <w:r w:rsidRPr="00915960">
        <w:rPr>
          <w:rFonts w:eastAsia="Times New Roman"/>
          <w:sz w:val="24"/>
          <w:szCs w:val="24"/>
        </w:rPr>
        <w:t>örneğidir (bakınız Bölüm 7.2);</w:t>
      </w:r>
    </w:p>
    <w:p w:rsidR="008B15DD" w:rsidRPr="008B15DD" w:rsidRDefault="001113AF" w:rsidP="005A04C9">
      <w:pPr>
        <w:pStyle w:val="ListeParagraf"/>
        <w:numPr>
          <w:ilvl w:val="0"/>
          <w:numId w:val="19"/>
        </w:numPr>
        <w:shd w:val="clear" w:color="auto" w:fill="FFFFFF"/>
        <w:tabs>
          <w:tab w:val="left" w:pos="9072"/>
          <w:tab w:val="left" w:pos="9214"/>
          <w:tab w:val="left" w:pos="9356"/>
        </w:tabs>
        <w:jc w:val="both"/>
        <w:rPr>
          <w:sz w:val="24"/>
          <w:szCs w:val="24"/>
        </w:rPr>
      </w:pPr>
      <w:r w:rsidRPr="008B15DD">
        <w:rPr>
          <w:rFonts w:eastAsia="Times New Roman"/>
          <w:spacing w:val="-1"/>
          <w:sz w:val="24"/>
          <w:szCs w:val="24"/>
        </w:rPr>
        <w:t xml:space="preserve">Üretim tepkimesi sırasında oluşan “izomer karışımı”, çok bileşenli maddelere örnek olarak verilmiştir </w:t>
      </w:r>
      <w:r w:rsidRPr="008B15DD">
        <w:rPr>
          <w:rFonts w:eastAsia="Times New Roman"/>
          <w:sz w:val="24"/>
          <w:szCs w:val="24"/>
        </w:rPr>
        <w:t xml:space="preserve">(bakınız Bölüm 7.3). </w:t>
      </w:r>
    </w:p>
    <w:p w:rsidR="001113AF" w:rsidRPr="008B15DD" w:rsidRDefault="001113AF" w:rsidP="005A04C9">
      <w:pPr>
        <w:pStyle w:val="ListeParagraf"/>
        <w:numPr>
          <w:ilvl w:val="0"/>
          <w:numId w:val="19"/>
        </w:numPr>
        <w:shd w:val="clear" w:color="auto" w:fill="FFFFFF"/>
        <w:tabs>
          <w:tab w:val="left" w:pos="9072"/>
          <w:tab w:val="left" w:pos="9214"/>
          <w:tab w:val="left" w:pos="9356"/>
        </w:tabs>
        <w:jc w:val="both"/>
        <w:rPr>
          <w:sz w:val="24"/>
          <w:szCs w:val="24"/>
        </w:rPr>
      </w:pPr>
      <w:r w:rsidRPr="008B15DD">
        <w:rPr>
          <w:rFonts w:eastAsia="Times New Roman"/>
          <w:sz w:val="24"/>
          <w:szCs w:val="24"/>
        </w:rPr>
        <w:t>“Koku AH”, konsantrasyon aralıkları bulunan beş bileşenin bir tepkime kütlesi olarak tanımlanabilen ve değişik özelliklerle üretilen bir madde örneğidir (Bölüm 7.4). Ayrıca %80 ve %10 kuralının gerekçelendirilmiş bir sapması olarak örnek verilmektedir;</w:t>
      </w:r>
    </w:p>
    <w:p w:rsidR="001113AF" w:rsidRPr="00915960" w:rsidRDefault="001113AF" w:rsidP="005A04C9">
      <w:pPr>
        <w:pStyle w:val="ListeParagraf"/>
        <w:numPr>
          <w:ilvl w:val="0"/>
          <w:numId w:val="19"/>
        </w:numPr>
        <w:shd w:val="clear" w:color="auto" w:fill="FFFFFF"/>
        <w:tabs>
          <w:tab w:val="left" w:pos="9072"/>
          <w:tab w:val="left" w:pos="9214"/>
          <w:tab w:val="left" w:pos="9356"/>
        </w:tabs>
        <w:jc w:val="both"/>
        <w:rPr>
          <w:sz w:val="24"/>
          <w:szCs w:val="24"/>
        </w:rPr>
      </w:pPr>
      <w:r w:rsidRPr="00915960">
        <w:rPr>
          <w:spacing w:val="-2"/>
          <w:sz w:val="24"/>
          <w:szCs w:val="24"/>
        </w:rPr>
        <w:t xml:space="preserve">Montmorilonit ilave fiziksel </w:t>
      </w:r>
      <w:r w:rsidRPr="00915960">
        <w:rPr>
          <w:rFonts w:eastAsia="Times New Roman"/>
          <w:spacing w:val="-2"/>
          <w:sz w:val="24"/>
          <w:szCs w:val="24"/>
        </w:rPr>
        <w:t xml:space="preserve">özelliklerin belirlenmesini gerektiren iyi tanımlanmış bir madde örneği </w:t>
      </w:r>
      <w:r w:rsidRPr="00915960">
        <w:rPr>
          <w:rFonts w:eastAsia="Times New Roman"/>
          <w:sz w:val="24"/>
          <w:szCs w:val="24"/>
        </w:rPr>
        <w:t>olarak içeren metalik olmayan “mineraller” Bölüm 7.5’de verilmiştir.</w:t>
      </w:r>
    </w:p>
    <w:p w:rsidR="001113AF" w:rsidRPr="00915960" w:rsidRDefault="001113AF" w:rsidP="005A04C9">
      <w:pPr>
        <w:pStyle w:val="ListeParagraf"/>
        <w:numPr>
          <w:ilvl w:val="0"/>
          <w:numId w:val="19"/>
        </w:numPr>
        <w:shd w:val="clear" w:color="auto" w:fill="FFFFFF"/>
        <w:tabs>
          <w:tab w:val="left" w:pos="9072"/>
          <w:tab w:val="left" w:pos="9214"/>
          <w:tab w:val="left" w:pos="9356"/>
        </w:tabs>
        <w:jc w:val="both"/>
        <w:rPr>
          <w:sz w:val="24"/>
          <w:szCs w:val="24"/>
        </w:rPr>
      </w:pPr>
      <w:r w:rsidRPr="00915960">
        <w:rPr>
          <w:rFonts w:eastAsia="Times New Roman"/>
          <w:sz w:val="24"/>
          <w:szCs w:val="24"/>
        </w:rPr>
        <w:t xml:space="preserve">“Uçucu lavendula yağı” bitkilerden elde edilen bir UVCB madde örneğidir </w:t>
      </w:r>
      <w:r w:rsidRPr="00915960">
        <w:rPr>
          <w:spacing w:val="-2"/>
          <w:sz w:val="24"/>
          <w:szCs w:val="24"/>
        </w:rPr>
        <w:t>(B</w:t>
      </w:r>
      <w:r w:rsidRPr="00915960">
        <w:rPr>
          <w:rFonts w:eastAsia="Times New Roman"/>
          <w:spacing w:val="-2"/>
          <w:sz w:val="24"/>
          <w:szCs w:val="24"/>
        </w:rPr>
        <w:t>ölüm 7.6);</w:t>
      </w:r>
    </w:p>
    <w:p w:rsidR="001113AF" w:rsidRPr="00915960" w:rsidRDefault="001113AF" w:rsidP="005A04C9">
      <w:pPr>
        <w:pStyle w:val="ListeParagraf"/>
        <w:numPr>
          <w:ilvl w:val="0"/>
          <w:numId w:val="19"/>
        </w:numPr>
        <w:shd w:val="clear" w:color="auto" w:fill="FFFFFF"/>
        <w:tabs>
          <w:tab w:val="left" w:pos="9072"/>
          <w:tab w:val="left" w:pos="9214"/>
          <w:tab w:val="left" w:pos="9356"/>
        </w:tabs>
        <w:jc w:val="both"/>
        <w:rPr>
          <w:sz w:val="24"/>
          <w:szCs w:val="24"/>
        </w:rPr>
      </w:pPr>
      <w:r w:rsidRPr="00915960">
        <w:rPr>
          <w:rFonts w:eastAsia="Times New Roman"/>
          <w:spacing w:val="-1"/>
          <w:sz w:val="24"/>
          <w:szCs w:val="24"/>
        </w:rPr>
        <w:t>“Kasımpatı yağı ve izole izomerleri”, daha fazla işlenmiş olan biyolojik kökenli UVCB maddelere örnektir (Bölüm 7.7);</w:t>
      </w:r>
    </w:p>
    <w:p w:rsidR="001113AF" w:rsidRPr="00915960" w:rsidRDefault="001113AF" w:rsidP="005A04C9">
      <w:pPr>
        <w:pStyle w:val="ListeParagraf"/>
        <w:numPr>
          <w:ilvl w:val="0"/>
          <w:numId w:val="19"/>
        </w:numPr>
        <w:shd w:val="clear" w:color="auto" w:fill="FFFFFF"/>
        <w:tabs>
          <w:tab w:val="left" w:pos="9072"/>
          <w:tab w:val="left" w:pos="9214"/>
          <w:tab w:val="left" w:pos="9356"/>
        </w:tabs>
        <w:jc w:val="both"/>
        <w:rPr>
          <w:sz w:val="24"/>
          <w:szCs w:val="24"/>
        </w:rPr>
      </w:pPr>
      <w:r w:rsidRPr="00915960">
        <w:rPr>
          <w:rFonts w:eastAsia="Times New Roman"/>
          <w:sz w:val="24"/>
          <w:szCs w:val="24"/>
        </w:rPr>
        <w:t xml:space="preserve">“Fenol, izopropile, fosfat" tam olarak tanımlanamayan değişken UVCB maddelere bir örnektir </w:t>
      </w:r>
      <w:r w:rsidRPr="00915960">
        <w:rPr>
          <w:spacing w:val="-2"/>
          <w:sz w:val="24"/>
          <w:szCs w:val="24"/>
        </w:rPr>
        <w:t>(B</w:t>
      </w:r>
      <w:r w:rsidRPr="00915960">
        <w:rPr>
          <w:rFonts w:eastAsia="Times New Roman"/>
          <w:spacing w:val="-2"/>
          <w:sz w:val="24"/>
          <w:szCs w:val="24"/>
        </w:rPr>
        <w:t>ölüm 7.8);</w:t>
      </w:r>
    </w:p>
    <w:p w:rsidR="001113AF" w:rsidRPr="00915960" w:rsidRDefault="001113AF" w:rsidP="005A04C9">
      <w:pPr>
        <w:pStyle w:val="ListeParagraf"/>
        <w:numPr>
          <w:ilvl w:val="0"/>
          <w:numId w:val="19"/>
        </w:numPr>
        <w:shd w:val="clear" w:color="auto" w:fill="FFFFFF"/>
        <w:tabs>
          <w:tab w:val="left" w:pos="9072"/>
          <w:tab w:val="left" w:pos="9214"/>
          <w:tab w:val="left" w:pos="9356"/>
        </w:tabs>
        <w:jc w:val="both"/>
        <w:rPr>
          <w:rFonts w:eastAsia="Times New Roman"/>
          <w:sz w:val="24"/>
          <w:szCs w:val="24"/>
        </w:rPr>
      </w:pPr>
      <w:r w:rsidRPr="00915960">
        <w:rPr>
          <w:rFonts w:eastAsia="Times New Roman"/>
          <w:spacing w:val="-2"/>
          <w:sz w:val="24"/>
          <w:szCs w:val="24"/>
        </w:rPr>
        <w:t xml:space="preserve">“Kuaterner amonyum bileşikleri" karbon zinciri uzunluğunda değişkenlik gösteren maddelere bir </w:t>
      </w:r>
      <w:r w:rsidRPr="00915960">
        <w:rPr>
          <w:rFonts w:eastAsia="Times New Roman"/>
          <w:sz w:val="24"/>
          <w:szCs w:val="24"/>
        </w:rPr>
        <w:t>örnektir (Bölüm 7.9);</w:t>
      </w:r>
    </w:p>
    <w:p w:rsidR="00C50733" w:rsidRPr="00915960" w:rsidRDefault="001113AF" w:rsidP="005A04C9">
      <w:pPr>
        <w:pStyle w:val="ListeParagraf"/>
        <w:numPr>
          <w:ilvl w:val="0"/>
          <w:numId w:val="19"/>
        </w:numPr>
        <w:shd w:val="clear" w:color="auto" w:fill="FFFFFF"/>
        <w:tabs>
          <w:tab w:val="left" w:pos="9072"/>
          <w:tab w:val="left" w:pos="9214"/>
          <w:tab w:val="left" w:pos="9356"/>
        </w:tabs>
        <w:jc w:val="both"/>
        <w:rPr>
          <w:sz w:val="24"/>
          <w:szCs w:val="24"/>
        </w:rPr>
      </w:pPr>
      <w:r w:rsidRPr="00915960">
        <w:rPr>
          <w:rFonts w:eastAsia="Times New Roman"/>
          <w:sz w:val="24"/>
          <w:szCs w:val="24"/>
        </w:rPr>
        <w:t>“Petrol maddelerine” iki örnek olan gaz karışım akımı ve gaz yağlar Bölüm 7.10’da verilmektedir;</w:t>
      </w:r>
    </w:p>
    <w:p w:rsidR="001113AF" w:rsidRPr="00915960" w:rsidRDefault="001113AF" w:rsidP="005A04C9">
      <w:pPr>
        <w:pStyle w:val="ListeParagraf"/>
        <w:numPr>
          <w:ilvl w:val="0"/>
          <w:numId w:val="19"/>
        </w:numPr>
        <w:shd w:val="clear" w:color="auto" w:fill="FFFFFF"/>
        <w:tabs>
          <w:tab w:val="left" w:pos="9072"/>
          <w:tab w:val="left" w:pos="9214"/>
          <w:tab w:val="left" w:pos="9356"/>
        </w:tabs>
        <w:jc w:val="both"/>
        <w:rPr>
          <w:sz w:val="24"/>
          <w:szCs w:val="24"/>
        </w:rPr>
      </w:pPr>
      <w:r w:rsidRPr="00915960">
        <w:rPr>
          <w:rFonts w:eastAsia="Times New Roman"/>
          <w:sz w:val="24"/>
          <w:szCs w:val="24"/>
        </w:rPr>
        <w:t>İki örnek olarak, lak</w:t>
      </w:r>
      <w:r w:rsidR="00C50733" w:rsidRPr="00915960">
        <w:rPr>
          <w:rFonts w:eastAsia="Times New Roman"/>
          <w:sz w:val="24"/>
          <w:szCs w:val="24"/>
        </w:rPr>
        <w:t>k</w:t>
      </w:r>
      <w:r w:rsidRPr="00915960">
        <w:rPr>
          <w:rFonts w:eastAsia="Times New Roman"/>
          <w:sz w:val="24"/>
          <w:szCs w:val="24"/>
        </w:rPr>
        <w:t>az ve amilaz enzimlerinin nasıl tanımlanacağı Bölüm7.11’de verilmektedir.</w:t>
      </w:r>
    </w:p>
    <w:p w:rsidR="001113AF" w:rsidRPr="00915960" w:rsidRDefault="001113AF" w:rsidP="008B15DD">
      <w:pPr>
        <w:pStyle w:val="Balk2"/>
      </w:pPr>
      <w:bookmarkStart w:id="39" w:name="_Toc433372058"/>
      <w:r w:rsidRPr="00915960">
        <w:t>DİET</w:t>
      </w:r>
      <w:r w:rsidRPr="00915960">
        <w:rPr>
          <w:rFonts w:eastAsia="Times New Roman"/>
        </w:rPr>
        <w:t>İL PEROKSİKARBONAT</w:t>
      </w:r>
      <w:bookmarkEnd w:id="39"/>
    </w:p>
    <w:p w:rsidR="00C50733" w:rsidRPr="00915960" w:rsidRDefault="00C50733"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“Dietil peroksikarbonat” maddesi (EC 238-707-3, CAS 14666-78-5, C6H10O6) izododekanda (</w:t>
      </w:r>
      <w:r w:rsidR="00326E35" w:rsidRPr="00915960">
        <w:rPr>
          <w:rFonts w:eastAsia="Times New Roman"/>
          <w:sz w:val="24"/>
          <w:szCs w:val="24"/>
        </w:rPr>
        <w:t>EC</w:t>
      </w:r>
      <w:r w:rsidRPr="00915960">
        <w:rPr>
          <w:rFonts w:eastAsia="Times New Roman"/>
          <w:sz w:val="24"/>
          <w:szCs w:val="24"/>
        </w:rPr>
        <w:t xml:space="preserve"> 250-816-8, CAS 31807-55-3) 18 % solüsyon ol</w:t>
      </w:r>
      <w:r w:rsidR="008B15DD">
        <w:rPr>
          <w:rFonts w:eastAsia="Times New Roman"/>
          <w:sz w:val="24"/>
          <w:szCs w:val="24"/>
        </w:rPr>
        <w:t>arak üretilmektedir. İ</w:t>
      </w:r>
      <w:r w:rsidRPr="00915960">
        <w:rPr>
          <w:rFonts w:eastAsia="Times New Roman"/>
          <w:sz w:val="24"/>
          <w:szCs w:val="24"/>
        </w:rPr>
        <w:t xml:space="preserve">zododekan ayrca patlayıcı özelliklere karşı stabilize edici bir </w:t>
      </w:r>
      <w:r w:rsidR="008B15DD">
        <w:rPr>
          <w:rFonts w:eastAsia="Times New Roman"/>
          <w:sz w:val="24"/>
          <w:szCs w:val="24"/>
        </w:rPr>
        <w:t>ajan</w:t>
      </w:r>
      <w:r w:rsidRPr="00915960">
        <w:rPr>
          <w:rFonts w:eastAsia="Times New Roman"/>
          <w:sz w:val="24"/>
          <w:szCs w:val="24"/>
        </w:rPr>
        <w:t xml:space="preserve"> olarak da işlev görmektedir. Maddenin tasarruflu bir şekilde kullanılmasını garantileyen olası en yüksek konsantre %27’lik bir solüsyondur.</w:t>
      </w:r>
    </w:p>
    <w:p w:rsidR="008B15DD" w:rsidRDefault="008B15DD" w:rsidP="002B1C00">
      <w:pPr>
        <w:shd w:val="clear" w:color="auto" w:fill="FFFFFF"/>
        <w:tabs>
          <w:tab w:val="left" w:pos="9072"/>
          <w:tab w:val="left" w:pos="9214"/>
          <w:tab w:val="left" w:pos="9356"/>
        </w:tabs>
        <w:ind w:right="6"/>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6"/>
        <w:jc w:val="both"/>
        <w:rPr>
          <w:rFonts w:eastAsia="Times New Roman"/>
          <w:sz w:val="24"/>
          <w:szCs w:val="24"/>
        </w:rPr>
      </w:pPr>
      <w:r w:rsidRPr="00915960">
        <w:rPr>
          <w:rFonts w:eastAsia="Times New Roman"/>
          <w:sz w:val="24"/>
          <w:szCs w:val="24"/>
        </w:rPr>
        <w:t>Yukarda belirtilen madde kayıt amaçlı olarak nasıl isimlendirilmeli ve tanımlanmalıdır?</w:t>
      </w:r>
    </w:p>
    <w:p w:rsidR="00C50733" w:rsidRPr="00915960" w:rsidRDefault="00C50733" w:rsidP="002B1C00">
      <w:pPr>
        <w:shd w:val="clear" w:color="auto" w:fill="FFFFFF"/>
        <w:tabs>
          <w:tab w:val="left" w:pos="9072"/>
          <w:tab w:val="left" w:pos="9214"/>
          <w:tab w:val="left" w:pos="9356"/>
        </w:tabs>
        <w:ind w:right="6"/>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6"/>
        <w:jc w:val="both"/>
        <w:rPr>
          <w:rFonts w:eastAsia="Times New Roman"/>
          <w:sz w:val="24"/>
          <w:szCs w:val="24"/>
        </w:rPr>
      </w:pPr>
      <w:r w:rsidRPr="00915960">
        <w:rPr>
          <w:rFonts w:eastAsia="Times New Roman"/>
          <w:sz w:val="24"/>
          <w:szCs w:val="24"/>
        </w:rPr>
        <w:t>KKDİK’teki madde tanımına göre, maddenin kararlılığını etkilemeksizin ya da yapısını değiştirmeksizin ayrılabilen çözücüler hariç tutulmalıdır. Yukarıdaki durumda olduğu gibi, izododekan ayrca bir stabilize edici işlevi görmekte ve maddenin patlayıcı özellikleri dolayısıyla tamamen ayrılamamaktadır. Dolayısıyla da izododekan yalnızca bir çözücü olarak değil ayrıca bir katkı maddesi olarak kabul edilmelidir. Ancak madde halen bir tek bileşenli madde olarak kabul edilmelidir.</w:t>
      </w:r>
      <w:r w:rsidR="008B15DD">
        <w:rPr>
          <w:rFonts w:eastAsia="Times New Roman"/>
          <w:sz w:val="24"/>
          <w:szCs w:val="24"/>
        </w:rPr>
        <w:t xml:space="preserve"> </w:t>
      </w:r>
      <w:r w:rsidRPr="00915960">
        <w:rPr>
          <w:rFonts w:eastAsia="Times New Roman"/>
          <w:sz w:val="24"/>
          <w:szCs w:val="24"/>
        </w:rPr>
        <w:t xml:space="preserve">Dolayısıyla madde, </w:t>
      </w:r>
      <w:r w:rsidR="00CC3D02">
        <w:rPr>
          <w:rFonts w:eastAsia="Times New Roman"/>
          <w:sz w:val="24"/>
          <w:szCs w:val="24"/>
        </w:rPr>
        <w:t>güvenli</w:t>
      </w:r>
      <w:r w:rsidRPr="00915960">
        <w:rPr>
          <w:rFonts w:eastAsia="Times New Roman"/>
          <w:sz w:val="24"/>
          <w:szCs w:val="24"/>
        </w:rPr>
        <w:t xml:space="preserve"> kullanımı garanti eden olası en yüksek konsantrede bir solüsyon olarak kayıt edilmelidir:</w:t>
      </w:r>
    </w:p>
    <w:p w:rsidR="001113AF" w:rsidRDefault="001113AF" w:rsidP="002B1C00">
      <w:pPr>
        <w:shd w:val="clear" w:color="auto" w:fill="FFFFFF"/>
        <w:tabs>
          <w:tab w:val="left" w:pos="9072"/>
          <w:tab w:val="left" w:pos="9214"/>
          <w:tab w:val="left" w:pos="9356"/>
        </w:tabs>
        <w:ind w:right="6"/>
        <w:jc w:val="both"/>
        <w:rPr>
          <w:rFonts w:eastAsia="Times New Roman"/>
          <w:sz w:val="24"/>
          <w:szCs w:val="24"/>
        </w:rPr>
      </w:pPr>
      <w:r w:rsidRPr="00915960">
        <w:rPr>
          <w:rFonts w:eastAsia="Times New Roman"/>
          <w:sz w:val="24"/>
          <w:szCs w:val="24"/>
        </w:rPr>
        <w:t>Dietil peroksikarbonat (üst limit: 27%; tipik konsantrasyon: 22%).</w:t>
      </w:r>
      <w:r w:rsidR="00CC3D02">
        <w:rPr>
          <w:rFonts w:eastAsia="Times New Roman"/>
          <w:sz w:val="24"/>
          <w:szCs w:val="24"/>
        </w:rPr>
        <w:t xml:space="preserve"> İzodekan, “Katkı </w:t>
      </w:r>
      <w:r w:rsidR="00CC3D02">
        <w:rPr>
          <w:rFonts w:eastAsia="Times New Roman"/>
          <w:sz w:val="24"/>
          <w:szCs w:val="24"/>
        </w:rPr>
        <w:lastRenderedPageBreak/>
        <w:t>maddeleri” bölümünde rapor edilmeli ve stabilizasyon işlevi belirtilmelidir.</w:t>
      </w:r>
    </w:p>
    <w:p w:rsidR="001113AF" w:rsidRPr="00915960" w:rsidRDefault="001113AF" w:rsidP="00CC3D02">
      <w:pPr>
        <w:pStyle w:val="Balk2"/>
      </w:pPr>
      <w:bookmarkStart w:id="40" w:name="_Toc433372059"/>
      <w:r w:rsidRPr="00915960">
        <w:t>ZOLİMİDİ</w:t>
      </w:r>
      <w:r w:rsidRPr="00915960">
        <w:rPr>
          <w:rFonts w:eastAsia="Times New Roman"/>
        </w:rPr>
        <w:t>N</w:t>
      </w:r>
      <w:bookmarkEnd w:id="40"/>
    </w:p>
    <w:p w:rsidR="00C50733" w:rsidRPr="00915960" w:rsidRDefault="00C50733" w:rsidP="002B1C00">
      <w:pPr>
        <w:shd w:val="clear" w:color="auto" w:fill="FFFFFF"/>
        <w:tabs>
          <w:tab w:val="left" w:pos="9072"/>
          <w:tab w:val="left" w:pos="9214"/>
          <w:tab w:val="left" w:pos="9356"/>
        </w:tabs>
        <w:ind w:right="3"/>
        <w:rPr>
          <w:rFonts w:eastAsia="Times New Roman"/>
          <w:sz w:val="24"/>
          <w:szCs w:val="24"/>
        </w:rPr>
      </w:pPr>
    </w:p>
    <w:p w:rsidR="001113AF" w:rsidRPr="00915960" w:rsidRDefault="001113AF" w:rsidP="00CC3D02">
      <w:pPr>
        <w:shd w:val="clear" w:color="auto" w:fill="FFFFFF"/>
        <w:tabs>
          <w:tab w:val="left" w:pos="9072"/>
          <w:tab w:val="left" w:pos="9214"/>
          <w:tab w:val="left" w:pos="9356"/>
        </w:tabs>
        <w:ind w:right="3"/>
        <w:jc w:val="both"/>
        <w:rPr>
          <w:sz w:val="24"/>
          <w:szCs w:val="24"/>
        </w:rPr>
      </w:pPr>
      <w:r w:rsidRPr="00915960">
        <w:rPr>
          <w:rFonts w:eastAsia="Times New Roman"/>
          <w:sz w:val="24"/>
          <w:szCs w:val="24"/>
        </w:rPr>
        <w:t>Üretilen metalonik solüsyon “zolimidin” (EC 214-947-4; CAS 1222-57-7, C14H12N2O2S) ve “imidazol” (EC 206-019-2; CAS 288-32-4, C3H4N2) içermektedir. “Metanol” çözücü çıkarıldıktan ve üretim işlemi en iyi hale getirildikten sonra, madde halen %74-86 aralığında zolimidin ve %4-12 aralığında imidazol saflığı içermektedir.</w:t>
      </w:r>
    </w:p>
    <w:p w:rsidR="00C50733" w:rsidRPr="00915960" w:rsidRDefault="00C50733" w:rsidP="002B1C00">
      <w:pPr>
        <w:shd w:val="clear" w:color="auto" w:fill="FFFFFF"/>
        <w:tabs>
          <w:tab w:val="left" w:pos="9072"/>
          <w:tab w:val="left" w:pos="9214"/>
          <w:tab w:val="left" w:pos="9356"/>
        </w:tabs>
        <w:ind w:right="3"/>
        <w:rPr>
          <w:rFonts w:eastAsia="Times New Roman"/>
          <w:sz w:val="24"/>
          <w:szCs w:val="24"/>
        </w:rPr>
      </w:pPr>
    </w:p>
    <w:p w:rsidR="001113AF" w:rsidRDefault="001113AF" w:rsidP="002B1C00">
      <w:pPr>
        <w:shd w:val="clear" w:color="auto" w:fill="FFFFFF"/>
        <w:tabs>
          <w:tab w:val="left" w:pos="9072"/>
          <w:tab w:val="left" w:pos="9214"/>
          <w:tab w:val="left" w:pos="9356"/>
        </w:tabs>
        <w:ind w:right="3"/>
        <w:rPr>
          <w:rFonts w:eastAsia="Times New Roman"/>
          <w:sz w:val="24"/>
          <w:szCs w:val="24"/>
        </w:rPr>
      </w:pPr>
      <w:r w:rsidRPr="00915960">
        <w:rPr>
          <w:rFonts w:eastAsia="Times New Roman"/>
          <w:sz w:val="24"/>
          <w:szCs w:val="24"/>
        </w:rPr>
        <w:t>Yukar</w:t>
      </w:r>
      <w:r w:rsidR="00C50733" w:rsidRPr="00915960">
        <w:rPr>
          <w:rFonts w:eastAsia="Times New Roman"/>
          <w:sz w:val="24"/>
          <w:szCs w:val="24"/>
        </w:rPr>
        <w:t>ı</w:t>
      </w:r>
      <w:r w:rsidRPr="00915960">
        <w:rPr>
          <w:rFonts w:eastAsia="Times New Roman"/>
          <w:sz w:val="24"/>
          <w:szCs w:val="24"/>
        </w:rPr>
        <w:t>da açıklanan madde kayıt için nasıl tanımlanmalı ve isimlendirilmelidir?</w:t>
      </w:r>
    </w:p>
    <w:p w:rsidR="00CC3D02" w:rsidRPr="00915960" w:rsidRDefault="00CC3D02" w:rsidP="002B1C00">
      <w:pPr>
        <w:shd w:val="clear" w:color="auto" w:fill="FFFFFF"/>
        <w:tabs>
          <w:tab w:val="left" w:pos="9072"/>
          <w:tab w:val="left" w:pos="9214"/>
          <w:tab w:val="left" w:pos="9356"/>
        </w:tabs>
        <w:ind w:right="3"/>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KKDİK</w:t>
      </w:r>
      <w:r w:rsidRPr="00915960">
        <w:rPr>
          <w:rFonts w:eastAsia="Times New Roman"/>
          <w:sz w:val="24"/>
          <w:szCs w:val="24"/>
        </w:rPr>
        <w:t>’teki madde tanımına göre, maddenin kararlılığını etkilemeksizin ya da yapısını değiştirmeksizin ayrılabilen çözücüler hariç tutulmalıdır. Yukarıdaki durumda olduğu gibi, metanol herhangi bir zorlukla karşılaşılmaksızın ayrılabilmektedir ve çözücü olmadan madde kayıt edilmelidir.</w:t>
      </w:r>
    </w:p>
    <w:p w:rsidR="00C50733" w:rsidRPr="00915960" w:rsidRDefault="00C50733"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Genel olarak birden fazla temel bile</w:t>
      </w:r>
      <w:r w:rsidRPr="00915960">
        <w:rPr>
          <w:rFonts w:eastAsia="Times New Roman"/>
          <w:sz w:val="24"/>
          <w:szCs w:val="24"/>
        </w:rPr>
        <w:t xml:space="preserve">şenin &gt; %80 orannda bulunması halinde, bir madde tek bileşenli madde olarak kabul edilecektir. Birden fazla temel bileşenin &gt; %10 ve &lt; %80 oranında bulunması </w:t>
      </w:r>
      <w:r w:rsidRPr="00915960">
        <w:rPr>
          <w:rFonts w:eastAsia="Times New Roman"/>
          <w:spacing w:val="-2"/>
          <w:sz w:val="24"/>
          <w:szCs w:val="24"/>
        </w:rPr>
        <w:t xml:space="preserve">durumunda ise bir madde, çok bileşenli madde olarak kabul edilmektedir. Eşik değerleri aşıldığı </w:t>
      </w:r>
      <w:r w:rsidRPr="00915960">
        <w:rPr>
          <w:rFonts w:eastAsia="Times New Roman"/>
          <w:sz w:val="24"/>
          <w:szCs w:val="24"/>
        </w:rPr>
        <w:t>ya da eşik değerlerin altında kalındığı için yukarıdaki örnek bir sınır durumu teşkil etmektedir. Dolayısıyla madde tek bileşenli “zolimidin” ya da “zolimidin” ve “imidazolün bir tepkime kütlesi, çok bileşenli madde olarak kabul edilebilir.</w:t>
      </w:r>
    </w:p>
    <w:p w:rsidR="00C50733" w:rsidRPr="00915960" w:rsidRDefault="00C50733"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pacing w:val="-1"/>
          <w:sz w:val="24"/>
          <w:szCs w:val="24"/>
        </w:rPr>
        <w:t>Bu gibi bir s</w:t>
      </w:r>
      <w:r w:rsidRPr="00915960">
        <w:rPr>
          <w:rFonts w:eastAsia="Times New Roman"/>
          <w:spacing w:val="-1"/>
          <w:sz w:val="24"/>
          <w:szCs w:val="24"/>
        </w:rPr>
        <w:t xml:space="preserve">ınır durumunda, maddenin temel bileşenlerinin tipik konsantrasyonu maddenin en iyi ne </w:t>
      </w:r>
      <w:r w:rsidRPr="00915960">
        <w:rPr>
          <w:rFonts w:eastAsia="Times New Roman"/>
          <w:sz w:val="24"/>
          <w:szCs w:val="24"/>
        </w:rPr>
        <w:t>kadar tanmlanabileceğinin belirlenmesi için kullanılabilir: örneğin,</w:t>
      </w:r>
    </w:p>
    <w:p w:rsidR="00C50733" w:rsidRPr="00915960" w:rsidRDefault="00C50733" w:rsidP="002B1C00">
      <w:pPr>
        <w:shd w:val="clear" w:color="auto" w:fill="FFFFFF"/>
        <w:tabs>
          <w:tab w:val="left" w:pos="9072"/>
          <w:tab w:val="left" w:pos="9214"/>
          <w:tab w:val="left" w:pos="9356"/>
        </w:tabs>
        <w:ind w:right="3"/>
        <w:jc w:val="both"/>
        <w:rPr>
          <w:sz w:val="24"/>
          <w:szCs w:val="24"/>
        </w:rPr>
      </w:pPr>
    </w:p>
    <w:p w:rsidR="001113AF" w:rsidRPr="00915960" w:rsidRDefault="001113AF" w:rsidP="005A04C9">
      <w:pPr>
        <w:numPr>
          <w:ilvl w:val="0"/>
          <w:numId w:val="8"/>
        </w:numPr>
        <w:shd w:val="clear" w:color="auto" w:fill="FFFFFF"/>
        <w:tabs>
          <w:tab w:val="left" w:pos="1421"/>
          <w:tab w:val="left" w:pos="9072"/>
          <w:tab w:val="left" w:pos="9214"/>
          <w:tab w:val="left" w:pos="9356"/>
        </w:tabs>
        <w:ind w:right="3"/>
        <w:jc w:val="both"/>
        <w:rPr>
          <w:spacing w:val="-6"/>
          <w:sz w:val="24"/>
          <w:szCs w:val="24"/>
        </w:rPr>
      </w:pPr>
      <w:r w:rsidRPr="00915960">
        <w:rPr>
          <w:sz w:val="24"/>
          <w:szCs w:val="24"/>
        </w:rPr>
        <w:t>Zolimidin i</w:t>
      </w:r>
      <w:r w:rsidRPr="00915960">
        <w:rPr>
          <w:rFonts w:eastAsia="Times New Roman"/>
          <w:sz w:val="24"/>
          <w:szCs w:val="24"/>
        </w:rPr>
        <w:t>çin tipik konsantrasyon = %77 ve imidazol için= %11 ise maddenin zolimidin ve imidazolün bir tepkime kütlesi olarak kabul edilmesi tavsiye edilmektedir;</w:t>
      </w:r>
    </w:p>
    <w:p w:rsidR="001113AF" w:rsidRPr="00915960" w:rsidRDefault="001113AF" w:rsidP="005A04C9">
      <w:pPr>
        <w:numPr>
          <w:ilvl w:val="0"/>
          <w:numId w:val="8"/>
        </w:numPr>
        <w:shd w:val="clear" w:color="auto" w:fill="FFFFFF"/>
        <w:tabs>
          <w:tab w:val="left" w:pos="1421"/>
          <w:tab w:val="left" w:pos="9072"/>
          <w:tab w:val="left" w:pos="9214"/>
          <w:tab w:val="left" w:pos="9356"/>
        </w:tabs>
        <w:ind w:right="3"/>
        <w:jc w:val="both"/>
        <w:rPr>
          <w:spacing w:val="-6"/>
          <w:sz w:val="24"/>
          <w:szCs w:val="24"/>
        </w:rPr>
      </w:pPr>
      <w:r w:rsidRPr="00915960">
        <w:rPr>
          <w:sz w:val="24"/>
          <w:szCs w:val="24"/>
        </w:rPr>
        <w:t>Zolimidin i</w:t>
      </w:r>
      <w:r w:rsidRPr="00915960">
        <w:rPr>
          <w:rFonts w:eastAsia="Times New Roman"/>
          <w:sz w:val="24"/>
          <w:szCs w:val="24"/>
        </w:rPr>
        <w:t>çin tipik konsantrasyon = %85 ve imidazol için = %5 ise maddenin tek bileşenli “zolimidin” maddesi olarak kabul edilmesi tavsiye edilmektedir.</w:t>
      </w:r>
    </w:p>
    <w:p w:rsidR="001113AF" w:rsidRPr="00915960" w:rsidRDefault="001113AF" w:rsidP="005A04C9">
      <w:pPr>
        <w:numPr>
          <w:ilvl w:val="0"/>
          <w:numId w:val="8"/>
        </w:numPr>
        <w:shd w:val="clear" w:color="auto" w:fill="FFFFFF"/>
        <w:tabs>
          <w:tab w:val="left" w:pos="1421"/>
          <w:tab w:val="left" w:pos="9072"/>
          <w:tab w:val="left" w:pos="9214"/>
          <w:tab w:val="left" w:pos="9356"/>
        </w:tabs>
        <w:ind w:right="3"/>
        <w:jc w:val="both"/>
        <w:rPr>
          <w:spacing w:val="-6"/>
          <w:sz w:val="24"/>
          <w:szCs w:val="24"/>
        </w:rPr>
      </w:pPr>
      <w:r w:rsidRPr="00915960">
        <w:rPr>
          <w:spacing w:val="-1"/>
          <w:sz w:val="24"/>
          <w:szCs w:val="24"/>
        </w:rPr>
        <w:t xml:space="preserve">Tipik konsantrasyonların, </w:t>
      </w:r>
      <w:r w:rsidRPr="00915960">
        <w:rPr>
          <w:rFonts w:eastAsia="Times New Roman"/>
          <w:spacing w:val="-1"/>
          <w:sz w:val="24"/>
          <w:szCs w:val="24"/>
        </w:rPr>
        <w:t xml:space="preserve">üretim sürecinin kontrol altına alınamayan geniş ölçeklerle sonuçlanması dolayısıyla türetilememesi halinde, maddenin çok bileşenli bir madde olarak kabul </w:t>
      </w:r>
      <w:r w:rsidRPr="00915960">
        <w:rPr>
          <w:rFonts w:eastAsia="Times New Roman"/>
          <w:sz w:val="24"/>
          <w:szCs w:val="24"/>
        </w:rPr>
        <w:t>edilmesi tavsiye edilmektedir.</w:t>
      </w:r>
    </w:p>
    <w:p w:rsidR="001113AF" w:rsidRPr="00915960" w:rsidRDefault="00F71D45" w:rsidP="00CC3D02">
      <w:pPr>
        <w:pStyle w:val="Balk2"/>
      </w:pPr>
      <w:bookmarkStart w:id="41" w:name="_Toc433372060"/>
      <w:r w:rsidRPr="00915960">
        <w:t>İ</w:t>
      </w:r>
      <w:r w:rsidR="001113AF" w:rsidRPr="00915960">
        <w:t>ZOMERLER</w:t>
      </w:r>
      <w:r w:rsidR="001113AF" w:rsidRPr="00915960">
        <w:rPr>
          <w:rFonts w:eastAsia="Times New Roman"/>
        </w:rPr>
        <w:t>İ</w:t>
      </w:r>
      <w:r w:rsidRPr="00915960">
        <w:rPr>
          <w:rFonts w:eastAsia="Times New Roman"/>
        </w:rPr>
        <w:t>N</w:t>
      </w:r>
      <w:r w:rsidR="001113AF" w:rsidRPr="00915960">
        <w:rPr>
          <w:rFonts w:eastAsia="Times New Roman"/>
        </w:rPr>
        <w:t xml:space="preserve"> KARI</w:t>
      </w:r>
      <w:r w:rsidRPr="00915960">
        <w:rPr>
          <w:rFonts w:eastAsia="Times New Roman"/>
        </w:rPr>
        <w:t>Ş</w:t>
      </w:r>
      <w:r w:rsidR="001113AF" w:rsidRPr="00915960">
        <w:rPr>
          <w:rFonts w:eastAsia="Times New Roman"/>
        </w:rPr>
        <w:t>IMLARI</w:t>
      </w:r>
      <w:bookmarkEnd w:id="41"/>
    </w:p>
    <w:p w:rsidR="006C1A11" w:rsidRPr="00915960" w:rsidRDefault="006C1A11"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S</w:t>
      </w:r>
      <w:r w:rsidRPr="00915960">
        <w:rPr>
          <w:rFonts w:eastAsia="Times New Roman"/>
          <w:sz w:val="24"/>
          <w:szCs w:val="24"/>
        </w:rPr>
        <w:t>öz konusu madde,</w:t>
      </w:r>
      <w:r w:rsidR="00CC3D02">
        <w:rPr>
          <w:rFonts w:eastAsia="Times New Roman"/>
          <w:sz w:val="24"/>
          <w:szCs w:val="24"/>
        </w:rPr>
        <w:t xml:space="preserve"> </w:t>
      </w:r>
      <w:r w:rsidR="00F71D45" w:rsidRPr="00915960">
        <w:rPr>
          <w:rFonts w:eastAsia="Times New Roman"/>
          <w:sz w:val="24"/>
          <w:szCs w:val="24"/>
        </w:rPr>
        <w:t>imalat</w:t>
      </w:r>
      <w:r w:rsidRPr="00915960">
        <w:rPr>
          <w:rFonts w:eastAsia="Times New Roman"/>
          <w:sz w:val="24"/>
          <w:szCs w:val="24"/>
        </w:rPr>
        <w:t xml:space="preserve"> süreci sırasında oluşan iki izomerin bir kar</w:t>
      </w:r>
      <w:r w:rsidR="00F71D45" w:rsidRPr="00915960">
        <w:rPr>
          <w:rFonts w:eastAsia="Times New Roman"/>
          <w:sz w:val="24"/>
          <w:szCs w:val="24"/>
        </w:rPr>
        <w:t>ı</w:t>
      </w:r>
      <w:r w:rsidRPr="00915960">
        <w:rPr>
          <w:rFonts w:eastAsia="Times New Roman"/>
          <w:sz w:val="24"/>
          <w:szCs w:val="24"/>
        </w:rPr>
        <w:t>ş</w:t>
      </w:r>
      <w:r w:rsidR="00F71D45" w:rsidRPr="00915960">
        <w:rPr>
          <w:rFonts w:eastAsia="Times New Roman"/>
          <w:sz w:val="24"/>
          <w:szCs w:val="24"/>
        </w:rPr>
        <w:t>ı</w:t>
      </w:r>
      <w:r w:rsidRPr="00915960">
        <w:rPr>
          <w:rFonts w:eastAsia="Times New Roman"/>
          <w:sz w:val="24"/>
          <w:szCs w:val="24"/>
        </w:rPr>
        <w:t>mıdır (tepkime kütlesi). Farkl</w:t>
      </w:r>
      <w:r w:rsidR="00F71D45" w:rsidRPr="00915960">
        <w:rPr>
          <w:rFonts w:eastAsia="Times New Roman"/>
          <w:sz w:val="24"/>
          <w:szCs w:val="24"/>
        </w:rPr>
        <w:t>ı</w:t>
      </w:r>
      <w:r w:rsidRPr="00915960">
        <w:rPr>
          <w:rFonts w:eastAsia="Times New Roman"/>
          <w:sz w:val="24"/>
          <w:szCs w:val="24"/>
        </w:rPr>
        <w:t xml:space="preserve"> izomerler EINECS için raporlanm</w:t>
      </w:r>
      <w:r w:rsidR="00F71D45" w:rsidRPr="00915960">
        <w:rPr>
          <w:rFonts w:eastAsia="Times New Roman"/>
          <w:sz w:val="24"/>
          <w:szCs w:val="24"/>
        </w:rPr>
        <w:t>ı</w:t>
      </w:r>
      <w:r w:rsidRPr="00915960">
        <w:rPr>
          <w:rFonts w:eastAsia="Times New Roman"/>
          <w:sz w:val="24"/>
          <w:szCs w:val="24"/>
        </w:rPr>
        <w:t>ştır. 67/548/EEC say</w:t>
      </w:r>
      <w:r w:rsidR="00F71D45" w:rsidRPr="00915960">
        <w:rPr>
          <w:rFonts w:eastAsia="Times New Roman"/>
          <w:sz w:val="24"/>
          <w:szCs w:val="24"/>
        </w:rPr>
        <w:t>ılı</w:t>
      </w:r>
      <w:r w:rsidRPr="00915960">
        <w:rPr>
          <w:rFonts w:eastAsia="Times New Roman"/>
          <w:sz w:val="24"/>
          <w:szCs w:val="24"/>
        </w:rPr>
        <w:t xml:space="preserve"> Direktif, maddelerin piyasaya </w:t>
      </w:r>
      <w:r w:rsidR="00F71D45" w:rsidRPr="00915960">
        <w:rPr>
          <w:rFonts w:eastAsia="Times New Roman"/>
          <w:sz w:val="24"/>
          <w:szCs w:val="24"/>
        </w:rPr>
        <w:t>arzını</w:t>
      </w:r>
      <w:r w:rsidRPr="00915960">
        <w:rPr>
          <w:rFonts w:eastAsia="Times New Roman"/>
          <w:sz w:val="24"/>
          <w:szCs w:val="24"/>
        </w:rPr>
        <w:t xml:space="preserve"> düzenlemektedir. Maddenin </w:t>
      </w:r>
      <w:r w:rsidR="00F71D45" w:rsidRPr="00915960">
        <w:rPr>
          <w:rFonts w:eastAsia="Times New Roman"/>
          <w:sz w:val="24"/>
          <w:szCs w:val="24"/>
        </w:rPr>
        <w:t>imalat</w:t>
      </w:r>
      <w:r w:rsidRPr="00915960">
        <w:rPr>
          <w:rFonts w:eastAsia="Times New Roman"/>
          <w:sz w:val="24"/>
          <w:szCs w:val="24"/>
        </w:rPr>
        <w:t xml:space="preserve"> şekli önemli olmad</w:t>
      </w:r>
      <w:r w:rsidR="00F71D45" w:rsidRPr="00915960">
        <w:rPr>
          <w:rFonts w:eastAsia="Times New Roman"/>
          <w:sz w:val="24"/>
          <w:szCs w:val="24"/>
        </w:rPr>
        <w:t>ığından</w:t>
      </w:r>
      <w:r w:rsidRPr="00915960">
        <w:rPr>
          <w:rFonts w:eastAsia="Times New Roman"/>
          <w:sz w:val="24"/>
          <w:szCs w:val="24"/>
        </w:rPr>
        <w:t>, kar</w:t>
      </w:r>
      <w:r w:rsidR="00F71D45" w:rsidRPr="00915960">
        <w:rPr>
          <w:rFonts w:eastAsia="Times New Roman"/>
          <w:sz w:val="24"/>
          <w:szCs w:val="24"/>
        </w:rPr>
        <w:t>ı</w:t>
      </w:r>
      <w:r w:rsidRPr="00915960">
        <w:rPr>
          <w:rFonts w:eastAsia="Times New Roman"/>
          <w:sz w:val="24"/>
          <w:szCs w:val="24"/>
        </w:rPr>
        <w:t>ş</w:t>
      </w:r>
      <w:r w:rsidR="00F71D45" w:rsidRPr="00915960">
        <w:rPr>
          <w:rFonts w:eastAsia="Times New Roman"/>
          <w:sz w:val="24"/>
          <w:szCs w:val="24"/>
        </w:rPr>
        <w:t>ı</w:t>
      </w:r>
      <w:r w:rsidRPr="00915960">
        <w:rPr>
          <w:rFonts w:eastAsia="Times New Roman"/>
          <w:sz w:val="24"/>
          <w:szCs w:val="24"/>
        </w:rPr>
        <w:t>m EINECS’deki iki farkl</w:t>
      </w:r>
      <w:r w:rsidR="00F71D45" w:rsidRPr="00915960">
        <w:rPr>
          <w:rFonts w:eastAsia="Times New Roman"/>
          <w:sz w:val="24"/>
          <w:szCs w:val="24"/>
        </w:rPr>
        <w:t>ı</w:t>
      </w:r>
      <w:r w:rsidRPr="00915960">
        <w:rPr>
          <w:rFonts w:eastAsia="Times New Roman"/>
          <w:sz w:val="24"/>
          <w:szCs w:val="24"/>
        </w:rPr>
        <w:t xml:space="preserve"> izomer kaydı kapsamındaydı. </w:t>
      </w:r>
      <w:r w:rsidR="00F71D45" w:rsidRPr="00915960">
        <w:rPr>
          <w:rFonts w:eastAsia="Times New Roman"/>
          <w:sz w:val="24"/>
          <w:szCs w:val="24"/>
        </w:rPr>
        <w:t>KKDİK</w:t>
      </w:r>
      <w:r w:rsidRPr="00915960">
        <w:rPr>
          <w:rFonts w:eastAsia="Times New Roman"/>
          <w:sz w:val="24"/>
          <w:szCs w:val="24"/>
        </w:rPr>
        <w:t xml:space="preserve"> </w:t>
      </w:r>
      <w:r w:rsidR="00F71D45" w:rsidRPr="00915960">
        <w:rPr>
          <w:rFonts w:eastAsia="Times New Roman"/>
          <w:sz w:val="24"/>
          <w:szCs w:val="24"/>
        </w:rPr>
        <w:t>imal edilmiş</w:t>
      </w:r>
      <w:r w:rsidRPr="00915960">
        <w:rPr>
          <w:rFonts w:eastAsia="Times New Roman"/>
          <w:sz w:val="24"/>
          <w:szCs w:val="24"/>
        </w:rPr>
        <w:t xml:space="preserve"> maddelerin kayıt edilmesini gerektirmektedir. Madde</w:t>
      </w:r>
      <w:r w:rsidRPr="00915960">
        <w:rPr>
          <w:rFonts w:eastAsia="Times New Roman"/>
          <w:spacing w:val="-1"/>
          <w:sz w:val="24"/>
          <w:szCs w:val="24"/>
        </w:rPr>
        <w:t xml:space="preserve">nin </w:t>
      </w:r>
      <w:r w:rsidR="00F71D45" w:rsidRPr="00915960">
        <w:rPr>
          <w:rFonts w:eastAsia="Times New Roman"/>
          <w:spacing w:val="-1"/>
          <w:sz w:val="24"/>
          <w:szCs w:val="24"/>
        </w:rPr>
        <w:t>imalatı</w:t>
      </w:r>
      <w:r w:rsidRPr="00915960">
        <w:rPr>
          <w:rFonts w:eastAsia="Times New Roman"/>
          <w:spacing w:val="-1"/>
          <w:sz w:val="24"/>
          <w:szCs w:val="24"/>
        </w:rPr>
        <w:t xml:space="preserve"> sırasında uygulanan değişik aşamalar</w:t>
      </w:r>
      <w:r w:rsidR="00F71D45" w:rsidRPr="00915960">
        <w:rPr>
          <w:rFonts w:eastAsia="Times New Roman"/>
          <w:spacing w:val="-1"/>
          <w:sz w:val="24"/>
          <w:szCs w:val="24"/>
        </w:rPr>
        <w:t>ı</w:t>
      </w:r>
      <w:r w:rsidRPr="00915960">
        <w:rPr>
          <w:rFonts w:eastAsia="Times New Roman"/>
          <w:spacing w:val="-1"/>
          <w:sz w:val="24"/>
          <w:szCs w:val="24"/>
        </w:rPr>
        <w:t>n ne dereceye kadar “</w:t>
      </w:r>
      <w:r w:rsidR="00F71D45" w:rsidRPr="00915960">
        <w:rPr>
          <w:rFonts w:eastAsia="Times New Roman"/>
          <w:spacing w:val="-1"/>
          <w:sz w:val="24"/>
          <w:szCs w:val="24"/>
        </w:rPr>
        <w:t>imalat</w:t>
      </w:r>
      <w:r w:rsidRPr="00915960">
        <w:rPr>
          <w:rFonts w:eastAsia="Times New Roman"/>
          <w:spacing w:val="-1"/>
          <w:sz w:val="24"/>
          <w:szCs w:val="24"/>
        </w:rPr>
        <w:t>” ifadesi kapsamına girdiğinin belirlenmesi duruma göre değişmektedir. İzomer kar</w:t>
      </w:r>
      <w:r w:rsidR="00F71D45" w:rsidRPr="00915960">
        <w:rPr>
          <w:rFonts w:eastAsia="Times New Roman"/>
          <w:spacing w:val="-1"/>
          <w:sz w:val="24"/>
          <w:szCs w:val="24"/>
        </w:rPr>
        <w:t>ı</w:t>
      </w:r>
      <w:r w:rsidRPr="00915960">
        <w:rPr>
          <w:rFonts w:eastAsia="Times New Roman"/>
          <w:spacing w:val="-1"/>
          <w:sz w:val="24"/>
          <w:szCs w:val="24"/>
        </w:rPr>
        <w:t>ş</w:t>
      </w:r>
      <w:r w:rsidR="00F71D45" w:rsidRPr="00915960">
        <w:rPr>
          <w:rFonts w:eastAsia="Times New Roman"/>
          <w:spacing w:val="-1"/>
          <w:sz w:val="24"/>
          <w:szCs w:val="24"/>
        </w:rPr>
        <w:t>ı</w:t>
      </w:r>
      <w:r w:rsidRPr="00915960">
        <w:rPr>
          <w:rFonts w:eastAsia="Times New Roman"/>
          <w:spacing w:val="-1"/>
          <w:sz w:val="24"/>
          <w:szCs w:val="24"/>
        </w:rPr>
        <w:t xml:space="preserve">mı çok bileşenli bir madde olarak kayıt edilmişse, </w:t>
      </w:r>
      <w:r w:rsidRPr="00915960">
        <w:rPr>
          <w:rFonts w:eastAsia="Times New Roman"/>
          <w:sz w:val="24"/>
          <w:szCs w:val="24"/>
        </w:rPr>
        <w:t xml:space="preserve">maddenin </w:t>
      </w:r>
      <w:r w:rsidR="00F71D45" w:rsidRPr="00915960">
        <w:rPr>
          <w:rFonts w:eastAsia="Times New Roman"/>
          <w:sz w:val="24"/>
          <w:szCs w:val="24"/>
        </w:rPr>
        <w:t xml:space="preserve">zararlılık </w:t>
      </w:r>
      <w:r w:rsidRPr="00915960">
        <w:rPr>
          <w:rFonts w:eastAsia="Times New Roman"/>
          <w:sz w:val="24"/>
          <w:szCs w:val="24"/>
        </w:rPr>
        <w:t>profili, tek tek bileşenlerin bilgileri ile yeterli bir şekilde aç</w:t>
      </w:r>
      <w:r w:rsidR="00CC3D02">
        <w:rPr>
          <w:rFonts w:eastAsia="Times New Roman"/>
          <w:sz w:val="24"/>
          <w:szCs w:val="24"/>
        </w:rPr>
        <w:t>ı</w:t>
      </w:r>
      <w:r w:rsidRPr="00915960">
        <w:rPr>
          <w:rFonts w:eastAsia="Times New Roman"/>
          <w:sz w:val="24"/>
          <w:szCs w:val="24"/>
        </w:rPr>
        <w:t xml:space="preserve">klanabilir. </w:t>
      </w:r>
    </w:p>
    <w:p w:rsidR="002675B6" w:rsidRPr="00915960" w:rsidRDefault="002675B6" w:rsidP="002B1C00">
      <w:pPr>
        <w:widowControl/>
        <w:autoSpaceDE/>
        <w:autoSpaceDN/>
        <w:adjustRightInd/>
        <w:rPr>
          <w:sz w:val="24"/>
          <w:szCs w:val="24"/>
        </w:rPr>
      </w:pPr>
    </w:p>
    <w:p w:rsidR="001113AF" w:rsidRPr="00915960" w:rsidRDefault="001113AF" w:rsidP="002B1C00">
      <w:pPr>
        <w:rPr>
          <w:rFonts w:eastAsia="Times New Roman"/>
          <w:b/>
          <w:bCs/>
          <w:spacing w:val="-2"/>
          <w:sz w:val="24"/>
          <w:szCs w:val="24"/>
        </w:rPr>
      </w:pPr>
      <w:r w:rsidRPr="00915960">
        <w:rPr>
          <w:b/>
          <w:sz w:val="24"/>
          <w:szCs w:val="24"/>
        </w:rPr>
        <w:t xml:space="preserve">1. </w:t>
      </w:r>
      <w:r w:rsidRPr="00915960">
        <w:rPr>
          <w:rFonts w:eastAsia="Times New Roman"/>
          <w:b/>
          <w:bCs/>
          <w:spacing w:val="-2"/>
          <w:sz w:val="24"/>
          <w:szCs w:val="24"/>
        </w:rPr>
        <w:t>İsim ve diğer tanımlayıcılar</w:t>
      </w:r>
    </w:p>
    <w:tbl>
      <w:tblPr>
        <w:tblW w:w="9475" w:type="dxa"/>
        <w:tblLayout w:type="fixed"/>
        <w:tblCellMar>
          <w:left w:w="0" w:type="dxa"/>
          <w:right w:w="0" w:type="dxa"/>
        </w:tblCellMar>
        <w:tblLook w:val="0000" w:firstRow="0" w:lastRow="0" w:firstColumn="0" w:lastColumn="0" w:noHBand="0" w:noVBand="0"/>
      </w:tblPr>
      <w:tblGrid>
        <w:gridCol w:w="3241"/>
        <w:gridCol w:w="25"/>
        <w:gridCol w:w="6100"/>
        <w:gridCol w:w="69"/>
        <w:gridCol w:w="40"/>
      </w:tblGrid>
      <w:tr w:rsidR="009E08C8" w:rsidRPr="00915960" w:rsidTr="002B1C00">
        <w:trPr>
          <w:gridAfter w:val="2"/>
          <w:wAfter w:w="109" w:type="dxa"/>
          <w:trHeight w:val="25"/>
        </w:trPr>
        <w:tc>
          <w:tcPr>
            <w:tcW w:w="9366" w:type="dxa"/>
            <w:gridSpan w:val="3"/>
            <w:tcBorders>
              <w:top w:val="nil"/>
              <w:left w:val="single" w:sz="8" w:space="0" w:color="auto"/>
              <w:bottom w:val="nil"/>
              <w:right w:val="single" w:sz="4" w:space="0" w:color="auto"/>
            </w:tcBorders>
            <w:shd w:val="clear" w:color="auto" w:fill="000000"/>
            <w:vAlign w:val="bottom"/>
          </w:tcPr>
          <w:p w:rsidR="009E08C8" w:rsidRPr="00915960" w:rsidRDefault="009E08C8" w:rsidP="002675B6">
            <w:pPr>
              <w:spacing w:line="20" w:lineRule="exact"/>
            </w:pPr>
          </w:p>
        </w:tc>
      </w:tr>
      <w:tr w:rsidR="009E08C8" w:rsidRPr="00915960" w:rsidTr="002B1C00">
        <w:trPr>
          <w:trHeight w:val="259"/>
        </w:trPr>
        <w:tc>
          <w:tcPr>
            <w:tcW w:w="3241" w:type="dxa"/>
            <w:vMerge w:val="restart"/>
            <w:tcBorders>
              <w:left w:val="single" w:sz="8" w:space="0" w:color="auto"/>
              <w:right w:val="single" w:sz="4" w:space="0" w:color="auto"/>
            </w:tcBorders>
          </w:tcPr>
          <w:p w:rsidR="00CA5B54" w:rsidRPr="00915960" w:rsidRDefault="001113AF">
            <w:r w:rsidRPr="00915960">
              <w:rPr>
                <w:b/>
                <w:bCs/>
                <w:w w:val="98"/>
              </w:rPr>
              <w:t>IUPAC ismi ya da diğer uluslararası</w:t>
            </w:r>
          </w:p>
          <w:p w:rsidR="001113AF" w:rsidRPr="00915960" w:rsidRDefault="001113AF" w:rsidP="002B1C00">
            <w:pPr>
              <w:spacing w:line="225" w:lineRule="exact"/>
            </w:pPr>
            <w:r w:rsidRPr="00915960">
              <w:rPr>
                <w:b/>
                <w:bCs/>
              </w:rPr>
              <w:t>Kimyasal isim</w:t>
            </w:r>
          </w:p>
        </w:tc>
        <w:tc>
          <w:tcPr>
            <w:tcW w:w="6125" w:type="dxa"/>
            <w:gridSpan w:val="2"/>
            <w:vMerge w:val="restart"/>
            <w:tcBorders>
              <w:left w:val="single" w:sz="4" w:space="0" w:color="auto"/>
              <w:right w:val="single" w:sz="8" w:space="0" w:color="auto"/>
            </w:tcBorders>
          </w:tcPr>
          <w:p w:rsidR="00CA5B54" w:rsidRPr="00915960" w:rsidRDefault="001113AF">
            <w:pPr>
              <w:ind w:left="80"/>
            </w:pPr>
            <w:r w:rsidRPr="00915960">
              <w:t>aşağıdakilerin tepkime kütlesi</w:t>
            </w:r>
          </w:p>
          <w:p w:rsidR="00CA5B54" w:rsidRPr="00915960" w:rsidRDefault="001113AF">
            <w:pPr>
              <w:spacing w:line="225" w:lineRule="exact"/>
              <w:ind w:left="80"/>
            </w:pPr>
            <w:r w:rsidRPr="00915960">
              <w:t>2,2'-[[(4-metil-1H-benzotriazol-1-il)metil]imino]bi</w:t>
            </w:r>
            <w:r w:rsidR="009E08C8" w:rsidRPr="00915960">
              <w:t>s</w:t>
            </w:r>
            <w:r w:rsidRPr="00915960">
              <w:t>etanol ve</w:t>
            </w:r>
          </w:p>
          <w:p w:rsidR="00CA5B54" w:rsidRPr="00915960" w:rsidRDefault="001113AF">
            <w:pPr>
              <w:ind w:left="80"/>
            </w:pPr>
            <w:r w:rsidRPr="00915960">
              <w:t>2,2'-[[(5-metil-1H-benzotriazol-1-il)metil]imino]bi</w:t>
            </w:r>
            <w:r w:rsidR="009E08C8" w:rsidRPr="00915960">
              <w:t>s</w:t>
            </w:r>
            <w:r w:rsidRPr="00915960">
              <w:t>etanol</w:t>
            </w:r>
          </w:p>
        </w:tc>
        <w:tc>
          <w:tcPr>
            <w:tcW w:w="109" w:type="dxa"/>
            <w:gridSpan w:val="2"/>
            <w:tcBorders>
              <w:left w:val="nil"/>
              <w:bottom w:val="nil"/>
              <w:right w:val="nil"/>
            </w:tcBorders>
            <w:vAlign w:val="bottom"/>
          </w:tcPr>
          <w:p w:rsidR="009E08C8" w:rsidRPr="00915960" w:rsidRDefault="009E08C8" w:rsidP="002675B6"/>
        </w:tc>
      </w:tr>
      <w:tr w:rsidR="009E08C8" w:rsidRPr="00915960" w:rsidTr="002B1C00">
        <w:trPr>
          <w:trHeight w:val="226"/>
        </w:trPr>
        <w:tc>
          <w:tcPr>
            <w:tcW w:w="3241" w:type="dxa"/>
            <w:vMerge/>
            <w:tcBorders>
              <w:left w:val="single" w:sz="8" w:space="0" w:color="auto"/>
              <w:right w:val="single" w:sz="4" w:space="0" w:color="auto"/>
            </w:tcBorders>
            <w:vAlign w:val="bottom"/>
          </w:tcPr>
          <w:p w:rsidR="001113AF" w:rsidRPr="00915960" w:rsidRDefault="001113AF" w:rsidP="002B1C00">
            <w:pPr>
              <w:spacing w:line="225" w:lineRule="exact"/>
            </w:pPr>
          </w:p>
        </w:tc>
        <w:tc>
          <w:tcPr>
            <w:tcW w:w="6125" w:type="dxa"/>
            <w:gridSpan w:val="2"/>
            <w:vMerge/>
            <w:tcBorders>
              <w:left w:val="single" w:sz="4" w:space="0" w:color="auto"/>
              <w:right w:val="single" w:sz="8" w:space="0" w:color="auto"/>
            </w:tcBorders>
            <w:vAlign w:val="bottom"/>
          </w:tcPr>
          <w:p w:rsidR="009E08C8" w:rsidRPr="00915960" w:rsidRDefault="009E08C8" w:rsidP="002675B6">
            <w:pPr>
              <w:ind w:left="80"/>
            </w:pPr>
          </w:p>
        </w:tc>
        <w:tc>
          <w:tcPr>
            <w:tcW w:w="109" w:type="dxa"/>
            <w:gridSpan w:val="2"/>
            <w:tcBorders>
              <w:top w:val="nil"/>
              <w:left w:val="nil"/>
              <w:bottom w:val="nil"/>
              <w:right w:val="nil"/>
            </w:tcBorders>
            <w:vAlign w:val="bottom"/>
          </w:tcPr>
          <w:p w:rsidR="009E08C8" w:rsidRPr="00915960" w:rsidRDefault="009E08C8" w:rsidP="002675B6"/>
        </w:tc>
      </w:tr>
      <w:tr w:rsidR="009E08C8" w:rsidRPr="00915960" w:rsidTr="002B1C00">
        <w:trPr>
          <w:trHeight w:val="261"/>
        </w:trPr>
        <w:tc>
          <w:tcPr>
            <w:tcW w:w="3241" w:type="dxa"/>
            <w:vMerge/>
            <w:tcBorders>
              <w:left w:val="single" w:sz="8" w:space="0" w:color="auto"/>
              <w:right w:val="single" w:sz="4" w:space="0" w:color="auto"/>
            </w:tcBorders>
            <w:vAlign w:val="bottom"/>
          </w:tcPr>
          <w:p w:rsidR="00CA5B54" w:rsidRPr="00915960" w:rsidRDefault="00CA5B54"/>
        </w:tc>
        <w:tc>
          <w:tcPr>
            <w:tcW w:w="6125" w:type="dxa"/>
            <w:gridSpan w:val="2"/>
            <w:vMerge/>
            <w:tcBorders>
              <w:left w:val="single" w:sz="4" w:space="0" w:color="auto"/>
              <w:right w:val="single" w:sz="8" w:space="0" w:color="auto"/>
            </w:tcBorders>
            <w:vAlign w:val="bottom"/>
          </w:tcPr>
          <w:p w:rsidR="009E08C8" w:rsidRPr="00915960" w:rsidRDefault="009E08C8" w:rsidP="002675B6">
            <w:pPr>
              <w:ind w:left="80"/>
            </w:pPr>
          </w:p>
        </w:tc>
        <w:tc>
          <w:tcPr>
            <w:tcW w:w="109" w:type="dxa"/>
            <w:gridSpan w:val="2"/>
            <w:tcBorders>
              <w:top w:val="nil"/>
              <w:left w:val="single" w:sz="8" w:space="0" w:color="auto"/>
              <w:bottom w:val="nil"/>
              <w:right w:val="nil"/>
            </w:tcBorders>
            <w:vAlign w:val="bottom"/>
          </w:tcPr>
          <w:p w:rsidR="009E08C8" w:rsidRPr="00915960" w:rsidRDefault="009E08C8" w:rsidP="002675B6"/>
        </w:tc>
      </w:tr>
      <w:tr w:rsidR="009E08C8" w:rsidRPr="00915960" w:rsidTr="002B1C00">
        <w:trPr>
          <w:trHeight w:val="80"/>
        </w:trPr>
        <w:tc>
          <w:tcPr>
            <w:tcW w:w="3241" w:type="dxa"/>
            <w:vMerge/>
            <w:tcBorders>
              <w:left w:val="single" w:sz="8" w:space="0" w:color="auto"/>
              <w:bottom w:val="single" w:sz="8" w:space="0" w:color="auto"/>
              <w:right w:val="single" w:sz="4" w:space="0" w:color="auto"/>
            </w:tcBorders>
            <w:vAlign w:val="bottom"/>
          </w:tcPr>
          <w:p w:rsidR="00CA5B54" w:rsidRPr="00915960" w:rsidRDefault="00CA5B54"/>
        </w:tc>
        <w:tc>
          <w:tcPr>
            <w:tcW w:w="6125" w:type="dxa"/>
            <w:gridSpan w:val="2"/>
            <w:vMerge/>
            <w:tcBorders>
              <w:left w:val="single" w:sz="4" w:space="0" w:color="auto"/>
              <w:bottom w:val="single" w:sz="8" w:space="0" w:color="auto"/>
              <w:right w:val="single" w:sz="8" w:space="0" w:color="auto"/>
            </w:tcBorders>
            <w:vAlign w:val="bottom"/>
          </w:tcPr>
          <w:p w:rsidR="009E08C8" w:rsidRPr="00915960" w:rsidRDefault="009E08C8" w:rsidP="002675B6"/>
        </w:tc>
        <w:tc>
          <w:tcPr>
            <w:tcW w:w="109" w:type="dxa"/>
            <w:gridSpan w:val="2"/>
            <w:tcBorders>
              <w:top w:val="nil"/>
              <w:left w:val="single" w:sz="8" w:space="0" w:color="auto"/>
              <w:bottom w:val="nil"/>
              <w:right w:val="nil"/>
            </w:tcBorders>
            <w:vAlign w:val="bottom"/>
          </w:tcPr>
          <w:p w:rsidR="009E08C8" w:rsidRPr="00915960" w:rsidRDefault="009E08C8" w:rsidP="002675B6"/>
        </w:tc>
      </w:tr>
      <w:tr w:rsidR="009E08C8" w:rsidRPr="00915960" w:rsidTr="002B1C00">
        <w:trPr>
          <w:gridAfter w:val="1"/>
          <w:wAfter w:w="40" w:type="dxa"/>
          <w:trHeight w:val="266"/>
        </w:trPr>
        <w:tc>
          <w:tcPr>
            <w:tcW w:w="3241" w:type="dxa"/>
            <w:vMerge w:val="restart"/>
            <w:tcBorders>
              <w:top w:val="nil"/>
              <w:left w:val="single" w:sz="8" w:space="0" w:color="auto"/>
              <w:right w:val="single" w:sz="4" w:space="0" w:color="auto"/>
            </w:tcBorders>
          </w:tcPr>
          <w:p w:rsidR="001113AF" w:rsidRPr="00915960" w:rsidRDefault="001113AF" w:rsidP="002B1C00">
            <w:r w:rsidRPr="00915960">
              <w:rPr>
                <w:b/>
                <w:bCs/>
              </w:rPr>
              <w:t>(kimyasal maddenin) diğer isimleri</w:t>
            </w:r>
          </w:p>
        </w:tc>
        <w:tc>
          <w:tcPr>
            <w:tcW w:w="6125" w:type="dxa"/>
            <w:gridSpan w:val="2"/>
            <w:tcBorders>
              <w:top w:val="nil"/>
              <w:left w:val="single" w:sz="4" w:space="0" w:color="auto"/>
              <w:bottom w:val="nil"/>
              <w:right w:val="single" w:sz="8" w:space="0" w:color="auto"/>
            </w:tcBorders>
            <w:vAlign w:val="bottom"/>
          </w:tcPr>
          <w:p w:rsidR="009E08C8" w:rsidRPr="00915960" w:rsidRDefault="001113AF" w:rsidP="002675B6">
            <w:pPr>
              <w:ind w:left="80"/>
            </w:pPr>
            <w:r w:rsidRPr="00915960">
              <w:t>2,2'-[[(metil-1H-benzotriazol-1-il)metil]imino]bi</w:t>
            </w:r>
            <w:r w:rsidR="009E08C8" w:rsidRPr="00915960">
              <w:t>s</w:t>
            </w:r>
            <w:r w:rsidRPr="00915960">
              <w:t>etanol</w:t>
            </w:r>
          </w:p>
        </w:tc>
        <w:tc>
          <w:tcPr>
            <w:tcW w:w="69" w:type="dxa"/>
            <w:tcBorders>
              <w:top w:val="nil"/>
              <w:left w:val="nil"/>
              <w:bottom w:val="nil"/>
              <w:right w:val="nil"/>
            </w:tcBorders>
            <w:vAlign w:val="bottom"/>
          </w:tcPr>
          <w:p w:rsidR="009E08C8" w:rsidRPr="00915960" w:rsidRDefault="009E08C8" w:rsidP="002675B6"/>
        </w:tc>
      </w:tr>
      <w:tr w:rsidR="009E08C8" w:rsidRPr="00915960" w:rsidTr="002B1C00">
        <w:trPr>
          <w:trHeight w:val="325"/>
        </w:trPr>
        <w:tc>
          <w:tcPr>
            <w:tcW w:w="3241" w:type="dxa"/>
            <w:vMerge/>
            <w:tcBorders>
              <w:left w:val="single" w:sz="8" w:space="0" w:color="auto"/>
              <w:right w:val="single" w:sz="4" w:space="0" w:color="auto"/>
            </w:tcBorders>
            <w:vAlign w:val="bottom"/>
          </w:tcPr>
          <w:p w:rsidR="00CA5B54" w:rsidRPr="00915960" w:rsidRDefault="00CA5B54"/>
        </w:tc>
        <w:tc>
          <w:tcPr>
            <w:tcW w:w="25" w:type="dxa"/>
            <w:tcBorders>
              <w:top w:val="nil"/>
              <w:left w:val="single" w:sz="4" w:space="0" w:color="auto"/>
              <w:bottom w:val="nil"/>
              <w:right w:val="nil"/>
            </w:tcBorders>
            <w:vAlign w:val="bottom"/>
          </w:tcPr>
          <w:p w:rsidR="009E08C8" w:rsidRPr="00915960" w:rsidRDefault="009E08C8" w:rsidP="002675B6"/>
        </w:tc>
        <w:tc>
          <w:tcPr>
            <w:tcW w:w="6100" w:type="dxa"/>
            <w:tcBorders>
              <w:top w:val="nil"/>
              <w:left w:val="nil"/>
              <w:bottom w:val="nil"/>
              <w:right w:val="single" w:sz="8" w:space="0" w:color="auto"/>
            </w:tcBorders>
            <w:vAlign w:val="bottom"/>
          </w:tcPr>
          <w:p w:rsidR="009E08C8" w:rsidRPr="00915960" w:rsidRDefault="001113AF" w:rsidP="002675B6">
            <w:pPr>
              <w:ind w:left="80"/>
            </w:pPr>
            <w:r w:rsidRPr="00915960">
              <w:t>Etanol, 2,2'-[[(metil-1H-benzotriazol-1-</w:t>
            </w:r>
          </w:p>
        </w:tc>
        <w:tc>
          <w:tcPr>
            <w:tcW w:w="109" w:type="dxa"/>
            <w:gridSpan w:val="2"/>
            <w:tcBorders>
              <w:top w:val="nil"/>
              <w:left w:val="nil"/>
              <w:bottom w:val="nil"/>
              <w:right w:val="nil"/>
            </w:tcBorders>
            <w:vAlign w:val="bottom"/>
          </w:tcPr>
          <w:p w:rsidR="009E08C8" w:rsidRPr="00915960" w:rsidRDefault="009E08C8" w:rsidP="002675B6"/>
        </w:tc>
      </w:tr>
      <w:tr w:rsidR="009E08C8" w:rsidRPr="00915960" w:rsidTr="002B1C00">
        <w:trPr>
          <w:trHeight w:val="261"/>
        </w:trPr>
        <w:tc>
          <w:tcPr>
            <w:tcW w:w="3241" w:type="dxa"/>
            <w:vMerge/>
            <w:tcBorders>
              <w:left w:val="single" w:sz="8" w:space="0" w:color="auto"/>
              <w:right w:val="single" w:sz="4" w:space="0" w:color="auto"/>
            </w:tcBorders>
            <w:vAlign w:val="bottom"/>
          </w:tcPr>
          <w:p w:rsidR="00CA5B54" w:rsidRPr="00915960" w:rsidRDefault="00CA5B54"/>
        </w:tc>
        <w:tc>
          <w:tcPr>
            <w:tcW w:w="25" w:type="dxa"/>
            <w:tcBorders>
              <w:top w:val="nil"/>
              <w:left w:val="single" w:sz="4" w:space="0" w:color="auto"/>
              <w:bottom w:val="nil"/>
              <w:right w:val="nil"/>
            </w:tcBorders>
            <w:vAlign w:val="bottom"/>
          </w:tcPr>
          <w:p w:rsidR="009E08C8" w:rsidRPr="00915960" w:rsidRDefault="009E08C8" w:rsidP="002675B6"/>
        </w:tc>
        <w:tc>
          <w:tcPr>
            <w:tcW w:w="6100" w:type="dxa"/>
            <w:tcBorders>
              <w:top w:val="nil"/>
              <w:left w:val="nil"/>
              <w:bottom w:val="nil"/>
              <w:right w:val="single" w:sz="8" w:space="0" w:color="auto"/>
            </w:tcBorders>
            <w:vAlign w:val="bottom"/>
          </w:tcPr>
          <w:p w:rsidR="009E08C8" w:rsidRPr="00915960" w:rsidRDefault="001113AF" w:rsidP="002675B6">
            <w:pPr>
              <w:ind w:left="80"/>
            </w:pPr>
            <w:r w:rsidRPr="00915960">
              <w:t>il)metil]imino]bis- ve suyun tepkime kütlesi</w:t>
            </w:r>
          </w:p>
        </w:tc>
        <w:tc>
          <w:tcPr>
            <w:tcW w:w="109" w:type="dxa"/>
            <w:gridSpan w:val="2"/>
            <w:tcBorders>
              <w:top w:val="nil"/>
              <w:left w:val="nil"/>
              <w:bottom w:val="nil"/>
              <w:right w:val="nil"/>
            </w:tcBorders>
            <w:vAlign w:val="bottom"/>
          </w:tcPr>
          <w:p w:rsidR="009E08C8" w:rsidRPr="00915960" w:rsidRDefault="009E08C8" w:rsidP="002675B6"/>
        </w:tc>
      </w:tr>
      <w:tr w:rsidR="009E08C8" w:rsidRPr="00915960" w:rsidTr="002B1C00">
        <w:trPr>
          <w:trHeight w:val="312"/>
        </w:trPr>
        <w:tc>
          <w:tcPr>
            <w:tcW w:w="3241" w:type="dxa"/>
            <w:vMerge/>
            <w:tcBorders>
              <w:left w:val="single" w:sz="8" w:space="0" w:color="auto"/>
              <w:right w:val="single" w:sz="4" w:space="0" w:color="auto"/>
            </w:tcBorders>
            <w:vAlign w:val="bottom"/>
          </w:tcPr>
          <w:p w:rsidR="00CA5B54" w:rsidRPr="00915960" w:rsidRDefault="00CA5B54"/>
        </w:tc>
        <w:tc>
          <w:tcPr>
            <w:tcW w:w="25" w:type="dxa"/>
            <w:tcBorders>
              <w:top w:val="nil"/>
              <w:left w:val="single" w:sz="4" w:space="0" w:color="auto"/>
              <w:bottom w:val="nil"/>
              <w:right w:val="nil"/>
            </w:tcBorders>
            <w:vAlign w:val="bottom"/>
          </w:tcPr>
          <w:p w:rsidR="009E08C8" w:rsidRPr="00915960" w:rsidRDefault="009E08C8" w:rsidP="002675B6"/>
        </w:tc>
        <w:tc>
          <w:tcPr>
            <w:tcW w:w="6100" w:type="dxa"/>
            <w:tcBorders>
              <w:top w:val="nil"/>
              <w:left w:val="nil"/>
              <w:bottom w:val="nil"/>
              <w:right w:val="single" w:sz="8" w:space="0" w:color="auto"/>
            </w:tcBorders>
            <w:vAlign w:val="bottom"/>
          </w:tcPr>
          <w:p w:rsidR="009E08C8" w:rsidRPr="00915960" w:rsidRDefault="001113AF" w:rsidP="002675B6">
            <w:pPr>
              <w:ind w:left="80"/>
            </w:pPr>
            <w:r w:rsidRPr="00915960">
              <w:t>Etanol, 2,2'-[[(metil-1H-benzotriazol-1-il)metil]imino]bis- (9CI)</w:t>
            </w:r>
          </w:p>
        </w:tc>
        <w:tc>
          <w:tcPr>
            <w:tcW w:w="109" w:type="dxa"/>
            <w:gridSpan w:val="2"/>
            <w:tcBorders>
              <w:top w:val="nil"/>
              <w:left w:val="nil"/>
              <w:bottom w:val="nil"/>
              <w:right w:val="nil"/>
            </w:tcBorders>
            <w:vAlign w:val="bottom"/>
          </w:tcPr>
          <w:p w:rsidR="009E08C8" w:rsidRPr="00915960" w:rsidRDefault="009E08C8" w:rsidP="002675B6"/>
        </w:tc>
      </w:tr>
      <w:tr w:rsidR="009E08C8" w:rsidRPr="00915960" w:rsidTr="002B1C00">
        <w:trPr>
          <w:trHeight w:val="261"/>
        </w:trPr>
        <w:tc>
          <w:tcPr>
            <w:tcW w:w="3241" w:type="dxa"/>
            <w:vMerge/>
            <w:tcBorders>
              <w:left w:val="single" w:sz="8" w:space="0" w:color="auto"/>
              <w:right w:val="single" w:sz="4" w:space="0" w:color="auto"/>
            </w:tcBorders>
            <w:vAlign w:val="bottom"/>
          </w:tcPr>
          <w:p w:rsidR="00CA5B54" w:rsidRPr="00915960" w:rsidRDefault="00CA5B54"/>
        </w:tc>
        <w:tc>
          <w:tcPr>
            <w:tcW w:w="25" w:type="dxa"/>
            <w:tcBorders>
              <w:top w:val="nil"/>
              <w:left w:val="single" w:sz="4" w:space="0" w:color="auto"/>
              <w:bottom w:val="nil"/>
              <w:right w:val="nil"/>
            </w:tcBorders>
            <w:vAlign w:val="bottom"/>
          </w:tcPr>
          <w:p w:rsidR="009E08C8" w:rsidRPr="00915960" w:rsidRDefault="009E08C8" w:rsidP="002675B6"/>
        </w:tc>
        <w:tc>
          <w:tcPr>
            <w:tcW w:w="6100" w:type="dxa"/>
            <w:tcBorders>
              <w:top w:val="nil"/>
              <w:left w:val="nil"/>
              <w:bottom w:val="nil"/>
              <w:right w:val="single" w:sz="8" w:space="0" w:color="auto"/>
            </w:tcBorders>
            <w:vAlign w:val="bottom"/>
          </w:tcPr>
          <w:p w:rsidR="009E08C8" w:rsidRPr="00915960" w:rsidRDefault="001113AF" w:rsidP="002675B6">
            <w:pPr>
              <w:ind w:left="80"/>
            </w:pPr>
            <w:r w:rsidRPr="00915960">
              <w:t>İzomerik bileşik</w:t>
            </w:r>
          </w:p>
        </w:tc>
        <w:tc>
          <w:tcPr>
            <w:tcW w:w="109" w:type="dxa"/>
            <w:gridSpan w:val="2"/>
            <w:tcBorders>
              <w:top w:val="nil"/>
              <w:left w:val="nil"/>
              <w:bottom w:val="nil"/>
              <w:right w:val="nil"/>
            </w:tcBorders>
            <w:vAlign w:val="bottom"/>
          </w:tcPr>
          <w:p w:rsidR="009E08C8" w:rsidRPr="00915960" w:rsidRDefault="009E08C8" w:rsidP="002675B6"/>
        </w:tc>
      </w:tr>
      <w:tr w:rsidR="009E08C8" w:rsidRPr="00915960" w:rsidTr="002B1C00">
        <w:trPr>
          <w:trHeight w:val="44"/>
        </w:trPr>
        <w:tc>
          <w:tcPr>
            <w:tcW w:w="3241" w:type="dxa"/>
            <w:vMerge/>
            <w:tcBorders>
              <w:left w:val="single" w:sz="8" w:space="0" w:color="auto"/>
              <w:bottom w:val="single" w:sz="8" w:space="0" w:color="auto"/>
              <w:right w:val="single" w:sz="4" w:space="0" w:color="auto"/>
            </w:tcBorders>
            <w:vAlign w:val="bottom"/>
          </w:tcPr>
          <w:p w:rsidR="00CA5B54" w:rsidRPr="00915960" w:rsidRDefault="00CA5B54"/>
        </w:tc>
        <w:tc>
          <w:tcPr>
            <w:tcW w:w="25" w:type="dxa"/>
            <w:tcBorders>
              <w:top w:val="nil"/>
              <w:left w:val="single" w:sz="4" w:space="0" w:color="auto"/>
              <w:bottom w:val="single" w:sz="8" w:space="0" w:color="auto"/>
              <w:right w:val="nil"/>
            </w:tcBorders>
            <w:vAlign w:val="bottom"/>
          </w:tcPr>
          <w:p w:rsidR="009E08C8" w:rsidRPr="00915960" w:rsidRDefault="009E08C8" w:rsidP="002675B6"/>
        </w:tc>
        <w:tc>
          <w:tcPr>
            <w:tcW w:w="6100" w:type="dxa"/>
            <w:tcBorders>
              <w:top w:val="nil"/>
              <w:left w:val="nil"/>
              <w:bottom w:val="single" w:sz="8" w:space="0" w:color="auto"/>
              <w:right w:val="single" w:sz="8" w:space="0" w:color="auto"/>
            </w:tcBorders>
            <w:vAlign w:val="bottom"/>
          </w:tcPr>
          <w:p w:rsidR="009E08C8" w:rsidRPr="00915960" w:rsidRDefault="009E08C8" w:rsidP="002675B6"/>
        </w:tc>
        <w:tc>
          <w:tcPr>
            <w:tcW w:w="109" w:type="dxa"/>
            <w:gridSpan w:val="2"/>
            <w:tcBorders>
              <w:top w:val="nil"/>
              <w:left w:val="nil"/>
              <w:bottom w:val="nil"/>
              <w:right w:val="nil"/>
            </w:tcBorders>
            <w:vAlign w:val="bottom"/>
          </w:tcPr>
          <w:p w:rsidR="009E08C8" w:rsidRPr="00915960" w:rsidRDefault="009E08C8" w:rsidP="002675B6"/>
        </w:tc>
      </w:tr>
      <w:tr w:rsidR="009E08C8" w:rsidRPr="00915960" w:rsidTr="002B1C00">
        <w:trPr>
          <w:trHeight w:val="248"/>
        </w:trPr>
        <w:tc>
          <w:tcPr>
            <w:tcW w:w="3241" w:type="dxa"/>
            <w:vMerge w:val="restart"/>
            <w:tcBorders>
              <w:top w:val="nil"/>
              <w:left w:val="single" w:sz="8" w:space="0" w:color="auto"/>
              <w:right w:val="single" w:sz="4" w:space="0" w:color="auto"/>
            </w:tcBorders>
          </w:tcPr>
          <w:p w:rsidR="00CA5B54" w:rsidRPr="00915960" w:rsidRDefault="001113AF">
            <w:r w:rsidRPr="00915960">
              <w:rPr>
                <w:b/>
                <w:bCs/>
              </w:rPr>
              <w:t xml:space="preserve">(kimyasal maddenin) </w:t>
            </w:r>
            <w:r w:rsidR="009E08C8" w:rsidRPr="00915960">
              <w:rPr>
                <w:b/>
                <w:bCs/>
              </w:rPr>
              <w:t>EC</w:t>
            </w:r>
            <w:r w:rsidRPr="00915960">
              <w:rPr>
                <w:b/>
                <w:bCs/>
              </w:rPr>
              <w:t xml:space="preserve"> numarası</w:t>
            </w:r>
          </w:p>
          <w:p w:rsidR="00CA5B54" w:rsidRPr="00915960" w:rsidRDefault="009E08C8">
            <w:r w:rsidRPr="00915960">
              <w:rPr>
                <w:b/>
                <w:bCs/>
              </w:rPr>
              <w:t>EC</w:t>
            </w:r>
            <w:r w:rsidR="001113AF" w:rsidRPr="00915960">
              <w:rPr>
                <w:b/>
                <w:bCs/>
              </w:rPr>
              <w:t xml:space="preserve"> ismi</w:t>
            </w:r>
          </w:p>
          <w:p w:rsidR="001113AF" w:rsidRPr="00915960" w:rsidRDefault="009E08C8" w:rsidP="002B1C00">
            <w:r w:rsidRPr="00915960">
              <w:rPr>
                <w:b/>
                <w:bCs/>
              </w:rPr>
              <w:t>EC</w:t>
            </w:r>
            <w:r w:rsidR="001113AF" w:rsidRPr="00915960">
              <w:rPr>
                <w:b/>
                <w:bCs/>
              </w:rPr>
              <w:t xml:space="preserve"> açıklaması</w:t>
            </w:r>
          </w:p>
        </w:tc>
        <w:tc>
          <w:tcPr>
            <w:tcW w:w="25" w:type="dxa"/>
            <w:tcBorders>
              <w:top w:val="nil"/>
              <w:left w:val="single" w:sz="4" w:space="0" w:color="auto"/>
              <w:bottom w:val="nil"/>
              <w:right w:val="nil"/>
            </w:tcBorders>
            <w:vAlign w:val="bottom"/>
          </w:tcPr>
          <w:p w:rsidR="009E08C8" w:rsidRPr="00915960" w:rsidRDefault="009E08C8" w:rsidP="002675B6"/>
        </w:tc>
        <w:tc>
          <w:tcPr>
            <w:tcW w:w="6100" w:type="dxa"/>
            <w:tcBorders>
              <w:top w:val="nil"/>
              <w:left w:val="nil"/>
              <w:bottom w:val="nil"/>
              <w:right w:val="single" w:sz="8" w:space="0" w:color="auto"/>
            </w:tcBorders>
            <w:vAlign w:val="bottom"/>
          </w:tcPr>
          <w:p w:rsidR="00CA5B54" w:rsidRPr="00915960" w:rsidRDefault="001113AF">
            <w:pPr>
              <w:ind w:left="40"/>
            </w:pPr>
            <w:r w:rsidRPr="00915960">
              <w:t xml:space="preserve">Karışım EINECS’e raporlanmadığı için bu karışımın </w:t>
            </w:r>
            <w:r w:rsidR="009E08C8" w:rsidRPr="00915960">
              <w:t>EC</w:t>
            </w:r>
            <w:r w:rsidRPr="00915960">
              <w:t xml:space="preserve"> numarası yoktur</w:t>
            </w:r>
          </w:p>
        </w:tc>
        <w:tc>
          <w:tcPr>
            <w:tcW w:w="109" w:type="dxa"/>
            <w:gridSpan w:val="2"/>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248"/>
        </w:trPr>
        <w:tc>
          <w:tcPr>
            <w:tcW w:w="3241" w:type="dxa"/>
            <w:vMerge/>
            <w:tcBorders>
              <w:left w:val="single" w:sz="8" w:space="0" w:color="auto"/>
              <w:right w:val="single" w:sz="4" w:space="0" w:color="auto"/>
            </w:tcBorders>
            <w:vAlign w:val="bottom"/>
          </w:tcPr>
          <w:p w:rsidR="001113AF" w:rsidRPr="00915960" w:rsidRDefault="001113AF" w:rsidP="002B1C00"/>
        </w:tc>
        <w:tc>
          <w:tcPr>
            <w:tcW w:w="6125" w:type="dxa"/>
            <w:gridSpan w:val="2"/>
            <w:tcBorders>
              <w:top w:val="nil"/>
              <w:left w:val="single" w:sz="4" w:space="0" w:color="auto"/>
              <w:bottom w:val="nil"/>
              <w:right w:val="single" w:sz="8" w:space="0" w:color="auto"/>
            </w:tcBorders>
            <w:vAlign w:val="bottom"/>
          </w:tcPr>
          <w:p w:rsidR="009E08C8" w:rsidRPr="00915960" w:rsidRDefault="001113AF" w:rsidP="002675B6">
            <w:pPr>
              <w:ind w:left="40"/>
            </w:pPr>
            <w:r w:rsidRPr="00915960">
              <w:t>Ancak kimyasal madde, bileşenleri için EINECS kapsamına giriyordu</w:t>
            </w:r>
          </w:p>
        </w:tc>
        <w:tc>
          <w:tcPr>
            <w:tcW w:w="69" w:type="dxa"/>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214"/>
        </w:trPr>
        <w:tc>
          <w:tcPr>
            <w:tcW w:w="3241" w:type="dxa"/>
            <w:vMerge/>
            <w:tcBorders>
              <w:left w:val="single" w:sz="8" w:space="0" w:color="auto"/>
              <w:right w:val="single" w:sz="4" w:space="0" w:color="auto"/>
            </w:tcBorders>
            <w:vAlign w:val="bottom"/>
          </w:tcPr>
          <w:p w:rsidR="001113AF" w:rsidRPr="00915960" w:rsidRDefault="001113AF" w:rsidP="002B1C00"/>
        </w:tc>
        <w:tc>
          <w:tcPr>
            <w:tcW w:w="6125" w:type="dxa"/>
            <w:gridSpan w:val="2"/>
            <w:tcBorders>
              <w:top w:val="nil"/>
              <w:left w:val="single" w:sz="4" w:space="0" w:color="auto"/>
              <w:bottom w:val="nil"/>
              <w:right w:val="single" w:sz="8" w:space="0" w:color="auto"/>
            </w:tcBorders>
            <w:vAlign w:val="bottom"/>
          </w:tcPr>
          <w:p w:rsidR="009E08C8" w:rsidRPr="00915960" w:rsidRDefault="001113AF" w:rsidP="002675B6">
            <w:pPr>
              <w:spacing w:line="214" w:lineRule="exact"/>
              <w:ind w:left="40"/>
            </w:pPr>
            <w:r w:rsidRPr="00915960">
              <w:t>(279-502-9, 279-501-3). Dolayısıyla karışım bir faz içi kimyasal madde</w:t>
            </w:r>
          </w:p>
        </w:tc>
        <w:tc>
          <w:tcPr>
            <w:tcW w:w="69" w:type="dxa"/>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134"/>
        </w:trPr>
        <w:tc>
          <w:tcPr>
            <w:tcW w:w="3241" w:type="dxa"/>
            <w:vMerge/>
            <w:tcBorders>
              <w:left w:val="single" w:sz="8" w:space="0" w:color="auto"/>
              <w:right w:val="single" w:sz="4" w:space="0" w:color="auto"/>
            </w:tcBorders>
            <w:vAlign w:val="bottom"/>
          </w:tcPr>
          <w:p w:rsidR="00CA5B54" w:rsidRPr="00915960" w:rsidRDefault="00CA5B54"/>
        </w:tc>
        <w:tc>
          <w:tcPr>
            <w:tcW w:w="6125" w:type="dxa"/>
            <w:gridSpan w:val="2"/>
            <w:tcBorders>
              <w:top w:val="nil"/>
              <w:left w:val="single" w:sz="4" w:space="0" w:color="auto"/>
              <w:bottom w:val="nil"/>
              <w:right w:val="single" w:sz="8" w:space="0" w:color="auto"/>
            </w:tcBorders>
            <w:vAlign w:val="bottom"/>
          </w:tcPr>
          <w:p w:rsidR="009E08C8" w:rsidRPr="00915960" w:rsidRDefault="001113AF" w:rsidP="002675B6">
            <w:pPr>
              <w:ind w:left="40"/>
            </w:pPr>
            <w:r w:rsidRPr="00915960">
              <w:t>olarak kabul edilmelidir.</w:t>
            </w:r>
          </w:p>
        </w:tc>
        <w:tc>
          <w:tcPr>
            <w:tcW w:w="69" w:type="dxa"/>
            <w:tcBorders>
              <w:top w:val="nil"/>
              <w:left w:val="nil"/>
              <w:bottom w:val="nil"/>
              <w:right w:val="nil"/>
            </w:tcBorders>
            <w:vAlign w:val="bottom"/>
          </w:tcPr>
          <w:p w:rsidR="009E08C8" w:rsidRPr="00915960" w:rsidRDefault="009E08C8" w:rsidP="002675B6"/>
        </w:tc>
      </w:tr>
      <w:tr w:rsidR="009E08C8" w:rsidRPr="00915960" w:rsidTr="002B1C00">
        <w:trPr>
          <w:trHeight w:val="126"/>
        </w:trPr>
        <w:tc>
          <w:tcPr>
            <w:tcW w:w="3241" w:type="dxa"/>
            <w:vMerge/>
            <w:tcBorders>
              <w:left w:val="single" w:sz="8" w:space="0" w:color="auto"/>
              <w:right w:val="single" w:sz="4" w:space="0" w:color="auto"/>
            </w:tcBorders>
            <w:vAlign w:val="bottom"/>
          </w:tcPr>
          <w:p w:rsidR="00CA5B54" w:rsidRPr="00915960" w:rsidRDefault="00CA5B54"/>
        </w:tc>
        <w:tc>
          <w:tcPr>
            <w:tcW w:w="25" w:type="dxa"/>
            <w:tcBorders>
              <w:top w:val="nil"/>
              <w:left w:val="single" w:sz="4" w:space="0" w:color="auto"/>
              <w:bottom w:val="nil"/>
              <w:right w:val="nil"/>
            </w:tcBorders>
            <w:vAlign w:val="bottom"/>
          </w:tcPr>
          <w:p w:rsidR="009E08C8" w:rsidRPr="00915960" w:rsidRDefault="009E08C8" w:rsidP="002675B6"/>
        </w:tc>
        <w:tc>
          <w:tcPr>
            <w:tcW w:w="6100" w:type="dxa"/>
            <w:vMerge w:val="restart"/>
            <w:tcBorders>
              <w:top w:val="nil"/>
              <w:left w:val="nil"/>
              <w:right w:val="single" w:sz="8" w:space="0" w:color="auto"/>
            </w:tcBorders>
            <w:vAlign w:val="bottom"/>
          </w:tcPr>
          <w:p w:rsidR="009E08C8" w:rsidRPr="00915960" w:rsidRDefault="009E08C8" w:rsidP="002675B6"/>
        </w:tc>
        <w:tc>
          <w:tcPr>
            <w:tcW w:w="109" w:type="dxa"/>
            <w:gridSpan w:val="2"/>
            <w:tcBorders>
              <w:top w:val="nil"/>
              <w:left w:val="nil"/>
              <w:bottom w:val="nil"/>
              <w:right w:val="nil"/>
            </w:tcBorders>
            <w:vAlign w:val="bottom"/>
          </w:tcPr>
          <w:p w:rsidR="009E08C8" w:rsidRPr="00915960" w:rsidRDefault="009E08C8" w:rsidP="002675B6"/>
        </w:tc>
      </w:tr>
      <w:tr w:rsidR="009E08C8" w:rsidRPr="00915960" w:rsidTr="002B1C00">
        <w:trPr>
          <w:trHeight w:val="80"/>
        </w:trPr>
        <w:tc>
          <w:tcPr>
            <w:tcW w:w="3241" w:type="dxa"/>
            <w:vMerge/>
            <w:tcBorders>
              <w:left w:val="single" w:sz="8" w:space="0" w:color="auto"/>
              <w:bottom w:val="single" w:sz="8" w:space="0" w:color="auto"/>
              <w:right w:val="single" w:sz="4" w:space="0" w:color="auto"/>
            </w:tcBorders>
            <w:vAlign w:val="bottom"/>
          </w:tcPr>
          <w:p w:rsidR="00CA5B54" w:rsidRPr="00915960" w:rsidRDefault="00CA5B54"/>
        </w:tc>
        <w:tc>
          <w:tcPr>
            <w:tcW w:w="25" w:type="dxa"/>
            <w:tcBorders>
              <w:top w:val="nil"/>
              <w:left w:val="single" w:sz="4" w:space="0" w:color="auto"/>
              <w:bottom w:val="single" w:sz="8" w:space="0" w:color="auto"/>
              <w:right w:val="nil"/>
            </w:tcBorders>
            <w:vAlign w:val="bottom"/>
          </w:tcPr>
          <w:p w:rsidR="009E08C8" w:rsidRPr="00915960" w:rsidRDefault="009E08C8" w:rsidP="002675B6"/>
        </w:tc>
        <w:tc>
          <w:tcPr>
            <w:tcW w:w="6100" w:type="dxa"/>
            <w:vMerge/>
            <w:tcBorders>
              <w:left w:val="nil"/>
              <w:bottom w:val="single" w:sz="8" w:space="0" w:color="auto"/>
              <w:right w:val="single" w:sz="8" w:space="0" w:color="auto"/>
            </w:tcBorders>
            <w:vAlign w:val="bottom"/>
          </w:tcPr>
          <w:p w:rsidR="009E08C8" w:rsidRPr="00915960" w:rsidRDefault="009E08C8" w:rsidP="002675B6"/>
        </w:tc>
        <w:tc>
          <w:tcPr>
            <w:tcW w:w="109" w:type="dxa"/>
            <w:gridSpan w:val="2"/>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274"/>
        </w:trPr>
        <w:tc>
          <w:tcPr>
            <w:tcW w:w="3241" w:type="dxa"/>
            <w:vMerge w:val="restart"/>
            <w:tcBorders>
              <w:top w:val="nil"/>
              <w:left w:val="single" w:sz="8" w:space="0" w:color="auto"/>
              <w:right w:val="single" w:sz="4" w:space="0" w:color="auto"/>
            </w:tcBorders>
          </w:tcPr>
          <w:p w:rsidR="00CA5B54" w:rsidRPr="00915960" w:rsidRDefault="001113AF">
            <w:r w:rsidRPr="00915960">
              <w:rPr>
                <w:b/>
                <w:bCs/>
              </w:rPr>
              <w:t>(kimyasal maddenin) CAS numarası</w:t>
            </w:r>
          </w:p>
          <w:p w:rsidR="001113AF" w:rsidRPr="00915960" w:rsidRDefault="001113AF" w:rsidP="002B1C00">
            <w:r w:rsidRPr="00915960">
              <w:rPr>
                <w:b/>
                <w:bCs/>
              </w:rPr>
              <w:t>CAS ismi</w:t>
            </w:r>
          </w:p>
        </w:tc>
        <w:tc>
          <w:tcPr>
            <w:tcW w:w="6125" w:type="dxa"/>
            <w:gridSpan w:val="2"/>
            <w:vMerge w:val="restart"/>
            <w:tcBorders>
              <w:top w:val="nil"/>
              <w:left w:val="single" w:sz="4" w:space="0" w:color="auto"/>
              <w:right w:val="single" w:sz="8" w:space="0" w:color="auto"/>
            </w:tcBorders>
          </w:tcPr>
          <w:p w:rsidR="00CA5B54" w:rsidRPr="00915960" w:rsidRDefault="001113AF">
            <w:pPr>
              <w:ind w:left="40"/>
            </w:pPr>
            <w:r w:rsidRPr="00915960">
              <w:t>yok</w:t>
            </w:r>
          </w:p>
          <w:p w:rsidR="00CA5B54" w:rsidRPr="00915960" w:rsidRDefault="001113AF">
            <w:pPr>
              <w:ind w:left="40"/>
            </w:pPr>
            <w:r w:rsidRPr="00915960">
              <w:t>yok</w:t>
            </w:r>
          </w:p>
        </w:tc>
        <w:tc>
          <w:tcPr>
            <w:tcW w:w="69" w:type="dxa"/>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317"/>
        </w:trPr>
        <w:tc>
          <w:tcPr>
            <w:tcW w:w="3241" w:type="dxa"/>
            <w:vMerge/>
            <w:tcBorders>
              <w:left w:val="single" w:sz="8" w:space="0" w:color="auto"/>
              <w:right w:val="single" w:sz="4" w:space="0" w:color="auto"/>
            </w:tcBorders>
            <w:vAlign w:val="bottom"/>
          </w:tcPr>
          <w:p w:rsidR="001113AF" w:rsidRPr="00915960" w:rsidRDefault="001113AF" w:rsidP="002B1C00"/>
        </w:tc>
        <w:tc>
          <w:tcPr>
            <w:tcW w:w="6125" w:type="dxa"/>
            <w:gridSpan w:val="2"/>
            <w:vMerge/>
            <w:tcBorders>
              <w:left w:val="single" w:sz="4" w:space="0" w:color="auto"/>
              <w:right w:val="single" w:sz="8" w:space="0" w:color="auto"/>
            </w:tcBorders>
            <w:vAlign w:val="bottom"/>
          </w:tcPr>
          <w:p w:rsidR="009E08C8" w:rsidRPr="00915960" w:rsidRDefault="009E08C8" w:rsidP="002675B6">
            <w:pPr>
              <w:ind w:left="40"/>
            </w:pPr>
          </w:p>
        </w:tc>
        <w:tc>
          <w:tcPr>
            <w:tcW w:w="69" w:type="dxa"/>
            <w:tcBorders>
              <w:top w:val="nil"/>
              <w:left w:val="nil"/>
              <w:bottom w:val="nil"/>
              <w:right w:val="nil"/>
            </w:tcBorders>
            <w:vAlign w:val="bottom"/>
          </w:tcPr>
          <w:p w:rsidR="009E08C8" w:rsidRPr="00915960" w:rsidRDefault="009E08C8" w:rsidP="002675B6"/>
        </w:tc>
      </w:tr>
      <w:tr w:rsidR="009E08C8" w:rsidRPr="00915960" w:rsidTr="002B1C00">
        <w:trPr>
          <w:trHeight w:val="257"/>
        </w:trPr>
        <w:tc>
          <w:tcPr>
            <w:tcW w:w="3241" w:type="dxa"/>
            <w:vMerge/>
            <w:tcBorders>
              <w:left w:val="single" w:sz="8" w:space="0" w:color="auto"/>
              <w:bottom w:val="single" w:sz="8" w:space="0" w:color="auto"/>
              <w:right w:val="single" w:sz="4" w:space="0" w:color="auto"/>
            </w:tcBorders>
            <w:vAlign w:val="bottom"/>
          </w:tcPr>
          <w:p w:rsidR="00CA5B54" w:rsidRPr="00915960" w:rsidRDefault="00CA5B54"/>
        </w:tc>
        <w:tc>
          <w:tcPr>
            <w:tcW w:w="6125" w:type="dxa"/>
            <w:gridSpan w:val="2"/>
            <w:vMerge/>
            <w:tcBorders>
              <w:left w:val="single" w:sz="4" w:space="0" w:color="auto"/>
              <w:bottom w:val="single" w:sz="8" w:space="0" w:color="auto"/>
              <w:right w:val="single" w:sz="8" w:space="0" w:color="auto"/>
            </w:tcBorders>
            <w:vAlign w:val="bottom"/>
          </w:tcPr>
          <w:p w:rsidR="009E08C8" w:rsidRPr="00915960" w:rsidRDefault="009E08C8" w:rsidP="002675B6"/>
        </w:tc>
        <w:tc>
          <w:tcPr>
            <w:tcW w:w="109" w:type="dxa"/>
            <w:gridSpan w:val="2"/>
            <w:tcBorders>
              <w:top w:val="nil"/>
              <w:left w:val="single" w:sz="8" w:space="0" w:color="auto"/>
              <w:bottom w:val="nil"/>
              <w:right w:val="nil"/>
            </w:tcBorders>
            <w:vAlign w:val="bottom"/>
          </w:tcPr>
          <w:p w:rsidR="009E08C8" w:rsidRPr="00915960" w:rsidRDefault="009E08C8" w:rsidP="002675B6"/>
        </w:tc>
      </w:tr>
      <w:tr w:rsidR="009E08C8" w:rsidRPr="00915960" w:rsidTr="002B1C00">
        <w:trPr>
          <w:gridAfter w:val="1"/>
          <w:wAfter w:w="40" w:type="dxa"/>
          <w:trHeight w:val="265"/>
        </w:trPr>
        <w:tc>
          <w:tcPr>
            <w:tcW w:w="3241" w:type="dxa"/>
            <w:vMerge w:val="restart"/>
            <w:tcBorders>
              <w:top w:val="nil"/>
              <w:left w:val="single" w:sz="8" w:space="0" w:color="auto"/>
              <w:right w:val="single" w:sz="4" w:space="0" w:color="auto"/>
            </w:tcBorders>
          </w:tcPr>
          <w:p w:rsidR="00CA5B54" w:rsidRPr="00915960" w:rsidRDefault="001113AF">
            <w:r w:rsidRPr="00915960">
              <w:rPr>
                <w:b/>
                <w:bCs/>
              </w:rPr>
              <w:t xml:space="preserve">(A bileşeninin) </w:t>
            </w:r>
            <w:r w:rsidR="009E08C8" w:rsidRPr="00915960">
              <w:rPr>
                <w:b/>
                <w:bCs/>
              </w:rPr>
              <w:t>EC</w:t>
            </w:r>
            <w:r w:rsidRPr="00915960">
              <w:rPr>
                <w:b/>
                <w:bCs/>
              </w:rPr>
              <w:t xml:space="preserve"> numarası</w:t>
            </w:r>
          </w:p>
          <w:p w:rsidR="00CA5B54" w:rsidRPr="00915960" w:rsidRDefault="009E08C8">
            <w:r w:rsidRPr="00915960">
              <w:rPr>
                <w:b/>
                <w:bCs/>
              </w:rPr>
              <w:t>EC</w:t>
            </w:r>
            <w:r w:rsidR="001113AF" w:rsidRPr="00915960">
              <w:rPr>
                <w:b/>
                <w:bCs/>
              </w:rPr>
              <w:t xml:space="preserve"> ismi</w:t>
            </w:r>
          </w:p>
          <w:p w:rsidR="001113AF" w:rsidRPr="00915960" w:rsidRDefault="009E08C8" w:rsidP="002B1C00">
            <w:r w:rsidRPr="00915960">
              <w:rPr>
                <w:b/>
                <w:bCs/>
              </w:rPr>
              <w:t>EC</w:t>
            </w:r>
            <w:r w:rsidR="001113AF" w:rsidRPr="00915960">
              <w:rPr>
                <w:b/>
                <w:bCs/>
              </w:rPr>
              <w:t xml:space="preserve"> açıklaması</w:t>
            </w:r>
          </w:p>
        </w:tc>
        <w:tc>
          <w:tcPr>
            <w:tcW w:w="6125" w:type="dxa"/>
            <w:gridSpan w:val="2"/>
            <w:vMerge w:val="restart"/>
            <w:tcBorders>
              <w:top w:val="nil"/>
              <w:left w:val="single" w:sz="4" w:space="0" w:color="auto"/>
              <w:right w:val="single" w:sz="8" w:space="0" w:color="auto"/>
            </w:tcBorders>
          </w:tcPr>
          <w:p w:rsidR="00CA5B54" w:rsidRPr="00915960" w:rsidRDefault="001113AF">
            <w:pPr>
              <w:ind w:left="80"/>
            </w:pPr>
            <w:r w:rsidRPr="00915960">
              <w:t>279-502-9</w:t>
            </w:r>
          </w:p>
          <w:p w:rsidR="00CA5B54" w:rsidRPr="00915960" w:rsidRDefault="001113AF">
            <w:pPr>
              <w:ind w:left="80"/>
            </w:pPr>
            <w:r w:rsidRPr="00915960">
              <w:t>2,2'-[[(4-metil-1H-benzotriazol-1-il)metil]imino]bi</w:t>
            </w:r>
            <w:r w:rsidR="009E08C8" w:rsidRPr="00915960">
              <w:t>s</w:t>
            </w:r>
            <w:r w:rsidRPr="00915960">
              <w:t>etanol</w:t>
            </w:r>
          </w:p>
          <w:p w:rsidR="00CA5B54" w:rsidRPr="00915960" w:rsidRDefault="001113AF">
            <w:pPr>
              <w:ind w:left="80"/>
            </w:pPr>
            <w:r w:rsidRPr="00915960">
              <w:t>/</w:t>
            </w:r>
          </w:p>
        </w:tc>
        <w:tc>
          <w:tcPr>
            <w:tcW w:w="69" w:type="dxa"/>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315"/>
        </w:trPr>
        <w:tc>
          <w:tcPr>
            <w:tcW w:w="3241" w:type="dxa"/>
            <w:vMerge/>
            <w:tcBorders>
              <w:left w:val="single" w:sz="8" w:space="0" w:color="auto"/>
              <w:right w:val="single" w:sz="4" w:space="0" w:color="auto"/>
            </w:tcBorders>
          </w:tcPr>
          <w:p w:rsidR="001113AF" w:rsidRPr="00915960" w:rsidRDefault="001113AF" w:rsidP="002B1C00"/>
        </w:tc>
        <w:tc>
          <w:tcPr>
            <w:tcW w:w="6125" w:type="dxa"/>
            <w:gridSpan w:val="2"/>
            <w:vMerge/>
            <w:tcBorders>
              <w:left w:val="single" w:sz="4" w:space="0" w:color="auto"/>
              <w:right w:val="single" w:sz="8" w:space="0" w:color="auto"/>
            </w:tcBorders>
          </w:tcPr>
          <w:p w:rsidR="00CA5B54" w:rsidRPr="00915960" w:rsidRDefault="00CA5B54">
            <w:pPr>
              <w:ind w:left="80"/>
            </w:pPr>
          </w:p>
        </w:tc>
        <w:tc>
          <w:tcPr>
            <w:tcW w:w="69" w:type="dxa"/>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265"/>
        </w:trPr>
        <w:tc>
          <w:tcPr>
            <w:tcW w:w="3241" w:type="dxa"/>
            <w:vMerge/>
            <w:tcBorders>
              <w:left w:val="single" w:sz="8" w:space="0" w:color="auto"/>
              <w:right w:val="single" w:sz="4" w:space="0" w:color="auto"/>
            </w:tcBorders>
          </w:tcPr>
          <w:p w:rsidR="001113AF" w:rsidRPr="00915960" w:rsidRDefault="001113AF" w:rsidP="002B1C00"/>
        </w:tc>
        <w:tc>
          <w:tcPr>
            <w:tcW w:w="6125" w:type="dxa"/>
            <w:gridSpan w:val="2"/>
            <w:vMerge/>
            <w:tcBorders>
              <w:left w:val="single" w:sz="4" w:space="0" w:color="auto"/>
              <w:right w:val="single" w:sz="8" w:space="0" w:color="auto"/>
            </w:tcBorders>
          </w:tcPr>
          <w:p w:rsidR="00CA5B54" w:rsidRPr="00915960" w:rsidRDefault="00CA5B54">
            <w:pPr>
              <w:ind w:left="80"/>
            </w:pPr>
          </w:p>
        </w:tc>
        <w:tc>
          <w:tcPr>
            <w:tcW w:w="69" w:type="dxa"/>
            <w:tcBorders>
              <w:top w:val="nil"/>
              <w:left w:val="nil"/>
              <w:bottom w:val="nil"/>
              <w:right w:val="nil"/>
            </w:tcBorders>
            <w:vAlign w:val="bottom"/>
          </w:tcPr>
          <w:p w:rsidR="009E08C8" w:rsidRPr="00915960" w:rsidRDefault="009E08C8" w:rsidP="002675B6"/>
        </w:tc>
      </w:tr>
      <w:tr w:rsidR="009E08C8" w:rsidRPr="00915960" w:rsidTr="002B1C00">
        <w:trPr>
          <w:trHeight w:val="91"/>
        </w:trPr>
        <w:tc>
          <w:tcPr>
            <w:tcW w:w="3241" w:type="dxa"/>
            <w:vMerge/>
            <w:tcBorders>
              <w:left w:val="single" w:sz="8" w:space="0" w:color="auto"/>
              <w:right w:val="single" w:sz="4" w:space="0" w:color="auto"/>
            </w:tcBorders>
          </w:tcPr>
          <w:p w:rsidR="00CA5B54" w:rsidRPr="00915960" w:rsidRDefault="00CA5B54"/>
        </w:tc>
        <w:tc>
          <w:tcPr>
            <w:tcW w:w="6125" w:type="dxa"/>
            <w:gridSpan w:val="2"/>
            <w:vMerge/>
            <w:tcBorders>
              <w:left w:val="single" w:sz="4" w:space="0" w:color="auto"/>
              <w:right w:val="single" w:sz="8" w:space="0" w:color="auto"/>
            </w:tcBorders>
          </w:tcPr>
          <w:p w:rsidR="00CA5B54" w:rsidRPr="00915960" w:rsidRDefault="00CA5B54"/>
        </w:tc>
        <w:tc>
          <w:tcPr>
            <w:tcW w:w="109" w:type="dxa"/>
            <w:gridSpan w:val="2"/>
            <w:tcBorders>
              <w:top w:val="nil"/>
              <w:left w:val="single" w:sz="8" w:space="0" w:color="auto"/>
              <w:bottom w:val="nil"/>
              <w:right w:val="nil"/>
            </w:tcBorders>
            <w:vAlign w:val="bottom"/>
          </w:tcPr>
          <w:p w:rsidR="009E08C8" w:rsidRPr="00915960" w:rsidRDefault="009E08C8" w:rsidP="002675B6"/>
        </w:tc>
      </w:tr>
      <w:tr w:rsidR="009E08C8" w:rsidRPr="00915960" w:rsidTr="002B1C00">
        <w:trPr>
          <w:trHeight w:val="80"/>
        </w:trPr>
        <w:tc>
          <w:tcPr>
            <w:tcW w:w="3241" w:type="dxa"/>
            <w:vMerge/>
            <w:tcBorders>
              <w:left w:val="single" w:sz="8" w:space="0" w:color="auto"/>
              <w:bottom w:val="single" w:sz="8" w:space="0" w:color="auto"/>
              <w:right w:val="single" w:sz="4" w:space="0" w:color="auto"/>
            </w:tcBorders>
          </w:tcPr>
          <w:p w:rsidR="00CA5B54" w:rsidRPr="00915960" w:rsidRDefault="00CA5B54"/>
        </w:tc>
        <w:tc>
          <w:tcPr>
            <w:tcW w:w="6125" w:type="dxa"/>
            <w:gridSpan w:val="2"/>
            <w:vMerge/>
            <w:tcBorders>
              <w:left w:val="single" w:sz="4" w:space="0" w:color="auto"/>
              <w:bottom w:val="single" w:sz="8" w:space="0" w:color="auto"/>
              <w:right w:val="single" w:sz="8" w:space="0" w:color="auto"/>
            </w:tcBorders>
          </w:tcPr>
          <w:p w:rsidR="00CA5B54" w:rsidRPr="00915960" w:rsidRDefault="00CA5B54"/>
        </w:tc>
        <w:tc>
          <w:tcPr>
            <w:tcW w:w="109" w:type="dxa"/>
            <w:gridSpan w:val="2"/>
            <w:tcBorders>
              <w:top w:val="nil"/>
              <w:left w:val="single" w:sz="8" w:space="0" w:color="auto"/>
              <w:bottom w:val="nil"/>
              <w:right w:val="nil"/>
            </w:tcBorders>
            <w:vAlign w:val="bottom"/>
          </w:tcPr>
          <w:p w:rsidR="009E08C8" w:rsidRPr="00915960" w:rsidRDefault="009E08C8" w:rsidP="002675B6"/>
        </w:tc>
      </w:tr>
      <w:tr w:rsidR="009E08C8" w:rsidRPr="00915960" w:rsidTr="002B1C00">
        <w:trPr>
          <w:gridAfter w:val="1"/>
          <w:wAfter w:w="40" w:type="dxa"/>
          <w:trHeight w:val="261"/>
        </w:trPr>
        <w:tc>
          <w:tcPr>
            <w:tcW w:w="3241" w:type="dxa"/>
            <w:vMerge w:val="restart"/>
            <w:tcBorders>
              <w:top w:val="nil"/>
              <w:left w:val="single" w:sz="8" w:space="0" w:color="auto"/>
              <w:right w:val="single" w:sz="4" w:space="0" w:color="auto"/>
            </w:tcBorders>
          </w:tcPr>
          <w:p w:rsidR="00CA5B54" w:rsidRPr="00915960" w:rsidRDefault="001113AF">
            <w:r w:rsidRPr="00915960">
              <w:rPr>
                <w:b/>
                <w:bCs/>
              </w:rPr>
              <w:t xml:space="preserve">(B bileşeninin) </w:t>
            </w:r>
            <w:r w:rsidR="009E08C8" w:rsidRPr="00915960">
              <w:rPr>
                <w:b/>
                <w:bCs/>
              </w:rPr>
              <w:t>EC</w:t>
            </w:r>
            <w:r w:rsidRPr="00915960">
              <w:rPr>
                <w:b/>
                <w:bCs/>
              </w:rPr>
              <w:t xml:space="preserve"> numarası</w:t>
            </w:r>
          </w:p>
          <w:p w:rsidR="00CA5B54" w:rsidRPr="00915960" w:rsidRDefault="009E08C8">
            <w:r w:rsidRPr="00915960">
              <w:rPr>
                <w:b/>
                <w:bCs/>
              </w:rPr>
              <w:t>EC</w:t>
            </w:r>
            <w:r w:rsidR="001113AF" w:rsidRPr="00915960">
              <w:rPr>
                <w:b/>
                <w:bCs/>
              </w:rPr>
              <w:t xml:space="preserve"> ismi</w:t>
            </w:r>
          </w:p>
          <w:p w:rsidR="001113AF" w:rsidRPr="00915960" w:rsidRDefault="009E08C8" w:rsidP="002B1C00">
            <w:r w:rsidRPr="00915960">
              <w:rPr>
                <w:b/>
                <w:bCs/>
              </w:rPr>
              <w:t>EC</w:t>
            </w:r>
            <w:r w:rsidR="001113AF" w:rsidRPr="00915960">
              <w:rPr>
                <w:b/>
                <w:bCs/>
              </w:rPr>
              <w:t xml:space="preserve"> açıklaması</w:t>
            </w:r>
          </w:p>
        </w:tc>
        <w:tc>
          <w:tcPr>
            <w:tcW w:w="6125" w:type="dxa"/>
            <w:gridSpan w:val="2"/>
            <w:vMerge w:val="restart"/>
            <w:tcBorders>
              <w:top w:val="nil"/>
              <w:left w:val="single" w:sz="4" w:space="0" w:color="auto"/>
              <w:right w:val="single" w:sz="8" w:space="0" w:color="auto"/>
            </w:tcBorders>
          </w:tcPr>
          <w:p w:rsidR="009E08C8" w:rsidRPr="00915960" w:rsidRDefault="001113AF" w:rsidP="009E08C8">
            <w:pPr>
              <w:ind w:left="80"/>
            </w:pPr>
            <w:r w:rsidRPr="00915960">
              <w:t>279-501-3</w:t>
            </w:r>
          </w:p>
          <w:p w:rsidR="009E08C8" w:rsidRPr="00915960" w:rsidRDefault="001113AF" w:rsidP="009E08C8">
            <w:pPr>
              <w:ind w:left="80"/>
            </w:pPr>
            <w:r w:rsidRPr="00915960">
              <w:t>2,2'-[[(5-metil-1H-benzotriazol-1-il)metil]imino]bi</w:t>
            </w:r>
            <w:r w:rsidR="009E08C8" w:rsidRPr="00915960">
              <w:t>s</w:t>
            </w:r>
            <w:r w:rsidRPr="00915960">
              <w:t>etanol</w:t>
            </w:r>
          </w:p>
          <w:p w:rsidR="00CA5B54" w:rsidRPr="00915960" w:rsidRDefault="001113AF">
            <w:pPr>
              <w:ind w:left="80"/>
            </w:pPr>
            <w:r w:rsidRPr="00915960">
              <w:t>/</w:t>
            </w:r>
          </w:p>
        </w:tc>
        <w:tc>
          <w:tcPr>
            <w:tcW w:w="69" w:type="dxa"/>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146"/>
        </w:trPr>
        <w:tc>
          <w:tcPr>
            <w:tcW w:w="3241" w:type="dxa"/>
            <w:vMerge/>
            <w:tcBorders>
              <w:left w:val="single" w:sz="8" w:space="0" w:color="auto"/>
              <w:right w:val="single" w:sz="4" w:space="0" w:color="auto"/>
            </w:tcBorders>
          </w:tcPr>
          <w:p w:rsidR="00CA5B54" w:rsidRPr="00915960" w:rsidRDefault="00CA5B54"/>
        </w:tc>
        <w:tc>
          <w:tcPr>
            <w:tcW w:w="6125" w:type="dxa"/>
            <w:gridSpan w:val="2"/>
            <w:vMerge/>
            <w:tcBorders>
              <w:left w:val="single" w:sz="4" w:space="0" w:color="auto"/>
              <w:right w:val="single" w:sz="8" w:space="0" w:color="auto"/>
            </w:tcBorders>
          </w:tcPr>
          <w:p w:rsidR="00CA5B54" w:rsidRPr="00915960" w:rsidRDefault="00CA5B54">
            <w:pPr>
              <w:ind w:left="80"/>
            </w:pPr>
          </w:p>
        </w:tc>
        <w:tc>
          <w:tcPr>
            <w:tcW w:w="69" w:type="dxa"/>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183"/>
        </w:trPr>
        <w:tc>
          <w:tcPr>
            <w:tcW w:w="3241" w:type="dxa"/>
            <w:vMerge/>
            <w:tcBorders>
              <w:left w:val="single" w:sz="8" w:space="0" w:color="auto"/>
              <w:right w:val="single" w:sz="4" w:space="0" w:color="auto"/>
            </w:tcBorders>
          </w:tcPr>
          <w:p w:rsidR="001113AF" w:rsidRPr="00915960" w:rsidRDefault="001113AF" w:rsidP="002B1C00"/>
        </w:tc>
        <w:tc>
          <w:tcPr>
            <w:tcW w:w="6125" w:type="dxa"/>
            <w:gridSpan w:val="2"/>
            <w:vMerge/>
            <w:tcBorders>
              <w:left w:val="single" w:sz="4" w:space="0" w:color="auto"/>
              <w:right w:val="single" w:sz="8" w:space="0" w:color="auto"/>
            </w:tcBorders>
          </w:tcPr>
          <w:p w:rsidR="001113AF" w:rsidRPr="00915960" w:rsidRDefault="001113AF" w:rsidP="002B1C00">
            <w:pPr>
              <w:ind w:left="80"/>
            </w:pPr>
          </w:p>
        </w:tc>
        <w:tc>
          <w:tcPr>
            <w:tcW w:w="69" w:type="dxa"/>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121"/>
        </w:trPr>
        <w:tc>
          <w:tcPr>
            <w:tcW w:w="3241" w:type="dxa"/>
            <w:vMerge/>
            <w:tcBorders>
              <w:left w:val="single" w:sz="8" w:space="0" w:color="auto"/>
              <w:right w:val="single" w:sz="4" w:space="0" w:color="auto"/>
            </w:tcBorders>
          </w:tcPr>
          <w:p w:rsidR="00CA5B54" w:rsidRPr="00915960" w:rsidRDefault="00CA5B54"/>
        </w:tc>
        <w:tc>
          <w:tcPr>
            <w:tcW w:w="6125" w:type="dxa"/>
            <w:gridSpan w:val="2"/>
            <w:vMerge/>
            <w:tcBorders>
              <w:left w:val="single" w:sz="4" w:space="0" w:color="auto"/>
              <w:right w:val="single" w:sz="8" w:space="0" w:color="auto"/>
            </w:tcBorders>
          </w:tcPr>
          <w:p w:rsidR="00CA5B54" w:rsidRPr="00915960" w:rsidRDefault="00CA5B54">
            <w:pPr>
              <w:ind w:left="80"/>
            </w:pPr>
          </w:p>
        </w:tc>
        <w:tc>
          <w:tcPr>
            <w:tcW w:w="69" w:type="dxa"/>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297"/>
        </w:trPr>
        <w:tc>
          <w:tcPr>
            <w:tcW w:w="3241" w:type="dxa"/>
            <w:vMerge/>
            <w:tcBorders>
              <w:left w:val="single" w:sz="8" w:space="0" w:color="auto"/>
              <w:bottom w:val="single" w:sz="8" w:space="0" w:color="auto"/>
              <w:right w:val="single" w:sz="4" w:space="0" w:color="auto"/>
            </w:tcBorders>
          </w:tcPr>
          <w:p w:rsidR="001113AF" w:rsidRPr="00915960" w:rsidRDefault="001113AF" w:rsidP="002B1C00"/>
        </w:tc>
        <w:tc>
          <w:tcPr>
            <w:tcW w:w="6125" w:type="dxa"/>
            <w:gridSpan w:val="2"/>
            <w:vMerge/>
            <w:tcBorders>
              <w:left w:val="single" w:sz="4" w:space="0" w:color="auto"/>
              <w:bottom w:val="single" w:sz="8" w:space="0" w:color="auto"/>
              <w:right w:val="single" w:sz="8" w:space="0" w:color="auto"/>
            </w:tcBorders>
          </w:tcPr>
          <w:p w:rsidR="00CA5B54" w:rsidRPr="00915960" w:rsidRDefault="00CA5B54"/>
        </w:tc>
        <w:tc>
          <w:tcPr>
            <w:tcW w:w="69" w:type="dxa"/>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261"/>
        </w:trPr>
        <w:tc>
          <w:tcPr>
            <w:tcW w:w="3241" w:type="dxa"/>
            <w:vMerge w:val="restart"/>
            <w:tcBorders>
              <w:top w:val="nil"/>
              <w:left w:val="single" w:sz="8" w:space="0" w:color="auto"/>
              <w:right w:val="single" w:sz="4" w:space="0" w:color="auto"/>
            </w:tcBorders>
          </w:tcPr>
          <w:p w:rsidR="00CA5B54" w:rsidRPr="00915960" w:rsidRDefault="001113AF">
            <w:r w:rsidRPr="00915960">
              <w:rPr>
                <w:b/>
                <w:bCs/>
              </w:rPr>
              <w:t>(A bileşeninin) CAS numarası</w:t>
            </w:r>
          </w:p>
          <w:p w:rsidR="001113AF" w:rsidRPr="00915960" w:rsidRDefault="001113AF" w:rsidP="002B1C00">
            <w:pPr>
              <w:spacing w:line="228" w:lineRule="exact"/>
            </w:pPr>
            <w:r w:rsidRPr="00915960">
              <w:rPr>
                <w:b/>
                <w:bCs/>
              </w:rPr>
              <w:t>CAS ismi</w:t>
            </w:r>
          </w:p>
        </w:tc>
        <w:tc>
          <w:tcPr>
            <w:tcW w:w="6125" w:type="dxa"/>
            <w:gridSpan w:val="2"/>
            <w:vMerge w:val="restart"/>
            <w:tcBorders>
              <w:top w:val="nil"/>
              <w:left w:val="single" w:sz="4" w:space="0" w:color="auto"/>
              <w:right w:val="single" w:sz="8" w:space="0" w:color="auto"/>
            </w:tcBorders>
          </w:tcPr>
          <w:p w:rsidR="009E08C8" w:rsidRPr="00915960" w:rsidRDefault="001113AF" w:rsidP="009E08C8">
            <w:pPr>
              <w:ind w:left="80"/>
            </w:pPr>
            <w:r w:rsidRPr="00915960">
              <w:t>80584-89-0</w:t>
            </w:r>
          </w:p>
          <w:p w:rsidR="00CA5B54" w:rsidRPr="00915960" w:rsidRDefault="001113AF">
            <w:pPr>
              <w:ind w:left="80"/>
            </w:pPr>
            <w:r w:rsidRPr="00915960">
              <w:t>Etanol, 2,2'-[[(4-metil-1H-benzotriazol-1-il)metil]imino]bis-</w:t>
            </w:r>
          </w:p>
        </w:tc>
        <w:tc>
          <w:tcPr>
            <w:tcW w:w="69" w:type="dxa"/>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163"/>
        </w:trPr>
        <w:tc>
          <w:tcPr>
            <w:tcW w:w="3241" w:type="dxa"/>
            <w:vMerge/>
            <w:tcBorders>
              <w:left w:val="single" w:sz="8" w:space="0" w:color="auto"/>
              <w:right w:val="single" w:sz="4" w:space="0" w:color="auto"/>
            </w:tcBorders>
          </w:tcPr>
          <w:p w:rsidR="001113AF" w:rsidRPr="00915960" w:rsidRDefault="001113AF" w:rsidP="002B1C00">
            <w:pPr>
              <w:spacing w:line="228" w:lineRule="exact"/>
            </w:pPr>
          </w:p>
        </w:tc>
        <w:tc>
          <w:tcPr>
            <w:tcW w:w="6125" w:type="dxa"/>
            <w:gridSpan w:val="2"/>
            <w:vMerge/>
            <w:tcBorders>
              <w:left w:val="single" w:sz="4" w:space="0" w:color="auto"/>
              <w:right w:val="single" w:sz="8" w:space="0" w:color="auto"/>
            </w:tcBorders>
          </w:tcPr>
          <w:p w:rsidR="00CA5B54" w:rsidRPr="00915960" w:rsidRDefault="00CA5B54">
            <w:pPr>
              <w:ind w:left="80"/>
            </w:pPr>
          </w:p>
        </w:tc>
        <w:tc>
          <w:tcPr>
            <w:tcW w:w="69" w:type="dxa"/>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164"/>
        </w:trPr>
        <w:tc>
          <w:tcPr>
            <w:tcW w:w="3241" w:type="dxa"/>
            <w:vMerge/>
            <w:tcBorders>
              <w:left w:val="single" w:sz="8" w:space="0" w:color="auto"/>
              <w:right w:val="single" w:sz="4" w:space="0" w:color="auto"/>
            </w:tcBorders>
          </w:tcPr>
          <w:p w:rsidR="001113AF" w:rsidRPr="00915960" w:rsidRDefault="001113AF" w:rsidP="002B1C00">
            <w:pPr>
              <w:spacing w:line="228" w:lineRule="exact"/>
            </w:pPr>
          </w:p>
        </w:tc>
        <w:tc>
          <w:tcPr>
            <w:tcW w:w="6125" w:type="dxa"/>
            <w:gridSpan w:val="2"/>
            <w:vMerge/>
            <w:tcBorders>
              <w:left w:val="single" w:sz="4" w:space="0" w:color="auto"/>
              <w:right w:val="single" w:sz="8" w:space="0" w:color="auto"/>
            </w:tcBorders>
          </w:tcPr>
          <w:p w:rsidR="00CA5B54" w:rsidRPr="00915960" w:rsidRDefault="00CA5B54"/>
        </w:tc>
        <w:tc>
          <w:tcPr>
            <w:tcW w:w="69" w:type="dxa"/>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73"/>
        </w:trPr>
        <w:tc>
          <w:tcPr>
            <w:tcW w:w="3241" w:type="dxa"/>
            <w:vMerge/>
            <w:tcBorders>
              <w:left w:val="single" w:sz="8" w:space="0" w:color="auto"/>
              <w:bottom w:val="single" w:sz="8" w:space="0" w:color="auto"/>
              <w:right w:val="single" w:sz="4" w:space="0" w:color="auto"/>
            </w:tcBorders>
          </w:tcPr>
          <w:p w:rsidR="00CA5B54" w:rsidRPr="00915960" w:rsidRDefault="00CA5B54"/>
        </w:tc>
        <w:tc>
          <w:tcPr>
            <w:tcW w:w="6125" w:type="dxa"/>
            <w:gridSpan w:val="2"/>
            <w:vMerge/>
            <w:tcBorders>
              <w:left w:val="single" w:sz="4" w:space="0" w:color="auto"/>
              <w:bottom w:val="single" w:sz="8" w:space="0" w:color="auto"/>
              <w:right w:val="single" w:sz="8" w:space="0" w:color="auto"/>
            </w:tcBorders>
          </w:tcPr>
          <w:p w:rsidR="00CA5B54" w:rsidRPr="00915960" w:rsidRDefault="00CA5B54"/>
        </w:tc>
        <w:tc>
          <w:tcPr>
            <w:tcW w:w="69" w:type="dxa"/>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261"/>
        </w:trPr>
        <w:tc>
          <w:tcPr>
            <w:tcW w:w="3241" w:type="dxa"/>
            <w:vMerge w:val="restart"/>
            <w:tcBorders>
              <w:top w:val="nil"/>
              <w:left w:val="single" w:sz="8" w:space="0" w:color="auto"/>
              <w:right w:val="single" w:sz="4" w:space="0" w:color="auto"/>
            </w:tcBorders>
          </w:tcPr>
          <w:p w:rsidR="00CA5B54" w:rsidRPr="00915960" w:rsidRDefault="001113AF">
            <w:r w:rsidRPr="00915960">
              <w:rPr>
                <w:b/>
                <w:bCs/>
              </w:rPr>
              <w:t>(B bileşeninin) CAS numarası</w:t>
            </w:r>
          </w:p>
          <w:p w:rsidR="001113AF" w:rsidRPr="00915960" w:rsidRDefault="001113AF" w:rsidP="002B1C00">
            <w:r w:rsidRPr="00915960">
              <w:rPr>
                <w:b/>
                <w:bCs/>
              </w:rPr>
              <w:t>CAS ismi</w:t>
            </w:r>
          </w:p>
        </w:tc>
        <w:tc>
          <w:tcPr>
            <w:tcW w:w="6125" w:type="dxa"/>
            <w:gridSpan w:val="2"/>
            <w:vMerge w:val="restart"/>
            <w:tcBorders>
              <w:top w:val="nil"/>
              <w:left w:val="single" w:sz="4" w:space="0" w:color="auto"/>
              <w:right w:val="single" w:sz="8" w:space="0" w:color="auto"/>
            </w:tcBorders>
          </w:tcPr>
          <w:p w:rsidR="009E08C8" w:rsidRPr="00915960" w:rsidRDefault="001113AF" w:rsidP="009E08C8">
            <w:pPr>
              <w:ind w:left="80"/>
            </w:pPr>
            <w:r w:rsidRPr="00915960">
              <w:t>80584-88-9</w:t>
            </w:r>
          </w:p>
          <w:p w:rsidR="00CA5B54" w:rsidRPr="00915960" w:rsidRDefault="001113AF">
            <w:pPr>
              <w:ind w:left="80"/>
            </w:pPr>
            <w:r w:rsidRPr="00915960">
              <w:t>Etanol, 2,2'-[[(5-metil-1H-benzotriazol-1-il)metil]imino]bis-</w:t>
            </w:r>
          </w:p>
        </w:tc>
        <w:tc>
          <w:tcPr>
            <w:tcW w:w="69" w:type="dxa"/>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143"/>
        </w:trPr>
        <w:tc>
          <w:tcPr>
            <w:tcW w:w="3241" w:type="dxa"/>
            <w:vMerge/>
            <w:tcBorders>
              <w:left w:val="single" w:sz="8" w:space="0" w:color="auto"/>
              <w:right w:val="single" w:sz="4" w:space="0" w:color="auto"/>
            </w:tcBorders>
          </w:tcPr>
          <w:p w:rsidR="00CA5B54" w:rsidRPr="00915960" w:rsidRDefault="00CA5B54"/>
        </w:tc>
        <w:tc>
          <w:tcPr>
            <w:tcW w:w="6125" w:type="dxa"/>
            <w:gridSpan w:val="2"/>
            <w:vMerge/>
            <w:tcBorders>
              <w:left w:val="single" w:sz="4" w:space="0" w:color="auto"/>
              <w:right w:val="single" w:sz="8" w:space="0" w:color="auto"/>
            </w:tcBorders>
          </w:tcPr>
          <w:p w:rsidR="00CA5B54" w:rsidRPr="00915960" w:rsidRDefault="00CA5B54">
            <w:pPr>
              <w:ind w:left="80"/>
            </w:pPr>
          </w:p>
        </w:tc>
        <w:tc>
          <w:tcPr>
            <w:tcW w:w="69" w:type="dxa"/>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193"/>
        </w:trPr>
        <w:tc>
          <w:tcPr>
            <w:tcW w:w="3241" w:type="dxa"/>
            <w:vMerge/>
            <w:tcBorders>
              <w:left w:val="single" w:sz="8" w:space="0" w:color="auto"/>
              <w:right w:val="single" w:sz="4" w:space="0" w:color="auto"/>
            </w:tcBorders>
          </w:tcPr>
          <w:p w:rsidR="001113AF" w:rsidRPr="00915960" w:rsidRDefault="001113AF" w:rsidP="002B1C00"/>
        </w:tc>
        <w:tc>
          <w:tcPr>
            <w:tcW w:w="6125" w:type="dxa"/>
            <w:gridSpan w:val="2"/>
            <w:vMerge/>
            <w:tcBorders>
              <w:left w:val="single" w:sz="4" w:space="0" w:color="auto"/>
              <w:right w:val="single" w:sz="8" w:space="0" w:color="auto"/>
            </w:tcBorders>
          </w:tcPr>
          <w:p w:rsidR="00CA5B54" w:rsidRPr="00915960" w:rsidRDefault="00CA5B54"/>
        </w:tc>
        <w:tc>
          <w:tcPr>
            <w:tcW w:w="69" w:type="dxa"/>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67"/>
        </w:trPr>
        <w:tc>
          <w:tcPr>
            <w:tcW w:w="3241" w:type="dxa"/>
            <w:vMerge/>
            <w:tcBorders>
              <w:left w:val="single" w:sz="8" w:space="0" w:color="auto"/>
              <w:bottom w:val="single" w:sz="8" w:space="0" w:color="auto"/>
              <w:right w:val="single" w:sz="4" w:space="0" w:color="auto"/>
            </w:tcBorders>
          </w:tcPr>
          <w:p w:rsidR="00CA5B54" w:rsidRPr="00915960" w:rsidRDefault="00CA5B54"/>
        </w:tc>
        <w:tc>
          <w:tcPr>
            <w:tcW w:w="6125" w:type="dxa"/>
            <w:gridSpan w:val="2"/>
            <w:vMerge/>
            <w:tcBorders>
              <w:left w:val="single" w:sz="4" w:space="0" w:color="auto"/>
              <w:bottom w:val="single" w:sz="8" w:space="0" w:color="auto"/>
              <w:right w:val="single" w:sz="8" w:space="0" w:color="auto"/>
            </w:tcBorders>
          </w:tcPr>
          <w:p w:rsidR="00CA5B54" w:rsidRPr="00915960" w:rsidRDefault="00CA5B54"/>
        </w:tc>
        <w:tc>
          <w:tcPr>
            <w:tcW w:w="69" w:type="dxa"/>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258"/>
        </w:trPr>
        <w:tc>
          <w:tcPr>
            <w:tcW w:w="3241" w:type="dxa"/>
            <w:vMerge w:val="restart"/>
            <w:tcBorders>
              <w:top w:val="single" w:sz="8" w:space="0" w:color="auto"/>
              <w:left w:val="single" w:sz="8" w:space="0" w:color="auto"/>
              <w:bottom w:val="single" w:sz="4" w:space="0" w:color="auto"/>
              <w:right w:val="single" w:sz="4" w:space="0" w:color="auto"/>
            </w:tcBorders>
          </w:tcPr>
          <w:p w:rsidR="00CA5B54" w:rsidRPr="00915960" w:rsidRDefault="001113AF">
            <w:r w:rsidRPr="00915960">
              <w:rPr>
                <w:b/>
                <w:bCs/>
              </w:rPr>
              <w:t>Diğer tanı</w:t>
            </w:r>
            <w:r w:rsidR="00A06FB4" w:rsidRPr="00915960">
              <w:rPr>
                <w:b/>
                <w:bCs/>
              </w:rPr>
              <w:t>m</w:t>
            </w:r>
            <w:r w:rsidRPr="00915960">
              <w:rPr>
                <w:b/>
                <w:bCs/>
              </w:rPr>
              <w:t>lama kodu</w:t>
            </w:r>
          </w:p>
          <w:p w:rsidR="001113AF" w:rsidRPr="00915960" w:rsidRDefault="001113AF" w:rsidP="002B1C00">
            <w:pPr>
              <w:spacing w:line="220" w:lineRule="exact"/>
            </w:pPr>
            <w:r w:rsidRPr="00915960">
              <w:rPr>
                <w:b/>
                <w:bCs/>
              </w:rPr>
              <w:t>Referans</w:t>
            </w:r>
          </w:p>
        </w:tc>
        <w:tc>
          <w:tcPr>
            <w:tcW w:w="6125" w:type="dxa"/>
            <w:gridSpan w:val="2"/>
            <w:vMerge w:val="restart"/>
            <w:tcBorders>
              <w:top w:val="single" w:sz="8" w:space="0" w:color="auto"/>
              <w:left w:val="single" w:sz="4" w:space="0" w:color="auto"/>
              <w:bottom w:val="single" w:sz="4" w:space="0" w:color="auto"/>
              <w:right w:val="single" w:sz="8" w:space="0" w:color="auto"/>
            </w:tcBorders>
          </w:tcPr>
          <w:p w:rsidR="00CA5B54" w:rsidRPr="00915960" w:rsidRDefault="001113AF">
            <w:pPr>
              <w:ind w:left="80"/>
            </w:pPr>
            <w:r w:rsidRPr="00915960">
              <w:t>ENCS numarası 5-5917</w:t>
            </w:r>
          </w:p>
        </w:tc>
        <w:tc>
          <w:tcPr>
            <w:tcW w:w="69" w:type="dxa"/>
            <w:tcBorders>
              <w:top w:val="nil"/>
              <w:left w:val="nil"/>
              <w:bottom w:val="nil"/>
              <w:right w:val="nil"/>
            </w:tcBorders>
            <w:vAlign w:val="bottom"/>
          </w:tcPr>
          <w:p w:rsidR="009E08C8" w:rsidRPr="00915960" w:rsidRDefault="009E08C8" w:rsidP="002675B6"/>
        </w:tc>
      </w:tr>
      <w:tr w:rsidR="009E08C8" w:rsidRPr="00915960" w:rsidTr="002B1C00">
        <w:trPr>
          <w:gridAfter w:val="1"/>
          <w:wAfter w:w="40" w:type="dxa"/>
          <w:trHeight w:val="142"/>
        </w:trPr>
        <w:tc>
          <w:tcPr>
            <w:tcW w:w="3241" w:type="dxa"/>
            <w:vMerge/>
            <w:tcBorders>
              <w:left w:val="single" w:sz="8" w:space="0" w:color="auto"/>
              <w:bottom w:val="single" w:sz="4" w:space="0" w:color="auto"/>
              <w:right w:val="single" w:sz="4" w:space="0" w:color="auto"/>
            </w:tcBorders>
            <w:vAlign w:val="bottom"/>
          </w:tcPr>
          <w:p w:rsidR="001113AF" w:rsidRPr="00915960" w:rsidRDefault="001113AF" w:rsidP="002B1C00">
            <w:pPr>
              <w:spacing w:line="220" w:lineRule="exact"/>
            </w:pPr>
          </w:p>
        </w:tc>
        <w:tc>
          <w:tcPr>
            <w:tcW w:w="6125" w:type="dxa"/>
            <w:gridSpan w:val="2"/>
            <w:vMerge/>
            <w:tcBorders>
              <w:left w:val="single" w:sz="4" w:space="0" w:color="auto"/>
              <w:bottom w:val="single" w:sz="4" w:space="0" w:color="auto"/>
              <w:right w:val="single" w:sz="8" w:space="0" w:color="auto"/>
            </w:tcBorders>
          </w:tcPr>
          <w:p w:rsidR="00CA5B54" w:rsidRPr="00915960" w:rsidRDefault="00CA5B54"/>
        </w:tc>
        <w:tc>
          <w:tcPr>
            <w:tcW w:w="69" w:type="dxa"/>
            <w:tcBorders>
              <w:top w:val="nil"/>
              <w:left w:val="nil"/>
              <w:bottom w:val="nil"/>
              <w:right w:val="nil"/>
            </w:tcBorders>
            <w:vAlign w:val="bottom"/>
          </w:tcPr>
          <w:p w:rsidR="009E08C8" w:rsidRPr="00915960" w:rsidRDefault="009E08C8" w:rsidP="002675B6"/>
        </w:tc>
      </w:tr>
      <w:tr w:rsidR="009E08C8" w:rsidRPr="00915960" w:rsidTr="002B1C00">
        <w:trPr>
          <w:trHeight w:val="221"/>
        </w:trPr>
        <w:tc>
          <w:tcPr>
            <w:tcW w:w="3241" w:type="dxa"/>
            <w:vMerge/>
            <w:tcBorders>
              <w:left w:val="single" w:sz="8" w:space="0" w:color="auto"/>
              <w:bottom w:val="single" w:sz="4" w:space="0" w:color="auto"/>
              <w:right w:val="single" w:sz="4" w:space="0" w:color="auto"/>
            </w:tcBorders>
            <w:vAlign w:val="bottom"/>
          </w:tcPr>
          <w:p w:rsidR="001113AF" w:rsidRPr="00915960" w:rsidRDefault="001113AF" w:rsidP="002B1C00">
            <w:pPr>
              <w:spacing w:line="220" w:lineRule="exact"/>
            </w:pPr>
          </w:p>
        </w:tc>
        <w:tc>
          <w:tcPr>
            <w:tcW w:w="6125" w:type="dxa"/>
            <w:gridSpan w:val="2"/>
            <w:vMerge/>
            <w:tcBorders>
              <w:left w:val="single" w:sz="4" w:space="0" w:color="auto"/>
              <w:bottom w:val="single" w:sz="4" w:space="0" w:color="auto"/>
              <w:right w:val="single" w:sz="8" w:space="0" w:color="auto"/>
            </w:tcBorders>
            <w:vAlign w:val="bottom"/>
          </w:tcPr>
          <w:p w:rsidR="009E08C8" w:rsidRPr="00915960" w:rsidRDefault="009E08C8" w:rsidP="002675B6"/>
        </w:tc>
        <w:tc>
          <w:tcPr>
            <w:tcW w:w="109" w:type="dxa"/>
            <w:gridSpan w:val="2"/>
            <w:tcBorders>
              <w:top w:val="nil"/>
              <w:left w:val="single" w:sz="8" w:space="0" w:color="auto"/>
              <w:bottom w:val="nil"/>
              <w:right w:val="nil"/>
            </w:tcBorders>
            <w:vAlign w:val="bottom"/>
          </w:tcPr>
          <w:p w:rsidR="009E08C8" w:rsidRPr="00915960" w:rsidRDefault="009E08C8" w:rsidP="002675B6"/>
        </w:tc>
      </w:tr>
    </w:tbl>
    <w:p w:rsidR="001113AF" w:rsidRPr="00915960" w:rsidRDefault="001113AF" w:rsidP="002B1C00">
      <w:pPr>
        <w:rPr>
          <w:rFonts w:eastAsia="Times New Roman"/>
          <w:bCs/>
          <w:spacing w:val="-2"/>
          <w:sz w:val="24"/>
          <w:szCs w:val="24"/>
        </w:rPr>
      </w:pPr>
    </w:p>
    <w:p w:rsidR="001113AF" w:rsidRPr="00915960" w:rsidRDefault="001113AF" w:rsidP="002B1C00">
      <w:pPr>
        <w:tabs>
          <w:tab w:val="left" w:pos="9072"/>
          <w:tab w:val="left" w:pos="9214"/>
          <w:tab w:val="left" w:pos="9356"/>
        </w:tabs>
        <w:ind w:right="686"/>
        <w:rPr>
          <w:b/>
          <w:sz w:val="24"/>
          <w:szCs w:val="24"/>
        </w:rPr>
      </w:pPr>
      <w:r w:rsidRPr="00915960">
        <w:rPr>
          <w:b/>
          <w:sz w:val="24"/>
          <w:szCs w:val="24"/>
        </w:rPr>
        <w:t>2. Bileşim bilgisi-temel bileşenler</w:t>
      </w:r>
    </w:p>
    <w:p w:rsidR="001113AF" w:rsidRPr="00915960" w:rsidRDefault="001113AF" w:rsidP="002B1C00">
      <w:pPr>
        <w:tabs>
          <w:tab w:val="left" w:pos="9072"/>
          <w:tab w:val="left" w:pos="9214"/>
          <w:tab w:val="left" w:pos="9356"/>
        </w:tabs>
        <w:ind w:right="686"/>
      </w:pPr>
    </w:p>
    <w:tbl>
      <w:tblPr>
        <w:tblW w:w="5000" w:type="pct"/>
        <w:tblLayout w:type="fixed"/>
        <w:tblCellMar>
          <w:left w:w="40" w:type="dxa"/>
          <w:right w:w="40" w:type="dxa"/>
        </w:tblCellMar>
        <w:tblLook w:val="0000" w:firstRow="0" w:lastRow="0" w:firstColumn="0" w:lastColumn="0" w:noHBand="0" w:noVBand="0"/>
      </w:tblPr>
      <w:tblGrid>
        <w:gridCol w:w="2416"/>
        <w:gridCol w:w="3274"/>
        <w:gridCol w:w="601"/>
        <w:gridCol w:w="699"/>
        <w:gridCol w:w="720"/>
        <w:gridCol w:w="683"/>
        <w:gridCol w:w="35"/>
        <w:gridCol w:w="727"/>
      </w:tblGrid>
      <w:tr w:rsidR="00BE6EC0" w:rsidRPr="00915960" w:rsidTr="002B1C00">
        <w:trPr>
          <w:trHeight w:hRule="exact" w:val="360"/>
        </w:trPr>
        <w:tc>
          <w:tcPr>
            <w:tcW w:w="3108" w:type="pct"/>
            <w:gridSpan w:val="2"/>
            <w:tcBorders>
              <w:top w:val="single" w:sz="6" w:space="0" w:color="auto"/>
              <w:left w:val="single" w:sz="6" w:space="0" w:color="auto"/>
              <w:bottom w:val="single" w:sz="6" w:space="0" w:color="auto"/>
              <w:right w:val="nil"/>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b/>
                <w:bCs/>
              </w:rPr>
              <w:t>Temel bile</w:t>
            </w:r>
            <w:r w:rsidRPr="00915960">
              <w:rPr>
                <w:rFonts w:eastAsia="Times New Roman"/>
                <w:b/>
                <w:bCs/>
              </w:rPr>
              <w:t>şenler</w:t>
            </w:r>
          </w:p>
        </w:tc>
        <w:tc>
          <w:tcPr>
            <w:tcW w:w="1495" w:type="pct"/>
            <w:gridSpan w:val="5"/>
            <w:tcBorders>
              <w:top w:val="single" w:sz="6" w:space="0" w:color="auto"/>
              <w:left w:val="nil"/>
              <w:bottom w:val="single" w:sz="6" w:space="0" w:color="auto"/>
              <w:right w:val="nil"/>
            </w:tcBorders>
            <w:shd w:val="clear" w:color="auto" w:fill="FFFFFF"/>
          </w:tcPr>
          <w:p w:rsidR="001113AF" w:rsidRPr="00915960" w:rsidRDefault="001113AF" w:rsidP="002B1C00">
            <w:pPr>
              <w:shd w:val="clear" w:color="auto" w:fill="FFFFFF"/>
              <w:tabs>
                <w:tab w:val="left" w:pos="9072"/>
                <w:tab w:val="left" w:pos="9214"/>
                <w:tab w:val="left" w:pos="9356"/>
              </w:tabs>
            </w:pPr>
          </w:p>
        </w:tc>
        <w:tc>
          <w:tcPr>
            <w:tcW w:w="397" w:type="pct"/>
            <w:tcBorders>
              <w:top w:val="single" w:sz="6" w:space="0" w:color="auto"/>
              <w:left w:val="nil"/>
              <w:bottom w:val="single" w:sz="6" w:space="0" w:color="auto"/>
              <w:right w:val="single" w:sz="4" w:space="0" w:color="auto"/>
            </w:tcBorders>
            <w:shd w:val="clear" w:color="auto" w:fill="FFFFFF"/>
          </w:tcPr>
          <w:p w:rsidR="001113AF" w:rsidRPr="00915960" w:rsidRDefault="001113AF" w:rsidP="002B1C00">
            <w:pPr>
              <w:shd w:val="clear" w:color="auto" w:fill="FFFFFF"/>
              <w:tabs>
                <w:tab w:val="left" w:pos="9072"/>
                <w:tab w:val="left" w:pos="9214"/>
                <w:tab w:val="left" w:pos="9356"/>
              </w:tabs>
            </w:pPr>
          </w:p>
        </w:tc>
      </w:tr>
      <w:tr w:rsidR="002B1C00" w:rsidRPr="00915960" w:rsidTr="002B1C00">
        <w:trPr>
          <w:trHeight w:hRule="exact" w:val="930"/>
        </w:trPr>
        <w:tc>
          <w:tcPr>
            <w:tcW w:w="1320"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pPr>
          </w:p>
        </w:tc>
        <w:tc>
          <w:tcPr>
            <w:tcW w:w="1788"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b/>
                <w:bCs/>
              </w:rPr>
              <w:t>IUPAC ismi</w:t>
            </w:r>
          </w:p>
        </w:tc>
        <w:tc>
          <w:tcPr>
            <w:tcW w:w="328"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b/>
                <w:bCs/>
                <w:spacing w:val="-2"/>
              </w:rPr>
              <w:t>CAS numaras</w:t>
            </w:r>
            <w:r w:rsidRPr="00915960">
              <w:rPr>
                <w:rFonts w:eastAsia="Times New Roman"/>
                <w:b/>
                <w:bCs/>
                <w:spacing w:val="-2"/>
              </w:rPr>
              <w:t>ı</w:t>
            </w:r>
          </w:p>
        </w:tc>
        <w:tc>
          <w:tcPr>
            <w:tcW w:w="382"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8B1C3B" w:rsidP="002B1C00">
            <w:pPr>
              <w:shd w:val="clear" w:color="auto" w:fill="FFFFFF"/>
              <w:tabs>
                <w:tab w:val="left" w:pos="9072"/>
                <w:tab w:val="left" w:pos="9214"/>
                <w:tab w:val="left" w:pos="9356"/>
              </w:tabs>
            </w:pPr>
            <w:r w:rsidRPr="00915960">
              <w:rPr>
                <w:b/>
                <w:bCs/>
              </w:rPr>
              <w:t>EC numarası</w:t>
            </w:r>
          </w:p>
        </w:tc>
        <w:tc>
          <w:tcPr>
            <w:tcW w:w="393"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rPr>
                <w:rFonts w:eastAsia="Times New Roman"/>
                <w:b/>
                <w:bCs/>
                <w:spacing w:val="-2"/>
              </w:rPr>
            </w:pPr>
            <w:r w:rsidRPr="00915960">
              <w:rPr>
                <w:b/>
                <w:bCs/>
                <w:spacing w:val="-2"/>
              </w:rPr>
              <w:t xml:space="preserve">Mol. </w:t>
            </w:r>
            <w:r w:rsidR="008B1C3B" w:rsidRPr="00915960">
              <w:rPr>
                <w:b/>
                <w:bCs/>
                <w:spacing w:val="-2"/>
              </w:rPr>
              <w:t>F</w:t>
            </w:r>
            <w:r w:rsidRPr="00915960">
              <w:rPr>
                <w:b/>
                <w:bCs/>
                <w:spacing w:val="-2"/>
              </w:rPr>
              <w:t>orm</w:t>
            </w:r>
            <w:r w:rsidRPr="00915960">
              <w:rPr>
                <w:rFonts w:eastAsia="Times New Roman"/>
                <w:b/>
                <w:bCs/>
                <w:spacing w:val="-2"/>
              </w:rPr>
              <w:t>ül</w:t>
            </w:r>
          </w:p>
          <w:p w:rsidR="001113AF" w:rsidRPr="00915960" w:rsidRDefault="008B1C3B" w:rsidP="002B1C00">
            <w:pPr>
              <w:shd w:val="clear" w:color="auto" w:fill="FFFFFF"/>
              <w:tabs>
                <w:tab w:val="left" w:pos="9072"/>
                <w:tab w:val="left" w:pos="9214"/>
                <w:tab w:val="left" w:pos="9356"/>
              </w:tabs>
            </w:pPr>
            <w:r w:rsidRPr="00915960">
              <w:rPr>
                <w:rFonts w:eastAsia="Times New Roman"/>
                <w:b/>
                <w:bCs/>
                <w:spacing w:val="-2"/>
              </w:rPr>
              <w:t>Hill yöntemi</w:t>
            </w:r>
          </w:p>
        </w:tc>
        <w:tc>
          <w:tcPr>
            <w:tcW w:w="373"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b/>
                <w:bCs/>
                <w:spacing w:val="-1"/>
              </w:rPr>
              <w:t xml:space="preserve">Tipik </w:t>
            </w:r>
            <w:r w:rsidR="009433E2" w:rsidRPr="00915960">
              <w:rPr>
                <w:b/>
                <w:bCs/>
                <w:spacing w:val="-1"/>
              </w:rPr>
              <w:t>kons</w:t>
            </w:r>
            <w:r w:rsidR="008B1C3B" w:rsidRPr="00915960">
              <w:rPr>
                <w:b/>
                <w:bCs/>
                <w:spacing w:val="-1"/>
              </w:rPr>
              <w:t>.</w:t>
            </w:r>
            <w:r w:rsidRPr="00915960">
              <w:rPr>
                <w:rFonts w:eastAsia="Times New Roman"/>
                <w:b/>
                <w:bCs/>
                <w:spacing w:val="-1"/>
              </w:rPr>
              <w:t xml:space="preserve"> </w:t>
            </w:r>
            <w:r w:rsidRPr="00915960">
              <w:rPr>
                <w:rFonts w:eastAsia="Times New Roman"/>
                <w:b/>
                <w:bCs/>
              </w:rPr>
              <w:t>(%</w:t>
            </w:r>
            <w:r w:rsidR="008B1C3B" w:rsidRPr="00915960">
              <w:rPr>
                <w:rFonts w:eastAsia="Times New Roman"/>
                <w:b/>
                <w:bCs/>
              </w:rPr>
              <w:t>a</w:t>
            </w:r>
            <w:r w:rsidRPr="00915960">
              <w:rPr>
                <w:rFonts w:eastAsia="Times New Roman"/>
                <w:b/>
                <w:bCs/>
              </w:rPr>
              <w:t>/</w:t>
            </w:r>
            <w:r w:rsidR="008B1C3B" w:rsidRPr="00915960">
              <w:rPr>
                <w:rFonts w:eastAsia="Times New Roman"/>
                <w:b/>
                <w:bCs/>
              </w:rPr>
              <w:t>a</w:t>
            </w:r>
            <w:r w:rsidRPr="00915960">
              <w:rPr>
                <w:rFonts w:eastAsia="Times New Roman"/>
                <w:b/>
                <w:bCs/>
              </w:rPr>
              <w:t>)</w:t>
            </w:r>
          </w:p>
        </w:tc>
        <w:tc>
          <w:tcPr>
            <w:tcW w:w="416" w:type="pct"/>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33E2" w:rsidP="002B1C00">
            <w:pPr>
              <w:shd w:val="clear" w:color="auto" w:fill="FFFFFF"/>
              <w:tabs>
                <w:tab w:val="left" w:pos="9072"/>
                <w:tab w:val="left" w:pos="9214"/>
                <w:tab w:val="left" w:pos="9356"/>
              </w:tabs>
            </w:pPr>
            <w:r w:rsidRPr="00915960">
              <w:rPr>
                <w:b/>
                <w:bCs/>
                <w:spacing w:val="-1"/>
              </w:rPr>
              <w:t>Kons</w:t>
            </w:r>
            <w:r w:rsidR="008B1C3B" w:rsidRPr="00915960">
              <w:rPr>
                <w:b/>
                <w:bCs/>
                <w:spacing w:val="-1"/>
              </w:rPr>
              <w:t xml:space="preserve">. </w:t>
            </w:r>
            <w:r w:rsidR="00FB13DD" w:rsidRPr="00915960">
              <w:rPr>
                <w:rFonts w:eastAsia="Times New Roman"/>
                <w:b/>
                <w:bCs/>
                <w:spacing w:val="-1"/>
              </w:rPr>
              <w:t xml:space="preserve">aralığı </w:t>
            </w:r>
            <w:r w:rsidR="00FB13DD" w:rsidRPr="00915960">
              <w:rPr>
                <w:rFonts w:eastAsia="Times New Roman"/>
                <w:b/>
                <w:bCs/>
              </w:rPr>
              <w:t>(%</w:t>
            </w:r>
            <w:r w:rsidR="008B1C3B" w:rsidRPr="00915960">
              <w:rPr>
                <w:rFonts w:eastAsia="Times New Roman"/>
                <w:b/>
                <w:bCs/>
              </w:rPr>
              <w:t>a</w:t>
            </w:r>
            <w:r w:rsidR="00FB13DD" w:rsidRPr="00915960">
              <w:rPr>
                <w:rFonts w:eastAsia="Times New Roman"/>
                <w:b/>
                <w:bCs/>
              </w:rPr>
              <w:t>/</w:t>
            </w:r>
            <w:r w:rsidR="008B1C3B" w:rsidRPr="00915960">
              <w:rPr>
                <w:rFonts w:eastAsia="Times New Roman"/>
                <w:b/>
                <w:bCs/>
              </w:rPr>
              <w:t>a</w:t>
            </w:r>
            <w:r w:rsidR="00FB13DD" w:rsidRPr="00915960">
              <w:rPr>
                <w:rFonts w:eastAsia="Times New Roman"/>
                <w:b/>
                <w:bCs/>
              </w:rPr>
              <w:t>)</w:t>
            </w:r>
          </w:p>
        </w:tc>
      </w:tr>
      <w:tr w:rsidR="002B1C00" w:rsidRPr="00915960" w:rsidTr="002B1C00">
        <w:trPr>
          <w:trHeight w:hRule="exact" w:val="2016"/>
        </w:trPr>
        <w:tc>
          <w:tcPr>
            <w:tcW w:w="1320" w:type="pct"/>
            <w:tcBorders>
              <w:top w:val="single" w:sz="6" w:space="0" w:color="auto"/>
              <w:left w:val="single" w:sz="6" w:space="0" w:color="auto"/>
              <w:bottom w:val="single" w:sz="4" w:space="0" w:color="auto"/>
              <w:right w:val="single" w:sz="6" w:space="0" w:color="auto"/>
            </w:tcBorders>
            <w:shd w:val="clear" w:color="auto" w:fill="FFFFFF"/>
          </w:tcPr>
          <w:p w:rsidR="001113AF" w:rsidRPr="00915960" w:rsidRDefault="00F71D45" w:rsidP="002B1C00">
            <w:pPr>
              <w:shd w:val="clear" w:color="auto" w:fill="FFFFFF"/>
              <w:tabs>
                <w:tab w:val="left" w:pos="9072"/>
                <w:tab w:val="left" w:pos="9214"/>
                <w:tab w:val="left" w:pos="9356"/>
              </w:tabs>
            </w:pPr>
            <w:r w:rsidRPr="00915960">
              <w:rPr>
                <w:b/>
                <w:bCs/>
              </w:rPr>
              <w:t>A</w:t>
            </w:r>
          </w:p>
          <w:p w:rsidR="001113AF" w:rsidRPr="00915960" w:rsidRDefault="00F71D45" w:rsidP="002B1C00">
            <w:pPr>
              <w:shd w:val="clear" w:color="auto" w:fill="FFFFFF"/>
              <w:tabs>
                <w:tab w:val="left" w:pos="9072"/>
                <w:tab w:val="left" w:pos="9214"/>
                <w:tab w:val="left" w:pos="9356"/>
              </w:tabs>
            </w:pPr>
            <w:r w:rsidRPr="00915960">
              <w:t>Etanol, 2,2'-[[(4-metil-1H-benzotriazol-1-</w:t>
            </w:r>
            <w:r w:rsidRPr="00915960">
              <w:rPr>
                <w:spacing w:val="-1"/>
              </w:rPr>
              <w:t>il)metil]imino]bis-</w:t>
            </w:r>
          </w:p>
          <w:p w:rsidR="001113AF" w:rsidRPr="00915960" w:rsidRDefault="00F71D45" w:rsidP="002B1C00">
            <w:pPr>
              <w:shd w:val="clear" w:color="auto" w:fill="FFFFFF"/>
              <w:tabs>
                <w:tab w:val="left" w:pos="9072"/>
                <w:tab w:val="left" w:pos="9214"/>
                <w:tab w:val="left" w:pos="9356"/>
              </w:tabs>
            </w:pPr>
            <w:r w:rsidRPr="00915960">
              <w:t>Etanol, 2,2'-[[(5-</w:t>
            </w:r>
          </w:p>
          <w:p w:rsidR="001113AF" w:rsidRPr="00915960" w:rsidRDefault="00F71D45" w:rsidP="002B1C00">
            <w:pPr>
              <w:shd w:val="clear" w:color="auto" w:fill="FFFFFF"/>
              <w:tabs>
                <w:tab w:val="left" w:pos="9072"/>
                <w:tab w:val="left" w:pos="9214"/>
                <w:tab w:val="left" w:pos="9356"/>
              </w:tabs>
            </w:pPr>
            <w:r w:rsidRPr="00915960">
              <w:t>metil-1H-</w:t>
            </w:r>
          </w:p>
          <w:p w:rsidR="001113AF" w:rsidRPr="00915960" w:rsidRDefault="00F71D45" w:rsidP="002B1C00">
            <w:pPr>
              <w:shd w:val="clear" w:color="auto" w:fill="FFFFFF"/>
              <w:tabs>
                <w:tab w:val="left" w:pos="9072"/>
                <w:tab w:val="left" w:pos="9214"/>
                <w:tab w:val="left" w:pos="9356"/>
              </w:tabs>
            </w:pPr>
            <w:r w:rsidRPr="00915960">
              <w:t>benzotriazol-1-</w:t>
            </w:r>
          </w:p>
        </w:tc>
        <w:tc>
          <w:tcPr>
            <w:tcW w:w="1788" w:type="pct"/>
            <w:tcBorders>
              <w:top w:val="single" w:sz="6" w:space="0" w:color="auto"/>
              <w:left w:val="single" w:sz="6" w:space="0" w:color="auto"/>
              <w:bottom w:val="single" w:sz="4" w:space="0" w:color="auto"/>
              <w:right w:val="single" w:sz="6" w:space="0" w:color="auto"/>
            </w:tcBorders>
            <w:shd w:val="clear" w:color="auto" w:fill="FFFFFF"/>
          </w:tcPr>
          <w:p w:rsidR="001113AF" w:rsidRPr="00915960" w:rsidRDefault="00F71D45" w:rsidP="002B1C00">
            <w:pPr>
              <w:tabs>
                <w:tab w:val="left" w:pos="9072"/>
                <w:tab w:val="left" w:pos="9214"/>
                <w:tab w:val="left" w:pos="9356"/>
              </w:tabs>
            </w:pPr>
            <w:r w:rsidRPr="00915960">
              <w:t>Etanol, 2,2’-[[(4-metil-1H-benzotriazol-1-il</w:t>
            </w:r>
            <w:r w:rsidR="008B1C3B" w:rsidRPr="00915960">
              <w:t>)metil]imino]bis-</w:t>
            </w:r>
          </w:p>
        </w:tc>
        <w:tc>
          <w:tcPr>
            <w:tcW w:w="328"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71D45" w:rsidP="002B1C00">
            <w:pPr>
              <w:shd w:val="clear" w:color="auto" w:fill="FFFFFF"/>
              <w:tabs>
                <w:tab w:val="left" w:pos="9072"/>
                <w:tab w:val="left" w:pos="9214"/>
                <w:tab w:val="left" w:pos="9356"/>
              </w:tabs>
            </w:pPr>
            <w:r w:rsidRPr="00915960">
              <w:t>80584-89-0</w:t>
            </w:r>
          </w:p>
        </w:tc>
        <w:tc>
          <w:tcPr>
            <w:tcW w:w="382"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71D45" w:rsidP="002B1C00">
            <w:pPr>
              <w:shd w:val="clear" w:color="auto" w:fill="FFFFFF"/>
              <w:tabs>
                <w:tab w:val="left" w:pos="9072"/>
                <w:tab w:val="left" w:pos="9214"/>
                <w:tab w:val="left" w:pos="9356"/>
              </w:tabs>
            </w:pPr>
            <w:r w:rsidRPr="00915960">
              <w:rPr>
                <w:spacing w:val="-1"/>
              </w:rPr>
              <w:t>279-502-9</w:t>
            </w:r>
          </w:p>
        </w:tc>
        <w:tc>
          <w:tcPr>
            <w:tcW w:w="393"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71D45" w:rsidP="002B1C00">
            <w:pPr>
              <w:shd w:val="clear" w:color="auto" w:fill="FFFFFF"/>
              <w:tabs>
                <w:tab w:val="left" w:pos="9072"/>
                <w:tab w:val="left" w:pos="9214"/>
                <w:tab w:val="left" w:pos="9356"/>
              </w:tabs>
            </w:pPr>
            <w:r w:rsidRPr="00915960">
              <w:rPr>
                <w:spacing w:val="-2"/>
              </w:rPr>
              <w:t>C12H18N4O2</w:t>
            </w:r>
          </w:p>
        </w:tc>
        <w:tc>
          <w:tcPr>
            <w:tcW w:w="373"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71D45" w:rsidP="002B1C00">
            <w:pPr>
              <w:shd w:val="clear" w:color="auto" w:fill="FFFFFF"/>
              <w:tabs>
                <w:tab w:val="left" w:pos="9072"/>
                <w:tab w:val="left" w:pos="9214"/>
                <w:tab w:val="left" w:pos="9356"/>
              </w:tabs>
            </w:pPr>
            <w:r w:rsidRPr="00915960">
              <w:t>60</w:t>
            </w:r>
          </w:p>
        </w:tc>
        <w:tc>
          <w:tcPr>
            <w:tcW w:w="416" w:type="pct"/>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71D45" w:rsidP="002B1C00">
            <w:pPr>
              <w:shd w:val="clear" w:color="auto" w:fill="FFFFFF"/>
              <w:tabs>
                <w:tab w:val="left" w:pos="9072"/>
                <w:tab w:val="left" w:pos="9214"/>
                <w:tab w:val="left" w:pos="9356"/>
              </w:tabs>
            </w:pPr>
            <w:r w:rsidRPr="00915960">
              <w:t>50-70</w:t>
            </w:r>
          </w:p>
        </w:tc>
      </w:tr>
      <w:tr w:rsidR="002B1C00" w:rsidRPr="00915960" w:rsidTr="002B1C00">
        <w:trPr>
          <w:trHeight w:hRule="exact" w:val="1123"/>
        </w:trPr>
        <w:tc>
          <w:tcPr>
            <w:tcW w:w="1320" w:type="pct"/>
            <w:tcBorders>
              <w:top w:val="single" w:sz="4" w:space="0" w:color="auto"/>
              <w:left w:val="single" w:sz="6" w:space="0" w:color="auto"/>
              <w:bottom w:val="single" w:sz="4" w:space="0" w:color="auto"/>
              <w:right w:val="single" w:sz="6" w:space="0" w:color="auto"/>
            </w:tcBorders>
            <w:shd w:val="clear" w:color="auto" w:fill="FFFFFF"/>
          </w:tcPr>
          <w:p w:rsidR="001113AF" w:rsidRPr="00915960" w:rsidRDefault="00F71D45" w:rsidP="002B1C00">
            <w:pPr>
              <w:tabs>
                <w:tab w:val="left" w:pos="9072"/>
                <w:tab w:val="left" w:pos="9214"/>
                <w:tab w:val="left" w:pos="9356"/>
              </w:tabs>
            </w:pPr>
            <w:r w:rsidRPr="00915960">
              <w:rPr>
                <w:b/>
                <w:bCs/>
              </w:rPr>
              <w:lastRenderedPageBreak/>
              <w:t>B</w:t>
            </w:r>
          </w:p>
        </w:tc>
        <w:tc>
          <w:tcPr>
            <w:tcW w:w="1788" w:type="pct"/>
            <w:tcBorders>
              <w:top w:val="single" w:sz="4" w:space="0" w:color="auto"/>
              <w:left w:val="single" w:sz="6" w:space="0" w:color="auto"/>
              <w:bottom w:val="single" w:sz="4" w:space="0" w:color="auto"/>
              <w:right w:val="single" w:sz="6" w:space="0" w:color="auto"/>
            </w:tcBorders>
            <w:shd w:val="clear" w:color="auto" w:fill="FFFFFF"/>
          </w:tcPr>
          <w:p w:rsidR="001113AF" w:rsidRPr="00915960" w:rsidRDefault="008B1C3B" w:rsidP="002B1C00">
            <w:pPr>
              <w:tabs>
                <w:tab w:val="left" w:pos="9072"/>
                <w:tab w:val="left" w:pos="9214"/>
                <w:tab w:val="left" w:pos="9356"/>
              </w:tabs>
            </w:pPr>
            <w:r w:rsidRPr="00915960">
              <w:t>Etanol, 2,2’-[[(5-metil-1H-benzotriazol-1-il)metil]imino]bis-</w:t>
            </w:r>
          </w:p>
        </w:tc>
        <w:tc>
          <w:tcPr>
            <w:tcW w:w="328" w:type="pct"/>
            <w:tcBorders>
              <w:top w:val="single" w:sz="6" w:space="0" w:color="auto"/>
              <w:left w:val="single" w:sz="6" w:space="0" w:color="auto"/>
              <w:bottom w:val="single" w:sz="4" w:space="0" w:color="auto"/>
              <w:right w:val="single" w:sz="6" w:space="0" w:color="auto"/>
            </w:tcBorders>
            <w:shd w:val="clear" w:color="auto" w:fill="FFFFFF"/>
          </w:tcPr>
          <w:p w:rsidR="001113AF" w:rsidRPr="00915960" w:rsidRDefault="00F71D45" w:rsidP="002B1C00">
            <w:pPr>
              <w:shd w:val="clear" w:color="auto" w:fill="FFFFFF"/>
              <w:tabs>
                <w:tab w:val="left" w:pos="9072"/>
                <w:tab w:val="left" w:pos="9214"/>
                <w:tab w:val="left" w:pos="9356"/>
              </w:tabs>
            </w:pPr>
            <w:r w:rsidRPr="00915960">
              <w:t>80584-88-9</w:t>
            </w:r>
          </w:p>
        </w:tc>
        <w:tc>
          <w:tcPr>
            <w:tcW w:w="382" w:type="pct"/>
            <w:tcBorders>
              <w:top w:val="single" w:sz="6" w:space="0" w:color="auto"/>
              <w:left w:val="single" w:sz="6" w:space="0" w:color="auto"/>
              <w:bottom w:val="single" w:sz="4" w:space="0" w:color="auto"/>
              <w:right w:val="single" w:sz="6" w:space="0" w:color="auto"/>
            </w:tcBorders>
            <w:shd w:val="clear" w:color="auto" w:fill="FFFFFF"/>
          </w:tcPr>
          <w:p w:rsidR="001113AF" w:rsidRPr="00915960" w:rsidRDefault="00F71D45" w:rsidP="002B1C00">
            <w:pPr>
              <w:shd w:val="clear" w:color="auto" w:fill="FFFFFF"/>
              <w:tabs>
                <w:tab w:val="left" w:pos="9072"/>
                <w:tab w:val="left" w:pos="9214"/>
                <w:tab w:val="left" w:pos="9356"/>
              </w:tabs>
            </w:pPr>
            <w:r w:rsidRPr="00915960">
              <w:rPr>
                <w:spacing w:val="-1"/>
              </w:rPr>
              <w:t>279-501-3</w:t>
            </w:r>
          </w:p>
        </w:tc>
        <w:tc>
          <w:tcPr>
            <w:tcW w:w="393" w:type="pct"/>
            <w:tcBorders>
              <w:top w:val="single" w:sz="6" w:space="0" w:color="auto"/>
              <w:left w:val="single" w:sz="6" w:space="0" w:color="auto"/>
              <w:bottom w:val="single" w:sz="4" w:space="0" w:color="auto"/>
              <w:right w:val="single" w:sz="6" w:space="0" w:color="auto"/>
            </w:tcBorders>
            <w:shd w:val="clear" w:color="auto" w:fill="FFFFFF"/>
          </w:tcPr>
          <w:p w:rsidR="001113AF" w:rsidRPr="00915960" w:rsidRDefault="00F71D45" w:rsidP="002B1C00">
            <w:pPr>
              <w:shd w:val="clear" w:color="auto" w:fill="FFFFFF"/>
              <w:tabs>
                <w:tab w:val="left" w:pos="9072"/>
                <w:tab w:val="left" w:pos="9214"/>
                <w:tab w:val="left" w:pos="9356"/>
              </w:tabs>
            </w:pPr>
            <w:r w:rsidRPr="00915960">
              <w:rPr>
                <w:spacing w:val="-2"/>
              </w:rPr>
              <w:t>C12H18N4O2</w:t>
            </w:r>
          </w:p>
        </w:tc>
        <w:tc>
          <w:tcPr>
            <w:tcW w:w="373" w:type="pct"/>
            <w:tcBorders>
              <w:top w:val="single" w:sz="6" w:space="0" w:color="auto"/>
              <w:left w:val="single" w:sz="6" w:space="0" w:color="auto"/>
              <w:bottom w:val="single" w:sz="4" w:space="0" w:color="auto"/>
              <w:right w:val="single" w:sz="6" w:space="0" w:color="auto"/>
            </w:tcBorders>
            <w:shd w:val="clear" w:color="auto" w:fill="FFFFFF"/>
          </w:tcPr>
          <w:p w:rsidR="001113AF" w:rsidRPr="00915960" w:rsidRDefault="00F71D45" w:rsidP="002B1C00">
            <w:pPr>
              <w:shd w:val="clear" w:color="auto" w:fill="FFFFFF"/>
              <w:tabs>
                <w:tab w:val="left" w:pos="9072"/>
                <w:tab w:val="left" w:pos="9214"/>
                <w:tab w:val="left" w:pos="9356"/>
              </w:tabs>
            </w:pPr>
            <w:r w:rsidRPr="00915960">
              <w:t>40</w:t>
            </w:r>
          </w:p>
        </w:tc>
        <w:tc>
          <w:tcPr>
            <w:tcW w:w="416" w:type="pct"/>
            <w:gridSpan w:val="2"/>
            <w:tcBorders>
              <w:top w:val="single" w:sz="6" w:space="0" w:color="auto"/>
              <w:left w:val="single" w:sz="6" w:space="0" w:color="auto"/>
              <w:bottom w:val="single" w:sz="4" w:space="0" w:color="auto"/>
              <w:right w:val="single" w:sz="6" w:space="0" w:color="auto"/>
            </w:tcBorders>
            <w:shd w:val="clear" w:color="auto" w:fill="FFFFFF"/>
          </w:tcPr>
          <w:p w:rsidR="001113AF" w:rsidRPr="00915960" w:rsidRDefault="00F71D45" w:rsidP="002B1C00">
            <w:pPr>
              <w:shd w:val="clear" w:color="auto" w:fill="FFFFFF"/>
              <w:tabs>
                <w:tab w:val="left" w:pos="9072"/>
                <w:tab w:val="left" w:pos="9214"/>
                <w:tab w:val="left" w:pos="9356"/>
              </w:tabs>
            </w:pPr>
            <w:r w:rsidRPr="00915960">
              <w:t>30-50</w:t>
            </w:r>
          </w:p>
        </w:tc>
      </w:tr>
    </w:tbl>
    <w:p w:rsidR="001113AF" w:rsidRPr="00915960" w:rsidRDefault="001113AF" w:rsidP="002B1C00">
      <w:pPr>
        <w:tabs>
          <w:tab w:val="left" w:pos="9072"/>
          <w:tab w:val="left" w:pos="9214"/>
          <w:tab w:val="left" w:pos="9356"/>
        </w:tabs>
        <w:ind w:right="686"/>
        <w:rPr>
          <w:rFonts w:ascii="Arial" w:hAnsi="Arial" w:cs="Arial"/>
          <w:sz w:val="2"/>
          <w:szCs w:val="2"/>
        </w:rPr>
      </w:pPr>
    </w:p>
    <w:p w:rsidR="001113AF" w:rsidRPr="00915960" w:rsidRDefault="001113AF" w:rsidP="002B1C00">
      <w:pPr>
        <w:tabs>
          <w:tab w:val="left" w:pos="9072"/>
          <w:tab w:val="left" w:pos="9214"/>
          <w:tab w:val="left" w:pos="9356"/>
        </w:tabs>
        <w:ind w:right="686"/>
      </w:pPr>
    </w:p>
    <w:tbl>
      <w:tblPr>
        <w:tblW w:w="0" w:type="auto"/>
        <w:tblInd w:w="40" w:type="dxa"/>
        <w:tblLayout w:type="fixed"/>
        <w:tblCellMar>
          <w:left w:w="40" w:type="dxa"/>
          <w:right w:w="40" w:type="dxa"/>
        </w:tblCellMar>
        <w:tblLook w:val="0000" w:firstRow="0" w:lastRow="0" w:firstColumn="0" w:lastColumn="0" w:noHBand="0" w:noVBand="0"/>
      </w:tblPr>
      <w:tblGrid>
        <w:gridCol w:w="851"/>
        <w:gridCol w:w="5528"/>
        <w:gridCol w:w="1985"/>
      </w:tblGrid>
      <w:tr w:rsidR="00BE6EC0" w:rsidRPr="00915960" w:rsidTr="002B1C00">
        <w:trPr>
          <w:trHeight w:hRule="exact" w:val="384"/>
        </w:trPr>
        <w:tc>
          <w:tcPr>
            <w:tcW w:w="8364"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Temel bile</w:t>
            </w:r>
            <w:r w:rsidRPr="00915960">
              <w:rPr>
                <w:rFonts w:eastAsia="Times New Roman"/>
                <w:b/>
                <w:bCs/>
              </w:rPr>
              <w:t>şenler</w:t>
            </w:r>
          </w:p>
        </w:tc>
      </w:tr>
      <w:tr w:rsidR="00BE6EC0" w:rsidRPr="00915960" w:rsidTr="002B1C00">
        <w:trPr>
          <w:trHeight w:hRule="exact" w:val="474"/>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6F419B" w:rsidP="002B1C00">
            <w:pPr>
              <w:shd w:val="clear" w:color="auto" w:fill="FFFFFF"/>
              <w:tabs>
                <w:tab w:val="left" w:pos="9072"/>
                <w:tab w:val="left" w:pos="9214"/>
                <w:tab w:val="left" w:pos="9356"/>
              </w:tabs>
              <w:ind w:right="686"/>
            </w:pPr>
            <w:r w:rsidRPr="00915960">
              <w:rPr>
                <w:b/>
                <w:bCs/>
              </w:rPr>
              <w:t>EC</w:t>
            </w:r>
            <w:r w:rsidR="00FB13DD" w:rsidRPr="00915960">
              <w:rPr>
                <w:b/>
                <w:bCs/>
              </w:rPr>
              <w:t xml:space="preserve"> ismi</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6F419B" w:rsidP="002B1C00">
            <w:pPr>
              <w:shd w:val="clear" w:color="auto" w:fill="FFFFFF"/>
              <w:tabs>
                <w:tab w:val="left" w:pos="9072"/>
                <w:tab w:val="left" w:pos="9214"/>
                <w:tab w:val="left" w:pos="9356"/>
              </w:tabs>
              <w:ind w:right="686"/>
            </w:pPr>
            <w:r w:rsidRPr="00915960">
              <w:rPr>
                <w:b/>
                <w:bCs/>
              </w:rPr>
              <w:t>EC</w:t>
            </w:r>
            <w:r w:rsidR="00FB13DD" w:rsidRPr="00915960">
              <w:rPr>
                <w:b/>
                <w:bCs/>
              </w:rPr>
              <w:t xml:space="preserve"> a</w:t>
            </w:r>
            <w:r w:rsidR="00FB13DD" w:rsidRPr="00915960">
              <w:rPr>
                <w:rFonts w:eastAsia="Times New Roman"/>
                <w:b/>
                <w:bCs/>
              </w:rPr>
              <w:t>çıklaması</w:t>
            </w:r>
          </w:p>
        </w:tc>
      </w:tr>
      <w:tr w:rsidR="00BE6EC0" w:rsidRPr="00915960" w:rsidTr="002B1C00">
        <w:trPr>
          <w:trHeight w:hRule="exact" w:val="581"/>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A</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spacing w:line="250" w:lineRule="exact"/>
              <w:ind w:right="686"/>
            </w:pPr>
            <w:r w:rsidRPr="00915960">
              <w:t>2,2'-[[(4-metil-1H-benzotriazol-1-il)metil]imino]bi</w:t>
            </w:r>
            <w:r w:rsidR="006F419B" w:rsidRPr="00915960">
              <w:t>s</w:t>
            </w:r>
            <w:r w:rsidRPr="00915960">
              <w:t>etanol</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w:t>
            </w:r>
          </w:p>
        </w:tc>
      </w:tr>
      <w:tr w:rsidR="00BE6EC0" w:rsidRPr="00915960" w:rsidTr="002B1C00">
        <w:trPr>
          <w:trHeight w:hRule="exact" w:val="595"/>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B</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spacing w:line="250" w:lineRule="exact"/>
              <w:ind w:right="686"/>
            </w:pPr>
            <w:r w:rsidRPr="00915960">
              <w:t>2,2'-[[(5-metil-1H-benzotriazol-1-il)metil]imino]bi</w:t>
            </w:r>
            <w:r w:rsidR="006F419B" w:rsidRPr="00915960">
              <w:t>s</w:t>
            </w:r>
            <w:r w:rsidRPr="00915960">
              <w:t>etanol</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w:t>
            </w:r>
          </w:p>
        </w:tc>
      </w:tr>
    </w:tbl>
    <w:p w:rsidR="001113AF" w:rsidRPr="00915960" w:rsidRDefault="001113AF" w:rsidP="002B1C00">
      <w:pPr>
        <w:tabs>
          <w:tab w:val="left" w:pos="9072"/>
          <w:tab w:val="left" w:pos="9214"/>
          <w:tab w:val="left" w:pos="9356"/>
        </w:tabs>
        <w:ind w:right="686"/>
        <w:rPr>
          <w:rFonts w:ascii="Arial" w:hAnsi="Arial" w:cs="Arial"/>
          <w:sz w:val="2"/>
          <w:szCs w:val="2"/>
        </w:rPr>
      </w:pPr>
    </w:p>
    <w:p w:rsidR="001113AF" w:rsidRPr="00915960" w:rsidRDefault="001113AF" w:rsidP="002B1C00">
      <w:pPr>
        <w:tabs>
          <w:tab w:val="left" w:pos="9072"/>
          <w:tab w:val="left" w:pos="9214"/>
          <w:tab w:val="left" w:pos="9356"/>
        </w:tabs>
        <w:ind w:right="686"/>
      </w:pPr>
    </w:p>
    <w:tbl>
      <w:tblPr>
        <w:tblW w:w="0" w:type="auto"/>
        <w:tblInd w:w="40" w:type="dxa"/>
        <w:tblLayout w:type="fixed"/>
        <w:tblCellMar>
          <w:left w:w="40" w:type="dxa"/>
          <w:right w:w="40" w:type="dxa"/>
        </w:tblCellMar>
        <w:tblLook w:val="0000" w:firstRow="0" w:lastRow="0" w:firstColumn="0" w:lastColumn="0" w:noHBand="0" w:noVBand="0"/>
      </w:tblPr>
      <w:tblGrid>
        <w:gridCol w:w="851"/>
        <w:gridCol w:w="5386"/>
        <w:gridCol w:w="2127"/>
      </w:tblGrid>
      <w:tr w:rsidR="00BE6EC0" w:rsidRPr="00915960" w:rsidTr="002B1C00">
        <w:trPr>
          <w:trHeight w:hRule="exact" w:val="389"/>
        </w:trPr>
        <w:tc>
          <w:tcPr>
            <w:tcW w:w="8364"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Temel bile</w:t>
            </w:r>
            <w:r w:rsidRPr="00915960">
              <w:rPr>
                <w:rFonts w:eastAsia="Times New Roman"/>
                <w:b/>
                <w:bCs/>
              </w:rPr>
              <w:t>şenler</w:t>
            </w:r>
          </w:p>
        </w:tc>
      </w:tr>
      <w:tr w:rsidR="00BE6EC0" w:rsidRPr="00915960" w:rsidTr="002B1C00">
        <w:trPr>
          <w:trHeight w:hRule="exact" w:val="640"/>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CAS ismi</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CAS numaras</w:t>
            </w:r>
            <w:r w:rsidRPr="00915960">
              <w:rPr>
                <w:rFonts w:eastAsia="Times New Roman"/>
                <w:b/>
                <w:bCs/>
              </w:rPr>
              <w:t>ı</w:t>
            </w:r>
          </w:p>
        </w:tc>
      </w:tr>
      <w:tr w:rsidR="00BE6EC0" w:rsidRPr="00915960" w:rsidTr="002B1C00">
        <w:trPr>
          <w:trHeight w:hRule="exact" w:val="576"/>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A</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spacing w:line="250" w:lineRule="exact"/>
              <w:ind w:right="686"/>
            </w:pPr>
            <w:r w:rsidRPr="00915960">
              <w:rPr>
                <w:spacing w:val="-1"/>
              </w:rPr>
              <w:t>Etanol, 2,2'-[[(4-metil-1H-benzotriazol-1-</w:t>
            </w:r>
            <w:r w:rsidRPr="00915960">
              <w:t>il)metil]imino]bis-</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80584-89-0</w:t>
            </w:r>
          </w:p>
        </w:tc>
      </w:tr>
      <w:tr w:rsidR="00BE6EC0" w:rsidRPr="00915960" w:rsidTr="002B1C00">
        <w:trPr>
          <w:trHeight w:hRule="exact" w:val="595"/>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B</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spacing w:line="250" w:lineRule="exact"/>
              <w:ind w:right="686"/>
            </w:pPr>
            <w:r w:rsidRPr="00915960">
              <w:rPr>
                <w:spacing w:val="-1"/>
              </w:rPr>
              <w:t>Etanol, 2,2'-[[(5-metil-1H-benzotriazol-1-</w:t>
            </w:r>
            <w:r w:rsidRPr="00915960">
              <w:t>il)metil]imino]bis-</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80584-88-9</w:t>
            </w:r>
          </w:p>
        </w:tc>
      </w:tr>
    </w:tbl>
    <w:p w:rsidR="001113AF" w:rsidRPr="00915960" w:rsidRDefault="001113AF" w:rsidP="002B1C00">
      <w:pPr>
        <w:tabs>
          <w:tab w:val="left" w:pos="9072"/>
          <w:tab w:val="left" w:pos="9214"/>
          <w:tab w:val="left" w:pos="9356"/>
        </w:tabs>
        <w:spacing w:after="283" w:line="1" w:lineRule="exact"/>
        <w:ind w:right="686"/>
        <w:rPr>
          <w:rFonts w:ascii="Arial" w:hAnsi="Arial" w:cs="Arial"/>
          <w:sz w:val="2"/>
          <w:szCs w:val="2"/>
        </w:rPr>
      </w:pPr>
    </w:p>
    <w:p w:rsidR="001113AF" w:rsidRPr="00915960" w:rsidRDefault="001113AF" w:rsidP="002B1C00">
      <w:pPr>
        <w:tabs>
          <w:tab w:val="left" w:pos="9072"/>
          <w:tab w:val="left" w:pos="9214"/>
          <w:tab w:val="left" w:pos="9356"/>
        </w:tabs>
        <w:ind w:right="686"/>
      </w:pPr>
    </w:p>
    <w:p w:rsidR="003644D0" w:rsidRPr="00915960" w:rsidRDefault="003644D0" w:rsidP="002B1C00">
      <w:pPr>
        <w:tabs>
          <w:tab w:val="left" w:pos="9072"/>
          <w:tab w:val="left" w:pos="9214"/>
          <w:tab w:val="left" w:pos="9356"/>
        </w:tabs>
        <w:ind w:right="686"/>
      </w:pPr>
    </w:p>
    <w:p w:rsidR="003644D0" w:rsidRPr="00915960" w:rsidRDefault="003644D0" w:rsidP="002B1C00">
      <w:pPr>
        <w:tabs>
          <w:tab w:val="left" w:pos="9072"/>
          <w:tab w:val="left" w:pos="9214"/>
          <w:tab w:val="left" w:pos="9356"/>
        </w:tabs>
        <w:ind w:right="686"/>
      </w:pPr>
    </w:p>
    <w:p w:rsidR="003644D0" w:rsidRPr="00915960" w:rsidRDefault="003644D0" w:rsidP="002B1C00">
      <w:pPr>
        <w:tabs>
          <w:tab w:val="left" w:pos="9072"/>
          <w:tab w:val="left" w:pos="9214"/>
          <w:tab w:val="left" w:pos="9356"/>
        </w:tabs>
        <w:ind w:right="686"/>
      </w:pPr>
    </w:p>
    <w:p w:rsidR="00DE0412" w:rsidRPr="00915960" w:rsidRDefault="00DE0412">
      <w:pPr>
        <w:widowControl/>
        <w:autoSpaceDE/>
        <w:autoSpaceDN/>
        <w:adjustRightInd/>
        <w:spacing w:after="200" w:line="276" w:lineRule="auto"/>
      </w:pPr>
      <w:r w:rsidRPr="00915960">
        <w:br w:type="page"/>
      </w:r>
    </w:p>
    <w:p w:rsidR="003644D0" w:rsidRPr="00915960" w:rsidRDefault="003644D0" w:rsidP="002B1C00">
      <w:pPr>
        <w:tabs>
          <w:tab w:val="left" w:pos="9072"/>
          <w:tab w:val="left" w:pos="9214"/>
          <w:tab w:val="left" w:pos="9356"/>
        </w:tabs>
        <w:ind w:right="686"/>
      </w:pPr>
    </w:p>
    <w:p w:rsidR="001113AF" w:rsidRPr="00915960" w:rsidRDefault="001113AF" w:rsidP="002B1C00">
      <w:pPr>
        <w:tabs>
          <w:tab w:val="left" w:pos="9072"/>
          <w:tab w:val="left" w:pos="9214"/>
          <w:tab w:val="left" w:pos="9356"/>
        </w:tabs>
        <w:ind w:right="686"/>
      </w:pPr>
      <w:r w:rsidRPr="00915960">
        <w:rPr>
          <w:b/>
          <w:bCs/>
        </w:rPr>
        <w:t>Temel bile</w:t>
      </w:r>
      <w:r w:rsidRPr="00915960">
        <w:rPr>
          <w:rFonts w:eastAsia="Times New Roman"/>
          <w:b/>
          <w:bCs/>
        </w:rPr>
        <w:t>şenler</w:t>
      </w:r>
    </w:p>
    <w:tbl>
      <w:tblPr>
        <w:tblW w:w="0" w:type="auto"/>
        <w:tblInd w:w="40" w:type="dxa"/>
        <w:tblLayout w:type="fixed"/>
        <w:tblCellMar>
          <w:left w:w="40" w:type="dxa"/>
          <w:right w:w="40" w:type="dxa"/>
        </w:tblCellMar>
        <w:tblLook w:val="0000" w:firstRow="0" w:lastRow="0" w:firstColumn="0" w:lastColumn="0" w:noHBand="0" w:noVBand="0"/>
      </w:tblPr>
      <w:tblGrid>
        <w:gridCol w:w="1426"/>
        <w:gridCol w:w="2002"/>
        <w:gridCol w:w="2693"/>
        <w:gridCol w:w="3307"/>
      </w:tblGrid>
      <w:tr w:rsidR="00BE6EC0" w:rsidRPr="00915960">
        <w:trPr>
          <w:trHeight w:hRule="exact" w:val="701"/>
        </w:trPr>
        <w:tc>
          <w:tcPr>
            <w:tcW w:w="14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200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spacing w:line="341" w:lineRule="exact"/>
              <w:ind w:right="686"/>
            </w:pPr>
            <w:r w:rsidRPr="00915960">
              <w:rPr>
                <w:b/>
                <w:bCs/>
                <w:spacing w:val="-1"/>
              </w:rPr>
              <w:t>Molek</w:t>
            </w:r>
            <w:r w:rsidRPr="00915960">
              <w:rPr>
                <w:rFonts w:eastAsia="Times New Roman"/>
                <w:b/>
                <w:bCs/>
                <w:spacing w:val="-1"/>
              </w:rPr>
              <w:t xml:space="preserve">üler formül </w:t>
            </w:r>
            <w:r w:rsidRPr="00915960">
              <w:rPr>
                <w:rFonts w:eastAsia="Times New Roman"/>
                <w:b/>
                <w:bCs/>
              </w:rPr>
              <w:t>CAS yöntemi</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Yap</w:t>
            </w:r>
            <w:r w:rsidRPr="00915960">
              <w:rPr>
                <w:rFonts w:eastAsia="Times New Roman"/>
                <w:b/>
                <w:bCs/>
              </w:rPr>
              <w:t>ısal formül</w:t>
            </w:r>
          </w:p>
        </w:tc>
        <w:tc>
          <w:tcPr>
            <w:tcW w:w="330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SMILES kodu</w:t>
            </w:r>
          </w:p>
        </w:tc>
      </w:tr>
      <w:tr w:rsidR="00BE6EC0" w:rsidRPr="00915960">
        <w:trPr>
          <w:trHeight w:hRule="exact" w:val="1637"/>
        </w:trPr>
        <w:tc>
          <w:tcPr>
            <w:tcW w:w="14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A</w:t>
            </w:r>
          </w:p>
        </w:tc>
        <w:tc>
          <w:tcPr>
            <w:tcW w:w="200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3644D0" w:rsidP="002B1C00">
            <w:pPr>
              <w:shd w:val="clear" w:color="auto" w:fill="FFFFFF"/>
              <w:tabs>
                <w:tab w:val="left" w:pos="9072"/>
                <w:tab w:val="left" w:pos="9214"/>
                <w:tab w:val="left" w:pos="9356"/>
              </w:tabs>
              <w:spacing w:line="806" w:lineRule="exact"/>
              <w:ind w:right="686"/>
            </w:pPr>
            <w:r w:rsidRPr="00915960">
              <w:rPr>
                <w:rFonts w:ascii="Arial" w:hAnsi="Arial" w:cs="Arial"/>
                <w:b/>
                <w:bCs/>
                <w:i/>
                <w:iCs/>
                <w:noProof/>
                <w:spacing w:val="-7"/>
                <w:sz w:val="18"/>
                <w:szCs w:val="18"/>
              </w:rPr>
              <w:drawing>
                <wp:anchor distT="0" distB="0" distL="114300" distR="114300" simplePos="0" relativeHeight="251966464" behindDoc="0" locked="0" layoutInCell="1" allowOverlap="1" wp14:anchorId="6784B707" wp14:editId="696E832C">
                  <wp:simplePos x="0" y="0"/>
                  <wp:positionH relativeFrom="column">
                    <wp:posOffset>74930</wp:posOffset>
                  </wp:positionH>
                  <wp:positionV relativeFrom="paragraph">
                    <wp:posOffset>121920</wp:posOffset>
                  </wp:positionV>
                  <wp:extent cx="1476375" cy="857250"/>
                  <wp:effectExtent l="19050" t="0" r="9525" b="0"/>
                  <wp:wrapNone/>
                  <wp:docPr id="25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1476375" cy="857250"/>
                          </a:xfrm>
                          <a:prstGeom prst="rect">
                            <a:avLst/>
                          </a:prstGeom>
                          <a:noFill/>
                          <a:ln w="9525">
                            <a:noFill/>
                            <a:miter lim="800000"/>
                            <a:headEnd/>
                            <a:tailEnd/>
                          </a:ln>
                        </pic:spPr>
                      </pic:pic>
                    </a:graphicData>
                  </a:graphic>
                </wp:anchor>
              </w:drawing>
            </w:r>
          </w:p>
        </w:tc>
        <w:tc>
          <w:tcPr>
            <w:tcW w:w="330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3195"/>
                <w:tab w:val="left" w:pos="3227"/>
                <w:tab w:val="left" w:pos="9072"/>
                <w:tab w:val="left" w:pos="9214"/>
                <w:tab w:val="left" w:pos="9356"/>
              </w:tabs>
              <w:ind w:right="174"/>
            </w:pPr>
            <w:r w:rsidRPr="00915960">
              <w:rPr>
                <w:spacing w:val="-2"/>
              </w:rPr>
              <w:t>OCCN(CCO)Cn2nnc1cc(C)ccc12</w:t>
            </w:r>
          </w:p>
        </w:tc>
      </w:tr>
      <w:tr w:rsidR="00BE6EC0" w:rsidRPr="00915960">
        <w:trPr>
          <w:trHeight w:hRule="exact" w:val="2050"/>
        </w:trPr>
        <w:tc>
          <w:tcPr>
            <w:tcW w:w="14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B</w:t>
            </w:r>
          </w:p>
        </w:tc>
        <w:tc>
          <w:tcPr>
            <w:tcW w:w="200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3644D0" w:rsidP="002B1C00">
            <w:pPr>
              <w:shd w:val="clear" w:color="auto" w:fill="FFFFFF"/>
              <w:tabs>
                <w:tab w:val="left" w:pos="9072"/>
                <w:tab w:val="left" w:pos="9214"/>
                <w:tab w:val="left" w:pos="9356"/>
              </w:tabs>
              <w:ind w:right="686"/>
            </w:pPr>
            <w:r w:rsidRPr="00915960">
              <w:rPr>
                <w:rFonts w:ascii="Arial" w:hAnsi="Arial" w:cs="Arial"/>
                <w:b/>
                <w:bCs/>
                <w:noProof/>
                <w:sz w:val="16"/>
                <w:szCs w:val="16"/>
              </w:rPr>
              <w:drawing>
                <wp:inline distT="0" distB="0" distL="0" distR="0" wp14:anchorId="4FAB23F2" wp14:editId="738EE981">
                  <wp:extent cx="1362075" cy="990600"/>
                  <wp:effectExtent l="19050" t="0" r="9525" b="0"/>
                  <wp:docPr id="26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1362075" cy="990600"/>
                          </a:xfrm>
                          <a:prstGeom prst="rect">
                            <a:avLst/>
                          </a:prstGeom>
                          <a:noFill/>
                          <a:ln w="9525">
                            <a:noFill/>
                            <a:miter lim="800000"/>
                            <a:headEnd/>
                            <a:tailEnd/>
                          </a:ln>
                        </pic:spPr>
                      </pic:pic>
                    </a:graphicData>
                  </a:graphic>
                </wp:inline>
              </w:drawing>
            </w:r>
          </w:p>
        </w:tc>
        <w:tc>
          <w:tcPr>
            <w:tcW w:w="330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3053"/>
                <w:tab w:val="left" w:pos="9072"/>
                <w:tab w:val="left" w:pos="9214"/>
                <w:tab w:val="left" w:pos="9356"/>
              </w:tabs>
              <w:ind w:right="174"/>
            </w:pPr>
            <w:r w:rsidRPr="00915960">
              <w:rPr>
                <w:spacing w:val="-2"/>
              </w:rPr>
              <w:t>OCCN(CCO)Cn2nnc1c(C)cccc12</w:t>
            </w:r>
          </w:p>
        </w:tc>
      </w:tr>
    </w:tbl>
    <w:p w:rsidR="001113AF" w:rsidRPr="00915960" w:rsidRDefault="001113AF" w:rsidP="002B1C00">
      <w:pPr>
        <w:tabs>
          <w:tab w:val="left" w:pos="9072"/>
          <w:tab w:val="left" w:pos="9214"/>
          <w:tab w:val="left" w:pos="9356"/>
        </w:tabs>
        <w:spacing w:after="283" w:line="1" w:lineRule="exact"/>
        <w:ind w:right="686"/>
        <w:rPr>
          <w:rFonts w:ascii="Arial" w:hAnsi="Arial" w:cs="Arial"/>
          <w:sz w:val="2"/>
          <w:szCs w:val="2"/>
        </w:rPr>
      </w:pPr>
    </w:p>
    <w:p w:rsidR="001113AF" w:rsidRPr="00915960" w:rsidRDefault="001113AF" w:rsidP="002B1C00">
      <w:pPr>
        <w:tabs>
          <w:tab w:val="left" w:pos="9072"/>
          <w:tab w:val="left" w:pos="9214"/>
          <w:tab w:val="left" w:pos="9356"/>
        </w:tabs>
        <w:ind w:right="686"/>
      </w:pPr>
    </w:p>
    <w:tbl>
      <w:tblPr>
        <w:tblW w:w="0" w:type="auto"/>
        <w:tblInd w:w="40" w:type="dxa"/>
        <w:tblLayout w:type="fixed"/>
        <w:tblCellMar>
          <w:left w:w="40" w:type="dxa"/>
          <w:right w:w="40" w:type="dxa"/>
        </w:tblCellMar>
        <w:tblLook w:val="0000" w:firstRow="0" w:lastRow="0" w:firstColumn="0" w:lastColumn="0" w:noHBand="0" w:noVBand="0"/>
      </w:tblPr>
      <w:tblGrid>
        <w:gridCol w:w="1426"/>
        <w:gridCol w:w="3840"/>
        <w:gridCol w:w="4162"/>
      </w:tblGrid>
      <w:tr w:rsidR="00BE6EC0" w:rsidRPr="00915960">
        <w:trPr>
          <w:trHeight w:hRule="exact" w:val="384"/>
        </w:trPr>
        <w:tc>
          <w:tcPr>
            <w:tcW w:w="9428"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Temel bile</w:t>
            </w:r>
            <w:r w:rsidRPr="00915960">
              <w:rPr>
                <w:rFonts w:eastAsia="Times New Roman"/>
                <w:b/>
                <w:bCs/>
              </w:rPr>
              <w:t>şenler</w:t>
            </w:r>
          </w:p>
        </w:tc>
      </w:tr>
      <w:tr w:rsidR="00BE6EC0" w:rsidRPr="00915960">
        <w:trPr>
          <w:trHeight w:hRule="exact" w:val="350"/>
        </w:trPr>
        <w:tc>
          <w:tcPr>
            <w:tcW w:w="14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384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Molek</w:t>
            </w:r>
            <w:r w:rsidRPr="00915960">
              <w:rPr>
                <w:rFonts w:eastAsia="Times New Roman"/>
                <w:b/>
                <w:bCs/>
              </w:rPr>
              <w:t>üler ağırlık [g mol</w:t>
            </w:r>
            <w:r w:rsidRPr="00915960">
              <w:rPr>
                <w:rFonts w:eastAsia="Times New Roman"/>
                <w:b/>
                <w:bCs/>
                <w:vertAlign w:val="superscript"/>
              </w:rPr>
              <w:t>-1</w:t>
            </w:r>
            <w:r w:rsidRPr="00915960">
              <w:rPr>
                <w:rFonts w:eastAsia="Times New Roman"/>
                <w:b/>
                <w:bCs/>
              </w:rPr>
              <w:t>]</w:t>
            </w:r>
          </w:p>
        </w:tc>
        <w:tc>
          <w:tcPr>
            <w:tcW w:w="416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Molek</w:t>
            </w:r>
            <w:r w:rsidRPr="00915960">
              <w:rPr>
                <w:rFonts w:eastAsia="Times New Roman"/>
                <w:b/>
                <w:bCs/>
              </w:rPr>
              <w:t>üler ağırlık aralığı</w:t>
            </w:r>
          </w:p>
        </w:tc>
      </w:tr>
      <w:tr w:rsidR="00BE6EC0" w:rsidRPr="00915960">
        <w:trPr>
          <w:trHeight w:hRule="exact" w:val="346"/>
        </w:trPr>
        <w:tc>
          <w:tcPr>
            <w:tcW w:w="14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A</w:t>
            </w:r>
          </w:p>
        </w:tc>
        <w:tc>
          <w:tcPr>
            <w:tcW w:w="384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250</w:t>
            </w:r>
          </w:p>
        </w:tc>
        <w:tc>
          <w:tcPr>
            <w:tcW w:w="416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w:t>
            </w:r>
          </w:p>
        </w:tc>
      </w:tr>
      <w:tr w:rsidR="00BE6EC0" w:rsidRPr="00915960">
        <w:trPr>
          <w:trHeight w:hRule="exact" w:val="384"/>
        </w:trPr>
        <w:tc>
          <w:tcPr>
            <w:tcW w:w="14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B</w:t>
            </w:r>
          </w:p>
        </w:tc>
        <w:tc>
          <w:tcPr>
            <w:tcW w:w="384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250</w:t>
            </w:r>
          </w:p>
        </w:tc>
        <w:tc>
          <w:tcPr>
            <w:tcW w:w="416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w:t>
            </w:r>
          </w:p>
        </w:tc>
      </w:tr>
    </w:tbl>
    <w:p w:rsidR="001113AF" w:rsidRPr="00915960" w:rsidRDefault="001113AF" w:rsidP="002B1C00">
      <w:pPr>
        <w:shd w:val="clear" w:color="auto" w:fill="FFFFFF"/>
        <w:tabs>
          <w:tab w:val="left" w:pos="9072"/>
          <w:tab w:val="left" w:pos="9214"/>
          <w:tab w:val="left" w:pos="9356"/>
        </w:tabs>
        <w:ind w:right="686"/>
      </w:pPr>
    </w:p>
    <w:p w:rsidR="001113AF" w:rsidRPr="00915960" w:rsidRDefault="00FB13DD" w:rsidP="00CC3D02">
      <w:pPr>
        <w:pStyle w:val="Balk2"/>
      </w:pPr>
      <w:bookmarkStart w:id="42" w:name="_Toc433372061"/>
      <w:r w:rsidRPr="00915960">
        <w:t>KOKU AH</w:t>
      </w:r>
      <w:bookmarkEnd w:id="42"/>
    </w:p>
    <w:p w:rsidR="001113AF" w:rsidRPr="00915960" w:rsidRDefault="001113AF" w:rsidP="002B1C00">
      <w:pPr>
        <w:shd w:val="clear" w:color="auto" w:fill="FFFFFF"/>
        <w:tabs>
          <w:tab w:val="left" w:pos="9072"/>
          <w:tab w:val="left" w:pos="9214"/>
          <w:tab w:val="left" w:pos="9356"/>
        </w:tabs>
        <w:spacing w:before="5" w:line="254" w:lineRule="exact"/>
        <w:ind w:right="3"/>
        <w:jc w:val="both"/>
        <w:rPr>
          <w:spacing w:val="-2"/>
          <w:sz w:val="22"/>
          <w:szCs w:val="22"/>
        </w:rPr>
      </w:pPr>
    </w:p>
    <w:p w:rsidR="00CC3D02" w:rsidRDefault="00FB13DD" w:rsidP="002B1C00">
      <w:pPr>
        <w:shd w:val="clear" w:color="auto" w:fill="FFFFFF"/>
        <w:tabs>
          <w:tab w:val="left" w:pos="9072"/>
          <w:tab w:val="left" w:pos="9214"/>
          <w:tab w:val="left" w:pos="9356"/>
        </w:tabs>
        <w:spacing w:before="5" w:line="254" w:lineRule="exact"/>
        <w:ind w:right="3"/>
        <w:jc w:val="both"/>
        <w:rPr>
          <w:rFonts w:eastAsia="Times New Roman"/>
          <w:sz w:val="22"/>
          <w:szCs w:val="22"/>
        </w:rPr>
      </w:pPr>
      <w:r w:rsidRPr="00915960">
        <w:rPr>
          <w:spacing w:val="-2"/>
          <w:sz w:val="22"/>
          <w:szCs w:val="22"/>
        </w:rPr>
        <w:t>Koku AH, gama (izo-alfa) metil iyonon ve izomerlerinden olu</w:t>
      </w:r>
      <w:r w:rsidR="009D0CAD" w:rsidRPr="00915960">
        <w:rPr>
          <w:rFonts w:eastAsia="Times New Roman"/>
          <w:spacing w:val="-2"/>
          <w:sz w:val="22"/>
          <w:szCs w:val="22"/>
        </w:rPr>
        <w:t>ş</w:t>
      </w:r>
      <w:r w:rsidRPr="00915960">
        <w:rPr>
          <w:rFonts w:eastAsia="Times New Roman"/>
          <w:spacing w:val="-2"/>
          <w:sz w:val="22"/>
          <w:szCs w:val="22"/>
        </w:rPr>
        <w:t>maktadır. İzomer oranı aç</w:t>
      </w:r>
      <w:r w:rsidR="006F419B" w:rsidRPr="00915960">
        <w:rPr>
          <w:rFonts w:eastAsia="Times New Roman"/>
          <w:spacing w:val="-2"/>
          <w:sz w:val="22"/>
          <w:szCs w:val="22"/>
        </w:rPr>
        <w:t>ı</w:t>
      </w:r>
      <w:r w:rsidRPr="00915960">
        <w:rPr>
          <w:rFonts w:eastAsia="Times New Roman"/>
          <w:spacing w:val="-2"/>
          <w:sz w:val="22"/>
          <w:szCs w:val="22"/>
        </w:rPr>
        <w:t>sından deği</w:t>
      </w:r>
      <w:r w:rsidR="009D0CAD" w:rsidRPr="00915960">
        <w:rPr>
          <w:rFonts w:eastAsia="Times New Roman"/>
          <w:spacing w:val="-2"/>
          <w:sz w:val="22"/>
          <w:szCs w:val="22"/>
        </w:rPr>
        <w:t>ş</w:t>
      </w:r>
      <w:r w:rsidRPr="00915960">
        <w:rPr>
          <w:rFonts w:eastAsia="Times New Roman"/>
          <w:spacing w:val="-2"/>
          <w:sz w:val="22"/>
          <w:szCs w:val="22"/>
        </w:rPr>
        <w:t xml:space="preserve">en üç değisik </w:t>
      </w:r>
      <w:r w:rsidR="006F419B" w:rsidRPr="00915960">
        <w:rPr>
          <w:rFonts w:eastAsia="Times New Roman"/>
          <w:spacing w:val="-2"/>
          <w:sz w:val="22"/>
          <w:szCs w:val="22"/>
        </w:rPr>
        <w:t xml:space="preserve">kalitede </w:t>
      </w:r>
      <w:r w:rsidRPr="00915960">
        <w:rPr>
          <w:rFonts w:eastAsia="Times New Roman"/>
          <w:sz w:val="22"/>
          <w:szCs w:val="22"/>
        </w:rPr>
        <w:t xml:space="preserve">üretilmektedir (A, B ve C özellikleri). </w:t>
      </w:r>
    </w:p>
    <w:p w:rsidR="00CC3D02" w:rsidRDefault="00CC3D02" w:rsidP="002B1C00">
      <w:pPr>
        <w:shd w:val="clear" w:color="auto" w:fill="FFFFFF"/>
        <w:tabs>
          <w:tab w:val="left" w:pos="9072"/>
          <w:tab w:val="left" w:pos="9214"/>
          <w:tab w:val="left" w:pos="9356"/>
        </w:tabs>
        <w:spacing w:before="5" w:line="254" w:lineRule="exact"/>
        <w:ind w:right="3"/>
        <w:jc w:val="both"/>
        <w:rPr>
          <w:rFonts w:eastAsia="Times New Roman"/>
          <w:sz w:val="22"/>
          <w:szCs w:val="22"/>
        </w:rPr>
      </w:pPr>
    </w:p>
    <w:p w:rsidR="001113AF" w:rsidRPr="00915960" w:rsidRDefault="00FB13DD" w:rsidP="002B1C00">
      <w:pPr>
        <w:shd w:val="clear" w:color="auto" w:fill="FFFFFF"/>
        <w:tabs>
          <w:tab w:val="left" w:pos="9072"/>
          <w:tab w:val="left" w:pos="9214"/>
          <w:tab w:val="left" w:pos="9356"/>
        </w:tabs>
        <w:spacing w:before="5" w:line="254" w:lineRule="exact"/>
        <w:ind w:right="3"/>
        <w:jc w:val="both"/>
        <w:rPr>
          <w:rFonts w:eastAsia="Times New Roman"/>
          <w:sz w:val="22"/>
          <w:szCs w:val="22"/>
        </w:rPr>
      </w:pPr>
      <w:r w:rsidRPr="00915960">
        <w:rPr>
          <w:rFonts w:eastAsia="Times New Roman"/>
          <w:sz w:val="22"/>
          <w:szCs w:val="22"/>
        </w:rPr>
        <w:t>A</w:t>
      </w:r>
      <w:r w:rsidR="009D0CAD" w:rsidRPr="00915960">
        <w:rPr>
          <w:rFonts w:eastAsia="Times New Roman"/>
          <w:sz w:val="22"/>
          <w:szCs w:val="22"/>
        </w:rPr>
        <w:t>ş</w:t>
      </w:r>
      <w:r w:rsidRPr="00915960">
        <w:rPr>
          <w:rFonts w:eastAsia="Times New Roman"/>
          <w:sz w:val="22"/>
          <w:szCs w:val="22"/>
        </w:rPr>
        <w:t>a</w:t>
      </w:r>
      <w:r w:rsidR="006F419B" w:rsidRPr="00915960">
        <w:rPr>
          <w:rFonts w:eastAsia="Times New Roman"/>
          <w:sz w:val="22"/>
          <w:szCs w:val="22"/>
        </w:rPr>
        <w:t>ğıdaki</w:t>
      </w:r>
      <w:r w:rsidRPr="00915960">
        <w:rPr>
          <w:rFonts w:eastAsia="Times New Roman"/>
          <w:sz w:val="22"/>
          <w:szCs w:val="22"/>
        </w:rPr>
        <w:t xml:space="preserve"> tabloda farkl</w:t>
      </w:r>
      <w:r w:rsidR="006F419B" w:rsidRPr="00915960">
        <w:rPr>
          <w:rFonts w:eastAsia="Times New Roman"/>
          <w:sz w:val="22"/>
          <w:szCs w:val="22"/>
        </w:rPr>
        <w:t>ı</w:t>
      </w:r>
      <w:r w:rsidRPr="00915960">
        <w:rPr>
          <w:rFonts w:eastAsia="Times New Roman"/>
          <w:sz w:val="22"/>
          <w:szCs w:val="22"/>
        </w:rPr>
        <w:t xml:space="preserve"> özelliklerin genel bir değerlendirmesi yapılmaktadır.</w:t>
      </w:r>
    </w:p>
    <w:p w:rsidR="001113AF" w:rsidRPr="00915960" w:rsidRDefault="001113AF" w:rsidP="002B1C00">
      <w:pPr>
        <w:shd w:val="clear" w:color="auto" w:fill="FFFFFF"/>
        <w:tabs>
          <w:tab w:val="left" w:pos="9072"/>
          <w:tab w:val="left" w:pos="9214"/>
          <w:tab w:val="left" w:pos="9356"/>
        </w:tabs>
        <w:spacing w:before="5" w:line="254" w:lineRule="exact"/>
        <w:ind w:right="686"/>
      </w:pPr>
    </w:p>
    <w:p w:rsidR="001113AF" w:rsidRPr="00915960" w:rsidRDefault="001113AF" w:rsidP="002B1C00">
      <w:pPr>
        <w:shd w:val="clear" w:color="auto" w:fill="FFFFFF"/>
        <w:tabs>
          <w:tab w:val="left" w:pos="9072"/>
          <w:tab w:val="left" w:pos="9214"/>
          <w:tab w:val="left" w:pos="9356"/>
        </w:tabs>
        <w:ind w:right="686"/>
      </w:pPr>
      <w:r w:rsidRPr="00915960">
        <w:rPr>
          <w:spacing w:val="-1"/>
        </w:rPr>
        <w:t>Koku AH</w:t>
      </w:r>
      <w:r w:rsidRPr="00915960">
        <w:rPr>
          <w:rFonts w:eastAsia="Times New Roman"/>
          <w:spacing w:val="-1"/>
        </w:rPr>
        <w:t xml:space="preserve">’nin farklı </w:t>
      </w:r>
      <w:r w:rsidR="006F419B" w:rsidRPr="00915960">
        <w:rPr>
          <w:rFonts w:eastAsia="Times New Roman"/>
          <w:spacing w:val="-1"/>
        </w:rPr>
        <w:t>kalitelerinin bileşimi</w:t>
      </w:r>
    </w:p>
    <w:p w:rsidR="001113AF" w:rsidRPr="00915960" w:rsidRDefault="001113AF" w:rsidP="002B1C00">
      <w:pPr>
        <w:tabs>
          <w:tab w:val="left" w:pos="9072"/>
          <w:tab w:val="left" w:pos="9214"/>
          <w:tab w:val="left" w:pos="9356"/>
        </w:tabs>
        <w:spacing w:after="77" w:line="1" w:lineRule="exact"/>
        <w:ind w:right="686"/>
        <w:rPr>
          <w:rFonts w:ascii="Arial" w:hAnsi="Arial" w:cs="Arial"/>
          <w:sz w:val="2"/>
          <w:szCs w:val="2"/>
        </w:rPr>
      </w:pPr>
    </w:p>
    <w:tbl>
      <w:tblPr>
        <w:tblW w:w="4977" w:type="pct"/>
        <w:tblInd w:w="40" w:type="dxa"/>
        <w:tblLayout w:type="fixed"/>
        <w:tblCellMar>
          <w:left w:w="40" w:type="dxa"/>
          <w:right w:w="40" w:type="dxa"/>
        </w:tblCellMar>
        <w:tblLook w:val="0000" w:firstRow="0" w:lastRow="0" w:firstColumn="0" w:lastColumn="0" w:noHBand="0" w:noVBand="0"/>
      </w:tblPr>
      <w:tblGrid>
        <w:gridCol w:w="2862"/>
        <w:gridCol w:w="1637"/>
        <w:gridCol w:w="1502"/>
        <w:gridCol w:w="1639"/>
        <w:gridCol w:w="1473"/>
      </w:tblGrid>
      <w:tr w:rsidR="005F70BA" w:rsidRPr="00915960" w:rsidTr="002B1C00">
        <w:trPr>
          <w:trHeight w:hRule="exact" w:val="616"/>
        </w:trPr>
        <w:tc>
          <w:tcPr>
            <w:tcW w:w="1571" w:type="pct"/>
            <w:tcBorders>
              <w:top w:val="single" w:sz="6" w:space="0" w:color="auto"/>
              <w:left w:val="single" w:sz="6" w:space="0" w:color="auto"/>
              <w:bottom w:val="single" w:sz="6" w:space="0" w:color="auto"/>
              <w:right w:val="single" w:sz="6" w:space="0" w:color="auto"/>
            </w:tcBorders>
            <w:shd w:val="clear" w:color="auto" w:fill="FFFFFF"/>
            <w:vAlign w:val="center"/>
          </w:tcPr>
          <w:p w:rsidR="001113AF" w:rsidRPr="00915960" w:rsidRDefault="009433E2" w:rsidP="002B1C00">
            <w:pPr>
              <w:shd w:val="clear" w:color="auto" w:fill="FFFFFF"/>
              <w:tabs>
                <w:tab w:val="left" w:pos="9072"/>
                <w:tab w:val="left" w:pos="9214"/>
                <w:tab w:val="left" w:pos="9356"/>
              </w:tabs>
              <w:ind w:right="686"/>
              <w:jc w:val="center"/>
            </w:pPr>
            <w:r w:rsidRPr="00915960">
              <w:rPr>
                <w:b/>
                <w:bCs/>
              </w:rPr>
              <w:t>Konsantrasyon</w:t>
            </w:r>
            <w:r w:rsidR="00FB13DD" w:rsidRPr="00915960">
              <w:rPr>
                <w:rFonts w:eastAsia="Times New Roman"/>
                <w:b/>
                <w:bCs/>
              </w:rPr>
              <w:t xml:space="preserve"> aralığı [%]</w:t>
            </w:r>
          </w:p>
        </w:tc>
        <w:tc>
          <w:tcPr>
            <w:tcW w:w="898" w:type="pct"/>
            <w:tcBorders>
              <w:top w:val="single" w:sz="6" w:space="0" w:color="auto"/>
              <w:left w:val="single" w:sz="6" w:space="0" w:color="auto"/>
              <w:bottom w:val="single" w:sz="6" w:space="0" w:color="auto"/>
              <w:right w:val="single" w:sz="6" w:space="0" w:color="auto"/>
            </w:tcBorders>
            <w:shd w:val="clear" w:color="auto" w:fill="FFFFFF"/>
            <w:vAlign w:val="center"/>
          </w:tcPr>
          <w:p w:rsidR="001113AF" w:rsidRPr="00915960" w:rsidRDefault="00FB13DD" w:rsidP="002B1C00">
            <w:pPr>
              <w:shd w:val="clear" w:color="auto" w:fill="FFFFFF"/>
              <w:tabs>
                <w:tab w:val="left" w:pos="9072"/>
                <w:tab w:val="left" w:pos="9214"/>
                <w:tab w:val="left" w:pos="9356"/>
              </w:tabs>
              <w:ind w:right="686"/>
              <w:jc w:val="center"/>
            </w:pPr>
            <w:r w:rsidRPr="00915960">
              <w:rPr>
                <w:rFonts w:eastAsia="Times New Roman"/>
                <w:b/>
                <w:bCs/>
                <w:spacing w:val="-2"/>
              </w:rPr>
              <w:t>A</w:t>
            </w:r>
            <w:r w:rsidR="006F419B" w:rsidRPr="00915960">
              <w:rPr>
                <w:rFonts w:eastAsia="Times New Roman"/>
                <w:b/>
                <w:bCs/>
                <w:spacing w:val="-2"/>
              </w:rPr>
              <w:t xml:space="preserve"> Kalite</w:t>
            </w:r>
          </w:p>
        </w:tc>
        <w:tc>
          <w:tcPr>
            <w:tcW w:w="824" w:type="pct"/>
            <w:tcBorders>
              <w:top w:val="single" w:sz="6" w:space="0" w:color="auto"/>
              <w:left w:val="single" w:sz="6" w:space="0" w:color="auto"/>
              <w:bottom w:val="single" w:sz="6" w:space="0" w:color="auto"/>
              <w:right w:val="single" w:sz="6" w:space="0" w:color="auto"/>
            </w:tcBorders>
            <w:shd w:val="clear" w:color="auto" w:fill="FFFFFF"/>
            <w:vAlign w:val="center"/>
          </w:tcPr>
          <w:p w:rsidR="001113AF" w:rsidRPr="00915960" w:rsidRDefault="006F419B" w:rsidP="002B1C00">
            <w:pPr>
              <w:shd w:val="clear" w:color="auto" w:fill="FFFFFF"/>
              <w:tabs>
                <w:tab w:val="left" w:pos="9072"/>
                <w:tab w:val="left" w:pos="9214"/>
                <w:tab w:val="left" w:pos="9356"/>
              </w:tabs>
              <w:ind w:right="686"/>
              <w:jc w:val="center"/>
            </w:pPr>
            <w:r w:rsidRPr="00915960">
              <w:rPr>
                <w:rFonts w:eastAsia="Times New Roman"/>
                <w:b/>
                <w:bCs/>
                <w:spacing w:val="-2"/>
              </w:rPr>
              <w:t>B Kalite</w:t>
            </w:r>
          </w:p>
        </w:tc>
        <w:tc>
          <w:tcPr>
            <w:tcW w:w="899" w:type="pct"/>
            <w:tcBorders>
              <w:top w:val="single" w:sz="6" w:space="0" w:color="auto"/>
              <w:left w:val="single" w:sz="6" w:space="0" w:color="auto"/>
              <w:bottom w:val="single" w:sz="6" w:space="0" w:color="auto"/>
              <w:right w:val="single" w:sz="6" w:space="0" w:color="auto"/>
            </w:tcBorders>
            <w:shd w:val="clear" w:color="auto" w:fill="FFFFFF"/>
            <w:vAlign w:val="center"/>
          </w:tcPr>
          <w:p w:rsidR="001113AF" w:rsidRPr="00915960" w:rsidRDefault="006F419B" w:rsidP="002B1C00">
            <w:pPr>
              <w:shd w:val="clear" w:color="auto" w:fill="FFFFFF"/>
              <w:tabs>
                <w:tab w:val="left" w:pos="9072"/>
                <w:tab w:val="left" w:pos="9214"/>
                <w:tab w:val="left" w:pos="9356"/>
              </w:tabs>
              <w:ind w:right="686"/>
              <w:jc w:val="center"/>
            </w:pPr>
            <w:r w:rsidRPr="00915960">
              <w:rPr>
                <w:rFonts w:eastAsia="Times New Roman"/>
                <w:b/>
                <w:bCs/>
                <w:spacing w:val="-2"/>
              </w:rPr>
              <w:t>C Kalite</w:t>
            </w:r>
          </w:p>
        </w:tc>
        <w:tc>
          <w:tcPr>
            <w:tcW w:w="808" w:type="pct"/>
            <w:tcBorders>
              <w:top w:val="single" w:sz="6" w:space="0" w:color="auto"/>
              <w:left w:val="single" w:sz="6" w:space="0" w:color="auto"/>
              <w:bottom w:val="single" w:sz="6" w:space="0" w:color="auto"/>
              <w:right w:val="single" w:sz="6" w:space="0" w:color="auto"/>
            </w:tcBorders>
            <w:shd w:val="clear" w:color="auto" w:fill="FFFFFF"/>
            <w:vAlign w:val="center"/>
          </w:tcPr>
          <w:p w:rsidR="001113AF" w:rsidRPr="00915960" w:rsidRDefault="00FB13DD" w:rsidP="002B1C00">
            <w:pPr>
              <w:shd w:val="clear" w:color="auto" w:fill="FFFFFF"/>
              <w:tabs>
                <w:tab w:val="left" w:pos="9072"/>
                <w:tab w:val="left" w:pos="9214"/>
                <w:tab w:val="left" w:pos="9356"/>
              </w:tabs>
              <w:ind w:right="686"/>
              <w:jc w:val="center"/>
            </w:pPr>
            <w:r w:rsidRPr="00915960">
              <w:rPr>
                <w:b/>
                <w:bCs/>
                <w:spacing w:val="-1"/>
              </w:rPr>
              <w:t>Genel aral</w:t>
            </w:r>
            <w:r w:rsidRPr="00915960">
              <w:rPr>
                <w:rFonts w:eastAsia="Times New Roman"/>
                <w:b/>
                <w:bCs/>
                <w:spacing w:val="-1"/>
              </w:rPr>
              <w:t>ıklar</w:t>
            </w:r>
          </w:p>
        </w:tc>
      </w:tr>
      <w:tr w:rsidR="005F70BA" w:rsidRPr="00915960" w:rsidTr="002B1C00">
        <w:trPr>
          <w:trHeight w:hRule="exact" w:val="568"/>
        </w:trPr>
        <w:tc>
          <w:tcPr>
            <w:tcW w:w="1571"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1"/>
              </w:rPr>
              <w:t>gama (izo-alfa) metil iyonon</w:t>
            </w:r>
          </w:p>
        </w:tc>
        <w:tc>
          <w:tcPr>
            <w:tcW w:w="898"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80 - 85</w:t>
            </w:r>
          </w:p>
        </w:tc>
        <w:tc>
          <w:tcPr>
            <w:tcW w:w="824"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65 - 75</w:t>
            </w:r>
          </w:p>
        </w:tc>
        <w:tc>
          <w:tcPr>
            <w:tcW w:w="899"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50 - 60</w:t>
            </w:r>
          </w:p>
        </w:tc>
        <w:tc>
          <w:tcPr>
            <w:tcW w:w="808"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50 - 85</w:t>
            </w:r>
          </w:p>
        </w:tc>
      </w:tr>
      <w:tr w:rsidR="005F70BA" w:rsidRPr="00915960" w:rsidTr="002B1C00">
        <w:trPr>
          <w:trHeight w:hRule="exact" w:val="403"/>
        </w:trPr>
        <w:tc>
          <w:tcPr>
            <w:tcW w:w="1571"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1"/>
              </w:rPr>
              <w:t>delta (izo-beta) metil iyonon</w:t>
            </w:r>
          </w:p>
        </w:tc>
        <w:tc>
          <w:tcPr>
            <w:tcW w:w="898"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6 - 10</w:t>
            </w:r>
          </w:p>
        </w:tc>
        <w:tc>
          <w:tcPr>
            <w:tcW w:w="824"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3 - 7</w:t>
            </w:r>
          </w:p>
        </w:tc>
        <w:tc>
          <w:tcPr>
            <w:tcW w:w="899"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3 - 7</w:t>
            </w:r>
          </w:p>
        </w:tc>
        <w:tc>
          <w:tcPr>
            <w:tcW w:w="808"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3 - 10</w:t>
            </w:r>
          </w:p>
        </w:tc>
      </w:tr>
      <w:tr w:rsidR="005F70BA" w:rsidRPr="00915960" w:rsidTr="002B1C00">
        <w:trPr>
          <w:trHeight w:hRule="exact" w:val="413"/>
        </w:trPr>
        <w:tc>
          <w:tcPr>
            <w:tcW w:w="1571"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alfa n-metil iyonon</w:t>
            </w:r>
          </w:p>
        </w:tc>
        <w:tc>
          <w:tcPr>
            <w:tcW w:w="898"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3 - 11</w:t>
            </w:r>
          </w:p>
        </w:tc>
        <w:tc>
          <w:tcPr>
            <w:tcW w:w="824"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10 - 20</w:t>
            </w:r>
          </w:p>
        </w:tc>
        <w:tc>
          <w:tcPr>
            <w:tcW w:w="899"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20 - 30</w:t>
            </w:r>
          </w:p>
        </w:tc>
        <w:tc>
          <w:tcPr>
            <w:tcW w:w="808"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3 - 30</w:t>
            </w:r>
          </w:p>
        </w:tc>
      </w:tr>
      <w:tr w:rsidR="005F70BA" w:rsidRPr="00915960" w:rsidTr="002B1C00">
        <w:trPr>
          <w:trHeight w:hRule="exact" w:val="418"/>
        </w:trPr>
        <w:tc>
          <w:tcPr>
            <w:tcW w:w="1571"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gama n-metil iyonon</w:t>
            </w:r>
          </w:p>
        </w:tc>
        <w:tc>
          <w:tcPr>
            <w:tcW w:w="898"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0.5 - 1.5</w:t>
            </w:r>
          </w:p>
        </w:tc>
        <w:tc>
          <w:tcPr>
            <w:tcW w:w="824"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2 - 4</w:t>
            </w:r>
          </w:p>
        </w:tc>
        <w:tc>
          <w:tcPr>
            <w:tcW w:w="899"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2 - 4</w:t>
            </w:r>
          </w:p>
        </w:tc>
        <w:tc>
          <w:tcPr>
            <w:tcW w:w="808"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0.5 - 4</w:t>
            </w:r>
          </w:p>
        </w:tc>
      </w:tr>
      <w:tr w:rsidR="005F70BA" w:rsidRPr="00915960" w:rsidTr="002B1C00">
        <w:trPr>
          <w:trHeight w:hRule="exact" w:val="398"/>
        </w:trPr>
        <w:tc>
          <w:tcPr>
            <w:tcW w:w="1571"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beta n-metil iyonon</w:t>
            </w:r>
          </w:p>
        </w:tc>
        <w:tc>
          <w:tcPr>
            <w:tcW w:w="898"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0.5 - 1.5</w:t>
            </w:r>
          </w:p>
        </w:tc>
        <w:tc>
          <w:tcPr>
            <w:tcW w:w="824"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4 - 6</w:t>
            </w:r>
          </w:p>
        </w:tc>
        <w:tc>
          <w:tcPr>
            <w:tcW w:w="899"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5 - 15</w:t>
            </w:r>
          </w:p>
        </w:tc>
        <w:tc>
          <w:tcPr>
            <w:tcW w:w="808"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0.5 -15</w:t>
            </w:r>
          </w:p>
        </w:tc>
      </w:tr>
      <w:tr w:rsidR="005F70BA" w:rsidRPr="00915960" w:rsidTr="002B1C00">
        <w:trPr>
          <w:trHeight w:hRule="exact" w:val="422"/>
        </w:trPr>
        <w:tc>
          <w:tcPr>
            <w:tcW w:w="1571"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CC3D02" w:rsidP="002B1C00">
            <w:pPr>
              <w:shd w:val="clear" w:color="auto" w:fill="FFFFFF"/>
              <w:tabs>
                <w:tab w:val="left" w:pos="9072"/>
                <w:tab w:val="left" w:pos="9214"/>
                <w:tab w:val="left" w:pos="9356"/>
              </w:tabs>
              <w:ind w:right="686"/>
            </w:pPr>
            <w:r>
              <w:t>Pseudo</w:t>
            </w:r>
            <w:r w:rsidR="00FB13DD" w:rsidRPr="00915960">
              <w:t xml:space="preserve"> metil iyononlar</w:t>
            </w:r>
          </w:p>
        </w:tc>
        <w:tc>
          <w:tcPr>
            <w:tcW w:w="898"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0.5 - 1.5</w:t>
            </w:r>
          </w:p>
        </w:tc>
        <w:tc>
          <w:tcPr>
            <w:tcW w:w="824"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1 - 3</w:t>
            </w:r>
          </w:p>
        </w:tc>
        <w:tc>
          <w:tcPr>
            <w:tcW w:w="899"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1 - 3</w:t>
            </w:r>
          </w:p>
        </w:tc>
        <w:tc>
          <w:tcPr>
            <w:tcW w:w="808" w:type="pct"/>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0.5 - 3</w:t>
            </w:r>
          </w:p>
        </w:tc>
      </w:tr>
    </w:tbl>
    <w:p w:rsidR="001113AF" w:rsidRPr="00915960" w:rsidRDefault="00084233" w:rsidP="002B1C00">
      <w:pPr>
        <w:shd w:val="clear" w:color="auto" w:fill="FFFFFF"/>
        <w:tabs>
          <w:tab w:val="left" w:pos="9072"/>
          <w:tab w:val="left" w:pos="9214"/>
          <w:tab w:val="left" w:pos="9356"/>
        </w:tabs>
        <w:spacing w:before="163" w:line="283" w:lineRule="exact"/>
        <w:ind w:right="3"/>
        <w:jc w:val="both"/>
      </w:pPr>
      <w:r w:rsidRPr="00915960">
        <w:rPr>
          <w:sz w:val="22"/>
          <w:szCs w:val="22"/>
        </w:rPr>
        <w:t>Madde</w:t>
      </w:r>
      <w:r w:rsidR="00FB13DD" w:rsidRPr="00915960">
        <w:rPr>
          <w:sz w:val="22"/>
          <w:szCs w:val="22"/>
        </w:rPr>
        <w:t xml:space="preserve"> tan</w:t>
      </w:r>
      <w:r w:rsidR="00FB13DD" w:rsidRPr="00915960">
        <w:rPr>
          <w:rFonts w:eastAsia="Times New Roman"/>
          <w:sz w:val="22"/>
          <w:szCs w:val="22"/>
        </w:rPr>
        <w:t>ımlaması için farkl</w:t>
      </w:r>
      <w:r w:rsidR="006C1A11" w:rsidRPr="00915960">
        <w:rPr>
          <w:rFonts w:eastAsia="Times New Roman"/>
          <w:sz w:val="22"/>
          <w:szCs w:val="22"/>
        </w:rPr>
        <w:t>ı</w:t>
      </w:r>
      <w:r w:rsidR="00FB13DD" w:rsidRPr="00915960">
        <w:rPr>
          <w:rFonts w:eastAsia="Times New Roman"/>
          <w:sz w:val="22"/>
          <w:szCs w:val="22"/>
        </w:rPr>
        <w:t xml:space="preserve"> seçenekler bulunmaktadır:</w:t>
      </w:r>
    </w:p>
    <w:p w:rsidR="001113AF" w:rsidRPr="00915960" w:rsidRDefault="001113AF" w:rsidP="005A04C9">
      <w:pPr>
        <w:pStyle w:val="ListeParagraf"/>
        <w:numPr>
          <w:ilvl w:val="0"/>
          <w:numId w:val="54"/>
        </w:numPr>
        <w:shd w:val="clear" w:color="auto" w:fill="FFFFFF"/>
        <w:tabs>
          <w:tab w:val="left" w:pos="142"/>
          <w:tab w:val="left" w:pos="9214"/>
          <w:tab w:val="left" w:pos="9356"/>
        </w:tabs>
        <w:spacing w:line="283" w:lineRule="exact"/>
        <w:ind w:left="641" w:right="6" w:hanging="357"/>
        <w:jc w:val="both"/>
      </w:pPr>
      <w:r w:rsidRPr="00915960">
        <w:rPr>
          <w:sz w:val="22"/>
          <w:szCs w:val="22"/>
          <w:u w:val="single"/>
        </w:rPr>
        <w:t>A kalite</w:t>
      </w:r>
      <w:r w:rsidRPr="00915960">
        <w:rPr>
          <w:rFonts w:eastAsia="Times New Roman"/>
          <w:sz w:val="22"/>
          <w:szCs w:val="22"/>
        </w:rPr>
        <w:t xml:space="preserve"> gama (izo-alfa) metil iyon izomerini en az %80 oranında içermektedir ve dolayısıyla da safsızlık</w:t>
      </w:r>
      <w:r w:rsidRPr="00915960">
        <w:rPr>
          <w:rFonts w:eastAsia="Times New Roman"/>
          <w:b/>
          <w:bCs/>
          <w:sz w:val="22"/>
          <w:szCs w:val="22"/>
        </w:rPr>
        <w:t xml:space="preserve"> </w:t>
      </w:r>
      <w:r w:rsidRPr="00915960">
        <w:rPr>
          <w:rFonts w:eastAsia="Times New Roman"/>
          <w:sz w:val="22"/>
          <w:szCs w:val="22"/>
        </w:rPr>
        <w:t xml:space="preserve">niteliği taşiyan diğer izomerlerle birlikte gama (izo-alfa) metil iyon izomeri esas </w:t>
      </w:r>
      <w:r w:rsidRPr="00915960">
        <w:rPr>
          <w:rFonts w:eastAsia="Times New Roman"/>
          <w:sz w:val="22"/>
          <w:szCs w:val="22"/>
        </w:rPr>
        <w:lastRenderedPageBreak/>
        <w:t>alındığında tek bileşenli bir madde olarak kabul edilmelidir.</w:t>
      </w:r>
    </w:p>
    <w:p w:rsidR="001113AF" w:rsidRPr="00915960" w:rsidRDefault="001113AF" w:rsidP="005A04C9">
      <w:pPr>
        <w:pStyle w:val="ListeParagraf"/>
        <w:numPr>
          <w:ilvl w:val="0"/>
          <w:numId w:val="54"/>
        </w:numPr>
        <w:shd w:val="clear" w:color="auto" w:fill="FFFFFF"/>
        <w:tabs>
          <w:tab w:val="left" w:pos="9072"/>
          <w:tab w:val="left" w:pos="9214"/>
          <w:tab w:val="left" w:pos="9356"/>
        </w:tabs>
        <w:spacing w:before="58" w:line="302" w:lineRule="exact"/>
        <w:ind w:left="641" w:right="6" w:hanging="357"/>
        <w:jc w:val="both"/>
      </w:pPr>
      <w:r w:rsidRPr="00915960">
        <w:rPr>
          <w:spacing w:val="-1"/>
          <w:sz w:val="22"/>
          <w:szCs w:val="22"/>
        </w:rPr>
        <w:t>B ve C kalite</w:t>
      </w:r>
      <w:r w:rsidRPr="00915960">
        <w:rPr>
          <w:rFonts w:eastAsia="Times New Roman"/>
          <w:spacing w:val="-1"/>
          <w:sz w:val="22"/>
          <w:szCs w:val="22"/>
        </w:rPr>
        <w:t xml:space="preserve"> gama (izo-alfa) metil iyon izomerini en az %80’den daha az bir oranda ve diğer izomerleri de </w:t>
      </w:r>
      <w:r w:rsidRPr="00915960">
        <w:rPr>
          <w:rFonts w:eastAsia="Times New Roman"/>
          <w:b/>
          <w:bCs/>
          <w:sz w:val="22"/>
          <w:szCs w:val="22"/>
        </w:rPr>
        <w:t xml:space="preserve">&gt; </w:t>
      </w:r>
      <w:r w:rsidRPr="00915960">
        <w:rPr>
          <w:rFonts w:eastAsia="Times New Roman"/>
          <w:sz w:val="22"/>
          <w:szCs w:val="22"/>
        </w:rPr>
        <w:t>10% oranında içermektedir. Dolayısıyla çok bileşenli maddeler olarak kabul edilmelidir:</w:t>
      </w:r>
    </w:p>
    <w:p w:rsidR="001113AF" w:rsidRPr="00915960" w:rsidRDefault="001113AF" w:rsidP="005A04C9">
      <w:pPr>
        <w:pStyle w:val="ListeParagraf"/>
        <w:numPr>
          <w:ilvl w:val="0"/>
          <w:numId w:val="55"/>
        </w:numPr>
        <w:tabs>
          <w:tab w:val="left" w:pos="9072"/>
          <w:tab w:val="left" w:pos="9214"/>
          <w:tab w:val="left" w:pos="9356"/>
        </w:tabs>
        <w:ind w:left="924" w:right="6" w:hanging="357"/>
        <w:jc w:val="both"/>
      </w:pPr>
      <w:r w:rsidRPr="00915960">
        <w:rPr>
          <w:rFonts w:eastAsia="Times New Roman"/>
          <w:sz w:val="22"/>
          <w:szCs w:val="22"/>
          <w:u w:val="single"/>
        </w:rPr>
        <w:t>B kalite</w:t>
      </w:r>
      <w:r w:rsidRPr="00915960">
        <w:rPr>
          <w:rFonts w:eastAsia="Times New Roman"/>
          <w:sz w:val="22"/>
          <w:szCs w:val="22"/>
        </w:rPr>
        <w:t>: safsızlık niteliği taşıyan diğer izomerlerle birlikte gama (izo-alfa) metil iyonon (65-75 %) ve alfa-n-</w:t>
      </w:r>
      <w:r w:rsidR="00FB13DD" w:rsidRPr="00915960">
        <w:t>metil iyononun (</w:t>
      </w:r>
      <w:r w:rsidR="00460791" w:rsidRPr="00915960">
        <w:t>%</w:t>
      </w:r>
      <w:r w:rsidR="00FB13DD" w:rsidRPr="00915960">
        <w:t>10-20) bir tepkime k</w:t>
      </w:r>
      <w:r w:rsidR="00FB13DD" w:rsidRPr="00915960">
        <w:rPr>
          <w:rFonts w:eastAsia="Times New Roman"/>
        </w:rPr>
        <w:t>ütlesi olarak.</w:t>
      </w:r>
    </w:p>
    <w:p w:rsidR="001113AF" w:rsidRPr="00915960" w:rsidRDefault="001113AF" w:rsidP="005A04C9">
      <w:pPr>
        <w:pStyle w:val="ListeParagraf"/>
        <w:numPr>
          <w:ilvl w:val="0"/>
          <w:numId w:val="55"/>
        </w:numPr>
        <w:shd w:val="clear" w:color="auto" w:fill="FFFFFF"/>
        <w:tabs>
          <w:tab w:val="left" w:pos="9072"/>
          <w:tab w:val="left" w:pos="9214"/>
          <w:tab w:val="left" w:pos="9356"/>
        </w:tabs>
        <w:spacing w:line="278" w:lineRule="exact"/>
        <w:ind w:left="924" w:right="6" w:hanging="357"/>
        <w:jc w:val="both"/>
      </w:pPr>
      <w:r w:rsidRPr="00915960">
        <w:rPr>
          <w:spacing w:val="-1"/>
          <w:sz w:val="22"/>
          <w:szCs w:val="22"/>
          <w:u w:val="single"/>
        </w:rPr>
        <w:t xml:space="preserve">C </w:t>
      </w:r>
      <w:r w:rsidRPr="00915960">
        <w:rPr>
          <w:rFonts w:eastAsia="Times New Roman"/>
          <w:spacing w:val="-1"/>
          <w:sz w:val="22"/>
          <w:szCs w:val="22"/>
          <w:u w:val="single"/>
        </w:rPr>
        <w:t>kalite</w:t>
      </w:r>
      <w:r w:rsidRPr="00915960">
        <w:rPr>
          <w:rFonts w:eastAsia="Times New Roman"/>
          <w:spacing w:val="-1"/>
          <w:sz w:val="22"/>
          <w:szCs w:val="22"/>
        </w:rPr>
        <w:t xml:space="preserve">: safsızlık niteliği taşıyan diğer izomerlerle birlikte gama (izo-alfa) metil iyonon (50-60 %) ve alfa-n </w:t>
      </w:r>
      <w:r w:rsidRPr="00915960">
        <w:rPr>
          <w:rFonts w:eastAsia="Times New Roman"/>
          <w:sz w:val="22"/>
          <w:szCs w:val="22"/>
        </w:rPr>
        <w:t>metil iyononun (%20-30) [beta n-metil iyonon (%5-15) de olabilir] bir tepkime kütlesi olarak.</w:t>
      </w:r>
    </w:p>
    <w:p w:rsidR="00C50733" w:rsidRPr="00915960" w:rsidRDefault="00C50733" w:rsidP="002B1C00">
      <w:pPr>
        <w:shd w:val="clear" w:color="auto" w:fill="FFFFFF"/>
        <w:tabs>
          <w:tab w:val="left" w:pos="9072"/>
          <w:tab w:val="left" w:pos="9214"/>
          <w:tab w:val="left" w:pos="9356"/>
        </w:tabs>
        <w:ind w:right="6"/>
        <w:jc w:val="both"/>
        <w:rPr>
          <w:spacing w:val="-1"/>
          <w:sz w:val="22"/>
          <w:szCs w:val="22"/>
        </w:rPr>
      </w:pPr>
    </w:p>
    <w:p w:rsidR="001113AF" w:rsidRPr="00915960" w:rsidRDefault="00CC3D02" w:rsidP="002B1C00">
      <w:pPr>
        <w:shd w:val="clear" w:color="auto" w:fill="FFFFFF"/>
        <w:tabs>
          <w:tab w:val="left" w:pos="9072"/>
          <w:tab w:val="left" w:pos="9214"/>
          <w:tab w:val="left" w:pos="9356"/>
        </w:tabs>
        <w:ind w:right="6"/>
        <w:jc w:val="both"/>
      </w:pPr>
      <w:r>
        <w:rPr>
          <w:spacing w:val="-1"/>
          <w:sz w:val="22"/>
          <w:szCs w:val="22"/>
        </w:rPr>
        <w:t xml:space="preserve">Kompozisyon </w:t>
      </w:r>
      <w:r w:rsidR="00FB13DD" w:rsidRPr="00915960">
        <w:rPr>
          <w:rFonts w:eastAsia="Times New Roman"/>
          <w:spacing w:val="-1"/>
          <w:sz w:val="22"/>
          <w:szCs w:val="22"/>
        </w:rPr>
        <w:t>deği</w:t>
      </w:r>
      <w:r w:rsidR="009D0CAD" w:rsidRPr="00915960">
        <w:rPr>
          <w:rFonts w:eastAsia="Times New Roman"/>
          <w:spacing w:val="-1"/>
          <w:sz w:val="22"/>
          <w:szCs w:val="22"/>
        </w:rPr>
        <w:t>ş</w:t>
      </w:r>
      <w:r w:rsidR="00FB13DD" w:rsidRPr="00915960">
        <w:rPr>
          <w:rFonts w:eastAsia="Times New Roman"/>
          <w:spacing w:val="-1"/>
          <w:sz w:val="22"/>
          <w:szCs w:val="22"/>
        </w:rPr>
        <w:t xml:space="preserve">kendir ve bazen bir izomer </w:t>
      </w:r>
      <w:r w:rsidR="00FB13DD" w:rsidRPr="00915960">
        <w:rPr>
          <w:rFonts w:eastAsia="Times New Roman"/>
          <w:b/>
          <w:bCs/>
          <w:spacing w:val="-1"/>
          <w:sz w:val="22"/>
          <w:szCs w:val="22"/>
        </w:rPr>
        <w:t xml:space="preserve">&gt; </w:t>
      </w:r>
      <w:r w:rsidR="00FB13DD" w:rsidRPr="00915960">
        <w:rPr>
          <w:rFonts w:eastAsia="Times New Roman"/>
          <w:spacing w:val="-1"/>
          <w:sz w:val="22"/>
          <w:szCs w:val="22"/>
        </w:rPr>
        <w:t>10% oranında (dolayısıyla normal olarak temel bile</w:t>
      </w:r>
      <w:r w:rsidR="009D0CAD" w:rsidRPr="00915960">
        <w:rPr>
          <w:rFonts w:eastAsia="Times New Roman"/>
          <w:spacing w:val="-1"/>
          <w:sz w:val="22"/>
          <w:szCs w:val="22"/>
        </w:rPr>
        <w:t>ş</w:t>
      </w:r>
      <w:r w:rsidR="00FB13DD" w:rsidRPr="00915960">
        <w:rPr>
          <w:rFonts w:eastAsia="Times New Roman"/>
          <w:spacing w:val="-1"/>
          <w:sz w:val="22"/>
          <w:szCs w:val="22"/>
        </w:rPr>
        <w:t xml:space="preserve">en olarak nitelendirilmektedir) ve bazen de &lt; 10% (dolayısıyla da </w:t>
      </w:r>
      <w:r w:rsidR="00460791" w:rsidRPr="00915960">
        <w:rPr>
          <w:rFonts w:eastAsia="Times New Roman"/>
          <w:spacing w:val="-1"/>
          <w:sz w:val="22"/>
          <w:szCs w:val="22"/>
        </w:rPr>
        <w:t xml:space="preserve">safsızlık </w:t>
      </w:r>
      <w:r w:rsidR="00FB13DD" w:rsidRPr="00915960">
        <w:rPr>
          <w:rFonts w:eastAsia="Times New Roman"/>
          <w:spacing w:val="-1"/>
          <w:sz w:val="22"/>
          <w:szCs w:val="22"/>
        </w:rPr>
        <w:t>olarak nitelendirilmektedir) oranında bulunmaktadır. Fark</w:t>
      </w:r>
      <w:r>
        <w:rPr>
          <w:rFonts w:eastAsia="Times New Roman"/>
          <w:spacing w:val="-1"/>
          <w:sz w:val="22"/>
          <w:szCs w:val="22"/>
        </w:rPr>
        <w:t>lı</w:t>
      </w:r>
      <w:r w:rsidR="00FB13DD" w:rsidRPr="00915960">
        <w:rPr>
          <w:rFonts w:eastAsia="Times New Roman"/>
          <w:spacing w:val="-1"/>
          <w:sz w:val="22"/>
          <w:szCs w:val="22"/>
        </w:rPr>
        <w:t xml:space="preserve"> özelliklerin ayr</w:t>
      </w:r>
      <w:r w:rsidR="00460791" w:rsidRPr="00915960">
        <w:rPr>
          <w:rFonts w:eastAsia="Times New Roman"/>
          <w:spacing w:val="-1"/>
          <w:sz w:val="22"/>
          <w:szCs w:val="22"/>
        </w:rPr>
        <w:t>ı</w:t>
      </w:r>
      <w:r w:rsidR="00FB13DD" w:rsidRPr="00915960">
        <w:rPr>
          <w:rFonts w:eastAsia="Times New Roman"/>
          <w:spacing w:val="-1"/>
          <w:sz w:val="22"/>
          <w:szCs w:val="22"/>
        </w:rPr>
        <w:t xml:space="preserve"> ayr</w:t>
      </w:r>
      <w:r w:rsidR="00460791" w:rsidRPr="00915960">
        <w:rPr>
          <w:rFonts w:eastAsia="Times New Roman"/>
          <w:spacing w:val="-1"/>
          <w:sz w:val="22"/>
          <w:szCs w:val="22"/>
        </w:rPr>
        <w:t>ı</w:t>
      </w:r>
      <w:r w:rsidR="00FB13DD" w:rsidRPr="00915960">
        <w:rPr>
          <w:rFonts w:eastAsia="Times New Roman"/>
          <w:spacing w:val="-1"/>
          <w:sz w:val="22"/>
          <w:szCs w:val="22"/>
        </w:rPr>
        <w:t xml:space="preserve"> </w:t>
      </w:r>
      <w:r w:rsidR="00D91D35" w:rsidRPr="00915960">
        <w:rPr>
          <w:rFonts w:eastAsia="Times New Roman"/>
          <w:spacing w:val="-1"/>
          <w:sz w:val="22"/>
          <w:szCs w:val="22"/>
        </w:rPr>
        <w:t>kayıt</w:t>
      </w:r>
      <w:r w:rsidR="00FB13DD" w:rsidRPr="00915960">
        <w:rPr>
          <w:rFonts w:eastAsia="Times New Roman"/>
          <w:spacing w:val="-1"/>
          <w:sz w:val="22"/>
          <w:szCs w:val="22"/>
        </w:rPr>
        <w:t xml:space="preserve"> edilmesi mümkündür. Bu </w:t>
      </w:r>
      <w:r w:rsidR="009D0CAD" w:rsidRPr="00915960">
        <w:rPr>
          <w:rFonts w:eastAsia="Times New Roman"/>
          <w:spacing w:val="-1"/>
          <w:sz w:val="22"/>
          <w:szCs w:val="22"/>
        </w:rPr>
        <w:t>ş</w:t>
      </w:r>
      <w:r w:rsidR="00FB13DD" w:rsidRPr="00915960">
        <w:rPr>
          <w:rFonts w:eastAsia="Times New Roman"/>
          <w:spacing w:val="-1"/>
          <w:sz w:val="22"/>
          <w:szCs w:val="22"/>
        </w:rPr>
        <w:t xml:space="preserve">ekilde üç </w:t>
      </w:r>
      <w:r w:rsidR="00D91D35" w:rsidRPr="00915960">
        <w:rPr>
          <w:rFonts w:eastAsia="Times New Roman"/>
          <w:spacing w:val="-1"/>
          <w:sz w:val="22"/>
          <w:szCs w:val="22"/>
        </w:rPr>
        <w:t>kayıt</w:t>
      </w:r>
      <w:r w:rsidR="00FB13DD" w:rsidRPr="00915960">
        <w:rPr>
          <w:rFonts w:eastAsia="Times New Roman"/>
          <w:spacing w:val="-1"/>
          <w:sz w:val="22"/>
          <w:szCs w:val="22"/>
        </w:rPr>
        <w:t xml:space="preserve"> i</w:t>
      </w:r>
      <w:r w:rsidR="009D0CAD" w:rsidRPr="00915960">
        <w:rPr>
          <w:rFonts w:eastAsia="Times New Roman"/>
          <w:spacing w:val="-1"/>
          <w:sz w:val="22"/>
          <w:szCs w:val="22"/>
        </w:rPr>
        <w:t>ş</w:t>
      </w:r>
      <w:r w:rsidR="00FB13DD" w:rsidRPr="00915960">
        <w:rPr>
          <w:rFonts w:eastAsia="Times New Roman"/>
          <w:spacing w:val="-1"/>
          <w:sz w:val="22"/>
          <w:szCs w:val="22"/>
        </w:rPr>
        <w:t>lemi yapılaca</w:t>
      </w:r>
      <w:r w:rsidR="00460791" w:rsidRPr="00915960">
        <w:rPr>
          <w:rFonts w:eastAsia="Times New Roman"/>
          <w:spacing w:val="-1"/>
          <w:sz w:val="22"/>
          <w:szCs w:val="22"/>
        </w:rPr>
        <w:t>ğı</w:t>
      </w:r>
      <w:r w:rsidR="00FB13DD" w:rsidRPr="00915960">
        <w:rPr>
          <w:rFonts w:eastAsia="Times New Roman"/>
          <w:spacing w:val="-1"/>
          <w:sz w:val="22"/>
          <w:szCs w:val="22"/>
        </w:rPr>
        <w:t xml:space="preserve"> anla</w:t>
      </w:r>
      <w:r w:rsidR="009D0CAD" w:rsidRPr="00915960">
        <w:rPr>
          <w:rFonts w:eastAsia="Times New Roman"/>
          <w:spacing w:val="-1"/>
          <w:sz w:val="22"/>
          <w:szCs w:val="22"/>
        </w:rPr>
        <w:t>ş</w:t>
      </w:r>
      <w:r w:rsidR="00460791" w:rsidRPr="00915960">
        <w:rPr>
          <w:rFonts w:eastAsia="Times New Roman"/>
          <w:spacing w:val="-1"/>
          <w:sz w:val="22"/>
          <w:szCs w:val="22"/>
        </w:rPr>
        <w:t>ı</w:t>
      </w:r>
      <w:r w:rsidR="00FB13DD" w:rsidRPr="00915960">
        <w:rPr>
          <w:rFonts w:eastAsia="Times New Roman"/>
          <w:spacing w:val="-1"/>
          <w:sz w:val="22"/>
          <w:szCs w:val="22"/>
        </w:rPr>
        <w:t xml:space="preserve">lmaktadır. Ancak </w:t>
      </w:r>
      <w:r w:rsidR="00FB13DD" w:rsidRPr="00915960">
        <w:rPr>
          <w:rFonts w:eastAsia="Times New Roman"/>
          <w:sz w:val="22"/>
          <w:szCs w:val="22"/>
        </w:rPr>
        <w:t xml:space="preserve">bilgilerin </w:t>
      </w:r>
      <w:r w:rsidR="00460791" w:rsidRPr="00915960">
        <w:rPr>
          <w:rFonts w:eastAsia="Times New Roman"/>
          <w:sz w:val="22"/>
          <w:szCs w:val="22"/>
        </w:rPr>
        <w:t xml:space="preserve">çapraz okuma </w:t>
      </w:r>
      <w:r w:rsidR="00FB13DD" w:rsidRPr="00915960">
        <w:rPr>
          <w:rFonts w:eastAsia="Times New Roman"/>
          <w:sz w:val="22"/>
          <w:szCs w:val="22"/>
        </w:rPr>
        <w:t>yakla</w:t>
      </w:r>
      <w:r w:rsidR="009D0CAD" w:rsidRPr="00915960">
        <w:rPr>
          <w:rFonts w:eastAsia="Times New Roman"/>
          <w:sz w:val="22"/>
          <w:szCs w:val="22"/>
        </w:rPr>
        <w:t>ş</w:t>
      </w:r>
      <w:r w:rsidR="00460791" w:rsidRPr="00915960">
        <w:rPr>
          <w:rFonts w:eastAsia="Times New Roman"/>
          <w:sz w:val="22"/>
          <w:szCs w:val="22"/>
        </w:rPr>
        <w:t>ı</w:t>
      </w:r>
      <w:r w:rsidR="00FB13DD" w:rsidRPr="00915960">
        <w:rPr>
          <w:rFonts w:eastAsia="Times New Roman"/>
          <w:sz w:val="22"/>
          <w:szCs w:val="22"/>
        </w:rPr>
        <w:t>mından geçirilmesi de gerekçelendirilebilir.</w:t>
      </w:r>
    </w:p>
    <w:p w:rsidR="00C50733" w:rsidRPr="00915960" w:rsidRDefault="00C50733" w:rsidP="002B1C00">
      <w:pPr>
        <w:shd w:val="clear" w:color="auto" w:fill="FFFFFF"/>
        <w:tabs>
          <w:tab w:val="left" w:pos="9072"/>
          <w:tab w:val="left" w:pos="9214"/>
          <w:tab w:val="left" w:pos="9356"/>
        </w:tabs>
        <w:ind w:right="6"/>
        <w:jc w:val="both"/>
        <w:rPr>
          <w:spacing w:val="-2"/>
          <w:sz w:val="22"/>
          <w:szCs w:val="22"/>
        </w:rPr>
      </w:pPr>
    </w:p>
    <w:p w:rsidR="001113AF" w:rsidRPr="00915960" w:rsidRDefault="00FB13DD" w:rsidP="002B1C00">
      <w:pPr>
        <w:shd w:val="clear" w:color="auto" w:fill="FFFFFF"/>
        <w:tabs>
          <w:tab w:val="left" w:pos="9072"/>
          <w:tab w:val="left" w:pos="9214"/>
          <w:tab w:val="left" w:pos="9356"/>
        </w:tabs>
        <w:ind w:right="6"/>
        <w:jc w:val="both"/>
      </w:pPr>
      <w:r w:rsidRPr="00915960">
        <w:rPr>
          <w:spacing w:val="-2"/>
          <w:sz w:val="22"/>
          <w:szCs w:val="22"/>
        </w:rPr>
        <w:t xml:space="preserve">Alternatif olarak </w:t>
      </w:r>
      <w:r w:rsidR="001113AF" w:rsidRPr="00915960">
        <w:rPr>
          <w:rFonts w:eastAsia="Times New Roman"/>
          <w:b/>
          <w:bCs/>
          <w:i/>
          <w:spacing w:val="-2"/>
          <w:sz w:val="22"/>
          <w:szCs w:val="22"/>
        </w:rPr>
        <w:t>ş</w:t>
      </w:r>
      <w:r w:rsidRPr="00915960">
        <w:rPr>
          <w:rFonts w:eastAsia="Times New Roman"/>
          <w:spacing w:val="-2"/>
          <w:sz w:val="22"/>
          <w:szCs w:val="22"/>
        </w:rPr>
        <w:t xml:space="preserve">u </w:t>
      </w:r>
      <w:r w:rsidR="009D0CAD" w:rsidRPr="00915960">
        <w:rPr>
          <w:rFonts w:eastAsia="Times New Roman"/>
          <w:spacing w:val="-2"/>
          <w:sz w:val="22"/>
          <w:szCs w:val="22"/>
        </w:rPr>
        <w:t>ş</w:t>
      </w:r>
      <w:r w:rsidRPr="00915960">
        <w:rPr>
          <w:rFonts w:eastAsia="Times New Roman"/>
          <w:spacing w:val="-2"/>
          <w:sz w:val="22"/>
          <w:szCs w:val="22"/>
        </w:rPr>
        <w:t>ekillerde de dü</w:t>
      </w:r>
      <w:r w:rsidR="009D0CAD" w:rsidRPr="00915960">
        <w:rPr>
          <w:rFonts w:eastAsia="Times New Roman"/>
          <w:spacing w:val="-2"/>
          <w:sz w:val="22"/>
          <w:szCs w:val="22"/>
        </w:rPr>
        <w:t>ş</w:t>
      </w:r>
      <w:r w:rsidRPr="00915960">
        <w:rPr>
          <w:rFonts w:eastAsia="Times New Roman"/>
          <w:spacing w:val="-2"/>
          <w:sz w:val="22"/>
          <w:szCs w:val="22"/>
        </w:rPr>
        <w:t>ünülebilir:</w:t>
      </w:r>
    </w:p>
    <w:p w:rsidR="00C50733" w:rsidRPr="00915960" w:rsidRDefault="00C50733" w:rsidP="002B1C00">
      <w:pPr>
        <w:pStyle w:val="ListeParagraf"/>
        <w:shd w:val="clear" w:color="auto" w:fill="FFFFFF"/>
        <w:tabs>
          <w:tab w:val="left" w:pos="9072"/>
          <w:tab w:val="left" w:pos="9214"/>
          <w:tab w:val="left" w:pos="9356"/>
        </w:tabs>
        <w:ind w:left="0" w:right="6"/>
        <w:jc w:val="both"/>
        <w:rPr>
          <w:rFonts w:eastAsia="Times New Roman"/>
          <w:spacing w:val="-1"/>
          <w:sz w:val="22"/>
          <w:szCs w:val="22"/>
        </w:rPr>
      </w:pPr>
    </w:p>
    <w:p w:rsidR="001113AF" w:rsidRPr="00915960" w:rsidRDefault="001113AF" w:rsidP="005A04C9">
      <w:pPr>
        <w:pStyle w:val="ListeParagraf"/>
        <w:numPr>
          <w:ilvl w:val="0"/>
          <w:numId w:val="56"/>
        </w:numPr>
        <w:shd w:val="clear" w:color="auto" w:fill="FFFFFF"/>
        <w:tabs>
          <w:tab w:val="left" w:pos="9072"/>
          <w:tab w:val="left" w:pos="9214"/>
          <w:tab w:val="left" w:pos="9356"/>
        </w:tabs>
        <w:ind w:right="6"/>
        <w:jc w:val="both"/>
      </w:pPr>
      <w:r w:rsidRPr="00915960">
        <w:rPr>
          <w:rFonts w:eastAsia="Times New Roman"/>
          <w:spacing w:val="-1"/>
          <w:sz w:val="22"/>
          <w:szCs w:val="22"/>
        </w:rPr>
        <w:t>İki alt kalitede birlikte tek bileşenli bir madde olarak tek bir kayıt. Bu durumda alt özellikler % 80</w:t>
      </w:r>
      <w:r w:rsidRPr="00915960">
        <w:rPr>
          <w:rFonts w:eastAsia="Times New Roman"/>
          <w:b/>
          <w:bCs/>
          <w:sz w:val="22"/>
          <w:szCs w:val="22"/>
        </w:rPr>
        <w:t xml:space="preserve"> </w:t>
      </w:r>
      <w:r w:rsidRPr="00915960">
        <w:rPr>
          <w:rFonts w:eastAsia="Times New Roman"/>
          <w:sz w:val="22"/>
          <w:szCs w:val="22"/>
        </w:rPr>
        <w:t>kuralından sapma gösterecektir (bakınız Bölüm 4.2.1);</w:t>
      </w:r>
    </w:p>
    <w:p w:rsidR="001113AF" w:rsidRPr="00915960" w:rsidRDefault="001113AF" w:rsidP="005A04C9">
      <w:pPr>
        <w:pStyle w:val="ListeParagraf"/>
        <w:numPr>
          <w:ilvl w:val="0"/>
          <w:numId w:val="56"/>
        </w:numPr>
        <w:shd w:val="clear" w:color="auto" w:fill="FFFFFF"/>
        <w:tabs>
          <w:tab w:val="left" w:pos="9072"/>
          <w:tab w:val="left" w:pos="9214"/>
          <w:tab w:val="left" w:pos="9356"/>
        </w:tabs>
        <w:ind w:right="6"/>
        <w:jc w:val="both"/>
      </w:pPr>
      <w:r w:rsidRPr="00915960">
        <w:rPr>
          <w:i/>
          <w:iCs/>
          <w:sz w:val="22"/>
          <w:szCs w:val="22"/>
        </w:rPr>
        <w:t xml:space="preserve">5 </w:t>
      </w:r>
      <w:r w:rsidRPr="00915960">
        <w:rPr>
          <w:sz w:val="22"/>
          <w:szCs w:val="22"/>
        </w:rPr>
        <w:t>izomerin (</w:t>
      </w:r>
      <w:r w:rsidRPr="00915960">
        <w:rPr>
          <w:rFonts w:eastAsia="Times New Roman"/>
          <w:sz w:val="22"/>
          <w:szCs w:val="22"/>
        </w:rPr>
        <w:t xml:space="preserve">çok bileşenli madde) tanmlanmış bir tepkime kütlesi olarak tek bir kayıt. Bu durumda </w:t>
      </w:r>
      <w:r w:rsidRPr="00915960">
        <w:rPr>
          <w:rFonts w:eastAsia="Times New Roman"/>
          <w:spacing w:val="-1"/>
          <w:sz w:val="22"/>
          <w:szCs w:val="22"/>
        </w:rPr>
        <w:t>bazı izomerler (temel bileşenler), temel bileşenleri safsızlıktan ayırt eden % 10</w:t>
      </w:r>
      <w:r w:rsidRPr="00915960">
        <w:rPr>
          <w:rFonts w:eastAsia="Times New Roman"/>
          <w:i/>
          <w:iCs/>
          <w:spacing w:val="-1"/>
          <w:sz w:val="22"/>
          <w:szCs w:val="22"/>
        </w:rPr>
        <w:t xml:space="preserve"> </w:t>
      </w:r>
      <w:r w:rsidRPr="00915960">
        <w:rPr>
          <w:rFonts w:eastAsia="Times New Roman"/>
          <w:spacing w:val="-1"/>
          <w:sz w:val="22"/>
          <w:szCs w:val="22"/>
        </w:rPr>
        <w:t xml:space="preserve">kuralından sapma </w:t>
      </w:r>
      <w:r w:rsidRPr="00915960">
        <w:rPr>
          <w:rFonts w:eastAsia="Times New Roman"/>
          <w:sz w:val="22"/>
          <w:szCs w:val="22"/>
        </w:rPr>
        <w:t>göstermektedir (bakınız Bölüm 4.2.2).</w:t>
      </w:r>
    </w:p>
    <w:p w:rsidR="001113AF" w:rsidRPr="00915960" w:rsidRDefault="001113AF" w:rsidP="005A04C9">
      <w:pPr>
        <w:pStyle w:val="ListeParagraf"/>
        <w:numPr>
          <w:ilvl w:val="0"/>
          <w:numId w:val="56"/>
        </w:numPr>
        <w:shd w:val="clear" w:color="auto" w:fill="FFFFFF"/>
        <w:tabs>
          <w:tab w:val="left" w:pos="9072"/>
          <w:tab w:val="left" w:pos="9214"/>
          <w:tab w:val="left" w:pos="9356"/>
        </w:tabs>
        <w:ind w:right="6"/>
        <w:jc w:val="both"/>
        <w:rPr>
          <w:rFonts w:eastAsia="Times New Roman"/>
          <w:sz w:val="22"/>
          <w:szCs w:val="22"/>
        </w:rPr>
      </w:pPr>
      <w:r w:rsidRPr="00915960">
        <w:rPr>
          <w:sz w:val="22"/>
          <w:szCs w:val="22"/>
        </w:rPr>
        <w:t>Yap</w:t>
      </w:r>
      <w:r w:rsidRPr="00915960">
        <w:rPr>
          <w:rFonts w:eastAsia="Times New Roman"/>
          <w:sz w:val="22"/>
          <w:szCs w:val="22"/>
        </w:rPr>
        <w:t>ıdaki değişkenliğin her bir izomer için tam ölçek dahilinde olduğu tanmlanmiş bir tepkime kütlesi olarak bir kayıt.</w:t>
      </w:r>
    </w:p>
    <w:p w:rsidR="00C50733" w:rsidRPr="00915960" w:rsidRDefault="00C50733" w:rsidP="002B1C00">
      <w:pPr>
        <w:pStyle w:val="ListeParagraf"/>
        <w:shd w:val="clear" w:color="auto" w:fill="FFFFFF"/>
        <w:tabs>
          <w:tab w:val="left" w:pos="9072"/>
          <w:tab w:val="left" w:pos="9214"/>
          <w:tab w:val="left" w:pos="9356"/>
        </w:tabs>
        <w:ind w:left="0" w:right="6"/>
        <w:jc w:val="both"/>
      </w:pPr>
    </w:p>
    <w:p w:rsidR="001113AF" w:rsidRPr="00915960" w:rsidRDefault="00FB13DD" w:rsidP="002B1C00">
      <w:pPr>
        <w:shd w:val="clear" w:color="auto" w:fill="FFFFFF"/>
        <w:tabs>
          <w:tab w:val="left" w:pos="9072"/>
          <w:tab w:val="left" w:pos="9214"/>
          <w:tab w:val="left" w:pos="9356"/>
        </w:tabs>
        <w:ind w:right="6"/>
        <w:jc w:val="both"/>
        <w:rPr>
          <w:rFonts w:eastAsia="Times New Roman"/>
          <w:spacing w:val="-1"/>
          <w:sz w:val="22"/>
          <w:szCs w:val="22"/>
        </w:rPr>
      </w:pPr>
      <w:r w:rsidRPr="00915960">
        <w:rPr>
          <w:spacing w:val="-1"/>
          <w:sz w:val="22"/>
          <w:szCs w:val="22"/>
        </w:rPr>
        <w:t>A</w:t>
      </w:r>
      <w:r w:rsidR="009D0CAD" w:rsidRPr="00915960">
        <w:rPr>
          <w:rFonts w:eastAsia="Times New Roman"/>
          <w:spacing w:val="-1"/>
          <w:sz w:val="22"/>
          <w:szCs w:val="22"/>
        </w:rPr>
        <w:t>ş</w:t>
      </w:r>
      <w:r w:rsidRPr="00915960">
        <w:rPr>
          <w:rFonts w:eastAsia="Times New Roman"/>
          <w:spacing w:val="-1"/>
          <w:sz w:val="22"/>
          <w:szCs w:val="22"/>
        </w:rPr>
        <w:t>a</w:t>
      </w:r>
      <w:r w:rsidR="00460791" w:rsidRPr="00915960">
        <w:rPr>
          <w:rFonts w:eastAsia="Times New Roman"/>
          <w:spacing w:val="-1"/>
          <w:sz w:val="22"/>
          <w:szCs w:val="22"/>
        </w:rPr>
        <w:t>ğı</w:t>
      </w:r>
      <w:r w:rsidRPr="00915960">
        <w:rPr>
          <w:rFonts w:eastAsia="Times New Roman"/>
          <w:spacing w:val="-1"/>
          <w:sz w:val="22"/>
          <w:szCs w:val="22"/>
        </w:rPr>
        <w:t>dakilerin de göz önünde bulundurulması önemli olabilir:</w:t>
      </w:r>
    </w:p>
    <w:p w:rsidR="001113AF" w:rsidRPr="00915960" w:rsidRDefault="001113AF" w:rsidP="005A04C9">
      <w:pPr>
        <w:pStyle w:val="ListeParagraf"/>
        <w:numPr>
          <w:ilvl w:val="0"/>
          <w:numId w:val="50"/>
        </w:numPr>
        <w:tabs>
          <w:tab w:val="left" w:pos="9072"/>
          <w:tab w:val="left" w:pos="9214"/>
          <w:tab w:val="left" w:pos="9356"/>
        </w:tabs>
        <w:ind w:right="3"/>
        <w:jc w:val="both"/>
        <w:rPr>
          <w:sz w:val="24"/>
          <w:szCs w:val="24"/>
        </w:rPr>
      </w:pPr>
      <w:r w:rsidRPr="00915960">
        <w:rPr>
          <w:rFonts w:eastAsia="Times New Roman"/>
          <w:sz w:val="24"/>
          <w:szCs w:val="24"/>
        </w:rPr>
        <w:t>Üç kalitenin aynı ya da son derece benzer fiziko-kimyasal özelliklere sahip olması</w:t>
      </w:r>
    </w:p>
    <w:p w:rsidR="001113AF" w:rsidRPr="00915960" w:rsidRDefault="001113AF" w:rsidP="005A04C9">
      <w:pPr>
        <w:pStyle w:val="ListeParagraf"/>
        <w:numPr>
          <w:ilvl w:val="0"/>
          <w:numId w:val="50"/>
        </w:numPr>
        <w:shd w:val="clear" w:color="auto" w:fill="FFFFFF"/>
        <w:tabs>
          <w:tab w:val="left" w:pos="9072"/>
          <w:tab w:val="left" w:pos="9214"/>
          <w:tab w:val="left" w:pos="9356"/>
        </w:tabs>
        <w:spacing w:line="394" w:lineRule="exact"/>
        <w:ind w:right="3"/>
        <w:jc w:val="both"/>
        <w:rPr>
          <w:sz w:val="24"/>
          <w:szCs w:val="24"/>
        </w:rPr>
      </w:pPr>
      <w:r w:rsidRPr="00915960">
        <w:rPr>
          <w:rFonts w:eastAsia="Times New Roman"/>
          <w:sz w:val="24"/>
          <w:szCs w:val="24"/>
        </w:rPr>
        <w:t>Üç kalitenin benzer kullanım ve maruz kalma senaryolarına sahip olması</w:t>
      </w:r>
    </w:p>
    <w:p w:rsidR="001113AF" w:rsidRPr="00915960" w:rsidRDefault="001113AF" w:rsidP="005A04C9">
      <w:pPr>
        <w:pStyle w:val="ListeParagraf"/>
        <w:numPr>
          <w:ilvl w:val="0"/>
          <w:numId w:val="50"/>
        </w:numPr>
        <w:shd w:val="clear" w:color="auto" w:fill="FFFFFF"/>
        <w:tabs>
          <w:tab w:val="left" w:pos="9072"/>
          <w:tab w:val="left" w:pos="9214"/>
          <w:tab w:val="left" w:pos="9356"/>
        </w:tabs>
        <w:spacing w:line="394" w:lineRule="exact"/>
        <w:ind w:right="3"/>
        <w:jc w:val="both"/>
        <w:rPr>
          <w:sz w:val="24"/>
          <w:szCs w:val="24"/>
        </w:rPr>
      </w:pPr>
      <w:r w:rsidRPr="00915960">
        <w:rPr>
          <w:sz w:val="24"/>
          <w:szCs w:val="24"/>
        </w:rPr>
        <w:t>T</w:t>
      </w:r>
      <w:r w:rsidRPr="00915960">
        <w:rPr>
          <w:rFonts w:eastAsia="Times New Roman"/>
          <w:sz w:val="24"/>
          <w:szCs w:val="24"/>
        </w:rPr>
        <w:t xml:space="preserve">üm özelliklerin aynı zarar etiketi ve sınıflandırmasına sahip olması ve güvenlik bilgi formlarıyla güvenlik </w:t>
      </w:r>
      <w:r w:rsidRPr="00915960">
        <w:rPr>
          <w:sz w:val="24"/>
          <w:szCs w:val="24"/>
        </w:rPr>
        <w:t>raporlar</w:t>
      </w:r>
      <w:r w:rsidR="00945118" w:rsidRPr="00915960">
        <w:rPr>
          <w:sz w:val="24"/>
          <w:szCs w:val="24"/>
        </w:rPr>
        <w:t>ı</w:t>
      </w:r>
      <w:r w:rsidRPr="00915960">
        <w:rPr>
          <w:sz w:val="24"/>
          <w:szCs w:val="24"/>
        </w:rPr>
        <w:t>n</w:t>
      </w:r>
      <w:r w:rsidRPr="00915960">
        <w:rPr>
          <w:rFonts w:eastAsia="Times New Roman"/>
          <w:sz w:val="24"/>
          <w:szCs w:val="24"/>
        </w:rPr>
        <w:t>ın içeriklerinin aynı olması</w:t>
      </w:r>
    </w:p>
    <w:p w:rsidR="001113AF" w:rsidRPr="00915960" w:rsidRDefault="001113AF" w:rsidP="005A04C9">
      <w:pPr>
        <w:pStyle w:val="ListeParagraf"/>
        <w:numPr>
          <w:ilvl w:val="0"/>
          <w:numId w:val="50"/>
        </w:numPr>
        <w:shd w:val="clear" w:color="auto" w:fill="FFFFFF"/>
        <w:tabs>
          <w:tab w:val="left" w:pos="9072"/>
          <w:tab w:val="left" w:pos="9214"/>
          <w:tab w:val="left" w:pos="9356"/>
        </w:tabs>
        <w:spacing w:line="394" w:lineRule="exact"/>
        <w:ind w:right="3"/>
        <w:jc w:val="both"/>
        <w:rPr>
          <w:sz w:val="24"/>
          <w:szCs w:val="24"/>
        </w:rPr>
      </w:pPr>
      <w:r w:rsidRPr="00915960">
        <w:rPr>
          <w:sz w:val="24"/>
          <w:szCs w:val="24"/>
        </w:rPr>
        <w:t xml:space="preserve">Mevcut test verilerinin (ve ilerideki testlerin) </w:t>
      </w:r>
      <w:r w:rsidRPr="00915960">
        <w:rPr>
          <w:rFonts w:eastAsia="Times New Roman"/>
          <w:sz w:val="24"/>
          <w:szCs w:val="24"/>
        </w:rPr>
        <w:t>üç özelliğin değişkenliğini kapsaması</w:t>
      </w:r>
    </w:p>
    <w:p w:rsidR="001113AF" w:rsidRPr="00915960" w:rsidRDefault="001113AF" w:rsidP="002B1C00">
      <w:pPr>
        <w:pStyle w:val="ListeParagraf"/>
        <w:shd w:val="clear" w:color="auto" w:fill="FFFFFF"/>
        <w:tabs>
          <w:tab w:val="left" w:pos="9072"/>
          <w:tab w:val="left" w:pos="9214"/>
          <w:tab w:val="left" w:pos="9356"/>
        </w:tabs>
        <w:spacing w:line="394" w:lineRule="exact"/>
        <w:ind w:left="0" w:right="3"/>
        <w:jc w:val="both"/>
        <w:rPr>
          <w:sz w:val="24"/>
          <w:szCs w:val="24"/>
        </w:rPr>
      </w:pPr>
    </w:p>
    <w:p w:rsidR="001113AF" w:rsidRPr="00915960" w:rsidRDefault="001113AF" w:rsidP="002B1C00">
      <w:pPr>
        <w:shd w:val="clear" w:color="auto" w:fill="FFFFFF"/>
        <w:tabs>
          <w:tab w:val="left" w:pos="9072"/>
          <w:tab w:val="left" w:pos="9214"/>
          <w:tab w:val="left" w:pos="9356"/>
        </w:tabs>
        <w:spacing w:line="264" w:lineRule="exact"/>
        <w:ind w:right="3"/>
        <w:jc w:val="both"/>
        <w:rPr>
          <w:rFonts w:eastAsia="Times New Roman"/>
          <w:sz w:val="24"/>
          <w:szCs w:val="24"/>
        </w:rPr>
      </w:pPr>
      <w:r w:rsidRPr="00915960">
        <w:rPr>
          <w:sz w:val="24"/>
          <w:szCs w:val="24"/>
        </w:rPr>
        <w:t xml:space="preserve">Bu </w:t>
      </w:r>
      <w:r w:rsidRPr="00915960">
        <w:rPr>
          <w:rFonts w:eastAsia="Times New Roman"/>
          <w:sz w:val="24"/>
          <w:szCs w:val="24"/>
        </w:rPr>
        <w:t>örnekte, maddenin tanımlaması 5 izomerin (çok bileşenli madde) tanımlanmış bir tepkime</w:t>
      </w:r>
      <w:r w:rsidR="004435D8" w:rsidRPr="00915960">
        <w:rPr>
          <w:rFonts w:eastAsia="Times New Roman"/>
          <w:sz w:val="24"/>
          <w:szCs w:val="24"/>
        </w:rPr>
        <w:t xml:space="preserve"> </w:t>
      </w:r>
      <w:r w:rsidRPr="00915960">
        <w:rPr>
          <w:sz w:val="24"/>
          <w:szCs w:val="24"/>
        </w:rPr>
        <w:t>k</w:t>
      </w:r>
      <w:r w:rsidRPr="00915960">
        <w:rPr>
          <w:rFonts w:eastAsia="Times New Roman"/>
          <w:sz w:val="24"/>
          <w:szCs w:val="24"/>
        </w:rPr>
        <w:t xml:space="preserve">ütlesi olarak yapılmaktadır. </w:t>
      </w:r>
      <w:r w:rsidR="004435D8" w:rsidRPr="00915960">
        <w:rPr>
          <w:rFonts w:eastAsia="Times New Roman"/>
          <w:sz w:val="24"/>
          <w:szCs w:val="24"/>
        </w:rPr>
        <w:t>%</w:t>
      </w:r>
      <w:r w:rsidRPr="00915960">
        <w:rPr>
          <w:rFonts w:eastAsia="Times New Roman"/>
          <w:sz w:val="24"/>
          <w:szCs w:val="24"/>
        </w:rPr>
        <w:t>80 (bak</w:t>
      </w:r>
      <w:r w:rsidR="004435D8" w:rsidRPr="00915960">
        <w:rPr>
          <w:rFonts w:eastAsia="Times New Roman"/>
          <w:sz w:val="24"/>
          <w:szCs w:val="24"/>
        </w:rPr>
        <w:t>ı</w:t>
      </w:r>
      <w:r w:rsidRPr="00915960">
        <w:rPr>
          <w:rFonts w:eastAsia="Times New Roman"/>
          <w:sz w:val="24"/>
          <w:szCs w:val="24"/>
        </w:rPr>
        <w:t>n</w:t>
      </w:r>
      <w:r w:rsidR="004435D8" w:rsidRPr="00915960">
        <w:rPr>
          <w:rFonts w:eastAsia="Times New Roman"/>
          <w:sz w:val="24"/>
          <w:szCs w:val="24"/>
        </w:rPr>
        <w:t>ı</w:t>
      </w:r>
      <w:r w:rsidRPr="00915960">
        <w:rPr>
          <w:rFonts w:eastAsia="Times New Roman"/>
          <w:sz w:val="24"/>
          <w:szCs w:val="24"/>
        </w:rPr>
        <w:t xml:space="preserve">z Bölüm 4.2.1) ve </w:t>
      </w:r>
      <w:r w:rsidR="004435D8" w:rsidRPr="00915960">
        <w:rPr>
          <w:rFonts w:eastAsia="Times New Roman"/>
          <w:sz w:val="24"/>
          <w:szCs w:val="24"/>
        </w:rPr>
        <w:t>%</w:t>
      </w:r>
      <w:r w:rsidRPr="00915960">
        <w:rPr>
          <w:rFonts w:eastAsia="Times New Roman"/>
          <w:sz w:val="24"/>
          <w:szCs w:val="24"/>
        </w:rPr>
        <w:t>10 (bakınız Bölüm 4.2.2) kural</w:t>
      </w:r>
      <w:r w:rsidR="004435D8" w:rsidRPr="00915960">
        <w:rPr>
          <w:rFonts w:eastAsia="Times New Roman"/>
          <w:sz w:val="24"/>
          <w:szCs w:val="24"/>
        </w:rPr>
        <w:t>ı</w:t>
      </w:r>
      <w:r w:rsidRPr="00915960">
        <w:rPr>
          <w:rFonts w:eastAsia="Times New Roman"/>
          <w:sz w:val="24"/>
          <w:szCs w:val="24"/>
        </w:rPr>
        <w:t>ndan sapma yapıld</w:t>
      </w:r>
      <w:r w:rsidR="004435D8" w:rsidRPr="00915960">
        <w:rPr>
          <w:rFonts w:eastAsia="Times New Roman"/>
          <w:sz w:val="24"/>
          <w:szCs w:val="24"/>
        </w:rPr>
        <w:t xml:space="preserve">ığı </w:t>
      </w:r>
      <w:r w:rsidRPr="00915960">
        <w:rPr>
          <w:sz w:val="24"/>
          <w:szCs w:val="24"/>
        </w:rPr>
        <w:t>i</w:t>
      </w:r>
      <w:r w:rsidRPr="00915960">
        <w:rPr>
          <w:rFonts w:eastAsia="Times New Roman"/>
          <w:sz w:val="24"/>
          <w:szCs w:val="24"/>
        </w:rPr>
        <w:t>çin, bir gerekçelendirmeye ihtiyaç duyulmaktadır. Tüm özellikler bu şekilde üretildiğinden, her birisinin yapısı kayıt</w:t>
      </w:r>
      <w:r w:rsidR="004435D8" w:rsidRPr="00915960">
        <w:rPr>
          <w:rFonts w:eastAsia="Times New Roman"/>
          <w:sz w:val="24"/>
          <w:szCs w:val="24"/>
        </w:rPr>
        <w:t xml:space="preserve"> </w:t>
      </w:r>
      <w:r w:rsidRPr="00915960">
        <w:rPr>
          <w:sz w:val="24"/>
          <w:szCs w:val="24"/>
        </w:rPr>
        <w:t>dosyas</w:t>
      </w:r>
      <w:r w:rsidRPr="00915960">
        <w:rPr>
          <w:rFonts w:eastAsia="Times New Roman"/>
          <w:sz w:val="24"/>
          <w:szCs w:val="24"/>
        </w:rPr>
        <w:t>ında belirtilmelidir. Ancak resmi koşullar altında, en az iki kayıt ettirenin bulunması gereklidir: (1)</w:t>
      </w:r>
      <w:r w:rsidR="004435D8" w:rsidRPr="00915960">
        <w:rPr>
          <w:rFonts w:eastAsia="Times New Roman"/>
          <w:sz w:val="24"/>
          <w:szCs w:val="24"/>
        </w:rPr>
        <w:t xml:space="preserve"> </w:t>
      </w:r>
      <w:r w:rsidRPr="00915960">
        <w:rPr>
          <w:sz w:val="24"/>
          <w:szCs w:val="24"/>
        </w:rPr>
        <w:t>Gama (izo-alfa) metil iyonon ve (2) gama (izo-alfa) metil iyonon</w:t>
      </w:r>
      <w:r w:rsidR="004435D8" w:rsidRPr="00915960">
        <w:rPr>
          <w:sz w:val="24"/>
          <w:szCs w:val="24"/>
        </w:rPr>
        <w:t xml:space="preserve"> </w:t>
      </w:r>
      <w:r w:rsidRPr="00915960">
        <w:rPr>
          <w:sz w:val="24"/>
          <w:szCs w:val="24"/>
        </w:rPr>
        <w:t>ve alfa-n-metil iyononun tepkime k</w:t>
      </w:r>
      <w:r w:rsidRPr="00915960">
        <w:rPr>
          <w:rFonts w:eastAsia="Times New Roman"/>
          <w:sz w:val="24"/>
          <w:szCs w:val="24"/>
        </w:rPr>
        <w:t>ütlesi.</w:t>
      </w:r>
    </w:p>
    <w:p w:rsidR="001113AF" w:rsidRPr="00915960" w:rsidRDefault="001113AF" w:rsidP="002B1C00">
      <w:pPr>
        <w:shd w:val="clear" w:color="auto" w:fill="FFFFFF"/>
        <w:tabs>
          <w:tab w:val="left" w:pos="9072"/>
          <w:tab w:val="left" w:pos="9214"/>
          <w:tab w:val="left" w:pos="9356"/>
        </w:tabs>
        <w:spacing w:line="264" w:lineRule="exact"/>
        <w:ind w:right="686"/>
        <w:jc w:val="both"/>
        <w:rPr>
          <w:sz w:val="24"/>
          <w:szCs w:val="24"/>
        </w:rPr>
      </w:pPr>
    </w:p>
    <w:p w:rsidR="001113AF" w:rsidRPr="00915960" w:rsidRDefault="001113AF" w:rsidP="002B1C00">
      <w:pPr>
        <w:shd w:val="clear" w:color="auto" w:fill="FFFFFF"/>
        <w:tabs>
          <w:tab w:val="left" w:pos="9072"/>
          <w:tab w:val="left" w:pos="9214"/>
          <w:tab w:val="left" w:pos="9356"/>
        </w:tabs>
        <w:ind w:right="686"/>
        <w:jc w:val="both"/>
        <w:rPr>
          <w:sz w:val="24"/>
          <w:szCs w:val="24"/>
        </w:rPr>
      </w:pPr>
      <w:r w:rsidRPr="00915960">
        <w:rPr>
          <w:b/>
          <w:bCs/>
          <w:sz w:val="24"/>
          <w:szCs w:val="24"/>
        </w:rPr>
        <w:t>Madde tan</w:t>
      </w:r>
      <w:r w:rsidRPr="00915960">
        <w:rPr>
          <w:rFonts w:eastAsia="Times New Roman"/>
          <w:b/>
          <w:bCs/>
          <w:sz w:val="24"/>
          <w:szCs w:val="24"/>
        </w:rPr>
        <w:t>ımlaması</w:t>
      </w:r>
    </w:p>
    <w:p w:rsidR="001113AF" w:rsidRPr="00915960" w:rsidRDefault="001113AF" w:rsidP="002B1C00">
      <w:pPr>
        <w:shd w:val="clear" w:color="auto" w:fill="FFFFFF"/>
        <w:tabs>
          <w:tab w:val="left" w:pos="9072"/>
          <w:tab w:val="left" w:pos="9214"/>
          <w:tab w:val="left" w:pos="9356"/>
        </w:tabs>
        <w:ind w:right="686"/>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Koku AH, ayn</w:t>
      </w:r>
      <w:r w:rsidRPr="00915960">
        <w:rPr>
          <w:rFonts w:eastAsia="Times New Roman"/>
          <w:sz w:val="24"/>
          <w:szCs w:val="24"/>
        </w:rPr>
        <w:t>ı nitel ancak farkl</w:t>
      </w:r>
      <w:r w:rsidR="004435D8" w:rsidRPr="00915960">
        <w:rPr>
          <w:rFonts w:eastAsia="Times New Roman"/>
          <w:sz w:val="24"/>
          <w:szCs w:val="24"/>
        </w:rPr>
        <w:t>ı</w:t>
      </w:r>
      <w:r w:rsidRPr="00915960">
        <w:rPr>
          <w:rFonts w:eastAsia="Times New Roman"/>
          <w:sz w:val="24"/>
          <w:szCs w:val="24"/>
        </w:rPr>
        <w:t xml:space="preserve"> nicel yapılardaki üç farkl</w:t>
      </w:r>
      <w:r w:rsidR="004435D8" w:rsidRPr="00915960">
        <w:rPr>
          <w:rFonts w:eastAsia="Times New Roman"/>
          <w:sz w:val="24"/>
          <w:szCs w:val="24"/>
        </w:rPr>
        <w:t>ı kalitede</w:t>
      </w:r>
      <w:r w:rsidRPr="00915960">
        <w:rPr>
          <w:rFonts w:eastAsia="Times New Roman"/>
          <w:sz w:val="24"/>
          <w:szCs w:val="24"/>
        </w:rPr>
        <w:t xml:space="preserve"> üretilmektedir (A, B ve C). Üç </w:t>
      </w:r>
      <w:r w:rsidR="004435D8" w:rsidRPr="00915960">
        <w:rPr>
          <w:rFonts w:eastAsia="Times New Roman"/>
          <w:sz w:val="24"/>
          <w:szCs w:val="24"/>
        </w:rPr>
        <w:t>kalitede</w:t>
      </w:r>
      <w:r w:rsidRPr="00915960">
        <w:rPr>
          <w:rFonts w:eastAsia="Times New Roman"/>
          <w:sz w:val="24"/>
          <w:szCs w:val="24"/>
        </w:rPr>
        <w:t>, bir kayıt dosyasında çok bileşenli bir madde için aç</w:t>
      </w:r>
      <w:r w:rsidR="004435D8" w:rsidRPr="00915960">
        <w:rPr>
          <w:rFonts w:eastAsia="Times New Roman"/>
          <w:sz w:val="24"/>
          <w:szCs w:val="24"/>
        </w:rPr>
        <w:t>ı</w:t>
      </w:r>
      <w:r w:rsidRPr="00915960">
        <w:rPr>
          <w:rFonts w:eastAsia="Times New Roman"/>
          <w:sz w:val="24"/>
          <w:szCs w:val="24"/>
        </w:rPr>
        <w:t xml:space="preserve">klanmıştır. Bu durumdan, </w:t>
      </w:r>
      <w:r w:rsidR="004435D8" w:rsidRPr="00915960">
        <w:rPr>
          <w:rFonts w:eastAsia="Times New Roman"/>
          <w:sz w:val="24"/>
          <w:szCs w:val="24"/>
        </w:rPr>
        <w:t>%</w:t>
      </w:r>
      <w:r w:rsidRPr="00915960">
        <w:rPr>
          <w:rFonts w:eastAsia="Times New Roman"/>
          <w:sz w:val="24"/>
          <w:szCs w:val="24"/>
        </w:rPr>
        <w:t xml:space="preserve">80 ve </w:t>
      </w:r>
      <w:r w:rsidR="004435D8" w:rsidRPr="00915960">
        <w:rPr>
          <w:rFonts w:eastAsia="Times New Roman"/>
          <w:sz w:val="24"/>
          <w:szCs w:val="24"/>
        </w:rPr>
        <w:t>%</w:t>
      </w:r>
      <w:r w:rsidRPr="00915960">
        <w:rPr>
          <w:rFonts w:eastAsia="Times New Roman"/>
          <w:sz w:val="24"/>
          <w:szCs w:val="24"/>
        </w:rPr>
        <w:t>10 kuralın</w:t>
      </w:r>
      <w:r w:rsidR="004435D8" w:rsidRPr="00915960">
        <w:rPr>
          <w:rFonts w:eastAsia="Times New Roman"/>
          <w:sz w:val="24"/>
          <w:szCs w:val="24"/>
        </w:rPr>
        <w:t>ı</w:t>
      </w:r>
      <w:r w:rsidRPr="00915960">
        <w:rPr>
          <w:rFonts w:eastAsia="Times New Roman"/>
          <w:sz w:val="24"/>
          <w:szCs w:val="24"/>
        </w:rPr>
        <w:t>n sıkı bir şekilde uygulanmad</w:t>
      </w:r>
      <w:r w:rsidR="004435D8" w:rsidRPr="00915960">
        <w:rPr>
          <w:rFonts w:eastAsia="Times New Roman"/>
          <w:sz w:val="24"/>
          <w:szCs w:val="24"/>
        </w:rPr>
        <w:t>ığı</w:t>
      </w:r>
      <w:r w:rsidRPr="00915960">
        <w:rPr>
          <w:rFonts w:eastAsia="Times New Roman"/>
          <w:sz w:val="24"/>
          <w:szCs w:val="24"/>
        </w:rPr>
        <w:t xml:space="preserve"> sonucu ç</w:t>
      </w:r>
      <w:r w:rsidR="004435D8" w:rsidRPr="00915960">
        <w:rPr>
          <w:rFonts w:eastAsia="Times New Roman"/>
          <w:sz w:val="24"/>
          <w:szCs w:val="24"/>
        </w:rPr>
        <w:t>ı</w:t>
      </w:r>
      <w:r w:rsidRPr="00915960">
        <w:rPr>
          <w:rFonts w:eastAsia="Times New Roman"/>
          <w:sz w:val="24"/>
          <w:szCs w:val="24"/>
        </w:rPr>
        <w:t>ksa da (1) mevcut test bilgileri üç özelliğin değişkenliğini kapsad</w:t>
      </w:r>
      <w:r w:rsidR="004435D8" w:rsidRPr="00915960">
        <w:rPr>
          <w:rFonts w:eastAsia="Times New Roman"/>
          <w:sz w:val="24"/>
          <w:szCs w:val="24"/>
        </w:rPr>
        <w:t>ığı</w:t>
      </w:r>
      <w:r w:rsidRPr="00915960">
        <w:rPr>
          <w:rFonts w:eastAsia="Times New Roman"/>
          <w:sz w:val="24"/>
          <w:szCs w:val="24"/>
        </w:rPr>
        <w:t xml:space="preserve"> için, (2) üç özellik benzer fiz</w:t>
      </w:r>
      <w:r w:rsidR="004435D8" w:rsidRPr="00915960">
        <w:rPr>
          <w:rFonts w:eastAsia="Times New Roman"/>
          <w:sz w:val="24"/>
          <w:szCs w:val="24"/>
        </w:rPr>
        <w:t>iko</w:t>
      </w:r>
      <w:r w:rsidRPr="00915960">
        <w:rPr>
          <w:rFonts w:eastAsia="Times New Roman"/>
          <w:sz w:val="24"/>
          <w:szCs w:val="24"/>
        </w:rPr>
        <w:t xml:space="preserve">-kimyasal karakteristiklere sahip olduğu için, (3) tüm özellikler aynı </w:t>
      </w:r>
      <w:r w:rsidR="004435D8" w:rsidRPr="00915960">
        <w:rPr>
          <w:rFonts w:eastAsia="Times New Roman"/>
          <w:sz w:val="24"/>
          <w:szCs w:val="24"/>
        </w:rPr>
        <w:t>zararlılık</w:t>
      </w:r>
      <w:r w:rsidRPr="00915960">
        <w:rPr>
          <w:rFonts w:eastAsia="Times New Roman"/>
          <w:sz w:val="24"/>
          <w:szCs w:val="24"/>
        </w:rPr>
        <w:t xml:space="preserve"> sınıflandırması ve etiketine sahip olduğu için ve (4) üç özellik benzer kullanım ve maruz</w:t>
      </w:r>
      <w:r w:rsidR="004435D8" w:rsidRPr="00915960">
        <w:rPr>
          <w:rFonts w:eastAsia="Times New Roman"/>
          <w:sz w:val="24"/>
          <w:szCs w:val="24"/>
        </w:rPr>
        <w:t xml:space="preserve"> kalma</w:t>
      </w:r>
      <w:r w:rsidRPr="00915960">
        <w:rPr>
          <w:rFonts w:eastAsia="Times New Roman"/>
          <w:sz w:val="24"/>
          <w:szCs w:val="24"/>
        </w:rPr>
        <w:t xml:space="preserve"> senaryolar</w:t>
      </w:r>
      <w:r w:rsidR="004435D8" w:rsidRPr="00915960">
        <w:rPr>
          <w:rFonts w:eastAsia="Times New Roman"/>
          <w:sz w:val="24"/>
          <w:szCs w:val="24"/>
        </w:rPr>
        <w:t>ı</w:t>
      </w:r>
      <w:r w:rsidRPr="00915960">
        <w:rPr>
          <w:rFonts w:eastAsia="Times New Roman"/>
          <w:sz w:val="24"/>
          <w:szCs w:val="24"/>
        </w:rPr>
        <w:t>na sahip olduğu için (dolayısıyla da benzer kimyasal güvenlik raporlarna sahip olduklar için) çok bileşenli madde kay</w:t>
      </w:r>
      <w:r w:rsidR="004435D8" w:rsidRPr="00915960">
        <w:rPr>
          <w:rFonts w:eastAsia="Times New Roman"/>
          <w:sz w:val="24"/>
          <w:szCs w:val="24"/>
        </w:rPr>
        <w:t>dı</w:t>
      </w:r>
      <w:r w:rsidRPr="00915960">
        <w:rPr>
          <w:rFonts w:eastAsia="Times New Roman"/>
          <w:sz w:val="24"/>
          <w:szCs w:val="24"/>
        </w:rPr>
        <w:t xml:space="preserve"> gerekçelendirilmektedir.</w:t>
      </w:r>
    </w:p>
    <w:p w:rsidR="00C50733" w:rsidRPr="00915960" w:rsidRDefault="00C50733">
      <w:pPr>
        <w:widowControl/>
        <w:autoSpaceDE/>
        <w:autoSpaceDN/>
        <w:adjustRightInd/>
        <w:spacing w:after="200" w:line="276" w:lineRule="auto"/>
        <w:rPr>
          <w:sz w:val="24"/>
          <w:szCs w:val="24"/>
        </w:rPr>
      </w:pPr>
    </w:p>
    <w:p w:rsidR="001113AF" w:rsidRPr="00915960" w:rsidRDefault="00945118" w:rsidP="002B1C00">
      <w:pPr>
        <w:shd w:val="clear" w:color="auto" w:fill="FFFFFF"/>
        <w:tabs>
          <w:tab w:val="left" w:pos="9072"/>
          <w:tab w:val="left" w:pos="9214"/>
          <w:tab w:val="left" w:pos="9356"/>
        </w:tabs>
        <w:ind w:right="686"/>
        <w:rPr>
          <w:rFonts w:eastAsia="Times New Roman"/>
          <w:b/>
          <w:bCs/>
          <w:spacing w:val="-2"/>
          <w:sz w:val="24"/>
          <w:szCs w:val="24"/>
        </w:rPr>
      </w:pPr>
      <w:r w:rsidRPr="00915960">
        <w:rPr>
          <w:b/>
          <w:sz w:val="24"/>
          <w:szCs w:val="24"/>
        </w:rPr>
        <w:t xml:space="preserve">1. </w:t>
      </w:r>
      <w:r w:rsidR="007422E2" w:rsidRPr="00915960">
        <w:rPr>
          <w:b/>
          <w:sz w:val="24"/>
          <w:szCs w:val="24"/>
        </w:rPr>
        <w:t>İ</w:t>
      </w:r>
      <w:r w:rsidR="001113AF" w:rsidRPr="00915960">
        <w:rPr>
          <w:rFonts w:eastAsia="Times New Roman"/>
          <w:b/>
          <w:bCs/>
          <w:spacing w:val="-2"/>
          <w:sz w:val="24"/>
          <w:szCs w:val="24"/>
        </w:rPr>
        <w:t>si</w:t>
      </w:r>
      <w:r w:rsidR="00FB13DD" w:rsidRPr="00915960">
        <w:rPr>
          <w:rFonts w:eastAsia="Times New Roman"/>
          <w:b/>
          <w:bCs/>
          <w:spacing w:val="-2"/>
          <w:sz w:val="24"/>
          <w:szCs w:val="24"/>
        </w:rPr>
        <w:t>m ve diğer tanımlayıcılar</w:t>
      </w:r>
    </w:p>
    <w:p w:rsidR="001113AF" w:rsidRPr="00915960" w:rsidRDefault="001113AF" w:rsidP="002B1C00">
      <w:pPr>
        <w:shd w:val="clear" w:color="auto" w:fill="FFFFFF"/>
        <w:tabs>
          <w:tab w:val="left" w:pos="9072"/>
          <w:tab w:val="left" w:pos="9214"/>
          <w:tab w:val="left" w:pos="9356"/>
        </w:tabs>
        <w:ind w:right="686"/>
      </w:pPr>
    </w:p>
    <w:tbl>
      <w:tblPr>
        <w:tblStyle w:val="TabloKlavuzu"/>
        <w:tblW w:w="7513" w:type="dxa"/>
        <w:tblInd w:w="108" w:type="dxa"/>
        <w:tblLook w:val="04A0" w:firstRow="1" w:lastRow="0" w:firstColumn="1" w:lastColumn="0" w:noHBand="0" w:noVBand="1"/>
      </w:tblPr>
      <w:tblGrid>
        <w:gridCol w:w="1843"/>
        <w:gridCol w:w="5670"/>
      </w:tblGrid>
      <w:tr w:rsidR="005762CB" w:rsidRPr="00915960" w:rsidTr="002B1C00">
        <w:tc>
          <w:tcPr>
            <w:tcW w:w="1843" w:type="dxa"/>
          </w:tcPr>
          <w:p w:rsidR="001113AF" w:rsidRPr="00915960" w:rsidRDefault="005762CB" w:rsidP="002B1C00">
            <w:pPr>
              <w:overflowPunct w:val="0"/>
            </w:pPr>
            <w:r w:rsidRPr="00915960">
              <w:t>IUPAC ismi ya da uluslararası diğer kimyasal isim</w:t>
            </w:r>
          </w:p>
        </w:tc>
        <w:tc>
          <w:tcPr>
            <w:tcW w:w="5670" w:type="dxa"/>
          </w:tcPr>
          <w:p w:rsidR="001113AF" w:rsidRPr="00915960" w:rsidRDefault="005762CB" w:rsidP="002B1C00">
            <w:pPr>
              <w:overflowPunct w:val="0"/>
            </w:pPr>
            <w:r w:rsidRPr="00915960">
              <w:t>Aşağıdakilerin tepkime kütlesi 3-metil-4-(2,6,6-trimetil-2-siklohekzen-1-il)büt-3-en-2-on; 3-metil-4-(2,6,6-trimetil-1-siklohekzen-1-il)büt-3-en-2-on; [R-(E)]-1-(2,6,6-trimetil-2-siklohekzen-1-il)pent-1-en-3-on; 1-(6,6-metil-2-metilenesikloheks-1-il)pent-1-en-3-on; 1-(2,6,6-trimetil-1-siklohekzen-1-il)pent-1-ten-3-on</w:t>
            </w:r>
          </w:p>
        </w:tc>
      </w:tr>
      <w:tr w:rsidR="005762CB" w:rsidRPr="00915960" w:rsidTr="002B1C00">
        <w:tc>
          <w:tcPr>
            <w:tcW w:w="1843" w:type="dxa"/>
          </w:tcPr>
          <w:p w:rsidR="00CA5B54" w:rsidRPr="00915960" w:rsidRDefault="005762CB">
            <w:r w:rsidRPr="00915960">
              <w:t>Diğer isimler</w:t>
            </w:r>
          </w:p>
        </w:tc>
        <w:tc>
          <w:tcPr>
            <w:tcW w:w="5670" w:type="dxa"/>
          </w:tcPr>
          <w:p w:rsidR="001113AF" w:rsidRPr="00915960" w:rsidRDefault="005762CB" w:rsidP="002B1C00">
            <w:r w:rsidRPr="00915960">
              <w:t xml:space="preserve">Metil İyonon Gama Kalite A </w:t>
            </w:r>
          </w:p>
          <w:p w:rsidR="001113AF" w:rsidRPr="00915960" w:rsidRDefault="005762CB" w:rsidP="002B1C00">
            <w:r w:rsidRPr="00915960">
              <w:t>Metil İyonon Gama Kalite B</w:t>
            </w:r>
          </w:p>
          <w:p w:rsidR="001113AF" w:rsidRPr="00915960" w:rsidRDefault="005762CB" w:rsidP="002B1C00">
            <w:r w:rsidRPr="00915960">
              <w:t>Metil İyonon Gama Kalite C</w:t>
            </w:r>
          </w:p>
        </w:tc>
      </w:tr>
      <w:tr w:rsidR="005762CB" w:rsidRPr="00915960" w:rsidTr="002B1C00">
        <w:tc>
          <w:tcPr>
            <w:tcW w:w="1843" w:type="dxa"/>
          </w:tcPr>
          <w:p w:rsidR="001113AF" w:rsidRPr="00915960" w:rsidRDefault="005762CB" w:rsidP="002B1C00">
            <w:r w:rsidRPr="00915960">
              <w:t>EC numarası</w:t>
            </w:r>
          </w:p>
          <w:p w:rsidR="001113AF" w:rsidRPr="00915960" w:rsidRDefault="005762CB" w:rsidP="002B1C00">
            <w:r w:rsidRPr="00915960">
              <w:t>EC adı</w:t>
            </w:r>
          </w:p>
          <w:p w:rsidR="001113AF" w:rsidRPr="00915960" w:rsidRDefault="005762CB" w:rsidP="002B1C00">
            <w:r w:rsidRPr="00915960">
              <w:t>EC açıklaması</w:t>
            </w:r>
          </w:p>
        </w:tc>
        <w:tc>
          <w:tcPr>
            <w:tcW w:w="5670" w:type="dxa"/>
          </w:tcPr>
          <w:p w:rsidR="001113AF" w:rsidRPr="00915960" w:rsidRDefault="005762CB" w:rsidP="002B1C00">
            <w:r w:rsidRPr="00915960">
              <w:t>Yok</w:t>
            </w:r>
          </w:p>
          <w:p w:rsidR="001113AF" w:rsidRPr="00915960" w:rsidRDefault="005762CB" w:rsidP="002B1C00">
            <w:r w:rsidRPr="00915960">
              <w:t>/</w:t>
            </w:r>
          </w:p>
          <w:p w:rsidR="001113AF" w:rsidRPr="00915960" w:rsidRDefault="005762CB" w:rsidP="002B1C00">
            <w:r w:rsidRPr="00915960">
              <w:t>/</w:t>
            </w:r>
          </w:p>
        </w:tc>
      </w:tr>
      <w:tr w:rsidR="005762CB" w:rsidRPr="00915960" w:rsidTr="002B1C00">
        <w:tc>
          <w:tcPr>
            <w:tcW w:w="1843" w:type="dxa"/>
          </w:tcPr>
          <w:p w:rsidR="001113AF" w:rsidRPr="00915960" w:rsidRDefault="005762CB" w:rsidP="002B1C00">
            <w:r w:rsidRPr="00915960">
              <w:t>CAS numarası</w:t>
            </w:r>
          </w:p>
          <w:p w:rsidR="001113AF" w:rsidRPr="00915960" w:rsidRDefault="005762CB" w:rsidP="002B1C00">
            <w:r w:rsidRPr="00915960">
              <w:t>CAS adı</w:t>
            </w:r>
          </w:p>
        </w:tc>
        <w:tc>
          <w:tcPr>
            <w:tcW w:w="5670" w:type="dxa"/>
          </w:tcPr>
          <w:p w:rsidR="001113AF" w:rsidRPr="00915960" w:rsidRDefault="005762CB" w:rsidP="002B1C00">
            <w:r w:rsidRPr="00915960">
              <w:t>Yok</w:t>
            </w:r>
          </w:p>
          <w:p w:rsidR="001113AF" w:rsidRPr="00915960" w:rsidRDefault="005762CB" w:rsidP="002B1C00">
            <w:r w:rsidRPr="00915960">
              <w:t>/</w:t>
            </w:r>
          </w:p>
        </w:tc>
      </w:tr>
    </w:tbl>
    <w:p w:rsidR="001113AF" w:rsidRPr="00915960" w:rsidRDefault="001113AF" w:rsidP="002B1C00">
      <w:pPr>
        <w:tabs>
          <w:tab w:val="left" w:pos="9072"/>
          <w:tab w:val="left" w:pos="9214"/>
          <w:tab w:val="left" w:pos="9356"/>
        </w:tabs>
        <w:ind w:right="686"/>
        <w:rPr>
          <w:rFonts w:ascii="Arial" w:hAnsi="Arial" w:cs="Arial"/>
          <w:sz w:val="2"/>
          <w:szCs w:val="2"/>
        </w:rPr>
      </w:pPr>
    </w:p>
    <w:p w:rsidR="00B923AB" w:rsidRPr="00915960" w:rsidRDefault="00B923AB" w:rsidP="002B1C00">
      <w:pPr>
        <w:shd w:val="clear" w:color="auto" w:fill="FFFFFF"/>
        <w:tabs>
          <w:tab w:val="left" w:pos="9072"/>
          <w:tab w:val="left" w:pos="9214"/>
          <w:tab w:val="left" w:pos="9356"/>
        </w:tabs>
        <w:ind w:right="686"/>
        <w:rPr>
          <w:rFonts w:eastAsia="Times New Roman"/>
          <w:b/>
          <w:bCs/>
          <w:sz w:val="24"/>
          <w:szCs w:val="24"/>
        </w:rPr>
      </w:pPr>
    </w:p>
    <w:p w:rsidR="00B923AB" w:rsidRPr="00915960" w:rsidRDefault="00B923AB" w:rsidP="002B1C00">
      <w:r w:rsidRPr="00915960">
        <w:rPr>
          <w:b/>
          <w:bCs/>
          <w:sz w:val="24"/>
          <w:szCs w:val="24"/>
        </w:rPr>
        <w:t xml:space="preserve">2. </w:t>
      </w:r>
      <w:r w:rsidR="00CC3D02">
        <w:rPr>
          <w:b/>
          <w:bCs/>
          <w:sz w:val="24"/>
          <w:szCs w:val="24"/>
        </w:rPr>
        <w:t>Kompozisyon</w:t>
      </w:r>
      <w:r w:rsidRPr="00915960">
        <w:rPr>
          <w:rFonts w:eastAsia="Times New Roman"/>
          <w:b/>
          <w:bCs/>
          <w:sz w:val="24"/>
          <w:szCs w:val="24"/>
        </w:rPr>
        <w:t xml:space="preserve"> bilgisi – temel bileşenler</w:t>
      </w:r>
    </w:p>
    <w:p w:rsidR="00B923AB" w:rsidRPr="00915960" w:rsidRDefault="00B923AB" w:rsidP="002B1C00">
      <w:pPr>
        <w:shd w:val="clear" w:color="auto" w:fill="FFFFFF"/>
        <w:tabs>
          <w:tab w:val="left" w:pos="9072"/>
          <w:tab w:val="left" w:pos="9214"/>
          <w:tab w:val="left" w:pos="9356"/>
        </w:tabs>
        <w:ind w:right="3"/>
        <w:rPr>
          <w:spacing w:val="-1"/>
          <w:sz w:val="24"/>
          <w:szCs w:val="24"/>
        </w:rPr>
      </w:pPr>
    </w:p>
    <w:p w:rsidR="001113AF" w:rsidRPr="00915960" w:rsidRDefault="00FB13DD" w:rsidP="002B1C00">
      <w:pPr>
        <w:shd w:val="clear" w:color="auto" w:fill="FFFFFF"/>
        <w:tabs>
          <w:tab w:val="left" w:pos="9072"/>
          <w:tab w:val="left" w:pos="9214"/>
          <w:tab w:val="left" w:pos="9356"/>
        </w:tabs>
        <w:ind w:right="3"/>
        <w:rPr>
          <w:rFonts w:eastAsia="Times New Roman"/>
          <w:spacing w:val="-1"/>
          <w:sz w:val="24"/>
          <w:szCs w:val="24"/>
        </w:rPr>
      </w:pPr>
      <w:r w:rsidRPr="00915960">
        <w:rPr>
          <w:spacing w:val="-1"/>
          <w:sz w:val="24"/>
          <w:szCs w:val="24"/>
        </w:rPr>
        <w:t>Teoride, ilave entiomerlerin bulunmas</w:t>
      </w:r>
      <w:r w:rsidRPr="00915960">
        <w:rPr>
          <w:rFonts w:eastAsia="Times New Roman"/>
          <w:spacing w:val="-1"/>
          <w:sz w:val="24"/>
          <w:szCs w:val="24"/>
        </w:rPr>
        <w:t>ı olasıdır. Ancak aşağıdaki izomerler analiz edilmiştir:</w:t>
      </w:r>
    </w:p>
    <w:p w:rsidR="00B923AB" w:rsidRPr="00915960" w:rsidRDefault="00B923AB" w:rsidP="002B1C00">
      <w:pPr>
        <w:shd w:val="clear" w:color="auto" w:fill="FFFFFF"/>
        <w:tabs>
          <w:tab w:val="left" w:pos="9072"/>
          <w:tab w:val="left" w:pos="9214"/>
          <w:tab w:val="left" w:pos="9356"/>
        </w:tabs>
        <w:ind w:right="3"/>
      </w:pPr>
    </w:p>
    <w:p w:rsidR="001113AF" w:rsidRPr="00915960" w:rsidRDefault="00FB13DD" w:rsidP="002B1C00">
      <w:pPr>
        <w:shd w:val="clear" w:color="auto" w:fill="FFFFFF"/>
        <w:tabs>
          <w:tab w:val="left" w:pos="9072"/>
          <w:tab w:val="left" w:pos="9214"/>
          <w:tab w:val="left" w:pos="9356"/>
        </w:tabs>
        <w:ind w:right="686"/>
      </w:pPr>
      <w:r w:rsidRPr="00915960">
        <w:rPr>
          <w:b/>
          <w:bCs/>
        </w:rPr>
        <w:t>Temel bile</w:t>
      </w:r>
      <w:r w:rsidRPr="00915960">
        <w:rPr>
          <w:rFonts w:eastAsia="Times New Roman"/>
          <w:b/>
          <w:bCs/>
        </w:rPr>
        <w:t>şenler</w:t>
      </w:r>
    </w:p>
    <w:p w:rsidR="001113AF" w:rsidRPr="00915960" w:rsidRDefault="001113AF" w:rsidP="002B1C00">
      <w:pPr>
        <w:tabs>
          <w:tab w:val="left" w:pos="9072"/>
          <w:tab w:val="left" w:pos="9214"/>
          <w:tab w:val="left" w:pos="9356"/>
        </w:tabs>
        <w:spacing w:after="48" w:line="1" w:lineRule="exact"/>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26"/>
        <w:gridCol w:w="1842"/>
        <w:gridCol w:w="1560"/>
        <w:gridCol w:w="1275"/>
        <w:gridCol w:w="1560"/>
        <w:gridCol w:w="1417"/>
        <w:gridCol w:w="1362"/>
      </w:tblGrid>
      <w:tr w:rsidR="002B1C00" w:rsidRPr="00915960" w:rsidTr="002B1C00">
        <w:trPr>
          <w:trHeight w:hRule="exact" w:val="11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jc w:val="both"/>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both"/>
            </w:pPr>
            <w:r w:rsidRPr="00915960">
              <w:rPr>
                <w:b/>
                <w:bCs/>
              </w:rPr>
              <w:t>IUPAC ismi</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spacing w:line="259" w:lineRule="exact"/>
              <w:ind w:right="504"/>
              <w:jc w:val="both"/>
            </w:pPr>
            <w:r w:rsidRPr="00915960">
              <w:rPr>
                <w:b/>
                <w:bCs/>
              </w:rPr>
              <w:t xml:space="preserve">CAS </w:t>
            </w:r>
            <w:r w:rsidRPr="00915960">
              <w:rPr>
                <w:b/>
                <w:bCs/>
                <w:spacing w:val="-1"/>
              </w:rPr>
              <w:t>numaras</w:t>
            </w:r>
            <w:r w:rsidRPr="00915960">
              <w:rPr>
                <w:rFonts w:eastAsia="Times New Roman"/>
                <w:b/>
                <w:bCs/>
                <w:spacing w:val="-1"/>
              </w:rPr>
              <w:t>ı</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5F70BA" w:rsidP="002B1C00">
            <w:pPr>
              <w:shd w:val="clear" w:color="auto" w:fill="FFFFFF"/>
              <w:tabs>
                <w:tab w:val="left" w:pos="9072"/>
                <w:tab w:val="left" w:pos="9214"/>
                <w:tab w:val="left" w:pos="9356"/>
              </w:tabs>
              <w:spacing w:line="259" w:lineRule="exact"/>
              <w:ind w:right="102"/>
              <w:jc w:val="both"/>
            </w:pPr>
            <w:r w:rsidRPr="00915960">
              <w:rPr>
                <w:b/>
                <w:bCs/>
              </w:rPr>
              <w:t>EC</w:t>
            </w:r>
            <w:r w:rsidR="00FB13DD" w:rsidRPr="00915960">
              <w:rPr>
                <w:b/>
                <w:bCs/>
              </w:rPr>
              <w:t xml:space="preserve"> numaras</w:t>
            </w:r>
            <w:r w:rsidR="00FB13DD" w:rsidRPr="00915960">
              <w:rPr>
                <w:rFonts w:eastAsia="Times New Roman"/>
                <w:b/>
                <w:bCs/>
              </w:rPr>
              <w:t>ı</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spacing w:line="336" w:lineRule="exact"/>
              <w:ind w:right="244"/>
              <w:jc w:val="both"/>
            </w:pPr>
            <w:r w:rsidRPr="00915960">
              <w:rPr>
                <w:b/>
                <w:bCs/>
                <w:spacing w:val="-1"/>
              </w:rPr>
              <w:t>Mol. form</w:t>
            </w:r>
            <w:r w:rsidRPr="00915960">
              <w:rPr>
                <w:rFonts w:eastAsia="Times New Roman"/>
                <w:b/>
                <w:bCs/>
                <w:spacing w:val="-1"/>
              </w:rPr>
              <w:t xml:space="preserve">ül </w:t>
            </w:r>
            <w:r w:rsidRPr="00915960">
              <w:rPr>
                <w:rFonts w:eastAsia="Times New Roman"/>
                <w:b/>
                <w:bCs/>
                <w:spacing w:val="-2"/>
              </w:rPr>
              <w:t>Hill yöntemi</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243"/>
              <w:jc w:val="both"/>
            </w:pPr>
            <w:r w:rsidRPr="00915960">
              <w:rPr>
                <w:b/>
                <w:bCs/>
              </w:rPr>
              <w:t xml:space="preserve">Min. </w:t>
            </w:r>
            <w:r w:rsidR="005F70BA" w:rsidRPr="00915960">
              <w:rPr>
                <w:b/>
                <w:bCs/>
              </w:rPr>
              <w:t>kons</w:t>
            </w:r>
            <w:r w:rsidRPr="00915960">
              <w:rPr>
                <w:b/>
                <w:bCs/>
              </w:rPr>
              <w:t>.</w:t>
            </w:r>
          </w:p>
          <w:p w:rsidR="001113AF" w:rsidRPr="00915960" w:rsidRDefault="00FB13DD" w:rsidP="002B1C00">
            <w:pPr>
              <w:shd w:val="clear" w:color="auto" w:fill="FFFFFF"/>
              <w:tabs>
                <w:tab w:val="left" w:pos="9072"/>
                <w:tab w:val="left" w:pos="9214"/>
                <w:tab w:val="left" w:pos="9356"/>
              </w:tabs>
              <w:ind w:right="686"/>
              <w:jc w:val="both"/>
            </w:pPr>
            <w:r w:rsidRPr="00915960">
              <w:rPr>
                <w:b/>
                <w:bCs/>
              </w:rPr>
              <w:t>(%</w:t>
            </w:r>
            <w:r w:rsidR="005F70BA" w:rsidRPr="00915960">
              <w:rPr>
                <w:b/>
                <w:bCs/>
              </w:rPr>
              <w:t>a</w:t>
            </w:r>
            <w:r w:rsidRPr="00915960">
              <w:rPr>
                <w:b/>
                <w:bCs/>
              </w:rPr>
              <w:t>/</w:t>
            </w:r>
            <w:r w:rsidR="005F70BA" w:rsidRPr="00915960">
              <w:rPr>
                <w:b/>
                <w:bCs/>
              </w:rPr>
              <w:t>a</w:t>
            </w:r>
            <w:r w:rsidRPr="00915960">
              <w:rPr>
                <w:b/>
                <w:bCs/>
              </w:rPr>
              <w:t>)</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spacing w:line="259" w:lineRule="exact"/>
              <w:ind w:right="46"/>
              <w:jc w:val="both"/>
            </w:pPr>
            <w:r w:rsidRPr="00915960">
              <w:rPr>
                <w:b/>
                <w:bCs/>
              </w:rPr>
              <w:t xml:space="preserve">Maks. </w:t>
            </w:r>
            <w:r w:rsidR="005F70BA" w:rsidRPr="00915960">
              <w:rPr>
                <w:b/>
                <w:bCs/>
              </w:rPr>
              <w:t>kons</w:t>
            </w:r>
            <w:r w:rsidRPr="00915960">
              <w:rPr>
                <w:b/>
                <w:bCs/>
              </w:rPr>
              <w:t>. (%</w:t>
            </w:r>
            <w:r w:rsidR="005F70BA" w:rsidRPr="00915960">
              <w:rPr>
                <w:b/>
                <w:bCs/>
              </w:rPr>
              <w:t>a</w:t>
            </w:r>
            <w:r w:rsidRPr="00915960">
              <w:rPr>
                <w:b/>
                <w:bCs/>
              </w:rPr>
              <w:t>/</w:t>
            </w:r>
            <w:r w:rsidR="005F70BA" w:rsidRPr="00915960">
              <w:rPr>
                <w:b/>
                <w:bCs/>
              </w:rPr>
              <w:t>a</w:t>
            </w:r>
            <w:r w:rsidRPr="00915960">
              <w:rPr>
                <w:b/>
                <w:bCs/>
              </w:rPr>
              <w:t>)</w:t>
            </w:r>
          </w:p>
        </w:tc>
      </w:tr>
      <w:tr w:rsidR="002B1C00" w:rsidRPr="00915960" w:rsidTr="002B1C00">
        <w:trPr>
          <w:trHeight w:hRule="exact" w:val="81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A</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spacing w:line="245" w:lineRule="exact"/>
              <w:ind w:right="102"/>
            </w:pPr>
            <w:r w:rsidRPr="00915960">
              <w:t>3-metil-4-(2,6,6-</w:t>
            </w:r>
            <w:r w:rsidRPr="00915960">
              <w:rPr>
                <w:spacing w:val="-1"/>
              </w:rPr>
              <w:t>trimetil-2-siklohekzen-</w:t>
            </w:r>
            <w:r w:rsidRPr="00915960">
              <w:t>1-il)b</w:t>
            </w:r>
            <w:r w:rsidRPr="00915960">
              <w:rPr>
                <w:rFonts w:eastAsia="Times New Roman"/>
              </w:rPr>
              <w:t>üt-3-en-2-on</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127-51-5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1"/>
              </w:rPr>
              <w:t>204-846-3</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C14H22O</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50</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85</w:t>
            </w:r>
          </w:p>
        </w:tc>
      </w:tr>
      <w:tr w:rsidR="00945118" w:rsidRPr="00915960" w:rsidTr="006A1774">
        <w:trPr>
          <w:trHeight w:hRule="exact" w:val="802"/>
        </w:trPr>
        <w:tc>
          <w:tcPr>
            <w:tcW w:w="426" w:type="dxa"/>
            <w:tcBorders>
              <w:top w:val="single" w:sz="6" w:space="0" w:color="auto"/>
              <w:left w:val="single" w:sz="6" w:space="0" w:color="auto"/>
              <w:right w:val="single" w:sz="6" w:space="0" w:color="auto"/>
            </w:tcBorders>
            <w:shd w:val="clear" w:color="auto" w:fill="FFFFFF"/>
          </w:tcPr>
          <w:p w:rsidR="00945118" w:rsidRPr="00915960" w:rsidRDefault="001113AF">
            <w:pPr>
              <w:shd w:val="clear" w:color="auto" w:fill="FFFFFF"/>
              <w:tabs>
                <w:tab w:val="left" w:pos="9072"/>
                <w:tab w:val="left" w:pos="9214"/>
                <w:tab w:val="left" w:pos="9356"/>
              </w:tabs>
              <w:spacing w:line="811" w:lineRule="exact"/>
              <w:ind w:right="686"/>
            </w:pPr>
            <w:r w:rsidRPr="00915960">
              <w:rPr>
                <w:b/>
                <w:bCs/>
              </w:rPr>
              <w:t>B</w:t>
            </w:r>
            <w:r w:rsidR="00945118" w:rsidRPr="00915960">
              <w:rPr>
                <w:b/>
                <w:bCs/>
              </w:rPr>
              <w:t>C</w:t>
            </w:r>
          </w:p>
          <w:p w:rsidR="001113AF" w:rsidRPr="00915960" w:rsidRDefault="001113AF" w:rsidP="002B1C00">
            <w:pPr>
              <w:tabs>
                <w:tab w:val="left" w:pos="9072"/>
                <w:tab w:val="left" w:pos="9214"/>
                <w:tab w:val="left" w:pos="9356"/>
              </w:tabs>
              <w:ind w:right="686"/>
            </w:pPr>
          </w:p>
          <w:p w:rsidR="001113AF" w:rsidRPr="00915960" w:rsidRDefault="001113AF" w:rsidP="002B1C00">
            <w:pPr>
              <w:tabs>
                <w:tab w:val="left" w:pos="9072"/>
                <w:tab w:val="left" w:pos="9214"/>
                <w:tab w:val="left" w:pos="9356"/>
              </w:tabs>
              <w:ind w:right="686"/>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spacing w:line="235" w:lineRule="exact"/>
              <w:ind w:right="102"/>
            </w:pPr>
            <w:r w:rsidRPr="00915960">
              <w:t>3-metil-4-(2,6,6-</w:t>
            </w:r>
            <w:r w:rsidRPr="00915960">
              <w:rPr>
                <w:spacing w:val="-1"/>
              </w:rPr>
              <w:t>trimetil-1-siklohekzen-</w:t>
            </w:r>
            <w:r w:rsidRPr="00915960">
              <w:t>1-il)b</w:t>
            </w:r>
            <w:r w:rsidRPr="00915960">
              <w:rPr>
                <w:rFonts w:eastAsia="Times New Roman"/>
              </w:rPr>
              <w:t>üt-3-en-2-on</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pPr>
            <w:r w:rsidRPr="00915960">
              <w:t>79-89-0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pPr>
            <w:r w:rsidRPr="00915960">
              <w:rPr>
                <w:spacing w:val="-1"/>
              </w:rPr>
              <w:t>201-231-1</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pPr>
            <w:r w:rsidRPr="00915960">
              <w:t>C14H22O</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jc w:val="center"/>
            </w:pPr>
            <w:r w:rsidRPr="00915960">
              <w:t>3</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jc w:val="center"/>
            </w:pPr>
            <w:r w:rsidRPr="00915960">
              <w:t>10</w:t>
            </w:r>
          </w:p>
        </w:tc>
      </w:tr>
      <w:tr w:rsidR="00945118" w:rsidRPr="00915960" w:rsidTr="006A1774">
        <w:trPr>
          <w:trHeight w:hRule="exact" w:val="811"/>
        </w:trPr>
        <w:tc>
          <w:tcPr>
            <w:tcW w:w="426" w:type="dxa"/>
            <w:tcBorders>
              <w:left w:val="single" w:sz="6" w:space="0" w:color="auto"/>
              <w:bottom w:val="single" w:sz="6" w:space="0" w:color="auto"/>
              <w:right w:val="single" w:sz="6" w:space="0" w:color="auto"/>
            </w:tcBorders>
            <w:shd w:val="clear" w:color="auto" w:fill="FFFFFF"/>
          </w:tcPr>
          <w:p w:rsidR="001113AF" w:rsidRPr="00915960" w:rsidRDefault="001113AF" w:rsidP="002B1C00">
            <w:pPr>
              <w:tabs>
                <w:tab w:val="left" w:pos="9072"/>
                <w:tab w:val="left" w:pos="9214"/>
                <w:tab w:val="left" w:pos="9356"/>
              </w:tabs>
              <w:ind w:right="686"/>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spacing w:line="240" w:lineRule="exact"/>
              <w:ind w:right="102"/>
            </w:pPr>
            <w:r w:rsidRPr="00915960">
              <w:t>[R-(E)]-1-(2,6,6-</w:t>
            </w:r>
            <w:r w:rsidRPr="00915960">
              <w:rPr>
                <w:spacing w:val="-1"/>
              </w:rPr>
              <w:t>trimetil-2-siklohekzen-</w:t>
            </w:r>
            <w:r w:rsidRPr="00915960">
              <w:t>1-il)pent-1-en-3-on</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pPr>
            <w:r w:rsidRPr="00915960">
              <w:t>127-42-4</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pPr>
            <w:r w:rsidRPr="00915960">
              <w:rPr>
                <w:spacing w:val="-1"/>
              </w:rPr>
              <w:t>204-842-1</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pPr>
            <w:r w:rsidRPr="00915960">
              <w:t>C14H22O</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jc w:val="center"/>
            </w:pPr>
            <w:r w:rsidRPr="00915960">
              <w:t>3</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jc w:val="center"/>
            </w:pPr>
            <w:r w:rsidRPr="00915960">
              <w:t>30</w:t>
            </w:r>
          </w:p>
        </w:tc>
      </w:tr>
      <w:tr w:rsidR="00945118" w:rsidRPr="00915960" w:rsidTr="006A1774">
        <w:trPr>
          <w:trHeight w:hRule="exact" w:val="806"/>
        </w:trPr>
        <w:tc>
          <w:tcPr>
            <w:tcW w:w="426" w:type="dxa"/>
            <w:vMerge w:val="restart"/>
            <w:tcBorders>
              <w:top w:val="single" w:sz="6" w:space="0" w:color="auto"/>
              <w:left w:val="single" w:sz="6" w:space="0" w:color="auto"/>
              <w:right w:val="single" w:sz="6" w:space="0" w:color="auto"/>
            </w:tcBorders>
            <w:shd w:val="clear" w:color="auto" w:fill="FFFFFF"/>
          </w:tcPr>
          <w:p w:rsidR="00945118" w:rsidRPr="00915960" w:rsidRDefault="00945118">
            <w:pPr>
              <w:shd w:val="clear" w:color="auto" w:fill="FFFFFF"/>
              <w:tabs>
                <w:tab w:val="left" w:pos="9072"/>
                <w:tab w:val="left" w:pos="9214"/>
                <w:tab w:val="left" w:pos="9356"/>
              </w:tabs>
              <w:spacing w:line="811" w:lineRule="exact"/>
              <w:ind w:right="686"/>
            </w:pPr>
            <w:r w:rsidRPr="00915960">
              <w:rPr>
                <w:b/>
                <w:bCs/>
              </w:rPr>
              <w:t>DE</w:t>
            </w:r>
          </w:p>
          <w:p w:rsidR="001113AF" w:rsidRPr="00915960" w:rsidRDefault="001113AF" w:rsidP="002B1C00">
            <w:pPr>
              <w:tabs>
                <w:tab w:val="left" w:pos="9072"/>
                <w:tab w:val="left" w:pos="9214"/>
                <w:tab w:val="left" w:pos="9356"/>
              </w:tabs>
              <w:ind w:right="686"/>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spacing w:line="240" w:lineRule="exact"/>
              <w:ind w:right="102"/>
            </w:pPr>
            <w:r w:rsidRPr="00915960">
              <w:t>1-(6,6-metil-2-</w:t>
            </w:r>
            <w:r w:rsidRPr="00915960">
              <w:rPr>
                <w:spacing w:val="-1"/>
              </w:rPr>
              <w:t>metilensikloheks-1-</w:t>
            </w:r>
            <w:r w:rsidRPr="00915960">
              <w:t>il)pent-1-en-3-on</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pPr>
            <w:r w:rsidRPr="00915960">
              <w:t>yok</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pPr>
            <w:r w:rsidRPr="00915960">
              <w:t>yok</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pPr>
            <w:r w:rsidRPr="00915960">
              <w:t>C14H22O</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jc w:val="center"/>
            </w:pPr>
            <w:r w:rsidRPr="00915960">
              <w:t>0.5</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jc w:val="center"/>
            </w:pPr>
            <w:r w:rsidRPr="00915960">
              <w:t>4</w:t>
            </w:r>
          </w:p>
        </w:tc>
      </w:tr>
      <w:tr w:rsidR="00945118" w:rsidRPr="00915960" w:rsidTr="006A1774">
        <w:trPr>
          <w:trHeight w:hRule="exact" w:val="1153"/>
        </w:trPr>
        <w:tc>
          <w:tcPr>
            <w:tcW w:w="426" w:type="dxa"/>
            <w:vMerge/>
            <w:tcBorders>
              <w:left w:val="single" w:sz="6" w:space="0" w:color="auto"/>
              <w:bottom w:val="single" w:sz="6" w:space="0" w:color="auto"/>
              <w:right w:val="single" w:sz="6" w:space="0" w:color="auto"/>
            </w:tcBorders>
            <w:shd w:val="clear" w:color="auto" w:fill="FFFFFF"/>
          </w:tcPr>
          <w:p w:rsidR="001113AF" w:rsidRPr="00915960" w:rsidRDefault="001113AF" w:rsidP="002B1C00">
            <w:pPr>
              <w:tabs>
                <w:tab w:val="left" w:pos="9072"/>
                <w:tab w:val="left" w:pos="9214"/>
                <w:tab w:val="left" w:pos="9356"/>
              </w:tabs>
              <w:ind w:right="686"/>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spacing w:line="235" w:lineRule="exact"/>
              <w:ind w:right="102"/>
            </w:pPr>
            <w:r w:rsidRPr="00915960">
              <w:t>1-(2,6,6-trimetil-1-</w:t>
            </w:r>
            <w:r w:rsidRPr="00915960">
              <w:rPr>
                <w:spacing w:val="-1"/>
              </w:rPr>
              <w:t>siklohekzen-1-il)pent-1-</w:t>
            </w:r>
            <w:r w:rsidRPr="00915960">
              <w:t>en-3-on</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pPr>
            <w:r w:rsidRPr="00915960">
              <w:t>127-43-5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pPr>
            <w:r w:rsidRPr="00915960">
              <w:rPr>
                <w:spacing w:val="-1"/>
              </w:rPr>
              <w:t>204-843-7</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pPr>
            <w:r w:rsidRPr="00915960">
              <w:t>C14H22O</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jc w:val="center"/>
            </w:pPr>
            <w:r w:rsidRPr="00915960">
              <w:t>0.5</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5118" w:rsidP="002B1C00">
            <w:pPr>
              <w:shd w:val="clear" w:color="auto" w:fill="FFFFFF"/>
              <w:tabs>
                <w:tab w:val="left" w:pos="9072"/>
                <w:tab w:val="left" w:pos="9214"/>
                <w:tab w:val="left" w:pos="9356"/>
              </w:tabs>
              <w:ind w:right="686"/>
              <w:jc w:val="center"/>
            </w:pPr>
            <w:r w:rsidRPr="00915960">
              <w:t>15</w:t>
            </w:r>
          </w:p>
        </w:tc>
      </w:tr>
    </w:tbl>
    <w:p w:rsidR="001113AF" w:rsidRPr="00915960" w:rsidRDefault="001113AF" w:rsidP="002B1C00">
      <w:pPr>
        <w:tabs>
          <w:tab w:val="left" w:pos="9072"/>
          <w:tab w:val="left" w:pos="9214"/>
          <w:tab w:val="left" w:pos="9356"/>
        </w:tabs>
        <w:ind w:right="686"/>
        <w:rPr>
          <w:rFonts w:ascii="Arial" w:hAnsi="Arial" w:cs="Arial"/>
          <w:sz w:val="2"/>
          <w:szCs w:val="2"/>
        </w:rPr>
      </w:pPr>
    </w:p>
    <w:p w:rsidR="002B0D43" w:rsidRPr="00915960" w:rsidRDefault="002B0D43"/>
    <w:p w:rsidR="006C1A11" w:rsidRPr="00915960" w:rsidRDefault="006C1A11"/>
    <w:p w:rsidR="006C1A11" w:rsidRPr="00915960" w:rsidRDefault="006C1A11"/>
    <w:p w:rsidR="006C1A11" w:rsidRPr="00915960" w:rsidRDefault="006C1A11">
      <w:pPr>
        <w:widowControl/>
        <w:autoSpaceDE/>
        <w:autoSpaceDN/>
        <w:adjustRightInd/>
        <w:spacing w:after="200" w:line="276" w:lineRule="auto"/>
      </w:pPr>
      <w:r w:rsidRPr="00915960">
        <w:br w:type="page"/>
      </w:r>
    </w:p>
    <w:p w:rsidR="006C1A11" w:rsidRPr="00915960" w:rsidRDefault="006C1A11"/>
    <w:tbl>
      <w:tblPr>
        <w:tblW w:w="0" w:type="auto"/>
        <w:tblInd w:w="40" w:type="dxa"/>
        <w:tblLayout w:type="fixed"/>
        <w:tblCellMar>
          <w:left w:w="40" w:type="dxa"/>
          <w:right w:w="40" w:type="dxa"/>
        </w:tblCellMar>
        <w:tblLook w:val="0000" w:firstRow="0" w:lastRow="0" w:firstColumn="0" w:lastColumn="0" w:noHBand="0" w:noVBand="0"/>
      </w:tblPr>
      <w:tblGrid>
        <w:gridCol w:w="2112"/>
        <w:gridCol w:w="7330"/>
      </w:tblGrid>
      <w:tr w:rsidR="00BE6EC0" w:rsidRPr="00915960">
        <w:trPr>
          <w:trHeight w:hRule="exact" w:val="384"/>
        </w:trPr>
        <w:tc>
          <w:tcPr>
            <w:tcW w:w="9442"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Temel bile</w:t>
            </w:r>
            <w:r w:rsidRPr="00915960">
              <w:rPr>
                <w:rFonts w:eastAsia="Times New Roman"/>
                <w:b/>
                <w:bCs/>
              </w:rPr>
              <w:t>şenler</w:t>
            </w:r>
          </w:p>
        </w:tc>
      </w:tr>
      <w:tr w:rsidR="00BE6EC0" w:rsidRPr="00915960">
        <w:trPr>
          <w:trHeight w:hRule="exact" w:val="365"/>
        </w:trPr>
        <w:tc>
          <w:tcPr>
            <w:tcW w:w="211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Di</w:t>
            </w:r>
            <w:r w:rsidRPr="00915960">
              <w:rPr>
                <w:rFonts w:eastAsia="Times New Roman"/>
                <w:b/>
                <w:bCs/>
              </w:rPr>
              <w:t>ğer isimler:</w:t>
            </w:r>
          </w:p>
        </w:tc>
      </w:tr>
      <w:tr w:rsidR="00BE6EC0" w:rsidRPr="00915960">
        <w:trPr>
          <w:trHeight w:hRule="exact" w:val="346"/>
        </w:trPr>
        <w:tc>
          <w:tcPr>
            <w:tcW w:w="211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A</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alfa-iso-metil iyonon; gama metil iyonon</w:t>
            </w:r>
          </w:p>
        </w:tc>
      </w:tr>
      <w:tr w:rsidR="00BE6EC0" w:rsidRPr="00915960">
        <w:trPr>
          <w:trHeight w:hRule="exact" w:val="350"/>
        </w:trPr>
        <w:tc>
          <w:tcPr>
            <w:tcW w:w="211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B</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beta-iso-metil iyonon; delta metil iyonon</w:t>
            </w:r>
          </w:p>
        </w:tc>
      </w:tr>
      <w:tr w:rsidR="00BE6EC0" w:rsidRPr="00915960">
        <w:trPr>
          <w:trHeight w:hRule="exact" w:val="346"/>
        </w:trPr>
        <w:tc>
          <w:tcPr>
            <w:tcW w:w="211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C</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alfa-n-metil iyonon</w:t>
            </w:r>
          </w:p>
        </w:tc>
      </w:tr>
      <w:tr w:rsidR="00BE6EC0" w:rsidRPr="00915960">
        <w:trPr>
          <w:trHeight w:hRule="exact" w:val="346"/>
        </w:trPr>
        <w:tc>
          <w:tcPr>
            <w:tcW w:w="211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D</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gama-n-metil iyonon</w:t>
            </w:r>
          </w:p>
        </w:tc>
      </w:tr>
      <w:tr w:rsidR="00BE6EC0" w:rsidRPr="00915960">
        <w:trPr>
          <w:trHeight w:hRule="exact" w:val="370"/>
        </w:trPr>
        <w:tc>
          <w:tcPr>
            <w:tcW w:w="211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E</w:t>
            </w:r>
          </w:p>
        </w:tc>
        <w:tc>
          <w:tcPr>
            <w:tcW w:w="733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beta-n-metil iyonon</w:t>
            </w:r>
          </w:p>
        </w:tc>
      </w:tr>
    </w:tbl>
    <w:p w:rsidR="001113AF" w:rsidRPr="00915960" w:rsidRDefault="001113AF" w:rsidP="002B1C00">
      <w:pPr>
        <w:tabs>
          <w:tab w:val="left" w:pos="9072"/>
          <w:tab w:val="left" w:pos="9214"/>
          <w:tab w:val="left" w:pos="9356"/>
        </w:tabs>
        <w:ind w:right="686"/>
        <w:rPr>
          <w:rFonts w:ascii="Arial" w:hAnsi="Arial" w:cs="Arial"/>
          <w:sz w:val="2"/>
          <w:szCs w:val="2"/>
        </w:rPr>
      </w:pPr>
    </w:p>
    <w:p w:rsidR="002B0D43" w:rsidRPr="00915960" w:rsidRDefault="002B0D43"/>
    <w:tbl>
      <w:tblPr>
        <w:tblW w:w="0" w:type="auto"/>
        <w:tblInd w:w="40" w:type="dxa"/>
        <w:tblLayout w:type="fixed"/>
        <w:tblCellMar>
          <w:left w:w="40" w:type="dxa"/>
          <w:right w:w="40" w:type="dxa"/>
        </w:tblCellMar>
        <w:tblLook w:val="0000" w:firstRow="0" w:lastRow="0" w:firstColumn="0" w:lastColumn="0" w:noHBand="0" w:noVBand="0"/>
      </w:tblPr>
      <w:tblGrid>
        <w:gridCol w:w="1416"/>
        <w:gridCol w:w="5582"/>
        <w:gridCol w:w="2443"/>
      </w:tblGrid>
      <w:tr w:rsidR="00BE6EC0" w:rsidRPr="00915960">
        <w:trPr>
          <w:trHeight w:hRule="exact" w:val="384"/>
        </w:trPr>
        <w:tc>
          <w:tcPr>
            <w:tcW w:w="9441"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Temel bile</w:t>
            </w:r>
            <w:r w:rsidRPr="00915960">
              <w:rPr>
                <w:rFonts w:eastAsia="Times New Roman"/>
                <w:b/>
                <w:bCs/>
              </w:rPr>
              <w:t>şenler</w:t>
            </w:r>
          </w:p>
        </w:tc>
      </w:tr>
      <w:tr w:rsidR="00BE6EC0" w:rsidRPr="00915960">
        <w:trPr>
          <w:trHeight w:hRule="exact" w:val="355"/>
        </w:trPr>
        <w:tc>
          <w:tcPr>
            <w:tcW w:w="141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558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5F70BA" w:rsidP="002B1C00">
            <w:pPr>
              <w:shd w:val="clear" w:color="auto" w:fill="FFFFFF"/>
              <w:tabs>
                <w:tab w:val="left" w:pos="9072"/>
                <w:tab w:val="left" w:pos="9214"/>
                <w:tab w:val="left" w:pos="9356"/>
              </w:tabs>
              <w:ind w:right="686"/>
            </w:pPr>
            <w:r w:rsidRPr="00915960">
              <w:rPr>
                <w:b/>
                <w:bCs/>
              </w:rPr>
              <w:t>EC</w:t>
            </w:r>
            <w:r w:rsidR="00FB13DD" w:rsidRPr="00915960">
              <w:rPr>
                <w:b/>
                <w:bCs/>
              </w:rPr>
              <w:t xml:space="preserve"> ismi</w:t>
            </w:r>
          </w:p>
        </w:tc>
        <w:tc>
          <w:tcPr>
            <w:tcW w:w="244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5F70BA" w:rsidP="002B1C00">
            <w:pPr>
              <w:shd w:val="clear" w:color="auto" w:fill="FFFFFF"/>
              <w:tabs>
                <w:tab w:val="left" w:pos="9072"/>
                <w:tab w:val="left" w:pos="9214"/>
                <w:tab w:val="left" w:pos="9356"/>
              </w:tabs>
              <w:ind w:right="686"/>
            </w:pPr>
            <w:r w:rsidRPr="00915960">
              <w:rPr>
                <w:b/>
                <w:bCs/>
              </w:rPr>
              <w:t>EC</w:t>
            </w:r>
            <w:r w:rsidR="00FB13DD" w:rsidRPr="00915960">
              <w:rPr>
                <w:b/>
                <w:bCs/>
              </w:rPr>
              <w:t xml:space="preserve"> a</w:t>
            </w:r>
            <w:r w:rsidR="00FB13DD" w:rsidRPr="00915960">
              <w:rPr>
                <w:rFonts w:eastAsia="Times New Roman"/>
                <w:b/>
                <w:bCs/>
              </w:rPr>
              <w:t>çıklaması</w:t>
            </w:r>
          </w:p>
        </w:tc>
      </w:tr>
      <w:tr w:rsidR="00BE6EC0" w:rsidRPr="00915960">
        <w:trPr>
          <w:trHeight w:hRule="exact" w:val="346"/>
        </w:trPr>
        <w:tc>
          <w:tcPr>
            <w:tcW w:w="141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A</w:t>
            </w:r>
          </w:p>
        </w:tc>
        <w:tc>
          <w:tcPr>
            <w:tcW w:w="558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1"/>
              </w:rPr>
              <w:t>3-metil-4-(2,6,6-trimetil-2-siklohekzen-1-il)-3-b</w:t>
            </w:r>
            <w:r w:rsidRPr="00915960">
              <w:rPr>
                <w:rFonts w:eastAsia="Times New Roman"/>
                <w:spacing w:val="-1"/>
              </w:rPr>
              <w:t>üten-2-on</w:t>
            </w:r>
          </w:p>
        </w:tc>
        <w:tc>
          <w:tcPr>
            <w:tcW w:w="244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w:t>
            </w:r>
          </w:p>
        </w:tc>
      </w:tr>
      <w:tr w:rsidR="00BE6EC0" w:rsidRPr="00915960">
        <w:trPr>
          <w:trHeight w:hRule="exact" w:val="355"/>
        </w:trPr>
        <w:tc>
          <w:tcPr>
            <w:tcW w:w="141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B</w:t>
            </w:r>
          </w:p>
        </w:tc>
        <w:tc>
          <w:tcPr>
            <w:tcW w:w="558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1"/>
              </w:rPr>
              <w:t>3-metil-4-(2,6,6-trimetil-1-siklohekzen-1-il)-3-b</w:t>
            </w:r>
            <w:r w:rsidRPr="00915960">
              <w:rPr>
                <w:rFonts w:eastAsia="Times New Roman"/>
                <w:spacing w:val="-1"/>
              </w:rPr>
              <w:t>üten-2-on</w:t>
            </w:r>
          </w:p>
        </w:tc>
        <w:tc>
          <w:tcPr>
            <w:tcW w:w="244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w:t>
            </w:r>
          </w:p>
        </w:tc>
      </w:tr>
      <w:tr w:rsidR="00BE6EC0" w:rsidRPr="00915960">
        <w:trPr>
          <w:trHeight w:hRule="exact" w:val="346"/>
        </w:trPr>
        <w:tc>
          <w:tcPr>
            <w:tcW w:w="141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C</w:t>
            </w:r>
          </w:p>
        </w:tc>
        <w:tc>
          <w:tcPr>
            <w:tcW w:w="558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i/>
                <w:iCs/>
                <w:spacing w:val="-4"/>
              </w:rPr>
              <w:t>[R-(E)]</w:t>
            </w:r>
            <w:r w:rsidRPr="00915960">
              <w:rPr>
                <w:spacing w:val="-4"/>
              </w:rPr>
              <w:t>-1 -(2,6,6-trimetil-2-siklohekzen-1 -il)pent-1-en-3 -on</w:t>
            </w:r>
          </w:p>
        </w:tc>
        <w:tc>
          <w:tcPr>
            <w:tcW w:w="244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w:t>
            </w:r>
          </w:p>
        </w:tc>
      </w:tr>
      <w:tr w:rsidR="00BE6EC0" w:rsidRPr="00915960">
        <w:trPr>
          <w:trHeight w:hRule="exact" w:val="350"/>
        </w:trPr>
        <w:tc>
          <w:tcPr>
            <w:tcW w:w="141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D</w:t>
            </w:r>
          </w:p>
        </w:tc>
        <w:tc>
          <w:tcPr>
            <w:tcW w:w="558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1-(2,6,6-trimetil-2-siklohekzen-1-il)pent-1-en-3-on</w:t>
            </w:r>
          </w:p>
        </w:tc>
        <w:tc>
          <w:tcPr>
            <w:tcW w:w="244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w:t>
            </w:r>
          </w:p>
        </w:tc>
      </w:tr>
      <w:tr w:rsidR="00BE6EC0" w:rsidRPr="00915960">
        <w:trPr>
          <w:trHeight w:hRule="exact" w:val="370"/>
        </w:trPr>
        <w:tc>
          <w:tcPr>
            <w:tcW w:w="141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E</w:t>
            </w:r>
          </w:p>
        </w:tc>
        <w:tc>
          <w:tcPr>
            <w:tcW w:w="558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1-(2,6,6-trimetil-1-siklohekzen-1-il)pent-1-en-3-on</w:t>
            </w:r>
          </w:p>
        </w:tc>
        <w:tc>
          <w:tcPr>
            <w:tcW w:w="244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w:t>
            </w:r>
          </w:p>
        </w:tc>
      </w:tr>
    </w:tbl>
    <w:p w:rsidR="001113AF" w:rsidRPr="00915960" w:rsidRDefault="001113AF" w:rsidP="002B1C00">
      <w:pPr>
        <w:tabs>
          <w:tab w:val="left" w:pos="9072"/>
          <w:tab w:val="left" w:pos="9214"/>
          <w:tab w:val="left" w:pos="9356"/>
        </w:tabs>
        <w:ind w:right="686"/>
        <w:rPr>
          <w:rFonts w:ascii="Arial" w:hAnsi="Arial" w:cs="Arial"/>
          <w:sz w:val="2"/>
          <w:szCs w:val="2"/>
        </w:rPr>
      </w:pPr>
    </w:p>
    <w:p w:rsidR="00B923AB" w:rsidRPr="00915960" w:rsidRDefault="00B923AB"/>
    <w:tbl>
      <w:tblPr>
        <w:tblW w:w="9427" w:type="dxa"/>
        <w:tblInd w:w="40" w:type="dxa"/>
        <w:tblLayout w:type="fixed"/>
        <w:tblCellMar>
          <w:left w:w="40" w:type="dxa"/>
          <w:right w:w="40" w:type="dxa"/>
        </w:tblCellMar>
        <w:tblLook w:val="0000" w:firstRow="0" w:lastRow="0" w:firstColumn="0" w:lastColumn="0" w:noHBand="0" w:noVBand="0"/>
      </w:tblPr>
      <w:tblGrid>
        <w:gridCol w:w="1387"/>
        <w:gridCol w:w="5803"/>
        <w:gridCol w:w="2237"/>
      </w:tblGrid>
      <w:tr w:rsidR="00BE6EC0" w:rsidRPr="00915960" w:rsidTr="002B1C00">
        <w:trPr>
          <w:trHeight w:hRule="exact" w:val="384"/>
        </w:trPr>
        <w:tc>
          <w:tcPr>
            <w:tcW w:w="9427"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Temel bile</w:t>
            </w:r>
            <w:r w:rsidRPr="00915960">
              <w:rPr>
                <w:rFonts w:eastAsia="Times New Roman"/>
                <w:b/>
                <w:bCs/>
              </w:rPr>
              <w:t>şenler</w:t>
            </w:r>
          </w:p>
        </w:tc>
      </w:tr>
      <w:tr w:rsidR="00BE6EC0" w:rsidRPr="00915960" w:rsidTr="002B1C00">
        <w:trPr>
          <w:trHeight w:hRule="exact" w:val="350"/>
        </w:trPr>
        <w:tc>
          <w:tcPr>
            <w:tcW w:w="13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580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CAS ismi</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CAS numaras</w:t>
            </w:r>
            <w:r w:rsidRPr="00915960">
              <w:rPr>
                <w:rFonts w:eastAsia="Times New Roman"/>
                <w:b/>
                <w:bCs/>
              </w:rPr>
              <w:t>ı</w:t>
            </w:r>
          </w:p>
        </w:tc>
      </w:tr>
      <w:tr w:rsidR="00BE6EC0" w:rsidRPr="00915960" w:rsidTr="002B1C00">
        <w:trPr>
          <w:trHeight w:hRule="exact" w:val="355"/>
        </w:trPr>
        <w:tc>
          <w:tcPr>
            <w:tcW w:w="13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A</w:t>
            </w:r>
          </w:p>
        </w:tc>
        <w:tc>
          <w:tcPr>
            <w:tcW w:w="580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1"/>
              </w:rPr>
              <w:t>3-B</w:t>
            </w:r>
            <w:r w:rsidRPr="00915960">
              <w:rPr>
                <w:rFonts w:eastAsia="Times New Roman"/>
                <w:spacing w:val="-1"/>
              </w:rPr>
              <w:t>üten-2-on, 3-metil-4-(2,6,6-trimetil-2-siklohekzen-1-il)-</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127-51-5</w:t>
            </w:r>
          </w:p>
        </w:tc>
      </w:tr>
      <w:tr w:rsidR="00BE6EC0" w:rsidRPr="00915960" w:rsidTr="002B1C00">
        <w:trPr>
          <w:trHeight w:hRule="exact" w:val="346"/>
        </w:trPr>
        <w:tc>
          <w:tcPr>
            <w:tcW w:w="13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B</w:t>
            </w:r>
          </w:p>
        </w:tc>
        <w:tc>
          <w:tcPr>
            <w:tcW w:w="580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1"/>
              </w:rPr>
              <w:t>3-B</w:t>
            </w:r>
            <w:r w:rsidRPr="00915960">
              <w:rPr>
                <w:rFonts w:eastAsia="Times New Roman"/>
                <w:spacing w:val="-1"/>
              </w:rPr>
              <w:t>üten-2-on, 3-metil-4-(2,6,6-trimetil-1-siklohekzen-1-il)-</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79-89-0</w:t>
            </w:r>
          </w:p>
        </w:tc>
      </w:tr>
      <w:tr w:rsidR="00BE6EC0" w:rsidRPr="00915960" w:rsidTr="002B1C00">
        <w:trPr>
          <w:trHeight w:hRule="exact" w:val="580"/>
        </w:trPr>
        <w:tc>
          <w:tcPr>
            <w:tcW w:w="13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C</w:t>
            </w:r>
          </w:p>
        </w:tc>
        <w:tc>
          <w:tcPr>
            <w:tcW w:w="580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1"/>
              </w:rPr>
              <w:t>1-Penten-3-on, 1-[(1R)-2,6,6-trimetil-2-siklohekzen-1-il)]-, (1E)-</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127-42-4</w:t>
            </w:r>
          </w:p>
        </w:tc>
      </w:tr>
      <w:tr w:rsidR="00BE6EC0" w:rsidRPr="00915960" w:rsidTr="002B1C00">
        <w:trPr>
          <w:trHeight w:hRule="exact" w:val="350"/>
        </w:trPr>
        <w:tc>
          <w:tcPr>
            <w:tcW w:w="13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D</w:t>
            </w:r>
          </w:p>
        </w:tc>
        <w:tc>
          <w:tcPr>
            <w:tcW w:w="580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yok</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yok</w:t>
            </w:r>
          </w:p>
        </w:tc>
      </w:tr>
      <w:tr w:rsidR="00BE6EC0" w:rsidRPr="00915960" w:rsidTr="002B1C00">
        <w:trPr>
          <w:trHeight w:hRule="exact" w:val="370"/>
        </w:trPr>
        <w:tc>
          <w:tcPr>
            <w:tcW w:w="138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E</w:t>
            </w:r>
          </w:p>
        </w:tc>
        <w:tc>
          <w:tcPr>
            <w:tcW w:w="580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1-Penten-3-on, 1-(2,6,6-trimetil-1-siklohekzen-1-il)-</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127-43-5</w:t>
            </w:r>
          </w:p>
        </w:tc>
      </w:tr>
    </w:tbl>
    <w:p w:rsidR="001113AF" w:rsidRPr="00915960" w:rsidRDefault="001113AF" w:rsidP="002B1C00">
      <w:pPr>
        <w:tabs>
          <w:tab w:val="left" w:pos="9072"/>
          <w:tab w:val="left" w:pos="9214"/>
          <w:tab w:val="left" w:pos="9356"/>
        </w:tabs>
        <w:ind w:right="686"/>
        <w:rPr>
          <w:rFonts w:ascii="Arial" w:hAnsi="Arial" w:cs="Arial"/>
          <w:sz w:val="2"/>
          <w:szCs w:val="2"/>
        </w:rPr>
      </w:pPr>
    </w:p>
    <w:p w:rsidR="00B923AB" w:rsidRPr="00915960" w:rsidRDefault="00B923AB"/>
    <w:tbl>
      <w:tblPr>
        <w:tblW w:w="9428" w:type="dxa"/>
        <w:tblInd w:w="40" w:type="dxa"/>
        <w:tblLayout w:type="fixed"/>
        <w:tblCellMar>
          <w:left w:w="40" w:type="dxa"/>
          <w:right w:w="40" w:type="dxa"/>
        </w:tblCellMar>
        <w:tblLook w:val="0000" w:firstRow="0" w:lastRow="0" w:firstColumn="0" w:lastColumn="0" w:noHBand="0" w:noVBand="0"/>
      </w:tblPr>
      <w:tblGrid>
        <w:gridCol w:w="1786"/>
        <w:gridCol w:w="3634"/>
        <w:gridCol w:w="4008"/>
      </w:tblGrid>
      <w:tr w:rsidR="00BE6EC0" w:rsidRPr="00915960" w:rsidTr="002B1C00">
        <w:trPr>
          <w:trHeight w:hRule="exact" w:val="389"/>
        </w:trPr>
        <w:tc>
          <w:tcPr>
            <w:tcW w:w="5420" w:type="dxa"/>
            <w:gridSpan w:val="2"/>
            <w:tcBorders>
              <w:top w:val="single" w:sz="6" w:space="0" w:color="auto"/>
              <w:left w:val="single" w:sz="6" w:space="0" w:color="auto"/>
              <w:bottom w:val="single" w:sz="6" w:space="0" w:color="auto"/>
              <w:right w:val="nil"/>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Temel bile</w:t>
            </w:r>
            <w:r w:rsidRPr="00915960">
              <w:rPr>
                <w:rFonts w:eastAsia="Times New Roman"/>
                <w:b/>
                <w:bCs/>
              </w:rPr>
              <w:t>şenler</w:t>
            </w:r>
          </w:p>
        </w:tc>
        <w:tc>
          <w:tcPr>
            <w:tcW w:w="4008" w:type="dxa"/>
            <w:tcBorders>
              <w:top w:val="single" w:sz="6" w:space="0" w:color="auto"/>
              <w:left w:val="nil"/>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r>
      <w:tr w:rsidR="00BE6EC0" w:rsidRPr="00915960" w:rsidTr="002B1C00">
        <w:trPr>
          <w:trHeight w:hRule="exact" w:val="350"/>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363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Di</w:t>
            </w:r>
            <w:r w:rsidRPr="00915960">
              <w:rPr>
                <w:rFonts w:eastAsia="Times New Roman"/>
                <w:b/>
                <w:bCs/>
              </w:rPr>
              <w:t>ğer tanımlama kodu</w:t>
            </w:r>
          </w:p>
        </w:tc>
        <w:tc>
          <w:tcPr>
            <w:tcW w:w="400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Referans</w:t>
            </w:r>
          </w:p>
        </w:tc>
      </w:tr>
      <w:tr w:rsidR="00BE6EC0" w:rsidRPr="00915960" w:rsidTr="002B1C00">
        <w:trPr>
          <w:trHeight w:hRule="exact" w:val="682"/>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A</w:t>
            </w:r>
          </w:p>
        </w:tc>
        <w:tc>
          <w:tcPr>
            <w:tcW w:w="363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spacing w:line="346" w:lineRule="exact"/>
              <w:ind w:right="686"/>
            </w:pPr>
            <w:r w:rsidRPr="00915960">
              <w:t>2714 07.036</w:t>
            </w:r>
          </w:p>
        </w:tc>
        <w:tc>
          <w:tcPr>
            <w:tcW w:w="400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FEMA</w:t>
            </w:r>
          </w:p>
          <w:p w:rsidR="001113AF" w:rsidRPr="00915960" w:rsidRDefault="00FB13DD" w:rsidP="002B1C00">
            <w:pPr>
              <w:shd w:val="clear" w:color="auto" w:fill="FFFFFF"/>
              <w:tabs>
                <w:tab w:val="left" w:pos="9072"/>
                <w:tab w:val="left" w:pos="9214"/>
                <w:tab w:val="left" w:pos="9356"/>
              </w:tabs>
              <w:ind w:right="686"/>
            </w:pPr>
            <w:r w:rsidRPr="00915960">
              <w:t>AB Tat Kayd</w:t>
            </w:r>
            <w:r w:rsidRPr="00915960">
              <w:rPr>
                <w:rFonts w:eastAsia="Times New Roman"/>
              </w:rPr>
              <w:t>ı</w:t>
            </w:r>
          </w:p>
        </w:tc>
      </w:tr>
      <w:tr w:rsidR="00BE6EC0" w:rsidRPr="00915960" w:rsidTr="002B1C00">
        <w:trPr>
          <w:trHeight w:hRule="exact" w:val="350"/>
        </w:trPr>
        <w:tc>
          <w:tcPr>
            <w:tcW w:w="1786" w:type="dxa"/>
            <w:tcBorders>
              <w:top w:val="single" w:sz="6" w:space="0" w:color="auto"/>
              <w:left w:val="single" w:sz="4" w:space="0" w:color="auto"/>
              <w:bottom w:val="single" w:sz="4"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B</w:t>
            </w:r>
          </w:p>
        </w:tc>
        <w:tc>
          <w:tcPr>
            <w:tcW w:w="363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07.041</w:t>
            </w:r>
          </w:p>
        </w:tc>
        <w:tc>
          <w:tcPr>
            <w:tcW w:w="4008" w:type="dxa"/>
            <w:tcBorders>
              <w:top w:val="single" w:sz="6" w:space="0" w:color="auto"/>
              <w:left w:val="single" w:sz="6" w:space="0" w:color="auto"/>
              <w:bottom w:val="single" w:sz="6" w:space="0" w:color="auto"/>
              <w:right w:val="single" w:sz="4"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AB Tat Kayd</w:t>
            </w:r>
            <w:r w:rsidRPr="00915960">
              <w:rPr>
                <w:rFonts w:eastAsia="Times New Roman"/>
              </w:rPr>
              <w:t>ı</w:t>
            </w:r>
          </w:p>
        </w:tc>
      </w:tr>
      <w:tr w:rsidR="00BE6EC0" w:rsidRPr="00915960" w:rsidTr="002B1C00">
        <w:trPr>
          <w:trHeight w:hRule="exact" w:val="535"/>
        </w:trPr>
        <w:tc>
          <w:tcPr>
            <w:tcW w:w="1786" w:type="dxa"/>
            <w:tcBorders>
              <w:top w:val="single" w:sz="4"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C</w:t>
            </w:r>
          </w:p>
        </w:tc>
        <w:tc>
          <w:tcPr>
            <w:tcW w:w="363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spacing w:line="336" w:lineRule="exact"/>
              <w:ind w:right="686"/>
            </w:pPr>
            <w:r w:rsidRPr="00915960">
              <w:t>2711 07.009</w:t>
            </w:r>
          </w:p>
        </w:tc>
        <w:tc>
          <w:tcPr>
            <w:tcW w:w="400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FEMA</w:t>
            </w:r>
          </w:p>
          <w:p w:rsidR="001113AF" w:rsidRPr="00915960" w:rsidRDefault="00FB13DD" w:rsidP="002B1C00">
            <w:pPr>
              <w:shd w:val="clear" w:color="auto" w:fill="FFFFFF"/>
              <w:tabs>
                <w:tab w:val="left" w:pos="9072"/>
                <w:tab w:val="left" w:pos="9214"/>
                <w:tab w:val="left" w:pos="9356"/>
              </w:tabs>
              <w:ind w:right="686"/>
            </w:pPr>
            <w:r w:rsidRPr="00915960">
              <w:t>AB Tat Kayd</w:t>
            </w:r>
            <w:r w:rsidRPr="00915960">
              <w:rPr>
                <w:rFonts w:eastAsia="Times New Roman"/>
              </w:rPr>
              <w:t>ı</w:t>
            </w:r>
          </w:p>
        </w:tc>
      </w:tr>
      <w:tr w:rsidR="00BE6EC0" w:rsidRPr="00915960" w:rsidTr="002B1C00">
        <w:trPr>
          <w:trHeight w:hRule="exact" w:val="346"/>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D</w:t>
            </w:r>
          </w:p>
        </w:tc>
        <w:tc>
          <w:tcPr>
            <w:tcW w:w="363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yok</w:t>
            </w:r>
          </w:p>
        </w:tc>
        <w:tc>
          <w:tcPr>
            <w:tcW w:w="400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yok</w:t>
            </w:r>
          </w:p>
        </w:tc>
      </w:tr>
      <w:tr w:rsidR="00BE6EC0" w:rsidRPr="00915960" w:rsidTr="002B1C00">
        <w:trPr>
          <w:trHeight w:hRule="exact" w:val="715"/>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E</w:t>
            </w:r>
          </w:p>
        </w:tc>
        <w:tc>
          <w:tcPr>
            <w:tcW w:w="363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spacing w:line="346" w:lineRule="exact"/>
              <w:ind w:right="686"/>
            </w:pPr>
            <w:r w:rsidRPr="00915960">
              <w:t>2712 07.010</w:t>
            </w:r>
          </w:p>
        </w:tc>
        <w:tc>
          <w:tcPr>
            <w:tcW w:w="400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FEMA</w:t>
            </w:r>
          </w:p>
          <w:p w:rsidR="001113AF" w:rsidRPr="00915960" w:rsidRDefault="00FB13DD" w:rsidP="002B1C00">
            <w:pPr>
              <w:shd w:val="clear" w:color="auto" w:fill="FFFFFF"/>
              <w:tabs>
                <w:tab w:val="left" w:pos="9072"/>
                <w:tab w:val="left" w:pos="9214"/>
                <w:tab w:val="left" w:pos="9356"/>
              </w:tabs>
              <w:ind w:right="686"/>
            </w:pPr>
            <w:r w:rsidRPr="00915960">
              <w:t>AB Tat Kayd</w:t>
            </w:r>
            <w:r w:rsidRPr="00915960">
              <w:rPr>
                <w:rFonts w:eastAsia="Times New Roman"/>
              </w:rPr>
              <w:t>ı</w:t>
            </w:r>
          </w:p>
        </w:tc>
      </w:tr>
    </w:tbl>
    <w:p w:rsidR="001113AF" w:rsidRPr="00915960" w:rsidRDefault="001113AF" w:rsidP="002B1C00">
      <w:pPr>
        <w:shd w:val="clear" w:color="auto" w:fill="FFFFFF"/>
        <w:tabs>
          <w:tab w:val="left" w:pos="9072"/>
          <w:tab w:val="left" w:pos="9214"/>
          <w:tab w:val="left" w:pos="9356"/>
        </w:tabs>
        <w:spacing w:before="120"/>
        <w:ind w:right="686"/>
        <w:rPr>
          <w:b/>
          <w:bCs/>
          <w:spacing w:val="-1"/>
          <w:sz w:val="18"/>
          <w:szCs w:val="18"/>
        </w:rPr>
      </w:pPr>
    </w:p>
    <w:p w:rsidR="006C1A11" w:rsidRPr="00915960" w:rsidRDefault="006C1A11" w:rsidP="002B1C00">
      <w:pPr>
        <w:shd w:val="clear" w:color="auto" w:fill="FFFFFF"/>
        <w:tabs>
          <w:tab w:val="left" w:pos="9072"/>
          <w:tab w:val="left" w:pos="9214"/>
          <w:tab w:val="left" w:pos="9356"/>
        </w:tabs>
        <w:spacing w:before="120"/>
        <w:ind w:right="686"/>
        <w:rPr>
          <w:b/>
          <w:bCs/>
          <w:spacing w:val="-1"/>
          <w:sz w:val="18"/>
          <w:szCs w:val="18"/>
        </w:rPr>
      </w:pPr>
    </w:p>
    <w:p w:rsidR="006C1A11" w:rsidRPr="00915960" w:rsidRDefault="006C1A11" w:rsidP="002B1C00">
      <w:pPr>
        <w:shd w:val="clear" w:color="auto" w:fill="FFFFFF"/>
        <w:tabs>
          <w:tab w:val="left" w:pos="9072"/>
          <w:tab w:val="left" w:pos="9214"/>
          <w:tab w:val="left" w:pos="9356"/>
        </w:tabs>
        <w:spacing w:before="120"/>
        <w:ind w:right="686"/>
        <w:rPr>
          <w:b/>
          <w:bCs/>
          <w:spacing w:val="-1"/>
          <w:sz w:val="18"/>
          <w:szCs w:val="18"/>
        </w:rPr>
      </w:pPr>
    </w:p>
    <w:p w:rsidR="006C1A11" w:rsidRPr="00915960" w:rsidRDefault="006C1A11" w:rsidP="002B1C00">
      <w:pPr>
        <w:shd w:val="clear" w:color="auto" w:fill="FFFFFF"/>
        <w:tabs>
          <w:tab w:val="left" w:pos="9072"/>
          <w:tab w:val="left" w:pos="9214"/>
          <w:tab w:val="left" w:pos="9356"/>
        </w:tabs>
        <w:spacing w:before="120"/>
        <w:ind w:right="686"/>
        <w:rPr>
          <w:b/>
          <w:bCs/>
          <w:spacing w:val="-1"/>
          <w:sz w:val="18"/>
          <w:szCs w:val="18"/>
        </w:rPr>
      </w:pPr>
    </w:p>
    <w:p w:rsidR="006C1A11" w:rsidRPr="00915960" w:rsidRDefault="006C1A11">
      <w:pPr>
        <w:widowControl/>
        <w:autoSpaceDE/>
        <w:autoSpaceDN/>
        <w:adjustRightInd/>
        <w:spacing w:after="200" w:line="276" w:lineRule="auto"/>
        <w:rPr>
          <w:b/>
          <w:bCs/>
          <w:spacing w:val="-1"/>
          <w:sz w:val="18"/>
          <w:szCs w:val="18"/>
        </w:rPr>
      </w:pPr>
      <w:r w:rsidRPr="00915960">
        <w:rPr>
          <w:b/>
          <w:bCs/>
          <w:spacing w:val="-1"/>
          <w:sz w:val="18"/>
          <w:szCs w:val="18"/>
        </w:rPr>
        <w:br w:type="page"/>
      </w:r>
    </w:p>
    <w:p w:rsidR="001113AF" w:rsidRPr="00915960" w:rsidRDefault="003644D0" w:rsidP="002B1C00">
      <w:pPr>
        <w:shd w:val="clear" w:color="auto" w:fill="FFFFFF"/>
        <w:tabs>
          <w:tab w:val="left" w:pos="9072"/>
          <w:tab w:val="left" w:pos="9214"/>
          <w:tab w:val="left" w:pos="9356"/>
        </w:tabs>
        <w:spacing w:before="120"/>
        <w:ind w:right="686"/>
        <w:rPr>
          <w:b/>
          <w:bCs/>
          <w:spacing w:val="-1"/>
          <w:sz w:val="18"/>
          <w:szCs w:val="18"/>
        </w:rPr>
      </w:pPr>
      <w:r w:rsidRPr="00915960">
        <w:rPr>
          <w:b/>
          <w:bCs/>
          <w:noProof/>
          <w:spacing w:val="-1"/>
          <w:sz w:val="18"/>
          <w:szCs w:val="18"/>
        </w:rPr>
        <w:lastRenderedPageBreak/>
        <w:drawing>
          <wp:inline distT="0" distB="0" distL="0" distR="0" wp14:anchorId="4CA0FDF6" wp14:editId="573BA932">
            <wp:extent cx="5324475" cy="3514725"/>
            <wp:effectExtent l="19050" t="0" r="9525" b="0"/>
            <wp:docPr id="26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5324475" cy="3514725"/>
                    </a:xfrm>
                    <a:prstGeom prst="rect">
                      <a:avLst/>
                    </a:prstGeom>
                    <a:noFill/>
                    <a:ln w="9525">
                      <a:noFill/>
                      <a:miter lim="800000"/>
                      <a:headEnd/>
                      <a:tailEnd/>
                    </a:ln>
                  </pic:spPr>
                </pic:pic>
              </a:graphicData>
            </a:graphic>
          </wp:inline>
        </w:drawing>
      </w:r>
    </w:p>
    <w:p w:rsidR="001113AF" w:rsidRPr="00915960" w:rsidRDefault="001113AF" w:rsidP="002B1C00">
      <w:pPr>
        <w:tabs>
          <w:tab w:val="left" w:pos="9072"/>
          <w:tab w:val="left" w:pos="9214"/>
          <w:tab w:val="left" w:pos="9356"/>
        </w:tabs>
        <w:ind w:right="686"/>
        <w:rPr>
          <w:rFonts w:ascii="Arial" w:hAnsi="Arial" w:cs="Arial"/>
          <w:sz w:val="2"/>
          <w:szCs w:val="2"/>
        </w:rPr>
      </w:pPr>
    </w:p>
    <w:p w:rsidR="00F618E5" w:rsidRPr="00915960" w:rsidRDefault="00F618E5"/>
    <w:tbl>
      <w:tblPr>
        <w:tblW w:w="0" w:type="auto"/>
        <w:tblInd w:w="40" w:type="dxa"/>
        <w:tblLayout w:type="fixed"/>
        <w:tblCellMar>
          <w:left w:w="40" w:type="dxa"/>
          <w:right w:w="40" w:type="dxa"/>
        </w:tblCellMar>
        <w:tblLook w:val="0000" w:firstRow="0" w:lastRow="0" w:firstColumn="0" w:lastColumn="0" w:noHBand="0" w:noVBand="0"/>
      </w:tblPr>
      <w:tblGrid>
        <w:gridCol w:w="1301"/>
        <w:gridCol w:w="3653"/>
        <w:gridCol w:w="3551"/>
      </w:tblGrid>
      <w:tr w:rsidR="00BE6EC0" w:rsidRPr="00915960" w:rsidTr="002B1C00">
        <w:trPr>
          <w:trHeight w:hRule="exact" w:val="370"/>
        </w:trPr>
        <w:tc>
          <w:tcPr>
            <w:tcW w:w="8505"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Temel bile</w:t>
            </w:r>
            <w:r w:rsidRPr="00915960">
              <w:rPr>
                <w:rFonts w:eastAsia="Times New Roman"/>
                <w:b/>
                <w:bCs/>
              </w:rPr>
              <w:t>şenler</w:t>
            </w:r>
          </w:p>
        </w:tc>
      </w:tr>
      <w:tr w:rsidR="00BE6EC0" w:rsidRPr="00915960" w:rsidTr="002B1C00">
        <w:trPr>
          <w:trHeight w:hRule="exact" w:val="360"/>
        </w:trPr>
        <w:tc>
          <w:tcPr>
            <w:tcW w:w="130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365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Molek</w:t>
            </w:r>
            <w:r w:rsidRPr="00915960">
              <w:rPr>
                <w:rFonts w:eastAsia="Times New Roman"/>
                <w:b/>
                <w:bCs/>
              </w:rPr>
              <w:t>üler ağırlık / gmol</w:t>
            </w:r>
            <w:r w:rsidRPr="00915960">
              <w:rPr>
                <w:rFonts w:eastAsia="Times New Roman"/>
                <w:b/>
                <w:bCs/>
                <w:vertAlign w:val="superscript"/>
              </w:rPr>
              <w:t>1</w:t>
            </w:r>
          </w:p>
        </w:tc>
        <w:tc>
          <w:tcPr>
            <w:tcW w:w="355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Molek</w:t>
            </w:r>
            <w:r w:rsidRPr="00915960">
              <w:rPr>
                <w:rFonts w:eastAsia="Times New Roman"/>
                <w:b/>
                <w:bCs/>
              </w:rPr>
              <w:t>üler ağırlık aralığı</w:t>
            </w:r>
          </w:p>
        </w:tc>
      </w:tr>
      <w:tr w:rsidR="00BE6EC0" w:rsidRPr="00915960" w:rsidTr="002B1C00">
        <w:trPr>
          <w:trHeight w:hRule="exact" w:val="350"/>
        </w:trPr>
        <w:tc>
          <w:tcPr>
            <w:tcW w:w="130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A</w:t>
            </w:r>
          </w:p>
        </w:tc>
        <w:tc>
          <w:tcPr>
            <w:tcW w:w="365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206.33</w:t>
            </w:r>
          </w:p>
        </w:tc>
        <w:tc>
          <w:tcPr>
            <w:tcW w:w="355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w:t>
            </w:r>
          </w:p>
        </w:tc>
      </w:tr>
      <w:tr w:rsidR="00BE6EC0" w:rsidRPr="00915960" w:rsidTr="002B1C00">
        <w:trPr>
          <w:trHeight w:hRule="exact" w:val="350"/>
        </w:trPr>
        <w:tc>
          <w:tcPr>
            <w:tcW w:w="130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B</w:t>
            </w:r>
          </w:p>
        </w:tc>
        <w:tc>
          <w:tcPr>
            <w:tcW w:w="365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206.33</w:t>
            </w:r>
          </w:p>
        </w:tc>
        <w:tc>
          <w:tcPr>
            <w:tcW w:w="355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w:t>
            </w:r>
          </w:p>
        </w:tc>
      </w:tr>
      <w:tr w:rsidR="00BE6EC0" w:rsidRPr="00915960" w:rsidTr="002B1C00">
        <w:trPr>
          <w:trHeight w:hRule="exact" w:val="346"/>
        </w:trPr>
        <w:tc>
          <w:tcPr>
            <w:tcW w:w="130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C</w:t>
            </w:r>
          </w:p>
        </w:tc>
        <w:tc>
          <w:tcPr>
            <w:tcW w:w="365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206.33</w:t>
            </w:r>
          </w:p>
        </w:tc>
        <w:tc>
          <w:tcPr>
            <w:tcW w:w="355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w:t>
            </w:r>
          </w:p>
        </w:tc>
      </w:tr>
      <w:tr w:rsidR="00BE6EC0" w:rsidRPr="00915960" w:rsidTr="002B1C00">
        <w:trPr>
          <w:trHeight w:hRule="exact" w:val="346"/>
        </w:trPr>
        <w:tc>
          <w:tcPr>
            <w:tcW w:w="130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D</w:t>
            </w:r>
          </w:p>
        </w:tc>
        <w:tc>
          <w:tcPr>
            <w:tcW w:w="365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206.33</w:t>
            </w:r>
          </w:p>
        </w:tc>
        <w:tc>
          <w:tcPr>
            <w:tcW w:w="355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w:t>
            </w:r>
          </w:p>
        </w:tc>
      </w:tr>
      <w:tr w:rsidR="00BE6EC0" w:rsidRPr="00915960" w:rsidTr="002B1C00">
        <w:trPr>
          <w:trHeight w:hRule="exact" w:val="370"/>
        </w:trPr>
        <w:tc>
          <w:tcPr>
            <w:tcW w:w="130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E</w:t>
            </w:r>
          </w:p>
        </w:tc>
        <w:tc>
          <w:tcPr>
            <w:tcW w:w="365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206.33</w:t>
            </w:r>
          </w:p>
        </w:tc>
        <w:tc>
          <w:tcPr>
            <w:tcW w:w="355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w:t>
            </w:r>
          </w:p>
        </w:tc>
      </w:tr>
    </w:tbl>
    <w:p w:rsidR="006C1A11" w:rsidRPr="00915960" w:rsidRDefault="006C1A11" w:rsidP="002B1C00">
      <w:pPr>
        <w:shd w:val="clear" w:color="auto" w:fill="FFFFFF"/>
        <w:tabs>
          <w:tab w:val="left" w:pos="9072"/>
          <w:tab w:val="left" w:pos="9214"/>
          <w:tab w:val="left" w:pos="9356"/>
        </w:tabs>
        <w:ind w:right="686"/>
        <w:rPr>
          <w:bCs/>
          <w:sz w:val="24"/>
          <w:szCs w:val="24"/>
        </w:rPr>
      </w:pPr>
    </w:p>
    <w:p w:rsidR="001113AF" w:rsidRPr="00915960" w:rsidRDefault="00FB13DD" w:rsidP="002B1C00">
      <w:pPr>
        <w:shd w:val="clear" w:color="auto" w:fill="FFFFFF"/>
        <w:tabs>
          <w:tab w:val="left" w:pos="9072"/>
          <w:tab w:val="left" w:pos="9214"/>
          <w:tab w:val="left" w:pos="9356"/>
        </w:tabs>
        <w:ind w:right="686"/>
      </w:pPr>
      <w:r w:rsidRPr="00915960">
        <w:rPr>
          <w:b/>
          <w:bCs/>
          <w:sz w:val="24"/>
          <w:szCs w:val="24"/>
        </w:rPr>
        <w:t>3.</w:t>
      </w:r>
      <w:r w:rsidR="00382310" w:rsidRPr="00915960">
        <w:rPr>
          <w:b/>
          <w:bCs/>
          <w:sz w:val="24"/>
          <w:szCs w:val="24"/>
        </w:rPr>
        <w:t xml:space="preserve"> </w:t>
      </w:r>
      <w:r w:rsidRPr="00915960">
        <w:rPr>
          <w:b/>
          <w:bCs/>
          <w:sz w:val="24"/>
          <w:szCs w:val="24"/>
        </w:rPr>
        <w:t>Yap</w:t>
      </w:r>
      <w:r w:rsidRPr="00915960">
        <w:rPr>
          <w:rFonts w:eastAsia="Times New Roman"/>
          <w:b/>
          <w:bCs/>
          <w:sz w:val="24"/>
          <w:szCs w:val="24"/>
        </w:rPr>
        <w:t xml:space="preserve">ı bilgisi – </w:t>
      </w:r>
      <w:r w:rsidR="00FB5426" w:rsidRPr="00915960">
        <w:rPr>
          <w:rFonts w:eastAsia="Times New Roman"/>
          <w:b/>
          <w:bCs/>
          <w:sz w:val="24"/>
          <w:szCs w:val="24"/>
        </w:rPr>
        <w:t>Safsızlıklar</w:t>
      </w:r>
      <w:r w:rsidRPr="00915960">
        <w:rPr>
          <w:rFonts w:eastAsia="Times New Roman"/>
          <w:b/>
          <w:bCs/>
          <w:sz w:val="24"/>
          <w:szCs w:val="24"/>
        </w:rPr>
        <w:t xml:space="preserve"> ve katkı maddeleri</w:t>
      </w:r>
    </w:p>
    <w:p w:rsidR="001113AF" w:rsidRPr="00915960" w:rsidRDefault="001113AF" w:rsidP="002B1C00">
      <w:pPr>
        <w:tabs>
          <w:tab w:val="left" w:pos="9072"/>
          <w:tab w:val="left" w:pos="9214"/>
          <w:tab w:val="left" w:pos="9356"/>
        </w:tabs>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768"/>
        <w:gridCol w:w="1500"/>
        <w:gridCol w:w="26"/>
        <w:gridCol w:w="1373"/>
        <w:gridCol w:w="1286"/>
        <w:gridCol w:w="1373"/>
        <w:gridCol w:w="1368"/>
        <w:gridCol w:w="1733"/>
      </w:tblGrid>
      <w:tr w:rsidR="00BE6EC0" w:rsidRPr="00915960">
        <w:trPr>
          <w:trHeight w:hRule="exact" w:val="370"/>
        </w:trPr>
        <w:tc>
          <w:tcPr>
            <w:tcW w:w="9427" w:type="dxa"/>
            <w:gridSpan w:val="8"/>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5426" w:rsidP="002B1C00">
            <w:pPr>
              <w:shd w:val="clear" w:color="auto" w:fill="FFFFFF"/>
              <w:tabs>
                <w:tab w:val="left" w:pos="9072"/>
                <w:tab w:val="left" w:pos="9214"/>
                <w:tab w:val="left" w:pos="9356"/>
              </w:tabs>
              <w:ind w:right="686"/>
            </w:pPr>
            <w:r w:rsidRPr="00915960">
              <w:rPr>
                <w:b/>
                <w:bCs/>
                <w:sz w:val="18"/>
                <w:szCs w:val="18"/>
              </w:rPr>
              <w:t>Safsızlıklar</w:t>
            </w:r>
          </w:p>
        </w:tc>
      </w:tr>
      <w:tr w:rsidR="00BE6EC0" w:rsidRPr="00915960" w:rsidTr="002B1C00">
        <w:trPr>
          <w:trHeight w:hRule="exact" w:val="595"/>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150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sz w:val="18"/>
                <w:szCs w:val="18"/>
              </w:rPr>
              <w:t>IUPAC ismi</w:t>
            </w:r>
          </w:p>
        </w:tc>
        <w:tc>
          <w:tcPr>
            <w:tcW w:w="1399"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b/>
                <w:bCs/>
                <w:sz w:val="18"/>
                <w:szCs w:val="18"/>
              </w:rPr>
              <w:t>CAS numaras</w:t>
            </w:r>
            <w:r w:rsidRPr="00915960">
              <w:rPr>
                <w:rFonts w:eastAsia="Times New Roman"/>
                <w:b/>
                <w:bCs/>
                <w:sz w:val="18"/>
                <w:szCs w:val="18"/>
              </w:rPr>
              <w:t>ı</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5426" w:rsidP="002B1C00">
            <w:pPr>
              <w:shd w:val="clear" w:color="auto" w:fill="FFFFFF"/>
              <w:tabs>
                <w:tab w:val="left" w:pos="9072"/>
                <w:tab w:val="left" w:pos="9214"/>
                <w:tab w:val="left" w:pos="9356"/>
              </w:tabs>
            </w:pPr>
            <w:r w:rsidRPr="00915960">
              <w:rPr>
                <w:b/>
                <w:bCs/>
                <w:sz w:val="18"/>
                <w:szCs w:val="18"/>
              </w:rPr>
              <w:t>EC</w:t>
            </w:r>
            <w:r w:rsidR="00FB13DD" w:rsidRPr="00915960">
              <w:rPr>
                <w:b/>
                <w:bCs/>
                <w:sz w:val="18"/>
                <w:szCs w:val="18"/>
              </w:rPr>
              <w:t xml:space="preserve"> numaras</w:t>
            </w:r>
            <w:r w:rsidR="00FB13DD" w:rsidRPr="00915960">
              <w:rPr>
                <w:rFonts w:eastAsia="Times New Roman"/>
                <w:b/>
                <w:bCs/>
                <w:sz w:val="18"/>
                <w:szCs w:val="18"/>
              </w:rPr>
              <w:t>ı</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49"/>
            </w:pPr>
            <w:r w:rsidRPr="00915960">
              <w:rPr>
                <w:b/>
                <w:bCs/>
                <w:sz w:val="18"/>
                <w:szCs w:val="18"/>
              </w:rPr>
              <w:t>Mol. form</w:t>
            </w:r>
            <w:r w:rsidRPr="00915960">
              <w:rPr>
                <w:rFonts w:eastAsia="Times New Roman"/>
                <w:b/>
                <w:bCs/>
                <w:sz w:val="18"/>
                <w:szCs w:val="18"/>
              </w:rPr>
              <w:t>ül</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b/>
                <w:bCs/>
                <w:sz w:val="18"/>
                <w:szCs w:val="18"/>
              </w:rPr>
              <w:t xml:space="preserve">Tipik </w:t>
            </w:r>
            <w:r w:rsidR="009433E2" w:rsidRPr="00915960">
              <w:rPr>
                <w:b/>
                <w:bCs/>
                <w:sz w:val="18"/>
                <w:szCs w:val="18"/>
              </w:rPr>
              <w:t>konsantrasyon</w:t>
            </w:r>
            <w:r w:rsidRPr="00915960">
              <w:rPr>
                <w:rFonts w:eastAsia="Times New Roman"/>
                <w:b/>
                <w:bCs/>
                <w:sz w:val="18"/>
                <w:szCs w:val="18"/>
              </w:rPr>
              <w:t xml:space="preserve"> (%w/w)</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33E2" w:rsidP="002B1C00">
            <w:pPr>
              <w:shd w:val="clear" w:color="auto" w:fill="FFFFFF"/>
              <w:tabs>
                <w:tab w:val="left" w:pos="9072"/>
                <w:tab w:val="left" w:pos="9214"/>
                <w:tab w:val="left" w:pos="9356"/>
              </w:tabs>
              <w:ind w:right="686"/>
            </w:pPr>
            <w:r w:rsidRPr="00915960">
              <w:rPr>
                <w:b/>
                <w:bCs/>
                <w:sz w:val="18"/>
                <w:szCs w:val="18"/>
              </w:rPr>
              <w:t>Konsantrasyon</w:t>
            </w:r>
            <w:r w:rsidR="00FB13DD" w:rsidRPr="00915960">
              <w:rPr>
                <w:rFonts w:eastAsia="Times New Roman"/>
                <w:b/>
                <w:bCs/>
                <w:sz w:val="18"/>
                <w:szCs w:val="18"/>
              </w:rPr>
              <w:t xml:space="preserve"> aralığı (%w/w)</w:t>
            </w:r>
          </w:p>
        </w:tc>
      </w:tr>
      <w:tr w:rsidR="00BE6EC0" w:rsidRPr="00915960" w:rsidTr="002B1C00">
        <w:trPr>
          <w:trHeight w:hRule="exact" w:val="346"/>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sz w:val="18"/>
                <w:szCs w:val="18"/>
              </w:rPr>
              <w:t>F</w:t>
            </w:r>
          </w:p>
        </w:tc>
        <w:tc>
          <w:tcPr>
            <w:tcW w:w="150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1399"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r>
      <w:tr w:rsidR="00BE6EC0" w:rsidRPr="00915960">
        <w:trPr>
          <w:trHeight w:hRule="exact" w:val="792"/>
        </w:trPr>
        <w:tc>
          <w:tcPr>
            <w:tcW w:w="4953" w:type="dxa"/>
            <w:gridSpan w:val="5"/>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Belirtilmemi</w:t>
            </w:r>
            <w:r w:rsidRPr="00915960">
              <w:rPr>
                <w:rFonts w:eastAsia="Times New Roman"/>
                <w:sz w:val="18"/>
                <w:szCs w:val="18"/>
              </w:rPr>
              <w:t xml:space="preserve">ş </w:t>
            </w:r>
            <w:r w:rsidR="00FB5426" w:rsidRPr="00915960">
              <w:rPr>
                <w:rFonts w:eastAsia="Times New Roman"/>
                <w:sz w:val="18"/>
                <w:szCs w:val="18"/>
              </w:rPr>
              <w:t>safsızlıkların</w:t>
            </w:r>
            <w:r w:rsidRPr="00915960">
              <w:rPr>
                <w:rFonts w:eastAsia="Times New Roman"/>
                <w:sz w:val="18"/>
                <w:szCs w:val="18"/>
              </w:rPr>
              <w:t xml:space="preserve"> sayısı: Belirtilmemiş </w:t>
            </w:r>
            <w:r w:rsidR="00FB5426" w:rsidRPr="00915960">
              <w:rPr>
                <w:rFonts w:eastAsia="Times New Roman"/>
                <w:sz w:val="18"/>
                <w:szCs w:val="18"/>
              </w:rPr>
              <w:t>safsızlıkların</w:t>
            </w:r>
            <w:r w:rsidRPr="00915960">
              <w:rPr>
                <w:rFonts w:eastAsia="Times New Roman"/>
                <w:sz w:val="18"/>
                <w:szCs w:val="18"/>
              </w:rPr>
              <w:t xml:space="preserve"> toplam </w:t>
            </w:r>
            <w:r w:rsidR="009433E2" w:rsidRPr="00915960">
              <w:rPr>
                <w:rFonts w:eastAsia="Times New Roman"/>
                <w:sz w:val="18"/>
                <w:szCs w:val="18"/>
              </w:rPr>
              <w:t>konsantrasyon</w:t>
            </w:r>
            <w:r w:rsidR="00FB5426" w:rsidRPr="00915960">
              <w:rPr>
                <w:rFonts w:eastAsia="Times New Roman"/>
                <w:sz w:val="18"/>
                <w:szCs w:val="18"/>
              </w:rPr>
              <w:t>u</w:t>
            </w:r>
            <w:r w:rsidRPr="00915960">
              <w:rPr>
                <w:rFonts w:eastAsia="Times New Roman"/>
                <w:sz w:val="18"/>
                <w:szCs w:val="18"/>
              </w:rPr>
              <w:t>:</w:t>
            </w:r>
          </w:p>
        </w:tc>
        <w:tc>
          <w:tcPr>
            <w:tcW w:w="4474"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 xml:space="preserve">11 (sahte metil iyononlar) 0.5 </w:t>
            </w:r>
            <w:r w:rsidRPr="00915960">
              <w:rPr>
                <w:rFonts w:eastAsia="Times New Roman"/>
                <w:sz w:val="18"/>
                <w:szCs w:val="18"/>
              </w:rPr>
              <w:t>– 3%w/w</w:t>
            </w:r>
          </w:p>
        </w:tc>
      </w:tr>
      <w:tr w:rsidR="00BE6EC0" w:rsidRPr="00915960">
        <w:trPr>
          <w:trHeight w:hRule="exact" w:val="360"/>
        </w:trPr>
        <w:tc>
          <w:tcPr>
            <w:tcW w:w="9427" w:type="dxa"/>
            <w:gridSpan w:val="8"/>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sz w:val="18"/>
                <w:szCs w:val="18"/>
              </w:rPr>
              <w:t>Katk</w:t>
            </w:r>
            <w:r w:rsidR="00CC3D02">
              <w:rPr>
                <w:rFonts w:eastAsia="Times New Roman"/>
                <w:b/>
                <w:bCs/>
                <w:sz w:val="18"/>
                <w:szCs w:val="18"/>
              </w:rPr>
              <w:t>ı maddeleri</w:t>
            </w:r>
          </w:p>
        </w:tc>
      </w:tr>
      <w:tr w:rsidR="00BE6EC0" w:rsidRPr="00915960" w:rsidTr="002B1C00">
        <w:trPr>
          <w:trHeight w:hRule="exact" w:val="595"/>
        </w:trPr>
        <w:tc>
          <w:tcPr>
            <w:tcW w:w="76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1526"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1177"/>
                <w:tab w:val="left" w:pos="9072"/>
                <w:tab w:val="left" w:pos="9214"/>
                <w:tab w:val="left" w:pos="9356"/>
              </w:tabs>
              <w:ind w:right="269"/>
            </w:pPr>
            <w:r w:rsidRPr="00915960">
              <w:rPr>
                <w:b/>
                <w:bCs/>
                <w:sz w:val="18"/>
                <w:szCs w:val="18"/>
              </w:rPr>
              <w:t>IUPAC ismi</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1210"/>
                <w:tab w:val="left" w:pos="9072"/>
                <w:tab w:val="left" w:pos="9214"/>
                <w:tab w:val="left" w:pos="9356"/>
              </w:tabs>
              <w:ind w:right="83"/>
            </w:pPr>
            <w:r w:rsidRPr="00915960">
              <w:rPr>
                <w:b/>
                <w:bCs/>
                <w:spacing w:val="-1"/>
                <w:sz w:val="18"/>
                <w:szCs w:val="18"/>
              </w:rPr>
              <w:t>CAS numaras</w:t>
            </w:r>
            <w:r w:rsidRPr="00915960">
              <w:rPr>
                <w:rFonts w:eastAsia="Times New Roman"/>
                <w:b/>
                <w:bCs/>
                <w:spacing w:val="-1"/>
                <w:sz w:val="18"/>
                <w:szCs w:val="18"/>
              </w:rPr>
              <w:t>ı</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5426" w:rsidP="002B1C00">
            <w:pPr>
              <w:shd w:val="clear" w:color="auto" w:fill="FFFFFF"/>
              <w:tabs>
                <w:tab w:val="left" w:pos="9072"/>
                <w:tab w:val="left" w:pos="9214"/>
                <w:tab w:val="left" w:pos="9356"/>
              </w:tabs>
              <w:ind w:right="93"/>
            </w:pPr>
            <w:r w:rsidRPr="00915960">
              <w:rPr>
                <w:b/>
                <w:bCs/>
                <w:spacing w:val="-1"/>
                <w:sz w:val="18"/>
                <w:szCs w:val="18"/>
              </w:rPr>
              <w:t>EC</w:t>
            </w:r>
            <w:r w:rsidR="00FB13DD" w:rsidRPr="00915960">
              <w:rPr>
                <w:b/>
                <w:bCs/>
                <w:spacing w:val="-1"/>
                <w:sz w:val="18"/>
                <w:szCs w:val="18"/>
              </w:rPr>
              <w:t xml:space="preserve"> numaras</w:t>
            </w:r>
            <w:r w:rsidR="00FB13DD" w:rsidRPr="00915960">
              <w:rPr>
                <w:rFonts w:eastAsia="Times New Roman"/>
                <w:b/>
                <w:bCs/>
                <w:spacing w:val="-1"/>
                <w:sz w:val="18"/>
                <w:szCs w:val="18"/>
              </w:rPr>
              <w:t>ı</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49"/>
            </w:pPr>
            <w:r w:rsidRPr="00915960">
              <w:rPr>
                <w:b/>
                <w:bCs/>
                <w:sz w:val="18"/>
                <w:szCs w:val="18"/>
              </w:rPr>
              <w:t>Mol. form</w:t>
            </w:r>
            <w:r w:rsidRPr="00915960">
              <w:rPr>
                <w:rFonts w:eastAsia="Times New Roman"/>
                <w:b/>
                <w:bCs/>
                <w:sz w:val="18"/>
                <w:szCs w:val="18"/>
              </w:rPr>
              <w:t>ül</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1147"/>
                <w:tab w:val="left" w:pos="9072"/>
                <w:tab w:val="left" w:pos="9214"/>
                <w:tab w:val="left" w:pos="9356"/>
              </w:tabs>
              <w:ind w:right="141"/>
            </w:pPr>
            <w:r w:rsidRPr="00915960">
              <w:rPr>
                <w:b/>
                <w:bCs/>
                <w:spacing w:val="-1"/>
                <w:sz w:val="18"/>
                <w:szCs w:val="18"/>
              </w:rPr>
              <w:t xml:space="preserve">Tipik </w:t>
            </w:r>
            <w:r w:rsidR="009433E2" w:rsidRPr="00915960">
              <w:rPr>
                <w:b/>
                <w:bCs/>
                <w:spacing w:val="-1"/>
                <w:sz w:val="18"/>
                <w:szCs w:val="18"/>
              </w:rPr>
              <w:t>konsantrasyon</w:t>
            </w:r>
            <w:r w:rsidRPr="00915960">
              <w:rPr>
                <w:rFonts w:eastAsia="Times New Roman"/>
                <w:b/>
                <w:bCs/>
                <w:spacing w:val="-1"/>
                <w:sz w:val="18"/>
                <w:szCs w:val="18"/>
              </w:rPr>
              <w:t xml:space="preserve"> </w:t>
            </w:r>
            <w:r w:rsidRPr="00915960">
              <w:rPr>
                <w:rFonts w:eastAsia="Times New Roman"/>
                <w:b/>
                <w:bCs/>
                <w:sz w:val="18"/>
                <w:szCs w:val="18"/>
              </w:rPr>
              <w:t>(%w/w)</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33E2" w:rsidP="002B1C00">
            <w:pPr>
              <w:shd w:val="clear" w:color="auto" w:fill="FFFFFF"/>
              <w:tabs>
                <w:tab w:val="left" w:pos="9072"/>
                <w:tab w:val="left" w:pos="9214"/>
                <w:tab w:val="left" w:pos="9356"/>
              </w:tabs>
              <w:ind w:right="686"/>
            </w:pPr>
            <w:r w:rsidRPr="00915960">
              <w:rPr>
                <w:b/>
                <w:bCs/>
                <w:sz w:val="18"/>
                <w:szCs w:val="18"/>
              </w:rPr>
              <w:t>Konsantrasyon</w:t>
            </w:r>
            <w:r w:rsidR="00FB13DD" w:rsidRPr="00915960">
              <w:rPr>
                <w:rFonts w:eastAsia="Times New Roman"/>
                <w:b/>
                <w:bCs/>
                <w:sz w:val="18"/>
                <w:szCs w:val="18"/>
              </w:rPr>
              <w:t xml:space="preserve"> aralığı (%w/w)</w:t>
            </w:r>
          </w:p>
        </w:tc>
      </w:tr>
      <w:tr w:rsidR="00BE6EC0" w:rsidRPr="00915960" w:rsidTr="002B1C00">
        <w:trPr>
          <w:trHeight w:hRule="exact" w:val="835"/>
        </w:trPr>
        <w:tc>
          <w:tcPr>
            <w:tcW w:w="768" w:type="dxa"/>
            <w:tcBorders>
              <w:top w:val="single" w:sz="6" w:space="0" w:color="auto"/>
              <w:left w:val="single" w:sz="6" w:space="0" w:color="auto"/>
              <w:bottom w:val="single" w:sz="4"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sz w:val="18"/>
                <w:szCs w:val="18"/>
              </w:rPr>
              <w:t>G</w:t>
            </w:r>
          </w:p>
        </w:tc>
        <w:tc>
          <w:tcPr>
            <w:tcW w:w="1526" w:type="dxa"/>
            <w:gridSpan w:val="2"/>
            <w:tcBorders>
              <w:top w:val="single" w:sz="6" w:space="0" w:color="auto"/>
              <w:left w:val="single" w:sz="6" w:space="0" w:color="auto"/>
              <w:bottom w:val="single" w:sz="4" w:space="0" w:color="auto"/>
              <w:right w:val="single" w:sz="6" w:space="0" w:color="auto"/>
            </w:tcBorders>
            <w:shd w:val="clear" w:color="auto" w:fill="FFFFFF"/>
          </w:tcPr>
          <w:p w:rsidR="001113AF" w:rsidRPr="00915960" w:rsidRDefault="00FB13DD" w:rsidP="002B1C00">
            <w:pPr>
              <w:shd w:val="clear" w:color="auto" w:fill="FFFFFF"/>
              <w:tabs>
                <w:tab w:val="left" w:pos="1177"/>
                <w:tab w:val="left" w:pos="9072"/>
                <w:tab w:val="left" w:pos="9214"/>
                <w:tab w:val="left" w:pos="9356"/>
              </w:tabs>
              <w:ind w:right="269"/>
            </w:pPr>
            <w:r w:rsidRPr="00915960">
              <w:rPr>
                <w:sz w:val="18"/>
                <w:szCs w:val="18"/>
              </w:rPr>
              <w:t>B</w:t>
            </w:r>
            <w:r w:rsidRPr="00915960">
              <w:rPr>
                <w:rFonts w:eastAsia="Times New Roman"/>
                <w:sz w:val="18"/>
                <w:szCs w:val="18"/>
              </w:rPr>
              <w:t>ütil</w:t>
            </w:r>
            <w:r w:rsidR="00F618E5" w:rsidRPr="00915960">
              <w:rPr>
                <w:rFonts w:eastAsia="Times New Roman"/>
                <w:sz w:val="18"/>
                <w:szCs w:val="18"/>
              </w:rPr>
              <w:t>lenmiş</w:t>
            </w:r>
          </w:p>
          <w:p w:rsidR="001113AF" w:rsidRPr="00915960" w:rsidRDefault="00FB13DD" w:rsidP="002B1C00">
            <w:pPr>
              <w:shd w:val="clear" w:color="auto" w:fill="FFFFFF"/>
              <w:tabs>
                <w:tab w:val="left" w:pos="1177"/>
                <w:tab w:val="left" w:pos="9072"/>
                <w:tab w:val="left" w:pos="9214"/>
                <w:tab w:val="left" w:pos="9356"/>
              </w:tabs>
              <w:ind w:right="269"/>
            </w:pPr>
            <w:r w:rsidRPr="00915960">
              <w:rPr>
                <w:sz w:val="18"/>
                <w:szCs w:val="18"/>
              </w:rPr>
              <w:t>Hidroksitoluen</w:t>
            </w:r>
          </w:p>
          <w:p w:rsidR="001113AF" w:rsidRPr="00915960" w:rsidRDefault="00FB13DD" w:rsidP="002B1C00">
            <w:pPr>
              <w:shd w:val="clear" w:color="auto" w:fill="FFFFFF"/>
              <w:tabs>
                <w:tab w:val="left" w:pos="1177"/>
                <w:tab w:val="left" w:pos="9072"/>
                <w:tab w:val="left" w:pos="9214"/>
                <w:tab w:val="left" w:pos="9356"/>
              </w:tabs>
              <w:ind w:right="269"/>
            </w:pPr>
            <w:r w:rsidRPr="00915960">
              <w:rPr>
                <w:sz w:val="18"/>
                <w:szCs w:val="18"/>
              </w:rPr>
              <w:t>(BHT)</w:t>
            </w:r>
          </w:p>
        </w:tc>
        <w:tc>
          <w:tcPr>
            <w:tcW w:w="1373" w:type="dxa"/>
            <w:tcBorders>
              <w:top w:val="single" w:sz="6" w:space="0" w:color="auto"/>
              <w:left w:val="single" w:sz="6" w:space="0" w:color="auto"/>
              <w:bottom w:val="single" w:sz="4"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128-37-0</w:t>
            </w:r>
          </w:p>
        </w:tc>
        <w:tc>
          <w:tcPr>
            <w:tcW w:w="1286" w:type="dxa"/>
            <w:tcBorders>
              <w:top w:val="single" w:sz="6" w:space="0" w:color="auto"/>
              <w:left w:val="single" w:sz="6" w:space="0" w:color="auto"/>
              <w:bottom w:val="single" w:sz="4"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204-881-4</w:t>
            </w:r>
          </w:p>
        </w:tc>
        <w:tc>
          <w:tcPr>
            <w:tcW w:w="1373" w:type="dxa"/>
            <w:tcBorders>
              <w:top w:val="single" w:sz="6" w:space="0" w:color="auto"/>
              <w:left w:val="single" w:sz="6" w:space="0" w:color="auto"/>
              <w:bottom w:val="single" w:sz="4"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49"/>
            </w:pPr>
            <w:r w:rsidRPr="00915960">
              <w:rPr>
                <w:sz w:val="18"/>
                <w:szCs w:val="18"/>
              </w:rPr>
              <w:t>C15H24O</w:t>
            </w:r>
          </w:p>
        </w:tc>
        <w:tc>
          <w:tcPr>
            <w:tcW w:w="1368" w:type="dxa"/>
            <w:tcBorders>
              <w:top w:val="single" w:sz="6" w:space="0" w:color="auto"/>
              <w:left w:val="single" w:sz="6" w:space="0" w:color="auto"/>
              <w:bottom w:val="single" w:sz="4" w:space="0" w:color="auto"/>
              <w:right w:val="single" w:sz="6" w:space="0" w:color="auto"/>
            </w:tcBorders>
            <w:shd w:val="clear" w:color="auto" w:fill="FFFFFF"/>
          </w:tcPr>
          <w:p w:rsidR="001113AF" w:rsidRPr="00915960" w:rsidRDefault="00FB13DD" w:rsidP="002B1C00">
            <w:pPr>
              <w:shd w:val="clear" w:color="auto" w:fill="FFFFFF"/>
              <w:tabs>
                <w:tab w:val="left" w:pos="1147"/>
                <w:tab w:val="left" w:pos="9072"/>
                <w:tab w:val="left" w:pos="9214"/>
                <w:tab w:val="left" w:pos="9356"/>
              </w:tabs>
              <w:ind w:right="141"/>
            </w:pPr>
            <w:r w:rsidRPr="00915960">
              <w:rPr>
                <w:sz w:val="18"/>
                <w:szCs w:val="18"/>
              </w:rPr>
              <w:t>0.1</w:t>
            </w:r>
          </w:p>
        </w:tc>
        <w:tc>
          <w:tcPr>
            <w:tcW w:w="1733" w:type="dxa"/>
            <w:tcBorders>
              <w:top w:val="single" w:sz="6" w:space="0" w:color="auto"/>
              <w:left w:val="single" w:sz="6" w:space="0" w:color="auto"/>
              <w:bottom w:val="single" w:sz="4"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 xml:space="preserve">0.05 </w:t>
            </w:r>
            <w:r w:rsidRPr="00915960">
              <w:rPr>
                <w:rFonts w:eastAsia="Times New Roman"/>
                <w:sz w:val="18"/>
                <w:szCs w:val="18"/>
              </w:rPr>
              <w:t>– 0.15</w:t>
            </w:r>
          </w:p>
        </w:tc>
      </w:tr>
    </w:tbl>
    <w:p w:rsidR="006C1A11" w:rsidRPr="00915960" w:rsidRDefault="006C1A11" w:rsidP="002B1C00">
      <w:pPr>
        <w:shd w:val="clear" w:color="auto" w:fill="FFFFFF"/>
        <w:tabs>
          <w:tab w:val="left" w:pos="9072"/>
          <w:tab w:val="left" w:pos="9214"/>
          <w:tab w:val="left" w:pos="9356"/>
        </w:tabs>
        <w:ind w:right="686"/>
        <w:rPr>
          <w:b/>
          <w:bCs/>
          <w:sz w:val="24"/>
          <w:szCs w:val="24"/>
        </w:rPr>
      </w:pPr>
    </w:p>
    <w:p w:rsidR="006C1A11" w:rsidRPr="00915960" w:rsidRDefault="006C1A11" w:rsidP="002B1C00">
      <w:pPr>
        <w:shd w:val="clear" w:color="auto" w:fill="FFFFFF"/>
        <w:tabs>
          <w:tab w:val="left" w:pos="9072"/>
          <w:tab w:val="left" w:pos="9214"/>
          <w:tab w:val="left" w:pos="9356"/>
        </w:tabs>
        <w:ind w:right="686"/>
        <w:rPr>
          <w:b/>
          <w:bCs/>
          <w:sz w:val="24"/>
          <w:szCs w:val="24"/>
        </w:rPr>
      </w:pPr>
    </w:p>
    <w:p w:rsidR="006C1A11" w:rsidRPr="00915960" w:rsidRDefault="006C1A11" w:rsidP="002B1C00">
      <w:pPr>
        <w:shd w:val="clear" w:color="auto" w:fill="FFFFFF"/>
        <w:tabs>
          <w:tab w:val="left" w:pos="9072"/>
          <w:tab w:val="left" w:pos="9214"/>
          <w:tab w:val="left" w:pos="9356"/>
        </w:tabs>
        <w:ind w:right="686"/>
        <w:rPr>
          <w:b/>
          <w:bCs/>
          <w:sz w:val="24"/>
          <w:szCs w:val="24"/>
        </w:rPr>
      </w:pPr>
    </w:p>
    <w:p w:rsidR="006C1A11" w:rsidRPr="00915960" w:rsidRDefault="006C1A11">
      <w:pPr>
        <w:widowControl/>
        <w:autoSpaceDE/>
        <w:autoSpaceDN/>
        <w:adjustRightInd/>
        <w:spacing w:after="200" w:line="276" w:lineRule="auto"/>
        <w:rPr>
          <w:b/>
          <w:bCs/>
          <w:sz w:val="24"/>
          <w:szCs w:val="24"/>
        </w:rPr>
      </w:pPr>
      <w:r w:rsidRPr="00915960">
        <w:rPr>
          <w:b/>
          <w:bCs/>
          <w:sz w:val="24"/>
          <w:szCs w:val="24"/>
        </w:rPr>
        <w:br w:type="page"/>
      </w:r>
    </w:p>
    <w:p w:rsidR="006C1A11" w:rsidRPr="00915960" w:rsidRDefault="006C1A11" w:rsidP="002B1C00">
      <w:pPr>
        <w:shd w:val="clear" w:color="auto" w:fill="FFFFFF"/>
        <w:tabs>
          <w:tab w:val="left" w:pos="9072"/>
          <w:tab w:val="left" w:pos="9214"/>
          <w:tab w:val="left" w:pos="9356"/>
        </w:tabs>
        <w:ind w:right="686"/>
        <w:rPr>
          <w:b/>
          <w:bCs/>
          <w:sz w:val="24"/>
          <w:szCs w:val="24"/>
        </w:rPr>
      </w:pPr>
    </w:p>
    <w:p w:rsidR="001113AF" w:rsidRPr="00915960" w:rsidRDefault="00FB13DD" w:rsidP="002B1C00">
      <w:pPr>
        <w:shd w:val="clear" w:color="auto" w:fill="FFFFFF"/>
        <w:tabs>
          <w:tab w:val="left" w:pos="9072"/>
          <w:tab w:val="left" w:pos="9214"/>
          <w:tab w:val="left" w:pos="9356"/>
        </w:tabs>
        <w:ind w:right="686"/>
      </w:pPr>
      <w:r w:rsidRPr="00915960">
        <w:rPr>
          <w:b/>
          <w:bCs/>
          <w:sz w:val="24"/>
          <w:szCs w:val="24"/>
        </w:rPr>
        <w:t>4.</w:t>
      </w:r>
      <w:r w:rsidR="00382310" w:rsidRPr="00915960">
        <w:rPr>
          <w:b/>
          <w:bCs/>
          <w:sz w:val="24"/>
          <w:szCs w:val="24"/>
        </w:rPr>
        <w:t xml:space="preserve"> </w:t>
      </w:r>
      <w:r w:rsidRPr="00915960">
        <w:rPr>
          <w:b/>
          <w:bCs/>
          <w:sz w:val="24"/>
          <w:szCs w:val="24"/>
        </w:rPr>
        <w:t>Farkl</w:t>
      </w:r>
      <w:r w:rsidRPr="00915960">
        <w:rPr>
          <w:rFonts w:eastAsia="Times New Roman"/>
          <w:b/>
          <w:bCs/>
          <w:sz w:val="24"/>
          <w:szCs w:val="24"/>
        </w:rPr>
        <w:t xml:space="preserve">ı </w:t>
      </w:r>
      <w:r w:rsidR="00FB5426" w:rsidRPr="00915960">
        <w:rPr>
          <w:rFonts w:eastAsia="Times New Roman"/>
          <w:b/>
          <w:bCs/>
          <w:sz w:val="24"/>
          <w:szCs w:val="24"/>
        </w:rPr>
        <w:t xml:space="preserve">kalitelere </w:t>
      </w:r>
      <w:r w:rsidRPr="00915960">
        <w:rPr>
          <w:rFonts w:eastAsia="Times New Roman"/>
          <w:b/>
          <w:bCs/>
          <w:sz w:val="24"/>
          <w:szCs w:val="24"/>
        </w:rPr>
        <w:t>ilişkin bilgiler</w:t>
      </w:r>
    </w:p>
    <w:p w:rsidR="006C1A11" w:rsidRPr="00915960" w:rsidRDefault="006C1A11" w:rsidP="002B1C00">
      <w:pPr>
        <w:shd w:val="clear" w:color="auto" w:fill="FFFFFF"/>
        <w:tabs>
          <w:tab w:val="left" w:pos="9072"/>
          <w:tab w:val="left" w:pos="9214"/>
          <w:tab w:val="left" w:pos="9356"/>
        </w:tabs>
        <w:ind w:right="686"/>
        <w:rPr>
          <w:spacing w:val="-1"/>
          <w:sz w:val="24"/>
          <w:szCs w:val="24"/>
        </w:rPr>
      </w:pPr>
    </w:p>
    <w:p w:rsidR="001113AF" w:rsidRPr="00915960" w:rsidRDefault="00FB13DD" w:rsidP="002B1C00">
      <w:pPr>
        <w:shd w:val="clear" w:color="auto" w:fill="FFFFFF"/>
        <w:tabs>
          <w:tab w:val="left" w:pos="9072"/>
          <w:tab w:val="left" w:pos="9214"/>
          <w:tab w:val="left" w:pos="9356"/>
        </w:tabs>
        <w:ind w:right="686"/>
        <w:rPr>
          <w:rFonts w:eastAsia="Times New Roman"/>
          <w:spacing w:val="-1"/>
          <w:sz w:val="24"/>
          <w:szCs w:val="24"/>
        </w:rPr>
      </w:pPr>
      <w:r w:rsidRPr="00915960">
        <w:rPr>
          <w:spacing w:val="-1"/>
          <w:sz w:val="24"/>
          <w:szCs w:val="24"/>
        </w:rPr>
        <w:t>A</w:t>
      </w:r>
      <w:r w:rsidRPr="00915960">
        <w:rPr>
          <w:rFonts w:eastAsia="Times New Roman"/>
          <w:spacing w:val="-1"/>
          <w:sz w:val="24"/>
          <w:szCs w:val="24"/>
        </w:rPr>
        <w:t xml:space="preserve">şağıda, beş temel bileşenin üç farklı </w:t>
      </w:r>
      <w:r w:rsidR="00FB5426" w:rsidRPr="00915960">
        <w:rPr>
          <w:rFonts w:eastAsia="Times New Roman"/>
          <w:spacing w:val="-1"/>
          <w:sz w:val="24"/>
          <w:szCs w:val="24"/>
        </w:rPr>
        <w:t xml:space="preserve">kalitedeki </w:t>
      </w:r>
      <w:r w:rsidRPr="00915960">
        <w:rPr>
          <w:rFonts w:eastAsia="Times New Roman"/>
          <w:spacing w:val="-1"/>
          <w:sz w:val="24"/>
          <w:szCs w:val="24"/>
        </w:rPr>
        <w:t>aralıkları verilmektedir:</w:t>
      </w:r>
    </w:p>
    <w:p w:rsidR="006C1A11" w:rsidRPr="00915960" w:rsidRDefault="006C1A11" w:rsidP="002B1C00">
      <w:pPr>
        <w:shd w:val="clear" w:color="auto" w:fill="FFFFFF"/>
        <w:tabs>
          <w:tab w:val="left" w:pos="9072"/>
          <w:tab w:val="left" w:pos="9214"/>
          <w:tab w:val="left" w:pos="9356"/>
        </w:tabs>
        <w:ind w:right="686"/>
      </w:pPr>
    </w:p>
    <w:p w:rsidR="001113AF" w:rsidRPr="00915960" w:rsidRDefault="001113AF" w:rsidP="002B1C00">
      <w:pPr>
        <w:tabs>
          <w:tab w:val="left" w:pos="9072"/>
          <w:tab w:val="left" w:pos="9214"/>
          <w:tab w:val="left" w:pos="9356"/>
        </w:tabs>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257"/>
        <w:gridCol w:w="1567"/>
        <w:gridCol w:w="1726"/>
        <w:gridCol w:w="1947"/>
      </w:tblGrid>
      <w:tr w:rsidR="00BE6EC0" w:rsidRPr="00915960" w:rsidTr="00CC3D02">
        <w:trPr>
          <w:trHeight w:hRule="exact" w:val="486"/>
        </w:trPr>
        <w:tc>
          <w:tcPr>
            <w:tcW w:w="325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33E2" w:rsidP="002B1C00">
            <w:pPr>
              <w:shd w:val="clear" w:color="auto" w:fill="FFFFFF"/>
              <w:tabs>
                <w:tab w:val="left" w:pos="9072"/>
                <w:tab w:val="left" w:pos="9214"/>
                <w:tab w:val="left" w:pos="9356"/>
              </w:tabs>
              <w:ind w:right="686"/>
            </w:pPr>
            <w:r w:rsidRPr="00915960">
              <w:rPr>
                <w:b/>
                <w:bCs/>
                <w:sz w:val="18"/>
                <w:szCs w:val="18"/>
              </w:rPr>
              <w:t>Konsantrasyon</w:t>
            </w:r>
            <w:r w:rsidR="00FB13DD" w:rsidRPr="00915960">
              <w:rPr>
                <w:rFonts w:eastAsia="Times New Roman"/>
                <w:b/>
                <w:bCs/>
                <w:sz w:val="18"/>
                <w:szCs w:val="18"/>
              </w:rPr>
              <w:t xml:space="preserve"> aralığı [%]</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5426" w:rsidP="002B1C00">
            <w:pPr>
              <w:shd w:val="clear" w:color="auto" w:fill="FFFFFF"/>
              <w:tabs>
                <w:tab w:val="left" w:pos="9072"/>
                <w:tab w:val="left" w:pos="9214"/>
                <w:tab w:val="left" w:pos="9356"/>
              </w:tabs>
              <w:ind w:right="686"/>
            </w:pPr>
            <w:r w:rsidRPr="00915960">
              <w:rPr>
                <w:rFonts w:eastAsia="Times New Roman"/>
                <w:b/>
                <w:bCs/>
                <w:sz w:val="18"/>
                <w:szCs w:val="18"/>
              </w:rPr>
              <w:t xml:space="preserve">Kalite </w:t>
            </w:r>
            <w:r w:rsidR="00FB13DD" w:rsidRPr="00915960">
              <w:rPr>
                <w:rFonts w:eastAsia="Times New Roman"/>
                <w:b/>
                <w:bCs/>
                <w:sz w:val="18"/>
                <w:szCs w:val="18"/>
              </w:rPr>
              <w:t>A</w:t>
            </w:r>
          </w:p>
        </w:tc>
        <w:tc>
          <w:tcPr>
            <w:tcW w:w="17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5426" w:rsidP="002B1C00">
            <w:pPr>
              <w:shd w:val="clear" w:color="auto" w:fill="FFFFFF"/>
              <w:tabs>
                <w:tab w:val="left" w:pos="9072"/>
                <w:tab w:val="left" w:pos="9214"/>
                <w:tab w:val="left" w:pos="9356"/>
              </w:tabs>
              <w:ind w:right="686"/>
            </w:pPr>
            <w:r w:rsidRPr="00915960">
              <w:rPr>
                <w:rFonts w:eastAsia="Times New Roman"/>
                <w:b/>
                <w:bCs/>
                <w:sz w:val="18"/>
                <w:szCs w:val="18"/>
              </w:rPr>
              <w:t>Kalite</w:t>
            </w:r>
            <w:r w:rsidR="00FB13DD" w:rsidRPr="00915960">
              <w:rPr>
                <w:rFonts w:eastAsia="Times New Roman"/>
                <w:b/>
                <w:bCs/>
                <w:sz w:val="18"/>
                <w:szCs w:val="18"/>
              </w:rPr>
              <w:t xml:space="preserve"> B</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5426" w:rsidP="002B1C00">
            <w:pPr>
              <w:shd w:val="clear" w:color="auto" w:fill="FFFFFF"/>
              <w:tabs>
                <w:tab w:val="left" w:pos="9072"/>
                <w:tab w:val="left" w:pos="9214"/>
                <w:tab w:val="left" w:pos="9356"/>
              </w:tabs>
              <w:ind w:right="686"/>
              <w:jc w:val="center"/>
            </w:pPr>
            <w:r w:rsidRPr="00915960">
              <w:rPr>
                <w:rFonts w:eastAsia="Times New Roman"/>
                <w:b/>
                <w:bCs/>
                <w:sz w:val="18"/>
                <w:szCs w:val="18"/>
              </w:rPr>
              <w:t xml:space="preserve">Kalite </w:t>
            </w:r>
            <w:r w:rsidR="00FB13DD" w:rsidRPr="00915960">
              <w:rPr>
                <w:rFonts w:eastAsia="Times New Roman"/>
                <w:b/>
                <w:bCs/>
                <w:sz w:val="18"/>
                <w:szCs w:val="18"/>
              </w:rPr>
              <w:t>C</w:t>
            </w:r>
          </w:p>
        </w:tc>
      </w:tr>
      <w:tr w:rsidR="00BE6EC0" w:rsidRPr="00915960" w:rsidTr="00CC3D02">
        <w:trPr>
          <w:trHeight w:hRule="exact" w:val="436"/>
        </w:trPr>
        <w:tc>
          <w:tcPr>
            <w:tcW w:w="325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gama (izo-alfa) metil iyonon</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80 - 85</w:t>
            </w:r>
          </w:p>
        </w:tc>
        <w:tc>
          <w:tcPr>
            <w:tcW w:w="17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65 - 75</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rPr>
                <w:sz w:val="18"/>
                <w:szCs w:val="18"/>
              </w:rPr>
              <w:t>50 - 60</w:t>
            </w:r>
          </w:p>
        </w:tc>
      </w:tr>
      <w:tr w:rsidR="00BE6EC0" w:rsidRPr="00915960" w:rsidTr="00CC3D02">
        <w:trPr>
          <w:trHeight w:hRule="exact" w:val="445"/>
        </w:trPr>
        <w:tc>
          <w:tcPr>
            <w:tcW w:w="325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delta (izo-beta) metil iyonon</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6 - 10</w:t>
            </w:r>
          </w:p>
        </w:tc>
        <w:tc>
          <w:tcPr>
            <w:tcW w:w="17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3 - 7</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rPr>
                <w:sz w:val="18"/>
                <w:szCs w:val="18"/>
              </w:rPr>
              <w:t xml:space="preserve">3 </w:t>
            </w:r>
            <w:r w:rsidRPr="00915960">
              <w:rPr>
                <w:rFonts w:eastAsia="Times New Roman"/>
                <w:sz w:val="18"/>
                <w:szCs w:val="18"/>
              </w:rPr>
              <w:t>– 7</w:t>
            </w:r>
          </w:p>
        </w:tc>
      </w:tr>
      <w:tr w:rsidR="00BE6EC0" w:rsidRPr="00915960" w:rsidTr="00CC3D02">
        <w:trPr>
          <w:trHeight w:hRule="exact" w:val="390"/>
        </w:trPr>
        <w:tc>
          <w:tcPr>
            <w:tcW w:w="325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alfa n-metil iyonon</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3 - 11</w:t>
            </w:r>
          </w:p>
        </w:tc>
        <w:tc>
          <w:tcPr>
            <w:tcW w:w="17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10 - 20</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rPr>
                <w:sz w:val="18"/>
                <w:szCs w:val="18"/>
              </w:rPr>
              <w:t>20 - 30</w:t>
            </w:r>
          </w:p>
        </w:tc>
      </w:tr>
      <w:tr w:rsidR="00BE6EC0" w:rsidRPr="00915960" w:rsidTr="00CC3D02">
        <w:trPr>
          <w:trHeight w:hRule="exact" w:val="405"/>
        </w:trPr>
        <w:tc>
          <w:tcPr>
            <w:tcW w:w="325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gama n-metil iyonon</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0.5 - 1.5</w:t>
            </w:r>
          </w:p>
        </w:tc>
        <w:tc>
          <w:tcPr>
            <w:tcW w:w="17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2 - 4</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rPr>
                <w:sz w:val="18"/>
                <w:szCs w:val="18"/>
              </w:rPr>
              <w:t>2 - 4</w:t>
            </w:r>
          </w:p>
        </w:tc>
      </w:tr>
      <w:tr w:rsidR="00BE6EC0" w:rsidRPr="00915960" w:rsidTr="00CC3D02">
        <w:trPr>
          <w:trHeight w:hRule="exact" w:val="381"/>
        </w:trPr>
        <w:tc>
          <w:tcPr>
            <w:tcW w:w="325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beta n-metil iyonon</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0.5 - 1.5</w:t>
            </w:r>
          </w:p>
        </w:tc>
        <w:tc>
          <w:tcPr>
            <w:tcW w:w="17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4 - 6</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rPr>
                <w:sz w:val="18"/>
                <w:szCs w:val="18"/>
              </w:rPr>
              <w:t>5 - 15</w:t>
            </w:r>
          </w:p>
        </w:tc>
      </w:tr>
      <w:tr w:rsidR="00BE6EC0" w:rsidRPr="00915960" w:rsidTr="00CC3D02">
        <w:trPr>
          <w:trHeight w:hRule="exact" w:val="376"/>
        </w:trPr>
        <w:tc>
          <w:tcPr>
            <w:tcW w:w="325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CC3D02" w:rsidP="002B1C00">
            <w:pPr>
              <w:shd w:val="clear" w:color="auto" w:fill="FFFFFF"/>
              <w:tabs>
                <w:tab w:val="left" w:pos="9072"/>
                <w:tab w:val="left" w:pos="9214"/>
                <w:tab w:val="left" w:pos="9356"/>
              </w:tabs>
              <w:ind w:right="686"/>
            </w:pPr>
            <w:r>
              <w:rPr>
                <w:sz w:val="18"/>
                <w:szCs w:val="18"/>
              </w:rPr>
              <w:t>pseudo</w:t>
            </w:r>
            <w:r w:rsidR="00FB13DD" w:rsidRPr="00915960">
              <w:rPr>
                <w:sz w:val="18"/>
                <w:szCs w:val="18"/>
              </w:rPr>
              <w:t xml:space="preserve"> metil iyononlar</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0.5 - 1.5</w:t>
            </w:r>
          </w:p>
        </w:tc>
        <w:tc>
          <w:tcPr>
            <w:tcW w:w="17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18"/>
                <w:szCs w:val="18"/>
              </w:rPr>
              <w:t>1 - 3</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rPr>
                <w:sz w:val="18"/>
                <w:szCs w:val="18"/>
              </w:rPr>
              <w:t>1 - 3</w:t>
            </w:r>
          </w:p>
        </w:tc>
      </w:tr>
    </w:tbl>
    <w:p w:rsidR="001113AF" w:rsidRPr="00915960" w:rsidRDefault="00FB13DD" w:rsidP="00CC3D02">
      <w:pPr>
        <w:pStyle w:val="Balk2"/>
      </w:pPr>
      <w:bookmarkStart w:id="43" w:name="_Toc433372062"/>
      <w:r w:rsidRPr="00915960">
        <w:t>M</w:t>
      </w:r>
      <w:r w:rsidRPr="00915960">
        <w:rPr>
          <w:rFonts w:eastAsia="Times New Roman"/>
        </w:rPr>
        <w:t>İNERALLER</w:t>
      </w:r>
      <w:bookmarkEnd w:id="43"/>
    </w:p>
    <w:p w:rsidR="006C1A11" w:rsidRPr="00915960" w:rsidRDefault="006C1A11" w:rsidP="002B1C00">
      <w:pPr>
        <w:shd w:val="clear" w:color="auto" w:fill="FFFFFF"/>
        <w:tabs>
          <w:tab w:val="left" w:pos="9072"/>
          <w:tab w:val="left" w:pos="9214"/>
          <w:tab w:val="left" w:pos="9356"/>
        </w:tabs>
        <w:ind w:right="3"/>
        <w:jc w:val="both"/>
        <w:rPr>
          <w:spacing w:val="-1"/>
          <w:sz w:val="22"/>
          <w:szCs w:val="22"/>
        </w:rPr>
      </w:pPr>
    </w:p>
    <w:p w:rsidR="001113AF" w:rsidRPr="00915960" w:rsidRDefault="00FB13DD" w:rsidP="002B1C00">
      <w:pPr>
        <w:shd w:val="clear" w:color="auto" w:fill="FFFFFF"/>
        <w:tabs>
          <w:tab w:val="left" w:pos="9072"/>
          <w:tab w:val="left" w:pos="9214"/>
          <w:tab w:val="left" w:pos="9356"/>
        </w:tabs>
        <w:ind w:right="3"/>
        <w:jc w:val="both"/>
        <w:rPr>
          <w:sz w:val="24"/>
          <w:szCs w:val="24"/>
        </w:rPr>
      </w:pPr>
      <w:r w:rsidRPr="00915960">
        <w:rPr>
          <w:spacing w:val="-1"/>
          <w:sz w:val="24"/>
          <w:szCs w:val="24"/>
        </w:rPr>
        <w:t xml:space="preserve">Mineraller, kendilerine </w:t>
      </w:r>
      <w:r w:rsidRPr="00915960">
        <w:rPr>
          <w:rFonts w:eastAsia="Times New Roman"/>
          <w:spacing w:val="-1"/>
          <w:sz w:val="24"/>
          <w:szCs w:val="24"/>
        </w:rPr>
        <w:t xml:space="preserve">özgü bir dizi kimyasal </w:t>
      </w:r>
      <w:r w:rsidR="00CC3D02">
        <w:rPr>
          <w:rFonts w:eastAsia="Times New Roman"/>
          <w:spacing w:val="-1"/>
          <w:sz w:val="24"/>
          <w:szCs w:val="24"/>
        </w:rPr>
        <w:t>kompozisyona</w:t>
      </w:r>
      <w:r w:rsidRPr="00915960">
        <w:rPr>
          <w:rFonts w:eastAsia="Times New Roman"/>
          <w:spacing w:val="-1"/>
          <w:sz w:val="24"/>
          <w:szCs w:val="24"/>
        </w:rPr>
        <w:t xml:space="preserve">, kristal forma (son derece kristalden şekilsize doğru) ve </w:t>
      </w:r>
      <w:r w:rsidR="00FB5426" w:rsidRPr="00915960">
        <w:rPr>
          <w:rFonts w:eastAsia="Times New Roman"/>
          <w:spacing w:val="-1"/>
          <w:sz w:val="24"/>
          <w:szCs w:val="24"/>
        </w:rPr>
        <w:t>fiziko-kimyasal</w:t>
      </w:r>
      <w:r w:rsidRPr="00915960">
        <w:rPr>
          <w:rFonts w:eastAsia="Times New Roman"/>
          <w:sz w:val="24"/>
          <w:szCs w:val="24"/>
        </w:rPr>
        <w:t xml:space="preserve"> özellikler sahip olan ve yer kabuğunda bulundukları haldeki inorganik bileşenlerin bir kombinasyonu olarak tanımlanmaktadır.</w:t>
      </w:r>
    </w:p>
    <w:p w:rsidR="006C1A11" w:rsidRPr="00915960" w:rsidRDefault="006C1A11" w:rsidP="002B1C00">
      <w:pPr>
        <w:shd w:val="clear" w:color="auto" w:fill="FFFFFF"/>
        <w:tabs>
          <w:tab w:val="left" w:pos="9072"/>
          <w:tab w:val="left" w:pos="9214"/>
          <w:tab w:val="left" w:pos="9356"/>
        </w:tabs>
        <w:ind w:right="3"/>
        <w:jc w:val="both"/>
        <w:rPr>
          <w:spacing w:val="-1"/>
          <w:sz w:val="24"/>
          <w:szCs w:val="24"/>
        </w:rPr>
      </w:pPr>
    </w:p>
    <w:p w:rsidR="001113AF" w:rsidRPr="00915960" w:rsidRDefault="00FB13DD" w:rsidP="002B1C00">
      <w:pPr>
        <w:shd w:val="clear" w:color="auto" w:fill="FFFFFF"/>
        <w:tabs>
          <w:tab w:val="left" w:pos="9072"/>
          <w:tab w:val="left" w:pos="9214"/>
          <w:tab w:val="left" w:pos="9356"/>
        </w:tabs>
        <w:ind w:right="3"/>
        <w:jc w:val="both"/>
        <w:rPr>
          <w:sz w:val="24"/>
          <w:szCs w:val="24"/>
        </w:rPr>
      </w:pPr>
      <w:r w:rsidRPr="00915960">
        <w:rPr>
          <w:spacing w:val="-1"/>
          <w:sz w:val="24"/>
          <w:szCs w:val="24"/>
        </w:rPr>
        <w:t>Mineraller, kimyasal olarak de</w:t>
      </w:r>
      <w:r w:rsidRPr="00915960">
        <w:rPr>
          <w:rFonts w:eastAsia="Times New Roman"/>
          <w:spacing w:val="-1"/>
          <w:sz w:val="24"/>
          <w:szCs w:val="24"/>
        </w:rPr>
        <w:t>ğiştirilmemişlerse</w:t>
      </w:r>
      <w:r w:rsidR="006C1A11" w:rsidRPr="00915960">
        <w:rPr>
          <w:rFonts w:eastAsia="Times New Roman"/>
          <w:spacing w:val="-1"/>
          <w:sz w:val="24"/>
          <w:szCs w:val="24"/>
        </w:rPr>
        <w:t xml:space="preserve"> (Madde </w:t>
      </w:r>
      <w:r w:rsidR="00D75A05">
        <w:rPr>
          <w:rFonts w:eastAsia="Times New Roman"/>
          <w:spacing w:val="-1"/>
          <w:sz w:val="24"/>
          <w:szCs w:val="24"/>
        </w:rPr>
        <w:t>4</w:t>
      </w:r>
      <w:r w:rsidR="006C1A11" w:rsidRPr="00915960">
        <w:rPr>
          <w:rFonts w:eastAsia="Times New Roman"/>
          <w:spacing w:val="-1"/>
          <w:sz w:val="24"/>
          <w:szCs w:val="24"/>
        </w:rPr>
        <w:t>(</w:t>
      </w:r>
      <w:r w:rsidR="00D75A05">
        <w:rPr>
          <w:rFonts w:eastAsia="Times New Roman"/>
          <w:spacing w:val="-1"/>
          <w:sz w:val="24"/>
          <w:szCs w:val="24"/>
        </w:rPr>
        <w:t>1</w:t>
      </w:r>
      <w:r w:rsidR="006C1A11" w:rsidRPr="00915960">
        <w:rPr>
          <w:rFonts w:eastAsia="Times New Roman"/>
          <w:spacing w:val="-1"/>
          <w:sz w:val="24"/>
          <w:szCs w:val="24"/>
        </w:rPr>
        <w:t>)</w:t>
      </w:r>
      <w:r w:rsidR="00D75A05">
        <w:rPr>
          <w:rFonts w:eastAsia="Times New Roman"/>
          <w:spacing w:val="-1"/>
          <w:sz w:val="24"/>
          <w:szCs w:val="24"/>
        </w:rPr>
        <w:t>(aa)</w:t>
      </w:r>
      <w:r w:rsidR="006C1A11" w:rsidRPr="00915960">
        <w:rPr>
          <w:rFonts w:eastAsia="Times New Roman"/>
          <w:spacing w:val="-1"/>
          <w:sz w:val="24"/>
          <w:szCs w:val="24"/>
        </w:rPr>
        <w:t xml:space="preserve">) ve doğada bulunan madde tanımını karşılıyorlarsa (Madde </w:t>
      </w:r>
      <w:r w:rsidR="00CC3D02">
        <w:rPr>
          <w:rFonts w:eastAsia="Times New Roman"/>
          <w:spacing w:val="-1"/>
          <w:sz w:val="24"/>
          <w:szCs w:val="24"/>
        </w:rPr>
        <w:t>4</w:t>
      </w:r>
      <w:r w:rsidR="006C1A11" w:rsidRPr="00915960">
        <w:rPr>
          <w:rFonts w:eastAsia="Times New Roman"/>
          <w:spacing w:val="-1"/>
          <w:sz w:val="24"/>
          <w:szCs w:val="24"/>
        </w:rPr>
        <w:t>(</w:t>
      </w:r>
      <w:r w:rsidR="00CC3D02">
        <w:rPr>
          <w:rFonts w:eastAsia="Times New Roman"/>
          <w:spacing w:val="-1"/>
          <w:sz w:val="24"/>
          <w:szCs w:val="24"/>
        </w:rPr>
        <w:t>1</w:t>
      </w:r>
      <w:r w:rsidR="006C1A11" w:rsidRPr="00915960">
        <w:rPr>
          <w:rFonts w:eastAsia="Times New Roman"/>
          <w:spacing w:val="-1"/>
          <w:sz w:val="24"/>
          <w:szCs w:val="24"/>
        </w:rPr>
        <w:t>)</w:t>
      </w:r>
      <w:r w:rsidR="00CC3D02">
        <w:rPr>
          <w:rFonts w:eastAsia="Times New Roman"/>
          <w:spacing w:val="-1"/>
          <w:sz w:val="24"/>
          <w:szCs w:val="24"/>
        </w:rPr>
        <w:t>(h)</w:t>
      </w:r>
      <w:r w:rsidR="006C1A11" w:rsidRPr="00915960">
        <w:rPr>
          <w:rFonts w:eastAsia="Times New Roman"/>
          <w:spacing w:val="-1"/>
          <w:sz w:val="24"/>
          <w:szCs w:val="24"/>
        </w:rPr>
        <w:t>)</w:t>
      </w:r>
      <w:r w:rsidRPr="00915960">
        <w:rPr>
          <w:rFonts w:eastAsia="Times New Roman"/>
          <w:spacing w:val="-1"/>
          <w:sz w:val="24"/>
          <w:szCs w:val="24"/>
        </w:rPr>
        <w:t xml:space="preserve"> </w:t>
      </w:r>
      <w:r w:rsidR="00D91D35" w:rsidRPr="00915960">
        <w:rPr>
          <w:rFonts w:eastAsia="Times New Roman"/>
          <w:spacing w:val="-1"/>
          <w:sz w:val="24"/>
          <w:szCs w:val="24"/>
        </w:rPr>
        <w:t>kayıt</w:t>
      </w:r>
      <w:r w:rsidR="00CC3D02">
        <w:rPr>
          <w:rFonts w:eastAsia="Times New Roman"/>
          <w:spacing w:val="-1"/>
          <w:sz w:val="24"/>
          <w:szCs w:val="24"/>
        </w:rPr>
        <w:t>t</w:t>
      </w:r>
      <w:r w:rsidR="00FB5426" w:rsidRPr="00915960">
        <w:rPr>
          <w:rFonts w:eastAsia="Times New Roman"/>
          <w:spacing w:val="-1"/>
          <w:sz w:val="24"/>
          <w:szCs w:val="24"/>
        </w:rPr>
        <w:t>a</w:t>
      </w:r>
      <w:r w:rsidRPr="00915960">
        <w:rPr>
          <w:rFonts w:eastAsia="Times New Roman"/>
          <w:spacing w:val="-1"/>
          <w:sz w:val="24"/>
          <w:szCs w:val="24"/>
        </w:rPr>
        <w:t>n muaftır</w:t>
      </w:r>
      <w:r w:rsidR="006C1A11" w:rsidRPr="00915960">
        <w:rPr>
          <w:rFonts w:eastAsia="Times New Roman"/>
          <w:spacing w:val="-1"/>
          <w:sz w:val="24"/>
          <w:szCs w:val="24"/>
        </w:rPr>
        <w:t>lar</w:t>
      </w:r>
      <w:r w:rsidRPr="00915960">
        <w:rPr>
          <w:rFonts w:eastAsia="Times New Roman"/>
          <w:spacing w:val="-1"/>
          <w:sz w:val="24"/>
          <w:szCs w:val="24"/>
        </w:rPr>
        <w:t xml:space="preserve">. Bu durum, örneğin </w:t>
      </w:r>
      <w:r w:rsidR="00FB5426" w:rsidRPr="00915960">
        <w:rPr>
          <w:rFonts w:eastAsia="Times New Roman"/>
          <w:spacing w:val="-1"/>
          <w:sz w:val="24"/>
          <w:szCs w:val="24"/>
        </w:rPr>
        <w:t>safsızlıkların</w:t>
      </w:r>
      <w:r w:rsidRPr="00915960">
        <w:rPr>
          <w:rFonts w:eastAsia="Times New Roman"/>
          <w:spacing w:val="-1"/>
          <w:sz w:val="24"/>
          <w:szCs w:val="24"/>
        </w:rPr>
        <w:t xml:space="preserve"> giderilmesi için </w:t>
      </w:r>
      <w:r w:rsidRPr="00915960">
        <w:rPr>
          <w:rFonts w:eastAsia="Times New Roman"/>
          <w:sz w:val="24"/>
          <w:szCs w:val="24"/>
        </w:rPr>
        <w:t>bir kimyasal işlem ya da süreç veya fiziksel mineralojik dönüşüme girmiş olsalar da, kimyasal yapısı değişmeden kalan mineraller için de geçerlidir.</w:t>
      </w:r>
    </w:p>
    <w:p w:rsidR="006C1A11" w:rsidRPr="00915960" w:rsidRDefault="006C1A11" w:rsidP="002B1C00">
      <w:pPr>
        <w:shd w:val="clear" w:color="auto" w:fill="FFFFFF"/>
        <w:tabs>
          <w:tab w:val="left" w:pos="9072"/>
          <w:tab w:val="left" w:pos="9214"/>
          <w:tab w:val="left" w:pos="9356"/>
        </w:tabs>
        <w:ind w:right="3"/>
        <w:jc w:val="both"/>
        <w:rPr>
          <w:spacing w:val="-1"/>
          <w:sz w:val="24"/>
          <w:szCs w:val="24"/>
        </w:rPr>
      </w:pPr>
    </w:p>
    <w:p w:rsidR="001113AF" w:rsidRPr="00915960" w:rsidRDefault="00FB13DD" w:rsidP="002B1C00">
      <w:pPr>
        <w:shd w:val="clear" w:color="auto" w:fill="FFFFFF"/>
        <w:tabs>
          <w:tab w:val="left" w:pos="9072"/>
          <w:tab w:val="left" w:pos="9214"/>
          <w:tab w:val="left" w:pos="9356"/>
        </w:tabs>
        <w:ind w:right="3"/>
        <w:jc w:val="both"/>
        <w:rPr>
          <w:sz w:val="24"/>
          <w:szCs w:val="24"/>
        </w:rPr>
      </w:pPr>
      <w:r w:rsidRPr="00915960">
        <w:rPr>
          <w:spacing w:val="-1"/>
          <w:sz w:val="24"/>
          <w:szCs w:val="24"/>
        </w:rPr>
        <w:t>Baz</w:t>
      </w:r>
      <w:r w:rsidRPr="00915960">
        <w:rPr>
          <w:rFonts w:eastAsia="Times New Roman"/>
          <w:spacing w:val="-1"/>
          <w:sz w:val="24"/>
          <w:szCs w:val="24"/>
        </w:rPr>
        <w:t xml:space="preserve">ı mineraller kimyasal </w:t>
      </w:r>
      <w:r w:rsidR="00D75A05">
        <w:rPr>
          <w:rFonts w:eastAsia="Times New Roman"/>
          <w:spacing w:val="-1"/>
          <w:sz w:val="24"/>
          <w:szCs w:val="24"/>
        </w:rPr>
        <w:t>kompozisyonlarıyla</w:t>
      </w:r>
      <w:r w:rsidRPr="00915960">
        <w:rPr>
          <w:rFonts w:eastAsia="Times New Roman"/>
          <w:spacing w:val="-1"/>
          <w:sz w:val="24"/>
          <w:szCs w:val="24"/>
        </w:rPr>
        <w:t xml:space="preserve"> eşsiz bir şekilde açıklanabilse de (çok bileşenli ve tek bileşenli </w:t>
      </w:r>
      <w:r w:rsidR="00463A56" w:rsidRPr="00915960">
        <w:rPr>
          <w:rFonts w:eastAsia="Times New Roman"/>
          <w:spacing w:val="-1"/>
          <w:sz w:val="24"/>
          <w:szCs w:val="24"/>
        </w:rPr>
        <w:t>madde</w:t>
      </w:r>
      <w:r w:rsidRPr="00915960">
        <w:rPr>
          <w:rFonts w:eastAsia="Times New Roman"/>
          <w:spacing w:val="-1"/>
          <w:sz w:val="24"/>
          <w:szCs w:val="24"/>
        </w:rPr>
        <w:t xml:space="preserve">ler için bakınız Bölüm 4.2.1 ve 4.2.2), diğerleri için tek başına kimyasal yapı bu </w:t>
      </w:r>
      <w:r w:rsidR="00463A56" w:rsidRPr="00915960">
        <w:rPr>
          <w:rFonts w:eastAsia="Times New Roman"/>
          <w:spacing w:val="-1"/>
          <w:sz w:val="24"/>
          <w:szCs w:val="24"/>
        </w:rPr>
        <w:t>madde</w:t>
      </w:r>
      <w:r w:rsidRPr="00915960">
        <w:rPr>
          <w:rFonts w:eastAsia="Times New Roman"/>
          <w:spacing w:val="-1"/>
          <w:sz w:val="24"/>
          <w:szCs w:val="24"/>
        </w:rPr>
        <w:t xml:space="preserve">lerin </w:t>
      </w:r>
      <w:r w:rsidRPr="00915960">
        <w:rPr>
          <w:rFonts w:eastAsia="Times New Roman"/>
          <w:sz w:val="24"/>
          <w:szCs w:val="24"/>
        </w:rPr>
        <w:t>benzersiz bir şekilde tanımlanmaları için yeterli değildir (bakınız Bölüm 4.2.3).</w:t>
      </w:r>
    </w:p>
    <w:p w:rsidR="006C1A11" w:rsidRPr="00915960" w:rsidRDefault="006C1A11" w:rsidP="002B1C00">
      <w:pPr>
        <w:shd w:val="clear" w:color="auto" w:fill="FFFFFF"/>
        <w:tabs>
          <w:tab w:val="left" w:pos="9072"/>
          <w:tab w:val="left" w:pos="9214"/>
          <w:tab w:val="left" w:pos="9356"/>
        </w:tabs>
        <w:ind w:right="3"/>
        <w:jc w:val="both"/>
        <w:rPr>
          <w:spacing w:val="-1"/>
          <w:sz w:val="24"/>
          <w:szCs w:val="24"/>
        </w:rPr>
      </w:pPr>
    </w:p>
    <w:p w:rsidR="001113AF" w:rsidRPr="00915960" w:rsidRDefault="00FB13DD" w:rsidP="002B1C00">
      <w:pPr>
        <w:shd w:val="clear" w:color="auto" w:fill="FFFFFF"/>
        <w:tabs>
          <w:tab w:val="left" w:pos="9072"/>
          <w:tab w:val="left" w:pos="9214"/>
          <w:tab w:val="left" w:pos="9356"/>
        </w:tabs>
        <w:ind w:right="3"/>
        <w:jc w:val="both"/>
        <w:rPr>
          <w:sz w:val="24"/>
          <w:szCs w:val="24"/>
        </w:rPr>
      </w:pPr>
      <w:r w:rsidRPr="00915960">
        <w:rPr>
          <w:spacing w:val="-1"/>
          <w:sz w:val="24"/>
          <w:szCs w:val="24"/>
        </w:rPr>
        <w:t>Di</w:t>
      </w:r>
      <w:r w:rsidRPr="00915960">
        <w:rPr>
          <w:rFonts w:eastAsia="Times New Roman"/>
          <w:spacing w:val="-1"/>
          <w:sz w:val="24"/>
          <w:szCs w:val="24"/>
        </w:rPr>
        <w:t xml:space="preserve">ğer çok veya tek bileşenli </w:t>
      </w:r>
      <w:r w:rsidR="00463A56" w:rsidRPr="00915960">
        <w:rPr>
          <w:rFonts w:eastAsia="Times New Roman"/>
          <w:spacing w:val="-1"/>
          <w:sz w:val="24"/>
          <w:szCs w:val="24"/>
        </w:rPr>
        <w:t>madde</w:t>
      </w:r>
      <w:r w:rsidRPr="00915960">
        <w:rPr>
          <w:rFonts w:eastAsia="Times New Roman"/>
          <w:spacing w:val="-1"/>
          <w:sz w:val="24"/>
          <w:szCs w:val="24"/>
        </w:rPr>
        <w:t xml:space="preserve">lerden farklı olarak, minerallerin tanımlanması kimyasal </w:t>
      </w:r>
      <w:r w:rsidR="00D75A05">
        <w:rPr>
          <w:rFonts w:eastAsia="Times New Roman"/>
          <w:spacing w:val="-1"/>
          <w:sz w:val="24"/>
          <w:szCs w:val="24"/>
        </w:rPr>
        <w:t>kompozisyonları</w:t>
      </w:r>
      <w:r w:rsidRPr="00915960">
        <w:rPr>
          <w:rFonts w:eastAsia="Times New Roman"/>
          <w:spacing w:val="-1"/>
          <w:sz w:val="24"/>
          <w:szCs w:val="24"/>
        </w:rPr>
        <w:t xml:space="preserve"> </w:t>
      </w:r>
      <w:r w:rsidRPr="00D75A05">
        <w:rPr>
          <w:rFonts w:eastAsia="Times New Roman"/>
          <w:spacing w:val="-1"/>
          <w:sz w:val="24"/>
          <w:szCs w:val="24"/>
          <w:u w:val="single"/>
        </w:rPr>
        <w:t>ve</w:t>
      </w:r>
      <w:r w:rsidRPr="00915960">
        <w:rPr>
          <w:rFonts w:eastAsia="Times New Roman"/>
          <w:spacing w:val="-1"/>
          <w:sz w:val="24"/>
          <w:szCs w:val="24"/>
        </w:rPr>
        <w:t xml:space="preserve"> iç </w:t>
      </w:r>
      <w:r w:rsidRPr="00915960">
        <w:rPr>
          <w:rFonts w:eastAsia="Times New Roman"/>
          <w:sz w:val="24"/>
          <w:szCs w:val="24"/>
        </w:rPr>
        <w:t xml:space="preserve">yapılarını esas almalıdır (örneğin X ışını </w:t>
      </w:r>
      <w:r w:rsidR="00FB5426" w:rsidRPr="00915960">
        <w:rPr>
          <w:rFonts w:eastAsia="Times New Roman"/>
          <w:sz w:val="24"/>
          <w:szCs w:val="24"/>
        </w:rPr>
        <w:t>kırınımı</w:t>
      </w:r>
      <w:r w:rsidRPr="00915960">
        <w:rPr>
          <w:rFonts w:eastAsia="Times New Roman"/>
          <w:sz w:val="24"/>
          <w:szCs w:val="24"/>
        </w:rPr>
        <w:t>da görüntülendiği şekilde), çünkü bunlar birlikte mineralin özünü oluşturmakta ve fiz</w:t>
      </w:r>
      <w:r w:rsidR="00FB5426" w:rsidRPr="00915960">
        <w:rPr>
          <w:rFonts w:eastAsia="Times New Roman"/>
          <w:sz w:val="24"/>
          <w:szCs w:val="24"/>
        </w:rPr>
        <w:t>iko</w:t>
      </w:r>
      <w:r w:rsidRPr="00915960">
        <w:rPr>
          <w:rFonts w:eastAsia="Times New Roman"/>
          <w:sz w:val="24"/>
          <w:szCs w:val="24"/>
        </w:rPr>
        <w:t>-kimyasal özelliklerini belirlemektedir.</w:t>
      </w:r>
    </w:p>
    <w:p w:rsidR="001113AF" w:rsidRPr="00915960" w:rsidRDefault="001113AF" w:rsidP="002B1C00">
      <w:pPr>
        <w:shd w:val="clear" w:color="auto" w:fill="FFFFFF"/>
        <w:tabs>
          <w:tab w:val="left" w:pos="9072"/>
          <w:tab w:val="left" w:pos="9214"/>
          <w:tab w:val="left" w:pos="9356"/>
        </w:tabs>
        <w:ind w:right="3"/>
        <w:jc w:val="both"/>
        <w:rPr>
          <w:sz w:val="24"/>
          <w:szCs w:val="24"/>
        </w:rPr>
      </w:pPr>
    </w:p>
    <w:p w:rsidR="001113AF" w:rsidRPr="00915960" w:rsidRDefault="00FB13DD" w:rsidP="002B1C00">
      <w:pPr>
        <w:shd w:val="clear" w:color="auto" w:fill="FFFFFF"/>
        <w:tabs>
          <w:tab w:val="left" w:pos="9072"/>
          <w:tab w:val="left" w:pos="9214"/>
          <w:tab w:val="left" w:pos="9356"/>
        </w:tabs>
        <w:ind w:right="3"/>
        <w:jc w:val="both"/>
        <w:rPr>
          <w:sz w:val="24"/>
          <w:szCs w:val="24"/>
        </w:rPr>
      </w:pPr>
      <w:r w:rsidRPr="00915960">
        <w:rPr>
          <w:sz w:val="24"/>
          <w:szCs w:val="24"/>
        </w:rPr>
        <w:t>Di</w:t>
      </w:r>
      <w:r w:rsidRPr="00915960">
        <w:rPr>
          <w:rFonts w:eastAsia="Times New Roman"/>
          <w:sz w:val="24"/>
          <w:szCs w:val="24"/>
        </w:rPr>
        <w:t xml:space="preserve">ğer çok bileşenli </w:t>
      </w:r>
      <w:r w:rsidR="00463A56" w:rsidRPr="00915960">
        <w:rPr>
          <w:rFonts w:eastAsia="Times New Roman"/>
          <w:sz w:val="24"/>
          <w:szCs w:val="24"/>
        </w:rPr>
        <w:t>madde</w:t>
      </w:r>
      <w:r w:rsidRPr="00915960">
        <w:rPr>
          <w:rFonts w:eastAsia="Times New Roman"/>
          <w:sz w:val="24"/>
          <w:szCs w:val="24"/>
        </w:rPr>
        <w:t xml:space="preserve">ler söz konusu olduğunda, tanımlama için mineralin CAS numarası kullanılacaktır (diğer bir deyişle, inorganik bileşenleri bir kombinasyonu). Sistematik mineraloji ile belirlendiği </w:t>
      </w:r>
      <w:r w:rsidRPr="00915960">
        <w:rPr>
          <w:rFonts w:eastAsia="Times New Roman"/>
          <w:spacing w:val="-1"/>
          <w:sz w:val="24"/>
          <w:szCs w:val="24"/>
        </w:rPr>
        <w:t xml:space="preserve">şekilde inorganik bileşenlerin CAS numaraları, farklı bileşenlerin tanımlanması için kullanılmaktadır. </w:t>
      </w:r>
      <w:r w:rsidR="00D75A05">
        <w:rPr>
          <w:rFonts w:eastAsia="Times New Roman"/>
          <w:spacing w:val="-1"/>
          <w:sz w:val="24"/>
          <w:szCs w:val="24"/>
        </w:rPr>
        <w:t>B</w:t>
      </w:r>
      <w:r w:rsidRPr="00915960">
        <w:rPr>
          <w:rFonts w:eastAsia="Times New Roman"/>
          <w:spacing w:val="-1"/>
          <w:sz w:val="24"/>
          <w:szCs w:val="24"/>
        </w:rPr>
        <w:t xml:space="preserve">elirli tek bir </w:t>
      </w:r>
      <w:r w:rsidRPr="00915960">
        <w:rPr>
          <w:rFonts w:eastAsia="Times New Roman"/>
          <w:sz w:val="24"/>
          <w:szCs w:val="24"/>
        </w:rPr>
        <w:t xml:space="preserve">bileşen üretilecekse (tek bileşenli bir </w:t>
      </w:r>
      <w:r w:rsidR="00463A56" w:rsidRPr="00915960">
        <w:rPr>
          <w:rFonts w:eastAsia="Times New Roman"/>
          <w:sz w:val="24"/>
          <w:szCs w:val="24"/>
        </w:rPr>
        <w:t>madde</w:t>
      </w:r>
      <w:r w:rsidRPr="00915960">
        <w:rPr>
          <w:rFonts w:eastAsia="Times New Roman"/>
          <w:sz w:val="24"/>
          <w:szCs w:val="24"/>
        </w:rPr>
        <w:t xml:space="preserve">), bu </w:t>
      </w:r>
      <w:r w:rsidR="00463A56" w:rsidRPr="00915960">
        <w:rPr>
          <w:rFonts w:eastAsia="Times New Roman"/>
          <w:sz w:val="24"/>
          <w:szCs w:val="24"/>
        </w:rPr>
        <w:t>madde</w:t>
      </w:r>
      <w:r w:rsidRPr="00915960">
        <w:rPr>
          <w:rFonts w:eastAsia="Times New Roman"/>
          <w:sz w:val="24"/>
          <w:szCs w:val="24"/>
        </w:rPr>
        <w:t>nin CAS numarası tanımlama için kullanılacaktır. Örneğin:</w:t>
      </w:r>
    </w:p>
    <w:p w:rsidR="006C1A11" w:rsidRPr="00915960" w:rsidRDefault="006C1A11" w:rsidP="002B1C00">
      <w:pPr>
        <w:shd w:val="clear" w:color="auto" w:fill="FFFFFF"/>
        <w:tabs>
          <w:tab w:val="left" w:pos="9072"/>
          <w:tab w:val="left" w:pos="9214"/>
          <w:tab w:val="left" w:pos="9356"/>
        </w:tabs>
        <w:jc w:val="both"/>
        <w:rPr>
          <w:sz w:val="24"/>
          <w:szCs w:val="24"/>
        </w:rPr>
      </w:pPr>
    </w:p>
    <w:p w:rsidR="001113AF" w:rsidRPr="00915960" w:rsidRDefault="00FB13DD" w:rsidP="005A04C9">
      <w:pPr>
        <w:pStyle w:val="ListeParagraf"/>
        <w:numPr>
          <w:ilvl w:val="0"/>
          <w:numId w:val="57"/>
        </w:numPr>
        <w:shd w:val="clear" w:color="auto" w:fill="FFFFFF"/>
        <w:tabs>
          <w:tab w:val="left" w:pos="9072"/>
          <w:tab w:val="left" w:pos="9214"/>
          <w:tab w:val="left" w:pos="9356"/>
        </w:tabs>
        <w:jc w:val="both"/>
        <w:rPr>
          <w:noProof/>
          <w:sz w:val="24"/>
          <w:szCs w:val="24"/>
        </w:rPr>
      </w:pPr>
      <w:r w:rsidRPr="00915960">
        <w:rPr>
          <w:noProof/>
          <w:sz w:val="24"/>
          <w:szCs w:val="24"/>
        </w:rPr>
        <w:t>Kaolin minerali (EINECS: 310-194-1, CAS: 1332-58-7) temel olarak birincil ve ikincil kaolinitlerden (EINECS: 215-286-4, CAS: 1318-74-7) oluşmaktadır ve bunlar da hidratlı alüminosilikat killeridir.</w:t>
      </w:r>
    </w:p>
    <w:p w:rsidR="00004550" w:rsidRPr="00915960" w:rsidRDefault="00004550" w:rsidP="005A04C9">
      <w:pPr>
        <w:pStyle w:val="ListeParagraf"/>
        <w:numPr>
          <w:ilvl w:val="0"/>
          <w:numId w:val="57"/>
        </w:numPr>
        <w:shd w:val="clear" w:color="auto" w:fill="FFFFFF"/>
        <w:tabs>
          <w:tab w:val="left" w:pos="9072"/>
          <w:tab w:val="left" w:pos="9214"/>
          <w:tab w:val="left" w:pos="9356"/>
        </w:tabs>
        <w:jc w:val="both"/>
        <w:rPr>
          <w:noProof/>
          <w:sz w:val="24"/>
          <w:szCs w:val="24"/>
        </w:rPr>
      </w:pPr>
    </w:p>
    <w:p w:rsidR="001113AF" w:rsidRPr="00915960" w:rsidRDefault="00FB13DD"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pacing w:val="-1"/>
          <w:sz w:val="24"/>
          <w:szCs w:val="24"/>
        </w:rPr>
        <w:t xml:space="preserve">Örneğin tek bir Kaolon bileşeninin üretilmesi için Kaoline bir rafine işlemi uygulanması halinde, </w:t>
      </w:r>
      <w:r w:rsidR="00463A56" w:rsidRPr="00915960">
        <w:rPr>
          <w:rFonts w:eastAsia="Times New Roman"/>
          <w:spacing w:val="-1"/>
          <w:sz w:val="24"/>
          <w:szCs w:val="24"/>
        </w:rPr>
        <w:t>madde</w:t>
      </w:r>
      <w:r w:rsidRPr="00915960">
        <w:rPr>
          <w:rFonts w:eastAsia="Times New Roman"/>
          <w:sz w:val="24"/>
          <w:szCs w:val="24"/>
        </w:rPr>
        <w:t>deki Kaolinitlerin CAS-/EINECS- numarası EINECS: 215-286-4, CAS: 1318-74-7 olacaktır.</w:t>
      </w:r>
    </w:p>
    <w:p w:rsidR="00004550" w:rsidRPr="00915960" w:rsidRDefault="00004550" w:rsidP="002B1C00">
      <w:pPr>
        <w:shd w:val="clear" w:color="auto" w:fill="FFFFFF"/>
        <w:tabs>
          <w:tab w:val="left" w:pos="9072"/>
          <w:tab w:val="left" w:pos="9214"/>
          <w:tab w:val="left" w:pos="9356"/>
        </w:tabs>
        <w:jc w:val="both"/>
        <w:rPr>
          <w:sz w:val="24"/>
          <w:szCs w:val="24"/>
        </w:rPr>
      </w:pPr>
    </w:p>
    <w:p w:rsidR="001113AF" w:rsidRPr="00915960" w:rsidRDefault="00FB13DD" w:rsidP="005A04C9">
      <w:pPr>
        <w:pStyle w:val="ListeParagraf"/>
        <w:numPr>
          <w:ilvl w:val="0"/>
          <w:numId w:val="57"/>
        </w:numPr>
        <w:shd w:val="clear" w:color="auto" w:fill="FFFFFF"/>
        <w:tabs>
          <w:tab w:val="left" w:pos="9072"/>
          <w:tab w:val="left" w:pos="9214"/>
          <w:tab w:val="left" w:pos="9356"/>
        </w:tabs>
        <w:jc w:val="both"/>
        <w:rPr>
          <w:sz w:val="24"/>
          <w:szCs w:val="24"/>
        </w:rPr>
      </w:pPr>
      <w:r w:rsidRPr="00915960">
        <w:rPr>
          <w:sz w:val="24"/>
          <w:szCs w:val="24"/>
        </w:rPr>
        <w:t>EINECS</w:t>
      </w:r>
      <w:r w:rsidRPr="00915960">
        <w:rPr>
          <w:rFonts w:eastAsia="Times New Roman"/>
          <w:sz w:val="24"/>
          <w:szCs w:val="24"/>
        </w:rPr>
        <w:t>’de “</w:t>
      </w:r>
      <w:r w:rsidR="006C1A11" w:rsidRPr="00915960">
        <w:rPr>
          <w:rFonts w:eastAsia="Times New Roman"/>
          <w:sz w:val="24"/>
          <w:szCs w:val="24"/>
        </w:rPr>
        <w:t xml:space="preserve">Kolloidal </w:t>
      </w:r>
      <w:r w:rsidRPr="00915960">
        <w:rPr>
          <w:rFonts w:eastAsia="Times New Roman"/>
          <w:sz w:val="24"/>
          <w:szCs w:val="24"/>
        </w:rPr>
        <w:t>bir kildir. Öncelikli olarak montmorilonitten oluşur” ifadesiyle tanımlanan bentonit minerali (EINECS: 215-108-5, CAS: 1302-78-9) , tamamen olmasa da yüksek oranda inorganik bir bileşik olan Montmorilonit içermektedir (EINECS: 215-288-5, CAS: 1318-93-0).</w:t>
      </w:r>
    </w:p>
    <w:p w:rsidR="006C1A11" w:rsidRPr="00915960" w:rsidRDefault="006C1A11" w:rsidP="002B1C00">
      <w:pPr>
        <w:shd w:val="clear" w:color="auto" w:fill="FFFFFF"/>
        <w:tabs>
          <w:tab w:val="left" w:pos="9072"/>
          <w:tab w:val="left" w:pos="9214"/>
          <w:tab w:val="left" w:pos="9356"/>
        </w:tabs>
        <w:jc w:val="both"/>
        <w:rPr>
          <w:spacing w:val="-1"/>
          <w:sz w:val="24"/>
          <w:szCs w:val="24"/>
        </w:rPr>
      </w:pPr>
    </w:p>
    <w:p w:rsidR="001113AF" w:rsidRPr="00915960" w:rsidRDefault="00FB13DD" w:rsidP="002B1C00">
      <w:pPr>
        <w:shd w:val="clear" w:color="auto" w:fill="FFFFFF"/>
        <w:tabs>
          <w:tab w:val="left" w:pos="9072"/>
          <w:tab w:val="left" w:pos="9214"/>
          <w:tab w:val="left" w:pos="9356"/>
        </w:tabs>
        <w:jc w:val="both"/>
        <w:rPr>
          <w:sz w:val="24"/>
          <w:szCs w:val="24"/>
        </w:rPr>
      </w:pPr>
      <w:r w:rsidRPr="00915960">
        <w:rPr>
          <w:spacing w:val="-1"/>
          <w:sz w:val="24"/>
          <w:szCs w:val="24"/>
        </w:rPr>
        <w:t xml:space="preserve">Bu durumda saf Montmorilonit (EINECS: 215-288-5, CAS: 1318-93-0) </w:t>
      </w:r>
      <w:r w:rsidRPr="00915960">
        <w:rPr>
          <w:rFonts w:eastAsia="Times New Roman"/>
          <w:spacing w:val="-1"/>
          <w:sz w:val="24"/>
          <w:szCs w:val="24"/>
        </w:rPr>
        <w:t xml:space="preserve">üretilecektir ve kimyasal madenin </w:t>
      </w:r>
      <w:r w:rsidRPr="00915960">
        <w:rPr>
          <w:rFonts w:eastAsia="Times New Roman"/>
          <w:sz w:val="24"/>
          <w:szCs w:val="24"/>
        </w:rPr>
        <w:t>tanımlanmasında kullanılan CAS numarası Montmorilonitinki olacaktır.</w:t>
      </w:r>
    </w:p>
    <w:p w:rsidR="006C1A11" w:rsidRPr="00915960" w:rsidRDefault="006C1A11" w:rsidP="002B1C00">
      <w:pPr>
        <w:shd w:val="clear" w:color="auto" w:fill="FFFFFF"/>
        <w:tabs>
          <w:tab w:val="left" w:pos="9072"/>
          <w:tab w:val="left" w:pos="9214"/>
          <w:tab w:val="left" w:pos="9356"/>
        </w:tabs>
        <w:jc w:val="both"/>
        <w:rPr>
          <w:sz w:val="22"/>
          <w:szCs w:val="22"/>
        </w:rPr>
      </w:pPr>
    </w:p>
    <w:p w:rsidR="001113AF" w:rsidRPr="00915960" w:rsidRDefault="00FB13DD" w:rsidP="002B1C00">
      <w:pPr>
        <w:shd w:val="clear" w:color="auto" w:fill="FFFFFF"/>
        <w:tabs>
          <w:tab w:val="left" w:pos="9072"/>
          <w:tab w:val="left" w:pos="9214"/>
          <w:tab w:val="left" w:pos="9356"/>
        </w:tabs>
        <w:jc w:val="both"/>
        <w:rPr>
          <w:rFonts w:eastAsia="Times New Roman"/>
          <w:sz w:val="22"/>
          <w:szCs w:val="22"/>
        </w:rPr>
      </w:pPr>
      <w:r w:rsidRPr="00915960">
        <w:rPr>
          <w:sz w:val="22"/>
          <w:szCs w:val="22"/>
        </w:rPr>
        <w:t>Bentonit (EINECS: 215-108-5, CAS: 1302-78-9) ve Montmorilonitin (EINECS: 215-288-5, CAS: 1318-93-0) ayn</w:t>
      </w:r>
      <w:r w:rsidRPr="00915960">
        <w:rPr>
          <w:rFonts w:eastAsia="Times New Roman"/>
          <w:sz w:val="22"/>
          <w:szCs w:val="22"/>
        </w:rPr>
        <w:t xml:space="preserve">ı </w:t>
      </w:r>
      <w:r w:rsidR="00463A56" w:rsidRPr="00915960">
        <w:rPr>
          <w:rFonts w:eastAsia="Times New Roman"/>
          <w:sz w:val="22"/>
          <w:szCs w:val="22"/>
        </w:rPr>
        <w:t>madde</w:t>
      </w:r>
      <w:r w:rsidRPr="00915960">
        <w:rPr>
          <w:rFonts w:eastAsia="Times New Roman"/>
          <w:sz w:val="22"/>
          <w:szCs w:val="22"/>
        </w:rPr>
        <w:t xml:space="preserve"> olarak kabul edilmediklerinin altı çizilmelidir.</w:t>
      </w:r>
    </w:p>
    <w:p w:rsidR="006C1A11" w:rsidRPr="00915960" w:rsidRDefault="006C1A11" w:rsidP="002B1C00">
      <w:pPr>
        <w:shd w:val="clear" w:color="auto" w:fill="FFFFFF"/>
        <w:tabs>
          <w:tab w:val="left" w:pos="9072"/>
          <w:tab w:val="left" w:pos="9214"/>
          <w:tab w:val="left" w:pos="9356"/>
        </w:tabs>
        <w:jc w:val="both"/>
      </w:pPr>
    </w:p>
    <w:p w:rsidR="001113AF" w:rsidRPr="00915960" w:rsidRDefault="00FB13DD" w:rsidP="002B1C00">
      <w:pPr>
        <w:shd w:val="clear" w:color="auto" w:fill="FFFFFF"/>
        <w:tabs>
          <w:tab w:val="left" w:pos="9072"/>
          <w:tab w:val="left" w:pos="9214"/>
          <w:tab w:val="left" w:pos="9356"/>
        </w:tabs>
        <w:jc w:val="both"/>
      </w:pPr>
      <w:r w:rsidRPr="00915960">
        <w:rPr>
          <w:sz w:val="22"/>
          <w:szCs w:val="22"/>
        </w:rPr>
        <w:t>Sonu</w:t>
      </w:r>
      <w:r w:rsidRPr="00915960">
        <w:rPr>
          <w:rFonts w:eastAsia="Times New Roman"/>
          <w:sz w:val="22"/>
          <w:szCs w:val="22"/>
        </w:rPr>
        <w:t xml:space="preserve">ç olarak mineraller genelde, kombinasyon içindeki inorganik bileşenlere göre isimlendirilmektedir. Tek </w:t>
      </w:r>
      <w:r w:rsidRPr="00915960">
        <w:rPr>
          <w:rFonts w:eastAsia="Times New Roman"/>
          <w:spacing w:val="-1"/>
          <w:sz w:val="22"/>
          <w:szCs w:val="22"/>
        </w:rPr>
        <w:t xml:space="preserve">bileşenli ya da çok bileşenli olarak kabul edilebilirler (Bölüm 4.2.1 ve 4.2.2’deki genel </w:t>
      </w:r>
      <w:r w:rsidR="00D91D35" w:rsidRPr="00915960">
        <w:rPr>
          <w:rFonts w:eastAsia="Times New Roman"/>
          <w:spacing w:val="-1"/>
          <w:sz w:val="22"/>
          <w:szCs w:val="22"/>
        </w:rPr>
        <w:t>rehber</w:t>
      </w:r>
      <w:r w:rsidRPr="00915960">
        <w:rPr>
          <w:rFonts w:eastAsia="Times New Roman"/>
          <w:spacing w:val="-1"/>
          <w:sz w:val="22"/>
          <w:szCs w:val="22"/>
        </w:rPr>
        <w:t xml:space="preserve">lik bilgileri). Bazı mineraller tamamen kimyasal yapılarıyla tanımlanamaz ancak yeterli bir şekilde tanımlanmaları için ek fiziksel </w:t>
      </w:r>
      <w:r w:rsidRPr="00915960">
        <w:rPr>
          <w:rFonts w:eastAsia="Times New Roman"/>
          <w:sz w:val="22"/>
          <w:szCs w:val="22"/>
        </w:rPr>
        <w:t>özellik ya da işlem parametreleri gerektirir (bakınız Bölüm 4.2.3). Aşağıdaki tabloda bazı örnekler verilmiştir.</w:t>
      </w:r>
    </w:p>
    <w:p w:rsidR="00004550" w:rsidRPr="00915960" w:rsidRDefault="00004550" w:rsidP="002B1C00">
      <w:pPr>
        <w:shd w:val="clear" w:color="auto" w:fill="FFFFFF"/>
        <w:tabs>
          <w:tab w:val="left" w:pos="9072"/>
          <w:tab w:val="left" w:pos="9214"/>
          <w:tab w:val="left" w:pos="9356"/>
        </w:tabs>
        <w:ind w:right="686"/>
        <w:rPr>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spacing w:val="-1"/>
          <w:sz w:val="24"/>
          <w:szCs w:val="24"/>
        </w:rPr>
        <w:t xml:space="preserve">Mineral </w:t>
      </w:r>
      <w:r w:rsidRPr="00915960">
        <w:rPr>
          <w:rFonts w:eastAsia="Times New Roman"/>
          <w:spacing w:val="-1"/>
          <w:sz w:val="24"/>
          <w:szCs w:val="24"/>
        </w:rPr>
        <w:t>örnekleri</w:t>
      </w:r>
    </w:p>
    <w:p w:rsidR="001113AF" w:rsidRPr="00915960" w:rsidRDefault="001113AF" w:rsidP="002B1C00">
      <w:pPr>
        <w:shd w:val="clear" w:color="auto" w:fill="FFFFFF"/>
        <w:tabs>
          <w:tab w:val="left" w:pos="9072"/>
          <w:tab w:val="left" w:pos="9214"/>
          <w:tab w:val="left" w:pos="9356"/>
        </w:tabs>
        <w:ind w:right="686"/>
        <w:rPr>
          <w:spacing w:val="-5"/>
          <w:sz w:val="24"/>
          <w:szCs w:val="24"/>
        </w:rPr>
      </w:pPr>
    </w:p>
    <w:p w:rsidR="001113AF" w:rsidRPr="00915960" w:rsidRDefault="003644D0" w:rsidP="002B1C00">
      <w:pPr>
        <w:shd w:val="clear" w:color="auto" w:fill="FFFFFF"/>
        <w:tabs>
          <w:tab w:val="left" w:pos="9072"/>
          <w:tab w:val="left" w:pos="9214"/>
          <w:tab w:val="left" w:pos="9356"/>
        </w:tabs>
        <w:ind w:right="686"/>
        <w:rPr>
          <w:spacing w:val="-5"/>
        </w:rPr>
      </w:pPr>
      <w:r w:rsidRPr="00915960">
        <w:rPr>
          <w:noProof/>
          <w:spacing w:val="-5"/>
        </w:rPr>
        <w:drawing>
          <wp:anchor distT="0" distB="0" distL="114300" distR="114300" simplePos="0" relativeHeight="251967488" behindDoc="0" locked="0" layoutInCell="1" allowOverlap="1" wp14:anchorId="26D6D369" wp14:editId="1A791A5F">
            <wp:simplePos x="0" y="0"/>
            <wp:positionH relativeFrom="column">
              <wp:posOffset>-52705</wp:posOffset>
            </wp:positionH>
            <wp:positionV relativeFrom="paragraph">
              <wp:posOffset>10160</wp:posOffset>
            </wp:positionV>
            <wp:extent cx="4829175" cy="3009900"/>
            <wp:effectExtent l="19050" t="0" r="9525" b="0"/>
            <wp:wrapNone/>
            <wp:docPr id="26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4829175" cy="3009900"/>
                    </a:xfrm>
                    <a:prstGeom prst="rect">
                      <a:avLst/>
                    </a:prstGeom>
                    <a:noFill/>
                    <a:ln w="9525">
                      <a:noFill/>
                      <a:miter lim="800000"/>
                      <a:headEnd/>
                      <a:tailEnd/>
                    </a:ln>
                  </pic:spPr>
                </pic:pic>
              </a:graphicData>
            </a:graphic>
          </wp:anchor>
        </w:drawing>
      </w:r>
    </w:p>
    <w:p w:rsidR="001113AF" w:rsidRPr="00915960" w:rsidRDefault="001113AF" w:rsidP="002B1C00">
      <w:pPr>
        <w:shd w:val="clear" w:color="auto" w:fill="FFFFFF"/>
        <w:tabs>
          <w:tab w:val="left" w:pos="9072"/>
          <w:tab w:val="left" w:pos="9214"/>
          <w:tab w:val="left" w:pos="9356"/>
        </w:tabs>
        <w:ind w:right="686"/>
        <w:rPr>
          <w:spacing w:val="-5"/>
        </w:rPr>
      </w:pPr>
    </w:p>
    <w:p w:rsidR="001113AF" w:rsidRPr="00915960" w:rsidRDefault="001113AF" w:rsidP="002B1C00">
      <w:pPr>
        <w:shd w:val="clear" w:color="auto" w:fill="FFFFFF"/>
        <w:tabs>
          <w:tab w:val="left" w:pos="9072"/>
          <w:tab w:val="left" w:pos="9214"/>
          <w:tab w:val="left" w:pos="9356"/>
        </w:tabs>
        <w:ind w:right="686"/>
        <w:rPr>
          <w:spacing w:val="-5"/>
        </w:rPr>
      </w:pPr>
    </w:p>
    <w:p w:rsidR="001113AF" w:rsidRPr="00915960" w:rsidRDefault="001113AF" w:rsidP="002B1C00">
      <w:pPr>
        <w:shd w:val="clear" w:color="auto" w:fill="FFFFFF"/>
        <w:tabs>
          <w:tab w:val="left" w:pos="9072"/>
          <w:tab w:val="left" w:pos="9214"/>
          <w:tab w:val="left" w:pos="9356"/>
        </w:tabs>
        <w:ind w:right="686"/>
        <w:rPr>
          <w:spacing w:val="-5"/>
        </w:rPr>
      </w:pPr>
    </w:p>
    <w:p w:rsidR="001113AF" w:rsidRPr="00915960" w:rsidRDefault="001113AF" w:rsidP="002B1C00">
      <w:pPr>
        <w:shd w:val="clear" w:color="auto" w:fill="FFFFFF"/>
        <w:tabs>
          <w:tab w:val="left" w:pos="9072"/>
          <w:tab w:val="left" w:pos="9214"/>
          <w:tab w:val="left" w:pos="9356"/>
        </w:tabs>
        <w:ind w:right="686"/>
        <w:rPr>
          <w:spacing w:val="-5"/>
        </w:rPr>
      </w:pPr>
    </w:p>
    <w:p w:rsidR="001113AF" w:rsidRPr="00915960" w:rsidRDefault="001113AF" w:rsidP="002B1C00">
      <w:pPr>
        <w:shd w:val="clear" w:color="auto" w:fill="FFFFFF"/>
        <w:tabs>
          <w:tab w:val="left" w:pos="9072"/>
          <w:tab w:val="left" w:pos="9214"/>
          <w:tab w:val="left" w:pos="9356"/>
        </w:tabs>
        <w:ind w:right="686"/>
        <w:rPr>
          <w:spacing w:val="-5"/>
        </w:rPr>
      </w:pPr>
    </w:p>
    <w:p w:rsidR="001113AF" w:rsidRPr="00915960" w:rsidRDefault="001113AF" w:rsidP="002B1C00">
      <w:pPr>
        <w:shd w:val="clear" w:color="auto" w:fill="FFFFFF"/>
        <w:tabs>
          <w:tab w:val="left" w:pos="9072"/>
          <w:tab w:val="left" w:pos="9214"/>
          <w:tab w:val="left" w:pos="9356"/>
        </w:tabs>
        <w:ind w:right="686"/>
        <w:rPr>
          <w:spacing w:val="-5"/>
        </w:rPr>
      </w:pPr>
    </w:p>
    <w:p w:rsidR="001113AF" w:rsidRPr="00915960" w:rsidRDefault="001113AF" w:rsidP="002B1C00">
      <w:pPr>
        <w:shd w:val="clear" w:color="auto" w:fill="FFFFFF"/>
        <w:tabs>
          <w:tab w:val="left" w:pos="9072"/>
          <w:tab w:val="left" w:pos="9214"/>
          <w:tab w:val="left" w:pos="9356"/>
        </w:tabs>
        <w:ind w:right="686"/>
        <w:rPr>
          <w:spacing w:val="-5"/>
        </w:rPr>
      </w:pPr>
    </w:p>
    <w:p w:rsidR="001113AF" w:rsidRPr="00915960" w:rsidRDefault="001113AF" w:rsidP="002B1C00">
      <w:pPr>
        <w:shd w:val="clear" w:color="auto" w:fill="FFFFFF"/>
        <w:tabs>
          <w:tab w:val="left" w:pos="9072"/>
          <w:tab w:val="left" w:pos="9214"/>
          <w:tab w:val="left" w:pos="9356"/>
        </w:tabs>
        <w:ind w:right="686"/>
        <w:rPr>
          <w:spacing w:val="-5"/>
        </w:rPr>
      </w:pPr>
    </w:p>
    <w:p w:rsidR="001113AF" w:rsidRPr="00915960" w:rsidRDefault="001113AF" w:rsidP="002B1C00">
      <w:pPr>
        <w:shd w:val="clear" w:color="auto" w:fill="FFFFFF"/>
        <w:tabs>
          <w:tab w:val="left" w:pos="9072"/>
          <w:tab w:val="left" w:pos="9214"/>
          <w:tab w:val="left" w:pos="9356"/>
        </w:tabs>
        <w:ind w:right="686"/>
        <w:rPr>
          <w:spacing w:val="-5"/>
        </w:rPr>
      </w:pPr>
    </w:p>
    <w:p w:rsidR="001113AF" w:rsidRPr="00915960" w:rsidRDefault="001113AF" w:rsidP="002B1C00">
      <w:pPr>
        <w:shd w:val="clear" w:color="auto" w:fill="FFFFFF"/>
        <w:tabs>
          <w:tab w:val="left" w:pos="9072"/>
          <w:tab w:val="left" w:pos="9214"/>
          <w:tab w:val="left" w:pos="9356"/>
        </w:tabs>
        <w:ind w:right="686"/>
        <w:rPr>
          <w:spacing w:val="-5"/>
        </w:rPr>
      </w:pPr>
    </w:p>
    <w:p w:rsidR="001113AF" w:rsidRPr="00915960" w:rsidRDefault="001113AF" w:rsidP="002B1C00">
      <w:pPr>
        <w:shd w:val="clear" w:color="auto" w:fill="FFFFFF"/>
        <w:tabs>
          <w:tab w:val="left" w:pos="9072"/>
          <w:tab w:val="left" w:pos="9214"/>
          <w:tab w:val="left" w:pos="9356"/>
        </w:tabs>
        <w:ind w:right="686"/>
        <w:rPr>
          <w:spacing w:val="-5"/>
        </w:rPr>
      </w:pPr>
    </w:p>
    <w:p w:rsidR="001113AF" w:rsidRPr="00915960" w:rsidRDefault="001113AF" w:rsidP="002B1C00">
      <w:pPr>
        <w:shd w:val="clear" w:color="auto" w:fill="FFFFFF"/>
        <w:tabs>
          <w:tab w:val="left" w:pos="9072"/>
          <w:tab w:val="left" w:pos="9214"/>
          <w:tab w:val="left" w:pos="9356"/>
        </w:tabs>
        <w:ind w:right="686"/>
        <w:rPr>
          <w:spacing w:val="-5"/>
        </w:rPr>
      </w:pPr>
    </w:p>
    <w:p w:rsidR="001113AF" w:rsidRPr="00915960" w:rsidRDefault="001113AF" w:rsidP="002B1C00">
      <w:pPr>
        <w:shd w:val="clear" w:color="auto" w:fill="FFFFFF"/>
        <w:tabs>
          <w:tab w:val="left" w:pos="9072"/>
          <w:tab w:val="left" w:pos="9214"/>
          <w:tab w:val="left" w:pos="9356"/>
        </w:tabs>
        <w:ind w:right="686"/>
        <w:rPr>
          <w:spacing w:val="-5"/>
        </w:rPr>
      </w:pPr>
    </w:p>
    <w:p w:rsidR="001113AF" w:rsidRPr="00915960" w:rsidRDefault="001113AF" w:rsidP="002B1C00">
      <w:pPr>
        <w:shd w:val="clear" w:color="auto" w:fill="FFFFFF"/>
        <w:tabs>
          <w:tab w:val="left" w:pos="9072"/>
          <w:tab w:val="left" w:pos="9214"/>
          <w:tab w:val="left" w:pos="9356"/>
        </w:tabs>
        <w:ind w:right="686"/>
        <w:rPr>
          <w:spacing w:val="-5"/>
        </w:rPr>
      </w:pPr>
    </w:p>
    <w:p w:rsidR="001113AF" w:rsidRPr="00915960" w:rsidRDefault="001113AF" w:rsidP="002B1C00">
      <w:pPr>
        <w:shd w:val="clear" w:color="auto" w:fill="FFFFFF"/>
        <w:tabs>
          <w:tab w:val="left" w:pos="9072"/>
          <w:tab w:val="left" w:pos="9214"/>
          <w:tab w:val="left" w:pos="9356"/>
        </w:tabs>
        <w:ind w:right="686"/>
        <w:rPr>
          <w:spacing w:val="-5"/>
        </w:rPr>
      </w:pPr>
    </w:p>
    <w:p w:rsidR="001113AF" w:rsidRPr="00915960" w:rsidRDefault="001113AF" w:rsidP="002B1C00">
      <w:pPr>
        <w:shd w:val="clear" w:color="auto" w:fill="FFFFFF"/>
        <w:tabs>
          <w:tab w:val="left" w:pos="9072"/>
          <w:tab w:val="left" w:pos="9214"/>
          <w:tab w:val="left" w:pos="9356"/>
        </w:tabs>
        <w:ind w:right="686"/>
        <w:rPr>
          <w:spacing w:val="-5"/>
        </w:rPr>
      </w:pPr>
    </w:p>
    <w:p w:rsidR="001113AF" w:rsidRPr="00915960" w:rsidRDefault="001113AF" w:rsidP="002B1C00">
      <w:pPr>
        <w:shd w:val="clear" w:color="auto" w:fill="FFFFFF"/>
        <w:tabs>
          <w:tab w:val="left" w:pos="9072"/>
          <w:tab w:val="left" w:pos="9214"/>
          <w:tab w:val="left" w:pos="9356"/>
        </w:tabs>
        <w:ind w:right="686"/>
        <w:rPr>
          <w:spacing w:val="-5"/>
        </w:rPr>
      </w:pPr>
    </w:p>
    <w:p w:rsidR="001113AF" w:rsidRPr="00915960" w:rsidRDefault="001113AF" w:rsidP="002B1C00">
      <w:pPr>
        <w:shd w:val="clear" w:color="auto" w:fill="FFFFFF"/>
        <w:tabs>
          <w:tab w:val="left" w:pos="9072"/>
          <w:tab w:val="left" w:pos="9214"/>
          <w:tab w:val="left" w:pos="9356"/>
        </w:tabs>
        <w:ind w:right="686"/>
        <w:rPr>
          <w:spacing w:val="-5"/>
        </w:rPr>
      </w:pPr>
    </w:p>
    <w:p w:rsidR="001113AF" w:rsidRPr="00915960" w:rsidRDefault="001113AF" w:rsidP="002B1C00">
      <w:pPr>
        <w:shd w:val="clear" w:color="auto" w:fill="FFFFFF"/>
        <w:tabs>
          <w:tab w:val="left" w:pos="9072"/>
          <w:tab w:val="left" w:pos="9214"/>
          <w:tab w:val="left" w:pos="9356"/>
        </w:tabs>
        <w:ind w:right="686"/>
        <w:rPr>
          <w:spacing w:val="-5"/>
        </w:rPr>
      </w:pPr>
    </w:p>
    <w:p w:rsidR="00004550" w:rsidRPr="00915960" w:rsidRDefault="00004550" w:rsidP="002B1C00">
      <w:pPr>
        <w:shd w:val="clear" w:color="auto" w:fill="FFFFFF"/>
        <w:tabs>
          <w:tab w:val="left" w:pos="9072"/>
          <w:tab w:val="left" w:pos="9214"/>
          <w:tab w:val="left" w:pos="9356"/>
        </w:tabs>
        <w:ind w:right="686"/>
        <w:rPr>
          <w:spacing w:val="-5"/>
        </w:rPr>
      </w:pPr>
    </w:p>
    <w:p w:rsidR="00004550" w:rsidRPr="00915960" w:rsidRDefault="00004550" w:rsidP="002B1C00">
      <w:pPr>
        <w:shd w:val="clear" w:color="auto" w:fill="FFFFFF"/>
        <w:tabs>
          <w:tab w:val="left" w:pos="9072"/>
          <w:tab w:val="left" w:pos="9214"/>
          <w:tab w:val="left" w:pos="9356"/>
        </w:tabs>
        <w:ind w:right="686"/>
        <w:rPr>
          <w:spacing w:val="-5"/>
        </w:rPr>
      </w:pPr>
    </w:p>
    <w:p w:rsidR="00004550" w:rsidRPr="00915960" w:rsidRDefault="00004550" w:rsidP="002B1C00">
      <w:pPr>
        <w:shd w:val="clear" w:color="auto" w:fill="FFFFFF"/>
        <w:tabs>
          <w:tab w:val="left" w:pos="9072"/>
          <w:tab w:val="left" w:pos="9214"/>
          <w:tab w:val="left" w:pos="9356"/>
        </w:tabs>
        <w:ind w:right="686"/>
        <w:rPr>
          <w:spacing w:val="-5"/>
        </w:rPr>
      </w:pPr>
    </w:p>
    <w:p w:rsidR="00004550" w:rsidRPr="00915960" w:rsidRDefault="00004550" w:rsidP="002B1C00">
      <w:pPr>
        <w:shd w:val="clear" w:color="auto" w:fill="FFFFFF"/>
        <w:tabs>
          <w:tab w:val="left" w:pos="9072"/>
          <w:tab w:val="left" w:pos="9214"/>
          <w:tab w:val="left" w:pos="9356"/>
        </w:tabs>
        <w:ind w:right="686"/>
        <w:rPr>
          <w:spacing w:val="-5"/>
        </w:rPr>
      </w:pPr>
    </w:p>
    <w:p w:rsidR="00004550" w:rsidRPr="00915960" w:rsidRDefault="00004550" w:rsidP="002B1C00">
      <w:pPr>
        <w:shd w:val="clear" w:color="auto" w:fill="FFFFFF"/>
        <w:tabs>
          <w:tab w:val="left" w:pos="9072"/>
          <w:tab w:val="left" w:pos="9214"/>
          <w:tab w:val="left" w:pos="9356"/>
        </w:tabs>
        <w:ind w:right="686"/>
        <w:rPr>
          <w:spacing w:val="-5"/>
        </w:rPr>
      </w:pPr>
    </w:p>
    <w:p w:rsidR="00004550" w:rsidRPr="00915960" w:rsidRDefault="00004550" w:rsidP="002B1C00">
      <w:pPr>
        <w:shd w:val="clear" w:color="auto" w:fill="FFFFFF"/>
        <w:tabs>
          <w:tab w:val="left" w:pos="9072"/>
          <w:tab w:val="left" w:pos="9214"/>
          <w:tab w:val="left" w:pos="9356"/>
        </w:tabs>
        <w:ind w:right="686"/>
        <w:rPr>
          <w:spacing w:val="-5"/>
        </w:rPr>
      </w:pPr>
    </w:p>
    <w:p w:rsidR="00004550" w:rsidRPr="00915960" w:rsidRDefault="00004550" w:rsidP="002B1C00">
      <w:pPr>
        <w:shd w:val="clear" w:color="auto" w:fill="FFFFFF"/>
        <w:tabs>
          <w:tab w:val="left" w:pos="9072"/>
          <w:tab w:val="left" w:pos="9214"/>
          <w:tab w:val="left" w:pos="9356"/>
        </w:tabs>
        <w:ind w:right="686"/>
        <w:rPr>
          <w:spacing w:val="-5"/>
        </w:rPr>
      </w:pPr>
    </w:p>
    <w:p w:rsidR="00004550" w:rsidRPr="00915960" w:rsidRDefault="00004550" w:rsidP="002B1C00">
      <w:pPr>
        <w:shd w:val="clear" w:color="auto" w:fill="FFFFFF"/>
        <w:tabs>
          <w:tab w:val="left" w:pos="9072"/>
          <w:tab w:val="left" w:pos="9214"/>
          <w:tab w:val="left" w:pos="9356"/>
        </w:tabs>
        <w:ind w:right="686"/>
        <w:rPr>
          <w:spacing w:val="-5"/>
        </w:rPr>
      </w:pPr>
    </w:p>
    <w:p w:rsidR="00004550" w:rsidRPr="00915960" w:rsidRDefault="00004550" w:rsidP="002B1C00">
      <w:pPr>
        <w:shd w:val="clear" w:color="auto" w:fill="FFFFFF"/>
        <w:tabs>
          <w:tab w:val="left" w:pos="9072"/>
          <w:tab w:val="left" w:pos="9214"/>
          <w:tab w:val="left" w:pos="9356"/>
        </w:tabs>
        <w:ind w:right="686"/>
        <w:rPr>
          <w:spacing w:val="-5"/>
        </w:rPr>
      </w:pPr>
    </w:p>
    <w:p w:rsidR="00004550" w:rsidRPr="00915960" w:rsidRDefault="00004550" w:rsidP="002B1C00">
      <w:pPr>
        <w:shd w:val="clear" w:color="auto" w:fill="FFFFFF"/>
        <w:tabs>
          <w:tab w:val="left" w:pos="9072"/>
          <w:tab w:val="left" w:pos="9214"/>
          <w:tab w:val="left" w:pos="9356"/>
        </w:tabs>
        <w:ind w:right="686"/>
        <w:rPr>
          <w:spacing w:val="-5"/>
        </w:rPr>
      </w:pPr>
    </w:p>
    <w:p w:rsidR="00004550" w:rsidRPr="00915960" w:rsidRDefault="00004550" w:rsidP="002B1C00">
      <w:pPr>
        <w:shd w:val="clear" w:color="auto" w:fill="FFFFFF"/>
        <w:tabs>
          <w:tab w:val="left" w:pos="9072"/>
          <w:tab w:val="left" w:pos="9214"/>
          <w:tab w:val="left" w:pos="9356"/>
        </w:tabs>
        <w:ind w:right="686"/>
        <w:rPr>
          <w:spacing w:val="-5"/>
        </w:rPr>
      </w:pPr>
    </w:p>
    <w:p w:rsidR="00004550" w:rsidRPr="00915960" w:rsidRDefault="00004550" w:rsidP="002B1C00">
      <w:pPr>
        <w:shd w:val="clear" w:color="auto" w:fill="FFFFFF"/>
        <w:tabs>
          <w:tab w:val="left" w:pos="9072"/>
          <w:tab w:val="left" w:pos="9214"/>
          <w:tab w:val="left" w:pos="9356"/>
        </w:tabs>
        <w:ind w:right="686"/>
        <w:rPr>
          <w:spacing w:val="-5"/>
        </w:rPr>
      </w:pPr>
    </w:p>
    <w:p w:rsidR="00004550" w:rsidRPr="00915960" w:rsidRDefault="00004550" w:rsidP="002B1C00">
      <w:pPr>
        <w:shd w:val="clear" w:color="auto" w:fill="FFFFFF"/>
        <w:tabs>
          <w:tab w:val="left" w:pos="9072"/>
          <w:tab w:val="left" w:pos="9214"/>
          <w:tab w:val="left" w:pos="9356"/>
        </w:tabs>
        <w:ind w:right="686"/>
        <w:rPr>
          <w:spacing w:val="-5"/>
        </w:rPr>
      </w:pPr>
    </w:p>
    <w:p w:rsidR="00004550" w:rsidRPr="00915960" w:rsidRDefault="00004550">
      <w:pPr>
        <w:widowControl/>
        <w:autoSpaceDE/>
        <w:autoSpaceDN/>
        <w:adjustRightInd/>
        <w:spacing w:after="200" w:line="276" w:lineRule="auto"/>
        <w:rPr>
          <w:spacing w:val="-5"/>
        </w:rPr>
      </w:pPr>
      <w:r w:rsidRPr="00915960">
        <w:rPr>
          <w:spacing w:val="-5"/>
        </w:rPr>
        <w:br w:type="page"/>
      </w:r>
    </w:p>
    <w:p w:rsidR="001113AF" w:rsidRPr="00915960" w:rsidRDefault="00FB13DD" w:rsidP="002B1C00">
      <w:pPr>
        <w:shd w:val="clear" w:color="auto" w:fill="FFFFFF"/>
        <w:tabs>
          <w:tab w:val="left" w:pos="9072"/>
          <w:tab w:val="left" w:pos="9214"/>
          <w:tab w:val="left" w:pos="9356"/>
        </w:tabs>
        <w:ind w:right="686"/>
        <w:rPr>
          <w:rFonts w:eastAsia="Times New Roman"/>
          <w:b/>
          <w:bCs/>
          <w:spacing w:val="-1"/>
          <w:sz w:val="24"/>
          <w:szCs w:val="24"/>
        </w:rPr>
      </w:pPr>
      <w:r w:rsidRPr="00915960">
        <w:rPr>
          <w:b/>
          <w:bCs/>
          <w:spacing w:val="-1"/>
          <w:sz w:val="24"/>
          <w:szCs w:val="24"/>
        </w:rPr>
        <w:lastRenderedPageBreak/>
        <w:t>Mineraller i</w:t>
      </w:r>
      <w:r w:rsidRPr="00915960">
        <w:rPr>
          <w:rFonts w:eastAsia="Times New Roman"/>
          <w:b/>
          <w:bCs/>
          <w:spacing w:val="-1"/>
          <w:sz w:val="24"/>
          <w:szCs w:val="24"/>
        </w:rPr>
        <w:t>çin gerekli analitik bilgiler</w:t>
      </w:r>
    </w:p>
    <w:p w:rsidR="001113AF" w:rsidRPr="00915960" w:rsidRDefault="001113AF" w:rsidP="002B1C00">
      <w:pPr>
        <w:shd w:val="clear" w:color="auto" w:fill="FFFFFF"/>
        <w:tabs>
          <w:tab w:val="left" w:pos="9072"/>
          <w:tab w:val="left" w:pos="9214"/>
          <w:tab w:val="left" w:pos="9356"/>
        </w:tabs>
        <w:ind w:right="686"/>
        <w:rPr>
          <w:rFonts w:eastAsia="Times New Roman"/>
          <w:b/>
          <w:bCs/>
          <w:spacing w:val="-1"/>
          <w:sz w:val="24"/>
          <w:szCs w:val="24"/>
        </w:rPr>
      </w:pPr>
    </w:p>
    <w:tbl>
      <w:tblPr>
        <w:tblW w:w="10405" w:type="dxa"/>
        <w:tblInd w:w="10" w:type="dxa"/>
        <w:tblLayout w:type="fixed"/>
        <w:tblCellMar>
          <w:left w:w="0" w:type="dxa"/>
          <w:right w:w="0" w:type="dxa"/>
        </w:tblCellMar>
        <w:tblLook w:val="0000" w:firstRow="0" w:lastRow="0" w:firstColumn="0" w:lastColumn="0" w:noHBand="0" w:noVBand="0"/>
      </w:tblPr>
      <w:tblGrid>
        <w:gridCol w:w="3313"/>
        <w:gridCol w:w="200"/>
        <w:gridCol w:w="5854"/>
        <w:gridCol w:w="70"/>
        <w:gridCol w:w="20"/>
        <w:gridCol w:w="52"/>
        <w:gridCol w:w="16"/>
        <w:gridCol w:w="9"/>
        <w:gridCol w:w="871"/>
      </w:tblGrid>
      <w:tr w:rsidR="00004550" w:rsidRPr="00915960" w:rsidTr="004C2554">
        <w:trPr>
          <w:gridAfter w:val="2"/>
          <w:wAfter w:w="880" w:type="dxa"/>
          <w:trHeight w:val="401"/>
        </w:trPr>
        <w:tc>
          <w:tcPr>
            <w:tcW w:w="3313" w:type="dxa"/>
            <w:vMerge w:val="restart"/>
            <w:tcBorders>
              <w:top w:val="single" w:sz="8" w:space="0" w:color="auto"/>
              <w:left w:val="single" w:sz="8" w:space="0" w:color="auto"/>
              <w:right w:val="single" w:sz="8" w:space="0" w:color="auto"/>
            </w:tcBorders>
            <w:vAlign w:val="bottom"/>
          </w:tcPr>
          <w:p w:rsidR="00004550" w:rsidRPr="00915960" w:rsidRDefault="00004550" w:rsidP="002B1C00">
            <w:r w:rsidRPr="00915960">
              <w:rPr>
                <w:b/>
                <w:bCs/>
              </w:rPr>
              <w:t>Element yapısı</w:t>
            </w:r>
          </w:p>
        </w:tc>
        <w:tc>
          <w:tcPr>
            <w:tcW w:w="6054" w:type="dxa"/>
            <w:gridSpan w:val="2"/>
            <w:vMerge w:val="restart"/>
            <w:tcBorders>
              <w:top w:val="single" w:sz="8" w:space="0" w:color="auto"/>
              <w:left w:val="nil"/>
              <w:right w:val="single" w:sz="4" w:space="0" w:color="auto"/>
            </w:tcBorders>
            <w:vAlign w:val="bottom"/>
          </w:tcPr>
          <w:p w:rsidR="00004550" w:rsidRPr="00915960" w:rsidRDefault="00004550">
            <w:r w:rsidRPr="00915960">
              <w:t>Kimyasal yapı, bileşenlerin sayıları ve mineraldeki oranlarına</w:t>
            </w:r>
          </w:p>
          <w:p w:rsidR="00004550" w:rsidRPr="00915960" w:rsidRDefault="00004550">
            <w:r w:rsidRPr="00915960">
              <w:t>bakılmaksızın, mineralin yapısına ilişkin genel bir fikir vermektedir.</w:t>
            </w:r>
          </w:p>
          <w:p w:rsidR="00004550" w:rsidRPr="00915960" w:rsidRDefault="00004550" w:rsidP="002B1C00">
            <w:r w:rsidRPr="00915960">
              <w:t>Geleneksel olarak, kimyasal yapı oksitlerle ifade edilmektedir.</w:t>
            </w:r>
          </w:p>
        </w:tc>
        <w:tc>
          <w:tcPr>
            <w:tcW w:w="70" w:type="dxa"/>
            <w:tcBorders>
              <w:top w:val="nil"/>
              <w:left w:val="single" w:sz="4" w:space="0" w:color="auto"/>
              <w:bottom w:val="nil"/>
              <w:right w:val="nil"/>
            </w:tcBorders>
            <w:vAlign w:val="bottom"/>
          </w:tcPr>
          <w:p w:rsidR="00004550" w:rsidRPr="00915960" w:rsidRDefault="00004550"/>
        </w:tc>
        <w:tc>
          <w:tcPr>
            <w:tcW w:w="20" w:type="dxa"/>
            <w:tcBorders>
              <w:top w:val="nil"/>
              <w:left w:val="nil"/>
              <w:bottom w:val="nil"/>
              <w:right w:val="nil"/>
            </w:tcBorders>
            <w:vAlign w:val="bottom"/>
          </w:tcPr>
          <w:p w:rsidR="00004550" w:rsidRPr="00915960" w:rsidRDefault="00004550"/>
        </w:tc>
        <w:tc>
          <w:tcPr>
            <w:tcW w:w="68" w:type="dxa"/>
            <w:gridSpan w:val="2"/>
            <w:tcBorders>
              <w:top w:val="nil"/>
              <w:left w:val="nil"/>
              <w:bottom w:val="nil"/>
              <w:right w:val="nil"/>
            </w:tcBorders>
            <w:vAlign w:val="bottom"/>
          </w:tcPr>
          <w:p w:rsidR="00004550" w:rsidRPr="00915960" w:rsidRDefault="00004550"/>
        </w:tc>
      </w:tr>
      <w:tr w:rsidR="00004550" w:rsidRPr="00915960" w:rsidTr="004C2554">
        <w:trPr>
          <w:gridAfter w:val="2"/>
          <w:wAfter w:w="880" w:type="dxa"/>
          <w:trHeight w:val="270"/>
        </w:trPr>
        <w:tc>
          <w:tcPr>
            <w:tcW w:w="3313" w:type="dxa"/>
            <w:vMerge/>
            <w:tcBorders>
              <w:left w:val="single" w:sz="8" w:space="0" w:color="auto"/>
              <w:right w:val="single" w:sz="8" w:space="0" w:color="auto"/>
            </w:tcBorders>
            <w:vAlign w:val="bottom"/>
          </w:tcPr>
          <w:p w:rsidR="00004550" w:rsidRPr="00915960" w:rsidRDefault="00004550"/>
        </w:tc>
        <w:tc>
          <w:tcPr>
            <w:tcW w:w="6054" w:type="dxa"/>
            <w:gridSpan w:val="2"/>
            <w:vMerge/>
            <w:tcBorders>
              <w:left w:val="nil"/>
              <w:right w:val="single" w:sz="4" w:space="0" w:color="auto"/>
            </w:tcBorders>
            <w:vAlign w:val="bottom"/>
          </w:tcPr>
          <w:p w:rsidR="00004550" w:rsidRPr="00915960" w:rsidRDefault="00004550" w:rsidP="002B1C00"/>
        </w:tc>
        <w:tc>
          <w:tcPr>
            <w:tcW w:w="70" w:type="dxa"/>
            <w:tcBorders>
              <w:top w:val="nil"/>
              <w:left w:val="single" w:sz="4" w:space="0" w:color="auto"/>
              <w:bottom w:val="nil"/>
              <w:right w:val="nil"/>
            </w:tcBorders>
            <w:vAlign w:val="bottom"/>
          </w:tcPr>
          <w:p w:rsidR="00004550" w:rsidRPr="00915960" w:rsidRDefault="00004550"/>
        </w:tc>
        <w:tc>
          <w:tcPr>
            <w:tcW w:w="20" w:type="dxa"/>
            <w:tcBorders>
              <w:top w:val="nil"/>
              <w:left w:val="nil"/>
              <w:bottom w:val="nil"/>
              <w:right w:val="nil"/>
            </w:tcBorders>
            <w:vAlign w:val="bottom"/>
          </w:tcPr>
          <w:p w:rsidR="00004550" w:rsidRPr="00915960" w:rsidRDefault="00004550"/>
        </w:tc>
        <w:tc>
          <w:tcPr>
            <w:tcW w:w="68" w:type="dxa"/>
            <w:gridSpan w:val="2"/>
            <w:tcBorders>
              <w:top w:val="nil"/>
              <w:left w:val="nil"/>
              <w:bottom w:val="nil"/>
              <w:right w:val="nil"/>
            </w:tcBorders>
            <w:vAlign w:val="bottom"/>
          </w:tcPr>
          <w:p w:rsidR="00004550" w:rsidRPr="00915960" w:rsidRDefault="00004550"/>
        </w:tc>
      </w:tr>
      <w:tr w:rsidR="00004550" w:rsidRPr="00915960" w:rsidTr="004C2554">
        <w:trPr>
          <w:gridAfter w:val="2"/>
          <w:wAfter w:w="880" w:type="dxa"/>
          <w:trHeight w:val="280"/>
        </w:trPr>
        <w:tc>
          <w:tcPr>
            <w:tcW w:w="3313" w:type="dxa"/>
            <w:vMerge/>
            <w:tcBorders>
              <w:left w:val="single" w:sz="8" w:space="0" w:color="auto"/>
              <w:right w:val="single" w:sz="8" w:space="0" w:color="auto"/>
            </w:tcBorders>
            <w:vAlign w:val="bottom"/>
          </w:tcPr>
          <w:p w:rsidR="00004550" w:rsidRPr="00915960" w:rsidRDefault="00004550"/>
        </w:tc>
        <w:tc>
          <w:tcPr>
            <w:tcW w:w="6054" w:type="dxa"/>
            <w:gridSpan w:val="2"/>
            <w:vMerge/>
            <w:tcBorders>
              <w:left w:val="nil"/>
              <w:right w:val="single" w:sz="4" w:space="0" w:color="auto"/>
            </w:tcBorders>
            <w:vAlign w:val="bottom"/>
          </w:tcPr>
          <w:p w:rsidR="00004550" w:rsidRPr="00915960" w:rsidRDefault="00004550" w:rsidP="002B1C00"/>
        </w:tc>
        <w:tc>
          <w:tcPr>
            <w:tcW w:w="70" w:type="dxa"/>
            <w:tcBorders>
              <w:top w:val="nil"/>
              <w:left w:val="single" w:sz="4" w:space="0" w:color="auto"/>
              <w:bottom w:val="nil"/>
              <w:right w:val="nil"/>
            </w:tcBorders>
            <w:vAlign w:val="bottom"/>
          </w:tcPr>
          <w:p w:rsidR="00004550" w:rsidRPr="00915960" w:rsidRDefault="00004550"/>
        </w:tc>
        <w:tc>
          <w:tcPr>
            <w:tcW w:w="20" w:type="dxa"/>
            <w:tcBorders>
              <w:top w:val="nil"/>
              <w:left w:val="nil"/>
              <w:bottom w:val="nil"/>
              <w:right w:val="nil"/>
            </w:tcBorders>
            <w:vAlign w:val="bottom"/>
          </w:tcPr>
          <w:p w:rsidR="00004550" w:rsidRPr="00915960" w:rsidRDefault="00004550"/>
        </w:tc>
        <w:tc>
          <w:tcPr>
            <w:tcW w:w="68" w:type="dxa"/>
            <w:gridSpan w:val="2"/>
            <w:tcBorders>
              <w:top w:val="nil"/>
              <w:left w:val="nil"/>
              <w:bottom w:val="nil"/>
              <w:right w:val="nil"/>
            </w:tcBorders>
            <w:vAlign w:val="bottom"/>
          </w:tcPr>
          <w:p w:rsidR="00004550" w:rsidRPr="00915960" w:rsidRDefault="00004550"/>
        </w:tc>
      </w:tr>
      <w:tr w:rsidR="00004550" w:rsidRPr="00915960" w:rsidTr="004C2554">
        <w:trPr>
          <w:gridAfter w:val="2"/>
          <w:wAfter w:w="880" w:type="dxa"/>
          <w:trHeight w:val="104"/>
        </w:trPr>
        <w:tc>
          <w:tcPr>
            <w:tcW w:w="3313" w:type="dxa"/>
            <w:vMerge/>
            <w:tcBorders>
              <w:left w:val="single" w:sz="8" w:space="0" w:color="auto"/>
              <w:bottom w:val="single" w:sz="8" w:space="0" w:color="auto"/>
              <w:right w:val="single" w:sz="8" w:space="0" w:color="auto"/>
            </w:tcBorders>
            <w:vAlign w:val="bottom"/>
          </w:tcPr>
          <w:p w:rsidR="00004550" w:rsidRPr="00915960" w:rsidRDefault="00004550"/>
        </w:tc>
        <w:tc>
          <w:tcPr>
            <w:tcW w:w="6054" w:type="dxa"/>
            <w:gridSpan w:val="2"/>
            <w:vMerge/>
            <w:tcBorders>
              <w:left w:val="nil"/>
              <w:bottom w:val="single" w:sz="8" w:space="0" w:color="auto"/>
              <w:right w:val="single" w:sz="4" w:space="0" w:color="auto"/>
            </w:tcBorders>
            <w:vAlign w:val="bottom"/>
          </w:tcPr>
          <w:p w:rsidR="00004550" w:rsidRPr="00915960" w:rsidRDefault="00004550"/>
        </w:tc>
        <w:tc>
          <w:tcPr>
            <w:tcW w:w="70" w:type="dxa"/>
            <w:tcBorders>
              <w:top w:val="nil"/>
              <w:left w:val="single" w:sz="4" w:space="0" w:color="auto"/>
              <w:bottom w:val="single" w:sz="8" w:space="0" w:color="auto"/>
              <w:right w:val="nil"/>
            </w:tcBorders>
            <w:vAlign w:val="bottom"/>
          </w:tcPr>
          <w:p w:rsidR="00004550" w:rsidRPr="00915960" w:rsidRDefault="00004550"/>
        </w:tc>
        <w:tc>
          <w:tcPr>
            <w:tcW w:w="20" w:type="dxa"/>
            <w:tcBorders>
              <w:top w:val="nil"/>
              <w:left w:val="nil"/>
              <w:bottom w:val="nil"/>
              <w:right w:val="nil"/>
            </w:tcBorders>
            <w:vAlign w:val="bottom"/>
          </w:tcPr>
          <w:p w:rsidR="00004550" w:rsidRPr="00915960" w:rsidRDefault="00004550"/>
        </w:tc>
        <w:tc>
          <w:tcPr>
            <w:tcW w:w="68" w:type="dxa"/>
            <w:gridSpan w:val="2"/>
            <w:tcBorders>
              <w:top w:val="nil"/>
              <w:left w:val="nil"/>
              <w:bottom w:val="nil"/>
              <w:right w:val="nil"/>
            </w:tcBorders>
            <w:vAlign w:val="bottom"/>
          </w:tcPr>
          <w:p w:rsidR="00004550" w:rsidRPr="00915960" w:rsidRDefault="00004550"/>
        </w:tc>
      </w:tr>
      <w:tr w:rsidR="00004550" w:rsidRPr="00915960" w:rsidTr="004C2554">
        <w:trPr>
          <w:gridAfter w:val="2"/>
          <w:wAfter w:w="880" w:type="dxa"/>
          <w:trHeight w:val="265"/>
        </w:trPr>
        <w:tc>
          <w:tcPr>
            <w:tcW w:w="3313" w:type="dxa"/>
            <w:vMerge w:val="restart"/>
            <w:tcBorders>
              <w:top w:val="nil"/>
              <w:left w:val="single" w:sz="8" w:space="0" w:color="auto"/>
              <w:right w:val="single" w:sz="8" w:space="0" w:color="auto"/>
            </w:tcBorders>
            <w:vAlign w:val="bottom"/>
          </w:tcPr>
          <w:p w:rsidR="00004550" w:rsidRPr="00915960" w:rsidRDefault="00004550" w:rsidP="002B1C00">
            <w:r w:rsidRPr="00915960">
              <w:rPr>
                <w:b/>
                <w:bCs/>
              </w:rPr>
              <w:t>Spektral veri (XRD ya da dengi)</w:t>
            </w:r>
          </w:p>
        </w:tc>
        <w:tc>
          <w:tcPr>
            <w:tcW w:w="6054" w:type="dxa"/>
            <w:gridSpan w:val="2"/>
            <w:vMerge w:val="restart"/>
            <w:tcBorders>
              <w:top w:val="nil"/>
              <w:left w:val="nil"/>
              <w:right w:val="single" w:sz="4" w:space="0" w:color="auto"/>
            </w:tcBorders>
            <w:vAlign w:val="bottom"/>
          </w:tcPr>
          <w:p w:rsidR="00004550" w:rsidRPr="00915960" w:rsidRDefault="00004550">
            <w:r w:rsidRPr="00915960">
              <w:t>XRD ya da diğer tekniklerle, mineraller kristal yapıları esas alınarak</w:t>
            </w:r>
          </w:p>
          <w:p w:rsidR="00004550" w:rsidRPr="00915960" w:rsidRDefault="00004550">
            <w:r w:rsidRPr="00915960">
              <w:t>tanımlanmaktadır. Minerali tanımlayan XRD ya da IR zirve noktalarının</w:t>
            </w:r>
          </w:p>
          <w:p w:rsidR="00004550" w:rsidRPr="00915960" w:rsidRDefault="00004550">
            <w:r w:rsidRPr="00915960">
              <w:t>özellikleri, analitik yöntemin ya da bibliyografik referansın kısa bir de</w:t>
            </w:r>
          </w:p>
          <w:p w:rsidR="00004550" w:rsidRPr="00915960" w:rsidRDefault="00004550" w:rsidP="002B1C00">
            <w:r w:rsidRPr="00915960">
              <w:t>açıklamasıyla birlikte verilmelidir.</w:t>
            </w:r>
          </w:p>
        </w:tc>
        <w:tc>
          <w:tcPr>
            <w:tcW w:w="70" w:type="dxa"/>
            <w:tcBorders>
              <w:top w:val="nil"/>
              <w:left w:val="single" w:sz="4" w:space="0" w:color="auto"/>
              <w:bottom w:val="nil"/>
              <w:right w:val="nil"/>
            </w:tcBorders>
            <w:vAlign w:val="bottom"/>
          </w:tcPr>
          <w:p w:rsidR="00004550" w:rsidRPr="00915960" w:rsidRDefault="00004550"/>
        </w:tc>
        <w:tc>
          <w:tcPr>
            <w:tcW w:w="20" w:type="dxa"/>
            <w:tcBorders>
              <w:top w:val="nil"/>
              <w:left w:val="nil"/>
              <w:bottom w:val="nil"/>
              <w:right w:val="nil"/>
            </w:tcBorders>
            <w:vAlign w:val="bottom"/>
          </w:tcPr>
          <w:p w:rsidR="00004550" w:rsidRPr="00915960" w:rsidRDefault="00004550"/>
        </w:tc>
        <w:tc>
          <w:tcPr>
            <w:tcW w:w="68" w:type="dxa"/>
            <w:gridSpan w:val="2"/>
            <w:tcBorders>
              <w:top w:val="nil"/>
              <w:left w:val="nil"/>
              <w:bottom w:val="nil"/>
              <w:right w:val="nil"/>
            </w:tcBorders>
            <w:vAlign w:val="bottom"/>
          </w:tcPr>
          <w:p w:rsidR="00004550" w:rsidRPr="00915960" w:rsidRDefault="00004550"/>
        </w:tc>
      </w:tr>
      <w:tr w:rsidR="00004550" w:rsidRPr="00915960" w:rsidTr="004C2554">
        <w:trPr>
          <w:gridAfter w:val="2"/>
          <w:wAfter w:w="880" w:type="dxa"/>
          <w:trHeight w:val="291"/>
        </w:trPr>
        <w:tc>
          <w:tcPr>
            <w:tcW w:w="3313" w:type="dxa"/>
            <w:vMerge/>
            <w:tcBorders>
              <w:left w:val="single" w:sz="8" w:space="0" w:color="auto"/>
              <w:right w:val="single" w:sz="8" w:space="0" w:color="auto"/>
            </w:tcBorders>
            <w:vAlign w:val="bottom"/>
          </w:tcPr>
          <w:p w:rsidR="00004550" w:rsidRPr="00915960" w:rsidRDefault="00004550"/>
        </w:tc>
        <w:tc>
          <w:tcPr>
            <w:tcW w:w="6054" w:type="dxa"/>
            <w:gridSpan w:val="2"/>
            <w:vMerge/>
            <w:tcBorders>
              <w:left w:val="nil"/>
              <w:right w:val="single" w:sz="4" w:space="0" w:color="auto"/>
            </w:tcBorders>
            <w:vAlign w:val="bottom"/>
          </w:tcPr>
          <w:p w:rsidR="00004550" w:rsidRPr="00915960" w:rsidRDefault="00004550" w:rsidP="002B1C00"/>
        </w:tc>
        <w:tc>
          <w:tcPr>
            <w:tcW w:w="70" w:type="dxa"/>
            <w:tcBorders>
              <w:top w:val="nil"/>
              <w:left w:val="single" w:sz="4" w:space="0" w:color="auto"/>
              <w:bottom w:val="nil"/>
              <w:right w:val="nil"/>
            </w:tcBorders>
            <w:vAlign w:val="bottom"/>
          </w:tcPr>
          <w:p w:rsidR="00004550" w:rsidRPr="00915960" w:rsidRDefault="00004550"/>
        </w:tc>
        <w:tc>
          <w:tcPr>
            <w:tcW w:w="20" w:type="dxa"/>
            <w:tcBorders>
              <w:top w:val="nil"/>
              <w:left w:val="nil"/>
              <w:bottom w:val="nil"/>
              <w:right w:val="nil"/>
            </w:tcBorders>
            <w:vAlign w:val="bottom"/>
          </w:tcPr>
          <w:p w:rsidR="00004550" w:rsidRPr="00915960" w:rsidRDefault="00004550"/>
        </w:tc>
        <w:tc>
          <w:tcPr>
            <w:tcW w:w="68" w:type="dxa"/>
            <w:gridSpan w:val="2"/>
            <w:tcBorders>
              <w:top w:val="nil"/>
              <w:left w:val="nil"/>
              <w:bottom w:val="nil"/>
              <w:right w:val="nil"/>
            </w:tcBorders>
            <w:vAlign w:val="bottom"/>
          </w:tcPr>
          <w:p w:rsidR="00004550" w:rsidRPr="00915960" w:rsidRDefault="00004550"/>
        </w:tc>
      </w:tr>
      <w:tr w:rsidR="00004550" w:rsidRPr="00915960" w:rsidTr="004C2554">
        <w:trPr>
          <w:gridAfter w:val="2"/>
          <w:wAfter w:w="880" w:type="dxa"/>
          <w:trHeight w:val="346"/>
        </w:trPr>
        <w:tc>
          <w:tcPr>
            <w:tcW w:w="3313" w:type="dxa"/>
            <w:vMerge/>
            <w:tcBorders>
              <w:left w:val="single" w:sz="8" w:space="0" w:color="auto"/>
              <w:right w:val="single" w:sz="8" w:space="0" w:color="auto"/>
            </w:tcBorders>
            <w:vAlign w:val="bottom"/>
          </w:tcPr>
          <w:p w:rsidR="00004550" w:rsidRPr="00915960" w:rsidRDefault="00004550"/>
        </w:tc>
        <w:tc>
          <w:tcPr>
            <w:tcW w:w="6054" w:type="dxa"/>
            <w:gridSpan w:val="2"/>
            <w:vMerge/>
            <w:tcBorders>
              <w:left w:val="nil"/>
              <w:right w:val="single" w:sz="4" w:space="0" w:color="auto"/>
            </w:tcBorders>
            <w:vAlign w:val="bottom"/>
          </w:tcPr>
          <w:p w:rsidR="00004550" w:rsidRPr="00915960" w:rsidRDefault="00004550" w:rsidP="002B1C00"/>
        </w:tc>
        <w:tc>
          <w:tcPr>
            <w:tcW w:w="70" w:type="dxa"/>
            <w:tcBorders>
              <w:top w:val="nil"/>
              <w:left w:val="single" w:sz="4" w:space="0" w:color="auto"/>
              <w:bottom w:val="nil"/>
              <w:right w:val="nil"/>
            </w:tcBorders>
            <w:vAlign w:val="bottom"/>
          </w:tcPr>
          <w:p w:rsidR="00004550" w:rsidRPr="00915960" w:rsidRDefault="00004550"/>
        </w:tc>
        <w:tc>
          <w:tcPr>
            <w:tcW w:w="20" w:type="dxa"/>
            <w:tcBorders>
              <w:top w:val="nil"/>
              <w:left w:val="nil"/>
              <w:bottom w:val="nil"/>
              <w:right w:val="nil"/>
            </w:tcBorders>
            <w:vAlign w:val="bottom"/>
          </w:tcPr>
          <w:p w:rsidR="00004550" w:rsidRPr="00915960" w:rsidRDefault="00004550"/>
        </w:tc>
        <w:tc>
          <w:tcPr>
            <w:tcW w:w="68" w:type="dxa"/>
            <w:gridSpan w:val="2"/>
            <w:tcBorders>
              <w:top w:val="nil"/>
              <w:left w:val="nil"/>
              <w:bottom w:val="nil"/>
              <w:right w:val="nil"/>
            </w:tcBorders>
            <w:vAlign w:val="bottom"/>
          </w:tcPr>
          <w:p w:rsidR="00004550" w:rsidRPr="00915960" w:rsidRDefault="00004550"/>
        </w:tc>
      </w:tr>
      <w:tr w:rsidR="00004550" w:rsidRPr="00915960" w:rsidTr="004C2554">
        <w:trPr>
          <w:gridAfter w:val="2"/>
          <w:wAfter w:w="880" w:type="dxa"/>
          <w:trHeight w:val="346"/>
        </w:trPr>
        <w:tc>
          <w:tcPr>
            <w:tcW w:w="3313" w:type="dxa"/>
            <w:vMerge/>
            <w:tcBorders>
              <w:left w:val="single" w:sz="8" w:space="0" w:color="auto"/>
              <w:right w:val="single" w:sz="8" w:space="0" w:color="auto"/>
            </w:tcBorders>
            <w:vAlign w:val="bottom"/>
          </w:tcPr>
          <w:p w:rsidR="00004550" w:rsidRPr="00915960" w:rsidRDefault="00004550"/>
        </w:tc>
        <w:tc>
          <w:tcPr>
            <w:tcW w:w="6054" w:type="dxa"/>
            <w:gridSpan w:val="2"/>
            <w:vMerge/>
            <w:tcBorders>
              <w:left w:val="nil"/>
              <w:right w:val="single" w:sz="4" w:space="0" w:color="auto"/>
            </w:tcBorders>
            <w:vAlign w:val="bottom"/>
          </w:tcPr>
          <w:p w:rsidR="00004550" w:rsidRPr="00915960" w:rsidRDefault="00004550" w:rsidP="002B1C00"/>
        </w:tc>
        <w:tc>
          <w:tcPr>
            <w:tcW w:w="70" w:type="dxa"/>
            <w:tcBorders>
              <w:top w:val="nil"/>
              <w:left w:val="single" w:sz="4" w:space="0" w:color="auto"/>
              <w:bottom w:val="nil"/>
              <w:right w:val="nil"/>
            </w:tcBorders>
            <w:vAlign w:val="bottom"/>
          </w:tcPr>
          <w:p w:rsidR="00004550" w:rsidRPr="00915960" w:rsidRDefault="00004550"/>
        </w:tc>
        <w:tc>
          <w:tcPr>
            <w:tcW w:w="20" w:type="dxa"/>
            <w:tcBorders>
              <w:top w:val="nil"/>
              <w:left w:val="nil"/>
              <w:bottom w:val="nil"/>
              <w:right w:val="nil"/>
            </w:tcBorders>
            <w:vAlign w:val="bottom"/>
          </w:tcPr>
          <w:p w:rsidR="00004550" w:rsidRPr="00915960" w:rsidRDefault="00004550"/>
        </w:tc>
        <w:tc>
          <w:tcPr>
            <w:tcW w:w="68" w:type="dxa"/>
            <w:gridSpan w:val="2"/>
            <w:tcBorders>
              <w:top w:val="nil"/>
              <w:left w:val="nil"/>
              <w:bottom w:val="nil"/>
              <w:right w:val="nil"/>
            </w:tcBorders>
            <w:vAlign w:val="bottom"/>
          </w:tcPr>
          <w:p w:rsidR="00004550" w:rsidRPr="00915960" w:rsidRDefault="00004550"/>
        </w:tc>
      </w:tr>
      <w:tr w:rsidR="00004550" w:rsidRPr="00915960" w:rsidTr="004C2554">
        <w:trPr>
          <w:gridAfter w:val="2"/>
          <w:wAfter w:w="880" w:type="dxa"/>
          <w:trHeight w:val="106"/>
        </w:trPr>
        <w:tc>
          <w:tcPr>
            <w:tcW w:w="3313" w:type="dxa"/>
            <w:vMerge/>
            <w:tcBorders>
              <w:left w:val="single" w:sz="8" w:space="0" w:color="auto"/>
              <w:bottom w:val="single" w:sz="8" w:space="0" w:color="auto"/>
              <w:right w:val="single" w:sz="8" w:space="0" w:color="auto"/>
            </w:tcBorders>
            <w:vAlign w:val="bottom"/>
          </w:tcPr>
          <w:p w:rsidR="00004550" w:rsidRPr="00915960" w:rsidRDefault="00004550"/>
        </w:tc>
        <w:tc>
          <w:tcPr>
            <w:tcW w:w="6054" w:type="dxa"/>
            <w:gridSpan w:val="2"/>
            <w:vMerge/>
            <w:tcBorders>
              <w:left w:val="nil"/>
              <w:bottom w:val="single" w:sz="8" w:space="0" w:color="auto"/>
              <w:right w:val="single" w:sz="4" w:space="0" w:color="auto"/>
            </w:tcBorders>
            <w:vAlign w:val="bottom"/>
          </w:tcPr>
          <w:p w:rsidR="00004550" w:rsidRPr="00915960" w:rsidRDefault="00004550"/>
        </w:tc>
        <w:tc>
          <w:tcPr>
            <w:tcW w:w="70" w:type="dxa"/>
            <w:tcBorders>
              <w:top w:val="nil"/>
              <w:left w:val="single" w:sz="4" w:space="0" w:color="auto"/>
              <w:bottom w:val="single" w:sz="8" w:space="0" w:color="auto"/>
              <w:right w:val="nil"/>
            </w:tcBorders>
            <w:vAlign w:val="bottom"/>
          </w:tcPr>
          <w:p w:rsidR="00004550" w:rsidRPr="00915960" w:rsidRDefault="00004550"/>
        </w:tc>
        <w:tc>
          <w:tcPr>
            <w:tcW w:w="20" w:type="dxa"/>
            <w:tcBorders>
              <w:top w:val="nil"/>
              <w:left w:val="nil"/>
              <w:bottom w:val="nil"/>
              <w:right w:val="nil"/>
            </w:tcBorders>
            <w:vAlign w:val="bottom"/>
          </w:tcPr>
          <w:p w:rsidR="00004550" w:rsidRPr="00915960" w:rsidRDefault="00004550"/>
        </w:tc>
        <w:tc>
          <w:tcPr>
            <w:tcW w:w="68" w:type="dxa"/>
            <w:gridSpan w:val="2"/>
            <w:tcBorders>
              <w:top w:val="nil"/>
              <w:left w:val="nil"/>
              <w:bottom w:val="nil"/>
              <w:right w:val="nil"/>
            </w:tcBorders>
            <w:vAlign w:val="bottom"/>
          </w:tcPr>
          <w:p w:rsidR="00004550" w:rsidRPr="00915960" w:rsidRDefault="00004550"/>
        </w:tc>
      </w:tr>
      <w:tr w:rsidR="00004550" w:rsidRPr="00915960" w:rsidTr="004C2554">
        <w:trPr>
          <w:gridAfter w:val="2"/>
          <w:wAfter w:w="880" w:type="dxa"/>
          <w:trHeight w:val="261"/>
        </w:trPr>
        <w:tc>
          <w:tcPr>
            <w:tcW w:w="3313" w:type="dxa"/>
            <w:vMerge w:val="restart"/>
            <w:tcBorders>
              <w:top w:val="nil"/>
              <w:left w:val="single" w:sz="8" w:space="0" w:color="auto"/>
              <w:right w:val="single" w:sz="8" w:space="0" w:color="auto"/>
            </w:tcBorders>
            <w:vAlign w:val="bottom"/>
          </w:tcPr>
          <w:p w:rsidR="00004550" w:rsidRPr="00915960" w:rsidRDefault="00004550" w:rsidP="002B1C00">
            <w:r w:rsidRPr="00915960">
              <w:rPr>
                <w:b/>
                <w:bCs/>
              </w:rPr>
              <w:t>Tipik fiziko-kimyasal özellikler</w:t>
            </w:r>
          </w:p>
        </w:tc>
        <w:tc>
          <w:tcPr>
            <w:tcW w:w="6054" w:type="dxa"/>
            <w:gridSpan w:val="2"/>
            <w:vMerge w:val="restart"/>
            <w:tcBorders>
              <w:top w:val="nil"/>
              <w:left w:val="nil"/>
              <w:right w:val="single" w:sz="4" w:space="0" w:color="auto"/>
            </w:tcBorders>
            <w:vAlign w:val="bottom"/>
          </w:tcPr>
          <w:p w:rsidR="00004550" w:rsidRPr="00915960" w:rsidRDefault="00004550">
            <w:r w:rsidRPr="00915960">
              <w:t>Mineraller, tanımlamalarının tamamlanmasını sağlayan kendilerine has fizyo-kimyasal</w:t>
            </w:r>
          </w:p>
          <w:p w:rsidR="00004550" w:rsidRPr="00915960" w:rsidRDefault="00004550">
            <w:r w:rsidRPr="00915960">
              <w:t>özelliklere sahiptir, örneğin:</w:t>
            </w:r>
          </w:p>
          <w:p w:rsidR="00004550" w:rsidRPr="00915960" w:rsidRDefault="00004550">
            <w:r w:rsidRPr="00915960">
              <w:t>-</w:t>
            </w:r>
          </w:p>
          <w:p w:rsidR="00004550" w:rsidRPr="00915960" w:rsidRDefault="00004550" w:rsidP="002B1C00">
            <w:r w:rsidRPr="00915960">
              <w:t>Çok düşük sertlik</w:t>
            </w:r>
          </w:p>
        </w:tc>
        <w:tc>
          <w:tcPr>
            <w:tcW w:w="158" w:type="dxa"/>
            <w:gridSpan w:val="4"/>
            <w:tcBorders>
              <w:top w:val="nil"/>
              <w:left w:val="single" w:sz="4" w:space="0" w:color="auto"/>
              <w:bottom w:val="nil"/>
              <w:right w:val="nil"/>
            </w:tcBorders>
            <w:vAlign w:val="bottom"/>
          </w:tcPr>
          <w:p w:rsidR="00004550" w:rsidRPr="00915960" w:rsidRDefault="00004550"/>
        </w:tc>
      </w:tr>
      <w:tr w:rsidR="00004550" w:rsidRPr="00915960" w:rsidTr="004C2554">
        <w:trPr>
          <w:gridAfter w:val="2"/>
          <w:wAfter w:w="880" w:type="dxa"/>
          <w:trHeight w:val="197"/>
        </w:trPr>
        <w:tc>
          <w:tcPr>
            <w:tcW w:w="3313" w:type="dxa"/>
            <w:vMerge/>
            <w:tcBorders>
              <w:left w:val="single" w:sz="8" w:space="0" w:color="auto"/>
              <w:right w:val="single" w:sz="8" w:space="0" w:color="auto"/>
            </w:tcBorders>
            <w:vAlign w:val="bottom"/>
          </w:tcPr>
          <w:p w:rsidR="00004550" w:rsidRPr="00915960" w:rsidRDefault="00004550"/>
        </w:tc>
        <w:tc>
          <w:tcPr>
            <w:tcW w:w="6054" w:type="dxa"/>
            <w:gridSpan w:val="2"/>
            <w:vMerge/>
            <w:tcBorders>
              <w:left w:val="nil"/>
              <w:right w:val="single" w:sz="4" w:space="0" w:color="auto"/>
            </w:tcBorders>
            <w:vAlign w:val="bottom"/>
          </w:tcPr>
          <w:p w:rsidR="00004550" w:rsidRPr="00915960" w:rsidRDefault="00004550" w:rsidP="002B1C00"/>
        </w:tc>
        <w:tc>
          <w:tcPr>
            <w:tcW w:w="158" w:type="dxa"/>
            <w:gridSpan w:val="4"/>
            <w:tcBorders>
              <w:top w:val="nil"/>
              <w:left w:val="single" w:sz="4" w:space="0" w:color="auto"/>
              <w:bottom w:val="nil"/>
              <w:right w:val="nil"/>
            </w:tcBorders>
            <w:vAlign w:val="bottom"/>
          </w:tcPr>
          <w:p w:rsidR="00004550" w:rsidRPr="00915960" w:rsidRDefault="00004550"/>
        </w:tc>
      </w:tr>
      <w:tr w:rsidR="00004550" w:rsidRPr="00915960" w:rsidTr="004C2554">
        <w:trPr>
          <w:gridAfter w:val="2"/>
          <w:wAfter w:w="880" w:type="dxa"/>
          <w:trHeight w:val="134"/>
        </w:trPr>
        <w:tc>
          <w:tcPr>
            <w:tcW w:w="3313" w:type="dxa"/>
            <w:vMerge/>
            <w:tcBorders>
              <w:left w:val="single" w:sz="8" w:space="0" w:color="auto"/>
              <w:right w:val="single" w:sz="8" w:space="0" w:color="auto"/>
            </w:tcBorders>
            <w:vAlign w:val="bottom"/>
          </w:tcPr>
          <w:p w:rsidR="00004550" w:rsidRPr="00915960" w:rsidRDefault="00004550"/>
        </w:tc>
        <w:tc>
          <w:tcPr>
            <w:tcW w:w="6054" w:type="dxa"/>
            <w:gridSpan w:val="2"/>
            <w:vMerge/>
            <w:tcBorders>
              <w:left w:val="nil"/>
              <w:right w:val="single" w:sz="4" w:space="0" w:color="auto"/>
            </w:tcBorders>
            <w:vAlign w:val="bottom"/>
          </w:tcPr>
          <w:p w:rsidR="00004550" w:rsidRPr="00915960" w:rsidRDefault="00004550"/>
        </w:tc>
        <w:tc>
          <w:tcPr>
            <w:tcW w:w="158" w:type="dxa"/>
            <w:gridSpan w:val="4"/>
            <w:tcBorders>
              <w:top w:val="nil"/>
              <w:left w:val="single" w:sz="4" w:space="0" w:color="auto"/>
              <w:bottom w:val="nil"/>
              <w:right w:val="nil"/>
            </w:tcBorders>
            <w:vAlign w:val="bottom"/>
          </w:tcPr>
          <w:p w:rsidR="00004550" w:rsidRPr="00915960" w:rsidRDefault="00004550"/>
        </w:tc>
      </w:tr>
      <w:tr w:rsidR="00004550" w:rsidRPr="00915960" w:rsidTr="004C2554">
        <w:trPr>
          <w:gridAfter w:val="1"/>
          <w:wAfter w:w="871" w:type="dxa"/>
          <w:trHeight w:val="338"/>
        </w:trPr>
        <w:tc>
          <w:tcPr>
            <w:tcW w:w="3313" w:type="dxa"/>
            <w:vMerge/>
            <w:tcBorders>
              <w:left w:val="single" w:sz="8" w:space="0" w:color="auto"/>
              <w:bottom w:val="nil"/>
              <w:right w:val="single" w:sz="8" w:space="0" w:color="auto"/>
            </w:tcBorders>
            <w:vAlign w:val="bottom"/>
          </w:tcPr>
          <w:p w:rsidR="00004550" w:rsidRPr="00915960" w:rsidRDefault="00004550"/>
        </w:tc>
        <w:tc>
          <w:tcPr>
            <w:tcW w:w="6054" w:type="dxa"/>
            <w:gridSpan w:val="2"/>
            <w:vMerge/>
            <w:tcBorders>
              <w:left w:val="nil"/>
              <w:bottom w:val="nil"/>
              <w:right w:val="single" w:sz="4" w:space="0" w:color="auto"/>
            </w:tcBorders>
            <w:vAlign w:val="bottom"/>
          </w:tcPr>
          <w:p w:rsidR="00004550" w:rsidRPr="00915960" w:rsidRDefault="00004550" w:rsidP="002B1C00"/>
        </w:tc>
        <w:tc>
          <w:tcPr>
            <w:tcW w:w="167" w:type="dxa"/>
            <w:gridSpan w:val="5"/>
            <w:tcBorders>
              <w:top w:val="nil"/>
              <w:left w:val="single" w:sz="4" w:space="0" w:color="auto"/>
              <w:bottom w:val="nil"/>
              <w:right w:val="nil"/>
            </w:tcBorders>
            <w:vAlign w:val="bottom"/>
          </w:tcPr>
          <w:p w:rsidR="00004550" w:rsidRPr="00915960" w:rsidRDefault="00004550"/>
        </w:tc>
      </w:tr>
      <w:tr w:rsidR="00F618E5" w:rsidRPr="00915960" w:rsidTr="002B1C00">
        <w:trPr>
          <w:gridAfter w:val="1"/>
          <w:wAfter w:w="871" w:type="dxa"/>
          <w:trHeight w:val="332"/>
        </w:trPr>
        <w:tc>
          <w:tcPr>
            <w:tcW w:w="3313" w:type="dxa"/>
            <w:tcBorders>
              <w:top w:val="nil"/>
              <w:left w:val="single" w:sz="8" w:space="0" w:color="auto"/>
              <w:bottom w:val="nil"/>
              <w:right w:val="single" w:sz="8" w:space="0" w:color="auto"/>
            </w:tcBorders>
            <w:vAlign w:val="bottom"/>
          </w:tcPr>
          <w:p w:rsidR="003644D0" w:rsidRPr="00915960" w:rsidRDefault="003644D0"/>
        </w:tc>
        <w:tc>
          <w:tcPr>
            <w:tcW w:w="200" w:type="dxa"/>
            <w:tcBorders>
              <w:top w:val="nil"/>
              <w:left w:val="nil"/>
              <w:bottom w:val="nil"/>
              <w:right w:val="nil"/>
            </w:tcBorders>
            <w:vAlign w:val="bottom"/>
          </w:tcPr>
          <w:p w:rsidR="003644D0" w:rsidRPr="00915960" w:rsidRDefault="001113AF" w:rsidP="002B1C00">
            <w:r w:rsidRPr="00915960">
              <w:t>-</w:t>
            </w:r>
          </w:p>
        </w:tc>
        <w:tc>
          <w:tcPr>
            <w:tcW w:w="5854" w:type="dxa"/>
            <w:tcBorders>
              <w:top w:val="nil"/>
              <w:left w:val="nil"/>
              <w:bottom w:val="nil"/>
              <w:right w:val="single" w:sz="4" w:space="0" w:color="auto"/>
            </w:tcBorders>
            <w:vAlign w:val="bottom"/>
          </w:tcPr>
          <w:p w:rsidR="003644D0" w:rsidRPr="00915960" w:rsidRDefault="001113AF" w:rsidP="002B1C00">
            <w:r w:rsidRPr="00915960">
              <w:t>Kabarma kapasitesi</w:t>
            </w:r>
          </w:p>
        </w:tc>
        <w:tc>
          <w:tcPr>
            <w:tcW w:w="167" w:type="dxa"/>
            <w:gridSpan w:val="5"/>
            <w:tcBorders>
              <w:top w:val="nil"/>
              <w:left w:val="single" w:sz="4" w:space="0" w:color="auto"/>
              <w:bottom w:val="nil"/>
              <w:right w:val="nil"/>
            </w:tcBorders>
            <w:vAlign w:val="bottom"/>
          </w:tcPr>
          <w:p w:rsidR="003644D0" w:rsidRPr="00915960" w:rsidRDefault="003644D0"/>
        </w:tc>
      </w:tr>
      <w:tr w:rsidR="00F618E5" w:rsidRPr="00915960" w:rsidTr="002B1C00">
        <w:trPr>
          <w:gridAfter w:val="1"/>
          <w:wAfter w:w="871" w:type="dxa"/>
          <w:trHeight w:val="344"/>
        </w:trPr>
        <w:tc>
          <w:tcPr>
            <w:tcW w:w="3313" w:type="dxa"/>
            <w:tcBorders>
              <w:top w:val="nil"/>
              <w:left w:val="single" w:sz="8" w:space="0" w:color="auto"/>
              <w:bottom w:val="nil"/>
              <w:right w:val="single" w:sz="8" w:space="0" w:color="auto"/>
            </w:tcBorders>
            <w:vAlign w:val="bottom"/>
          </w:tcPr>
          <w:p w:rsidR="003644D0" w:rsidRPr="00915960" w:rsidRDefault="003644D0"/>
        </w:tc>
        <w:tc>
          <w:tcPr>
            <w:tcW w:w="200" w:type="dxa"/>
            <w:tcBorders>
              <w:top w:val="nil"/>
              <w:left w:val="nil"/>
              <w:bottom w:val="nil"/>
              <w:right w:val="nil"/>
            </w:tcBorders>
            <w:vAlign w:val="bottom"/>
          </w:tcPr>
          <w:p w:rsidR="003644D0" w:rsidRPr="00915960" w:rsidRDefault="001113AF" w:rsidP="002B1C00">
            <w:r w:rsidRPr="00915960">
              <w:t>-</w:t>
            </w:r>
          </w:p>
        </w:tc>
        <w:tc>
          <w:tcPr>
            <w:tcW w:w="5854" w:type="dxa"/>
            <w:tcBorders>
              <w:top w:val="nil"/>
              <w:left w:val="nil"/>
              <w:bottom w:val="nil"/>
              <w:right w:val="single" w:sz="4" w:space="0" w:color="auto"/>
            </w:tcBorders>
            <w:vAlign w:val="bottom"/>
          </w:tcPr>
          <w:p w:rsidR="003644D0" w:rsidRPr="00915960" w:rsidRDefault="001113AF" w:rsidP="002B1C00">
            <w:r w:rsidRPr="00915960">
              <w:t>Diatomit şekilleri (optik mikroskop)</w:t>
            </w:r>
          </w:p>
        </w:tc>
        <w:tc>
          <w:tcPr>
            <w:tcW w:w="167" w:type="dxa"/>
            <w:gridSpan w:val="5"/>
            <w:tcBorders>
              <w:top w:val="nil"/>
              <w:left w:val="single" w:sz="4" w:space="0" w:color="auto"/>
              <w:bottom w:val="nil"/>
              <w:right w:val="nil"/>
            </w:tcBorders>
            <w:vAlign w:val="bottom"/>
          </w:tcPr>
          <w:p w:rsidR="003644D0" w:rsidRPr="00915960" w:rsidRDefault="003644D0"/>
        </w:tc>
      </w:tr>
      <w:tr w:rsidR="00F618E5" w:rsidRPr="00915960" w:rsidTr="002B1C00">
        <w:trPr>
          <w:trHeight w:val="335"/>
        </w:trPr>
        <w:tc>
          <w:tcPr>
            <w:tcW w:w="3313" w:type="dxa"/>
            <w:tcBorders>
              <w:top w:val="nil"/>
              <w:left w:val="single" w:sz="8" w:space="0" w:color="auto"/>
              <w:bottom w:val="nil"/>
              <w:right w:val="single" w:sz="8" w:space="0" w:color="auto"/>
            </w:tcBorders>
            <w:vAlign w:val="bottom"/>
          </w:tcPr>
          <w:p w:rsidR="003644D0" w:rsidRPr="00915960" w:rsidRDefault="003644D0"/>
        </w:tc>
        <w:tc>
          <w:tcPr>
            <w:tcW w:w="6054" w:type="dxa"/>
            <w:gridSpan w:val="2"/>
            <w:tcBorders>
              <w:top w:val="nil"/>
              <w:left w:val="nil"/>
              <w:bottom w:val="nil"/>
              <w:right w:val="single" w:sz="4" w:space="0" w:color="auto"/>
            </w:tcBorders>
            <w:vAlign w:val="bottom"/>
          </w:tcPr>
          <w:p w:rsidR="003644D0" w:rsidRPr="00915960" w:rsidRDefault="001113AF" w:rsidP="002B1C00">
            <w:r w:rsidRPr="00915960">
              <w:t>- Çok yüksek yoğunluk</w:t>
            </w:r>
          </w:p>
        </w:tc>
        <w:tc>
          <w:tcPr>
            <w:tcW w:w="1038" w:type="dxa"/>
            <w:gridSpan w:val="6"/>
            <w:tcBorders>
              <w:top w:val="nil"/>
              <w:left w:val="single" w:sz="4" w:space="0" w:color="auto"/>
              <w:bottom w:val="nil"/>
              <w:right w:val="nil"/>
            </w:tcBorders>
            <w:vAlign w:val="bottom"/>
          </w:tcPr>
          <w:p w:rsidR="003644D0" w:rsidRPr="00915960" w:rsidRDefault="003644D0"/>
        </w:tc>
      </w:tr>
      <w:tr w:rsidR="00F618E5" w:rsidRPr="00915960" w:rsidTr="002B1C00">
        <w:trPr>
          <w:gridAfter w:val="1"/>
          <w:wAfter w:w="871" w:type="dxa"/>
          <w:trHeight w:val="311"/>
        </w:trPr>
        <w:tc>
          <w:tcPr>
            <w:tcW w:w="3313" w:type="dxa"/>
            <w:tcBorders>
              <w:top w:val="nil"/>
              <w:left w:val="single" w:sz="8" w:space="0" w:color="auto"/>
              <w:bottom w:val="single" w:sz="8" w:space="0" w:color="auto"/>
              <w:right w:val="single" w:sz="8" w:space="0" w:color="auto"/>
            </w:tcBorders>
            <w:vAlign w:val="bottom"/>
          </w:tcPr>
          <w:p w:rsidR="003644D0" w:rsidRPr="00915960" w:rsidRDefault="003644D0"/>
        </w:tc>
        <w:tc>
          <w:tcPr>
            <w:tcW w:w="200" w:type="dxa"/>
            <w:tcBorders>
              <w:top w:val="nil"/>
              <w:left w:val="nil"/>
              <w:bottom w:val="single" w:sz="8" w:space="0" w:color="auto"/>
              <w:right w:val="nil"/>
            </w:tcBorders>
            <w:vAlign w:val="bottom"/>
          </w:tcPr>
          <w:p w:rsidR="003644D0" w:rsidRPr="00915960" w:rsidRDefault="001113AF" w:rsidP="002B1C00">
            <w:r w:rsidRPr="00915960">
              <w:t>-</w:t>
            </w:r>
          </w:p>
        </w:tc>
        <w:tc>
          <w:tcPr>
            <w:tcW w:w="5854" w:type="dxa"/>
            <w:tcBorders>
              <w:top w:val="nil"/>
              <w:left w:val="nil"/>
              <w:bottom w:val="single" w:sz="8" w:space="0" w:color="auto"/>
              <w:right w:val="single" w:sz="4" w:space="0" w:color="auto"/>
            </w:tcBorders>
            <w:vAlign w:val="bottom"/>
          </w:tcPr>
          <w:p w:rsidR="003644D0" w:rsidRPr="00915960" w:rsidRDefault="001113AF" w:rsidP="002B1C00">
            <w:r w:rsidRPr="00915960">
              <w:t>Yüzey alanı (nitrojen emilimi)</w:t>
            </w:r>
          </w:p>
        </w:tc>
        <w:tc>
          <w:tcPr>
            <w:tcW w:w="142" w:type="dxa"/>
            <w:gridSpan w:val="3"/>
            <w:tcBorders>
              <w:top w:val="nil"/>
              <w:left w:val="single" w:sz="4" w:space="0" w:color="auto"/>
              <w:bottom w:val="nil"/>
              <w:right w:val="nil"/>
            </w:tcBorders>
            <w:vAlign w:val="bottom"/>
          </w:tcPr>
          <w:p w:rsidR="003644D0" w:rsidRPr="00915960" w:rsidRDefault="003644D0"/>
        </w:tc>
        <w:tc>
          <w:tcPr>
            <w:tcW w:w="25" w:type="dxa"/>
            <w:gridSpan w:val="2"/>
            <w:tcBorders>
              <w:top w:val="nil"/>
              <w:left w:val="nil"/>
              <w:bottom w:val="nil"/>
              <w:right w:val="nil"/>
            </w:tcBorders>
            <w:vAlign w:val="bottom"/>
          </w:tcPr>
          <w:p w:rsidR="003644D0" w:rsidRPr="00915960" w:rsidRDefault="003644D0"/>
        </w:tc>
      </w:tr>
    </w:tbl>
    <w:p w:rsidR="001113AF" w:rsidRPr="00915960" w:rsidRDefault="001113AF" w:rsidP="002B1C00">
      <w:pPr>
        <w:shd w:val="clear" w:color="auto" w:fill="FFFFFF"/>
        <w:tabs>
          <w:tab w:val="left" w:pos="9072"/>
          <w:tab w:val="left" w:pos="9214"/>
          <w:tab w:val="left" w:pos="9356"/>
        </w:tabs>
        <w:ind w:right="686"/>
        <w:rPr>
          <w:rFonts w:eastAsia="Times New Roman"/>
          <w:bCs/>
          <w:spacing w:val="-1"/>
          <w:sz w:val="24"/>
          <w:szCs w:val="24"/>
        </w:rPr>
      </w:pPr>
    </w:p>
    <w:p w:rsidR="001113AF" w:rsidRPr="00915960" w:rsidRDefault="001113AF" w:rsidP="00937B1E">
      <w:pPr>
        <w:pStyle w:val="Balk2"/>
      </w:pPr>
      <w:bookmarkStart w:id="44" w:name="_Toc433372063"/>
      <w:r w:rsidRPr="00915960">
        <w:t xml:space="preserve">LAVANDIN GROSSO </w:t>
      </w:r>
      <w:r w:rsidR="00937B1E">
        <w:t>ESANS</w:t>
      </w:r>
      <w:r w:rsidRPr="00915960">
        <w:rPr>
          <w:rFonts w:eastAsia="Times New Roman"/>
        </w:rPr>
        <w:t xml:space="preserve"> YAĞI</w:t>
      </w:r>
      <w:bookmarkEnd w:id="44"/>
    </w:p>
    <w:p w:rsidR="001113AF" w:rsidRPr="00915960" w:rsidRDefault="001113AF" w:rsidP="002B1C00">
      <w:pPr>
        <w:shd w:val="clear" w:color="auto" w:fill="FFFFFF"/>
        <w:tabs>
          <w:tab w:val="left" w:pos="1862"/>
          <w:tab w:val="left" w:pos="9072"/>
          <w:tab w:val="left" w:pos="9214"/>
          <w:tab w:val="left" w:pos="9356"/>
        </w:tabs>
        <w:ind w:right="3"/>
        <w:jc w:val="both"/>
        <w:rPr>
          <w:sz w:val="24"/>
          <w:szCs w:val="24"/>
        </w:rPr>
      </w:pPr>
    </w:p>
    <w:p w:rsidR="001113AF" w:rsidRPr="00915960" w:rsidRDefault="00937B1E" w:rsidP="002B1C00">
      <w:pPr>
        <w:shd w:val="clear" w:color="auto" w:fill="FFFFFF"/>
        <w:tabs>
          <w:tab w:val="left" w:pos="1862"/>
          <w:tab w:val="left" w:pos="9072"/>
          <w:tab w:val="left" w:pos="9214"/>
          <w:tab w:val="left" w:pos="9356"/>
        </w:tabs>
        <w:ind w:right="3"/>
        <w:jc w:val="both"/>
        <w:rPr>
          <w:sz w:val="24"/>
          <w:szCs w:val="24"/>
        </w:rPr>
      </w:pPr>
      <w:r>
        <w:rPr>
          <w:sz w:val="24"/>
          <w:szCs w:val="24"/>
        </w:rPr>
        <w:t>Esans</w:t>
      </w:r>
      <w:r w:rsidRPr="00915960">
        <w:rPr>
          <w:rFonts w:eastAsia="Times New Roman"/>
          <w:sz w:val="24"/>
          <w:szCs w:val="24"/>
        </w:rPr>
        <w:t xml:space="preserve"> </w:t>
      </w:r>
      <w:r w:rsidR="001113AF" w:rsidRPr="00915960">
        <w:rPr>
          <w:rFonts w:eastAsia="Times New Roman"/>
          <w:sz w:val="24"/>
          <w:szCs w:val="24"/>
        </w:rPr>
        <w:t xml:space="preserve">yağlar, bitkilerden elde edilen maddelerdir. Dolayısıyla da </w:t>
      </w:r>
      <w:r>
        <w:rPr>
          <w:rFonts w:eastAsia="Times New Roman"/>
          <w:sz w:val="24"/>
          <w:szCs w:val="24"/>
        </w:rPr>
        <w:t xml:space="preserve">esans </w:t>
      </w:r>
      <w:r w:rsidR="001113AF" w:rsidRPr="00915960">
        <w:rPr>
          <w:rFonts w:eastAsia="Times New Roman"/>
          <w:sz w:val="24"/>
          <w:szCs w:val="24"/>
        </w:rPr>
        <w:t>yağlar botanik olarak türetilmi</w:t>
      </w:r>
      <w:r w:rsidR="004549BD" w:rsidRPr="00915960">
        <w:rPr>
          <w:rFonts w:eastAsia="Times New Roman"/>
          <w:sz w:val="24"/>
          <w:szCs w:val="24"/>
        </w:rPr>
        <w:t>ş</w:t>
      </w:r>
      <w:r w:rsidR="001113AF" w:rsidRPr="00915960">
        <w:rPr>
          <w:rFonts w:eastAsia="Times New Roman"/>
          <w:sz w:val="24"/>
          <w:szCs w:val="24"/>
        </w:rPr>
        <w:t xml:space="preserve"> olan maddelerle karakterize edilebilir.</w:t>
      </w:r>
    </w:p>
    <w:p w:rsidR="00004550" w:rsidRPr="00915960" w:rsidRDefault="00004550" w:rsidP="002B1C00">
      <w:pPr>
        <w:shd w:val="clear" w:color="auto" w:fill="FFFFFF"/>
        <w:tabs>
          <w:tab w:val="left" w:pos="2977"/>
          <w:tab w:val="left" w:pos="3119"/>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2977"/>
          <w:tab w:val="left" w:pos="3119"/>
          <w:tab w:val="left" w:pos="9072"/>
          <w:tab w:val="left" w:pos="9214"/>
          <w:tab w:val="left" w:pos="9356"/>
        </w:tabs>
        <w:ind w:right="3"/>
        <w:jc w:val="both"/>
        <w:rPr>
          <w:sz w:val="24"/>
          <w:szCs w:val="24"/>
        </w:rPr>
      </w:pPr>
      <w:r w:rsidRPr="00915960">
        <w:rPr>
          <w:sz w:val="24"/>
          <w:szCs w:val="24"/>
        </w:rPr>
        <w:t>Genel olarak botanik olarak t</w:t>
      </w:r>
      <w:r w:rsidRPr="00915960">
        <w:rPr>
          <w:rFonts w:eastAsia="Times New Roman"/>
          <w:sz w:val="24"/>
          <w:szCs w:val="24"/>
        </w:rPr>
        <w:t>üretilmi</w:t>
      </w:r>
      <w:r w:rsidR="002675B6" w:rsidRPr="00915960">
        <w:rPr>
          <w:rFonts w:eastAsia="Times New Roman"/>
          <w:sz w:val="24"/>
          <w:szCs w:val="24"/>
        </w:rPr>
        <w:t>ş</w:t>
      </w:r>
      <w:r w:rsidRPr="00915960">
        <w:rPr>
          <w:rFonts w:eastAsia="Times New Roman"/>
          <w:sz w:val="24"/>
          <w:szCs w:val="24"/>
        </w:rPr>
        <w:t xml:space="preserve"> maddeler, bir bitkinin ya da </w:t>
      </w:r>
      <w:r w:rsidR="00937B1E">
        <w:rPr>
          <w:rFonts w:eastAsia="Times New Roman"/>
          <w:sz w:val="24"/>
          <w:szCs w:val="24"/>
        </w:rPr>
        <w:t xml:space="preserve">bitkinin </w:t>
      </w:r>
      <w:r w:rsidRPr="00915960">
        <w:rPr>
          <w:rFonts w:eastAsia="Times New Roman"/>
          <w:sz w:val="24"/>
          <w:szCs w:val="24"/>
        </w:rPr>
        <w:t xml:space="preserve">bir kısmının özütleme, damıtma, </w:t>
      </w:r>
      <w:r w:rsidR="002675B6" w:rsidRPr="00915960">
        <w:rPr>
          <w:rFonts w:eastAsia="Times New Roman"/>
          <w:sz w:val="24"/>
          <w:szCs w:val="24"/>
        </w:rPr>
        <w:t>presleme</w:t>
      </w:r>
      <w:r w:rsidR="00937B1E">
        <w:rPr>
          <w:rFonts w:eastAsia="Times New Roman"/>
          <w:sz w:val="24"/>
          <w:szCs w:val="24"/>
        </w:rPr>
        <w:t>, fraksiyon alma, saflaştırma</w:t>
      </w:r>
      <w:r w:rsidRPr="00915960">
        <w:rPr>
          <w:rFonts w:eastAsia="Times New Roman"/>
          <w:sz w:val="24"/>
          <w:szCs w:val="24"/>
        </w:rPr>
        <w:t xml:space="preserve">, </w:t>
      </w:r>
      <w:r w:rsidR="004549BD" w:rsidRPr="00915960">
        <w:rPr>
          <w:rFonts w:eastAsia="Times New Roman"/>
          <w:sz w:val="24"/>
          <w:szCs w:val="24"/>
        </w:rPr>
        <w:t>konsantre etme ya da fermentasyon</w:t>
      </w:r>
      <w:r w:rsidRPr="00915960">
        <w:rPr>
          <w:rFonts w:eastAsia="Times New Roman"/>
          <w:sz w:val="24"/>
          <w:szCs w:val="24"/>
        </w:rPr>
        <w:t xml:space="preserve"> gibi bir işlemden geçirilmesiyle elde edilen, botanik olarak türetilmi</w:t>
      </w:r>
      <w:r w:rsidR="004549BD" w:rsidRPr="00915960">
        <w:rPr>
          <w:rFonts w:eastAsia="Times New Roman"/>
          <w:sz w:val="24"/>
          <w:szCs w:val="24"/>
        </w:rPr>
        <w:t>ş</w:t>
      </w:r>
      <w:r w:rsidRPr="00915960">
        <w:rPr>
          <w:rFonts w:eastAsia="Times New Roman"/>
          <w:sz w:val="24"/>
          <w:szCs w:val="24"/>
        </w:rPr>
        <w:t xml:space="preserve"> karmaş</w:t>
      </w:r>
      <w:r w:rsidR="00030C9E" w:rsidRPr="00915960">
        <w:rPr>
          <w:rFonts w:eastAsia="Times New Roman"/>
          <w:sz w:val="24"/>
          <w:szCs w:val="24"/>
        </w:rPr>
        <w:t>ı</w:t>
      </w:r>
      <w:r w:rsidRPr="00915960">
        <w:rPr>
          <w:rFonts w:eastAsia="Times New Roman"/>
          <w:sz w:val="24"/>
          <w:szCs w:val="24"/>
        </w:rPr>
        <w:t xml:space="preserve">k doğal maddelerdir. Bu maddelerin </w:t>
      </w:r>
      <w:r w:rsidR="00937B1E">
        <w:rPr>
          <w:rFonts w:eastAsia="Times New Roman"/>
          <w:sz w:val="24"/>
          <w:szCs w:val="24"/>
        </w:rPr>
        <w:t>kompozisyonları</w:t>
      </w:r>
      <w:r w:rsidRPr="00915960">
        <w:rPr>
          <w:rFonts w:eastAsia="Times New Roman"/>
          <w:sz w:val="24"/>
          <w:szCs w:val="24"/>
        </w:rPr>
        <w:t xml:space="preserve"> cins, tür, büyüme koşullar ve kaynaklar</w:t>
      </w:r>
      <w:r w:rsidR="00030C9E" w:rsidRPr="00915960">
        <w:rPr>
          <w:rFonts w:eastAsia="Times New Roman"/>
          <w:sz w:val="24"/>
          <w:szCs w:val="24"/>
        </w:rPr>
        <w:t>ı</w:t>
      </w:r>
      <w:r w:rsidRPr="00915960">
        <w:rPr>
          <w:rFonts w:eastAsia="Times New Roman"/>
          <w:sz w:val="24"/>
          <w:szCs w:val="24"/>
        </w:rPr>
        <w:t>n hasat dönemleri ile uygulanan islemlere ba</w:t>
      </w:r>
      <w:r w:rsidR="004549BD" w:rsidRPr="00915960">
        <w:rPr>
          <w:rFonts w:eastAsia="Times New Roman"/>
          <w:sz w:val="24"/>
          <w:szCs w:val="24"/>
        </w:rPr>
        <w:t>ğlı</w:t>
      </w:r>
      <w:r w:rsidRPr="00915960">
        <w:rPr>
          <w:rFonts w:eastAsia="Times New Roman"/>
          <w:sz w:val="24"/>
          <w:szCs w:val="24"/>
        </w:rPr>
        <w:t>dır.</w:t>
      </w:r>
    </w:p>
    <w:p w:rsidR="00004550" w:rsidRPr="00915960" w:rsidRDefault="00004550" w:rsidP="002B1C00">
      <w:pPr>
        <w:shd w:val="clear" w:color="auto" w:fill="FFFFFF"/>
        <w:tabs>
          <w:tab w:val="left" w:pos="9072"/>
          <w:tab w:val="left" w:pos="9214"/>
          <w:tab w:val="left" w:pos="9356"/>
        </w:tabs>
        <w:ind w:right="3"/>
        <w:jc w:val="both"/>
        <w:rPr>
          <w:sz w:val="24"/>
          <w:szCs w:val="24"/>
        </w:rPr>
      </w:pPr>
    </w:p>
    <w:p w:rsidR="001113AF" w:rsidRPr="00915960" w:rsidRDefault="00937B1E" w:rsidP="002B1C00">
      <w:pPr>
        <w:shd w:val="clear" w:color="auto" w:fill="FFFFFF"/>
        <w:tabs>
          <w:tab w:val="left" w:pos="9072"/>
          <w:tab w:val="left" w:pos="9214"/>
          <w:tab w:val="left" w:pos="9356"/>
        </w:tabs>
        <w:ind w:right="3"/>
        <w:jc w:val="both"/>
        <w:rPr>
          <w:sz w:val="24"/>
          <w:szCs w:val="24"/>
        </w:rPr>
      </w:pPr>
      <w:r>
        <w:rPr>
          <w:sz w:val="24"/>
          <w:szCs w:val="24"/>
        </w:rPr>
        <w:t>Esans</w:t>
      </w:r>
      <w:r w:rsidR="001113AF" w:rsidRPr="00915960">
        <w:rPr>
          <w:rFonts w:eastAsia="Times New Roman"/>
          <w:sz w:val="24"/>
          <w:szCs w:val="24"/>
        </w:rPr>
        <w:t xml:space="preserve"> yağlar, çok bileşenli maddelerde uyguland</w:t>
      </w:r>
      <w:r w:rsidR="004549BD" w:rsidRPr="00915960">
        <w:rPr>
          <w:rFonts w:eastAsia="Times New Roman"/>
          <w:sz w:val="24"/>
          <w:szCs w:val="24"/>
        </w:rPr>
        <w:t>ığı</w:t>
      </w:r>
      <w:r w:rsidR="001113AF" w:rsidRPr="00915960">
        <w:rPr>
          <w:rFonts w:eastAsia="Times New Roman"/>
          <w:sz w:val="24"/>
          <w:szCs w:val="24"/>
        </w:rPr>
        <w:t xml:space="preserve"> gibi temel bileşenleriyle tan</w:t>
      </w:r>
      <w:r w:rsidR="002675B6" w:rsidRPr="00915960">
        <w:rPr>
          <w:rFonts w:eastAsia="Times New Roman"/>
          <w:sz w:val="24"/>
          <w:szCs w:val="24"/>
        </w:rPr>
        <w:t>ı</w:t>
      </w:r>
      <w:r w:rsidR="001113AF" w:rsidRPr="00915960">
        <w:rPr>
          <w:rFonts w:eastAsia="Times New Roman"/>
          <w:sz w:val="24"/>
          <w:szCs w:val="24"/>
        </w:rPr>
        <w:t xml:space="preserve">mlanabilir. Ancak </w:t>
      </w:r>
      <w:r>
        <w:rPr>
          <w:rFonts w:eastAsia="Times New Roman"/>
          <w:sz w:val="24"/>
          <w:szCs w:val="24"/>
        </w:rPr>
        <w:t>esans</w:t>
      </w:r>
      <w:r w:rsidR="001113AF" w:rsidRPr="00915960">
        <w:rPr>
          <w:rFonts w:eastAsia="Times New Roman"/>
          <w:sz w:val="24"/>
          <w:szCs w:val="24"/>
        </w:rPr>
        <w:t xml:space="preserve"> yağlar, birçok faktöre (cins, tür, büyüme koşullar, hasat dönemi uygulanan işlemler) bağlı olarak değişkenlik gösteren yüzlerce bileşenden oluşabilir. Dolayısıyla da temel bileşenlerin bir aç</w:t>
      </w:r>
      <w:r w:rsidR="00FB5426" w:rsidRPr="00915960">
        <w:rPr>
          <w:rFonts w:eastAsia="Times New Roman"/>
          <w:sz w:val="24"/>
          <w:szCs w:val="24"/>
        </w:rPr>
        <w:t>ı</w:t>
      </w:r>
      <w:r w:rsidR="001113AF" w:rsidRPr="00915960">
        <w:rPr>
          <w:rFonts w:eastAsia="Times New Roman"/>
          <w:sz w:val="24"/>
          <w:szCs w:val="24"/>
        </w:rPr>
        <w:t xml:space="preserve">klaması genellikle bu UVCB maddelerin tanımlanması için yeterli değildir. </w:t>
      </w:r>
      <w:r>
        <w:rPr>
          <w:rFonts w:eastAsia="Times New Roman"/>
          <w:sz w:val="24"/>
          <w:szCs w:val="24"/>
        </w:rPr>
        <w:t>Esans</w:t>
      </w:r>
      <w:r w:rsidR="001113AF" w:rsidRPr="00915960">
        <w:rPr>
          <w:rFonts w:eastAsia="Times New Roman"/>
          <w:sz w:val="24"/>
          <w:szCs w:val="24"/>
        </w:rPr>
        <w:t xml:space="preserve"> yağlar bitki kayna</w:t>
      </w:r>
      <w:r w:rsidR="00030C9E" w:rsidRPr="00915960">
        <w:rPr>
          <w:rFonts w:eastAsia="Times New Roman"/>
          <w:sz w:val="24"/>
          <w:szCs w:val="24"/>
        </w:rPr>
        <w:t>ğı</w:t>
      </w:r>
      <w:r w:rsidR="001113AF" w:rsidRPr="00915960">
        <w:rPr>
          <w:rFonts w:eastAsia="Times New Roman"/>
          <w:sz w:val="24"/>
          <w:szCs w:val="24"/>
        </w:rPr>
        <w:t>yla ve Bölüm 5.3.1’de açıkland</w:t>
      </w:r>
      <w:r w:rsidR="00030C9E" w:rsidRPr="00915960">
        <w:rPr>
          <w:rFonts w:eastAsia="Times New Roman"/>
          <w:sz w:val="24"/>
          <w:szCs w:val="24"/>
        </w:rPr>
        <w:t>ığı</w:t>
      </w:r>
      <w:r w:rsidR="001113AF" w:rsidRPr="00915960">
        <w:rPr>
          <w:rFonts w:eastAsia="Times New Roman"/>
          <w:sz w:val="24"/>
          <w:szCs w:val="24"/>
        </w:rPr>
        <w:t xml:space="preserve"> şekilde işleme </w:t>
      </w:r>
      <w:r>
        <w:rPr>
          <w:rFonts w:eastAsia="Times New Roman"/>
          <w:sz w:val="24"/>
          <w:szCs w:val="24"/>
        </w:rPr>
        <w:t>prosesiyle</w:t>
      </w:r>
      <w:r w:rsidR="001113AF" w:rsidRPr="00915960">
        <w:rPr>
          <w:rFonts w:eastAsia="Times New Roman"/>
          <w:sz w:val="24"/>
          <w:szCs w:val="24"/>
        </w:rPr>
        <w:t xml:space="preserve"> tan</w:t>
      </w:r>
      <w:r>
        <w:rPr>
          <w:rFonts w:eastAsia="Times New Roman"/>
          <w:sz w:val="24"/>
          <w:szCs w:val="24"/>
        </w:rPr>
        <w:t>ı</w:t>
      </w:r>
      <w:r w:rsidR="001113AF" w:rsidRPr="00915960">
        <w:rPr>
          <w:rFonts w:eastAsia="Times New Roman"/>
          <w:sz w:val="24"/>
          <w:szCs w:val="24"/>
        </w:rPr>
        <w:t>mlanmalıdır (UVCB alt türü 3 kullanlarak).</w:t>
      </w:r>
    </w:p>
    <w:p w:rsidR="00004550" w:rsidRPr="00915960" w:rsidRDefault="00004550" w:rsidP="002B1C00">
      <w:pPr>
        <w:shd w:val="clear" w:color="auto" w:fill="FFFFFF"/>
        <w:tabs>
          <w:tab w:val="left" w:pos="9072"/>
          <w:tab w:val="left" w:pos="9214"/>
          <w:tab w:val="left" w:pos="9356"/>
        </w:tabs>
        <w:ind w:right="3"/>
        <w:jc w:val="both"/>
        <w:rPr>
          <w:sz w:val="24"/>
          <w:szCs w:val="24"/>
        </w:rPr>
      </w:pPr>
    </w:p>
    <w:p w:rsidR="00937B1E"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Bir</w:t>
      </w:r>
      <w:r w:rsidRPr="00915960">
        <w:rPr>
          <w:rFonts w:eastAsia="Times New Roman"/>
          <w:sz w:val="24"/>
          <w:szCs w:val="24"/>
        </w:rPr>
        <w:t xml:space="preserve">çok durumda, </w:t>
      </w:r>
      <w:r w:rsidR="00937B1E">
        <w:rPr>
          <w:rFonts w:eastAsia="Times New Roman"/>
          <w:sz w:val="24"/>
          <w:szCs w:val="24"/>
        </w:rPr>
        <w:t>esans</w:t>
      </w:r>
      <w:r w:rsidRPr="00915960">
        <w:rPr>
          <w:rFonts w:eastAsia="Times New Roman"/>
          <w:sz w:val="24"/>
          <w:szCs w:val="24"/>
        </w:rPr>
        <w:t xml:space="preserve"> yağlar için endüstriyel standartlar bulunmaktadır (bu, birçok </w:t>
      </w:r>
      <w:r w:rsidR="00937B1E">
        <w:rPr>
          <w:rFonts w:eastAsia="Times New Roman"/>
          <w:sz w:val="24"/>
          <w:szCs w:val="24"/>
        </w:rPr>
        <w:t xml:space="preserve">esans yağ </w:t>
      </w:r>
      <w:r w:rsidRPr="00915960">
        <w:rPr>
          <w:rFonts w:eastAsia="Times New Roman"/>
          <w:sz w:val="24"/>
          <w:szCs w:val="24"/>
        </w:rPr>
        <w:t>için ISO Standartlar</w:t>
      </w:r>
      <w:r w:rsidR="00937B1E">
        <w:rPr>
          <w:rFonts w:eastAsia="Times New Roman"/>
          <w:sz w:val="24"/>
          <w:szCs w:val="24"/>
        </w:rPr>
        <w:t>ı</w:t>
      </w:r>
      <w:r w:rsidRPr="00915960">
        <w:rPr>
          <w:rFonts w:eastAsia="Times New Roman"/>
          <w:sz w:val="24"/>
          <w:szCs w:val="24"/>
        </w:rPr>
        <w:t>dır). Ek olarak, standartlara ilişkin bilgi de verilebilir. Ancak maddenin ta</w:t>
      </w:r>
      <w:r w:rsidR="00937B1E">
        <w:rPr>
          <w:rFonts w:eastAsia="Times New Roman"/>
          <w:sz w:val="24"/>
          <w:szCs w:val="24"/>
        </w:rPr>
        <w:t>nım</w:t>
      </w:r>
      <w:r w:rsidRPr="00915960">
        <w:rPr>
          <w:rFonts w:eastAsia="Times New Roman"/>
          <w:sz w:val="24"/>
          <w:szCs w:val="24"/>
        </w:rPr>
        <w:t>lanmasında, kimyasal</w:t>
      </w:r>
      <w:r w:rsidR="00030C9E" w:rsidRPr="00915960">
        <w:rPr>
          <w:rFonts w:eastAsia="Times New Roman"/>
          <w:sz w:val="24"/>
          <w:szCs w:val="24"/>
        </w:rPr>
        <w:t>ı</w:t>
      </w:r>
      <w:r w:rsidRPr="00915960">
        <w:rPr>
          <w:rFonts w:eastAsia="Times New Roman"/>
          <w:sz w:val="24"/>
          <w:szCs w:val="24"/>
        </w:rPr>
        <w:t>n üretildiği hali esas alınmal</w:t>
      </w:r>
      <w:r w:rsidR="006A1774" w:rsidRPr="00915960">
        <w:rPr>
          <w:rFonts w:eastAsia="Times New Roman"/>
          <w:sz w:val="24"/>
          <w:szCs w:val="24"/>
        </w:rPr>
        <w:t>ı</w:t>
      </w:r>
      <w:r w:rsidRPr="00915960">
        <w:rPr>
          <w:rFonts w:eastAsia="Times New Roman"/>
          <w:sz w:val="24"/>
          <w:szCs w:val="24"/>
        </w:rPr>
        <w:t xml:space="preserve">dır. </w:t>
      </w:r>
    </w:p>
    <w:p w:rsidR="00937B1E" w:rsidRDefault="00937B1E" w:rsidP="002B1C00">
      <w:pPr>
        <w:shd w:val="clear" w:color="auto" w:fill="FFFFFF"/>
        <w:tabs>
          <w:tab w:val="left" w:pos="9072"/>
          <w:tab w:val="left" w:pos="9214"/>
          <w:tab w:val="left" w:pos="9356"/>
        </w:tabs>
        <w:ind w:right="3"/>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rFonts w:eastAsia="Times New Roman"/>
          <w:sz w:val="24"/>
          <w:szCs w:val="24"/>
        </w:rPr>
        <w:t>Aşa</w:t>
      </w:r>
      <w:r w:rsidR="00030C9E" w:rsidRPr="00915960">
        <w:rPr>
          <w:rFonts w:eastAsia="Times New Roman"/>
          <w:sz w:val="24"/>
          <w:szCs w:val="24"/>
        </w:rPr>
        <w:t>ğı</w:t>
      </w:r>
      <w:r w:rsidRPr="00915960">
        <w:rPr>
          <w:rFonts w:eastAsia="Times New Roman"/>
          <w:sz w:val="24"/>
          <w:szCs w:val="24"/>
        </w:rPr>
        <w:t xml:space="preserve">daki örnekte, bir ISO Standardı bulunan “Lavandin grosso” </w:t>
      </w:r>
      <w:r w:rsidR="00937B1E">
        <w:rPr>
          <w:rFonts w:eastAsia="Times New Roman"/>
          <w:sz w:val="24"/>
          <w:szCs w:val="24"/>
        </w:rPr>
        <w:t>esans</w:t>
      </w:r>
      <w:r w:rsidRPr="00915960">
        <w:rPr>
          <w:rFonts w:eastAsia="Times New Roman"/>
          <w:sz w:val="24"/>
          <w:szCs w:val="24"/>
        </w:rPr>
        <w:t xml:space="preserve"> ya</w:t>
      </w:r>
      <w:r w:rsidR="006A1774" w:rsidRPr="00915960">
        <w:rPr>
          <w:rFonts w:eastAsia="Times New Roman"/>
          <w:sz w:val="24"/>
          <w:szCs w:val="24"/>
        </w:rPr>
        <w:t>ğı</w:t>
      </w:r>
      <w:r w:rsidRPr="00915960">
        <w:rPr>
          <w:rFonts w:eastAsia="Times New Roman"/>
          <w:sz w:val="24"/>
          <w:szCs w:val="24"/>
        </w:rPr>
        <w:t xml:space="preserve"> tanımlanmaktadır (ISO 8902-1999).</w:t>
      </w:r>
    </w:p>
    <w:p w:rsidR="00937B1E" w:rsidRDefault="00937B1E" w:rsidP="002B1C00">
      <w:pPr>
        <w:shd w:val="clear" w:color="auto" w:fill="FFFFFF"/>
        <w:tabs>
          <w:tab w:val="left" w:pos="9072"/>
          <w:tab w:val="left" w:pos="9214"/>
          <w:tab w:val="left" w:pos="9356"/>
        </w:tabs>
        <w:ind w:right="686"/>
        <w:rPr>
          <w:b/>
          <w:bCs/>
          <w:sz w:val="24"/>
          <w:szCs w:val="24"/>
        </w:rPr>
      </w:pPr>
    </w:p>
    <w:p w:rsidR="00937B1E" w:rsidRDefault="00937B1E" w:rsidP="002B1C00">
      <w:pPr>
        <w:shd w:val="clear" w:color="auto" w:fill="FFFFFF"/>
        <w:tabs>
          <w:tab w:val="left" w:pos="9072"/>
          <w:tab w:val="left" w:pos="9214"/>
          <w:tab w:val="left" w:pos="9356"/>
        </w:tabs>
        <w:ind w:right="686"/>
        <w:rPr>
          <w:b/>
          <w:bCs/>
          <w:sz w:val="24"/>
          <w:szCs w:val="24"/>
        </w:rPr>
      </w:pPr>
    </w:p>
    <w:p w:rsidR="00937B1E" w:rsidRDefault="00937B1E" w:rsidP="002B1C00">
      <w:pPr>
        <w:shd w:val="clear" w:color="auto" w:fill="FFFFFF"/>
        <w:tabs>
          <w:tab w:val="left" w:pos="9072"/>
          <w:tab w:val="left" w:pos="9214"/>
          <w:tab w:val="left" w:pos="9356"/>
        </w:tabs>
        <w:ind w:right="686"/>
        <w:rPr>
          <w:b/>
          <w:bCs/>
          <w:sz w:val="24"/>
          <w:szCs w:val="24"/>
        </w:rPr>
      </w:pPr>
    </w:p>
    <w:p w:rsidR="00937B1E" w:rsidRDefault="001113AF" w:rsidP="002B1C00">
      <w:pPr>
        <w:shd w:val="clear" w:color="auto" w:fill="FFFFFF"/>
        <w:tabs>
          <w:tab w:val="left" w:pos="9072"/>
          <w:tab w:val="left" w:pos="9214"/>
          <w:tab w:val="left" w:pos="9356"/>
        </w:tabs>
        <w:ind w:right="686"/>
        <w:rPr>
          <w:rFonts w:eastAsia="Times New Roman"/>
          <w:b/>
          <w:bCs/>
          <w:sz w:val="24"/>
          <w:szCs w:val="24"/>
        </w:rPr>
      </w:pPr>
      <w:r w:rsidRPr="00915960">
        <w:rPr>
          <w:b/>
          <w:bCs/>
          <w:sz w:val="24"/>
          <w:szCs w:val="24"/>
        </w:rPr>
        <w:lastRenderedPageBreak/>
        <w:t xml:space="preserve">1. </w:t>
      </w:r>
      <w:r w:rsidRPr="00915960">
        <w:rPr>
          <w:rFonts w:eastAsia="Times New Roman"/>
          <w:b/>
          <w:bCs/>
          <w:sz w:val="24"/>
          <w:szCs w:val="24"/>
        </w:rPr>
        <w:t>İsimler ve diğer tan</w:t>
      </w:r>
      <w:r w:rsidR="00004550" w:rsidRPr="00915960">
        <w:rPr>
          <w:rFonts w:eastAsia="Times New Roman"/>
          <w:b/>
          <w:bCs/>
          <w:sz w:val="24"/>
          <w:szCs w:val="24"/>
        </w:rPr>
        <w:t>ı</w:t>
      </w:r>
      <w:r w:rsidRPr="00915960">
        <w:rPr>
          <w:rFonts w:eastAsia="Times New Roman"/>
          <w:b/>
          <w:bCs/>
          <w:sz w:val="24"/>
          <w:szCs w:val="24"/>
        </w:rPr>
        <w:t>mlayıcılar</w:t>
      </w:r>
    </w:p>
    <w:p w:rsidR="001113AF" w:rsidRPr="00915960" w:rsidRDefault="001113AF" w:rsidP="002B1C00">
      <w:pPr>
        <w:shd w:val="clear" w:color="auto" w:fill="FFFFFF"/>
        <w:tabs>
          <w:tab w:val="left" w:pos="9072"/>
          <w:tab w:val="left" w:pos="9214"/>
          <w:tab w:val="left" w:pos="9356"/>
        </w:tabs>
        <w:ind w:right="686"/>
        <w:rPr>
          <w:rFonts w:eastAsia="Times New Roman"/>
          <w:b/>
          <w:bCs/>
          <w:sz w:val="24"/>
          <w:szCs w:val="24"/>
        </w:rPr>
      </w:pPr>
      <w:r w:rsidRPr="00915960">
        <w:rPr>
          <w:rFonts w:eastAsia="Times New Roman"/>
          <w:b/>
          <w:bCs/>
          <w:sz w:val="24"/>
          <w:szCs w:val="24"/>
        </w:rPr>
        <w:t xml:space="preserve"> </w:t>
      </w:r>
    </w:p>
    <w:p w:rsidR="001113AF" w:rsidRDefault="001113AF" w:rsidP="002B1C00">
      <w:pPr>
        <w:rPr>
          <w:rFonts w:eastAsia="Times New Roman"/>
          <w:b/>
        </w:rPr>
      </w:pPr>
      <w:r w:rsidRPr="00915960">
        <w:rPr>
          <w:rFonts w:eastAsia="Times New Roman"/>
          <w:b/>
        </w:rPr>
        <w:t>Kaynak</w:t>
      </w:r>
    </w:p>
    <w:p w:rsidR="00937B1E" w:rsidRPr="00915960" w:rsidRDefault="00937B1E" w:rsidP="002B1C00">
      <w:pPr>
        <w:rPr>
          <w:rFonts w:eastAsia="Times New Roman"/>
          <w:b/>
        </w:rPr>
      </w:pPr>
    </w:p>
    <w:tbl>
      <w:tblPr>
        <w:tblStyle w:val="TabloKlavuzu"/>
        <w:tblW w:w="0" w:type="auto"/>
        <w:tblLook w:val="04A0" w:firstRow="1" w:lastRow="0" w:firstColumn="1" w:lastColumn="0" w:noHBand="0" w:noVBand="1"/>
      </w:tblPr>
      <w:tblGrid>
        <w:gridCol w:w="3510"/>
        <w:gridCol w:w="4253"/>
      </w:tblGrid>
      <w:tr w:rsidR="002675B6" w:rsidRPr="00915960" w:rsidTr="002B1C00">
        <w:tc>
          <w:tcPr>
            <w:tcW w:w="3510" w:type="dxa"/>
          </w:tcPr>
          <w:p w:rsidR="002675B6" w:rsidRPr="00915960" w:rsidRDefault="002675B6">
            <w:pPr>
              <w:rPr>
                <w:b/>
              </w:rPr>
            </w:pPr>
            <w:r w:rsidRPr="00915960">
              <w:rPr>
                <w:b/>
              </w:rPr>
              <w:t>Tür</w:t>
            </w:r>
          </w:p>
        </w:tc>
        <w:tc>
          <w:tcPr>
            <w:tcW w:w="4253" w:type="dxa"/>
          </w:tcPr>
          <w:p w:rsidR="002675B6" w:rsidRPr="00915960" w:rsidRDefault="001113AF">
            <w:r w:rsidRPr="00915960">
              <w:rPr>
                <w:i/>
              </w:rPr>
              <w:t>Lavendula hybrida grosso</w:t>
            </w:r>
            <w:r w:rsidR="002675B6" w:rsidRPr="00915960">
              <w:t xml:space="preserve"> (Lamiaceae)</w:t>
            </w:r>
          </w:p>
        </w:tc>
      </w:tr>
    </w:tbl>
    <w:p w:rsidR="001113AF" w:rsidRPr="00915960" w:rsidRDefault="001113AF" w:rsidP="002B1C00">
      <w:pPr>
        <w:rPr>
          <w:b/>
        </w:rPr>
      </w:pPr>
    </w:p>
    <w:p w:rsidR="001113AF" w:rsidRDefault="00937B1E" w:rsidP="002B1C00">
      <w:pPr>
        <w:rPr>
          <w:b/>
        </w:rPr>
      </w:pPr>
      <w:r>
        <w:rPr>
          <w:b/>
        </w:rPr>
        <w:t>Proses</w:t>
      </w:r>
    </w:p>
    <w:p w:rsidR="00937B1E" w:rsidRPr="00915960" w:rsidRDefault="00937B1E" w:rsidP="002B1C00">
      <w:pPr>
        <w:rPr>
          <w:b/>
        </w:rPr>
      </w:pPr>
    </w:p>
    <w:tbl>
      <w:tblPr>
        <w:tblStyle w:val="TabloKlavuzu"/>
        <w:tblW w:w="0" w:type="auto"/>
        <w:tblLook w:val="04A0" w:firstRow="1" w:lastRow="0" w:firstColumn="1" w:lastColumn="0" w:noHBand="0" w:noVBand="1"/>
      </w:tblPr>
      <w:tblGrid>
        <w:gridCol w:w="9291"/>
      </w:tblGrid>
      <w:tr w:rsidR="002675B6" w:rsidRPr="00915960" w:rsidTr="002B1C00">
        <w:tc>
          <w:tcPr>
            <w:tcW w:w="9747" w:type="dxa"/>
          </w:tcPr>
          <w:p w:rsidR="002675B6" w:rsidRPr="00915960" w:rsidRDefault="001113AF" w:rsidP="00937B1E">
            <w:pPr>
              <w:rPr>
                <w:b/>
              </w:rPr>
            </w:pPr>
            <w:r w:rsidRPr="00915960">
              <w:rPr>
                <w:b/>
              </w:rPr>
              <w:t xml:space="preserve">Maddenin imalatı için kullanılan (biyo)kimyasal reaksiyon </w:t>
            </w:r>
            <w:r w:rsidR="00937B1E">
              <w:rPr>
                <w:b/>
              </w:rPr>
              <w:t>proseslerinin</w:t>
            </w:r>
            <w:r w:rsidRPr="00915960">
              <w:rPr>
                <w:b/>
              </w:rPr>
              <w:t xml:space="preserve"> açıklanması</w:t>
            </w:r>
          </w:p>
        </w:tc>
      </w:tr>
      <w:tr w:rsidR="002675B6" w:rsidRPr="00915960" w:rsidTr="002B1C00">
        <w:tc>
          <w:tcPr>
            <w:tcW w:w="9747" w:type="dxa"/>
          </w:tcPr>
          <w:p w:rsidR="001113AF" w:rsidRPr="00915960" w:rsidRDefault="001113AF" w:rsidP="002B1C00">
            <w:pPr>
              <w:overflowPunct w:val="0"/>
              <w:rPr>
                <w:sz w:val="24"/>
                <w:szCs w:val="24"/>
              </w:rPr>
            </w:pPr>
            <w:r w:rsidRPr="00915960">
              <w:rPr>
                <w:i/>
                <w:iCs/>
              </w:rPr>
              <w:t xml:space="preserve">Lavendula hybrida grosso </w:t>
            </w:r>
            <w:r w:rsidRPr="00915960">
              <w:t>(Lamiaceae)’nun çiçek açan kısımlarının su buharında damıtılması</w:t>
            </w:r>
            <w:r w:rsidRPr="00915960">
              <w:rPr>
                <w:i/>
                <w:iCs/>
              </w:rPr>
              <w:t xml:space="preserve"> </w:t>
            </w:r>
            <w:r w:rsidRPr="00915960">
              <w:t xml:space="preserve">ve daha sonra </w:t>
            </w:r>
            <w:r w:rsidR="00937B1E">
              <w:t>esans</w:t>
            </w:r>
            <w:r w:rsidRPr="00915960">
              <w:t xml:space="preserve"> yağın sudan</w:t>
            </w:r>
            <w:r w:rsidRPr="00915960">
              <w:rPr>
                <w:i/>
                <w:iCs/>
              </w:rPr>
              <w:t xml:space="preserve"> </w:t>
            </w:r>
            <w:r w:rsidRPr="00915960">
              <w:t>ayrılması;</w:t>
            </w:r>
          </w:p>
          <w:p w:rsidR="00B20EAE" w:rsidRPr="00915960" w:rsidRDefault="00B20EAE" w:rsidP="002B1C00">
            <w:pPr>
              <w:rPr>
                <w:sz w:val="24"/>
                <w:szCs w:val="24"/>
              </w:rPr>
            </w:pPr>
          </w:p>
          <w:p w:rsidR="002675B6" w:rsidRPr="00915960" w:rsidRDefault="001113AF">
            <w:pPr>
              <w:rPr>
                <w:b/>
              </w:rPr>
            </w:pPr>
            <w:r w:rsidRPr="00915960">
              <w:t>Sonraki ayırma işlemi kendiliğinden gelişen, ayrılan yağın kolay bir şekilde izole edilmesini sağlayan ve normalde ayırıcıda (Floransa imbiği) yer alan fiziksel bir işlemdir. Damıtma işleminin bu aşamasında ısı 40 °C civarındadır.</w:t>
            </w:r>
          </w:p>
        </w:tc>
      </w:tr>
    </w:tbl>
    <w:p w:rsidR="004C2554" w:rsidRPr="00915960" w:rsidRDefault="004C2554" w:rsidP="002B1C00">
      <w:pPr>
        <w:rPr>
          <w:b/>
        </w:rPr>
      </w:pPr>
    </w:p>
    <w:p w:rsidR="001113AF" w:rsidRPr="00915960" w:rsidRDefault="00FB13DD" w:rsidP="002B1C00">
      <w:pPr>
        <w:shd w:val="clear" w:color="auto" w:fill="FFFFFF"/>
        <w:tabs>
          <w:tab w:val="left" w:pos="9072"/>
          <w:tab w:val="left" w:pos="9214"/>
          <w:tab w:val="left" w:pos="9356"/>
        </w:tabs>
        <w:ind w:right="686"/>
        <w:rPr>
          <w:rFonts w:eastAsia="Times New Roman"/>
          <w:b/>
          <w:bCs/>
          <w:spacing w:val="-3"/>
          <w:sz w:val="24"/>
          <w:szCs w:val="24"/>
        </w:rPr>
      </w:pPr>
      <w:r w:rsidRPr="00915960">
        <w:rPr>
          <w:rFonts w:eastAsia="Times New Roman"/>
          <w:b/>
          <w:bCs/>
          <w:spacing w:val="-3"/>
          <w:sz w:val="24"/>
          <w:szCs w:val="24"/>
        </w:rPr>
        <w:t>İsim</w:t>
      </w:r>
    </w:p>
    <w:tbl>
      <w:tblPr>
        <w:tblW w:w="5000" w:type="pct"/>
        <w:tblLayout w:type="fixed"/>
        <w:tblCellMar>
          <w:left w:w="0" w:type="dxa"/>
          <w:right w:w="0" w:type="dxa"/>
        </w:tblCellMar>
        <w:tblLook w:val="0000" w:firstRow="0" w:lastRow="0" w:firstColumn="0" w:lastColumn="0" w:noHBand="0" w:noVBand="0"/>
      </w:tblPr>
      <w:tblGrid>
        <w:gridCol w:w="3892"/>
        <w:gridCol w:w="5106"/>
        <w:gridCol w:w="87"/>
      </w:tblGrid>
      <w:tr w:rsidR="007A0836" w:rsidRPr="00915960" w:rsidTr="002B1C00">
        <w:trPr>
          <w:trHeight w:val="291"/>
        </w:trPr>
        <w:tc>
          <w:tcPr>
            <w:tcW w:w="2142" w:type="pct"/>
            <w:vMerge w:val="restart"/>
            <w:tcBorders>
              <w:top w:val="single" w:sz="8" w:space="0" w:color="auto"/>
              <w:left w:val="single" w:sz="8" w:space="0" w:color="auto"/>
              <w:right w:val="single" w:sz="8" w:space="0" w:color="auto"/>
            </w:tcBorders>
            <w:vAlign w:val="bottom"/>
          </w:tcPr>
          <w:p w:rsidR="003644D0" w:rsidRPr="00915960" w:rsidRDefault="001113AF" w:rsidP="002B1C00">
            <w:r w:rsidRPr="00915960">
              <w:rPr>
                <w:b/>
                <w:bCs/>
              </w:rPr>
              <w:t xml:space="preserve">IUPAC ismi ya da diğer </w:t>
            </w:r>
            <w:r w:rsidR="004C2554" w:rsidRPr="00915960">
              <w:rPr>
                <w:b/>
                <w:bCs/>
              </w:rPr>
              <w:t xml:space="preserve">uluslar arası </w:t>
            </w:r>
            <w:r w:rsidRPr="00915960">
              <w:rPr>
                <w:b/>
                <w:bCs/>
              </w:rPr>
              <w:t>kimyasal isim</w:t>
            </w:r>
          </w:p>
        </w:tc>
        <w:tc>
          <w:tcPr>
            <w:tcW w:w="2810" w:type="pct"/>
            <w:vMerge w:val="restart"/>
            <w:tcBorders>
              <w:top w:val="single" w:sz="8" w:space="0" w:color="auto"/>
              <w:left w:val="nil"/>
              <w:right w:val="single" w:sz="8" w:space="0" w:color="auto"/>
            </w:tcBorders>
            <w:vAlign w:val="bottom"/>
          </w:tcPr>
          <w:p w:rsidR="003644D0" w:rsidRPr="00915960" w:rsidRDefault="001113AF" w:rsidP="002B1C00">
            <w:r w:rsidRPr="00915960">
              <w:rPr>
                <w:i/>
                <w:iCs/>
              </w:rPr>
              <w:t xml:space="preserve">Lavendula hybrida grosso </w:t>
            </w:r>
            <w:r w:rsidRPr="00915960">
              <w:t xml:space="preserve">(Lamiaceae)’nun </w:t>
            </w:r>
            <w:r w:rsidR="00937B1E">
              <w:t>esans</w:t>
            </w:r>
            <w:r w:rsidRPr="00915960">
              <w:t xml:space="preserve"> yağı</w:t>
            </w:r>
          </w:p>
        </w:tc>
        <w:tc>
          <w:tcPr>
            <w:tcW w:w="48" w:type="pct"/>
            <w:tcBorders>
              <w:top w:val="nil"/>
              <w:left w:val="nil"/>
              <w:bottom w:val="nil"/>
              <w:right w:val="nil"/>
            </w:tcBorders>
            <w:vAlign w:val="bottom"/>
          </w:tcPr>
          <w:p w:rsidR="003644D0" w:rsidRPr="00915960" w:rsidRDefault="003644D0"/>
        </w:tc>
      </w:tr>
      <w:tr w:rsidR="007A0836" w:rsidRPr="00915960" w:rsidTr="002B1C00">
        <w:trPr>
          <w:trHeight w:val="265"/>
        </w:trPr>
        <w:tc>
          <w:tcPr>
            <w:tcW w:w="2142" w:type="pct"/>
            <w:vMerge/>
            <w:tcBorders>
              <w:left w:val="single" w:sz="8" w:space="0" w:color="auto"/>
              <w:right w:val="single" w:sz="8" w:space="0" w:color="auto"/>
            </w:tcBorders>
            <w:vAlign w:val="bottom"/>
          </w:tcPr>
          <w:p w:rsidR="003644D0" w:rsidRPr="00915960" w:rsidRDefault="003644D0" w:rsidP="002B1C00"/>
        </w:tc>
        <w:tc>
          <w:tcPr>
            <w:tcW w:w="2810" w:type="pct"/>
            <w:vMerge/>
            <w:tcBorders>
              <w:left w:val="nil"/>
              <w:right w:val="single" w:sz="8" w:space="0" w:color="auto"/>
            </w:tcBorders>
            <w:vAlign w:val="bottom"/>
          </w:tcPr>
          <w:p w:rsidR="003644D0" w:rsidRPr="00915960" w:rsidRDefault="003644D0"/>
        </w:tc>
        <w:tc>
          <w:tcPr>
            <w:tcW w:w="48" w:type="pct"/>
            <w:tcBorders>
              <w:top w:val="nil"/>
              <w:left w:val="nil"/>
              <w:bottom w:val="nil"/>
              <w:right w:val="nil"/>
            </w:tcBorders>
            <w:vAlign w:val="bottom"/>
          </w:tcPr>
          <w:p w:rsidR="003644D0" w:rsidRPr="00915960" w:rsidRDefault="003644D0"/>
        </w:tc>
      </w:tr>
      <w:tr w:rsidR="007A0836" w:rsidRPr="00915960" w:rsidTr="002B1C00">
        <w:trPr>
          <w:trHeight w:val="143"/>
        </w:trPr>
        <w:tc>
          <w:tcPr>
            <w:tcW w:w="2142" w:type="pct"/>
            <w:vMerge/>
            <w:tcBorders>
              <w:left w:val="single" w:sz="8" w:space="0" w:color="auto"/>
              <w:bottom w:val="single" w:sz="8" w:space="0" w:color="auto"/>
              <w:right w:val="single" w:sz="8" w:space="0" w:color="auto"/>
            </w:tcBorders>
            <w:vAlign w:val="bottom"/>
          </w:tcPr>
          <w:p w:rsidR="003644D0" w:rsidRPr="00915960" w:rsidRDefault="003644D0"/>
        </w:tc>
        <w:tc>
          <w:tcPr>
            <w:tcW w:w="2810" w:type="pct"/>
            <w:vMerge/>
            <w:tcBorders>
              <w:left w:val="nil"/>
              <w:bottom w:val="single" w:sz="8" w:space="0" w:color="auto"/>
              <w:right w:val="single" w:sz="8" w:space="0" w:color="auto"/>
            </w:tcBorders>
            <w:vAlign w:val="bottom"/>
          </w:tcPr>
          <w:p w:rsidR="003644D0" w:rsidRPr="00915960" w:rsidRDefault="003644D0"/>
        </w:tc>
        <w:tc>
          <w:tcPr>
            <w:tcW w:w="48" w:type="pct"/>
            <w:tcBorders>
              <w:top w:val="nil"/>
              <w:left w:val="nil"/>
              <w:bottom w:val="nil"/>
              <w:right w:val="nil"/>
            </w:tcBorders>
            <w:vAlign w:val="bottom"/>
          </w:tcPr>
          <w:p w:rsidR="003644D0" w:rsidRPr="00915960" w:rsidRDefault="003644D0"/>
        </w:tc>
      </w:tr>
      <w:tr w:rsidR="00080D76" w:rsidRPr="00915960" w:rsidTr="00DE0412">
        <w:trPr>
          <w:trHeight w:val="299"/>
        </w:trPr>
        <w:tc>
          <w:tcPr>
            <w:tcW w:w="2142" w:type="pct"/>
            <w:vMerge w:val="restart"/>
            <w:tcBorders>
              <w:top w:val="nil"/>
              <w:left w:val="single" w:sz="8" w:space="0" w:color="auto"/>
              <w:right w:val="single" w:sz="8" w:space="0" w:color="auto"/>
            </w:tcBorders>
            <w:vAlign w:val="bottom"/>
          </w:tcPr>
          <w:p w:rsidR="003644D0" w:rsidRPr="00915960" w:rsidRDefault="001113AF" w:rsidP="002B1C00">
            <w:pPr>
              <w:rPr>
                <w:b/>
                <w:bCs/>
              </w:rPr>
            </w:pPr>
            <w:r w:rsidRPr="00915960">
              <w:rPr>
                <w:b/>
                <w:bCs/>
              </w:rPr>
              <w:t>EC numarası</w:t>
            </w:r>
          </w:p>
          <w:p w:rsidR="003644D0" w:rsidRPr="00915960" w:rsidRDefault="003644D0" w:rsidP="002B1C00">
            <w:pPr>
              <w:rPr>
                <w:b/>
                <w:bCs/>
              </w:rPr>
            </w:pPr>
          </w:p>
          <w:p w:rsidR="003644D0" w:rsidRPr="00915960" w:rsidRDefault="001113AF" w:rsidP="002B1C00">
            <w:pPr>
              <w:rPr>
                <w:b/>
                <w:bCs/>
              </w:rPr>
            </w:pPr>
            <w:r w:rsidRPr="00915960">
              <w:rPr>
                <w:b/>
                <w:bCs/>
              </w:rPr>
              <w:t>EC ismi</w:t>
            </w:r>
          </w:p>
          <w:p w:rsidR="003644D0" w:rsidRPr="00915960" w:rsidRDefault="003644D0" w:rsidP="002B1C00">
            <w:pPr>
              <w:rPr>
                <w:b/>
                <w:bCs/>
              </w:rPr>
            </w:pPr>
          </w:p>
          <w:p w:rsidR="003644D0" w:rsidRPr="00915960" w:rsidRDefault="001113AF" w:rsidP="002B1C00">
            <w:pPr>
              <w:rPr>
                <w:b/>
                <w:bCs/>
              </w:rPr>
            </w:pPr>
            <w:r w:rsidRPr="00915960">
              <w:rPr>
                <w:b/>
                <w:bCs/>
              </w:rPr>
              <w:t>EC açıklaması</w:t>
            </w:r>
          </w:p>
          <w:p w:rsidR="003644D0" w:rsidRPr="00915960" w:rsidRDefault="003644D0" w:rsidP="002B1C00">
            <w:pPr>
              <w:rPr>
                <w:b/>
                <w:bCs/>
              </w:rPr>
            </w:pPr>
          </w:p>
          <w:p w:rsidR="003644D0" w:rsidRPr="00915960" w:rsidRDefault="003644D0" w:rsidP="002B1C00">
            <w:pPr>
              <w:rPr>
                <w:b/>
                <w:bCs/>
              </w:rPr>
            </w:pPr>
          </w:p>
          <w:p w:rsidR="003644D0" w:rsidRPr="00915960" w:rsidRDefault="003644D0" w:rsidP="002B1C00"/>
        </w:tc>
        <w:tc>
          <w:tcPr>
            <w:tcW w:w="2810" w:type="pct"/>
            <w:vMerge w:val="restart"/>
            <w:tcBorders>
              <w:top w:val="nil"/>
              <w:left w:val="nil"/>
              <w:right w:val="single" w:sz="8" w:space="0" w:color="auto"/>
            </w:tcBorders>
            <w:vAlign w:val="bottom"/>
          </w:tcPr>
          <w:p w:rsidR="003644D0" w:rsidRPr="00915960" w:rsidRDefault="001113AF" w:rsidP="002B1C00">
            <w:r w:rsidRPr="00915960">
              <w:t>297-385-2</w:t>
            </w:r>
          </w:p>
          <w:p w:rsidR="003644D0" w:rsidRPr="00915960" w:rsidRDefault="003644D0" w:rsidP="002B1C00"/>
          <w:p w:rsidR="003644D0" w:rsidRPr="00915960" w:rsidRDefault="001113AF" w:rsidP="002B1C00">
            <w:r w:rsidRPr="00915960">
              <w:t xml:space="preserve">Lavanta, </w:t>
            </w:r>
            <w:r w:rsidRPr="00915960">
              <w:rPr>
                <w:i/>
                <w:iCs/>
              </w:rPr>
              <w:t>Lavandula hybrida grosso</w:t>
            </w:r>
            <w:r w:rsidRPr="00915960">
              <w:t xml:space="preserve">, </w:t>
            </w:r>
            <w:r w:rsidR="00B20EAE" w:rsidRPr="00915960">
              <w:t>özt.</w:t>
            </w:r>
          </w:p>
          <w:p w:rsidR="003644D0" w:rsidRPr="00915960" w:rsidRDefault="003644D0" w:rsidP="002B1C00"/>
          <w:p w:rsidR="003644D0" w:rsidRPr="00915960" w:rsidRDefault="001113AF" w:rsidP="002B1C00">
            <w:r w:rsidRPr="00915960">
              <w:t>Lavandula hybrida grosso, Labiatae</w:t>
            </w:r>
            <w:r w:rsidR="00B27783" w:rsidRPr="00915960">
              <w:rPr>
                <w:rStyle w:val="DipnotBavurusu"/>
              </w:rPr>
              <w:footnoteReference w:id="26"/>
            </w:r>
            <w:r w:rsidRPr="00915960">
              <w:t>’dan elde edilen özütler ve</w:t>
            </w:r>
          </w:p>
          <w:p w:rsidR="003644D0" w:rsidRPr="00915960" w:rsidRDefault="001113AF" w:rsidP="002B1C00">
            <w:r w:rsidRPr="00915960">
              <w:t xml:space="preserve">eriyikler, somutlar, mutlaklar, </w:t>
            </w:r>
            <w:r w:rsidR="00937B1E">
              <w:t>esans</w:t>
            </w:r>
            <w:r w:rsidRPr="00915960">
              <w:t xml:space="preserve"> yağlar, oleo reçineler,</w:t>
            </w:r>
          </w:p>
          <w:p w:rsidR="001113AF" w:rsidRPr="00915960" w:rsidRDefault="001113AF" w:rsidP="00937B1E">
            <w:r w:rsidRPr="00915960">
              <w:t>terpenler, terpensiz fraksiyonlar, damıtıklar, artıklar gibi bunların</w:t>
            </w:r>
            <w:r w:rsidR="00937B1E">
              <w:t xml:space="preserve"> </w:t>
            </w:r>
            <w:r w:rsidRPr="00915960">
              <w:t>fiziksel olarak değiştirilmiş özütleri.</w:t>
            </w:r>
          </w:p>
        </w:tc>
        <w:tc>
          <w:tcPr>
            <w:tcW w:w="48" w:type="pct"/>
            <w:tcBorders>
              <w:top w:val="nil"/>
              <w:left w:val="nil"/>
              <w:bottom w:val="nil"/>
              <w:right w:val="nil"/>
            </w:tcBorders>
            <w:vAlign w:val="bottom"/>
          </w:tcPr>
          <w:p w:rsidR="003644D0" w:rsidRPr="00915960" w:rsidRDefault="003644D0"/>
        </w:tc>
      </w:tr>
      <w:tr w:rsidR="007A0836" w:rsidRPr="00915960" w:rsidTr="002B1C00">
        <w:trPr>
          <w:trHeight w:val="306"/>
        </w:trPr>
        <w:tc>
          <w:tcPr>
            <w:tcW w:w="2142" w:type="pct"/>
            <w:vMerge/>
            <w:tcBorders>
              <w:left w:val="single" w:sz="8" w:space="0" w:color="auto"/>
              <w:right w:val="single" w:sz="8" w:space="0" w:color="auto"/>
            </w:tcBorders>
            <w:vAlign w:val="bottom"/>
          </w:tcPr>
          <w:p w:rsidR="003644D0" w:rsidRPr="00915960" w:rsidRDefault="003644D0" w:rsidP="002B1C00"/>
        </w:tc>
        <w:tc>
          <w:tcPr>
            <w:tcW w:w="2810" w:type="pct"/>
            <w:vMerge/>
            <w:tcBorders>
              <w:left w:val="nil"/>
              <w:right w:val="single" w:sz="8" w:space="0" w:color="auto"/>
            </w:tcBorders>
            <w:vAlign w:val="bottom"/>
          </w:tcPr>
          <w:p w:rsidR="003644D0" w:rsidRPr="00915960" w:rsidRDefault="003644D0" w:rsidP="002B1C00"/>
        </w:tc>
        <w:tc>
          <w:tcPr>
            <w:tcW w:w="48" w:type="pct"/>
            <w:tcBorders>
              <w:top w:val="nil"/>
              <w:left w:val="nil"/>
              <w:bottom w:val="nil"/>
              <w:right w:val="nil"/>
            </w:tcBorders>
            <w:vAlign w:val="bottom"/>
          </w:tcPr>
          <w:p w:rsidR="003644D0" w:rsidRPr="00915960" w:rsidRDefault="003644D0"/>
        </w:tc>
      </w:tr>
      <w:tr w:rsidR="007A0836" w:rsidRPr="00915960" w:rsidTr="002B1C00">
        <w:trPr>
          <w:trHeight w:val="226"/>
        </w:trPr>
        <w:tc>
          <w:tcPr>
            <w:tcW w:w="2142" w:type="pct"/>
            <w:vMerge/>
            <w:tcBorders>
              <w:left w:val="single" w:sz="8" w:space="0" w:color="auto"/>
              <w:right w:val="single" w:sz="8" w:space="0" w:color="auto"/>
            </w:tcBorders>
            <w:vAlign w:val="bottom"/>
          </w:tcPr>
          <w:p w:rsidR="003644D0" w:rsidRPr="00915960" w:rsidRDefault="003644D0" w:rsidP="002B1C00"/>
        </w:tc>
        <w:tc>
          <w:tcPr>
            <w:tcW w:w="2810" w:type="pct"/>
            <w:vMerge/>
            <w:tcBorders>
              <w:left w:val="nil"/>
              <w:right w:val="single" w:sz="8" w:space="0" w:color="auto"/>
            </w:tcBorders>
            <w:vAlign w:val="bottom"/>
          </w:tcPr>
          <w:p w:rsidR="003644D0" w:rsidRPr="00915960" w:rsidRDefault="003644D0" w:rsidP="002B1C00"/>
        </w:tc>
        <w:tc>
          <w:tcPr>
            <w:tcW w:w="48" w:type="pct"/>
            <w:tcBorders>
              <w:top w:val="nil"/>
              <w:left w:val="nil"/>
              <w:bottom w:val="nil"/>
              <w:right w:val="nil"/>
            </w:tcBorders>
            <w:vAlign w:val="bottom"/>
          </w:tcPr>
          <w:p w:rsidR="003644D0" w:rsidRPr="00915960" w:rsidRDefault="003644D0"/>
        </w:tc>
      </w:tr>
      <w:tr w:rsidR="007A0836" w:rsidRPr="00915960" w:rsidTr="002B1C00">
        <w:trPr>
          <w:trHeight w:val="133"/>
        </w:trPr>
        <w:tc>
          <w:tcPr>
            <w:tcW w:w="2142" w:type="pct"/>
            <w:vMerge/>
            <w:tcBorders>
              <w:left w:val="single" w:sz="8" w:space="0" w:color="auto"/>
              <w:right w:val="single" w:sz="8" w:space="0" w:color="auto"/>
            </w:tcBorders>
            <w:vAlign w:val="bottom"/>
          </w:tcPr>
          <w:p w:rsidR="003644D0" w:rsidRPr="00915960" w:rsidRDefault="003644D0"/>
        </w:tc>
        <w:tc>
          <w:tcPr>
            <w:tcW w:w="2810" w:type="pct"/>
            <w:vMerge/>
            <w:tcBorders>
              <w:left w:val="nil"/>
              <w:right w:val="single" w:sz="8" w:space="0" w:color="auto"/>
            </w:tcBorders>
            <w:vAlign w:val="bottom"/>
          </w:tcPr>
          <w:p w:rsidR="003644D0" w:rsidRPr="00915960" w:rsidRDefault="003644D0" w:rsidP="002B1C00"/>
        </w:tc>
        <w:tc>
          <w:tcPr>
            <w:tcW w:w="48" w:type="pct"/>
            <w:tcBorders>
              <w:top w:val="nil"/>
              <w:left w:val="nil"/>
              <w:bottom w:val="nil"/>
              <w:right w:val="nil"/>
            </w:tcBorders>
            <w:vAlign w:val="bottom"/>
          </w:tcPr>
          <w:p w:rsidR="003644D0" w:rsidRPr="00915960" w:rsidRDefault="003644D0"/>
        </w:tc>
      </w:tr>
      <w:tr w:rsidR="007A0836" w:rsidRPr="00915960" w:rsidTr="002B1C00">
        <w:trPr>
          <w:trHeight w:val="92"/>
        </w:trPr>
        <w:tc>
          <w:tcPr>
            <w:tcW w:w="2142" w:type="pct"/>
            <w:vMerge/>
            <w:tcBorders>
              <w:left w:val="single" w:sz="8" w:space="0" w:color="auto"/>
              <w:right w:val="single" w:sz="8" w:space="0" w:color="auto"/>
            </w:tcBorders>
            <w:vAlign w:val="bottom"/>
          </w:tcPr>
          <w:p w:rsidR="003644D0" w:rsidRPr="00915960" w:rsidRDefault="003644D0"/>
        </w:tc>
        <w:tc>
          <w:tcPr>
            <w:tcW w:w="2810" w:type="pct"/>
            <w:vMerge/>
            <w:tcBorders>
              <w:left w:val="nil"/>
              <w:right w:val="single" w:sz="8" w:space="0" w:color="auto"/>
            </w:tcBorders>
            <w:vAlign w:val="bottom"/>
          </w:tcPr>
          <w:p w:rsidR="003644D0" w:rsidRPr="00915960" w:rsidRDefault="003644D0" w:rsidP="002B1C00"/>
        </w:tc>
        <w:tc>
          <w:tcPr>
            <w:tcW w:w="48" w:type="pct"/>
            <w:tcBorders>
              <w:top w:val="nil"/>
              <w:left w:val="nil"/>
              <w:bottom w:val="nil"/>
              <w:right w:val="nil"/>
            </w:tcBorders>
            <w:vAlign w:val="bottom"/>
          </w:tcPr>
          <w:p w:rsidR="003644D0" w:rsidRPr="00915960" w:rsidRDefault="003644D0"/>
        </w:tc>
      </w:tr>
      <w:tr w:rsidR="007A0836" w:rsidRPr="00915960" w:rsidTr="002B1C00">
        <w:trPr>
          <w:trHeight w:val="227"/>
        </w:trPr>
        <w:tc>
          <w:tcPr>
            <w:tcW w:w="2142" w:type="pct"/>
            <w:vMerge/>
            <w:tcBorders>
              <w:left w:val="single" w:sz="8" w:space="0" w:color="auto"/>
              <w:right w:val="single" w:sz="8" w:space="0" w:color="auto"/>
            </w:tcBorders>
            <w:vAlign w:val="bottom"/>
          </w:tcPr>
          <w:p w:rsidR="003644D0" w:rsidRPr="00915960" w:rsidRDefault="003644D0"/>
        </w:tc>
        <w:tc>
          <w:tcPr>
            <w:tcW w:w="2810" w:type="pct"/>
            <w:vMerge/>
            <w:tcBorders>
              <w:left w:val="nil"/>
              <w:right w:val="single" w:sz="8" w:space="0" w:color="auto"/>
            </w:tcBorders>
            <w:vAlign w:val="bottom"/>
          </w:tcPr>
          <w:p w:rsidR="003644D0" w:rsidRPr="00915960" w:rsidRDefault="003644D0" w:rsidP="002B1C00"/>
        </w:tc>
        <w:tc>
          <w:tcPr>
            <w:tcW w:w="48" w:type="pct"/>
            <w:tcBorders>
              <w:top w:val="nil"/>
              <w:left w:val="nil"/>
              <w:bottom w:val="nil"/>
              <w:right w:val="nil"/>
            </w:tcBorders>
            <w:vAlign w:val="bottom"/>
          </w:tcPr>
          <w:p w:rsidR="003644D0" w:rsidRPr="00915960" w:rsidRDefault="003644D0"/>
        </w:tc>
      </w:tr>
      <w:tr w:rsidR="007A0836" w:rsidRPr="00915960" w:rsidTr="002B1C00">
        <w:trPr>
          <w:trHeight w:val="246"/>
        </w:trPr>
        <w:tc>
          <w:tcPr>
            <w:tcW w:w="2142" w:type="pct"/>
            <w:vMerge/>
            <w:tcBorders>
              <w:left w:val="single" w:sz="8" w:space="0" w:color="auto"/>
              <w:right w:val="single" w:sz="8" w:space="0" w:color="auto"/>
            </w:tcBorders>
            <w:vAlign w:val="bottom"/>
          </w:tcPr>
          <w:p w:rsidR="003644D0" w:rsidRPr="00915960" w:rsidRDefault="003644D0"/>
        </w:tc>
        <w:tc>
          <w:tcPr>
            <w:tcW w:w="2810" w:type="pct"/>
            <w:vMerge/>
            <w:tcBorders>
              <w:left w:val="nil"/>
              <w:right w:val="single" w:sz="8" w:space="0" w:color="auto"/>
            </w:tcBorders>
            <w:vAlign w:val="bottom"/>
          </w:tcPr>
          <w:p w:rsidR="003644D0" w:rsidRPr="00915960" w:rsidRDefault="003644D0" w:rsidP="002B1C00"/>
        </w:tc>
        <w:tc>
          <w:tcPr>
            <w:tcW w:w="48" w:type="pct"/>
            <w:tcBorders>
              <w:top w:val="nil"/>
              <w:left w:val="nil"/>
              <w:bottom w:val="nil"/>
              <w:right w:val="nil"/>
            </w:tcBorders>
            <w:vAlign w:val="bottom"/>
          </w:tcPr>
          <w:p w:rsidR="003644D0" w:rsidRPr="00915960" w:rsidRDefault="003644D0"/>
        </w:tc>
      </w:tr>
      <w:tr w:rsidR="007A0836" w:rsidRPr="00915960" w:rsidTr="002B1C00">
        <w:trPr>
          <w:trHeight w:val="206"/>
        </w:trPr>
        <w:tc>
          <w:tcPr>
            <w:tcW w:w="2142" w:type="pct"/>
            <w:vMerge/>
            <w:tcBorders>
              <w:left w:val="single" w:sz="8" w:space="0" w:color="auto"/>
              <w:bottom w:val="single" w:sz="8" w:space="0" w:color="auto"/>
              <w:right w:val="single" w:sz="8" w:space="0" w:color="auto"/>
            </w:tcBorders>
            <w:vAlign w:val="bottom"/>
          </w:tcPr>
          <w:p w:rsidR="003644D0" w:rsidRPr="00915960" w:rsidRDefault="003644D0"/>
        </w:tc>
        <w:tc>
          <w:tcPr>
            <w:tcW w:w="2810" w:type="pct"/>
            <w:vMerge/>
            <w:tcBorders>
              <w:left w:val="nil"/>
              <w:bottom w:val="single" w:sz="8" w:space="0" w:color="auto"/>
              <w:right w:val="single" w:sz="8" w:space="0" w:color="auto"/>
            </w:tcBorders>
            <w:vAlign w:val="bottom"/>
          </w:tcPr>
          <w:p w:rsidR="003644D0" w:rsidRPr="00915960" w:rsidRDefault="003644D0" w:rsidP="002B1C00"/>
        </w:tc>
        <w:tc>
          <w:tcPr>
            <w:tcW w:w="48" w:type="pct"/>
            <w:tcBorders>
              <w:top w:val="nil"/>
              <w:left w:val="nil"/>
              <w:bottom w:val="nil"/>
              <w:right w:val="nil"/>
            </w:tcBorders>
            <w:vAlign w:val="bottom"/>
          </w:tcPr>
          <w:p w:rsidR="003644D0" w:rsidRPr="00915960" w:rsidRDefault="003644D0"/>
        </w:tc>
      </w:tr>
      <w:tr w:rsidR="00080D76" w:rsidRPr="00915960" w:rsidTr="00DE0412">
        <w:trPr>
          <w:trHeight w:val="265"/>
        </w:trPr>
        <w:tc>
          <w:tcPr>
            <w:tcW w:w="2142" w:type="pct"/>
            <w:vMerge w:val="restart"/>
            <w:tcBorders>
              <w:top w:val="nil"/>
              <w:left w:val="single" w:sz="8" w:space="0" w:color="auto"/>
              <w:right w:val="single" w:sz="8" w:space="0" w:color="auto"/>
            </w:tcBorders>
            <w:vAlign w:val="center"/>
          </w:tcPr>
          <w:p w:rsidR="003644D0" w:rsidRPr="00915960" w:rsidRDefault="001113AF" w:rsidP="002B1C00">
            <w:pPr>
              <w:rPr>
                <w:b/>
                <w:bCs/>
              </w:rPr>
            </w:pPr>
            <w:r w:rsidRPr="00915960">
              <w:rPr>
                <w:b/>
                <w:bCs/>
              </w:rPr>
              <w:t>CAS numarası</w:t>
            </w:r>
          </w:p>
          <w:p w:rsidR="003644D0" w:rsidRPr="00915960" w:rsidRDefault="003644D0" w:rsidP="002B1C00"/>
          <w:p w:rsidR="003644D0" w:rsidRPr="00915960" w:rsidRDefault="001113AF" w:rsidP="002B1C00">
            <w:r w:rsidRPr="00915960">
              <w:rPr>
                <w:b/>
                <w:bCs/>
              </w:rPr>
              <w:t>CAS ismi</w:t>
            </w:r>
          </w:p>
        </w:tc>
        <w:tc>
          <w:tcPr>
            <w:tcW w:w="2810" w:type="pct"/>
            <w:vMerge w:val="restart"/>
            <w:tcBorders>
              <w:top w:val="nil"/>
              <w:left w:val="nil"/>
              <w:right w:val="single" w:sz="8" w:space="0" w:color="auto"/>
            </w:tcBorders>
            <w:vAlign w:val="center"/>
          </w:tcPr>
          <w:p w:rsidR="003644D0" w:rsidRPr="00915960" w:rsidRDefault="001113AF" w:rsidP="002B1C00">
            <w:r w:rsidRPr="00915960">
              <w:t>93455-97-1</w:t>
            </w:r>
          </w:p>
          <w:p w:rsidR="003644D0" w:rsidRPr="00915960" w:rsidRDefault="003644D0" w:rsidP="002B1C00"/>
          <w:p w:rsidR="003644D0" w:rsidRPr="00915960" w:rsidRDefault="001113AF" w:rsidP="002B1C00">
            <w:r w:rsidRPr="00915960">
              <w:t xml:space="preserve">Lavanta, </w:t>
            </w:r>
            <w:r w:rsidRPr="00915960">
              <w:rPr>
                <w:i/>
                <w:iCs/>
              </w:rPr>
              <w:t>Lavandula hybrida grosso</w:t>
            </w:r>
            <w:r w:rsidRPr="00915960">
              <w:t>, ext.</w:t>
            </w:r>
          </w:p>
        </w:tc>
        <w:tc>
          <w:tcPr>
            <w:tcW w:w="48" w:type="pct"/>
            <w:tcBorders>
              <w:top w:val="nil"/>
              <w:left w:val="nil"/>
              <w:bottom w:val="nil"/>
              <w:right w:val="nil"/>
            </w:tcBorders>
            <w:vAlign w:val="bottom"/>
          </w:tcPr>
          <w:p w:rsidR="003644D0" w:rsidRPr="00915960" w:rsidRDefault="003644D0"/>
        </w:tc>
      </w:tr>
      <w:tr w:rsidR="007A0836" w:rsidRPr="00915960" w:rsidTr="002B1C00">
        <w:trPr>
          <w:trHeight w:val="99"/>
        </w:trPr>
        <w:tc>
          <w:tcPr>
            <w:tcW w:w="2142" w:type="pct"/>
            <w:vMerge/>
            <w:tcBorders>
              <w:left w:val="single" w:sz="8" w:space="0" w:color="auto"/>
              <w:right w:val="single" w:sz="8" w:space="0" w:color="auto"/>
            </w:tcBorders>
            <w:vAlign w:val="bottom"/>
          </w:tcPr>
          <w:p w:rsidR="003644D0" w:rsidRPr="00915960" w:rsidRDefault="003644D0" w:rsidP="002B1C00"/>
        </w:tc>
        <w:tc>
          <w:tcPr>
            <w:tcW w:w="2810" w:type="pct"/>
            <w:vMerge/>
            <w:tcBorders>
              <w:left w:val="nil"/>
              <w:right w:val="single" w:sz="8" w:space="0" w:color="auto"/>
            </w:tcBorders>
            <w:vAlign w:val="bottom"/>
          </w:tcPr>
          <w:p w:rsidR="003644D0" w:rsidRPr="00915960" w:rsidRDefault="003644D0" w:rsidP="002B1C00"/>
        </w:tc>
        <w:tc>
          <w:tcPr>
            <w:tcW w:w="48" w:type="pct"/>
            <w:tcBorders>
              <w:top w:val="nil"/>
              <w:left w:val="nil"/>
              <w:bottom w:val="nil"/>
              <w:right w:val="nil"/>
            </w:tcBorders>
            <w:vAlign w:val="bottom"/>
          </w:tcPr>
          <w:p w:rsidR="003644D0" w:rsidRPr="00915960" w:rsidRDefault="003644D0"/>
        </w:tc>
      </w:tr>
      <w:tr w:rsidR="007A0836" w:rsidRPr="00915960" w:rsidTr="002B1C00">
        <w:trPr>
          <w:trHeight w:val="243"/>
        </w:trPr>
        <w:tc>
          <w:tcPr>
            <w:tcW w:w="2142" w:type="pct"/>
            <w:vMerge/>
            <w:tcBorders>
              <w:left w:val="single" w:sz="8" w:space="0" w:color="auto"/>
              <w:right w:val="single" w:sz="8" w:space="0" w:color="auto"/>
            </w:tcBorders>
            <w:vAlign w:val="bottom"/>
          </w:tcPr>
          <w:p w:rsidR="003644D0" w:rsidRPr="00915960" w:rsidRDefault="003644D0"/>
        </w:tc>
        <w:tc>
          <w:tcPr>
            <w:tcW w:w="2810" w:type="pct"/>
            <w:vMerge/>
            <w:tcBorders>
              <w:left w:val="nil"/>
              <w:right w:val="single" w:sz="8" w:space="0" w:color="auto"/>
            </w:tcBorders>
            <w:vAlign w:val="bottom"/>
          </w:tcPr>
          <w:p w:rsidR="003644D0" w:rsidRPr="00915960" w:rsidRDefault="003644D0" w:rsidP="002B1C00"/>
        </w:tc>
        <w:tc>
          <w:tcPr>
            <w:tcW w:w="48" w:type="pct"/>
            <w:tcBorders>
              <w:top w:val="nil"/>
              <w:left w:val="nil"/>
              <w:bottom w:val="nil"/>
              <w:right w:val="nil"/>
            </w:tcBorders>
            <w:vAlign w:val="bottom"/>
          </w:tcPr>
          <w:p w:rsidR="003644D0" w:rsidRPr="00915960" w:rsidRDefault="003644D0"/>
        </w:tc>
      </w:tr>
      <w:tr w:rsidR="007A0836" w:rsidRPr="00915960" w:rsidTr="002B1C00">
        <w:trPr>
          <w:trHeight w:val="71"/>
        </w:trPr>
        <w:tc>
          <w:tcPr>
            <w:tcW w:w="2142" w:type="pct"/>
            <w:vMerge/>
            <w:tcBorders>
              <w:left w:val="single" w:sz="8" w:space="0" w:color="auto"/>
              <w:bottom w:val="single" w:sz="8" w:space="0" w:color="auto"/>
              <w:right w:val="single" w:sz="8" w:space="0" w:color="auto"/>
            </w:tcBorders>
            <w:vAlign w:val="bottom"/>
          </w:tcPr>
          <w:p w:rsidR="003644D0" w:rsidRPr="00915960" w:rsidRDefault="003644D0"/>
        </w:tc>
        <w:tc>
          <w:tcPr>
            <w:tcW w:w="2810" w:type="pct"/>
            <w:vMerge/>
            <w:tcBorders>
              <w:left w:val="nil"/>
              <w:bottom w:val="single" w:sz="8" w:space="0" w:color="auto"/>
              <w:right w:val="single" w:sz="8" w:space="0" w:color="auto"/>
            </w:tcBorders>
            <w:vAlign w:val="bottom"/>
          </w:tcPr>
          <w:p w:rsidR="003644D0" w:rsidRPr="00915960" w:rsidRDefault="003644D0"/>
        </w:tc>
        <w:tc>
          <w:tcPr>
            <w:tcW w:w="48" w:type="pct"/>
            <w:tcBorders>
              <w:top w:val="nil"/>
              <w:left w:val="nil"/>
              <w:bottom w:val="nil"/>
              <w:right w:val="nil"/>
            </w:tcBorders>
            <w:vAlign w:val="bottom"/>
          </w:tcPr>
          <w:p w:rsidR="003644D0" w:rsidRPr="00915960" w:rsidRDefault="003644D0"/>
        </w:tc>
      </w:tr>
    </w:tbl>
    <w:p w:rsidR="001113AF" w:rsidRPr="00915960" w:rsidRDefault="001113AF" w:rsidP="002B1C00">
      <w:pPr>
        <w:tabs>
          <w:tab w:val="left" w:pos="9072"/>
          <w:tab w:val="left" w:pos="9214"/>
          <w:tab w:val="left" w:pos="9356"/>
        </w:tabs>
        <w:ind w:right="686"/>
        <w:rPr>
          <w:rFonts w:ascii="Arial" w:hAnsi="Arial" w:cs="Arial"/>
          <w:sz w:val="2"/>
          <w:szCs w:val="2"/>
        </w:rPr>
      </w:pPr>
    </w:p>
    <w:p w:rsidR="001113AF" w:rsidRPr="00915960" w:rsidRDefault="001113AF" w:rsidP="002B1C00">
      <w:pPr>
        <w:tabs>
          <w:tab w:val="left" w:pos="9072"/>
          <w:tab w:val="left" w:pos="9214"/>
          <w:tab w:val="left" w:pos="9356"/>
        </w:tabs>
        <w:ind w:right="686"/>
        <w:rPr>
          <w:rFonts w:ascii="Arial" w:hAnsi="Arial" w:cs="Arial"/>
          <w:sz w:val="2"/>
          <w:szCs w:val="2"/>
        </w:rPr>
      </w:pPr>
    </w:p>
    <w:p w:rsidR="00004550" w:rsidRPr="00915960" w:rsidRDefault="00004550" w:rsidP="002B1C00">
      <w:pPr>
        <w:shd w:val="clear" w:color="auto" w:fill="FFFFFF"/>
        <w:tabs>
          <w:tab w:val="left" w:pos="9072"/>
          <w:tab w:val="left" w:pos="9214"/>
          <w:tab w:val="left" w:pos="9356"/>
        </w:tabs>
        <w:ind w:right="686"/>
        <w:rPr>
          <w:b/>
          <w:bCs/>
          <w:sz w:val="24"/>
          <w:szCs w:val="24"/>
        </w:rPr>
      </w:pPr>
    </w:p>
    <w:p w:rsidR="001113AF" w:rsidRPr="00915960" w:rsidRDefault="00004550" w:rsidP="002B1C00">
      <w:pPr>
        <w:shd w:val="clear" w:color="auto" w:fill="FFFFFF"/>
        <w:tabs>
          <w:tab w:val="left" w:pos="9072"/>
          <w:tab w:val="left" w:pos="9214"/>
          <w:tab w:val="left" w:pos="9356"/>
        </w:tabs>
        <w:ind w:right="686"/>
        <w:rPr>
          <w:rFonts w:eastAsia="Times New Roman"/>
          <w:b/>
          <w:bCs/>
          <w:spacing w:val="-1"/>
          <w:sz w:val="24"/>
          <w:szCs w:val="24"/>
        </w:rPr>
      </w:pPr>
      <w:r w:rsidRPr="00915960">
        <w:rPr>
          <w:b/>
          <w:bCs/>
          <w:sz w:val="24"/>
          <w:szCs w:val="24"/>
        </w:rPr>
        <w:t>2.</w:t>
      </w:r>
      <w:r w:rsidR="00937B1E">
        <w:rPr>
          <w:b/>
          <w:bCs/>
          <w:spacing w:val="-1"/>
          <w:sz w:val="24"/>
          <w:szCs w:val="24"/>
        </w:rPr>
        <w:t xml:space="preserve">Kompozisyon </w:t>
      </w:r>
      <w:r w:rsidR="00FB13DD" w:rsidRPr="00915960">
        <w:rPr>
          <w:rFonts w:eastAsia="Times New Roman"/>
          <w:b/>
          <w:bCs/>
          <w:spacing w:val="-1"/>
          <w:sz w:val="24"/>
          <w:szCs w:val="24"/>
        </w:rPr>
        <w:t>bilgisi – bilinen bileşenler</w:t>
      </w:r>
    </w:p>
    <w:p w:rsidR="00004550" w:rsidRPr="00915960" w:rsidRDefault="00004550"/>
    <w:tbl>
      <w:tblPr>
        <w:tblW w:w="9414" w:type="dxa"/>
        <w:tblInd w:w="40" w:type="dxa"/>
        <w:tblLayout w:type="fixed"/>
        <w:tblCellMar>
          <w:left w:w="40" w:type="dxa"/>
          <w:right w:w="40" w:type="dxa"/>
        </w:tblCellMar>
        <w:tblLook w:val="0000" w:firstRow="0" w:lastRow="0" w:firstColumn="0" w:lastColumn="0" w:noHBand="0" w:noVBand="0"/>
      </w:tblPr>
      <w:tblGrid>
        <w:gridCol w:w="653"/>
        <w:gridCol w:w="3202"/>
        <w:gridCol w:w="1416"/>
        <w:gridCol w:w="1421"/>
        <w:gridCol w:w="1246"/>
        <w:gridCol w:w="1476"/>
      </w:tblGrid>
      <w:tr w:rsidR="00B27783" w:rsidRPr="00915960" w:rsidTr="002B1C00">
        <w:trPr>
          <w:trHeight w:hRule="exact" w:val="670"/>
        </w:trPr>
        <w:tc>
          <w:tcPr>
            <w:tcW w:w="9414"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1113AF" w:rsidRPr="00915960" w:rsidRDefault="001113AF" w:rsidP="002B1C00">
            <w:pPr>
              <w:rPr>
                <w:b/>
              </w:rPr>
            </w:pPr>
            <w:r w:rsidRPr="00915960">
              <w:rPr>
                <w:b/>
              </w:rPr>
              <w:t>Bilinen bileşenler</w:t>
            </w:r>
          </w:p>
        </w:tc>
      </w:tr>
      <w:tr w:rsidR="00B27783" w:rsidRPr="00915960" w:rsidTr="002B1C00">
        <w:trPr>
          <w:trHeight w:hRule="exact" w:val="1237"/>
        </w:trPr>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pPr>
          </w:p>
        </w:tc>
        <w:tc>
          <w:tcPr>
            <w:tcW w:w="320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937B1E">
            <w:pPr>
              <w:ind w:firstLine="16"/>
            </w:pPr>
            <w:r w:rsidRPr="00915960">
              <w:rPr>
                <w:b/>
                <w:bCs/>
              </w:rPr>
              <w:t>Ki</w:t>
            </w:r>
            <w:r w:rsidR="00004550" w:rsidRPr="00915960">
              <w:rPr>
                <w:b/>
                <w:bCs/>
              </w:rPr>
              <w:t>Ki</w:t>
            </w:r>
            <w:r w:rsidRPr="00915960">
              <w:rPr>
                <w:b/>
                <w:bCs/>
              </w:rPr>
              <w:t>myasal isim</w:t>
            </w:r>
          </w:p>
          <w:p w:rsidR="00190D38" w:rsidRPr="00915960" w:rsidRDefault="001113AF" w:rsidP="00937B1E">
            <w:pPr>
              <w:ind w:firstLine="16"/>
            </w:pPr>
            <w:r w:rsidRPr="00915960">
              <w:rPr>
                <w:b/>
                <w:bCs/>
              </w:rPr>
              <w:t>EC</w:t>
            </w:r>
          </w:p>
          <w:p w:rsidR="00190D38" w:rsidRPr="00915960" w:rsidRDefault="001113AF" w:rsidP="00937B1E">
            <w:pPr>
              <w:ind w:firstLine="16"/>
            </w:pPr>
            <w:r w:rsidRPr="00915960">
              <w:rPr>
                <w:b/>
                <w:bCs/>
              </w:rPr>
              <w:t>CAS</w:t>
            </w:r>
          </w:p>
          <w:p w:rsidR="00190D38" w:rsidRPr="00915960" w:rsidRDefault="001113AF" w:rsidP="00937B1E">
            <w:pPr>
              <w:ind w:firstLine="16"/>
            </w:pPr>
            <w:r w:rsidRPr="00915960">
              <w:rPr>
                <w:b/>
                <w:bCs/>
              </w:rPr>
              <w:t>IUPAC</w:t>
            </w:r>
          </w:p>
          <w:p w:rsidR="001113AF" w:rsidRPr="00915960" w:rsidRDefault="001113AF" w:rsidP="00937B1E">
            <w:pPr>
              <w:ind w:firstLine="16"/>
              <w:rPr>
                <w:b/>
                <w:bCs/>
              </w:rPr>
            </w:pPr>
            <w:r w:rsidRPr="00915960">
              <w:rPr>
                <w:b/>
                <w:bCs/>
              </w:rPr>
              <w:t>diğer</w:t>
            </w:r>
          </w:p>
        </w:tc>
        <w:tc>
          <w:tcPr>
            <w:tcW w:w="1416" w:type="dxa"/>
            <w:tcBorders>
              <w:top w:val="single" w:sz="6" w:space="0" w:color="auto"/>
              <w:left w:val="single" w:sz="6" w:space="0" w:color="auto"/>
              <w:bottom w:val="single" w:sz="6" w:space="0" w:color="auto"/>
              <w:right w:val="single" w:sz="6" w:space="0" w:color="auto"/>
            </w:tcBorders>
            <w:shd w:val="clear" w:color="auto" w:fill="FFFFFF"/>
            <w:vAlign w:val="center"/>
          </w:tcPr>
          <w:p w:rsidR="00190D38" w:rsidRPr="00915960" w:rsidRDefault="001113AF">
            <w:pPr>
              <w:jc w:val="center"/>
            </w:pPr>
            <w:r w:rsidRPr="00915960">
              <w:rPr>
                <w:b/>
                <w:bCs/>
              </w:rPr>
              <w:t>Numara</w:t>
            </w:r>
          </w:p>
          <w:p w:rsidR="00190D38" w:rsidRPr="00915960" w:rsidRDefault="001113AF">
            <w:pPr>
              <w:jc w:val="center"/>
            </w:pPr>
            <w:r w:rsidRPr="00915960">
              <w:rPr>
                <w:b/>
                <w:bCs/>
              </w:rPr>
              <w:t>EC</w:t>
            </w:r>
          </w:p>
          <w:p w:rsidR="00190D38" w:rsidRPr="00915960" w:rsidRDefault="001113AF">
            <w:pPr>
              <w:jc w:val="center"/>
              <w:rPr>
                <w:b/>
                <w:bCs/>
              </w:rPr>
            </w:pPr>
            <w:r w:rsidRPr="00915960">
              <w:rPr>
                <w:b/>
                <w:bCs/>
              </w:rPr>
              <w:t>CAS</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center"/>
          </w:tcPr>
          <w:p w:rsidR="001113AF" w:rsidRPr="00915960" w:rsidRDefault="001113AF" w:rsidP="002B1C00">
            <w:pPr>
              <w:jc w:val="center"/>
            </w:pPr>
            <w:r w:rsidRPr="00915960">
              <w:rPr>
                <w:b/>
                <w:bCs/>
                <w:w w:val="99"/>
              </w:rPr>
              <w:t>Mol. Formül</w:t>
            </w:r>
          </w:p>
          <w:p w:rsidR="001113AF" w:rsidRPr="00915960" w:rsidRDefault="001113AF" w:rsidP="002B1C00">
            <w:pPr>
              <w:jc w:val="center"/>
              <w:rPr>
                <w:b/>
                <w:bCs/>
                <w:w w:val="99"/>
              </w:rPr>
            </w:pPr>
            <w:r w:rsidRPr="00915960">
              <w:rPr>
                <w:b/>
                <w:bCs/>
              </w:rPr>
              <w:t>Hill yöntemi</w:t>
            </w:r>
          </w:p>
        </w:tc>
        <w:tc>
          <w:tcPr>
            <w:tcW w:w="1246" w:type="dxa"/>
            <w:tcBorders>
              <w:top w:val="single" w:sz="6" w:space="0" w:color="auto"/>
              <w:left w:val="single" w:sz="6" w:space="0" w:color="auto"/>
              <w:bottom w:val="single" w:sz="6" w:space="0" w:color="auto"/>
              <w:right w:val="single" w:sz="6" w:space="0" w:color="auto"/>
            </w:tcBorders>
            <w:shd w:val="clear" w:color="auto" w:fill="FFFFFF"/>
            <w:vAlign w:val="center"/>
          </w:tcPr>
          <w:p w:rsidR="00190D38" w:rsidRPr="00915960" w:rsidRDefault="001113AF">
            <w:pPr>
              <w:jc w:val="center"/>
            </w:pPr>
            <w:r w:rsidRPr="00915960">
              <w:rPr>
                <w:b/>
                <w:bCs/>
                <w:w w:val="97"/>
              </w:rPr>
              <w:t>Tipik kons.</w:t>
            </w:r>
          </w:p>
          <w:p w:rsidR="00190D38" w:rsidRPr="00915960" w:rsidRDefault="001113AF">
            <w:pPr>
              <w:jc w:val="center"/>
              <w:rPr>
                <w:b/>
                <w:bCs/>
                <w:w w:val="97"/>
              </w:rPr>
            </w:pPr>
            <w:r w:rsidRPr="00915960">
              <w:rPr>
                <w:b/>
                <w:bCs/>
                <w:w w:val="97"/>
              </w:rPr>
              <w:t>% (a/a)</w:t>
            </w:r>
          </w:p>
        </w:tc>
        <w:tc>
          <w:tcPr>
            <w:tcW w:w="1476" w:type="dxa"/>
            <w:tcBorders>
              <w:top w:val="single" w:sz="6" w:space="0" w:color="auto"/>
              <w:left w:val="single" w:sz="6" w:space="0" w:color="auto"/>
              <w:bottom w:val="single" w:sz="6" w:space="0" w:color="auto"/>
              <w:right w:val="single" w:sz="6" w:space="0" w:color="auto"/>
            </w:tcBorders>
            <w:shd w:val="clear" w:color="auto" w:fill="FFFFFF"/>
            <w:vAlign w:val="center"/>
          </w:tcPr>
          <w:p w:rsidR="00190D38" w:rsidRPr="00915960" w:rsidRDefault="001113AF">
            <w:pPr>
              <w:jc w:val="center"/>
              <w:rPr>
                <w:b/>
                <w:bCs/>
                <w:w w:val="97"/>
              </w:rPr>
            </w:pPr>
            <w:r w:rsidRPr="00915960">
              <w:rPr>
                <w:b/>
                <w:bCs/>
                <w:w w:val="97"/>
              </w:rPr>
              <w:t>Kons. aralığı</w:t>
            </w:r>
          </w:p>
          <w:p w:rsidR="00190D38" w:rsidRPr="00915960" w:rsidRDefault="001113AF">
            <w:pPr>
              <w:jc w:val="center"/>
              <w:rPr>
                <w:b/>
                <w:bCs/>
                <w:w w:val="97"/>
              </w:rPr>
            </w:pPr>
            <w:r w:rsidRPr="00915960">
              <w:rPr>
                <w:b/>
                <w:bCs/>
                <w:w w:val="97"/>
              </w:rPr>
              <w:t>% (a/a)</w:t>
            </w:r>
          </w:p>
        </w:tc>
      </w:tr>
      <w:tr w:rsidR="00B27783" w:rsidRPr="00915960" w:rsidTr="002B1C00">
        <w:trPr>
          <w:trHeight w:hRule="exact" w:val="1874"/>
        </w:trPr>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1113AF" w:rsidRPr="00915960" w:rsidRDefault="001113AF" w:rsidP="002B1C00">
            <w:pPr>
              <w:shd w:val="clear" w:color="auto" w:fill="FFFFFF"/>
              <w:tabs>
                <w:tab w:val="left" w:pos="9072"/>
                <w:tab w:val="left" w:pos="9214"/>
                <w:tab w:val="left" w:pos="9356"/>
              </w:tabs>
              <w:rPr>
                <w:b/>
                <w:bCs/>
              </w:rPr>
            </w:pPr>
            <w:r w:rsidRPr="00915960">
              <w:rPr>
                <w:b/>
                <w:bCs/>
              </w:rPr>
              <w:t>A</w:t>
            </w:r>
          </w:p>
        </w:tc>
        <w:tc>
          <w:tcPr>
            <w:tcW w:w="320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tabs>
                <w:tab w:val="left" w:pos="3789"/>
              </w:tabs>
            </w:pPr>
            <w:r w:rsidRPr="00915960">
              <w:rPr>
                <w:b/>
                <w:bCs/>
              </w:rPr>
              <w:t>EC</w:t>
            </w:r>
          </w:p>
          <w:p w:rsidR="001113AF" w:rsidRPr="00915960" w:rsidRDefault="001113AF" w:rsidP="002B1C00">
            <w:pPr>
              <w:tabs>
                <w:tab w:val="left" w:pos="3789"/>
              </w:tabs>
            </w:pPr>
            <w:r w:rsidRPr="00915960">
              <w:t>linalil asetat</w:t>
            </w:r>
          </w:p>
          <w:p w:rsidR="001113AF" w:rsidRPr="00915960" w:rsidRDefault="001113AF" w:rsidP="002B1C00">
            <w:pPr>
              <w:tabs>
                <w:tab w:val="left" w:pos="3789"/>
              </w:tabs>
            </w:pPr>
            <w:r w:rsidRPr="00915960">
              <w:rPr>
                <w:b/>
                <w:bCs/>
              </w:rPr>
              <w:t>CAS</w:t>
            </w:r>
          </w:p>
          <w:p w:rsidR="001113AF" w:rsidRPr="00915960" w:rsidRDefault="001113AF" w:rsidP="002B1C00">
            <w:pPr>
              <w:tabs>
                <w:tab w:val="left" w:pos="3789"/>
              </w:tabs>
            </w:pPr>
            <w:r w:rsidRPr="00915960">
              <w:t>1,6-Oktadien-3-ol, 3,7-dimetil-asetat</w:t>
            </w:r>
          </w:p>
          <w:p w:rsidR="001113AF" w:rsidRPr="00915960" w:rsidRDefault="001113AF" w:rsidP="002B1C00">
            <w:pPr>
              <w:tabs>
                <w:tab w:val="left" w:pos="3789"/>
              </w:tabs>
            </w:pPr>
            <w:r w:rsidRPr="00915960">
              <w:rPr>
                <w:b/>
                <w:bCs/>
              </w:rPr>
              <w:t>IUPAC</w:t>
            </w:r>
          </w:p>
          <w:p w:rsidR="001113AF" w:rsidRPr="00915960" w:rsidRDefault="001113AF" w:rsidP="002B1C00">
            <w:pPr>
              <w:tabs>
                <w:tab w:val="left" w:pos="3669"/>
                <w:tab w:val="left" w:pos="3789"/>
              </w:tabs>
            </w:pPr>
            <w:r w:rsidRPr="00915960">
              <w:t>3,7-Dimetil okta-1,6-dien-3-il</w:t>
            </w:r>
          </w:p>
          <w:p w:rsidR="001113AF" w:rsidRPr="00915960" w:rsidRDefault="001113AF" w:rsidP="002B1C00">
            <w:pPr>
              <w:shd w:val="clear" w:color="auto" w:fill="FFFFFF"/>
              <w:tabs>
                <w:tab w:val="left" w:pos="9072"/>
                <w:tab w:val="left" w:pos="9214"/>
                <w:tab w:val="left" w:pos="9356"/>
              </w:tabs>
              <w:rPr>
                <w:b/>
                <w:bCs/>
              </w:rPr>
            </w:pPr>
            <w:r w:rsidRPr="00915960">
              <w:t>asetat</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r w:rsidRPr="00915960">
              <w:rPr>
                <w:b/>
                <w:bCs/>
              </w:rPr>
              <w:t>EC</w:t>
            </w:r>
          </w:p>
          <w:p w:rsidR="001113AF" w:rsidRPr="00915960" w:rsidRDefault="001113AF" w:rsidP="002B1C00">
            <w:r w:rsidRPr="00915960">
              <w:t>204-116-4</w:t>
            </w:r>
          </w:p>
          <w:p w:rsidR="001113AF" w:rsidRPr="00915960" w:rsidRDefault="001113AF" w:rsidP="002B1C00">
            <w:r w:rsidRPr="00915960">
              <w:rPr>
                <w:b/>
                <w:bCs/>
              </w:rPr>
              <w:t>CAS</w:t>
            </w:r>
          </w:p>
          <w:p w:rsidR="00190D38" w:rsidRPr="00915960" w:rsidRDefault="001113AF">
            <w:pPr>
              <w:shd w:val="clear" w:color="auto" w:fill="FFFFFF"/>
              <w:tabs>
                <w:tab w:val="left" w:pos="9072"/>
                <w:tab w:val="left" w:pos="9214"/>
                <w:tab w:val="left" w:pos="9356"/>
              </w:tabs>
              <w:rPr>
                <w:b/>
                <w:bCs/>
              </w:rPr>
            </w:pPr>
            <w:r w:rsidRPr="00915960">
              <w:t>115-95-7</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jc w:val="center"/>
            </w:pPr>
            <w:r w:rsidRPr="00915960">
              <w:rPr>
                <w:w w:val="98"/>
              </w:rPr>
              <w:t>C12H20O2</w:t>
            </w:r>
          </w:p>
        </w:tc>
        <w:tc>
          <w:tcPr>
            <w:tcW w:w="124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jc w:val="center"/>
            </w:pPr>
            <w:r w:rsidRPr="00915960">
              <w:rPr>
                <w:w w:val="99"/>
              </w:rPr>
              <w:t>33</w:t>
            </w:r>
          </w:p>
        </w:tc>
        <w:tc>
          <w:tcPr>
            <w:tcW w:w="147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jc w:val="center"/>
            </w:pPr>
            <w:r w:rsidRPr="00915960">
              <w:rPr>
                <w:w w:val="99"/>
              </w:rPr>
              <w:t>28 – 38</w:t>
            </w:r>
          </w:p>
        </w:tc>
      </w:tr>
    </w:tbl>
    <w:p w:rsidR="001113AF" w:rsidRPr="00915960" w:rsidRDefault="001113AF" w:rsidP="002B1C00">
      <w:pPr>
        <w:shd w:val="clear" w:color="auto" w:fill="FFFFFF"/>
        <w:tabs>
          <w:tab w:val="left" w:pos="9072"/>
          <w:tab w:val="left" w:pos="9214"/>
          <w:tab w:val="left" w:pos="9356"/>
        </w:tabs>
        <w:ind w:right="686"/>
      </w:pPr>
    </w:p>
    <w:p w:rsidR="001113AF" w:rsidRPr="00915960" w:rsidRDefault="001113AF" w:rsidP="002B1C00">
      <w:pPr>
        <w:shd w:val="clear" w:color="auto" w:fill="FFFFFF"/>
        <w:tabs>
          <w:tab w:val="left" w:pos="9072"/>
          <w:tab w:val="left" w:pos="9214"/>
          <w:tab w:val="left" w:pos="9356"/>
        </w:tabs>
        <w:ind w:right="686"/>
        <w:rPr>
          <w:rFonts w:ascii="Arial" w:hAnsi="Arial" w:cs="Arial"/>
          <w:sz w:val="2"/>
          <w:szCs w:val="2"/>
        </w:rPr>
      </w:pPr>
    </w:p>
    <w:tbl>
      <w:tblPr>
        <w:tblW w:w="9414" w:type="dxa"/>
        <w:tblInd w:w="40" w:type="dxa"/>
        <w:tblLayout w:type="fixed"/>
        <w:tblCellMar>
          <w:left w:w="40" w:type="dxa"/>
          <w:right w:w="40" w:type="dxa"/>
        </w:tblCellMar>
        <w:tblLook w:val="0000" w:firstRow="0" w:lastRow="0" w:firstColumn="0" w:lastColumn="0" w:noHBand="0" w:noVBand="0"/>
      </w:tblPr>
      <w:tblGrid>
        <w:gridCol w:w="653"/>
        <w:gridCol w:w="3202"/>
        <w:gridCol w:w="1416"/>
        <w:gridCol w:w="1421"/>
        <w:gridCol w:w="1416"/>
        <w:gridCol w:w="1306"/>
      </w:tblGrid>
      <w:tr w:rsidR="00A51E13" w:rsidRPr="00915960" w:rsidTr="002B1C00">
        <w:trPr>
          <w:trHeight w:hRule="exact" w:val="2448"/>
        </w:trPr>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A51E13" w:rsidRPr="00915960" w:rsidRDefault="00A51E13" w:rsidP="002B1C00">
            <w:pPr>
              <w:shd w:val="clear" w:color="auto" w:fill="FFFFFF"/>
              <w:tabs>
                <w:tab w:val="left" w:pos="9072"/>
                <w:tab w:val="left" w:pos="9214"/>
                <w:tab w:val="left" w:pos="9356"/>
              </w:tabs>
            </w:pPr>
            <w:r w:rsidRPr="00915960">
              <w:rPr>
                <w:b/>
                <w:bCs/>
              </w:rPr>
              <w:lastRenderedPageBreak/>
              <w:t>B</w:t>
            </w:r>
          </w:p>
        </w:tc>
        <w:tc>
          <w:tcPr>
            <w:tcW w:w="3202"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4F0F08">
            <w:r w:rsidRPr="00915960">
              <w:rPr>
                <w:b/>
                <w:bCs/>
              </w:rPr>
              <w:t>EC</w:t>
            </w:r>
          </w:p>
          <w:p w:rsidR="00A51E13" w:rsidRPr="00915960" w:rsidRDefault="00A51E13" w:rsidP="004F0F08">
            <w:r w:rsidRPr="00915960">
              <w:t>linalol</w:t>
            </w:r>
          </w:p>
          <w:p w:rsidR="00A51E13" w:rsidRPr="00915960" w:rsidRDefault="00A51E13" w:rsidP="004F0F08">
            <w:r w:rsidRPr="00915960">
              <w:rPr>
                <w:b/>
                <w:bCs/>
              </w:rPr>
              <w:t>CAS</w:t>
            </w:r>
          </w:p>
          <w:p w:rsidR="00A51E13" w:rsidRPr="00915960" w:rsidRDefault="00A51E13" w:rsidP="004F0F08">
            <w:r w:rsidRPr="00915960">
              <w:t>1,6-oktadİen-3-ol, 3,7-dimetil-</w:t>
            </w:r>
          </w:p>
          <w:p w:rsidR="00A51E13" w:rsidRPr="00915960" w:rsidRDefault="00A51E13" w:rsidP="004F0F08">
            <w:r w:rsidRPr="00915960">
              <w:rPr>
                <w:b/>
                <w:bCs/>
              </w:rPr>
              <w:t>IUPAC</w:t>
            </w:r>
          </w:p>
          <w:p w:rsidR="00A51E13" w:rsidRPr="00915960" w:rsidRDefault="00A51E13" w:rsidP="002B1C00">
            <w:pPr>
              <w:shd w:val="clear" w:color="auto" w:fill="FFFFFF"/>
              <w:tabs>
                <w:tab w:val="left" w:pos="9072"/>
                <w:tab w:val="left" w:pos="9214"/>
                <w:tab w:val="left" w:pos="9356"/>
              </w:tabs>
            </w:pPr>
            <w:r w:rsidRPr="00915960">
              <w:t>3,7-Dimetil okta-1,6-dien-3-ol</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4F0F08">
            <w:r w:rsidRPr="00915960">
              <w:rPr>
                <w:b/>
                <w:bCs/>
              </w:rPr>
              <w:t>EC</w:t>
            </w:r>
          </w:p>
          <w:p w:rsidR="00A51E13" w:rsidRPr="00915960" w:rsidRDefault="00A51E13" w:rsidP="004F0F08">
            <w:r w:rsidRPr="00915960">
              <w:t>201-134-4</w:t>
            </w:r>
          </w:p>
          <w:p w:rsidR="00A51E13" w:rsidRPr="00915960" w:rsidRDefault="00A51E13" w:rsidP="004F0F08">
            <w:r w:rsidRPr="00915960">
              <w:rPr>
                <w:b/>
                <w:bCs/>
              </w:rPr>
              <w:t>CAS</w:t>
            </w:r>
          </w:p>
          <w:p w:rsidR="00A51E13" w:rsidRPr="00915960" w:rsidRDefault="00A51E13" w:rsidP="002B1C00">
            <w:pPr>
              <w:shd w:val="clear" w:color="auto" w:fill="FFFFFF"/>
              <w:tabs>
                <w:tab w:val="left" w:pos="9072"/>
                <w:tab w:val="left" w:pos="9214"/>
                <w:tab w:val="left" w:pos="9356"/>
              </w:tabs>
            </w:pPr>
            <w:r w:rsidRPr="00915960">
              <w:t>78-70-6</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2B1C00">
            <w:pPr>
              <w:shd w:val="clear" w:color="auto" w:fill="FFFFFF"/>
              <w:tabs>
                <w:tab w:val="left" w:pos="9072"/>
                <w:tab w:val="left" w:pos="9214"/>
                <w:tab w:val="left" w:pos="9356"/>
              </w:tabs>
            </w:pPr>
            <w:r w:rsidRPr="00915960">
              <w:rPr>
                <w:w w:val="99"/>
              </w:rPr>
              <w:t>C10H18O</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2B1C00">
            <w:pPr>
              <w:shd w:val="clear" w:color="auto" w:fill="FFFFFF"/>
              <w:tabs>
                <w:tab w:val="left" w:pos="9072"/>
                <w:tab w:val="left" w:pos="9214"/>
                <w:tab w:val="left" w:pos="9356"/>
              </w:tabs>
            </w:pPr>
            <w:r w:rsidRPr="00915960">
              <w:rPr>
                <w:w w:val="97"/>
              </w:rPr>
              <w:t>29,5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2B1C00">
            <w:pPr>
              <w:shd w:val="clear" w:color="auto" w:fill="FFFFFF"/>
              <w:tabs>
                <w:tab w:val="left" w:pos="9072"/>
                <w:tab w:val="left" w:pos="9214"/>
                <w:tab w:val="left" w:pos="9356"/>
              </w:tabs>
              <w:jc w:val="right"/>
            </w:pPr>
            <w:r w:rsidRPr="00915960">
              <w:rPr>
                <w:w w:val="99"/>
              </w:rPr>
              <w:t>24 – 35</w:t>
            </w:r>
          </w:p>
        </w:tc>
      </w:tr>
      <w:tr w:rsidR="00A51E13" w:rsidRPr="00915960" w:rsidTr="004C2554">
        <w:trPr>
          <w:trHeight w:hRule="exact" w:val="2448"/>
        </w:trPr>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A51E13" w:rsidRPr="00915960" w:rsidRDefault="00A51E13" w:rsidP="00B923AB">
            <w:pPr>
              <w:shd w:val="clear" w:color="auto" w:fill="FFFFFF"/>
              <w:tabs>
                <w:tab w:val="left" w:pos="9072"/>
                <w:tab w:val="left" w:pos="9214"/>
                <w:tab w:val="left" w:pos="9356"/>
              </w:tabs>
              <w:rPr>
                <w:b/>
              </w:rPr>
            </w:pPr>
            <w:r w:rsidRPr="00915960">
              <w:rPr>
                <w:b/>
              </w:rPr>
              <w:t>C</w:t>
            </w:r>
          </w:p>
        </w:tc>
        <w:tc>
          <w:tcPr>
            <w:tcW w:w="3202"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4F0F08">
            <w:r w:rsidRPr="00915960">
              <w:rPr>
                <w:b/>
                <w:bCs/>
              </w:rPr>
              <w:t>EC</w:t>
            </w:r>
          </w:p>
          <w:p w:rsidR="00A51E13" w:rsidRPr="00915960" w:rsidRDefault="00A51E13" w:rsidP="004F0F08">
            <w:r w:rsidRPr="00915960">
              <w:t>Bornan-2-on</w:t>
            </w:r>
          </w:p>
          <w:p w:rsidR="00A51E13" w:rsidRPr="00915960" w:rsidRDefault="00A51E13" w:rsidP="004F0F08">
            <w:r w:rsidRPr="00915960">
              <w:rPr>
                <w:b/>
                <w:bCs/>
              </w:rPr>
              <w:t>CAS</w:t>
            </w:r>
          </w:p>
          <w:p w:rsidR="00A51E13" w:rsidRPr="00915960" w:rsidRDefault="00A51E13" w:rsidP="004F0F08">
            <w:r w:rsidRPr="00915960">
              <w:t>Bisiklo[2.2.1] heptan-2-on, 1,7,7-</w:t>
            </w:r>
          </w:p>
          <w:p w:rsidR="00A51E13" w:rsidRPr="00915960" w:rsidRDefault="00A51E13" w:rsidP="004F0F08">
            <w:r w:rsidRPr="00915960">
              <w:t>trimetil-</w:t>
            </w:r>
          </w:p>
          <w:p w:rsidR="00A51E13" w:rsidRPr="00915960" w:rsidRDefault="00A51E13" w:rsidP="004F0F08">
            <w:r w:rsidRPr="00915960">
              <w:rPr>
                <w:b/>
                <w:bCs/>
              </w:rPr>
              <w:t>IUPAC</w:t>
            </w:r>
          </w:p>
          <w:p w:rsidR="00A51E13" w:rsidRPr="00915960" w:rsidRDefault="00A51E13" w:rsidP="004F0F08">
            <w:r w:rsidRPr="00915960">
              <w:t>1,7,7-Trimetilbisiklo[2.2.1]-2-heptanon</w:t>
            </w:r>
          </w:p>
          <w:p w:rsidR="00A51E13" w:rsidRPr="00915960" w:rsidRDefault="00A51E13" w:rsidP="004F0F08">
            <w:r w:rsidRPr="00915960">
              <w:rPr>
                <w:b/>
                <w:bCs/>
              </w:rPr>
              <w:t>Diğer</w:t>
            </w:r>
          </w:p>
          <w:p w:rsidR="00A51E13" w:rsidRPr="00915960" w:rsidRDefault="00A51E13" w:rsidP="004C2554">
            <w:pPr>
              <w:rPr>
                <w:b/>
                <w:bCs/>
              </w:rPr>
            </w:pPr>
            <w:r w:rsidRPr="00915960">
              <w:t>kamfor</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4F0F08">
            <w:r w:rsidRPr="00915960">
              <w:rPr>
                <w:b/>
                <w:bCs/>
              </w:rPr>
              <w:t>EC</w:t>
            </w:r>
          </w:p>
          <w:p w:rsidR="00A51E13" w:rsidRPr="00915960" w:rsidRDefault="00A51E13" w:rsidP="004F0F08">
            <w:r w:rsidRPr="00915960">
              <w:t>200-945-0</w:t>
            </w:r>
          </w:p>
          <w:p w:rsidR="00A51E13" w:rsidRPr="00915960" w:rsidRDefault="00A51E13" w:rsidP="004F0F08">
            <w:r w:rsidRPr="00915960">
              <w:rPr>
                <w:b/>
                <w:bCs/>
              </w:rPr>
              <w:t>CAS</w:t>
            </w:r>
          </w:p>
          <w:p w:rsidR="00A51E13" w:rsidRPr="00915960" w:rsidRDefault="00A51E13" w:rsidP="004C2554">
            <w:pPr>
              <w:rPr>
                <w:b/>
                <w:bCs/>
              </w:rPr>
            </w:pPr>
            <w:r w:rsidRPr="00915960">
              <w:t>76-22-2</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B923AB">
            <w:pPr>
              <w:shd w:val="clear" w:color="auto" w:fill="FFFFFF"/>
              <w:tabs>
                <w:tab w:val="left" w:pos="9072"/>
                <w:tab w:val="left" w:pos="9214"/>
                <w:tab w:val="left" w:pos="9356"/>
              </w:tabs>
            </w:pPr>
            <w:r w:rsidRPr="00915960">
              <w:t>C10H16O</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B923AB">
            <w:pPr>
              <w:shd w:val="clear" w:color="auto" w:fill="FFFFFF"/>
              <w:tabs>
                <w:tab w:val="left" w:pos="9072"/>
                <w:tab w:val="left" w:pos="9214"/>
                <w:tab w:val="left" w:pos="9356"/>
              </w:tabs>
            </w:pPr>
            <w:r w:rsidRPr="00915960">
              <w:t>7</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B923AB">
            <w:pPr>
              <w:shd w:val="clear" w:color="auto" w:fill="FFFFFF"/>
              <w:tabs>
                <w:tab w:val="left" w:pos="9072"/>
                <w:tab w:val="left" w:pos="9214"/>
                <w:tab w:val="left" w:pos="9356"/>
              </w:tabs>
              <w:jc w:val="right"/>
            </w:pPr>
            <w:r w:rsidRPr="00915960">
              <w:t>6-8</w:t>
            </w:r>
          </w:p>
        </w:tc>
      </w:tr>
      <w:tr w:rsidR="00A51E13" w:rsidRPr="00915960" w:rsidTr="004C2554">
        <w:trPr>
          <w:trHeight w:hRule="exact" w:val="2448"/>
        </w:trPr>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A51E13" w:rsidRPr="00915960" w:rsidRDefault="00A51E13" w:rsidP="00B923AB">
            <w:pPr>
              <w:shd w:val="clear" w:color="auto" w:fill="FFFFFF"/>
              <w:tabs>
                <w:tab w:val="left" w:pos="9072"/>
                <w:tab w:val="left" w:pos="9214"/>
                <w:tab w:val="left" w:pos="9356"/>
              </w:tabs>
              <w:rPr>
                <w:b/>
                <w:bCs/>
              </w:rPr>
            </w:pPr>
            <w:r w:rsidRPr="00915960">
              <w:rPr>
                <w:b/>
                <w:bCs/>
              </w:rPr>
              <w:t>D</w:t>
            </w:r>
          </w:p>
        </w:tc>
        <w:tc>
          <w:tcPr>
            <w:tcW w:w="3202"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4C2554">
            <w:pPr>
              <w:shd w:val="clear" w:color="auto" w:fill="FFFFFF"/>
              <w:tabs>
                <w:tab w:val="left" w:pos="9072"/>
                <w:tab w:val="left" w:pos="9214"/>
                <w:tab w:val="left" w:pos="9356"/>
              </w:tabs>
            </w:pPr>
            <w:r w:rsidRPr="00915960">
              <w:rPr>
                <w:b/>
                <w:bCs/>
              </w:rPr>
              <w:t>EC</w:t>
            </w:r>
          </w:p>
          <w:p w:rsidR="00A51E13" w:rsidRPr="00915960" w:rsidRDefault="00A51E13" w:rsidP="004C2554">
            <w:pPr>
              <w:shd w:val="clear" w:color="auto" w:fill="FFFFFF"/>
              <w:tabs>
                <w:tab w:val="left" w:pos="9072"/>
                <w:tab w:val="left" w:pos="9214"/>
                <w:tab w:val="left" w:pos="9356"/>
              </w:tabs>
            </w:pPr>
            <w:r w:rsidRPr="00915960">
              <w:t>Sineol</w:t>
            </w:r>
          </w:p>
          <w:p w:rsidR="00A51E13" w:rsidRPr="00915960" w:rsidRDefault="00A51E13" w:rsidP="004C2554">
            <w:pPr>
              <w:shd w:val="clear" w:color="auto" w:fill="FFFFFF"/>
              <w:tabs>
                <w:tab w:val="left" w:pos="9072"/>
                <w:tab w:val="left" w:pos="9214"/>
                <w:tab w:val="left" w:pos="9356"/>
              </w:tabs>
            </w:pPr>
            <w:r w:rsidRPr="00915960">
              <w:rPr>
                <w:b/>
                <w:bCs/>
              </w:rPr>
              <w:t>CAS</w:t>
            </w:r>
          </w:p>
          <w:p w:rsidR="00A51E13" w:rsidRPr="00915960" w:rsidRDefault="00A51E13" w:rsidP="004C2554">
            <w:pPr>
              <w:shd w:val="clear" w:color="auto" w:fill="FFFFFF"/>
              <w:tabs>
                <w:tab w:val="left" w:pos="9072"/>
                <w:tab w:val="left" w:pos="9214"/>
                <w:tab w:val="left" w:pos="9356"/>
              </w:tabs>
            </w:pPr>
            <w:r w:rsidRPr="00915960">
              <w:rPr>
                <w:spacing w:val="-1"/>
              </w:rPr>
              <w:t>2-oksabisiklo [2.2.2]oktan, 1,3,3-</w:t>
            </w:r>
            <w:r w:rsidRPr="00915960">
              <w:t>trimetil-</w:t>
            </w:r>
          </w:p>
          <w:p w:rsidR="00A51E13" w:rsidRPr="00915960" w:rsidRDefault="00A51E13" w:rsidP="004C2554">
            <w:pPr>
              <w:shd w:val="clear" w:color="auto" w:fill="FFFFFF"/>
              <w:tabs>
                <w:tab w:val="left" w:pos="9072"/>
                <w:tab w:val="left" w:pos="9214"/>
                <w:tab w:val="left" w:pos="9356"/>
              </w:tabs>
            </w:pPr>
            <w:r w:rsidRPr="00915960">
              <w:rPr>
                <w:b/>
                <w:bCs/>
              </w:rPr>
              <w:t>IUPAC</w:t>
            </w:r>
          </w:p>
          <w:p w:rsidR="00A51E13" w:rsidRPr="00915960" w:rsidRDefault="00A51E13" w:rsidP="004C2554">
            <w:pPr>
              <w:shd w:val="clear" w:color="auto" w:fill="FFFFFF"/>
              <w:tabs>
                <w:tab w:val="left" w:pos="9072"/>
                <w:tab w:val="left" w:pos="9214"/>
                <w:tab w:val="left" w:pos="9356"/>
              </w:tabs>
            </w:pPr>
            <w:r w:rsidRPr="00915960">
              <w:t>1,3,3-Trimetil-2-oksabisiklo[2.2.2]oktan</w:t>
            </w:r>
          </w:p>
          <w:p w:rsidR="00A51E13" w:rsidRPr="00915960" w:rsidRDefault="00A51E13" w:rsidP="004C2554">
            <w:pPr>
              <w:shd w:val="clear" w:color="auto" w:fill="FFFFFF"/>
              <w:tabs>
                <w:tab w:val="left" w:pos="9072"/>
                <w:tab w:val="left" w:pos="9214"/>
                <w:tab w:val="left" w:pos="9356"/>
              </w:tabs>
            </w:pPr>
            <w:r w:rsidRPr="00915960">
              <w:rPr>
                <w:b/>
                <w:bCs/>
              </w:rPr>
              <w:t>Di</w:t>
            </w:r>
            <w:r w:rsidRPr="00915960">
              <w:rPr>
                <w:rFonts w:eastAsia="Times New Roman"/>
                <w:b/>
                <w:bCs/>
              </w:rPr>
              <w:t>ğer</w:t>
            </w:r>
          </w:p>
          <w:p w:rsidR="00A51E13" w:rsidRPr="00915960" w:rsidRDefault="00A51E13" w:rsidP="00B923AB">
            <w:pPr>
              <w:shd w:val="clear" w:color="auto" w:fill="FFFFFF"/>
              <w:tabs>
                <w:tab w:val="left" w:pos="9072"/>
                <w:tab w:val="left" w:pos="9214"/>
                <w:tab w:val="left" w:pos="9356"/>
              </w:tabs>
              <w:rPr>
                <w:b/>
                <w:bCs/>
              </w:rPr>
            </w:pPr>
            <w:r w:rsidRPr="00915960">
              <w:t>1,8-sineol</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4C2554">
            <w:pPr>
              <w:shd w:val="clear" w:color="auto" w:fill="FFFFFF"/>
              <w:tabs>
                <w:tab w:val="left" w:pos="9072"/>
                <w:tab w:val="left" w:pos="9214"/>
                <w:tab w:val="left" w:pos="9356"/>
              </w:tabs>
            </w:pPr>
            <w:r w:rsidRPr="00915960">
              <w:rPr>
                <w:b/>
                <w:bCs/>
              </w:rPr>
              <w:t>EC</w:t>
            </w:r>
          </w:p>
          <w:p w:rsidR="00A51E13" w:rsidRPr="00915960" w:rsidRDefault="00A51E13" w:rsidP="004C2554">
            <w:pPr>
              <w:shd w:val="clear" w:color="auto" w:fill="FFFFFF"/>
              <w:tabs>
                <w:tab w:val="left" w:pos="9072"/>
                <w:tab w:val="left" w:pos="9214"/>
                <w:tab w:val="left" w:pos="9356"/>
              </w:tabs>
            </w:pPr>
            <w:r w:rsidRPr="00915960">
              <w:t>207-431-5</w:t>
            </w:r>
          </w:p>
          <w:p w:rsidR="00A51E13" w:rsidRPr="00915960" w:rsidRDefault="00A51E13" w:rsidP="004C2554">
            <w:pPr>
              <w:shd w:val="clear" w:color="auto" w:fill="FFFFFF"/>
              <w:tabs>
                <w:tab w:val="left" w:pos="9072"/>
                <w:tab w:val="left" w:pos="9214"/>
                <w:tab w:val="left" w:pos="9356"/>
              </w:tabs>
            </w:pPr>
            <w:r w:rsidRPr="00915960">
              <w:rPr>
                <w:b/>
                <w:bCs/>
              </w:rPr>
              <w:t>CAS</w:t>
            </w:r>
          </w:p>
          <w:p w:rsidR="00A51E13" w:rsidRPr="00915960" w:rsidRDefault="00A51E13" w:rsidP="00B923AB">
            <w:pPr>
              <w:shd w:val="clear" w:color="auto" w:fill="FFFFFF"/>
              <w:tabs>
                <w:tab w:val="left" w:pos="9072"/>
                <w:tab w:val="left" w:pos="9214"/>
                <w:tab w:val="left" w:pos="9356"/>
              </w:tabs>
              <w:rPr>
                <w:b/>
                <w:bCs/>
              </w:rPr>
            </w:pPr>
            <w:r w:rsidRPr="00915960">
              <w:t>470-82-6</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B923AB">
            <w:pPr>
              <w:shd w:val="clear" w:color="auto" w:fill="FFFFFF"/>
              <w:tabs>
                <w:tab w:val="left" w:pos="9072"/>
                <w:tab w:val="left" w:pos="9214"/>
                <w:tab w:val="left" w:pos="9356"/>
              </w:tabs>
            </w:pPr>
            <w:r w:rsidRPr="00915960">
              <w:t>C10H18O</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B923AB">
            <w:pPr>
              <w:shd w:val="clear" w:color="auto" w:fill="FFFFFF"/>
              <w:tabs>
                <w:tab w:val="left" w:pos="9072"/>
                <w:tab w:val="left" w:pos="9214"/>
                <w:tab w:val="left" w:pos="9356"/>
              </w:tabs>
            </w:pPr>
            <w:r w:rsidRPr="00915960">
              <w:t>5,5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B923AB">
            <w:pPr>
              <w:shd w:val="clear" w:color="auto" w:fill="FFFFFF"/>
              <w:tabs>
                <w:tab w:val="left" w:pos="9072"/>
                <w:tab w:val="left" w:pos="9214"/>
                <w:tab w:val="left" w:pos="9356"/>
              </w:tabs>
              <w:jc w:val="right"/>
            </w:pPr>
            <w:r w:rsidRPr="00915960">
              <w:t xml:space="preserve">4 </w:t>
            </w:r>
            <w:r w:rsidRPr="00915960">
              <w:rPr>
                <w:rFonts w:eastAsia="Times New Roman"/>
              </w:rPr>
              <w:t>– 7</w:t>
            </w:r>
          </w:p>
        </w:tc>
      </w:tr>
      <w:tr w:rsidR="00A51E13" w:rsidRPr="00915960" w:rsidTr="002B1C00">
        <w:trPr>
          <w:trHeight w:hRule="exact" w:val="2412"/>
        </w:trPr>
        <w:tc>
          <w:tcPr>
            <w:tcW w:w="653" w:type="dxa"/>
            <w:tcBorders>
              <w:top w:val="single" w:sz="6" w:space="0" w:color="auto"/>
              <w:left w:val="single" w:sz="6" w:space="0" w:color="auto"/>
              <w:bottom w:val="single" w:sz="4" w:space="0" w:color="auto"/>
              <w:right w:val="single" w:sz="6" w:space="0" w:color="auto"/>
            </w:tcBorders>
            <w:shd w:val="clear" w:color="auto" w:fill="FFFFFF"/>
            <w:vAlign w:val="center"/>
          </w:tcPr>
          <w:p w:rsidR="00A51E13" w:rsidRPr="00915960" w:rsidRDefault="00A51E13" w:rsidP="002B1C00">
            <w:pPr>
              <w:tabs>
                <w:tab w:val="left" w:pos="9072"/>
                <w:tab w:val="left" w:pos="9214"/>
                <w:tab w:val="left" w:pos="9356"/>
              </w:tabs>
            </w:pPr>
            <w:r w:rsidRPr="00915960">
              <w:rPr>
                <w:b/>
                <w:bCs/>
              </w:rPr>
              <w:t>E</w:t>
            </w:r>
          </w:p>
        </w:tc>
        <w:tc>
          <w:tcPr>
            <w:tcW w:w="3202"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2B1C00">
            <w:pPr>
              <w:shd w:val="clear" w:color="auto" w:fill="FFFFFF"/>
              <w:tabs>
                <w:tab w:val="left" w:pos="9072"/>
                <w:tab w:val="left" w:pos="9214"/>
                <w:tab w:val="left" w:pos="9356"/>
              </w:tabs>
            </w:pPr>
            <w:r w:rsidRPr="00915960">
              <w:rPr>
                <w:b/>
                <w:bCs/>
              </w:rPr>
              <w:t>EC</w:t>
            </w:r>
          </w:p>
          <w:p w:rsidR="00A51E13" w:rsidRPr="00915960" w:rsidRDefault="00A51E13" w:rsidP="002B1C00">
            <w:pPr>
              <w:shd w:val="clear" w:color="auto" w:fill="FFFFFF"/>
              <w:tabs>
                <w:tab w:val="left" w:pos="9072"/>
                <w:tab w:val="left" w:pos="9214"/>
                <w:tab w:val="left" w:pos="9356"/>
              </w:tabs>
            </w:pPr>
            <w:r w:rsidRPr="00915960">
              <w:t>P-ment-1-en-4-ol</w:t>
            </w:r>
          </w:p>
          <w:p w:rsidR="00A51E13" w:rsidRPr="00915960" w:rsidRDefault="00A51E13" w:rsidP="002B1C00">
            <w:pPr>
              <w:shd w:val="clear" w:color="auto" w:fill="FFFFFF"/>
              <w:tabs>
                <w:tab w:val="left" w:pos="9072"/>
                <w:tab w:val="left" w:pos="9214"/>
                <w:tab w:val="left" w:pos="9356"/>
              </w:tabs>
            </w:pPr>
            <w:r w:rsidRPr="00915960">
              <w:rPr>
                <w:b/>
                <w:bCs/>
              </w:rPr>
              <w:t>CAS</w:t>
            </w:r>
          </w:p>
          <w:p w:rsidR="00A51E13" w:rsidRPr="00915960" w:rsidRDefault="00A51E13" w:rsidP="002B1C00">
            <w:pPr>
              <w:shd w:val="clear" w:color="auto" w:fill="FFFFFF"/>
              <w:tabs>
                <w:tab w:val="left" w:pos="9072"/>
                <w:tab w:val="left" w:pos="9214"/>
                <w:tab w:val="left" w:pos="9356"/>
              </w:tabs>
            </w:pPr>
            <w:r w:rsidRPr="00915960">
              <w:rPr>
                <w:spacing w:val="-1"/>
              </w:rPr>
              <w:t>3-Siklohekzen-1-ol, 4-metil-1-(1-</w:t>
            </w:r>
            <w:r w:rsidRPr="00915960">
              <w:t>metiletil)-</w:t>
            </w:r>
          </w:p>
          <w:p w:rsidR="00A51E13" w:rsidRPr="00915960" w:rsidRDefault="00A51E13" w:rsidP="002B1C00">
            <w:pPr>
              <w:shd w:val="clear" w:color="auto" w:fill="FFFFFF"/>
              <w:tabs>
                <w:tab w:val="left" w:pos="9072"/>
                <w:tab w:val="left" w:pos="9214"/>
                <w:tab w:val="left" w:pos="9356"/>
              </w:tabs>
            </w:pPr>
            <w:r w:rsidRPr="00915960">
              <w:rPr>
                <w:b/>
                <w:bCs/>
              </w:rPr>
              <w:t>IUPAC</w:t>
            </w:r>
          </w:p>
          <w:p w:rsidR="00A51E13" w:rsidRPr="00915960" w:rsidRDefault="00A51E13" w:rsidP="002B1C00">
            <w:pPr>
              <w:shd w:val="clear" w:color="auto" w:fill="FFFFFF"/>
              <w:tabs>
                <w:tab w:val="left" w:pos="9072"/>
                <w:tab w:val="left" w:pos="9214"/>
                <w:tab w:val="left" w:pos="9356"/>
              </w:tabs>
            </w:pPr>
            <w:r w:rsidRPr="00915960">
              <w:t>1-(1-Metiletil)-4-metil-3-siklohekzen-1-ol</w:t>
            </w:r>
          </w:p>
          <w:p w:rsidR="00A51E13" w:rsidRPr="00915960" w:rsidRDefault="00A51E13" w:rsidP="002B1C00">
            <w:pPr>
              <w:shd w:val="clear" w:color="auto" w:fill="FFFFFF"/>
              <w:tabs>
                <w:tab w:val="left" w:pos="9072"/>
                <w:tab w:val="left" w:pos="9214"/>
                <w:tab w:val="left" w:pos="9356"/>
              </w:tabs>
            </w:pPr>
            <w:r w:rsidRPr="00915960">
              <w:rPr>
                <w:b/>
                <w:bCs/>
              </w:rPr>
              <w:t>Di</w:t>
            </w:r>
            <w:r w:rsidRPr="00915960">
              <w:rPr>
                <w:rFonts w:eastAsia="Times New Roman"/>
                <w:b/>
                <w:bCs/>
              </w:rPr>
              <w:t>ğer</w:t>
            </w:r>
          </w:p>
          <w:p w:rsidR="00A51E13" w:rsidRPr="00915960" w:rsidRDefault="00A51E13" w:rsidP="002B1C00">
            <w:pPr>
              <w:shd w:val="clear" w:color="auto" w:fill="FFFFFF"/>
              <w:tabs>
                <w:tab w:val="left" w:pos="9072"/>
                <w:tab w:val="left" w:pos="9214"/>
                <w:tab w:val="left" w:pos="9356"/>
              </w:tabs>
            </w:pPr>
            <w:r w:rsidRPr="00915960">
              <w:t>terpinen-4-ol</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2B1C00">
            <w:pPr>
              <w:shd w:val="clear" w:color="auto" w:fill="FFFFFF"/>
              <w:tabs>
                <w:tab w:val="left" w:pos="9072"/>
                <w:tab w:val="left" w:pos="9214"/>
                <w:tab w:val="left" w:pos="9356"/>
              </w:tabs>
            </w:pPr>
            <w:r w:rsidRPr="00915960">
              <w:rPr>
                <w:b/>
                <w:bCs/>
              </w:rPr>
              <w:t>EC</w:t>
            </w:r>
          </w:p>
          <w:p w:rsidR="00A51E13" w:rsidRPr="00915960" w:rsidRDefault="00A51E13" w:rsidP="002B1C00">
            <w:pPr>
              <w:shd w:val="clear" w:color="auto" w:fill="FFFFFF"/>
              <w:tabs>
                <w:tab w:val="left" w:pos="9072"/>
                <w:tab w:val="left" w:pos="9214"/>
                <w:tab w:val="left" w:pos="9356"/>
              </w:tabs>
            </w:pPr>
            <w:r w:rsidRPr="00915960">
              <w:t>209-235-5</w:t>
            </w:r>
          </w:p>
          <w:p w:rsidR="00A51E13" w:rsidRPr="00915960" w:rsidRDefault="00A51E13" w:rsidP="002B1C00">
            <w:pPr>
              <w:shd w:val="clear" w:color="auto" w:fill="FFFFFF"/>
              <w:tabs>
                <w:tab w:val="left" w:pos="9072"/>
                <w:tab w:val="left" w:pos="9214"/>
                <w:tab w:val="left" w:pos="9356"/>
              </w:tabs>
            </w:pPr>
            <w:r w:rsidRPr="00915960">
              <w:rPr>
                <w:b/>
                <w:bCs/>
              </w:rPr>
              <w:t>CAS</w:t>
            </w:r>
          </w:p>
          <w:p w:rsidR="00A51E13" w:rsidRPr="00915960" w:rsidRDefault="00A51E13" w:rsidP="002B1C00">
            <w:pPr>
              <w:shd w:val="clear" w:color="auto" w:fill="FFFFFF"/>
              <w:tabs>
                <w:tab w:val="left" w:pos="9072"/>
                <w:tab w:val="left" w:pos="9214"/>
                <w:tab w:val="left" w:pos="9356"/>
              </w:tabs>
            </w:pPr>
            <w:r w:rsidRPr="00915960">
              <w:t>562-74-3</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2B1C00">
            <w:pPr>
              <w:shd w:val="clear" w:color="auto" w:fill="FFFFFF"/>
              <w:tabs>
                <w:tab w:val="left" w:pos="9072"/>
                <w:tab w:val="left" w:pos="9214"/>
                <w:tab w:val="left" w:pos="9356"/>
              </w:tabs>
            </w:pPr>
            <w:r w:rsidRPr="00915960">
              <w:t>C10H18O</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2B1C00">
            <w:pPr>
              <w:shd w:val="clear" w:color="auto" w:fill="FFFFFF"/>
              <w:tabs>
                <w:tab w:val="left" w:pos="9072"/>
                <w:tab w:val="left" w:pos="9214"/>
                <w:tab w:val="left" w:pos="9356"/>
              </w:tabs>
            </w:pPr>
            <w:r w:rsidRPr="00915960">
              <w:t>3,25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2B1C00">
            <w:pPr>
              <w:shd w:val="clear" w:color="auto" w:fill="FFFFFF"/>
              <w:tabs>
                <w:tab w:val="left" w:pos="9072"/>
                <w:tab w:val="left" w:pos="9214"/>
                <w:tab w:val="left" w:pos="9356"/>
              </w:tabs>
              <w:jc w:val="right"/>
            </w:pPr>
            <w:r w:rsidRPr="00915960">
              <w:t xml:space="preserve">1,5 </w:t>
            </w:r>
            <w:r w:rsidRPr="00915960">
              <w:rPr>
                <w:rFonts w:eastAsia="Times New Roman"/>
              </w:rPr>
              <w:t>– 5</w:t>
            </w:r>
          </w:p>
        </w:tc>
      </w:tr>
      <w:tr w:rsidR="00A51E13" w:rsidRPr="00915960" w:rsidTr="002B1C00">
        <w:trPr>
          <w:trHeight w:hRule="exact" w:val="2976"/>
        </w:trPr>
        <w:tc>
          <w:tcPr>
            <w:tcW w:w="653" w:type="dxa"/>
            <w:tcBorders>
              <w:top w:val="single" w:sz="4" w:space="0" w:color="auto"/>
              <w:left w:val="single" w:sz="6" w:space="0" w:color="auto"/>
              <w:bottom w:val="single" w:sz="4" w:space="0" w:color="auto"/>
              <w:right w:val="single" w:sz="6" w:space="0" w:color="auto"/>
            </w:tcBorders>
            <w:shd w:val="clear" w:color="auto" w:fill="FFFFFF"/>
            <w:vAlign w:val="center"/>
          </w:tcPr>
          <w:p w:rsidR="00A51E13" w:rsidRPr="00915960" w:rsidRDefault="00A51E13" w:rsidP="002B1C00">
            <w:pPr>
              <w:tabs>
                <w:tab w:val="left" w:pos="9072"/>
                <w:tab w:val="left" w:pos="9214"/>
                <w:tab w:val="left" w:pos="9356"/>
              </w:tabs>
              <w:rPr>
                <w:b/>
              </w:rPr>
            </w:pPr>
            <w:r w:rsidRPr="00915960">
              <w:rPr>
                <w:b/>
              </w:rPr>
              <w:t>F</w:t>
            </w:r>
          </w:p>
        </w:tc>
        <w:tc>
          <w:tcPr>
            <w:tcW w:w="3202" w:type="dxa"/>
            <w:tcBorders>
              <w:top w:val="single" w:sz="6" w:space="0" w:color="auto"/>
              <w:left w:val="single" w:sz="6" w:space="0" w:color="auto"/>
              <w:bottom w:val="single" w:sz="4" w:space="0" w:color="auto"/>
              <w:right w:val="single" w:sz="6" w:space="0" w:color="auto"/>
            </w:tcBorders>
            <w:shd w:val="clear" w:color="auto" w:fill="FFFFFF"/>
          </w:tcPr>
          <w:p w:rsidR="00A51E13" w:rsidRPr="00915960" w:rsidRDefault="00A51E13" w:rsidP="002B1C00">
            <w:pPr>
              <w:shd w:val="clear" w:color="auto" w:fill="FFFFFF"/>
              <w:tabs>
                <w:tab w:val="left" w:pos="9072"/>
                <w:tab w:val="left" w:pos="9214"/>
                <w:tab w:val="left" w:pos="9356"/>
              </w:tabs>
            </w:pPr>
            <w:r w:rsidRPr="00915960">
              <w:rPr>
                <w:b/>
                <w:bCs/>
              </w:rPr>
              <w:t>EC</w:t>
            </w:r>
          </w:p>
          <w:p w:rsidR="00A51E13" w:rsidRPr="00915960" w:rsidRDefault="00A51E13" w:rsidP="002B1C00">
            <w:pPr>
              <w:shd w:val="clear" w:color="auto" w:fill="FFFFFF"/>
              <w:tabs>
                <w:tab w:val="left" w:pos="9072"/>
                <w:tab w:val="left" w:pos="9214"/>
                <w:tab w:val="left" w:pos="9356"/>
              </w:tabs>
            </w:pPr>
            <w:r w:rsidRPr="00915960">
              <w:rPr>
                <w:spacing w:val="-1"/>
              </w:rPr>
              <w:t>2-</w:t>
            </w:r>
            <w:r w:rsidRPr="00915960">
              <w:rPr>
                <w:rFonts w:eastAsia="Times New Roman"/>
                <w:spacing w:val="-1"/>
              </w:rPr>
              <w:t xml:space="preserve">İzopropenil-5-metilheks-4-enil </w:t>
            </w:r>
            <w:r w:rsidRPr="00915960">
              <w:rPr>
                <w:rFonts w:eastAsia="Times New Roman"/>
              </w:rPr>
              <w:t>asetat</w:t>
            </w:r>
          </w:p>
          <w:p w:rsidR="00A51E13" w:rsidRPr="00915960" w:rsidRDefault="00A51E13" w:rsidP="002B1C00">
            <w:pPr>
              <w:shd w:val="clear" w:color="auto" w:fill="FFFFFF"/>
              <w:tabs>
                <w:tab w:val="left" w:pos="9072"/>
                <w:tab w:val="left" w:pos="9214"/>
                <w:tab w:val="left" w:pos="9356"/>
              </w:tabs>
            </w:pPr>
            <w:r w:rsidRPr="00915960">
              <w:rPr>
                <w:b/>
                <w:bCs/>
              </w:rPr>
              <w:t>CAS</w:t>
            </w:r>
          </w:p>
          <w:p w:rsidR="00A51E13" w:rsidRPr="00915960" w:rsidRDefault="00A51E13" w:rsidP="002B1C00">
            <w:pPr>
              <w:shd w:val="clear" w:color="auto" w:fill="FFFFFF"/>
              <w:tabs>
                <w:tab w:val="left" w:pos="9072"/>
                <w:tab w:val="left" w:pos="9214"/>
                <w:tab w:val="left" w:pos="9356"/>
              </w:tabs>
            </w:pPr>
            <w:r w:rsidRPr="00915960">
              <w:t>4-Hekzen-1-ol, 5-metil-2-(1-metiletenil)-, asetat</w:t>
            </w:r>
          </w:p>
          <w:p w:rsidR="00A51E13" w:rsidRPr="00915960" w:rsidRDefault="00A51E13" w:rsidP="002B1C00">
            <w:pPr>
              <w:shd w:val="clear" w:color="auto" w:fill="FFFFFF"/>
              <w:tabs>
                <w:tab w:val="left" w:pos="9072"/>
                <w:tab w:val="left" w:pos="9214"/>
                <w:tab w:val="left" w:pos="9356"/>
              </w:tabs>
            </w:pPr>
            <w:r w:rsidRPr="00915960">
              <w:rPr>
                <w:b/>
                <w:bCs/>
              </w:rPr>
              <w:t>IUPAC</w:t>
            </w:r>
          </w:p>
          <w:p w:rsidR="00A51E13" w:rsidRPr="00915960" w:rsidRDefault="00A51E13" w:rsidP="002B1C00">
            <w:pPr>
              <w:shd w:val="clear" w:color="auto" w:fill="FFFFFF"/>
              <w:tabs>
                <w:tab w:val="left" w:pos="9072"/>
                <w:tab w:val="left" w:pos="9214"/>
                <w:tab w:val="left" w:pos="9356"/>
              </w:tabs>
            </w:pPr>
            <w:r w:rsidRPr="00915960">
              <w:rPr>
                <w:spacing w:val="-1"/>
              </w:rPr>
              <w:t>2-(1-Metiletenil)-5-metilheks-4-</w:t>
            </w:r>
            <w:r w:rsidRPr="00915960">
              <w:t>en-1-ol</w:t>
            </w:r>
          </w:p>
          <w:p w:rsidR="00A51E13" w:rsidRPr="00915960" w:rsidRDefault="00A51E13" w:rsidP="002B1C00">
            <w:pPr>
              <w:shd w:val="clear" w:color="auto" w:fill="FFFFFF"/>
              <w:tabs>
                <w:tab w:val="left" w:pos="9072"/>
                <w:tab w:val="left" w:pos="9214"/>
                <w:tab w:val="left" w:pos="9356"/>
              </w:tabs>
            </w:pPr>
            <w:r w:rsidRPr="00915960">
              <w:rPr>
                <w:b/>
                <w:bCs/>
              </w:rPr>
              <w:t>Di</w:t>
            </w:r>
            <w:r w:rsidRPr="00915960">
              <w:rPr>
                <w:rFonts w:eastAsia="Times New Roman"/>
                <w:b/>
                <w:bCs/>
              </w:rPr>
              <w:t>ğer</w:t>
            </w:r>
          </w:p>
          <w:p w:rsidR="00A51E13" w:rsidRPr="00915960" w:rsidRDefault="00A51E13" w:rsidP="002B1C00">
            <w:pPr>
              <w:shd w:val="clear" w:color="auto" w:fill="FFFFFF"/>
              <w:tabs>
                <w:tab w:val="left" w:pos="9072"/>
                <w:tab w:val="left" w:pos="9214"/>
                <w:tab w:val="left" w:pos="9356"/>
              </w:tabs>
            </w:pPr>
            <w:r w:rsidRPr="00915960">
              <w:t>(</w:t>
            </w:r>
            <w:r w:rsidRPr="00915960">
              <w:rPr>
                <w:rFonts w:eastAsia="Times New Roman"/>
              </w:rPr>
              <w:t>±)-Lavandulol asetat</w:t>
            </w:r>
          </w:p>
        </w:tc>
        <w:tc>
          <w:tcPr>
            <w:tcW w:w="1416" w:type="dxa"/>
            <w:tcBorders>
              <w:top w:val="single" w:sz="6" w:space="0" w:color="auto"/>
              <w:left w:val="single" w:sz="6" w:space="0" w:color="auto"/>
              <w:bottom w:val="single" w:sz="4" w:space="0" w:color="auto"/>
              <w:right w:val="single" w:sz="6" w:space="0" w:color="auto"/>
            </w:tcBorders>
            <w:shd w:val="clear" w:color="auto" w:fill="FFFFFF"/>
          </w:tcPr>
          <w:p w:rsidR="00A51E13" w:rsidRPr="00915960" w:rsidRDefault="00A51E13" w:rsidP="002B1C00">
            <w:pPr>
              <w:shd w:val="clear" w:color="auto" w:fill="FFFFFF"/>
              <w:tabs>
                <w:tab w:val="left" w:pos="9072"/>
                <w:tab w:val="left" w:pos="9214"/>
                <w:tab w:val="left" w:pos="9356"/>
              </w:tabs>
            </w:pPr>
            <w:r w:rsidRPr="00915960">
              <w:rPr>
                <w:b/>
                <w:bCs/>
              </w:rPr>
              <w:t>EC</w:t>
            </w:r>
          </w:p>
          <w:p w:rsidR="00A51E13" w:rsidRPr="00915960" w:rsidRDefault="00A51E13" w:rsidP="002B1C00">
            <w:pPr>
              <w:shd w:val="clear" w:color="auto" w:fill="FFFFFF"/>
              <w:tabs>
                <w:tab w:val="left" w:pos="9072"/>
                <w:tab w:val="left" w:pos="9214"/>
                <w:tab w:val="left" w:pos="9356"/>
              </w:tabs>
            </w:pPr>
            <w:r w:rsidRPr="00915960">
              <w:t>247-327-7</w:t>
            </w:r>
          </w:p>
          <w:p w:rsidR="00A51E13" w:rsidRPr="00915960" w:rsidRDefault="00A51E13" w:rsidP="002B1C00">
            <w:pPr>
              <w:shd w:val="clear" w:color="auto" w:fill="FFFFFF"/>
              <w:tabs>
                <w:tab w:val="left" w:pos="9072"/>
                <w:tab w:val="left" w:pos="9214"/>
                <w:tab w:val="left" w:pos="9356"/>
              </w:tabs>
            </w:pPr>
            <w:r w:rsidRPr="00915960">
              <w:rPr>
                <w:b/>
                <w:bCs/>
              </w:rPr>
              <w:t>CAS</w:t>
            </w:r>
          </w:p>
          <w:p w:rsidR="00A51E13" w:rsidRPr="00915960" w:rsidRDefault="00A51E13" w:rsidP="002B1C00">
            <w:pPr>
              <w:shd w:val="clear" w:color="auto" w:fill="FFFFFF"/>
              <w:tabs>
                <w:tab w:val="left" w:pos="9072"/>
                <w:tab w:val="left" w:pos="9214"/>
                <w:tab w:val="left" w:pos="9356"/>
              </w:tabs>
            </w:pPr>
            <w:r w:rsidRPr="00915960">
              <w:t>25905-14-0</w:t>
            </w:r>
          </w:p>
        </w:tc>
        <w:tc>
          <w:tcPr>
            <w:tcW w:w="1421" w:type="dxa"/>
            <w:tcBorders>
              <w:top w:val="single" w:sz="6" w:space="0" w:color="auto"/>
              <w:left w:val="single" w:sz="6" w:space="0" w:color="auto"/>
              <w:bottom w:val="single" w:sz="4" w:space="0" w:color="auto"/>
              <w:right w:val="single" w:sz="6" w:space="0" w:color="auto"/>
            </w:tcBorders>
            <w:shd w:val="clear" w:color="auto" w:fill="FFFFFF"/>
          </w:tcPr>
          <w:p w:rsidR="00A51E13" w:rsidRPr="00915960" w:rsidRDefault="00A51E13" w:rsidP="002B1C00">
            <w:pPr>
              <w:shd w:val="clear" w:color="auto" w:fill="FFFFFF"/>
              <w:tabs>
                <w:tab w:val="left" w:pos="9072"/>
                <w:tab w:val="left" w:pos="9214"/>
                <w:tab w:val="left" w:pos="9356"/>
              </w:tabs>
            </w:pPr>
            <w:r w:rsidRPr="00915960">
              <w:t>C12H20O2</w:t>
            </w:r>
          </w:p>
        </w:tc>
        <w:tc>
          <w:tcPr>
            <w:tcW w:w="1416" w:type="dxa"/>
            <w:tcBorders>
              <w:top w:val="single" w:sz="6" w:space="0" w:color="auto"/>
              <w:left w:val="single" w:sz="6" w:space="0" w:color="auto"/>
              <w:bottom w:val="single" w:sz="4" w:space="0" w:color="auto"/>
              <w:right w:val="single" w:sz="6" w:space="0" w:color="auto"/>
            </w:tcBorders>
            <w:shd w:val="clear" w:color="auto" w:fill="FFFFFF"/>
          </w:tcPr>
          <w:p w:rsidR="00A51E13" w:rsidRPr="00915960" w:rsidRDefault="00A51E13" w:rsidP="002B1C00">
            <w:pPr>
              <w:shd w:val="clear" w:color="auto" w:fill="FFFFFF"/>
              <w:tabs>
                <w:tab w:val="left" w:pos="9072"/>
                <w:tab w:val="left" w:pos="9214"/>
                <w:tab w:val="left" w:pos="9356"/>
              </w:tabs>
            </w:pPr>
            <w:r w:rsidRPr="00915960">
              <w:t>2,25</w:t>
            </w:r>
          </w:p>
        </w:tc>
        <w:tc>
          <w:tcPr>
            <w:tcW w:w="1306" w:type="dxa"/>
            <w:tcBorders>
              <w:top w:val="single" w:sz="6" w:space="0" w:color="auto"/>
              <w:left w:val="single" w:sz="6" w:space="0" w:color="auto"/>
              <w:bottom w:val="single" w:sz="4" w:space="0" w:color="auto"/>
              <w:right w:val="single" w:sz="6" w:space="0" w:color="auto"/>
            </w:tcBorders>
            <w:shd w:val="clear" w:color="auto" w:fill="FFFFFF"/>
          </w:tcPr>
          <w:p w:rsidR="00A51E13" w:rsidRPr="00915960" w:rsidRDefault="00A51E13" w:rsidP="002B1C00">
            <w:pPr>
              <w:shd w:val="clear" w:color="auto" w:fill="FFFFFF"/>
              <w:tabs>
                <w:tab w:val="left" w:pos="9072"/>
                <w:tab w:val="left" w:pos="9214"/>
                <w:tab w:val="left" w:pos="9356"/>
              </w:tabs>
              <w:jc w:val="right"/>
            </w:pPr>
            <w:r w:rsidRPr="00915960">
              <w:t xml:space="preserve">1,5 </w:t>
            </w:r>
            <w:r w:rsidRPr="00915960">
              <w:rPr>
                <w:rFonts w:eastAsia="Times New Roman"/>
              </w:rPr>
              <w:t>– 3</w:t>
            </w:r>
          </w:p>
        </w:tc>
      </w:tr>
    </w:tbl>
    <w:p w:rsidR="001113AF" w:rsidRPr="00915960" w:rsidRDefault="001113AF" w:rsidP="002B1C00">
      <w:pPr>
        <w:tabs>
          <w:tab w:val="left" w:pos="9072"/>
          <w:tab w:val="left" w:pos="9214"/>
          <w:tab w:val="left" w:pos="9356"/>
        </w:tabs>
        <w:ind w:right="686"/>
        <w:rPr>
          <w:rFonts w:ascii="Arial" w:hAnsi="Arial" w:cs="Arial"/>
          <w:sz w:val="2"/>
          <w:szCs w:val="2"/>
        </w:rPr>
      </w:pPr>
    </w:p>
    <w:tbl>
      <w:tblPr>
        <w:tblW w:w="9414" w:type="dxa"/>
        <w:tblInd w:w="40" w:type="dxa"/>
        <w:tblLayout w:type="fixed"/>
        <w:tblCellMar>
          <w:left w:w="40" w:type="dxa"/>
          <w:right w:w="40" w:type="dxa"/>
        </w:tblCellMar>
        <w:tblLook w:val="0000" w:firstRow="0" w:lastRow="0" w:firstColumn="0" w:lastColumn="0" w:noHBand="0" w:noVBand="0"/>
      </w:tblPr>
      <w:tblGrid>
        <w:gridCol w:w="653"/>
        <w:gridCol w:w="3202"/>
        <w:gridCol w:w="1416"/>
        <w:gridCol w:w="1421"/>
        <w:gridCol w:w="1416"/>
        <w:gridCol w:w="1306"/>
      </w:tblGrid>
      <w:tr w:rsidR="00A51E13" w:rsidRPr="00915960" w:rsidTr="002B1C00">
        <w:trPr>
          <w:trHeight w:hRule="exact" w:val="2976"/>
        </w:trPr>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A51E13" w:rsidRPr="00915960" w:rsidRDefault="00A51E13" w:rsidP="002B1C00">
            <w:pPr>
              <w:shd w:val="clear" w:color="auto" w:fill="FFFFFF"/>
              <w:tabs>
                <w:tab w:val="left" w:pos="9072"/>
                <w:tab w:val="left" w:pos="9214"/>
                <w:tab w:val="left" w:pos="9356"/>
              </w:tabs>
            </w:pPr>
            <w:r w:rsidRPr="00915960">
              <w:rPr>
                <w:b/>
              </w:rPr>
              <w:lastRenderedPageBreak/>
              <w:t>G</w:t>
            </w:r>
          </w:p>
        </w:tc>
        <w:tc>
          <w:tcPr>
            <w:tcW w:w="3202"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4F0F08">
            <w:pPr>
              <w:shd w:val="clear" w:color="auto" w:fill="FFFFFF"/>
              <w:tabs>
                <w:tab w:val="left" w:pos="9072"/>
                <w:tab w:val="left" w:pos="9214"/>
                <w:tab w:val="left" w:pos="9356"/>
              </w:tabs>
            </w:pPr>
            <w:r w:rsidRPr="00915960">
              <w:rPr>
                <w:b/>
                <w:bCs/>
              </w:rPr>
              <w:t>EC</w:t>
            </w:r>
          </w:p>
          <w:p w:rsidR="00A51E13" w:rsidRPr="00915960" w:rsidRDefault="00A51E13" w:rsidP="004F0F08">
            <w:pPr>
              <w:shd w:val="clear" w:color="auto" w:fill="FFFFFF"/>
              <w:tabs>
                <w:tab w:val="left" w:pos="9072"/>
                <w:tab w:val="left" w:pos="9214"/>
                <w:tab w:val="left" w:pos="9356"/>
              </w:tabs>
            </w:pPr>
            <w:r w:rsidRPr="00915960">
              <w:t>DL-borneol</w:t>
            </w:r>
          </w:p>
          <w:p w:rsidR="00A51E13" w:rsidRPr="00915960" w:rsidRDefault="00A51E13" w:rsidP="004F0F08">
            <w:pPr>
              <w:shd w:val="clear" w:color="auto" w:fill="FFFFFF"/>
              <w:tabs>
                <w:tab w:val="left" w:pos="9072"/>
                <w:tab w:val="left" w:pos="9214"/>
                <w:tab w:val="left" w:pos="9356"/>
              </w:tabs>
            </w:pPr>
            <w:r w:rsidRPr="00915960">
              <w:rPr>
                <w:b/>
                <w:bCs/>
              </w:rPr>
              <w:t>CAS</w:t>
            </w:r>
          </w:p>
          <w:p w:rsidR="00A51E13" w:rsidRPr="00915960" w:rsidRDefault="00A51E13" w:rsidP="004F0F08">
            <w:pPr>
              <w:shd w:val="clear" w:color="auto" w:fill="FFFFFF"/>
              <w:tabs>
                <w:tab w:val="left" w:pos="9072"/>
                <w:tab w:val="left" w:pos="9214"/>
                <w:tab w:val="left" w:pos="9356"/>
              </w:tabs>
            </w:pPr>
            <w:r w:rsidRPr="00915960">
              <w:rPr>
                <w:spacing w:val="-1"/>
              </w:rPr>
              <w:t>Bisiklo[2.2.1]heptan-2-ol, 1,7,7-</w:t>
            </w:r>
            <w:r w:rsidRPr="00915960">
              <w:t>trimetil-, (1R,2S,4R)-rel-</w:t>
            </w:r>
          </w:p>
          <w:p w:rsidR="00A51E13" w:rsidRPr="00915960" w:rsidRDefault="00A51E13" w:rsidP="004F0F08">
            <w:pPr>
              <w:shd w:val="clear" w:color="auto" w:fill="FFFFFF"/>
              <w:tabs>
                <w:tab w:val="left" w:pos="9072"/>
                <w:tab w:val="left" w:pos="9214"/>
                <w:tab w:val="left" w:pos="9356"/>
              </w:tabs>
            </w:pPr>
            <w:r w:rsidRPr="00915960">
              <w:rPr>
                <w:b/>
                <w:bCs/>
              </w:rPr>
              <w:t>IUPAC</w:t>
            </w:r>
          </w:p>
          <w:p w:rsidR="00A51E13" w:rsidRPr="00915960" w:rsidRDefault="00A51E13" w:rsidP="004F0F08">
            <w:pPr>
              <w:shd w:val="clear" w:color="auto" w:fill="FFFFFF"/>
              <w:tabs>
                <w:tab w:val="left" w:pos="9072"/>
                <w:tab w:val="left" w:pos="9214"/>
                <w:tab w:val="left" w:pos="9356"/>
              </w:tabs>
            </w:pPr>
            <w:r w:rsidRPr="00915960">
              <w:t>(1R,2S,4R)-rel-1,7,7-trimetil bisiklo[2.2.1]heptan-2-ol</w:t>
            </w:r>
          </w:p>
          <w:p w:rsidR="00A51E13" w:rsidRPr="00915960" w:rsidRDefault="00A51E13" w:rsidP="004F0F08">
            <w:pPr>
              <w:shd w:val="clear" w:color="auto" w:fill="FFFFFF"/>
              <w:tabs>
                <w:tab w:val="left" w:pos="9072"/>
                <w:tab w:val="left" w:pos="9214"/>
                <w:tab w:val="left" w:pos="9356"/>
              </w:tabs>
            </w:pPr>
            <w:r w:rsidRPr="00915960">
              <w:rPr>
                <w:b/>
                <w:bCs/>
              </w:rPr>
              <w:t>Di</w:t>
            </w:r>
            <w:r w:rsidRPr="00915960">
              <w:rPr>
                <w:rFonts w:eastAsia="Times New Roman"/>
                <w:b/>
                <w:bCs/>
              </w:rPr>
              <w:t>ğer</w:t>
            </w:r>
          </w:p>
          <w:p w:rsidR="00A51E13" w:rsidRPr="00915960" w:rsidRDefault="00A51E13" w:rsidP="002B1C00">
            <w:pPr>
              <w:shd w:val="clear" w:color="auto" w:fill="FFFFFF"/>
              <w:tabs>
                <w:tab w:val="left" w:pos="9072"/>
                <w:tab w:val="left" w:pos="9214"/>
                <w:tab w:val="left" w:pos="9356"/>
              </w:tabs>
            </w:pPr>
            <w:r w:rsidRPr="00915960">
              <w:t>borneol</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4F0F08">
            <w:pPr>
              <w:shd w:val="clear" w:color="auto" w:fill="FFFFFF"/>
              <w:tabs>
                <w:tab w:val="left" w:pos="9072"/>
                <w:tab w:val="left" w:pos="9214"/>
                <w:tab w:val="left" w:pos="9356"/>
              </w:tabs>
            </w:pPr>
            <w:r w:rsidRPr="00915960">
              <w:rPr>
                <w:b/>
                <w:bCs/>
              </w:rPr>
              <w:t>EC</w:t>
            </w:r>
          </w:p>
          <w:p w:rsidR="00A51E13" w:rsidRPr="00915960" w:rsidRDefault="00A51E13" w:rsidP="004F0F08">
            <w:pPr>
              <w:shd w:val="clear" w:color="auto" w:fill="FFFFFF"/>
              <w:tabs>
                <w:tab w:val="left" w:pos="9072"/>
                <w:tab w:val="left" w:pos="9214"/>
                <w:tab w:val="left" w:pos="9356"/>
              </w:tabs>
            </w:pPr>
            <w:r w:rsidRPr="00915960">
              <w:t>208-080-0</w:t>
            </w:r>
          </w:p>
          <w:p w:rsidR="00A51E13" w:rsidRPr="00915960" w:rsidRDefault="00A51E13" w:rsidP="004F0F08">
            <w:pPr>
              <w:shd w:val="clear" w:color="auto" w:fill="FFFFFF"/>
              <w:tabs>
                <w:tab w:val="left" w:pos="9072"/>
                <w:tab w:val="left" w:pos="9214"/>
                <w:tab w:val="left" w:pos="9356"/>
              </w:tabs>
            </w:pPr>
            <w:r w:rsidRPr="00915960">
              <w:rPr>
                <w:b/>
                <w:bCs/>
              </w:rPr>
              <w:t>CAS</w:t>
            </w:r>
          </w:p>
          <w:p w:rsidR="00A51E13" w:rsidRPr="00915960" w:rsidRDefault="00A51E13" w:rsidP="002B1C00">
            <w:pPr>
              <w:shd w:val="clear" w:color="auto" w:fill="FFFFFF"/>
              <w:tabs>
                <w:tab w:val="left" w:pos="9072"/>
                <w:tab w:val="left" w:pos="9214"/>
                <w:tab w:val="left" w:pos="9356"/>
              </w:tabs>
            </w:pPr>
            <w:r w:rsidRPr="00915960">
              <w:t>507-70-0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2B1C00">
            <w:pPr>
              <w:shd w:val="clear" w:color="auto" w:fill="FFFFFF"/>
              <w:tabs>
                <w:tab w:val="left" w:pos="9072"/>
                <w:tab w:val="left" w:pos="9214"/>
                <w:tab w:val="left" w:pos="9356"/>
              </w:tabs>
              <w:jc w:val="center"/>
            </w:pPr>
            <w:r w:rsidRPr="00915960">
              <w:t>C10H18O</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2B1C00">
            <w:pPr>
              <w:shd w:val="clear" w:color="auto" w:fill="FFFFFF"/>
              <w:tabs>
                <w:tab w:val="left" w:pos="9072"/>
                <w:tab w:val="left" w:pos="9214"/>
                <w:tab w:val="left" w:pos="9356"/>
              </w:tabs>
            </w:pPr>
            <w:r w:rsidRPr="00915960">
              <w:t>2,25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2B1C00">
            <w:pPr>
              <w:shd w:val="clear" w:color="auto" w:fill="FFFFFF"/>
              <w:tabs>
                <w:tab w:val="left" w:pos="9072"/>
                <w:tab w:val="left" w:pos="9214"/>
                <w:tab w:val="left" w:pos="9356"/>
              </w:tabs>
            </w:pPr>
            <w:r w:rsidRPr="00915960">
              <w:t xml:space="preserve">1,5 </w:t>
            </w:r>
            <w:r w:rsidRPr="00915960">
              <w:rPr>
                <w:rFonts w:eastAsia="Times New Roman"/>
              </w:rPr>
              <w:t>– 3</w:t>
            </w:r>
          </w:p>
        </w:tc>
      </w:tr>
      <w:tr w:rsidR="00A51E13" w:rsidRPr="00915960" w:rsidTr="00A51E13">
        <w:trPr>
          <w:trHeight w:hRule="exact" w:val="2976"/>
        </w:trPr>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A51E13" w:rsidRPr="00915960" w:rsidRDefault="00A51E13" w:rsidP="00B923AB">
            <w:pPr>
              <w:shd w:val="clear" w:color="auto" w:fill="FFFFFF"/>
              <w:tabs>
                <w:tab w:val="left" w:pos="9072"/>
                <w:tab w:val="left" w:pos="9214"/>
                <w:tab w:val="left" w:pos="9356"/>
              </w:tabs>
              <w:rPr>
                <w:b/>
                <w:bCs/>
              </w:rPr>
            </w:pPr>
            <w:r w:rsidRPr="00915960">
              <w:rPr>
                <w:b/>
                <w:bCs/>
              </w:rPr>
              <w:t>H</w:t>
            </w:r>
          </w:p>
        </w:tc>
        <w:tc>
          <w:tcPr>
            <w:tcW w:w="3202"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4F0F08">
            <w:pPr>
              <w:shd w:val="clear" w:color="auto" w:fill="FFFFFF"/>
              <w:tabs>
                <w:tab w:val="left" w:pos="9072"/>
                <w:tab w:val="left" w:pos="9214"/>
                <w:tab w:val="left" w:pos="9356"/>
              </w:tabs>
            </w:pPr>
            <w:r w:rsidRPr="00915960">
              <w:rPr>
                <w:b/>
                <w:bCs/>
              </w:rPr>
              <w:t>EC</w:t>
            </w:r>
          </w:p>
          <w:p w:rsidR="00A51E13" w:rsidRPr="00915960" w:rsidRDefault="00A51E13" w:rsidP="004F0F08">
            <w:pPr>
              <w:shd w:val="clear" w:color="auto" w:fill="FFFFFF"/>
              <w:tabs>
                <w:tab w:val="left" w:pos="9072"/>
                <w:tab w:val="left" w:pos="9214"/>
                <w:tab w:val="left" w:pos="9356"/>
              </w:tabs>
            </w:pPr>
            <w:r w:rsidRPr="00915960">
              <w:t>Karyofilen</w:t>
            </w:r>
          </w:p>
          <w:p w:rsidR="00A51E13" w:rsidRPr="00915960" w:rsidRDefault="00A51E13" w:rsidP="004F0F08">
            <w:pPr>
              <w:shd w:val="clear" w:color="auto" w:fill="FFFFFF"/>
              <w:tabs>
                <w:tab w:val="left" w:pos="9072"/>
                <w:tab w:val="left" w:pos="9214"/>
                <w:tab w:val="left" w:pos="9356"/>
              </w:tabs>
            </w:pPr>
            <w:r w:rsidRPr="00915960">
              <w:rPr>
                <w:b/>
                <w:bCs/>
              </w:rPr>
              <w:t>CAS</w:t>
            </w:r>
          </w:p>
          <w:p w:rsidR="00A51E13" w:rsidRPr="00915960" w:rsidRDefault="00A51E13" w:rsidP="004F0F08">
            <w:pPr>
              <w:shd w:val="clear" w:color="auto" w:fill="FFFFFF"/>
              <w:tabs>
                <w:tab w:val="left" w:pos="9072"/>
                <w:tab w:val="left" w:pos="9214"/>
                <w:tab w:val="left" w:pos="9356"/>
              </w:tabs>
            </w:pPr>
            <w:r w:rsidRPr="00915960">
              <w:rPr>
                <w:spacing w:val="-1"/>
              </w:rPr>
              <w:t>Bisiklo[7.2.0]undek-4-en, 4,11,11-</w:t>
            </w:r>
            <w:r w:rsidRPr="00915960">
              <w:t>trimetil-8-metilen-, (1R,4E,9S)-</w:t>
            </w:r>
          </w:p>
          <w:p w:rsidR="00A51E13" w:rsidRPr="00915960" w:rsidRDefault="00A51E13" w:rsidP="004F0F08">
            <w:pPr>
              <w:shd w:val="clear" w:color="auto" w:fill="FFFFFF"/>
              <w:tabs>
                <w:tab w:val="left" w:pos="9072"/>
                <w:tab w:val="left" w:pos="9214"/>
                <w:tab w:val="left" w:pos="9356"/>
              </w:tabs>
            </w:pPr>
            <w:r w:rsidRPr="00915960">
              <w:rPr>
                <w:b/>
                <w:bCs/>
              </w:rPr>
              <w:t>IUPAC</w:t>
            </w:r>
          </w:p>
          <w:p w:rsidR="00A51E13" w:rsidRPr="00915960" w:rsidRDefault="00A51E13" w:rsidP="004F0F08">
            <w:pPr>
              <w:shd w:val="clear" w:color="auto" w:fill="FFFFFF"/>
              <w:tabs>
                <w:tab w:val="left" w:pos="9072"/>
                <w:tab w:val="left" w:pos="9214"/>
                <w:tab w:val="left" w:pos="9356"/>
              </w:tabs>
            </w:pPr>
            <w:r w:rsidRPr="00915960">
              <w:rPr>
                <w:spacing w:val="-1"/>
              </w:rPr>
              <w:t>(1R,4E,9S)-4,11,11-trimetil-8-metilen bisiklo[7.2.0]undek-4-</w:t>
            </w:r>
            <w:r w:rsidRPr="00915960">
              <w:t>en</w:t>
            </w:r>
          </w:p>
          <w:p w:rsidR="00A51E13" w:rsidRPr="00915960" w:rsidRDefault="00A51E13" w:rsidP="004F0F08">
            <w:pPr>
              <w:shd w:val="clear" w:color="auto" w:fill="FFFFFF"/>
              <w:tabs>
                <w:tab w:val="left" w:pos="9072"/>
                <w:tab w:val="left" w:pos="9214"/>
                <w:tab w:val="left" w:pos="9356"/>
              </w:tabs>
              <w:rPr>
                <w:rFonts w:eastAsia="Times New Roman"/>
                <w:b/>
                <w:bCs/>
              </w:rPr>
            </w:pPr>
            <w:r w:rsidRPr="00915960">
              <w:rPr>
                <w:b/>
                <w:bCs/>
              </w:rPr>
              <w:t>Di</w:t>
            </w:r>
            <w:r w:rsidRPr="00915960">
              <w:rPr>
                <w:rFonts w:eastAsia="Times New Roman"/>
                <w:b/>
                <w:bCs/>
              </w:rPr>
              <w:t>ğer</w:t>
            </w:r>
          </w:p>
          <w:p w:rsidR="00A51E13" w:rsidRPr="00915960" w:rsidRDefault="00A51E13" w:rsidP="00B923AB">
            <w:pPr>
              <w:shd w:val="clear" w:color="auto" w:fill="FFFFFF"/>
              <w:tabs>
                <w:tab w:val="left" w:pos="9072"/>
                <w:tab w:val="left" w:pos="9214"/>
                <w:tab w:val="left" w:pos="9356"/>
              </w:tabs>
              <w:rPr>
                <w:b/>
                <w:bCs/>
              </w:rPr>
            </w:pPr>
            <w:r w:rsidRPr="00915960">
              <w:t>trans-beta-karyofil</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4F0F08">
            <w:pPr>
              <w:shd w:val="clear" w:color="auto" w:fill="FFFFFF"/>
              <w:tabs>
                <w:tab w:val="left" w:pos="9072"/>
                <w:tab w:val="left" w:pos="9214"/>
                <w:tab w:val="left" w:pos="9356"/>
              </w:tabs>
            </w:pPr>
            <w:r w:rsidRPr="00915960">
              <w:rPr>
                <w:b/>
                <w:bCs/>
              </w:rPr>
              <w:t>EC</w:t>
            </w:r>
          </w:p>
          <w:p w:rsidR="00A51E13" w:rsidRPr="00915960" w:rsidRDefault="00A51E13" w:rsidP="004F0F08">
            <w:pPr>
              <w:shd w:val="clear" w:color="auto" w:fill="FFFFFF"/>
              <w:tabs>
                <w:tab w:val="left" w:pos="9072"/>
                <w:tab w:val="left" w:pos="9214"/>
                <w:tab w:val="left" w:pos="9356"/>
              </w:tabs>
            </w:pPr>
            <w:r w:rsidRPr="00915960">
              <w:t>201-746-1</w:t>
            </w:r>
          </w:p>
          <w:p w:rsidR="00A51E13" w:rsidRPr="00915960" w:rsidRDefault="00A51E13" w:rsidP="004F0F08">
            <w:pPr>
              <w:shd w:val="clear" w:color="auto" w:fill="FFFFFF"/>
              <w:tabs>
                <w:tab w:val="left" w:pos="9072"/>
                <w:tab w:val="left" w:pos="9214"/>
                <w:tab w:val="left" w:pos="9356"/>
              </w:tabs>
            </w:pPr>
            <w:r w:rsidRPr="00915960">
              <w:rPr>
                <w:b/>
                <w:bCs/>
              </w:rPr>
              <w:t>CAS</w:t>
            </w:r>
          </w:p>
          <w:p w:rsidR="00A51E13" w:rsidRPr="00915960" w:rsidRDefault="00A51E13" w:rsidP="00B923AB">
            <w:pPr>
              <w:shd w:val="clear" w:color="auto" w:fill="FFFFFF"/>
              <w:tabs>
                <w:tab w:val="left" w:pos="9072"/>
                <w:tab w:val="left" w:pos="9214"/>
                <w:tab w:val="left" w:pos="9356"/>
              </w:tabs>
              <w:rPr>
                <w:b/>
                <w:bCs/>
              </w:rPr>
            </w:pPr>
            <w:r w:rsidRPr="00915960">
              <w:t>87-44-5</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B923AB">
            <w:pPr>
              <w:shd w:val="clear" w:color="auto" w:fill="FFFFFF"/>
              <w:tabs>
                <w:tab w:val="left" w:pos="9072"/>
                <w:tab w:val="left" w:pos="9214"/>
                <w:tab w:val="left" w:pos="9356"/>
              </w:tabs>
              <w:jc w:val="center"/>
            </w:pPr>
            <w:r w:rsidRPr="00915960">
              <w:t>C15H24</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B923AB">
            <w:pPr>
              <w:shd w:val="clear" w:color="auto" w:fill="FFFFFF"/>
              <w:tabs>
                <w:tab w:val="left" w:pos="9072"/>
                <w:tab w:val="left" w:pos="9214"/>
                <w:tab w:val="left" w:pos="9356"/>
              </w:tabs>
            </w:pPr>
            <w:r w:rsidRPr="00915960">
              <w:t>1,75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B923AB">
            <w:pPr>
              <w:shd w:val="clear" w:color="auto" w:fill="FFFFFF"/>
              <w:tabs>
                <w:tab w:val="left" w:pos="9072"/>
                <w:tab w:val="left" w:pos="9214"/>
                <w:tab w:val="left" w:pos="9356"/>
              </w:tabs>
            </w:pPr>
            <w:r w:rsidRPr="00915960">
              <w:t>1 - 2,5</w:t>
            </w:r>
          </w:p>
        </w:tc>
      </w:tr>
      <w:tr w:rsidR="00A51E13" w:rsidRPr="00915960" w:rsidTr="00A51E13">
        <w:trPr>
          <w:trHeight w:hRule="exact" w:val="2976"/>
        </w:trPr>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A51E13" w:rsidRPr="00915960" w:rsidRDefault="00A51E13" w:rsidP="00B923AB">
            <w:pPr>
              <w:shd w:val="clear" w:color="auto" w:fill="FFFFFF"/>
              <w:tabs>
                <w:tab w:val="left" w:pos="9072"/>
                <w:tab w:val="left" w:pos="9214"/>
                <w:tab w:val="left" w:pos="9356"/>
              </w:tabs>
              <w:rPr>
                <w:b/>
                <w:bCs/>
              </w:rPr>
            </w:pPr>
            <w:r w:rsidRPr="00915960">
              <w:rPr>
                <w:b/>
                <w:bCs/>
              </w:rPr>
              <w:t>I</w:t>
            </w:r>
          </w:p>
        </w:tc>
        <w:tc>
          <w:tcPr>
            <w:tcW w:w="3202"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4F0F08">
            <w:pPr>
              <w:shd w:val="clear" w:color="auto" w:fill="FFFFFF"/>
              <w:tabs>
                <w:tab w:val="left" w:pos="9072"/>
                <w:tab w:val="left" w:pos="9214"/>
                <w:tab w:val="left" w:pos="9356"/>
              </w:tabs>
            </w:pPr>
            <w:r w:rsidRPr="00915960">
              <w:rPr>
                <w:b/>
                <w:bCs/>
              </w:rPr>
              <w:t>EC</w:t>
            </w:r>
          </w:p>
          <w:p w:rsidR="00A51E13" w:rsidRPr="00915960" w:rsidRDefault="00A51E13" w:rsidP="004F0F08">
            <w:pPr>
              <w:shd w:val="clear" w:color="auto" w:fill="FFFFFF"/>
              <w:tabs>
                <w:tab w:val="left" w:pos="9072"/>
                <w:tab w:val="left" w:pos="9214"/>
                <w:tab w:val="left" w:pos="9356"/>
              </w:tabs>
            </w:pPr>
            <w:r w:rsidRPr="00915960">
              <w:t>(E)-7,11-dimetil-3-metilendodeka-1,6,10-trien</w:t>
            </w:r>
          </w:p>
          <w:p w:rsidR="00A51E13" w:rsidRPr="00915960" w:rsidRDefault="00A51E13" w:rsidP="004F0F08">
            <w:pPr>
              <w:shd w:val="clear" w:color="auto" w:fill="FFFFFF"/>
              <w:tabs>
                <w:tab w:val="left" w:pos="9072"/>
                <w:tab w:val="left" w:pos="9214"/>
                <w:tab w:val="left" w:pos="9356"/>
              </w:tabs>
            </w:pPr>
            <w:r w:rsidRPr="00915960">
              <w:rPr>
                <w:b/>
                <w:bCs/>
              </w:rPr>
              <w:t>CAS</w:t>
            </w:r>
          </w:p>
          <w:p w:rsidR="00A51E13" w:rsidRPr="00915960" w:rsidRDefault="00A51E13" w:rsidP="004F0F08">
            <w:pPr>
              <w:shd w:val="clear" w:color="auto" w:fill="FFFFFF"/>
              <w:tabs>
                <w:tab w:val="left" w:pos="9072"/>
                <w:tab w:val="left" w:pos="9214"/>
                <w:tab w:val="left" w:pos="9356"/>
              </w:tabs>
            </w:pPr>
            <w:r w:rsidRPr="00915960">
              <w:rPr>
                <w:spacing w:val="-1"/>
              </w:rPr>
              <w:t>1,6,10-Dodekatrien, 7,11-dimetil-</w:t>
            </w:r>
            <w:r w:rsidRPr="00915960">
              <w:t>3-metilen-, (6E)-</w:t>
            </w:r>
          </w:p>
          <w:p w:rsidR="00A51E13" w:rsidRPr="00915960" w:rsidRDefault="00A51E13" w:rsidP="004F0F08">
            <w:pPr>
              <w:shd w:val="clear" w:color="auto" w:fill="FFFFFF"/>
              <w:tabs>
                <w:tab w:val="left" w:pos="9072"/>
                <w:tab w:val="left" w:pos="9214"/>
                <w:tab w:val="left" w:pos="9356"/>
              </w:tabs>
            </w:pPr>
            <w:r w:rsidRPr="00915960">
              <w:rPr>
                <w:b/>
                <w:bCs/>
              </w:rPr>
              <w:t>IUPAC</w:t>
            </w:r>
          </w:p>
          <w:p w:rsidR="00A51E13" w:rsidRPr="00915960" w:rsidRDefault="00A51E13" w:rsidP="004F0F08">
            <w:pPr>
              <w:shd w:val="clear" w:color="auto" w:fill="FFFFFF"/>
              <w:tabs>
                <w:tab w:val="left" w:pos="9072"/>
                <w:tab w:val="left" w:pos="9214"/>
                <w:tab w:val="left" w:pos="9356"/>
              </w:tabs>
            </w:pPr>
            <w:r w:rsidRPr="00915960">
              <w:t>(E)-7,11-Dimetil-3-metilen-1,6,10-dodekatrien</w:t>
            </w:r>
          </w:p>
          <w:p w:rsidR="00A51E13" w:rsidRPr="00915960" w:rsidRDefault="00A51E13" w:rsidP="004F0F08">
            <w:pPr>
              <w:shd w:val="clear" w:color="auto" w:fill="FFFFFF"/>
              <w:tabs>
                <w:tab w:val="left" w:pos="9072"/>
                <w:tab w:val="left" w:pos="9214"/>
                <w:tab w:val="left" w:pos="9356"/>
              </w:tabs>
            </w:pPr>
            <w:r w:rsidRPr="00915960">
              <w:rPr>
                <w:b/>
                <w:bCs/>
              </w:rPr>
              <w:t>Di</w:t>
            </w:r>
            <w:r w:rsidRPr="00915960">
              <w:rPr>
                <w:rFonts w:eastAsia="Times New Roman"/>
                <w:b/>
                <w:bCs/>
              </w:rPr>
              <w:t>ğer</w:t>
            </w:r>
          </w:p>
          <w:p w:rsidR="00A51E13" w:rsidRPr="00915960" w:rsidRDefault="00A51E13" w:rsidP="00B923AB">
            <w:pPr>
              <w:shd w:val="clear" w:color="auto" w:fill="FFFFFF"/>
              <w:tabs>
                <w:tab w:val="left" w:pos="9072"/>
                <w:tab w:val="left" w:pos="9214"/>
                <w:tab w:val="left" w:pos="9356"/>
              </w:tabs>
              <w:rPr>
                <w:b/>
                <w:bCs/>
              </w:rPr>
            </w:pPr>
            <w:r w:rsidRPr="00915960">
              <w:t>trans-beta-farnesen</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4F0F08">
            <w:pPr>
              <w:shd w:val="clear" w:color="auto" w:fill="FFFFFF"/>
              <w:tabs>
                <w:tab w:val="left" w:pos="9072"/>
                <w:tab w:val="left" w:pos="9214"/>
                <w:tab w:val="left" w:pos="9356"/>
              </w:tabs>
            </w:pPr>
            <w:r w:rsidRPr="00915960">
              <w:rPr>
                <w:b/>
                <w:bCs/>
              </w:rPr>
              <w:t>EC</w:t>
            </w:r>
          </w:p>
          <w:p w:rsidR="00A51E13" w:rsidRPr="00915960" w:rsidRDefault="00A51E13" w:rsidP="004F0F08">
            <w:pPr>
              <w:shd w:val="clear" w:color="auto" w:fill="FFFFFF"/>
              <w:tabs>
                <w:tab w:val="left" w:pos="9072"/>
                <w:tab w:val="left" w:pos="9214"/>
                <w:tab w:val="left" w:pos="9356"/>
              </w:tabs>
            </w:pPr>
            <w:r w:rsidRPr="00915960">
              <w:t>242-582-0</w:t>
            </w:r>
          </w:p>
          <w:p w:rsidR="00A51E13" w:rsidRPr="00915960" w:rsidRDefault="00A51E13" w:rsidP="004F0F08">
            <w:pPr>
              <w:shd w:val="clear" w:color="auto" w:fill="FFFFFF"/>
              <w:tabs>
                <w:tab w:val="left" w:pos="9072"/>
                <w:tab w:val="left" w:pos="9214"/>
                <w:tab w:val="left" w:pos="9356"/>
              </w:tabs>
            </w:pPr>
            <w:r w:rsidRPr="00915960">
              <w:rPr>
                <w:b/>
                <w:bCs/>
              </w:rPr>
              <w:t>CAS</w:t>
            </w:r>
          </w:p>
          <w:p w:rsidR="00A51E13" w:rsidRPr="00915960" w:rsidRDefault="00A51E13" w:rsidP="00B923AB">
            <w:pPr>
              <w:shd w:val="clear" w:color="auto" w:fill="FFFFFF"/>
              <w:tabs>
                <w:tab w:val="left" w:pos="9072"/>
                <w:tab w:val="left" w:pos="9214"/>
                <w:tab w:val="left" w:pos="9356"/>
              </w:tabs>
              <w:rPr>
                <w:b/>
                <w:bCs/>
              </w:rPr>
            </w:pPr>
            <w:r w:rsidRPr="00915960">
              <w:t>18794-84-8</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B923AB">
            <w:pPr>
              <w:shd w:val="clear" w:color="auto" w:fill="FFFFFF"/>
              <w:tabs>
                <w:tab w:val="left" w:pos="9072"/>
                <w:tab w:val="left" w:pos="9214"/>
                <w:tab w:val="left" w:pos="9356"/>
              </w:tabs>
              <w:jc w:val="center"/>
            </w:pPr>
            <w:r w:rsidRPr="00915960">
              <w:t>C15H24</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B923AB">
            <w:pPr>
              <w:shd w:val="clear" w:color="auto" w:fill="FFFFFF"/>
              <w:tabs>
                <w:tab w:val="left" w:pos="9072"/>
                <w:tab w:val="left" w:pos="9214"/>
                <w:tab w:val="left" w:pos="9356"/>
              </w:tabs>
            </w:pPr>
            <w:r w:rsidRPr="00915960">
              <w:t>1,1</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A51E13" w:rsidRPr="00915960" w:rsidRDefault="00A51E13" w:rsidP="00B923AB">
            <w:pPr>
              <w:shd w:val="clear" w:color="auto" w:fill="FFFFFF"/>
              <w:tabs>
                <w:tab w:val="left" w:pos="9072"/>
                <w:tab w:val="left" w:pos="9214"/>
                <w:tab w:val="left" w:pos="9356"/>
              </w:tabs>
            </w:pPr>
            <w:r w:rsidRPr="00915960">
              <w:t xml:space="preserve">0,2 </w:t>
            </w:r>
            <w:r w:rsidRPr="00915960">
              <w:rPr>
                <w:rFonts w:eastAsia="Times New Roman"/>
              </w:rPr>
              <w:t>– 2</w:t>
            </w:r>
          </w:p>
        </w:tc>
      </w:tr>
      <w:tr w:rsidR="00BE6EC0" w:rsidRPr="00915960" w:rsidTr="002B1C00">
        <w:trPr>
          <w:trHeight w:hRule="exact" w:val="2736"/>
        </w:trPr>
        <w:tc>
          <w:tcPr>
            <w:tcW w:w="653" w:type="dxa"/>
            <w:tcBorders>
              <w:top w:val="single" w:sz="6" w:space="0" w:color="auto"/>
              <w:left w:val="single" w:sz="6" w:space="0" w:color="auto"/>
              <w:bottom w:val="single" w:sz="4" w:space="0" w:color="auto"/>
              <w:right w:val="single" w:sz="6" w:space="0" w:color="auto"/>
            </w:tcBorders>
            <w:shd w:val="clear" w:color="auto" w:fill="FFFFFF"/>
            <w:vAlign w:val="center"/>
          </w:tcPr>
          <w:p w:rsidR="001113AF" w:rsidRPr="00915960" w:rsidRDefault="004A249B" w:rsidP="002B1C00">
            <w:pPr>
              <w:shd w:val="clear" w:color="auto" w:fill="FFFFFF"/>
              <w:tabs>
                <w:tab w:val="left" w:pos="9072"/>
                <w:tab w:val="left" w:pos="9214"/>
                <w:tab w:val="left" w:pos="9356"/>
              </w:tabs>
              <w:rPr>
                <w:b/>
                <w:bCs/>
              </w:rPr>
            </w:pPr>
            <w:r w:rsidRPr="00915960">
              <w:rPr>
                <w:b/>
                <w:bCs/>
              </w:rPr>
              <w:t>J</w:t>
            </w:r>
          </w:p>
        </w:tc>
        <w:tc>
          <w:tcPr>
            <w:tcW w:w="320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549BD" w:rsidP="002B1C00">
            <w:pPr>
              <w:shd w:val="clear" w:color="auto" w:fill="FFFFFF"/>
              <w:tabs>
                <w:tab w:val="left" w:pos="9072"/>
                <w:tab w:val="left" w:pos="9214"/>
                <w:tab w:val="left" w:pos="9356"/>
              </w:tabs>
            </w:pPr>
            <w:r w:rsidRPr="00915960">
              <w:rPr>
                <w:b/>
                <w:bCs/>
              </w:rPr>
              <w:t>EC</w:t>
            </w:r>
          </w:p>
          <w:p w:rsidR="001113AF" w:rsidRPr="00915960" w:rsidRDefault="00FB13DD" w:rsidP="002B1C00">
            <w:pPr>
              <w:shd w:val="clear" w:color="auto" w:fill="FFFFFF"/>
              <w:tabs>
                <w:tab w:val="left" w:pos="9072"/>
                <w:tab w:val="left" w:pos="9214"/>
                <w:tab w:val="left" w:pos="9356"/>
              </w:tabs>
            </w:pPr>
            <w:r w:rsidRPr="00915960">
              <w:t>(R)-p-menta-1,8-dien</w:t>
            </w:r>
          </w:p>
          <w:p w:rsidR="001113AF" w:rsidRPr="00915960" w:rsidRDefault="00FB13DD" w:rsidP="002B1C00">
            <w:pPr>
              <w:shd w:val="clear" w:color="auto" w:fill="FFFFFF"/>
              <w:tabs>
                <w:tab w:val="left" w:pos="9072"/>
                <w:tab w:val="left" w:pos="9214"/>
                <w:tab w:val="left" w:pos="9356"/>
              </w:tabs>
            </w:pPr>
            <w:r w:rsidRPr="00915960">
              <w:rPr>
                <w:b/>
                <w:bCs/>
              </w:rPr>
              <w:t>CAS</w:t>
            </w:r>
          </w:p>
          <w:p w:rsidR="001113AF" w:rsidRPr="00915960" w:rsidRDefault="00FB13DD" w:rsidP="002B1C00">
            <w:pPr>
              <w:shd w:val="clear" w:color="auto" w:fill="FFFFFF"/>
              <w:tabs>
                <w:tab w:val="left" w:pos="9072"/>
                <w:tab w:val="left" w:pos="9214"/>
                <w:tab w:val="left" w:pos="9356"/>
              </w:tabs>
            </w:pPr>
            <w:r w:rsidRPr="00915960">
              <w:t>siklohekzen, 1-metil-4-(1-metiletenil)-, (4R)-</w:t>
            </w:r>
          </w:p>
          <w:p w:rsidR="001113AF" w:rsidRPr="00915960" w:rsidRDefault="00FB13DD" w:rsidP="002B1C00">
            <w:pPr>
              <w:shd w:val="clear" w:color="auto" w:fill="FFFFFF"/>
              <w:tabs>
                <w:tab w:val="left" w:pos="9072"/>
                <w:tab w:val="left" w:pos="9214"/>
                <w:tab w:val="left" w:pos="9356"/>
              </w:tabs>
            </w:pPr>
            <w:r w:rsidRPr="00915960">
              <w:rPr>
                <w:b/>
                <w:bCs/>
              </w:rPr>
              <w:t>IUPAC</w:t>
            </w:r>
          </w:p>
          <w:p w:rsidR="001113AF" w:rsidRPr="00915960" w:rsidRDefault="00FB13DD" w:rsidP="002B1C00">
            <w:pPr>
              <w:shd w:val="clear" w:color="auto" w:fill="FFFFFF"/>
              <w:tabs>
                <w:tab w:val="left" w:pos="9072"/>
                <w:tab w:val="left" w:pos="9214"/>
                <w:tab w:val="left" w:pos="9356"/>
              </w:tabs>
            </w:pPr>
            <w:r w:rsidRPr="00915960">
              <w:t>(4R)-1-Metil-4-(1-metiletenil)siklohekzen</w:t>
            </w:r>
          </w:p>
          <w:p w:rsidR="001113AF" w:rsidRPr="00915960" w:rsidRDefault="00FB13DD" w:rsidP="002B1C00">
            <w:pPr>
              <w:shd w:val="clear" w:color="auto" w:fill="FFFFFF"/>
              <w:tabs>
                <w:tab w:val="left" w:pos="9072"/>
                <w:tab w:val="left" w:pos="9214"/>
                <w:tab w:val="left" w:pos="9356"/>
              </w:tabs>
            </w:pPr>
            <w:r w:rsidRPr="00915960">
              <w:rPr>
                <w:b/>
                <w:bCs/>
              </w:rPr>
              <w:t>Di</w:t>
            </w:r>
            <w:r w:rsidRPr="00915960">
              <w:rPr>
                <w:rFonts w:eastAsia="Times New Roman"/>
                <w:b/>
                <w:bCs/>
              </w:rPr>
              <w:t>ğer</w:t>
            </w:r>
          </w:p>
          <w:p w:rsidR="001113AF" w:rsidRPr="00915960" w:rsidRDefault="00FB13DD" w:rsidP="002B1C00">
            <w:pPr>
              <w:shd w:val="clear" w:color="auto" w:fill="FFFFFF"/>
              <w:tabs>
                <w:tab w:val="left" w:pos="9072"/>
                <w:tab w:val="left" w:pos="9214"/>
                <w:tab w:val="left" w:pos="9356"/>
              </w:tabs>
            </w:pPr>
            <w:r w:rsidRPr="00915960">
              <w:t>limonen</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549BD" w:rsidP="002B1C00">
            <w:pPr>
              <w:shd w:val="clear" w:color="auto" w:fill="FFFFFF"/>
              <w:tabs>
                <w:tab w:val="left" w:pos="9072"/>
                <w:tab w:val="left" w:pos="9214"/>
                <w:tab w:val="left" w:pos="9356"/>
              </w:tabs>
            </w:pPr>
            <w:r w:rsidRPr="00915960">
              <w:rPr>
                <w:b/>
                <w:bCs/>
              </w:rPr>
              <w:t>EC</w:t>
            </w:r>
          </w:p>
          <w:p w:rsidR="001113AF" w:rsidRPr="00915960" w:rsidRDefault="00FB13DD" w:rsidP="002B1C00">
            <w:pPr>
              <w:shd w:val="clear" w:color="auto" w:fill="FFFFFF"/>
              <w:tabs>
                <w:tab w:val="left" w:pos="9072"/>
                <w:tab w:val="left" w:pos="9214"/>
                <w:tab w:val="left" w:pos="9356"/>
              </w:tabs>
            </w:pPr>
            <w:r w:rsidRPr="00915960">
              <w:t>227-813-5</w:t>
            </w:r>
          </w:p>
          <w:p w:rsidR="001113AF" w:rsidRPr="00915960" w:rsidRDefault="00FB13DD" w:rsidP="002B1C00">
            <w:pPr>
              <w:shd w:val="clear" w:color="auto" w:fill="FFFFFF"/>
              <w:tabs>
                <w:tab w:val="left" w:pos="9072"/>
                <w:tab w:val="left" w:pos="9214"/>
                <w:tab w:val="left" w:pos="9356"/>
              </w:tabs>
            </w:pPr>
            <w:r w:rsidRPr="00915960">
              <w:rPr>
                <w:b/>
                <w:bCs/>
              </w:rPr>
              <w:t>CAS</w:t>
            </w:r>
          </w:p>
          <w:p w:rsidR="001113AF" w:rsidRPr="00915960" w:rsidRDefault="00FB13DD" w:rsidP="002B1C00">
            <w:pPr>
              <w:shd w:val="clear" w:color="auto" w:fill="FFFFFF"/>
              <w:tabs>
                <w:tab w:val="left" w:pos="9072"/>
                <w:tab w:val="left" w:pos="9214"/>
                <w:tab w:val="left" w:pos="9356"/>
              </w:tabs>
            </w:pPr>
            <w:r w:rsidRPr="00915960">
              <w:t>5989-27-5</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jc w:val="center"/>
            </w:pPr>
            <w:r w:rsidRPr="00915960">
              <w:t>C10H16</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1</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 xml:space="preserve">0,5 </w:t>
            </w:r>
            <w:r w:rsidRPr="00915960">
              <w:rPr>
                <w:rFonts w:eastAsia="Times New Roman"/>
              </w:rPr>
              <w:t>– 1,5</w:t>
            </w:r>
          </w:p>
        </w:tc>
      </w:tr>
      <w:tr w:rsidR="00BE6EC0" w:rsidRPr="00915960" w:rsidTr="002B1C00">
        <w:trPr>
          <w:trHeight w:hRule="exact" w:val="2314"/>
        </w:trPr>
        <w:tc>
          <w:tcPr>
            <w:tcW w:w="653" w:type="dxa"/>
            <w:tcBorders>
              <w:top w:val="single" w:sz="4" w:space="0" w:color="auto"/>
              <w:left w:val="single" w:sz="6" w:space="0" w:color="auto"/>
              <w:bottom w:val="single" w:sz="6" w:space="0" w:color="auto"/>
              <w:right w:val="single" w:sz="6" w:space="0" w:color="auto"/>
            </w:tcBorders>
            <w:shd w:val="clear" w:color="auto" w:fill="FFFFFF"/>
            <w:vAlign w:val="center"/>
          </w:tcPr>
          <w:p w:rsidR="001113AF" w:rsidRPr="00915960" w:rsidRDefault="001113AF" w:rsidP="002B1C00">
            <w:pPr>
              <w:tabs>
                <w:tab w:val="left" w:pos="9072"/>
                <w:tab w:val="left" w:pos="9214"/>
                <w:tab w:val="left" w:pos="9356"/>
              </w:tabs>
            </w:pPr>
          </w:p>
          <w:p w:rsidR="001113AF" w:rsidRPr="00915960" w:rsidRDefault="001113AF" w:rsidP="002B1C00">
            <w:pPr>
              <w:tabs>
                <w:tab w:val="left" w:pos="9072"/>
                <w:tab w:val="left" w:pos="9214"/>
                <w:tab w:val="left" w:pos="9356"/>
              </w:tabs>
              <w:rPr>
                <w:b/>
              </w:rPr>
            </w:pPr>
            <w:r w:rsidRPr="00915960">
              <w:rPr>
                <w:b/>
              </w:rPr>
              <w:t>K</w:t>
            </w:r>
          </w:p>
        </w:tc>
        <w:tc>
          <w:tcPr>
            <w:tcW w:w="320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549BD" w:rsidP="002B1C00">
            <w:pPr>
              <w:shd w:val="clear" w:color="auto" w:fill="FFFFFF"/>
              <w:tabs>
                <w:tab w:val="left" w:pos="9072"/>
                <w:tab w:val="left" w:pos="9214"/>
                <w:tab w:val="left" w:pos="9356"/>
              </w:tabs>
            </w:pPr>
            <w:r w:rsidRPr="00915960">
              <w:rPr>
                <w:b/>
                <w:bCs/>
              </w:rPr>
              <w:t>EC</w:t>
            </w:r>
          </w:p>
          <w:p w:rsidR="001113AF" w:rsidRPr="00915960" w:rsidRDefault="00FB13DD" w:rsidP="002B1C00">
            <w:pPr>
              <w:shd w:val="clear" w:color="auto" w:fill="FFFFFF"/>
              <w:tabs>
                <w:tab w:val="left" w:pos="9072"/>
                <w:tab w:val="left" w:pos="9214"/>
                <w:tab w:val="left" w:pos="9356"/>
              </w:tabs>
            </w:pPr>
            <w:r w:rsidRPr="00915960">
              <w:t>3,7-dimetilokta-1,3,6-trien</w:t>
            </w:r>
          </w:p>
          <w:p w:rsidR="001113AF" w:rsidRPr="00915960" w:rsidRDefault="00FB13DD" w:rsidP="002B1C00">
            <w:pPr>
              <w:shd w:val="clear" w:color="auto" w:fill="FFFFFF"/>
              <w:tabs>
                <w:tab w:val="left" w:pos="9072"/>
                <w:tab w:val="left" w:pos="9214"/>
                <w:tab w:val="left" w:pos="9356"/>
              </w:tabs>
            </w:pPr>
            <w:r w:rsidRPr="00915960">
              <w:rPr>
                <w:b/>
                <w:bCs/>
              </w:rPr>
              <w:t>CAS</w:t>
            </w:r>
          </w:p>
          <w:p w:rsidR="001113AF" w:rsidRPr="00915960" w:rsidRDefault="00FB13DD" w:rsidP="002B1C00">
            <w:pPr>
              <w:shd w:val="clear" w:color="auto" w:fill="FFFFFF"/>
              <w:tabs>
                <w:tab w:val="left" w:pos="9072"/>
                <w:tab w:val="left" w:pos="9214"/>
                <w:tab w:val="left" w:pos="9356"/>
              </w:tabs>
            </w:pPr>
            <w:r w:rsidRPr="00915960">
              <w:t>1,3,6-Oktatrien, 3,7-dimetil-</w:t>
            </w:r>
          </w:p>
          <w:p w:rsidR="001113AF" w:rsidRPr="00915960" w:rsidRDefault="00FB13DD" w:rsidP="002B1C00">
            <w:pPr>
              <w:shd w:val="clear" w:color="auto" w:fill="FFFFFF"/>
              <w:tabs>
                <w:tab w:val="left" w:pos="9072"/>
                <w:tab w:val="left" w:pos="9214"/>
                <w:tab w:val="left" w:pos="9356"/>
              </w:tabs>
            </w:pPr>
            <w:r w:rsidRPr="00915960">
              <w:rPr>
                <w:b/>
                <w:bCs/>
              </w:rPr>
              <w:t>IUPAC</w:t>
            </w:r>
          </w:p>
          <w:p w:rsidR="001113AF" w:rsidRPr="00915960" w:rsidRDefault="00FB13DD" w:rsidP="002B1C00">
            <w:pPr>
              <w:shd w:val="clear" w:color="auto" w:fill="FFFFFF"/>
              <w:tabs>
                <w:tab w:val="left" w:pos="9072"/>
                <w:tab w:val="left" w:pos="9214"/>
                <w:tab w:val="left" w:pos="9356"/>
              </w:tabs>
            </w:pPr>
            <w:r w:rsidRPr="00915960">
              <w:t>3,7-Dimetilokta-1,3,6-trien</w:t>
            </w:r>
          </w:p>
          <w:p w:rsidR="001113AF" w:rsidRPr="00915960" w:rsidRDefault="00FB13DD" w:rsidP="002B1C00">
            <w:pPr>
              <w:shd w:val="clear" w:color="auto" w:fill="FFFFFF"/>
              <w:tabs>
                <w:tab w:val="left" w:pos="9072"/>
                <w:tab w:val="left" w:pos="9214"/>
                <w:tab w:val="left" w:pos="9356"/>
              </w:tabs>
            </w:pPr>
            <w:r w:rsidRPr="00915960">
              <w:rPr>
                <w:b/>
                <w:bCs/>
              </w:rPr>
              <w:t>Di</w:t>
            </w:r>
            <w:r w:rsidRPr="00915960">
              <w:rPr>
                <w:rFonts w:eastAsia="Times New Roman"/>
                <w:b/>
                <w:bCs/>
              </w:rPr>
              <w:t>ğer</w:t>
            </w:r>
          </w:p>
          <w:p w:rsidR="001113AF" w:rsidRPr="00915960" w:rsidRDefault="00FB13DD" w:rsidP="002B1C00">
            <w:pPr>
              <w:shd w:val="clear" w:color="auto" w:fill="FFFFFF"/>
              <w:tabs>
                <w:tab w:val="left" w:pos="9072"/>
                <w:tab w:val="left" w:pos="9214"/>
                <w:tab w:val="left" w:pos="9356"/>
              </w:tabs>
            </w:pPr>
            <w:r w:rsidRPr="00915960">
              <w:t>sis-beta-okimen</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549BD" w:rsidP="002B1C00">
            <w:pPr>
              <w:shd w:val="clear" w:color="auto" w:fill="FFFFFF"/>
              <w:tabs>
                <w:tab w:val="left" w:pos="9072"/>
                <w:tab w:val="left" w:pos="9214"/>
                <w:tab w:val="left" w:pos="9356"/>
              </w:tabs>
            </w:pPr>
            <w:r w:rsidRPr="00915960">
              <w:rPr>
                <w:b/>
                <w:bCs/>
              </w:rPr>
              <w:t>EC</w:t>
            </w:r>
          </w:p>
          <w:p w:rsidR="001113AF" w:rsidRPr="00915960" w:rsidRDefault="00FB13DD" w:rsidP="002B1C00">
            <w:pPr>
              <w:shd w:val="clear" w:color="auto" w:fill="FFFFFF"/>
              <w:tabs>
                <w:tab w:val="left" w:pos="9072"/>
                <w:tab w:val="left" w:pos="9214"/>
                <w:tab w:val="left" w:pos="9356"/>
              </w:tabs>
            </w:pPr>
            <w:r w:rsidRPr="00915960">
              <w:t>237-641-2</w:t>
            </w:r>
          </w:p>
          <w:p w:rsidR="001113AF" w:rsidRPr="00915960" w:rsidRDefault="00FB13DD" w:rsidP="002B1C00">
            <w:pPr>
              <w:shd w:val="clear" w:color="auto" w:fill="FFFFFF"/>
              <w:tabs>
                <w:tab w:val="left" w:pos="9072"/>
                <w:tab w:val="left" w:pos="9214"/>
                <w:tab w:val="left" w:pos="9356"/>
              </w:tabs>
            </w:pPr>
            <w:r w:rsidRPr="00915960">
              <w:rPr>
                <w:b/>
                <w:bCs/>
              </w:rPr>
              <w:t>CAS</w:t>
            </w:r>
          </w:p>
          <w:p w:rsidR="001113AF" w:rsidRPr="00915960" w:rsidRDefault="00FB13DD" w:rsidP="002B1C00">
            <w:pPr>
              <w:shd w:val="clear" w:color="auto" w:fill="FFFFFF"/>
              <w:tabs>
                <w:tab w:val="left" w:pos="9072"/>
                <w:tab w:val="left" w:pos="9214"/>
                <w:tab w:val="left" w:pos="9356"/>
              </w:tabs>
            </w:pPr>
            <w:r w:rsidRPr="00915960">
              <w:t>13877-91-3</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jc w:val="center"/>
            </w:pPr>
            <w:r w:rsidRPr="00915960">
              <w:t>C10H16</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1</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 xml:space="preserve">0,5 </w:t>
            </w:r>
            <w:r w:rsidRPr="00915960">
              <w:rPr>
                <w:rFonts w:eastAsia="Times New Roman"/>
              </w:rPr>
              <w:t>– 1,5</w:t>
            </w:r>
          </w:p>
        </w:tc>
      </w:tr>
    </w:tbl>
    <w:p w:rsidR="001113AF" w:rsidRPr="00915960" w:rsidRDefault="00FB13DD" w:rsidP="002B1C00">
      <w:pPr>
        <w:shd w:val="clear" w:color="auto" w:fill="FFFFFF"/>
        <w:tabs>
          <w:tab w:val="left" w:pos="9072"/>
          <w:tab w:val="left" w:pos="9214"/>
          <w:tab w:val="left" w:pos="9356"/>
        </w:tabs>
        <w:ind w:right="686"/>
      </w:pPr>
      <w:r w:rsidRPr="00915960">
        <w:rPr>
          <w:b/>
          <w:bCs/>
          <w:spacing w:val="-5"/>
          <w:sz w:val="24"/>
          <w:szCs w:val="24"/>
        </w:rPr>
        <w:lastRenderedPageBreak/>
        <w:t>Bilinen bile</w:t>
      </w:r>
      <w:r w:rsidRPr="00915960">
        <w:rPr>
          <w:rFonts w:eastAsia="Times New Roman"/>
          <w:b/>
          <w:bCs/>
          <w:spacing w:val="-5"/>
          <w:sz w:val="24"/>
          <w:szCs w:val="24"/>
        </w:rPr>
        <w:t xml:space="preserve">şenler ≥ </w:t>
      </w:r>
      <w:r w:rsidR="004549BD" w:rsidRPr="00915960">
        <w:rPr>
          <w:rFonts w:eastAsia="Times New Roman"/>
          <w:b/>
          <w:bCs/>
          <w:spacing w:val="-5"/>
          <w:sz w:val="24"/>
          <w:szCs w:val="24"/>
        </w:rPr>
        <w:t>%</w:t>
      </w:r>
      <w:r w:rsidRPr="00915960">
        <w:rPr>
          <w:rFonts w:eastAsia="Times New Roman"/>
          <w:b/>
          <w:bCs/>
          <w:spacing w:val="-5"/>
          <w:sz w:val="24"/>
          <w:szCs w:val="24"/>
        </w:rPr>
        <w:t>10</w:t>
      </w:r>
    </w:p>
    <w:p w:rsidR="001113AF" w:rsidRPr="00915960" w:rsidRDefault="001113AF" w:rsidP="002B1C00">
      <w:pPr>
        <w:shd w:val="clear" w:color="auto" w:fill="FFFFFF"/>
        <w:tabs>
          <w:tab w:val="left" w:pos="9072"/>
          <w:tab w:val="left" w:pos="9214"/>
          <w:tab w:val="left" w:pos="9356"/>
        </w:tabs>
        <w:ind w:right="686"/>
        <w:jc w:val="both"/>
        <w:rPr>
          <w:b/>
          <w:bCs/>
          <w:spacing w:val="-1"/>
        </w:rPr>
      </w:pPr>
    </w:p>
    <w:tbl>
      <w:tblPr>
        <w:tblStyle w:val="TabloKlavuzu"/>
        <w:tblW w:w="0" w:type="auto"/>
        <w:tblLook w:val="04A0" w:firstRow="1" w:lastRow="0" w:firstColumn="1" w:lastColumn="0" w:noHBand="0" w:noVBand="1"/>
      </w:tblPr>
      <w:tblGrid>
        <w:gridCol w:w="3472"/>
        <w:gridCol w:w="2732"/>
        <w:gridCol w:w="2551"/>
      </w:tblGrid>
      <w:tr w:rsidR="004549BD" w:rsidRPr="00915960" w:rsidTr="002B1C00">
        <w:tc>
          <w:tcPr>
            <w:tcW w:w="8755" w:type="dxa"/>
            <w:gridSpan w:val="3"/>
          </w:tcPr>
          <w:p w:rsidR="004549BD" w:rsidRPr="00915960" w:rsidRDefault="004549BD">
            <w:pPr>
              <w:tabs>
                <w:tab w:val="left" w:pos="9072"/>
                <w:tab w:val="left" w:pos="9214"/>
                <w:tab w:val="left" w:pos="9356"/>
              </w:tabs>
              <w:ind w:right="686"/>
              <w:jc w:val="both"/>
              <w:rPr>
                <w:b/>
                <w:bCs/>
                <w:spacing w:val="-1"/>
              </w:rPr>
            </w:pPr>
            <w:r w:rsidRPr="00915960">
              <w:rPr>
                <w:b/>
                <w:bCs/>
                <w:spacing w:val="-1"/>
              </w:rPr>
              <w:t>Bilinen bileşenler</w:t>
            </w:r>
          </w:p>
        </w:tc>
      </w:tr>
      <w:tr w:rsidR="004549BD" w:rsidRPr="00915960" w:rsidTr="002B1C00">
        <w:tc>
          <w:tcPr>
            <w:tcW w:w="3472" w:type="dxa"/>
          </w:tcPr>
          <w:p w:rsidR="004549BD" w:rsidRPr="00915960" w:rsidRDefault="004549BD">
            <w:pPr>
              <w:tabs>
                <w:tab w:val="left" w:pos="9072"/>
                <w:tab w:val="left" w:pos="9214"/>
                <w:tab w:val="left" w:pos="9356"/>
              </w:tabs>
              <w:ind w:right="686"/>
              <w:jc w:val="both"/>
              <w:rPr>
                <w:b/>
                <w:bCs/>
                <w:spacing w:val="-1"/>
              </w:rPr>
            </w:pPr>
          </w:p>
        </w:tc>
        <w:tc>
          <w:tcPr>
            <w:tcW w:w="2732" w:type="dxa"/>
          </w:tcPr>
          <w:p w:rsidR="001113AF" w:rsidRPr="00915960" w:rsidRDefault="004549BD" w:rsidP="002B1C00">
            <w:pPr>
              <w:tabs>
                <w:tab w:val="left" w:pos="9072"/>
                <w:tab w:val="left" w:pos="9214"/>
                <w:tab w:val="left" w:pos="9356"/>
              </w:tabs>
              <w:ind w:right="686"/>
              <w:jc w:val="center"/>
              <w:rPr>
                <w:b/>
                <w:bCs/>
                <w:spacing w:val="-1"/>
              </w:rPr>
            </w:pPr>
            <w:r w:rsidRPr="00915960">
              <w:rPr>
                <w:b/>
                <w:bCs/>
                <w:spacing w:val="-1"/>
              </w:rPr>
              <w:t>EC ismi</w:t>
            </w:r>
          </w:p>
        </w:tc>
        <w:tc>
          <w:tcPr>
            <w:tcW w:w="2551" w:type="dxa"/>
          </w:tcPr>
          <w:p w:rsidR="001113AF" w:rsidRPr="00915960" w:rsidRDefault="004549BD" w:rsidP="002B1C00">
            <w:pPr>
              <w:tabs>
                <w:tab w:val="left" w:pos="9072"/>
                <w:tab w:val="left" w:pos="9214"/>
                <w:tab w:val="left" w:pos="9356"/>
              </w:tabs>
              <w:ind w:right="686"/>
              <w:jc w:val="center"/>
              <w:rPr>
                <w:b/>
                <w:bCs/>
                <w:spacing w:val="-1"/>
              </w:rPr>
            </w:pPr>
            <w:r w:rsidRPr="00915960">
              <w:rPr>
                <w:b/>
                <w:bCs/>
                <w:spacing w:val="-1"/>
              </w:rPr>
              <w:t>EC açıklaması</w:t>
            </w:r>
          </w:p>
        </w:tc>
      </w:tr>
      <w:tr w:rsidR="004549BD" w:rsidRPr="00915960" w:rsidTr="002B1C00">
        <w:tc>
          <w:tcPr>
            <w:tcW w:w="3472" w:type="dxa"/>
          </w:tcPr>
          <w:p w:rsidR="004549BD" w:rsidRPr="00915960" w:rsidRDefault="004549BD">
            <w:pPr>
              <w:tabs>
                <w:tab w:val="left" w:pos="9072"/>
                <w:tab w:val="left" w:pos="9214"/>
                <w:tab w:val="left" w:pos="9356"/>
              </w:tabs>
              <w:ind w:right="686"/>
              <w:jc w:val="both"/>
              <w:rPr>
                <w:b/>
                <w:bCs/>
                <w:spacing w:val="-1"/>
              </w:rPr>
            </w:pPr>
            <w:r w:rsidRPr="00915960">
              <w:rPr>
                <w:b/>
                <w:bCs/>
                <w:spacing w:val="-1"/>
              </w:rPr>
              <w:t>A</w:t>
            </w:r>
          </w:p>
        </w:tc>
        <w:tc>
          <w:tcPr>
            <w:tcW w:w="2732" w:type="dxa"/>
          </w:tcPr>
          <w:p w:rsidR="004549BD" w:rsidRPr="00915960" w:rsidRDefault="004549BD">
            <w:pPr>
              <w:tabs>
                <w:tab w:val="left" w:pos="9072"/>
                <w:tab w:val="left" w:pos="9214"/>
                <w:tab w:val="left" w:pos="9356"/>
              </w:tabs>
              <w:ind w:right="686"/>
              <w:jc w:val="both"/>
              <w:rPr>
                <w:bCs/>
                <w:spacing w:val="-1"/>
              </w:rPr>
            </w:pPr>
            <w:r w:rsidRPr="00915960">
              <w:rPr>
                <w:bCs/>
                <w:spacing w:val="-1"/>
              </w:rPr>
              <w:t>Linalil asetat C</w:t>
            </w:r>
            <w:r w:rsidR="001113AF" w:rsidRPr="00915960">
              <w:rPr>
                <w:bCs/>
                <w:spacing w:val="-1"/>
                <w:vertAlign w:val="subscript"/>
              </w:rPr>
              <w:t>12</w:t>
            </w:r>
            <w:r w:rsidRPr="00915960">
              <w:rPr>
                <w:bCs/>
                <w:spacing w:val="-1"/>
              </w:rPr>
              <w:t>H</w:t>
            </w:r>
            <w:r w:rsidR="001113AF" w:rsidRPr="00915960">
              <w:rPr>
                <w:bCs/>
                <w:spacing w:val="-1"/>
                <w:vertAlign w:val="subscript"/>
              </w:rPr>
              <w:t>20</w:t>
            </w:r>
            <w:r w:rsidRPr="00915960">
              <w:rPr>
                <w:bCs/>
                <w:spacing w:val="-1"/>
              </w:rPr>
              <w:t>O</w:t>
            </w:r>
            <w:r w:rsidR="001113AF" w:rsidRPr="00915960">
              <w:rPr>
                <w:bCs/>
                <w:spacing w:val="-1"/>
                <w:vertAlign w:val="subscript"/>
              </w:rPr>
              <w:t>2</w:t>
            </w:r>
          </w:p>
        </w:tc>
        <w:tc>
          <w:tcPr>
            <w:tcW w:w="2551" w:type="dxa"/>
          </w:tcPr>
          <w:p w:rsidR="004549BD" w:rsidRPr="00915960" w:rsidRDefault="004549BD">
            <w:pPr>
              <w:tabs>
                <w:tab w:val="left" w:pos="9072"/>
                <w:tab w:val="left" w:pos="9214"/>
                <w:tab w:val="left" w:pos="9356"/>
              </w:tabs>
              <w:ind w:right="686"/>
              <w:jc w:val="both"/>
              <w:rPr>
                <w:b/>
                <w:bCs/>
                <w:spacing w:val="-1"/>
              </w:rPr>
            </w:pPr>
          </w:p>
        </w:tc>
      </w:tr>
      <w:tr w:rsidR="004549BD" w:rsidRPr="00915960" w:rsidTr="002B1C00">
        <w:tc>
          <w:tcPr>
            <w:tcW w:w="3472" w:type="dxa"/>
          </w:tcPr>
          <w:p w:rsidR="004549BD" w:rsidRPr="00915960" w:rsidRDefault="004549BD">
            <w:pPr>
              <w:tabs>
                <w:tab w:val="left" w:pos="9072"/>
                <w:tab w:val="left" w:pos="9214"/>
                <w:tab w:val="left" w:pos="9356"/>
              </w:tabs>
              <w:ind w:right="686"/>
              <w:jc w:val="both"/>
              <w:rPr>
                <w:b/>
                <w:bCs/>
                <w:spacing w:val="-1"/>
              </w:rPr>
            </w:pPr>
            <w:r w:rsidRPr="00915960">
              <w:rPr>
                <w:b/>
                <w:bCs/>
                <w:spacing w:val="-1"/>
              </w:rPr>
              <w:t>B</w:t>
            </w:r>
          </w:p>
        </w:tc>
        <w:tc>
          <w:tcPr>
            <w:tcW w:w="2732" w:type="dxa"/>
          </w:tcPr>
          <w:p w:rsidR="004549BD" w:rsidRPr="00915960" w:rsidRDefault="004549BD">
            <w:pPr>
              <w:tabs>
                <w:tab w:val="left" w:pos="9072"/>
                <w:tab w:val="left" w:pos="9214"/>
                <w:tab w:val="left" w:pos="9356"/>
              </w:tabs>
              <w:ind w:right="686"/>
              <w:jc w:val="both"/>
              <w:rPr>
                <w:bCs/>
                <w:spacing w:val="-1"/>
              </w:rPr>
            </w:pPr>
            <w:r w:rsidRPr="00915960">
              <w:rPr>
                <w:bCs/>
                <w:spacing w:val="-1"/>
              </w:rPr>
              <w:t>Linalol C</w:t>
            </w:r>
            <w:r w:rsidR="001113AF" w:rsidRPr="00915960">
              <w:rPr>
                <w:bCs/>
                <w:spacing w:val="-1"/>
                <w:vertAlign w:val="subscript"/>
              </w:rPr>
              <w:t>10</w:t>
            </w:r>
            <w:r w:rsidRPr="00915960">
              <w:rPr>
                <w:bCs/>
                <w:spacing w:val="-1"/>
              </w:rPr>
              <w:t>H</w:t>
            </w:r>
            <w:r w:rsidR="001113AF" w:rsidRPr="00915960">
              <w:rPr>
                <w:bCs/>
                <w:spacing w:val="-1"/>
                <w:vertAlign w:val="subscript"/>
              </w:rPr>
              <w:t>18</w:t>
            </w:r>
            <w:r w:rsidRPr="00915960">
              <w:rPr>
                <w:bCs/>
                <w:spacing w:val="-1"/>
              </w:rPr>
              <w:t>O</w:t>
            </w:r>
          </w:p>
        </w:tc>
        <w:tc>
          <w:tcPr>
            <w:tcW w:w="2551" w:type="dxa"/>
          </w:tcPr>
          <w:p w:rsidR="004549BD" w:rsidRPr="00915960" w:rsidRDefault="004549BD">
            <w:pPr>
              <w:tabs>
                <w:tab w:val="left" w:pos="9072"/>
                <w:tab w:val="left" w:pos="9214"/>
                <w:tab w:val="left" w:pos="9356"/>
              </w:tabs>
              <w:ind w:right="686"/>
              <w:jc w:val="both"/>
              <w:rPr>
                <w:b/>
                <w:bCs/>
                <w:spacing w:val="-1"/>
              </w:rPr>
            </w:pPr>
          </w:p>
        </w:tc>
      </w:tr>
    </w:tbl>
    <w:p w:rsidR="001113AF" w:rsidRPr="00915960" w:rsidRDefault="001113AF" w:rsidP="002B1C00">
      <w:pPr>
        <w:shd w:val="clear" w:color="auto" w:fill="FFFFFF"/>
        <w:tabs>
          <w:tab w:val="left" w:pos="9072"/>
          <w:tab w:val="left" w:pos="9214"/>
          <w:tab w:val="left" w:pos="9356"/>
        </w:tabs>
        <w:ind w:right="686"/>
        <w:jc w:val="both"/>
        <w:rPr>
          <w:b/>
          <w:bCs/>
          <w:spacing w:val="-1"/>
        </w:rPr>
      </w:pPr>
    </w:p>
    <w:tbl>
      <w:tblPr>
        <w:tblStyle w:val="TabloKlavuzu"/>
        <w:tblW w:w="0" w:type="auto"/>
        <w:tblLook w:val="04A0" w:firstRow="1" w:lastRow="0" w:firstColumn="1" w:lastColumn="0" w:noHBand="0" w:noVBand="1"/>
      </w:tblPr>
      <w:tblGrid>
        <w:gridCol w:w="3472"/>
        <w:gridCol w:w="2732"/>
        <w:gridCol w:w="2551"/>
      </w:tblGrid>
      <w:tr w:rsidR="00ED2D61" w:rsidRPr="00915960" w:rsidTr="002B1C00">
        <w:tc>
          <w:tcPr>
            <w:tcW w:w="8755" w:type="dxa"/>
            <w:gridSpan w:val="3"/>
          </w:tcPr>
          <w:p w:rsidR="00ED2D61" w:rsidRPr="00915960" w:rsidRDefault="00ED2D61">
            <w:pPr>
              <w:tabs>
                <w:tab w:val="left" w:pos="9072"/>
                <w:tab w:val="left" w:pos="9214"/>
                <w:tab w:val="left" w:pos="9356"/>
              </w:tabs>
              <w:ind w:right="686"/>
              <w:jc w:val="both"/>
              <w:rPr>
                <w:b/>
                <w:bCs/>
                <w:spacing w:val="-1"/>
              </w:rPr>
            </w:pPr>
            <w:r w:rsidRPr="00915960">
              <w:rPr>
                <w:b/>
                <w:bCs/>
                <w:spacing w:val="-1"/>
              </w:rPr>
              <w:t>Bilinen bileşenler</w:t>
            </w:r>
          </w:p>
        </w:tc>
      </w:tr>
      <w:tr w:rsidR="00ED2D61" w:rsidRPr="00915960" w:rsidTr="002B1C00">
        <w:tc>
          <w:tcPr>
            <w:tcW w:w="3472" w:type="dxa"/>
          </w:tcPr>
          <w:p w:rsidR="00ED2D61" w:rsidRPr="00915960" w:rsidRDefault="00ED2D61">
            <w:pPr>
              <w:tabs>
                <w:tab w:val="left" w:pos="9072"/>
                <w:tab w:val="left" w:pos="9214"/>
                <w:tab w:val="left" w:pos="9356"/>
              </w:tabs>
              <w:ind w:right="686"/>
              <w:jc w:val="both"/>
              <w:rPr>
                <w:b/>
                <w:bCs/>
                <w:spacing w:val="-1"/>
              </w:rPr>
            </w:pPr>
          </w:p>
        </w:tc>
        <w:tc>
          <w:tcPr>
            <w:tcW w:w="2732" w:type="dxa"/>
            <w:vAlign w:val="center"/>
          </w:tcPr>
          <w:p w:rsidR="001113AF" w:rsidRPr="00915960" w:rsidRDefault="00ED2D61" w:rsidP="002B1C00">
            <w:pPr>
              <w:tabs>
                <w:tab w:val="left" w:pos="9072"/>
                <w:tab w:val="left" w:pos="9214"/>
                <w:tab w:val="left" w:pos="9356"/>
              </w:tabs>
              <w:ind w:right="686"/>
              <w:jc w:val="center"/>
              <w:rPr>
                <w:b/>
                <w:bCs/>
                <w:spacing w:val="-1"/>
              </w:rPr>
            </w:pPr>
            <w:r w:rsidRPr="00915960">
              <w:rPr>
                <w:b/>
                <w:bCs/>
                <w:spacing w:val="-1"/>
              </w:rPr>
              <w:t>CAS ismi</w:t>
            </w:r>
          </w:p>
        </w:tc>
        <w:tc>
          <w:tcPr>
            <w:tcW w:w="2551" w:type="dxa"/>
          </w:tcPr>
          <w:p w:rsidR="001113AF" w:rsidRPr="00915960" w:rsidRDefault="00ED2D61" w:rsidP="002B1C00">
            <w:pPr>
              <w:tabs>
                <w:tab w:val="left" w:pos="9072"/>
                <w:tab w:val="left" w:pos="9214"/>
                <w:tab w:val="left" w:pos="9356"/>
              </w:tabs>
              <w:ind w:right="686"/>
              <w:jc w:val="center"/>
              <w:rPr>
                <w:b/>
                <w:bCs/>
                <w:spacing w:val="-1"/>
              </w:rPr>
            </w:pPr>
            <w:r w:rsidRPr="00915960">
              <w:rPr>
                <w:b/>
                <w:bCs/>
                <w:spacing w:val="-1"/>
              </w:rPr>
              <w:t>İlgili CAS numarası</w:t>
            </w:r>
          </w:p>
        </w:tc>
      </w:tr>
      <w:tr w:rsidR="00ED2D61" w:rsidRPr="00915960" w:rsidTr="002B1C00">
        <w:tc>
          <w:tcPr>
            <w:tcW w:w="3472" w:type="dxa"/>
          </w:tcPr>
          <w:p w:rsidR="00ED2D61" w:rsidRPr="00915960" w:rsidRDefault="00ED2D61">
            <w:pPr>
              <w:tabs>
                <w:tab w:val="left" w:pos="9072"/>
                <w:tab w:val="left" w:pos="9214"/>
                <w:tab w:val="left" w:pos="9356"/>
              </w:tabs>
              <w:ind w:right="686"/>
              <w:jc w:val="both"/>
              <w:rPr>
                <w:b/>
                <w:bCs/>
                <w:spacing w:val="-1"/>
              </w:rPr>
            </w:pPr>
            <w:r w:rsidRPr="00915960">
              <w:rPr>
                <w:b/>
                <w:bCs/>
                <w:spacing w:val="-1"/>
              </w:rPr>
              <w:t>A</w:t>
            </w:r>
          </w:p>
        </w:tc>
        <w:tc>
          <w:tcPr>
            <w:tcW w:w="2732" w:type="dxa"/>
          </w:tcPr>
          <w:p w:rsidR="00ED2D61" w:rsidRPr="00915960" w:rsidRDefault="00ED2D61">
            <w:pPr>
              <w:tabs>
                <w:tab w:val="left" w:pos="9072"/>
                <w:tab w:val="left" w:pos="9214"/>
                <w:tab w:val="left" w:pos="9356"/>
              </w:tabs>
              <w:ind w:right="686"/>
              <w:jc w:val="both"/>
              <w:rPr>
                <w:bCs/>
                <w:spacing w:val="-1"/>
              </w:rPr>
            </w:pPr>
            <w:r w:rsidRPr="00915960">
              <w:rPr>
                <w:bCs/>
                <w:spacing w:val="-1"/>
              </w:rPr>
              <w:t>Linalil asetat C</w:t>
            </w:r>
            <w:r w:rsidRPr="00915960">
              <w:rPr>
                <w:bCs/>
                <w:spacing w:val="-1"/>
                <w:vertAlign w:val="subscript"/>
              </w:rPr>
              <w:t>12</w:t>
            </w:r>
            <w:r w:rsidRPr="00915960">
              <w:rPr>
                <w:bCs/>
                <w:spacing w:val="-1"/>
              </w:rPr>
              <w:t>H</w:t>
            </w:r>
            <w:r w:rsidRPr="00915960">
              <w:rPr>
                <w:bCs/>
                <w:spacing w:val="-1"/>
                <w:vertAlign w:val="subscript"/>
              </w:rPr>
              <w:t>20</w:t>
            </w:r>
            <w:r w:rsidRPr="00915960">
              <w:rPr>
                <w:bCs/>
                <w:spacing w:val="-1"/>
              </w:rPr>
              <w:t>O</w:t>
            </w:r>
            <w:r w:rsidRPr="00915960">
              <w:rPr>
                <w:bCs/>
                <w:spacing w:val="-1"/>
                <w:vertAlign w:val="subscript"/>
              </w:rPr>
              <w:t>2</w:t>
            </w:r>
          </w:p>
        </w:tc>
        <w:tc>
          <w:tcPr>
            <w:tcW w:w="2551" w:type="dxa"/>
          </w:tcPr>
          <w:p w:rsidR="00ED2D61" w:rsidRPr="00915960" w:rsidRDefault="001113AF">
            <w:pPr>
              <w:tabs>
                <w:tab w:val="left" w:pos="9072"/>
                <w:tab w:val="left" w:pos="9214"/>
                <w:tab w:val="left" w:pos="9356"/>
              </w:tabs>
              <w:ind w:right="686"/>
              <w:jc w:val="both"/>
              <w:rPr>
                <w:bCs/>
                <w:spacing w:val="-1"/>
              </w:rPr>
            </w:pPr>
            <w:r w:rsidRPr="00915960">
              <w:rPr>
                <w:bCs/>
                <w:spacing w:val="-1"/>
              </w:rPr>
              <w:t>115-95-7</w:t>
            </w:r>
          </w:p>
        </w:tc>
      </w:tr>
      <w:tr w:rsidR="00ED2D61" w:rsidRPr="00915960" w:rsidTr="002B1C00">
        <w:tc>
          <w:tcPr>
            <w:tcW w:w="3472" w:type="dxa"/>
          </w:tcPr>
          <w:p w:rsidR="00ED2D61" w:rsidRPr="00915960" w:rsidRDefault="00ED2D61">
            <w:pPr>
              <w:tabs>
                <w:tab w:val="left" w:pos="9072"/>
                <w:tab w:val="left" w:pos="9214"/>
                <w:tab w:val="left" w:pos="9356"/>
              </w:tabs>
              <w:ind w:right="686"/>
              <w:jc w:val="both"/>
              <w:rPr>
                <w:b/>
                <w:bCs/>
                <w:spacing w:val="-1"/>
              </w:rPr>
            </w:pPr>
            <w:r w:rsidRPr="00915960">
              <w:rPr>
                <w:b/>
                <w:bCs/>
                <w:spacing w:val="-1"/>
              </w:rPr>
              <w:t>B</w:t>
            </w:r>
          </w:p>
        </w:tc>
        <w:tc>
          <w:tcPr>
            <w:tcW w:w="2732" w:type="dxa"/>
          </w:tcPr>
          <w:p w:rsidR="00ED2D61" w:rsidRPr="00915960" w:rsidRDefault="00ED2D61">
            <w:pPr>
              <w:tabs>
                <w:tab w:val="left" w:pos="9072"/>
                <w:tab w:val="left" w:pos="9214"/>
                <w:tab w:val="left" w:pos="9356"/>
              </w:tabs>
              <w:ind w:right="686"/>
              <w:jc w:val="both"/>
              <w:rPr>
                <w:bCs/>
                <w:spacing w:val="-1"/>
              </w:rPr>
            </w:pPr>
            <w:r w:rsidRPr="00915960">
              <w:rPr>
                <w:bCs/>
                <w:spacing w:val="-1"/>
              </w:rPr>
              <w:t>Linalol C</w:t>
            </w:r>
            <w:r w:rsidRPr="00915960">
              <w:rPr>
                <w:bCs/>
                <w:spacing w:val="-1"/>
                <w:vertAlign w:val="subscript"/>
              </w:rPr>
              <w:t>10</w:t>
            </w:r>
            <w:r w:rsidRPr="00915960">
              <w:rPr>
                <w:bCs/>
                <w:spacing w:val="-1"/>
              </w:rPr>
              <w:t>H</w:t>
            </w:r>
            <w:r w:rsidRPr="00915960">
              <w:rPr>
                <w:bCs/>
                <w:spacing w:val="-1"/>
                <w:vertAlign w:val="subscript"/>
              </w:rPr>
              <w:t>18</w:t>
            </w:r>
            <w:r w:rsidRPr="00915960">
              <w:rPr>
                <w:bCs/>
                <w:spacing w:val="-1"/>
              </w:rPr>
              <w:t>O</w:t>
            </w:r>
          </w:p>
        </w:tc>
        <w:tc>
          <w:tcPr>
            <w:tcW w:w="2551" w:type="dxa"/>
          </w:tcPr>
          <w:p w:rsidR="00ED2D61" w:rsidRPr="00915960" w:rsidRDefault="001113AF">
            <w:pPr>
              <w:tabs>
                <w:tab w:val="left" w:pos="9072"/>
                <w:tab w:val="left" w:pos="9214"/>
                <w:tab w:val="left" w:pos="9356"/>
              </w:tabs>
              <w:ind w:right="686"/>
              <w:jc w:val="both"/>
              <w:rPr>
                <w:bCs/>
                <w:spacing w:val="-1"/>
              </w:rPr>
            </w:pPr>
            <w:r w:rsidRPr="00915960">
              <w:rPr>
                <w:bCs/>
                <w:spacing w:val="-1"/>
              </w:rPr>
              <w:t>78-70-6</w:t>
            </w:r>
          </w:p>
        </w:tc>
      </w:tr>
    </w:tbl>
    <w:p w:rsidR="001113AF" w:rsidRPr="00915960" w:rsidRDefault="001113AF" w:rsidP="002B1C00">
      <w:pPr>
        <w:shd w:val="clear" w:color="auto" w:fill="FFFFFF"/>
        <w:tabs>
          <w:tab w:val="left" w:pos="9072"/>
          <w:tab w:val="left" w:pos="9214"/>
          <w:tab w:val="left" w:pos="9356"/>
        </w:tabs>
        <w:ind w:right="686"/>
        <w:jc w:val="both"/>
        <w:rPr>
          <w:b/>
          <w:bCs/>
          <w:spacing w:val="-1"/>
        </w:rPr>
      </w:pPr>
    </w:p>
    <w:tbl>
      <w:tblPr>
        <w:tblStyle w:val="TabloKlavuzu"/>
        <w:tblW w:w="0" w:type="auto"/>
        <w:tblLook w:val="04A0" w:firstRow="1" w:lastRow="0" w:firstColumn="1" w:lastColumn="0" w:noHBand="0" w:noVBand="1"/>
      </w:tblPr>
      <w:tblGrid>
        <w:gridCol w:w="1816"/>
        <w:gridCol w:w="2084"/>
        <w:gridCol w:w="2972"/>
        <w:gridCol w:w="2419"/>
      </w:tblGrid>
      <w:tr w:rsidR="00ED2D61" w:rsidRPr="00915960" w:rsidTr="002B1C00">
        <w:tc>
          <w:tcPr>
            <w:tcW w:w="6973" w:type="dxa"/>
            <w:gridSpan w:val="3"/>
          </w:tcPr>
          <w:p w:rsidR="00ED2D61" w:rsidRPr="00915960" w:rsidRDefault="00ED2D61">
            <w:pPr>
              <w:tabs>
                <w:tab w:val="left" w:pos="9072"/>
                <w:tab w:val="left" w:pos="9214"/>
                <w:tab w:val="left" w:pos="9356"/>
              </w:tabs>
              <w:ind w:right="686"/>
              <w:jc w:val="both"/>
              <w:rPr>
                <w:b/>
                <w:bCs/>
                <w:spacing w:val="-1"/>
              </w:rPr>
            </w:pPr>
            <w:r w:rsidRPr="00915960">
              <w:rPr>
                <w:b/>
                <w:bCs/>
                <w:spacing w:val="-1"/>
              </w:rPr>
              <w:t>Bilinen bileşenler</w:t>
            </w:r>
          </w:p>
        </w:tc>
        <w:tc>
          <w:tcPr>
            <w:tcW w:w="2491" w:type="dxa"/>
          </w:tcPr>
          <w:p w:rsidR="00CA5B54" w:rsidRPr="00915960" w:rsidRDefault="00ED2D61">
            <w:pPr>
              <w:tabs>
                <w:tab w:val="left" w:pos="9072"/>
                <w:tab w:val="left" w:pos="9214"/>
                <w:tab w:val="left" w:pos="9356"/>
              </w:tabs>
              <w:ind w:right="686"/>
              <w:jc w:val="both"/>
              <w:rPr>
                <w:b/>
                <w:bCs/>
                <w:spacing w:val="-1"/>
              </w:rPr>
            </w:pPr>
            <w:r w:rsidRPr="00915960">
              <w:rPr>
                <w:b/>
                <w:bCs/>
                <w:spacing w:val="-1"/>
              </w:rPr>
              <w:t>SMILES kodu</w:t>
            </w:r>
          </w:p>
        </w:tc>
      </w:tr>
      <w:tr w:rsidR="00ED2D61" w:rsidRPr="00915960" w:rsidTr="002B1C00">
        <w:tc>
          <w:tcPr>
            <w:tcW w:w="1889" w:type="dxa"/>
          </w:tcPr>
          <w:p w:rsidR="00ED2D61" w:rsidRPr="00915960" w:rsidRDefault="00ED2D61">
            <w:pPr>
              <w:tabs>
                <w:tab w:val="left" w:pos="9072"/>
                <w:tab w:val="left" w:pos="9214"/>
                <w:tab w:val="left" w:pos="9356"/>
              </w:tabs>
              <w:ind w:right="686"/>
              <w:jc w:val="both"/>
              <w:rPr>
                <w:b/>
                <w:bCs/>
                <w:spacing w:val="-1"/>
              </w:rPr>
            </w:pPr>
          </w:p>
        </w:tc>
        <w:tc>
          <w:tcPr>
            <w:tcW w:w="2112" w:type="dxa"/>
            <w:vAlign w:val="center"/>
          </w:tcPr>
          <w:p w:rsidR="00ED2D61" w:rsidRPr="00915960" w:rsidRDefault="00ED2D61">
            <w:pPr>
              <w:tabs>
                <w:tab w:val="left" w:pos="9072"/>
                <w:tab w:val="left" w:pos="9214"/>
                <w:tab w:val="left" w:pos="9356"/>
              </w:tabs>
              <w:ind w:right="686"/>
              <w:jc w:val="center"/>
              <w:rPr>
                <w:b/>
                <w:bCs/>
                <w:spacing w:val="-1"/>
              </w:rPr>
            </w:pPr>
            <w:r w:rsidRPr="00915960">
              <w:rPr>
                <w:b/>
                <w:bCs/>
                <w:spacing w:val="-1"/>
              </w:rPr>
              <w:t>Moleküler Formül</w:t>
            </w:r>
          </w:p>
          <w:p w:rsidR="00ED2D61" w:rsidRPr="00915960" w:rsidRDefault="00ED2D61">
            <w:pPr>
              <w:tabs>
                <w:tab w:val="left" w:pos="9072"/>
                <w:tab w:val="left" w:pos="9214"/>
                <w:tab w:val="left" w:pos="9356"/>
              </w:tabs>
              <w:ind w:right="686"/>
              <w:jc w:val="center"/>
              <w:rPr>
                <w:b/>
                <w:bCs/>
                <w:spacing w:val="-1"/>
              </w:rPr>
            </w:pPr>
            <w:r w:rsidRPr="00915960">
              <w:rPr>
                <w:b/>
                <w:bCs/>
                <w:spacing w:val="-1"/>
              </w:rPr>
              <w:t>CAS yöntemi</w:t>
            </w:r>
          </w:p>
        </w:tc>
        <w:tc>
          <w:tcPr>
            <w:tcW w:w="2972" w:type="dxa"/>
          </w:tcPr>
          <w:p w:rsidR="00ED2D61" w:rsidRPr="00915960" w:rsidRDefault="00ED2D61">
            <w:pPr>
              <w:tabs>
                <w:tab w:val="left" w:pos="9072"/>
                <w:tab w:val="left" w:pos="9214"/>
                <w:tab w:val="left" w:pos="9356"/>
              </w:tabs>
              <w:ind w:right="686"/>
              <w:jc w:val="center"/>
              <w:rPr>
                <w:b/>
                <w:bCs/>
                <w:spacing w:val="-1"/>
              </w:rPr>
            </w:pPr>
            <w:r w:rsidRPr="00915960">
              <w:rPr>
                <w:b/>
                <w:bCs/>
                <w:spacing w:val="-1"/>
              </w:rPr>
              <w:t>Yapısal formül</w:t>
            </w:r>
          </w:p>
        </w:tc>
        <w:tc>
          <w:tcPr>
            <w:tcW w:w="2491" w:type="dxa"/>
          </w:tcPr>
          <w:p w:rsidR="00ED2D61" w:rsidRPr="00915960" w:rsidRDefault="00ED2D61">
            <w:pPr>
              <w:tabs>
                <w:tab w:val="left" w:pos="9072"/>
                <w:tab w:val="left" w:pos="9214"/>
                <w:tab w:val="left" w:pos="9356"/>
              </w:tabs>
              <w:ind w:right="686"/>
              <w:jc w:val="center"/>
              <w:rPr>
                <w:b/>
                <w:bCs/>
                <w:spacing w:val="-1"/>
              </w:rPr>
            </w:pPr>
          </w:p>
        </w:tc>
      </w:tr>
      <w:tr w:rsidR="00ED2D61" w:rsidRPr="00915960" w:rsidTr="002B1C00">
        <w:tc>
          <w:tcPr>
            <w:tcW w:w="1889" w:type="dxa"/>
          </w:tcPr>
          <w:p w:rsidR="00ED2D61" w:rsidRPr="00915960" w:rsidRDefault="00ED2D61">
            <w:pPr>
              <w:tabs>
                <w:tab w:val="left" w:pos="9072"/>
                <w:tab w:val="left" w:pos="9214"/>
                <w:tab w:val="left" w:pos="9356"/>
              </w:tabs>
              <w:ind w:right="686"/>
              <w:jc w:val="both"/>
              <w:rPr>
                <w:b/>
                <w:bCs/>
                <w:spacing w:val="-1"/>
              </w:rPr>
            </w:pPr>
            <w:r w:rsidRPr="00915960">
              <w:rPr>
                <w:b/>
                <w:bCs/>
                <w:spacing w:val="-1"/>
              </w:rPr>
              <w:t>A</w:t>
            </w:r>
          </w:p>
        </w:tc>
        <w:tc>
          <w:tcPr>
            <w:tcW w:w="2112" w:type="dxa"/>
          </w:tcPr>
          <w:p w:rsidR="00ED2D61" w:rsidRPr="00915960" w:rsidRDefault="00ED2D61">
            <w:pPr>
              <w:tabs>
                <w:tab w:val="left" w:pos="9072"/>
                <w:tab w:val="left" w:pos="9214"/>
                <w:tab w:val="left" w:pos="9356"/>
              </w:tabs>
              <w:ind w:right="686"/>
              <w:jc w:val="both"/>
              <w:rPr>
                <w:bCs/>
                <w:spacing w:val="-1"/>
              </w:rPr>
            </w:pPr>
            <w:r w:rsidRPr="00915960">
              <w:rPr>
                <w:bCs/>
                <w:spacing w:val="-1"/>
              </w:rPr>
              <w:t>C</w:t>
            </w:r>
            <w:r w:rsidRPr="00915960">
              <w:rPr>
                <w:bCs/>
                <w:spacing w:val="-1"/>
                <w:vertAlign w:val="subscript"/>
              </w:rPr>
              <w:t>12</w:t>
            </w:r>
            <w:r w:rsidRPr="00915960">
              <w:rPr>
                <w:bCs/>
                <w:spacing w:val="-1"/>
              </w:rPr>
              <w:t>H</w:t>
            </w:r>
            <w:r w:rsidRPr="00915960">
              <w:rPr>
                <w:bCs/>
                <w:spacing w:val="-1"/>
                <w:vertAlign w:val="subscript"/>
              </w:rPr>
              <w:t>20</w:t>
            </w:r>
            <w:r w:rsidRPr="00915960">
              <w:rPr>
                <w:bCs/>
                <w:spacing w:val="-1"/>
              </w:rPr>
              <w:t>O</w:t>
            </w:r>
            <w:r w:rsidRPr="00915960">
              <w:rPr>
                <w:bCs/>
                <w:spacing w:val="-1"/>
                <w:vertAlign w:val="subscript"/>
              </w:rPr>
              <w:t>2</w:t>
            </w:r>
          </w:p>
        </w:tc>
        <w:tc>
          <w:tcPr>
            <w:tcW w:w="2972" w:type="dxa"/>
          </w:tcPr>
          <w:p w:rsidR="00ED2D61" w:rsidRPr="00915960" w:rsidRDefault="00ED2D61">
            <w:pPr>
              <w:tabs>
                <w:tab w:val="left" w:pos="9072"/>
                <w:tab w:val="left" w:pos="9214"/>
                <w:tab w:val="left" w:pos="9356"/>
              </w:tabs>
              <w:ind w:right="686"/>
              <w:jc w:val="both"/>
              <w:rPr>
                <w:bCs/>
                <w:spacing w:val="-1"/>
              </w:rPr>
            </w:pPr>
          </w:p>
          <w:p w:rsidR="00ED2D61" w:rsidRPr="00915960" w:rsidRDefault="003644D0">
            <w:pPr>
              <w:tabs>
                <w:tab w:val="left" w:pos="9072"/>
                <w:tab w:val="left" w:pos="9214"/>
                <w:tab w:val="left" w:pos="9356"/>
              </w:tabs>
              <w:ind w:right="686"/>
              <w:jc w:val="both"/>
              <w:rPr>
                <w:bCs/>
                <w:spacing w:val="-1"/>
              </w:rPr>
            </w:pPr>
            <w:r w:rsidRPr="00915960">
              <w:rPr>
                <w:bCs/>
                <w:noProof/>
                <w:spacing w:val="-1"/>
              </w:rPr>
              <w:drawing>
                <wp:inline distT="0" distB="0" distL="0" distR="0" wp14:anchorId="32F55CF8" wp14:editId="09FC6140">
                  <wp:extent cx="1285875" cy="628650"/>
                  <wp:effectExtent l="19050" t="0" r="9525" b="0"/>
                  <wp:docPr id="27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1285875" cy="628650"/>
                          </a:xfrm>
                          <a:prstGeom prst="rect">
                            <a:avLst/>
                          </a:prstGeom>
                          <a:noFill/>
                          <a:ln w="9525">
                            <a:noFill/>
                            <a:miter lim="800000"/>
                            <a:headEnd/>
                            <a:tailEnd/>
                          </a:ln>
                        </pic:spPr>
                      </pic:pic>
                    </a:graphicData>
                  </a:graphic>
                </wp:inline>
              </w:drawing>
            </w:r>
          </w:p>
          <w:p w:rsidR="00ED2D61" w:rsidRPr="00915960" w:rsidRDefault="00ED2D61">
            <w:pPr>
              <w:tabs>
                <w:tab w:val="left" w:pos="9072"/>
                <w:tab w:val="left" w:pos="9214"/>
                <w:tab w:val="left" w:pos="9356"/>
              </w:tabs>
              <w:ind w:right="686"/>
              <w:jc w:val="both"/>
              <w:rPr>
                <w:bCs/>
                <w:spacing w:val="-1"/>
              </w:rPr>
            </w:pPr>
          </w:p>
        </w:tc>
        <w:tc>
          <w:tcPr>
            <w:tcW w:w="2491" w:type="dxa"/>
          </w:tcPr>
          <w:p w:rsidR="00ED2D61" w:rsidRPr="00915960" w:rsidRDefault="00ED2D61">
            <w:pPr>
              <w:tabs>
                <w:tab w:val="left" w:pos="9072"/>
                <w:tab w:val="left" w:pos="9214"/>
                <w:tab w:val="left" w:pos="9356"/>
              </w:tabs>
              <w:ind w:right="686"/>
              <w:jc w:val="both"/>
              <w:rPr>
                <w:bCs/>
                <w:spacing w:val="-1"/>
              </w:rPr>
            </w:pPr>
          </w:p>
        </w:tc>
      </w:tr>
      <w:tr w:rsidR="00ED2D61" w:rsidRPr="00915960" w:rsidTr="002B1C00">
        <w:tc>
          <w:tcPr>
            <w:tcW w:w="1889" w:type="dxa"/>
          </w:tcPr>
          <w:p w:rsidR="00ED2D61" w:rsidRPr="00915960" w:rsidRDefault="00ED2D61">
            <w:pPr>
              <w:tabs>
                <w:tab w:val="left" w:pos="9072"/>
                <w:tab w:val="left" w:pos="9214"/>
                <w:tab w:val="left" w:pos="9356"/>
              </w:tabs>
              <w:ind w:right="686"/>
              <w:jc w:val="both"/>
              <w:rPr>
                <w:b/>
                <w:bCs/>
                <w:spacing w:val="-1"/>
              </w:rPr>
            </w:pPr>
            <w:r w:rsidRPr="00915960">
              <w:rPr>
                <w:b/>
                <w:bCs/>
                <w:spacing w:val="-1"/>
              </w:rPr>
              <w:t>B</w:t>
            </w:r>
          </w:p>
        </w:tc>
        <w:tc>
          <w:tcPr>
            <w:tcW w:w="2112" w:type="dxa"/>
          </w:tcPr>
          <w:p w:rsidR="00ED2D61" w:rsidRPr="00915960" w:rsidRDefault="00ED2D61">
            <w:pPr>
              <w:tabs>
                <w:tab w:val="left" w:pos="9072"/>
                <w:tab w:val="left" w:pos="9214"/>
                <w:tab w:val="left" w:pos="9356"/>
              </w:tabs>
              <w:ind w:right="686"/>
              <w:jc w:val="both"/>
              <w:rPr>
                <w:bCs/>
                <w:spacing w:val="-1"/>
              </w:rPr>
            </w:pPr>
            <w:r w:rsidRPr="00915960">
              <w:rPr>
                <w:bCs/>
                <w:spacing w:val="-1"/>
              </w:rPr>
              <w:t>C</w:t>
            </w:r>
            <w:r w:rsidRPr="00915960">
              <w:rPr>
                <w:bCs/>
                <w:spacing w:val="-1"/>
                <w:vertAlign w:val="subscript"/>
              </w:rPr>
              <w:t>10</w:t>
            </w:r>
            <w:r w:rsidRPr="00915960">
              <w:rPr>
                <w:bCs/>
                <w:spacing w:val="-1"/>
              </w:rPr>
              <w:t>H</w:t>
            </w:r>
            <w:r w:rsidRPr="00915960">
              <w:rPr>
                <w:bCs/>
                <w:spacing w:val="-1"/>
                <w:vertAlign w:val="subscript"/>
              </w:rPr>
              <w:t>18</w:t>
            </w:r>
            <w:r w:rsidRPr="00915960">
              <w:rPr>
                <w:bCs/>
                <w:spacing w:val="-1"/>
              </w:rPr>
              <w:t>O</w:t>
            </w:r>
          </w:p>
        </w:tc>
        <w:tc>
          <w:tcPr>
            <w:tcW w:w="2972" w:type="dxa"/>
          </w:tcPr>
          <w:p w:rsidR="00ED2D61" w:rsidRPr="00915960" w:rsidRDefault="00ED2D61">
            <w:pPr>
              <w:tabs>
                <w:tab w:val="left" w:pos="9072"/>
                <w:tab w:val="left" w:pos="9214"/>
                <w:tab w:val="left" w:pos="9356"/>
              </w:tabs>
              <w:ind w:right="686"/>
              <w:jc w:val="both"/>
              <w:rPr>
                <w:bCs/>
                <w:spacing w:val="-1"/>
              </w:rPr>
            </w:pPr>
          </w:p>
          <w:p w:rsidR="001113AF" w:rsidRPr="00915960" w:rsidRDefault="003644D0" w:rsidP="002B1C00">
            <w:pPr>
              <w:tabs>
                <w:tab w:val="left" w:pos="9072"/>
                <w:tab w:val="left" w:pos="9214"/>
                <w:tab w:val="left" w:pos="9356"/>
              </w:tabs>
              <w:ind w:right="686"/>
              <w:jc w:val="center"/>
              <w:rPr>
                <w:bCs/>
                <w:spacing w:val="-1"/>
              </w:rPr>
            </w:pPr>
            <w:r w:rsidRPr="00915960">
              <w:rPr>
                <w:bCs/>
                <w:noProof/>
                <w:spacing w:val="-1"/>
              </w:rPr>
              <w:drawing>
                <wp:inline distT="0" distB="0" distL="0" distR="0" wp14:anchorId="322B8ED8" wp14:editId="4C13CFF5">
                  <wp:extent cx="752475" cy="685800"/>
                  <wp:effectExtent l="19050" t="0" r="9525" b="0"/>
                  <wp:docPr id="277"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752475" cy="685800"/>
                          </a:xfrm>
                          <a:prstGeom prst="rect">
                            <a:avLst/>
                          </a:prstGeom>
                          <a:noFill/>
                          <a:ln w="9525">
                            <a:noFill/>
                            <a:miter lim="800000"/>
                            <a:headEnd/>
                            <a:tailEnd/>
                          </a:ln>
                        </pic:spPr>
                      </pic:pic>
                    </a:graphicData>
                  </a:graphic>
                </wp:inline>
              </w:drawing>
            </w:r>
          </w:p>
        </w:tc>
        <w:tc>
          <w:tcPr>
            <w:tcW w:w="2491" w:type="dxa"/>
          </w:tcPr>
          <w:p w:rsidR="00ED2D61" w:rsidRPr="00915960" w:rsidRDefault="00ED2D61">
            <w:pPr>
              <w:tabs>
                <w:tab w:val="left" w:pos="9072"/>
                <w:tab w:val="left" w:pos="9214"/>
                <w:tab w:val="left" w:pos="9356"/>
              </w:tabs>
              <w:ind w:right="686"/>
              <w:jc w:val="both"/>
              <w:rPr>
                <w:bCs/>
                <w:spacing w:val="-1"/>
              </w:rPr>
            </w:pPr>
          </w:p>
        </w:tc>
      </w:tr>
    </w:tbl>
    <w:p w:rsidR="001113AF" w:rsidRPr="00915960" w:rsidRDefault="001113AF" w:rsidP="002B1C00">
      <w:pPr>
        <w:shd w:val="clear" w:color="auto" w:fill="FFFFFF"/>
        <w:tabs>
          <w:tab w:val="left" w:pos="9072"/>
          <w:tab w:val="left" w:pos="9214"/>
          <w:tab w:val="left" w:pos="9356"/>
        </w:tabs>
        <w:ind w:right="686"/>
        <w:jc w:val="both"/>
        <w:rPr>
          <w:b/>
          <w:bCs/>
          <w:spacing w:val="-1"/>
        </w:rPr>
      </w:pPr>
    </w:p>
    <w:tbl>
      <w:tblPr>
        <w:tblStyle w:val="TabloKlavuzu"/>
        <w:tblW w:w="0" w:type="auto"/>
        <w:tblLook w:val="04A0" w:firstRow="1" w:lastRow="0" w:firstColumn="1" w:lastColumn="0" w:noHBand="0" w:noVBand="1"/>
      </w:tblPr>
      <w:tblGrid>
        <w:gridCol w:w="3472"/>
        <w:gridCol w:w="2732"/>
        <w:gridCol w:w="2551"/>
      </w:tblGrid>
      <w:tr w:rsidR="00ED2D61" w:rsidRPr="00915960" w:rsidTr="002675B6">
        <w:tc>
          <w:tcPr>
            <w:tcW w:w="8755" w:type="dxa"/>
            <w:gridSpan w:val="3"/>
          </w:tcPr>
          <w:p w:rsidR="00ED2D61" w:rsidRPr="00915960" w:rsidRDefault="00ED2D61">
            <w:pPr>
              <w:tabs>
                <w:tab w:val="left" w:pos="9072"/>
                <w:tab w:val="left" w:pos="9214"/>
                <w:tab w:val="left" w:pos="9356"/>
              </w:tabs>
              <w:ind w:right="686"/>
              <w:jc w:val="both"/>
              <w:rPr>
                <w:b/>
                <w:bCs/>
                <w:spacing w:val="-1"/>
              </w:rPr>
            </w:pPr>
            <w:r w:rsidRPr="00915960">
              <w:rPr>
                <w:b/>
                <w:bCs/>
                <w:spacing w:val="-1"/>
              </w:rPr>
              <w:t>Bilinen bileşenler</w:t>
            </w:r>
          </w:p>
        </w:tc>
      </w:tr>
      <w:tr w:rsidR="00ED2D61" w:rsidRPr="00915960" w:rsidTr="002675B6">
        <w:tc>
          <w:tcPr>
            <w:tcW w:w="3472" w:type="dxa"/>
          </w:tcPr>
          <w:p w:rsidR="00ED2D61" w:rsidRPr="00915960" w:rsidRDefault="00ED2D61">
            <w:pPr>
              <w:tabs>
                <w:tab w:val="left" w:pos="9072"/>
                <w:tab w:val="left" w:pos="9214"/>
                <w:tab w:val="left" w:pos="9356"/>
              </w:tabs>
              <w:ind w:right="686"/>
              <w:jc w:val="both"/>
              <w:rPr>
                <w:b/>
                <w:bCs/>
                <w:spacing w:val="-1"/>
              </w:rPr>
            </w:pPr>
          </w:p>
        </w:tc>
        <w:tc>
          <w:tcPr>
            <w:tcW w:w="2732" w:type="dxa"/>
          </w:tcPr>
          <w:p w:rsidR="00ED2D61" w:rsidRPr="00915960" w:rsidRDefault="00ED2D61">
            <w:pPr>
              <w:tabs>
                <w:tab w:val="left" w:pos="9072"/>
                <w:tab w:val="left" w:pos="9214"/>
                <w:tab w:val="left" w:pos="9356"/>
              </w:tabs>
              <w:ind w:right="686"/>
              <w:jc w:val="center"/>
              <w:rPr>
                <w:b/>
                <w:bCs/>
                <w:spacing w:val="-1"/>
              </w:rPr>
            </w:pPr>
            <w:r w:rsidRPr="00915960">
              <w:rPr>
                <w:b/>
                <w:bCs/>
                <w:spacing w:val="-1"/>
              </w:rPr>
              <w:t>Moleküler ağırlık</w:t>
            </w:r>
          </w:p>
        </w:tc>
        <w:tc>
          <w:tcPr>
            <w:tcW w:w="2551" w:type="dxa"/>
          </w:tcPr>
          <w:p w:rsidR="00ED2D61" w:rsidRPr="00915960" w:rsidRDefault="00ED2D61">
            <w:pPr>
              <w:tabs>
                <w:tab w:val="left" w:pos="9072"/>
                <w:tab w:val="left" w:pos="9214"/>
                <w:tab w:val="left" w:pos="9356"/>
              </w:tabs>
              <w:ind w:right="686"/>
              <w:jc w:val="center"/>
              <w:rPr>
                <w:b/>
                <w:bCs/>
                <w:spacing w:val="-1"/>
              </w:rPr>
            </w:pPr>
            <w:r w:rsidRPr="00915960">
              <w:rPr>
                <w:b/>
                <w:bCs/>
                <w:spacing w:val="-1"/>
              </w:rPr>
              <w:t>Moleküler ağırlık aralığı</w:t>
            </w:r>
          </w:p>
        </w:tc>
      </w:tr>
      <w:tr w:rsidR="00ED2D61" w:rsidRPr="00915960" w:rsidTr="002675B6">
        <w:tc>
          <w:tcPr>
            <w:tcW w:w="3472" w:type="dxa"/>
          </w:tcPr>
          <w:p w:rsidR="00ED2D61" w:rsidRPr="00915960" w:rsidRDefault="00ED2D61">
            <w:pPr>
              <w:tabs>
                <w:tab w:val="left" w:pos="9072"/>
                <w:tab w:val="left" w:pos="9214"/>
                <w:tab w:val="left" w:pos="9356"/>
              </w:tabs>
              <w:ind w:right="686"/>
              <w:jc w:val="both"/>
              <w:rPr>
                <w:b/>
                <w:bCs/>
                <w:spacing w:val="-1"/>
              </w:rPr>
            </w:pPr>
            <w:r w:rsidRPr="00915960">
              <w:rPr>
                <w:b/>
                <w:bCs/>
                <w:spacing w:val="-1"/>
              </w:rPr>
              <w:t>A</w:t>
            </w:r>
          </w:p>
        </w:tc>
        <w:tc>
          <w:tcPr>
            <w:tcW w:w="2732" w:type="dxa"/>
          </w:tcPr>
          <w:p w:rsidR="00ED2D61" w:rsidRPr="00915960" w:rsidRDefault="00ED2D61">
            <w:pPr>
              <w:tabs>
                <w:tab w:val="left" w:pos="9072"/>
                <w:tab w:val="left" w:pos="9214"/>
                <w:tab w:val="left" w:pos="9356"/>
              </w:tabs>
              <w:ind w:right="686"/>
              <w:jc w:val="both"/>
              <w:rPr>
                <w:bCs/>
                <w:spacing w:val="-1"/>
              </w:rPr>
            </w:pPr>
            <w:r w:rsidRPr="00915960">
              <w:rPr>
                <w:bCs/>
                <w:spacing w:val="-1"/>
              </w:rPr>
              <w:t>196.2888</w:t>
            </w:r>
          </w:p>
        </w:tc>
        <w:tc>
          <w:tcPr>
            <w:tcW w:w="2551" w:type="dxa"/>
          </w:tcPr>
          <w:p w:rsidR="00ED2D61" w:rsidRPr="00915960" w:rsidRDefault="00ED2D61">
            <w:pPr>
              <w:tabs>
                <w:tab w:val="left" w:pos="9072"/>
                <w:tab w:val="left" w:pos="9214"/>
                <w:tab w:val="left" w:pos="9356"/>
              </w:tabs>
              <w:ind w:right="686"/>
              <w:jc w:val="both"/>
              <w:rPr>
                <w:b/>
                <w:bCs/>
                <w:spacing w:val="-1"/>
              </w:rPr>
            </w:pPr>
            <w:r w:rsidRPr="00915960">
              <w:rPr>
                <w:b/>
                <w:bCs/>
                <w:spacing w:val="-1"/>
              </w:rPr>
              <w:t>/</w:t>
            </w:r>
          </w:p>
        </w:tc>
      </w:tr>
      <w:tr w:rsidR="00ED2D61" w:rsidRPr="00915960" w:rsidTr="002675B6">
        <w:tc>
          <w:tcPr>
            <w:tcW w:w="3472" w:type="dxa"/>
          </w:tcPr>
          <w:p w:rsidR="00ED2D61" w:rsidRPr="00915960" w:rsidRDefault="00ED2D61">
            <w:pPr>
              <w:tabs>
                <w:tab w:val="left" w:pos="9072"/>
                <w:tab w:val="left" w:pos="9214"/>
                <w:tab w:val="left" w:pos="9356"/>
              </w:tabs>
              <w:ind w:right="686"/>
              <w:jc w:val="both"/>
              <w:rPr>
                <w:b/>
                <w:bCs/>
                <w:spacing w:val="-1"/>
              </w:rPr>
            </w:pPr>
            <w:r w:rsidRPr="00915960">
              <w:rPr>
                <w:b/>
                <w:bCs/>
                <w:spacing w:val="-1"/>
              </w:rPr>
              <w:t>B</w:t>
            </w:r>
          </w:p>
        </w:tc>
        <w:tc>
          <w:tcPr>
            <w:tcW w:w="2732" w:type="dxa"/>
          </w:tcPr>
          <w:p w:rsidR="00ED2D61" w:rsidRPr="00915960" w:rsidRDefault="00ED2D61">
            <w:pPr>
              <w:tabs>
                <w:tab w:val="left" w:pos="9072"/>
                <w:tab w:val="left" w:pos="9214"/>
                <w:tab w:val="left" w:pos="9356"/>
              </w:tabs>
              <w:ind w:right="686"/>
              <w:jc w:val="both"/>
              <w:rPr>
                <w:bCs/>
                <w:spacing w:val="-1"/>
              </w:rPr>
            </w:pPr>
            <w:r w:rsidRPr="00915960">
              <w:rPr>
                <w:bCs/>
                <w:spacing w:val="-1"/>
              </w:rPr>
              <w:t>154.2516</w:t>
            </w:r>
          </w:p>
        </w:tc>
        <w:tc>
          <w:tcPr>
            <w:tcW w:w="2551" w:type="dxa"/>
          </w:tcPr>
          <w:p w:rsidR="00ED2D61" w:rsidRPr="00915960" w:rsidRDefault="00ED2D61">
            <w:pPr>
              <w:tabs>
                <w:tab w:val="left" w:pos="9072"/>
                <w:tab w:val="left" w:pos="9214"/>
                <w:tab w:val="left" w:pos="9356"/>
              </w:tabs>
              <w:ind w:right="686"/>
              <w:jc w:val="both"/>
              <w:rPr>
                <w:b/>
                <w:bCs/>
                <w:spacing w:val="-1"/>
              </w:rPr>
            </w:pPr>
            <w:r w:rsidRPr="00915960">
              <w:rPr>
                <w:b/>
                <w:bCs/>
                <w:spacing w:val="-1"/>
              </w:rPr>
              <w:t>/</w:t>
            </w:r>
          </w:p>
        </w:tc>
      </w:tr>
    </w:tbl>
    <w:p w:rsidR="001113AF" w:rsidRPr="00915960" w:rsidRDefault="001113AF" w:rsidP="00937B1E">
      <w:pPr>
        <w:pStyle w:val="Balk2"/>
      </w:pPr>
      <w:bookmarkStart w:id="45" w:name="_Toc433372064"/>
      <w:r w:rsidRPr="00915960">
        <w:t>KASIMPATI YA</w:t>
      </w:r>
      <w:r w:rsidRPr="00915960">
        <w:rPr>
          <w:rFonts w:eastAsia="Times New Roman"/>
        </w:rPr>
        <w:t xml:space="preserve">ĞI VE İZOLE </w:t>
      </w:r>
      <w:r w:rsidR="004549BD" w:rsidRPr="00915960">
        <w:rPr>
          <w:rFonts w:eastAsia="Times New Roman"/>
        </w:rPr>
        <w:t>E</w:t>
      </w:r>
      <w:r w:rsidRPr="00915960">
        <w:rPr>
          <w:rFonts w:eastAsia="Times New Roman"/>
        </w:rPr>
        <w:t>DİLM</w:t>
      </w:r>
      <w:r w:rsidR="004549BD" w:rsidRPr="00915960">
        <w:rPr>
          <w:rFonts w:eastAsia="Times New Roman"/>
        </w:rPr>
        <w:t>İŞ</w:t>
      </w:r>
      <w:r w:rsidRPr="00915960">
        <w:rPr>
          <w:rFonts w:eastAsia="Times New Roman"/>
        </w:rPr>
        <w:t xml:space="preserve"> İZOMERLERİ</w:t>
      </w:r>
      <w:bookmarkEnd w:id="45"/>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 xml:space="preserve">Bir </w:t>
      </w:r>
      <w:r w:rsidR="00937B1E">
        <w:rPr>
          <w:sz w:val="24"/>
          <w:szCs w:val="24"/>
        </w:rPr>
        <w:t>ş</w:t>
      </w:r>
      <w:r w:rsidRPr="00915960">
        <w:rPr>
          <w:sz w:val="24"/>
          <w:szCs w:val="24"/>
        </w:rPr>
        <w:t xml:space="preserve">irketin, (1:10) su/etanol karışımı </w:t>
      </w:r>
      <w:r w:rsidRPr="00915960">
        <w:rPr>
          <w:rFonts w:eastAsia="Times New Roman"/>
          <w:sz w:val="24"/>
          <w:szCs w:val="24"/>
        </w:rPr>
        <w:t xml:space="preserve">içeren bir </w:t>
      </w:r>
      <w:r w:rsidR="00030C9E" w:rsidRPr="00915960">
        <w:rPr>
          <w:rFonts w:eastAsia="Times New Roman"/>
          <w:sz w:val="24"/>
          <w:szCs w:val="24"/>
        </w:rPr>
        <w:t>çözücüyle</w:t>
      </w:r>
      <w:r w:rsidRPr="00915960">
        <w:rPr>
          <w:rFonts w:eastAsia="Times New Roman"/>
          <w:sz w:val="24"/>
          <w:szCs w:val="24"/>
        </w:rPr>
        <w:t xml:space="preserve"> birlikte </w:t>
      </w:r>
      <w:r w:rsidRPr="00915960">
        <w:rPr>
          <w:rFonts w:eastAsia="Times New Roman"/>
          <w:i/>
          <w:iCs/>
          <w:sz w:val="24"/>
          <w:szCs w:val="24"/>
        </w:rPr>
        <w:t xml:space="preserve">Chrysanthemum cinerariafolim, </w:t>
      </w:r>
      <w:r w:rsidRPr="00915960">
        <w:rPr>
          <w:rFonts w:eastAsia="Times New Roman"/>
          <w:sz w:val="24"/>
          <w:szCs w:val="24"/>
        </w:rPr>
        <w:t>Compositae’nin yapraklar</w:t>
      </w:r>
      <w:r w:rsidR="00030C9E" w:rsidRPr="00915960">
        <w:rPr>
          <w:rFonts w:eastAsia="Times New Roman"/>
          <w:sz w:val="24"/>
          <w:szCs w:val="24"/>
        </w:rPr>
        <w:t>ı</w:t>
      </w:r>
      <w:r w:rsidRPr="00915960">
        <w:rPr>
          <w:rFonts w:eastAsia="Times New Roman"/>
          <w:sz w:val="24"/>
          <w:szCs w:val="24"/>
        </w:rPr>
        <w:t>ndan ve tomurcuklar</w:t>
      </w:r>
      <w:r w:rsidR="00ED2D61" w:rsidRPr="00915960">
        <w:rPr>
          <w:rFonts w:eastAsia="Times New Roman"/>
          <w:sz w:val="24"/>
          <w:szCs w:val="24"/>
        </w:rPr>
        <w:t>ı</w:t>
      </w:r>
      <w:r w:rsidRPr="00915960">
        <w:rPr>
          <w:rFonts w:eastAsia="Times New Roman"/>
          <w:sz w:val="24"/>
          <w:szCs w:val="24"/>
        </w:rPr>
        <w:t>ndan kasımpatı ya</w:t>
      </w:r>
      <w:r w:rsidR="00030C9E" w:rsidRPr="00915960">
        <w:rPr>
          <w:rFonts w:eastAsia="Times New Roman"/>
          <w:sz w:val="24"/>
          <w:szCs w:val="24"/>
        </w:rPr>
        <w:t>ğı</w:t>
      </w:r>
      <w:r w:rsidRPr="00915960">
        <w:rPr>
          <w:rFonts w:eastAsia="Times New Roman"/>
          <w:sz w:val="24"/>
          <w:szCs w:val="24"/>
        </w:rPr>
        <w:t xml:space="preserve"> ürettiğini düşünelim. Özütleme sonrasında </w:t>
      </w:r>
      <w:r w:rsidR="00030C9E" w:rsidRPr="00915960">
        <w:rPr>
          <w:rFonts w:eastAsia="Times New Roman"/>
          <w:sz w:val="24"/>
          <w:szCs w:val="24"/>
        </w:rPr>
        <w:t>çözücü</w:t>
      </w:r>
      <w:r w:rsidRPr="00915960">
        <w:rPr>
          <w:rFonts w:eastAsia="Times New Roman"/>
          <w:sz w:val="24"/>
          <w:szCs w:val="24"/>
        </w:rPr>
        <w:t xml:space="preserve"> ortadan kald</w:t>
      </w:r>
      <w:r w:rsidR="00030C9E" w:rsidRPr="00915960">
        <w:rPr>
          <w:rFonts w:eastAsia="Times New Roman"/>
          <w:sz w:val="24"/>
          <w:szCs w:val="24"/>
        </w:rPr>
        <w:t>ı</w:t>
      </w:r>
      <w:r w:rsidRPr="00915960">
        <w:rPr>
          <w:rFonts w:eastAsia="Times New Roman"/>
          <w:sz w:val="24"/>
          <w:szCs w:val="24"/>
        </w:rPr>
        <w:t>r</w:t>
      </w:r>
      <w:r w:rsidR="00030C9E" w:rsidRPr="00915960">
        <w:rPr>
          <w:rFonts w:eastAsia="Times New Roman"/>
          <w:sz w:val="24"/>
          <w:szCs w:val="24"/>
        </w:rPr>
        <w:t>ı</w:t>
      </w:r>
      <w:r w:rsidRPr="00915960">
        <w:rPr>
          <w:rFonts w:eastAsia="Times New Roman"/>
          <w:sz w:val="24"/>
          <w:szCs w:val="24"/>
        </w:rPr>
        <w:t>l</w:t>
      </w:r>
      <w:r w:rsidR="00030C9E" w:rsidRPr="00915960">
        <w:rPr>
          <w:rFonts w:eastAsia="Times New Roman"/>
          <w:sz w:val="24"/>
          <w:szCs w:val="24"/>
        </w:rPr>
        <w:t>ı</w:t>
      </w:r>
      <w:r w:rsidRPr="00915960">
        <w:rPr>
          <w:rFonts w:eastAsia="Times New Roman"/>
          <w:sz w:val="24"/>
          <w:szCs w:val="24"/>
        </w:rPr>
        <w:t>r ve “saf” özüt, sonuçta kasımpatı ya</w:t>
      </w:r>
      <w:r w:rsidR="00030C9E" w:rsidRPr="00915960">
        <w:rPr>
          <w:rFonts w:eastAsia="Times New Roman"/>
          <w:sz w:val="24"/>
          <w:szCs w:val="24"/>
        </w:rPr>
        <w:t>ğını</w:t>
      </w:r>
      <w:r w:rsidRPr="00915960">
        <w:rPr>
          <w:rFonts w:eastAsia="Times New Roman"/>
          <w:sz w:val="24"/>
          <w:szCs w:val="24"/>
        </w:rPr>
        <w:t xml:space="preserve"> oluşturacak olan rafine etme işlemlerinden geçirilir.</w:t>
      </w:r>
    </w:p>
    <w:p w:rsidR="00A51E13" w:rsidRPr="00915960" w:rsidRDefault="00A51E13"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Buna ilaveten, a</w:t>
      </w:r>
      <w:r w:rsidRPr="00915960">
        <w:rPr>
          <w:rFonts w:eastAsia="Times New Roman"/>
          <w:sz w:val="24"/>
          <w:szCs w:val="24"/>
        </w:rPr>
        <w:t>şa</w:t>
      </w:r>
      <w:r w:rsidR="00030C9E" w:rsidRPr="00915960">
        <w:rPr>
          <w:rFonts w:eastAsia="Times New Roman"/>
          <w:sz w:val="24"/>
          <w:szCs w:val="24"/>
        </w:rPr>
        <w:t>ğıdakiler</w:t>
      </w:r>
      <w:r w:rsidRPr="00915960">
        <w:rPr>
          <w:rFonts w:eastAsia="Times New Roman"/>
          <w:sz w:val="24"/>
          <w:szCs w:val="24"/>
        </w:rPr>
        <w:t>in bir tepkime kütlesi olarak iki izomer özütten izole edilir:</w:t>
      </w:r>
    </w:p>
    <w:p w:rsidR="00A51E13" w:rsidRPr="00915960" w:rsidRDefault="00A51E13"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u w:val="single"/>
        </w:rPr>
        <w:t>Jasmolin I</w:t>
      </w: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(Siklopropankarboksilik asit, 2,2-dimetil-3-(2-metil-1-propenil)-, (1S)-2-metil-4-</w:t>
      </w: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okso-3-(2Z)-2-pentenil-2-siklopenten-1-il ester, (1R,3R)-; CAS numaras</w:t>
      </w:r>
      <w:r w:rsidRPr="00915960">
        <w:rPr>
          <w:rFonts w:eastAsia="Times New Roman"/>
          <w:sz w:val="24"/>
          <w:szCs w:val="24"/>
        </w:rPr>
        <w:t>ı 4466-14-2) ve</w:t>
      </w:r>
    </w:p>
    <w:p w:rsidR="00A51E13" w:rsidRPr="00915960" w:rsidRDefault="00A51E13" w:rsidP="002B1C00">
      <w:pPr>
        <w:shd w:val="clear" w:color="auto" w:fill="FFFFFF"/>
        <w:tabs>
          <w:tab w:val="left" w:pos="9072"/>
          <w:tab w:val="left" w:pos="9214"/>
          <w:tab w:val="left" w:pos="9356"/>
        </w:tabs>
        <w:ind w:right="3"/>
        <w:jc w:val="both"/>
        <w:rPr>
          <w:sz w:val="24"/>
          <w:szCs w:val="24"/>
          <w:u w:val="single"/>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u w:val="single"/>
        </w:rPr>
        <w:t>Jasmolin II</w:t>
      </w: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(Siklopropankarboksilik asit, 3-[(1E)-3-metoksi-2-metil-3-okso-1-propenil]-2,2-dimetil-, (1S)-2-metil-4-okso-3-(2Z)-2-pentenil-2-siklopenten-1-ilester, (1R,3R)-; CAS numaras</w:t>
      </w:r>
      <w:r w:rsidRPr="00915960">
        <w:rPr>
          <w:rFonts w:eastAsia="Times New Roman"/>
          <w:sz w:val="24"/>
          <w:szCs w:val="24"/>
        </w:rPr>
        <w:t xml:space="preserve">ı 1172-63-0 </w:t>
      </w: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rFonts w:eastAsia="Times New Roman"/>
          <w:sz w:val="24"/>
          <w:szCs w:val="24"/>
        </w:rPr>
        <w:t>Bunun yan</w:t>
      </w:r>
      <w:r w:rsidR="00ED2D61" w:rsidRPr="00915960">
        <w:rPr>
          <w:rFonts w:eastAsia="Times New Roman"/>
          <w:sz w:val="24"/>
          <w:szCs w:val="24"/>
        </w:rPr>
        <w:t>ı</w:t>
      </w:r>
      <w:r w:rsidRPr="00915960">
        <w:rPr>
          <w:rFonts w:eastAsia="Times New Roman"/>
          <w:sz w:val="24"/>
          <w:szCs w:val="24"/>
        </w:rPr>
        <w:t xml:space="preserve"> sıra, şirket Jasmolin I ve II’nin izomerik tepkime kütlesini sentezlemeye karar verir.</w:t>
      </w:r>
      <w:r w:rsidR="00ED2D61" w:rsidRPr="00915960">
        <w:rPr>
          <w:rFonts w:eastAsia="Times New Roman"/>
          <w:sz w:val="24"/>
          <w:szCs w:val="24"/>
        </w:rPr>
        <w:t xml:space="preserve"> </w:t>
      </w:r>
      <w:r w:rsidR="00937B1E" w:rsidRPr="00915960">
        <w:rPr>
          <w:rFonts w:eastAsia="Times New Roman"/>
          <w:sz w:val="24"/>
          <w:szCs w:val="24"/>
        </w:rPr>
        <w:t xml:space="preserve">Şirket </w:t>
      </w:r>
      <w:r w:rsidRPr="00915960">
        <w:rPr>
          <w:rFonts w:eastAsia="Times New Roman"/>
          <w:sz w:val="24"/>
          <w:szCs w:val="24"/>
        </w:rPr>
        <w:t>aşağıdaki sorular</w:t>
      </w:r>
      <w:r w:rsidR="00ED2D61" w:rsidRPr="00915960">
        <w:rPr>
          <w:rFonts w:eastAsia="Times New Roman"/>
          <w:sz w:val="24"/>
          <w:szCs w:val="24"/>
        </w:rPr>
        <w:t>ı</w:t>
      </w:r>
      <w:r w:rsidRPr="00915960">
        <w:rPr>
          <w:rFonts w:eastAsia="Times New Roman"/>
          <w:sz w:val="24"/>
          <w:szCs w:val="24"/>
        </w:rPr>
        <w:t xml:space="preserve"> sormaktadır:</w:t>
      </w:r>
    </w:p>
    <w:p w:rsidR="00A51E13" w:rsidRPr="00915960" w:rsidRDefault="00A51E13" w:rsidP="002B1C00">
      <w:pPr>
        <w:shd w:val="clear" w:color="auto" w:fill="FFFFFF"/>
        <w:tabs>
          <w:tab w:val="left" w:pos="9072"/>
          <w:tab w:val="left" w:pos="9214"/>
          <w:tab w:val="left" w:pos="9356"/>
        </w:tabs>
        <w:ind w:right="3"/>
        <w:jc w:val="both"/>
        <w:rPr>
          <w:sz w:val="24"/>
          <w:szCs w:val="24"/>
        </w:rPr>
      </w:pPr>
    </w:p>
    <w:p w:rsidR="001113AF" w:rsidRPr="00915960" w:rsidRDefault="001113AF" w:rsidP="005A04C9">
      <w:pPr>
        <w:numPr>
          <w:ilvl w:val="0"/>
          <w:numId w:val="9"/>
        </w:numPr>
        <w:shd w:val="clear" w:color="auto" w:fill="FFFFFF"/>
        <w:tabs>
          <w:tab w:val="left" w:pos="581"/>
          <w:tab w:val="left" w:pos="9072"/>
          <w:tab w:val="left" w:pos="9214"/>
          <w:tab w:val="left" w:pos="9356"/>
        </w:tabs>
        <w:ind w:right="3"/>
        <w:jc w:val="both"/>
        <w:rPr>
          <w:spacing w:val="-15"/>
          <w:sz w:val="24"/>
          <w:szCs w:val="24"/>
        </w:rPr>
      </w:pPr>
      <w:r w:rsidRPr="00915960">
        <w:rPr>
          <w:sz w:val="24"/>
          <w:szCs w:val="24"/>
        </w:rPr>
        <w:t>Kas</w:t>
      </w:r>
      <w:r w:rsidRPr="00915960">
        <w:rPr>
          <w:rFonts w:eastAsia="Times New Roman"/>
          <w:sz w:val="24"/>
          <w:szCs w:val="24"/>
        </w:rPr>
        <w:t>ımpatı ya</w:t>
      </w:r>
      <w:r w:rsidR="00ED2D61" w:rsidRPr="00915960">
        <w:rPr>
          <w:rFonts w:eastAsia="Times New Roman"/>
          <w:sz w:val="24"/>
          <w:szCs w:val="24"/>
        </w:rPr>
        <w:t>ğı</w:t>
      </w:r>
      <w:r w:rsidRPr="00915960">
        <w:rPr>
          <w:rFonts w:eastAsia="Times New Roman"/>
          <w:sz w:val="24"/>
          <w:szCs w:val="24"/>
        </w:rPr>
        <w:t>, kayıt amaçl</w:t>
      </w:r>
      <w:r w:rsidR="00ED2D61" w:rsidRPr="00915960">
        <w:rPr>
          <w:rFonts w:eastAsia="Times New Roman"/>
          <w:sz w:val="24"/>
          <w:szCs w:val="24"/>
        </w:rPr>
        <w:t>ı</w:t>
      </w:r>
      <w:r w:rsidRPr="00915960">
        <w:rPr>
          <w:rFonts w:eastAsia="Times New Roman"/>
          <w:sz w:val="24"/>
          <w:szCs w:val="24"/>
        </w:rPr>
        <w:t xml:space="preserve"> olarak nasıl tanımlanmalıdır?</w:t>
      </w:r>
    </w:p>
    <w:p w:rsidR="001113AF" w:rsidRPr="00915960" w:rsidRDefault="001113AF" w:rsidP="005A04C9">
      <w:pPr>
        <w:numPr>
          <w:ilvl w:val="0"/>
          <w:numId w:val="9"/>
        </w:numPr>
        <w:shd w:val="clear" w:color="auto" w:fill="FFFFFF"/>
        <w:tabs>
          <w:tab w:val="left" w:pos="581"/>
          <w:tab w:val="left" w:pos="9072"/>
          <w:tab w:val="left" w:pos="9214"/>
          <w:tab w:val="left" w:pos="9356"/>
        </w:tabs>
        <w:ind w:right="3"/>
        <w:jc w:val="both"/>
        <w:rPr>
          <w:spacing w:val="-4"/>
          <w:sz w:val="24"/>
          <w:szCs w:val="24"/>
        </w:rPr>
      </w:pPr>
      <w:r w:rsidRPr="00915960">
        <w:rPr>
          <w:rFonts w:eastAsia="Times New Roman"/>
          <w:sz w:val="24"/>
          <w:szCs w:val="24"/>
        </w:rPr>
        <w:t>İzole izomerler olan Jasmolin I ve II’nin, ya</w:t>
      </w:r>
      <w:r w:rsidR="00ED2D61" w:rsidRPr="00915960">
        <w:rPr>
          <w:rFonts w:eastAsia="Times New Roman"/>
          <w:sz w:val="24"/>
          <w:szCs w:val="24"/>
        </w:rPr>
        <w:t>ğın kaydı</w:t>
      </w:r>
      <w:r w:rsidRPr="00915960">
        <w:rPr>
          <w:rFonts w:eastAsia="Times New Roman"/>
          <w:sz w:val="24"/>
          <w:szCs w:val="24"/>
        </w:rPr>
        <w:t xml:space="preserve"> kapsamına giren bir tepkime kütlesi bulunuyor mu?</w:t>
      </w:r>
    </w:p>
    <w:p w:rsidR="001113AF" w:rsidRPr="00915960" w:rsidRDefault="001113AF" w:rsidP="005A04C9">
      <w:pPr>
        <w:numPr>
          <w:ilvl w:val="0"/>
          <w:numId w:val="9"/>
        </w:numPr>
        <w:shd w:val="clear" w:color="auto" w:fill="FFFFFF"/>
        <w:tabs>
          <w:tab w:val="left" w:pos="581"/>
          <w:tab w:val="left" w:pos="9072"/>
          <w:tab w:val="left" w:pos="9214"/>
          <w:tab w:val="left" w:pos="9356"/>
        </w:tabs>
        <w:ind w:right="3"/>
        <w:jc w:val="both"/>
        <w:rPr>
          <w:spacing w:val="-5"/>
          <w:sz w:val="24"/>
          <w:szCs w:val="24"/>
        </w:rPr>
      </w:pPr>
      <w:r w:rsidRPr="00915960">
        <w:rPr>
          <w:rFonts w:eastAsia="Times New Roman"/>
          <w:sz w:val="24"/>
          <w:szCs w:val="24"/>
        </w:rPr>
        <w:t>İki izomerin sentezlenmis</w:t>
      </w:r>
      <w:r w:rsidR="00ED2D61" w:rsidRPr="00915960">
        <w:rPr>
          <w:rFonts w:eastAsia="Times New Roman"/>
          <w:sz w:val="24"/>
          <w:szCs w:val="24"/>
        </w:rPr>
        <w:t xml:space="preserve"> olan karışımı</w:t>
      </w:r>
      <w:r w:rsidRPr="00915960">
        <w:rPr>
          <w:rFonts w:eastAsia="Times New Roman"/>
          <w:sz w:val="24"/>
          <w:szCs w:val="24"/>
        </w:rPr>
        <w:t>, kasımpatı ya</w:t>
      </w:r>
      <w:r w:rsidR="00ED2D61" w:rsidRPr="00915960">
        <w:rPr>
          <w:rFonts w:eastAsia="Times New Roman"/>
          <w:sz w:val="24"/>
          <w:szCs w:val="24"/>
        </w:rPr>
        <w:t>ğından</w:t>
      </w:r>
      <w:r w:rsidRPr="00915960">
        <w:rPr>
          <w:rFonts w:eastAsia="Times New Roman"/>
          <w:sz w:val="24"/>
          <w:szCs w:val="24"/>
        </w:rPr>
        <w:t xml:space="preserve"> izole edilmi</w:t>
      </w:r>
      <w:r w:rsidR="00ED2D61" w:rsidRPr="00915960">
        <w:rPr>
          <w:rFonts w:eastAsia="Times New Roman"/>
          <w:sz w:val="24"/>
          <w:szCs w:val="24"/>
        </w:rPr>
        <w:t>ş olan</w:t>
      </w:r>
      <w:r w:rsidRPr="00915960">
        <w:rPr>
          <w:rFonts w:eastAsia="Times New Roman"/>
          <w:sz w:val="24"/>
          <w:szCs w:val="24"/>
        </w:rPr>
        <w:t xml:space="preserve"> izomerlerin bir kar</w:t>
      </w:r>
      <w:r w:rsidR="00ED2D61" w:rsidRPr="00915960">
        <w:rPr>
          <w:rFonts w:eastAsia="Times New Roman"/>
          <w:sz w:val="24"/>
          <w:szCs w:val="24"/>
        </w:rPr>
        <w:t xml:space="preserve">ışımı </w:t>
      </w:r>
      <w:r w:rsidRPr="00915960">
        <w:rPr>
          <w:rFonts w:eastAsia="Times New Roman"/>
          <w:sz w:val="24"/>
          <w:szCs w:val="24"/>
        </w:rPr>
        <w:t>ile ayn</w:t>
      </w:r>
      <w:r w:rsidR="00ED2D61" w:rsidRPr="00915960">
        <w:rPr>
          <w:rFonts w:eastAsia="Times New Roman"/>
          <w:sz w:val="24"/>
          <w:szCs w:val="24"/>
        </w:rPr>
        <w:t>ı</w:t>
      </w:r>
      <w:r w:rsidRPr="00915960">
        <w:rPr>
          <w:rFonts w:eastAsia="Times New Roman"/>
          <w:sz w:val="24"/>
          <w:szCs w:val="24"/>
        </w:rPr>
        <w:t xml:space="preserve"> kabul edilebilir mi?</w:t>
      </w:r>
    </w:p>
    <w:p w:rsidR="00A51E13" w:rsidRPr="00915960" w:rsidRDefault="00A51E13" w:rsidP="002B1C00">
      <w:pPr>
        <w:shd w:val="clear" w:color="auto" w:fill="FFFFFF"/>
        <w:tabs>
          <w:tab w:val="left" w:pos="581"/>
          <w:tab w:val="left" w:pos="9072"/>
          <w:tab w:val="left" w:pos="9214"/>
          <w:tab w:val="left" w:pos="9356"/>
        </w:tabs>
        <w:ind w:right="3"/>
        <w:jc w:val="both"/>
        <w:rPr>
          <w:spacing w:val="-5"/>
          <w:sz w:val="24"/>
          <w:szCs w:val="24"/>
        </w:rPr>
      </w:pPr>
    </w:p>
    <w:p w:rsidR="001113AF" w:rsidRPr="00915960" w:rsidRDefault="00FB13DD" w:rsidP="002B1C00">
      <w:pPr>
        <w:shd w:val="clear" w:color="auto" w:fill="FFFFFF"/>
        <w:tabs>
          <w:tab w:val="left" w:pos="9072"/>
          <w:tab w:val="left" w:pos="9214"/>
          <w:tab w:val="left" w:pos="9356"/>
        </w:tabs>
        <w:ind w:right="3"/>
        <w:jc w:val="both"/>
      </w:pPr>
      <w:r w:rsidRPr="00915960">
        <w:rPr>
          <w:b/>
          <w:bCs/>
          <w:sz w:val="24"/>
          <w:szCs w:val="24"/>
        </w:rPr>
        <w:t>1.</w:t>
      </w:r>
      <w:r w:rsidR="00382310" w:rsidRPr="00915960">
        <w:rPr>
          <w:b/>
          <w:bCs/>
          <w:sz w:val="24"/>
          <w:szCs w:val="24"/>
        </w:rPr>
        <w:t xml:space="preserve"> </w:t>
      </w:r>
      <w:r w:rsidRPr="00915960">
        <w:rPr>
          <w:b/>
          <w:bCs/>
          <w:sz w:val="24"/>
          <w:szCs w:val="24"/>
        </w:rPr>
        <w:t>Kas</w:t>
      </w:r>
      <w:r w:rsidRPr="00915960">
        <w:rPr>
          <w:rFonts w:eastAsia="Times New Roman"/>
          <w:b/>
          <w:bCs/>
          <w:sz w:val="24"/>
          <w:szCs w:val="24"/>
        </w:rPr>
        <w:t xml:space="preserve">ımpatı yağı, </w:t>
      </w:r>
      <w:r w:rsidR="00D91D35" w:rsidRPr="00915960">
        <w:rPr>
          <w:rFonts w:eastAsia="Times New Roman"/>
          <w:b/>
          <w:bCs/>
          <w:sz w:val="24"/>
          <w:szCs w:val="24"/>
        </w:rPr>
        <w:t>kayıt</w:t>
      </w:r>
      <w:r w:rsidRPr="00915960">
        <w:rPr>
          <w:rFonts w:eastAsia="Times New Roman"/>
          <w:b/>
          <w:bCs/>
          <w:sz w:val="24"/>
          <w:szCs w:val="24"/>
        </w:rPr>
        <w:t xml:space="preserve"> amaçlı olarak nasıl tanımlanır?</w:t>
      </w:r>
    </w:p>
    <w:p w:rsidR="00A51E13" w:rsidRPr="00915960" w:rsidRDefault="00A51E13"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Kas</w:t>
      </w:r>
      <w:r w:rsidRPr="00915960">
        <w:rPr>
          <w:rFonts w:eastAsia="Times New Roman"/>
          <w:sz w:val="24"/>
          <w:szCs w:val="24"/>
        </w:rPr>
        <w:t xml:space="preserve">ımpatı yağı, kimyasal yapısıyla yeterli bir şekilde tanımlanamayan UVCB bir madde olarak kabul edilmektedir (detaylı rehberlik bilgisi için Bölüm 4.3’e bakınız). Kaynak </w:t>
      </w:r>
      <w:r w:rsidR="00FE2597" w:rsidRPr="00915960">
        <w:rPr>
          <w:rFonts w:eastAsia="Times New Roman"/>
          <w:sz w:val="24"/>
          <w:szCs w:val="24"/>
        </w:rPr>
        <w:t>v</w:t>
      </w:r>
      <w:r w:rsidRPr="00915960">
        <w:rPr>
          <w:rFonts w:eastAsia="Times New Roman"/>
          <w:sz w:val="24"/>
          <w:szCs w:val="24"/>
        </w:rPr>
        <w:t xml:space="preserve">e işlem gibi diğer tanımlama </w:t>
      </w:r>
      <w:r w:rsidRPr="00915960">
        <w:rPr>
          <w:rFonts w:eastAsia="Times New Roman"/>
          <w:spacing w:val="-1"/>
          <w:sz w:val="24"/>
          <w:szCs w:val="24"/>
        </w:rPr>
        <w:t>parametreleri de gereklidir. Kasımpatı yağı biyolojik yapıdadır ve tanımlanması tür, elde edildiği organizma</w:t>
      </w:r>
      <w:r w:rsidR="00FE2597" w:rsidRPr="00915960">
        <w:rPr>
          <w:rFonts w:eastAsia="Times New Roman"/>
          <w:spacing w:val="-1"/>
          <w:sz w:val="24"/>
          <w:szCs w:val="24"/>
        </w:rPr>
        <w:t>nın</w:t>
      </w:r>
      <w:r w:rsidRPr="00915960">
        <w:rPr>
          <w:rFonts w:eastAsia="Times New Roman"/>
          <w:spacing w:val="-1"/>
          <w:sz w:val="24"/>
          <w:szCs w:val="24"/>
        </w:rPr>
        <w:t xml:space="preserve"> bölümü ve rafine işlemiyle (</w:t>
      </w:r>
      <w:r w:rsidR="00FE2597" w:rsidRPr="00915960">
        <w:rPr>
          <w:rFonts w:eastAsia="Times New Roman"/>
          <w:spacing w:val="-1"/>
          <w:sz w:val="24"/>
          <w:szCs w:val="24"/>
        </w:rPr>
        <w:t>çözücüyle</w:t>
      </w:r>
      <w:r w:rsidRPr="00915960">
        <w:rPr>
          <w:rFonts w:eastAsia="Times New Roman"/>
          <w:spacing w:val="-1"/>
          <w:sz w:val="24"/>
          <w:szCs w:val="24"/>
        </w:rPr>
        <w:t xml:space="preserve"> özütleme) yapılmalıdır. Ancak bileşenlerin kimyasal yapıları ve ki</w:t>
      </w:r>
      <w:r w:rsidR="00937B1E">
        <w:rPr>
          <w:rFonts w:eastAsia="Times New Roman"/>
          <w:spacing w:val="-1"/>
          <w:sz w:val="24"/>
          <w:szCs w:val="24"/>
        </w:rPr>
        <w:t>m</w:t>
      </w:r>
      <w:r w:rsidRPr="00915960">
        <w:rPr>
          <w:rFonts w:eastAsia="Times New Roman"/>
          <w:spacing w:val="-1"/>
          <w:sz w:val="24"/>
          <w:szCs w:val="24"/>
        </w:rPr>
        <w:t xml:space="preserve">likleri bilindikleri </w:t>
      </w:r>
      <w:r w:rsidRPr="00915960">
        <w:rPr>
          <w:rFonts w:eastAsia="Times New Roman"/>
          <w:sz w:val="24"/>
          <w:szCs w:val="24"/>
        </w:rPr>
        <w:t>ölçüde belirtilmelidir.</w:t>
      </w:r>
    </w:p>
    <w:p w:rsidR="00A51E13" w:rsidRPr="00915960" w:rsidRDefault="00A51E13"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A</w:t>
      </w:r>
      <w:r w:rsidRPr="00915960">
        <w:rPr>
          <w:rFonts w:eastAsia="Times New Roman"/>
          <w:sz w:val="24"/>
          <w:szCs w:val="24"/>
        </w:rPr>
        <w:t>şağıdaki bilgiler, maddenin yeterli bir şekilde tanımlanması için gerekli sayılmaktadır:</w:t>
      </w:r>
    </w:p>
    <w:p w:rsidR="001113AF" w:rsidRPr="00915960" w:rsidRDefault="001113AF" w:rsidP="002B1C00">
      <w:pPr>
        <w:shd w:val="clear" w:color="auto" w:fill="FFFFFF"/>
        <w:tabs>
          <w:tab w:val="left" w:pos="9072"/>
          <w:tab w:val="left" w:pos="9214"/>
          <w:tab w:val="left" w:pos="9356"/>
        </w:tabs>
        <w:ind w:right="686"/>
        <w:rPr>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3811"/>
        <w:gridCol w:w="584"/>
        <w:gridCol w:w="1288"/>
        <w:gridCol w:w="1547"/>
        <w:gridCol w:w="1006"/>
        <w:gridCol w:w="974"/>
      </w:tblGrid>
      <w:tr w:rsidR="00BE6EC0" w:rsidRPr="00915960">
        <w:trPr>
          <w:trHeight w:hRule="exact" w:val="840"/>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Maddenin ismi</w:t>
            </w:r>
          </w:p>
        </w:tc>
        <w:tc>
          <w:tcPr>
            <w:tcW w:w="5399" w:type="dxa"/>
            <w:gridSpan w:val="5"/>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i/>
                <w:iCs/>
                <w:spacing w:val="-5"/>
              </w:rPr>
              <w:t>Chrysanthemum cinerariafolium</w:t>
            </w:r>
            <w:r w:rsidRPr="00915960">
              <w:rPr>
                <w:spacing w:val="-5"/>
              </w:rPr>
              <w:t xml:space="preserve">, Compositae; su ve etanolle (1:10) </w:t>
            </w:r>
            <w:r w:rsidRPr="00915960">
              <w:rPr>
                <w:rFonts w:eastAsia="Times New Roman"/>
              </w:rPr>
              <w:t>özütlenen, tomurcuk ve yapraklardan elde edilen yağ</w:t>
            </w:r>
          </w:p>
        </w:tc>
      </w:tr>
      <w:tr w:rsidR="00BE6EC0" w:rsidRPr="00915960">
        <w:trPr>
          <w:trHeight w:hRule="exact" w:val="346"/>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Kaynak</w:t>
            </w:r>
          </w:p>
        </w:tc>
        <w:tc>
          <w:tcPr>
            <w:tcW w:w="5399" w:type="dxa"/>
            <w:gridSpan w:val="5"/>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r>
      <w:tr w:rsidR="00BE6EC0" w:rsidRPr="00915960">
        <w:trPr>
          <w:trHeight w:hRule="exact" w:val="350"/>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Cins, t</w:t>
            </w:r>
            <w:r w:rsidRPr="00915960">
              <w:rPr>
                <w:rFonts w:eastAsia="Times New Roman"/>
              </w:rPr>
              <w:t>ür, alt tür</w:t>
            </w:r>
          </w:p>
        </w:tc>
        <w:tc>
          <w:tcPr>
            <w:tcW w:w="5399" w:type="dxa"/>
            <w:gridSpan w:val="5"/>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Kas</w:t>
            </w:r>
            <w:r w:rsidRPr="00915960">
              <w:rPr>
                <w:rFonts w:eastAsia="Times New Roman"/>
              </w:rPr>
              <w:t>ımpatı, cinerariafolium, Compositae</w:t>
            </w:r>
          </w:p>
        </w:tc>
      </w:tr>
      <w:tr w:rsidR="00BE6EC0" w:rsidRPr="00915960">
        <w:trPr>
          <w:trHeight w:hRule="exact" w:val="346"/>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Bitkinin ya</w:t>
            </w:r>
            <w:r w:rsidRPr="00915960">
              <w:rPr>
                <w:rFonts w:eastAsia="Times New Roman"/>
              </w:rPr>
              <w:t>ğ için kullanılan kısmı</w:t>
            </w:r>
          </w:p>
        </w:tc>
        <w:tc>
          <w:tcPr>
            <w:tcW w:w="5399" w:type="dxa"/>
            <w:gridSpan w:val="5"/>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Tomurcuklar ve yapraklar</w:t>
            </w:r>
          </w:p>
        </w:tc>
      </w:tr>
      <w:tr w:rsidR="00BE6EC0" w:rsidRPr="00915960">
        <w:trPr>
          <w:trHeight w:hRule="exact" w:val="346"/>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rFonts w:eastAsia="Times New Roman"/>
                <w:b/>
                <w:bCs/>
              </w:rPr>
              <w:t>İşlem</w:t>
            </w:r>
          </w:p>
        </w:tc>
        <w:tc>
          <w:tcPr>
            <w:tcW w:w="5399" w:type="dxa"/>
            <w:gridSpan w:val="5"/>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r>
      <w:tr w:rsidR="00BE6EC0" w:rsidRPr="00915960">
        <w:trPr>
          <w:trHeight w:hRule="exact" w:val="350"/>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rFonts w:eastAsia="Times New Roman"/>
              </w:rPr>
              <w:t>Üretim yöntemi</w:t>
            </w:r>
          </w:p>
        </w:tc>
        <w:tc>
          <w:tcPr>
            <w:tcW w:w="5399" w:type="dxa"/>
            <w:gridSpan w:val="5"/>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937B1E">
            <w:pPr>
              <w:shd w:val="clear" w:color="auto" w:fill="FFFFFF"/>
              <w:tabs>
                <w:tab w:val="left" w:pos="9072"/>
                <w:tab w:val="left" w:pos="9214"/>
                <w:tab w:val="left" w:pos="9356"/>
              </w:tabs>
              <w:ind w:right="686"/>
            </w:pPr>
            <w:r w:rsidRPr="00915960">
              <w:rPr>
                <w:rFonts w:eastAsia="Times New Roman"/>
              </w:rPr>
              <w:t>Özütleme</w:t>
            </w:r>
            <w:r w:rsidR="00937B1E">
              <w:rPr>
                <w:rFonts w:eastAsia="Times New Roman"/>
              </w:rPr>
              <w:t xml:space="preserve">, sonrasında </w:t>
            </w:r>
            <w:r w:rsidRPr="00915960">
              <w:rPr>
                <w:rFonts w:eastAsia="Times New Roman"/>
              </w:rPr>
              <w:t>ezme işlemi</w:t>
            </w:r>
          </w:p>
        </w:tc>
      </w:tr>
      <w:tr w:rsidR="00BE6EC0" w:rsidRPr="00915960">
        <w:trPr>
          <w:trHeight w:hRule="exact" w:val="355"/>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rFonts w:eastAsia="Times New Roman"/>
              </w:rPr>
              <w:t>Özütleme için kullanılan solvent</w:t>
            </w:r>
          </w:p>
        </w:tc>
        <w:tc>
          <w:tcPr>
            <w:tcW w:w="5399" w:type="dxa"/>
            <w:gridSpan w:val="5"/>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Su:etanol (1:10)</w:t>
            </w:r>
          </w:p>
        </w:tc>
      </w:tr>
      <w:tr w:rsidR="00BE6EC0" w:rsidRPr="00915960">
        <w:trPr>
          <w:trHeight w:hRule="exact" w:val="370"/>
        </w:trPr>
        <w:tc>
          <w:tcPr>
            <w:tcW w:w="9210" w:type="dxa"/>
            <w:gridSpan w:val="6"/>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Yap</w:t>
            </w:r>
            <w:r w:rsidRPr="00915960">
              <w:rPr>
                <w:rFonts w:eastAsia="Times New Roman"/>
                <w:b/>
                <w:bCs/>
              </w:rPr>
              <w:t>ı bilgisi –% ağırlık olarak bilinen bileşenler</w:t>
            </w:r>
          </w:p>
        </w:tc>
      </w:tr>
      <w:tr w:rsidR="00BE6EC0" w:rsidRPr="00915960" w:rsidTr="002B1C00">
        <w:trPr>
          <w:trHeight w:hRule="exact" w:val="379"/>
        </w:trPr>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Bile</w:t>
            </w:r>
            <w:r w:rsidRPr="00915960">
              <w:rPr>
                <w:rFonts w:eastAsia="Times New Roman"/>
                <w:b/>
                <w:bCs/>
              </w:rPr>
              <w:t>şenin ismi</w:t>
            </w:r>
          </w:p>
        </w:tc>
        <w:tc>
          <w:tcPr>
            <w:tcW w:w="128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E2597" w:rsidP="002B1C00">
            <w:pPr>
              <w:shd w:val="clear" w:color="auto" w:fill="FFFFFF"/>
              <w:tabs>
                <w:tab w:val="left" w:pos="9072"/>
                <w:tab w:val="left" w:pos="9214"/>
                <w:tab w:val="left" w:pos="9356"/>
              </w:tabs>
            </w:pPr>
            <w:r w:rsidRPr="00915960">
              <w:rPr>
                <w:b/>
                <w:bCs/>
              </w:rPr>
              <w:t>EC</w:t>
            </w:r>
            <w:r w:rsidR="001113AF" w:rsidRPr="00915960">
              <w:rPr>
                <w:b/>
                <w:bCs/>
              </w:rPr>
              <w:t>-no</w:t>
            </w:r>
          </w:p>
        </w:tc>
        <w:tc>
          <w:tcPr>
            <w:tcW w:w="154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rPr>
                <w:b/>
                <w:bCs/>
              </w:rPr>
              <w:t>CAS-no</w:t>
            </w:r>
          </w:p>
        </w:tc>
        <w:tc>
          <w:tcPr>
            <w:tcW w:w="100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rPr>
                <w:b/>
                <w:bCs/>
                <w:spacing w:val="-2"/>
              </w:rPr>
              <w:t>Min %</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rPr>
                <w:b/>
                <w:bCs/>
                <w:spacing w:val="-2"/>
              </w:rPr>
              <w:t>Maks %</w:t>
            </w:r>
          </w:p>
        </w:tc>
      </w:tr>
      <w:tr w:rsidR="00BE6EC0" w:rsidRPr="00915960" w:rsidTr="002B1C00">
        <w:trPr>
          <w:trHeight w:hRule="exact" w:val="1217"/>
        </w:trPr>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Piretrin I</w:t>
            </w:r>
            <w:r w:rsidRPr="00915960">
              <w:t>:</w:t>
            </w:r>
          </w:p>
          <w:p w:rsidR="001113AF" w:rsidRPr="00915960" w:rsidRDefault="001113AF" w:rsidP="002B1C00">
            <w:pPr>
              <w:shd w:val="clear" w:color="auto" w:fill="FFFFFF"/>
              <w:tabs>
                <w:tab w:val="left" w:pos="9072"/>
                <w:tab w:val="left" w:pos="9214"/>
                <w:tab w:val="left" w:pos="9356"/>
              </w:tabs>
              <w:ind w:right="686"/>
            </w:pPr>
            <w:r w:rsidRPr="00915960">
              <w:rPr>
                <w:spacing w:val="-1"/>
              </w:rPr>
              <w:t>2-metil-4-okso-3-(penta-2,4-dienil) siklopent-</w:t>
            </w:r>
            <w:r w:rsidRPr="00915960">
              <w:t>2-enil [1R-[1</w:t>
            </w:r>
            <w:r w:rsidRPr="00915960">
              <w:rPr>
                <w:rFonts w:eastAsia="Times New Roman"/>
              </w:rPr>
              <w:t>α[S*(Z)],3β]]-krizantemat</w:t>
            </w:r>
          </w:p>
        </w:tc>
        <w:tc>
          <w:tcPr>
            <w:tcW w:w="128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1236"/>
                <w:tab w:val="left" w:pos="9072"/>
                <w:tab w:val="left" w:pos="9214"/>
                <w:tab w:val="left" w:pos="9356"/>
              </w:tabs>
              <w:ind w:right="114"/>
            </w:pPr>
            <w:r w:rsidRPr="00915960">
              <w:t>204-455-8</w:t>
            </w:r>
          </w:p>
        </w:tc>
        <w:tc>
          <w:tcPr>
            <w:tcW w:w="154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t>121-21-1</w:t>
            </w:r>
          </w:p>
        </w:tc>
        <w:tc>
          <w:tcPr>
            <w:tcW w:w="100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t>30</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t>38</w:t>
            </w:r>
          </w:p>
        </w:tc>
      </w:tr>
      <w:tr w:rsidR="00BE6EC0" w:rsidRPr="00915960" w:rsidTr="002B1C00">
        <w:trPr>
          <w:trHeight w:hRule="exact" w:val="1277"/>
        </w:trPr>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3788"/>
                <w:tab w:val="left" w:pos="9072"/>
                <w:tab w:val="left" w:pos="9214"/>
                <w:tab w:val="left" w:pos="9356"/>
              </w:tabs>
              <w:ind w:right="289"/>
            </w:pPr>
            <w:r w:rsidRPr="00915960">
              <w:rPr>
                <w:b/>
                <w:bCs/>
              </w:rPr>
              <w:t>Piretrin II</w:t>
            </w:r>
            <w:r w:rsidRPr="00915960">
              <w:t>:</w:t>
            </w:r>
          </w:p>
          <w:p w:rsidR="001113AF" w:rsidRPr="00915960" w:rsidRDefault="001113AF" w:rsidP="002B1C00">
            <w:pPr>
              <w:shd w:val="clear" w:color="auto" w:fill="FFFFFF"/>
              <w:tabs>
                <w:tab w:val="left" w:pos="3788"/>
                <w:tab w:val="left" w:pos="9072"/>
                <w:tab w:val="left" w:pos="9214"/>
                <w:tab w:val="left" w:pos="9356"/>
              </w:tabs>
              <w:ind w:right="289"/>
            </w:pPr>
            <w:r w:rsidRPr="00915960">
              <w:rPr>
                <w:spacing w:val="-8"/>
              </w:rPr>
              <w:t>2-metil-4-okso-3-(penta-2,4-dienil) siklopent-</w:t>
            </w:r>
            <w:r w:rsidRPr="00915960">
              <w:rPr>
                <w:spacing w:val="-1"/>
              </w:rPr>
              <w:t>2-enil [1R-[1</w:t>
            </w:r>
            <w:r w:rsidRPr="00915960">
              <w:rPr>
                <w:rFonts w:eastAsia="Times New Roman"/>
                <w:spacing w:val="-1"/>
              </w:rPr>
              <w:t>α[S*(Z)],3β]]-3-(3-metoksi-2-</w:t>
            </w:r>
            <w:r w:rsidRPr="00915960">
              <w:rPr>
                <w:rFonts w:eastAsia="Times New Roman"/>
              </w:rPr>
              <w:t>metil-3-oksoprop-1-enil)-2,2-dimetilsiklopropankarboksilat</w:t>
            </w:r>
          </w:p>
        </w:tc>
        <w:tc>
          <w:tcPr>
            <w:tcW w:w="128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1236"/>
                <w:tab w:val="left" w:pos="9072"/>
                <w:tab w:val="left" w:pos="9214"/>
                <w:tab w:val="left" w:pos="9356"/>
              </w:tabs>
              <w:ind w:right="114"/>
            </w:pPr>
            <w:r w:rsidRPr="00915960">
              <w:t>204-462-6</w:t>
            </w:r>
          </w:p>
        </w:tc>
        <w:tc>
          <w:tcPr>
            <w:tcW w:w="154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t>121-29-9</w:t>
            </w:r>
          </w:p>
        </w:tc>
        <w:tc>
          <w:tcPr>
            <w:tcW w:w="100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t>27</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t>35</w:t>
            </w:r>
          </w:p>
        </w:tc>
      </w:tr>
      <w:tr w:rsidR="00BE6EC0" w:rsidRPr="00915960" w:rsidTr="002B1C00">
        <w:trPr>
          <w:trHeight w:hRule="exact" w:val="1094"/>
        </w:trPr>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244"/>
            </w:pPr>
            <w:r w:rsidRPr="00915960">
              <w:rPr>
                <w:b/>
                <w:bCs/>
              </w:rPr>
              <w:t>Sinerin I</w:t>
            </w:r>
            <w:r w:rsidRPr="00915960">
              <w:t>:</w:t>
            </w:r>
          </w:p>
          <w:p w:rsidR="001113AF" w:rsidRPr="00915960" w:rsidRDefault="001113AF" w:rsidP="002B1C00">
            <w:pPr>
              <w:shd w:val="clear" w:color="auto" w:fill="FFFFFF"/>
              <w:tabs>
                <w:tab w:val="left" w:pos="9072"/>
                <w:tab w:val="left" w:pos="9214"/>
                <w:tab w:val="left" w:pos="9356"/>
              </w:tabs>
              <w:ind w:right="244"/>
            </w:pPr>
            <w:r w:rsidRPr="00915960">
              <w:rPr>
                <w:spacing w:val="-1"/>
              </w:rPr>
              <w:t xml:space="preserve">3-(but-2-enil)-2-metil-4-oksosiklopent-2-enil </w:t>
            </w:r>
            <w:r w:rsidRPr="00915960">
              <w:t>2,2-dimetil-3-(2-metilprop-1-enil)siklopropankar</w:t>
            </w:r>
            <w:r w:rsidR="00685DD7" w:rsidRPr="00915960">
              <w:t>-</w:t>
            </w:r>
            <w:r w:rsidRPr="00915960">
              <w:t>boksilat</w:t>
            </w:r>
          </w:p>
        </w:tc>
        <w:tc>
          <w:tcPr>
            <w:tcW w:w="128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1236"/>
                <w:tab w:val="left" w:pos="9072"/>
                <w:tab w:val="left" w:pos="9214"/>
                <w:tab w:val="left" w:pos="9356"/>
              </w:tabs>
              <w:ind w:right="114"/>
            </w:pPr>
            <w:r w:rsidRPr="00915960">
              <w:t>246-948-0</w:t>
            </w:r>
          </w:p>
        </w:tc>
        <w:tc>
          <w:tcPr>
            <w:tcW w:w="154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rPr>
                <w:spacing w:val="-2"/>
              </w:rPr>
              <w:t>25402-06-6</w:t>
            </w:r>
          </w:p>
        </w:tc>
        <w:tc>
          <w:tcPr>
            <w:tcW w:w="100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t>5</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t>10</w:t>
            </w:r>
          </w:p>
        </w:tc>
      </w:tr>
      <w:tr w:rsidR="00BE6EC0" w:rsidRPr="00915960" w:rsidTr="002B1C00">
        <w:trPr>
          <w:trHeight w:hRule="exact" w:val="1085"/>
        </w:trPr>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3950"/>
                <w:tab w:val="left" w:pos="9072"/>
                <w:tab w:val="left" w:pos="9214"/>
                <w:tab w:val="left" w:pos="9356"/>
              </w:tabs>
              <w:ind w:right="244"/>
            </w:pPr>
            <w:r w:rsidRPr="00915960">
              <w:rPr>
                <w:b/>
                <w:bCs/>
              </w:rPr>
              <w:t>Sinerin II</w:t>
            </w:r>
            <w:r w:rsidRPr="00915960">
              <w:t>:</w:t>
            </w:r>
          </w:p>
          <w:p w:rsidR="001113AF" w:rsidRPr="00915960" w:rsidRDefault="001113AF" w:rsidP="002B1C00">
            <w:pPr>
              <w:shd w:val="clear" w:color="auto" w:fill="FFFFFF"/>
              <w:tabs>
                <w:tab w:val="left" w:pos="3950"/>
                <w:tab w:val="left" w:pos="9072"/>
                <w:tab w:val="left" w:pos="9214"/>
                <w:tab w:val="left" w:pos="9356"/>
              </w:tabs>
              <w:ind w:right="244"/>
            </w:pPr>
            <w:r w:rsidRPr="00915960">
              <w:rPr>
                <w:spacing w:val="-1"/>
              </w:rPr>
              <w:t xml:space="preserve">3-(but-2-enil)-2-metil-4-oksosiklopent-2-enil </w:t>
            </w:r>
            <w:r w:rsidRPr="00915960">
              <w:t>2,2-dimetil-3-(3-metoksi-2-metil-3-oksoprop-1-</w:t>
            </w:r>
          </w:p>
          <w:p w:rsidR="001113AF" w:rsidRPr="00915960" w:rsidRDefault="001113AF" w:rsidP="002B1C00">
            <w:pPr>
              <w:shd w:val="clear" w:color="auto" w:fill="FFFFFF"/>
              <w:tabs>
                <w:tab w:val="left" w:pos="3950"/>
                <w:tab w:val="left" w:pos="9072"/>
                <w:tab w:val="left" w:pos="9214"/>
                <w:tab w:val="left" w:pos="9356"/>
              </w:tabs>
              <w:ind w:right="244"/>
            </w:pPr>
            <w:r w:rsidRPr="00915960">
              <w:t>enil)siklopropan karboksilat</w:t>
            </w:r>
          </w:p>
        </w:tc>
        <w:tc>
          <w:tcPr>
            <w:tcW w:w="128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1236"/>
                <w:tab w:val="left" w:pos="9072"/>
                <w:tab w:val="left" w:pos="9214"/>
                <w:tab w:val="left" w:pos="9356"/>
              </w:tabs>
              <w:ind w:right="114"/>
            </w:pPr>
            <w:r w:rsidRPr="00915960">
              <w:t>204-454-2</w:t>
            </w:r>
          </w:p>
        </w:tc>
        <w:tc>
          <w:tcPr>
            <w:tcW w:w="154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t>121-20-0</w:t>
            </w:r>
          </w:p>
        </w:tc>
        <w:tc>
          <w:tcPr>
            <w:tcW w:w="100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t>8</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t>15</w:t>
            </w:r>
          </w:p>
        </w:tc>
      </w:tr>
      <w:tr w:rsidR="00BE6EC0" w:rsidRPr="00915960" w:rsidTr="002B1C00">
        <w:trPr>
          <w:trHeight w:hRule="exact" w:val="1090"/>
        </w:trPr>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pPr>
            <w:r w:rsidRPr="00915960">
              <w:rPr>
                <w:b/>
                <w:bCs/>
              </w:rPr>
              <w:lastRenderedPageBreak/>
              <w:t>Jasmolin I</w:t>
            </w:r>
            <w:r w:rsidRPr="00915960">
              <w:t>:</w:t>
            </w:r>
          </w:p>
          <w:p w:rsidR="001113AF" w:rsidRPr="00915960" w:rsidRDefault="001113AF" w:rsidP="002B1C00">
            <w:pPr>
              <w:shd w:val="clear" w:color="auto" w:fill="FFFFFF"/>
              <w:tabs>
                <w:tab w:val="left" w:pos="9072"/>
                <w:tab w:val="left" w:pos="9214"/>
                <w:tab w:val="left" w:pos="9356"/>
              </w:tabs>
            </w:pPr>
            <w:r w:rsidRPr="00915960">
              <w:t>2-metil-4-okso-3-(pent-2-enil)siklopent -2-enil [1R-[1</w:t>
            </w:r>
            <w:r w:rsidRPr="00915960">
              <w:rPr>
                <w:rFonts w:eastAsia="Times New Roman"/>
              </w:rPr>
              <w:t>α [S*(Z)],3β]]-2,2-di metil-3-(2-metilprop-1-enil)siklo propankarboksilat</w:t>
            </w:r>
          </w:p>
        </w:tc>
        <w:tc>
          <w:tcPr>
            <w:tcW w:w="128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1236"/>
                <w:tab w:val="left" w:pos="9072"/>
                <w:tab w:val="left" w:pos="9214"/>
                <w:tab w:val="left" w:pos="9356"/>
              </w:tabs>
              <w:ind w:right="114"/>
            </w:pPr>
            <w:r w:rsidRPr="00915960">
              <w:t>yok</w:t>
            </w:r>
          </w:p>
        </w:tc>
        <w:tc>
          <w:tcPr>
            <w:tcW w:w="154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t>4466-14-2</w:t>
            </w:r>
          </w:p>
        </w:tc>
        <w:tc>
          <w:tcPr>
            <w:tcW w:w="100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t>4</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t>10</w:t>
            </w:r>
          </w:p>
        </w:tc>
      </w:tr>
      <w:tr w:rsidR="00BE6EC0" w:rsidRPr="00915960" w:rsidTr="002B1C00">
        <w:trPr>
          <w:trHeight w:hRule="exact" w:val="1435"/>
        </w:trPr>
        <w:tc>
          <w:tcPr>
            <w:tcW w:w="4395"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pPr>
            <w:r w:rsidRPr="00915960">
              <w:rPr>
                <w:b/>
                <w:bCs/>
              </w:rPr>
              <w:t>Jasmolin II</w:t>
            </w:r>
            <w:r w:rsidRPr="00915960">
              <w:t>:</w:t>
            </w:r>
          </w:p>
          <w:p w:rsidR="001113AF" w:rsidRPr="00915960" w:rsidRDefault="001113AF" w:rsidP="002B1C00">
            <w:pPr>
              <w:shd w:val="clear" w:color="auto" w:fill="FFFFFF"/>
              <w:tabs>
                <w:tab w:val="left" w:pos="9072"/>
                <w:tab w:val="left" w:pos="9214"/>
                <w:tab w:val="left" w:pos="9356"/>
              </w:tabs>
              <w:ind w:right="102"/>
            </w:pPr>
            <w:r w:rsidRPr="00915960">
              <w:rPr>
                <w:spacing w:val="-1"/>
              </w:rPr>
              <w:t>2-metil-4-okso-3-(pent-2-enil)siklo pent-2-en-</w:t>
            </w:r>
            <w:r w:rsidRPr="00915960">
              <w:t>1-il [1R-[1</w:t>
            </w:r>
            <w:r w:rsidRPr="00915960">
              <w:rPr>
                <w:rFonts w:eastAsia="Times New Roman"/>
              </w:rPr>
              <w:t>α [S*(Z)],3β (E)]]-2,2-dimetil-3-(3-metoksi-2-metil-3-oksoprop-1-enil)siklopropankarboksilat</w:t>
            </w:r>
          </w:p>
        </w:tc>
        <w:tc>
          <w:tcPr>
            <w:tcW w:w="128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1236"/>
                <w:tab w:val="left" w:pos="9072"/>
                <w:tab w:val="left" w:pos="9214"/>
                <w:tab w:val="left" w:pos="9356"/>
              </w:tabs>
              <w:ind w:right="114"/>
            </w:pPr>
            <w:r w:rsidRPr="00915960">
              <w:t>yok</w:t>
            </w:r>
          </w:p>
        </w:tc>
        <w:tc>
          <w:tcPr>
            <w:tcW w:w="154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t>1172-63-0</w:t>
            </w:r>
          </w:p>
        </w:tc>
        <w:tc>
          <w:tcPr>
            <w:tcW w:w="100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t>4</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102"/>
              <w:jc w:val="center"/>
            </w:pPr>
            <w:r w:rsidRPr="00915960">
              <w:t>10</w:t>
            </w:r>
          </w:p>
        </w:tc>
      </w:tr>
      <w:tr w:rsidR="00BE6EC0" w:rsidRPr="00915960">
        <w:trPr>
          <w:trHeight w:hRule="exact" w:val="466"/>
        </w:trPr>
        <w:tc>
          <w:tcPr>
            <w:tcW w:w="9210" w:type="dxa"/>
            <w:gridSpan w:val="6"/>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Bunun yan</w:t>
            </w:r>
            <w:r w:rsidRPr="00915960">
              <w:rPr>
                <w:rFonts w:eastAsia="Times New Roman"/>
              </w:rPr>
              <w:t xml:space="preserve">ı sıra madde, </w:t>
            </w:r>
            <w:r w:rsidR="00FE2597" w:rsidRPr="00915960">
              <w:rPr>
                <w:rFonts w:eastAsia="Times New Roman"/>
              </w:rPr>
              <w:t>%</w:t>
            </w:r>
            <w:r w:rsidRPr="00915960">
              <w:rPr>
                <w:rFonts w:eastAsia="Times New Roman"/>
              </w:rPr>
              <w:t>1’in altında 40 bileşen içermektedir.</w:t>
            </w:r>
          </w:p>
        </w:tc>
      </w:tr>
    </w:tbl>
    <w:p w:rsidR="00A51E13" w:rsidRPr="00915960" w:rsidRDefault="00A51E13" w:rsidP="002B1C00">
      <w:pPr>
        <w:shd w:val="clear" w:color="auto" w:fill="FFFFFF"/>
        <w:tabs>
          <w:tab w:val="left" w:pos="9072"/>
          <w:tab w:val="left" w:pos="9214"/>
          <w:tab w:val="left" w:pos="9356"/>
        </w:tabs>
        <w:ind w:right="3"/>
        <w:rPr>
          <w:sz w:val="24"/>
          <w:szCs w:val="24"/>
        </w:rPr>
      </w:pPr>
    </w:p>
    <w:p w:rsidR="001113AF" w:rsidRPr="00915960" w:rsidRDefault="001113AF" w:rsidP="002B1C00">
      <w:pPr>
        <w:shd w:val="clear" w:color="auto" w:fill="FFFFFF"/>
        <w:tabs>
          <w:tab w:val="left" w:pos="9072"/>
          <w:tab w:val="left" w:pos="9214"/>
          <w:tab w:val="left" w:pos="9356"/>
        </w:tabs>
        <w:ind w:right="3"/>
        <w:rPr>
          <w:sz w:val="24"/>
          <w:szCs w:val="24"/>
        </w:rPr>
      </w:pPr>
      <w:r w:rsidRPr="00915960">
        <w:rPr>
          <w:spacing w:val="-1"/>
          <w:sz w:val="24"/>
          <w:szCs w:val="24"/>
        </w:rPr>
        <w:t>Maddenin ayrca, alt</w:t>
      </w:r>
      <w:r w:rsidRPr="00915960">
        <w:rPr>
          <w:rFonts w:eastAsia="Times New Roman"/>
          <w:spacing w:val="-1"/>
          <w:sz w:val="24"/>
          <w:szCs w:val="24"/>
        </w:rPr>
        <w:t xml:space="preserve">ı temel bileşeni bulunan iyi tanımlanmış. bir madde olarak tanımlanmasının </w:t>
      </w:r>
      <w:r w:rsidRPr="00915960">
        <w:rPr>
          <w:rFonts w:eastAsia="Times New Roman"/>
          <w:sz w:val="24"/>
          <w:szCs w:val="24"/>
        </w:rPr>
        <w:t>düşünülmesi olasıdır (Piretrin I, Piretrin II, Sinerin I, Sinerin II, Jasmolin I ve Jasmolin II’nin tepkime kütlesi).</w:t>
      </w:r>
    </w:p>
    <w:p w:rsidR="00A51E13" w:rsidRPr="00915960" w:rsidRDefault="00A51E13" w:rsidP="002B1C00">
      <w:pPr>
        <w:shd w:val="clear" w:color="auto" w:fill="FFFFFF"/>
        <w:tabs>
          <w:tab w:val="left" w:pos="9072"/>
          <w:tab w:val="left" w:pos="9214"/>
          <w:tab w:val="left" w:pos="9356"/>
        </w:tabs>
        <w:ind w:right="3"/>
        <w:rPr>
          <w:rFonts w:eastAsia="Times New Roman"/>
          <w:spacing w:val="-1"/>
          <w:sz w:val="24"/>
          <w:szCs w:val="24"/>
        </w:rPr>
      </w:pPr>
    </w:p>
    <w:p w:rsidR="001113AF" w:rsidRPr="00915960" w:rsidRDefault="001113AF" w:rsidP="00937B1E">
      <w:pPr>
        <w:shd w:val="clear" w:color="auto" w:fill="FFFFFF"/>
        <w:tabs>
          <w:tab w:val="left" w:pos="9072"/>
          <w:tab w:val="left" w:pos="9214"/>
          <w:tab w:val="left" w:pos="9356"/>
        </w:tabs>
        <w:ind w:right="3"/>
        <w:jc w:val="both"/>
        <w:rPr>
          <w:rFonts w:eastAsia="Times New Roman"/>
          <w:sz w:val="24"/>
          <w:szCs w:val="24"/>
        </w:rPr>
      </w:pPr>
      <w:r w:rsidRPr="00915960">
        <w:rPr>
          <w:rFonts w:eastAsia="Times New Roman"/>
          <w:spacing w:val="-1"/>
          <w:sz w:val="24"/>
          <w:szCs w:val="24"/>
        </w:rPr>
        <w:t xml:space="preserve">Üretim süreci yalnızca “ezme” olacaksa, madde “doğada meydana gelen bir madde” olarak ele </w:t>
      </w:r>
      <w:r w:rsidRPr="00915960">
        <w:rPr>
          <w:rFonts w:eastAsia="Times New Roman"/>
          <w:sz w:val="24"/>
          <w:szCs w:val="24"/>
        </w:rPr>
        <w:t xml:space="preserve">alınacak ve </w:t>
      </w:r>
      <w:r w:rsidR="00937B1E">
        <w:rPr>
          <w:rFonts w:eastAsia="Times New Roman"/>
          <w:sz w:val="24"/>
          <w:szCs w:val="24"/>
        </w:rPr>
        <w:t xml:space="preserve">Maddelerin ve Karışımların Sınıflandırılması, Etiketlenmesi ve Ambalajlanması Hakkında Yönetmelik’e göre zararlı olarak </w:t>
      </w:r>
      <w:r w:rsidRPr="00915960">
        <w:rPr>
          <w:rFonts w:eastAsia="Times New Roman"/>
          <w:sz w:val="24"/>
          <w:szCs w:val="24"/>
        </w:rPr>
        <w:t>sınıflandır</w:t>
      </w:r>
      <w:r w:rsidR="00937B1E">
        <w:rPr>
          <w:rFonts w:eastAsia="Times New Roman"/>
          <w:sz w:val="24"/>
          <w:szCs w:val="24"/>
        </w:rPr>
        <w:t>ılmıyorsa</w:t>
      </w:r>
      <w:r w:rsidRPr="00915960">
        <w:rPr>
          <w:rFonts w:eastAsia="Times New Roman"/>
          <w:sz w:val="24"/>
          <w:szCs w:val="24"/>
        </w:rPr>
        <w:t xml:space="preserve"> kayıt işleminden muaf tutulacaktır.</w:t>
      </w:r>
    </w:p>
    <w:p w:rsidR="00A51E13" w:rsidRPr="00915960" w:rsidRDefault="00A51E13" w:rsidP="002B1C00">
      <w:pPr>
        <w:shd w:val="clear" w:color="auto" w:fill="FFFFFF"/>
        <w:tabs>
          <w:tab w:val="left" w:pos="9072"/>
          <w:tab w:val="left" w:pos="9214"/>
          <w:tab w:val="left" w:pos="9356"/>
        </w:tabs>
        <w:ind w:right="3"/>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b/>
          <w:bCs/>
          <w:sz w:val="22"/>
          <w:szCs w:val="22"/>
        </w:rPr>
      </w:pPr>
      <w:r w:rsidRPr="00915960">
        <w:rPr>
          <w:b/>
          <w:bCs/>
          <w:sz w:val="22"/>
          <w:szCs w:val="22"/>
        </w:rPr>
        <w:t>2.</w:t>
      </w:r>
      <w:r w:rsidR="00685DD7" w:rsidRPr="00915960">
        <w:rPr>
          <w:b/>
          <w:bCs/>
          <w:sz w:val="22"/>
          <w:szCs w:val="22"/>
        </w:rPr>
        <w:t xml:space="preserve"> </w:t>
      </w:r>
      <w:r w:rsidRPr="00915960">
        <w:rPr>
          <w:rFonts w:eastAsia="Times New Roman"/>
          <w:b/>
          <w:bCs/>
          <w:sz w:val="22"/>
          <w:szCs w:val="22"/>
        </w:rPr>
        <w:t>İzole edilmiş izomerler olan Jasmolin I ve II’nin tepkime kütlesi yağın kaydı kapsamına giriyor mu?</w:t>
      </w:r>
    </w:p>
    <w:p w:rsidR="00A51E13" w:rsidRPr="00915960" w:rsidRDefault="00A51E13" w:rsidP="002B1C00">
      <w:pPr>
        <w:shd w:val="clear" w:color="auto" w:fill="FFFFFF"/>
        <w:tabs>
          <w:tab w:val="left" w:pos="9072"/>
          <w:tab w:val="left" w:pos="9214"/>
          <w:tab w:val="left" w:pos="9356"/>
        </w:tabs>
        <w:ind w:right="3"/>
        <w:jc w:val="both"/>
      </w:pPr>
    </w:p>
    <w:p w:rsidR="001113AF" w:rsidRPr="00915960" w:rsidRDefault="00FB13DD" w:rsidP="002B1C00">
      <w:pPr>
        <w:shd w:val="clear" w:color="auto" w:fill="FFFFFF"/>
        <w:tabs>
          <w:tab w:val="left" w:pos="9072"/>
          <w:tab w:val="left" w:pos="9214"/>
          <w:tab w:val="left" w:pos="9356"/>
        </w:tabs>
        <w:ind w:right="3"/>
        <w:jc w:val="both"/>
        <w:rPr>
          <w:rFonts w:eastAsia="Times New Roman"/>
          <w:sz w:val="22"/>
          <w:szCs w:val="22"/>
        </w:rPr>
      </w:pPr>
      <w:r w:rsidRPr="00915960">
        <w:rPr>
          <w:rFonts w:eastAsia="Times New Roman"/>
          <w:sz w:val="22"/>
          <w:szCs w:val="22"/>
        </w:rPr>
        <w:t>İzole izomerler olan Jasmolin I ve II’nin tepkime kütlesi, tek bile</w:t>
      </w:r>
      <w:r w:rsidR="009D0CAD" w:rsidRPr="00915960">
        <w:rPr>
          <w:rFonts w:eastAsia="Times New Roman"/>
          <w:sz w:val="22"/>
          <w:szCs w:val="22"/>
        </w:rPr>
        <w:t>ş</w:t>
      </w:r>
      <w:r w:rsidRPr="00915960">
        <w:rPr>
          <w:rFonts w:eastAsia="Times New Roman"/>
          <w:sz w:val="22"/>
          <w:szCs w:val="22"/>
        </w:rPr>
        <w:t xml:space="preserve">enlerin UVCB </w:t>
      </w:r>
      <w:r w:rsidR="00463A56" w:rsidRPr="00915960">
        <w:rPr>
          <w:rFonts w:eastAsia="Times New Roman"/>
          <w:sz w:val="22"/>
          <w:szCs w:val="22"/>
        </w:rPr>
        <w:t>madde</w:t>
      </w:r>
      <w:r w:rsidRPr="00915960">
        <w:rPr>
          <w:rFonts w:eastAsia="Times New Roman"/>
          <w:sz w:val="22"/>
          <w:szCs w:val="22"/>
        </w:rPr>
        <w:t xml:space="preserve">lerin bütünü kapsamına girmemesi ve bu ifadenin tersinin de geçerli olması dolayısıyla, </w:t>
      </w:r>
      <w:r w:rsidRPr="00915960">
        <w:rPr>
          <w:rFonts w:eastAsia="Times New Roman"/>
          <w:i/>
          <w:iCs/>
          <w:sz w:val="22"/>
          <w:szCs w:val="22"/>
        </w:rPr>
        <w:t xml:space="preserve">Chrysanthemum cinerariafolium, </w:t>
      </w:r>
      <w:r w:rsidRPr="00915960">
        <w:rPr>
          <w:rFonts w:eastAsia="Times New Roman"/>
          <w:spacing w:val="-1"/>
          <w:sz w:val="22"/>
          <w:szCs w:val="22"/>
        </w:rPr>
        <w:t>Compositae ya</w:t>
      </w:r>
      <w:r w:rsidR="00685DD7" w:rsidRPr="00915960">
        <w:rPr>
          <w:rFonts w:eastAsia="Times New Roman"/>
          <w:spacing w:val="-1"/>
          <w:sz w:val="22"/>
          <w:szCs w:val="22"/>
        </w:rPr>
        <w:t>ğının kaydı</w:t>
      </w:r>
      <w:r w:rsidRPr="00915960">
        <w:rPr>
          <w:rFonts w:eastAsia="Times New Roman"/>
          <w:spacing w:val="-1"/>
          <w:sz w:val="22"/>
          <w:szCs w:val="22"/>
        </w:rPr>
        <w:t xml:space="preserve"> kapsamına girmemektedir. Jasmolin I ve II’nin tepkime kütlesi farkl</w:t>
      </w:r>
      <w:r w:rsidR="00937B1E">
        <w:rPr>
          <w:rFonts w:eastAsia="Times New Roman"/>
          <w:spacing w:val="-1"/>
          <w:sz w:val="22"/>
          <w:szCs w:val="22"/>
        </w:rPr>
        <w:t>ı</w:t>
      </w:r>
      <w:r w:rsidRPr="00915960">
        <w:rPr>
          <w:rFonts w:eastAsia="Times New Roman"/>
          <w:spacing w:val="-1"/>
          <w:sz w:val="22"/>
          <w:szCs w:val="22"/>
        </w:rPr>
        <w:t xml:space="preserve"> bir </w:t>
      </w:r>
      <w:r w:rsidR="00463A56" w:rsidRPr="00915960">
        <w:rPr>
          <w:rFonts w:eastAsia="Times New Roman"/>
          <w:spacing w:val="-1"/>
          <w:sz w:val="22"/>
          <w:szCs w:val="22"/>
        </w:rPr>
        <w:t>madde</w:t>
      </w:r>
      <w:r w:rsidRPr="00915960">
        <w:rPr>
          <w:rFonts w:eastAsia="Times New Roman"/>
          <w:spacing w:val="-1"/>
          <w:sz w:val="22"/>
          <w:szCs w:val="22"/>
        </w:rPr>
        <w:t xml:space="preserve"> </w:t>
      </w:r>
      <w:r w:rsidRPr="00915960">
        <w:rPr>
          <w:rFonts w:eastAsia="Times New Roman"/>
          <w:sz w:val="22"/>
          <w:szCs w:val="22"/>
        </w:rPr>
        <w:t>olarak kabul edilmektedir.</w:t>
      </w:r>
    </w:p>
    <w:p w:rsidR="00A51E13" w:rsidRPr="00915960" w:rsidRDefault="00A51E13" w:rsidP="002B1C00">
      <w:pPr>
        <w:shd w:val="clear" w:color="auto" w:fill="FFFFFF"/>
        <w:tabs>
          <w:tab w:val="left" w:pos="9072"/>
          <w:tab w:val="left" w:pos="9214"/>
          <w:tab w:val="left" w:pos="9356"/>
        </w:tabs>
        <w:ind w:right="3"/>
        <w:jc w:val="both"/>
      </w:pPr>
    </w:p>
    <w:p w:rsidR="001113AF" w:rsidRPr="00915960" w:rsidRDefault="00FB13DD" w:rsidP="002B1C00">
      <w:pPr>
        <w:shd w:val="clear" w:color="auto" w:fill="FFFFFF"/>
        <w:tabs>
          <w:tab w:val="left" w:pos="9072"/>
          <w:tab w:val="left" w:pos="9214"/>
          <w:tab w:val="left" w:pos="9356"/>
        </w:tabs>
        <w:ind w:right="3"/>
        <w:jc w:val="both"/>
        <w:rPr>
          <w:rFonts w:eastAsia="Times New Roman"/>
          <w:sz w:val="22"/>
          <w:szCs w:val="22"/>
        </w:rPr>
      </w:pPr>
      <w:r w:rsidRPr="00915960">
        <w:rPr>
          <w:spacing w:val="-2"/>
          <w:sz w:val="22"/>
          <w:szCs w:val="22"/>
        </w:rPr>
        <w:t>Jasmolin I ve Jasmolin II</w:t>
      </w:r>
      <w:r w:rsidRPr="00915960">
        <w:rPr>
          <w:rFonts w:eastAsia="Times New Roman"/>
          <w:spacing w:val="-2"/>
          <w:sz w:val="22"/>
          <w:szCs w:val="22"/>
        </w:rPr>
        <w:t>’nin tepkime kütlesi, iki teme</w:t>
      </w:r>
      <w:r w:rsidR="00937B1E">
        <w:rPr>
          <w:rFonts w:eastAsia="Times New Roman"/>
          <w:spacing w:val="-2"/>
          <w:sz w:val="22"/>
          <w:szCs w:val="22"/>
        </w:rPr>
        <w:t>l</w:t>
      </w:r>
      <w:r w:rsidRPr="00915960">
        <w:rPr>
          <w:rFonts w:eastAsia="Times New Roman"/>
          <w:spacing w:val="-2"/>
          <w:sz w:val="22"/>
          <w:szCs w:val="22"/>
        </w:rPr>
        <w:t xml:space="preserve"> bile</w:t>
      </w:r>
      <w:r w:rsidR="009D0CAD" w:rsidRPr="00915960">
        <w:rPr>
          <w:rFonts w:eastAsia="Times New Roman"/>
          <w:spacing w:val="-2"/>
          <w:sz w:val="22"/>
          <w:szCs w:val="22"/>
        </w:rPr>
        <w:t>ş</w:t>
      </w:r>
      <w:r w:rsidRPr="00915960">
        <w:rPr>
          <w:rFonts w:eastAsia="Times New Roman"/>
          <w:spacing w:val="-2"/>
          <w:sz w:val="22"/>
          <w:szCs w:val="22"/>
        </w:rPr>
        <w:t>eni bulunan çok bile</w:t>
      </w:r>
      <w:r w:rsidR="009D0CAD" w:rsidRPr="00915960">
        <w:rPr>
          <w:rFonts w:eastAsia="Times New Roman"/>
          <w:spacing w:val="-2"/>
          <w:sz w:val="22"/>
          <w:szCs w:val="22"/>
        </w:rPr>
        <w:t>ş</w:t>
      </w:r>
      <w:r w:rsidRPr="00915960">
        <w:rPr>
          <w:rFonts w:eastAsia="Times New Roman"/>
          <w:spacing w:val="-2"/>
          <w:sz w:val="22"/>
          <w:szCs w:val="22"/>
        </w:rPr>
        <w:t>e</w:t>
      </w:r>
      <w:r w:rsidR="00937B1E">
        <w:rPr>
          <w:rFonts w:eastAsia="Times New Roman"/>
          <w:spacing w:val="-2"/>
          <w:sz w:val="22"/>
          <w:szCs w:val="22"/>
        </w:rPr>
        <w:t>n</w:t>
      </w:r>
      <w:r w:rsidRPr="00915960">
        <w:rPr>
          <w:rFonts w:eastAsia="Times New Roman"/>
          <w:spacing w:val="-2"/>
          <w:sz w:val="22"/>
          <w:szCs w:val="22"/>
        </w:rPr>
        <w:t xml:space="preserve">li bir </w:t>
      </w:r>
      <w:r w:rsidR="00463A56" w:rsidRPr="00915960">
        <w:rPr>
          <w:rFonts w:eastAsia="Times New Roman"/>
          <w:spacing w:val="-2"/>
          <w:sz w:val="22"/>
          <w:szCs w:val="22"/>
        </w:rPr>
        <w:t>madde</w:t>
      </w:r>
      <w:r w:rsidRPr="00915960">
        <w:rPr>
          <w:rFonts w:eastAsia="Times New Roman"/>
          <w:spacing w:val="-2"/>
          <w:sz w:val="22"/>
          <w:szCs w:val="22"/>
        </w:rPr>
        <w:t xml:space="preserve"> olarak </w:t>
      </w:r>
      <w:r w:rsidR="00685DD7" w:rsidRPr="00915960">
        <w:rPr>
          <w:rFonts w:eastAsia="Times New Roman"/>
          <w:spacing w:val="-2"/>
          <w:sz w:val="22"/>
          <w:szCs w:val="22"/>
        </w:rPr>
        <w:t xml:space="preserve">kabul </w:t>
      </w:r>
      <w:r w:rsidRPr="00915960">
        <w:rPr>
          <w:sz w:val="22"/>
          <w:szCs w:val="22"/>
        </w:rPr>
        <w:t>edilebilir (detayl</w:t>
      </w:r>
      <w:r w:rsidRPr="00915960">
        <w:rPr>
          <w:rFonts w:eastAsia="Times New Roman"/>
          <w:sz w:val="22"/>
          <w:szCs w:val="22"/>
        </w:rPr>
        <w:t>ı bilgi için bakınız Bölüm 4.2.3).</w:t>
      </w:r>
    </w:p>
    <w:p w:rsidR="00A51E13" w:rsidRPr="00915960" w:rsidRDefault="00A51E13" w:rsidP="002B1C00">
      <w:pPr>
        <w:shd w:val="clear" w:color="auto" w:fill="FFFFFF"/>
        <w:tabs>
          <w:tab w:val="left" w:pos="9072"/>
          <w:tab w:val="left" w:pos="9214"/>
          <w:tab w:val="left" w:pos="9356"/>
        </w:tabs>
        <w:ind w:right="3"/>
        <w:jc w:val="both"/>
      </w:pPr>
    </w:p>
    <w:p w:rsidR="001113AF" w:rsidRPr="00915960" w:rsidRDefault="00FB13DD" w:rsidP="002B1C00">
      <w:pPr>
        <w:shd w:val="clear" w:color="auto" w:fill="FFFFFF"/>
        <w:tabs>
          <w:tab w:val="left" w:pos="9072"/>
          <w:tab w:val="left" w:pos="9214"/>
          <w:tab w:val="left" w:pos="9356"/>
        </w:tabs>
        <w:ind w:right="3"/>
        <w:jc w:val="both"/>
      </w:pPr>
      <w:r w:rsidRPr="00915960">
        <w:rPr>
          <w:sz w:val="22"/>
          <w:szCs w:val="22"/>
        </w:rPr>
        <w:t>A</w:t>
      </w:r>
      <w:r w:rsidR="009D0CAD" w:rsidRPr="00915960">
        <w:rPr>
          <w:rFonts w:eastAsia="Times New Roman"/>
          <w:sz w:val="22"/>
          <w:szCs w:val="22"/>
        </w:rPr>
        <w:t>ş</w:t>
      </w:r>
      <w:r w:rsidRPr="00915960">
        <w:rPr>
          <w:rFonts w:eastAsia="Times New Roman"/>
          <w:sz w:val="22"/>
          <w:szCs w:val="22"/>
        </w:rPr>
        <w:t>a</w:t>
      </w:r>
      <w:r w:rsidR="00A51E13" w:rsidRPr="00915960">
        <w:rPr>
          <w:rFonts w:eastAsia="Times New Roman"/>
          <w:sz w:val="22"/>
          <w:szCs w:val="22"/>
        </w:rPr>
        <w:t>ğı</w:t>
      </w:r>
      <w:r w:rsidRPr="00915960">
        <w:rPr>
          <w:rFonts w:eastAsia="Times New Roman"/>
          <w:sz w:val="22"/>
          <w:szCs w:val="22"/>
        </w:rPr>
        <w:t xml:space="preserve">daki bilgiler, </w:t>
      </w:r>
      <w:r w:rsidR="00463A56" w:rsidRPr="00915960">
        <w:rPr>
          <w:rFonts w:eastAsia="Times New Roman"/>
          <w:sz w:val="22"/>
          <w:szCs w:val="22"/>
        </w:rPr>
        <w:t>madde</w:t>
      </w:r>
      <w:r w:rsidRPr="00915960">
        <w:rPr>
          <w:rFonts w:eastAsia="Times New Roman"/>
          <w:sz w:val="22"/>
          <w:szCs w:val="22"/>
        </w:rPr>
        <w:t xml:space="preserve">nin yeterli bir </w:t>
      </w:r>
      <w:r w:rsidR="009D0CAD" w:rsidRPr="00915960">
        <w:rPr>
          <w:rFonts w:eastAsia="Times New Roman"/>
          <w:sz w:val="22"/>
          <w:szCs w:val="22"/>
        </w:rPr>
        <w:t>ş</w:t>
      </w:r>
      <w:r w:rsidRPr="00915960">
        <w:rPr>
          <w:rFonts w:eastAsia="Times New Roman"/>
          <w:sz w:val="22"/>
          <w:szCs w:val="22"/>
        </w:rPr>
        <w:t>ekilde tanmlanması için gerekli görülmektedir:</w:t>
      </w:r>
    </w:p>
    <w:p w:rsidR="001113AF" w:rsidRPr="00915960" w:rsidRDefault="001113AF" w:rsidP="002B1C00">
      <w:pPr>
        <w:tabs>
          <w:tab w:val="left" w:pos="9072"/>
          <w:tab w:val="left" w:pos="9214"/>
          <w:tab w:val="left" w:pos="9356"/>
        </w:tabs>
        <w:ind w:right="686"/>
        <w:rPr>
          <w:rFonts w:ascii="Arial" w:hAnsi="Arial" w:cs="Arial"/>
          <w:sz w:val="2"/>
          <w:szCs w:val="2"/>
        </w:rPr>
      </w:pPr>
    </w:p>
    <w:tbl>
      <w:tblPr>
        <w:tblW w:w="9681" w:type="dxa"/>
        <w:tblInd w:w="40" w:type="dxa"/>
        <w:tblLayout w:type="fixed"/>
        <w:tblCellMar>
          <w:left w:w="40" w:type="dxa"/>
          <w:right w:w="40" w:type="dxa"/>
        </w:tblCellMar>
        <w:tblLook w:val="0000" w:firstRow="0" w:lastRow="0" w:firstColumn="0" w:lastColumn="0" w:noHBand="0" w:noVBand="0"/>
      </w:tblPr>
      <w:tblGrid>
        <w:gridCol w:w="2707"/>
        <w:gridCol w:w="878"/>
        <w:gridCol w:w="4070"/>
        <w:gridCol w:w="142"/>
        <w:gridCol w:w="850"/>
        <w:gridCol w:w="1034"/>
      </w:tblGrid>
      <w:tr w:rsidR="00BE6EC0" w:rsidRPr="00915960" w:rsidTr="002B1C00">
        <w:trPr>
          <w:trHeight w:hRule="exact" w:val="1848"/>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084233" w:rsidP="002B1C00">
            <w:pPr>
              <w:shd w:val="clear" w:color="auto" w:fill="FFFFFF"/>
              <w:tabs>
                <w:tab w:val="left" w:pos="9072"/>
                <w:tab w:val="left" w:pos="9214"/>
                <w:tab w:val="left" w:pos="9356"/>
              </w:tabs>
              <w:ind w:right="686"/>
            </w:pPr>
            <w:r w:rsidRPr="00915960">
              <w:rPr>
                <w:b/>
                <w:bCs/>
                <w:spacing w:val="-2"/>
              </w:rPr>
              <w:t>Madde</w:t>
            </w:r>
            <w:r w:rsidR="00FB13DD" w:rsidRPr="00915960">
              <w:rPr>
                <w:b/>
                <w:bCs/>
                <w:spacing w:val="-2"/>
              </w:rPr>
              <w:t xml:space="preserve">nin IUPAC </w:t>
            </w:r>
            <w:r w:rsidR="00FB13DD" w:rsidRPr="00915960">
              <w:rPr>
                <w:b/>
                <w:bCs/>
              </w:rPr>
              <w:t>ismi</w:t>
            </w:r>
          </w:p>
        </w:tc>
        <w:tc>
          <w:tcPr>
            <w:tcW w:w="6974" w:type="dxa"/>
            <w:gridSpan w:val="5"/>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A</w:t>
            </w:r>
            <w:r w:rsidRPr="00915960">
              <w:rPr>
                <w:rFonts w:eastAsia="Times New Roman"/>
                <w:b/>
                <w:bCs/>
              </w:rPr>
              <w:t>şağıdakilerin tepkime kütlesi</w:t>
            </w:r>
          </w:p>
          <w:p w:rsidR="001113AF" w:rsidRPr="00915960" w:rsidRDefault="00FB13DD" w:rsidP="002B1C00">
            <w:pPr>
              <w:shd w:val="clear" w:color="auto" w:fill="FFFFFF"/>
              <w:tabs>
                <w:tab w:val="left" w:pos="9072"/>
                <w:tab w:val="left" w:pos="9214"/>
                <w:tab w:val="left" w:pos="9356"/>
              </w:tabs>
              <w:ind w:right="686"/>
            </w:pPr>
            <w:r w:rsidRPr="00915960">
              <w:t>(2-metil-4-okso-3-(pent-2-enil)siklopent -2-enil [1R-[1</w:t>
            </w:r>
            <w:r w:rsidRPr="00915960">
              <w:rPr>
                <w:rFonts w:eastAsia="Times New Roman"/>
              </w:rPr>
              <w:t>α [S*(Z)],3β]]-2,2-di metil-3-(2-metilprop-1-enil)siklo propankarboksilat)</w:t>
            </w:r>
          </w:p>
          <w:p w:rsidR="001113AF" w:rsidRPr="00915960" w:rsidRDefault="00FB13DD" w:rsidP="002B1C00">
            <w:pPr>
              <w:shd w:val="clear" w:color="auto" w:fill="FFFFFF"/>
              <w:tabs>
                <w:tab w:val="left" w:pos="9072"/>
                <w:tab w:val="left" w:pos="9214"/>
                <w:tab w:val="left" w:pos="9356"/>
              </w:tabs>
              <w:ind w:right="686"/>
            </w:pPr>
            <w:r w:rsidRPr="00915960">
              <w:rPr>
                <w:b/>
                <w:bCs/>
              </w:rPr>
              <w:t>ve</w:t>
            </w:r>
          </w:p>
          <w:p w:rsidR="001113AF" w:rsidRPr="00915960" w:rsidRDefault="00FB13DD" w:rsidP="002B1C00">
            <w:pPr>
              <w:shd w:val="clear" w:color="auto" w:fill="FFFFFF"/>
              <w:tabs>
                <w:tab w:val="left" w:pos="9072"/>
                <w:tab w:val="left" w:pos="9214"/>
                <w:tab w:val="left" w:pos="9356"/>
              </w:tabs>
              <w:ind w:right="686"/>
            </w:pPr>
            <w:r w:rsidRPr="00915960">
              <w:t>(2-metil-4-okso-3-(pent-2-enil)siklopent-2-en-1-il [1R-[1</w:t>
            </w:r>
            <w:r w:rsidRPr="00915960">
              <w:rPr>
                <w:rFonts w:eastAsia="Times New Roman"/>
              </w:rPr>
              <w:t>α [S*(Z)],3β (E)]]-2,2-dimetil-3-(3-metoksi-2-metil-3-oksoprop-1-enil)siklopropankarboksilat)</w:t>
            </w:r>
          </w:p>
        </w:tc>
      </w:tr>
      <w:tr w:rsidR="00BE6EC0" w:rsidRPr="00915960" w:rsidTr="002B1C00">
        <w:trPr>
          <w:trHeight w:hRule="exact" w:val="346"/>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Di</w:t>
            </w:r>
            <w:r w:rsidRPr="00915960">
              <w:rPr>
                <w:rFonts w:eastAsia="Times New Roman"/>
                <w:b/>
                <w:bCs/>
              </w:rPr>
              <w:t>ğer isim</w:t>
            </w:r>
          </w:p>
        </w:tc>
        <w:tc>
          <w:tcPr>
            <w:tcW w:w="6974" w:type="dxa"/>
            <w:gridSpan w:val="5"/>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Jasmolin I ve Jasmolin II</w:t>
            </w:r>
            <w:r w:rsidRPr="00915960">
              <w:rPr>
                <w:rFonts w:eastAsia="Times New Roman"/>
              </w:rPr>
              <w:t>’nin tepkime kütlesi</w:t>
            </w:r>
          </w:p>
        </w:tc>
      </w:tr>
      <w:tr w:rsidR="00BE6EC0" w:rsidRPr="00915960" w:rsidTr="002B1C00">
        <w:trPr>
          <w:trHeight w:hRule="exact" w:val="355"/>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084233" w:rsidP="002B1C00">
            <w:pPr>
              <w:shd w:val="clear" w:color="auto" w:fill="FFFFFF"/>
              <w:tabs>
                <w:tab w:val="left" w:pos="9072"/>
                <w:tab w:val="left" w:pos="9214"/>
                <w:tab w:val="left" w:pos="9356"/>
              </w:tabs>
              <w:ind w:right="686"/>
            </w:pPr>
            <w:r w:rsidRPr="00915960">
              <w:rPr>
                <w:b/>
                <w:bCs/>
                <w:spacing w:val="-1"/>
              </w:rPr>
              <w:t>Madde</w:t>
            </w:r>
            <w:r w:rsidR="00FB13DD" w:rsidRPr="00915960">
              <w:rPr>
                <w:b/>
                <w:bCs/>
                <w:spacing w:val="-1"/>
              </w:rPr>
              <w:t>nin safl</w:t>
            </w:r>
            <w:r w:rsidR="00FB13DD" w:rsidRPr="00915960">
              <w:rPr>
                <w:rFonts w:eastAsia="Times New Roman"/>
                <w:b/>
                <w:bCs/>
                <w:spacing w:val="-1"/>
              </w:rPr>
              <w:t>ığı</w:t>
            </w:r>
          </w:p>
        </w:tc>
        <w:tc>
          <w:tcPr>
            <w:tcW w:w="6974" w:type="dxa"/>
            <w:gridSpan w:val="5"/>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 xml:space="preserve">95 </w:t>
            </w:r>
            <w:r w:rsidRPr="00915960">
              <w:rPr>
                <w:rFonts w:eastAsia="Times New Roman"/>
              </w:rPr>
              <w:t>– 98% (w/w)</w:t>
            </w:r>
          </w:p>
        </w:tc>
      </w:tr>
      <w:tr w:rsidR="00BE6EC0" w:rsidRPr="00915960" w:rsidTr="002B1C00">
        <w:trPr>
          <w:trHeight w:hRule="exact" w:val="384"/>
        </w:trPr>
        <w:tc>
          <w:tcPr>
            <w:tcW w:w="7797" w:type="dxa"/>
            <w:gridSpan w:val="4"/>
            <w:tcBorders>
              <w:top w:val="single" w:sz="6" w:space="0" w:color="auto"/>
              <w:left w:val="single" w:sz="6" w:space="0" w:color="auto"/>
              <w:bottom w:val="single" w:sz="6" w:space="0" w:color="auto"/>
              <w:right w:val="nil"/>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Yap</w:t>
            </w:r>
            <w:r w:rsidRPr="00915960">
              <w:rPr>
                <w:rFonts w:eastAsia="Times New Roman"/>
                <w:b/>
                <w:bCs/>
              </w:rPr>
              <w:t>ı bilgisi – % ağırlık olarak temel bileşenler</w:t>
            </w:r>
          </w:p>
        </w:tc>
        <w:tc>
          <w:tcPr>
            <w:tcW w:w="1884" w:type="dxa"/>
            <w:gridSpan w:val="2"/>
            <w:tcBorders>
              <w:top w:val="single" w:sz="6" w:space="0" w:color="auto"/>
              <w:left w:val="nil"/>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r>
      <w:tr w:rsidR="00BE6EC0" w:rsidRPr="00915960" w:rsidTr="002B1C00">
        <w:trPr>
          <w:trHeight w:hRule="exact" w:val="854"/>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b/>
                <w:bCs/>
              </w:rPr>
              <w:t>Bile</w:t>
            </w:r>
            <w:r w:rsidRPr="00915960">
              <w:rPr>
                <w:rFonts w:eastAsia="Times New Roman"/>
                <w:b/>
                <w:bCs/>
              </w:rPr>
              <w:t>şenin ismi</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685DD7" w:rsidP="002B1C00">
            <w:pPr>
              <w:shd w:val="clear" w:color="auto" w:fill="FFFFFF"/>
              <w:tabs>
                <w:tab w:val="left" w:pos="9072"/>
                <w:tab w:val="left" w:pos="9214"/>
                <w:tab w:val="left" w:pos="9356"/>
              </w:tabs>
            </w:pPr>
            <w:r w:rsidRPr="00915960">
              <w:rPr>
                <w:b/>
                <w:bCs/>
                <w:spacing w:val="-2"/>
              </w:rPr>
              <w:t>EC</w:t>
            </w:r>
            <w:r w:rsidR="00FB13DD" w:rsidRPr="00915960">
              <w:rPr>
                <w:b/>
                <w:bCs/>
                <w:spacing w:val="-2"/>
              </w:rPr>
              <w:t>-no</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b/>
                <w:bCs/>
              </w:rPr>
              <w:t>CAS-no</w:t>
            </w:r>
          </w:p>
        </w:tc>
        <w:tc>
          <w:tcPr>
            <w:tcW w:w="992" w:type="dxa"/>
            <w:gridSpan w:val="2"/>
            <w:tcBorders>
              <w:top w:val="single" w:sz="6" w:space="0" w:color="auto"/>
              <w:left w:val="single" w:sz="6" w:space="0" w:color="auto"/>
              <w:bottom w:val="nil"/>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b/>
                <w:bCs/>
                <w:spacing w:val="-5"/>
              </w:rPr>
              <w:t>Min</w:t>
            </w:r>
            <w:r w:rsidRPr="00915960">
              <w:rPr>
                <w:b/>
                <w:bCs/>
              </w:rPr>
              <w:t>%</w:t>
            </w:r>
          </w:p>
          <w:p w:rsidR="001113AF" w:rsidRPr="00915960" w:rsidRDefault="00FB13DD" w:rsidP="002B1C00">
            <w:pPr>
              <w:shd w:val="clear" w:color="auto" w:fill="FFFFFF"/>
              <w:tabs>
                <w:tab w:val="left" w:pos="9072"/>
                <w:tab w:val="left" w:pos="9214"/>
                <w:tab w:val="left" w:pos="9356"/>
              </w:tabs>
            </w:pPr>
            <w:r w:rsidRPr="00915960">
              <w:t>40</w:t>
            </w:r>
          </w:p>
        </w:tc>
        <w:tc>
          <w:tcPr>
            <w:tcW w:w="1034" w:type="dxa"/>
            <w:tcBorders>
              <w:top w:val="single" w:sz="6" w:space="0" w:color="auto"/>
              <w:left w:val="single" w:sz="6" w:space="0" w:color="auto"/>
              <w:bottom w:val="nil"/>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b/>
                <w:bCs/>
                <w:spacing w:val="-3"/>
              </w:rPr>
              <w:t xml:space="preserve">Maks </w:t>
            </w:r>
            <w:r w:rsidRPr="00915960">
              <w:rPr>
                <w:b/>
                <w:bCs/>
              </w:rPr>
              <w:t>%</w:t>
            </w:r>
          </w:p>
          <w:p w:rsidR="001113AF" w:rsidRPr="00915960" w:rsidRDefault="00FB13DD" w:rsidP="002B1C00">
            <w:pPr>
              <w:shd w:val="clear" w:color="auto" w:fill="FFFFFF"/>
              <w:tabs>
                <w:tab w:val="left" w:pos="9072"/>
                <w:tab w:val="left" w:pos="9214"/>
                <w:tab w:val="left" w:pos="9356"/>
              </w:tabs>
            </w:pPr>
            <w:r w:rsidRPr="00915960">
              <w:t>60</w:t>
            </w:r>
          </w:p>
        </w:tc>
      </w:tr>
      <w:tr w:rsidR="00BE6EC0" w:rsidRPr="00915960" w:rsidTr="002B1C00">
        <w:trPr>
          <w:trHeight w:hRule="exact" w:val="1618"/>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lastRenderedPageBreak/>
              <w:t>Jasmolin I</w:t>
            </w:r>
            <w:r w:rsidRPr="00915960">
              <w:t>:</w:t>
            </w:r>
          </w:p>
          <w:p w:rsidR="001113AF" w:rsidRPr="00915960" w:rsidRDefault="00FB13DD" w:rsidP="002B1C00">
            <w:pPr>
              <w:shd w:val="clear" w:color="auto" w:fill="FFFFFF"/>
              <w:tabs>
                <w:tab w:val="left" w:pos="9072"/>
                <w:tab w:val="left" w:pos="9214"/>
                <w:tab w:val="left" w:pos="9356"/>
              </w:tabs>
              <w:ind w:right="686"/>
            </w:pPr>
            <w:r w:rsidRPr="00915960">
              <w:t>2-metil-4-okso-3-(pent-2-enil)siklopent -2-enil [1R-[1</w:t>
            </w:r>
            <w:r w:rsidRPr="00915960">
              <w:rPr>
                <w:rFonts w:eastAsia="Times New Roman"/>
              </w:rPr>
              <w:t>α [S*(Z)],3β]]-2,2-di metil-3-(2-metilprop-1-</w:t>
            </w:r>
            <w:r w:rsidRPr="00915960">
              <w:rPr>
                <w:rFonts w:eastAsia="Times New Roman"/>
                <w:spacing w:val="-1"/>
              </w:rPr>
              <w:t>enil)siklo propankarboksilat</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655"/>
                <w:tab w:val="left" w:pos="9072"/>
                <w:tab w:val="left" w:pos="9214"/>
                <w:tab w:val="left" w:pos="9356"/>
              </w:tabs>
              <w:ind w:left="91" w:hanging="91"/>
            </w:pPr>
            <w:r w:rsidRPr="00915960">
              <w:t>yok</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4466-14-2</w:t>
            </w:r>
          </w:p>
        </w:tc>
        <w:tc>
          <w:tcPr>
            <w:tcW w:w="992" w:type="dxa"/>
            <w:gridSpan w:val="2"/>
            <w:tcBorders>
              <w:top w:val="nil"/>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hanging="101"/>
            </w:pPr>
          </w:p>
          <w:p w:rsidR="001113AF" w:rsidRPr="00915960" w:rsidRDefault="001113AF" w:rsidP="002B1C00">
            <w:pPr>
              <w:shd w:val="clear" w:color="auto" w:fill="FFFFFF"/>
              <w:tabs>
                <w:tab w:val="left" w:pos="9072"/>
                <w:tab w:val="left" w:pos="9214"/>
                <w:tab w:val="left" w:pos="9356"/>
              </w:tabs>
              <w:ind w:hanging="101"/>
            </w:pPr>
          </w:p>
        </w:tc>
        <w:tc>
          <w:tcPr>
            <w:tcW w:w="1034" w:type="dxa"/>
            <w:tcBorders>
              <w:top w:val="nil"/>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pPr>
          </w:p>
          <w:p w:rsidR="001113AF" w:rsidRPr="00915960" w:rsidRDefault="001113AF" w:rsidP="002B1C00">
            <w:pPr>
              <w:shd w:val="clear" w:color="auto" w:fill="FFFFFF"/>
              <w:tabs>
                <w:tab w:val="left" w:pos="9072"/>
                <w:tab w:val="left" w:pos="9214"/>
                <w:tab w:val="left" w:pos="9356"/>
              </w:tabs>
            </w:pPr>
          </w:p>
        </w:tc>
      </w:tr>
      <w:tr w:rsidR="00BE6EC0" w:rsidRPr="00915960" w:rsidTr="002B1C00">
        <w:trPr>
          <w:trHeight w:hRule="exact" w:val="2496"/>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Molek</w:t>
            </w:r>
            <w:r w:rsidRPr="00915960">
              <w:rPr>
                <w:rFonts w:eastAsia="Times New Roman"/>
                <w:b/>
                <w:bCs/>
              </w:rPr>
              <w:t>üler formül</w:t>
            </w:r>
          </w:p>
          <w:p w:rsidR="001113AF" w:rsidRPr="00915960" w:rsidRDefault="001113AF" w:rsidP="002B1C00">
            <w:pPr>
              <w:shd w:val="clear" w:color="auto" w:fill="FFFFFF"/>
              <w:tabs>
                <w:tab w:val="left" w:pos="9072"/>
                <w:tab w:val="left" w:pos="9214"/>
                <w:tab w:val="left" w:pos="9356"/>
              </w:tabs>
              <w:ind w:right="686"/>
              <w:rPr>
                <w:b/>
                <w:bCs/>
              </w:rPr>
            </w:pPr>
          </w:p>
          <w:p w:rsidR="001113AF" w:rsidRPr="00915960" w:rsidRDefault="001113AF" w:rsidP="002B1C00">
            <w:pPr>
              <w:shd w:val="clear" w:color="auto" w:fill="FFFFFF"/>
              <w:tabs>
                <w:tab w:val="left" w:pos="9072"/>
                <w:tab w:val="left" w:pos="9214"/>
                <w:tab w:val="left" w:pos="9356"/>
              </w:tabs>
              <w:ind w:right="686"/>
              <w:rPr>
                <w:b/>
                <w:bCs/>
              </w:rPr>
            </w:pPr>
          </w:p>
          <w:p w:rsidR="001113AF" w:rsidRPr="00915960" w:rsidRDefault="001113AF" w:rsidP="002B1C00">
            <w:pPr>
              <w:shd w:val="clear" w:color="auto" w:fill="FFFFFF"/>
              <w:tabs>
                <w:tab w:val="left" w:pos="9072"/>
                <w:tab w:val="left" w:pos="9214"/>
                <w:tab w:val="left" w:pos="9356"/>
              </w:tabs>
              <w:ind w:right="686"/>
              <w:rPr>
                <w:b/>
                <w:bCs/>
              </w:rPr>
            </w:pPr>
          </w:p>
          <w:p w:rsidR="001113AF" w:rsidRPr="00915960" w:rsidRDefault="001113AF" w:rsidP="002B1C00">
            <w:pPr>
              <w:shd w:val="clear" w:color="auto" w:fill="FFFFFF"/>
              <w:tabs>
                <w:tab w:val="left" w:pos="9072"/>
                <w:tab w:val="left" w:pos="9214"/>
                <w:tab w:val="left" w:pos="9356"/>
              </w:tabs>
              <w:ind w:right="686"/>
              <w:rPr>
                <w:b/>
                <w:bCs/>
              </w:rPr>
            </w:pPr>
          </w:p>
          <w:p w:rsidR="001113AF" w:rsidRPr="00915960" w:rsidRDefault="00FB13DD" w:rsidP="002B1C00">
            <w:pPr>
              <w:shd w:val="clear" w:color="auto" w:fill="FFFFFF"/>
              <w:tabs>
                <w:tab w:val="left" w:pos="9072"/>
                <w:tab w:val="left" w:pos="9214"/>
                <w:tab w:val="left" w:pos="9356"/>
              </w:tabs>
              <w:ind w:right="686"/>
            </w:pPr>
            <w:r w:rsidRPr="00915960">
              <w:rPr>
                <w:b/>
                <w:bCs/>
              </w:rPr>
              <w:t>Yap</w:t>
            </w:r>
            <w:r w:rsidRPr="00915960">
              <w:rPr>
                <w:rFonts w:eastAsia="Times New Roman"/>
                <w:b/>
                <w:bCs/>
              </w:rPr>
              <w:t>ısal formül Moleküler ağırlık</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655"/>
                <w:tab w:val="left" w:pos="9072"/>
                <w:tab w:val="left" w:pos="9214"/>
                <w:tab w:val="left" w:pos="9356"/>
              </w:tabs>
              <w:ind w:left="91" w:hanging="91"/>
            </w:pP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3644D0" w:rsidP="002B1C00">
            <w:pPr>
              <w:shd w:val="clear" w:color="auto" w:fill="FFFFFF"/>
              <w:tabs>
                <w:tab w:val="left" w:pos="9072"/>
                <w:tab w:val="left" w:pos="9214"/>
                <w:tab w:val="left" w:pos="9356"/>
              </w:tabs>
              <w:ind w:right="686"/>
              <w:rPr>
                <w:sz w:val="14"/>
                <w:szCs w:val="14"/>
              </w:rPr>
            </w:pPr>
            <w:r w:rsidRPr="00915960">
              <w:rPr>
                <w:noProof/>
                <w:sz w:val="14"/>
                <w:szCs w:val="14"/>
              </w:rPr>
              <w:drawing>
                <wp:inline distT="0" distB="0" distL="0" distR="0" wp14:anchorId="2F1DBB87" wp14:editId="22AFF57F">
                  <wp:extent cx="2619375" cy="1038225"/>
                  <wp:effectExtent l="19050" t="0" r="9525" b="0"/>
                  <wp:docPr id="28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2619375" cy="1038225"/>
                          </a:xfrm>
                          <a:prstGeom prst="rect">
                            <a:avLst/>
                          </a:prstGeom>
                          <a:noFill/>
                          <a:ln w="9525">
                            <a:noFill/>
                            <a:miter lim="800000"/>
                            <a:headEnd/>
                            <a:tailEnd/>
                          </a:ln>
                        </pic:spPr>
                      </pic:pic>
                    </a:graphicData>
                  </a:graphic>
                </wp:inline>
              </w:drawing>
            </w:r>
          </w:p>
          <w:p w:rsidR="001113AF" w:rsidRPr="00915960" w:rsidRDefault="001113AF" w:rsidP="002B1C00">
            <w:pPr>
              <w:shd w:val="clear" w:color="auto" w:fill="FFFFFF"/>
              <w:tabs>
                <w:tab w:val="left" w:pos="9072"/>
                <w:tab w:val="left" w:pos="9214"/>
                <w:tab w:val="left" w:pos="9356"/>
              </w:tabs>
              <w:ind w:right="686"/>
              <w:rPr>
                <w:sz w:val="14"/>
                <w:szCs w:val="14"/>
              </w:rPr>
            </w:pPr>
          </w:p>
          <w:p w:rsidR="001113AF" w:rsidRPr="00915960" w:rsidRDefault="001113AF" w:rsidP="002B1C00">
            <w:pPr>
              <w:shd w:val="clear" w:color="auto" w:fill="FFFFFF"/>
              <w:tabs>
                <w:tab w:val="left" w:pos="9072"/>
                <w:tab w:val="left" w:pos="9214"/>
                <w:tab w:val="left" w:pos="9356"/>
              </w:tabs>
              <w:ind w:right="686"/>
            </w:pPr>
            <w:r w:rsidRPr="00915960">
              <w:t>C22H30O5</w:t>
            </w:r>
          </w:p>
          <w:p w:rsidR="001113AF" w:rsidRPr="00915960" w:rsidRDefault="001113AF" w:rsidP="002B1C00">
            <w:pPr>
              <w:shd w:val="clear" w:color="auto" w:fill="FFFFFF"/>
              <w:tabs>
                <w:tab w:val="left" w:pos="9072"/>
                <w:tab w:val="left" w:pos="9214"/>
                <w:tab w:val="left" w:pos="9356"/>
              </w:tabs>
              <w:ind w:right="686"/>
            </w:pPr>
          </w:p>
          <w:p w:rsidR="001113AF" w:rsidRPr="00915960" w:rsidRDefault="001113AF" w:rsidP="002B1C00">
            <w:pPr>
              <w:shd w:val="clear" w:color="auto" w:fill="FFFFFF"/>
              <w:tabs>
                <w:tab w:val="left" w:pos="9072"/>
                <w:tab w:val="left" w:pos="9214"/>
                <w:tab w:val="left" w:pos="9356"/>
              </w:tabs>
              <w:ind w:right="686"/>
            </w:pPr>
            <w:r w:rsidRPr="00915960">
              <w:t>M = 374 g/mol</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103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r>
      <w:tr w:rsidR="00BE6EC0" w:rsidRPr="00915960" w:rsidTr="002B1C00">
        <w:trPr>
          <w:trHeight w:hRule="exact" w:val="2000"/>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Jasmolin II</w:t>
            </w:r>
            <w:r w:rsidRPr="00915960">
              <w:t>:</w:t>
            </w:r>
          </w:p>
          <w:p w:rsidR="001113AF" w:rsidRPr="00915960" w:rsidRDefault="00FB13DD" w:rsidP="002B1C00">
            <w:pPr>
              <w:shd w:val="clear" w:color="auto" w:fill="FFFFFF"/>
              <w:tabs>
                <w:tab w:val="left" w:pos="9072"/>
                <w:tab w:val="left" w:pos="9214"/>
                <w:tab w:val="left" w:pos="9356"/>
              </w:tabs>
              <w:ind w:right="686"/>
            </w:pPr>
            <w:r w:rsidRPr="00915960">
              <w:rPr>
                <w:spacing w:val="-1"/>
              </w:rPr>
              <w:t>2-metil-4-okso-3-(pent-2-</w:t>
            </w:r>
            <w:r w:rsidRPr="00915960">
              <w:rPr>
                <w:sz w:val="18"/>
                <w:szCs w:val="18"/>
              </w:rPr>
              <w:t>enil)siklo pent-2-en-1 -il</w:t>
            </w:r>
            <w:r w:rsidR="00081BEF" w:rsidRPr="00915960">
              <w:rPr>
                <w:sz w:val="18"/>
                <w:szCs w:val="18"/>
              </w:rPr>
              <w:t xml:space="preserve"> [1R-[1α[S*(Z)], 3β (E)]]-2,2-dimetil-3-(3-methoksi-2-metil-3-okzoprop-1-enil)siklopropankarboksilat</w:t>
            </w: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655"/>
                <w:tab w:val="left" w:pos="9072"/>
                <w:tab w:val="left" w:pos="9214"/>
                <w:tab w:val="left" w:pos="9356"/>
              </w:tabs>
              <w:ind w:left="91" w:hanging="91"/>
            </w:pPr>
            <w:r w:rsidRPr="00915960">
              <w:t>yok</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1172-63-0</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35</w:t>
            </w:r>
          </w:p>
        </w:tc>
        <w:tc>
          <w:tcPr>
            <w:tcW w:w="103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65</w:t>
            </w:r>
          </w:p>
        </w:tc>
      </w:tr>
      <w:tr w:rsidR="00685DD7" w:rsidRPr="00915960" w:rsidTr="002B1C00">
        <w:trPr>
          <w:trHeight w:hRule="exact" w:val="2553"/>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685DD7" w:rsidRPr="00915960" w:rsidRDefault="00685DD7">
            <w:pPr>
              <w:shd w:val="clear" w:color="auto" w:fill="FFFFFF"/>
              <w:tabs>
                <w:tab w:val="left" w:pos="9072"/>
                <w:tab w:val="left" w:pos="9214"/>
                <w:tab w:val="left" w:pos="9356"/>
              </w:tabs>
              <w:ind w:right="686"/>
              <w:rPr>
                <w:rFonts w:eastAsia="Times New Roman"/>
                <w:b/>
                <w:bCs/>
                <w:spacing w:val="-11"/>
                <w:sz w:val="22"/>
                <w:szCs w:val="22"/>
              </w:rPr>
            </w:pPr>
            <w:r w:rsidRPr="00915960">
              <w:rPr>
                <w:b/>
                <w:bCs/>
                <w:spacing w:val="-11"/>
                <w:sz w:val="22"/>
                <w:szCs w:val="22"/>
              </w:rPr>
              <w:t>Molek</w:t>
            </w:r>
            <w:r w:rsidRPr="00915960">
              <w:rPr>
                <w:rFonts w:eastAsia="Times New Roman"/>
                <w:b/>
                <w:bCs/>
                <w:spacing w:val="-11"/>
                <w:sz w:val="22"/>
                <w:szCs w:val="22"/>
              </w:rPr>
              <w:t>üler formül</w:t>
            </w:r>
          </w:p>
          <w:p w:rsidR="001113AF" w:rsidRPr="00915960" w:rsidRDefault="001113AF" w:rsidP="002B1C00">
            <w:pPr>
              <w:shd w:val="clear" w:color="auto" w:fill="FFFFFF"/>
              <w:tabs>
                <w:tab w:val="left" w:pos="9072"/>
                <w:tab w:val="left" w:pos="9214"/>
                <w:tab w:val="left" w:pos="9356"/>
              </w:tabs>
              <w:ind w:right="686"/>
              <w:rPr>
                <w:b/>
                <w:bCs/>
                <w:spacing w:val="-10"/>
                <w:sz w:val="22"/>
                <w:szCs w:val="22"/>
              </w:rPr>
            </w:pPr>
          </w:p>
          <w:p w:rsidR="001113AF" w:rsidRPr="00915960" w:rsidRDefault="001113AF" w:rsidP="002B1C00">
            <w:pPr>
              <w:shd w:val="clear" w:color="auto" w:fill="FFFFFF"/>
              <w:tabs>
                <w:tab w:val="left" w:pos="9072"/>
                <w:tab w:val="left" w:pos="9214"/>
                <w:tab w:val="left" w:pos="9356"/>
              </w:tabs>
              <w:ind w:right="686"/>
              <w:rPr>
                <w:b/>
                <w:bCs/>
                <w:spacing w:val="-10"/>
                <w:sz w:val="22"/>
                <w:szCs w:val="22"/>
              </w:rPr>
            </w:pPr>
          </w:p>
          <w:p w:rsidR="001113AF" w:rsidRPr="00915960" w:rsidRDefault="001113AF" w:rsidP="002B1C00">
            <w:pPr>
              <w:shd w:val="clear" w:color="auto" w:fill="FFFFFF"/>
              <w:tabs>
                <w:tab w:val="left" w:pos="9072"/>
                <w:tab w:val="left" w:pos="9214"/>
                <w:tab w:val="left" w:pos="9356"/>
              </w:tabs>
              <w:ind w:right="686"/>
              <w:rPr>
                <w:b/>
                <w:bCs/>
                <w:spacing w:val="-10"/>
                <w:sz w:val="22"/>
                <w:szCs w:val="22"/>
              </w:rPr>
            </w:pPr>
          </w:p>
          <w:p w:rsidR="001113AF" w:rsidRPr="00915960" w:rsidRDefault="001113AF" w:rsidP="002B1C00">
            <w:pPr>
              <w:shd w:val="clear" w:color="auto" w:fill="FFFFFF"/>
              <w:tabs>
                <w:tab w:val="left" w:pos="9072"/>
                <w:tab w:val="left" w:pos="9214"/>
                <w:tab w:val="left" w:pos="9356"/>
              </w:tabs>
              <w:ind w:right="686"/>
              <w:rPr>
                <w:b/>
                <w:bCs/>
                <w:spacing w:val="-10"/>
                <w:sz w:val="22"/>
                <w:szCs w:val="22"/>
              </w:rPr>
            </w:pPr>
          </w:p>
          <w:p w:rsidR="001113AF" w:rsidRPr="00915960" w:rsidRDefault="001113AF" w:rsidP="002B1C00">
            <w:pPr>
              <w:shd w:val="clear" w:color="auto" w:fill="FFFFFF"/>
              <w:tabs>
                <w:tab w:val="left" w:pos="9072"/>
                <w:tab w:val="left" w:pos="9214"/>
                <w:tab w:val="left" w:pos="9356"/>
              </w:tabs>
              <w:ind w:right="686"/>
              <w:rPr>
                <w:b/>
                <w:bCs/>
                <w:spacing w:val="-10"/>
                <w:sz w:val="22"/>
                <w:szCs w:val="22"/>
              </w:rPr>
            </w:pPr>
          </w:p>
          <w:p w:rsidR="001113AF" w:rsidRPr="00915960" w:rsidRDefault="001113AF" w:rsidP="002B1C00">
            <w:pPr>
              <w:shd w:val="clear" w:color="auto" w:fill="FFFFFF"/>
              <w:tabs>
                <w:tab w:val="left" w:pos="9072"/>
                <w:tab w:val="left" w:pos="9214"/>
                <w:tab w:val="left" w:pos="9356"/>
              </w:tabs>
              <w:ind w:right="686"/>
              <w:rPr>
                <w:b/>
                <w:bCs/>
                <w:spacing w:val="-10"/>
                <w:sz w:val="22"/>
                <w:szCs w:val="22"/>
              </w:rPr>
            </w:pPr>
          </w:p>
          <w:p w:rsidR="001113AF" w:rsidRPr="00915960" w:rsidRDefault="00081BEF" w:rsidP="002B1C00">
            <w:pPr>
              <w:shd w:val="clear" w:color="auto" w:fill="FFFFFF"/>
              <w:tabs>
                <w:tab w:val="left" w:pos="9072"/>
                <w:tab w:val="left" w:pos="9214"/>
                <w:tab w:val="left" w:pos="9356"/>
              </w:tabs>
              <w:ind w:right="686"/>
              <w:rPr>
                <w:rFonts w:eastAsia="Times New Roman"/>
                <w:b/>
                <w:bCs/>
                <w:spacing w:val="-10"/>
                <w:sz w:val="22"/>
                <w:szCs w:val="22"/>
              </w:rPr>
            </w:pPr>
            <w:r w:rsidRPr="00915960">
              <w:rPr>
                <w:b/>
                <w:bCs/>
                <w:spacing w:val="-10"/>
                <w:sz w:val="22"/>
                <w:szCs w:val="22"/>
              </w:rPr>
              <w:t>Yap</w:t>
            </w:r>
            <w:r w:rsidRPr="00915960">
              <w:rPr>
                <w:rFonts w:eastAsia="Times New Roman"/>
                <w:b/>
                <w:bCs/>
                <w:spacing w:val="-10"/>
                <w:sz w:val="22"/>
                <w:szCs w:val="22"/>
              </w:rPr>
              <w:t>ısal formül</w:t>
            </w:r>
          </w:p>
          <w:p w:rsidR="001113AF" w:rsidRPr="00915960" w:rsidRDefault="001113AF" w:rsidP="002B1C00">
            <w:pPr>
              <w:shd w:val="clear" w:color="auto" w:fill="FFFFFF"/>
              <w:tabs>
                <w:tab w:val="left" w:pos="9072"/>
                <w:tab w:val="left" w:pos="9214"/>
                <w:tab w:val="left" w:pos="9356"/>
              </w:tabs>
              <w:ind w:right="686"/>
              <w:rPr>
                <w:rFonts w:eastAsia="Times New Roman"/>
                <w:b/>
                <w:bCs/>
                <w:spacing w:val="-10"/>
                <w:sz w:val="22"/>
                <w:szCs w:val="22"/>
              </w:rPr>
            </w:pPr>
          </w:p>
          <w:p w:rsidR="001113AF" w:rsidRPr="00915960" w:rsidRDefault="00081BEF" w:rsidP="002B1C00">
            <w:pPr>
              <w:shd w:val="clear" w:color="auto" w:fill="FFFFFF"/>
              <w:tabs>
                <w:tab w:val="left" w:pos="9072"/>
                <w:tab w:val="left" w:pos="9214"/>
                <w:tab w:val="left" w:pos="9356"/>
              </w:tabs>
              <w:ind w:right="686"/>
            </w:pPr>
            <w:r w:rsidRPr="00915960">
              <w:rPr>
                <w:rFonts w:eastAsia="Times New Roman"/>
                <w:b/>
                <w:bCs/>
                <w:spacing w:val="-10"/>
                <w:sz w:val="22"/>
                <w:szCs w:val="22"/>
              </w:rPr>
              <w:t>Moleküler ağırlık</w:t>
            </w:r>
          </w:p>
          <w:p w:rsidR="00685DD7" w:rsidRPr="00915960" w:rsidRDefault="00685DD7">
            <w:pPr>
              <w:shd w:val="clear" w:color="auto" w:fill="FFFFFF"/>
              <w:tabs>
                <w:tab w:val="left" w:pos="9072"/>
                <w:tab w:val="left" w:pos="9214"/>
                <w:tab w:val="left" w:pos="9356"/>
              </w:tabs>
              <w:ind w:right="686"/>
              <w:rPr>
                <w:b/>
                <w:bCs/>
              </w:rPr>
            </w:pPr>
          </w:p>
        </w:tc>
        <w:tc>
          <w:tcPr>
            <w:tcW w:w="878" w:type="dxa"/>
            <w:tcBorders>
              <w:top w:val="single" w:sz="6" w:space="0" w:color="auto"/>
              <w:left w:val="single" w:sz="6" w:space="0" w:color="auto"/>
              <w:bottom w:val="single" w:sz="6" w:space="0" w:color="auto"/>
              <w:right w:val="single" w:sz="6" w:space="0" w:color="auto"/>
            </w:tcBorders>
            <w:shd w:val="clear" w:color="auto" w:fill="FFFFFF"/>
          </w:tcPr>
          <w:p w:rsidR="00685DD7" w:rsidRPr="00915960" w:rsidRDefault="00685DD7">
            <w:pPr>
              <w:shd w:val="clear" w:color="auto" w:fill="FFFFFF"/>
              <w:tabs>
                <w:tab w:val="left" w:pos="655"/>
                <w:tab w:val="left" w:pos="9072"/>
                <w:tab w:val="left" w:pos="9214"/>
                <w:tab w:val="left" w:pos="9356"/>
              </w:tabs>
              <w:ind w:left="91" w:hanging="91"/>
            </w:pP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081BEF" w:rsidRPr="00915960" w:rsidRDefault="003644D0" w:rsidP="002B1C00">
            <w:pPr>
              <w:shd w:val="clear" w:color="auto" w:fill="FFFFFF"/>
              <w:tabs>
                <w:tab w:val="left" w:pos="9072"/>
                <w:tab w:val="left" w:pos="9214"/>
                <w:tab w:val="left" w:pos="9356"/>
              </w:tabs>
              <w:ind w:right="686"/>
              <w:rPr>
                <w:spacing w:val="-12"/>
              </w:rPr>
            </w:pPr>
            <w:r w:rsidRPr="00915960">
              <w:rPr>
                <w:noProof/>
                <w:spacing w:val="-12"/>
              </w:rPr>
              <w:drawing>
                <wp:anchor distT="0" distB="0" distL="114300" distR="114300" simplePos="0" relativeHeight="251968512" behindDoc="0" locked="0" layoutInCell="1" allowOverlap="1" wp14:anchorId="5369DF9A" wp14:editId="1FB40850">
                  <wp:simplePos x="0" y="0"/>
                  <wp:positionH relativeFrom="column">
                    <wp:posOffset>17145</wp:posOffset>
                  </wp:positionH>
                  <wp:positionV relativeFrom="paragraph">
                    <wp:posOffset>53975</wp:posOffset>
                  </wp:positionV>
                  <wp:extent cx="2114550" cy="749561"/>
                  <wp:effectExtent l="19050" t="0" r="0" b="0"/>
                  <wp:wrapNone/>
                  <wp:docPr id="282"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a:stretch>
                            <a:fillRect/>
                          </a:stretch>
                        </pic:blipFill>
                        <pic:spPr bwMode="auto">
                          <a:xfrm>
                            <a:off x="0" y="0"/>
                            <a:ext cx="2114550" cy="749561"/>
                          </a:xfrm>
                          <a:prstGeom prst="rect">
                            <a:avLst/>
                          </a:prstGeom>
                          <a:noFill/>
                          <a:ln w="9525">
                            <a:noFill/>
                            <a:miter lim="800000"/>
                            <a:headEnd/>
                            <a:tailEnd/>
                          </a:ln>
                        </pic:spPr>
                      </pic:pic>
                    </a:graphicData>
                  </a:graphic>
                </wp:anchor>
              </w:drawing>
            </w:r>
          </w:p>
          <w:p w:rsidR="00081BEF" w:rsidRPr="00915960" w:rsidRDefault="00081BEF" w:rsidP="002B1C00">
            <w:pPr>
              <w:shd w:val="clear" w:color="auto" w:fill="FFFFFF"/>
              <w:tabs>
                <w:tab w:val="left" w:pos="9072"/>
                <w:tab w:val="left" w:pos="9214"/>
                <w:tab w:val="left" w:pos="9356"/>
              </w:tabs>
              <w:ind w:right="686"/>
              <w:rPr>
                <w:spacing w:val="-12"/>
              </w:rPr>
            </w:pPr>
          </w:p>
          <w:p w:rsidR="00081BEF" w:rsidRPr="00915960" w:rsidRDefault="00081BEF" w:rsidP="002B1C00">
            <w:pPr>
              <w:shd w:val="clear" w:color="auto" w:fill="FFFFFF"/>
              <w:tabs>
                <w:tab w:val="left" w:pos="9072"/>
                <w:tab w:val="left" w:pos="9214"/>
                <w:tab w:val="left" w:pos="9356"/>
              </w:tabs>
              <w:ind w:right="686"/>
              <w:rPr>
                <w:spacing w:val="-12"/>
              </w:rPr>
            </w:pPr>
          </w:p>
          <w:p w:rsidR="00081BEF" w:rsidRPr="00915960" w:rsidRDefault="00081BEF" w:rsidP="002B1C00">
            <w:pPr>
              <w:shd w:val="clear" w:color="auto" w:fill="FFFFFF"/>
              <w:tabs>
                <w:tab w:val="left" w:pos="9072"/>
                <w:tab w:val="left" w:pos="9214"/>
                <w:tab w:val="left" w:pos="9356"/>
              </w:tabs>
              <w:ind w:right="686"/>
              <w:rPr>
                <w:spacing w:val="-12"/>
              </w:rPr>
            </w:pPr>
          </w:p>
          <w:p w:rsidR="00081BEF" w:rsidRPr="00915960" w:rsidRDefault="00081BEF" w:rsidP="002B1C00">
            <w:pPr>
              <w:shd w:val="clear" w:color="auto" w:fill="FFFFFF"/>
              <w:tabs>
                <w:tab w:val="left" w:pos="9072"/>
                <w:tab w:val="left" w:pos="9214"/>
                <w:tab w:val="left" w:pos="9356"/>
              </w:tabs>
              <w:ind w:right="686"/>
              <w:rPr>
                <w:spacing w:val="-12"/>
              </w:rPr>
            </w:pPr>
          </w:p>
          <w:p w:rsidR="00A51E13" w:rsidRPr="00915960" w:rsidRDefault="00A51E13" w:rsidP="002B1C00">
            <w:pPr>
              <w:shd w:val="clear" w:color="auto" w:fill="FFFFFF"/>
              <w:tabs>
                <w:tab w:val="left" w:pos="9072"/>
                <w:tab w:val="left" w:pos="9214"/>
                <w:tab w:val="left" w:pos="9356"/>
              </w:tabs>
              <w:ind w:right="686"/>
              <w:rPr>
                <w:spacing w:val="-12"/>
              </w:rPr>
            </w:pPr>
          </w:p>
          <w:p w:rsidR="00A51E13" w:rsidRPr="00915960" w:rsidRDefault="00A51E13" w:rsidP="002B1C00">
            <w:pPr>
              <w:shd w:val="clear" w:color="auto" w:fill="FFFFFF"/>
              <w:tabs>
                <w:tab w:val="left" w:pos="9072"/>
                <w:tab w:val="left" w:pos="9214"/>
                <w:tab w:val="left" w:pos="9356"/>
              </w:tabs>
              <w:ind w:right="686"/>
              <w:rPr>
                <w:spacing w:val="-12"/>
              </w:rPr>
            </w:pPr>
          </w:p>
          <w:p w:rsidR="00081BEF" w:rsidRPr="00915960" w:rsidRDefault="001113AF" w:rsidP="002B1C00">
            <w:pPr>
              <w:shd w:val="clear" w:color="auto" w:fill="FFFFFF"/>
              <w:tabs>
                <w:tab w:val="left" w:pos="9072"/>
                <w:tab w:val="left" w:pos="9214"/>
                <w:tab w:val="left" w:pos="9356"/>
              </w:tabs>
              <w:ind w:right="686"/>
              <w:rPr>
                <w:spacing w:val="-12"/>
              </w:rPr>
            </w:pPr>
            <w:r w:rsidRPr="00915960">
              <w:rPr>
                <w:spacing w:val="-12"/>
              </w:rPr>
              <w:t>C21H30O3</w:t>
            </w:r>
          </w:p>
          <w:p w:rsidR="00081BEF" w:rsidRPr="00915960" w:rsidRDefault="001113AF" w:rsidP="002B1C00">
            <w:pPr>
              <w:shd w:val="clear" w:color="auto" w:fill="FFFFFF"/>
              <w:tabs>
                <w:tab w:val="left" w:pos="9072"/>
                <w:tab w:val="left" w:pos="9214"/>
                <w:tab w:val="left" w:pos="9356"/>
              </w:tabs>
              <w:ind w:right="686"/>
            </w:pPr>
            <w:r w:rsidRPr="00915960">
              <w:rPr>
                <w:spacing w:val="-11"/>
              </w:rPr>
              <w:t>M = 330 g/mol</w:t>
            </w:r>
          </w:p>
          <w:p w:rsidR="00685DD7" w:rsidRPr="00915960" w:rsidRDefault="00685DD7">
            <w:pPr>
              <w:shd w:val="clear" w:color="auto" w:fill="FFFFFF"/>
              <w:tabs>
                <w:tab w:val="left" w:pos="9072"/>
                <w:tab w:val="left" w:pos="9214"/>
                <w:tab w:val="left" w:pos="9356"/>
              </w:tabs>
              <w:ind w:right="686"/>
            </w:pP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685DD7" w:rsidRPr="00915960" w:rsidRDefault="00685DD7">
            <w:pPr>
              <w:shd w:val="clear" w:color="auto" w:fill="FFFFFF"/>
              <w:tabs>
                <w:tab w:val="left" w:pos="9072"/>
                <w:tab w:val="left" w:pos="9214"/>
                <w:tab w:val="left" w:pos="9356"/>
              </w:tabs>
              <w:ind w:right="686"/>
            </w:pPr>
          </w:p>
        </w:tc>
        <w:tc>
          <w:tcPr>
            <w:tcW w:w="1034" w:type="dxa"/>
            <w:tcBorders>
              <w:top w:val="single" w:sz="6" w:space="0" w:color="auto"/>
              <w:left w:val="single" w:sz="6" w:space="0" w:color="auto"/>
              <w:bottom w:val="single" w:sz="6" w:space="0" w:color="auto"/>
              <w:right w:val="single" w:sz="6" w:space="0" w:color="auto"/>
            </w:tcBorders>
            <w:shd w:val="clear" w:color="auto" w:fill="FFFFFF"/>
          </w:tcPr>
          <w:p w:rsidR="00685DD7" w:rsidRPr="00915960" w:rsidRDefault="00685DD7">
            <w:pPr>
              <w:shd w:val="clear" w:color="auto" w:fill="FFFFFF"/>
              <w:tabs>
                <w:tab w:val="left" w:pos="9072"/>
                <w:tab w:val="left" w:pos="9214"/>
                <w:tab w:val="left" w:pos="9356"/>
              </w:tabs>
              <w:ind w:right="686"/>
            </w:pPr>
          </w:p>
        </w:tc>
      </w:tr>
    </w:tbl>
    <w:p w:rsidR="001113AF" w:rsidRPr="00915960" w:rsidRDefault="001113AF" w:rsidP="002B1C00">
      <w:pPr>
        <w:tabs>
          <w:tab w:val="left" w:pos="9072"/>
          <w:tab w:val="left" w:pos="9214"/>
          <w:tab w:val="left" w:pos="9356"/>
        </w:tabs>
        <w:ind w:right="686"/>
        <w:rPr>
          <w:rFonts w:ascii="Arial" w:hAnsi="Arial" w:cs="Arial"/>
          <w:sz w:val="2"/>
          <w:szCs w:val="2"/>
        </w:rPr>
      </w:pPr>
    </w:p>
    <w:p w:rsidR="00A51E13" w:rsidRPr="00915960" w:rsidRDefault="00A51E13" w:rsidP="002B1C00">
      <w:pPr>
        <w:shd w:val="clear" w:color="auto" w:fill="FFFFFF"/>
        <w:tabs>
          <w:tab w:val="left" w:pos="9072"/>
          <w:tab w:val="left" w:pos="9214"/>
          <w:tab w:val="left" w:pos="9356"/>
        </w:tabs>
        <w:ind w:right="3"/>
        <w:jc w:val="both"/>
        <w:rPr>
          <w:rFonts w:ascii="Arial" w:hAnsi="Arial" w:cs="Arial"/>
          <w:sz w:val="24"/>
          <w:szCs w:val="24"/>
        </w:rPr>
      </w:pPr>
    </w:p>
    <w:p w:rsidR="00A51E13" w:rsidRPr="00915960" w:rsidRDefault="00A51E13">
      <w:pPr>
        <w:widowControl/>
        <w:autoSpaceDE/>
        <w:autoSpaceDN/>
        <w:adjustRightInd/>
        <w:spacing w:after="200" w:line="276" w:lineRule="auto"/>
        <w:rPr>
          <w:rFonts w:ascii="Arial" w:hAnsi="Arial" w:cs="Arial"/>
          <w:sz w:val="24"/>
          <w:szCs w:val="24"/>
        </w:rPr>
      </w:pPr>
      <w:r w:rsidRPr="00915960">
        <w:rPr>
          <w:rFonts w:ascii="Arial" w:hAnsi="Arial" w:cs="Arial"/>
          <w:sz w:val="24"/>
          <w:szCs w:val="24"/>
        </w:rPr>
        <w:br w:type="page"/>
      </w:r>
    </w:p>
    <w:p w:rsidR="001113AF" w:rsidRPr="00915960" w:rsidRDefault="00FB13DD" w:rsidP="002B1C00">
      <w:pPr>
        <w:shd w:val="clear" w:color="auto" w:fill="FFFFFF"/>
        <w:tabs>
          <w:tab w:val="left" w:pos="9072"/>
          <w:tab w:val="left" w:pos="9214"/>
          <w:tab w:val="left" w:pos="9356"/>
        </w:tabs>
        <w:ind w:right="3"/>
        <w:jc w:val="both"/>
        <w:rPr>
          <w:rFonts w:eastAsia="Times New Roman"/>
          <w:b/>
          <w:bCs/>
          <w:sz w:val="22"/>
          <w:szCs w:val="22"/>
        </w:rPr>
      </w:pPr>
      <w:r w:rsidRPr="00915960">
        <w:rPr>
          <w:b/>
          <w:bCs/>
          <w:sz w:val="22"/>
          <w:szCs w:val="22"/>
        </w:rPr>
        <w:lastRenderedPageBreak/>
        <w:t>3.</w:t>
      </w:r>
      <w:r w:rsidR="00382310" w:rsidRPr="00915960">
        <w:rPr>
          <w:b/>
          <w:bCs/>
          <w:sz w:val="22"/>
          <w:szCs w:val="22"/>
        </w:rPr>
        <w:t xml:space="preserve"> </w:t>
      </w:r>
      <w:r w:rsidRPr="00915960">
        <w:rPr>
          <w:rFonts w:eastAsia="Times New Roman"/>
          <w:b/>
          <w:bCs/>
          <w:sz w:val="22"/>
          <w:szCs w:val="22"/>
        </w:rPr>
        <w:t>İki izomerin sentezlenmi</w:t>
      </w:r>
      <w:r w:rsidR="004A0641" w:rsidRPr="00915960">
        <w:rPr>
          <w:rFonts w:eastAsia="Times New Roman"/>
          <w:b/>
          <w:bCs/>
          <w:sz w:val="22"/>
          <w:szCs w:val="22"/>
        </w:rPr>
        <w:t>ş</w:t>
      </w:r>
      <w:r w:rsidRPr="00915960">
        <w:rPr>
          <w:rFonts w:eastAsia="Times New Roman"/>
          <w:b/>
          <w:bCs/>
          <w:sz w:val="22"/>
          <w:szCs w:val="22"/>
        </w:rPr>
        <w:t xml:space="preserve"> kar</w:t>
      </w:r>
      <w:r w:rsidR="004A0641" w:rsidRPr="00915960">
        <w:rPr>
          <w:rFonts w:eastAsia="Times New Roman"/>
          <w:b/>
          <w:bCs/>
          <w:sz w:val="22"/>
          <w:szCs w:val="22"/>
        </w:rPr>
        <w:t>ışı</w:t>
      </w:r>
      <w:r w:rsidRPr="00915960">
        <w:rPr>
          <w:rFonts w:eastAsia="Times New Roman"/>
          <w:b/>
          <w:bCs/>
          <w:sz w:val="22"/>
          <w:szCs w:val="22"/>
        </w:rPr>
        <w:t>mı (tepkime kütlesi), kasımpatı ya</w:t>
      </w:r>
      <w:r w:rsidR="004A0641" w:rsidRPr="00915960">
        <w:rPr>
          <w:rFonts w:eastAsia="Times New Roman"/>
          <w:b/>
          <w:bCs/>
          <w:sz w:val="22"/>
          <w:szCs w:val="22"/>
        </w:rPr>
        <w:t>ğı</w:t>
      </w:r>
      <w:r w:rsidRPr="00915960">
        <w:rPr>
          <w:rFonts w:eastAsia="Times New Roman"/>
          <w:b/>
          <w:bCs/>
          <w:sz w:val="22"/>
          <w:szCs w:val="22"/>
        </w:rPr>
        <w:t>ndan izole edilen izomerlerin karı</w:t>
      </w:r>
      <w:r w:rsidR="004A0641" w:rsidRPr="00915960">
        <w:rPr>
          <w:rFonts w:eastAsia="Times New Roman"/>
          <w:b/>
          <w:bCs/>
          <w:sz w:val="22"/>
          <w:szCs w:val="22"/>
        </w:rPr>
        <w:t>şı</w:t>
      </w:r>
      <w:r w:rsidRPr="00915960">
        <w:rPr>
          <w:rFonts w:eastAsia="Times New Roman"/>
          <w:b/>
          <w:bCs/>
          <w:sz w:val="22"/>
          <w:szCs w:val="22"/>
        </w:rPr>
        <w:t>mıyla ayn</w:t>
      </w:r>
      <w:r w:rsidR="00A51E13" w:rsidRPr="00915960">
        <w:rPr>
          <w:rFonts w:eastAsia="Times New Roman"/>
          <w:b/>
          <w:bCs/>
          <w:sz w:val="22"/>
          <w:szCs w:val="22"/>
        </w:rPr>
        <w:t>ı</w:t>
      </w:r>
      <w:r w:rsidRPr="00915960">
        <w:rPr>
          <w:rFonts w:eastAsia="Times New Roman"/>
          <w:b/>
          <w:bCs/>
          <w:sz w:val="22"/>
          <w:szCs w:val="22"/>
        </w:rPr>
        <w:t xml:space="preserve"> kabul edilebilir mi?</w:t>
      </w:r>
    </w:p>
    <w:p w:rsidR="00A51E13" w:rsidRPr="00915960" w:rsidRDefault="00A51E13" w:rsidP="002B1C00">
      <w:pPr>
        <w:shd w:val="clear" w:color="auto" w:fill="FFFFFF"/>
        <w:tabs>
          <w:tab w:val="left" w:pos="9072"/>
          <w:tab w:val="left" w:pos="9214"/>
          <w:tab w:val="left" w:pos="9356"/>
        </w:tabs>
        <w:ind w:right="3"/>
        <w:jc w:val="both"/>
      </w:pPr>
    </w:p>
    <w:p w:rsidR="001113AF" w:rsidRPr="00915960" w:rsidRDefault="00FB13DD" w:rsidP="002B1C00">
      <w:pPr>
        <w:shd w:val="clear" w:color="auto" w:fill="FFFFFF"/>
        <w:tabs>
          <w:tab w:val="left" w:pos="9072"/>
          <w:tab w:val="left" w:pos="9214"/>
          <w:tab w:val="left" w:pos="9356"/>
        </w:tabs>
        <w:ind w:right="3"/>
        <w:jc w:val="both"/>
        <w:rPr>
          <w:rFonts w:eastAsia="Times New Roman"/>
          <w:sz w:val="22"/>
          <w:szCs w:val="22"/>
        </w:rPr>
      </w:pPr>
      <w:r w:rsidRPr="00915960">
        <w:rPr>
          <w:sz w:val="22"/>
          <w:szCs w:val="22"/>
        </w:rPr>
        <w:t xml:space="preserve">Kimyasal olarak iyi </w:t>
      </w:r>
      <w:r w:rsidR="00A148BA" w:rsidRPr="00915960">
        <w:rPr>
          <w:sz w:val="22"/>
          <w:szCs w:val="22"/>
        </w:rPr>
        <w:t>tanımlanmış</w:t>
      </w:r>
      <w:r w:rsidRPr="00915960">
        <w:rPr>
          <w:rFonts w:eastAsia="Times New Roman"/>
          <w:sz w:val="22"/>
          <w:szCs w:val="22"/>
        </w:rPr>
        <w:t xml:space="preserve"> ve bile</w:t>
      </w:r>
      <w:r w:rsidR="009D0CAD" w:rsidRPr="00915960">
        <w:rPr>
          <w:rFonts w:eastAsia="Times New Roman"/>
          <w:sz w:val="22"/>
          <w:szCs w:val="22"/>
        </w:rPr>
        <w:t>ş</w:t>
      </w:r>
      <w:r w:rsidRPr="00915960">
        <w:rPr>
          <w:rFonts w:eastAsia="Times New Roman"/>
          <w:sz w:val="22"/>
          <w:szCs w:val="22"/>
        </w:rPr>
        <w:t xml:space="preserve">enleri itibariyle yeterli bir </w:t>
      </w:r>
      <w:r w:rsidR="009D0CAD" w:rsidRPr="00915960">
        <w:rPr>
          <w:rFonts w:eastAsia="Times New Roman"/>
          <w:sz w:val="22"/>
          <w:szCs w:val="22"/>
        </w:rPr>
        <w:t>ş</w:t>
      </w:r>
      <w:r w:rsidRPr="00915960">
        <w:rPr>
          <w:rFonts w:eastAsia="Times New Roman"/>
          <w:sz w:val="22"/>
          <w:szCs w:val="22"/>
        </w:rPr>
        <w:t xml:space="preserve">ekilde tanımlanan </w:t>
      </w:r>
      <w:r w:rsidR="00463A56" w:rsidRPr="00915960">
        <w:rPr>
          <w:rFonts w:eastAsia="Times New Roman"/>
          <w:sz w:val="22"/>
          <w:szCs w:val="22"/>
        </w:rPr>
        <w:t>madde</w:t>
      </w:r>
      <w:r w:rsidRPr="00915960">
        <w:rPr>
          <w:rFonts w:eastAsia="Times New Roman"/>
          <w:sz w:val="22"/>
          <w:szCs w:val="22"/>
        </w:rPr>
        <w:t xml:space="preserve">ler için, </w:t>
      </w:r>
      <w:r w:rsidR="00463A56" w:rsidRPr="00915960">
        <w:rPr>
          <w:rFonts w:eastAsia="Times New Roman"/>
          <w:spacing w:val="-1"/>
          <w:sz w:val="22"/>
          <w:szCs w:val="22"/>
        </w:rPr>
        <w:t>madde</w:t>
      </w:r>
      <w:r w:rsidRPr="00915960">
        <w:rPr>
          <w:rFonts w:eastAsia="Times New Roman"/>
          <w:spacing w:val="-1"/>
          <w:sz w:val="22"/>
          <w:szCs w:val="22"/>
        </w:rPr>
        <w:t>nin bir özüt olup olmad</w:t>
      </w:r>
      <w:r w:rsidR="004A0641" w:rsidRPr="00915960">
        <w:rPr>
          <w:rFonts w:eastAsia="Times New Roman"/>
          <w:spacing w:val="-1"/>
          <w:sz w:val="22"/>
          <w:szCs w:val="22"/>
        </w:rPr>
        <w:t>ığı</w:t>
      </w:r>
      <w:r w:rsidRPr="00915960">
        <w:rPr>
          <w:rFonts w:eastAsia="Times New Roman"/>
          <w:spacing w:val="-1"/>
          <w:sz w:val="22"/>
          <w:szCs w:val="22"/>
        </w:rPr>
        <w:t xml:space="preserve"> ya da bir kimyasal i</w:t>
      </w:r>
      <w:r w:rsidR="004A0641" w:rsidRPr="00915960">
        <w:rPr>
          <w:rFonts w:eastAsia="Times New Roman"/>
          <w:spacing w:val="-1"/>
          <w:sz w:val="22"/>
          <w:szCs w:val="22"/>
        </w:rPr>
        <w:t>ş</w:t>
      </w:r>
      <w:r w:rsidRPr="00915960">
        <w:rPr>
          <w:rFonts w:eastAsia="Times New Roman"/>
          <w:spacing w:val="-1"/>
          <w:sz w:val="22"/>
          <w:szCs w:val="22"/>
        </w:rPr>
        <w:t xml:space="preserve">lemden sentezlenip sentezlenmediği önemli değildir. </w:t>
      </w:r>
      <w:r w:rsidRPr="00915960">
        <w:rPr>
          <w:rFonts w:eastAsia="Times New Roman"/>
          <w:sz w:val="22"/>
          <w:szCs w:val="22"/>
        </w:rPr>
        <w:t>Dolayısıyla da temel bile</w:t>
      </w:r>
      <w:r w:rsidR="009D0CAD" w:rsidRPr="00915960">
        <w:rPr>
          <w:rFonts w:eastAsia="Times New Roman"/>
          <w:sz w:val="22"/>
          <w:szCs w:val="22"/>
        </w:rPr>
        <w:t>ş</w:t>
      </w:r>
      <w:r w:rsidRPr="00915960">
        <w:rPr>
          <w:rFonts w:eastAsia="Times New Roman"/>
          <w:sz w:val="22"/>
          <w:szCs w:val="22"/>
        </w:rPr>
        <w:t xml:space="preserve">enlerin </w:t>
      </w:r>
      <w:r w:rsidR="004A0641" w:rsidRPr="00915960">
        <w:rPr>
          <w:rFonts w:eastAsia="Times New Roman"/>
          <w:sz w:val="22"/>
          <w:szCs w:val="22"/>
        </w:rPr>
        <w:t xml:space="preserve">konsantrasyon aralıklarının </w:t>
      </w:r>
      <w:r w:rsidRPr="00915960">
        <w:rPr>
          <w:rFonts w:eastAsia="Times New Roman"/>
          <w:sz w:val="22"/>
          <w:szCs w:val="22"/>
        </w:rPr>
        <w:t>ayn</w:t>
      </w:r>
      <w:r w:rsidR="004A0641" w:rsidRPr="00915960">
        <w:rPr>
          <w:rFonts w:eastAsia="Times New Roman"/>
          <w:sz w:val="22"/>
          <w:szCs w:val="22"/>
        </w:rPr>
        <w:t>ı</w:t>
      </w:r>
      <w:r w:rsidRPr="00915960">
        <w:rPr>
          <w:rFonts w:eastAsia="Times New Roman"/>
          <w:sz w:val="22"/>
          <w:szCs w:val="22"/>
        </w:rPr>
        <w:t xml:space="preserve"> kalması kaydıyla, farklı </w:t>
      </w:r>
      <w:r w:rsidR="004A0641" w:rsidRPr="00915960">
        <w:rPr>
          <w:rFonts w:eastAsia="Times New Roman"/>
          <w:sz w:val="22"/>
          <w:szCs w:val="22"/>
        </w:rPr>
        <w:t>imalat i</w:t>
      </w:r>
      <w:r w:rsidR="009D0CAD" w:rsidRPr="00915960">
        <w:rPr>
          <w:rFonts w:eastAsia="Times New Roman"/>
          <w:sz w:val="22"/>
          <w:szCs w:val="22"/>
        </w:rPr>
        <w:t>ş</w:t>
      </w:r>
      <w:r w:rsidRPr="00915960">
        <w:rPr>
          <w:rFonts w:eastAsia="Times New Roman"/>
          <w:sz w:val="22"/>
          <w:szCs w:val="22"/>
        </w:rPr>
        <w:t>lemleriyle türetilmi</w:t>
      </w:r>
      <w:r w:rsidR="009D0CAD" w:rsidRPr="00915960">
        <w:rPr>
          <w:rFonts w:eastAsia="Times New Roman"/>
          <w:sz w:val="22"/>
          <w:szCs w:val="22"/>
        </w:rPr>
        <w:t>ş</w:t>
      </w:r>
      <w:r w:rsidRPr="00915960">
        <w:rPr>
          <w:rFonts w:eastAsia="Times New Roman"/>
          <w:sz w:val="22"/>
          <w:szCs w:val="22"/>
        </w:rPr>
        <w:t xml:space="preserve"> olsalar dahi, Jasmolin I ve Jasmolin II’nin sentezlenmi</w:t>
      </w:r>
      <w:r w:rsidR="009D0CAD" w:rsidRPr="00915960">
        <w:rPr>
          <w:rFonts w:eastAsia="Times New Roman"/>
          <w:sz w:val="22"/>
          <w:szCs w:val="22"/>
        </w:rPr>
        <w:t>ş</w:t>
      </w:r>
      <w:r w:rsidRPr="00915960">
        <w:rPr>
          <w:rFonts w:eastAsia="Times New Roman"/>
          <w:sz w:val="22"/>
          <w:szCs w:val="22"/>
        </w:rPr>
        <w:t xml:space="preserve"> tepkime kütlesi kasımpatından izole edilen izomer kar</w:t>
      </w:r>
      <w:r w:rsidR="004A0641" w:rsidRPr="00915960">
        <w:rPr>
          <w:rFonts w:eastAsia="Times New Roman"/>
          <w:sz w:val="22"/>
          <w:szCs w:val="22"/>
        </w:rPr>
        <w:t>ışı</w:t>
      </w:r>
      <w:r w:rsidRPr="00915960">
        <w:rPr>
          <w:rFonts w:eastAsia="Times New Roman"/>
          <w:sz w:val="22"/>
          <w:szCs w:val="22"/>
        </w:rPr>
        <w:t>mıyla ayn</w:t>
      </w:r>
      <w:r w:rsidR="004A0641" w:rsidRPr="00915960">
        <w:rPr>
          <w:rFonts w:eastAsia="Times New Roman"/>
          <w:sz w:val="22"/>
          <w:szCs w:val="22"/>
        </w:rPr>
        <w:t>ı</w:t>
      </w:r>
      <w:r w:rsidRPr="00915960">
        <w:rPr>
          <w:rFonts w:eastAsia="Times New Roman"/>
          <w:sz w:val="22"/>
          <w:szCs w:val="22"/>
        </w:rPr>
        <w:t xml:space="preserve"> kabul edilebilir.</w:t>
      </w:r>
    </w:p>
    <w:p w:rsidR="00A51E13" w:rsidRPr="00915960" w:rsidRDefault="00A51E13" w:rsidP="002B1C00">
      <w:pPr>
        <w:shd w:val="clear" w:color="auto" w:fill="FFFFFF"/>
        <w:tabs>
          <w:tab w:val="left" w:pos="9072"/>
          <w:tab w:val="left" w:pos="9214"/>
          <w:tab w:val="left" w:pos="9356"/>
        </w:tabs>
        <w:ind w:right="3"/>
        <w:jc w:val="both"/>
      </w:pPr>
    </w:p>
    <w:p w:rsidR="001113AF" w:rsidRPr="00915960" w:rsidRDefault="001113AF" w:rsidP="002B1C00">
      <w:pPr>
        <w:shd w:val="clear" w:color="auto" w:fill="FFFFFF"/>
        <w:tabs>
          <w:tab w:val="left" w:pos="9072"/>
          <w:tab w:val="left" w:pos="9214"/>
          <w:tab w:val="left" w:pos="9356"/>
        </w:tabs>
        <w:ind w:right="3"/>
        <w:jc w:val="both"/>
      </w:pPr>
      <w:r w:rsidRPr="00915960">
        <w:rPr>
          <w:b/>
          <w:bCs/>
          <w:sz w:val="22"/>
          <w:szCs w:val="22"/>
        </w:rPr>
        <w:t>4.</w:t>
      </w:r>
      <w:r w:rsidR="004A0641" w:rsidRPr="00915960">
        <w:rPr>
          <w:b/>
          <w:bCs/>
          <w:sz w:val="22"/>
          <w:szCs w:val="22"/>
        </w:rPr>
        <w:t xml:space="preserve"> </w:t>
      </w:r>
      <w:r w:rsidRPr="00915960">
        <w:rPr>
          <w:b/>
          <w:bCs/>
          <w:sz w:val="22"/>
          <w:szCs w:val="22"/>
        </w:rPr>
        <w:t>Sonu</w:t>
      </w:r>
      <w:r w:rsidRPr="00915960">
        <w:rPr>
          <w:rFonts w:eastAsia="Times New Roman"/>
          <w:b/>
          <w:bCs/>
          <w:sz w:val="22"/>
          <w:szCs w:val="22"/>
        </w:rPr>
        <w:t>ç</w:t>
      </w:r>
    </w:p>
    <w:p w:rsidR="00A51E13" w:rsidRPr="00915960" w:rsidRDefault="00A51E13" w:rsidP="002B1C00">
      <w:pPr>
        <w:shd w:val="clear" w:color="auto" w:fill="FFFFFF"/>
        <w:tabs>
          <w:tab w:val="left" w:pos="9072"/>
          <w:tab w:val="left" w:pos="9214"/>
          <w:tab w:val="left" w:pos="9356"/>
        </w:tabs>
        <w:ind w:right="3"/>
        <w:jc w:val="both"/>
        <w:rPr>
          <w:rFonts w:eastAsia="Times New Roman"/>
          <w:spacing w:val="-1"/>
          <w:sz w:val="22"/>
          <w:szCs w:val="22"/>
        </w:rPr>
      </w:pPr>
    </w:p>
    <w:p w:rsidR="001113AF" w:rsidRPr="00915960" w:rsidRDefault="00FB13DD" w:rsidP="002B1C00">
      <w:pPr>
        <w:shd w:val="clear" w:color="auto" w:fill="FFFFFF"/>
        <w:tabs>
          <w:tab w:val="left" w:pos="9072"/>
          <w:tab w:val="left" w:pos="9214"/>
          <w:tab w:val="left" w:pos="9356"/>
        </w:tabs>
        <w:ind w:right="3"/>
        <w:jc w:val="both"/>
        <w:rPr>
          <w:rFonts w:eastAsia="Times New Roman"/>
          <w:spacing w:val="-1"/>
          <w:sz w:val="22"/>
          <w:szCs w:val="22"/>
        </w:rPr>
      </w:pPr>
      <w:r w:rsidRPr="00915960">
        <w:rPr>
          <w:rFonts w:eastAsia="Times New Roman"/>
          <w:spacing w:val="-1"/>
          <w:sz w:val="22"/>
          <w:szCs w:val="22"/>
        </w:rPr>
        <w:t xml:space="preserve">İki </w:t>
      </w:r>
      <w:r w:rsidR="00463A56" w:rsidRPr="00915960">
        <w:rPr>
          <w:rFonts w:eastAsia="Times New Roman"/>
          <w:spacing w:val="-1"/>
          <w:sz w:val="22"/>
          <w:szCs w:val="22"/>
        </w:rPr>
        <w:t>madde</w:t>
      </w:r>
      <w:r w:rsidRPr="00915960">
        <w:rPr>
          <w:rFonts w:eastAsia="Times New Roman"/>
          <w:spacing w:val="-1"/>
          <w:sz w:val="22"/>
          <w:szCs w:val="22"/>
        </w:rPr>
        <w:t xml:space="preserve"> tanımlanm</w:t>
      </w:r>
      <w:r w:rsidR="004A0641" w:rsidRPr="00915960">
        <w:rPr>
          <w:rFonts w:eastAsia="Times New Roman"/>
          <w:spacing w:val="-1"/>
          <w:sz w:val="22"/>
          <w:szCs w:val="22"/>
        </w:rPr>
        <w:t>ıştır</w:t>
      </w:r>
      <w:r w:rsidRPr="00915960">
        <w:rPr>
          <w:rFonts w:eastAsia="Times New Roman"/>
          <w:spacing w:val="-1"/>
          <w:sz w:val="22"/>
          <w:szCs w:val="22"/>
        </w:rPr>
        <w:t>:</w:t>
      </w:r>
    </w:p>
    <w:p w:rsidR="00A51E13" w:rsidRPr="00915960" w:rsidRDefault="00A51E13" w:rsidP="002B1C00">
      <w:pPr>
        <w:shd w:val="clear" w:color="auto" w:fill="FFFFFF"/>
        <w:tabs>
          <w:tab w:val="left" w:pos="9072"/>
          <w:tab w:val="left" w:pos="9214"/>
          <w:tab w:val="left" w:pos="9356"/>
        </w:tabs>
        <w:ind w:right="3"/>
        <w:jc w:val="both"/>
      </w:pPr>
    </w:p>
    <w:p w:rsidR="001113AF" w:rsidRPr="00915960" w:rsidRDefault="00FB13DD" w:rsidP="005A04C9">
      <w:pPr>
        <w:numPr>
          <w:ilvl w:val="0"/>
          <w:numId w:val="10"/>
        </w:numPr>
        <w:shd w:val="clear" w:color="auto" w:fill="FFFFFF"/>
        <w:tabs>
          <w:tab w:val="left" w:pos="970"/>
          <w:tab w:val="left" w:pos="9072"/>
          <w:tab w:val="left" w:pos="9214"/>
          <w:tab w:val="left" w:pos="9356"/>
        </w:tabs>
        <w:ind w:right="3"/>
        <w:jc w:val="both"/>
        <w:rPr>
          <w:spacing w:val="-22"/>
          <w:sz w:val="22"/>
          <w:szCs w:val="22"/>
        </w:rPr>
      </w:pPr>
      <w:r w:rsidRPr="00915960">
        <w:rPr>
          <w:i/>
          <w:iCs/>
          <w:spacing w:val="-1"/>
          <w:sz w:val="22"/>
          <w:szCs w:val="22"/>
        </w:rPr>
        <w:t xml:space="preserve">Chrysanthemum cinerariafolium, </w:t>
      </w:r>
      <w:r w:rsidRPr="00915960">
        <w:rPr>
          <w:spacing w:val="-1"/>
          <w:sz w:val="22"/>
          <w:szCs w:val="22"/>
        </w:rPr>
        <w:t xml:space="preserve">Compositae; su:etanolle (1:10) </w:t>
      </w:r>
      <w:r w:rsidRPr="00915960">
        <w:rPr>
          <w:rFonts w:eastAsia="Times New Roman"/>
          <w:spacing w:val="-1"/>
          <w:sz w:val="22"/>
          <w:szCs w:val="22"/>
        </w:rPr>
        <w:t>özütlenerek, ezilmi</w:t>
      </w:r>
      <w:r w:rsidR="009D0CAD" w:rsidRPr="00915960">
        <w:rPr>
          <w:rFonts w:eastAsia="Times New Roman"/>
          <w:spacing w:val="-1"/>
          <w:sz w:val="22"/>
          <w:szCs w:val="22"/>
        </w:rPr>
        <w:t>ş</w:t>
      </w:r>
      <w:r w:rsidRPr="00915960">
        <w:rPr>
          <w:rFonts w:eastAsia="Times New Roman"/>
          <w:spacing w:val="-1"/>
          <w:sz w:val="22"/>
          <w:szCs w:val="22"/>
        </w:rPr>
        <w:t xml:space="preserve"> yapraklar ve </w:t>
      </w:r>
      <w:r w:rsidRPr="00915960">
        <w:rPr>
          <w:rFonts w:eastAsia="Times New Roman"/>
          <w:sz w:val="22"/>
          <w:szCs w:val="22"/>
        </w:rPr>
        <w:t>tomurcuklardan elde edilen yağdır.</w:t>
      </w:r>
    </w:p>
    <w:p w:rsidR="001113AF" w:rsidRPr="00AB351A" w:rsidRDefault="00084233" w:rsidP="00AB351A">
      <w:pPr>
        <w:numPr>
          <w:ilvl w:val="0"/>
          <w:numId w:val="10"/>
        </w:numPr>
        <w:shd w:val="clear" w:color="auto" w:fill="FFFFFF"/>
        <w:tabs>
          <w:tab w:val="left" w:pos="970"/>
          <w:tab w:val="left" w:pos="9072"/>
          <w:tab w:val="left" w:pos="9214"/>
          <w:tab w:val="left" w:pos="9356"/>
        </w:tabs>
        <w:ind w:right="3"/>
        <w:jc w:val="both"/>
        <w:rPr>
          <w:spacing w:val="-22"/>
          <w:sz w:val="22"/>
          <w:szCs w:val="22"/>
        </w:rPr>
      </w:pPr>
      <w:r w:rsidRPr="00AB351A">
        <w:rPr>
          <w:spacing w:val="-1"/>
          <w:sz w:val="22"/>
          <w:szCs w:val="22"/>
        </w:rPr>
        <w:t>Madde</w:t>
      </w:r>
      <w:r w:rsidR="00FB13DD" w:rsidRPr="00AB351A">
        <w:rPr>
          <w:spacing w:val="-1"/>
          <w:sz w:val="22"/>
          <w:szCs w:val="22"/>
        </w:rPr>
        <w:t xml:space="preserve">nin </w:t>
      </w:r>
      <w:r w:rsidR="004A0641" w:rsidRPr="00AB351A">
        <w:rPr>
          <w:spacing w:val="-1"/>
          <w:sz w:val="22"/>
          <w:szCs w:val="22"/>
        </w:rPr>
        <w:t>imalat</w:t>
      </w:r>
      <w:r w:rsidR="00FB13DD" w:rsidRPr="00AB351A">
        <w:rPr>
          <w:rFonts w:eastAsia="Times New Roman"/>
          <w:spacing w:val="-1"/>
          <w:sz w:val="22"/>
          <w:szCs w:val="22"/>
        </w:rPr>
        <w:t xml:space="preserve"> sürecinden ba</w:t>
      </w:r>
      <w:r w:rsidR="004A0641" w:rsidRPr="00AB351A">
        <w:rPr>
          <w:rFonts w:eastAsia="Times New Roman"/>
          <w:spacing w:val="-1"/>
          <w:sz w:val="22"/>
          <w:szCs w:val="22"/>
        </w:rPr>
        <w:t xml:space="preserve">ğımsız </w:t>
      </w:r>
      <w:r w:rsidR="00FB13DD" w:rsidRPr="00AB351A">
        <w:rPr>
          <w:rFonts w:eastAsia="Times New Roman"/>
          <w:spacing w:val="-1"/>
          <w:sz w:val="22"/>
          <w:szCs w:val="22"/>
        </w:rPr>
        <w:t xml:space="preserve">olarak, Jasmolin I ve Jasmolin II izomerlerinin tepkime </w:t>
      </w:r>
      <w:r w:rsidR="00FB13DD" w:rsidRPr="00AB351A">
        <w:rPr>
          <w:rFonts w:eastAsia="Times New Roman"/>
          <w:sz w:val="22"/>
          <w:szCs w:val="22"/>
        </w:rPr>
        <w:t>kütlesi.</w:t>
      </w:r>
    </w:p>
    <w:p w:rsidR="00AB351A" w:rsidRDefault="00AB351A" w:rsidP="002B1C00">
      <w:pPr>
        <w:shd w:val="clear" w:color="auto" w:fill="FFFFFF"/>
        <w:tabs>
          <w:tab w:val="left" w:pos="9072"/>
          <w:tab w:val="left" w:pos="9214"/>
          <w:tab w:val="left" w:pos="9356"/>
        </w:tabs>
        <w:ind w:right="3"/>
        <w:jc w:val="both"/>
        <w:rPr>
          <w:sz w:val="22"/>
          <w:szCs w:val="22"/>
        </w:rPr>
      </w:pPr>
    </w:p>
    <w:p w:rsidR="001113AF" w:rsidRPr="00915960" w:rsidRDefault="00FB13DD" w:rsidP="002B1C00">
      <w:pPr>
        <w:shd w:val="clear" w:color="auto" w:fill="FFFFFF"/>
        <w:tabs>
          <w:tab w:val="left" w:pos="9072"/>
          <w:tab w:val="left" w:pos="9214"/>
          <w:tab w:val="left" w:pos="9356"/>
        </w:tabs>
        <w:ind w:right="3"/>
        <w:jc w:val="both"/>
        <w:rPr>
          <w:rFonts w:eastAsia="Times New Roman"/>
          <w:sz w:val="22"/>
          <w:szCs w:val="22"/>
        </w:rPr>
      </w:pPr>
      <w:r w:rsidRPr="00915960">
        <w:rPr>
          <w:sz w:val="22"/>
          <w:szCs w:val="22"/>
        </w:rPr>
        <w:t xml:space="preserve">Yukardaki </w:t>
      </w:r>
      <w:r w:rsidR="00463A56" w:rsidRPr="00915960">
        <w:rPr>
          <w:sz w:val="22"/>
          <w:szCs w:val="22"/>
        </w:rPr>
        <w:t>madde</w:t>
      </w:r>
      <w:r w:rsidRPr="00915960">
        <w:rPr>
          <w:sz w:val="22"/>
          <w:szCs w:val="22"/>
        </w:rPr>
        <w:t>lerin yalnzca bitki koruma ya da biyosidal ama</w:t>
      </w:r>
      <w:r w:rsidRPr="00915960">
        <w:rPr>
          <w:rFonts w:eastAsia="Times New Roman"/>
          <w:sz w:val="22"/>
          <w:szCs w:val="22"/>
        </w:rPr>
        <w:t>çl</w:t>
      </w:r>
      <w:r w:rsidR="004A0641" w:rsidRPr="00915960">
        <w:rPr>
          <w:rFonts w:eastAsia="Times New Roman"/>
          <w:sz w:val="22"/>
          <w:szCs w:val="22"/>
        </w:rPr>
        <w:t>ı</w:t>
      </w:r>
      <w:r w:rsidRPr="00915960">
        <w:rPr>
          <w:rFonts w:eastAsia="Times New Roman"/>
          <w:sz w:val="22"/>
          <w:szCs w:val="22"/>
        </w:rPr>
        <w:t xml:space="preserve"> olarak kullan</w:t>
      </w:r>
      <w:r w:rsidR="00AB351A">
        <w:rPr>
          <w:rFonts w:eastAsia="Times New Roman"/>
          <w:sz w:val="22"/>
          <w:szCs w:val="22"/>
        </w:rPr>
        <w:t>ı</w:t>
      </w:r>
      <w:r w:rsidRPr="00915960">
        <w:rPr>
          <w:rFonts w:eastAsia="Times New Roman"/>
          <w:sz w:val="22"/>
          <w:szCs w:val="22"/>
        </w:rPr>
        <w:t xml:space="preserve">lacak olması halinde, bu kimyasallar </w:t>
      </w:r>
      <w:r w:rsidR="004A0641" w:rsidRPr="00915960">
        <w:rPr>
          <w:rFonts w:eastAsia="Times New Roman"/>
          <w:sz w:val="22"/>
          <w:szCs w:val="22"/>
        </w:rPr>
        <w:t>KKDİK</w:t>
      </w:r>
      <w:r w:rsidRPr="00915960">
        <w:rPr>
          <w:rFonts w:eastAsia="Times New Roman"/>
          <w:sz w:val="22"/>
          <w:szCs w:val="22"/>
        </w:rPr>
        <w:t xml:space="preserve"> kapsamında </w:t>
      </w:r>
      <w:r w:rsidR="00D91D35" w:rsidRPr="00915960">
        <w:rPr>
          <w:rFonts w:eastAsia="Times New Roman"/>
          <w:sz w:val="22"/>
          <w:szCs w:val="22"/>
        </w:rPr>
        <w:t>kayıt</w:t>
      </w:r>
      <w:r w:rsidRPr="00915960">
        <w:rPr>
          <w:rFonts w:eastAsia="Times New Roman"/>
          <w:sz w:val="22"/>
          <w:szCs w:val="22"/>
        </w:rPr>
        <w:t xml:space="preserve"> e</w:t>
      </w:r>
      <w:r w:rsidR="004A0641" w:rsidRPr="00915960">
        <w:rPr>
          <w:rFonts w:eastAsia="Times New Roman"/>
          <w:sz w:val="22"/>
          <w:szCs w:val="22"/>
        </w:rPr>
        <w:t>ttirilmiş o</w:t>
      </w:r>
      <w:r w:rsidRPr="00915960">
        <w:rPr>
          <w:rFonts w:eastAsia="Times New Roman"/>
          <w:sz w:val="22"/>
          <w:szCs w:val="22"/>
        </w:rPr>
        <w:t>larak kabul edilecektir (</w:t>
      </w:r>
      <w:r w:rsidR="00AB351A">
        <w:rPr>
          <w:rFonts w:eastAsia="Times New Roman"/>
          <w:sz w:val="22"/>
          <w:szCs w:val="22"/>
        </w:rPr>
        <w:t xml:space="preserve">KKDİK </w:t>
      </w:r>
      <w:r w:rsidRPr="00915960">
        <w:rPr>
          <w:rFonts w:eastAsia="Times New Roman"/>
          <w:sz w:val="22"/>
          <w:szCs w:val="22"/>
        </w:rPr>
        <w:t>Madde 1</w:t>
      </w:r>
      <w:r w:rsidR="00AB351A">
        <w:rPr>
          <w:rFonts w:eastAsia="Times New Roman"/>
          <w:sz w:val="22"/>
          <w:szCs w:val="22"/>
        </w:rPr>
        <w:t>6</w:t>
      </w:r>
      <w:r w:rsidRPr="00915960">
        <w:rPr>
          <w:rFonts w:eastAsia="Times New Roman"/>
          <w:sz w:val="22"/>
          <w:szCs w:val="22"/>
        </w:rPr>
        <w:t>).</w:t>
      </w:r>
    </w:p>
    <w:p w:rsidR="001113AF" w:rsidRPr="00915960" w:rsidRDefault="001113AF" w:rsidP="00AB351A">
      <w:pPr>
        <w:pStyle w:val="Balk2"/>
      </w:pPr>
      <w:bookmarkStart w:id="46" w:name="_Toc433372065"/>
      <w:r w:rsidRPr="00915960">
        <w:t xml:space="preserve">FENOL, </w:t>
      </w:r>
      <w:r w:rsidRPr="00915960">
        <w:rPr>
          <w:rFonts w:eastAsia="Times New Roman"/>
        </w:rPr>
        <w:t>İZOPROPİLLENMİŞ, FOSFAT</w:t>
      </w:r>
      <w:bookmarkEnd w:id="46"/>
    </w:p>
    <w:p w:rsidR="00A51E13" w:rsidRPr="00915960" w:rsidRDefault="00A51E13" w:rsidP="002B1C00">
      <w:pPr>
        <w:shd w:val="clear" w:color="auto" w:fill="FFFFFF"/>
        <w:tabs>
          <w:tab w:val="left" w:pos="9072"/>
          <w:tab w:val="left" w:pos="9214"/>
          <w:tab w:val="left" w:pos="9356"/>
        </w:tabs>
        <w:ind w:right="3"/>
        <w:jc w:val="both"/>
        <w:rPr>
          <w:spacing w:val="-1"/>
          <w:sz w:val="22"/>
          <w:szCs w:val="22"/>
        </w:rPr>
      </w:pPr>
    </w:p>
    <w:p w:rsidR="001113AF" w:rsidRPr="00915960" w:rsidRDefault="00FB13DD" w:rsidP="002B1C00">
      <w:pPr>
        <w:shd w:val="clear" w:color="auto" w:fill="FFFFFF"/>
        <w:tabs>
          <w:tab w:val="left" w:pos="9072"/>
          <w:tab w:val="left" w:pos="9214"/>
          <w:tab w:val="left" w:pos="9356"/>
        </w:tabs>
        <w:ind w:right="3"/>
        <w:jc w:val="both"/>
        <w:rPr>
          <w:rFonts w:eastAsia="Times New Roman"/>
          <w:spacing w:val="-1"/>
          <w:sz w:val="22"/>
          <w:szCs w:val="22"/>
        </w:rPr>
      </w:pPr>
      <w:r w:rsidRPr="00915960">
        <w:rPr>
          <w:spacing w:val="-1"/>
          <w:sz w:val="22"/>
          <w:szCs w:val="22"/>
        </w:rPr>
        <w:t>Fenol, izopropil</w:t>
      </w:r>
      <w:r w:rsidR="004A0641" w:rsidRPr="00915960">
        <w:rPr>
          <w:spacing w:val="-1"/>
          <w:sz w:val="22"/>
          <w:szCs w:val="22"/>
        </w:rPr>
        <w:t>l</w:t>
      </w:r>
      <w:r w:rsidRPr="00915960">
        <w:rPr>
          <w:spacing w:val="-1"/>
          <w:sz w:val="22"/>
          <w:szCs w:val="22"/>
        </w:rPr>
        <w:t>e</w:t>
      </w:r>
      <w:r w:rsidR="004A0641" w:rsidRPr="00915960">
        <w:rPr>
          <w:spacing w:val="-1"/>
          <w:sz w:val="22"/>
          <w:szCs w:val="22"/>
        </w:rPr>
        <w:t>nmiş</w:t>
      </w:r>
      <w:r w:rsidRPr="00915960">
        <w:rPr>
          <w:spacing w:val="-1"/>
          <w:sz w:val="22"/>
          <w:szCs w:val="22"/>
        </w:rPr>
        <w:t>, fosfat (3:1), izopropil</w:t>
      </w:r>
      <w:r w:rsidR="004A0641" w:rsidRPr="00915960">
        <w:rPr>
          <w:spacing w:val="-1"/>
          <w:sz w:val="22"/>
          <w:szCs w:val="22"/>
        </w:rPr>
        <w:t>lenmiş</w:t>
      </w:r>
      <w:r w:rsidRPr="00915960">
        <w:rPr>
          <w:spacing w:val="-1"/>
          <w:sz w:val="22"/>
          <w:szCs w:val="22"/>
        </w:rPr>
        <w:t xml:space="preserve"> </w:t>
      </w:r>
      <w:r w:rsidRPr="00915960">
        <w:rPr>
          <w:rFonts w:eastAsia="Times New Roman"/>
          <w:spacing w:val="-1"/>
          <w:sz w:val="22"/>
          <w:szCs w:val="22"/>
        </w:rPr>
        <w:t xml:space="preserve">öğenin tam olarak tanımlanamadığı bir UVCB </w:t>
      </w:r>
      <w:r w:rsidR="00463A56" w:rsidRPr="00915960">
        <w:rPr>
          <w:rFonts w:eastAsia="Times New Roman"/>
          <w:spacing w:val="-1"/>
          <w:sz w:val="22"/>
          <w:szCs w:val="22"/>
        </w:rPr>
        <w:t>madde</w:t>
      </w:r>
      <w:r w:rsidRPr="00915960">
        <w:rPr>
          <w:rFonts w:eastAsia="Times New Roman"/>
          <w:spacing w:val="-1"/>
          <w:sz w:val="22"/>
          <w:szCs w:val="22"/>
        </w:rPr>
        <w:t>dir</w:t>
      </w:r>
      <w:r w:rsidR="004A0641" w:rsidRPr="00915960">
        <w:rPr>
          <w:rFonts w:eastAsia="Times New Roman"/>
          <w:spacing w:val="-1"/>
          <w:sz w:val="22"/>
          <w:szCs w:val="22"/>
        </w:rPr>
        <w:t>.</w:t>
      </w:r>
    </w:p>
    <w:p w:rsidR="00A51E13" w:rsidRPr="00915960" w:rsidRDefault="00A51E13" w:rsidP="002B1C00">
      <w:pPr>
        <w:shd w:val="clear" w:color="auto" w:fill="FFFFFF"/>
        <w:tabs>
          <w:tab w:val="left" w:pos="9072"/>
          <w:tab w:val="left" w:pos="9214"/>
          <w:tab w:val="left" w:pos="9356"/>
        </w:tabs>
        <w:ind w:right="3"/>
        <w:jc w:val="both"/>
      </w:pPr>
    </w:p>
    <w:p w:rsidR="001113AF" w:rsidRPr="00915960" w:rsidRDefault="00FB13DD" w:rsidP="002B1C00">
      <w:pPr>
        <w:shd w:val="clear" w:color="auto" w:fill="FFFFFF"/>
        <w:tabs>
          <w:tab w:val="left" w:pos="9072"/>
          <w:tab w:val="left" w:pos="9214"/>
          <w:tab w:val="left" w:pos="9356"/>
        </w:tabs>
        <w:ind w:right="686"/>
      </w:pPr>
      <w:r w:rsidRPr="00915960">
        <w:rPr>
          <w:b/>
          <w:bCs/>
          <w:sz w:val="22"/>
          <w:szCs w:val="22"/>
        </w:rPr>
        <w:t>1.</w:t>
      </w:r>
      <w:r w:rsidR="00382310" w:rsidRPr="00915960">
        <w:rPr>
          <w:b/>
          <w:bCs/>
          <w:sz w:val="22"/>
          <w:szCs w:val="22"/>
        </w:rPr>
        <w:t xml:space="preserve">  </w:t>
      </w:r>
      <w:r w:rsidRPr="00915960">
        <w:rPr>
          <w:b/>
          <w:bCs/>
          <w:sz w:val="22"/>
          <w:szCs w:val="22"/>
        </w:rPr>
        <w:t xml:space="preserve"> </w:t>
      </w:r>
      <w:r w:rsidRPr="00915960">
        <w:rPr>
          <w:rFonts w:eastAsia="Times New Roman"/>
          <w:b/>
          <w:bCs/>
          <w:sz w:val="22"/>
          <w:szCs w:val="22"/>
        </w:rPr>
        <w:t>İsim ve diğer tanımlayıcılar</w:t>
      </w:r>
    </w:p>
    <w:p w:rsidR="001113AF" w:rsidRPr="00915960" w:rsidRDefault="001113AF" w:rsidP="002B1C00">
      <w:pPr>
        <w:tabs>
          <w:tab w:val="left" w:pos="9072"/>
          <w:tab w:val="left" w:pos="9214"/>
          <w:tab w:val="left" w:pos="9356"/>
        </w:tabs>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624"/>
        <w:gridCol w:w="5803"/>
      </w:tblGrid>
      <w:tr w:rsidR="00BE6EC0" w:rsidRPr="00915960">
        <w:trPr>
          <w:trHeight w:hRule="exact" w:val="605"/>
        </w:trPr>
        <w:tc>
          <w:tcPr>
            <w:tcW w:w="362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spacing w:val="-1"/>
              </w:rPr>
              <w:t>IUPAC ismi ya da di</w:t>
            </w:r>
            <w:r w:rsidRPr="00915960">
              <w:rPr>
                <w:rFonts w:eastAsia="Times New Roman"/>
                <w:b/>
                <w:bCs/>
                <w:spacing w:val="-1"/>
              </w:rPr>
              <w:t xml:space="preserve">ğer uluslararası </w:t>
            </w:r>
            <w:r w:rsidRPr="00915960">
              <w:rPr>
                <w:rFonts w:eastAsia="Times New Roman"/>
                <w:b/>
                <w:bCs/>
              </w:rPr>
              <w:t>kimyasal isim</w:t>
            </w:r>
          </w:p>
        </w:tc>
        <w:tc>
          <w:tcPr>
            <w:tcW w:w="580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Fenol, izopropil</w:t>
            </w:r>
            <w:r w:rsidR="004A0641" w:rsidRPr="00915960">
              <w:t>l</w:t>
            </w:r>
            <w:r w:rsidRPr="00915960">
              <w:t>e</w:t>
            </w:r>
            <w:r w:rsidR="004A0641" w:rsidRPr="00915960">
              <w:t>nmiş</w:t>
            </w:r>
            <w:r w:rsidRPr="00915960">
              <w:t>, fosfat (3:1)</w:t>
            </w:r>
          </w:p>
        </w:tc>
      </w:tr>
      <w:tr w:rsidR="00BE6EC0" w:rsidRPr="00915960">
        <w:trPr>
          <w:trHeight w:hRule="exact" w:val="912"/>
        </w:trPr>
        <w:tc>
          <w:tcPr>
            <w:tcW w:w="362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Di</w:t>
            </w:r>
            <w:r w:rsidRPr="00915960">
              <w:rPr>
                <w:rFonts w:eastAsia="Times New Roman"/>
                <w:b/>
                <w:bCs/>
              </w:rPr>
              <w:t>ğer isimler</w:t>
            </w:r>
          </w:p>
        </w:tc>
        <w:tc>
          <w:tcPr>
            <w:tcW w:w="580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Fenol, izopropil</w:t>
            </w:r>
            <w:r w:rsidR="004A0641" w:rsidRPr="00915960">
              <w:t>lenmiş</w:t>
            </w:r>
            <w:r w:rsidRPr="00915960">
              <w:t>, fosfat</w:t>
            </w:r>
          </w:p>
          <w:p w:rsidR="001113AF" w:rsidRPr="00915960" w:rsidRDefault="00FB13DD" w:rsidP="002B1C00">
            <w:pPr>
              <w:shd w:val="clear" w:color="auto" w:fill="FFFFFF"/>
              <w:tabs>
                <w:tab w:val="left" w:pos="9072"/>
                <w:tab w:val="left" w:pos="9214"/>
                <w:tab w:val="left" w:pos="9356"/>
              </w:tabs>
              <w:ind w:right="686"/>
            </w:pPr>
            <w:r w:rsidRPr="00915960">
              <w:rPr>
                <w:spacing w:val="-1"/>
              </w:rPr>
              <w:t>Fenol, izopropil</w:t>
            </w:r>
            <w:r w:rsidR="004A0641" w:rsidRPr="00915960">
              <w:rPr>
                <w:spacing w:val="-1"/>
              </w:rPr>
              <w:t>lenmiş</w:t>
            </w:r>
            <w:r w:rsidRPr="00915960">
              <w:rPr>
                <w:spacing w:val="-1"/>
              </w:rPr>
              <w:t>, fosfat (3:1) (propilenin fenole1:1 mol oran</w:t>
            </w:r>
            <w:r w:rsidRPr="00915960">
              <w:rPr>
                <w:rFonts w:eastAsia="Times New Roman"/>
                <w:spacing w:val="-1"/>
              </w:rPr>
              <w:t xml:space="preserve">ı </w:t>
            </w:r>
            <w:r w:rsidRPr="00915960">
              <w:rPr>
                <w:rFonts w:eastAsia="Times New Roman"/>
              </w:rPr>
              <w:t>esas alınarak)</w:t>
            </w:r>
          </w:p>
        </w:tc>
      </w:tr>
      <w:tr w:rsidR="00BE6EC0" w:rsidRPr="00915960">
        <w:trPr>
          <w:trHeight w:hRule="exact" w:val="1027"/>
        </w:trPr>
        <w:tc>
          <w:tcPr>
            <w:tcW w:w="362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A0641" w:rsidP="002B1C00">
            <w:pPr>
              <w:shd w:val="clear" w:color="auto" w:fill="FFFFFF"/>
              <w:tabs>
                <w:tab w:val="left" w:pos="9072"/>
                <w:tab w:val="left" w:pos="9214"/>
                <w:tab w:val="left" w:pos="9356"/>
              </w:tabs>
              <w:ind w:right="686"/>
            </w:pPr>
            <w:r w:rsidRPr="00915960">
              <w:rPr>
                <w:b/>
                <w:bCs/>
              </w:rPr>
              <w:t>EC</w:t>
            </w:r>
            <w:r w:rsidR="00FB13DD" w:rsidRPr="00915960">
              <w:rPr>
                <w:b/>
                <w:bCs/>
              </w:rPr>
              <w:t xml:space="preserve"> numaras</w:t>
            </w:r>
            <w:r w:rsidR="00FB13DD" w:rsidRPr="00915960">
              <w:rPr>
                <w:rFonts w:eastAsia="Times New Roman"/>
                <w:b/>
                <w:bCs/>
              </w:rPr>
              <w:t>ı</w:t>
            </w:r>
          </w:p>
          <w:p w:rsidR="001113AF" w:rsidRPr="00915960" w:rsidRDefault="004A0641" w:rsidP="002B1C00">
            <w:pPr>
              <w:shd w:val="clear" w:color="auto" w:fill="FFFFFF"/>
              <w:tabs>
                <w:tab w:val="left" w:pos="9072"/>
                <w:tab w:val="left" w:pos="9214"/>
                <w:tab w:val="left" w:pos="9356"/>
              </w:tabs>
              <w:ind w:right="686"/>
            </w:pPr>
            <w:r w:rsidRPr="00915960">
              <w:rPr>
                <w:b/>
                <w:bCs/>
              </w:rPr>
              <w:t>EC</w:t>
            </w:r>
            <w:r w:rsidR="00FB13DD" w:rsidRPr="00915960">
              <w:rPr>
                <w:b/>
                <w:bCs/>
              </w:rPr>
              <w:t xml:space="preserve"> ismi</w:t>
            </w:r>
          </w:p>
          <w:p w:rsidR="001113AF" w:rsidRPr="00915960" w:rsidRDefault="004A0641" w:rsidP="002B1C00">
            <w:pPr>
              <w:shd w:val="clear" w:color="auto" w:fill="FFFFFF"/>
              <w:tabs>
                <w:tab w:val="left" w:pos="9072"/>
                <w:tab w:val="left" w:pos="9214"/>
                <w:tab w:val="left" w:pos="9356"/>
              </w:tabs>
              <w:ind w:right="686"/>
            </w:pPr>
            <w:r w:rsidRPr="00915960">
              <w:rPr>
                <w:b/>
                <w:bCs/>
              </w:rPr>
              <w:t>EC</w:t>
            </w:r>
            <w:r w:rsidR="00FB13DD" w:rsidRPr="00915960">
              <w:rPr>
                <w:b/>
                <w:bCs/>
              </w:rPr>
              <w:t xml:space="preserve"> a</w:t>
            </w:r>
            <w:r w:rsidR="00FB13DD" w:rsidRPr="00915960">
              <w:rPr>
                <w:rFonts w:eastAsia="Times New Roman"/>
                <w:b/>
                <w:bCs/>
              </w:rPr>
              <w:t>çıklaması</w:t>
            </w:r>
          </w:p>
        </w:tc>
        <w:tc>
          <w:tcPr>
            <w:tcW w:w="580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273-066-3</w:t>
            </w:r>
          </w:p>
          <w:p w:rsidR="001113AF" w:rsidRPr="00915960" w:rsidRDefault="00FB13DD" w:rsidP="002B1C00">
            <w:pPr>
              <w:shd w:val="clear" w:color="auto" w:fill="FFFFFF"/>
              <w:tabs>
                <w:tab w:val="left" w:pos="9072"/>
                <w:tab w:val="left" w:pos="9214"/>
                <w:tab w:val="left" w:pos="9356"/>
              </w:tabs>
              <w:ind w:right="686"/>
            </w:pPr>
            <w:r w:rsidRPr="00915960">
              <w:t>Fenol, izopropil</w:t>
            </w:r>
            <w:r w:rsidR="004A0641" w:rsidRPr="00915960">
              <w:t>l</w:t>
            </w:r>
            <w:r w:rsidRPr="00915960">
              <w:t>e</w:t>
            </w:r>
            <w:r w:rsidR="004A0641" w:rsidRPr="00915960">
              <w:t>nmiş</w:t>
            </w:r>
            <w:r w:rsidRPr="00915960">
              <w:t>, fosfat (3:1)</w:t>
            </w:r>
          </w:p>
          <w:p w:rsidR="001113AF" w:rsidRPr="00915960" w:rsidRDefault="00FB13DD" w:rsidP="002B1C00">
            <w:pPr>
              <w:shd w:val="clear" w:color="auto" w:fill="FFFFFF"/>
              <w:tabs>
                <w:tab w:val="left" w:pos="9072"/>
                <w:tab w:val="left" w:pos="9214"/>
                <w:tab w:val="left" w:pos="9356"/>
              </w:tabs>
              <w:ind w:right="686"/>
            </w:pPr>
            <w:r w:rsidRPr="00915960">
              <w:t>/</w:t>
            </w:r>
          </w:p>
        </w:tc>
      </w:tr>
      <w:tr w:rsidR="00BE6EC0" w:rsidRPr="00915960">
        <w:trPr>
          <w:trHeight w:hRule="exact" w:val="706"/>
        </w:trPr>
        <w:tc>
          <w:tcPr>
            <w:tcW w:w="362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rPr>
                <w:rFonts w:eastAsia="Times New Roman"/>
                <w:b/>
                <w:bCs/>
              </w:rPr>
            </w:pPr>
            <w:r w:rsidRPr="00915960">
              <w:rPr>
                <w:b/>
                <w:bCs/>
              </w:rPr>
              <w:t>CAS numaras</w:t>
            </w:r>
            <w:r w:rsidRPr="00915960">
              <w:rPr>
                <w:rFonts w:eastAsia="Times New Roman"/>
                <w:b/>
                <w:bCs/>
              </w:rPr>
              <w:t>ı</w:t>
            </w:r>
          </w:p>
          <w:p w:rsidR="001113AF" w:rsidRPr="00915960" w:rsidRDefault="00FB13DD" w:rsidP="002B1C00">
            <w:pPr>
              <w:shd w:val="clear" w:color="auto" w:fill="FFFFFF"/>
              <w:tabs>
                <w:tab w:val="left" w:pos="9072"/>
                <w:tab w:val="left" w:pos="9214"/>
                <w:tab w:val="left" w:pos="9356"/>
              </w:tabs>
              <w:ind w:right="686"/>
            </w:pPr>
            <w:r w:rsidRPr="00915960">
              <w:rPr>
                <w:rFonts w:eastAsia="Times New Roman"/>
                <w:b/>
                <w:bCs/>
              </w:rPr>
              <w:t>CAS ismi</w:t>
            </w:r>
          </w:p>
        </w:tc>
        <w:tc>
          <w:tcPr>
            <w:tcW w:w="580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68937-41-7</w:t>
            </w:r>
          </w:p>
          <w:p w:rsidR="001113AF" w:rsidRPr="00915960" w:rsidRDefault="00FB13DD" w:rsidP="002B1C00">
            <w:pPr>
              <w:shd w:val="clear" w:color="auto" w:fill="FFFFFF"/>
              <w:tabs>
                <w:tab w:val="left" w:pos="9072"/>
                <w:tab w:val="left" w:pos="9214"/>
                <w:tab w:val="left" w:pos="9356"/>
              </w:tabs>
              <w:ind w:right="686"/>
            </w:pPr>
            <w:r w:rsidRPr="00915960">
              <w:t>Fenol, izopropil</w:t>
            </w:r>
            <w:r w:rsidR="004A0641" w:rsidRPr="00915960">
              <w:t>l</w:t>
            </w:r>
            <w:r w:rsidRPr="00915960">
              <w:t>e</w:t>
            </w:r>
            <w:r w:rsidR="004A0641" w:rsidRPr="00915960">
              <w:t>nmiş</w:t>
            </w:r>
            <w:r w:rsidRPr="00915960">
              <w:t>, fosfat (3:1)</w:t>
            </w:r>
          </w:p>
        </w:tc>
      </w:tr>
    </w:tbl>
    <w:p w:rsidR="001113AF" w:rsidRPr="00915960" w:rsidRDefault="001113AF" w:rsidP="002B1C00">
      <w:pPr>
        <w:tabs>
          <w:tab w:val="left" w:pos="9072"/>
          <w:tab w:val="left" w:pos="9214"/>
          <w:tab w:val="left" w:pos="9356"/>
        </w:tabs>
        <w:ind w:right="686"/>
        <w:rPr>
          <w:rFonts w:ascii="Arial" w:hAnsi="Arial" w:cs="Arial"/>
          <w:sz w:val="2"/>
          <w:szCs w:val="2"/>
        </w:rPr>
      </w:pPr>
    </w:p>
    <w:p w:rsidR="00A365F8" w:rsidRPr="00915960" w:rsidRDefault="00A365F8"/>
    <w:p w:rsidR="00A365F8" w:rsidRPr="00915960" w:rsidRDefault="00A365F8" w:rsidP="002B1C00">
      <w:pPr>
        <w:shd w:val="clear" w:color="auto" w:fill="FFFFFF"/>
        <w:tabs>
          <w:tab w:val="left" w:pos="9072"/>
          <w:tab w:val="left" w:pos="9214"/>
          <w:tab w:val="left" w:pos="9356"/>
        </w:tabs>
        <w:ind w:right="686"/>
      </w:pPr>
      <w:r w:rsidRPr="00915960">
        <w:rPr>
          <w:b/>
          <w:bCs/>
          <w:sz w:val="22"/>
          <w:szCs w:val="22"/>
        </w:rPr>
        <w:t>2. Bileşim bilgisi</w:t>
      </w:r>
      <w:r w:rsidRPr="00915960">
        <w:rPr>
          <w:rFonts w:eastAsia="Times New Roman"/>
          <w:b/>
          <w:bCs/>
          <w:sz w:val="22"/>
          <w:szCs w:val="22"/>
        </w:rPr>
        <w:t xml:space="preserve"> – temel bileşenler </w:t>
      </w:r>
    </w:p>
    <w:p w:rsidR="00A365F8" w:rsidRPr="00915960" w:rsidRDefault="00A365F8"/>
    <w:tbl>
      <w:tblPr>
        <w:tblW w:w="9498" w:type="dxa"/>
        <w:tblInd w:w="40" w:type="dxa"/>
        <w:tblLayout w:type="fixed"/>
        <w:tblCellMar>
          <w:left w:w="40" w:type="dxa"/>
          <w:right w:w="40" w:type="dxa"/>
        </w:tblCellMar>
        <w:tblLook w:val="0000" w:firstRow="0" w:lastRow="0" w:firstColumn="0" w:lastColumn="0" w:noHBand="0" w:noVBand="0"/>
      </w:tblPr>
      <w:tblGrid>
        <w:gridCol w:w="2233"/>
        <w:gridCol w:w="1453"/>
        <w:gridCol w:w="1417"/>
        <w:gridCol w:w="1418"/>
        <w:gridCol w:w="1701"/>
        <w:gridCol w:w="1276"/>
      </w:tblGrid>
      <w:tr w:rsidR="00BE6EC0" w:rsidRPr="00915960" w:rsidTr="002B1C00">
        <w:trPr>
          <w:trHeight w:hRule="exact" w:val="710"/>
        </w:trPr>
        <w:tc>
          <w:tcPr>
            <w:tcW w:w="223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IUPAC ismi</w:t>
            </w: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80"/>
            </w:pPr>
            <w:r w:rsidRPr="00915960">
              <w:rPr>
                <w:b/>
                <w:bCs/>
                <w:spacing w:val="-3"/>
              </w:rPr>
              <w:t>CAS numaras</w:t>
            </w:r>
            <w:r w:rsidRPr="00915960">
              <w:rPr>
                <w:rFonts w:eastAsia="Times New Roman"/>
                <w:b/>
                <w:bCs/>
                <w:spacing w:val="-3"/>
              </w:rPr>
              <w:t>ı</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A0641" w:rsidP="002B1C00">
            <w:pPr>
              <w:shd w:val="clear" w:color="auto" w:fill="FFFFFF"/>
              <w:tabs>
                <w:tab w:val="left" w:pos="9072"/>
                <w:tab w:val="left" w:pos="9214"/>
                <w:tab w:val="left" w:pos="9356"/>
              </w:tabs>
              <w:ind w:right="129"/>
            </w:pPr>
            <w:r w:rsidRPr="00915960">
              <w:rPr>
                <w:b/>
                <w:bCs/>
                <w:spacing w:val="-2"/>
              </w:rPr>
              <w:t>EC</w:t>
            </w:r>
            <w:r w:rsidR="00FB13DD" w:rsidRPr="00915960">
              <w:rPr>
                <w:b/>
                <w:bCs/>
                <w:spacing w:val="-2"/>
              </w:rPr>
              <w:t xml:space="preserve"> numaras</w:t>
            </w:r>
            <w:r w:rsidR="00FB13DD" w:rsidRPr="00915960">
              <w:rPr>
                <w:rFonts w:eastAsia="Times New Roman"/>
                <w:b/>
                <w:bCs/>
                <w:spacing w:val="-2"/>
              </w:rPr>
              <w:t>ı</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111"/>
              <w:rPr>
                <w:rFonts w:eastAsia="Times New Roman"/>
                <w:b/>
                <w:bCs/>
              </w:rPr>
            </w:pPr>
            <w:r w:rsidRPr="00915960">
              <w:rPr>
                <w:b/>
                <w:bCs/>
              </w:rPr>
              <w:t>Mol. form</w:t>
            </w:r>
            <w:r w:rsidRPr="00915960">
              <w:rPr>
                <w:rFonts w:eastAsia="Times New Roman"/>
                <w:b/>
                <w:bCs/>
              </w:rPr>
              <w:t xml:space="preserve">ül </w:t>
            </w:r>
          </w:p>
          <w:p w:rsidR="001113AF" w:rsidRPr="00915960" w:rsidRDefault="00FB13DD" w:rsidP="002B1C00">
            <w:pPr>
              <w:shd w:val="clear" w:color="auto" w:fill="FFFFFF"/>
              <w:tabs>
                <w:tab w:val="left" w:pos="9072"/>
                <w:tab w:val="left" w:pos="9214"/>
                <w:tab w:val="left" w:pos="9356"/>
              </w:tabs>
              <w:ind w:right="111"/>
            </w:pPr>
            <w:r w:rsidRPr="00915960">
              <w:rPr>
                <w:rFonts w:eastAsia="Times New Roman"/>
                <w:b/>
                <w:bCs/>
              </w:rPr>
              <w:t>Hill yöntemi</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129"/>
            </w:pPr>
            <w:r w:rsidRPr="00915960">
              <w:rPr>
                <w:b/>
                <w:bCs/>
                <w:spacing w:val="-2"/>
              </w:rPr>
              <w:t xml:space="preserve">Tipik </w:t>
            </w:r>
            <w:r w:rsidR="009433E2" w:rsidRPr="00915960">
              <w:rPr>
                <w:b/>
                <w:bCs/>
                <w:spacing w:val="-2"/>
              </w:rPr>
              <w:t>kons</w:t>
            </w:r>
            <w:r w:rsidR="004A0641" w:rsidRPr="00915960">
              <w:rPr>
                <w:b/>
                <w:bCs/>
                <w:spacing w:val="-2"/>
              </w:rPr>
              <w:t xml:space="preserve">. aralığı </w:t>
            </w:r>
            <w:r w:rsidR="004A0641" w:rsidRPr="00915960">
              <w:rPr>
                <w:rFonts w:eastAsia="Times New Roman"/>
                <w:b/>
                <w:bCs/>
              </w:rPr>
              <w:t>(%a/a)</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33E2" w:rsidP="002B1C00">
            <w:pPr>
              <w:shd w:val="clear" w:color="auto" w:fill="FFFFFF"/>
              <w:tabs>
                <w:tab w:val="left" w:pos="1209"/>
                <w:tab w:val="left" w:pos="9072"/>
                <w:tab w:val="left" w:pos="9214"/>
                <w:tab w:val="left" w:pos="9356"/>
              </w:tabs>
              <w:ind w:right="93"/>
            </w:pPr>
            <w:r w:rsidRPr="00915960">
              <w:rPr>
                <w:b/>
                <w:bCs/>
                <w:spacing w:val="-1"/>
              </w:rPr>
              <w:t>Kons</w:t>
            </w:r>
            <w:r w:rsidR="004A0641" w:rsidRPr="00915960">
              <w:rPr>
                <w:b/>
                <w:bCs/>
                <w:spacing w:val="-1"/>
              </w:rPr>
              <w:t>. aralığı (%a/a)</w:t>
            </w:r>
          </w:p>
        </w:tc>
      </w:tr>
      <w:tr w:rsidR="00BE6EC0" w:rsidRPr="00915960" w:rsidTr="002B1C00">
        <w:trPr>
          <w:trHeight w:hRule="exact" w:val="701"/>
        </w:trPr>
        <w:tc>
          <w:tcPr>
            <w:tcW w:w="223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Fenol, izopropil</w:t>
            </w:r>
            <w:r w:rsidR="004A0641" w:rsidRPr="00915960">
              <w:t>l</w:t>
            </w:r>
            <w:r w:rsidRPr="00915960">
              <w:t>e</w:t>
            </w:r>
            <w:r w:rsidR="004A0641" w:rsidRPr="00915960">
              <w:t>nmiş</w:t>
            </w:r>
            <w:r w:rsidRPr="00915960">
              <w:t>, fosfat (3:1)</w:t>
            </w: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102"/>
            </w:pPr>
            <w:r w:rsidRPr="00915960">
              <w:t>68937-41-7</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243"/>
            </w:pPr>
            <w:r w:rsidRPr="00915960">
              <w:t>273-066-3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102"/>
            </w:pPr>
            <w:r w:rsidRPr="00915960">
              <w:rPr>
                <w:spacing w:val="-1"/>
              </w:rPr>
              <w:t>Belirtilmemi</w:t>
            </w:r>
            <w:r w:rsidRPr="00915960">
              <w:rPr>
                <w:rFonts w:eastAsia="Times New Roman"/>
                <w:spacing w:val="-1"/>
              </w:rPr>
              <w:t>ş</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r>
    </w:tbl>
    <w:p w:rsidR="001113AF" w:rsidRPr="00915960" w:rsidRDefault="001113AF" w:rsidP="002B1C00">
      <w:pPr>
        <w:tabs>
          <w:tab w:val="left" w:pos="9072"/>
          <w:tab w:val="left" w:pos="9214"/>
          <w:tab w:val="left" w:pos="9356"/>
        </w:tabs>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414"/>
        <w:gridCol w:w="4013"/>
      </w:tblGrid>
      <w:tr w:rsidR="00BE6EC0" w:rsidRPr="00915960">
        <w:trPr>
          <w:trHeight w:hRule="exact" w:val="384"/>
        </w:trPr>
        <w:tc>
          <w:tcPr>
            <w:tcW w:w="9427" w:type="dxa"/>
            <w:gridSpan w:val="2"/>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Temel bile</w:t>
            </w:r>
            <w:r w:rsidRPr="00915960">
              <w:rPr>
                <w:rFonts w:eastAsia="Times New Roman"/>
                <w:b/>
                <w:bCs/>
              </w:rPr>
              <w:t>şenler</w:t>
            </w:r>
          </w:p>
        </w:tc>
      </w:tr>
      <w:tr w:rsidR="00BE6EC0" w:rsidRPr="00915960">
        <w:trPr>
          <w:trHeight w:hRule="exact" w:val="350"/>
        </w:trPr>
        <w:tc>
          <w:tcPr>
            <w:tcW w:w="5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A0641" w:rsidP="002B1C00">
            <w:pPr>
              <w:shd w:val="clear" w:color="auto" w:fill="FFFFFF"/>
              <w:tabs>
                <w:tab w:val="left" w:pos="9072"/>
                <w:tab w:val="left" w:pos="9214"/>
                <w:tab w:val="left" w:pos="9356"/>
              </w:tabs>
              <w:ind w:right="686"/>
            </w:pPr>
            <w:r w:rsidRPr="00915960">
              <w:rPr>
                <w:b/>
                <w:bCs/>
              </w:rPr>
              <w:t>EC</w:t>
            </w:r>
            <w:r w:rsidR="00FB13DD" w:rsidRPr="00915960">
              <w:rPr>
                <w:b/>
                <w:bCs/>
              </w:rPr>
              <w:t xml:space="preserve"> ismi</w:t>
            </w:r>
          </w:p>
        </w:tc>
        <w:tc>
          <w:tcPr>
            <w:tcW w:w="401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4A0641" w:rsidP="002B1C00">
            <w:pPr>
              <w:shd w:val="clear" w:color="auto" w:fill="FFFFFF"/>
              <w:tabs>
                <w:tab w:val="left" w:pos="9072"/>
                <w:tab w:val="left" w:pos="9214"/>
                <w:tab w:val="left" w:pos="9356"/>
              </w:tabs>
              <w:ind w:right="686"/>
            </w:pPr>
            <w:r w:rsidRPr="00915960">
              <w:rPr>
                <w:b/>
                <w:bCs/>
              </w:rPr>
              <w:t>EC</w:t>
            </w:r>
            <w:r w:rsidR="00FB13DD" w:rsidRPr="00915960">
              <w:rPr>
                <w:b/>
                <w:bCs/>
              </w:rPr>
              <w:t xml:space="preserve"> a</w:t>
            </w:r>
            <w:r w:rsidR="00FB13DD" w:rsidRPr="00915960">
              <w:rPr>
                <w:rFonts w:eastAsia="Times New Roman"/>
                <w:b/>
                <w:bCs/>
              </w:rPr>
              <w:t>çıklaması</w:t>
            </w:r>
          </w:p>
        </w:tc>
      </w:tr>
      <w:tr w:rsidR="00BE6EC0" w:rsidRPr="00915960">
        <w:trPr>
          <w:trHeight w:hRule="exact" w:val="350"/>
        </w:trPr>
        <w:tc>
          <w:tcPr>
            <w:tcW w:w="5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Fenol, izopropil</w:t>
            </w:r>
            <w:r w:rsidR="004A0641" w:rsidRPr="00915960">
              <w:t>l</w:t>
            </w:r>
            <w:r w:rsidRPr="00915960">
              <w:t>e</w:t>
            </w:r>
            <w:r w:rsidR="004A0641" w:rsidRPr="00915960">
              <w:t>nmiş</w:t>
            </w:r>
            <w:r w:rsidRPr="00915960">
              <w:t>, fosfat (3:1)</w:t>
            </w:r>
          </w:p>
        </w:tc>
        <w:tc>
          <w:tcPr>
            <w:tcW w:w="401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w:t>
            </w:r>
          </w:p>
        </w:tc>
      </w:tr>
      <w:tr w:rsidR="00BE6EC0" w:rsidRPr="00915960">
        <w:trPr>
          <w:trHeight w:hRule="exact" w:val="346"/>
        </w:trPr>
        <w:tc>
          <w:tcPr>
            <w:tcW w:w="5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CAS ismi</w:t>
            </w:r>
          </w:p>
        </w:tc>
        <w:tc>
          <w:tcPr>
            <w:tcW w:w="401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CAS numaras</w:t>
            </w:r>
            <w:r w:rsidRPr="00915960">
              <w:rPr>
                <w:rFonts w:eastAsia="Times New Roman"/>
                <w:b/>
                <w:bCs/>
              </w:rPr>
              <w:t>ı</w:t>
            </w:r>
          </w:p>
        </w:tc>
      </w:tr>
      <w:tr w:rsidR="00BE6EC0" w:rsidRPr="00915960">
        <w:trPr>
          <w:trHeight w:hRule="exact" w:val="365"/>
        </w:trPr>
        <w:tc>
          <w:tcPr>
            <w:tcW w:w="5414"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Fenol, izopropil</w:t>
            </w:r>
            <w:r w:rsidR="004A0641" w:rsidRPr="00915960">
              <w:t>l</w:t>
            </w:r>
            <w:r w:rsidRPr="00915960">
              <w:t>e</w:t>
            </w:r>
            <w:r w:rsidR="004A0641" w:rsidRPr="00915960">
              <w:t>nmiş</w:t>
            </w:r>
            <w:r w:rsidRPr="00915960">
              <w:t>, fosfat (3:1)</w:t>
            </w:r>
          </w:p>
        </w:tc>
        <w:tc>
          <w:tcPr>
            <w:tcW w:w="401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68937-41-7</w:t>
            </w:r>
          </w:p>
        </w:tc>
      </w:tr>
    </w:tbl>
    <w:p w:rsidR="001113AF" w:rsidRPr="00915960" w:rsidRDefault="00FB13DD" w:rsidP="00AB351A">
      <w:pPr>
        <w:pStyle w:val="Balk2"/>
      </w:pPr>
      <w:bookmarkStart w:id="47" w:name="_Toc433372066"/>
      <w:r w:rsidRPr="00915960">
        <w:lastRenderedPageBreak/>
        <w:t>KUATERNER AMONYUM B</w:t>
      </w:r>
      <w:r w:rsidRPr="00915960">
        <w:rPr>
          <w:rFonts w:eastAsia="Times New Roman"/>
        </w:rPr>
        <w:t>İLEŞİKLERİ</w:t>
      </w:r>
      <w:bookmarkEnd w:id="47"/>
    </w:p>
    <w:p w:rsidR="00A51E13" w:rsidRPr="00915960" w:rsidRDefault="00A51E13" w:rsidP="002B1C00">
      <w:pPr>
        <w:shd w:val="clear" w:color="auto" w:fill="FFFFFF"/>
        <w:tabs>
          <w:tab w:val="left" w:pos="9072"/>
          <w:tab w:val="left" w:pos="9214"/>
          <w:tab w:val="left" w:pos="9356"/>
        </w:tabs>
        <w:ind w:right="686"/>
        <w:rPr>
          <w:sz w:val="22"/>
          <w:szCs w:val="22"/>
        </w:rPr>
      </w:pPr>
    </w:p>
    <w:p w:rsidR="001113AF" w:rsidRPr="00915960" w:rsidRDefault="001113AF" w:rsidP="002B1C00">
      <w:pPr>
        <w:shd w:val="clear" w:color="auto" w:fill="FFFFFF"/>
        <w:tabs>
          <w:tab w:val="left" w:pos="9072"/>
          <w:tab w:val="left" w:pos="9214"/>
          <w:tab w:val="left" w:pos="9356"/>
        </w:tabs>
        <w:ind w:right="686"/>
        <w:rPr>
          <w:sz w:val="22"/>
          <w:szCs w:val="22"/>
        </w:rPr>
      </w:pPr>
      <w:r w:rsidRPr="00915960">
        <w:rPr>
          <w:sz w:val="22"/>
          <w:szCs w:val="22"/>
        </w:rPr>
        <w:t>Bir şirketin aşağıdaki maddeleri sentezlediğini düşünelim:</w:t>
      </w:r>
    </w:p>
    <w:p w:rsidR="00A51E13" w:rsidRPr="00915960" w:rsidRDefault="00A51E13" w:rsidP="002B1C00">
      <w:pPr>
        <w:shd w:val="clear" w:color="auto" w:fill="FFFFFF"/>
        <w:tabs>
          <w:tab w:val="left" w:pos="9072"/>
          <w:tab w:val="left" w:pos="9214"/>
          <w:tab w:val="left" w:pos="9356"/>
        </w:tabs>
        <w:ind w:right="686"/>
        <w:rPr>
          <w:b/>
          <w:bCs/>
          <w:w w:val="90"/>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b/>
          <w:bCs/>
          <w:w w:val="90"/>
          <w:sz w:val="24"/>
          <w:szCs w:val="24"/>
        </w:rPr>
        <w:t>Madde A</w:t>
      </w:r>
    </w:p>
    <w:p w:rsidR="001113AF" w:rsidRPr="00915960" w:rsidRDefault="001113AF" w:rsidP="002B1C00">
      <w:pPr>
        <w:shd w:val="clear" w:color="auto" w:fill="FFFFFF"/>
        <w:tabs>
          <w:tab w:val="left" w:pos="1987"/>
          <w:tab w:val="left" w:pos="9072"/>
          <w:tab w:val="left" w:pos="9214"/>
          <w:tab w:val="left" w:pos="9356"/>
        </w:tabs>
        <w:ind w:right="686"/>
        <w:rPr>
          <w:sz w:val="22"/>
          <w:szCs w:val="22"/>
        </w:rPr>
      </w:pPr>
      <w:r w:rsidRPr="00915960">
        <w:rPr>
          <w:sz w:val="22"/>
          <w:szCs w:val="22"/>
        </w:rPr>
        <w:t>Kuaterner amonyum bileşikleri, di-C10-18-alkildimetil, klor</w:t>
      </w:r>
      <w:r w:rsidR="00AA39D9" w:rsidRPr="00915960">
        <w:rPr>
          <w:sz w:val="22"/>
          <w:szCs w:val="22"/>
        </w:rPr>
        <w:t>ürler</w:t>
      </w:r>
      <w:r w:rsidRPr="00915960">
        <w:rPr>
          <w:sz w:val="22"/>
          <w:szCs w:val="22"/>
        </w:rPr>
        <w:br/>
      </w:r>
      <w:r w:rsidR="00AA39D9" w:rsidRPr="00915960">
        <w:rPr>
          <w:sz w:val="22"/>
          <w:szCs w:val="22"/>
        </w:rPr>
        <w:t>EC</w:t>
      </w:r>
      <w:r w:rsidRPr="00915960">
        <w:rPr>
          <w:sz w:val="22"/>
          <w:szCs w:val="22"/>
        </w:rPr>
        <w:t xml:space="preserve"> numarası</w:t>
      </w:r>
      <w:r w:rsidRPr="00915960">
        <w:rPr>
          <w:sz w:val="22"/>
          <w:szCs w:val="22"/>
        </w:rPr>
        <w:tab/>
        <w:t>294-392-2</w:t>
      </w:r>
    </w:p>
    <w:p w:rsidR="001113AF" w:rsidRPr="00915960" w:rsidRDefault="001113AF" w:rsidP="002B1C00">
      <w:pPr>
        <w:shd w:val="clear" w:color="auto" w:fill="FFFFFF"/>
        <w:tabs>
          <w:tab w:val="left" w:pos="1987"/>
          <w:tab w:val="left" w:pos="9072"/>
          <w:tab w:val="left" w:pos="9214"/>
          <w:tab w:val="left" w:pos="9356"/>
        </w:tabs>
        <w:ind w:right="686"/>
        <w:rPr>
          <w:sz w:val="22"/>
          <w:szCs w:val="22"/>
        </w:rPr>
      </w:pPr>
      <w:r w:rsidRPr="00915960">
        <w:rPr>
          <w:sz w:val="22"/>
          <w:szCs w:val="22"/>
        </w:rPr>
        <w:t>CAS numarası</w:t>
      </w:r>
      <w:r w:rsidRPr="00915960">
        <w:rPr>
          <w:sz w:val="22"/>
          <w:szCs w:val="22"/>
        </w:rPr>
        <w:tab/>
        <w:t>91721-91-4</w:t>
      </w:r>
    </w:p>
    <w:p w:rsidR="001113AF" w:rsidRPr="00915960" w:rsidRDefault="001113AF" w:rsidP="002B1C00">
      <w:pPr>
        <w:shd w:val="clear" w:color="auto" w:fill="FFFFFF"/>
        <w:tabs>
          <w:tab w:val="left" w:pos="9072"/>
          <w:tab w:val="left" w:pos="9214"/>
          <w:tab w:val="left" w:pos="9356"/>
        </w:tabs>
        <w:ind w:right="686"/>
        <w:rPr>
          <w:sz w:val="22"/>
          <w:szCs w:val="22"/>
        </w:rPr>
      </w:pPr>
      <w:r w:rsidRPr="00915960">
        <w:rPr>
          <w:sz w:val="22"/>
          <w:szCs w:val="22"/>
        </w:rPr>
        <w:t>Karbon zinciri uzunluğu dağılımı:</w:t>
      </w:r>
    </w:p>
    <w:p w:rsidR="001113AF" w:rsidRPr="00915960" w:rsidRDefault="001113AF" w:rsidP="002B1C00">
      <w:pPr>
        <w:shd w:val="clear" w:color="auto" w:fill="FFFFFF"/>
        <w:tabs>
          <w:tab w:val="left" w:pos="1944"/>
          <w:tab w:val="left" w:pos="9072"/>
          <w:tab w:val="left" w:pos="9214"/>
          <w:tab w:val="left" w:pos="9356"/>
        </w:tabs>
        <w:ind w:right="686"/>
        <w:rPr>
          <w:spacing w:val="-1"/>
          <w:sz w:val="24"/>
          <w:szCs w:val="24"/>
        </w:rPr>
      </w:pPr>
      <w:r w:rsidRPr="00915960">
        <w:rPr>
          <w:spacing w:val="-1"/>
          <w:sz w:val="24"/>
          <w:szCs w:val="24"/>
        </w:rPr>
        <w:t>C</w:t>
      </w:r>
      <w:r w:rsidRPr="00915960">
        <w:rPr>
          <w:spacing w:val="-1"/>
          <w:sz w:val="24"/>
          <w:szCs w:val="24"/>
          <w:vertAlign w:val="subscript"/>
        </w:rPr>
        <w:t>10</w:t>
      </w:r>
      <w:r w:rsidR="00AA39D9" w:rsidRPr="00915960">
        <w:rPr>
          <w:spacing w:val="-1"/>
          <w:sz w:val="24"/>
          <w:szCs w:val="24"/>
        </w:rPr>
        <w:tab/>
      </w:r>
      <w:r w:rsidRPr="00915960">
        <w:rPr>
          <w:spacing w:val="-1"/>
          <w:sz w:val="24"/>
          <w:szCs w:val="24"/>
        </w:rPr>
        <w:t>10%</w:t>
      </w:r>
    </w:p>
    <w:p w:rsidR="001113AF" w:rsidRPr="00915960" w:rsidRDefault="001113AF" w:rsidP="002B1C00">
      <w:pPr>
        <w:shd w:val="clear" w:color="auto" w:fill="FFFFFF"/>
        <w:tabs>
          <w:tab w:val="left" w:pos="1944"/>
          <w:tab w:val="left" w:pos="9072"/>
          <w:tab w:val="left" w:pos="9214"/>
          <w:tab w:val="left" w:pos="9356"/>
        </w:tabs>
        <w:ind w:right="686"/>
        <w:rPr>
          <w:sz w:val="24"/>
          <w:szCs w:val="24"/>
        </w:rPr>
      </w:pPr>
      <w:r w:rsidRPr="00915960">
        <w:rPr>
          <w:spacing w:val="-1"/>
          <w:sz w:val="24"/>
          <w:szCs w:val="24"/>
        </w:rPr>
        <w:t>C</w:t>
      </w:r>
      <w:r w:rsidRPr="00915960">
        <w:rPr>
          <w:spacing w:val="-1"/>
          <w:sz w:val="24"/>
          <w:szCs w:val="24"/>
          <w:vertAlign w:val="subscript"/>
        </w:rPr>
        <w:t>11</w:t>
      </w:r>
      <w:r w:rsidRPr="00915960">
        <w:rPr>
          <w:rFonts w:ascii="Arial" w:cs="Arial"/>
          <w:sz w:val="24"/>
          <w:szCs w:val="24"/>
        </w:rPr>
        <w:tab/>
      </w:r>
      <w:r w:rsidRPr="00915960">
        <w:rPr>
          <w:spacing w:val="-1"/>
          <w:sz w:val="24"/>
          <w:szCs w:val="24"/>
        </w:rPr>
        <w:t>5.5%</w:t>
      </w:r>
    </w:p>
    <w:p w:rsidR="001113AF" w:rsidRPr="00915960" w:rsidRDefault="001113AF" w:rsidP="002B1C00">
      <w:pPr>
        <w:shd w:val="clear" w:color="auto" w:fill="FFFFFF"/>
        <w:tabs>
          <w:tab w:val="left" w:pos="1944"/>
          <w:tab w:val="left" w:pos="9072"/>
          <w:tab w:val="left" w:pos="9214"/>
          <w:tab w:val="left" w:pos="9356"/>
        </w:tabs>
        <w:ind w:right="686"/>
        <w:rPr>
          <w:spacing w:val="-1"/>
          <w:sz w:val="24"/>
          <w:szCs w:val="24"/>
        </w:rPr>
      </w:pPr>
      <w:r w:rsidRPr="00915960">
        <w:rPr>
          <w:spacing w:val="-1"/>
          <w:sz w:val="24"/>
          <w:szCs w:val="24"/>
        </w:rPr>
        <w:t>C</w:t>
      </w:r>
      <w:r w:rsidRPr="00915960">
        <w:rPr>
          <w:spacing w:val="-1"/>
          <w:sz w:val="24"/>
          <w:szCs w:val="24"/>
          <w:vertAlign w:val="subscript"/>
        </w:rPr>
        <w:t>12</w:t>
      </w:r>
      <w:r w:rsidRPr="00915960">
        <w:rPr>
          <w:spacing w:val="-1"/>
          <w:sz w:val="24"/>
          <w:szCs w:val="24"/>
        </w:rPr>
        <w:tab/>
        <w:t>12%</w:t>
      </w:r>
    </w:p>
    <w:p w:rsidR="001113AF" w:rsidRPr="00915960" w:rsidRDefault="001113AF" w:rsidP="002B1C00">
      <w:pPr>
        <w:shd w:val="clear" w:color="auto" w:fill="FFFFFF"/>
        <w:tabs>
          <w:tab w:val="left" w:pos="1944"/>
          <w:tab w:val="left" w:pos="9072"/>
          <w:tab w:val="left" w:pos="9214"/>
          <w:tab w:val="left" w:pos="9356"/>
        </w:tabs>
        <w:ind w:right="686"/>
        <w:rPr>
          <w:spacing w:val="-1"/>
          <w:sz w:val="24"/>
          <w:szCs w:val="24"/>
        </w:rPr>
      </w:pPr>
      <w:r w:rsidRPr="00915960">
        <w:rPr>
          <w:spacing w:val="-1"/>
          <w:sz w:val="24"/>
          <w:szCs w:val="24"/>
        </w:rPr>
        <w:t>C</w:t>
      </w:r>
      <w:r w:rsidRPr="00915960">
        <w:rPr>
          <w:spacing w:val="-1"/>
          <w:sz w:val="24"/>
          <w:szCs w:val="24"/>
          <w:vertAlign w:val="subscript"/>
        </w:rPr>
        <w:t>13</w:t>
      </w:r>
      <w:r w:rsidRPr="00915960">
        <w:rPr>
          <w:spacing w:val="-1"/>
          <w:sz w:val="24"/>
          <w:szCs w:val="24"/>
        </w:rPr>
        <w:tab/>
        <w:t>7.5%</w:t>
      </w:r>
    </w:p>
    <w:p w:rsidR="001113AF" w:rsidRPr="00915960" w:rsidRDefault="001113AF" w:rsidP="002B1C00">
      <w:pPr>
        <w:shd w:val="clear" w:color="auto" w:fill="FFFFFF"/>
        <w:tabs>
          <w:tab w:val="left" w:pos="1944"/>
          <w:tab w:val="left" w:pos="9072"/>
          <w:tab w:val="left" w:pos="9214"/>
          <w:tab w:val="left" w:pos="9356"/>
        </w:tabs>
        <w:ind w:right="686"/>
        <w:rPr>
          <w:spacing w:val="-1"/>
          <w:sz w:val="24"/>
          <w:szCs w:val="24"/>
        </w:rPr>
      </w:pPr>
      <w:r w:rsidRPr="00915960">
        <w:rPr>
          <w:spacing w:val="-1"/>
          <w:sz w:val="24"/>
          <w:szCs w:val="24"/>
        </w:rPr>
        <w:t>C</w:t>
      </w:r>
      <w:r w:rsidRPr="00915960">
        <w:rPr>
          <w:spacing w:val="-1"/>
          <w:sz w:val="24"/>
          <w:szCs w:val="24"/>
          <w:vertAlign w:val="subscript"/>
        </w:rPr>
        <w:t>14</w:t>
      </w:r>
      <w:r w:rsidRPr="00915960">
        <w:rPr>
          <w:spacing w:val="-1"/>
          <w:sz w:val="24"/>
          <w:szCs w:val="24"/>
        </w:rPr>
        <w:tab/>
        <w:t>18%</w:t>
      </w:r>
    </w:p>
    <w:p w:rsidR="001113AF" w:rsidRPr="00915960" w:rsidRDefault="001113AF" w:rsidP="002B1C00">
      <w:pPr>
        <w:shd w:val="clear" w:color="auto" w:fill="FFFFFF"/>
        <w:tabs>
          <w:tab w:val="left" w:pos="1944"/>
          <w:tab w:val="left" w:pos="9072"/>
          <w:tab w:val="left" w:pos="9214"/>
          <w:tab w:val="left" w:pos="9356"/>
        </w:tabs>
        <w:ind w:right="686"/>
        <w:rPr>
          <w:spacing w:val="-1"/>
          <w:sz w:val="24"/>
          <w:szCs w:val="24"/>
        </w:rPr>
      </w:pPr>
      <w:r w:rsidRPr="00915960">
        <w:rPr>
          <w:spacing w:val="-1"/>
          <w:sz w:val="24"/>
          <w:szCs w:val="24"/>
        </w:rPr>
        <w:t>C</w:t>
      </w:r>
      <w:r w:rsidRPr="00915960">
        <w:rPr>
          <w:spacing w:val="-1"/>
          <w:sz w:val="24"/>
          <w:szCs w:val="24"/>
          <w:vertAlign w:val="subscript"/>
        </w:rPr>
        <w:t>15</w:t>
      </w:r>
      <w:r w:rsidRPr="00915960">
        <w:rPr>
          <w:spacing w:val="-1"/>
          <w:sz w:val="24"/>
          <w:szCs w:val="24"/>
        </w:rPr>
        <w:tab/>
        <w:t>8%</w:t>
      </w:r>
    </w:p>
    <w:p w:rsidR="001113AF" w:rsidRPr="00915960" w:rsidRDefault="001113AF" w:rsidP="002B1C00">
      <w:pPr>
        <w:shd w:val="clear" w:color="auto" w:fill="FFFFFF"/>
        <w:tabs>
          <w:tab w:val="left" w:pos="1944"/>
          <w:tab w:val="left" w:pos="9072"/>
          <w:tab w:val="left" w:pos="9214"/>
          <w:tab w:val="left" w:pos="9356"/>
        </w:tabs>
        <w:ind w:right="686"/>
        <w:rPr>
          <w:spacing w:val="-1"/>
          <w:sz w:val="24"/>
          <w:szCs w:val="24"/>
        </w:rPr>
      </w:pPr>
      <w:r w:rsidRPr="00915960">
        <w:rPr>
          <w:spacing w:val="-1"/>
          <w:sz w:val="24"/>
          <w:szCs w:val="24"/>
        </w:rPr>
        <w:t>C</w:t>
      </w:r>
      <w:r w:rsidRPr="00915960">
        <w:rPr>
          <w:spacing w:val="-1"/>
          <w:sz w:val="24"/>
          <w:szCs w:val="24"/>
          <w:vertAlign w:val="subscript"/>
        </w:rPr>
        <w:t>16</w:t>
      </w:r>
      <w:r w:rsidRPr="00915960">
        <w:rPr>
          <w:spacing w:val="-1"/>
          <w:sz w:val="24"/>
          <w:szCs w:val="24"/>
        </w:rPr>
        <w:tab/>
        <w:t>24%</w:t>
      </w:r>
    </w:p>
    <w:p w:rsidR="001113AF" w:rsidRPr="00915960" w:rsidRDefault="001113AF" w:rsidP="002B1C00">
      <w:pPr>
        <w:shd w:val="clear" w:color="auto" w:fill="FFFFFF"/>
        <w:tabs>
          <w:tab w:val="left" w:pos="1944"/>
          <w:tab w:val="left" w:pos="9072"/>
          <w:tab w:val="left" w:pos="9214"/>
          <w:tab w:val="left" w:pos="9356"/>
        </w:tabs>
        <w:ind w:right="686"/>
        <w:rPr>
          <w:spacing w:val="-1"/>
          <w:sz w:val="24"/>
          <w:szCs w:val="24"/>
        </w:rPr>
      </w:pPr>
      <w:r w:rsidRPr="00915960">
        <w:rPr>
          <w:spacing w:val="-1"/>
          <w:sz w:val="24"/>
          <w:szCs w:val="24"/>
        </w:rPr>
        <w:t>C</w:t>
      </w:r>
      <w:r w:rsidRPr="00915960">
        <w:rPr>
          <w:spacing w:val="-1"/>
          <w:sz w:val="24"/>
          <w:szCs w:val="24"/>
          <w:vertAlign w:val="subscript"/>
        </w:rPr>
        <w:t>17</w:t>
      </w:r>
      <w:r w:rsidRPr="00915960">
        <w:rPr>
          <w:spacing w:val="-1"/>
          <w:sz w:val="24"/>
          <w:szCs w:val="24"/>
        </w:rPr>
        <w:tab/>
        <w:t>7%</w:t>
      </w:r>
    </w:p>
    <w:p w:rsidR="001113AF" w:rsidRPr="00915960" w:rsidRDefault="001113AF" w:rsidP="002B1C00">
      <w:pPr>
        <w:shd w:val="clear" w:color="auto" w:fill="FFFFFF"/>
        <w:tabs>
          <w:tab w:val="left" w:pos="1944"/>
          <w:tab w:val="left" w:pos="9072"/>
          <w:tab w:val="left" w:pos="9214"/>
          <w:tab w:val="left" w:pos="9356"/>
        </w:tabs>
        <w:ind w:right="686"/>
        <w:rPr>
          <w:spacing w:val="-1"/>
          <w:sz w:val="24"/>
          <w:szCs w:val="24"/>
        </w:rPr>
      </w:pPr>
      <w:r w:rsidRPr="00915960">
        <w:rPr>
          <w:spacing w:val="-1"/>
          <w:sz w:val="24"/>
          <w:szCs w:val="24"/>
        </w:rPr>
        <w:t>C</w:t>
      </w:r>
      <w:r w:rsidRPr="00915960">
        <w:rPr>
          <w:spacing w:val="-1"/>
          <w:sz w:val="24"/>
          <w:szCs w:val="24"/>
          <w:vertAlign w:val="subscript"/>
        </w:rPr>
        <w:t>18</w:t>
      </w:r>
      <w:r w:rsidRPr="00915960">
        <w:rPr>
          <w:spacing w:val="-1"/>
          <w:sz w:val="24"/>
          <w:szCs w:val="24"/>
        </w:rPr>
        <w:tab/>
        <w:t>8%</w:t>
      </w:r>
    </w:p>
    <w:p w:rsidR="00A51E13" w:rsidRPr="00915960" w:rsidRDefault="00A51E13" w:rsidP="002B1C00">
      <w:pPr>
        <w:shd w:val="clear" w:color="auto" w:fill="FFFFFF"/>
        <w:tabs>
          <w:tab w:val="left" w:pos="9072"/>
          <w:tab w:val="left" w:pos="9214"/>
          <w:tab w:val="left" w:pos="9356"/>
        </w:tabs>
        <w:ind w:right="686"/>
        <w:rPr>
          <w:b/>
          <w:bCs/>
          <w:sz w:val="22"/>
          <w:szCs w:val="22"/>
        </w:rPr>
      </w:pPr>
    </w:p>
    <w:p w:rsidR="001113AF" w:rsidRPr="00915960" w:rsidRDefault="00084233" w:rsidP="002B1C00">
      <w:pPr>
        <w:shd w:val="clear" w:color="auto" w:fill="FFFFFF"/>
        <w:tabs>
          <w:tab w:val="left" w:pos="9072"/>
          <w:tab w:val="left" w:pos="9214"/>
          <w:tab w:val="left" w:pos="9356"/>
        </w:tabs>
        <w:ind w:right="686"/>
      </w:pPr>
      <w:r w:rsidRPr="00915960">
        <w:rPr>
          <w:b/>
          <w:bCs/>
          <w:sz w:val="22"/>
          <w:szCs w:val="22"/>
        </w:rPr>
        <w:t>Madde</w:t>
      </w:r>
      <w:r w:rsidR="00FB13DD" w:rsidRPr="00915960">
        <w:rPr>
          <w:b/>
          <w:bCs/>
          <w:sz w:val="22"/>
          <w:szCs w:val="22"/>
        </w:rPr>
        <w:t xml:space="preserve"> B</w:t>
      </w:r>
    </w:p>
    <w:p w:rsidR="001113AF" w:rsidRPr="00915960" w:rsidRDefault="00FB13DD" w:rsidP="002B1C00">
      <w:pPr>
        <w:shd w:val="clear" w:color="auto" w:fill="FFFFFF"/>
        <w:tabs>
          <w:tab w:val="left" w:pos="9072"/>
          <w:tab w:val="left" w:pos="9214"/>
          <w:tab w:val="left" w:pos="9356"/>
        </w:tabs>
        <w:ind w:right="686"/>
      </w:pPr>
      <w:r w:rsidRPr="00915960">
        <w:rPr>
          <w:sz w:val="22"/>
          <w:szCs w:val="22"/>
        </w:rPr>
        <w:t>Kuaterner amonyum bile</w:t>
      </w:r>
      <w:r w:rsidRPr="00915960">
        <w:rPr>
          <w:rFonts w:eastAsia="Times New Roman"/>
          <w:sz w:val="22"/>
          <w:szCs w:val="22"/>
        </w:rPr>
        <w:t>şikleri, dikoko alkildimetil, kloridler</w:t>
      </w:r>
    </w:p>
    <w:p w:rsidR="001113AF" w:rsidRPr="00915960" w:rsidRDefault="00AA39D9" w:rsidP="002B1C00">
      <w:pPr>
        <w:shd w:val="clear" w:color="auto" w:fill="FFFFFF"/>
        <w:tabs>
          <w:tab w:val="left" w:pos="1987"/>
          <w:tab w:val="left" w:pos="9072"/>
          <w:tab w:val="left" w:pos="9214"/>
          <w:tab w:val="left" w:pos="9356"/>
        </w:tabs>
        <w:ind w:right="686"/>
      </w:pPr>
      <w:r w:rsidRPr="00915960">
        <w:rPr>
          <w:spacing w:val="-2"/>
          <w:sz w:val="22"/>
          <w:szCs w:val="22"/>
        </w:rPr>
        <w:t xml:space="preserve">EC </w:t>
      </w:r>
      <w:r w:rsidR="00FB13DD" w:rsidRPr="00915960">
        <w:rPr>
          <w:spacing w:val="-2"/>
          <w:sz w:val="22"/>
          <w:szCs w:val="22"/>
        </w:rPr>
        <w:t>numaras</w:t>
      </w:r>
      <w:r w:rsidR="00FB13DD" w:rsidRPr="00915960">
        <w:rPr>
          <w:rFonts w:eastAsia="Times New Roman"/>
          <w:spacing w:val="-2"/>
          <w:sz w:val="22"/>
          <w:szCs w:val="22"/>
        </w:rPr>
        <w:t>ı</w:t>
      </w:r>
      <w:r w:rsidR="00FB13DD" w:rsidRPr="00915960">
        <w:rPr>
          <w:rFonts w:ascii="Arial" w:eastAsia="Times New Roman" w:hAnsi="Arial" w:cs="Arial"/>
          <w:sz w:val="22"/>
          <w:szCs w:val="22"/>
        </w:rPr>
        <w:tab/>
      </w:r>
      <w:r w:rsidR="00FB13DD" w:rsidRPr="00915960">
        <w:rPr>
          <w:rFonts w:eastAsia="Times New Roman" w:hAnsi="Arial"/>
          <w:spacing w:val="-1"/>
          <w:sz w:val="22"/>
          <w:szCs w:val="22"/>
        </w:rPr>
        <w:t>263-087-6</w:t>
      </w:r>
    </w:p>
    <w:p w:rsidR="001113AF" w:rsidRPr="00915960" w:rsidRDefault="00FB13DD" w:rsidP="002B1C00">
      <w:pPr>
        <w:shd w:val="clear" w:color="auto" w:fill="FFFFFF"/>
        <w:tabs>
          <w:tab w:val="left" w:pos="1987"/>
          <w:tab w:val="left" w:pos="9072"/>
          <w:tab w:val="left" w:pos="9214"/>
          <w:tab w:val="left" w:pos="9356"/>
        </w:tabs>
        <w:ind w:right="686"/>
      </w:pPr>
      <w:r w:rsidRPr="00915960">
        <w:rPr>
          <w:spacing w:val="-2"/>
          <w:sz w:val="22"/>
          <w:szCs w:val="22"/>
        </w:rPr>
        <w:t>CAS numaras</w:t>
      </w:r>
      <w:r w:rsidRPr="00915960">
        <w:rPr>
          <w:rFonts w:eastAsia="Times New Roman"/>
          <w:spacing w:val="-2"/>
          <w:sz w:val="22"/>
          <w:szCs w:val="22"/>
        </w:rPr>
        <w:t>ı</w:t>
      </w:r>
      <w:r w:rsidRPr="00915960">
        <w:rPr>
          <w:rFonts w:ascii="Arial" w:eastAsia="Times New Roman" w:hAnsi="Arial" w:cs="Arial"/>
          <w:sz w:val="22"/>
          <w:szCs w:val="22"/>
        </w:rPr>
        <w:tab/>
      </w:r>
      <w:r w:rsidRPr="00915960">
        <w:rPr>
          <w:rFonts w:eastAsia="Times New Roman" w:hAnsi="Arial"/>
          <w:sz w:val="22"/>
          <w:szCs w:val="22"/>
        </w:rPr>
        <w:t>61789-77-3</w:t>
      </w:r>
    </w:p>
    <w:p w:rsidR="001113AF" w:rsidRPr="00915960" w:rsidRDefault="00FB13DD" w:rsidP="002B1C00">
      <w:pPr>
        <w:shd w:val="clear" w:color="auto" w:fill="FFFFFF"/>
        <w:tabs>
          <w:tab w:val="left" w:pos="9072"/>
          <w:tab w:val="left" w:pos="9214"/>
          <w:tab w:val="left" w:pos="9356"/>
        </w:tabs>
        <w:ind w:right="686"/>
      </w:pPr>
      <w:r w:rsidRPr="00915960">
        <w:rPr>
          <w:sz w:val="22"/>
          <w:szCs w:val="22"/>
        </w:rPr>
        <w:t xml:space="preserve">Bu </w:t>
      </w:r>
      <w:r w:rsidR="00463A56" w:rsidRPr="00915960">
        <w:rPr>
          <w:sz w:val="22"/>
          <w:szCs w:val="22"/>
        </w:rPr>
        <w:t>madde</w:t>
      </w:r>
      <w:r w:rsidRPr="00915960">
        <w:rPr>
          <w:sz w:val="22"/>
          <w:szCs w:val="22"/>
        </w:rPr>
        <w:t>nin tam yap</w:t>
      </w:r>
      <w:r w:rsidRPr="00915960">
        <w:rPr>
          <w:rFonts w:eastAsia="Times New Roman"/>
          <w:sz w:val="22"/>
          <w:szCs w:val="22"/>
        </w:rPr>
        <w:t>ısı şirket tarafından bilinmemektedir.</w:t>
      </w:r>
    </w:p>
    <w:p w:rsidR="00A51E13" w:rsidRPr="00915960" w:rsidRDefault="00A51E13" w:rsidP="002B1C00">
      <w:pPr>
        <w:shd w:val="clear" w:color="auto" w:fill="FFFFFF"/>
        <w:tabs>
          <w:tab w:val="left" w:pos="9072"/>
          <w:tab w:val="left" w:pos="9214"/>
          <w:tab w:val="left" w:pos="9356"/>
        </w:tabs>
        <w:ind w:right="686"/>
        <w:rPr>
          <w:b/>
          <w:bCs/>
          <w:sz w:val="22"/>
          <w:szCs w:val="22"/>
        </w:rPr>
      </w:pPr>
    </w:p>
    <w:p w:rsidR="001113AF" w:rsidRPr="00915960" w:rsidRDefault="00084233" w:rsidP="002B1C00">
      <w:pPr>
        <w:shd w:val="clear" w:color="auto" w:fill="FFFFFF"/>
        <w:tabs>
          <w:tab w:val="left" w:pos="9072"/>
          <w:tab w:val="left" w:pos="9214"/>
          <w:tab w:val="left" w:pos="9356"/>
        </w:tabs>
        <w:ind w:right="686"/>
      </w:pPr>
      <w:r w:rsidRPr="00915960">
        <w:rPr>
          <w:b/>
          <w:bCs/>
          <w:sz w:val="22"/>
          <w:szCs w:val="22"/>
        </w:rPr>
        <w:t>Madde</w:t>
      </w:r>
      <w:r w:rsidR="00FB13DD" w:rsidRPr="00915960">
        <w:rPr>
          <w:b/>
          <w:bCs/>
          <w:sz w:val="22"/>
          <w:szCs w:val="22"/>
        </w:rPr>
        <w:t xml:space="preserve"> C</w:t>
      </w:r>
    </w:p>
    <w:p w:rsidR="001113AF" w:rsidRPr="00915960" w:rsidRDefault="00FB13DD" w:rsidP="002B1C00">
      <w:pPr>
        <w:shd w:val="clear" w:color="auto" w:fill="FFFFFF"/>
        <w:tabs>
          <w:tab w:val="left" w:pos="9072"/>
          <w:tab w:val="left" w:pos="9214"/>
          <w:tab w:val="left" w:pos="9356"/>
        </w:tabs>
        <w:ind w:right="686"/>
      </w:pPr>
      <w:r w:rsidRPr="00915960">
        <w:rPr>
          <w:sz w:val="22"/>
          <w:szCs w:val="22"/>
        </w:rPr>
        <w:t>Didodesildimetilamonyum brom</w:t>
      </w:r>
      <w:r w:rsidR="00AA39D9" w:rsidRPr="00915960">
        <w:rPr>
          <w:sz w:val="22"/>
          <w:szCs w:val="22"/>
        </w:rPr>
        <w:t>ür</w:t>
      </w:r>
    </w:p>
    <w:p w:rsidR="00A51E13" w:rsidRPr="00915960" w:rsidRDefault="00A51E13" w:rsidP="002B1C00">
      <w:pPr>
        <w:shd w:val="clear" w:color="auto" w:fill="FFFFFF"/>
        <w:tabs>
          <w:tab w:val="left" w:pos="9072"/>
          <w:tab w:val="left" w:pos="9214"/>
          <w:tab w:val="left" w:pos="9356"/>
        </w:tabs>
        <w:ind w:right="686"/>
        <w:rPr>
          <w:b/>
          <w:bCs/>
          <w:sz w:val="22"/>
          <w:szCs w:val="22"/>
        </w:rPr>
      </w:pPr>
    </w:p>
    <w:p w:rsidR="001113AF" w:rsidRPr="00915960" w:rsidRDefault="00084233" w:rsidP="002B1C00">
      <w:pPr>
        <w:shd w:val="clear" w:color="auto" w:fill="FFFFFF"/>
        <w:tabs>
          <w:tab w:val="left" w:pos="9072"/>
          <w:tab w:val="left" w:pos="9214"/>
          <w:tab w:val="left" w:pos="9356"/>
        </w:tabs>
        <w:ind w:right="686"/>
      </w:pPr>
      <w:r w:rsidRPr="00915960">
        <w:rPr>
          <w:b/>
          <w:bCs/>
          <w:sz w:val="22"/>
          <w:szCs w:val="22"/>
        </w:rPr>
        <w:t>Madde</w:t>
      </w:r>
      <w:r w:rsidR="00FB13DD" w:rsidRPr="00915960">
        <w:rPr>
          <w:b/>
          <w:bCs/>
          <w:sz w:val="22"/>
          <w:szCs w:val="22"/>
        </w:rPr>
        <w:t xml:space="preserve"> D</w:t>
      </w:r>
    </w:p>
    <w:p w:rsidR="001113AF" w:rsidRPr="00915960" w:rsidRDefault="00FB13DD" w:rsidP="002B1C00">
      <w:pPr>
        <w:shd w:val="clear" w:color="auto" w:fill="FFFFFF"/>
        <w:tabs>
          <w:tab w:val="left" w:pos="9072"/>
          <w:tab w:val="left" w:pos="9214"/>
          <w:tab w:val="left" w:pos="9356"/>
        </w:tabs>
        <w:ind w:right="686"/>
      </w:pPr>
      <w:r w:rsidRPr="00915960">
        <w:rPr>
          <w:sz w:val="22"/>
          <w:szCs w:val="22"/>
        </w:rPr>
        <w:t>Didodesildimetilamonyum klor</w:t>
      </w:r>
      <w:r w:rsidR="00AA39D9" w:rsidRPr="00915960">
        <w:rPr>
          <w:sz w:val="22"/>
          <w:szCs w:val="22"/>
        </w:rPr>
        <w:t>ür</w:t>
      </w:r>
    </w:p>
    <w:p w:rsidR="00A51E13" w:rsidRPr="00915960" w:rsidRDefault="00A51E13" w:rsidP="002B1C00">
      <w:pPr>
        <w:shd w:val="clear" w:color="auto" w:fill="FFFFFF"/>
        <w:tabs>
          <w:tab w:val="left" w:pos="9072"/>
          <w:tab w:val="left" w:pos="9214"/>
          <w:tab w:val="left" w:pos="9356"/>
        </w:tabs>
        <w:ind w:right="686"/>
        <w:rPr>
          <w:b/>
          <w:bCs/>
          <w:sz w:val="22"/>
          <w:szCs w:val="22"/>
        </w:rPr>
      </w:pPr>
    </w:p>
    <w:p w:rsidR="001113AF" w:rsidRPr="00915960" w:rsidRDefault="00084233" w:rsidP="002B1C00">
      <w:pPr>
        <w:shd w:val="clear" w:color="auto" w:fill="FFFFFF"/>
        <w:tabs>
          <w:tab w:val="left" w:pos="9072"/>
          <w:tab w:val="left" w:pos="9214"/>
          <w:tab w:val="left" w:pos="9356"/>
        </w:tabs>
        <w:ind w:right="686"/>
      </w:pPr>
      <w:r w:rsidRPr="00915960">
        <w:rPr>
          <w:b/>
          <w:bCs/>
          <w:sz w:val="22"/>
          <w:szCs w:val="22"/>
        </w:rPr>
        <w:t>Madde</w:t>
      </w:r>
      <w:r w:rsidR="00FB13DD" w:rsidRPr="00915960">
        <w:rPr>
          <w:b/>
          <w:bCs/>
          <w:sz w:val="22"/>
          <w:szCs w:val="22"/>
        </w:rPr>
        <w:t xml:space="preserve"> E</w:t>
      </w:r>
    </w:p>
    <w:p w:rsidR="001113AF" w:rsidRPr="00915960" w:rsidRDefault="00084233" w:rsidP="002B1C00">
      <w:pPr>
        <w:shd w:val="clear" w:color="auto" w:fill="FFFFFF"/>
        <w:tabs>
          <w:tab w:val="left" w:pos="9072"/>
          <w:tab w:val="left" w:pos="9214"/>
          <w:tab w:val="left" w:pos="9356"/>
        </w:tabs>
        <w:ind w:right="3"/>
        <w:jc w:val="both"/>
      </w:pPr>
      <w:r w:rsidRPr="00915960">
        <w:rPr>
          <w:spacing w:val="-1"/>
          <w:sz w:val="22"/>
          <w:szCs w:val="22"/>
        </w:rPr>
        <w:t>Madde</w:t>
      </w:r>
      <w:r w:rsidR="00FB13DD" w:rsidRPr="00915960">
        <w:rPr>
          <w:spacing w:val="-1"/>
          <w:sz w:val="22"/>
          <w:szCs w:val="22"/>
        </w:rPr>
        <w:t xml:space="preserve"> E, Didodesildimetilamonyum brom</w:t>
      </w:r>
      <w:r w:rsidR="00AA39D9" w:rsidRPr="00915960">
        <w:rPr>
          <w:spacing w:val="-1"/>
          <w:sz w:val="22"/>
          <w:szCs w:val="22"/>
        </w:rPr>
        <w:t>ür</w:t>
      </w:r>
      <w:r w:rsidR="00FB13DD" w:rsidRPr="00915960">
        <w:rPr>
          <w:spacing w:val="-1"/>
          <w:sz w:val="22"/>
          <w:szCs w:val="22"/>
        </w:rPr>
        <w:t xml:space="preserve"> ve Didodesildimetilamonyum klor</w:t>
      </w:r>
      <w:r w:rsidR="00AA39D9" w:rsidRPr="00915960">
        <w:rPr>
          <w:spacing w:val="-1"/>
          <w:sz w:val="22"/>
          <w:szCs w:val="22"/>
        </w:rPr>
        <w:t>ürün</w:t>
      </w:r>
      <w:r w:rsidR="00FB13DD" w:rsidRPr="00915960">
        <w:rPr>
          <w:spacing w:val="-1"/>
          <w:sz w:val="22"/>
          <w:szCs w:val="22"/>
        </w:rPr>
        <w:t xml:space="preserve"> bir tepkime k</w:t>
      </w:r>
      <w:r w:rsidR="00FB13DD" w:rsidRPr="00915960">
        <w:rPr>
          <w:rFonts w:eastAsia="Times New Roman"/>
          <w:spacing w:val="-1"/>
          <w:sz w:val="22"/>
          <w:szCs w:val="22"/>
        </w:rPr>
        <w:t xml:space="preserve">ütlesi </w:t>
      </w:r>
      <w:r w:rsidR="00FB13DD" w:rsidRPr="00915960">
        <w:rPr>
          <w:rFonts w:eastAsia="Times New Roman"/>
          <w:sz w:val="22"/>
          <w:szCs w:val="22"/>
        </w:rPr>
        <w:t xml:space="preserve">olarak </w:t>
      </w:r>
      <w:r w:rsidR="00AA39D9" w:rsidRPr="00915960">
        <w:rPr>
          <w:rFonts w:eastAsia="Times New Roman"/>
          <w:sz w:val="22"/>
          <w:szCs w:val="22"/>
        </w:rPr>
        <w:t>imal edilmiştir</w:t>
      </w:r>
      <w:r w:rsidR="00FB13DD" w:rsidRPr="00915960">
        <w:rPr>
          <w:rFonts w:eastAsia="Times New Roman"/>
          <w:sz w:val="22"/>
          <w:szCs w:val="22"/>
        </w:rPr>
        <w:t xml:space="preserve"> (</w:t>
      </w:r>
      <w:r w:rsidR="00463A56" w:rsidRPr="00915960">
        <w:rPr>
          <w:rFonts w:eastAsia="Times New Roman"/>
          <w:sz w:val="22"/>
          <w:szCs w:val="22"/>
        </w:rPr>
        <w:t>madde</w:t>
      </w:r>
      <w:r w:rsidR="00FB13DD" w:rsidRPr="00915960">
        <w:rPr>
          <w:rFonts w:eastAsia="Times New Roman"/>
          <w:sz w:val="22"/>
          <w:szCs w:val="22"/>
        </w:rPr>
        <w:t xml:space="preserve"> C ve D’nin tepkime kütlesi)</w:t>
      </w:r>
    </w:p>
    <w:p w:rsidR="00A51E13" w:rsidRPr="00915960" w:rsidRDefault="00A51E13" w:rsidP="002B1C00">
      <w:pPr>
        <w:shd w:val="clear" w:color="auto" w:fill="FFFFFF"/>
        <w:tabs>
          <w:tab w:val="left" w:pos="9072"/>
          <w:tab w:val="left" w:pos="9214"/>
          <w:tab w:val="left" w:pos="9356"/>
        </w:tabs>
        <w:ind w:right="686"/>
        <w:rPr>
          <w:b/>
          <w:bCs/>
          <w:sz w:val="22"/>
          <w:szCs w:val="22"/>
        </w:rPr>
      </w:pPr>
    </w:p>
    <w:p w:rsidR="001113AF" w:rsidRPr="00915960" w:rsidRDefault="00084233" w:rsidP="002B1C00">
      <w:pPr>
        <w:shd w:val="clear" w:color="auto" w:fill="FFFFFF"/>
        <w:tabs>
          <w:tab w:val="left" w:pos="9072"/>
          <w:tab w:val="left" w:pos="9214"/>
          <w:tab w:val="left" w:pos="9356"/>
        </w:tabs>
        <w:ind w:right="686"/>
      </w:pPr>
      <w:r w:rsidRPr="00915960">
        <w:rPr>
          <w:b/>
          <w:bCs/>
          <w:sz w:val="22"/>
          <w:szCs w:val="22"/>
        </w:rPr>
        <w:t>Madde</w:t>
      </w:r>
      <w:r w:rsidR="00FB13DD" w:rsidRPr="00915960">
        <w:rPr>
          <w:b/>
          <w:bCs/>
          <w:sz w:val="22"/>
          <w:szCs w:val="22"/>
        </w:rPr>
        <w:t xml:space="preserve"> F</w:t>
      </w:r>
    </w:p>
    <w:p w:rsidR="001113AF" w:rsidRPr="00915960" w:rsidRDefault="00FB13DD" w:rsidP="002B1C00">
      <w:pPr>
        <w:shd w:val="clear" w:color="auto" w:fill="FFFFFF"/>
        <w:tabs>
          <w:tab w:val="left" w:pos="1987"/>
          <w:tab w:val="left" w:pos="9072"/>
          <w:tab w:val="left" w:pos="9214"/>
          <w:tab w:val="left" w:pos="9356"/>
        </w:tabs>
        <w:ind w:right="686"/>
      </w:pPr>
      <w:r w:rsidRPr="00915960">
        <w:rPr>
          <w:spacing w:val="-1"/>
          <w:sz w:val="22"/>
          <w:szCs w:val="22"/>
        </w:rPr>
        <w:t>Kuaterner amonyum bile</w:t>
      </w:r>
      <w:r w:rsidRPr="00915960">
        <w:rPr>
          <w:rFonts w:eastAsia="Times New Roman"/>
          <w:spacing w:val="-1"/>
          <w:sz w:val="22"/>
          <w:szCs w:val="22"/>
        </w:rPr>
        <w:t>şikleri, di-C14-18-alkildimetilamonyum, klor</w:t>
      </w:r>
      <w:r w:rsidR="00AA39D9" w:rsidRPr="00915960">
        <w:rPr>
          <w:rFonts w:eastAsia="Times New Roman"/>
          <w:spacing w:val="-1"/>
          <w:sz w:val="22"/>
          <w:szCs w:val="22"/>
        </w:rPr>
        <w:t>ürler</w:t>
      </w:r>
      <w:r w:rsidRPr="00915960">
        <w:rPr>
          <w:rFonts w:eastAsia="Times New Roman"/>
          <w:spacing w:val="-1"/>
          <w:sz w:val="22"/>
          <w:szCs w:val="22"/>
        </w:rPr>
        <w:br/>
      </w:r>
      <w:r w:rsidR="00AA39D9" w:rsidRPr="00915960">
        <w:rPr>
          <w:rFonts w:eastAsia="Times New Roman"/>
          <w:sz w:val="22"/>
          <w:szCs w:val="22"/>
        </w:rPr>
        <w:t xml:space="preserve">EC </w:t>
      </w:r>
      <w:r w:rsidRPr="00915960">
        <w:rPr>
          <w:rFonts w:eastAsia="Times New Roman"/>
          <w:sz w:val="22"/>
          <w:szCs w:val="22"/>
        </w:rPr>
        <w:t>numarası</w:t>
      </w:r>
      <w:r w:rsidRPr="00915960">
        <w:rPr>
          <w:rFonts w:ascii="Arial" w:eastAsia="Times New Roman" w:hAnsi="Arial" w:cs="Arial"/>
          <w:sz w:val="22"/>
          <w:szCs w:val="22"/>
        </w:rPr>
        <w:tab/>
      </w:r>
      <w:r w:rsidRPr="00915960">
        <w:rPr>
          <w:rFonts w:eastAsia="Times New Roman" w:hAnsi="Arial"/>
          <w:sz w:val="22"/>
          <w:szCs w:val="22"/>
        </w:rPr>
        <w:t>268-072-8</w:t>
      </w:r>
    </w:p>
    <w:p w:rsidR="001113AF" w:rsidRPr="00915960" w:rsidRDefault="00FB13DD" w:rsidP="002B1C00">
      <w:pPr>
        <w:shd w:val="clear" w:color="auto" w:fill="FFFFFF"/>
        <w:tabs>
          <w:tab w:val="left" w:pos="1987"/>
          <w:tab w:val="left" w:pos="9072"/>
          <w:tab w:val="left" w:pos="9214"/>
          <w:tab w:val="left" w:pos="9356"/>
        </w:tabs>
        <w:ind w:right="686"/>
      </w:pPr>
      <w:r w:rsidRPr="00915960">
        <w:rPr>
          <w:spacing w:val="-2"/>
          <w:sz w:val="22"/>
          <w:szCs w:val="22"/>
        </w:rPr>
        <w:t>CAS numaras</w:t>
      </w:r>
      <w:r w:rsidRPr="00915960">
        <w:rPr>
          <w:rFonts w:eastAsia="Times New Roman"/>
          <w:spacing w:val="-2"/>
          <w:sz w:val="22"/>
          <w:szCs w:val="22"/>
        </w:rPr>
        <w:t>ı</w:t>
      </w:r>
      <w:r w:rsidRPr="00915960">
        <w:rPr>
          <w:rFonts w:ascii="Arial" w:eastAsia="Times New Roman" w:hAnsi="Arial" w:cs="Arial"/>
          <w:sz w:val="22"/>
          <w:szCs w:val="22"/>
        </w:rPr>
        <w:tab/>
      </w:r>
      <w:r w:rsidRPr="00915960">
        <w:rPr>
          <w:rFonts w:eastAsia="Times New Roman" w:hAnsi="Arial"/>
          <w:sz w:val="22"/>
          <w:szCs w:val="22"/>
        </w:rPr>
        <w:t>68002-59-5</w:t>
      </w:r>
    </w:p>
    <w:p w:rsidR="001113AF" w:rsidRPr="00915960" w:rsidRDefault="001113AF" w:rsidP="002B1C00">
      <w:pPr>
        <w:shd w:val="clear" w:color="auto" w:fill="FFFFFF"/>
        <w:tabs>
          <w:tab w:val="left" w:pos="1944"/>
          <w:tab w:val="left" w:pos="9072"/>
          <w:tab w:val="left" w:pos="9214"/>
          <w:tab w:val="left" w:pos="9356"/>
        </w:tabs>
        <w:ind w:right="686"/>
        <w:rPr>
          <w:spacing w:val="-1"/>
          <w:sz w:val="24"/>
          <w:szCs w:val="24"/>
        </w:rPr>
      </w:pPr>
    </w:p>
    <w:p w:rsidR="001113AF" w:rsidRPr="00915960" w:rsidRDefault="001113AF" w:rsidP="002B1C00">
      <w:pPr>
        <w:shd w:val="clear" w:color="auto" w:fill="FFFFFF"/>
        <w:tabs>
          <w:tab w:val="left" w:pos="1944"/>
          <w:tab w:val="left" w:pos="9072"/>
          <w:tab w:val="left" w:pos="9214"/>
          <w:tab w:val="left" w:pos="9356"/>
        </w:tabs>
        <w:ind w:right="686"/>
        <w:rPr>
          <w:spacing w:val="-1"/>
          <w:sz w:val="24"/>
          <w:szCs w:val="24"/>
        </w:rPr>
      </w:pPr>
      <w:r w:rsidRPr="00915960">
        <w:rPr>
          <w:spacing w:val="-1"/>
          <w:sz w:val="24"/>
          <w:szCs w:val="24"/>
        </w:rPr>
        <w:t>Karbon zinciri uzunluğu da</w:t>
      </w:r>
      <w:r w:rsidR="00AA39D9" w:rsidRPr="00915960">
        <w:rPr>
          <w:spacing w:val="-1"/>
          <w:sz w:val="24"/>
          <w:szCs w:val="24"/>
        </w:rPr>
        <w:t>ğılımı</w:t>
      </w:r>
      <w:r w:rsidRPr="00915960">
        <w:rPr>
          <w:spacing w:val="-1"/>
          <w:sz w:val="24"/>
          <w:szCs w:val="24"/>
        </w:rPr>
        <w:t>:</w:t>
      </w:r>
      <w:r w:rsidRPr="00915960">
        <w:rPr>
          <w:spacing w:val="-1"/>
          <w:sz w:val="24"/>
          <w:szCs w:val="24"/>
        </w:rPr>
        <w:br/>
        <w:t>C</w:t>
      </w:r>
      <w:r w:rsidRPr="00915960">
        <w:rPr>
          <w:spacing w:val="-1"/>
          <w:sz w:val="24"/>
          <w:szCs w:val="24"/>
          <w:vertAlign w:val="subscript"/>
        </w:rPr>
        <w:t>14</w:t>
      </w:r>
      <w:r w:rsidRPr="00915960">
        <w:rPr>
          <w:spacing w:val="-1"/>
          <w:sz w:val="24"/>
          <w:szCs w:val="24"/>
        </w:rPr>
        <w:tab/>
        <w:t>20%</w:t>
      </w:r>
    </w:p>
    <w:p w:rsidR="001113AF" w:rsidRPr="00915960" w:rsidRDefault="001113AF" w:rsidP="002B1C00">
      <w:pPr>
        <w:shd w:val="clear" w:color="auto" w:fill="FFFFFF"/>
        <w:tabs>
          <w:tab w:val="left" w:pos="1944"/>
          <w:tab w:val="left" w:pos="9072"/>
          <w:tab w:val="left" w:pos="9214"/>
          <w:tab w:val="left" w:pos="9356"/>
        </w:tabs>
        <w:ind w:right="686"/>
        <w:rPr>
          <w:spacing w:val="-1"/>
          <w:sz w:val="24"/>
          <w:szCs w:val="24"/>
        </w:rPr>
      </w:pPr>
      <w:r w:rsidRPr="00915960">
        <w:rPr>
          <w:spacing w:val="-1"/>
          <w:sz w:val="24"/>
          <w:szCs w:val="24"/>
        </w:rPr>
        <w:t>C</w:t>
      </w:r>
      <w:r w:rsidRPr="00915960">
        <w:rPr>
          <w:spacing w:val="-1"/>
          <w:sz w:val="24"/>
          <w:szCs w:val="24"/>
          <w:vertAlign w:val="subscript"/>
        </w:rPr>
        <w:t>15</w:t>
      </w:r>
      <w:r w:rsidRPr="00915960">
        <w:rPr>
          <w:spacing w:val="-1"/>
          <w:sz w:val="24"/>
          <w:szCs w:val="24"/>
        </w:rPr>
        <w:tab/>
        <w:t>10%</w:t>
      </w:r>
    </w:p>
    <w:p w:rsidR="001113AF" w:rsidRPr="00915960" w:rsidRDefault="001113AF" w:rsidP="002B1C00">
      <w:pPr>
        <w:shd w:val="clear" w:color="auto" w:fill="FFFFFF"/>
        <w:tabs>
          <w:tab w:val="left" w:pos="1944"/>
          <w:tab w:val="left" w:pos="9072"/>
          <w:tab w:val="left" w:pos="9214"/>
          <w:tab w:val="left" w:pos="9356"/>
        </w:tabs>
        <w:ind w:right="686"/>
        <w:rPr>
          <w:spacing w:val="-1"/>
          <w:sz w:val="24"/>
          <w:szCs w:val="24"/>
        </w:rPr>
      </w:pPr>
      <w:r w:rsidRPr="00915960">
        <w:rPr>
          <w:spacing w:val="-1"/>
          <w:sz w:val="24"/>
          <w:szCs w:val="24"/>
        </w:rPr>
        <w:t>C</w:t>
      </w:r>
      <w:r w:rsidRPr="00915960">
        <w:rPr>
          <w:spacing w:val="-1"/>
          <w:sz w:val="24"/>
          <w:szCs w:val="24"/>
          <w:vertAlign w:val="subscript"/>
        </w:rPr>
        <w:t>16</w:t>
      </w:r>
      <w:r w:rsidRPr="00915960">
        <w:rPr>
          <w:spacing w:val="-1"/>
          <w:sz w:val="24"/>
          <w:szCs w:val="24"/>
        </w:rPr>
        <w:tab/>
        <w:t>40%</w:t>
      </w:r>
    </w:p>
    <w:p w:rsidR="001113AF" w:rsidRPr="00915960" w:rsidRDefault="001113AF" w:rsidP="002B1C00">
      <w:pPr>
        <w:shd w:val="clear" w:color="auto" w:fill="FFFFFF"/>
        <w:tabs>
          <w:tab w:val="left" w:pos="1944"/>
          <w:tab w:val="left" w:pos="9072"/>
          <w:tab w:val="left" w:pos="9214"/>
          <w:tab w:val="left" w:pos="9356"/>
        </w:tabs>
        <w:ind w:right="686"/>
        <w:rPr>
          <w:spacing w:val="-1"/>
          <w:sz w:val="24"/>
          <w:szCs w:val="24"/>
        </w:rPr>
      </w:pPr>
      <w:r w:rsidRPr="00915960">
        <w:rPr>
          <w:spacing w:val="-1"/>
          <w:sz w:val="24"/>
          <w:szCs w:val="24"/>
        </w:rPr>
        <w:t>C</w:t>
      </w:r>
      <w:r w:rsidRPr="00915960">
        <w:rPr>
          <w:spacing w:val="-1"/>
          <w:sz w:val="24"/>
          <w:szCs w:val="24"/>
          <w:vertAlign w:val="subscript"/>
        </w:rPr>
        <w:t>17</w:t>
      </w:r>
      <w:r w:rsidRPr="00915960">
        <w:rPr>
          <w:spacing w:val="-1"/>
          <w:sz w:val="24"/>
          <w:szCs w:val="24"/>
        </w:rPr>
        <w:tab/>
        <w:t>10%</w:t>
      </w:r>
    </w:p>
    <w:p w:rsidR="001113AF" w:rsidRPr="00915960" w:rsidRDefault="001113AF" w:rsidP="002B1C00">
      <w:pPr>
        <w:shd w:val="clear" w:color="auto" w:fill="FFFFFF"/>
        <w:tabs>
          <w:tab w:val="left" w:pos="1944"/>
          <w:tab w:val="left" w:pos="9072"/>
          <w:tab w:val="left" w:pos="9214"/>
          <w:tab w:val="left" w:pos="9356"/>
        </w:tabs>
        <w:ind w:right="686"/>
        <w:rPr>
          <w:spacing w:val="-1"/>
          <w:sz w:val="24"/>
          <w:szCs w:val="24"/>
        </w:rPr>
      </w:pPr>
      <w:r w:rsidRPr="00915960">
        <w:rPr>
          <w:spacing w:val="-1"/>
          <w:sz w:val="24"/>
          <w:szCs w:val="24"/>
        </w:rPr>
        <w:t>C</w:t>
      </w:r>
      <w:r w:rsidRPr="00915960">
        <w:rPr>
          <w:spacing w:val="-1"/>
          <w:sz w:val="24"/>
          <w:szCs w:val="24"/>
          <w:vertAlign w:val="subscript"/>
        </w:rPr>
        <w:t>18</w:t>
      </w:r>
      <w:r w:rsidRPr="00915960">
        <w:rPr>
          <w:spacing w:val="-1"/>
          <w:sz w:val="24"/>
          <w:szCs w:val="24"/>
        </w:rPr>
        <w:tab/>
        <w:t>20%</w:t>
      </w:r>
    </w:p>
    <w:p w:rsidR="00A51E13" w:rsidRPr="00915960" w:rsidRDefault="00A51E13" w:rsidP="002B1C00">
      <w:pPr>
        <w:shd w:val="clear" w:color="auto" w:fill="FFFFFF"/>
        <w:tabs>
          <w:tab w:val="left" w:pos="9072"/>
          <w:tab w:val="left" w:pos="9214"/>
          <w:tab w:val="left" w:pos="9356"/>
        </w:tabs>
        <w:ind w:right="686"/>
        <w:rPr>
          <w:b/>
          <w:bCs/>
        </w:rPr>
      </w:pPr>
    </w:p>
    <w:p w:rsidR="001113AF" w:rsidRPr="00915960" w:rsidRDefault="00084233" w:rsidP="002B1C00">
      <w:pPr>
        <w:shd w:val="clear" w:color="auto" w:fill="FFFFFF"/>
        <w:tabs>
          <w:tab w:val="left" w:pos="9072"/>
          <w:tab w:val="left" w:pos="9214"/>
          <w:tab w:val="left" w:pos="9356"/>
        </w:tabs>
        <w:ind w:right="686"/>
        <w:rPr>
          <w:sz w:val="24"/>
          <w:szCs w:val="24"/>
        </w:rPr>
      </w:pPr>
      <w:r w:rsidRPr="00915960">
        <w:rPr>
          <w:b/>
          <w:bCs/>
          <w:sz w:val="24"/>
          <w:szCs w:val="24"/>
        </w:rPr>
        <w:t>Madde</w:t>
      </w:r>
      <w:r w:rsidR="00FB13DD" w:rsidRPr="00915960">
        <w:rPr>
          <w:b/>
          <w:bCs/>
          <w:sz w:val="24"/>
          <w:szCs w:val="24"/>
        </w:rPr>
        <w:t xml:space="preserve"> G</w:t>
      </w:r>
    </w:p>
    <w:p w:rsidR="001113AF" w:rsidRPr="00915960" w:rsidRDefault="001113AF" w:rsidP="002B1C00">
      <w:pPr>
        <w:shd w:val="clear" w:color="auto" w:fill="FFFFFF"/>
        <w:tabs>
          <w:tab w:val="left" w:pos="1944"/>
          <w:tab w:val="left" w:pos="9072"/>
          <w:tab w:val="left" w:pos="9214"/>
          <w:tab w:val="left" w:pos="9356"/>
        </w:tabs>
        <w:ind w:right="686"/>
        <w:rPr>
          <w:spacing w:val="-1"/>
          <w:sz w:val="24"/>
          <w:szCs w:val="24"/>
        </w:rPr>
      </w:pPr>
      <w:r w:rsidRPr="00915960">
        <w:rPr>
          <w:spacing w:val="-1"/>
          <w:sz w:val="24"/>
          <w:szCs w:val="24"/>
        </w:rPr>
        <w:t>Kuaterner amonyum bile</w:t>
      </w:r>
      <w:r w:rsidR="00AA39D9" w:rsidRPr="00915960">
        <w:rPr>
          <w:spacing w:val="-1"/>
          <w:sz w:val="24"/>
          <w:szCs w:val="24"/>
        </w:rPr>
        <w:t>ş</w:t>
      </w:r>
      <w:r w:rsidRPr="00915960">
        <w:rPr>
          <w:spacing w:val="-1"/>
          <w:sz w:val="24"/>
          <w:szCs w:val="24"/>
        </w:rPr>
        <w:t>ikleri, di-C4-22-alkildimetil, klor</w:t>
      </w:r>
      <w:r w:rsidR="00AA39D9" w:rsidRPr="00915960">
        <w:rPr>
          <w:spacing w:val="-1"/>
          <w:sz w:val="24"/>
          <w:szCs w:val="24"/>
        </w:rPr>
        <w:t>ürler</w:t>
      </w:r>
    </w:p>
    <w:p w:rsidR="001113AF" w:rsidRPr="00915960" w:rsidRDefault="001113AF" w:rsidP="002B1C00">
      <w:pPr>
        <w:shd w:val="clear" w:color="auto" w:fill="FFFFFF"/>
        <w:tabs>
          <w:tab w:val="left" w:pos="1944"/>
          <w:tab w:val="left" w:pos="9072"/>
          <w:tab w:val="left" w:pos="9214"/>
          <w:tab w:val="left" w:pos="9356"/>
        </w:tabs>
        <w:ind w:right="3"/>
        <w:jc w:val="both"/>
        <w:rPr>
          <w:spacing w:val="-1"/>
          <w:sz w:val="24"/>
          <w:szCs w:val="24"/>
        </w:rPr>
      </w:pPr>
      <w:r w:rsidRPr="00915960">
        <w:rPr>
          <w:spacing w:val="-1"/>
          <w:sz w:val="24"/>
          <w:szCs w:val="24"/>
        </w:rPr>
        <w:t>Karbon zinciri uzunluğu da</w:t>
      </w:r>
      <w:r w:rsidR="00AA39D9" w:rsidRPr="00915960">
        <w:rPr>
          <w:spacing w:val="-1"/>
          <w:sz w:val="24"/>
          <w:szCs w:val="24"/>
        </w:rPr>
        <w:t>ğılımı</w:t>
      </w:r>
      <w:r w:rsidRPr="00915960">
        <w:rPr>
          <w:spacing w:val="-1"/>
          <w:sz w:val="24"/>
          <w:szCs w:val="24"/>
        </w:rPr>
        <w:t xml:space="preserve"> (tek </w:t>
      </w:r>
      <w:r w:rsidR="0066636B" w:rsidRPr="00915960">
        <w:rPr>
          <w:spacing w:val="-1"/>
          <w:sz w:val="24"/>
          <w:szCs w:val="24"/>
        </w:rPr>
        <w:t xml:space="preserve">üs </w:t>
      </w:r>
      <w:r w:rsidRPr="00915960">
        <w:rPr>
          <w:spacing w:val="-1"/>
          <w:sz w:val="24"/>
          <w:szCs w:val="24"/>
        </w:rPr>
        <w:t>bir çift ba</w:t>
      </w:r>
      <w:r w:rsidR="0066636B" w:rsidRPr="00915960">
        <w:rPr>
          <w:spacing w:val="-1"/>
          <w:sz w:val="24"/>
          <w:szCs w:val="24"/>
        </w:rPr>
        <w:t>ğı</w:t>
      </w:r>
      <w:r w:rsidRPr="00915960">
        <w:rPr>
          <w:spacing w:val="-1"/>
          <w:sz w:val="24"/>
          <w:szCs w:val="24"/>
        </w:rPr>
        <w:t xml:space="preserve">, </w:t>
      </w:r>
      <w:r w:rsidR="0066636B" w:rsidRPr="00915960">
        <w:rPr>
          <w:spacing w:val="-1"/>
          <w:sz w:val="24"/>
          <w:szCs w:val="24"/>
        </w:rPr>
        <w:t xml:space="preserve">çift üs </w:t>
      </w:r>
      <w:r w:rsidRPr="00915960">
        <w:rPr>
          <w:spacing w:val="-1"/>
          <w:sz w:val="24"/>
          <w:szCs w:val="24"/>
        </w:rPr>
        <w:t>ise üçlü bağlar</w:t>
      </w:r>
      <w:r w:rsidR="0066636B" w:rsidRPr="00915960">
        <w:rPr>
          <w:spacing w:val="-1"/>
          <w:sz w:val="24"/>
          <w:szCs w:val="24"/>
        </w:rPr>
        <w:t>ı</w:t>
      </w:r>
      <w:r w:rsidRPr="00915960">
        <w:rPr>
          <w:spacing w:val="-1"/>
          <w:sz w:val="24"/>
          <w:szCs w:val="24"/>
        </w:rPr>
        <w:t xml:space="preserve"> belirtmektedir):</w:t>
      </w:r>
    </w:p>
    <w:p w:rsidR="001113AF" w:rsidRPr="00915960" w:rsidRDefault="001113AF" w:rsidP="002B1C00">
      <w:pPr>
        <w:shd w:val="clear" w:color="auto" w:fill="FFFFFF"/>
        <w:tabs>
          <w:tab w:val="left" w:pos="1925"/>
          <w:tab w:val="left" w:pos="9072"/>
          <w:tab w:val="left" w:pos="9214"/>
          <w:tab w:val="left" w:pos="9356"/>
        </w:tabs>
        <w:ind w:right="686"/>
        <w:rPr>
          <w:spacing w:val="-1"/>
          <w:sz w:val="24"/>
          <w:szCs w:val="24"/>
        </w:rPr>
      </w:pPr>
      <w:r w:rsidRPr="00915960">
        <w:rPr>
          <w:spacing w:val="-1"/>
          <w:sz w:val="24"/>
          <w:szCs w:val="24"/>
        </w:rPr>
        <w:t>C4</w:t>
      </w:r>
      <w:r w:rsidRPr="00915960">
        <w:rPr>
          <w:spacing w:val="-1"/>
          <w:sz w:val="24"/>
          <w:szCs w:val="24"/>
        </w:rPr>
        <w:tab/>
        <w:t>0.5%</w:t>
      </w:r>
    </w:p>
    <w:p w:rsidR="001113AF" w:rsidRPr="00915960" w:rsidRDefault="001113AF" w:rsidP="002B1C00">
      <w:pPr>
        <w:shd w:val="clear" w:color="auto" w:fill="FFFFFF"/>
        <w:tabs>
          <w:tab w:val="left" w:pos="1925"/>
          <w:tab w:val="left" w:pos="9072"/>
          <w:tab w:val="left" w:pos="9214"/>
          <w:tab w:val="left" w:pos="9356"/>
        </w:tabs>
        <w:ind w:right="686"/>
        <w:rPr>
          <w:spacing w:val="-1"/>
          <w:sz w:val="24"/>
          <w:szCs w:val="24"/>
        </w:rPr>
      </w:pPr>
      <w:r w:rsidRPr="00915960">
        <w:rPr>
          <w:spacing w:val="-1"/>
          <w:sz w:val="24"/>
          <w:szCs w:val="24"/>
        </w:rPr>
        <w:t>C6</w:t>
      </w:r>
      <w:r w:rsidRPr="00915960">
        <w:rPr>
          <w:spacing w:val="-1"/>
          <w:sz w:val="24"/>
          <w:szCs w:val="24"/>
        </w:rPr>
        <w:tab/>
        <w:t>3.0%</w:t>
      </w:r>
    </w:p>
    <w:p w:rsidR="001113AF" w:rsidRPr="00915960" w:rsidRDefault="001113AF" w:rsidP="002B1C00">
      <w:pPr>
        <w:shd w:val="clear" w:color="auto" w:fill="FFFFFF"/>
        <w:tabs>
          <w:tab w:val="left" w:pos="1925"/>
          <w:tab w:val="left" w:pos="9072"/>
          <w:tab w:val="left" w:pos="9214"/>
          <w:tab w:val="left" w:pos="9356"/>
        </w:tabs>
        <w:ind w:right="686"/>
        <w:rPr>
          <w:spacing w:val="-1"/>
          <w:sz w:val="24"/>
          <w:szCs w:val="24"/>
        </w:rPr>
      </w:pPr>
      <w:r w:rsidRPr="00915960">
        <w:rPr>
          <w:spacing w:val="-1"/>
          <w:sz w:val="24"/>
          <w:szCs w:val="24"/>
        </w:rPr>
        <w:lastRenderedPageBreak/>
        <w:t>C8</w:t>
      </w:r>
      <w:r w:rsidRPr="00915960">
        <w:rPr>
          <w:spacing w:val="-1"/>
          <w:sz w:val="24"/>
          <w:szCs w:val="24"/>
        </w:rPr>
        <w:tab/>
        <w:t>6.0%</w:t>
      </w:r>
    </w:p>
    <w:p w:rsidR="001113AF" w:rsidRPr="00915960" w:rsidRDefault="001113AF" w:rsidP="002B1C00">
      <w:pPr>
        <w:shd w:val="clear" w:color="auto" w:fill="FFFFFF"/>
        <w:tabs>
          <w:tab w:val="left" w:pos="1925"/>
          <w:tab w:val="left" w:pos="9072"/>
          <w:tab w:val="left" w:pos="9214"/>
          <w:tab w:val="left" w:pos="9356"/>
        </w:tabs>
        <w:ind w:right="686"/>
        <w:rPr>
          <w:spacing w:val="-1"/>
          <w:sz w:val="24"/>
          <w:szCs w:val="24"/>
        </w:rPr>
      </w:pPr>
      <w:r w:rsidRPr="00915960">
        <w:rPr>
          <w:spacing w:val="-1"/>
          <w:sz w:val="24"/>
          <w:szCs w:val="24"/>
        </w:rPr>
        <w:t>C10</w:t>
      </w:r>
      <w:r w:rsidRPr="00915960">
        <w:rPr>
          <w:spacing w:val="-1"/>
          <w:sz w:val="24"/>
          <w:szCs w:val="24"/>
        </w:rPr>
        <w:tab/>
        <w:t>10.0%</w:t>
      </w:r>
    </w:p>
    <w:p w:rsidR="001113AF" w:rsidRPr="00915960" w:rsidRDefault="001113AF" w:rsidP="002B1C00">
      <w:pPr>
        <w:shd w:val="clear" w:color="auto" w:fill="FFFFFF"/>
        <w:tabs>
          <w:tab w:val="left" w:pos="1925"/>
          <w:tab w:val="left" w:pos="9072"/>
          <w:tab w:val="left" w:pos="9214"/>
          <w:tab w:val="left" w:pos="9356"/>
        </w:tabs>
        <w:ind w:right="686"/>
        <w:rPr>
          <w:spacing w:val="-1"/>
          <w:sz w:val="24"/>
          <w:szCs w:val="24"/>
        </w:rPr>
      </w:pPr>
      <w:r w:rsidRPr="00915960">
        <w:rPr>
          <w:spacing w:val="-1"/>
          <w:sz w:val="24"/>
          <w:szCs w:val="24"/>
        </w:rPr>
        <w:t>C12</w:t>
      </w:r>
      <w:r w:rsidRPr="00915960">
        <w:rPr>
          <w:spacing w:val="-1"/>
          <w:sz w:val="24"/>
          <w:szCs w:val="24"/>
        </w:rPr>
        <w:tab/>
        <w:t>12.0%</w:t>
      </w:r>
    </w:p>
    <w:p w:rsidR="001113AF" w:rsidRPr="00915960" w:rsidRDefault="001113AF" w:rsidP="002B1C00">
      <w:pPr>
        <w:shd w:val="clear" w:color="auto" w:fill="FFFFFF"/>
        <w:tabs>
          <w:tab w:val="left" w:pos="1925"/>
          <w:tab w:val="left" w:pos="9072"/>
          <w:tab w:val="left" w:pos="9214"/>
          <w:tab w:val="left" w:pos="9356"/>
        </w:tabs>
        <w:ind w:right="686"/>
        <w:rPr>
          <w:spacing w:val="-1"/>
          <w:sz w:val="24"/>
          <w:szCs w:val="24"/>
        </w:rPr>
      </w:pPr>
      <w:r w:rsidRPr="00915960">
        <w:rPr>
          <w:spacing w:val="-1"/>
          <w:sz w:val="24"/>
          <w:szCs w:val="24"/>
        </w:rPr>
        <w:t>C14</w:t>
      </w:r>
      <w:r w:rsidRPr="00915960">
        <w:rPr>
          <w:spacing w:val="-1"/>
          <w:sz w:val="24"/>
          <w:szCs w:val="24"/>
        </w:rPr>
        <w:tab/>
        <w:t>24.0%</w:t>
      </w:r>
    </w:p>
    <w:p w:rsidR="001113AF" w:rsidRPr="00915960" w:rsidRDefault="001113AF" w:rsidP="002B1C00">
      <w:pPr>
        <w:shd w:val="clear" w:color="auto" w:fill="FFFFFF"/>
        <w:tabs>
          <w:tab w:val="left" w:pos="1925"/>
          <w:tab w:val="left" w:pos="9072"/>
          <w:tab w:val="left" w:pos="9214"/>
          <w:tab w:val="left" w:pos="9356"/>
        </w:tabs>
        <w:ind w:right="686"/>
        <w:rPr>
          <w:spacing w:val="-1"/>
          <w:sz w:val="24"/>
          <w:szCs w:val="24"/>
        </w:rPr>
      </w:pPr>
      <w:r w:rsidRPr="00915960">
        <w:rPr>
          <w:spacing w:val="-1"/>
          <w:sz w:val="24"/>
          <w:szCs w:val="24"/>
        </w:rPr>
        <w:t>C16</w:t>
      </w:r>
      <w:r w:rsidRPr="00915960">
        <w:rPr>
          <w:spacing w:val="-1"/>
          <w:sz w:val="24"/>
          <w:szCs w:val="24"/>
        </w:rPr>
        <w:tab/>
        <w:t>20.0%</w:t>
      </w:r>
    </w:p>
    <w:p w:rsidR="001113AF" w:rsidRPr="00915960" w:rsidRDefault="001113AF" w:rsidP="002B1C00">
      <w:pPr>
        <w:shd w:val="clear" w:color="auto" w:fill="FFFFFF"/>
        <w:tabs>
          <w:tab w:val="left" w:pos="1925"/>
          <w:tab w:val="left" w:pos="9072"/>
          <w:tab w:val="left" w:pos="9214"/>
          <w:tab w:val="left" w:pos="9356"/>
        </w:tabs>
        <w:ind w:right="686"/>
        <w:rPr>
          <w:spacing w:val="-1"/>
          <w:sz w:val="24"/>
          <w:szCs w:val="24"/>
        </w:rPr>
      </w:pPr>
      <w:r w:rsidRPr="00915960">
        <w:rPr>
          <w:spacing w:val="-1"/>
          <w:sz w:val="24"/>
          <w:szCs w:val="24"/>
        </w:rPr>
        <w:t>C18</w:t>
      </w:r>
      <w:r w:rsidRPr="00915960">
        <w:rPr>
          <w:spacing w:val="-1"/>
          <w:sz w:val="24"/>
          <w:szCs w:val="24"/>
        </w:rPr>
        <w:tab/>
        <w:t>16.0%</w:t>
      </w:r>
    </w:p>
    <w:p w:rsidR="001113AF" w:rsidRPr="00915960" w:rsidRDefault="001113AF" w:rsidP="002B1C00">
      <w:pPr>
        <w:shd w:val="clear" w:color="auto" w:fill="FFFFFF"/>
        <w:tabs>
          <w:tab w:val="left" w:pos="1925"/>
          <w:tab w:val="left" w:pos="9072"/>
          <w:tab w:val="left" w:pos="9214"/>
          <w:tab w:val="left" w:pos="9356"/>
        </w:tabs>
        <w:ind w:right="686"/>
        <w:rPr>
          <w:spacing w:val="-1"/>
          <w:sz w:val="24"/>
          <w:szCs w:val="24"/>
        </w:rPr>
      </w:pPr>
      <w:r w:rsidRPr="00915960">
        <w:rPr>
          <w:spacing w:val="-1"/>
          <w:sz w:val="24"/>
          <w:szCs w:val="24"/>
        </w:rPr>
        <w:t>C18’</w:t>
      </w:r>
      <w:r w:rsidRPr="00915960">
        <w:rPr>
          <w:spacing w:val="-1"/>
          <w:sz w:val="24"/>
          <w:szCs w:val="24"/>
        </w:rPr>
        <w:tab/>
        <w:t>2.0%</w:t>
      </w:r>
    </w:p>
    <w:p w:rsidR="001113AF" w:rsidRPr="00915960" w:rsidRDefault="001113AF" w:rsidP="002B1C00">
      <w:pPr>
        <w:shd w:val="clear" w:color="auto" w:fill="FFFFFF"/>
        <w:tabs>
          <w:tab w:val="left" w:pos="1925"/>
          <w:tab w:val="left" w:pos="9072"/>
          <w:tab w:val="left" w:pos="9214"/>
          <w:tab w:val="left" w:pos="9356"/>
        </w:tabs>
        <w:ind w:right="686"/>
        <w:rPr>
          <w:spacing w:val="-1"/>
          <w:sz w:val="24"/>
          <w:szCs w:val="24"/>
        </w:rPr>
      </w:pPr>
      <w:r w:rsidRPr="00915960">
        <w:rPr>
          <w:spacing w:val="-1"/>
          <w:sz w:val="24"/>
          <w:szCs w:val="24"/>
        </w:rPr>
        <w:t>C18”</w:t>
      </w:r>
      <w:r w:rsidRPr="00915960">
        <w:rPr>
          <w:spacing w:val="-1"/>
          <w:sz w:val="24"/>
          <w:szCs w:val="24"/>
        </w:rPr>
        <w:tab/>
        <w:t>0.5%</w:t>
      </w:r>
    </w:p>
    <w:p w:rsidR="001113AF" w:rsidRPr="00915960" w:rsidRDefault="001113AF" w:rsidP="002B1C00">
      <w:pPr>
        <w:shd w:val="clear" w:color="auto" w:fill="FFFFFF"/>
        <w:tabs>
          <w:tab w:val="left" w:pos="1925"/>
          <w:tab w:val="left" w:pos="9072"/>
          <w:tab w:val="left" w:pos="9214"/>
          <w:tab w:val="left" w:pos="9356"/>
        </w:tabs>
        <w:ind w:right="686"/>
        <w:rPr>
          <w:spacing w:val="-1"/>
          <w:sz w:val="24"/>
          <w:szCs w:val="24"/>
        </w:rPr>
      </w:pPr>
      <w:r w:rsidRPr="00915960">
        <w:rPr>
          <w:spacing w:val="-1"/>
          <w:sz w:val="24"/>
          <w:szCs w:val="24"/>
        </w:rPr>
        <w:t>C20</w:t>
      </w:r>
      <w:r w:rsidRPr="00915960">
        <w:rPr>
          <w:spacing w:val="-1"/>
          <w:sz w:val="24"/>
          <w:szCs w:val="24"/>
        </w:rPr>
        <w:tab/>
        <w:t>4.0%</w:t>
      </w:r>
    </w:p>
    <w:p w:rsidR="001113AF" w:rsidRPr="00915960" w:rsidRDefault="001113AF" w:rsidP="002B1C00">
      <w:pPr>
        <w:shd w:val="clear" w:color="auto" w:fill="FFFFFF"/>
        <w:tabs>
          <w:tab w:val="left" w:pos="1925"/>
          <w:tab w:val="left" w:pos="9072"/>
          <w:tab w:val="left" w:pos="9214"/>
          <w:tab w:val="left" w:pos="9356"/>
        </w:tabs>
        <w:ind w:right="686"/>
        <w:rPr>
          <w:spacing w:val="-1"/>
          <w:sz w:val="24"/>
          <w:szCs w:val="24"/>
        </w:rPr>
      </w:pPr>
      <w:r w:rsidRPr="00915960">
        <w:rPr>
          <w:spacing w:val="-1"/>
          <w:sz w:val="24"/>
          <w:szCs w:val="24"/>
        </w:rPr>
        <w:t>C22</w:t>
      </w:r>
      <w:r w:rsidRPr="00915960">
        <w:rPr>
          <w:spacing w:val="-1"/>
          <w:sz w:val="24"/>
          <w:szCs w:val="24"/>
        </w:rPr>
        <w:tab/>
        <w:t>2.0%</w:t>
      </w:r>
    </w:p>
    <w:p w:rsidR="00A51E13" w:rsidRPr="00915960" w:rsidRDefault="00A51E13" w:rsidP="002B1C00">
      <w:pPr>
        <w:shd w:val="clear" w:color="auto" w:fill="FFFFFF"/>
        <w:tabs>
          <w:tab w:val="left" w:pos="9072"/>
          <w:tab w:val="left" w:pos="9214"/>
          <w:tab w:val="left" w:pos="9356"/>
        </w:tabs>
        <w:ind w:right="3"/>
        <w:jc w:val="both"/>
        <w:rPr>
          <w:rFonts w:eastAsia="Times New Roman"/>
          <w:sz w:val="24"/>
          <w:szCs w:val="24"/>
        </w:rPr>
      </w:pPr>
    </w:p>
    <w:p w:rsidR="001113AF" w:rsidRPr="00915960" w:rsidRDefault="0066636B" w:rsidP="002B1C00">
      <w:pPr>
        <w:shd w:val="clear" w:color="auto" w:fill="FFFFFF"/>
        <w:tabs>
          <w:tab w:val="left" w:pos="9072"/>
          <w:tab w:val="left" w:pos="9214"/>
          <w:tab w:val="left" w:pos="9356"/>
        </w:tabs>
        <w:ind w:right="3"/>
        <w:jc w:val="both"/>
        <w:rPr>
          <w:rFonts w:eastAsia="Times New Roman"/>
          <w:sz w:val="24"/>
          <w:szCs w:val="24"/>
        </w:rPr>
      </w:pPr>
      <w:r w:rsidRPr="00915960">
        <w:rPr>
          <w:rFonts w:eastAsia="Times New Roman"/>
          <w:sz w:val="24"/>
          <w:szCs w:val="24"/>
        </w:rPr>
        <w:t>Ş</w:t>
      </w:r>
      <w:r w:rsidR="001113AF" w:rsidRPr="00915960">
        <w:rPr>
          <w:rFonts w:eastAsia="Times New Roman"/>
          <w:sz w:val="24"/>
          <w:szCs w:val="24"/>
        </w:rPr>
        <w:t>irket bu noktaya kadar isim</w:t>
      </w:r>
      <w:r w:rsidR="00A51E13" w:rsidRPr="00915960">
        <w:rPr>
          <w:rFonts w:eastAsia="Times New Roman"/>
          <w:sz w:val="24"/>
          <w:szCs w:val="24"/>
        </w:rPr>
        <w:t>l</w:t>
      </w:r>
      <w:r w:rsidR="001113AF" w:rsidRPr="00915960">
        <w:rPr>
          <w:rFonts w:eastAsia="Times New Roman"/>
          <w:sz w:val="24"/>
          <w:szCs w:val="24"/>
        </w:rPr>
        <w:t>endirme için yalnızca B maddesini kullanmaktadır (Kuaterner amonyum bile</w:t>
      </w:r>
      <w:r w:rsidRPr="00915960">
        <w:rPr>
          <w:rFonts w:eastAsia="Times New Roman"/>
          <w:sz w:val="24"/>
          <w:szCs w:val="24"/>
        </w:rPr>
        <w:t>ş</w:t>
      </w:r>
      <w:r w:rsidR="001113AF" w:rsidRPr="00915960">
        <w:rPr>
          <w:rFonts w:eastAsia="Times New Roman"/>
          <w:sz w:val="24"/>
          <w:szCs w:val="24"/>
        </w:rPr>
        <w:t>ikleri, dikoko alkildimetil klor</w:t>
      </w:r>
      <w:r w:rsidRPr="00915960">
        <w:rPr>
          <w:rFonts w:eastAsia="Times New Roman"/>
          <w:sz w:val="24"/>
          <w:szCs w:val="24"/>
        </w:rPr>
        <w:t>ürler</w:t>
      </w:r>
      <w:r w:rsidR="001113AF" w:rsidRPr="00915960">
        <w:rPr>
          <w:rFonts w:eastAsia="Times New Roman"/>
          <w:sz w:val="24"/>
          <w:szCs w:val="24"/>
        </w:rPr>
        <w:t xml:space="preserve">, </w:t>
      </w:r>
      <w:r w:rsidRPr="00915960">
        <w:rPr>
          <w:rFonts w:eastAsia="Times New Roman"/>
          <w:sz w:val="24"/>
          <w:szCs w:val="24"/>
        </w:rPr>
        <w:t>EC numarası</w:t>
      </w:r>
      <w:r w:rsidR="001113AF" w:rsidRPr="00915960">
        <w:rPr>
          <w:rFonts w:eastAsia="Times New Roman"/>
          <w:sz w:val="24"/>
          <w:szCs w:val="24"/>
        </w:rPr>
        <w:t xml:space="preserve"> 263-087-6, CAS numarası 61789-77-3), çünkü bu madde</w:t>
      </w:r>
      <w:r w:rsidRPr="00915960">
        <w:rPr>
          <w:rFonts w:eastAsia="Times New Roman"/>
          <w:sz w:val="24"/>
          <w:szCs w:val="24"/>
        </w:rPr>
        <w:t xml:space="preserve"> </w:t>
      </w:r>
      <w:r w:rsidR="001113AF" w:rsidRPr="00915960">
        <w:rPr>
          <w:rFonts w:eastAsia="Times New Roman"/>
          <w:sz w:val="24"/>
          <w:szCs w:val="24"/>
        </w:rPr>
        <w:t>tüm maddeler için en uygunudur (A’dan G’ye maddeler). şirket, tüm maddelerin (A’dan G’ye) B maddesinin tek kay</w:t>
      </w:r>
      <w:r w:rsidRPr="00915960">
        <w:rPr>
          <w:rFonts w:eastAsia="Times New Roman"/>
          <w:sz w:val="24"/>
          <w:szCs w:val="24"/>
        </w:rPr>
        <w:t>dı</w:t>
      </w:r>
      <w:r w:rsidR="001113AF" w:rsidRPr="00915960">
        <w:rPr>
          <w:rFonts w:eastAsia="Times New Roman"/>
          <w:sz w:val="24"/>
          <w:szCs w:val="24"/>
        </w:rPr>
        <w:t xml:space="preserve"> kapsamına girip giremeyeceğini bilmek istemektedir.</w:t>
      </w:r>
    </w:p>
    <w:p w:rsidR="00A51E13" w:rsidRPr="00915960" w:rsidRDefault="00A51E13"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b/>
          <w:bCs/>
          <w:sz w:val="24"/>
          <w:szCs w:val="24"/>
        </w:rPr>
        <w:t>1. Genel d</w:t>
      </w:r>
      <w:r w:rsidRPr="00915960">
        <w:rPr>
          <w:rFonts w:eastAsia="Times New Roman"/>
          <w:b/>
          <w:bCs/>
          <w:sz w:val="24"/>
          <w:szCs w:val="24"/>
        </w:rPr>
        <w:t>ü</w:t>
      </w:r>
      <w:r w:rsidR="0066636B" w:rsidRPr="00915960">
        <w:rPr>
          <w:rFonts w:eastAsia="Times New Roman"/>
          <w:b/>
          <w:bCs/>
          <w:sz w:val="24"/>
          <w:szCs w:val="24"/>
        </w:rPr>
        <w:t>ş</w:t>
      </w:r>
      <w:r w:rsidRPr="00915960">
        <w:rPr>
          <w:rFonts w:eastAsia="Times New Roman"/>
          <w:b/>
          <w:bCs/>
          <w:sz w:val="24"/>
          <w:szCs w:val="24"/>
        </w:rPr>
        <w:t>ünceler</w:t>
      </w:r>
    </w:p>
    <w:p w:rsidR="00A51E13" w:rsidRPr="00915960" w:rsidRDefault="00A51E13"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Ya</w:t>
      </w:r>
      <w:r w:rsidRPr="00915960">
        <w:rPr>
          <w:rFonts w:eastAsia="Times New Roman"/>
          <w:sz w:val="24"/>
          <w:szCs w:val="24"/>
        </w:rPr>
        <w:t>ğlardan, hayvan kökenli yağlardan veya bunlar</w:t>
      </w:r>
      <w:r w:rsidR="0066636B" w:rsidRPr="00915960">
        <w:rPr>
          <w:rFonts w:eastAsia="Times New Roman"/>
          <w:sz w:val="24"/>
          <w:szCs w:val="24"/>
        </w:rPr>
        <w:t>ı</w:t>
      </w:r>
      <w:r w:rsidRPr="00915960">
        <w:rPr>
          <w:rFonts w:eastAsia="Times New Roman"/>
          <w:sz w:val="24"/>
          <w:szCs w:val="24"/>
        </w:rPr>
        <w:t>n yerini alan sentetiklerden türetilen hidrokarbonlar (parafinler, olefinler) karbon zinciri uzunluklar</w:t>
      </w:r>
      <w:r w:rsidR="0066636B" w:rsidRPr="00915960">
        <w:rPr>
          <w:rFonts w:eastAsia="Times New Roman"/>
          <w:sz w:val="24"/>
          <w:szCs w:val="24"/>
        </w:rPr>
        <w:t>ı</w:t>
      </w:r>
      <w:r w:rsidRPr="00915960">
        <w:rPr>
          <w:rFonts w:eastAsia="Times New Roman"/>
          <w:sz w:val="24"/>
          <w:szCs w:val="24"/>
        </w:rPr>
        <w:t xml:space="preserve">yla, kökenleriyle (alkil </w:t>
      </w:r>
      <w:r w:rsidR="0066636B" w:rsidRPr="00915960">
        <w:rPr>
          <w:rFonts w:eastAsia="Times New Roman"/>
          <w:sz w:val="24"/>
          <w:szCs w:val="24"/>
        </w:rPr>
        <w:t>tanımlayıcı</w:t>
      </w:r>
      <w:r w:rsidRPr="00915960">
        <w:rPr>
          <w:rFonts w:eastAsia="Times New Roman"/>
          <w:sz w:val="24"/>
          <w:szCs w:val="24"/>
        </w:rPr>
        <w:t xml:space="preserve">) ya da işlevsel bir grupla (işlevsel </w:t>
      </w:r>
      <w:r w:rsidR="0066636B" w:rsidRPr="00915960">
        <w:rPr>
          <w:rFonts w:eastAsia="Times New Roman"/>
          <w:sz w:val="24"/>
          <w:szCs w:val="24"/>
        </w:rPr>
        <w:t>tanımlayıcı</w:t>
      </w:r>
      <w:r w:rsidRPr="00915960">
        <w:rPr>
          <w:rFonts w:eastAsia="Times New Roman"/>
          <w:sz w:val="24"/>
          <w:szCs w:val="24"/>
        </w:rPr>
        <w:t>) tanımlanmaktadır, örneğin: klor</w:t>
      </w:r>
      <w:r w:rsidR="0066636B" w:rsidRPr="00915960">
        <w:rPr>
          <w:rFonts w:eastAsia="Times New Roman"/>
          <w:sz w:val="24"/>
          <w:szCs w:val="24"/>
        </w:rPr>
        <w:t>ür</w:t>
      </w:r>
      <w:r w:rsidRPr="00915960">
        <w:rPr>
          <w:rFonts w:eastAsia="Times New Roman"/>
          <w:sz w:val="24"/>
          <w:szCs w:val="24"/>
        </w:rPr>
        <w:t>. Örnek olarak C</w:t>
      </w:r>
      <w:r w:rsidRPr="00915960">
        <w:rPr>
          <w:rFonts w:eastAsia="Times New Roman"/>
          <w:sz w:val="24"/>
          <w:szCs w:val="24"/>
          <w:vertAlign w:val="subscript"/>
        </w:rPr>
        <w:t>8</w:t>
      </w:r>
      <w:r w:rsidRPr="00915960">
        <w:rPr>
          <w:rFonts w:eastAsia="Times New Roman"/>
          <w:sz w:val="24"/>
          <w:szCs w:val="24"/>
        </w:rPr>
        <w:t>-C</w:t>
      </w:r>
      <w:r w:rsidRPr="00915960">
        <w:rPr>
          <w:rFonts w:eastAsia="Times New Roman"/>
          <w:sz w:val="24"/>
          <w:szCs w:val="24"/>
          <w:vertAlign w:val="subscript"/>
        </w:rPr>
        <w:t>18</w:t>
      </w:r>
      <w:r w:rsidRPr="00915960">
        <w:rPr>
          <w:rFonts w:eastAsia="Times New Roman"/>
          <w:sz w:val="24"/>
          <w:szCs w:val="24"/>
        </w:rPr>
        <w:t xml:space="preserve"> karbon zinciri uzunluğu aşa</w:t>
      </w:r>
      <w:r w:rsidR="0066636B" w:rsidRPr="00915960">
        <w:rPr>
          <w:rFonts w:eastAsia="Times New Roman"/>
          <w:sz w:val="24"/>
          <w:szCs w:val="24"/>
        </w:rPr>
        <w:t xml:space="preserve">ğıdakilere </w:t>
      </w:r>
      <w:r w:rsidRPr="00915960">
        <w:rPr>
          <w:rFonts w:eastAsia="Times New Roman"/>
          <w:sz w:val="24"/>
          <w:szCs w:val="24"/>
        </w:rPr>
        <w:t>işaret etmektedir:</w:t>
      </w:r>
    </w:p>
    <w:p w:rsidR="00A51E13" w:rsidRPr="00915960" w:rsidRDefault="00A51E13"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doymu</w:t>
      </w:r>
      <w:r w:rsidRPr="00915960">
        <w:rPr>
          <w:rFonts w:eastAsia="Times New Roman"/>
          <w:sz w:val="24"/>
          <w:szCs w:val="24"/>
        </w:rPr>
        <w:t>ş</w:t>
      </w:r>
    </w:p>
    <w:p w:rsidR="001113AF" w:rsidRPr="00915960" w:rsidRDefault="0066636B" w:rsidP="002B1C00">
      <w:pPr>
        <w:shd w:val="clear" w:color="auto" w:fill="FFFFFF"/>
        <w:tabs>
          <w:tab w:val="left" w:pos="9072"/>
          <w:tab w:val="left" w:pos="9214"/>
          <w:tab w:val="left" w:pos="9356"/>
        </w:tabs>
        <w:ind w:right="3"/>
        <w:jc w:val="both"/>
        <w:rPr>
          <w:sz w:val="24"/>
          <w:szCs w:val="24"/>
        </w:rPr>
      </w:pPr>
      <w:r w:rsidRPr="00915960">
        <w:rPr>
          <w:rFonts w:eastAsia="Times New Roman"/>
          <w:sz w:val="24"/>
          <w:szCs w:val="24"/>
        </w:rPr>
        <w:t>lineer</w:t>
      </w:r>
      <w:r w:rsidR="001113AF" w:rsidRPr="00915960">
        <w:rPr>
          <w:rFonts w:eastAsia="Times New Roman"/>
          <w:sz w:val="24"/>
          <w:szCs w:val="24"/>
        </w:rPr>
        <w:t xml:space="preserve"> (dal</w:t>
      </w:r>
      <w:r w:rsidRPr="00915960">
        <w:rPr>
          <w:rFonts w:eastAsia="Times New Roman"/>
          <w:sz w:val="24"/>
          <w:szCs w:val="24"/>
        </w:rPr>
        <w:t>lanmamış</w:t>
      </w:r>
      <w:r w:rsidR="001113AF" w:rsidRPr="00915960">
        <w:rPr>
          <w:rFonts w:eastAsia="Times New Roman"/>
          <w:sz w:val="24"/>
          <w:szCs w:val="24"/>
        </w:rPr>
        <w:t>)</w:t>
      </w: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dar kapsaml</w:t>
      </w:r>
      <w:r w:rsidRPr="00915960">
        <w:rPr>
          <w:rFonts w:eastAsia="Times New Roman"/>
          <w:sz w:val="24"/>
          <w:szCs w:val="24"/>
        </w:rPr>
        <w:t>ı bir da</w:t>
      </w:r>
      <w:r w:rsidR="0066636B" w:rsidRPr="00915960">
        <w:rPr>
          <w:rFonts w:eastAsia="Times New Roman"/>
          <w:sz w:val="24"/>
          <w:szCs w:val="24"/>
        </w:rPr>
        <w:t xml:space="preserve">ğılım </w:t>
      </w:r>
      <w:r w:rsidRPr="00915960">
        <w:rPr>
          <w:rFonts w:eastAsia="Times New Roman"/>
          <w:sz w:val="24"/>
          <w:szCs w:val="24"/>
        </w:rPr>
        <w:t>geniş bir da</w:t>
      </w:r>
      <w:r w:rsidR="0066636B" w:rsidRPr="00915960">
        <w:rPr>
          <w:rFonts w:eastAsia="Times New Roman"/>
          <w:sz w:val="24"/>
          <w:szCs w:val="24"/>
        </w:rPr>
        <w:t>ğılımı</w:t>
      </w:r>
      <w:r w:rsidRPr="00915960">
        <w:rPr>
          <w:rFonts w:eastAsia="Times New Roman"/>
          <w:sz w:val="24"/>
          <w:szCs w:val="24"/>
        </w:rPr>
        <w:t xml:space="preserve"> kapsamaz ve tam tersi de geçerlidir ancak tüm karbon numaralar</w:t>
      </w:r>
      <w:r w:rsidR="0066636B" w:rsidRPr="00915960">
        <w:rPr>
          <w:rFonts w:eastAsia="Times New Roman"/>
          <w:sz w:val="24"/>
          <w:szCs w:val="24"/>
        </w:rPr>
        <w:t>ı</w:t>
      </w:r>
      <w:r w:rsidRPr="00915960">
        <w:rPr>
          <w:rFonts w:eastAsia="Times New Roman"/>
          <w:sz w:val="24"/>
          <w:szCs w:val="24"/>
        </w:rPr>
        <w:t xml:space="preserve"> dahildir (C</w:t>
      </w:r>
      <w:r w:rsidRPr="00915960">
        <w:rPr>
          <w:rFonts w:eastAsia="Times New Roman"/>
          <w:sz w:val="24"/>
          <w:szCs w:val="24"/>
          <w:vertAlign w:val="subscript"/>
        </w:rPr>
        <w:t>8</w:t>
      </w:r>
      <w:r w:rsidRPr="00915960">
        <w:rPr>
          <w:rFonts w:eastAsia="Times New Roman"/>
          <w:sz w:val="24"/>
          <w:szCs w:val="24"/>
        </w:rPr>
        <w:t>, C</w:t>
      </w:r>
      <w:r w:rsidRPr="00915960">
        <w:rPr>
          <w:rFonts w:eastAsia="Times New Roman"/>
          <w:sz w:val="24"/>
          <w:szCs w:val="24"/>
          <w:vertAlign w:val="subscript"/>
        </w:rPr>
        <w:t>9</w:t>
      </w:r>
      <w:r w:rsidRPr="00915960">
        <w:rPr>
          <w:rFonts w:eastAsia="Times New Roman"/>
          <w:sz w:val="24"/>
          <w:szCs w:val="24"/>
        </w:rPr>
        <w:t>, C</w:t>
      </w:r>
      <w:r w:rsidRPr="00915960">
        <w:rPr>
          <w:rFonts w:eastAsia="Times New Roman"/>
          <w:sz w:val="24"/>
          <w:szCs w:val="24"/>
          <w:vertAlign w:val="subscript"/>
        </w:rPr>
        <w:t>10</w:t>
      </w:r>
      <w:r w:rsidRPr="00915960">
        <w:rPr>
          <w:rFonts w:eastAsia="Times New Roman"/>
          <w:sz w:val="24"/>
          <w:szCs w:val="24"/>
        </w:rPr>
        <w:t>, C</w:t>
      </w:r>
      <w:r w:rsidRPr="00915960">
        <w:rPr>
          <w:rFonts w:eastAsia="Times New Roman"/>
          <w:sz w:val="24"/>
          <w:szCs w:val="24"/>
          <w:vertAlign w:val="subscript"/>
        </w:rPr>
        <w:t>11</w:t>
      </w:r>
      <w:r w:rsidRPr="00915960">
        <w:rPr>
          <w:rFonts w:eastAsia="Times New Roman"/>
          <w:sz w:val="24"/>
          <w:szCs w:val="24"/>
        </w:rPr>
        <w:t>,…., C</w:t>
      </w:r>
      <w:r w:rsidRPr="00915960">
        <w:rPr>
          <w:rFonts w:eastAsia="Times New Roman"/>
          <w:sz w:val="24"/>
          <w:szCs w:val="24"/>
          <w:vertAlign w:val="subscript"/>
        </w:rPr>
        <w:t>18</w:t>
      </w:r>
      <w:r w:rsidRPr="00915960">
        <w:rPr>
          <w:rFonts w:eastAsia="Times New Roman"/>
          <w:sz w:val="24"/>
          <w:szCs w:val="24"/>
        </w:rPr>
        <w:t>)</w:t>
      </w: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 xml:space="preserve">Aksi takdirde </w:t>
      </w:r>
      <w:r w:rsidRPr="00915960">
        <w:rPr>
          <w:rFonts w:eastAsia="Times New Roman"/>
          <w:b/>
          <w:bCs/>
          <w:sz w:val="24"/>
          <w:szCs w:val="24"/>
        </w:rPr>
        <w:t>ş</w:t>
      </w:r>
      <w:r w:rsidRPr="00915960">
        <w:rPr>
          <w:rFonts w:eastAsia="Times New Roman"/>
          <w:sz w:val="24"/>
          <w:szCs w:val="24"/>
        </w:rPr>
        <w:t>u şekilde belirtil</w:t>
      </w:r>
      <w:r w:rsidR="0066636B" w:rsidRPr="00915960">
        <w:rPr>
          <w:rFonts w:eastAsia="Times New Roman"/>
          <w:sz w:val="24"/>
          <w:szCs w:val="24"/>
        </w:rPr>
        <w:t>melidir</w:t>
      </w:r>
      <w:r w:rsidRPr="00915960">
        <w:rPr>
          <w:rFonts w:eastAsia="Times New Roman"/>
          <w:sz w:val="24"/>
          <w:szCs w:val="24"/>
        </w:rPr>
        <w:t>:</w:t>
      </w: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doymam</w:t>
      </w:r>
      <w:r w:rsidRPr="00915960">
        <w:rPr>
          <w:rFonts w:eastAsia="Times New Roman"/>
          <w:sz w:val="24"/>
          <w:szCs w:val="24"/>
        </w:rPr>
        <w:t>ış (C</w:t>
      </w:r>
      <w:r w:rsidRPr="00915960">
        <w:rPr>
          <w:rFonts w:eastAsia="Times New Roman"/>
          <w:sz w:val="24"/>
          <w:szCs w:val="24"/>
          <w:vertAlign w:val="subscript"/>
        </w:rPr>
        <w:t>16</w:t>
      </w:r>
      <w:r w:rsidR="0066636B" w:rsidRPr="00915960">
        <w:rPr>
          <w:rFonts w:eastAsia="Times New Roman"/>
          <w:sz w:val="24"/>
          <w:szCs w:val="24"/>
          <w:vertAlign w:val="subscript"/>
        </w:rPr>
        <w:t xml:space="preserve"> </w:t>
      </w:r>
      <w:r w:rsidRPr="00915960">
        <w:rPr>
          <w:rFonts w:eastAsia="Times New Roman"/>
          <w:sz w:val="24"/>
          <w:szCs w:val="24"/>
        </w:rPr>
        <w:t>doymam</w:t>
      </w:r>
      <w:r w:rsidR="0066636B" w:rsidRPr="00915960">
        <w:rPr>
          <w:rFonts w:eastAsia="Times New Roman"/>
          <w:sz w:val="24"/>
          <w:szCs w:val="24"/>
        </w:rPr>
        <w:t>ış)</w:t>
      </w: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dall</w:t>
      </w:r>
      <w:r w:rsidR="0066636B" w:rsidRPr="00915960">
        <w:rPr>
          <w:sz w:val="24"/>
          <w:szCs w:val="24"/>
        </w:rPr>
        <w:t>anmış</w:t>
      </w:r>
      <w:r w:rsidRPr="00915960">
        <w:rPr>
          <w:sz w:val="24"/>
          <w:szCs w:val="24"/>
        </w:rPr>
        <w:t xml:space="preserve"> (C</w:t>
      </w:r>
      <w:r w:rsidRPr="00915960">
        <w:rPr>
          <w:sz w:val="24"/>
          <w:szCs w:val="24"/>
          <w:vertAlign w:val="subscript"/>
        </w:rPr>
        <w:t>10</w:t>
      </w:r>
      <w:r w:rsidRPr="00915960">
        <w:rPr>
          <w:sz w:val="24"/>
          <w:szCs w:val="24"/>
        </w:rPr>
        <w:t xml:space="preserve"> dall</w:t>
      </w:r>
      <w:r w:rsidR="0066636B" w:rsidRPr="00915960">
        <w:rPr>
          <w:sz w:val="24"/>
          <w:szCs w:val="24"/>
        </w:rPr>
        <w:t>anmış)</w:t>
      </w: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rFonts w:eastAsia="Times New Roman"/>
          <w:sz w:val="24"/>
          <w:szCs w:val="24"/>
        </w:rPr>
        <w:t>çift numaral</w:t>
      </w:r>
      <w:r w:rsidR="0066636B" w:rsidRPr="00915960">
        <w:rPr>
          <w:rFonts w:eastAsia="Times New Roman"/>
          <w:sz w:val="24"/>
          <w:szCs w:val="24"/>
        </w:rPr>
        <w:t>ı</w:t>
      </w:r>
      <w:r w:rsidRPr="00915960">
        <w:rPr>
          <w:rFonts w:eastAsia="Times New Roman"/>
          <w:sz w:val="24"/>
          <w:szCs w:val="24"/>
        </w:rPr>
        <w:t xml:space="preserve"> (C</w:t>
      </w:r>
      <w:r w:rsidRPr="00915960">
        <w:rPr>
          <w:rFonts w:eastAsia="Times New Roman"/>
          <w:sz w:val="24"/>
          <w:szCs w:val="24"/>
          <w:vertAlign w:val="subscript"/>
        </w:rPr>
        <w:t xml:space="preserve">12-18 </w:t>
      </w:r>
      <w:r w:rsidRPr="00915960">
        <w:rPr>
          <w:rFonts w:eastAsia="Times New Roman"/>
          <w:sz w:val="24"/>
          <w:szCs w:val="24"/>
        </w:rPr>
        <w:t>çift numaral</w:t>
      </w:r>
      <w:r w:rsidR="0066636B" w:rsidRPr="00915960">
        <w:rPr>
          <w:rFonts w:eastAsia="Times New Roman"/>
          <w:sz w:val="24"/>
          <w:szCs w:val="24"/>
        </w:rPr>
        <w:t>ı</w:t>
      </w:r>
      <w:r w:rsidRPr="00915960">
        <w:rPr>
          <w:rFonts w:eastAsia="Times New Roman"/>
          <w:sz w:val="24"/>
          <w:szCs w:val="24"/>
        </w:rPr>
        <w:t>)</w:t>
      </w:r>
    </w:p>
    <w:p w:rsidR="00A51E13" w:rsidRPr="00915960" w:rsidRDefault="00A51E13"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Kaynakla tanımlanan karbon zincirleri, kaynakta meydana gelen dağılımında oluşmalıdır, örneğin don yağı alkil aminleri:</w:t>
      </w:r>
    </w:p>
    <w:p w:rsidR="00A51E13" w:rsidRPr="00915960" w:rsidRDefault="00A51E13"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 xml:space="preserve">Don yağı alkil aminleri, aşağıdaki karbon zinciri uzunluğu dağılımına sahip olan, </w:t>
      </w:r>
      <w:r w:rsidR="0066636B" w:rsidRPr="00915960">
        <w:rPr>
          <w:sz w:val="24"/>
          <w:szCs w:val="24"/>
        </w:rPr>
        <w:t>%</w:t>
      </w:r>
      <w:r w:rsidRPr="00915960">
        <w:rPr>
          <w:sz w:val="24"/>
          <w:szCs w:val="24"/>
        </w:rPr>
        <w:t xml:space="preserve">99 birincil </w:t>
      </w:r>
      <w:r w:rsidR="0066636B" w:rsidRPr="00915960">
        <w:rPr>
          <w:sz w:val="24"/>
          <w:szCs w:val="24"/>
        </w:rPr>
        <w:t xml:space="preserve">lineer </w:t>
      </w:r>
      <w:r w:rsidRPr="00915960">
        <w:rPr>
          <w:sz w:val="24"/>
          <w:szCs w:val="24"/>
        </w:rPr>
        <w:t xml:space="preserve">zincirli alkil aminlerdir (Ullmann, 1985) [tek </w:t>
      </w:r>
      <w:r w:rsidR="0066636B" w:rsidRPr="00915960">
        <w:rPr>
          <w:sz w:val="24"/>
          <w:szCs w:val="24"/>
        </w:rPr>
        <w:t>üs</w:t>
      </w:r>
      <w:r w:rsidRPr="00915960">
        <w:rPr>
          <w:sz w:val="24"/>
          <w:szCs w:val="24"/>
        </w:rPr>
        <w:t xml:space="preserve"> çift bağı, ikili </w:t>
      </w:r>
      <w:r w:rsidR="0066636B" w:rsidRPr="00915960">
        <w:rPr>
          <w:sz w:val="24"/>
          <w:szCs w:val="24"/>
        </w:rPr>
        <w:t>üs ise</w:t>
      </w:r>
      <w:r w:rsidRPr="00915960">
        <w:rPr>
          <w:sz w:val="24"/>
          <w:szCs w:val="24"/>
        </w:rPr>
        <w:t xml:space="preserve"> üçlü bağı belirtmektedir]:</w:t>
      </w:r>
    </w:p>
    <w:p w:rsidR="001113AF" w:rsidRPr="00915960" w:rsidRDefault="001113AF" w:rsidP="002B1C00">
      <w:pPr>
        <w:tabs>
          <w:tab w:val="left" w:pos="9072"/>
          <w:tab w:val="left" w:pos="9214"/>
          <w:tab w:val="left" w:pos="9356"/>
        </w:tabs>
        <w:ind w:right="686"/>
        <w:rPr>
          <w:sz w:val="24"/>
          <w:szCs w:val="24"/>
        </w:rPr>
      </w:pPr>
    </w:p>
    <w:tbl>
      <w:tblPr>
        <w:tblW w:w="0" w:type="auto"/>
        <w:tblLayout w:type="fixed"/>
        <w:tblCellMar>
          <w:left w:w="40" w:type="dxa"/>
          <w:right w:w="40" w:type="dxa"/>
        </w:tblCellMar>
        <w:tblLook w:val="0000" w:firstRow="0" w:lastRow="0" w:firstColumn="0" w:lastColumn="0" w:noHBand="0" w:noVBand="0"/>
      </w:tblPr>
      <w:tblGrid>
        <w:gridCol w:w="1469"/>
        <w:gridCol w:w="1799"/>
      </w:tblGrid>
      <w:tr w:rsidR="00BE6EC0" w:rsidRPr="00915960" w:rsidTr="002B1C00">
        <w:trPr>
          <w:trHeight w:hRule="exact" w:val="360"/>
        </w:trPr>
        <w:tc>
          <w:tcPr>
            <w:tcW w:w="1469" w:type="dxa"/>
            <w:tcBorders>
              <w:top w:val="nil"/>
              <w:left w:val="nil"/>
              <w:bottom w:val="nil"/>
              <w:right w:val="nil"/>
            </w:tcBorders>
            <w:shd w:val="clear" w:color="auto" w:fill="FFFFFF"/>
          </w:tcPr>
          <w:p w:rsidR="001113AF" w:rsidRPr="00915960" w:rsidRDefault="001113AF" w:rsidP="002B1C00">
            <w:pPr>
              <w:shd w:val="clear" w:color="auto" w:fill="FFFFFF"/>
              <w:tabs>
                <w:tab w:val="left" w:pos="9072"/>
                <w:tab w:val="left" w:pos="9214"/>
                <w:tab w:val="left" w:pos="9356"/>
              </w:tabs>
              <w:ind w:right="686"/>
              <w:rPr>
                <w:sz w:val="24"/>
                <w:szCs w:val="24"/>
              </w:rPr>
            </w:pPr>
            <w:r w:rsidRPr="00915960">
              <w:rPr>
                <w:sz w:val="24"/>
                <w:szCs w:val="24"/>
              </w:rPr>
              <w:t>C12</w:t>
            </w:r>
          </w:p>
        </w:tc>
        <w:tc>
          <w:tcPr>
            <w:tcW w:w="1799" w:type="dxa"/>
            <w:tcBorders>
              <w:top w:val="nil"/>
              <w:left w:val="nil"/>
              <w:bottom w:val="nil"/>
              <w:right w:val="nil"/>
            </w:tcBorders>
            <w:shd w:val="clear" w:color="auto" w:fill="FFFFFF"/>
          </w:tcPr>
          <w:p w:rsidR="001113AF" w:rsidRPr="00915960" w:rsidRDefault="001113AF" w:rsidP="002B1C00">
            <w:pPr>
              <w:shd w:val="clear" w:color="auto" w:fill="FFFFFF"/>
              <w:tabs>
                <w:tab w:val="left" w:pos="9072"/>
                <w:tab w:val="left" w:pos="9214"/>
                <w:tab w:val="left" w:pos="9356"/>
              </w:tabs>
              <w:ind w:right="686"/>
              <w:rPr>
                <w:sz w:val="24"/>
                <w:szCs w:val="24"/>
              </w:rPr>
            </w:pPr>
            <w:r w:rsidRPr="00915960">
              <w:rPr>
                <w:sz w:val="24"/>
                <w:szCs w:val="24"/>
              </w:rPr>
              <w:t>%</w:t>
            </w:r>
            <w:r w:rsidR="0066636B" w:rsidRPr="00915960">
              <w:rPr>
                <w:sz w:val="24"/>
                <w:szCs w:val="24"/>
              </w:rPr>
              <w:t xml:space="preserve"> 1</w:t>
            </w:r>
          </w:p>
        </w:tc>
      </w:tr>
      <w:tr w:rsidR="00BE6EC0" w:rsidRPr="00915960" w:rsidTr="002B1C00">
        <w:trPr>
          <w:trHeight w:hRule="exact" w:val="293"/>
        </w:trPr>
        <w:tc>
          <w:tcPr>
            <w:tcW w:w="1469" w:type="dxa"/>
            <w:tcBorders>
              <w:top w:val="nil"/>
              <w:left w:val="nil"/>
              <w:bottom w:val="nil"/>
              <w:right w:val="nil"/>
            </w:tcBorders>
            <w:shd w:val="clear" w:color="auto" w:fill="FFFFFF"/>
          </w:tcPr>
          <w:p w:rsidR="001113AF" w:rsidRPr="00915960" w:rsidRDefault="001113AF" w:rsidP="002B1C00">
            <w:pPr>
              <w:shd w:val="clear" w:color="auto" w:fill="FFFFFF"/>
              <w:tabs>
                <w:tab w:val="left" w:pos="9072"/>
                <w:tab w:val="left" w:pos="9214"/>
                <w:tab w:val="left" w:pos="9356"/>
              </w:tabs>
              <w:ind w:right="686"/>
              <w:rPr>
                <w:sz w:val="24"/>
                <w:szCs w:val="24"/>
              </w:rPr>
            </w:pPr>
            <w:r w:rsidRPr="00915960">
              <w:rPr>
                <w:sz w:val="24"/>
                <w:szCs w:val="24"/>
              </w:rPr>
              <w:t>C14</w:t>
            </w:r>
          </w:p>
        </w:tc>
        <w:tc>
          <w:tcPr>
            <w:tcW w:w="1799" w:type="dxa"/>
            <w:tcBorders>
              <w:top w:val="nil"/>
              <w:left w:val="nil"/>
              <w:bottom w:val="nil"/>
              <w:right w:val="nil"/>
            </w:tcBorders>
            <w:shd w:val="clear" w:color="auto" w:fill="FFFFFF"/>
          </w:tcPr>
          <w:p w:rsidR="001113AF" w:rsidRPr="00915960" w:rsidRDefault="001113AF" w:rsidP="002B1C00">
            <w:pPr>
              <w:shd w:val="clear" w:color="auto" w:fill="FFFFFF"/>
              <w:tabs>
                <w:tab w:val="left" w:pos="9072"/>
                <w:tab w:val="left" w:pos="9214"/>
                <w:tab w:val="left" w:pos="9356"/>
              </w:tabs>
              <w:ind w:right="686"/>
              <w:rPr>
                <w:sz w:val="24"/>
                <w:szCs w:val="24"/>
              </w:rPr>
            </w:pPr>
            <w:r w:rsidRPr="00915960">
              <w:rPr>
                <w:sz w:val="24"/>
                <w:szCs w:val="24"/>
              </w:rPr>
              <w:t>%</w:t>
            </w:r>
            <w:r w:rsidR="0066636B" w:rsidRPr="00915960">
              <w:rPr>
                <w:sz w:val="24"/>
                <w:szCs w:val="24"/>
              </w:rPr>
              <w:t xml:space="preserve"> 3</w:t>
            </w:r>
          </w:p>
        </w:tc>
      </w:tr>
      <w:tr w:rsidR="00BE6EC0" w:rsidRPr="00915960" w:rsidTr="002B1C00">
        <w:trPr>
          <w:trHeight w:hRule="exact" w:val="269"/>
        </w:trPr>
        <w:tc>
          <w:tcPr>
            <w:tcW w:w="1469" w:type="dxa"/>
            <w:tcBorders>
              <w:top w:val="nil"/>
              <w:left w:val="nil"/>
              <w:bottom w:val="nil"/>
              <w:right w:val="nil"/>
            </w:tcBorders>
            <w:shd w:val="clear" w:color="auto" w:fill="FFFFFF"/>
          </w:tcPr>
          <w:p w:rsidR="001113AF" w:rsidRPr="00915960" w:rsidRDefault="001113AF" w:rsidP="002B1C00">
            <w:pPr>
              <w:shd w:val="clear" w:color="auto" w:fill="FFFFFF"/>
              <w:tabs>
                <w:tab w:val="left" w:pos="9072"/>
                <w:tab w:val="left" w:pos="9214"/>
                <w:tab w:val="left" w:pos="9356"/>
              </w:tabs>
              <w:ind w:right="686"/>
              <w:rPr>
                <w:sz w:val="24"/>
                <w:szCs w:val="24"/>
              </w:rPr>
            </w:pPr>
            <w:r w:rsidRPr="00915960">
              <w:rPr>
                <w:sz w:val="24"/>
                <w:szCs w:val="24"/>
              </w:rPr>
              <w:t>C14</w:t>
            </w:r>
            <w:r w:rsidR="0066636B" w:rsidRPr="00915960">
              <w:rPr>
                <w:sz w:val="24"/>
                <w:szCs w:val="24"/>
              </w:rPr>
              <w:t>’</w:t>
            </w:r>
          </w:p>
        </w:tc>
        <w:tc>
          <w:tcPr>
            <w:tcW w:w="1799" w:type="dxa"/>
            <w:tcBorders>
              <w:top w:val="nil"/>
              <w:left w:val="nil"/>
              <w:bottom w:val="nil"/>
              <w:right w:val="nil"/>
            </w:tcBorders>
            <w:shd w:val="clear" w:color="auto" w:fill="FFFFFF"/>
          </w:tcPr>
          <w:p w:rsidR="001113AF" w:rsidRPr="00915960" w:rsidRDefault="001113AF" w:rsidP="002B1C00">
            <w:pPr>
              <w:shd w:val="clear" w:color="auto" w:fill="FFFFFF"/>
              <w:tabs>
                <w:tab w:val="left" w:pos="9072"/>
                <w:tab w:val="left" w:pos="9214"/>
                <w:tab w:val="left" w:pos="9356"/>
              </w:tabs>
              <w:ind w:right="686"/>
              <w:rPr>
                <w:sz w:val="24"/>
                <w:szCs w:val="24"/>
              </w:rPr>
            </w:pPr>
            <w:r w:rsidRPr="00915960">
              <w:rPr>
                <w:sz w:val="24"/>
                <w:szCs w:val="24"/>
              </w:rPr>
              <w:t>%</w:t>
            </w:r>
            <w:r w:rsidR="0066636B" w:rsidRPr="00915960">
              <w:rPr>
                <w:sz w:val="24"/>
                <w:szCs w:val="24"/>
              </w:rPr>
              <w:t xml:space="preserve"> 1</w:t>
            </w:r>
          </w:p>
        </w:tc>
      </w:tr>
      <w:tr w:rsidR="00BE6EC0" w:rsidRPr="00915960" w:rsidTr="002B1C00">
        <w:trPr>
          <w:trHeight w:hRule="exact" w:val="278"/>
        </w:trPr>
        <w:tc>
          <w:tcPr>
            <w:tcW w:w="1469" w:type="dxa"/>
            <w:tcBorders>
              <w:top w:val="nil"/>
              <w:left w:val="nil"/>
              <w:bottom w:val="nil"/>
              <w:right w:val="nil"/>
            </w:tcBorders>
            <w:shd w:val="clear" w:color="auto" w:fill="FFFFFF"/>
          </w:tcPr>
          <w:p w:rsidR="001113AF" w:rsidRPr="00915960" w:rsidRDefault="001113AF" w:rsidP="002B1C00">
            <w:pPr>
              <w:shd w:val="clear" w:color="auto" w:fill="FFFFFF"/>
              <w:tabs>
                <w:tab w:val="left" w:pos="9072"/>
                <w:tab w:val="left" w:pos="9214"/>
                <w:tab w:val="left" w:pos="9356"/>
              </w:tabs>
              <w:ind w:right="686"/>
              <w:rPr>
                <w:sz w:val="24"/>
                <w:szCs w:val="24"/>
              </w:rPr>
            </w:pPr>
            <w:r w:rsidRPr="00915960">
              <w:rPr>
                <w:sz w:val="24"/>
                <w:szCs w:val="24"/>
              </w:rPr>
              <w:t>C15</w:t>
            </w:r>
          </w:p>
        </w:tc>
        <w:tc>
          <w:tcPr>
            <w:tcW w:w="1799" w:type="dxa"/>
            <w:tcBorders>
              <w:top w:val="nil"/>
              <w:left w:val="nil"/>
              <w:bottom w:val="nil"/>
              <w:right w:val="nil"/>
            </w:tcBorders>
            <w:shd w:val="clear" w:color="auto" w:fill="FFFFFF"/>
          </w:tcPr>
          <w:p w:rsidR="001113AF" w:rsidRPr="00915960" w:rsidRDefault="0066636B" w:rsidP="002B1C00">
            <w:pPr>
              <w:shd w:val="clear" w:color="auto" w:fill="FFFFFF"/>
              <w:tabs>
                <w:tab w:val="left" w:pos="9072"/>
                <w:tab w:val="left" w:pos="9214"/>
                <w:tab w:val="left" w:pos="9356"/>
              </w:tabs>
              <w:ind w:right="686"/>
              <w:rPr>
                <w:sz w:val="24"/>
                <w:szCs w:val="24"/>
              </w:rPr>
            </w:pPr>
            <w:r w:rsidRPr="00915960">
              <w:rPr>
                <w:spacing w:val="-3"/>
                <w:sz w:val="24"/>
                <w:szCs w:val="24"/>
              </w:rPr>
              <w:t xml:space="preserve">% </w:t>
            </w:r>
            <w:r w:rsidR="001113AF" w:rsidRPr="00915960">
              <w:rPr>
                <w:spacing w:val="-3"/>
                <w:sz w:val="24"/>
                <w:szCs w:val="24"/>
              </w:rPr>
              <w:t>0.5</w:t>
            </w:r>
          </w:p>
        </w:tc>
      </w:tr>
      <w:tr w:rsidR="00BE6EC0" w:rsidRPr="00915960" w:rsidTr="002B1C00">
        <w:trPr>
          <w:trHeight w:hRule="exact" w:val="283"/>
        </w:trPr>
        <w:tc>
          <w:tcPr>
            <w:tcW w:w="1469" w:type="dxa"/>
            <w:tcBorders>
              <w:top w:val="nil"/>
              <w:left w:val="nil"/>
              <w:bottom w:val="nil"/>
              <w:right w:val="nil"/>
            </w:tcBorders>
            <w:shd w:val="clear" w:color="auto" w:fill="FFFFFF"/>
          </w:tcPr>
          <w:p w:rsidR="001113AF" w:rsidRPr="00915960" w:rsidRDefault="001113AF" w:rsidP="002B1C00">
            <w:pPr>
              <w:shd w:val="clear" w:color="auto" w:fill="FFFFFF"/>
              <w:tabs>
                <w:tab w:val="left" w:pos="9072"/>
                <w:tab w:val="left" w:pos="9214"/>
                <w:tab w:val="left" w:pos="9356"/>
              </w:tabs>
              <w:ind w:right="686"/>
              <w:rPr>
                <w:sz w:val="24"/>
                <w:szCs w:val="24"/>
              </w:rPr>
            </w:pPr>
            <w:r w:rsidRPr="00915960">
              <w:rPr>
                <w:sz w:val="24"/>
                <w:szCs w:val="24"/>
              </w:rPr>
              <w:t>C16</w:t>
            </w:r>
            <w:r w:rsidR="00CE4DB7" w:rsidRPr="00915960">
              <w:rPr>
                <w:sz w:val="24"/>
                <w:szCs w:val="24"/>
              </w:rPr>
              <w:t>’</w:t>
            </w:r>
          </w:p>
        </w:tc>
        <w:tc>
          <w:tcPr>
            <w:tcW w:w="1799" w:type="dxa"/>
            <w:tcBorders>
              <w:top w:val="nil"/>
              <w:left w:val="nil"/>
              <w:bottom w:val="nil"/>
              <w:right w:val="nil"/>
            </w:tcBorders>
            <w:shd w:val="clear" w:color="auto" w:fill="FFFFFF"/>
          </w:tcPr>
          <w:p w:rsidR="001113AF" w:rsidRPr="00915960" w:rsidRDefault="001113AF" w:rsidP="002B1C00">
            <w:pPr>
              <w:shd w:val="clear" w:color="auto" w:fill="FFFFFF"/>
              <w:tabs>
                <w:tab w:val="left" w:pos="9072"/>
                <w:tab w:val="left" w:pos="9214"/>
                <w:tab w:val="left" w:pos="9356"/>
              </w:tabs>
              <w:ind w:right="686"/>
              <w:rPr>
                <w:sz w:val="24"/>
                <w:szCs w:val="24"/>
              </w:rPr>
            </w:pPr>
            <w:r w:rsidRPr="00915960">
              <w:rPr>
                <w:spacing w:val="-3"/>
                <w:sz w:val="24"/>
                <w:szCs w:val="24"/>
              </w:rPr>
              <w:t>%</w:t>
            </w:r>
            <w:r w:rsidR="0066636B" w:rsidRPr="00915960">
              <w:rPr>
                <w:spacing w:val="-3"/>
                <w:sz w:val="24"/>
                <w:szCs w:val="24"/>
              </w:rPr>
              <w:t xml:space="preserve"> 29</w:t>
            </w:r>
          </w:p>
        </w:tc>
      </w:tr>
      <w:tr w:rsidR="00BE6EC0" w:rsidRPr="00915960" w:rsidTr="002B1C00">
        <w:trPr>
          <w:trHeight w:hRule="exact" w:val="269"/>
        </w:trPr>
        <w:tc>
          <w:tcPr>
            <w:tcW w:w="1469" w:type="dxa"/>
            <w:tcBorders>
              <w:top w:val="nil"/>
              <w:left w:val="nil"/>
              <w:bottom w:val="nil"/>
              <w:right w:val="nil"/>
            </w:tcBorders>
            <w:shd w:val="clear" w:color="auto" w:fill="FFFFFF"/>
          </w:tcPr>
          <w:p w:rsidR="001113AF" w:rsidRPr="00915960" w:rsidRDefault="001113AF" w:rsidP="002B1C00">
            <w:pPr>
              <w:shd w:val="clear" w:color="auto" w:fill="FFFFFF"/>
              <w:tabs>
                <w:tab w:val="left" w:pos="9072"/>
                <w:tab w:val="left" w:pos="9214"/>
                <w:tab w:val="left" w:pos="9356"/>
              </w:tabs>
              <w:ind w:right="686"/>
              <w:rPr>
                <w:sz w:val="24"/>
                <w:szCs w:val="24"/>
              </w:rPr>
            </w:pPr>
            <w:r w:rsidRPr="00915960">
              <w:rPr>
                <w:sz w:val="24"/>
                <w:szCs w:val="24"/>
              </w:rPr>
              <w:t>C16"</w:t>
            </w:r>
          </w:p>
        </w:tc>
        <w:tc>
          <w:tcPr>
            <w:tcW w:w="1799" w:type="dxa"/>
            <w:tcBorders>
              <w:top w:val="nil"/>
              <w:left w:val="nil"/>
              <w:bottom w:val="nil"/>
              <w:right w:val="nil"/>
            </w:tcBorders>
            <w:shd w:val="clear" w:color="auto" w:fill="FFFFFF"/>
          </w:tcPr>
          <w:p w:rsidR="001113AF" w:rsidRPr="00915960" w:rsidRDefault="001113AF" w:rsidP="002B1C00">
            <w:pPr>
              <w:shd w:val="clear" w:color="auto" w:fill="FFFFFF"/>
              <w:tabs>
                <w:tab w:val="left" w:pos="9072"/>
                <w:tab w:val="left" w:pos="9214"/>
                <w:tab w:val="left" w:pos="9356"/>
              </w:tabs>
              <w:ind w:right="686"/>
              <w:rPr>
                <w:sz w:val="24"/>
                <w:szCs w:val="24"/>
              </w:rPr>
            </w:pPr>
            <w:r w:rsidRPr="00915960">
              <w:rPr>
                <w:sz w:val="24"/>
                <w:szCs w:val="24"/>
              </w:rPr>
              <w:t>%</w:t>
            </w:r>
            <w:r w:rsidR="0066636B" w:rsidRPr="00915960">
              <w:rPr>
                <w:sz w:val="24"/>
                <w:szCs w:val="24"/>
              </w:rPr>
              <w:t xml:space="preserve"> 3</w:t>
            </w:r>
          </w:p>
        </w:tc>
      </w:tr>
      <w:tr w:rsidR="00BE6EC0" w:rsidRPr="00915960" w:rsidTr="002B1C00">
        <w:trPr>
          <w:trHeight w:hRule="exact" w:val="278"/>
        </w:trPr>
        <w:tc>
          <w:tcPr>
            <w:tcW w:w="1469" w:type="dxa"/>
            <w:tcBorders>
              <w:top w:val="nil"/>
              <w:left w:val="nil"/>
              <w:bottom w:val="nil"/>
              <w:right w:val="nil"/>
            </w:tcBorders>
            <w:shd w:val="clear" w:color="auto" w:fill="FFFFFF"/>
          </w:tcPr>
          <w:p w:rsidR="001113AF" w:rsidRPr="00915960" w:rsidRDefault="001113AF" w:rsidP="002B1C00">
            <w:pPr>
              <w:shd w:val="clear" w:color="auto" w:fill="FFFFFF"/>
              <w:tabs>
                <w:tab w:val="left" w:pos="9072"/>
                <w:tab w:val="left" w:pos="9214"/>
                <w:tab w:val="left" w:pos="9356"/>
              </w:tabs>
              <w:ind w:right="686"/>
              <w:rPr>
                <w:sz w:val="24"/>
                <w:szCs w:val="24"/>
              </w:rPr>
            </w:pPr>
            <w:r w:rsidRPr="00915960">
              <w:rPr>
                <w:sz w:val="24"/>
                <w:szCs w:val="24"/>
              </w:rPr>
              <w:t>C17</w:t>
            </w:r>
          </w:p>
        </w:tc>
        <w:tc>
          <w:tcPr>
            <w:tcW w:w="1799" w:type="dxa"/>
            <w:tcBorders>
              <w:top w:val="nil"/>
              <w:left w:val="nil"/>
              <w:bottom w:val="nil"/>
              <w:right w:val="nil"/>
            </w:tcBorders>
            <w:shd w:val="clear" w:color="auto" w:fill="FFFFFF"/>
          </w:tcPr>
          <w:p w:rsidR="001113AF" w:rsidRPr="00915960" w:rsidRDefault="001113AF" w:rsidP="002B1C00">
            <w:pPr>
              <w:shd w:val="clear" w:color="auto" w:fill="FFFFFF"/>
              <w:tabs>
                <w:tab w:val="left" w:pos="9072"/>
                <w:tab w:val="left" w:pos="9214"/>
                <w:tab w:val="left" w:pos="9356"/>
              </w:tabs>
              <w:ind w:right="686"/>
              <w:rPr>
                <w:sz w:val="24"/>
                <w:szCs w:val="24"/>
              </w:rPr>
            </w:pPr>
            <w:r w:rsidRPr="00915960">
              <w:rPr>
                <w:sz w:val="24"/>
                <w:szCs w:val="24"/>
              </w:rPr>
              <w:t>%</w:t>
            </w:r>
            <w:r w:rsidR="0066636B" w:rsidRPr="00915960">
              <w:rPr>
                <w:sz w:val="24"/>
                <w:szCs w:val="24"/>
              </w:rPr>
              <w:t xml:space="preserve"> 1</w:t>
            </w:r>
          </w:p>
        </w:tc>
      </w:tr>
      <w:tr w:rsidR="00BE6EC0" w:rsidRPr="00915960" w:rsidTr="002B1C00">
        <w:trPr>
          <w:trHeight w:hRule="exact" w:val="278"/>
        </w:trPr>
        <w:tc>
          <w:tcPr>
            <w:tcW w:w="1469" w:type="dxa"/>
            <w:tcBorders>
              <w:top w:val="nil"/>
              <w:left w:val="nil"/>
              <w:bottom w:val="nil"/>
              <w:right w:val="nil"/>
            </w:tcBorders>
            <w:shd w:val="clear" w:color="auto" w:fill="FFFFFF"/>
          </w:tcPr>
          <w:p w:rsidR="001113AF" w:rsidRPr="00915960" w:rsidRDefault="001113AF" w:rsidP="002B1C00">
            <w:pPr>
              <w:shd w:val="clear" w:color="auto" w:fill="FFFFFF"/>
              <w:tabs>
                <w:tab w:val="left" w:pos="9072"/>
                <w:tab w:val="left" w:pos="9214"/>
                <w:tab w:val="left" w:pos="9356"/>
              </w:tabs>
              <w:ind w:right="686"/>
              <w:rPr>
                <w:sz w:val="24"/>
                <w:szCs w:val="24"/>
              </w:rPr>
            </w:pPr>
            <w:r w:rsidRPr="00915960">
              <w:rPr>
                <w:sz w:val="24"/>
                <w:szCs w:val="24"/>
              </w:rPr>
              <w:t>C18</w:t>
            </w:r>
          </w:p>
        </w:tc>
        <w:tc>
          <w:tcPr>
            <w:tcW w:w="1799" w:type="dxa"/>
            <w:tcBorders>
              <w:top w:val="nil"/>
              <w:left w:val="nil"/>
              <w:bottom w:val="nil"/>
              <w:right w:val="nil"/>
            </w:tcBorders>
            <w:shd w:val="clear" w:color="auto" w:fill="FFFFFF"/>
          </w:tcPr>
          <w:p w:rsidR="001113AF" w:rsidRPr="00915960" w:rsidRDefault="001113AF" w:rsidP="002B1C00">
            <w:pPr>
              <w:shd w:val="clear" w:color="auto" w:fill="FFFFFF"/>
              <w:tabs>
                <w:tab w:val="left" w:pos="9072"/>
                <w:tab w:val="left" w:pos="9214"/>
                <w:tab w:val="left" w:pos="9356"/>
              </w:tabs>
              <w:ind w:right="686"/>
              <w:rPr>
                <w:sz w:val="24"/>
                <w:szCs w:val="24"/>
              </w:rPr>
            </w:pPr>
            <w:r w:rsidRPr="00915960">
              <w:rPr>
                <w:spacing w:val="-3"/>
                <w:sz w:val="24"/>
                <w:szCs w:val="24"/>
              </w:rPr>
              <w:t>%</w:t>
            </w:r>
            <w:r w:rsidR="0066636B" w:rsidRPr="00915960">
              <w:rPr>
                <w:spacing w:val="-3"/>
                <w:sz w:val="24"/>
                <w:szCs w:val="24"/>
              </w:rPr>
              <w:t xml:space="preserve"> 23</w:t>
            </w:r>
          </w:p>
        </w:tc>
      </w:tr>
      <w:tr w:rsidR="00BE6EC0" w:rsidRPr="00915960" w:rsidTr="002B1C00">
        <w:trPr>
          <w:trHeight w:hRule="exact" w:val="274"/>
        </w:trPr>
        <w:tc>
          <w:tcPr>
            <w:tcW w:w="1469" w:type="dxa"/>
            <w:tcBorders>
              <w:top w:val="nil"/>
              <w:left w:val="nil"/>
              <w:bottom w:val="nil"/>
              <w:right w:val="nil"/>
            </w:tcBorders>
            <w:shd w:val="clear" w:color="auto" w:fill="FFFFFF"/>
          </w:tcPr>
          <w:p w:rsidR="001113AF" w:rsidRPr="00915960" w:rsidRDefault="001113AF" w:rsidP="002B1C00">
            <w:pPr>
              <w:shd w:val="clear" w:color="auto" w:fill="FFFFFF"/>
              <w:tabs>
                <w:tab w:val="left" w:pos="9072"/>
                <w:tab w:val="left" w:pos="9214"/>
                <w:tab w:val="left" w:pos="9356"/>
              </w:tabs>
              <w:ind w:right="686"/>
              <w:rPr>
                <w:sz w:val="24"/>
                <w:szCs w:val="24"/>
              </w:rPr>
            </w:pPr>
            <w:r w:rsidRPr="00915960">
              <w:rPr>
                <w:sz w:val="24"/>
                <w:szCs w:val="24"/>
              </w:rPr>
              <w:t>C18</w:t>
            </w:r>
            <w:r w:rsidR="00CE4DB7" w:rsidRPr="00915960">
              <w:rPr>
                <w:sz w:val="24"/>
                <w:szCs w:val="24"/>
              </w:rPr>
              <w:t>’</w:t>
            </w:r>
          </w:p>
        </w:tc>
        <w:tc>
          <w:tcPr>
            <w:tcW w:w="1799" w:type="dxa"/>
            <w:tcBorders>
              <w:top w:val="nil"/>
              <w:left w:val="nil"/>
              <w:bottom w:val="nil"/>
              <w:right w:val="nil"/>
            </w:tcBorders>
            <w:shd w:val="clear" w:color="auto" w:fill="FFFFFF"/>
          </w:tcPr>
          <w:p w:rsidR="001113AF" w:rsidRPr="00915960" w:rsidRDefault="001113AF" w:rsidP="002B1C00">
            <w:pPr>
              <w:shd w:val="clear" w:color="auto" w:fill="FFFFFF"/>
              <w:tabs>
                <w:tab w:val="left" w:pos="9072"/>
                <w:tab w:val="left" w:pos="9214"/>
                <w:tab w:val="left" w:pos="9356"/>
              </w:tabs>
              <w:ind w:right="686"/>
              <w:rPr>
                <w:sz w:val="24"/>
                <w:szCs w:val="24"/>
              </w:rPr>
            </w:pPr>
            <w:r w:rsidRPr="00915960">
              <w:rPr>
                <w:spacing w:val="-3"/>
                <w:sz w:val="24"/>
                <w:szCs w:val="24"/>
              </w:rPr>
              <w:t>%</w:t>
            </w:r>
            <w:r w:rsidR="0066636B" w:rsidRPr="00915960">
              <w:rPr>
                <w:spacing w:val="-3"/>
                <w:sz w:val="24"/>
                <w:szCs w:val="24"/>
              </w:rPr>
              <w:t xml:space="preserve"> 37</w:t>
            </w:r>
          </w:p>
        </w:tc>
      </w:tr>
      <w:tr w:rsidR="00BE6EC0" w:rsidRPr="00915960" w:rsidTr="002B1C00">
        <w:trPr>
          <w:trHeight w:hRule="exact" w:val="322"/>
        </w:trPr>
        <w:tc>
          <w:tcPr>
            <w:tcW w:w="1469" w:type="dxa"/>
            <w:tcBorders>
              <w:top w:val="nil"/>
              <w:left w:val="nil"/>
              <w:bottom w:val="nil"/>
              <w:right w:val="nil"/>
            </w:tcBorders>
            <w:shd w:val="clear" w:color="auto" w:fill="FFFFFF"/>
          </w:tcPr>
          <w:p w:rsidR="001113AF" w:rsidRPr="00915960" w:rsidRDefault="001113AF" w:rsidP="002B1C00">
            <w:pPr>
              <w:shd w:val="clear" w:color="auto" w:fill="FFFFFF"/>
              <w:tabs>
                <w:tab w:val="left" w:pos="9072"/>
                <w:tab w:val="left" w:pos="9214"/>
                <w:tab w:val="left" w:pos="9356"/>
              </w:tabs>
              <w:ind w:right="686"/>
              <w:rPr>
                <w:sz w:val="24"/>
                <w:szCs w:val="24"/>
              </w:rPr>
            </w:pPr>
            <w:r w:rsidRPr="00915960">
              <w:rPr>
                <w:sz w:val="24"/>
                <w:szCs w:val="24"/>
              </w:rPr>
              <w:t>C18</w:t>
            </w:r>
            <w:r w:rsidR="00CE4DB7" w:rsidRPr="00915960">
              <w:rPr>
                <w:sz w:val="24"/>
                <w:szCs w:val="24"/>
              </w:rPr>
              <w:t>”</w:t>
            </w:r>
          </w:p>
        </w:tc>
        <w:tc>
          <w:tcPr>
            <w:tcW w:w="1799" w:type="dxa"/>
            <w:tcBorders>
              <w:top w:val="nil"/>
              <w:left w:val="nil"/>
              <w:bottom w:val="nil"/>
              <w:right w:val="nil"/>
            </w:tcBorders>
            <w:shd w:val="clear" w:color="auto" w:fill="FFFFFF"/>
          </w:tcPr>
          <w:p w:rsidR="001113AF" w:rsidRPr="00915960" w:rsidRDefault="0066636B" w:rsidP="002B1C00">
            <w:pPr>
              <w:shd w:val="clear" w:color="auto" w:fill="FFFFFF"/>
              <w:tabs>
                <w:tab w:val="left" w:pos="9072"/>
                <w:tab w:val="left" w:pos="9214"/>
                <w:tab w:val="left" w:pos="9356"/>
              </w:tabs>
              <w:ind w:right="686"/>
              <w:rPr>
                <w:sz w:val="24"/>
                <w:szCs w:val="24"/>
              </w:rPr>
            </w:pPr>
            <w:r w:rsidRPr="00915960">
              <w:rPr>
                <w:spacing w:val="-3"/>
                <w:sz w:val="24"/>
                <w:szCs w:val="24"/>
              </w:rPr>
              <w:t xml:space="preserve">% </w:t>
            </w:r>
            <w:r w:rsidR="001113AF" w:rsidRPr="00915960">
              <w:rPr>
                <w:spacing w:val="-3"/>
                <w:sz w:val="24"/>
                <w:szCs w:val="24"/>
              </w:rPr>
              <w:t>1.5</w:t>
            </w:r>
          </w:p>
        </w:tc>
      </w:tr>
    </w:tbl>
    <w:p w:rsidR="00A51E13" w:rsidRPr="00915960" w:rsidRDefault="00A51E13" w:rsidP="002B1C00">
      <w:pPr>
        <w:shd w:val="clear" w:color="auto" w:fill="FFFFFF"/>
        <w:tabs>
          <w:tab w:val="left" w:pos="9072"/>
          <w:tab w:val="left" w:pos="9214"/>
          <w:tab w:val="left" w:pos="9356"/>
        </w:tabs>
        <w:ind w:right="686"/>
        <w:rPr>
          <w:b/>
          <w:bCs/>
          <w:spacing w:val="-1"/>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b/>
          <w:bCs/>
          <w:spacing w:val="-1"/>
          <w:sz w:val="24"/>
          <w:szCs w:val="24"/>
        </w:rPr>
        <w:t>2. Madde, kayıt ama</w:t>
      </w:r>
      <w:r w:rsidRPr="00915960">
        <w:rPr>
          <w:rFonts w:eastAsia="Times New Roman"/>
          <w:b/>
          <w:bCs/>
          <w:spacing w:val="-1"/>
          <w:sz w:val="24"/>
          <w:szCs w:val="24"/>
        </w:rPr>
        <w:t>çl</w:t>
      </w:r>
      <w:r w:rsidR="00CE4DB7" w:rsidRPr="00915960">
        <w:rPr>
          <w:rFonts w:eastAsia="Times New Roman"/>
          <w:b/>
          <w:bCs/>
          <w:spacing w:val="-1"/>
          <w:sz w:val="24"/>
          <w:szCs w:val="24"/>
        </w:rPr>
        <w:t>ı</w:t>
      </w:r>
      <w:r w:rsidRPr="00915960">
        <w:rPr>
          <w:rFonts w:eastAsia="Times New Roman"/>
          <w:b/>
          <w:bCs/>
          <w:spacing w:val="-1"/>
          <w:sz w:val="24"/>
          <w:szCs w:val="24"/>
        </w:rPr>
        <w:t xml:space="preserve"> olarak nasıl tanımlanmahdır?</w:t>
      </w: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Aşa</w:t>
      </w:r>
      <w:r w:rsidR="00CE4DB7" w:rsidRPr="00915960">
        <w:rPr>
          <w:sz w:val="24"/>
          <w:szCs w:val="24"/>
        </w:rPr>
        <w:t>ğı</w:t>
      </w:r>
      <w:r w:rsidRPr="00915960">
        <w:rPr>
          <w:sz w:val="24"/>
          <w:szCs w:val="24"/>
        </w:rPr>
        <w:t>da, her bir madde, iki maddenin aynı kabul edilip edilemeyeceğine karar verilmesi için (</w:t>
      </w:r>
      <w:r w:rsidR="00CE4DB7" w:rsidRPr="00915960">
        <w:rPr>
          <w:sz w:val="24"/>
          <w:szCs w:val="24"/>
        </w:rPr>
        <w:t>ş</w:t>
      </w:r>
      <w:r w:rsidRPr="00915960">
        <w:rPr>
          <w:sz w:val="24"/>
          <w:szCs w:val="24"/>
        </w:rPr>
        <w:t>imdiye kadar isimlendirme için kullanılan) B maddesiyle karş</w:t>
      </w:r>
      <w:r w:rsidR="00CE4DB7" w:rsidRPr="00915960">
        <w:rPr>
          <w:sz w:val="24"/>
          <w:szCs w:val="24"/>
        </w:rPr>
        <w:t>ılaştırılmaktadır</w:t>
      </w:r>
      <w:r w:rsidRPr="00915960">
        <w:rPr>
          <w:sz w:val="24"/>
          <w:szCs w:val="24"/>
        </w:rPr>
        <w:t xml:space="preserve">. </w:t>
      </w:r>
    </w:p>
    <w:p w:rsidR="00A51E13" w:rsidRPr="00915960" w:rsidRDefault="00A51E13" w:rsidP="002B1C00">
      <w:pPr>
        <w:shd w:val="clear" w:color="auto" w:fill="FFFFFF"/>
        <w:tabs>
          <w:tab w:val="left" w:pos="9072"/>
          <w:tab w:val="left" w:pos="9214"/>
          <w:tab w:val="left" w:pos="9356"/>
        </w:tabs>
        <w:ind w:right="3"/>
        <w:jc w:val="both"/>
        <w:rPr>
          <w:b/>
          <w:bCs/>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b/>
          <w:bCs/>
          <w:sz w:val="24"/>
          <w:szCs w:val="24"/>
        </w:rPr>
        <w:t>A ve B maddelerinin kar</w:t>
      </w:r>
      <w:r w:rsidRPr="00915960">
        <w:rPr>
          <w:rFonts w:eastAsia="Times New Roman"/>
          <w:b/>
          <w:bCs/>
          <w:sz w:val="24"/>
          <w:szCs w:val="24"/>
        </w:rPr>
        <w:t>şılaşt</w:t>
      </w:r>
      <w:r w:rsidR="00CE4DB7" w:rsidRPr="00915960">
        <w:rPr>
          <w:rFonts w:eastAsia="Times New Roman"/>
          <w:b/>
          <w:bCs/>
          <w:sz w:val="24"/>
          <w:szCs w:val="24"/>
        </w:rPr>
        <w:t>ı</w:t>
      </w:r>
      <w:r w:rsidRPr="00915960">
        <w:rPr>
          <w:rFonts w:eastAsia="Times New Roman"/>
          <w:b/>
          <w:bCs/>
          <w:sz w:val="24"/>
          <w:szCs w:val="24"/>
        </w:rPr>
        <w:t>r</w:t>
      </w:r>
      <w:r w:rsidR="00CE4DB7" w:rsidRPr="00915960">
        <w:rPr>
          <w:rFonts w:eastAsia="Times New Roman"/>
          <w:b/>
          <w:bCs/>
          <w:sz w:val="24"/>
          <w:szCs w:val="24"/>
        </w:rPr>
        <w:t>ı</w:t>
      </w:r>
      <w:r w:rsidRPr="00915960">
        <w:rPr>
          <w:rFonts w:eastAsia="Times New Roman"/>
          <w:b/>
          <w:bCs/>
          <w:sz w:val="24"/>
          <w:szCs w:val="24"/>
        </w:rPr>
        <w:t>lması</w:t>
      </w: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Aşa</w:t>
      </w:r>
      <w:r w:rsidR="00CE4DB7" w:rsidRPr="00915960">
        <w:rPr>
          <w:sz w:val="24"/>
          <w:szCs w:val="24"/>
        </w:rPr>
        <w:t>ğı</w:t>
      </w:r>
      <w:r w:rsidRPr="00915960">
        <w:rPr>
          <w:sz w:val="24"/>
          <w:szCs w:val="24"/>
        </w:rPr>
        <w:t>daki karbon zinciri uzunluklar da</w:t>
      </w:r>
      <w:r w:rsidR="00CE4DB7" w:rsidRPr="00915960">
        <w:rPr>
          <w:sz w:val="24"/>
          <w:szCs w:val="24"/>
        </w:rPr>
        <w:t>ğılımı</w:t>
      </w:r>
      <w:r w:rsidRPr="00915960">
        <w:rPr>
          <w:sz w:val="24"/>
          <w:szCs w:val="24"/>
        </w:rPr>
        <w:t xml:space="preserve"> B maddesindeki “koko” için verilebilir (Ullmann, 1985) [tek bir </w:t>
      </w:r>
      <w:r w:rsidR="00CE4DB7" w:rsidRPr="00915960">
        <w:rPr>
          <w:sz w:val="24"/>
          <w:szCs w:val="24"/>
        </w:rPr>
        <w:t>üs</w:t>
      </w:r>
      <w:r w:rsidRPr="00915960">
        <w:rPr>
          <w:sz w:val="24"/>
          <w:szCs w:val="24"/>
        </w:rPr>
        <w:t xml:space="preserve"> çift bir bağı, ikili </w:t>
      </w:r>
      <w:r w:rsidR="00CE4DB7" w:rsidRPr="00915960">
        <w:rPr>
          <w:sz w:val="24"/>
          <w:szCs w:val="24"/>
        </w:rPr>
        <w:t>üs</w:t>
      </w:r>
      <w:r w:rsidRPr="00915960">
        <w:rPr>
          <w:sz w:val="24"/>
          <w:szCs w:val="24"/>
        </w:rPr>
        <w:t xml:space="preserve"> üçlü bir ba</w:t>
      </w:r>
      <w:r w:rsidR="00CE4DB7" w:rsidRPr="00915960">
        <w:rPr>
          <w:sz w:val="24"/>
          <w:szCs w:val="24"/>
        </w:rPr>
        <w:t>ğı</w:t>
      </w:r>
      <w:r w:rsidRPr="00915960">
        <w:rPr>
          <w:sz w:val="24"/>
          <w:szCs w:val="24"/>
        </w:rPr>
        <w:t xml:space="preserve"> belirtmektedir]:</w:t>
      </w:r>
    </w:p>
    <w:p w:rsidR="00A51E13" w:rsidRPr="00915960" w:rsidRDefault="00A51E13" w:rsidP="002B1C00">
      <w:pPr>
        <w:shd w:val="clear" w:color="auto" w:fill="FFFFFF"/>
        <w:tabs>
          <w:tab w:val="left" w:pos="1701"/>
        </w:tabs>
        <w:ind w:right="7016"/>
        <w:rPr>
          <w:sz w:val="24"/>
          <w:szCs w:val="24"/>
        </w:rPr>
      </w:pPr>
    </w:p>
    <w:p w:rsidR="001113AF" w:rsidRPr="00915960" w:rsidRDefault="001113AF" w:rsidP="002B1C00">
      <w:pPr>
        <w:shd w:val="clear" w:color="auto" w:fill="FFFFFF"/>
        <w:tabs>
          <w:tab w:val="left" w:pos="1701"/>
          <w:tab w:val="left" w:pos="4111"/>
        </w:tabs>
        <w:ind w:right="5104"/>
        <w:rPr>
          <w:sz w:val="24"/>
          <w:szCs w:val="24"/>
        </w:rPr>
      </w:pPr>
      <w:r w:rsidRPr="00915960">
        <w:rPr>
          <w:sz w:val="24"/>
          <w:szCs w:val="24"/>
        </w:rPr>
        <w:t>C6</w:t>
      </w:r>
      <w:r w:rsidR="0090427F" w:rsidRPr="00915960">
        <w:rPr>
          <w:sz w:val="24"/>
          <w:szCs w:val="24"/>
        </w:rPr>
        <w:tab/>
        <w:t>%</w:t>
      </w:r>
      <w:r w:rsidRPr="00915960">
        <w:rPr>
          <w:sz w:val="24"/>
          <w:szCs w:val="24"/>
        </w:rPr>
        <w:t>0.5</w:t>
      </w:r>
    </w:p>
    <w:p w:rsidR="001113AF" w:rsidRPr="00915960" w:rsidRDefault="001113AF" w:rsidP="002B1C00">
      <w:pPr>
        <w:shd w:val="clear" w:color="auto" w:fill="FFFFFF"/>
        <w:tabs>
          <w:tab w:val="left" w:pos="1701"/>
          <w:tab w:val="left" w:pos="4111"/>
        </w:tabs>
        <w:ind w:right="5104"/>
        <w:rPr>
          <w:sz w:val="24"/>
          <w:szCs w:val="24"/>
        </w:rPr>
      </w:pPr>
      <w:r w:rsidRPr="00915960">
        <w:rPr>
          <w:sz w:val="24"/>
          <w:szCs w:val="24"/>
        </w:rPr>
        <w:t>C8</w:t>
      </w:r>
      <w:r w:rsidRPr="00915960">
        <w:rPr>
          <w:sz w:val="24"/>
          <w:szCs w:val="24"/>
        </w:rPr>
        <w:tab/>
      </w:r>
      <w:r w:rsidR="0090427F" w:rsidRPr="00915960">
        <w:rPr>
          <w:sz w:val="24"/>
          <w:szCs w:val="24"/>
        </w:rPr>
        <w:t>%</w:t>
      </w:r>
      <w:r w:rsidRPr="00915960">
        <w:rPr>
          <w:sz w:val="24"/>
          <w:szCs w:val="24"/>
        </w:rPr>
        <w:t>8</w:t>
      </w:r>
    </w:p>
    <w:p w:rsidR="001113AF" w:rsidRPr="00915960" w:rsidRDefault="001113AF" w:rsidP="002B1C00">
      <w:pPr>
        <w:shd w:val="clear" w:color="auto" w:fill="FFFFFF"/>
        <w:tabs>
          <w:tab w:val="left" w:pos="1701"/>
          <w:tab w:val="left" w:pos="4111"/>
        </w:tabs>
        <w:ind w:right="5104"/>
        <w:rPr>
          <w:sz w:val="24"/>
          <w:szCs w:val="24"/>
        </w:rPr>
      </w:pPr>
      <w:r w:rsidRPr="00915960">
        <w:rPr>
          <w:sz w:val="24"/>
          <w:szCs w:val="24"/>
        </w:rPr>
        <w:t>C10</w:t>
      </w:r>
      <w:r w:rsidRPr="00915960">
        <w:rPr>
          <w:sz w:val="24"/>
          <w:szCs w:val="24"/>
        </w:rPr>
        <w:tab/>
      </w:r>
      <w:r w:rsidR="0090427F" w:rsidRPr="00915960">
        <w:rPr>
          <w:sz w:val="24"/>
          <w:szCs w:val="24"/>
        </w:rPr>
        <w:t>%</w:t>
      </w:r>
      <w:r w:rsidRPr="00915960">
        <w:rPr>
          <w:sz w:val="24"/>
          <w:szCs w:val="24"/>
        </w:rPr>
        <w:t>7</w:t>
      </w:r>
    </w:p>
    <w:p w:rsidR="001113AF" w:rsidRPr="00915960" w:rsidRDefault="001113AF" w:rsidP="002B1C00">
      <w:pPr>
        <w:shd w:val="clear" w:color="auto" w:fill="FFFFFF"/>
        <w:tabs>
          <w:tab w:val="left" w:pos="1701"/>
          <w:tab w:val="left" w:pos="4111"/>
        </w:tabs>
        <w:ind w:right="5104"/>
        <w:rPr>
          <w:sz w:val="24"/>
          <w:szCs w:val="24"/>
        </w:rPr>
      </w:pPr>
      <w:r w:rsidRPr="00915960">
        <w:rPr>
          <w:sz w:val="24"/>
          <w:szCs w:val="24"/>
        </w:rPr>
        <w:t>C12</w:t>
      </w:r>
      <w:r w:rsidR="0090427F" w:rsidRPr="00915960">
        <w:rPr>
          <w:sz w:val="24"/>
          <w:szCs w:val="24"/>
        </w:rPr>
        <w:tab/>
      </w:r>
      <w:r w:rsidR="00F5687E" w:rsidRPr="00915960">
        <w:rPr>
          <w:sz w:val="24"/>
          <w:szCs w:val="24"/>
        </w:rPr>
        <w:t>%</w:t>
      </w:r>
      <w:r w:rsidRPr="00915960">
        <w:rPr>
          <w:sz w:val="24"/>
          <w:szCs w:val="24"/>
        </w:rPr>
        <w:t>50</w:t>
      </w:r>
    </w:p>
    <w:p w:rsidR="001113AF" w:rsidRPr="00915960" w:rsidRDefault="001113AF" w:rsidP="002B1C00">
      <w:pPr>
        <w:shd w:val="clear" w:color="auto" w:fill="FFFFFF"/>
        <w:tabs>
          <w:tab w:val="left" w:pos="1701"/>
          <w:tab w:val="left" w:pos="4111"/>
        </w:tabs>
        <w:ind w:right="5104"/>
        <w:rPr>
          <w:sz w:val="24"/>
          <w:szCs w:val="24"/>
        </w:rPr>
      </w:pPr>
      <w:r w:rsidRPr="00915960">
        <w:rPr>
          <w:sz w:val="24"/>
          <w:szCs w:val="24"/>
        </w:rPr>
        <w:t>C14</w:t>
      </w:r>
      <w:r w:rsidRPr="00915960">
        <w:rPr>
          <w:sz w:val="24"/>
          <w:szCs w:val="24"/>
        </w:rPr>
        <w:tab/>
      </w:r>
      <w:r w:rsidR="00F5687E" w:rsidRPr="00915960">
        <w:rPr>
          <w:sz w:val="24"/>
          <w:szCs w:val="24"/>
        </w:rPr>
        <w:t>%</w:t>
      </w:r>
      <w:r w:rsidRPr="00915960">
        <w:rPr>
          <w:sz w:val="24"/>
          <w:szCs w:val="24"/>
        </w:rPr>
        <w:t>18</w:t>
      </w:r>
    </w:p>
    <w:p w:rsidR="001113AF" w:rsidRPr="00915960" w:rsidRDefault="001113AF" w:rsidP="002B1C00">
      <w:pPr>
        <w:shd w:val="clear" w:color="auto" w:fill="FFFFFF"/>
        <w:tabs>
          <w:tab w:val="left" w:pos="1701"/>
          <w:tab w:val="left" w:pos="4111"/>
        </w:tabs>
        <w:ind w:right="5104"/>
        <w:rPr>
          <w:sz w:val="24"/>
          <w:szCs w:val="24"/>
        </w:rPr>
      </w:pPr>
      <w:r w:rsidRPr="00915960">
        <w:rPr>
          <w:sz w:val="24"/>
          <w:szCs w:val="24"/>
        </w:rPr>
        <w:t>C16</w:t>
      </w:r>
      <w:r w:rsidRPr="00915960">
        <w:rPr>
          <w:sz w:val="24"/>
          <w:szCs w:val="24"/>
        </w:rPr>
        <w:tab/>
      </w:r>
      <w:r w:rsidR="0090427F" w:rsidRPr="00915960">
        <w:rPr>
          <w:sz w:val="24"/>
          <w:szCs w:val="24"/>
        </w:rPr>
        <w:t>%</w:t>
      </w:r>
      <w:r w:rsidRPr="00915960">
        <w:rPr>
          <w:sz w:val="24"/>
          <w:szCs w:val="24"/>
        </w:rPr>
        <w:t>8</w:t>
      </w:r>
    </w:p>
    <w:p w:rsidR="001113AF" w:rsidRPr="00915960" w:rsidRDefault="001113AF" w:rsidP="002B1C00">
      <w:pPr>
        <w:shd w:val="clear" w:color="auto" w:fill="FFFFFF"/>
        <w:tabs>
          <w:tab w:val="left" w:pos="1701"/>
          <w:tab w:val="left" w:pos="4111"/>
        </w:tabs>
        <w:ind w:right="5104"/>
        <w:rPr>
          <w:sz w:val="24"/>
          <w:szCs w:val="24"/>
        </w:rPr>
      </w:pPr>
      <w:r w:rsidRPr="00915960">
        <w:rPr>
          <w:sz w:val="24"/>
          <w:szCs w:val="24"/>
        </w:rPr>
        <w:t>C18</w:t>
      </w:r>
      <w:r w:rsidRPr="00915960">
        <w:rPr>
          <w:sz w:val="24"/>
          <w:szCs w:val="24"/>
        </w:rPr>
        <w:tab/>
      </w:r>
      <w:r w:rsidR="00F5687E" w:rsidRPr="00915960">
        <w:rPr>
          <w:sz w:val="24"/>
          <w:szCs w:val="24"/>
        </w:rPr>
        <w:t>%</w:t>
      </w:r>
      <w:r w:rsidRPr="00915960">
        <w:rPr>
          <w:sz w:val="24"/>
          <w:szCs w:val="24"/>
        </w:rPr>
        <w:t>1.5</w:t>
      </w:r>
    </w:p>
    <w:p w:rsidR="001113AF" w:rsidRPr="00915960" w:rsidRDefault="001113AF" w:rsidP="002B1C00">
      <w:pPr>
        <w:shd w:val="clear" w:color="auto" w:fill="FFFFFF"/>
        <w:tabs>
          <w:tab w:val="left" w:pos="1701"/>
          <w:tab w:val="left" w:pos="4111"/>
        </w:tabs>
        <w:ind w:right="5104"/>
        <w:rPr>
          <w:sz w:val="24"/>
          <w:szCs w:val="24"/>
        </w:rPr>
      </w:pPr>
      <w:r w:rsidRPr="00915960">
        <w:rPr>
          <w:sz w:val="24"/>
          <w:szCs w:val="24"/>
        </w:rPr>
        <w:t>C1</w:t>
      </w:r>
      <w:r w:rsidR="00CE4DB7" w:rsidRPr="00915960">
        <w:rPr>
          <w:sz w:val="24"/>
          <w:szCs w:val="24"/>
        </w:rPr>
        <w:t>8’</w:t>
      </w:r>
      <w:r w:rsidRPr="00915960">
        <w:rPr>
          <w:sz w:val="24"/>
          <w:szCs w:val="24"/>
        </w:rPr>
        <w:tab/>
      </w:r>
      <w:r w:rsidR="00F5687E" w:rsidRPr="00915960">
        <w:rPr>
          <w:sz w:val="24"/>
          <w:szCs w:val="24"/>
        </w:rPr>
        <w:t>%</w:t>
      </w:r>
      <w:r w:rsidRPr="00915960">
        <w:rPr>
          <w:sz w:val="24"/>
          <w:szCs w:val="24"/>
        </w:rPr>
        <w:t>6</w:t>
      </w:r>
    </w:p>
    <w:p w:rsidR="001113AF" w:rsidRPr="00915960" w:rsidRDefault="001113AF" w:rsidP="002B1C00">
      <w:pPr>
        <w:shd w:val="clear" w:color="auto" w:fill="FFFFFF"/>
        <w:tabs>
          <w:tab w:val="left" w:pos="1701"/>
          <w:tab w:val="left" w:pos="4111"/>
        </w:tabs>
        <w:ind w:right="5104"/>
        <w:rPr>
          <w:sz w:val="24"/>
          <w:szCs w:val="24"/>
        </w:rPr>
      </w:pPr>
      <w:r w:rsidRPr="00915960">
        <w:rPr>
          <w:sz w:val="24"/>
          <w:szCs w:val="24"/>
        </w:rPr>
        <w:t>C18</w:t>
      </w:r>
      <w:r w:rsidR="00CE4DB7" w:rsidRPr="00915960">
        <w:rPr>
          <w:sz w:val="24"/>
          <w:szCs w:val="24"/>
        </w:rPr>
        <w:t>”</w:t>
      </w:r>
      <w:r w:rsidRPr="00915960">
        <w:rPr>
          <w:sz w:val="24"/>
          <w:szCs w:val="24"/>
        </w:rPr>
        <w:tab/>
      </w:r>
      <w:r w:rsidR="00F5687E" w:rsidRPr="00915960">
        <w:rPr>
          <w:sz w:val="24"/>
          <w:szCs w:val="24"/>
        </w:rPr>
        <w:t>%</w:t>
      </w:r>
      <w:r w:rsidRPr="00915960">
        <w:rPr>
          <w:sz w:val="24"/>
          <w:szCs w:val="24"/>
        </w:rPr>
        <w:t>1</w:t>
      </w:r>
    </w:p>
    <w:p w:rsidR="00F5687E" w:rsidRPr="00915960" w:rsidRDefault="00F5687E"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Dolayısıyla da A maddesinin karbon zinciri uzunluğu da</w:t>
      </w:r>
      <w:r w:rsidR="00CE4DB7" w:rsidRPr="00915960">
        <w:rPr>
          <w:sz w:val="24"/>
          <w:szCs w:val="24"/>
        </w:rPr>
        <w:t>ğı</w:t>
      </w:r>
      <w:r w:rsidRPr="00915960">
        <w:rPr>
          <w:sz w:val="24"/>
          <w:szCs w:val="24"/>
        </w:rPr>
        <w:t>lımı, B maddesindeki “koko” için karbon zinciri uzunluğu da</w:t>
      </w:r>
      <w:r w:rsidR="00CE4DB7" w:rsidRPr="00915960">
        <w:rPr>
          <w:sz w:val="24"/>
          <w:szCs w:val="24"/>
        </w:rPr>
        <w:t>ğı</w:t>
      </w:r>
      <w:r w:rsidRPr="00915960">
        <w:rPr>
          <w:sz w:val="24"/>
          <w:szCs w:val="24"/>
        </w:rPr>
        <w:t>lımından sapmaktadır. İki maddenin nitel ve nicel yapılar birbirinden önemli ölçüde sapma gösterdiği için, aynı kabul edilemezler.</w:t>
      </w:r>
    </w:p>
    <w:p w:rsidR="00F5687E" w:rsidRPr="00915960" w:rsidRDefault="00F5687E"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b/>
          <w:bCs/>
          <w:sz w:val="24"/>
          <w:szCs w:val="24"/>
        </w:rPr>
        <w:t>B ve C maddelerinin kar</w:t>
      </w:r>
      <w:r w:rsidRPr="00915960">
        <w:rPr>
          <w:rFonts w:eastAsia="Times New Roman"/>
          <w:b/>
          <w:bCs/>
          <w:sz w:val="24"/>
          <w:szCs w:val="24"/>
        </w:rPr>
        <w:t>şılaşt</w:t>
      </w:r>
      <w:r w:rsidR="00CE4DB7" w:rsidRPr="00915960">
        <w:rPr>
          <w:rFonts w:eastAsia="Times New Roman"/>
          <w:b/>
          <w:bCs/>
          <w:sz w:val="24"/>
          <w:szCs w:val="24"/>
        </w:rPr>
        <w:t>ı</w:t>
      </w:r>
      <w:r w:rsidRPr="00915960">
        <w:rPr>
          <w:rFonts w:eastAsia="Times New Roman"/>
          <w:b/>
          <w:bCs/>
          <w:sz w:val="24"/>
          <w:szCs w:val="24"/>
        </w:rPr>
        <w:t>r</w:t>
      </w:r>
      <w:r w:rsidR="00CE4DB7" w:rsidRPr="00915960">
        <w:rPr>
          <w:rFonts w:eastAsia="Times New Roman"/>
          <w:b/>
          <w:bCs/>
          <w:sz w:val="24"/>
          <w:szCs w:val="24"/>
        </w:rPr>
        <w:t>ı</w:t>
      </w:r>
      <w:r w:rsidRPr="00915960">
        <w:rPr>
          <w:rFonts w:eastAsia="Times New Roman"/>
          <w:b/>
          <w:bCs/>
          <w:sz w:val="24"/>
          <w:szCs w:val="24"/>
        </w:rPr>
        <w:t>lması</w:t>
      </w:r>
    </w:p>
    <w:p w:rsidR="00F5687E" w:rsidRPr="00915960" w:rsidRDefault="00F5687E"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B maddesi “kuaterner amonyum bileşikleri, dikoko alkildimetil, klor</w:t>
      </w:r>
      <w:r w:rsidR="00CE4DB7" w:rsidRPr="00915960">
        <w:rPr>
          <w:sz w:val="24"/>
          <w:szCs w:val="24"/>
        </w:rPr>
        <w:t>ürler</w:t>
      </w:r>
      <w:r w:rsidRPr="00915960">
        <w:rPr>
          <w:sz w:val="24"/>
          <w:szCs w:val="24"/>
        </w:rPr>
        <w:t>” farklı karbon zinciri uzunluklar</w:t>
      </w:r>
      <w:r w:rsidR="00CE4DB7" w:rsidRPr="00915960">
        <w:rPr>
          <w:sz w:val="24"/>
          <w:szCs w:val="24"/>
        </w:rPr>
        <w:t>ı</w:t>
      </w:r>
      <w:r w:rsidRPr="00915960">
        <w:rPr>
          <w:sz w:val="24"/>
          <w:szCs w:val="24"/>
        </w:rPr>
        <w:t>na sahip olan bileşenlerin bir kar</w:t>
      </w:r>
      <w:r w:rsidR="00CE4DB7" w:rsidRPr="00915960">
        <w:rPr>
          <w:sz w:val="24"/>
          <w:szCs w:val="24"/>
        </w:rPr>
        <w:t>ışımını</w:t>
      </w:r>
      <w:r w:rsidRPr="00915960">
        <w:rPr>
          <w:sz w:val="24"/>
          <w:szCs w:val="24"/>
        </w:rPr>
        <w:t xml:space="preserve"> belirtirken (C6’dan C18’e, çift numaral</w:t>
      </w:r>
      <w:r w:rsidR="00CE4DB7" w:rsidRPr="00915960">
        <w:rPr>
          <w:sz w:val="24"/>
          <w:szCs w:val="24"/>
        </w:rPr>
        <w:t>ı</w:t>
      </w:r>
      <w:r w:rsidRPr="00915960">
        <w:rPr>
          <w:sz w:val="24"/>
          <w:szCs w:val="24"/>
        </w:rPr>
        <w:t xml:space="preserve">, </w:t>
      </w:r>
      <w:r w:rsidR="00CE4DB7" w:rsidRPr="00915960">
        <w:rPr>
          <w:sz w:val="24"/>
          <w:szCs w:val="24"/>
        </w:rPr>
        <w:t>lineer</w:t>
      </w:r>
      <w:r w:rsidRPr="00915960">
        <w:rPr>
          <w:sz w:val="24"/>
          <w:szCs w:val="24"/>
        </w:rPr>
        <w:t>, doymuş ve doymamış), C maddesi anyonlu (brom</w:t>
      </w:r>
      <w:r w:rsidR="00CE4DB7" w:rsidRPr="00915960">
        <w:rPr>
          <w:sz w:val="24"/>
          <w:szCs w:val="24"/>
        </w:rPr>
        <w:t>ür</w:t>
      </w:r>
      <w:r w:rsidRPr="00915960">
        <w:rPr>
          <w:sz w:val="24"/>
          <w:szCs w:val="24"/>
        </w:rPr>
        <w:t>), tek bir tanımlanmış. ve doymuş zincir uzunluğuna sahip (C12) tek bir bileşeni belirtmektedir. Dolayısıyla da C maddesi B maddesiyle aynı kabul edilemez.</w:t>
      </w:r>
    </w:p>
    <w:p w:rsidR="00F5687E" w:rsidRPr="00915960" w:rsidRDefault="00F5687E"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b/>
          <w:bCs/>
          <w:sz w:val="24"/>
          <w:szCs w:val="24"/>
        </w:rPr>
        <w:t>B ve D maddelerinin kar</w:t>
      </w:r>
      <w:r w:rsidRPr="00915960">
        <w:rPr>
          <w:rFonts w:eastAsia="Times New Roman"/>
          <w:b/>
          <w:bCs/>
          <w:sz w:val="24"/>
          <w:szCs w:val="24"/>
        </w:rPr>
        <w:t>şılaştırılması</w:t>
      </w:r>
    </w:p>
    <w:p w:rsidR="00F5687E" w:rsidRPr="00915960" w:rsidRDefault="00F5687E"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 xml:space="preserve">B maddesi </w:t>
      </w:r>
      <w:r w:rsidRPr="00915960">
        <w:rPr>
          <w:rFonts w:eastAsia="Times New Roman"/>
          <w:sz w:val="24"/>
          <w:szCs w:val="24"/>
        </w:rPr>
        <w:t>“kuaterner amonyum bileşikleri, dikoko alkildimetil, klor</w:t>
      </w:r>
      <w:r w:rsidR="00CE4DB7" w:rsidRPr="00915960">
        <w:rPr>
          <w:rFonts w:eastAsia="Times New Roman"/>
          <w:sz w:val="24"/>
          <w:szCs w:val="24"/>
        </w:rPr>
        <w:t>ürler</w:t>
      </w:r>
      <w:r w:rsidRPr="00915960">
        <w:rPr>
          <w:rFonts w:eastAsia="Times New Roman"/>
          <w:sz w:val="24"/>
          <w:szCs w:val="24"/>
        </w:rPr>
        <w:t xml:space="preserve">” farklı karbon zinciri uzunluklarına sahip olan bileşenlerin bir karışımını belirtirken (C6’dan C18’e, çift numaralı, </w:t>
      </w:r>
      <w:r w:rsidR="00CE4DB7" w:rsidRPr="00915960">
        <w:rPr>
          <w:rFonts w:eastAsia="Times New Roman"/>
          <w:sz w:val="24"/>
          <w:szCs w:val="24"/>
        </w:rPr>
        <w:t>lineer</w:t>
      </w:r>
      <w:r w:rsidRPr="00915960">
        <w:rPr>
          <w:rFonts w:eastAsia="Times New Roman"/>
          <w:sz w:val="24"/>
          <w:szCs w:val="24"/>
        </w:rPr>
        <w:t xml:space="preserve">, doymuş ve </w:t>
      </w:r>
      <w:r w:rsidRPr="00915960">
        <w:rPr>
          <w:rFonts w:eastAsia="Times New Roman"/>
          <w:spacing w:val="-2"/>
          <w:sz w:val="24"/>
          <w:szCs w:val="24"/>
        </w:rPr>
        <w:t>doymamış), D maddesi aynı anyonlu (klor</w:t>
      </w:r>
      <w:r w:rsidR="00CE4DB7" w:rsidRPr="00915960">
        <w:rPr>
          <w:rFonts w:eastAsia="Times New Roman"/>
          <w:spacing w:val="-2"/>
          <w:sz w:val="24"/>
          <w:szCs w:val="24"/>
        </w:rPr>
        <w:t>ür</w:t>
      </w:r>
      <w:r w:rsidRPr="00915960">
        <w:rPr>
          <w:rFonts w:eastAsia="Times New Roman"/>
          <w:spacing w:val="-2"/>
          <w:sz w:val="24"/>
          <w:szCs w:val="24"/>
        </w:rPr>
        <w:t>) tek bir tanımlanmış ve doymuş zincir uzunluğuna sahip (C</w:t>
      </w:r>
      <w:r w:rsidRPr="00915960">
        <w:rPr>
          <w:rFonts w:eastAsia="Times New Roman"/>
          <w:spacing w:val="-2"/>
          <w:sz w:val="24"/>
          <w:szCs w:val="24"/>
          <w:vertAlign w:val="subscript"/>
        </w:rPr>
        <w:t>12</w:t>
      </w:r>
      <w:r w:rsidRPr="00915960">
        <w:rPr>
          <w:rFonts w:eastAsia="Times New Roman"/>
          <w:spacing w:val="-2"/>
          <w:sz w:val="24"/>
          <w:szCs w:val="24"/>
        </w:rPr>
        <w:t xml:space="preserve">) </w:t>
      </w:r>
      <w:r w:rsidRPr="00915960">
        <w:rPr>
          <w:rFonts w:eastAsia="Times New Roman"/>
          <w:spacing w:val="-1"/>
          <w:sz w:val="24"/>
          <w:szCs w:val="24"/>
        </w:rPr>
        <w:t xml:space="preserve">tek bir bileşeni belirtmektedir. Tek bir bileşenin, belirli bir bileşeni içeren bir karışımın kapsamına giremeyeceği için </w:t>
      </w:r>
      <w:r w:rsidRPr="00915960">
        <w:rPr>
          <w:rFonts w:eastAsia="Times New Roman"/>
          <w:sz w:val="24"/>
          <w:szCs w:val="24"/>
        </w:rPr>
        <w:t>ve tam tersi de olamayacağı için, B ve D maddeleri aynı kabul edilemez.</w:t>
      </w:r>
    </w:p>
    <w:p w:rsidR="001113AF" w:rsidRPr="00915960" w:rsidRDefault="001113AF"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b/>
          <w:bCs/>
          <w:sz w:val="24"/>
          <w:szCs w:val="24"/>
        </w:rPr>
        <w:t>B ve E maddelerinin kar</w:t>
      </w:r>
      <w:r w:rsidRPr="00915960">
        <w:rPr>
          <w:rFonts w:eastAsia="Times New Roman"/>
          <w:b/>
          <w:bCs/>
          <w:sz w:val="24"/>
          <w:szCs w:val="24"/>
        </w:rPr>
        <w:t>şılaştırılması</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pacing w:val="-1"/>
          <w:sz w:val="24"/>
          <w:szCs w:val="24"/>
        </w:rPr>
        <w:t>E maddesi, C ve D maddelerinin bir kar</w:t>
      </w:r>
      <w:r w:rsidRPr="00915960">
        <w:rPr>
          <w:rFonts w:eastAsia="Times New Roman"/>
          <w:spacing w:val="-1"/>
          <w:sz w:val="24"/>
          <w:szCs w:val="24"/>
        </w:rPr>
        <w:t xml:space="preserve">ışımıdır. Her ikisi de C12 doymuş zincir uzunluğuna fakat </w:t>
      </w:r>
      <w:r w:rsidRPr="00915960">
        <w:rPr>
          <w:rFonts w:eastAsia="Times New Roman"/>
          <w:sz w:val="24"/>
          <w:szCs w:val="24"/>
        </w:rPr>
        <w:t>farklı anyonlara (brom</w:t>
      </w:r>
      <w:r w:rsidR="00CE4DB7" w:rsidRPr="00915960">
        <w:rPr>
          <w:rFonts w:eastAsia="Times New Roman"/>
          <w:sz w:val="24"/>
          <w:szCs w:val="24"/>
        </w:rPr>
        <w:t>ür</w:t>
      </w:r>
      <w:r w:rsidRPr="00915960">
        <w:rPr>
          <w:rFonts w:eastAsia="Times New Roman"/>
          <w:sz w:val="24"/>
          <w:szCs w:val="24"/>
        </w:rPr>
        <w:t xml:space="preserve"> ve klor</w:t>
      </w:r>
      <w:r w:rsidR="00CE4DB7" w:rsidRPr="00915960">
        <w:rPr>
          <w:rFonts w:eastAsia="Times New Roman"/>
          <w:sz w:val="24"/>
          <w:szCs w:val="24"/>
        </w:rPr>
        <w:t>ür</w:t>
      </w:r>
      <w:r w:rsidRPr="00915960">
        <w:rPr>
          <w:rFonts w:eastAsia="Times New Roman"/>
          <w:sz w:val="24"/>
          <w:szCs w:val="24"/>
        </w:rPr>
        <w:t>) sahiptir. B maddesi “kuaterner amonyum bileşikleri, dikoko alkildimetil, klor</w:t>
      </w:r>
      <w:r w:rsidR="00CE4DB7" w:rsidRPr="00915960">
        <w:rPr>
          <w:rFonts w:eastAsia="Times New Roman"/>
          <w:sz w:val="24"/>
          <w:szCs w:val="24"/>
        </w:rPr>
        <w:t>ürler</w:t>
      </w:r>
      <w:r w:rsidRPr="00915960">
        <w:rPr>
          <w:rFonts w:eastAsia="Times New Roman"/>
          <w:sz w:val="24"/>
          <w:szCs w:val="24"/>
        </w:rPr>
        <w:t xml:space="preserve">” farklı karbon zinciri uzunluklarına sahip olan bileşenlerin bir karışımını (C6’dan C18’e, çift numaralı, </w:t>
      </w:r>
      <w:r w:rsidR="00CE4DB7" w:rsidRPr="00915960">
        <w:rPr>
          <w:rFonts w:eastAsia="Times New Roman"/>
          <w:sz w:val="24"/>
          <w:szCs w:val="24"/>
        </w:rPr>
        <w:t>lineer</w:t>
      </w:r>
      <w:r w:rsidRPr="00915960">
        <w:rPr>
          <w:rFonts w:eastAsia="Times New Roman"/>
          <w:sz w:val="24"/>
          <w:szCs w:val="24"/>
        </w:rPr>
        <w:t>, doymuş ve doymamış) ve anyon olarak da klor</w:t>
      </w:r>
      <w:r w:rsidR="00CE4DB7" w:rsidRPr="00915960">
        <w:rPr>
          <w:rFonts w:eastAsia="Times New Roman"/>
          <w:sz w:val="24"/>
          <w:szCs w:val="24"/>
        </w:rPr>
        <w:t>ürü</w:t>
      </w:r>
      <w:r w:rsidRPr="00915960">
        <w:rPr>
          <w:rFonts w:eastAsia="Times New Roman"/>
          <w:sz w:val="24"/>
          <w:szCs w:val="24"/>
        </w:rPr>
        <w:t xml:space="preserve"> belirtmektedir. Ancak E maddesi </w:t>
      </w:r>
      <w:r w:rsidRPr="00915960">
        <w:rPr>
          <w:rFonts w:eastAsia="Times New Roman"/>
          <w:spacing w:val="-1"/>
          <w:sz w:val="24"/>
          <w:szCs w:val="24"/>
        </w:rPr>
        <w:t>yalnızca ilave anyon olarak brom</w:t>
      </w:r>
      <w:r w:rsidR="00CE4DB7" w:rsidRPr="00915960">
        <w:rPr>
          <w:rFonts w:eastAsia="Times New Roman"/>
          <w:spacing w:val="-1"/>
          <w:sz w:val="24"/>
          <w:szCs w:val="24"/>
        </w:rPr>
        <w:t>ürler</w:t>
      </w:r>
      <w:r w:rsidRPr="00915960">
        <w:rPr>
          <w:rFonts w:eastAsia="Times New Roman"/>
          <w:spacing w:val="-1"/>
          <w:sz w:val="24"/>
          <w:szCs w:val="24"/>
        </w:rPr>
        <w:t xml:space="preserve"> birlikte C12 karbon zinciri uzunluğuna sahiptir. Dolayısıyla da E ve B madde</w:t>
      </w:r>
      <w:r w:rsidRPr="00915960">
        <w:rPr>
          <w:rFonts w:eastAsia="Times New Roman"/>
          <w:sz w:val="24"/>
          <w:szCs w:val="24"/>
        </w:rPr>
        <w:t>leri aynı kabul edilemez. Sonuç olarak E maddesi için ayrı bir kayıt yapılması gerekmektedir.</w:t>
      </w:r>
    </w:p>
    <w:p w:rsidR="001113AF" w:rsidRPr="00915960" w:rsidRDefault="001113AF"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b/>
          <w:bCs/>
          <w:sz w:val="24"/>
          <w:szCs w:val="24"/>
        </w:rPr>
        <w:lastRenderedPageBreak/>
        <w:t>B ve F maddelerinin kar</w:t>
      </w:r>
      <w:r w:rsidRPr="00915960">
        <w:rPr>
          <w:rFonts w:eastAsia="Times New Roman"/>
          <w:b/>
          <w:bCs/>
          <w:sz w:val="24"/>
          <w:szCs w:val="24"/>
        </w:rPr>
        <w:t>şılaştırılması</w:t>
      </w: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 xml:space="preserve">F maddesi </w:t>
      </w:r>
      <w:r w:rsidRPr="00915960">
        <w:rPr>
          <w:rFonts w:eastAsia="Times New Roman"/>
          <w:sz w:val="24"/>
          <w:szCs w:val="24"/>
        </w:rPr>
        <w:t xml:space="preserve">“kuaterner amonyum bileşikleri, di-C14-18-alkildimetilamonyum, kloridler” değişik karbon </w:t>
      </w:r>
      <w:r w:rsidRPr="00915960">
        <w:rPr>
          <w:rFonts w:eastAsia="Times New Roman"/>
          <w:spacing w:val="-2"/>
          <w:sz w:val="24"/>
          <w:szCs w:val="24"/>
        </w:rPr>
        <w:t>zinciri uzunluğuna sahip olan bileşenlerin bir karışımıdır ( (C</w:t>
      </w:r>
      <w:r w:rsidRPr="00915960">
        <w:rPr>
          <w:rFonts w:eastAsia="Times New Roman"/>
          <w:spacing w:val="-2"/>
          <w:sz w:val="24"/>
          <w:szCs w:val="24"/>
          <w:vertAlign w:val="subscript"/>
        </w:rPr>
        <w:t>14</w:t>
      </w:r>
      <w:r w:rsidRPr="00915960">
        <w:rPr>
          <w:rFonts w:eastAsia="Times New Roman"/>
          <w:spacing w:val="-2"/>
          <w:sz w:val="24"/>
          <w:szCs w:val="24"/>
        </w:rPr>
        <w:t>’den C</w:t>
      </w:r>
      <w:r w:rsidRPr="00915960">
        <w:rPr>
          <w:rFonts w:eastAsia="Times New Roman"/>
          <w:spacing w:val="-2"/>
          <w:sz w:val="24"/>
          <w:szCs w:val="24"/>
          <w:vertAlign w:val="subscript"/>
        </w:rPr>
        <w:t>18</w:t>
      </w:r>
      <w:r w:rsidRPr="00915960">
        <w:rPr>
          <w:rFonts w:eastAsia="Times New Roman"/>
          <w:spacing w:val="-2"/>
          <w:sz w:val="24"/>
          <w:szCs w:val="24"/>
        </w:rPr>
        <w:t xml:space="preserve">’e tek ve çift numaralı). F maddesi, </w:t>
      </w:r>
      <w:r w:rsidRPr="00915960">
        <w:rPr>
          <w:rFonts w:eastAsia="Times New Roman"/>
          <w:sz w:val="24"/>
          <w:szCs w:val="24"/>
        </w:rPr>
        <w:t xml:space="preserve">B maddesiyle karşılaştırıldığında yapı ve karbon zinciri dağılımı açılarından farklılık göstermektedir. F </w:t>
      </w:r>
      <w:r w:rsidRPr="00915960">
        <w:rPr>
          <w:rFonts w:eastAsia="Times New Roman"/>
          <w:spacing w:val="-2"/>
          <w:sz w:val="24"/>
          <w:szCs w:val="24"/>
        </w:rPr>
        <w:t>maddesi, C</w:t>
      </w:r>
      <w:r w:rsidRPr="00915960">
        <w:rPr>
          <w:rFonts w:eastAsia="Times New Roman"/>
          <w:spacing w:val="-2"/>
          <w:sz w:val="24"/>
          <w:szCs w:val="24"/>
          <w:vertAlign w:val="subscript"/>
        </w:rPr>
        <w:t>15</w:t>
      </w:r>
      <w:r w:rsidRPr="00915960">
        <w:rPr>
          <w:rFonts w:eastAsia="Times New Roman"/>
          <w:spacing w:val="-2"/>
          <w:sz w:val="24"/>
          <w:szCs w:val="24"/>
        </w:rPr>
        <w:t>- ve C</w:t>
      </w:r>
      <w:r w:rsidRPr="00915960">
        <w:rPr>
          <w:rFonts w:eastAsia="Times New Roman"/>
          <w:spacing w:val="-2"/>
          <w:sz w:val="24"/>
          <w:szCs w:val="24"/>
          <w:vertAlign w:val="subscript"/>
        </w:rPr>
        <w:t>17</w:t>
      </w:r>
      <w:r w:rsidRPr="00915960">
        <w:rPr>
          <w:rFonts w:eastAsia="Times New Roman"/>
          <w:spacing w:val="-2"/>
          <w:sz w:val="24"/>
          <w:szCs w:val="24"/>
        </w:rPr>
        <w:t xml:space="preserve"> karbon zincirlerine ek olarak dar ölçekli karbon zinciri uzunluğu dağılımına sahiptir. </w:t>
      </w:r>
      <w:r w:rsidRPr="00915960">
        <w:rPr>
          <w:rFonts w:eastAsia="Times New Roman"/>
          <w:sz w:val="24"/>
          <w:szCs w:val="24"/>
        </w:rPr>
        <w:t>Dolayısıyla B ve F maddeleri aynı kabul edilemez.</w:t>
      </w:r>
    </w:p>
    <w:p w:rsidR="001113AF" w:rsidRPr="00915960" w:rsidRDefault="001113AF"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b/>
          <w:bCs/>
          <w:sz w:val="24"/>
          <w:szCs w:val="24"/>
        </w:rPr>
        <w:t>B ve G maddelerinin kar</w:t>
      </w:r>
      <w:r w:rsidRPr="00915960">
        <w:rPr>
          <w:rFonts w:eastAsia="Times New Roman"/>
          <w:b/>
          <w:bCs/>
          <w:spacing w:val="-1"/>
          <w:sz w:val="24"/>
          <w:szCs w:val="24"/>
        </w:rPr>
        <w:t>şı</w:t>
      </w:r>
      <w:r w:rsidRPr="00915960">
        <w:rPr>
          <w:rFonts w:eastAsia="Times New Roman"/>
          <w:b/>
          <w:bCs/>
          <w:sz w:val="24"/>
          <w:szCs w:val="24"/>
        </w:rPr>
        <w:t>laştırılması</w:t>
      </w: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pacing w:val="-1"/>
          <w:sz w:val="24"/>
          <w:szCs w:val="24"/>
        </w:rPr>
        <w:t>B ve G maddeleri, karbon zinciri da</w:t>
      </w:r>
      <w:r w:rsidRPr="00915960">
        <w:rPr>
          <w:rFonts w:eastAsia="Times New Roman"/>
          <w:spacing w:val="-1"/>
          <w:sz w:val="24"/>
          <w:szCs w:val="24"/>
        </w:rPr>
        <w:t xml:space="preserve">ğılımları yaklaşık olarak aynı aralıkta olduğu için son derece benzerdir. </w:t>
      </w:r>
      <w:r w:rsidRPr="00915960">
        <w:rPr>
          <w:rFonts w:eastAsia="Times New Roman"/>
          <w:spacing w:val="-2"/>
          <w:sz w:val="24"/>
          <w:szCs w:val="24"/>
        </w:rPr>
        <w:t>Ancak G maddesi ek olarak C</w:t>
      </w:r>
      <w:r w:rsidRPr="00915960">
        <w:rPr>
          <w:rFonts w:eastAsia="Times New Roman"/>
          <w:spacing w:val="-2"/>
          <w:sz w:val="24"/>
          <w:szCs w:val="24"/>
          <w:vertAlign w:val="subscript"/>
        </w:rPr>
        <w:t>4</w:t>
      </w:r>
      <w:r w:rsidRPr="00915960">
        <w:rPr>
          <w:rFonts w:eastAsia="Times New Roman"/>
          <w:spacing w:val="-2"/>
          <w:sz w:val="24"/>
          <w:szCs w:val="24"/>
        </w:rPr>
        <w:t>, C</w:t>
      </w:r>
      <w:r w:rsidRPr="00915960">
        <w:rPr>
          <w:rFonts w:eastAsia="Times New Roman"/>
          <w:spacing w:val="-2"/>
          <w:sz w:val="24"/>
          <w:szCs w:val="24"/>
          <w:vertAlign w:val="subscript"/>
        </w:rPr>
        <w:t>20</w:t>
      </w:r>
      <w:r w:rsidRPr="00915960">
        <w:rPr>
          <w:rFonts w:eastAsia="Times New Roman"/>
          <w:spacing w:val="-2"/>
          <w:sz w:val="24"/>
          <w:szCs w:val="24"/>
        </w:rPr>
        <w:t xml:space="preserve"> ve C</w:t>
      </w:r>
      <w:r w:rsidRPr="00915960">
        <w:rPr>
          <w:rFonts w:eastAsia="Times New Roman"/>
          <w:spacing w:val="-2"/>
          <w:sz w:val="24"/>
          <w:szCs w:val="24"/>
          <w:vertAlign w:val="subscript"/>
        </w:rPr>
        <w:t>22</w:t>
      </w:r>
      <w:r w:rsidRPr="00915960">
        <w:rPr>
          <w:rFonts w:eastAsia="Times New Roman"/>
          <w:spacing w:val="-2"/>
          <w:sz w:val="24"/>
          <w:szCs w:val="24"/>
        </w:rPr>
        <w:t xml:space="preserve"> karbon zinciri uzunluklarına sahiptir. Dolayısıyla B ve G </w:t>
      </w:r>
      <w:r w:rsidRPr="00915960">
        <w:rPr>
          <w:rFonts w:eastAsia="Times New Roman"/>
          <w:sz w:val="24"/>
          <w:szCs w:val="24"/>
        </w:rPr>
        <w:t>maddeleri aynı kabul edilemez.</w:t>
      </w:r>
    </w:p>
    <w:p w:rsidR="001113AF" w:rsidRPr="00915960" w:rsidRDefault="001113AF"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b/>
          <w:bCs/>
          <w:sz w:val="24"/>
          <w:szCs w:val="24"/>
        </w:rPr>
        <w:t>3. Sonu</w:t>
      </w:r>
      <w:r w:rsidRPr="00915960">
        <w:rPr>
          <w:rFonts w:eastAsia="Times New Roman"/>
          <w:b/>
          <w:bCs/>
          <w:sz w:val="24"/>
          <w:szCs w:val="24"/>
        </w:rPr>
        <w:t>ç</w:t>
      </w: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Hidrokarbonlar (parafinler, olefinler), yaln</w:t>
      </w:r>
      <w:r w:rsidRPr="00915960">
        <w:rPr>
          <w:rFonts w:eastAsia="Times New Roman"/>
          <w:sz w:val="24"/>
          <w:szCs w:val="24"/>
        </w:rPr>
        <w:t xml:space="preserve">ızca üç açıklayıcının (alkil, işlevsel ve tuz) hepsi aynı olunca aynı </w:t>
      </w:r>
      <w:r w:rsidRPr="00915960">
        <w:rPr>
          <w:rFonts w:eastAsia="Times New Roman"/>
          <w:spacing w:val="-1"/>
          <w:sz w:val="24"/>
          <w:szCs w:val="24"/>
        </w:rPr>
        <w:t>madde olarak kabul edilirler. Dolayısıyla da bu maddeler yalnızca B maddesinin kay</w:t>
      </w:r>
      <w:r w:rsidR="00CE4DB7" w:rsidRPr="00915960">
        <w:rPr>
          <w:rFonts w:eastAsia="Times New Roman"/>
          <w:spacing w:val="-1"/>
          <w:sz w:val="24"/>
          <w:szCs w:val="24"/>
        </w:rPr>
        <w:t>dı</w:t>
      </w:r>
      <w:r w:rsidRPr="00915960">
        <w:rPr>
          <w:rFonts w:eastAsia="Times New Roman"/>
          <w:spacing w:val="-1"/>
          <w:sz w:val="24"/>
          <w:szCs w:val="24"/>
        </w:rPr>
        <w:t xml:space="preserve"> </w:t>
      </w:r>
      <w:r w:rsidRPr="00915960">
        <w:rPr>
          <w:rFonts w:eastAsia="Times New Roman"/>
          <w:sz w:val="24"/>
          <w:szCs w:val="24"/>
        </w:rPr>
        <w:t>kapsamına giremez.</w:t>
      </w:r>
    </w:p>
    <w:p w:rsidR="001113AF" w:rsidRPr="00915960" w:rsidRDefault="001113AF" w:rsidP="006038B2">
      <w:pPr>
        <w:pStyle w:val="Balk2"/>
      </w:pPr>
      <w:bookmarkStart w:id="48" w:name="_Toc433372067"/>
      <w:r w:rsidRPr="00915960">
        <w:t>PETROL K</w:t>
      </w:r>
      <w:r w:rsidRPr="00915960">
        <w:rPr>
          <w:rFonts w:eastAsia="Times New Roman"/>
        </w:rPr>
        <w:t>İMYASALLARI</w:t>
      </w:r>
      <w:bookmarkEnd w:id="48"/>
    </w:p>
    <w:p w:rsidR="00F5687E" w:rsidRPr="00915960" w:rsidRDefault="00F5687E" w:rsidP="002B1C00">
      <w:pPr>
        <w:shd w:val="clear" w:color="auto" w:fill="FFFFFF"/>
        <w:tabs>
          <w:tab w:val="left" w:pos="9072"/>
          <w:tab w:val="left" w:pos="9214"/>
          <w:tab w:val="left" w:pos="9356"/>
        </w:tabs>
        <w:ind w:right="3"/>
        <w:jc w:val="both"/>
        <w:rPr>
          <w:spacing w:val="-1"/>
          <w:sz w:val="24"/>
          <w:szCs w:val="24"/>
        </w:rPr>
      </w:pPr>
    </w:p>
    <w:p w:rsidR="001113AF" w:rsidRPr="00915960" w:rsidRDefault="00FB13DD" w:rsidP="002B1C00">
      <w:pPr>
        <w:shd w:val="clear" w:color="auto" w:fill="FFFFFF"/>
        <w:tabs>
          <w:tab w:val="left" w:pos="9072"/>
          <w:tab w:val="left" w:pos="9214"/>
          <w:tab w:val="left" w:pos="9356"/>
        </w:tabs>
        <w:ind w:right="3"/>
        <w:jc w:val="both"/>
        <w:rPr>
          <w:rFonts w:eastAsia="Times New Roman"/>
          <w:spacing w:val="-1"/>
          <w:sz w:val="24"/>
          <w:szCs w:val="24"/>
        </w:rPr>
      </w:pPr>
      <w:r w:rsidRPr="00915960">
        <w:rPr>
          <w:spacing w:val="-1"/>
          <w:sz w:val="24"/>
          <w:szCs w:val="24"/>
        </w:rPr>
        <w:t>B</w:t>
      </w:r>
      <w:r w:rsidRPr="00915960">
        <w:rPr>
          <w:rFonts w:eastAsia="Times New Roman"/>
          <w:spacing w:val="-1"/>
          <w:sz w:val="24"/>
          <w:szCs w:val="24"/>
        </w:rPr>
        <w:t xml:space="preserve">ölüm 4.3.3.2’de verilen belirli UVCB </w:t>
      </w:r>
      <w:r w:rsidR="00D91D35" w:rsidRPr="00915960">
        <w:rPr>
          <w:rFonts w:eastAsia="Times New Roman"/>
          <w:spacing w:val="-1"/>
          <w:sz w:val="24"/>
          <w:szCs w:val="24"/>
        </w:rPr>
        <w:t>rehber</w:t>
      </w:r>
      <w:r w:rsidRPr="00915960">
        <w:rPr>
          <w:rFonts w:eastAsia="Times New Roman"/>
          <w:spacing w:val="-1"/>
          <w:sz w:val="24"/>
          <w:szCs w:val="24"/>
        </w:rPr>
        <w:t>lik bilgileri kullan</w:t>
      </w:r>
      <w:r w:rsidR="00CE4DB7" w:rsidRPr="00915960">
        <w:rPr>
          <w:rFonts w:eastAsia="Times New Roman"/>
          <w:spacing w:val="-1"/>
          <w:sz w:val="24"/>
          <w:szCs w:val="24"/>
        </w:rPr>
        <w:t>ı</w:t>
      </w:r>
      <w:r w:rsidRPr="00915960">
        <w:rPr>
          <w:rFonts w:eastAsia="Times New Roman"/>
          <w:spacing w:val="-1"/>
          <w:sz w:val="24"/>
          <w:szCs w:val="24"/>
        </w:rPr>
        <w:t>larak, iki örneğe yer verilmi</w:t>
      </w:r>
      <w:r w:rsidR="009D0CAD" w:rsidRPr="00915960">
        <w:rPr>
          <w:rFonts w:eastAsia="Times New Roman"/>
          <w:spacing w:val="-1"/>
          <w:sz w:val="24"/>
          <w:szCs w:val="24"/>
        </w:rPr>
        <w:t>ş</w:t>
      </w:r>
      <w:r w:rsidRPr="00915960">
        <w:rPr>
          <w:rFonts w:eastAsia="Times New Roman"/>
          <w:spacing w:val="-1"/>
          <w:sz w:val="24"/>
          <w:szCs w:val="24"/>
        </w:rPr>
        <w:t>tir.</w:t>
      </w:r>
    </w:p>
    <w:p w:rsidR="001113AF" w:rsidRPr="00915960" w:rsidRDefault="00FB13DD" w:rsidP="006038B2">
      <w:pPr>
        <w:pStyle w:val="Balk3"/>
        <w:rPr>
          <w:rFonts w:eastAsia="Times New Roman"/>
        </w:rPr>
      </w:pPr>
      <w:bookmarkStart w:id="49" w:name="_Toc433372068"/>
      <w:r w:rsidRPr="00915960">
        <w:t>Gaz kar</w:t>
      </w:r>
      <w:r w:rsidR="00030C9E" w:rsidRPr="00915960">
        <w:t>ış</w:t>
      </w:r>
      <w:r w:rsidRPr="00915960">
        <w:t>t</w:t>
      </w:r>
      <w:r w:rsidRPr="00915960">
        <w:rPr>
          <w:rFonts w:eastAsia="Times New Roman"/>
        </w:rPr>
        <w:t>ırma akımı (C</w:t>
      </w:r>
      <w:r w:rsidRPr="00915960">
        <w:rPr>
          <w:rFonts w:eastAsia="Times New Roman"/>
          <w:vertAlign w:val="subscript"/>
        </w:rPr>
        <w:t>4</w:t>
      </w:r>
      <w:r w:rsidRPr="00915960">
        <w:rPr>
          <w:rFonts w:eastAsia="Times New Roman"/>
        </w:rPr>
        <w:t>-C</w:t>
      </w:r>
      <w:r w:rsidRPr="00915960">
        <w:rPr>
          <w:rFonts w:eastAsia="Times New Roman"/>
          <w:vertAlign w:val="subscript"/>
        </w:rPr>
        <w:t>12</w:t>
      </w:r>
      <w:r w:rsidRPr="00915960">
        <w:rPr>
          <w:rFonts w:eastAsia="Times New Roman"/>
        </w:rPr>
        <w:t>)</w:t>
      </w:r>
      <w:bookmarkEnd w:id="49"/>
    </w:p>
    <w:p w:rsidR="00F5687E" w:rsidRPr="00915960" w:rsidRDefault="00F5687E" w:rsidP="002B1C00">
      <w:pPr>
        <w:shd w:val="clear" w:color="auto" w:fill="FFFFFF"/>
        <w:tabs>
          <w:tab w:val="left" w:pos="1829"/>
          <w:tab w:val="left" w:pos="9072"/>
          <w:tab w:val="left" w:pos="9214"/>
          <w:tab w:val="left" w:pos="9356"/>
        </w:tabs>
        <w:ind w:right="686"/>
      </w:pPr>
    </w:p>
    <w:p w:rsidR="001113AF" w:rsidRPr="00915960" w:rsidRDefault="00FB13DD" w:rsidP="002B1C00">
      <w:pPr>
        <w:shd w:val="clear" w:color="auto" w:fill="FFFFFF"/>
        <w:tabs>
          <w:tab w:val="left" w:pos="9072"/>
          <w:tab w:val="left" w:pos="9214"/>
          <w:tab w:val="left" w:pos="9356"/>
        </w:tabs>
        <w:ind w:right="686"/>
        <w:rPr>
          <w:rFonts w:eastAsia="Times New Roman"/>
          <w:b/>
          <w:bCs/>
          <w:sz w:val="24"/>
          <w:szCs w:val="24"/>
        </w:rPr>
      </w:pPr>
      <w:r w:rsidRPr="00915960">
        <w:rPr>
          <w:b/>
          <w:bCs/>
          <w:sz w:val="24"/>
          <w:szCs w:val="24"/>
        </w:rPr>
        <w:t>1.</w:t>
      </w:r>
      <w:r w:rsidR="00382310" w:rsidRPr="00915960">
        <w:rPr>
          <w:b/>
          <w:bCs/>
          <w:sz w:val="24"/>
          <w:szCs w:val="24"/>
        </w:rPr>
        <w:t xml:space="preserve"> </w:t>
      </w:r>
      <w:r w:rsidR="00BA55DA" w:rsidRPr="00915960">
        <w:rPr>
          <w:b/>
          <w:bCs/>
          <w:sz w:val="24"/>
          <w:szCs w:val="24"/>
        </w:rPr>
        <w:t>İ</w:t>
      </w:r>
      <w:r w:rsidRPr="00915960">
        <w:rPr>
          <w:b/>
          <w:bCs/>
          <w:sz w:val="24"/>
          <w:szCs w:val="24"/>
        </w:rPr>
        <w:t>sim ve di</w:t>
      </w:r>
      <w:r w:rsidRPr="00915960">
        <w:rPr>
          <w:rFonts w:eastAsia="Times New Roman"/>
          <w:b/>
          <w:bCs/>
          <w:sz w:val="24"/>
          <w:szCs w:val="24"/>
        </w:rPr>
        <w:t>ğer tan</w:t>
      </w:r>
      <w:r w:rsidR="00030C9E" w:rsidRPr="00915960">
        <w:rPr>
          <w:rFonts w:eastAsia="Times New Roman"/>
          <w:b/>
          <w:bCs/>
          <w:sz w:val="24"/>
          <w:szCs w:val="24"/>
        </w:rPr>
        <w:t>ı</w:t>
      </w:r>
      <w:r w:rsidRPr="00915960">
        <w:rPr>
          <w:rFonts w:eastAsia="Times New Roman"/>
          <w:b/>
          <w:bCs/>
          <w:sz w:val="24"/>
          <w:szCs w:val="24"/>
        </w:rPr>
        <w:t>mlayıcılar isim</w:t>
      </w:r>
    </w:p>
    <w:p w:rsidR="001113AF" w:rsidRPr="00915960" w:rsidRDefault="001113AF" w:rsidP="002B1C00">
      <w:pPr>
        <w:shd w:val="clear" w:color="auto" w:fill="FFFFFF"/>
        <w:tabs>
          <w:tab w:val="left" w:pos="9072"/>
          <w:tab w:val="left" w:pos="9214"/>
          <w:tab w:val="left" w:pos="9356"/>
        </w:tabs>
        <w:ind w:right="686"/>
        <w:rPr>
          <w:rFonts w:eastAsia="Times New Roman"/>
          <w:b/>
          <w:bCs/>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780"/>
        <w:gridCol w:w="4620"/>
      </w:tblGrid>
      <w:tr w:rsidR="00BA55DA" w:rsidRPr="00915960" w:rsidTr="004E40CB">
        <w:trPr>
          <w:trHeight w:val="319"/>
        </w:trPr>
        <w:tc>
          <w:tcPr>
            <w:tcW w:w="4780" w:type="dxa"/>
            <w:tcBorders>
              <w:top w:val="single" w:sz="8" w:space="0" w:color="auto"/>
              <w:left w:val="single" w:sz="8" w:space="0" w:color="auto"/>
              <w:bottom w:val="nil"/>
              <w:right w:val="single" w:sz="8" w:space="0" w:color="auto"/>
            </w:tcBorders>
            <w:vAlign w:val="bottom"/>
          </w:tcPr>
          <w:p w:rsidR="00BA55DA" w:rsidRPr="00915960" w:rsidRDefault="001113AF">
            <w:pPr>
              <w:ind w:left="140"/>
              <w:rPr>
                <w:sz w:val="24"/>
                <w:szCs w:val="24"/>
              </w:rPr>
            </w:pPr>
            <w:r w:rsidRPr="00915960">
              <w:rPr>
                <w:b/>
                <w:bCs/>
              </w:rPr>
              <w:t>IUPAC ismi ya da diğer uluslararası kimyasal isim</w:t>
            </w:r>
          </w:p>
        </w:tc>
        <w:tc>
          <w:tcPr>
            <w:tcW w:w="4620" w:type="dxa"/>
            <w:tcBorders>
              <w:top w:val="single" w:sz="8" w:space="0" w:color="auto"/>
              <w:left w:val="nil"/>
              <w:bottom w:val="nil"/>
              <w:right w:val="single" w:sz="8" w:space="0" w:color="auto"/>
            </w:tcBorders>
            <w:vAlign w:val="bottom"/>
          </w:tcPr>
          <w:p w:rsidR="00BA55DA" w:rsidRPr="00915960" w:rsidRDefault="001113AF">
            <w:pPr>
              <w:ind w:left="80"/>
              <w:rPr>
                <w:sz w:val="24"/>
                <w:szCs w:val="24"/>
              </w:rPr>
            </w:pPr>
            <w:r w:rsidRPr="00915960">
              <w:t>Nafta (petrol), katalitik olarak dönüştürülmüş</w:t>
            </w:r>
          </w:p>
        </w:tc>
      </w:tr>
      <w:tr w:rsidR="00BA55DA" w:rsidRPr="00915960" w:rsidTr="004E40CB">
        <w:trPr>
          <w:trHeight w:val="59"/>
        </w:trPr>
        <w:tc>
          <w:tcPr>
            <w:tcW w:w="4780" w:type="dxa"/>
            <w:tcBorders>
              <w:top w:val="nil"/>
              <w:left w:val="single" w:sz="8" w:space="0" w:color="auto"/>
              <w:bottom w:val="single" w:sz="8" w:space="0" w:color="auto"/>
              <w:right w:val="single" w:sz="8" w:space="0" w:color="auto"/>
            </w:tcBorders>
            <w:vAlign w:val="bottom"/>
          </w:tcPr>
          <w:p w:rsidR="00BA55DA" w:rsidRPr="00915960" w:rsidRDefault="00BA55DA">
            <w:pPr>
              <w:rPr>
                <w:sz w:val="5"/>
                <w:szCs w:val="5"/>
              </w:rPr>
            </w:pPr>
          </w:p>
        </w:tc>
        <w:tc>
          <w:tcPr>
            <w:tcW w:w="4620" w:type="dxa"/>
            <w:tcBorders>
              <w:top w:val="nil"/>
              <w:left w:val="nil"/>
              <w:bottom w:val="single" w:sz="8" w:space="0" w:color="auto"/>
              <w:right w:val="single" w:sz="8" w:space="0" w:color="auto"/>
            </w:tcBorders>
            <w:vAlign w:val="bottom"/>
          </w:tcPr>
          <w:p w:rsidR="00BA55DA" w:rsidRPr="00915960" w:rsidRDefault="00BA55DA">
            <w:pPr>
              <w:rPr>
                <w:sz w:val="5"/>
                <w:szCs w:val="5"/>
              </w:rPr>
            </w:pPr>
          </w:p>
        </w:tc>
      </w:tr>
    </w:tbl>
    <w:p w:rsidR="00F5687E" w:rsidRPr="00915960" w:rsidRDefault="00F5687E" w:rsidP="002B1C00">
      <w:pPr>
        <w:shd w:val="clear" w:color="auto" w:fill="FFFFFF"/>
        <w:tabs>
          <w:tab w:val="left" w:pos="9072"/>
          <w:tab w:val="left" w:pos="9214"/>
          <w:tab w:val="left" w:pos="9356"/>
        </w:tabs>
        <w:ind w:right="686"/>
      </w:pPr>
    </w:p>
    <w:p w:rsidR="001113AF" w:rsidRPr="00915960" w:rsidRDefault="00FB13DD" w:rsidP="002B1C00">
      <w:pPr>
        <w:shd w:val="clear" w:color="auto" w:fill="FFFFFF"/>
        <w:tabs>
          <w:tab w:val="left" w:pos="9072"/>
          <w:tab w:val="left" w:pos="9214"/>
          <w:tab w:val="left" w:pos="9356"/>
        </w:tabs>
        <w:ind w:right="686"/>
        <w:rPr>
          <w:rFonts w:eastAsia="Times New Roman"/>
          <w:b/>
          <w:bCs/>
          <w:sz w:val="24"/>
          <w:szCs w:val="24"/>
        </w:rPr>
      </w:pPr>
      <w:r w:rsidRPr="00915960">
        <w:rPr>
          <w:rFonts w:eastAsia="Times New Roman"/>
          <w:b/>
          <w:bCs/>
          <w:sz w:val="24"/>
          <w:szCs w:val="24"/>
        </w:rPr>
        <w:t>Kaynak</w:t>
      </w:r>
    </w:p>
    <w:p w:rsidR="00F5687E" w:rsidRPr="00915960" w:rsidRDefault="00F5687E" w:rsidP="002B1C00">
      <w:pPr>
        <w:shd w:val="clear" w:color="auto" w:fill="FFFFFF"/>
        <w:tabs>
          <w:tab w:val="left" w:pos="9072"/>
          <w:tab w:val="left" w:pos="9214"/>
          <w:tab w:val="left" w:pos="9356"/>
        </w:tabs>
        <w:ind w:right="686"/>
        <w:rPr>
          <w:rFonts w:eastAsia="Times New Roman"/>
          <w:b/>
          <w:bCs/>
          <w:sz w:val="24"/>
          <w:szCs w:val="24"/>
        </w:rPr>
      </w:pPr>
    </w:p>
    <w:tbl>
      <w:tblPr>
        <w:tblW w:w="9410" w:type="dxa"/>
        <w:tblInd w:w="10"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705"/>
        <w:gridCol w:w="4705"/>
      </w:tblGrid>
      <w:tr w:rsidR="00BA55DA" w:rsidRPr="00915960" w:rsidTr="002B1C00">
        <w:trPr>
          <w:trHeight w:val="568"/>
        </w:trPr>
        <w:tc>
          <w:tcPr>
            <w:tcW w:w="4705" w:type="dxa"/>
            <w:vAlign w:val="center"/>
          </w:tcPr>
          <w:p w:rsidR="00CA5B54" w:rsidRPr="00915960" w:rsidRDefault="001113AF">
            <w:pPr>
              <w:ind w:left="140"/>
            </w:pPr>
            <w:r w:rsidRPr="00915960">
              <w:rPr>
                <w:b/>
                <w:bCs/>
              </w:rPr>
              <w:t>Akım kaynağının tanımı ya da açıklaması</w:t>
            </w:r>
          </w:p>
        </w:tc>
        <w:tc>
          <w:tcPr>
            <w:tcW w:w="4705" w:type="dxa"/>
            <w:vAlign w:val="center"/>
          </w:tcPr>
          <w:p w:rsidR="00CA5B54" w:rsidRPr="00915960" w:rsidRDefault="001113AF" w:rsidP="006038B2">
            <w:pPr>
              <w:ind w:left="80"/>
            </w:pPr>
            <w:r w:rsidRPr="00915960">
              <w:t xml:space="preserve">Ham </w:t>
            </w:r>
            <w:r w:rsidR="006038B2">
              <w:t>petrol</w:t>
            </w:r>
          </w:p>
        </w:tc>
      </w:tr>
    </w:tbl>
    <w:p w:rsidR="001113AF" w:rsidRPr="00915960" w:rsidRDefault="001113AF" w:rsidP="002B1C00">
      <w:pPr>
        <w:shd w:val="clear" w:color="auto" w:fill="FFFFFF"/>
        <w:tabs>
          <w:tab w:val="left" w:pos="9072"/>
          <w:tab w:val="left" w:pos="9214"/>
          <w:tab w:val="left" w:pos="9356"/>
        </w:tabs>
        <w:ind w:right="686"/>
      </w:pPr>
    </w:p>
    <w:p w:rsidR="001113AF" w:rsidRPr="00915960" w:rsidRDefault="006038B2" w:rsidP="002B1C00">
      <w:pPr>
        <w:shd w:val="clear" w:color="auto" w:fill="FFFFFF"/>
        <w:tabs>
          <w:tab w:val="left" w:pos="9072"/>
          <w:tab w:val="left" w:pos="9214"/>
          <w:tab w:val="left" w:pos="9356"/>
        </w:tabs>
        <w:ind w:right="686"/>
        <w:rPr>
          <w:b/>
          <w:sz w:val="24"/>
          <w:szCs w:val="24"/>
        </w:rPr>
      </w:pPr>
      <w:r>
        <w:rPr>
          <w:b/>
          <w:sz w:val="24"/>
          <w:szCs w:val="24"/>
        </w:rPr>
        <w:t>Proses</w:t>
      </w:r>
    </w:p>
    <w:p w:rsidR="001113AF" w:rsidRPr="00915960" w:rsidRDefault="001113AF" w:rsidP="002B1C00">
      <w:pPr>
        <w:shd w:val="clear" w:color="auto" w:fill="FFFFFF"/>
        <w:tabs>
          <w:tab w:val="left" w:pos="9072"/>
          <w:tab w:val="left" w:pos="9214"/>
          <w:tab w:val="left" w:pos="9356"/>
        </w:tabs>
        <w:ind w:right="686"/>
      </w:pPr>
    </w:p>
    <w:tbl>
      <w:tblPr>
        <w:tblW w:w="0" w:type="auto"/>
        <w:tblLayout w:type="fixed"/>
        <w:tblCellMar>
          <w:left w:w="0" w:type="dxa"/>
          <w:right w:w="0" w:type="dxa"/>
        </w:tblCellMar>
        <w:tblLook w:val="0000" w:firstRow="0" w:lastRow="0" w:firstColumn="0" w:lastColumn="0" w:noHBand="0" w:noVBand="0"/>
      </w:tblPr>
      <w:tblGrid>
        <w:gridCol w:w="20"/>
        <w:gridCol w:w="3940"/>
        <w:gridCol w:w="40"/>
        <w:gridCol w:w="5380"/>
        <w:gridCol w:w="20"/>
        <w:gridCol w:w="20"/>
      </w:tblGrid>
      <w:tr w:rsidR="00BA55DA" w:rsidRPr="00915960" w:rsidTr="002B1C00">
        <w:trPr>
          <w:trHeight w:val="46"/>
        </w:trPr>
        <w:tc>
          <w:tcPr>
            <w:tcW w:w="20" w:type="dxa"/>
            <w:tcBorders>
              <w:top w:val="single" w:sz="8" w:space="0" w:color="auto"/>
              <w:left w:val="nil"/>
              <w:bottom w:val="nil"/>
              <w:right w:val="nil"/>
            </w:tcBorders>
            <w:vAlign w:val="bottom"/>
          </w:tcPr>
          <w:p w:rsidR="00190D38" w:rsidRPr="00915960" w:rsidRDefault="00190D38"/>
        </w:tc>
        <w:tc>
          <w:tcPr>
            <w:tcW w:w="3940" w:type="dxa"/>
            <w:vMerge w:val="restart"/>
            <w:tcBorders>
              <w:top w:val="single" w:sz="8" w:space="0" w:color="auto"/>
              <w:left w:val="nil"/>
              <w:right w:val="nil"/>
            </w:tcBorders>
            <w:vAlign w:val="center"/>
          </w:tcPr>
          <w:p w:rsidR="001113AF" w:rsidRPr="00915960" w:rsidRDefault="001113AF" w:rsidP="002B1C00">
            <w:r w:rsidRPr="00915960">
              <w:rPr>
                <w:b/>
                <w:bCs/>
              </w:rPr>
              <w:t>Rafine işlemi açıklaması</w:t>
            </w:r>
          </w:p>
        </w:tc>
        <w:tc>
          <w:tcPr>
            <w:tcW w:w="40" w:type="dxa"/>
            <w:tcBorders>
              <w:top w:val="nil"/>
              <w:left w:val="nil"/>
              <w:bottom w:val="nil"/>
              <w:right w:val="nil"/>
            </w:tcBorders>
            <w:vAlign w:val="bottom"/>
          </w:tcPr>
          <w:p w:rsidR="00190D38" w:rsidRPr="00915960" w:rsidRDefault="00190D38"/>
        </w:tc>
        <w:tc>
          <w:tcPr>
            <w:tcW w:w="5380" w:type="dxa"/>
            <w:vMerge w:val="restart"/>
            <w:tcBorders>
              <w:top w:val="single" w:sz="8" w:space="0" w:color="auto"/>
              <w:left w:val="nil"/>
              <w:right w:val="nil"/>
            </w:tcBorders>
            <w:vAlign w:val="center"/>
          </w:tcPr>
          <w:p w:rsidR="001113AF" w:rsidRPr="00915960" w:rsidRDefault="001113AF" w:rsidP="002B1C00">
            <w:r w:rsidRPr="00915960">
              <w:rPr>
                <w:b/>
                <w:bCs/>
              </w:rPr>
              <w:t>Katalitik dönüştürme işlemi</w:t>
            </w:r>
          </w:p>
        </w:tc>
        <w:tc>
          <w:tcPr>
            <w:tcW w:w="20" w:type="dxa"/>
            <w:tcBorders>
              <w:top w:val="single" w:sz="8" w:space="0" w:color="auto"/>
              <w:left w:val="nil"/>
              <w:bottom w:val="nil"/>
              <w:right w:val="nil"/>
            </w:tcBorders>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4E40CB">
        <w:trPr>
          <w:trHeight w:val="264"/>
        </w:trPr>
        <w:tc>
          <w:tcPr>
            <w:tcW w:w="20" w:type="dxa"/>
            <w:tcBorders>
              <w:top w:val="nil"/>
              <w:left w:val="nil"/>
              <w:bottom w:val="nil"/>
              <w:right w:val="nil"/>
            </w:tcBorders>
            <w:shd w:val="clear" w:color="auto" w:fill="000000"/>
            <w:vAlign w:val="bottom"/>
          </w:tcPr>
          <w:p w:rsidR="00190D38" w:rsidRPr="00915960" w:rsidRDefault="00190D38"/>
        </w:tc>
        <w:tc>
          <w:tcPr>
            <w:tcW w:w="3940" w:type="dxa"/>
            <w:vMerge/>
            <w:tcBorders>
              <w:left w:val="nil"/>
              <w:right w:val="nil"/>
            </w:tcBorders>
            <w:vAlign w:val="bottom"/>
          </w:tcPr>
          <w:p w:rsidR="00190D38" w:rsidRPr="00915960" w:rsidRDefault="00190D38"/>
        </w:tc>
        <w:tc>
          <w:tcPr>
            <w:tcW w:w="40" w:type="dxa"/>
            <w:tcBorders>
              <w:top w:val="nil"/>
              <w:left w:val="single" w:sz="8" w:space="0" w:color="auto"/>
              <w:bottom w:val="nil"/>
              <w:right w:val="nil"/>
            </w:tcBorders>
            <w:vAlign w:val="bottom"/>
          </w:tcPr>
          <w:p w:rsidR="00190D38" w:rsidRPr="00915960" w:rsidRDefault="00190D38"/>
        </w:tc>
        <w:tc>
          <w:tcPr>
            <w:tcW w:w="5380" w:type="dxa"/>
            <w:vMerge/>
            <w:tcBorders>
              <w:left w:val="nil"/>
              <w:right w:val="nil"/>
            </w:tcBorders>
            <w:vAlign w:val="bottom"/>
          </w:tcPr>
          <w:p w:rsidR="00190D38" w:rsidRPr="00915960" w:rsidRDefault="00190D38"/>
        </w:tc>
        <w:tc>
          <w:tcPr>
            <w:tcW w:w="20" w:type="dxa"/>
            <w:tcBorders>
              <w:top w:val="nil"/>
              <w:left w:val="nil"/>
              <w:bottom w:val="nil"/>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4E40CB">
        <w:trPr>
          <w:trHeight w:val="69"/>
        </w:trPr>
        <w:tc>
          <w:tcPr>
            <w:tcW w:w="20" w:type="dxa"/>
            <w:tcBorders>
              <w:top w:val="nil"/>
              <w:left w:val="nil"/>
              <w:bottom w:val="single" w:sz="8" w:space="0" w:color="auto"/>
              <w:right w:val="nil"/>
            </w:tcBorders>
            <w:shd w:val="clear" w:color="auto" w:fill="000000"/>
            <w:vAlign w:val="bottom"/>
          </w:tcPr>
          <w:p w:rsidR="00190D38" w:rsidRPr="00915960" w:rsidRDefault="00190D38"/>
        </w:tc>
        <w:tc>
          <w:tcPr>
            <w:tcW w:w="3940" w:type="dxa"/>
            <w:vMerge/>
            <w:tcBorders>
              <w:left w:val="nil"/>
              <w:bottom w:val="single" w:sz="8" w:space="0" w:color="auto"/>
              <w:right w:val="nil"/>
            </w:tcBorders>
            <w:vAlign w:val="bottom"/>
          </w:tcPr>
          <w:p w:rsidR="00190D38" w:rsidRPr="00915960" w:rsidRDefault="00190D38"/>
        </w:tc>
        <w:tc>
          <w:tcPr>
            <w:tcW w:w="40" w:type="dxa"/>
            <w:tcBorders>
              <w:top w:val="nil"/>
              <w:left w:val="single" w:sz="8" w:space="0" w:color="auto"/>
              <w:bottom w:val="nil"/>
              <w:right w:val="nil"/>
            </w:tcBorders>
            <w:vAlign w:val="bottom"/>
          </w:tcPr>
          <w:p w:rsidR="00190D38" w:rsidRPr="00915960" w:rsidRDefault="00190D38"/>
        </w:tc>
        <w:tc>
          <w:tcPr>
            <w:tcW w:w="5380" w:type="dxa"/>
            <w:vMerge/>
            <w:tcBorders>
              <w:left w:val="nil"/>
              <w:bottom w:val="single" w:sz="8" w:space="0" w:color="auto"/>
              <w:right w:val="nil"/>
            </w:tcBorders>
            <w:vAlign w:val="bottom"/>
          </w:tcPr>
          <w:p w:rsidR="00190D38" w:rsidRPr="00915960" w:rsidRDefault="00190D38"/>
        </w:tc>
        <w:tc>
          <w:tcPr>
            <w:tcW w:w="20" w:type="dxa"/>
            <w:tcBorders>
              <w:top w:val="nil"/>
              <w:left w:val="nil"/>
              <w:bottom w:val="single" w:sz="8" w:space="0" w:color="auto"/>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BA55DA">
        <w:trPr>
          <w:trHeight w:val="270"/>
        </w:trPr>
        <w:tc>
          <w:tcPr>
            <w:tcW w:w="20" w:type="dxa"/>
            <w:tcBorders>
              <w:top w:val="nil"/>
              <w:left w:val="nil"/>
              <w:bottom w:val="nil"/>
              <w:right w:val="nil"/>
            </w:tcBorders>
            <w:shd w:val="clear" w:color="auto" w:fill="000000"/>
            <w:vAlign w:val="bottom"/>
          </w:tcPr>
          <w:p w:rsidR="00190D38" w:rsidRPr="00915960" w:rsidRDefault="00190D38"/>
        </w:tc>
        <w:tc>
          <w:tcPr>
            <w:tcW w:w="3940" w:type="dxa"/>
            <w:tcBorders>
              <w:top w:val="nil"/>
              <w:left w:val="nil"/>
              <w:bottom w:val="nil"/>
              <w:right w:val="nil"/>
            </w:tcBorders>
            <w:vAlign w:val="bottom"/>
          </w:tcPr>
          <w:p w:rsidR="001113AF" w:rsidRPr="00915960" w:rsidRDefault="001113AF" w:rsidP="002B1C00">
            <w:r w:rsidRPr="00915960">
              <w:rPr>
                <w:b/>
                <w:bCs/>
              </w:rPr>
              <w:t>Karbon aralığı</w:t>
            </w:r>
          </w:p>
        </w:tc>
        <w:tc>
          <w:tcPr>
            <w:tcW w:w="40" w:type="dxa"/>
            <w:tcBorders>
              <w:top w:val="nil"/>
              <w:left w:val="single" w:sz="8" w:space="0" w:color="auto"/>
              <w:bottom w:val="nil"/>
              <w:right w:val="nil"/>
            </w:tcBorders>
            <w:vAlign w:val="bottom"/>
          </w:tcPr>
          <w:p w:rsidR="00190D38" w:rsidRPr="00915960" w:rsidRDefault="00190D38"/>
        </w:tc>
        <w:tc>
          <w:tcPr>
            <w:tcW w:w="5380" w:type="dxa"/>
            <w:tcBorders>
              <w:top w:val="nil"/>
              <w:left w:val="nil"/>
              <w:bottom w:val="nil"/>
              <w:right w:val="nil"/>
            </w:tcBorders>
            <w:vAlign w:val="bottom"/>
          </w:tcPr>
          <w:p w:rsidR="001113AF" w:rsidRPr="00915960" w:rsidRDefault="001113AF" w:rsidP="002B1C00">
            <w:r w:rsidRPr="00915960">
              <w:t>C4-C12</w:t>
            </w:r>
          </w:p>
        </w:tc>
        <w:tc>
          <w:tcPr>
            <w:tcW w:w="20" w:type="dxa"/>
            <w:tcBorders>
              <w:top w:val="nil"/>
              <w:left w:val="nil"/>
              <w:bottom w:val="nil"/>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BA55DA">
        <w:trPr>
          <w:trHeight w:val="66"/>
        </w:trPr>
        <w:tc>
          <w:tcPr>
            <w:tcW w:w="20" w:type="dxa"/>
            <w:tcBorders>
              <w:top w:val="nil"/>
              <w:left w:val="nil"/>
              <w:bottom w:val="single" w:sz="8" w:space="0" w:color="auto"/>
              <w:right w:val="nil"/>
            </w:tcBorders>
            <w:shd w:val="clear" w:color="auto" w:fill="000000"/>
            <w:vAlign w:val="bottom"/>
          </w:tcPr>
          <w:p w:rsidR="00190D38" w:rsidRPr="00915960" w:rsidRDefault="00190D38"/>
        </w:tc>
        <w:tc>
          <w:tcPr>
            <w:tcW w:w="3940" w:type="dxa"/>
            <w:tcBorders>
              <w:top w:val="nil"/>
              <w:left w:val="nil"/>
              <w:bottom w:val="single" w:sz="8" w:space="0" w:color="auto"/>
              <w:right w:val="nil"/>
            </w:tcBorders>
            <w:vAlign w:val="bottom"/>
          </w:tcPr>
          <w:p w:rsidR="00190D38" w:rsidRPr="00915960" w:rsidRDefault="00190D38"/>
        </w:tc>
        <w:tc>
          <w:tcPr>
            <w:tcW w:w="40" w:type="dxa"/>
            <w:tcBorders>
              <w:top w:val="nil"/>
              <w:left w:val="single" w:sz="8" w:space="0" w:color="auto"/>
              <w:bottom w:val="single" w:sz="8" w:space="0" w:color="auto"/>
              <w:right w:val="nil"/>
            </w:tcBorders>
            <w:vAlign w:val="bottom"/>
          </w:tcPr>
          <w:p w:rsidR="00190D38" w:rsidRPr="00915960" w:rsidRDefault="00190D38"/>
        </w:tc>
        <w:tc>
          <w:tcPr>
            <w:tcW w:w="5380" w:type="dxa"/>
            <w:tcBorders>
              <w:top w:val="nil"/>
              <w:left w:val="nil"/>
              <w:bottom w:val="single" w:sz="8" w:space="0" w:color="auto"/>
              <w:right w:val="nil"/>
            </w:tcBorders>
            <w:vAlign w:val="bottom"/>
          </w:tcPr>
          <w:p w:rsidR="00190D38" w:rsidRPr="00915960" w:rsidRDefault="00190D38"/>
        </w:tc>
        <w:tc>
          <w:tcPr>
            <w:tcW w:w="20" w:type="dxa"/>
            <w:tcBorders>
              <w:top w:val="nil"/>
              <w:left w:val="nil"/>
              <w:bottom w:val="single" w:sz="8" w:space="0" w:color="auto"/>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BA55DA">
        <w:trPr>
          <w:trHeight w:val="266"/>
        </w:trPr>
        <w:tc>
          <w:tcPr>
            <w:tcW w:w="20" w:type="dxa"/>
            <w:tcBorders>
              <w:top w:val="nil"/>
              <w:left w:val="nil"/>
              <w:bottom w:val="nil"/>
              <w:right w:val="nil"/>
            </w:tcBorders>
            <w:shd w:val="clear" w:color="auto" w:fill="000000"/>
            <w:vAlign w:val="bottom"/>
          </w:tcPr>
          <w:p w:rsidR="00190D38" w:rsidRPr="00915960" w:rsidRDefault="00190D38"/>
        </w:tc>
        <w:tc>
          <w:tcPr>
            <w:tcW w:w="3940" w:type="dxa"/>
            <w:tcBorders>
              <w:top w:val="nil"/>
              <w:left w:val="nil"/>
              <w:bottom w:val="nil"/>
              <w:right w:val="nil"/>
            </w:tcBorders>
            <w:vAlign w:val="bottom"/>
          </w:tcPr>
          <w:p w:rsidR="001113AF" w:rsidRPr="00915960" w:rsidRDefault="001113AF" w:rsidP="002B1C00">
            <w:r w:rsidRPr="00915960">
              <w:rPr>
                <w:b/>
                <w:bCs/>
              </w:rPr>
              <w:t>Kaynama noktası ölçeği ya da kesim</w:t>
            </w:r>
          </w:p>
        </w:tc>
        <w:tc>
          <w:tcPr>
            <w:tcW w:w="40" w:type="dxa"/>
            <w:tcBorders>
              <w:top w:val="nil"/>
              <w:left w:val="single" w:sz="8" w:space="0" w:color="auto"/>
              <w:bottom w:val="nil"/>
              <w:right w:val="nil"/>
            </w:tcBorders>
            <w:vAlign w:val="bottom"/>
          </w:tcPr>
          <w:p w:rsidR="00190D38" w:rsidRPr="00915960" w:rsidRDefault="00190D38"/>
        </w:tc>
        <w:tc>
          <w:tcPr>
            <w:tcW w:w="5380" w:type="dxa"/>
            <w:tcBorders>
              <w:top w:val="nil"/>
              <w:left w:val="nil"/>
              <w:bottom w:val="nil"/>
              <w:right w:val="nil"/>
            </w:tcBorders>
            <w:vAlign w:val="bottom"/>
          </w:tcPr>
          <w:p w:rsidR="001113AF" w:rsidRPr="00915960" w:rsidRDefault="001113AF" w:rsidP="002B1C00">
            <w:r w:rsidRPr="00915960">
              <w:t>30˚C ila 220˚C</w:t>
            </w:r>
          </w:p>
        </w:tc>
        <w:tc>
          <w:tcPr>
            <w:tcW w:w="20" w:type="dxa"/>
            <w:tcBorders>
              <w:top w:val="nil"/>
              <w:left w:val="nil"/>
              <w:bottom w:val="nil"/>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BA55DA">
        <w:trPr>
          <w:trHeight w:val="72"/>
        </w:trPr>
        <w:tc>
          <w:tcPr>
            <w:tcW w:w="20" w:type="dxa"/>
            <w:tcBorders>
              <w:top w:val="nil"/>
              <w:left w:val="nil"/>
              <w:bottom w:val="single" w:sz="8" w:space="0" w:color="auto"/>
              <w:right w:val="nil"/>
            </w:tcBorders>
            <w:shd w:val="clear" w:color="auto" w:fill="000000"/>
            <w:vAlign w:val="bottom"/>
          </w:tcPr>
          <w:p w:rsidR="00190D38" w:rsidRPr="00915960" w:rsidRDefault="00190D38"/>
        </w:tc>
        <w:tc>
          <w:tcPr>
            <w:tcW w:w="3940" w:type="dxa"/>
            <w:tcBorders>
              <w:top w:val="nil"/>
              <w:left w:val="nil"/>
              <w:bottom w:val="single" w:sz="8" w:space="0" w:color="auto"/>
              <w:right w:val="nil"/>
            </w:tcBorders>
            <w:vAlign w:val="bottom"/>
          </w:tcPr>
          <w:p w:rsidR="00190D38" w:rsidRPr="00915960" w:rsidRDefault="00190D38"/>
        </w:tc>
        <w:tc>
          <w:tcPr>
            <w:tcW w:w="40" w:type="dxa"/>
            <w:tcBorders>
              <w:top w:val="nil"/>
              <w:left w:val="single" w:sz="8" w:space="0" w:color="auto"/>
              <w:bottom w:val="single" w:sz="8" w:space="0" w:color="auto"/>
              <w:right w:val="nil"/>
            </w:tcBorders>
            <w:vAlign w:val="bottom"/>
          </w:tcPr>
          <w:p w:rsidR="00190D38" w:rsidRPr="00915960" w:rsidRDefault="00190D38"/>
        </w:tc>
        <w:tc>
          <w:tcPr>
            <w:tcW w:w="5380" w:type="dxa"/>
            <w:tcBorders>
              <w:top w:val="nil"/>
              <w:left w:val="nil"/>
              <w:bottom w:val="single" w:sz="8" w:space="0" w:color="auto"/>
              <w:right w:val="nil"/>
            </w:tcBorders>
            <w:vAlign w:val="bottom"/>
          </w:tcPr>
          <w:p w:rsidR="00190D38" w:rsidRPr="00915960" w:rsidRDefault="00190D38"/>
        </w:tc>
        <w:tc>
          <w:tcPr>
            <w:tcW w:w="20" w:type="dxa"/>
            <w:tcBorders>
              <w:top w:val="nil"/>
              <w:left w:val="nil"/>
              <w:bottom w:val="single" w:sz="8" w:space="0" w:color="auto"/>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BA55DA">
        <w:trPr>
          <w:trHeight w:val="261"/>
        </w:trPr>
        <w:tc>
          <w:tcPr>
            <w:tcW w:w="20" w:type="dxa"/>
            <w:tcBorders>
              <w:top w:val="nil"/>
              <w:left w:val="nil"/>
              <w:bottom w:val="nil"/>
              <w:right w:val="nil"/>
            </w:tcBorders>
            <w:shd w:val="clear" w:color="auto" w:fill="000000"/>
            <w:vAlign w:val="bottom"/>
          </w:tcPr>
          <w:p w:rsidR="00190D38" w:rsidRPr="00915960" w:rsidRDefault="00190D38"/>
        </w:tc>
        <w:tc>
          <w:tcPr>
            <w:tcW w:w="3940" w:type="dxa"/>
            <w:tcBorders>
              <w:top w:val="nil"/>
              <w:left w:val="nil"/>
              <w:bottom w:val="nil"/>
              <w:right w:val="nil"/>
            </w:tcBorders>
            <w:vAlign w:val="bottom"/>
          </w:tcPr>
          <w:p w:rsidR="001113AF" w:rsidRPr="00915960" w:rsidRDefault="001113AF" w:rsidP="002B1C00">
            <w:r w:rsidRPr="00915960">
              <w:rPr>
                <w:b/>
                <w:bCs/>
              </w:rPr>
              <w:t>Diğer fiziksel özellikler, örneğin viskozite</w:t>
            </w:r>
          </w:p>
        </w:tc>
        <w:tc>
          <w:tcPr>
            <w:tcW w:w="40" w:type="dxa"/>
            <w:tcBorders>
              <w:top w:val="nil"/>
              <w:left w:val="single" w:sz="8" w:space="0" w:color="auto"/>
              <w:bottom w:val="nil"/>
              <w:right w:val="nil"/>
            </w:tcBorders>
            <w:vAlign w:val="bottom"/>
          </w:tcPr>
          <w:p w:rsidR="00190D38" w:rsidRPr="00915960" w:rsidRDefault="00190D38"/>
        </w:tc>
        <w:tc>
          <w:tcPr>
            <w:tcW w:w="5380" w:type="dxa"/>
            <w:tcBorders>
              <w:top w:val="nil"/>
              <w:left w:val="nil"/>
              <w:bottom w:val="nil"/>
              <w:right w:val="nil"/>
            </w:tcBorders>
            <w:vAlign w:val="bottom"/>
          </w:tcPr>
          <w:p w:rsidR="001113AF" w:rsidRPr="00915960" w:rsidRDefault="001113AF" w:rsidP="002B1C00">
            <w:r w:rsidRPr="00915960">
              <w:t>40˚C’de 7 mm</w:t>
            </w:r>
            <w:r w:rsidRPr="00915960">
              <w:rPr>
                <w:vertAlign w:val="superscript"/>
              </w:rPr>
              <w:t>2</w:t>
            </w:r>
            <w:r w:rsidRPr="00915960">
              <w:t>/s’nin altında (</w:t>
            </w:r>
            <w:r w:rsidR="00BA55DA" w:rsidRPr="00915960">
              <w:t>Akışkanlık</w:t>
            </w:r>
            <w:r w:rsidRPr="00915960">
              <w:t>)</w:t>
            </w:r>
          </w:p>
        </w:tc>
        <w:tc>
          <w:tcPr>
            <w:tcW w:w="20" w:type="dxa"/>
            <w:tcBorders>
              <w:top w:val="nil"/>
              <w:left w:val="nil"/>
              <w:bottom w:val="nil"/>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BA55DA">
        <w:trPr>
          <w:trHeight w:val="66"/>
        </w:trPr>
        <w:tc>
          <w:tcPr>
            <w:tcW w:w="20" w:type="dxa"/>
            <w:tcBorders>
              <w:top w:val="nil"/>
              <w:left w:val="nil"/>
              <w:bottom w:val="single" w:sz="8" w:space="0" w:color="auto"/>
              <w:right w:val="nil"/>
            </w:tcBorders>
            <w:shd w:val="clear" w:color="auto" w:fill="000000"/>
            <w:vAlign w:val="bottom"/>
          </w:tcPr>
          <w:p w:rsidR="00190D38" w:rsidRPr="00915960" w:rsidRDefault="00190D38"/>
        </w:tc>
        <w:tc>
          <w:tcPr>
            <w:tcW w:w="3940" w:type="dxa"/>
            <w:tcBorders>
              <w:top w:val="nil"/>
              <w:left w:val="nil"/>
              <w:bottom w:val="single" w:sz="8" w:space="0" w:color="auto"/>
              <w:right w:val="nil"/>
            </w:tcBorders>
            <w:vAlign w:val="bottom"/>
          </w:tcPr>
          <w:p w:rsidR="00190D38" w:rsidRPr="00915960" w:rsidRDefault="00190D38"/>
        </w:tc>
        <w:tc>
          <w:tcPr>
            <w:tcW w:w="5420" w:type="dxa"/>
            <w:gridSpan w:val="2"/>
            <w:tcBorders>
              <w:top w:val="nil"/>
              <w:left w:val="single" w:sz="8" w:space="0" w:color="auto"/>
              <w:bottom w:val="single" w:sz="8" w:space="0" w:color="auto"/>
              <w:right w:val="nil"/>
            </w:tcBorders>
            <w:vAlign w:val="bottom"/>
          </w:tcPr>
          <w:p w:rsidR="00190D38" w:rsidRPr="00915960" w:rsidRDefault="00190D38"/>
        </w:tc>
        <w:tc>
          <w:tcPr>
            <w:tcW w:w="20" w:type="dxa"/>
            <w:tcBorders>
              <w:top w:val="nil"/>
              <w:left w:val="nil"/>
              <w:bottom w:val="single" w:sz="8" w:space="0" w:color="auto"/>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BA55DA">
        <w:trPr>
          <w:trHeight w:val="265"/>
        </w:trPr>
        <w:tc>
          <w:tcPr>
            <w:tcW w:w="20" w:type="dxa"/>
            <w:tcBorders>
              <w:top w:val="nil"/>
              <w:left w:val="nil"/>
              <w:bottom w:val="nil"/>
              <w:right w:val="nil"/>
            </w:tcBorders>
            <w:shd w:val="clear" w:color="auto" w:fill="000000"/>
            <w:vAlign w:val="bottom"/>
          </w:tcPr>
          <w:p w:rsidR="00190D38" w:rsidRPr="00915960" w:rsidRDefault="00190D38"/>
        </w:tc>
        <w:tc>
          <w:tcPr>
            <w:tcW w:w="3940" w:type="dxa"/>
            <w:tcBorders>
              <w:top w:val="nil"/>
              <w:left w:val="nil"/>
              <w:bottom w:val="nil"/>
              <w:right w:val="nil"/>
            </w:tcBorders>
            <w:vAlign w:val="bottom"/>
          </w:tcPr>
          <w:p w:rsidR="001113AF" w:rsidRPr="00915960" w:rsidRDefault="00BA55DA" w:rsidP="002B1C00">
            <w:r w:rsidRPr="00915960">
              <w:rPr>
                <w:b/>
                <w:bCs/>
              </w:rPr>
              <w:t>EC</w:t>
            </w:r>
            <w:r w:rsidR="001113AF" w:rsidRPr="00915960">
              <w:rPr>
                <w:b/>
                <w:bCs/>
              </w:rPr>
              <w:t xml:space="preserve"> numarası</w:t>
            </w:r>
          </w:p>
        </w:tc>
        <w:tc>
          <w:tcPr>
            <w:tcW w:w="5420" w:type="dxa"/>
            <w:gridSpan w:val="2"/>
            <w:tcBorders>
              <w:top w:val="nil"/>
              <w:left w:val="single" w:sz="8" w:space="0" w:color="auto"/>
              <w:bottom w:val="nil"/>
              <w:right w:val="nil"/>
            </w:tcBorders>
            <w:vAlign w:val="bottom"/>
          </w:tcPr>
          <w:p w:rsidR="001113AF" w:rsidRPr="00915960" w:rsidRDefault="001113AF" w:rsidP="002B1C00">
            <w:r w:rsidRPr="00915960">
              <w:t>273-271-8</w:t>
            </w:r>
          </w:p>
        </w:tc>
        <w:tc>
          <w:tcPr>
            <w:tcW w:w="20" w:type="dxa"/>
            <w:tcBorders>
              <w:top w:val="nil"/>
              <w:left w:val="nil"/>
              <w:bottom w:val="nil"/>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BA55DA">
        <w:trPr>
          <w:trHeight w:val="335"/>
        </w:trPr>
        <w:tc>
          <w:tcPr>
            <w:tcW w:w="20" w:type="dxa"/>
            <w:tcBorders>
              <w:top w:val="nil"/>
              <w:left w:val="nil"/>
              <w:bottom w:val="nil"/>
              <w:right w:val="nil"/>
            </w:tcBorders>
            <w:shd w:val="clear" w:color="auto" w:fill="000000"/>
            <w:vAlign w:val="bottom"/>
          </w:tcPr>
          <w:p w:rsidR="00190D38" w:rsidRPr="00915960" w:rsidRDefault="00190D38"/>
        </w:tc>
        <w:tc>
          <w:tcPr>
            <w:tcW w:w="3940" w:type="dxa"/>
            <w:tcBorders>
              <w:top w:val="nil"/>
              <w:left w:val="nil"/>
              <w:bottom w:val="nil"/>
              <w:right w:val="nil"/>
            </w:tcBorders>
            <w:vAlign w:val="bottom"/>
          </w:tcPr>
          <w:p w:rsidR="001113AF" w:rsidRPr="00915960" w:rsidRDefault="001113AF" w:rsidP="002B1C00">
            <w:r w:rsidRPr="00915960">
              <w:rPr>
                <w:b/>
                <w:bCs/>
              </w:rPr>
              <w:t>CAS numarası</w:t>
            </w:r>
          </w:p>
        </w:tc>
        <w:tc>
          <w:tcPr>
            <w:tcW w:w="5420" w:type="dxa"/>
            <w:gridSpan w:val="2"/>
            <w:tcBorders>
              <w:top w:val="nil"/>
              <w:left w:val="single" w:sz="8" w:space="0" w:color="auto"/>
              <w:bottom w:val="nil"/>
              <w:right w:val="nil"/>
            </w:tcBorders>
            <w:vAlign w:val="bottom"/>
          </w:tcPr>
          <w:p w:rsidR="001113AF" w:rsidRPr="00915960" w:rsidRDefault="001113AF" w:rsidP="002B1C00">
            <w:r w:rsidRPr="00915960">
              <w:t>68955-35-1</w:t>
            </w:r>
          </w:p>
        </w:tc>
        <w:tc>
          <w:tcPr>
            <w:tcW w:w="20" w:type="dxa"/>
            <w:tcBorders>
              <w:top w:val="nil"/>
              <w:left w:val="nil"/>
              <w:bottom w:val="nil"/>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BA55DA">
        <w:trPr>
          <w:trHeight w:val="333"/>
        </w:trPr>
        <w:tc>
          <w:tcPr>
            <w:tcW w:w="20" w:type="dxa"/>
            <w:tcBorders>
              <w:top w:val="nil"/>
              <w:left w:val="nil"/>
              <w:bottom w:val="nil"/>
              <w:right w:val="nil"/>
            </w:tcBorders>
            <w:shd w:val="clear" w:color="auto" w:fill="000000"/>
            <w:vAlign w:val="bottom"/>
          </w:tcPr>
          <w:p w:rsidR="00190D38" w:rsidRPr="00915960" w:rsidRDefault="00190D38"/>
        </w:tc>
        <w:tc>
          <w:tcPr>
            <w:tcW w:w="3940" w:type="dxa"/>
            <w:tcBorders>
              <w:top w:val="nil"/>
              <w:left w:val="nil"/>
              <w:bottom w:val="nil"/>
              <w:right w:val="nil"/>
            </w:tcBorders>
            <w:vAlign w:val="bottom"/>
          </w:tcPr>
          <w:p w:rsidR="001113AF" w:rsidRPr="00915960" w:rsidRDefault="00BA55DA" w:rsidP="002B1C00">
            <w:r w:rsidRPr="00915960">
              <w:rPr>
                <w:b/>
                <w:bCs/>
              </w:rPr>
              <w:t>EC</w:t>
            </w:r>
            <w:r w:rsidR="001113AF" w:rsidRPr="00915960">
              <w:rPr>
                <w:b/>
                <w:bCs/>
              </w:rPr>
              <w:t xml:space="preserve"> ismi/CAS ismi</w:t>
            </w:r>
          </w:p>
        </w:tc>
        <w:tc>
          <w:tcPr>
            <w:tcW w:w="40" w:type="dxa"/>
            <w:tcBorders>
              <w:top w:val="nil"/>
              <w:left w:val="single" w:sz="8" w:space="0" w:color="auto"/>
              <w:bottom w:val="nil"/>
              <w:right w:val="nil"/>
            </w:tcBorders>
            <w:vAlign w:val="bottom"/>
          </w:tcPr>
          <w:p w:rsidR="00190D38" w:rsidRPr="00915960" w:rsidRDefault="00190D38"/>
        </w:tc>
        <w:tc>
          <w:tcPr>
            <w:tcW w:w="5380" w:type="dxa"/>
            <w:tcBorders>
              <w:top w:val="nil"/>
              <w:left w:val="nil"/>
              <w:bottom w:val="nil"/>
              <w:right w:val="nil"/>
            </w:tcBorders>
            <w:vAlign w:val="bottom"/>
          </w:tcPr>
          <w:p w:rsidR="001113AF" w:rsidRPr="00915960" w:rsidRDefault="001113AF" w:rsidP="002B1C00">
            <w:r w:rsidRPr="00915960">
              <w:t>Nafta (petrol), Katalitik dönüştürülmüş</w:t>
            </w:r>
          </w:p>
        </w:tc>
        <w:tc>
          <w:tcPr>
            <w:tcW w:w="20" w:type="dxa"/>
            <w:tcBorders>
              <w:top w:val="nil"/>
              <w:left w:val="nil"/>
              <w:bottom w:val="nil"/>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BA55DA">
        <w:trPr>
          <w:trHeight w:val="240"/>
        </w:trPr>
        <w:tc>
          <w:tcPr>
            <w:tcW w:w="20" w:type="dxa"/>
            <w:tcBorders>
              <w:top w:val="nil"/>
              <w:left w:val="nil"/>
              <w:bottom w:val="nil"/>
              <w:right w:val="nil"/>
            </w:tcBorders>
            <w:shd w:val="clear" w:color="auto" w:fill="000000"/>
            <w:vAlign w:val="bottom"/>
          </w:tcPr>
          <w:p w:rsidR="00190D38" w:rsidRPr="00915960" w:rsidRDefault="00190D38"/>
        </w:tc>
        <w:tc>
          <w:tcPr>
            <w:tcW w:w="3940" w:type="dxa"/>
            <w:vMerge w:val="restart"/>
            <w:tcBorders>
              <w:top w:val="nil"/>
              <w:left w:val="nil"/>
              <w:bottom w:val="nil"/>
              <w:right w:val="nil"/>
            </w:tcBorders>
            <w:vAlign w:val="bottom"/>
          </w:tcPr>
          <w:p w:rsidR="001113AF" w:rsidRPr="00915960" w:rsidRDefault="00BA55DA" w:rsidP="002B1C00">
            <w:r w:rsidRPr="00915960">
              <w:rPr>
                <w:b/>
                <w:bCs/>
              </w:rPr>
              <w:t>EC</w:t>
            </w:r>
            <w:r w:rsidR="001113AF" w:rsidRPr="00915960">
              <w:rPr>
                <w:b/>
                <w:bCs/>
              </w:rPr>
              <w:t xml:space="preserve"> açıklaması/CAS açıklaması</w:t>
            </w:r>
          </w:p>
        </w:tc>
        <w:tc>
          <w:tcPr>
            <w:tcW w:w="40" w:type="dxa"/>
            <w:tcBorders>
              <w:top w:val="nil"/>
              <w:left w:val="single" w:sz="8" w:space="0" w:color="auto"/>
              <w:bottom w:val="nil"/>
              <w:right w:val="nil"/>
            </w:tcBorders>
            <w:vAlign w:val="bottom"/>
          </w:tcPr>
          <w:p w:rsidR="00190D38" w:rsidRPr="00915960" w:rsidRDefault="00190D38"/>
        </w:tc>
        <w:tc>
          <w:tcPr>
            <w:tcW w:w="5380" w:type="dxa"/>
            <w:tcBorders>
              <w:top w:val="nil"/>
              <w:left w:val="nil"/>
              <w:bottom w:val="nil"/>
              <w:right w:val="nil"/>
            </w:tcBorders>
            <w:vAlign w:val="bottom"/>
          </w:tcPr>
          <w:p w:rsidR="001113AF" w:rsidRPr="00915960" w:rsidRDefault="001113AF" w:rsidP="002B1C00">
            <w:r w:rsidRPr="00915960">
              <w:t>Katalitik bir dönüştürme işleminin ürünlerinin damıtılmasıyla</w:t>
            </w:r>
          </w:p>
        </w:tc>
        <w:tc>
          <w:tcPr>
            <w:tcW w:w="20" w:type="dxa"/>
            <w:tcBorders>
              <w:top w:val="nil"/>
              <w:left w:val="nil"/>
              <w:bottom w:val="nil"/>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BA55DA">
        <w:trPr>
          <w:trHeight w:val="95"/>
        </w:trPr>
        <w:tc>
          <w:tcPr>
            <w:tcW w:w="20" w:type="dxa"/>
            <w:tcBorders>
              <w:top w:val="nil"/>
              <w:left w:val="nil"/>
              <w:bottom w:val="nil"/>
              <w:right w:val="nil"/>
            </w:tcBorders>
            <w:shd w:val="clear" w:color="auto" w:fill="000000"/>
            <w:vAlign w:val="bottom"/>
          </w:tcPr>
          <w:p w:rsidR="00190D38" w:rsidRPr="00915960" w:rsidRDefault="00190D38"/>
        </w:tc>
        <w:tc>
          <w:tcPr>
            <w:tcW w:w="3940" w:type="dxa"/>
            <w:vMerge/>
            <w:tcBorders>
              <w:top w:val="nil"/>
              <w:left w:val="nil"/>
              <w:bottom w:val="nil"/>
              <w:right w:val="nil"/>
            </w:tcBorders>
            <w:vAlign w:val="bottom"/>
          </w:tcPr>
          <w:p w:rsidR="00190D38" w:rsidRPr="00915960" w:rsidRDefault="00190D38"/>
        </w:tc>
        <w:tc>
          <w:tcPr>
            <w:tcW w:w="40" w:type="dxa"/>
            <w:tcBorders>
              <w:top w:val="nil"/>
              <w:left w:val="single" w:sz="8" w:space="0" w:color="auto"/>
              <w:bottom w:val="nil"/>
              <w:right w:val="nil"/>
            </w:tcBorders>
            <w:vAlign w:val="bottom"/>
          </w:tcPr>
          <w:p w:rsidR="00190D38" w:rsidRPr="00915960" w:rsidRDefault="00190D38"/>
        </w:tc>
        <w:tc>
          <w:tcPr>
            <w:tcW w:w="5380" w:type="dxa"/>
            <w:vMerge w:val="restart"/>
            <w:tcBorders>
              <w:top w:val="nil"/>
              <w:left w:val="nil"/>
              <w:bottom w:val="nil"/>
              <w:right w:val="nil"/>
            </w:tcBorders>
            <w:vAlign w:val="bottom"/>
          </w:tcPr>
          <w:p w:rsidR="001113AF" w:rsidRPr="00915960" w:rsidRDefault="001113AF" w:rsidP="002B1C00">
            <w:r w:rsidRPr="00915960">
              <w:t>elde edilen hidrokarbonların karmaşık bir bileşimidir. Ağırlıklı</w:t>
            </w:r>
          </w:p>
        </w:tc>
        <w:tc>
          <w:tcPr>
            <w:tcW w:w="20" w:type="dxa"/>
            <w:tcBorders>
              <w:top w:val="nil"/>
              <w:left w:val="nil"/>
              <w:bottom w:val="nil"/>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BA55DA">
        <w:trPr>
          <w:trHeight w:val="145"/>
        </w:trPr>
        <w:tc>
          <w:tcPr>
            <w:tcW w:w="20" w:type="dxa"/>
            <w:tcBorders>
              <w:top w:val="nil"/>
              <w:left w:val="nil"/>
              <w:bottom w:val="nil"/>
              <w:right w:val="nil"/>
            </w:tcBorders>
            <w:shd w:val="clear" w:color="auto" w:fill="000000"/>
            <w:vAlign w:val="bottom"/>
          </w:tcPr>
          <w:p w:rsidR="00190D38" w:rsidRPr="00915960" w:rsidRDefault="00190D38"/>
        </w:tc>
        <w:tc>
          <w:tcPr>
            <w:tcW w:w="3940" w:type="dxa"/>
            <w:tcBorders>
              <w:top w:val="nil"/>
              <w:left w:val="nil"/>
              <w:bottom w:val="nil"/>
              <w:right w:val="nil"/>
            </w:tcBorders>
            <w:vAlign w:val="bottom"/>
          </w:tcPr>
          <w:p w:rsidR="00190D38" w:rsidRPr="00915960" w:rsidRDefault="00190D38"/>
        </w:tc>
        <w:tc>
          <w:tcPr>
            <w:tcW w:w="40" w:type="dxa"/>
            <w:tcBorders>
              <w:top w:val="nil"/>
              <w:left w:val="single" w:sz="8" w:space="0" w:color="auto"/>
              <w:bottom w:val="nil"/>
              <w:right w:val="nil"/>
            </w:tcBorders>
            <w:vAlign w:val="bottom"/>
          </w:tcPr>
          <w:p w:rsidR="00190D38" w:rsidRPr="00915960" w:rsidRDefault="00190D38"/>
        </w:tc>
        <w:tc>
          <w:tcPr>
            <w:tcW w:w="5380" w:type="dxa"/>
            <w:vMerge/>
            <w:tcBorders>
              <w:top w:val="nil"/>
              <w:left w:val="nil"/>
              <w:bottom w:val="nil"/>
              <w:right w:val="nil"/>
            </w:tcBorders>
            <w:vAlign w:val="bottom"/>
          </w:tcPr>
          <w:p w:rsidR="00190D38" w:rsidRPr="00915960" w:rsidRDefault="00190D38"/>
        </w:tc>
        <w:tc>
          <w:tcPr>
            <w:tcW w:w="20" w:type="dxa"/>
            <w:tcBorders>
              <w:top w:val="nil"/>
              <w:left w:val="nil"/>
              <w:bottom w:val="nil"/>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BA55DA">
        <w:trPr>
          <w:trHeight w:val="240"/>
        </w:trPr>
        <w:tc>
          <w:tcPr>
            <w:tcW w:w="20" w:type="dxa"/>
            <w:tcBorders>
              <w:top w:val="nil"/>
              <w:left w:val="nil"/>
              <w:bottom w:val="nil"/>
              <w:right w:val="nil"/>
            </w:tcBorders>
            <w:shd w:val="clear" w:color="auto" w:fill="000000"/>
            <w:vAlign w:val="bottom"/>
          </w:tcPr>
          <w:p w:rsidR="00190D38" w:rsidRPr="00915960" w:rsidRDefault="00190D38"/>
        </w:tc>
        <w:tc>
          <w:tcPr>
            <w:tcW w:w="3940" w:type="dxa"/>
            <w:tcBorders>
              <w:top w:val="nil"/>
              <w:left w:val="nil"/>
              <w:bottom w:val="nil"/>
              <w:right w:val="nil"/>
            </w:tcBorders>
            <w:vAlign w:val="bottom"/>
          </w:tcPr>
          <w:p w:rsidR="00190D38" w:rsidRPr="00915960" w:rsidRDefault="00190D38"/>
        </w:tc>
        <w:tc>
          <w:tcPr>
            <w:tcW w:w="40" w:type="dxa"/>
            <w:tcBorders>
              <w:top w:val="nil"/>
              <w:left w:val="single" w:sz="8" w:space="0" w:color="auto"/>
              <w:bottom w:val="nil"/>
              <w:right w:val="nil"/>
            </w:tcBorders>
            <w:vAlign w:val="bottom"/>
          </w:tcPr>
          <w:p w:rsidR="00190D38" w:rsidRPr="00915960" w:rsidRDefault="00190D38"/>
        </w:tc>
        <w:tc>
          <w:tcPr>
            <w:tcW w:w="5380" w:type="dxa"/>
            <w:tcBorders>
              <w:top w:val="nil"/>
              <w:left w:val="nil"/>
              <w:bottom w:val="nil"/>
              <w:right w:val="nil"/>
            </w:tcBorders>
            <w:vAlign w:val="bottom"/>
          </w:tcPr>
          <w:p w:rsidR="001113AF" w:rsidRPr="00915960" w:rsidRDefault="001113AF" w:rsidP="002B1C00">
            <w:r w:rsidRPr="00915960">
              <w:t>olarak karbon numaraları C4 ila C12 aralığında bulunan ve 30˚C</w:t>
            </w:r>
          </w:p>
        </w:tc>
        <w:tc>
          <w:tcPr>
            <w:tcW w:w="20" w:type="dxa"/>
            <w:tcBorders>
              <w:top w:val="nil"/>
              <w:left w:val="nil"/>
              <w:bottom w:val="nil"/>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BA55DA">
        <w:trPr>
          <w:trHeight w:val="240"/>
        </w:trPr>
        <w:tc>
          <w:tcPr>
            <w:tcW w:w="20" w:type="dxa"/>
            <w:tcBorders>
              <w:top w:val="nil"/>
              <w:left w:val="nil"/>
              <w:bottom w:val="nil"/>
              <w:right w:val="nil"/>
            </w:tcBorders>
            <w:shd w:val="clear" w:color="auto" w:fill="000000"/>
            <w:vAlign w:val="bottom"/>
          </w:tcPr>
          <w:p w:rsidR="00190D38" w:rsidRPr="00915960" w:rsidRDefault="00190D38"/>
        </w:tc>
        <w:tc>
          <w:tcPr>
            <w:tcW w:w="3940" w:type="dxa"/>
            <w:tcBorders>
              <w:top w:val="nil"/>
              <w:left w:val="nil"/>
              <w:bottom w:val="nil"/>
              <w:right w:val="nil"/>
            </w:tcBorders>
            <w:vAlign w:val="bottom"/>
          </w:tcPr>
          <w:p w:rsidR="00190D38" w:rsidRPr="00915960" w:rsidRDefault="00190D38"/>
        </w:tc>
        <w:tc>
          <w:tcPr>
            <w:tcW w:w="40" w:type="dxa"/>
            <w:tcBorders>
              <w:top w:val="nil"/>
              <w:left w:val="single" w:sz="8" w:space="0" w:color="auto"/>
              <w:bottom w:val="nil"/>
              <w:right w:val="nil"/>
            </w:tcBorders>
            <w:vAlign w:val="bottom"/>
          </w:tcPr>
          <w:p w:rsidR="00190D38" w:rsidRPr="00915960" w:rsidRDefault="00190D38"/>
        </w:tc>
        <w:tc>
          <w:tcPr>
            <w:tcW w:w="5380" w:type="dxa"/>
            <w:tcBorders>
              <w:top w:val="nil"/>
              <w:left w:val="nil"/>
              <w:bottom w:val="nil"/>
              <w:right w:val="nil"/>
            </w:tcBorders>
            <w:vAlign w:val="bottom"/>
          </w:tcPr>
          <w:p w:rsidR="001113AF" w:rsidRPr="00915960" w:rsidRDefault="001113AF" w:rsidP="002B1C00">
            <w:r w:rsidRPr="00915960">
              <w:t>ila 220˚C (90°F ila 430°F) arasında kaynayan hidrokarbonlardan</w:t>
            </w:r>
          </w:p>
        </w:tc>
        <w:tc>
          <w:tcPr>
            <w:tcW w:w="20" w:type="dxa"/>
            <w:tcBorders>
              <w:top w:val="nil"/>
              <w:left w:val="nil"/>
              <w:bottom w:val="nil"/>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BA55DA">
        <w:trPr>
          <w:trHeight w:val="240"/>
        </w:trPr>
        <w:tc>
          <w:tcPr>
            <w:tcW w:w="20" w:type="dxa"/>
            <w:tcBorders>
              <w:top w:val="nil"/>
              <w:left w:val="nil"/>
              <w:bottom w:val="nil"/>
              <w:right w:val="nil"/>
            </w:tcBorders>
            <w:shd w:val="clear" w:color="auto" w:fill="000000"/>
            <w:vAlign w:val="bottom"/>
          </w:tcPr>
          <w:p w:rsidR="00190D38" w:rsidRPr="00915960" w:rsidRDefault="00190D38"/>
        </w:tc>
        <w:tc>
          <w:tcPr>
            <w:tcW w:w="3940" w:type="dxa"/>
            <w:tcBorders>
              <w:top w:val="nil"/>
              <w:left w:val="nil"/>
              <w:bottom w:val="nil"/>
              <w:right w:val="nil"/>
            </w:tcBorders>
            <w:vAlign w:val="bottom"/>
          </w:tcPr>
          <w:p w:rsidR="00190D38" w:rsidRPr="00915960" w:rsidRDefault="00190D38"/>
        </w:tc>
        <w:tc>
          <w:tcPr>
            <w:tcW w:w="40" w:type="dxa"/>
            <w:tcBorders>
              <w:top w:val="nil"/>
              <w:left w:val="single" w:sz="8" w:space="0" w:color="auto"/>
              <w:bottom w:val="nil"/>
              <w:right w:val="nil"/>
            </w:tcBorders>
            <w:vAlign w:val="bottom"/>
          </w:tcPr>
          <w:p w:rsidR="00190D38" w:rsidRPr="00915960" w:rsidRDefault="00190D38"/>
        </w:tc>
        <w:tc>
          <w:tcPr>
            <w:tcW w:w="5380" w:type="dxa"/>
            <w:tcBorders>
              <w:top w:val="nil"/>
              <w:left w:val="nil"/>
              <w:bottom w:val="nil"/>
              <w:right w:val="nil"/>
            </w:tcBorders>
            <w:vAlign w:val="bottom"/>
          </w:tcPr>
          <w:p w:rsidR="001113AF" w:rsidRPr="00915960" w:rsidRDefault="001113AF" w:rsidP="002B1C00">
            <w:r w:rsidRPr="00915960">
              <w:t>oluşmaktadır. Göreceli olarak büyük miktarda aromatik ve dallı</w:t>
            </w:r>
          </w:p>
        </w:tc>
        <w:tc>
          <w:tcPr>
            <w:tcW w:w="20" w:type="dxa"/>
            <w:tcBorders>
              <w:top w:val="nil"/>
              <w:left w:val="nil"/>
              <w:bottom w:val="nil"/>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BA55DA">
        <w:trPr>
          <w:trHeight w:val="240"/>
        </w:trPr>
        <w:tc>
          <w:tcPr>
            <w:tcW w:w="20" w:type="dxa"/>
            <w:tcBorders>
              <w:top w:val="nil"/>
              <w:left w:val="nil"/>
              <w:bottom w:val="nil"/>
              <w:right w:val="nil"/>
            </w:tcBorders>
            <w:shd w:val="clear" w:color="auto" w:fill="000000"/>
            <w:vAlign w:val="bottom"/>
          </w:tcPr>
          <w:p w:rsidR="00190D38" w:rsidRPr="00915960" w:rsidRDefault="00190D38"/>
        </w:tc>
        <w:tc>
          <w:tcPr>
            <w:tcW w:w="3940" w:type="dxa"/>
            <w:tcBorders>
              <w:top w:val="nil"/>
              <w:left w:val="nil"/>
              <w:bottom w:val="nil"/>
              <w:right w:val="nil"/>
            </w:tcBorders>
            <w:vAlign w:val="bottom"/>
          </w:tcPr>
          <w:p w:rsidR="00190D38" w:rsidRPr="00915960" w:rsidRDefault="00190D38"/>
        </w:tc>
        <w:tc>
          <w:tcPr>
            <w:tcW w:w="40" w:type="dxa"/>
            <w:tcBorders>
              <w:top w:val="nil"/>
              <w:left w:val="single" w:sz="8" w:space="0" w:color="auto"/>
              <w:bottom w:val="nil"/>
              <w:right w:val="nil"/>
            </w:tcBorders>
            <w:vAlign w:val="bottom"/>
          </w:tcPr>
          <w:p w:rsidR="00190D38" w:rsidRPr="00915960" w:rsidRDefault="00190D38"/>
        </w:tc>
        <w:tc>
          <w:tcPr>
            <w:tcW w:w="5380" w:type="dxa"/>
            <w:tcBorders>
              <w:top w:val="nil"/>
              <w:left w:val="nil"/>
              <w:bottom w:val="nil"/>
              <w:right w:val="nil"/>
            </w:tcBorders>
            <w:vAlign w:val="bottom"/>
          </w:tcPr>
          <w:p w:rsidR="001113AF" w:rsidRPr="00915960" w:rsidRDefault="001113AF" w:rsidP="002B1C00">
            <w:r w:rsidRPr="00915960">
              <w:t>zincirli hidrokarbonlar içerir. Bu akımın hacim olarak 10 % ya</w:t>
            </w:r>
          </w:p>
        </w:tc>
        <w:tc>
          <w:tcPr>
            <w:tcW w:w="20" w:type="dxa"/>
            <w:tcBorders>
              <w:top w:val="nil"/>
              <w:left w:val="nil"/>
              <w:bottom w:val="nil"/>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BA55DA">
        <w:trPr>
          <w:trHeight w:val="261"/>
        </w:trPr>
        <w:tc>
          <w:tcPr>
            <w:tcW w:w="20" w:type="dxa"/>
            <w:tcBorders>
              <w:top w:val="nil"/>
              <w:left w:val="nil"/>
              <w:bottom w:val="nil"/>
              <w:right w:val="nil"/>
            </w:tcBorders>
            <w:shd w:val="clear" w:color="auto" w:fill="000000"/>
            <w:vAlign w:val="bottom"/>
          </w:tcPr>
          <w:p w:rsidR="00190D38" w:rsidRPr="00915960" w:rsidRDefault="00190D38"/>
        </w:tc>
        <w:tc>
          <w:tcPr>
            <w:tcW w:w="3940" w:type="dxa"/>
            <w:tcBorders>
              <w:top w:val="nil"/>
              <w:left w:val="nil"/>
              <w:bottom w:val="nil"/>
              <w:right w:val="nil"/>
            </w:tcBorders>
            <w:vAlign w:val="bottom"/>
          </w:tcPr>
          <w:p w:rsidR="00190D38" w:rsidRPr="00915960" w:rsidRDefault="00190D38"/>
        </w:tc>
        <w:tc>
          <w:tcPr>
            <w:tcW w:w="40" w:type="dxa"/>
            <w:tcBorders>
              <w:top w:val="nil"/>
              <w:left w:val="single" w:sz="8" w:space="0" w:color="auto"/>
              <w:bottom w:val="nil"/>
              <w:right w:val="nil"/>
            </w:tcBorders>
            <w:vAlign w:val="bottom"/>
          </w:tcPr>
          <w:p w:rsidR="00190D38" w:rsidRPr="00915960" w:rsidRDefault="00190D38"/>
        </w:tc>
        <w:tc>
          <w:tcPr>
            <w:tcW w:w="5380" w:type="dxa"/>
            <w:tcBorders>
              <w:top w:val="nil"/>
              <w:left w:val="nil"/>
              <w:bottom w:val="nil"/>
              <w:right w:val="nil"/>
            </w:tcBorders>
            <w:vAlign w:val="bottom"/>
          </w:tcPr>
          <w:p w:rsidR="001113AF" w:rsidRPr="00915960" w:rsidRDefault="001113AF" w:rsidP="002B1C00">
            <w:r w:rsidRPr="00915960">
              <w:t>da daha fazla oranda benzen içermesi olasıdır.</w:t>
            </w:r>
          </w:p>
        </w:tc>
        <w:tc>
          <w:tcPr>
            <w:tcW w:w="20" w:type="dxa"/>
            <w:tcBorders>
              <w:top w:val="nil"/>
              <w:left w:val="nil"/>
              <w:bottom w:val="nil"/>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r w:rsidR="00BA55DA" w:rsidRPr="00915960" w:rsidTr="00BA55DA">
        <w:trPr>
          <w:trHeight w:val="325"/>
        </w:trPr>
        <w:tc>
          <w:tcPr>
            <w:tcW w:w="20" w:type="dxa"/>
            <w:tcBorders>
              <w:top w:val="nil"/>
              <w:left w:val="nil"/>
              <w:bottom w:val="single" w:sz="8" w:space="0" w:color="auto"/>
              <w:right w:val="nil"/>
            </w:tcBorders>
            <w:shd w:val="clear" w:color="auto" w:fill="000000"/>
            <w:vAlign w:val="bottom"/>
          </w:tcPr>
          <w:p w:rsidR="00190D38" w:rsidRPr="00915960" w:rsidRDefault="00190D38"/>
        </w:tc>
        <w:tc>
          <w:tcPr>
            <w:tcW w:w="3940" w:type="dxa"/>
            <w:tcBorders>
              <w:top w:val="nil"/>
              <w:left w:val="nil"/>
              <w:bottom w:val="single" w:sz="8" w:space="0" w:color="auto"/>
              <w:right w:val="nil"/>
            </w:tcBorders>
            <w:vAlign w:val="bottom"/>
          </w:tcPr>
          <w:p w:rsidR="00190D38" w:rsidRPr="00915960" w:rsidRDefault="00190D38"/>
        </w:tc>
        <w:tc>
          <w:tcPr>
            <w:tcW w:w="40" w:type="dxa"/>
            <w:tcBorders>
              <w:top w:val="nil"/>
              <w:left w:val="single" w:sz="8" w:space="0" w:color="auto"/>
              <w:bottom w:val="nil"/>
              <w:right w:val="nil"/>
            </w:tcBorders>
            <w:vAlign w:val="bottom"/>
          </w:tcPr>
          <w:p w:rsidR="00190D38" w:rsidRPr="00915960" w:rsidRDefault="00190D38"/>
        </w:tc>
        <w:tc>
          <w:tcPr>
            <w:tcW w:w="5380" w:type="dxa"/>
            <w:tcBorders>
              <w:top w:val="nil"/>
              <w:left w:val="nil"/>
              <w:bottom w:val="single" w:sz="8" w:space="0" w:color="auto"/>
              <w:right w:val="nil"/>
            </w:tcBorders>
            <w:vAlign w:val="bottom"/>
          </w:tcPr>
          <w:p w:rsidR="00190D38" w:rsidRPr="00915960" w:rsidRDefault="00190D38"/>
        </w:tc>
        <w:tc>
          <w:tcPr>
            <w:tcW w:w="20" w:type="dxa"/>
            <w:tcBorders>
              <w:top w:val="nil"/>
              <w:left w:val="nil"/>
              <w:bottom w:val="single" w:sz="8" w:space="0" w:color="auto"/>
              <w:right w:val="nil"/>
            </w:tcBorders>
            <w:shd w:val="clear" w:color="auto" w:fill="000000"/>
            <w:vAlign w:val="bottom"/>
          </w:tcPr>
          <w:p w:rsidR="00190D38" w:rsidRPr="00915960" w:rsidRDefault="00190D38"/>
        </w:tc>
        <w:tc>
          <w:tcPr>
            <w:tcW w:w="20" w:type="dxa"/>
            <w:tcBorders>
              <w:top w:val="nil"/>
              <w:left w:val="nil"/>
              <w:bottom w:val="nil"/>
              <w:right w:val="nil"/>
            </w:tcBorders>
            <w:vAlign w:val="bottom"/>
          </w:tcPr>
          <w:p w:rsidR="00190D38" w:rsidRPr="00915960" w:rsidRDefault="00190D38"/>
        </w:tc>
      </w:tr>
    </w:tbl>
    <w:p w:rsidR="001113AF" w:rsidRPr="00915960" w:rsidRDefault="001113AF" w:rsidP="002B1C00">
      <w:pPr>
        <w:shd w:val="clear" w:color="auto" w:fill="FFFFFF"/>
        <w:tabs>
          <w:tab w:val="left" w:pos="9072"/>
          <w:tab w:val="left" w:pos="9214"/>
          <w:tab w:val="left" w:pos="9356"/>
        </w:tabs>
        <w:ind w:right="686"/>
      </w:pPr>
    </w:p>
    <w:p w:rsidR="001113AF" w:rsidRPr="00915960" w:rsidRDefault="001113AF" w:rsidP="002B1C00">
      <w:pPr>
        <w:tabs>
          <w:tab w:val="left" w:pos="9072"/>
          <w:tab w:val="left" w:pos="9214"/>
          <w:tab w:val="left" w:pos="9356"/>
        </w:tabs>
        <w:ind w:right="686"/>
        <w:rPr>
          <w:rFonts w:ascii="Arial" w:hAnsi="Arial" w:cs="Arial"/>
          <w:sz w:val="2"/>
          <w:szCs w:val="2"/>
        </w:rPr>
      </w:pPr>
    </w:p>
    <w:p w:rsidR="001113AF" w:rsidRPr="00915960" w:rsidRDefault="00FB13DD" w:rsidP="002B1C00">
      <w:pPr>
        <w:shd w:val="clear" w:color="auto" w:fill="FFFFFF"/>
        <w:tabs>
          <w:tab w:val="left" w:pos="9072"/>
          <w:tab w:val="left" w:pos="9214"/>
          <w:tab w:val="left" w:pos="9356"/>
        </w:tabs>
        <w:ind w:right="686"/>
      </w:pPr>
      <w:r w:rsidRPr="00915960">
        <w:rPr>
          <w:b/>
          <w:bCs/>
          <w:sz w:val="24"/>
          <w:szCs w:val="24"/>
        </w:rPr>
        <w:t>2.</w:t>
      </w:r>
      <w:r w:rsidR="00382310" w:rsidRPr="00915960">
        <w:rPr>
          <w:b/>
          <w:bCs/>
          <w:sz w:val="24"/>
          <w:szCs w:val="24"/>
        </w:rPr>
        <w:t xml:space="preserve"> </w:t>
      </w:r>
      <w:r w:rsidR="00BA55DA" w:rsidRPr="00915960">
        <w:rPr>
          <w:b/>
          <w:bCs/>
          <w:sz w:val="24"/>
          <w:szCs w:val="24"/>
        </w:rPr>
        <w:t xml:space="preserve">Bileşim </w:t>
      </w:r>
      <w:r w:rsidRPr="00915960">
        <w:rPr>
          <w:rFonts w:eastAsia="Times New Roman"/>
          <w:b/>
          <w:bCs/>
          <w:sz w:val="24"/>
          <w:szCs w:val="24"/>
        </w:rPr>
        <w:t>bilgisi</w:t>
      </w:r>
    </w:p>
    <w:p w:rsidR="001113AF" w:rsidRPr="00915960" w:rsidRDefault="001113AF" w:rsidP="002B1C00">
      <w:pPr>
        <w:tabs>
          <w:tab w:val="left" w:pos="9072"/>
          <w:tab w:val="left" w:pos="9214"/>
          <w:tab w:val="left" w:pos="9356"/>
        </w:tabs>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02"/>
        <w:gridCol w:w="2131"/>
        <w:gridCol w:w="2405"/>
        <w:gridCol w:w="2875"/>
      </w:tblGrid>
      <w:tr w:rsidR="00BE6EC0" w:rsidRPr="00915960">
        <w:trPr>
          <w:trHeight w:hRule="exact" w:val="389"/>
        </w:trPr>
        <w:tc>
          <w:tcPr>
            <w:tcW w:w="9413" w:type="dxa"/>
            <w:gridSpan w:val="4"/>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Bilinen bile</w:t>
            </w:r>
            <w:r w:rsidRPr="00915960">
              <w:rPr>
                <w:rFonts w:eastAsia="Times New Roman"/>
                <w:b/>
                <w:bCs/>
              </w:rPr>
              <w:t>şenler</w:t>
            </w:r>
          </w:p>
        </w:tc>
      </w:tr>
      <w:tr w:rsidR="00BE6EC0" w:rsidRPr="00915960">
        <w:trPr>
          <w:trHeight w:hRule="exact" w:val="346"/>
        </w:trPr>
        <w:tc>
          <w:tcPr>
            <w:tcW w:w="200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IUPAC ismi</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CAS numaras</w:t>
            </w:r>
            <w:r w:rsidRPr="00915960">
              <w:rPr>
                <w:rFonts w:eastAsia="Times New Roman"/>
                <w:b/>
                <w:bCs/>
              </w:rPr>
              <w:t>ı</w:t>
            </w:r>
          </w:p>
        </w:tc>
        <w:tc>
          <w:tcPr>
            <w:tcW w:w="240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66636B" w:rsidP="002B1C00">
            <w:pPr>
              <w:shd w:val="clear" w:color="auto" w:fill="FFFFFF"/>
              <w:tabs>
                <w:tab w:val="left" w:pos="9072"/>
                <w:tab w:val="left" w:pos="9214"/>
                <w:tab w:val="left" w:pos="9356"/>
              </w:tabs>
              <w:ind w:right="686"/>
            </w:pPr>
            <w:r w:rsidRPr="00915960">
              <w:rPr>
                <w:b/>
                <w:bCs/>
              </w:rPr>
              <w:t>EC numarası</w:t>
            </w:r>
          </w:p>
        </w:tc>
        <w:tc>
          <w:tcPr>
            <w:tcW w:w="287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9433E2" w:rsidP="002B1C00">
            <w:pPr>
              <w:shd w:val="clear" w:color="auto" w:fill="FFFFFF"/>
              <w:tabs>
                <w:tab w:val="left" w:pos="9072"/>
                <w:tab w:val="left" w:pos="9214"/>
                <w:tab w:val="left" w:pos="9356"/>
              </w:tabs>
              <w:ind w:right="686"/>
            </w:pPr>
            <w:r w:rsidRPr="00915960">
              <w:rPr>
                <w:b/>
                <w:bCs/>
                <w:spacing w:val="-1"/>
              </w:rPr>
              <w:t>Kons</w:t>
            </w:r>
            <w:r w:rsidR="00BA55DA" w:rsidRPr="00915960">
              <w:rPr>
                <w:b/>
                <w:bCs/>
                <w:spacing w:val="-1"/>
              </w:rPr>
              <w:t>.</w:t>
            </w:r>
            <w:r w:rsidR="00FB13DD" w:rsidRPr="00915960">
              <w:rPr>
                <w:rFonts w:eastAsia="Times New Roman"/>
                <w:b/>
                <w:bCs/>
                <w:spacing w:val="-1"/>
              </w:rPr>
              <w:t xml:space="preserve"> aralığı (%</w:t>
            </w:r>
            <w:r w:rsidR="00BA55DA" w:rsidRPr="00915960">
              <w:rPr>
                <w:rFonts w:eastAsia="Times New Roman"/>
                <w:b/>
                <w:bCs/>
                <w:spacing w:val="-1"/>
              </w:rPr>
              <w:t xml:space="preserve"> a</w:t>
            </w:r>
            <w:r w:rsidR="00FB13DD" w:rsidRPr="00915960">
              <w:rPr>
                <w:rFonts w:eastAsia="Times New Roman"/>
                <w:b/>
                <w:bCs/>
                <w:spacing w:val="-1"/>
              </w:rPr>
              <w:t>/</w:t>
            </w:r>
            <w:r w:rsidR="00BA55DA" w:rsidRPr="00915960">
              <w:rPr>
                <w:rFonts w:eastAsia="Times New Roman"/>
                <w:b/>
                <w:bCs/>
                <w:spacing w:val="-1"/>
              </w:rPr>
              <w:t>a</w:t>
            </w:r>
            <w:r w:rsidR="00FB13DD" w:rsidRPr="00915960">
              <w:rPr>
                <w:rFonts w:eastAsia="Times New Roman"/>
                <w:b/>
                <w:bCs/>
                <w:spacing w:val="-1"/>
              </w:rPr>
              <w:t>)</w:t>
            </w:r>
          </w:p>
        </w:tc>
      </w:tr>
      <w:tr w:rsidR="00BE6EC0" w:rsidRPr="00915960">
        <w:trPr>
          <w:trHeight w:hRule="exact" w:val="355"/>
        </w:trPr>
        <w:tc>
          <w:tcPr>
            <w:tcW w:w="200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Benzen</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71-43-2</w:t>
            </w:r>
          </w:p>
        </w:tc>
        <w:tc>
          <w:tcPr>
            <w:tcW w:w="240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200-753-7</w:t>
            </w:r>
          </w:p>
        </w:tc>
        <w:tc>
          <w:tcPr>
            <w:tcW w:w="287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1-10</w:t>
            </w:r>
          </w:p>
        </w:tc>
      </w:tr>
      <w:tr w:rsidR="00BE6EC0" w:rsidRPr="00915960">
        <w:trPr>
          <w:trHeight w:hRule="exact" w:val="346"/>
        </w:trPr>
        <w:tc>
          <w:tcPr>
            <w:tcW w:w="200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Toluen</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108-88-3</w:t>
            </w:r>
          </w:p>
        </w:tc>
        <w:tc>
          <w:tcPr>
            <w:tcW w:w="240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203-625-9</w:t>
            </w:r>
          </w:p>
        </w:tc>
        <w:tc>
          <w:tcPr>
            <w:tcW w:w="287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20-25</w:t>
            </w:r>
          </w:p>
        </w:tc>
      </w:tr>
      <w:tr w:rsidR="00BE6EC0" w:rsidRPr="00915960">
        <w:trPr>
          <w:trHeight w:hRule="exact" w:val="379"/>
        </w:trPr>
        <w:tc>
          <w:tcPr>
            <w:tcW w:w="2002"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Ksilen</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1330-20-7</w:t>
            </w:r>
          </w:p>
        </w:tc>
        <w:tc>
          <w:tcPr>
            <w:tcW w:w="240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215-535-7</w:t>
            </w:r>
          </w:p>
        </w:tc>
        <w:tc>
          <w:tcPr>
            <w:tcW w:w="287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15-20</w:t>
            </w:r>
          </w:p>
        </w:tc>
      </w:tr>
    </w:tbl>
    <w:p w:rsidR="001113AF" w:rsidRPr="00915960" w:rsidRDefault="00FB13DD" w:rsidP="006038B2">
      <w:pPr>
        <w:pStyle w:val="Balk3"/>
        <w:rPr>
          <w:rFonts w:eastAsia="Times New Roman"/>
        </w:rPr>
      </w:pPr>
      <w:bookmarkStart w:id="50" w:name="_Toc433372069"/>
      <w:r w:rsidRPr="00915960">
        <w:t>Gaz ya</w:t>
      </w:r>
      <w:r w:rsidRPr="00915960">
        <w:rPr>
          <w:rFonts w:eastAsia="Times New Roman"/>
        </w:rPr>
        <w:t>ğları (petrol)</w:t>
      </w:r>
      <w:bookmarkEnd w:id="50"/>
    </w:p>
    <w:p w:rsidR="001113AF" w:rsidRPr="00915960" w:rsidRDefault="001113AF" w:rsidP="002B1C00">
      <w:pPr>
        <w:shd w:val="clear" w:color="auto" w:fill="FFFFFF"/>
        <w:tabs>
          <w:tab w:val="left" w:pos="9072"/>
          <w:tab w:val="left" w:pos="9214"/>
          <w:tab w:val="left" w:pos="9356"/>
        </w:tabs>
        <w:ind w:right="686"/>
      </w:pPr>
    </w:p>
    <w:p w:rsidR="00BA55DA" w:rsidRPr="00915960" w:rsidRDefault="00FB13DD">
      <w:pPr>
        <w:shd w:val="clear" w:color="auto" w:fill="FFFFFF"/>
        <w:tabs>
          <w:tab w:val="left" w:pos="9072"/>
          <w:tab w:val="left" w:pos="9214"/>
          <w:tab w:val="left" w:pos="9356"/>
        </w:tabs>
        <w:ind w:right="686"/>
      </w:pPr>
      <w:r w:rsidRPr="00915960">
        <w:rPr>
          <w:b/>
          <w:bCs/>
          <w:sz w:val="24"/>
          <w:szCs w:val="24"/>
        </w:rPr>
        <w:t>1.</w:t>
      </w:r>
      <w:r w:rsidR="00BA55DA" w:rsidRPr="00915960">
        <w:rPr>
          <w:b/>
          <w:bCs/>
          <w:sz w:val="24"/>
          <w:szCs w:val="24"/>
        </w:rPr>
        <w:t xml:space="preserve"> </w:t>
      </w:r>
      <w:r w:rsidR="00BA55DA" w:rsidRPr="00915960">
        <w:rPr>
          <w:rFonts w:eastAsia="Times New Roman"/>
          <w:b/>
          <w:bCs/>
          <w:spacing w:val="-2"/>
          <w:sz w:val="24"/>
          <w:szCs w:val="24"/>
        </w:rPr>
        <w:t>İsim ve diğer tanımlayıcılar</w:t>
      </w:r>
    </w:p>
    <w:p w:rsidR="001113AF" w:rsidRPr="00915960" w:rsidRDefault="001113AF" w:rsidP="002B1C00">
      <w:pPr>
        <w:shd w:val="clear" w:color="auto" w:fill="FFFFFF"/>
        <w:tabs>
          <w:tab w:val="left" w:pos="9072"/>
          <w:tab w:val="left" w:pos="9214"/>
          <w:tab w:val="left" w:pos="9356"/>
        </w:tabs>
        <w:ind w:right="686"/>
      </w:pPr>
    </w:p>
    <w:tbl>
      <w:tblPr>
        <w:tblW w:w="0" w:type="auto"/>
        <w:tblInd w:w="30"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455"/>
        <w:gridCol w:w="4456"/>
      </w:tblGrid>
      <w:tr w:rsidR="001A0DD5" w:rsidRPr="00915960" w:rsidTr="002B1C00">
        <w:trPr>
          <w:trHeight w:val="400"/>
        </w:trPr>
        <w:tc>
          <w:tcPr>
            <w:tcW w:w="4455" w:type="dxa"/>
            <w:vAlign w:val="bottom"/>
          </w:tcPr>
          <w:p w:rsidR="001A0DD5" w:rsidRPr="00915960" w:rsidRDefault="001113AF">
            <w:pPr>
              <w:ind w:left="140"/>
              <w:rPr>
                <w:sz w:val="24"/>
                <w:szCs w:val="24"/>
              </w:rPr>
            </w:pPr>
            <w:r w:rsidRPr="00915960">
              <w:rPr>
                <w:b/>
                <w:bCs/>
              </w:rPr>
              <w:t>IUPAC ismi ya da diğer uluslararası kimyasal isim</w:t>
            </w:r>
          </w:p>
        </w:tc>
        <w:tc>
          <w:tcPr>
            <w:tcW w:w="4456" w:type="dxa"/>
            <w:vAlign w:val="bottom"/>
          </w:tcPr>
          <w:p w:rsidR="001A0DD5" w:rsidRPr="00915960" w:rsidRDefault="001113AF">
            <w:pPr>
              <w:ind w:left="80"/>
              <w:rPr>
                <w:sz w:val="24"/>
                <w:szCs w:val="24"/>
              </w:rPr>
            </w:pPr>
            <w:r w:rsidRPr="00915960">
              <w:t>Gaz yağları (petrol), ağır atmosferik</w:t>
            </w:r>
          </w:p>
        </w:tc>
      </w:tr>
    </w:tbl>
    <w:p w:rsidR="001113AF" w:rsidRPr="00915960" w:rsidRDefault="001113AF" w:rsidP="002B1C00">
      <w:pPr>
        <w:shd w:val="clear" w:color="auto" w:fill="FFFFFF"/>
        <w:tabs>
          <w:tab w:val="left" w:pos="9072"/>
          <w:tab w:val="left" w:pos="9214"/>
          <w:tab w:val="left" w:pos="9356"/>
        </w:tabs>
        <w:ind w:right="686"/>
      </w:pPr>
    </w:p>
    <w:p w:rsidR="001113AF" w:rsidRPr="00915960" w:rsidRDefault="00FB13DD" w:rsidP="002B1C00">
      <w:pPr>
        <w:shd w:val="clear" w:color="auto" w:fill="FFFFFF"/>
        <w:tabs>
          <w:tab w:val="left" w:pos="9072"/>
          <w:tab w:val="left" w:pos="9214"/>
          <w:tab w:val="left" w:pos="9356"/>
        </w:tabs>
        <w:ind w:right="686"/>
        <w:rPr>
          <w:b/>
          <w:bCs/>
          <w:spacing w:val="-2"/>
          <w:sz w:val="24"/>
          <w:szCs w:val="24"/>
        </w:rPr>
      </w:pPr>
      <w:r w:rsidRPr="00915960">
        <w:rPr>
          <w:b/>
          <w:bCs/>
          <w:spacing w:val="-2"/>
          <w:sz w:val="24"/>
          <w:szCs w:val="24"/>
        </w:rPr>
        <w:t>Kaynak</w:t>
      </w:r>
    </w:p>
    <w:tbl>
      <w:tblPr>
        <w:tblW w:w="0" w:type="auto"/>
        <w:tblInd w:w="30" w:type="dxa"/>
        <w:tblBorders>
          <w:top w:val="single" w:sz="8" w:space="0" w:color="auto"/>
          <w:left w:val="single" w:sz="8" w:space="0" w:color="auto"/>
          <w:bottom w:val="single" w:sz="4" w:space="0" w:color="auto"/>
          <w:right w:val="single" w:sz="8" w:space="0" w:color="auto"/>
        </w:tblBorders>
        <w:tblLayout w:type="fixed"/>
        <w:tblCellMar>
          <w:left w:w="0" w:type="dxa"/>
          <w:right w:w="0" w:type="dxa"/>
        </w:tblCellMar>
        <w:tblLook w:val="0000" w:firstRow="0" w:lastRow="0" w:firstColumn="0" w:lastColumn="0" w:noHBand="0" w:noVBand="0"/>
      </w:tblPr>
      <w:tblGrid>
        <w:gridCol w:w="4455"/>
        <w:gridCol w:w="4456"/>
      </w:tblGrid>
      <w:tr w:rsidR="001A0DD5" w:rsidRPr="00915960" w:rsidTr="002B1C00">
        <w:trPr>
          <w:trHeight w:val="564"/>
        </w:trPr>
        <w:tc>
          <w:tcPr>
            <w:tcW w:w="4455" w:type="dxa"/>
            <w:tcBorders>
              <w:top w:val="single" w:sz="8" w:space="0" w:color="auto"/>
              <w:bottom w:val="single" w:sz="4" w:space="0" w:color="auto"/>
              <w:right w:val="single" w:sz="4" w:space="0" w:color="auto"/>
            </w:tcBorders>
            <w:vAlign w:val="bottom"/>
          </w:tcPr>
          <w:p w:rsidR="001A0DD5" w:rsidRPr="00915960" w:rsidRDefault="001113AF">
            <w:pPr>
              <w:ind w:left="140"/>
            </w:pPr>
            <w:r w:rsidRPr="00915960">
              <w:rPr>
                <w:b/>
                <w:bCs/>
              </w:rPr>
              <w:t>Akım kaynağının tanımlaması ya da açıklaması</w:t>
            </w:r>
          </w:p>
        </w:tc>
        <w:tc>
          <w:tcPr>
            <w:tcW w:w="4456" w:type="dxa"/>
            <w:tcBorders>
              <w:left w:val="single" w:sz="4" w:space="0" w:color="auto"/>
            </w:tcBorders>
            <w:vAlign w:val="bottom"/>
          </w:tcPr>
          <w:p w:rsidR="001A0DD5" w:rsidRPr="00915960" w:rsidRDefault="001113AF">
            <w:pPr>
              <w:ind w:left="80"/>
            </w:pPr>
            <w:r w:rsidRPr="00915960">
              <w:t>Ham yağ</w:t>
            </w:r>
          </w:p>
        </w:tc>
      </w:tr>
    </w:tbl>
    <w:p w:rsidR="001113AF" w:rsidRPr="00915960" w:rsidRDefault="001A0DD5" w:rsidP="002B1C00">
      <w:pPr>
        <w:shd w:val="clear" w:color="auto" w:fill="FFFFFF"/>
        <w:tabs>
          <w:tab w:val="left" w:pos="9072"/>
          <w:tab w:val="left" w:pos="9214"/>
          <w:tab w:val="left" w:pos="9356"/>
        </w:tabs>
        <w:ind w:right="686"/>
        <w:rPr>
          <w:sz w:val="24"/>
          <w:szCs w:val="24"/>
        </w:rPr>
      </w:pPr>
      <w:r w:rsidRPr="00915960">
        <w:rPr>
          <w:rFonts w:eastAsia="Times New Roman"/>
          <w:b/>
          <w:bCs/>
          <w:spacing w:val="-3"/>
          <w:sz w:val="24"/>
          <w:szCs w:val="24"/>
        </w:rPr>
        <w:t>İ</w:t>
      </w:r>
      <w:r w:rsidR="001113AF" w:rsidRPr="00915960">
        <w:rPr>
          <w:rFonts w:eastAsia="Times New Roman"/>
          <w:b/>
          <w:bCs/>
          <w:spacing w:val="-3"/>
          <w:sz w:val="24"/>
          <w:szCs w:val="24"/>
        </w:rPr>
        <w:t>şlem</w:t>
      </w:r>
    </w:p>
    <w:p w:rsidR="001113AF" w:rsidRPr="00915960" w:rsidRDefault="001113AF" w:rsidP="002B1C00">
      <w:pPr>
        <w:tabs>
          <w:tab w:val="left" w:pos="9072"/>
          <w:tab w:val="left" w:pos="9214"/>
          <w:tab w:val="left" w:pos="9356"/>
        </w:tabs>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600"/>
        <w:gridCol w:w="5331"/>
      </w:tblGrid>
      <w:tr w:rsidR="00BE6EC0" w:rsidRPr="00915960" w:rsidTr="002B1C00">
        <w:trPr>
          <w:trHeight w:hRule="exact" w:val="384"/>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Rafine i</w:t>
            </w:r>
            <w:r w:rsidRPr="00915960">
              <w:rPr>
                <w:rFonts w:eastAsia="Times New Roman"/>
                <w:b/>
                <w:bCs/>
              </w:rPr>
              <w:t>şlemi açıklaması</w:t>
            </w:r>
          </w:p>
        </w:tc>
        <w:tc>
          <w:tcPr>
            <w:tcW w:w="533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Atmosferik dam</w:t>
            </w:r>
            <w:r w:rsidRPr="00915960">
              <w:rPr>
                <w:rFonts w:eastAsia="Times New Roman"/>
                <w:b/>
                <w:bCs/>
              </w:rPr>
              <w:t>ıtma</w:t>
            </w:r>
          </w:p>
        </w:tc>
      </w:tr>
      <w:tr w:rsidR="00BE6EC0" w:rsidRPr="00915960" w:rsidTr="002B1C00">
        <w:trPr>
          <w:trHeight w:hRule="exact" w:val="350"/>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Karbon aral</w:t>
            </w:r>
            <w:r w:rsidRPr="00915960">
              <w:rPr>
                <w:rFonts w:eastAsia="Times New Roman"/>
                <w:b/>
                <w:bCs/>
              </w:rPr>
              <w:t>ığı</w:t>
            </w:r>
          </w:p>
        </w:tc>
        <w:tc>
          <w:tcPr>
            <w:tcW w:w="533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C7 - C35</w:t>
            </w:r>
          </w:p>
        </w:tc>
      </w:tr>
      <w:tr w:rsidR="00BE6EC0" w:rsidRPr="00915960" w:rsidTr="002B1C00">
        <w:trPr>
          <w:trHeight w:hRule="exact" w:val="542"/>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spacing w:val="-1"/>
              </w:rPr>
              <w:t>Kaynama noktas</w:t>
            </w:r>
            <w:r w:rsidRPr="00915960">
              <w:rPr>
                <w:rFonts w:eastAsia="Times New Roman"/>
                <w:b/>
                <w:bCs/>
                <w:spacing w:val="-1"/>
              </w:rPr>
              <w:t>ı aralığı ya da kesim</w:t>
            </w:r>
          </w:p>
        </w:tc>
        <w:tc>
          <w:tcPr>
            <w:tcW w:w="533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121</w:t>
            </w:r>
            <w:r w:rsidRPr="00915960">
              <w:rPr>
                <w:rFonts w:eastAsia="Times New Roman"/>
              </w:rPr>
              <w:t>°C ila 510°C</w:t>
            </w:r>
          </w:p>
        </w:tc>
      </w:tr>
      <w:tr w:rsidR="00BE6EC0" w:rsidRPr="00915960" w:rsidTr="002B1C00">
        <w:trPr>
          <w:trHeight w:hRule="exact" w:val="578"/>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spacing w:val="-1"/>
              </w:rPr>
              <w:t>Di</w:t>
            </w:r>
            <w:r w:rsidRPr="00915960">
              <w:rPr>
                <w:rFonts w:eastAsia="Times New Roman"/>
                <w:b/>
                <w:bCs/>
                <w:spacing w:val="-1"/>
              </w:rPr>
              <w:t>ğer fiziksel özellikler, örneğin akışkanlık</w:t>
            </w:r>
          </w:p>
        </w:tc>
        <w:tc>
          <w:tcPr>
            <w:tcW w:w="533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40</w:t>
            </w:r>
            <w:r w:rsidRPr="00915960">
              <w:rPr>
                <w:rFonts w:eastAsia="Times New Roman"/>
              </w:rPr>
              <w:t>˚C’de 20 mm</w:t>
            </w:r>
            <w:r w:rsidR="005400E8" w:rsidRPr="00915960">
              <w:rPr>
                <w:rFonts w:eastAsia="Times New Roman"/>
                <w:vertAlign w:val="superscript"/>
              </w:rPr>
              <w:t>2</w:t>
            </w:r>
            <w:r w:rsidRPr="00915960">
              <w:rPr>
                <w:rFonts w:eastAsia="Times New Roman"/>
              </w:rPr>
              <w:t>/s (Viskozite)</w:t>
            </w:r>
          </w:p>
        </w:tc>
      </w:tr>
      <w:tr w:rsidR="00BE6EC0" w:rsidRPr="00915960" w:rsidTr="002B1C00">
        <w:trPr>
          <w:trHeight w:hRule="exact" w:val="2259"/>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rPr>
                <w:b/>
                <w:bCs/>
              </w:rPr>
              <w:t>EC numarası</w:t>
            </w:r>
          </w:p>
          <w:p w:rsidR="001113AF" w:rsidRPr="00915960" w:rsidRDefault="001113AF" w:rsidP="002B1C00">
            <w:pPr>
              <w:shd w:val="clear" w:color="auto" w:fill="FFFFFF"/>
              <w:tabs>
                <w:tab w:val="left" w:pos="9072"/>
                <w:tab w:val="left" w:pos="9214"/>
                <w:tab w:val="left" w:pos="9356"/>
              </w:tabs>
              <w:ind w:right="686"/>
            </w:pPr>
            <w:r w:rsidRPr="00915960">
              <w:rPr>
                <w:b/>
                <w:bCs/>
              </w:rPr>
              <w:t>CAS numaras</w:t>
            </w:r>
            <w:r w:rsidRPr="00915960">
              <w:rPr>
                <w:rFonts w:eastAsia="Times New Roman"/>
                <w:b/>
                <w:bCs/>
              </w:rPr>
              <w:t>ı</w:t>
            </w:r>
          </w:p>
          <w:p w:rsidR="001113AF" w:rsidRPr="00915960" w:rsidRDefault="001113AF" w:rsidP="002B1C00">
            <w:pPr>
              <w:shd w:val="clear" w:color="auto" w:fill="FFFFFF"/>
              <w:tabs>
                <w:tab w:val="left" w:pos="9072"/>
                <w:tab w:val="left" w:pos="9214"/>
                <w:tab w:val="left" w:pos="9356"/>
              </w:tabs>
              <w:ind w:right="686"/>
            </w:pPr>
            <w:r w:rsidRPr="00915960">
              <w:rPr>
                <w:b/>
                <w:bCs/>
              </w:rPr>
              <w:t>EC ismi/CAS ismi</w:t>
            </w:r>
          </w:p>
          <w:p w:rsidR="001113AF" w:rsidRPr="00915960" w:rsidRDefault="001113AF" w:rsidP="002B1C00">
            <w:pPr>
              <w:shd w:val="clear" w:color="auto" w:fill="FFFFFF"/>
              <w:tabs>
                <w:tab w:val="left" w:pos="9072"/>
                <w:tab w:val="left" w:pos="9214"/>
                <w:tab w:val="left" w:pos="9356"/>
              </w:tabs>
              <w:ind w:right="686"/>
              <w:rPr>
                <w:b/>
                <w:bCs/>
                <w:spacing w:val="-1"/>
              </w:rPr>
            </w:pPr>
          </w:p>
          <w:p w:rsidR="001113AF" w:rsidRPr="00915960" w:rsidRDefault="001113AF" w:rsidP="002B1C00">
            <w:pPr>
              <w:shd w:val="clear" w:color="auto" w:fill="FFFFFF"/>
              <w:tabs>
                <w:tab w:val="left" w:pos="9072"/>
                <w:tab w:val="left" w:pos="9214"/>
                <w:tab w:val="left" w:pos="9356"/>
              </w:tabs>
              <w:ind w:right="686"/>
            </w:pPr>
            <w:r w:rsidRPr="00915960">
              <w:rPr>
                <w:b/>
                <w:bCs/>
                <w:spacing w:val="-1"/>
              </w:rPr>
              <w:t>EC a</w:t>
            </w:r>
            <w:r w:rsidRPr="00915960">
              <w:rPr>
                <w:rFonts w:eastAsia="Times New Roman"/>
                <w:b/>
                <w:bCs/>
                <w:spacing w:val="-1"/>
              </w:rPr>
              <w:t>çıklaması/CAS açıklaması</w:t>
            </w:r>
          </w:p>
        </w:tc>
        <w:tc>
          <w:tcPr>
            <w:tcW w:w="533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r w:rsidRPr="00915960">
              <w:t>272-184-2</w:t>
            </w:r>
          </w:p>
          <w:p w:rsidR="001113AF" w:rsidRPr="00915960" w:rsidRDefault="001113AF" w:rsidP="002B1C00">
            <w:pPr>
              <w:shd w:val="clear" w:color="auto" w:fill="FFFFFF"/>
              <w:tabs>
                <w:tab w:val="left" w:pos="9072"/>
                <w:tab w:val="left" w:pos="9214"/>
                <w:tab w:val="left" w:pos="9356"/>
              </w:tabs>
              <w:ind w:right="686"/>
            </w:pPr>
            <w:r w:rsidRPr="00915960">
              <w:t>68783-08-4</w:t>
            </w:r>
          </w:p>
          <w:p w:rsidR="001113AF" w:rsidRPr="00915960" w:rsidRDefault="001113AF" w:rsidP="002B1C00">
            <w:pPr>
              <w:shd w:val="clear" w:color="auto" w:fill="FFFFFF"/>
              <w:tabs>
                <w:tab w:val="left" w:pos="9072"/>
                <w:tab w:val="left" w:pos="9214"/>
                <w:tab w:val="left" w:pos="9356"/>
              </w:tabs>
              <w:ind w:right="686"/>
            </w:pPr>
            <w:r w:rsidRPr="00915960">
              <w:t>Gaz ya</w:t>
            </w:r>
            <w:r w:rsidRPr="00915960">
              <w:rPr>
                <w:rFonts w:eastAsia="Times New Roman"/>
              </w:rPr>
              <w:t>ğları (petrol), ağır atmosferik</w:t>
            </w:r>
          </w:p>
          <w:p w:rsidR="001113AF" w:rsidRPr="00915960" w:rsidRDefault="001113AF" w:rsidP="002B1C00">
            <w:pPr>
              <w:shd w:val="clear" w:color="auto" w:fill="FFFFFF"/>
              <w:tabs>
                <w:tab w:val="left" w:pos="9072"/>
                <w:tab w:val="left" w:pos="9214"/>
                <w:tab w:val="left" w:pos="9356"/>
              </w:tabs>
              <w:ind w:right="686"/>
            </w:pPr>
          </w:p>
          <w:p w:rsidR="001113AF" w:rsidRPr="00915960" w:rsidRDefault="001113AF" w:rsidP="002B1C00">
            <w:pPr>
              <w:shd w:val="clear" w:color="auto" w:fill="FFFFFF"/>
              <w:tabs>
                <w:tab w:val="left" w:pos="9072"/>
                <w:tab w:val="left" w:pos="9214"/>
                <w:tab w:val="left" w:pos="9356"/>
              </w:tabs>
              <w:ind w:right="686"/>
            </w:pPr>
            <w:r w:rsidRPr="00915960">
              <w:t>Ham ya</w:t>
            </w:r>
            <w:r w:rsidRPr="00915960">
              <w:rPr>
                <w:rFonts w:eastAsia="Times New Roman"/>
              </w:rPr>
              <w:t xml:space="preserve">ğım damıtılmasından elde edilen hidrokarbonların karmaşık </w:t>
            </w:r>
            <w:r w:rsidRPr="00915960">
              <w:rPr>
                <w:rFonts w:eastAsia="Times New Roman"/>
                <w:spacing w:val="-1"/>
              </w:rPr>
              <w:t xml:space="preserve">bir bileşimidir. Ağırlıklı olarak karbon numaraları C7 ila C35 arasında </w:t>
            </w:r>
            <w:r w:rsidRPr="00915960">
              <w:rPr>
                <w:rFonts w:eastAsia="Times New Roman"/>
              </w:rPr>
              <w:t>bulunan ve ortalama 121 ˚C ila 510 ˚C (250°F ila 950°F) arasında kaynayan hidrokarbonlardan oluşur.</w:t>
            </w:r>
          </w:p>
        </w:tc>
      </w:tr>
    </w:tbl>
    <w:p w:rsidR="00F5687E" w:rsidRPr="00915960" w:rsidRDefault="00F5687E" w:rsidP="002B1C00">
      <w:pPr>
        <w:shd w:val="clear" w:color="auto" w:fill="FFFFFF"/>
        <w:tabs>
          <w:tab w:val="left" w:pos="9072"/>
          <w:tab w:val="left" w:pos="9214"/>
          <w:tab w:val="left" w:pos="9356"/>
        </w:tabs>
        <w:ind w:right="686"/>
        <w:rPr>
          <w:bCs/>
          <w:sz w:val="24"/>
          <w:szCs w:val="24"/>
        </w:rPr>
      </w:pPr>
    </w:p>
    <w:p w:rsidR="001113AF" w:rsidRPr="00915960" w:rsidRDefault="00FB13DD" w:rsidP="002B1C00">
      <w:pPr>
        <w:shd w:val="clear" w:color="auto" w:fill="FFFFFF"/>
        <w:tabs>
          <w:tab w:val="left" w:pos="9072"/>
          <w:tab w:val="left" w:pos="9214"/>
          <w:tab w:val="left" w:pos="9356"/>
        </w:tabs>
        <w:ind w:right="686"/>
      </w:pPr>
      <w:r w:rsidRPr="00915960">
        <w:rPr>
          <w:b/>
          <w:bCs/>
          <w:sz w:val="24"/>
          <w:szCs w:val="24"/>
        </w:rPr>
        <w:t>2.</w:t>
      </w:r>
      <w:r w:rsidR="00382310" w:rsidRPr="00915960">
        <w:rPr>
          <w:b/>
          <w:bCs/>
          <w:sz w:val="24"/>
          <w:szCs w:val="24"/>
        </w:rPr>
        <w:t xml:space="preserve"> </w:t>
      </w:r>
      <w:r w:rsidRPr="00915960">
        <w:rPr>
          <w:b/>
          <w:bCs/>
          <w:sz w:val="24"/>
          <w:szCs w:val="24"/>
        </w:rPr>
        <w:t xml:space="preserve">Kimyasal </w:t>
      </w:r>
      <w:r w:rsidR="001A0DD5" w:rsidRPr="00915960">
        <w:rPr>
          <w:b/>
          <w:bCs/>
          <w:sz w:val="24"/>
          <w:szCs w:val="24"/>
        </w:rPr>
        <w:t>bileşim</w:t>
      </w:r>
    </w:p>
    <w:p w:rsidR="00F5687E" w:rsidRPr="00915960" w:rsidRDefault="00F5687E" w:rsidP="002B1C00">
      <w:pPr>
        <w:shd w:val="clear" w:color="auto" w:fill="FFFFFF"/>
        <w:tabs>
          <w:tab w:val="left" w:pos="9072"/>
          <w:tab w:val="left" w:pos="9214"/>
          <w:tab w:val="left" w:pos="9356"/>
        </w:tabs>
        <w:ind w:right="686"/>
        <w:rPr>
          <w:spacing w:val="-2"/>
          <w:sz w:val="24"/>
          <w:szCs w:val="24"/>
        </w:rPr>
      </w:pPr>
    </w:p>
    <w:p w:rsidR="001113AF" w:rsidRPr="00915960" w:rsidRDefault="00FB13DD" w:rsidP="002B1C00">
      <w:pPr>
        <w:shd w:val="clear" w:color="auto" w:fill="FFFFFF"/>
        <w:tabs>
          <w:tab w:val="left" w:pos="9072"/>
          <w:tab w:val="left" w:pos="9214"/>
          <w:tab w:val="left" w:pos="9356"/>
        </w:tabs>
        <w:ind w:right="686"/>
        <w:rPr>
          <w:rFonts w:eastAsia="Times New Roman"/>
          <w:spacing w:val="-2"/>
          <w:sz w:val="24"/>
          <w:szCs w:val="24"/>
        </w:rPr>
      </w:pPr>
      <w:r w:rsidRPr="00915960">
        <w:rPr>
          <w:spacing w:val="-2"/>
          <w:sz w:val="24"/>
          <w:szCs w:val="24"/>
        </w:rPr>
        <w:t>Mevcut bilgi bulunmamaktad</w:t>
      </w:r>
      <w:r w:rsidRPr="00915960">
        <w:rPr>
          <w:rFonts w:eastAsia="Times New Roman"/>
          <w:spacing w:val="-2"/>
          <w:sz w:val="24"/>
          <w:szCs w:val="24"/>
        </w:rPr>
        <w:t>ır.</w:t>
      </w:r>
    </w:p>
    <w:p w:rsidR="001113AF" w:rsidRPr="00915960" w:rsidRDefault="006038B2" w:rsidP="006038B2">
      <w:pPr>
        <w:pStyle w:val="Balk2"/>
      </w:pPr>
      <w:bookmarkStart w:id="51" w:name="_Toc433372070"/>
      <w:r>
        <w:t>E</w:t>
      </w:r>
      <w:r w:rsidR="001113AF" w:rsidRPr="00915960">
        <w:t>NZ</w:t>
      </w:r>
      <w:r w:rsidR="001113AF" w:rsidRPr="00915960">
        <w:rPr>
          <w:rFonts w:eastAsia="Times New Roman"/>
        </w:rPr>
        <w:t>İMLER</w:t>
      </w:r>
      <w:bookmarkEnd w:id="51"/>
    </w:p>
    <w:p w:rsidR="00F5687E" w:rsidRPr="00915960" w:rsidRDefault="00F5687E" w:rsidP="002B1C00">
      <w:pPr>
        <w:shd w:val="clear" w:color="auto" w:fill="FFFFFF"/>
        <w:tabs>
          <w:tab w:val="left" w:pos="9072"/>
          <w:tab w:val="left" w:pos="9214"/>
          <w:tab w:val="left" w:pos="9356"/>
        </w:tabs>
        <w:ind w:right="3"/>
        <w:jc w:val="both"/>
        <w:rPr>
          <w:spacing w:val="-2"/>
          <w:sz w:val="24"/>
          <w:szCs w:val="24"/>
        </w:rPr>
      </w:pPr>
    </w:p>
    <w:p w:rsidR="001113AF" w:rsidRPr="00915960" w:rsidRDefault="001113AF" w:rsidP="002B1C00">
      <w:pPr>
        <w:shd w:val="clear" w:color="auto" w:fill="FFFFFF"/>
        <w:tabs>
          <w:tab w:val="left" w:pos="9072"/>
          <w:tab w:val="left" w:pos="9214"/>
          <w:tab w:val="left" w:pos="9356"/>
        </w:tabs>
        <w:ind w:right="3"/>
        <w:jc w:val="both"/>
        <w:rPr>
          <w:spacing w:val="-2"/>
          <w:sz w:val="24"/>
          <w:szCs w:val="24"/>
        </w:rPr>
      </w:pPr>
      <w:r w:rsidRPr="00915960">
        <w:rPr>
          <w:spacing w:val="-2"/>
          <w:sz w:val="24"/>
          <w:szCs w:val="24"/>
        </w:rPr>
        <w:t xml:space="preserve">Bölüm 4.3.2.3’de verilen belirli UVCB rehberlik bilgileri kullanılarak, iki örneğe yer verilmiştir: subtisilin (IUBMB isimlendirilmesi + diğer bileşenlerle tanımlanmaktadır) ve </w:t>
      </w:r>
      <w:r w:rsidR="00A365F8" w:rsidRPr="00915960">
        <w:rPr>
          <w:spacing w:val="-2"/>
          <w:sz w:val="24"/>
          <w:szCs w:val="24"/>
        </w:rPr>
        <w:t>α</w:t>
      </w:r>
      <w:r w:rsidRPr="00915960">
        <w:rPr>
          <w:spacing w:val="-2"/>
          <w:sz w:val="24"/>
          <w:szCs w:val="24"/>
        </w:rPr>
        <w:t xml:space="preserve">-amilaz (IUBMB </w:t>
      </w:r>
      <w:r w:rsidRPr="00915960">
        <w:rPr>
          <w:spacing w:val="-2"/>
          <w:sz w:val="24"/>
          <w:szCs w:val="24"/>
        </w:rPr>
        <w:lastRenderedPageBreak/>
        <w:t>isimlendirmesi + üretim organizmasıyla tanımlanmaktadır).</w:t>
      </w:r>
    </w:p>
    <w:p w:rsidR="001113AF" w:rsidRPr="00915960" w:rsidRDefault="001113AF" w:rsidP="002B1C00">
      <w:pPr>
        <w:tabs>
          <w:tab w:val="left" w:pos="9072"/>
          <w:tab w:val="left" w:pos="9214"/>
          <w:tab w:val="left" w:pos="9356"/>
        </w:tabs>
        <w:ind w:right="686"/>
        <w:rPr>
          <w:rFonts w:ascii="Arial" w:hAnsi="Arial" w:cs="Arial"/>
          <w:sz w:val="2"/>
          <w:szCs w:val="2"/>
        </w:rPr>
      </w:pPr>
    </w:p>
    <w:p w:rsidR="001A0DD5" w:rsidRPr="00915960" w:rsidRDefault="001113AF" w:rsidP="006038B2">
      <w:pPr>
        <w:pStyle w:val="Balk3"/>
      </w:pPr>
      <w:bookmarkStart w:id="52" w:name="_Toc433372071"/>
      <w:r w:rsidRPr="00915960">
        <w:t>Subtilisin</w:t>
      </w:r>
      <w:bookmarkEnd w:id="52"/>
    </w:p>
    <w:p w:rsidR="001A0DD5" w:rsidRPr="00915960" w:rsidRDefault="001A0DD5"/>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4698"/>
      </w:tblGrid>
      <w:tr w:rsidR="004E40CB" w:rsidRPr="00915960" w:rsidTr="002B1C00">
        <w:tc>
          <w:tcPr>
            <w:tcW w:w="4591" w:type="dxa"/>
          </w:tcPr>
          <w:p w:rsidR="001A0DD5" w:rsidRPr="00915960" w:rsidRDefault="001113AF">
            <w:pPr>
              <w:rPr>
                <w:sz w:val="24"/>
                <w:szCs w:val="24"/>
                <w:u w:val="single"/>
              </w:rPr>
            </w:pPr>
            <w:r w:rsidRPr="00915960">
              <w:rPr>
                <w:b/>
                <w:bCs/>
                <w:sz w:val="24"/>
                <w:szCs w:val="24"/>
                <w:u w:val="single"/>
              </w:rPr>
              <w:t>Enzim proteini</w:t>
            </w:r>
          </w:p>
        </w:tc>
        <w:tc>
          <w:tcPr>
            <w:tcW w:w="4698" w:type="dxa"/>
          </w:tcPr>
          <w:p w:rsidR="001A0DD5" w:rsidRPr="00915960" w:rsidRDefault="001A0DD5">
            <w:pPr>
              <w:rPr>
                <w:sz w:val="24"/>
                <w:szCs w:val="24"/>
              </w:rPr>
            </w:pPr>
            <w:r w:rsidRPr="00915960">
              <w:rPr>
                <w:spacing w:val="-1"/>
                <w:sz w:val="24"/>
                <w:szCs w:val="24"/>
              </w:rPr>
              <w:t>Subtilisin</w:t>
            </w:r>
          </w:p>
        </w:tc>
      </w:tr>
      <w:tr w:rsidR="004E40CB" w:rsidRPr="00915960" w:rsidTr="002B1C00">
        <w:tc>
          <w:tcPr>
            <w:tcW w:w="4591" w:type="dxa"/>
          </w:tcPr>
          <w:p w:rsidR="001A0DD5" w:rsidRPr="00915960" w:rsidRDefault="001A0DD5">
            <w:pPr>
              <w:rPr>
                <w:sz w:val="24"/>
                <w:szCs w:val="24"/>
              </w:rPr>
            </w:pPr>
            <w:r w:rsidRPr="00915960">
              <w:rPr>
                <w:b/>
                <w:bCs/>
                <w:spacing w:val="-2"/>
                <w:sz w:val="24"/>
                <w:szCs w:val="24"/>
              </w:rPr>
              <w:t>IUBMB numaras</w:t>
            </w:r>
            <w:r w:rsidRPr="00915960">
              <w:rPr>
                <w:rFonts w:eastAsia="Times New Roman"/>
                <w:b/>
                <w:bCs/>
                <w:spacing w:val="-2"/>
                <w:sz w:val="24"/>
                <w:szCs w:val="24"/>
              </w:rPr>
              <w:t>ı</w:t>
            </w:r>
          </w:p>
        </w:tc>
        <w:tc>
          <w:tcPr>
            <w:tcW w:w="4698" w:type="dxa"/>
          </w:tcPr>
          <w:p w:rsidR="001A0DD5" w:rsidRPr="00915960" w:rsidRDefault="001A0DD5">
            <w:pPr>
              <w:rPr>
                <w:sz w:val="24"/>
                <w:szCs w:val="24"/>
              </w:rPr>
            </w:pPr>
            <w:r w:rsidRPr="00915960">
              <w:rPr>
                <w:spacing w:val="-1"/>
                <w:sz w:val="24"/>
                <w:szCs w:val="24"/>
              </w:rPr>
              <w:t>3.4.21.62</w:t>
            </w:r>
          </w:p>
        </w:tc>
      </w:tr>
      <w:tr w:rsidR="004E40CB" w:rsidRPr="00915960" w:rsidTr="002B1C00">
        <w:tc>
          <w:tcPr>
            <w:tcW w:w="4591" w:type="dxa"/>
          </w:tcPr>
          <w:p w:rsidR="001A0DD5" w:rsidRPr="00915960" w:rsidRDefault="001A0DD5">
            <w:pPr>
              <w:shd w:val="clear" w:color="auto" w:fill="FFFFFF"/>
              <w:tabs>
                <w:tab w:val="left" w:pos="9072"/>
                <w:tab w:val="left" w:pos="9214"/>
                <w:tab w:val="left" w:pos="9356"/>
              </w:tabs>
              <w:ind w:right="686"/>
              <w:rPr>
                <w:b/>
                <w:bCs/>
                <w:sz w:val="24"/>
                <w:szCs w:val="24"/>
              </w:rPr>
            </w:pPr>
            <w:r w:rsidRPr="00915960">
              <w:rPr>
                <w:b/>
                <w:bCs/>
                <w:sz w:val="24"/>
                <w:szCs w:val="24"/>
              </w:rPr>
              <w:t>Verilen IUBMB isimleri</w:t>
            </w:r>
          </w:p>
          <w:p w:rsidR="001A0DD5" w:rsidRPr="00915960" w:rsidRDefault="001A0DD5">
            <w:pPr>
              <w:rPr>
                <w:sz w:val="24"/>
                <w:szCs w:val="24"/>
              </w:rPr>
            </w:pPr>
            <w:r w:rsidRPr="00915960">
              <w:rPr>
                <w:spacing w:val="-1"/>
                <w:sz w:val="24"/>
                <w:szCs w:val="24"/>
              </w:rPr>
              <w:t>(sistemik isim, enzim ismi, e</w:t>
            </w:r>
            <w:r w:rsidRPr="00915960">
              <w:rPr>
                <w:rFonts w:eastAsia="Times New Roman"/>
                <w:spacing w:val="-1"/>
                <w:sz w:val="24"/>
                <w:szCs w:val="24"/>
              </w:rPr>
              <w:t>ş anlamlılar)</w:t>
            </w:r>
          </w:p>
        </w:tc>
        <w:tc>
          <w:tcPr>
            <w:tcW w:w="4698" w:type="dxa"/>
          </w:tcPr>
          <w:p w:rsidR="001A0DD5" w:rsidRPr="00915960" w:rsidRDefault="001A0DD5" w:rsidP="002B1C00">
            <w:pPr>
              <w:shd w:val="clear" w:color="auto" w:fill="FFFFFF"/>
              <w:tabs>
                <w:tab w:val="left" w:pos="9072"/>
                <w:tab w:val="left" w:pos="9214"/>
                <w:tab w:val="left" w:pos="9356"/>
              </w:tabs>
              <w:ind w:right="686"/>
              <w:rPr>
                <w:sz w:val="24"/>
                <w:szCs w:val="24"/>
              </w:rPr>
            </w:pPr>
            <w:r w:rsidRPr="00915960">
              <w:rPr>
                <w:sz w:val="24"/>
                <w:szCs w:val="24"/>
              </w:rPr>
              <w:t>Subtilisin;</w:t>
            </w:r>
          </w:p>
          <w:p w:rsidR="001113AF" w:rsidRPr="00915960" w:rsidRDefault="001A0DD5" w:rsidP="002B1C00">
            <w:pPr>
              <w:shd w:val="clear" w:color="auto" w:fill="FFFFFF"/>
              <w:tabs>
                <w:tab w:val="left" w:pos="9072"/>
                <w:tab w:val="left" w:pos="9214"/>
                <w:tab w:val="left" w:pos="9356"/>
              </w:tabs>
              <w:rPr>
                <w:sz w:val="24"/>
                <w:szCs w:val="24"/>
              </w:rPr>
            </w:pPr>
            <w:r w:rsidRPr="00915960">
              <w:rPr>
                <w:sz w:val="24"/>
                <w:szCs w:val="24"/>
              </w:rPr>
              <w:t xml:space="preserve">alkalaz; alkalaz 0.6L; alkalaz 2.5L; ALK-enzim; basilopeptidaz A; basilopeptidaz B; Basil subtilis alkali proteinaz; biyopraz AL 15; biyopraz APL 30; kolistinaz; </w:t>
            </w:r>
            <w:r w:rsidRPr="00915960">
              <w:rPr>
                <w:spacing w:val="-1"/>
                <w:sz w:val="24"/>
                <w:szCs w:val="24"/>
              </w:rPr>
              <w:t>(ayr</w:t>
            </w:r>
            <w:r w:rsidRPr="00915960">
              <w:rPr>
                <w:rFonts w:eastAsia="Times New Roman"/>
                <w:spacing w:val="-1"/>
                <w:sz w:val="24"/>
                <w:szCs w:val="24"/>
              </w:rPr>
              <w:t>ıca yorumlara bakınız); subtilisin J; subtilisin S41;</w:t>
            </w:r>
            <w:r w:rsidR="004E40CB" w:rsidRPr="00915960">
              <w:rPr>
                <w:rFonts w:eastAsia="Times New Roman"/>
                <w:spacing w:val="-1"/>
                <w:sz w:val="24"/>
                <w:szCs w:val="24"/>
              </w:rPr>
              <w:t xml:space="preserve"> subtilisin Sendai; subtilisin GX; subtilisin E; vb.</w:t>
            </w:r>
          </w:p>
        </w:tc>
      </w:tr>
    </w:tbl>
    <w:p w:rsidR="00F5687E" w:rsidRPr="00915960" w:rsidRDefault="00F5687E"/>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4698"/>
      </w:tblGrid>
      <w:tr w:rsidR="00F5687E" w:rsidRPr="00915960" w:rsidTr="00F5687E">
        <w:tc>
          <w:tcPr>
            <w:tcW w:w="4591" w:type="dxa"/>
          </w:tcPr>
          <w:p w:rsidR="001A0DD5" w:rsidRPr="00915960" w:rsidRDefault="001113AF">
            <w:pPr>
              <w:rPr>
                <w:b/>
                <w:sz w:val="24"/>
                <w:szCs w:val="24"/>
              </w:rPr>
            </w:pPr>
            <w:r w:rsidRPr="00915960">
              <w:rPr>
                <w:b/>
                <w:sz w:val="24"/>
                <w:szCs w:val="24"/>
              </w:rPr>
              <w:t>IUBMB tarafından verilen yorumlar</w:t>
            </w:r>
          </w:p>
        </w:tc>
        <w:tc>
          <w:tcPr>
            <w:tcW w:w="4698" w:type="dxa"/>
          </w:tcPr>
          <w:p w:rsidR="001113AF" w:rsidRPr="00915960" w:rsidRDefault="004E40CB" w:rsidP="002B1C00">
            <w:pPr>
              <w:shd w:val="clear" w:color="auto" w:fill="FFFFFF"/>
              <w:tabs>
                <w:tab w:val="left" w:pos="9072"/>
                <w:tab w:val="left" w:pos="9214"/>
                <w:tab w:val="left" w:pos="9356"/>
              </w:tabs>
              <w:rPr>
                <w:sz w:val="24"/>
                <w:szCs w:val="24"/>
              </w:rPr>
            </w:pPr>
            <w:r w:rsidRPr="00915960">
              <w:rPr>
                <w:sz w:val="24"/>
                <w:szCs w:val="24"/>
              </w:rPr>
              <w:t xml:space="preserve">Subtilisin, </w:t>
            </w:r>
            <w:hyperlink r:id="rId31" w:history="1">
              <w:r w:rsidRPr="00915960">
                <w:rPr>
                  <w:sz w:val="24"/>
                  <w:szCs w:val="24"/>
                  <w:u w:val="single"/>
                </w:rPr>
                <w:t>peptidaz S8</w:t>
              </w:r>
            </w:hyperlink>
            <w:r w:rsidRPr="00915960">
              <w:rPr>
                <w:sz w:val="24"/>
                <w:szCs w:val="24"/>
                <w:u w:val="single"/>
              </w:rPr>
              <w:t xml:space="preserve"> ailesinin</w:t>
            </w:r>
            <w:r w:rsidRPr="00915960">
              <w:rPr>
                <w:sz w:val="24"/>
                <w:szCs w:val="24"/>
              </w:rPr>
              <w:t xml:space="preserve"> </w:t>
            </w:r>
            <w:r w:rsidRPr="00915960">
              <w:rPr>
                <w:rFonts w:eastAsia="Times New Roman"/>
                <w:sz w:val="24"/>
                <w:szCs w:val="24"/>
              </w:rPr>
              <w:t xml:space="preserve">örneği olan bir serin </w:t>
            </w:r>
            <w:r w:rsidRPr="00915960">
              <w:rPr>
                <w:rFonts w:eastAsia="Times New Roman"/>
                <w:spacing w:val="-1"/>
                <w:sz w:val="24"/>
                <w:szCs w:val="24"/>
              </w:rPr>
              <w:t xml:space="preserve">endopeptidazdır. Sistein artıkları içermemektedir (bunların türdeş </w:t>
            </w:r>
            <w:r w:rsidRPr="00915960">
              <w:rPr>
                <w:rFonts w:eastAsia="Times New Roman"/>
                <w:sz w:val="24"/>
                <w:szCs w:val="24"/>
              </w:rPr>
              <w:t xml:space="preserve">enzimlerde bulunmasına rağmen). Tür değişkeleri arasında </w:t>
            </w:r>
            <w:r w:rsidRPr="00915960">
              <w:rPr>
                <w:rFonts w:eastAsia="Times New Roman"/>
                <w:spacing w:val="-1"/>
                <w:sz w:val="24"/>
                <w:szCs w:val="24"/>
              </w:rPr>
              <w:t xml:space="preserve">subtisilin BPN' (ayrıca subtilisin B, subtilopeptidaz B, </w:t>
            </w:r>
            <w:r w:rsidRPr="00915960">
              <w:rPr>
                <w:rFonts w:eastAsia="Times New Roman"/>
                <w:sz w:val="24"/>
                <w:szCs w:val="24"/>
              </w:rPr>
              <w:t xml:space="preserve">subtilopeptidaz C, Nagarse, Nagarse proteinaz, subtilisin Novo, bakteriyel peptidaz Novo) ve subtilisin Carlsberg (subtilisin A, subtilopeptidaz A, alkalaz Novo) bulunmaktadır. Daha önceleri </w:t>
            </w:r>
            <w:r w:rsidR="00326E35" w:rsidRPr="00915960">
              <w:rPr>
                <w:rFonts w:eastAsia="Times New Roman"/>
                <w:spacing w:val="-1"/>
                <w:sz w:val="24"/>
                <w:szCs w:val="24"/>
              </w:rPr>
              <w:t>EC</w:t>
            </w:r>
            <w:r w:rsidRPr="00915960">
              <w:rPr>
                <w:rFonts w:eastAsia="Times New Roman"/>
                <w:spacing w:val="-1"/>
                <w:sz w:val="24"/>
                <w:szCs w:val="24"/>
              </w:rPr>
              <w:t xml:space="preserve"> 3.4.4.16 olarak geçiyor ve </w:t>
            </w:r>
            <w:r w:rsidR="00326E35" w:rsidRPr="00915960">
              <w:rPr>
                <w:rFonts w:eastAsia="Times New Roman"/>
                <w:spacing w:val="-1"/>
                <w:sz w:val="24"/>
                <w:szCs w:val="24"/>
              </w:rPr>
              <w:t>EC</w:t>
            </w:r>
            <w:r w:rsidRPr="00915960">
              <w:rPr>
                <w:rFonts w:eastAsia="Times New Roman"/>
                <w:spacing w:val="-1"/>
                <w:sz w:val="24"/>
                <w:szCs w:val="24"/>
              </w:rPr>
              <w:t xml:space="preserve"> 3.4.21.14 kapsamına giriyordu. </w:t>
            </w:r>
            <w:r w:rsidRPr="00915960">
              <w:rPr>
                <w:rFonts w:eastAsia="Times New Roman"/>
                <w:sz w:val="24"/>
                <w:szCs w:val="24"/>
              </w:rPr>
              <w:t xml:space="preserve">Çeşitli </w:t>
            </w:r>
            <w:r w:rsidRPr="00915960">
              <w:rPr>
                <w:rFonts w:eastAsia="Times New Roman"/>
                <w:i/>
                <w:iCs/>
                <w:sz w:val="24"/>
                <w:szCs w:val="24"/>
              </w:rPr>
              <w:t xml:space="preserve">Bacillus subtilis </w:t>
            </w:r>
            <w:r w:rsidRPr="00915960">
              <w:rPr>
                <w:rFonts w:eastAsia="Times New Roman"/>
                <w:sz w:val="24"/>
                <w:szCs w:val="24"/>
              </w:rPr>
              <w:t xml:space="preserve">akımları ve diğer </w:t>
            </w:r>
            <w:r w:rsidRPr="00915960">
              <w:rPr>
                <w:rFonts w:eastAsia="Times New Roman"/>
                <w:i/>
                <w:iCs/>
                <w:sz w:val="24"/>
                <w:szCs w:val="24"/>
              </w:rPr>
              <w:t xml:space="preserve">Bacillus </w:t>
            </w:r>
            <w:r w:rsidRPr="00915960">
              <w:rPr>
                <w:rFonts w:eastAsia="Times New Roman"/>
                <w:sz w:val="24"/>
                <w:szCs w:val="24"/>
              </w:rPr>
              <w:t>türleri ile benzer enzimler üretilmektedir [1,3]</w:t>
            </w:r>
          </w:p>
        </w:tc>
      </w:tr>
      <w:tr w:rsidR="00F5687E" w:rsidRPr="00915960" w:rsidTr="00F5687E">
        <w:tc>
          <w:tcPr>
            <w:tcW w:w="4591" w:type="dxa"/>
          </w:tcPr>
          <w:p w:rsidR="004E40CB" w:rsidRPr="00915960" w:rsidRDefault="004E40CB" w:rsidP="002B1C00">
            <w:pPr>
              <w:shd w:val="clear" w:color="auto" w:fill="FFFFFF"/>
              <w:tabs>
                <w:tab w:val="left" w:pos="9072"/>
                <w:tab w:val="left" w:pos="9214"/>
                <w:tab w:val="left" w:pos="9356"/>
              </w:tabs>
              <w:ind w:right="686"/>
              <w:rPr>
                <w:sz w:val="24"/>
                <w:szCs w:val="24"/>
              </w:rPr>
            </w:pPr>
            <w:r w:rsidRPr="00915960">
              <w:rPr>
                <w:b/>
                <w:bCs/>
                <w:spacing w:val="-3"/>
                <w:sz w:val="24"/>
                <w:szCs w:val="24"/>
              </w:rPr>
              <w:t>Tepkime</w:t>
            </w:r>
          </w:p>
          <w:p w:rsidR="001A0DD5" w:rsidRPr="00915960" w:rsidRDefault="001A0DD5">
            <w:pPr>
              <w:rPr>
                <w:b/>
                <w:sz w:val="24"/>
                <w:szCs w:val="24"/>
              </w:rPr>
            </w:pPr>
          </w:p>
        </w:tc>
        <w:tc>
          <w:tcPr>
            <w:tcW w:w="4698" w:type="dxa"/>
          </w:tcPr>
          <w:p w:rsidR="001113AF" w:rsidRPr="00915960" w:rsidRDefault="004E40CB" w:rsidP="002B1C00">
            <w:pPr>
              <w:shd w:val="clear" w:color="auto" w:fill="FFFFFF"/>
              <w:tabs>
                <w:tab w:val="left" w:pos="9072"/>
                <w:tab w:val="left" w:pos="9214"/>
                <w:tab w:val="left" w:pos="9356"/>
              </w:tabs>
              <w:ind w:right="136"/>
              <w:rPr>
                <w:sz w:val="24"/>
                <w:szCs w:val="24"/>
              </w:rPr>
            </w:pPr>
            <w:r w:rsidRPr="00915960">
              <w:rPr>
                <w:spacing w:val="-1"/>
                <w:sz w:val="24"/>
                <w:szCs w:val="24"/>
              </w:rPr>
              <w:t>Peptid ba</w:t>
            </w:r>
            <w:r w:rsidRPr="00915960">
              <w:rPr>
                <w:rFonts w:eastAsia="Times New Roman"/>
                <w:spacing w:val="-1"/>
                <w:sz w:val="24"/>
                <w:szCs w:val="24"/>
              </w:rPr>
              <w:t xml:space="preserve">ğlarındaki geniş özgüllük ve P1’deki büyük yüksüz artık </w:t>
            </w:r>
            <w:r w:rsidRPr="00915960">
              <w:rPr>
                <w:rFonts w:eastAsia="Times New Roman"/>
                <w:sz w:val="24"/>
                <w:szCs w:val="24"/>
              </w:rPr>
              <w:t>tercihiyle birlikte proteinlerin hidrolizi. Hidroliz peptid amidleri</w:t>
            </w:r>
          </w:p>
        </w:tc>
      </w:tr>
      <w:tr w:rsidR="00F5687E" w:rsidRPr="00915960" w:rsidTr="00F5687E">
        <w:tc>
          <w:tcPr>
            <w:tcW w:w="4591" w:type="dxa"/>
          </w:tcPr>
          <w:p w:rsidR="004E40CB" w:rsidRPr="00915960" w:rsidRDefault="004E40CB">
            <w:pPr>
              <w:shd w:val="clear" w:color="auto" w:fill="FFFFFF"/>
              <w:tabs>
                <w:tab w:val="left" w:pos="9072"/>
                <w:tab w:val="left" w:pos="9214"/>
                <w:tab w:val="left" w:pos="9356"/>
              </w:tabs>
              <w:ind w:right="686"/>
              <w:rPr>
                <w:sz w:val="24"/>
                <w:szCs w:val="24"/>
              </w:rPr>
            </w:pPr>
            <w:r w:rsidRPr="00915960">
              <w:rPr>
                <w:b/>
                <w:bCs/>
                <w:sz w:val="24"/>
                <w:szCs w:val="24"/>
              </w:rPr>
              <w:t>Tepkime t</w:t>
            </w:r>
            <w:r w:rsidRPr="00915960">
              <w:rPr>
                <w:rFonts w:eastAsia="Times New Roman"/>
                <w:b/>
                <w:bCs/>
                <w:sz w:val="24"/>
                <w:szCs w:val="24"/>
              </w:rPr>
              <w:t>ürü</w:t>
            </w:r>
          </w:p>
          <w:p w:rsidR="001A0DD5" w:rsidRPr="00915960" w:rsidRDefault="001A0DD5">
            <w:pPr>
              <w:rPr>
                <w:b/>
                <w:sz w:val="24"/>
                <w:szCs w:val="24"/>
              </w:rPr>
            </w:pPr>
          </w:p>
        </w:tc>
        <w:tc>
          <w:tcPr>
            <w:tcW w:w="4698" w:type="dxa"/>
          </w:tcPr>
          <w:p w:rsidR="004E40CB" w:rsidRPr="00915960" w:rsidRDefault="004E40CB">
            <w:pPr>
              <w:shd w:val="clear" w:color="auto" w:fill="FFFFFF"/>
              <w:tabs>
                <w:tab w:val="left" w:pos="9072"/>
                <w:tab w:val="left" w:pos="9214"/>
                <w:tab w:val="left" w:pos="9356"/>
              </w:tabs>
              <w:ind w:right="686"/>
              <w:rPr>
                <w:sz w:val="24"/>
                <w:szCs w:val="24"/>
              </w:rPr>
            </w:pPr>
            <w:r w:rsidRPr="00915960">
              <w:rPr>
                <w:sz w:val="24"/>
                <w:szCs w:val="24"/>
              </w:rPr>
              <w:t>Hidrolazlar;</w:t>
            </w:r>
          </w:p>
          <w:p w:rsidR="004E40CB" w:rsidRPr="00915960" w:rsidRDefault="004E40CB" w:rsidP="002B1C00">
            <w:pPr>
              <w:shd w:val="clear" w:color="auto" w:fill="FFFFFF"/>
              <w:tabs>
                <w:tab w:val="left" w:pos="9072"/>
                <w:tab w:val="left" w:pos="9214"/>
                <w:tab w:val="left" w:pos="9356"/>
              </w:tabs>
              <w:ind w:right="686"/>
              <w:rPr>
                <w:sz w:val="24"/>
                <w:szCs w:val="24"/>
              </w:rPr>
            </w:pPr>
            <w:r w:rsidRPr="00915960">
              <w:rPr>
                <w:spacing w:val="-1"/>
                <w:sz w:val="24"/>
                <w:szCs w:val="24"/>
              </w:rPr>
              <w:t>Petid ba</w:t>
            </w:r>
            <w:r w:rsidRPr="00915960">
              <w:rPr>
                <w:rFonts w:eastAsia="Times New Roman"/>
                <w:spacing w:val="-1"/>
                <w:sz w:val="24"/>
                <w:szCs w:val="24"/>
              </w:rPr>
              <w:t>ğları üzerinde aktif (peptidazlar);</w:t>
            </w:r>
          </w:p>
          <w:p w:rsidR="001113AF" w:rsidRPr="00915960" w:rsidRDefault="004E40CB" w:rsidP="002B1C00">
            <w:pPr>
              <w:shd w:val="clear" w:color="auto" w:fill="FFFFFF"/>
              <w:tabs>
                <w:tab w:val="left" w:pos="9072"/>
                <w:tab w:val="left" w:pos="9214"/>
                <w:tab w:val="left" w:pos="9356"/>
              </w:tabs>
              <w:ind w:right="686"/>
              <w:rPr>
                <w:sz w:val="24"/>
                <w:szCs w:val="24"/>
              </w:rPr>
            </w:pPr>
            <w:r w:rsidRPr="00915960">
              <w:rPr>
                <w:sz w:val="24"/>
                <w:szCs w:val="24"/>
              </w:rPr>
              <w:t>Serin endopeptidazlar</w:t>
            </w:r>
            <w:r w:rsidRPr="00915960">
              <w:rPr>
                <w:rFonts w:eastAsia="Times New Roman"/>
                <w:sz w:val="24"/>
                <w:szCs w:val="24"/>
              </w:rPr>
              <w:t>ı</w:t>
            </w:r>
          </w:p>
        </w:tc>
      </w:tr>
      <w:tr w:rsidR="00F5687E" w:rsidRPr="00915960" w:rsidTr="00F5687E">
        <w:tc>
          <w:tcPr>
            <w:tcW w:w="4591" w:type="dxa"/>
          </w:tcPr>
          <w:p w:rsidR="001A0DD5" w:rsidRPr="00915960" w:rsidRDefault="004E40CB">
            <w:pPr>
              <w:rPr>
                <w:b/>
                <w:sz w:val="24"/>
                <w:szCs w:val="24"/>
              </w:rPr>
            </w:pPr>
            <w:r w:rsidRPr="00915960">
              <w:rPr>
                <w:b/>
                <w:bCs/>
                <w:sz w:val="24"/>
                <w:szCs w:val="24"/>
              </w:rPr>
              <w:t>EC numaras</w:t>
            </w:r>
            <w:r w:rsidRPr="00915960">
              <w:rPr>
                <w:rFonts w:eastAsia="Times New Roman"/>
                <w:b/>
                <w:bCs/>
                <w:sz w:val="24"/>
                <w:szCs w:val="24"/>
              </w:rPr>
              <w:t>ı</w:t>
            </w:r>
          </w:p>
        </w:tc>
        <w:tc>
          <w:tcPr>
            <w:tcW w:w="4698" w:type="dxa"/>
          </w:tcPr>
          <w:p w:rsidR="001113AF" w:rsidRPr="00915960" w:rsidRDefault="004E40CB" w:rsidP="002B1C00">
            <w:pPr>
              <w:shd w:val="clear" w:color="auto" w:fill="FFFFFF"/>
              <w:tabs>
                <w:tab w:val="left" w:pos="9072"/>
                <w:tab w:val="left" w:pos="9214"/>
                <w:tab w:val="left" w:pos="9356"/>
              </w:tabs>
              <w:ind w:right="686"/>
              <w:rPr>
                <w:sz w:val="24"/>
                <w:szCs w:val="24"/>
              </w:rPr>
            </w:pPr>
            <w:r w:rsidRPr="00915960">
              <w:rPr>
                <w:sz w:val="24"/>
                <w:szCs w:val="24"/>
              </w:rPr>
              <w:t>232-752-2</w:t>
            </w:r>
          </w:p>
        </w:tc>
      </w:tr>
      <w:tr w:rsidR="00F5687E" w:rsidRPr="00915960" w:rsidTr="00F5687E">
        <w:tc>
          <w:tcPr>
            <w:tcW w:w="4591" w:type="dxa"/>
          </w:tcPr>
          <w:p w:rsidR="001A0DD5" w:rsidRPr="00915960" w:rsidRDefault="004E40CB">
            <w:pPr>
              <w:rPr>
                <w:b/>
                <w:sz w:val="24"/>
                <w:szCs w:val="24"/>
              </w:rPr>
            </w:pPr>
            <w:r w:rsidRPr="00915960">
              <w:rPr>
                <w:rFonts w:eastAsia="Times New Roman"/>
                <w:b/>
                <w:bCs/>
                <w:sz w:val="24"/>
                <w:szCs w:val="24"/>
              </w:rPr>
              <w:t>EC ismi</w:t>
            </w:r>
          </w:p>
        </w:tc>
        <w:tc>
          <w:tcPr>
            <w:tcW w:w="4698" w:type="dxa"/>
          </w:tcPr>
          <w:p w:rsidR="001113AF" w:rsidRPr="00915960" w:rsidRDefault="004E40CB" w:rsidP="002B1C00">
            <w:pPr>
              <w:shd w:val="clear" w:color="auto" w:fill="FFFFFF"/>
              <w:tabs>
                <w:tab w:val="left" w:pos="9072"/>
                <w:tab w:val="left" w:pos="9214"/>
                <w:tab w:val="left" w:pos="9356"/>
              </w:tabs>
              <w:ind w:right="686"/>
              <w:rPr>
                <w:sz w:val="24"/>
                <w:szCs w:val="24"/>
              </w:rPr>
            </w:pPr>
            <w:r w:rsidRPr="00915960">
              <w:rPr>
                <w:sz w:val="24"/>
                <w:szCs w:val="24"/>
              </w:rPr>
              <w:t>Subtilisin</w:t>
            </w:r>
          </w:p>
        </w:tc>
      </w:tr>
      <w:tr w:rsidR="00F5687E" w:rsidRPr="00915960" w:rsidTr="00F5687E">
        <w:tc>
          <w:tcPr>
            <w:tcW w:w="4591" w:type="dxa"/>
          </w:tcPr>
          <w:p w:rsidR="004E40CB" w:rsidRPr="00915960" w:rsidRDefault="004E40CB">
            <w:pPr>
              <w:rPr>
                <w:rFonts w:eastAsia="Times New Roman"/>
                <w:b/>
                <w:bCs/>
                <w:sz w:val="24"/>
                <w:szCs w:val="24"/>
              </w:rPr>
            </w:pPr>
            <w:r w:rsidRPr="00915960">
              <w:rPr>
                <w:rFonts w:eastAsia="Times New Roman"/>
                <w:b/>
                <w:bCs/>
                <w:sz w:val="24"/>
                <w:szCs w:val="24"/>
              </w:rPr>
              <w:t>CAS numarası</w:t>
            </w:r>
          </w:p>
        </w:tc>
        <w:tc>
          <w:tcPr>
            <w:tcW w:w="4698" w:type="dxa"/>
          </w:tcPr>
          <w:p w:rsidR="001113AF" w:rsidRPr="00915960" w:rsidRDefault="004E40CB" w:rsidP="002B1C00">
            <w:pPr>
              <w:shd w:val="clear" w:color="auto" w:fill="FFFFFF"/>
              <w:tabs>
                <w:tab w:val="left" w:pos="9072"/>
                <w:tab w:val="left" w:pos="9214"/>
                <w:tab w:val="left" w:pos="9356"/>
              </w:tabs>
              <w:ind w:right="686"/>
              <w:rPr>
                <w:sz w:val="24"/>
                <w:szCs w:val="24"/>
              </w:rPr>
            </w:pPr>
            <w:r w:rsidRPr="00915960">
              <w:rPr>
                <w:sz w:val="24"/>
                <w:szCs w:val="24"/>
              </w:rPr>
              <w:t>9014-01-1</w:t>
            </w:r>
          </w:p>
        </w:tc>
      </w:tr>
      <w:tr w:rsidR="00F5687E" w:rsidRPr="00915960" w:rsidTr="00F5687E">
        <w:tc>
          <w:tcPr>
            <w:tcW w:w="4591" w:type="dxa"/>
          </w:tcPr>
          <w:p w:rsidR="004E40CB" w:rsidRPr="00915960" w:rsidRDefault="004E40CB">
            <w:pPr>
              <w:rPr>
                <w:rFonts w:eastAsia="Times New Roman"/>
                <w:b/>
                <w:bCs/>
                <w:sz w:val="24"/>
                <w:szCs w:val="24"/>
              </w:rPr>
            </w:pPr>
            <w:r w:rsidRPr="00915960">
              <w:rPr>
                <w:rFonts w:eastAsia="Times New Roman"/>
                <w:b/>
                <w:bCs/>
                <w:sz w:val="24"/>
                <w:szCs w:val="24"/>
              </w:rPr>
              <w:t>CAS ismi</w:t>
            </w:r>
          </w:p>
        </w:tc>
        <w:tc>
          <w:tcPr>
            <w:tcW w:w="4698" w:type="dxa"/>
          </w:tcPr>
          <w:p w:rsidR="004E40CB" w:rsidRPr="00915960" w:rsidRDefault="004E40CB">
            <w:pPr>
              <w:rPr>
                <w:sz w:val="24"/>
                <w:szCs w:val="24"/>
              </w:rPr>
            </w:pPr>
            <w:r w:rsidRPr="00915960">
              <w:rPr>
                <w:sz w:val="24"/>
                <w:szCs w:val="24"/>
              </w:rPr>
              <w:t>Subtilisin</w:t>
            </w:r>
          </w:p>
        </w:tc>
      </w:tr>
      <w:tr w:rsidR="00F5687E" w:rsidRPr="00915960" w:rsidTr="00F5687E">
        <w:tc>
          <w:tcPr>
            <w:tcW w:w="4591" w:type="dxa"/>
          </w:tcPr>
          <w:p w:rsidR="004E40CB" w:rsidRPr="00915960" w:rsidRDefault="004E40CB">
            <w:pPr>
              <w:rPr>
                <w:rFonts w:eastAsia="Times New Roman"/>
                <w:b/>
                <w:bCs/>
                <w:sz w:val="24"/>
                <w:szCs w:val="24"/>
              </w:rPr>
            </w:pPr>
            <w:r w:rsidRPr="00915960">
              <w:rPr>
                <w:b/>
                <w:bCs/>
                <w:sz w:val="24"/>
                <w:szCs w:val="24"/>
              </w:rPr>
              <w:t>Enzim proteininin konsantrasyon</w:t>
            </w:r>
            <w:r w:rsidRPr="00915960">
              <w:rPr>
                <w:rFonts w:eastAsia="Times New Roman"/>
                <w:b/>
                <w:bCs/>
                <w:sz w:val="24"/>
                <w:szCs w:val="24"/>
              </w:rPr>
              <w:t>u</w:t>
            </w:r>
          </w:p>
        </w:tc>
        <w:tc>
          <w:tcPr>
            <w:tcW w:w="4698" w:type="dxa"/>
          </w:tcPr>
          <w:p w:rsidR="004E40CB" w:rsidRPr="00915960" w:rsidRDefault="004E40CB">
            <w:pPr>
              <w:rPr>
                <w:sz w:val="24"/>
                <w:szCs w:val="24"/>
              </w:rPr>
            </w:pPr>
            <w:r w:rsidRPr="00915960">
              <w:rPr>
                <w:sz w:val="24"/>
                <w:szCs w:val="24"/>
              </w:rPr>
              <w:t>% 26</w:t>
            </w:r>
          </w:p>
        </w:tc>
      </w:tr>
      <w:tr w:rsidR="00F5687E" w:rsidRPr="00915960" w:rsidTr="00F5687E">
        <w:tc>
          <w:tcPr>
            <w:tcW w:w="4591" w:type="dxa"/>
          </w:tcPr>
          <w:p w:rsidR="004E40CB" w:rsidRPr="00915960" w:rsidRDefault="001113AF">
            <w:pPr>
              <w:rPr>
                <w:b/>
                <w:bCs/>
                <w:sz w:val="24"/>
                <w:szCs w:val="24"/>
                <w:u w:val="single"/>
              </w:rPr>
            </w:pPr>
            <w:r w:rsidRPr="00915960">
              <w:rPr>
                <w:b/>
                <w:bCs/>
                <w:sz w:val="24"/>
                <w:szCs w:val="24"/>
                <w:u w:val="single"/>
              </w:rPr>
              <w:t>Di</w:t>
            </w:r>
            <w:r w:rsidRPr="00915960">
              <w:rPr>
                <w:rFonts w:eastAsia="Times New Roman"/>
                <w:b/>
                <w:bCs/>
                <w:sz w:val="24"/>
                <w:szCs w:val="24"/>
                <w:u w:val="single"/>
              </w:rPr>
              <w:t>ğer bileşenler</w:t>
            </w:r>
          </w:p>
        </w:tc>
        <w:tc>
          <w:tcPr>
            <w:tcW w:w="4698" w:type="dxa"/>
          </w:tcPr>
          <w:p w:rsidR="004E40CB" w:rsidRPr="00915960" w:rsidRDefault="004E40CB">
            <w:pPr>
              <w:rPr>
                <w:sz w:val="24"/>
                <w:szCs w:val="24"/>
              </w:rPr>
            </w:pPr>
          </w:p>
        </w:tc>
      </w:tr>
      <w:tr w:rsidR="00F5687E" w:rsidRPr="00915960" w:rsidTr="00F5687E">
        <w:tc>
          <w:tcPr>
            <w:tcW w:w="4591" w:type="dxa"/>
          </w:tcPr>
          <w:p w:rsidR="004E40CB" w:rsidRPr="00915960" w:rsidRDefault="004E40CB">
            <w:pPr>
              <w:rPr>
                <w:b/>
                <w:bCs/>
                <w:sz w:val="24"/>
                <w:szCs w:val="24"/>
                <w:u w:val="single"/>
              </w:rPr>
            </w:pPr>
            <w:r w:rsidRPr="00915960">
              <w:rPr>
                <w:spacing w:val="-1"/>
                <w:sz w:val="24"/>
                <w:szCs w:val="24"/>
              </w:rPr>
              <w:t>Di</w:t>
            </w:r>
            <w:r w:rsidRPr="00915960">
              <w:rPr>
                <w:rFonts w:eastAsia="Times New Roman"/>
                <w:spacing w:val="-1"/>
                <w:sz w:val="24"/>
                <w:szCs w:val="24"/>
              </w:rPr>
              <w:t>ğer proteinler, peptidler ve amino asitler</w:t>
            </w:r>
          </w:p>
        </w:tc>
        <w:tc>
          <w:tcPr>
            <w:tcW w:w="4698" w:type="dxa"/>
          </w:tcPr>
          <w:p w:rsidR="004E40CB" w:rsidRPr="00915960" w:rsidRDefault="004E40CB">
            <w:pPr>
              <w:rPr>
                <w:sz w:val="24"/>
                <w:szCs w:val="24"/>
              </w:rPr>
            </w:pPr>
            <w:r w:rsidRPr="00915960">
              <w:rPr>
                <w:sz w:val="24"/>
                <w:szCs w:val="24"/>
              </w:rPr>
              <w:t>% 39</w:t>
            </w:r>
          </w:p>
        </w:tc>
      </w:tr>
      <w:tr w:rsidR="00F5687E" w:rsidRPr="00915960" w:rsidTr="00F5687E">
        <w:tc>
          <w:tcPr>
            <w:tcW w:w="4591" w:type="dxa"/>
          </w:tcPr>
          <w:p w:rsidR="00CA5B54" w:rsidRPr="00915960" w:rsidRDefault="004E40CB">
            <w:pPr>
              <w:rPr>
                <w:b/>
                <w:bCs/>
                <w:sz w:val="24"/>
                <w:szCs w:val="24"/>
                <w:u w:val="single"/>
              </w:rPr>
            </w:pPr>
            <w:r w:rsidRPr="00915960">
              <w:rPr>
                <w:sz w:val="24"/>
                <w:szCs w:val="24"/>
              </w:rPr>
              <w:t xml:space="preserve">Karbohidratlar </w:t>
            </w:r>
          </w:p>
        </w:tc>
        <w:tc>
          <w:tcPr>
            <w:tcW w:w="4698" w:type="dxa"/>
          </w:tcPr>
          <w:p w:rsidR="004E40CB" w:rsidRPr="00915960" w:rsidRDefault="004E40CB">
            <w:pPr>
              <w:rPr>
                <w:sz w:val="24"/>
                <w:szCs w:val="24"/>
              </w:rPr>
            </w:pPr>
            <w:r w:rsidRPr="00915960">
              <w:rPr>
                <w:sz w:val="24"/>
                <w:szCs w:val="24"/>
              </w:rPr>
              <w:t>% 11</w:t>
            </w:r>
          </w:p>
        </w:tc>
      </w:tr>
      <w:tr w:rsidR="00F5687E" w:rsidRPr="00915960" w:rsidTr="00F5687E">
        <w:tc>
          <w:tcPr>
            <w:tcW w:w="4591" w:type="dxa"/>
          </w:tcPr>
          <w:p w:rsidR="004E40CB" w:rsidRPr="00915960" w:rsidRDefault="004E40CB">
            <w:pPr>
              <w:rPr>
                <w:b/>
                <w:bCs/>
                <w:sz w:val="24"/>
                <w:szCs w:val="24"/>
                <w:u w:val="single"/>
              </w:rPr>
            </w:pPr>
            <w:r w:rsidRPr="00915960">
              <w:rPr>
                <w:sz w:val="24"/>
                <w:szCs w:val="24"/>
              </w:rPr>
              <w:t>Lipidler</w:t>
            </w:r>
          </w:p>
        </w:tc>
        <w:tc>
          <w:tcPr>
            <w:tcW w:w="4698" w:type="dxa"/>
          </w:tcPr>
          <w:p w:rsidR="004E40CB" w:rsidRPr="00915960" w:rsidRDefault="004E40CB">
            <w:pPr>
              <w:rPr>
                <w:sz w:val="24"/>
                <w:szCs w:val="24"/>
              </w:rPr>
            </w:pPr>
            <w:r w:rsidRPr="00915960">
              <w:rPr>
                <w:sz w:val="24"/>
                <w:szCs w:val="24"/>
              </w:rPr>
              <w:t>% 1</w:t>
            </w:r>
          </w:p>
        </w:tc>
      </w:tr>
      <w:tr w:rsidR="00F5687E" w:rsidRPr="00915960" w:rsidTr="00F5687E">
        <w:tc>
          <w:tcPr>
            <w:tcW w:w="4591" w:type="dxa"/>
          </w:tcPr>
          <w:p w:rsidR="004E40CB" w:rsidRPr="00915960" w:rsidRDefault="004E40CB">
            <w:pPr>
              <w:rPr>
                <w:b/>
                <w:bCs/>
                <w:sz w:val="24"/>
                <w:szCs w:val="24"/>
                <w:u w:val="single"/>
              </w:rPr>
            </w:pPr>
            <w:r w:rsidRPr="00915960">
              <w:rPr>
                <w:rFonts w:eastAsia="Times New Roman"/>
                <w:sz w:val="24"/>
                <w:szCs w:val="24"/>
              </w:rPr>
              <w:t>İnorganik tuzlar</w:t>
            </w:r>
          </w:p>
        </w:tc>
        <w:tc>
          <w:tcPr>
            <w:tcW w:w="4698" w:type="dxa"/>
          </w:tcPr>
          <w:p w:rsidR="004E40CB" w:rsidRPr="00915960" w:rsidRDefault="004E40CB">
            <w:pPr>
              <w:rPr>
                <w:sz w:val="24"/>
                <w:szCs w:val="24"/>
              </w:rPr>
            </w:pPr>
            <w:r w:rsidRPr="00915960">
              <w:rPr>
                <w:sz w:val="24"/>
                <w:szCs w:val="24"/>
              </w:rPr>
              <w:t>% 23</w:t>
            </w:r>
          </w:p>
        </w:tc>
      </w:tr>
      <w:tr w:rsidR="00F5687E" w:rsidRPr="00915960" w:rsidTr="00F5687E">
        <w:tc>
          <w:tcPr>
            <w:tcW w:w="4591" w:type="dxa"/>
          </w:tcPr>
          <w:p w:rsidR="004E40CB" w:rsidRPr="00915960" w:rsidRDefault="004E40CB">
            <w:pPr>
              <w:rPr>
                <w:rFonts w:eastAsia="Times New Roman"/>
                <w:sz w:val="24"/>
                <w:szCs w:val="24"/>
              </w:rPr>
            </w:pPr>
            <w:r w:rsidRPr="00915960">
              <w:rPr>
                <w:b/>
                <w:bCs/>
                <w:sz w:val="24"/>
                <w:szCs w:val="24"/>
                <w:u w:val="single"/>
              </w:rPr>
              <w:t>Ek parametreler</w:t>
            </w:r>
          </w:p>
        </w:tc>
        <w:tc>
          <w:tcPr>
            <w:tcW w:w="4698" w:type="dxa"/>
          </w:tcPr>
          <w:p w:rsidR="004E40CB" w:rsidRPr="00915960" w:rsidRDefault="004E40CB">
            <w:pPr>
              <w:rPr>
                <w:sz w:val="24"/>
                <w:szCs w:val="24"/>
              </w:rPr>
            </w:pPr>
          </w:p>
        </w:tc>
      </w:tr>
      <w:tr w:rsidR="00F5687E" w:rsidRPr="00915960" w:rsidTr="00F5687E">
        <w:tc>
          <w:tcPr>
            <w:tcW w:w="4591" w:type="dxa"/>
          </w:tcPr>
          <w:p w:rsidR="004E40CB" w:rsidRPr="00915960" w:rsidRDefault="004E40CB">
            <w:pPr>
              <w:rPr>
                <w:b/>
                <w:bCs/>
                <w:sz w:val="24"/>
                <w:szCs w:val="24"/>
                <w:u w:val="single"/>
              </w:rPr>
            </w:pPr>
            <w:r w:rsidRPr="00915960">
              <w:rPr>
                <w:b/>
                <w:bCs/>
                <w:sz w:val="24"/>
                <w:szCs w:val="24"/>
              </w:rPr>
              <w:t xml:space="preserve">Substratlar ve </w:t>
            </w:r>
            <w:r w:rsidRPr="00915960">
              <w:rPr>
                <w:rFonts w:eastAsia="Times New Roman"/>
                <w:b/>
                <w:bCs/>
                <w:sz w:val="24"/>
                <w:szCs w:val="24"/>
              </w:rPr>
              <w:t>ürünler</w:t>
            </w:r>
          </w:p>
        </w:tc>
        <w:tc>
          <w:tcPr>
            <w:tcW w:w="4698" w:type="dxa"/>
          </w:tcPr>
          <w:p w:rsidR="004E40CB" w:rsidRPr="00915960" w:rsidRDefault="004E40CB">
            <w:pPr>
              <w:rPr>
                <w:sz w:val="24"/>
                <w:szCs w:val="24"/>
              </w:rPr>
            </w:pPr>
            <w:r w:rsidRPr="00915960">
              <w:rPr>
                <w:spacing w:val="-1"/>
                <w:sz w:val="24"/>
                <w:szCs w:val="24"/>
              </w:rPr>
              <w:t>proteinler ya da oligopeptidler, su peptidleri</w:t>
            </w:r>
          </w:p>
        </w:tc>
      </w:tr>
    </w:tbl>
    <w:p w:rsidR="00F5687E" w:rsidRPr="00915960" w:rsidRDefault="00F5687E" w:rsidP="002B1C00">
      <w:pPr>
        <w:shd w:val="clear" w:color="auto" w:fill="FFFFFF"/>
        <w:tabs>
          <w:tab w:val="left" w:pos="9072"/>
          <w:tab w:val="left" w:pos="9214"/>
          <w:tab w:val="left" w:pos="9356"/>
        </w:tabs>
        <w:ind w:right="686"/>
      </w:pPr>
    </w:p>
    <w:p w:rsidR="004E40CB" w:rsidRPr="00915960" w:rsidRDefault="004E40CB" w:rsidP="006038B2">
      <w:pPr>
        <w:pStyle w:val="Balk3"/>
      </w:pPr>
      <w:bookmarkStart w:id="53" w:name="_Toc433372072"/>
      <w:r w:rsidRPr="00915960">
        <w:lastRenderedPageBreak/>
        <w:t>α-Amilaz</w:t>
      </w:r>
      <w:bookmarkEnd w:id="53"/>
    </w:p>
    <w:p w:rsidR="004E40CB" w:rsidRPr="00915960" w:rsidRDefault="004E40CB"/>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693"/>
      </w:tblGrid>
      <w:tr w:rsidR="00A24F78" w:rsidRPr="00915960" w:rsidTr="002B1C00">
        <w:tc>
          <w:tcPr>
            <w:tcW w:w="5208" w:type="dxa"/>
          </w:tcPr>
          <w:p w:rsidR="004E40CB" w:rsidRPr="00915960" w:rsidRDefault="004E40CB">
            <w:pPr>
              <w:rPr>
                <w:u w:val="single"/>
              </w:rPr>
            </w:pPr>
            <w:r w:rsidRPr="00915960">
              <w:rPr>
                <w:b/>
                <w:bCs/>
                <w:sz w:val="24"/>
                <w:szCs w:val="24"/>
                <w:u w:val="single"/>
              </w:rPr>
              <w:t>Enzim proteini</w:t>
            </w:r>
          </w:p>
        </w:tc>
        <w:tc>
          <w:tcPr>
            <w:tcW w:w="5209" w:type="dxa"/>
          </w:tcPr>
          <w:p w:rsidR="004E40CB" w:rsidRPr="00915960" w:rsidRDefault="001113AF">
            <w:r w:rsidRPr="00915960">
              <w:rPr>
                <w:sz w:val="24"/>
                <w:szCs w:val="24"/>
              </w:rPr>
              <w:t>α-Amilaz</w:t>
            </w:r>
          </w:p>
        </w:tc>
      </w:tr>
      <w:tr w:rsidR="00A24F78" w:rsidRPr="00915960" w:rsidTr="002B1C00">
        <w:tc>
          <w:tcPr>
            <w:tcW w:w="5208" w:type="dxa"/>
          </w:tcPr>
          <w:p w:rsidR="004E40CB" w:rsidRPr="00915960" w:rsidRDefault="004E40CB">
            <w:r w:rsidRPr="00915960">
              <w:rPr>
                <w:b/>
                <w:bCs/>
                <w:spacing w:val="-2"/>
                <w:sz w:val="24"/>
                <w:szCs w:val="24"/>
              </w:rPr>
              <w:t>IUBMB numaras</w:t>
            </w:r>
            <w:r w:rsidRPr="00915960">
              <w:rPr>
                <w:rFonts w:eastAsia="Times New Roman"/>
                <w:b/>
                <w:bCs/>
                <w:spacing w:val="-2"/>
                <w:sz w:val="24"/>
                <w:szCs w:val="24"/>
              </w:rPr>
              <w:t>ı</w:t>
            </w:r>
          </w:p>
        </w:tc>
        <w:tc>
          <w:tcPr>
            <w:tcW w:w="5209" w:type="dxa"/>
          </w:tcPr>
          <w:p w:rsidR="004E40CB" w:rsidRPr="00915960" w:rsidRDefault="004E40CB">
            <w:r w:rsidRPr="00915960">
              <w:rPr>
                <w:spacing w:val="-1"/>
                <w:sz w:val="24"/>
                <w:szCs w:val="24"/>
              </w:rPr>
              <w:t>3.</w:t>
            </w:r>
            <w:r w:rsidR="00A24F78" w:rsidRPr="00915960">
              <w:rPr>
                <w:spacing w:val="-1"/>
                <w:sz w:val="24"/>
                <w:szCs w:val="24"/>
              </w:rPr>
              <w:t>2.1.1</w:t>
            </w:r>
          </w:p>
        </w:tc>
      </w:tr>
      <w:tr w:rsidR="00A24F78" w:rsidRPr="00915960" w:rsidTr="002B1C00">
        <w:tc>
          <w:tcPr>
            <w:tcW w:w="5208" w:type="dxa"/>
          </w:tcPr>
          <w:p w:rsidR="004E40CB" w:rsidRPr="00915960" w:rsidRDefault="004E40CB">
            <w:pPr>
              <w:shd w:val="clear" w:color="auto" w:fill="FFFFFF"/>
              <w:tabs>
                <w:tab w:val="left" w:pos="9072"/>
                <w:tab w:val="left" w:pos="9214"/>
                <w:tab w:val="left" w:pos="9356"/>
              </w:tabs>
              <w:ind w:right="686"/>
              <w:rPr>
                <w:b/>
                <w:bCs/>
                <w:sz w:val="24"/>
                <w:szCs w:val="24"/>
              </w:rPr>
            </w:pPr>
            <w:r w:rsidRPr="00915960">
              <w:rPr>
                <w:b/>
                <w:bCs/>
                <w:sz w:val="24"/>
                <w:szCs w:val="24"/>
              </w:rPr>
              <w:t>Verilen IUBMB isimleri</w:t>
            </w:r>
          </w:p>
          <w:p w:rsidR="004E40CB" w:rsidRPr="00915960" w:rsidRDefault="004E40CB">
            <w:r w:rsidRPr="00915960">
              <w:rPr>
                <w:spacing w:val="-1"/>
                <w:sz w:val="24"/>
                <w:szCs w:val="24"/>
              </w:rPr>
              <w:t>(sistemik isim, enzim ismi, e</w:t>
            </w:r>
            <w:r w:rsidRPr="00915960">
              <w:rPr>
                <w:rFonts w:eastAsia="Times New Roman"/>
                <w:spacing w:val="-1"/>
                <w:sz w:val="24"/>
                <w:szCs w:val="24"/>
              </w:rPr>
              <w:t>ş anlamlılar)</w:t>
            </w:r>
          </w:p>
        </w:tc>
        <w:tc>
          <w:tcPr>
            <w:tcW w:w="5209" w:type="dxa"/>
          </w:tcPr>
          <w:p w:rsidR="00A24F78" w:rsidRPr="00915960" w:rsidRDefault="00A24F78" w:rsidP="002B1C00">
            <w:pPr>
              <w:shd w:val="clear" w:color="auto" w:fill="FFFFFF"/>
              <w:tabs>
                <w:tab w:val="left" w:pos="9072"/>
                <w:tab w:val="left" w:pos="9214"/>
                <w:tab w:val="left" w:pos="9356"/>
              </w:tabs>
              <w:ind w:right="686"/>
            </w:pPr>
            <w:r w:rsidRPr="00915960">
              <w:rPr>
                <w:spacing w:val="-1"/>
                <w:sz w:val="22"/>
                <w:szCs w:val="22"/>
              </w:rPr>
              <w:t>1,4- -D-glukan glukanohidrolaz;</w:t>
            </w:r>
          </w:p>
          <w:p w:rsidR="00A24F78" w:rsidRPr="00915960" w:rsidRDefault="00A24F78" w:rsidP="002B1C00">
            <w:pPr>
              <w:shd w:val="clear" w:color="auto" w:fill="FFFFFF"/>
              <w:tabs>
                <w:tab w:val="left" w:pos="9072"/>
                <w:tab w:val="left" w:pos="9214"/>
                <w:tab w:val="left" w:pos="9356"/>
              </w:tabs>
              <w:ind w:right="686"/>
            </w:pPr>
            <w:r w:rsidRPr="00915960">
              <w:rPr>
                <w:spacing w:val="-1"/>
                <w:sz w:val="22"/>
                <w:szCs w:val="22"/>
              </w:rPr>
              <w:t>glikojenaz;</w:t>
            </w:r>
          </w:p>
          <w:p w:rsidR="00A24F78" w:rsidRPr="00915960" w:rsidRDefault="00A24F78" w:rsidP="002B1C00">
            <w:pPr>
              <w:shd w:val="clear" w:color="auto" w:fill="FFFFFF"/>
              <w:tabs>
                <w:tab w:val="left" w:pos="9072"/>
                <w:tab w:val="left" w:pos="9214"/>
                <w:tab w:val="left" w:pos="9356"/>
              </w:tabs>
              <w:ind w:right="686"/>
            </w:pPr>
            <w:r w:rsidRPr="00915960">
              <w:rPr>
                <w:spacing w:val="-1"/>
                <w:sz w:val="22"/>
                <w:szCs w:val="22"/>
              </w:rPr>
              <w:t>α-amilaz;</w:t>
            </w:r>
          </w:p>
          <w:p w:rsidR="00A24F78" w:rsidRPr="00915960" w:rsidRDefault="00A24F78" w:rsidP="002B1C00">
            <w:pPr>
              <w:shd w:val="clear" w:color="auto" w:fill="FFFFFF"/>
              <w:tabs>
                <w:tab w:val="left" w:pos="9072"/>
                <w:tab w:val="left" w:pos="9214"/>
                <w:tab w:val="left" w:pos="9356"/>
              </w:tabs>
              <w:ind w:right="686"/>
            </w:pPr>
            <w:r w:rsidRPr="00915960">
              <w:rPr>
                <w:spacing w:val="-2"/>
                <w:sz w:val="22"/>
                <w:szCs w:val="22"/>
              </w:rPr>
              <w:t>alfa-amilaz;</w:t>
            </w:r>
          </w:p>
          <w:p w:rsidR="00A24F78" w:rsidRPr="00915960" w:rsidRDefault="00A24F78" w:rsidP="002B1C00">
            <w:pPr>
              <w:shd w:val="clear" w:color="auto" w:fill="FFFFFF"/>
              <w:tabs>
                <w:tab w:val="left" w:pos="9072"/>
                <w:tab w:val="left" w:pos="9214"/>
                <w:tab w:val="left" w:pos="9356"/>
              </w:tabs>
              <w:ind w:right="686"/>
            </w:pPr>
            <w:r w:rsidRPr="00915960">
              <w:rPr>
                <w:spacing w:val="-2"/>
                <w:sz w:val="22"/>
                <w:szCs w:val="22"/>
              </w:rPr>
              <w:t>endoamilaz;</w:t>
            </w:r>
          </w:p>
          <w:p w:rsidR="001113AF" w:rsidRPr="00915960" w:rsidRDefault="00A24F78" w:rsidP="002B1C00">
            <w:pPr>
              <w:shd w:val="clear" w:color="auto" w:fill="FFFFFF"/>
              <w:tabs>
                <w:tab w:val="left" w:pos="9072"/>
                <w:tab w:val="left" w:pos="9214"/>
                <w:tab w:val="left" w:pos="9356"/>
              </w:tabs>
              <w:ind w:right="686"/>
            </w:pPr>
            <w:r w:rsidRPr="00915960">
              <w:rPr>
                <w:spacing w:val="-1"/>
                <w:sz w:val="22"/>
                <w:szCs w:val="22"/>
              </w:rPr>
              <w:t>Taka-amilaz A</w:t>
            </w:r>
          </w:p>
        </w:tc>
      </w:tr>
      <w:tr w:rsidR="00A24F78" w:rsidRPr="00915960" w:rsidTr="002B1C00">
        <w:tc>
          <w:tcPr>
            <w:tcW w:w="5208" w:type="dxa"/>
          </w:tcPr>
          <w:p w:rsidR="004E40CB" w:rsidRPr="00915960" w:rsidRDefault="001113AF">
            <w:pPr>
              <w:rPr>
                <w:b/>
                <w:sz w:val="24"/>
                <w:szCs w:val="24"/>
              </w:rPr>
            </w:pPr>
            <w:r w:rsidRPr="00915960">
              <w:rPr>
                <w:b/>
                <w:sz w:val="24"/>
                <w:szCs w:val="24"/>
              </w:rPr>
              <w:t>IUBMB tarafından verilen yorumlar</w:t>
            </w:r>
          </w:p>
        </w:tc>
        <w:tc>
          <w:tcPr>
            <w:tcW w:w="5209" w:type="dxa"/>
          </w:tcPr>
          <w:p w:rsidR="00CA5B54" w:rsidRPr="00915960" w:rsidRDefault="00A24F78" w:rsidP="002B1C00">
            <w:pPr>
              <w:shd w:val="clear" w:color="auto" w:fill="FFFFFF"/>
              <w:tabs>
                <w:tab w:val="left" w:pos="9072"/>
                <w:tab w:val="left" w:pos="9214"/>
                <w:tab w:val="left" w:pos="9356"/>
              </w:tabs>
            </w:pPr>
            <w:r w:rsidRPr="00915960">
              <w:rPr>
                <w:sz w:val="22"/>
                <w:szCs w:val="22"/>
              </w:rPr>
              <w:t>Rasgele bir dağ ılımla nişasta, glikojen, ilgili polisakaridler ve oligosakaridler üzerinde aktiftir; azalma grupları α-konfigürasyonunda serbest bırakılmaktadır.”α” terimi, hidrolize tabi tutulan bağlantının dizilimiyle değil serbest bırakılan şeker grubunun ilk anomerik dizilimi ile ilgilidir.</w:t>
            </w:r>
          </w:p>
        </w:tc>
      </w:tr>
      <w:tr w:rsidR="00A24F78" w:rsidRPr="00915960" w:rsidTr="002B1C00">
        <w:tc>
          <w:tcPr>
            <w:tcW w:w="5208" w:type="dxa"/>
          </w:tcPr>
          <w:p w:rsidR="004E40CB" w:rsidRPr="00915960" w:rsidRDefault="004E40CB" w:rsidP="002B1C00">
            <w:pPr>
              <w:shd w:val="clear" w:color="auto" w:fill="FFFFFF"/>
              <w:tabs>
                <w:tab w:val="left" w:pos="9072"/>
                <w:tab w:val="left" w:pos="9214"/>
                <w:tab w:val="left" w:pos="9356"/>
              </w:tabs>
              <w:ind w:right="686"/>
            </w:pPr>
            <w:r w:rsidRPr="00915960">
              <w:rPr>
                <w:b/>
                <w:bCs/>
                <w:spacing w:val="-3"/>
                <w:sz w:val="24"/>
                <w:szCs w:val="24"/>
              </w:rPr>
              <w:t>Tepkime</w:t>
            </w:r>
          </w:p>
          <w:p w:rsidR="004E40CB" w:rsidRPr="00915960" w:rsidRDefault="004E40CB">
            <w:pPr>
              <w:rPr>
                <w:b/>
              </w:rPr>
            </w:pPr>
          </w:p>
        </w:tc>
        <w:tc>
          <w:tcPr>
            <w:tcW w:w="5209" w:type="dxa"/>
          </w:tcPr>
          <w:p w:rsidR="001113AF" w:rsidRPr="00915960" w:rsidRDefault="00A24F78" w:rsidP="002B1C00">
            <w:pPr>
              <w:shd w:val="clear" w:color="auto" w:fill="FFFFFF"/>
              <w:tabs>
                <w:tab w:val="left" w:pos="9072"/>
                <w:tab w:val="left" w:pos="9214"/>
                <w:tab w:val="left" w:pos="9356"/>
              </w:tabs>
              <w:ind w:right="686"/>
            </w:pPr>
            <w:r w:rsidRPr="00915960">
              <w:rPr>
                <w:rFonts w:eastAsia="Times New Roman"/>
                <w:spacing w:val="-1"/>
                <w:sz w:val="22"/>
                <w:szCs w:val="22"/>
              </w:rPr>
              <w:t>Üç ya da daha fazla 1,4- - bağlantılı D glukoz birimi içeren 1,4- -</w:t>
            </w:r>
            <w:r w:rsidRPr="00915960">
              <w:rPr>
                <w:rFonts w:eastAsia="Times New Roman"/>
                <w:sz w:val="22"/>
                <w:szCs w:val="22"/>
              </w:rPr>
              <w:t>D- glukosidik bağlantılarn endohidrolizi</w:t>
            </w:r>
          </w:p>
        </w:tc>
      </w:tr>
      <w:tr w:rsidR="00A24F78" w:rsidRPr="00915960" w:rsidTr="002B1C00">
        <w:tc>
          <w:tcPr>
            <w:tcW w:w="5208" w:type="dxa"/>
          </w:tcPr>
          <w:p w:rsidR="004E40CB" w:rsidRPr="00915960" w:rsidRDefault="004E40CB">
            <w:pPr>
              <w:shd w:val="clear" w:color="auto" w:fill="FFFFFF"/>
              <w:tabs>
                <w:tab w:val="left" w:pos="9072"/>
                <w:tab w:val="left" w:pos="9214"/>
                <w:tab w:val="left" w:pos="9356"/>
              </w:tabs>
              <w:ind w:right="686"/>
            </w:pPr>
            <w:r w:rsidRPr="00915960">
              <w:rPr>
                <w:b/>
                <w:bCs/>
                <w:sz w:val="24"/>
                <w:szCs w:val="24"/>
              </w:rPr>
              <w:t>Tepkime t</w:t>
            </w:r>
            <w:r w:rsidRPr="00915960">
              <w:rPr>
                <w:rFonts w:eastAsia="Times New Roman"/>
                <w:b/>
                <w:bCs/>
                <w:sz w:val="24"/>
                <w:szCs w:val="24"/>
              </w:rPr>
              <w:t>ürü</w:t>
            </w:r>
          </w:p>
          <w:p w:rsidR="004E40CB" w:rsidRPr="00915960" w:rsidRDefault="004E40CB">
            <w:pPr>
              <w:rPr>
                <w:b/>
              </w:rPr>
            </w:pPr>
          </w:p>
        </w:tc>
        <w:tc>
          <w:tcPr>
            <w:tcW w:w="5209" w:type="dxa"/>
          </w:tcPr>
          <w:p w:rsidR="00A24F78" w:rsidRPr="00915960" w:rsidRDefault="00A24F78" w:rsidP="002B1C00">
            <w:pPr>
              <w:shd w:val="clear" w:color="auto" w:fill="FFFFFF"/>
              <w:tabs>
                <w:tab w:val="left" w:pos="9072"/>
                <w:tab w:val="left" w:pos="9214"/>
                <w:tab w:val="left" w:pos="9356"/>
              </w:tabs>
              <w:ind w:right="686"/>
            </w:pPr>
            <w:r w:rsidRPr="00915960">
              <w:rPr>
                <w:spacing w:val="-1"/>
                <w:sz w:val="22"/>
                <w:szCs w:val="22"/>
              </w:rPr>
              <w:t>hidrolazlar;</w:t>
            </w:r>
          </w:p>
          <w:p w:rsidR="00A24F78" w:rsidRPr="00915960" w:rsidRDefault="00A24F78" w:rsidP="002B1C00">
            <w:pPr>
              <w:shd w:val="clear" w:color="auto" w:fill="FFFFFF"/>
              <w:tabs>
                <w:tab w:val="left" w:pos="9072"/>
                <w:tab w:val="left" w:pos="9214"/>
                <w:tab w:val="left" w:pos="9356"/>
              </w:tabs>
              <w:ind w:right="686"/>
            </w:pPr>
            <w:r w:rsidRPr="00915960">
              <w:rPr>
                <w:spacing w:val="-1"/>
                <w:sz w:val="22"/>
                <w:szCs w:val="22"/>
              </w:rPr>
              <w:t>glikosidazlar;</w:t>
            </w:r>
          </w:p>
          <w:p w:rsidR="001113AF" w:rsidRPr="00915960" w:rsidRDefault="00A24F78" w:rsidP="002B1C00">
            <w:pPr>
              <w:shd w:val="clear" w:color="auto" w:fill="FFFFFF"/>
              <w:tabs>
                <w:tab w:val="left" w:pos="9072"/>
                <w:tab w:val="left" w:pos="9214"/>
                <w:tab w:val="left" w:pos="9356"/>
              </w:tabs>
              <w:ind w:right="686"/>
            </w:pPr>
            <w:r w:rsidRPr="00915960">
              <w:rPr>
                <w:spacing w:val="-1"/>
                <w:sz w:val="22"/>
                <w:szCs w:val="22"/>
              </w:rPr>
              <w:t>glikosidazlar, di</w:t>
            </w:r>
            <w:r w:rsidRPr="00915960">
              <w:rPr>
                <w:rFonts w:eastAsia="Times New Roman"/>
                <w:spacing w:val="-1"/>
                <w:sz w:val="22"/>
                <w:szCs w:val="22"/>
              </w:rPr>
              <w:t xml:space="preserve">ğer bir deyişler O- ve S- glikozil bileşiklerini </w:t>
            </w:r>
            <w:r w:rsidRPr="00915960">
              <w:rPr>
                <w:sz w:val="22"/>
                <w:szCs w:val="22"/>
              </w:rPr>
              <w:t>hidrolize eden enzimler</w:t>
            </w:r>
          </w:p>
          <w:p w:rsidR="004E40CB" w:rsidRPr="00915960" w:rsidRDefault="004E40CB"/>
        </w:tc>
      </w:tr>
      <w:tr w:rsidR="00A24F78" w:rsidRPr="00915960" w:rsidTr="002B1C00">
        <w:tc>
          <w:tcPr>
            <w:tcW w:w="5208" w:type="dxa"/>
          </w:tcPr>
          <w:p w:rsidR="004E40CB" w:rsidRPr="00915960" w:rsidRDefault="004E40CB">
            <w:pPr>
              <w:rPr>
                <w:b/>
              </w:rPr>
            </w:pPr>
            <w:r w:rsidRPr="00915960">
              <w:rPr>
                <w:b/>
                <w:bCs/>
                <w:sz w:val="24"/>
                <w:szCs w:val="24"/>
              </w:rPr>
              <w:t>EC numaras</w:t>
            </w:r>
            <w:r w:rsidRPr="00915960">
              <w:rPr>
                <w:rFonts w:eastAsia="Times New Roman"/>
                <w:b/>
                <w:bCs/>
                <w:sz w:val="24"/>
                <w:szCs w:val="24"/>
              </w:rPr>
              <w:t>ı</w:t>
            </w:r>
          </w:p>
        </w:tc>
        <w:tc>
          <w:tcPr>
            <w:tcW w:w="5209" w:type="dxa"/>
          </w:tcPr>
          <w:p w:rsidR="00CA5B54" w:rsidRPr="00915960" w:rsidRDefault="004E40CB" w:rsidP="002B1C00">
            <w:pPr>
              <w:shd w:val="clear" w:color="auto" w:fill="FFFFFF"/>
              <w:tabs>
                <w:tab w:val="left" w:pos="9072"/>
                <w:tab w:val="left" w:pos="9214"/>
                <w:tab w:val="left" w:pos="9356"/>
              </w:tabs>
              <w:ind w:right="686"/>
            </w:pPr>
            <w:r w:rsidRPr="00915960">
              <w:rPr>
                <w:sz w:val="22"/>
                <w:szCs w:val="22"/>
              </w:rPr>
              <w:t>232-</w:t>
            </w:r>
            <w:r w:rsidR="00A24F78" w:rsidRPr="00915960">
              <w:rPr>
                <w:sz w:val="22"/>
                <w:szCs w:val="22"/>
              </w:rPr>
              <w:t>565-7</w:t>
            </w:r>
          </w:p>
        </w:tc>
      </w:tr>
      <w:tr w:rsidR="00A24F78" w:rsidRPr="00915960" w:rsidTr="002B1C00">
        <w:tc>
          <w:tcPr>
            <w:tcW w:w="5208" w:type="dxa"/>
          </w:tcPr>
          <w:p w:rsidR="004E40CB" w:rsidRPr="00915960" w:rsidRDefault="004E40CB">
            <w:pPr>
              <w:rPr>
                <w:b/>
              </w:rPr>
            </w:pPr>
            <w:r w:rsidRPr="00915960">
              <w:rPr>
                <w:rFonts w:eastAsia="Times New Roman"/>
                <w:b/>
                <w:bCs/>
                <w:sz w:val="24"/>
                <w:szCs w:val="24"/>
              </w:rPr>
              <w:t>EC ismi</w:t>
            </w:r>
          </w:p>
        </w:tc>
        <w:tc>
          <w:tcPr>
            <w:tcW w:w="5209" w:type="dxa"/>
          </w:tcPr>
          <w:p w:rsidR="004E40CB" w:rsidRPr="00915960" w:rsidRDefault="004E40CB" w:rsidP="002B1C00">
            <w:pPr>
              <w:shd w:val="clear" w:color="auto" w:fill="FFFFFF"/>
              <w:tabs>
                <w:tab w:val="left" w:pos="9072"/>
                <w:tab w:val="left" w:pos="9214"/>
                <w:tab w:val="left" w:pos="9356"/>
              </w:tabs>
              <w:ind w:right="686"/>
            </w:pPr>
            <w:r w:rsidRPr="00915960">
              <w:rPr>
                <w:sz w:val="22"/>
                <w:szCs w:val="22"/>
              </w:rPr>
              <w:t>Subtilisin</w:t>
            </w:r>
          </w:p>
        </w:tc>
      </w:tr>
      <w:tr w:rsidR="00A24F78" w:rsidRPr="00915960" w:rsidTr="002B1C00">
        <w:tc>
          <w:tcPr>
            <w:tcW w:w="5208" w:type="dxa"/>
          </w:tcPr>
          <w:p w:rsidR="00CA5B54" w:rsidRPr="00915960" w:rsidRDefault="00A24F78">
            <w:pPr>
              <w:rPr>
                <w:rFonts w:eastAsia="Times New Roman"/>
                <w:b/>
                <w:bCs/>
                <w:sz w:val="24"/>
                <w:szCs w:val="24"/>
              </w:rPr>
            </w:pPr>
            <w:r w:rsidRPr="00915960">
              <w:rPr>
                <w:rFonts w:eastAsia="Times New Roman"/>
                <w:b/>
                <w:bCs/>
                <w:sz w:val="24"/>
                <w:szCs w:val="24"/>
              </w:rPr>
              <w:t xml:space="preserve">İlgili </w:t>
            </w:r>
            <w:r w:rsidR="004E40CB" w:rsidRPr="00915960">
              <w:rPr>
                <w:rFonts w:eastAsia="Times New Roman"/>
                <w:b/>
                <w:bCs/>
                <w:sz w:val="24"/>
                <w:szCs w:val="24"/>
              </w:rPr>
              <w:t>CAS numara</w:t>
            </w:r>
            <w:r w:rsidRPr="00915960">
              <w:rPr>
                <w:rFonts w:eastAsia="Times New Roman"/>
                <w:b/>
                <w:bCs/>
                <w:sz w:val="24"/>
                <w:szCs w:val="24"/>
              </w:rPr>
              <w:t>ları</w:t>
            </w:r>
          </w:p>
        </w:tc>
        <w:tc>
          <w:tcPr>
            <w:tcW w:w="5209" w:type="dxa"/>
          </w:tcPr>
          <w:p w:rsidR="001113AF" w:rsidRPr="00915960" w:rsidRDefault="00A24F78" w:rsidP="002B1C00">
            <w:pPr>
              <w:shd w:val="clear" w:color="auto" w:fill="FFFFFF"/>
              <w:tabs>
                <w:tab w:val="left" w:pos="9072"/>
                <w:tab w:val="left" w:pos="9214"/>
                <w:tab w:val="left" w:pos="9356"/>
              </w:tabs>
              <w:ind w:right="686"/>
            </w:pPr>
            <w:r w:rsidRPr="00915960">
              <w:rPr>
                <w:spacing w:val="-2"/>
                <w:sz w:val="22"/>
                <w:szCs w:val="22"/>
              </w:rPr>
              <w:t xml:space="preserve">9001-95-0, 9036-05-9, 9077-78-5, 135319-50-5, </w:t>
            </w:r>
            <w:r w:rsidRPr="00915960">
              <w:rPr>
                <w:spacing w:val="-1"/>
                <w:sz w:val="22"/>
                <w:szCs w:val="22"/>
              </w:rPr>
              <w:t xml:space="preserve">106009-10-3, 70356-39-7, 144133-13-1 </w:t>
            </w:r>
            <w:r w:rsidRPr="00915960">
              <w:rPr>
                <w:sz w:val="22"/>
                <w:szCs w:val="22"/>
              </w:rPr>
              <w:t>(hepsi silinmi</w:t>
            </w:r>
            <w:r w:rsidRPr="00915960">
              <w:rPr>
                <w:rFonts w:eastAsia="Times New Roman"/>
                <w:sz w:val="22"/>
                <w:szCs w:val="22"/>
              </w:rPr>
              <w:t>ştir)</w:t>
            </w:r>
          </w:p>
        </w:tc>
      </w:tr>
      <w:tr w:rsidR="00A24F78" w:rsidRPr="00915960" w:rsidTr="002B1C00">
        <w:tc>
          <w:tcPr>
            <w:tcW w:w="5208" w:type="dxa"/>
          </w:tcPr>
          <w:p w:rsidR="004E40CB" w:rsidRPr="00915960" w:rsidRDefault="004E40CB">
            <w:pPr>
              <w:rPr>
                <w:rFonts w:eastAsia="Times New Roman"/>
                <w:b/>
                <w:bCs/>
                <w:sz w:val="24"/>
                <w:szCs w:val="24"/>
              </w:rPr>
            </w:pPr>
            <w:r w:rsidRPr="00915960">
              <w:rPr>
                <w:rFonts w:eastAsia="Times New Roman"/>
                <w:b/>
                <w:bCs/>
                <w:sz w:val="24"/>
                <w:szCs w:val="24"/>
              </w:rPr>
              <w:t>CAS ismi</w:t>
            </w:r>
          </w:p>
        </w:tc>
        <w:tc>
          <w:tcPr>
            <w:tcW w:w="5209" w:type="dxa"/>
          </w:tcPr>
          <w:p w:rsidR="004E40CB" w:rsidRPr="00915960" w:rsidRDefault="00A24F78">
            <w:r w:rsidRPr="00915960">
              <w:rPr>
                <w:sz w:val="24"/>
                <w:szCs w:val="24"/>
              </w:rPr>
              <w:t>α-Amilaz</w:t>
            </w:r>
          </w:p>
        </w:tc>
      </w:tr>
      <w:tr w:rsidR="00A24F78" w:rsidRPr="00915960" w:rsidTr="002B1C00">
        <w:tc>
          <w:tcPr>
            <w:tcW w:w="5208" w:type="dxa"/>
          </w:tcPr>
          <w:p w:rsidR="004E40CB" w:rsidRPr="00915960" w:rsidRDefault="004E40CB">
            <w:pPr>
              <w:rPr>
                <w:rFonts w:eastAsia="Times New Roman"/>
                <w:b/>
                <w:bCs/>
                <w:sz w:val="24"/>
                <w:szCs w:val="24"/>
              </w:rPr>
            </w:pPr>
            <w:r w:rsidRPr="00915960">
              <w:rPr>
                <w:b/>
                <w:bCs/>
                <w:sz w:val="24"/>
                <w:szCs w:val="24"/>
              </w:rPr>
              <w:t>Enzim proteininin konsantrasyon</w:t>
            </w:r>
            <w:r w:rsidRPr="00915960">
              <w:rPr>
                <w:rFonts w:eastAsia="Times New Roman"/>
                <w:b/>
                <w:bCs/>
                <w:sz w:val="24"/>
                <w:szCs w:val="24"/>
              </w:rPr>
              <w:t>u</w:t>
            </w:r>
          </w:p>
        </w:tc>
        <w:tc>
          <w:tcPr>
            <w:tcW w:w="5209" w:type="dxa"/>
          </w:tcPr>
          <w:p w:rsidR="004E40CB" w:rsidRPr="00915960" w:rsidRDefault="00A24F78">
            <w:pPr>
              <w:rPr>
                <w:sz w:val="22"/>
                <w:szCs w:val="22"/>
              </w:rPr>
            </w:pPr>
            <w:r w:rsidRPr="00915960">
              <w:rPr>
                <w:sz w:val="22"/>
                <w:szCs w:val="22"/>
              </w:rPr>
              <w:t>% 37</w:t>
            </w:r>
          </w:p>
        </w:tc>
      </w:tr>
      <w:tr w:rsidR="00A24F78" w:rsidRPr="00915960" w:rsidTr="002B1C00">
        <w:tc>
          <w:tcPr>
            <w:tcW w:w="5208" w:type="dxa"/>
          </w:tcPr>
          <w:p w:rsidR="004E40CB" w:rsidRPr="00915960" w:rsidRDefault="004E40CB">
            <w:pPr>
              <w:rPr>
                <w:b/>
                <w:bCs/>
                <w:sz w:val="24"/>
                <w:szCs w:val="24"/>
                <w:u w:val="single"/>
              </w:rPr>
            </w:pPr>
            <w:r w:rsidRPr="00915960">
              <w:rPr>
                <w:b/>
                <w:bCs/>
                <w:sz w:val="24"/>
                <w:szCs w:val="24"/>
                <w:u w:val="single"/>
              </w:rPr>
              <w:t>Di</w:t>
            </w:r>
            <w:r w:rsidRPr="00915960">
              <w:rPr>
                <w:rFonts w:eastAsia="Times New Roman"/>
                <w:b/>
                <w:bCs/>
                <w:sz w:val="24"/>
                <w:szCs w:val="24"/>
                <w:u w:val="single"/>
              </w:rPr>
              <w:t>ğer bileşenler</w:t>
            </w:r>
          </w:p>
        </w:tc>
        <w:tc>
          <w:tcPr>
            <w:tcW w:w="5209" w:type="dxa"/>
          </w:tcPr>
          <w:p w:rsidR="004E40CB" w:rsidRPr="00915960" w:rsidRDefault="004E40CB">
            <w:pPr>
              <w:rPr>
                <w:sz w:val="22"/>
                <w:szCs w:val="22"/>
              </w:rPr>
            </w:pPr>
          </w:p>
        </w:tc>
      </w:tr>
      <w:tr w:rsidR="00A24F78" w:rsidRPr="00915960" w:rsidTr="002B1C00">
        <w:tc>
          <w:tcPr>
            <w:tcW w:w="5208" w:type="dxa"/>
          </w:tcPr>
          <w:p w:rsidR="004E40CB" w:rsidRPr="00915960" w:rsidRDefault="004E40CB">
            <w:pPr>
              <w:rPr>
                <w:b/>
                <w:bCs/>
                <w:sz w:val="24"/>
                <w:szCs w:val="24"/>
                <w:u w:val="single"/>
              </w:rPr>
            </w:pPr>
            <w:r w:rsidRPr="00915960">
              <w:rPr>
                <w:spacing w:val="-1"/>
                <w:sz w:val="24"/>
                <w:szCs w:val="24"/>
              </w:rPr>
              <w:t>Di</w:t>
            </w:r>
            <w:r w:rsidRPr="00915960">
              <w:rPr>
                <w:rFonts w:eastAsia="Times New Roman"/>
                <w:spacing w:val="-1"/>
                <w:sz w:val="24"/>
                <w:szCs w:val="24"/>
              </w:rPr>
              <w:t>ğer proteinler, peptidler ve amino asitler</w:t>
            </w:r>
          </w:p>
        </w:tc>
        <w:tc>
          <w:tcPr>
            <w:tcW w:w="5209" w:type="dxa"/>
          </w:tcPr>
          <w:p w:rsidR="004E40CB" w:rsidRPr="00915960" w:rsidRDefault="00A24F78">
            <w:pPr>
              <w:rPr>
                <w:sz w:val="22"/>
                <w:szCs w:val="22"/>
              </w:rPr>
            </w:pPr>
            <w:r w:rsidRPr="00915960">
              <w:rPr>
                <w:sz w:val="22"/>
                <w:szCs w:val="22"/>
              </w:rPr>
              <w:t>% 30</w:t>
            </w:r>
          </w:p>
        </w:tc>
      </w:tr>
      <w:tr w:rsidR="00A24F78" w:rsidRPr="00915960" w:rsidTr="002B1C00">
        <w:tc>
          <w:tcPr>
            <w:tcW w:w="5208" w:type="dxa"/>
          </w:tcPr>
          <w:p w:rsidR="004E40CB" w:rsidRPr="00915960" w:rsidRDefault="004E40CB">
            <w:pPr>
              <w:rPr>
                <w:b/>
                <w:bCs/>
                <w:sz w:val="24"/>
                <w:szCs w:val="24"/>
                <w:u w:val="single"/>
              </w:rPr>
            </w:pPr>
            <w:r w:rsidRPr="00915960">
              <w:rPr>
                <w:sz w:val="24"/>
                <w:szCs w:val="24"/>
              </w:rPr>
              <w:t xml:space="preserve">Karbohidratlar </w:t>
            </w:r>
          </w:p>
        </w:tc>
        <w:tc>
          <w:tcPr>
            <w:tcW w:w="5209" w:type="dxa"/>
          </w:tcPr>
          <w:p w:rsidR="004E40CB" w:rsidRPr="00915960" w:rsidRDefault="00A24F78">
            <w:pPr>
              <w:rPr>
                <w:sz w:val="22"/>
                <w:szCs w:val="22"/>
              </w:rPr>
            </w:pPr>
            <w:r w:rsidRPr="00915960">
              <w:rPr>
                <w:sz w:val="22"/>
                <w:szCs w:val="22"/>
              </w:rPr>
              <w:t>% 19</w:t>
            </w:r>
          </w:p>
        </w:tc>
      </w:tr>
      <w:tr w:rsidR="00A24F78" w:rsidRPr="00915960" w:rsidTr="002B1C00">
        <w:tc>
          <w:tcPr>
            <w:tcW w:w="5208" w:type="dxa"/>
          </w:tcPr>
          <w:p w:rsidR="004E40CB" w:rsidRPr="00915960" w:rsidRDefault="004E40CB">
            <w:pPr>
              <w:rPr>
                <w:b/>
                <w:bCs/>
                <w:sz w:val="24"/>
                <w:szCs w:val="24"/>
                <w:u w:val="single"/>
              </w:rPr>
            </w:pPr>
            <w:r w:rsidRPr="00915960">
              <w:rPr>
                <w:rFonts w:eastAsia="Times New Roman"/>
                <w:sz w:val="24"/>
                <w:szCs w:val="24"/>
              </w:rPr>
              <w:t>İnorganik tuzlar</w:t>
            </w:r>
          </w:p>
        </w:tc>
        <w:tc>
          <w:tcPr>
            <w:tcW w:w="5209" w:type="dxa"/>
          </w:tcPr>
          <w:p w:rsidR="004E40CB" w:rsidRPr="00915960" w:rsidRDefault="00A24F78">
            <w:pPr>
              <w:rPr>
                <w:sz w:val="22"/>
                <w:szCs w:val="22"/>
              </w:rPr>
            </w:pPr>
            <w:r w:rsidRPr="00915960">
              <w:rPr>
                <w:sz w:val="22"/>
                <w:szCs w:val="22"/>
              </w:rPr>
              <w:t>% 14</w:t>
            </w:r>
          </w:p>
        </w:tc>
      </w:tr>
      <w:tr w:rsidR="00A24F78" w:rsidRPr="00915960" w:rsidTr="002B1C00">
        <w:tc>
          <w:tcPr>
            <w:tcW w:w="5208" w:type="dxa"/>
          </w:tcPr>
          <w:p w:rsidR="004E40CB" w:rsidRPr="00915960" w:rsidRDefault="004E40CB">
            <w:pPr>
              <w:rPr>
                <w:rFonts w:eastAsia="Times New Roman"/>
                <w:sz w:val="24"/>
                <w:szCs w:val="24"/>
              </w:rPr>
            </w:pPr>
            <w:r w:rsidRPr="00915960">
              <w:rPr>
                <w:b/>
                <w:bCs/>
                <w:sz w:val="24"/>
                <w:szCs w:val="24"/>
                <w:u w:val="single"/>
              </w:rPr>
              <w:t>Ek parametreler</w:t>
            </w:r>
          </w:p>
        </w:tc>
        <w:tc>
          <w:tcPr>
            <w:tcW w:w="5209" w:type="dxa"/>
          </w:tcPr>
          <w:p w:rsidR="004E40CB" w:rsidRPr="00915960" w:rsidRDefault="004E40CB">
            <w:pPr>
              <w:rPr>
                <w:sz w:val="22"/>
                <w:szCs w:val="22"/>
              </w:rPr>
            </w:pPr>
          </w:p>
        </w:tc>
      </w:tr>
      <w:tr w:rsidR="00A24F78" w:rsidRPr="00915960" w:rsidTr="002B1C00">
        <w:tc>
          <w:tcPr>
            <w:tcW w:w="5208" w:type="dxa"/>
          </w:tcPr>
          <w:p w:rsidR="004E40CB" w:rsidRPr="00915960" w:rsidRDefault="004E40CB">
            <w:pPr>
              <w:rPr>
                <w:b/>
                <w:bCs/>
                <w:sz w:val="24"/>
                <w:szCs w:val="24"/>
                <w:u w:val="single"/>
              </w:rPr>
            </w:pPr>
            <w:r w:rsidRPr="00915960">
              <w:rPr>
                <w:b/>
                <w:bCs/>
                <w:sz w:val="24"/>
                <w:szCs w:val="24"/>
              </w:rPr>
              <w:t xml:space="preserve">Substratlar ve </w:t>
            </w:r>
            <w:r w:rsidRPr="00915960">
              <w:rPr>
                <w:rFonts w:eastAsia="Times New Roman"/>
                <w:b/>
                <w:bCs/>
                <w:sz w:val="24"/>
                <w:szCs w:val="24"/>
              </w:rPr>
              <w:t>ürünler</w:t>
            </w:r>
          </w:p>
        </w:tc>
        <w:tc>
          <w:tcPr>
            <w:tcW w:w="5209" w:type="dxa"/>
          </w:tcPr>
          <w:p w:rsidR="001113AF" w:rsidRPr="00915960" w:rsidRDefault="00A24F78" w:rsidP="002B1C00">
            <w:pPr>
              <w:shd w:val="clear" w:color="auto" w:fill="FFFFFF"/>
              <w:tabs>
                <w:tab w:val="left" w:pos="9072"/>
                <w:tab w:val="left" w:pos="9214"/>
                <w:tab w:val="left" w:pos="9356"/>
              </w:tabs>
              <w:ind w:right="686"/>
              <w:rPr>
                <w:sz w:val="22"/>
                <w:szCs w:val="22"/>
              </w:rPr>
            </w:pPr>
            <w:r w:rsidRPr="00915960">
              <w:rPr>
                <w:sz w:val="22"/>
                <w:szCs w:val="22"/>
              </w:rPr>
              <w:t>ni</w:t>
            </w:r>
            <w:r w:rsidRPr="00915960">
              <w:rPr>
                <w:rFonts w:eastAsia="Times New Roman"/>
                <w:sz w:val="22"/>
                <w:szCs w:val="22"/>
              </w:rPr>
              <w:t xml:space="preserve">şasta; glikojen; su; </w:t>
            </w:r>
            <w:r w:rsidRPr="00915960">
              <w:rPr>
                <w:rFonts w:eastAsia="Times New Roman"/>
                <w:spacing w:val="-1"/>
                <w:sz w:val="22"/>
                <w:szCs w:val="22"/>
              </w:rPr>
              <w:t>polisakarid; oligosakkarit;</w:t>
            </w:r>
          </w:p>
        </w:tc>
      </w:tr>
    </w:tbl>
    <w:p w:rsidR="001113AF" w:rsidRPr="00915960" w:rsidRDefault="001113AF" w:rsidP="002B1C00">
      <w:pPr>
        <w:shd w:val="clear" w:color="auto" w:fill="FFFFFF"/>
        <w:tabs>
          <w:tab w:val="left" w:pos="9072"/>
          <w:tab w:val="left" w:pos="9214"/>
          <w:tab w:val="left" w:pos="9356"/>
        </w:tabs>
        <w:ind w:right="686"/>
        <w:rPr>
          <w:spacing w:val="-1"/>
          <w:sz w:val="22"/>
          <w:szCs w:val="22"/>
        </w:rPr>
      </w:pPr>
    </w:p>
    <w:p w:rsidR="001113AF" w:rsidRPr="00915960" w:rsidRDefault="001113AF" w:rsidP="002B1C00">
      <w:pPr>
        <w:shd w:val="clear" w:color="auto" w:fill="FFFFFF"/>
        <w:tabs>
          <w:tab w:val="left" w:pos="9072"/>
          <w:tab w:val="left" w:pos="9214"/>
          <w:tab w:val="left" w:pos="9356"/>
        </w:tabs>
        <w:ind w:right="686"/>
        <w:rPr>
          <w:spacing w:val="-1"/>
          <w:sz w:val="22"/>
          <w:szCs w:val="22"/>
        </w:rPr>
      </w:pPr>
    </w:p>
    <w:p w:rsidR="001113AF" w:rsidRPr="00915960" w:rsidRDefault="001113AF" w:rsidP="002B1C00">
      <w:pPr>
        <w:shd w:val="clear" w:color="auto" w:fill="FFFFFF"/>
        <w:tabs>
          <w:tab w:val="left" w:pos="9072"/>
          <w:tab w:val="left" w:pos="9214"/>
          <w:tab w:val="left" w:pos="9356"/>
        </w:tabs>
        <w:ind w:right="686"/>
        <w:rPr>
          <w:spacing w:val="-1"/>
          <w:sz w:val="22"/>
          <w:szCs w:val="22"/>
        </w:rPr>
      </w:pPr>
    </w:p>
    <w:p w:rsidR="001113AF" w:rsidRPr="00915960" w:rsidRDefault="001113AF" w:rsidP="002B1C00">
      <w:pPr>
        <w:shd w:val="clear" w:color="auto" w:fill="FFFFFF"/>
        <w:tabs>
          <w:tab w:val="left" w:pos="9072"/>
          <w:tab w:val="left" w:pos="9214"/>
          <w:tab w:val="left" w:pos="9356"/>
        </w:tabs>
        <w:ind w:right="686"/>
        <w:rPr>
          <w:spacing w:val="-1"/>
          <w:sz w:val="22"/>
          <w:szCs w:val="22"/>
        </w:rPr>
      </w:pPr>
    </w:p>
    <w:p w:rsidR="001113AF" w:rsidRPr="00915960" w:rsidRDefault="001113AF" w:rsidP="002B1C00">
      <w:pPr>
        <w:shd w:val="clear" w:color="auto" w:fill="FFFFFF"/>
        <w:tabs>
          <w:tab w:val="left" w:pos="9072"/>
          <w:tab w:val="left" w:pos="9214"/>
          <w:tab w:val="left" w:pos="9356"/>
        </w:tabs>
        <w:ind w:right="686"/>
        <w:rPr>
          <w:spacing w:val="-1"/>
          <w:sz w:val="22"/>
          <w:szCs w:val="22"/>
        </w:rPr>
      </w:pPr>
    </w:p>
    <w:p w:rsidR="001113AF" w:rsidRPr="00915960" w:rsidRDefault="001113AF" w:rsidP="002B1C00">
      <w:pPr>
        <w:shd w:val="clear" w:color="auto" w:fill="FFFFFF"/>
        <w:tabs>
          <w:tab w:val="left" w:pos="9072"/>
          <w:tab w:val="left" w:pos="9214"/>
          <w:tab w:val="left" w:pos="9356"/>
        </w:tabs>
        <w:ind w:right="686"/>
        <w:rPr>
          <w:spacing w:val="-1"/>
          <w:sz w:val="22"/>
          <w:szCs w:val="22"/>
        </w:rPr>
      </w:pPr>
    </w:p>
    <w:p w:rsidR="001113AF" w:rsidRPr="00915960" w:rsidRDefault="001113AF" w:rsidP="002B1C00">
      <w:pPr>
        <w:shd w:val="clear" w:color="auto" w:fill="FFFFFF"/>
        <w:tabs>
          <w:tab w:val="left" w:pos="9072"/>
          <w:tab w:val="left" w:pos="9214"/>
          <w:tab w:val="left" w:pos="9356"/>
        </w:tabs>
        <w:ind w:right="686"/>
        <w:rPr>
          <w:spacing w:val="-1"/>
          <w:sz w:val="22"/>
          <w:szCs w:val="22"/>
        </w:rPr>
      </w:pPr>
    </w:p>
    <w:p w:rsidR="001113AF" w:rsidRPr="00915960" w:rsidRDefault="001113AF" w:rsidP="002B1C00">
      <w:pPr>
        <w:shd w:val="clear" w:color="auto" w:fill="FFFFFF"/>
        <w:tabs>
          <w:tab w:val="left" w:pos="9072"/>
          <w:tab w:val="left" w:pos="9214"/>
          <w:tab w:val="left" w:pos="9356"/>
        </w:tabs>
        <w:ind w:right="686"/>
        <w:rPr>
          <w:spacing w:val="-1"/>
          <w:sz w:val="22"/>
          <w:szCs w:val="22"/>
        </w:rPr>
      </w:pPr>
    </w:p>
    <w:p w:rsidR="001113AF" w:rsidRPr="00915960" w:rsidRDefault="001113AF" w:rsidP="002B1C00">
      <w:pPr>
        <w:shd w:val="clear" w:color="auto" w:fill="FFFFFF"/>
        <w:tabs>
          <w:tab w:val="left" w:pos="9072"/>
          <w:tab w:val="left" w:pos="9214"/>
          <w:tab w:val="left" w:pos="9356"/>
        </w:tabs>
        <w:ind w:right="686"/>
        <w:rPr>
          <w:spacing w:val="-1"/>
          <w:sz w:val="22"/>
          <w:szCs w:val="22"/>
        </w:rPr>
      </w:pPr>
    </w:p>
    <w:p w:rsidR="001113AF" w:rsidRPr="00915960" w:rsidRDefault="001113AF" w:rsidP="002B1C00">
      <w:pPr>
        <w:shd w:val="clear" w:color="auto" w:fill="FFFFFF"/>
        <w:tabs>
          <w:tab w:val="left" w:pos="9072"/>
          <w:tab w:val="left" w:pos="9214"/>
          <w:tab w:val="left" w:pos="9356"/>
        </w:tabs>
        <w:ind w:right="686"/>
        <w:rPr>
          <w:spacing w:val="-1"/>
          <w:sz w:val="22"/>
          <w:szCs w:val="22"/>
        </w:rPr>
      </w:pPr>
    </w:p>
    <w:p w:rsidR="001113AF" w:rsidRPr="00915960" w:rsidRDefault="001113AF" w:rsidP="002B1C00">
      <w:pPr>
        <w:shd w:val="clear" w:color="auto" w:fill="FFFFFF"/>
        <w:tabs>
          <w:tab w:val="left" w:pos="9072"/>
          <w:tab w:val="left" w:pos="9214"/>
          <w:tab w:val="left" w:pos="9356"/>
        </w:tabs>
        <w:ind w:right="686"/>
        <w:rPr>
          <w:spacing w:val="-1"/>
          <w:sz w:val="22"/>
          <w:szCs w:val="22"/>
        </w:rPr>
      </w:pPr>
    </w:p>
    <w:p w:rsidR="001113AF" w:rsidRPr="00915960" w:rsidRDefault="001113AF" w:rsidP="002B1C00">
      <w:pPr>
        <w:shd w:val="clear" w:color="auto" w:fill="FFFFFF"/>
        <w:tabs>
          <w:tab w:val="left" w:pos="9072"/>
          <w:tab w:val="left" w:pos="9214"/>
          <w:tab w:val="left" w:pos="9356"/>
        </w:tabs>
        <w:ind w:right="686"/>
        <w:rPr>
          <w:spacing w:val="-1"/>
          <w:sz w:val="22"/>
          <w:szCs w:val="22"/>
        </w:rPr>
      </w:pPr>
    </w:p>
    <w:p w:rsidR="00A24F78" w:rsidRPr="00915960" w:rsidRDefault="00A24F78" w:rsidP="002B1C00">
      <w:pPr>
        <w:widowControl/>
        <w:autoSpaceDE/>
        <w:autoSpaceDN/>
        <w:adjustRightInd/>
        <w:rPr>
          <w:spacing w:val="-1"/>
          <w:sz w:val="22"/>
          <w:szCs w:val="22"/>
        </w:rPr>
      </w:pPr>
      <w:r w:rsidRPr="00915960">
        <w:rPr>
          <w:spacing w:val="-1"/>
          <w:sz w:val="22"/>
          <w:szCs w:val="22"/>
        </w:rPr>
        <w:br w:type="page"/>
      </w:r>
    </w:p>
    <w:p w:rsidR="001113AF" w:rsidRPr="00915960" w:rsidRDefault="00FB13DD" w:rsidP="00D0382F">
      <w:pPr>
        <w:pStyle w:val="Balk1"/>
        <w:pageBreakBefore/>
        <w:ind w:left="993" w:right="0" w:hanging="993"/>
      </w:pPr>
      <w:bookmarkStart w:id="54" w:name="_Toc433372073"/>
      <w:r w:rsidRPr="00915960">
        <w:lastRenderedPageBreak/>
        <w:t>K</w:t>
      </w:r>
      <w:r w:rsidRPr="00915960">
        <w:rPr>
          <w:rFonts w:eastAsia="Times New Roman"/>
        </w:rPr>
        <w:t xml:space="preserve">İMYASAL MADDELERİN </w:t>
      </w:r>
      <w:r w:rsidR="00A24F78" w:rsidRPr="00915960">
        <w:rPr>
          <w:rFonts w:eastAsia="Times New Roman"/>
        </w:rPr>
        <w:t>KKS</w:t>
      </w:r>
      <w:r w:rsidRPr="00915960">
        <w:rPr>
          <w:rFonts w:eastAsia="Times New Roman"/>
        </w:rPr>
        <w:t>’D</w:t>
      </w:r>
      <w:r w:rsidR="00D91D35" w:rsidRPr="00915960">
        <w:rPr>
          <w:rFonts w:eastAsia="Times New Roman"/>
        </w:rPr>
        <w:t>E</w:t>
      </w:r>
      <w:r w:rsidR="00A24F78" w:rsidRPr="00915960">
        <w:rPr>
          <w:rFonts w:eastAsia="Times New Roman"/>
        </w:rPr>
        <w:t>K</w:t>
      </w:r>
      <w:r w:rsidRPr="00915960">
        <w:rPr>
          <w:rFonts w:eastAsia="Times New Roman"/>
        </w:rPr>
        <w:t>İ AÇIKLAMALARI</w:t>
      </w:r>
      <w:bookmarkEnd w:id="54"/>
    </w:p>
    <w:p w:rsidR="00F5687E" w:rsidRPr="00915960" w:rsidRDefault="00F5687E" w:rsidP="002B1C00">
      <w:pPr>
        <w:shd w:val="clear" w:color="auto" w:fill="FFFFFF"/>
        <w:tabs>
          <w:tab w:val="left" w:pos="9072"/>
          <w:tab w:val="left" w:pos="9214"/>
          <w:tab w:val="left" w:pos="9356"/>
        </w:tabs>
        <w:ind w:right="3"/>
        <w:jc w:val="both"/>
        <w:rPr>
          <w:sz w:val="24"/>
          <w:szCs w:val="24"/>
        </w:rPr>
      </w:pPr>
    </w:p>
    <w:p w:rsidR="00040946" w:rsidRDefault="001113AF" w:rsidP="00040946">
      <w:pPr>
        <w:shd w:val="clear" w:color="auto" w:fill="FFFFFF"/>
        <w:tabs>
          <w:tab w:val="left" w:pos="9072"/>
          <w:tab w:val="left" w:pos="9214"/>
          <w:tab w:val="left" w:pos="9356"/>
        </w:tabs>
        <w:ind w:right="3"/>
        <w:jc w:val="both"/>
        <w:rPr>
          <w:rFonts w:eastAsia="Times New Roman"/>
          <w:sz w:val="24"/>
          <w:szCs w:val="24"/>
        </w:rPr>
      </w:pPr>
      <w:r w:rsidRPr="00915960">
        <w:rPr>
          <w:spacing w:val="-1"/>
          <w:sz w:val="24"/>
          <w:szCs w:val="24"/>
        </w:rPr>
        <w:t>Bu b</w:t>
      </w:r>
      <w:r w:rsidRPr="00915960">
        <w:rPr>
          <w:rFonts w:eastAsia="Times New Roman"/>
          <w:spacing w:val="-1"/>
          <w:sz w:val="24"/>
          <w:szCs w:val="24"/>
        </w:rPr>
        <w:t>ölüm, değişik madde türlerinin (tek bileşenli maddeler, çok bileşenli maddeler, kimyasal yapıları ve diğer tanımlayıcılarla tanımlanan maddeler ve UVCB maddeler) K</w:t>
      </w:r>
      <w:r w:rsidR="00040946">
        <w:rPr>
          <w:rFonts w:eastAsia="Times New Roman"/>
          <w:spacing w:val="-1"/>
          <w:sz w:val="24"/>
          <w:szCs w:val="24"/>
        </w:rPr>
        <w:t xml:space="preserve">imyasal </w:t>
      </w:r>
      <w:r w:rsidRPr="00915960">
        <w:rPr>
          <w:rFonts w:eastAsia="Times New Roman"/>
          <w:spacing w:val="-1"/>
          <w:sz w:val="24"/>
          <w:szCs w:val="24"/>
        </w:rPr>
        <w:t>K</w:t>
      </w:r>
      <w:r w:rsidR="00040946">
        <w:rPr>
          <w:rFonts w:eastAsia="Times New Roman"/>
          <w:spacing w:val="-1"/>
          <w:sz w:val="24"/>
          <w:szCs w:val="24"/>
        </w:rPr>
        <w:t xml:space="preserve">ayıt </w:t>
      </w:r>
      <w:r w:rsidRPr="00915960">
        <w:rPr>
          <w:rFonts w:eastAsia="Times New Roman"/>
          <w:spacing w:val="-1"/>
          <w:sz w:val="24"/>
          <w:szCs w:val="24"/>
        </w:rPr>
        <w:t>S</w:t>
      </w:r>
      <w:r w:rsidR="00040946">
        <w:rPr>
          <w:rFonts w:eastAsia="Times New Roman"/>
          <w:spacing w:val="-1"/>
          <w:sz w:val="24"/>
          <w:szCs w:val="24"/>
        </w:rPr>
        <w:t>istemi</w:t>
      </w:r>
      <w:r w:rsidR="00040946">
        <w:rPr>
          <w:rStyle w:val="DipnotBavurusu"/>
          <w:rFonts w:eastAsia="Times New Roman"/>
          <w:spacing w:val="-1"/>
          <w:sz w:val="24"/>
          <w:szCs w:val="24"/>
        </w:rPr>
        <w:footnoteReference w:id="27"/>
      </w:r>
      <w:r w:rsidR="00040946">
        <w:rPr>
          <w:rFonts w:eastAsia="Times New Roman"/>
          <w:spacing w:val="-1"/>
          <w:sz w:val="24"/>
          <w:szCs w:val="24"/>
        </w:rPr>
        <w:t xml:space="preserve"> (KKS)</w:t>
      </w:r>
      <w:r w:rsidRPr="00915960">
        <w:rPr>
          <w:rFonts w:eastAsia="Times New Roman"/>
          <w:spacing w:val="-1"/>
          <w:sz w:val="24"/>
          <w:szCs w:val="24"/>
        </w:rPr>
        <w:t xml:space="preserve"> </w:t>
      </w:r>
      <w:r w:rsidRPr="00915960">
        <w:rPr>
          <w:rFonts w:eastAsia="Times New Roman"/>
          <w:sz w:val="24"/>
          <w:szCs w:val="24"/>
        </w:rPr>
        <w:t xml:space="preserve">dahilinde nasıl açıklanabileceğini gösterir. </w:t>
      </w:r>
    </w:p>
    <w:p w:rsidR="001113AF" w:rsidRPr="00915960" w:rsidRDefault="00FB13DD" w:rsidP="00040946">
      <w:pPr>
        <w:pStyle w:val="Balk2"/>
      </w:pPr>
      <w:bookmarkStart w:id="55" w:name="_Toc433372074"/>
      <w:r w:rsidRPr="00915960">
        <w:t xml:space="preserve">GENEL </w:t>
      </w:r>
      <w:r w:rsidR="006038B2">
        <w:t>İLKELER</w:t>
      </w:r>
      <w:bookmarkEnd w:id="55"/>
    </w:p>
    <w:p w:rsidR="00F5687E" w:rsidRPr="00915960" w:rsidRDefault="00F5687E" w:rsidP="002B1C00">
      <w:pPr>
        <w:shd w:val="clear" w:color="auto" w:fill="FFFFFF"/>
        <w:tabs>
          <w:tab w:val="left" w:pos="9072"/>
          <w:tab w:val="left" w:pos="9214"/>
          <w:tab w:val="left" w:pos="9356"/>
        </w:tabs>
        <w:ind w:right="3"/>
        <w:jc w:val="both"/>
        <w:rPr>
          <w:spacing w:val="-1"/>
          <w:sz w:val="24"/>
          <w:szCs w:val="24"/>
        </w:rPr>
      </w:pPr>
    </w:p>
    <w:p w:rsidR="001113AF" w:rsidRPr="00915960" w:rsidRDefault="006038B2" w:rsidP="002B1C00">
      <w:pPr>
        <w:shd w:val="clear" w:color="auto" w:fill="FFFFFF"/>
        <w:tabs>
          <w:tab w:val="left" w:pos="9072"/>
          <w:tab w:val="left" w:pos="9214"/>
          <w:tab w:val="left" w:pos="9356"/>
        </w:tabs>
        <w:ind w:right="3"/>
        <w:jc w:val="both"/>
        <w:rPr>
          <w:rFonts w:eastAsia="Times New Roman"/>
          <w:spacing w:val="-1"/>
          <w:sz w:val="24"/>
          <w:szCs w:val="24"/>
        </w:rPr>
      </w:pPr>
      <w:r>
        <w:rPr>
          <w:spacing w:val="-1"/>
          <w:sz w:val="24"/>
          <w:szCs w:val="24"/>
        </w:rPr>
        <w:t>Kimyasal Kayıt Sisteminde (KKS)</w:t>
      </w:r>
      <w:r w:rsidR="001113AF" w:rsidRPr="00915960">
        <w:rPr>
          <w:spacing w:val="-1"/>
          <w:sz w:val="24"/>
          <w:szCs w:val="24"/>
        </w:rPr>
        <w:t xml:space="preserve"> Maddelerin tan</w:t>
      </w:r>
      <w:r w:rsidR="001113AF" w:rsidRPr="00915960">
        <w:rPr>
          <w:rFonts w:eastAsia="Times New Roman"/>
          <w:spacing w:val="-1"/>
          <w:sz w:val="24"/>
          <w:szCs w:val="24"/>
        </w:rPr>
        <w:t xml:space="preserve">ımlanmasına ilişkin </w:t>
      </w:r>
      <w:r w:rsidR="009276A6">
        <w:rPr>
          <w:rFonts w:eastAsia="Times New Roman"/>
          <w:spacing w:val="-1"/>
          <w:sz w:val="24"/>
          <w:szCs w:val="24"/>
        </w:rPr>
        <w:t>iki</w:t>
      </w:r>
      <w:r w:rsidR="001113AF" w:rsidRPr="00915960">
        <w:rPr>
          <w:rFonts w:eastAsia="Times New Roman"/>
          <w:spacing w:val="-1"/>
          <w:sz w:val="24"/>
          <w:szCs w:val="24"/>
        </w:rPr>
        <w:t xml:space="preserve"> önemli kısım bulunmaktadır: </w:t>
      </w:r>
    </w:p>
    <w:p w:rsidR="009276A6" w:rsidRDefault="009276A6" w:rsidP="002B1C00">
      <w:pPr>
        <w:shd w:val="clear" w:color="auto" w:fill="FFFFFF"/>
        <w:tabs>
          <w:tab w:val="left" w:pos="9072"/>
          <w:tab w:val="left" w:pos="9214"/>
          <w:tab w:val="left" w:pos="9356"/>
        </w:tabs>
        <w:ind w:right="3"/>
        <w:jc w:val="both"/>
        <w:rPr>
          <w:rFonts w:eastAsia="Times New Roman"/>
          <w:sz w:val="24"/>
          <w:szCs w:val="24"/>
        </w:rPr>
      </w:pPr>
    </w:p>
    <w:p w:rsidR="00D35C7F" w:rsidRDefault="001113AF" w:rsidP="00D35C7F">
      <w:pPr>
        <w:pStyle w:val="ListeParagraf"/>
        <w:numPr>
          <w:ilvl w:val="0"/>
          <w:numId w:val="57"/>
        </w:numPr>
        <w:shd w:val="clear" w:color="auto" w:fill="FFFFFF"/>
        <w:tabs>
          <w:tab w:val="left" w:pos="9072"/>
          <w:tab w:val="left" w:pos="9214"/>
          <w:tab w:val="left" w:pos="9356"/>
        </w:tabs>
        <w:ind w:right="3"/>
        <w:jc w:val="both"/>
        <w:rPr>
          <w:rFonts w:eastAsia="Times New Roman"/>
          <w:sz w:val="24"/>
          <w:szCs w:val="24"/>
        </w:rPr>
      </w:pPr>
      <w:r w:rsidRPr="00D35C7F">
        <w:rPr>
          <w:rFonts w:eastAsia="Times New Roman"/>
          <w:sz w:val="24"/>
          <w:szCs w:val="24"/>
        </w:rPr>
        <w:t>“</w:t>
      </w:r>
      <w:r w:rsidRPr="00D35C7F">
        <w:rPr>
          <w:rFonts w:eastAsia="Times New Roman"/>
          <w:b/>
          <w:bCs/>
          <w:sz w:val="24"/>
          <w:szCs w:val="24"/>
        </w:rPr>
        <w:t>Referans Madde</w:t>
      </w:r>
      <w:r w:rsidR="009276A6" w:rsidRPr="00D35C7F">
        <w:rPr>
          <w:rFonts w:eastAsia="Times New Roman"/>
          <w:b/>
          <w:bCs/>
          <w:sz w:val="24"/>
          <w:szCs w:val="24"/>
        </w:rPr>
        <w:t xml:space="preserve"> Listesi</w:t>
      </w:r>
      <w:r w:rsidRPr="00D35C7F">
        <w:rPr>
          <w:rFonts w:eastAsia="Times New Roman"/>
          <w:sz w:val="24"/>
          <w:szCs w:val="24"/>
        </w:rPr>
        <w:t>”</w:t>
      </w:r>
      <w:r w:rsidR="009276A6" w:rsidRPr="00D35C7F">
        <w:rPr>
          <w:rFonts w:eastAsia="Times New Roman"/>
          <w:sz w:val="24"/>
          <w:szCs w:val="24"/>
        </w:rPr>
        <w:t xml:space="preserve"> </w:t>
      </w:r>
    </w:p>
    <w:p w:rsidR="001113AF" w:rsidRPr="00D35C7F" w:rsidRDefault="001113AF" w:rsidP="00D35C7F">
      <w:pPr>
        <w:pStyle w:val="ListeParagraf"/>
        <w:numPr>
          <w:ilvl w:val="0"/>
          <w:numId w:val="57"/>
        </w:numPr>
        <w:shd w:val="clear" w:color="auto" w:fill="FFFFFF"/>
        <w:tabs>
          <w:tab w:val="left" w:pos="9072"/>
          <w:tab w:val="left" w:pos="9214"/>
          <w:tab w:val="left" w:pos="9356"/>
        </w:tabs>
        <w:ind w:right="3"/>
        <w:jc w:val="both"/>
        <w:rPr>
          <w:rFonts w:eastAsia="Times New Roman"/>
          <w:sz w:val="24"/>
          <w:szCs w:val="24"/>
        </w:rPr>
      </w:pPr>
      <w:r w:rsidRPr="00D35C7F">
        <w:rPr>
          <w:rFonts w:eastAsia="Times New Roman"/>
          <w:sz w:val="24"/>
          <w:szCs w:val="24"/>
        </w:rPr>
        <w:t>“</w:t>
      </w:r>
      <w:r w:rsidRPr="00D35C7F">
        <w:rPr>
          <w:rFonts w:eastAsia="Times New Roman"/>
          <w:b/>
          <w:bCs/>
          <w:sz w:val="24"/>
          <w:szCs w:val="24"/>
        </w:rPr>
        <w:t>Madde</w:t>
      </w:r>
      <w:r w:rsidRPr="00D35C7F">
        <w:rPr>
          <w:rFonts w:eastAsia="Times New Roman"/>
          <w:sz w:val="24"/>
          <w:szCs w:val="24"/>
        </w:rPr>
        <w:t>” veri setinin 1.1 ve 1.2 sayılı bölümleri.</w:t>
      </w:r>
    </w:p>
    <w:p w:rsidR="009276A6" w:rsidRDefault="009276A6" w:rsidP="002B1C00">
      <w:pPr>
        <w:shd w:val="clear" w:color="auto" w:fill="FFFFFF"/>
        <w:tabs>
          <w:tab w:val="left" w:pos="9072"/>
          <w:tab w:val="left" w:pos="9214"/>
          <w:tab w:val="left" w:pos="9356"/>
        </w:tabs>
        <w:ind w:right="3"/>
        <w:jc w:val="both"/>
        <w:rPr>
          <w:rFonts w:eastAsia="Times New Roman"/>
          <w:sz w:val="24"/>
          <w:szCs w:val="24"/>
        </w:rPr>
      </w:pPr>
    </w:p>
    <w:p w:rsidR="009276A6" w:rsidRDefault="009276A6" w:rsidP="002B1C00">
      <w:pPr>
        <w:shd w:val="clear" w:color="auto" w:fill="FFFFFF"/>
        <w:tabs>
          <w:tab w:val="left" w:pos="9072"/>
          <w:tab w:val="left" w:pos="9214"/>
          <w:tab w:val="left" w:pos="9356"/>
        </w:tabs>
        <w:ind w:right="3"/>
        <w:jc w:val="both"/>
        <w:rPr>
          <w:rFonts w:eastAsia="Times New Roman"/>
          <w:sz w:val="24"/>
          <w:szCs w:val="24"/>
        </w:rPr>
      </w:pPr>
      <w:r>
        <w:rPr>
          <w:noProof/>
        </w:rPr>
        <w:drawing>
          <wp:inline distT="0" distB="0" distL="0" distR="0" wp14:anchorId="58AFB815" wp14:editId="6835E15B">
            <wp:extent cx="5761355" cy="4609207"/>
            <wp:effectExtent l="0" t="0" r="0" b="127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1355" cy="4609207"/>
                    </a:xfrm>
                    <a:prstGeom prst="rect">
                      <a:avLst/>
                    </a:prstGeom>
                  </pic:spPr>
                </pic:pic>
              </a:graphicData>
            </a:graphic>
          </wp:inline>
        </w:drawing>
      </w:r>
    </w:p>
    <w:p w:rsidR="004F0F08" w:rsidRPr="00915960" w:rsidRDefault="004F0F08" w:rsidP="002B1C00">
      <w:pPr>
        <w:shd w:val="clear" w:color="auto" w:fill="FFFFFF"/>
        <w:tabs>
          <w:tab w:val="left" w:pos="1858"/>
          <w:tab w:val="left" w:pos="9072"/>
          <w:tab w:val="left" w:pos="9214"/>
          <w:tab w:val="left" w:pos="9356"/>
        </w:tabs>
        <w:ind w:right="686"/>
        <w:rPr>
          <w:rFonts w:ascii="Arial" w:hAnsi="Arial" w:cs="Arial"/>
          <w:sz w:val="24"/>
          <w:szCs w:val="24"/>
        </w:rPr>
      </w:pPr>
    </w:p>
    <w:p w:rsidR="004F0F08" w:rsidRDefault="009276A6" w:rsidP="002B1C00">
      <w:pPr>
        <w:pStyle w:val="Balk3"/>
        <w:ind w:right="3"/>
        <w:jc w:val="both"/>
      </w:pPr>
      <w:bookmarkStart w:id="56" w:name="_Toc433372075"/>
      <w:r>
        <w:t>Referans Madde Listesi</w:t>
      </w:r>
      <w:bookmarkEnd w:id="56"/>
    </w:p>
    <w:p w:rsidR="009276A6" w:rsidRPr="009276A6" w:rsidRDefault="009276A6" w:rsidP="009276A6">
      <w:pPr>
        <w:rPr>
          <w:lang w:val="en-US"/>
        </w:rPr>
      </w:pPr>
    </w:p>
    <w:p w:rsidR="001113AF" w:rsidRDefault="00040946" w:rsidP="009276A6">
      <w:pPr>
        <w:shd w:val="clear" w:color="auto" w:fill="FFFFFF"/>
        <w:tabs>
          <w:tab w:val="left" w:pos="9072"/>
          <w:tab w:val="left" w:pos="9214"/>
          <w:tab w:val="left" w:pos="9356"/>
        </w:tabs>
        <w:ind w:right="3"/>
        <w:jc w:val="both"/>
        <w:rPr>
          <w:rFonts w:eastAsia="Times New Roman"/>
          <w:sz w:val="24"/>
          <w:szCs w:val="24"/>
        </w:rPr>
      </w:pPr>
      <w:r w:rsidRPr="00040946">
        <w:rPr>
          <w:spacing w:val="-1"/>
          <w:sz w:val="24"/>
          <w:szCs w:val="24"/>
        </w:rPr>
        <w:t>Referans Madde Listesi sekmesinde, Bakanlıkça hazırlanmış olan referans madde kayıtlarının</w:t>
      </w:r>
      <w:r>
        <w:rPr>
          <w:spacing w:val="-1"/>
          <w:sz w:val="24"/>
          <w:szCs w:val="24"/>
        </w:rPr>
        <w:t xml:space="preserve"> (envanterin)</w:t>
      </w:r>
      <w:r w:rsidRPr="00040946">
        <w:rPr>
          <w:spacing w:val="-1"/>
          <w:sz w:val="24"/>
          <w:szCs w:val="24"/>
        </w:rPr>
        <w:t xml:space="preserve"> listelenmesi ve sorgulanması yapılmaktadır.</w:t>
      </w:r>
      <w:r>
        <w:rPr>
          <w:spacing w:val="-1"/>
          <w:sz w:val="24"/>
          <w:szCs w:val="24"/>
        </w:rPr>
        <w:t xml:space="preserve"> </w:t>
      </w:r>
      <w:r w:rsidR="009276A6">
        <w:rPr>
          <w:spacing w:val="-1"/>
          <w:sz w:val="24"/>
          <w:szCs w:val="24"/>
        </w:rPr>
        <w:t>Referans Madde Listesi</w:t>
      </w:r>
      <w:r w:rsidR="001113AF" w:rsidRPr="00915960">
        <w:rPr>
          <w:rFonts w:eastAsia="Times New Roman"/>
          <w:spacing w:val="-1"/>
          <w:sz w:val="24"/>
          <w:szCs w:val="24"/>
        </w:rPr>
        <w:t xml:space="preserve">, </w:t>
      </w:r>
      <w:r w:rsidR="009276A6">
        <w:rPr>
          <w:rFonts w:eastAsia="Times New Roman"/>
          <w:spacing w:val="-1"/>
          <w:sz w:val="24"/>
          <w:szCs w:val="24"/>
        </w:rPr>
        <w:t>SEA Yönetmeliğinin Ek-2</w:t>
      </w:r>
      <w:r w:rsidR="009276A6">
        <w:rPr>
          <w:rStyle w:val="DipnotBavurusu"/>
          <w:rFonts w:eastAsia="Times New Roman"/>
          <w:spacing w:val="-1"/>
          <w:sz w:val="24"/>
          <w:szCs w:val="24"/>
        </w:rPr>
        <w:footnoteReference w:id="28"/>
      </w:r>
      <w:r w:rsidR="009276A6">
        <w:rPr>
          <w:rFonts w:eastAsia="Times New Roman"/>
          <w:spacing w:val="-1"/>
          <w:sz w:val="24"/>
          <w:szCs w:val="24"/>
        </w:rPr>
        <w:t xml:space="preserve">’sinde bulunan zararlı maddeleri ve </w:t>
      </w:r>
      <w:r w:rsidR="009276A6" w:rsidRPr="009276A6">
        <w:rPr>
          <w:rFonts w:eastAsia="Times New Roman"/>
          <w:spacing w:val="-1"/>
          <w:sz w:val="24"/>
          <w:szCs w:val="24"/>
        </w:rPr>
        <w:t>Kimyasalların Envanteri ve Kontrolü Hakkında Yönetmelik Kapsamında Hazırlanan</w:t>
      </w:r>
      <w:r w:rsidR="009276A6">
        <w:rPr>
          <w:rFonts w:eastAsia="Times New Roman"/>
          <w:spacing w:val="-1"/>
          <w:sz w:val="24"/>
          <w:szCs w:val="24"/>
        </w:rPr>
        <w:t xml:space="preserve"> </w:t>
      </w:r>
      <w:r w:rsidR="009276A6" w:rsidRPr="009276A6">
        <w:rPr>
          <w:rFonts w:eastAsia="Times New Roman"/>
          <w:spacing w:val="-1"/>
          <w:sz w:val="24"/>
          <w:szCs w:val="24"/>
        </w:rPr>
        <w:t>Türkiye'de Yılda 1 ton veya Üzerinde Üretilen ve/veya İthal Edilen Madde Listesi</w:t>
      </w:r>
      <w:r w:rsidR="009276A6">
        <w:rPr>
          <w:rFonts w:eastAsia="Times New Roman"/>
          <w:spacing w:val="-1"/>
          <w:sz w:val="24"/>
          <w:szCs w:val="24"/>
        </w:rPr>
        <w:t>ndeki</w:t>
      </w:r>
      <w:r w:rsidR="009276A6">
        <w:rPr>
          <w:rStyle w:val="DipnotBavurusu"/>
          <w:rFonts w:eastAsia="Times New Roman"/>
          <w:spacing w:val="-1"/>
          <w:sz w:val="24"/>
          <w:szCs w:val="24"/>
        </w:rPr>
        <w:footnoteReference w:id="29"/>
      </w:r>
      <w:r w:rsidR="009276A6">
        <w:rPr>
          <w:rFonts w:eastAsia="Times New Roman"/>
          <w:spacing w:val="-1"/>
          <w:sz w:val="24"/>
          <w:szCs w:val="24"/>
        </w:rPr>
        <w:t xml:space="preserve"> maddeleri içeren</w:t>
      </w:r>
      <w:r w:rsidR="001113AF" w:rsidRPr="00915960">
        <w:rPr>
          <w:rFonts w:eastAsia="Times New Roman"/>
          <w:spacing w:val="-1"/>
          <w:sz w:val="24"/>
          <w:szCs w:val="24"/>
        </w:rPr>
        <w:t xml:space="preserve"> </w:t>
      </w:r>
      <w:r w:rsidR="009276A6">
        <w:rPr>
          <w:rFonts w:eastAsia="Times New Roman"/>
          <w:spacing w:val="-1"/>
          <w:sz w:val="24"/>
          <w:szCs w:val="24"/>
        </w:rPr>
        <w:t>bir listedir</w:t>
      </w:r>
      <w:r w:rsidR="001113AF" w:rsidRPr="00915960">
        <w:rPr>
          <w:rFonts w:eastAsia="Times New Roman"/>
          <w:sz w:val="24"/>
          <w:szCs w:val="24"/>
        </w:rPr>
        <w:t>.</w:t>
      </w:r>
    </w:p>
    <w:p w:rsidR="00D35C7F" w:rsidRDefault="00D35C7F" w:rsidP="009276A6">
      <w:pPr>
        <w:shd w:val="clear" w:color="auto" w:fill="FFFFFF"/>
        <w:tabs>
          <w:tab w:val="left" w:pos="9072"/>
          <w:tab w:val="left" w:pos="9214"/>
          <w:tab w:val="left" w:pos="9356"/>
        </w:tabs>
        <w:ind w:right="3"/>
        <w:jc w:val="both"/>
        <w:rPr>
          <w:rFonts w:eastAsia="Times New Roman"/>
          <w:sz w:val="24"/>
          <w:szCs w:val="24"/>
        </w:rPr>
      </w:pPr>
    </w:p>
    <w:p w:rsidR="00D35C7F" w:rsidRDefault="00D35C7F" w:rsidP="00D35C7F">
      <w:pPr>
        <w:keepNext/>
        <w:shd w:val="clear" w:color="auto" w:fill="FFFFFF"/>
        <w:tabs>
          <w:tab w:val="left" w:pos="9072"/>
          <w:tab w:val="left" w:pos="9214"/>
          <w:tab w:val="left" w:pos="9356"/>
        </w:tabs>
        <w:ind w:right="3"/>
        <w:jc w:val="both"/>
      </w:pPr>
      <w:r>
        <w:rPr>
          <w:noProof/>
        </w:rPr>
        <w:drawing>
          <wp:inline distT="0" distB="0" distL="0" distR="0" wp14:anchorId="76135731" wp14:editId="5F04EBA9">
            <wp:extent cx="5761355" cy="4038155"/>
            <wp:effectExtent l="0" t="0" r="0" b="63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7645" b="4752"/>
                    <a:stretch/>
                  </pic:blipFill>
                  <pic:spPr bwMode="auto">
                    <a:xfrm>
                      <a:off x="0" y="0"/>
                      <a:ext cx="5761355" cy="4038155"/>
                    </a:xfrm>
                    <a:prstGeom prst="rect">
                      <a:avLst/>
                    </a:prstGeom>
                    <a:ln>
                      <a:noFill/>
                    </a:ln>
                    <a:extLst>
                      <a:ext uri="{53640926-AAD7-44D8-BBD7-CCE9431645EC}">
                        <a14:shadowObscured xmlns:a14="http://schemas.microsoft.com/office/drawing/2010/main"/>
                      </a:ext>
                    </a:extLst>
                  </pic:spPr>
                </pic:pic>
              </a:graphicData>
            </a:graphic>
          </wp:inline>
        </w:drawing>
      </w:r>
    </w:p>
    <w:p w:rsidR="00D35C7F" w:rsidRDefault="00D35C7F" w:rsidP="00D35C7F">
      <w:pPr>
        <w:pStyle w:val="ResimYazs"/>
        <w:jc w:val="both"/>
        <w:rPr>
          <w:rFonts w:eastAsia="Times New Roman"/>
          <w:sz w:val="24"/>
          <w:szCs w:val="24"/>
        </w:rPr>
      </w:pPr>
      <w:bookmarkStart w:id="57" w:name="_Ref433360295"/>
      <w:bookmarkStart w:id="58" w:name="_Toc433372085"/>
      <w:r>
        <w:t xml:space="preserve">Resim </w:t>
      </w:r>
      <w:fldSimple w:instr=" SEQ Resim \* ARABIC ">
        <w:r w:rsidR="00C8759A">
          <w:rPr>
            <w:noProof/>
          </w:rPr>
          <w:t>1</w:t>
        </w:r>
      </w:fldSimple>
      <w:r>
        <w:t xml:space="preserve"> KKS'de Referans Madde Listesi</w:t>
      </w:r>
      <w:bookmarkEnd w:id="57"/>
      <w:bookmarkEnd w:id="58"/>
    </w:p>
    <w:p w:rsidR="00784C31" w:rsidRDefault="00784C31" w:rsidP="009276A6">
      <w:pPr>
        <w:shd w:val="clear" w:color="auto" w:fill="FFFFFF"/>
        <w:tabs>
          <w:tab w:val="left" w:pos="9072"/>
          <w:tab w:val="left" w:pos="9214"/>
          <w:tab w:val="left" w:pos="9356"/>
        </w:tabs>
        <w:ind w:right="3"/>
        <w:jc w:val="both"/>
        <w:rPr>
          <w:rFonts w:eastAsia="Times New Roman"/>
          <w:sz w:val="24"/>
          <w:szCs w:val="24"/>
        </w:rPr>
      </w:pPr>
    </w:p>
    <w:p w:rsidR="00040946" w:rsidRDefault="00040946" w:rsidP="00040946">
      <w:pPr>
        <w:shd w:val="clear" w:color="auto" w:fill="FFFFFF"/>
        <w:tabs>
          <w:tab w:val="left" w:pos="9072"/>
          <w:tab w:val="left" w:pos="9214"/>
          <w:tab w:val="left" w:pos="9356"/>
        </w:tabs>
        <w:ind w:right="3"/>
        <w:rPr>
          <w:rFonts w:eastAsia="Times New Roman"/>
          <w:spacing w:val="-1"/>
          <w:sz w:val="24"/>
          <w:szCs w:val="24"/>
        </w:rPr>
      </w:pPr>
      <w:r w:rsidRPr="00040946">
        <w:rPr>
          <w:spacing w:val="-1"/>
          <w:sz w:val="24"/>
          <w:szCs w:val="24"/>
        </w:rPr>
        <w:t>Menü’den Referans Madde Listesi seçildiğinde açılan pencerede ilk olarak “Liste” işlem</w:t>
      </w:r>
      <w:r>
        <w:rPr>
          <w:spacing w:val="-1"/>
          <w:sz w:val="24"/>
          <w:szCs w:val="24"/>
        </w:rPr>
        <w:t xml:space="preserve"> </w:t>
      </w:r>
      <w:r w:rsidRPr="00040946">
        <w:rPr>
          <w:spacing w:val="-1"/>
          <w:sz w:val="24"/>
          <w:szCs w:val="24"/>
        </w:rPr>
        <w:t>sayfası görüntülenir</w:t>
      </w:r>
      <w:r w:rsidR="00D35C7F">
        <w:rPr>
          <w:spacing w:val="-1"/>
          <w:sz w:val="24"/>
          <w:szCs w:val="24"/>
        </w:rPr>
        <w:t xml:space="preserve"> (</w:t>
      </w:r>
      <w:r w:rsidR="00D35C7F">
        <w:rPr>
          <w:spacing w:val="-1"/>
          <w:sz w:val="24"/>
          <w:szCs w:val="24"/>
        </w:rPr>
        <w:fldChar w:fldCharType="begin"/>
      </w:r>
      <w:r w:rsidR="00D35C7F">
        <w:rPr>
          <w:spacing w:val="-1"/>
          <w:sz w:val="24"/>
          <w:szCs w:val="24"/>
        </w:rPr>
        <w:instrText xml:space="preserve"> REF _Ref433360295 \h </w:instrText>
      </w:r>
      <w:r w:rsidR="00D35C7F">
        <w:rPr>
          <w:spacing w:val="-1"/>
          <w:sz w:val="24"/>
          <w:szCs w:val="24"/>
        </w:rPr>
      </w:r>
      <w:r w:rsidR="00D35C7F">
        <w:rPr>
          <w:spacing w:val="-1"/>
          <w:sz w:val="24"/>
          <w:szCs w:val="24"/>
        </w:rPr>
        <w:fldChar w:fldCharType="separate"/>
      </w:r>
      <w:r w:rsidR="00D35C7F">
        <w:t xml:space="preserve">Resim </w:t>
      </w:r>
      <w:r w:rsidR="00D35C7F">
        <w:rPr>
          <w:noProof/>
        </w:rPr>
        <w:t>1</w:t>
      </w:r>
      <w:r w:rsidR="00D35C7F">
        <w:t xml:space="preserve"> KKS'de Referans Madde Listesi</w:t>
      </w:r>
      <w:r w:rsidR="00D35C7F">
        <w:rPr>
          <w:spacing w:val="-1"/>
          <w:sz w:val="24"/>
          <w:szCs w:val="24"/>
        </w:rPr>
        <w:fldChar w:fldCharType="end"/>
      </w:r>
      <w:r w:rsidR="00D35C7F">
        <w:rPr>
          <w:spacing w:val="-1"/>
          <w:sz w:val="24"/>
          <w:szCs w:val="24"/>
        </w:rPr>
        <w:t>)</w:t>
      </w:r>
      <w:r w:rsidRPr="00040946">
        <w:rPr>
          <w:spacing w:val="-1"/>
          <w:sz w:val="24"/>
          <w:szCs w:val="24"/>
        </w:rPr>
        <w:t xml:space="preserve">. Bu ekranda </w:t>
      </w:r>
      <w:r>
        <w:rPr>
          <w:spacing w:val="-1"/>
          <w:sz w:val="24"/>
          <w:szCs w:val="24"/>
        </w:rPr>
        <w:t xml:space="preserve">Bakanlıkça hazırlanmış olan ve yukarıdaki paragrafta bahsedilen envanterdeki </w:t>
      </w:r>
      <w:r w:rsidRPr="00040946">
        <w:rPr>
          <w:spacing w:val="-1"/>
          <w:sz w:val="24"/>
          <w:szCs w:val="24"/>
        </w:rPr>
        <w:t xml:space="preserve">maddeler listelenir. </w:t>
      </w:r>
      <w:r w:rsidRPr="00915960">
        <w:rPr>
          <w:rFonts w:eastAsia="Times New Roman"/>
          <w:spacing w:val="-1"/>
          <w:sz w:val="24"/>
          <w:szCs w:val="24"/>
        </w:rPr>
        <w:t xml:space="preserve">“Referans madde - </w:t>
      </w:r>
      <w:r>
        <w:rPr>
          <w:rFonts w:eastAsia="Times New Roman"/>
          <w:spacing w:val="-1"/>
          <w:sz w:val="24"/>
          <w:szCs w:val="24"/>
        </w:rPr>
        <w:t>Liste</w:t>
      </w:r>
      <w:r w:rsidRPr="00915960">
        <w:rPr>
          <w:rFonts w:eastAsia="Times New Roman"/>
          <w:spacing w:val="-1"/>
          <w:sz w:val="24"/>
          <w:szCs w:val="24"/>
        </w:rPr>
        <w:t>” aşağıdakileri içermektedir:</w:t>
      </w:r>
    </w:p>
    <w:p w:rsidR="00040946" w:rsidRPr="00915960" w:rsidRDefault="00040946" w:rsidP="00040946">
      <w:pPr>
        <w:shd w:val="clear" w:color="auto" w:fill="FFFFFF"/>
        <w:tabs>
          <w:tab w:val="left" w:pos="9072"/>
          <w:tab w:val="left" w:pos="9214"/>
          <w:tab w:val="left" w:pos="9356"/>
        </w:tabs>
        <w:ind w:right="3"/>
        <w:rPr>
          <w:sz w:val="24"/>
          <w:szCs w:val="24"/>
        </w:rPr>
      </w:pPr>
    </w:p>
    <w:p w:rsidR="00040946" w:rsidRPr="00784C31" w:rsidRDefault="00040946" w:rsidP="00040946">
      <w:pPr>
        <w:pStyle w:val="ListeParagraf"/>
        <w:numPr>
          <w:ilvl w:val="0"/>
          <w:numId w:val="19"/>
        </w:numPr>
        <w:shd w:val="clear" w:color="auto" w:fill="FFFFFF"/>
        <w:tabs>
          <w:tab w:val="left" w:pos="9072"/>
          <w:tab w:val="left" w:pos="9214"/>
          <w:tab w:val="left" w:pos="9356"/>
        </w:tabs>
        <w:ind w:right="3"/>
        <w:rPr>
          <w:sz w:val="24"/>
          <w:szCs w:val="24"/>
        </w:rPr>
      </w:pPr>
      <w:r>
        <w:rPr>
          <w:sz w:val="24"/>
          <w:szCs w:val="24"/>
        </w:rPr>
        <w:t>TR İndeks numarası</w:t>
      </w:r>
    </w:p>
    <w:p w:rsidR="00040946" w:rsidRPr="00784C31" w:rsidRDefault="00040946" w:rsidP="00040946">
      <w:pPr>
        <w:pStyle w:val="ListeParagraf"/>
        <w:numPr>
          <w:ilvl w:val="0"/>
          <w:numId w:val="19"/>
        </w:numPr>
        <w:shd w:val="clear" w:color="auto" w:fill="FFFFFF"/>
        <w:tabs>
          <w:tab w:val="left" w:pos="9072"/>
          <w:tab w:val="left" w:pos="9214"/>
          <w:tab w:val="left" w:pos="9356"/>
        </w:tabs>
        <w:ind w:right="3"/>
        <w:rPr>
          <w:sz w:val="24"/>
          <w:szCs w:val="24"/>
        </w:rPr>
      </w:pPr>
      <w:r>
        <w:rPr>
          <w:rFonts w:eastAsia="Times New Roman"/>
          <w:sz w:val="24"/>
          <w:szCs w:val="24"/>
        </w:rPr>
        <w:t>Referans madde adı</w:t>
      </w:r>
    </w:p>
    <w:p w:rsidR="00040946" w:rsidRPr="00784C31" w:rsidRDefault="00040946" w:rsidP="00040946">
      <w:pPr>
        <w:pStyle w:val="ListeParagraf"/>
        <w:numPr>
          <w:ilvl w:val="0"/>
          <w:numId w:val="19"/>
        </w:numPr>
        <w:shd w:val="clear" w:color="auto" w:fill="FFFFFF"/>
        <w:tabs>
          <w:tab w:val="left" w:pos="9072"/>
          <w:tab w:val="left" w:pos="9214"/>
          <w:tab w:val="left" w:pos="9356"/>
        </w:tabs>
        <w:ind w:right="3"/>
        <w:rPr>
          <w:sz w:val="24"/>
          <w:szCs w:val="24"/>
        </w:rPr>
      </w:pPr>
      <w:r>
        <w:rPr>
          <w:rFonts w:eastAsia="Times New Roman"/>
          <w:sz w:val="24"/>
          <w:szCs w:val="24"/>
        </w:rPr>
        <w:t>Referans madde adı (İng)</w:t>
      </w:r>
    </w:p>
    <w:p w:rsidR="00040946" w:rsidRPr="00784C31" w:rsidRDefault="00040946" w:rsidP="00040946">
      <w:pPr>
        <w:pStyle w:val="ListeParagraf"/>
        <w:numPr>
          <w:ilvl w:val="0"/>
          <w:numId w:val="19"/>
        </w:numPr>
        <w:shd w:val="clear" w:color="auto" w:fill="FFFFFF"/>
        <w:tabs>
          <w:tab w:val="left" w:pos="9072"/>
          <w:tab w:val="left" w:pos="9214"/>
          <w:tab w:val="left" w:pos="9356"/>
        </w:tabs>
        <w:ind w:right="3"/>
        <w:rPr>
          <w:sz w:val="24"/>
          <w:szCs w:val="24"/>
        </w:rPr>
      </w:pPr>
      <w:r>
        <w:rPr>
          <w:rFonts w:eastAsia="Times New Roman"/>
          <w:sz w:val="24"/>
          <w:szCs w:val="24"/>
        </w:rPr>
        <w:t>EC No</w:t>
      </w:r>
    </w:p>
    <w:p w:rsidR="00040946" w:rsidRPr="00784C31" w:rsidRDefault="00040946" w:rsidP="00040946">
      <w:pPr>
        <w:pStyle w:val="ListeParagraf"/>
        <w:numPr>
          <w:ilvl w:val="0"/>
          <w:numId w:val="19"/>
        </w:numPr>
        <w:shd w:val="clear" w:color="auto" w:fill="FFFFFF"/>
        <w:tabs>
          <w:tab w:val="left" w:pos="9072"/>
          <w:tab w:val="left" w:pos="9214"/>
          <w:tab w:val="left" w:pos="9356"/>
        </w:tabs>
        <w:ind w:right="3"/>
        <w:rPr>
          <w:sz w:val="24"/>
          <w:szCs w:val="24"/>
        </w:rPr>
      </w:pPr>
      <w:r>
        <w:rPr>
          <w:rFonts w:eastAsia="Times New Roman"/>
          <w:sz w:val="24"/>
          <w:szCs w:val="24"/>
        </w:rPr>
        <w:t>CAS No</w:t>
      </w:r>
    </w:p>
    <w:p w:rsidR="00040946" w:rsidRPr="00784C31" w:rsidRDefault="00040946" w:rsidP="00040946">
      <w:pPr>
        <w:pStyle w:val="ListeParagraf"/>
        <w:numPr>
          <w:ilvl w:val="0"/>
          <w:numId w:val="19"/>
        </w:numPr>
        <w:shd w:val="clear" w:color="auto" w:fill="FFFFFF"/>
        <w:tabs>
          <w:tab w:val="left" w:pos="9072"/>
          <w:tab w:val="left" w:pos="9214"/>
          <w:tab w:val="left" w:pos="9356"/>
        </w:tabs>
        <w:ind w:right="3"/>
        <w:rPr>
          <w:sz w:val="24"/>
          <w:szCs w:val="24"/>
        </w:rPr>
      </w:pPr>
      <w:r>
        <w:rPr>
          <w:rFonts w:eastAsia="Times New Roman"/>
          <w:sz w:val="24"/>
          <w:szCs w:val="24"/>
        </w:rPr>
        <w:t>Tehlike İfade Kodu</w:t>
      </w:r>
    </w:p>
    <w:p w:rsidR="00040946" w:rsidRPr="00784C31" w:rsidRDefault="00040946" w:rsidP="00040946">
      <w:pPr>
        <w:pStyle w:val="ListeParagraf"/>
        <w:numPr>
          <w:ilvl w:val="0"/>
          <w:numId w:val="19"/>
        </w:numPr>
        <w:shd w:val="clear" w:color="auto" w:fill="FFFFFF"/>
        <w:tabs>
          <w:tab w:val="left" w:pos="9072"/>
          <w:tab w:val="left" w:pos="9214"/>
          <w:tab w:val="left" w:pos="9356"/>
        </w:tabs>
        <w:ind w:right="3"/>
        <w:rPr>
          <w:sz w:val="24"/>
          <w:szCs w:val="24"/>
        </w:rPr>
      </w:pPr>
      <w:r>
        <w:rPr>
          <w:rFonts w:eastAsia="Times New Roman"/>
          <w:sz w:val="24"/>
          <w:szCs w:val="24"/>
        </w:rPr>
        <w:t>Tehlike Sınıf Kodu</w:t>
      </w:r>
    </w:p>
    <w:p w:rsidR="00040946" w:rsidRDefault="00040946" w:rsidP="00040946">
      <w:pPr>
        <w:pStyle w:val="ListeParagraf"/>
        <w:numPr>
          <w:ilvl w:val="0"/>
          <w:numId w:val="19"/>
        </w:numPr>
        <w:shd w:val="clear" w:color="auto" w:fill="FFFFFF"/>
        <w:tabs>
          <w:tab w:val="left" w:pos="9072"/>
          <w:tab w:val="left" w:pos="9214"/>
          <w:tab w:val="left" w:pos="9356"/>
        </w:tabs>
        <w:ind w:right="3"/>
        <w:rPr>
          <w:sz w:val="24"/>
          <w:szCs w:val="24"/>
        </w:rPr>
      </w:pPr>
      <w:r>
        <w:rPr>
          <w:sz w:val="24"/>
          <w:szCs w:val="24"/>
        </w:rPr>
        <w:t>Etiketleme Kodu</w:t>
      </w:r>
    </w:p>
    <w:p w:rsidR="00040946" w:rsidRDefault="00040946" w:rsidP="00040946">
      <w:pPr>
        <w:shd w:val="clear" w:color="auto" w:fill="FFFFFF"/>
        <w:tabs>
          <w:tab w:val="left" w:pos="9072"/>
          <w:tab w:val="left" w:pos="9214"/>
          <w:tab w:val="left" w:pos="9356"/>
        </w:tabs>
        <w:ind w:right="3"/>
        <w:jc w:val="both"/>
        <w:rPr>
          <w:spacing w:val="-1"/>
          <w:sz w:val="24"/>
          <w:szCs w:val="24"/>
        </w:rPr>
      </w:pPr>
    </w:p>
    <w:p w:rsidR="00040946" w:rsidRPr="00915960" w:rsidRDefault="00040946" w:rsidP="00040946">
      <w:pPr>
        <w:shd w:val="clear" w:color="auto" w:fill="FFFFFF"/>
        <w:tabs>
          <w:tab w:val="left" w:pos="9072"/>
          <w:tab w:val="left" w:pos="9214"/>
          <w:tab w:val="left" w:pos="9356"/>
        </w:tabs>
        <w:ind w:right="3"/>
        <w:jc w:val="both"/>
        <w:rPr>
          <w:spacing w:val="-1"/>
          <w:sz w:val="24"/>
          <w:szCs w:val="24"/>
        </w:rPr>
      </w:pPr>
      <w:r>
        <w:rPr>
          <w:spacing w:val="-1"/>
          <w:sz w:val="24"/>
          <w:szCs w:val="24"/>
        </w:rPr>
        <w:t>L</w:t>
      </w:r>
      <w:r w:rsidRPr="00040946">
        <w:rPr>
          <w:spacing w:val="-1"/>
          <w:sz w:val="24"/>
          <w:szCs w:val="24"/>
        </w:rPr>
        <w:t>istenin</w:t>
      </w:r>
      <w:r>
        <w:rPr>
          <w:spacing w:val="-1"/>
          <w:sz w:val="24"/>
          <w:szCs w:val="24"/>
        </w:rPr>
        <w:t xml:space="preserve"> </w:t>
      </w:r>
      <w:r w:rsidRPr="00040946">
        <w:rPr>
          <w:spacing w:val="-1"/>
          <w:sz w:val="24"/>
          <w:szCs w:val="24"/>
        </w:rPr>
        <w:t>ilerleyen satırlarını da görüntüleyebilmek için pencerenin a</w:t>
      </w:r>
      <w:r>
        <w:rPr>
          <w:spacing w:val="-1"/>
          <w:sz w:val="24"/>
          <w:szCs w:val="24"/>
        </w:rPr>
        <w:t xml:space="preserve">ltında bulunan sayfa </w:t>
      </w:r>
      <w:r>
        <w:rPr>
          <w:spacing w:val="-1"/>
          <w:sz w:val="24"/>
          <w:szCs w:val="24"/>
        </w:rPr>
        <w:lastRenderedPageBreak/>
        <w:t xml:space="preserve">numaraları </w:t>
      </w:r>
      <w:r w:rsidRPr="00040946">
        <w:rPr>
          <w:spacing w:val="-1"/>
          <w:sz w:val="24"/>
          <w:szCs w:val="24"/>
        </w:rPr>
        <w:t>değiştirilebilir. Ayrıca, listenin ilk satırındaki ‘TR Indeks no’, ‘Referans Madde Adı’, ‘EC No’</w:t>
      </w:r>
      <w:r>
        <w:rPr>
          <w:spacing w:val="-1"/>
          <w:sz w:val="24"/>
          <w:szCs w:val="24"/>
        </w:rPr>
        <w:t xml:space="preserve"> </w:t>
      </w:r>
      <w:r w:rsidRPr="00040946">
        <w:rPr>
          <w:spacing w:val="-1"/>
          <w:sz w:val="24"/>
          <w:szCs w:val="24"/>
        </w:rPr>
        <w:t>kriterlerin üzerine tıklanarak listedeki sıralama düzeni değiştirilebilir. Pencerenin sağ alt</w:t>
      </w:r>
      <w:r>
        <w:rPr>
          <w:spacing w:val="-1"/>
          <w:sz w:val="24"/>
          <w:szCs w:val="24"/>
        </w:rPr>
        <w:t xml:space="preserve"> </w:t>
      </w:r>
      <w:r w:rsidRPr="00040946">
        <w:rPr>
          <w:spacing w:val="-1"/>
          <w:sz w:val="24"/>
          <w:szCs w:val="24"/>
        </w:rPr>
        <w:t>köşesindeki ‘Arama’, ‘Excel’e Aktar’, ‘Yenile’ ve ‘Seç’ butonlarıyla liste üzerinde işlemler</w:t>
      </w:r>
      <w:r>
        <w:rPr>
          <w:spacing w:val="-1"/>
          <w:sz w:val="24"/>
          <w:szCs w:val="24"/>
        </w:rPr>
        <w:t xml:space="preserve"> </w:t>
      </w:r>
      <w:r w:rsidRPr="00040946">
        <w:rPr>
          <w:spacing w:val="-1"/>
          <w:sz w:val="24"/>
          <w:szCs w:val="24"/>
        </w:rPr>
        <w:t>yapılabilir</w:t>
      </w:r>
      <w:r>
        <w:rPr>
          <w:rStyle w:val="DipnotBavurusu"/>
          <w:spacing w:val="-1"/>
          <w:sz w:val="24"/>
          <w:szCs w:val="24"/>
        </w:rPr>
        <w:footnoteReference w:id="30"/>
      </w:r>
      <w:r w:rsidRPr="00040946">
        <w:rPr>
          <w:spacing w:val="-1"/>
          <w:sz w:val="24"/>
          <w:szCs w:val="24"/>
        </w:rPr>
        <w:t>.</w:t>
      </w:r>
    </w:p>
    <w:p w:rsidR="004F0F08" w:rsidRDefault="004F0F08" w:rsidP="002B1C00">
      <w:pPr>
        <w:shd w:val="clear" w:color="auto" w:fill="FFFFFF"/>
        <w:tabs>
          <w:tab w:val="left" w:pos="9072"/>
          <w:tab w:val="left" w:pos="9214"/>
          <w:tab w:val="left" w:pos="9356"/>
        </w:tabs>
        <w:ind w:right="3"/>
        <w:jc w:val="both"/>
        <w:rPr>
          <w:sz w:val="24"/>
          <w:szCs w:val="24"/>
        </w:rPr>
      </w:pPr>
    </w:p>
    <w:p w:rsidR="00040946" w:rsidRPr="00915960" w:rsidRDefault="00040946" w:rsidP="00040946">
      <w:pPr>
        <w:shd w:val="clear" w:color="auto" w:fill="FFFFFF"/>
        <w:tabs>
          <w:tab w:val="left" w:pos="9072"/>
          <w:tab w:val="left" w:pos="9214"/>
          <w:tab w:val="left" w:pos="9356"/>
        </w:tabs>
        <w:ind w:right="3"/>
        <w:jc w:val="both"/>
        <w:rPr>
          <w:sz w:val="24"/>
          <w:szCs w:val="24"/>
        </w:rPr>
      </w:pPr>
      <w:r>
        <w:rPr>
          <w:sz w:val="24"/>
          <w:szCs w:val="24"/>
        </w:rPr>
        <w:t xml:space="preserve">Bu liste üzerinden </w:t>
      </w:r>
      <w:r w:rsidRPr="00040946">
        <w:rPr>
          <w:sz w:val="24"/>
          <w:szCs w:val="24"/>
        </w:rPr>
        <w:t>herhangi bir kayıtlı maddenin detaylı bilgilerini görüntülemek için istenilen madde çift</w:t>
      </w:r>
      <w:r>
        <w:rPr>
          <w:sz w:val="24"/>
          <w:szCs w:val="24"/>
        </w:rPr>
        <w:t xml:space="preserve"> </w:t>
      </w:r>
      <w:r w:rsidRPr="00040946">
        <w:rPr>
          <w:sz w:val="24"/>
          <w:szCs w:val="24"/>
        </w:rPr>
        <w:t xml:space="preserve">tıklanılır ya da bir kere tıklandıktan sonra ‘Seç’ ( </w:t>
      </w:r>
      <w:r w:rsidR="00D35C7F">
        <w:rPr>
          <w:noProof/>
          <w:sz w:val="24"/>
          <w:szCs w:val="24"/>
        </w:rPr>
        <w:drawing>
          <wp:inline distT="0" distB="0" distL="0" distR="0" wp14:anchorId="5AD18BC8" wp14:editId="33EC6C3F">
            <wp:extent cx="266700" cy="2286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JPG"/>
                    <pic:cNvPicPr/>
                  </pic:nvPicPr>
                  <pic:blipFill>
                    <a:blip r:embed="rId34">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r w:rsidRPr="00040946">
        <w:rPr>
          <w:sz w:val="24"/>
          <w:szCs w:val="24"/>
        </w:rPr>
        <w:t>) butonu kullanılır. Aşağıda örnek olarak</w:t>
      </w:r>
      <w:r>
        <w:rPr>
          <w:sz w:val="24"/>
          <w:szCs w:val="24"/>
        </w:rPr>
        <w:t xml:space="preserve"> </w:t>
      </w:r>
      <w:r w:rsidRPr="00040946">
        <w:rPr>
          <w:sz w:val="24"/>
          <w:szCs w:val="24"/>
        </w:rPr>
        <w:t>hazırlanan listeden bir madde seçildiğinde görüntülenen ekranı görebilirsiniz.</w:t>
      </w:r>
    </w:p>
    <w:p w:rsidR="001113AF" w:rsidRDefault="001113AF" w:rsidP="002B1C00">
      <w:pPr>
        <w:shd w:val="clear" w:color="auto" w:fill="FFFFFF"/>
        <w:tabs>
          <w:tab w:val="left" w:pos="9072"/>
          <w:tab w:val="left" w:pos="9214"/>
          <w:tab w:val="left" w:pos="9356"/>
        </w:tabs>
        <w:ind w:right="686"/>
        <w:rPr>
          <w:rFonts w:eastAsia="Times New Roman"/>
          <w:b/>
          <w:bCs/>
          <w:spacing w:val="-11"/>
          <w:sz w:val="22"/>
          <w:szCs w:val="22"/>
        </w:rPr>
      </w:pPr>
    </w:p>
    <w:p w:rsidR="00D35C7F" w:rsidRDefault="00D35C7F" w:rsidP="00D35C7F">
      <w:pPr>
        <w:keepNext/>
        <w:shd w:val="clear" w:color="auto" w:fill="FFFFFF"/>
        <w:tabs>
          <w:tab w:val="left" w:pos="9072"/>
          <w:tab w:val="left" w:pos="9214"/>
          <w:tab w:val="left" w:pos="9356"/>
        </w:tabs>
        <w:ind w:right="686"/>
      </w:pPr>
      <w:r>
        <w:rPr>
          <w:rFonts w:eastAsia="Times New Roman"/>
          <w:b/>
          <w:bCs/>
          <w:noProof/>
          <w:spacing w:val="-11"/>
          <w:sz w:val="22"/>
          <w:szCs w:val="22"/>
        </w:rPr>
        <w:drawing>
          <wp:inline distT="0" distB="0" distL="0" distR="0" wp14:anchorId="100178A4" wp14:editId="237DF78F">
            <wp:extent cx="5761355" cy="3535680"/>
            <wp:effectExtent l="0" t="0" r="0"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1.JPG"/>
                    <pic:cNvPicPr/>
                  </pic:nvPicPr>
                  <pic:blipFill>
                    <a:blip r:embed="rId35">
                      <a:extLst>
                        <a:ext uri="{28A0092B-C50C-407E-A947-70E740481C1C}">
                          <a14:useLocalDpi xmlns:a14="http://schemas.microsoft.com/office/drawing/2010/main" val="0"/>
                        </a:ext>
                      </a:extLst>
                    </a:blip>
                    <a:stretch>
                      <a:fillRect/>
                    </a:stretch>
                  </pic:blipFill>
                  <pic:spPr>
                    <a:xfrm>
                      <a:off x="0" y="0"/>
                      <a:ext cx="5761355" cy="3535680"/>
                    </a:xfrm>
                    <a:prstGeom prst="rect">
                      <a:avLst/>
                    </a:prstGeom>
                  </pic:spPr>
                </pic:pic>
              </a:graphicData>
            </a:graphic>
          </wp:inline>
        </w:drawing>
      </w:r>
    </w:p>
    <w:p w:rsidR="00D35C7F" w:rsidRDefault="00D35C7F" w:rsidP="00D35C7F">
      <w:pPr>
        <w:pStyle w:val="ResimYazs"/>
        <w:rPr>
          <w:rFonts w:eastAsia="Times New Roman"/>
          <w:b w:val="0"/>
          <w:bCs w:val="0"/>
          <w:spacing w:val="-11"/>
          <w:sz w:val="22"/>
          <w:szCs w:val="22"/>
        </w:rPr>
      </w:pPr>
      <w:bookmarkStart w:id="59" w:name="_Toc433372086"/>
      <w:r>
        <w:t xml:space="preserve">Resim </w:t>
      </w:r>
      <w:fldSimple w:instr=" SEQ Resim \* ARABIC ">
        <w:r w:rsidR="00C8759A">
          <w:rPr>
            <w:noProof/>
          </w:rPr>
          <w:t>2</w:t>
        </w:r>
      </w:fldSimple>
      <w:r>
        <w:t xml:space="preserve"> Referans Madde Listesinde bir madde seçildiğinde gelen ekran.</w:t>
      </w:r>
      <w:bookmarkEnd w:id="59"/>
    </w:p>
    <w:p w:rsidR="008B6B31" w:rsidRDefault="008B6B31" w:rsidP="008B6B31">
      <w:pPr>
        <w:shd w:val="clear" w:color="auto" w:fill="FFFFFF"/>
        <w:tabs>
          <w:tab w:val="left" w:pos="9072"/>
          <w:tab w:val="left" w:pos="9214"/>
          <w:tab w:val="left" w:pos="9356"/>
        </w:tabs>
        <w:ind w:right="3"/>
        <w:jc w:val="both"/>
        <w:rPr>
          <w:sz w:val="24"/>
          <w:szCs w:val="24"/>
        </w:rPr>
      </w:pPr>
      <w:r>
        <w:rPr>
          <w:sz w:val="24"/>
          <w:szCs w:val="24"/>
        </w:rPr>
        <w:t>Referans Madde İşlemleri m</w:t>
      </w:r>
      <w:r w:rsidRPr="008B6B31">
        <w:rPr>
          <w:sz w:val="24"/>
          <w:szCs w:val="24"/>
        </w:rPr>
        <w:t>enü</w:t>
      </w:r>
      <w:r>
        <w:rPr>
          <w:sz w:val="24"/>
          <w:szCs w:val="24"/>
        </w:rPr>
        <w:t>sün</w:t>
      </w:r>
      <w:r w:rsidRPr="008B6B31">
        <w:rPr>
          <w:sz w:val="24"/>
          <w:szCs w:val="24"/>
        </w:rPr>
        <w:t>de bir diğer temel işlem “Yen</w:t>
      </w:r>
      <w:r>
        <w:rPr>
          <w:sz w:val="24"/>
          <w:szCs w:val="24"/>
        </w:rPr>
        <w:t>i Kayıt” oluşturmaktır. “Yeni Kayıt” sekmesi seçildiğinde normalde referans madde listesinde bulunmayan bir maddeyi referans madde listesine eklemek mümkündür. Eklenmesi</w:t>
      </w:r>
      <w:r w:rsidRPr="008B6B31">
        <w:rPr>
          <w:sz w:val="24"/>
          <w:szCs w:val="24"/>
        </w:rPr>
        <w:t xml:space="preserve"> istenen maddenin bilgilerinin girilebileceği aşağıdaki gibi bir ekran açılır</w:t>
      </w:r>
      <w:r>
        <w:rPr>
          <w:sz w:val="24"/>
          <w:szCs w:val="24"/>
        </w:rPr>
        <w:t xml:space="preserve"> (bkz. </w:t>
      </w:r>
      <w:r>
        <w:rPr>
          <w:sz w:val="24"/>
          <w:szCs w:val="24"/>
        </w:rPr>
        <w:fldChar w:fldCharType="begin"/>
      </w:r>
      <w:r>
        <w:rPr>
          <w:sz w:val="24"/>
          <w:szCs w:val="24"/>
        </w:rPr>
        <w:instrText xml:space="preserve"> REF _Ref433361100 \h </w:instrText>
      </w:r>
      <w:r>
        <w:rPr>
          <w:sz w:val="24"/>
          <w:szCs w:val="24"/>
        </w:rPr>
      </w:r>
      <w:r>
        <w:rPr>
          <w:sz w:val="24"/>
          <w:szCs w:val="24"/>
        </w:rPr>
        <w:fldChar w:fldCharType="separate"/>
      </w:r>
      <w:r>
        <w:t xml:space="preserve">Resim </w:t>
      </w:r>
      <w:r>
        <w:rPr>
          <w:noProof/>
        </w:rPr>
        <w:t>3</w:t>
      </w:r>
      <w:r>
        <w:t xml:space="preserve"> Referans Madde İşlemlerinde "Yeni Kayıt" ekranı.</w:t>
      </w:r>
      <w:r>
        <w:rPr>
          <w:sz w:val="24"/>
          <w:szCs w:val="24"/>
        </w:rPr>
        <w:fldChar w:fldCharType="end"/>
      </w:r>
      <w:r>
        <w:rPr>
          <w:sz w:val="24"/>
          <w:szCs w:val="24"/>
        </w:rPr>
        <w:t>)</w:t>
      </w:r>
      <w:r w:rsidRPr="008B6B31">
        <w:rPr>
          <w:sz w:val="24"/>
          <w:szCs w:val="24"/>
        </w:rPr>
        <w:t xml:space="preserve">. </w:t>
      </w:r>
    </w:p>
    <w:p w:rsidR="008B6B31" w:rsidRDefault="008B6B31" w:rsidP="008B6B31">
      <w:pPr>
        <w:shd w:val="clear" w:color="auto" w:fill="FFFFFF"/>
        <w:tabs>
          <w:tab w:val="left" w:pos="9072"/>
          <w:tab w:val="left" w:pos="9214"/>
          <w:tab w:val="left" w:pos="9356"/>
        </w:tabs>
        <w:ind w:right="3"/>
        <w:jc w:val="both"/>
        <w:rPr>
          <w:sz w:val="24"/>
          <w:szCs w:val="24"/>
        </w:rPr>
      </w:pPr>
    </w:p>
    <w:p w:rsidR="008B6B31" w:rsidRDefault="008B6B31" w:rsidP="008B6B31">
      <w:pPr>
        <w:shd w:val="clear" w:color="auto" w:fill="FFFFFF"/>
        <w:tabs>
          <w:tab w:val="left" w:pos="9072"/>
          <w:tab w:val="left" w:pos="9214"/>
          <w:tab w:val="left" w:pos="9356"/>
        </w:tabs>
        <w:ind w:right="3"/>
        <w:jc w:val="both"/>
        <w:rPr>
          <w:sz w:val="24"/>
          <w:szCs w:val="24"/>
        </w:rPr>
      </w:pPr>
      <w:r w:rsidRPr="008B6B31">
        <w:rPr>
          <w:sz w:val="24"/>
          <w:szCs w:val="24"/>
        </w:rPr>
        <w:t>Burada</w:t>
      </w:r>
      <w:r>
        <w:rPr>
          <w:sz w:val="24"/>
          <w:szCs w:val="24"/>
        </w:rPr>
        <w:t xml:space="preserve"> </w:t>
      </w:r>
      <w:r w:rsidRPr="008B6B31">
        <w:rPr>
          <w:sz w:val="24"/>
          <w:szCs w:val="24"/>
        </w:rPr>
        <w:t>gerekli bilgiler girildikten sonra pencerenin sağ alt köşesindeki ‘Kaydet’ butonuyla madde</w:t>
      </w:r>
      <w:r>
        <w:rPr>
          <w:sz w:val="24"/>
          <w:szCs w:val="24"/>
        </w:rPr>
        <w:t xml:space="preserve"> </w:t>
      </w:r>
      <w:r w:rsidRPr="008B6B31">
        <w:rPr>
          <w:sz w:val="24"/>
          <w:szCs w:val="24"/>
        </w:rPr>
        <w:t>kaydı gerçekleştirilir. Yeni bir kayıt yapmak ve/veya kutucuklardaki girilmiş bilgileri</w:t>
      </w:r>
      <w:r>
        <w:rPr>
          <w:sz w:val="24"/>
          <w:szCs w:val="24"/>
        </w:rPr>
        <w:t xml:space="preserve"> </w:t>
      </w:r>
      <w:r w:rsidRPr="008B6B31">
        <w:rPr>
          <w:sz w:val="24"/>
          <w:szCs w:val="24"/>
        </w:rPr>
        <w:t>temizlemek için ‘Yeni’ butonu kullanılır. Sanayi kullanıcısının tanımlamış olduğu referans</w:t>
      </w:r>
      <w:r>
        <w:rPr>
          <w:sz w:val="24"/>
          <w:szCs w:val="24"/>
        </w:rPr>
        <w:t xml:space="preserve"> </w:t>
      </w:r>
      <w:r w:rsidRPr="008B6B31">
        <w:rPr>
          <w:sz w:val="24"/>
          <w:szCs w:val="24"/>
        </w:rPr>
        <w:t>madde, diğer sanayi kullanıc</w:t>
      </w:r>
      <w:r>
        <w:rPr>
          <w:sz w:val="24"/>
          <w:szCs w:val="24"/>
        </w:rPr>
        <w:t>ıları tarafından görünmemektedir. Bakanlık, referans madde listesine firmalar tarafından eklenen yeni maddeleri değerlendirdikten sonra Referans Madde Listesine e</w:t>
      </w:r>
      <w:r w:rsidRPr="008B6B31">
        <w:rPr>
          <w:sz w:val="24"/>
          <w:szCs w:val="24"/>
        </w:rPr>
        <w:t>kleme yap</w:t>
      </w:r>
      <w:r>
        <w:rPr>
          <w:sz w:val="24"/>
          <w:szCs w:val="24"/>
        </w:rPr>
        <w:t>abilir</w:t>
      </w:r>
      <w:r w:rsidRPr="008B6B31">
        <w:rPr>
          <w:sz w:val="24"/>
          <w:szCs w:val="24"/>
        </w:rPr>
        <w:t>.</w:t>
      </w:r>
    </w:p>
    <w:p w:rsidR="008B6B31" w:rsidRDefault="008B6B31" w:rsidP="008B6B31">
      <w:pPr>
        <w:shd w:val="clear" w:color="auto" w:fill="FFFFFF"/>
        <w:tabs>
          <w:tab w:val="left" w:pos="9072"/>
          <w:tab w:val="left" w:pos="9214"/>
          <w:tab w:val="left" w:pos="9356"/>
        </w:tabs>
        <w:ind w:right="3"/>
        <w:jc w:val="both"/>
        <w:rPr>
          <w:sz w:val="24"/>
          <w:szCs w:val="24"/>
        </w:rPr>
      </w:pPr>
    </w:p>
    <w:p w:rsidR="008B6B31" w:rsidRDefault="008B6B31" w:rsidP="008B6B31">
      <w:pPr>
        <w:keepNext/>
        <w:shd w:val="clear" w:color="auto" w:fill="FFFFFF"/>
        <w:tabs>
          <w:tab w:val="left" w:pos="9072"/>
          <w:tab w:val="left" w:pos="9214"/>
          <w:tab w:val="left" w:pos="9356"/>
        </w:tabs>
        <w:ind w:right="3"/>
        <w:jc w:val="both"/>
      </w:pPr>
      <w:r>
        <w:rPr>
          <w:noProof/>
        </w:rPr>
        <w:lastRenderedPageBreak/>
        <w:drawing>
          <wp:inline distT="0" distB="0" distL="0" distR="0" wp14:anchorId="328EE378" wp14:editId="2EB9471D">
            <wp:extent cx="5761355" cy="396748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2.JPG"/>
                    <pic:cNvPicPr/>
                  </pic:nvPicPr>
                  <pic:blipFill>
                    <a:blip r:embed="rId36">
                      <a:extLst>
                        <a:ext uri="{28A0092B-C50C-407E-A947-70E740481C1C}">
                          <a14:useLocalDpi xmlns:a14="http://schemas.microsoft.com/office/drawing/2010/main" val="0"/>
                        </a:ext>
                      </a:extLst>
                    </a:blip>
                    <a:stretch>
                      <a:fillRect/>
                    </a:stretch>
                  </pic:blipFill>
                  <pic:spPr>
                    <a:xfrm>
                      <a:off x="0" y="0"/>
                      <a:ext cx="5761355" cy="3967480"/>
                    </a:xfrm>
                    <a:prstGeom prst="rect">
                      <a:avLst/>
                    </a:prstGeom>
                  </pic:spPr>
                </pic:pic>
              </a:graphicData>
            </a:graphic>
          </wp:inline>
        </w:drawing>
      </w:r>
    </w:p>
    <w:p w:rsidR="008B6B31" w:rsidRDefault="008B6B31" w:rsidP="008B6B31">
      <w:pPr>
        <w:pStyle w:val="ResimYazs"/>
        <w:jc w:val="both"/>
        <w:rPr>
          <w:sz w:val="24"/>
          <w:szCs w:val="24"/>
        </w:rPr>
      </w:pPr>
      <w:bookmarkStart w:id="60" w:name="_Ref433361100"/>
      <w:bookmarkStart w:id="61" w:name="_Toc433372087"/>
      <w:r>
        <w:t xml:space="preserve">Resim </w:t>
      </w:r>
      <w:fldSimple w:instr=" SEQ Resim \* ARABIC ">
        <w:r w:rsidR="00C8759A">
          <w:rPr>
            <w:noProof/>
          </w:rPr>
          <w:t>3</w:t>
        </w:r>
      </w:fldSimple>
      <w:r>
        <w:t xml:space="preserve"> Referans Madde İşlemlerinde "Yeni Kayıt" ekranı.</w:t>
      </w:r>
      <w:bookmarkEnd w:id="60"/>
      <w:bookmarkEnd w:id="61"/>
    </w:p>
    <w:p w:rsidR="008B6B31" w:rsidRDefault="008B6B31" w:rsidP="008B6B31">
      <w:pPr>
        <w:shd w:val="clear" w:color="auto" w:fill="FFFFFF"/>
        <w:tabs>
          <w:tab w:val="left" w:pos="9072"/>
          <w:tab w:val="left" w:pos="9214"/>
          <w:tab w:val="left" w:pos="9356"/>
        </w:tabs>
        <w:ind w:right="3"/>
        <w:jc w:val="both"/>
        <w:rPr>
          <w:sz w:val="24"/>
          <w:szCs w:val="24"/>
        </w:rPr>
      </w:pPr>
    </w:p>
    <w:p w:rsidR="001113AF" w:rsidRDefault="008B6B31" w:rsidP="002B1C00">
      <w:pPr>
        <w:shd w:val="clear" w:color="auto" w:fill="FFFFFF"/>
        <w:tabs>
          <w:tab w:val="left" w:pos="9072"/>
          <w:tab w:val="left" w:pos="9214"/>
          <w:tab w:val="left" w:pos="9356"/>
        </w:tabs>
        <w:ind w:right="3"/>
        <w:jc w:val="both"/>
        <w:rPr>
          <w:sz w:val="24"/>
          <w:szCs w:val="24"/>
        </w:rPr>
      </w:pPr>
      <w:r>
        <w:rPr>
          <w:sz w:val="24"/>
          <w:szCs w:val="24"/>
        </w:rPr>
        <w:t xml:space="preserve">Referans Madde Listesinde yeni ekleme yapmak için kırmızı etiketli olan “Madde Adı”nın doldurulması zorunludur. </w:t>
      </w:r>
      <w:r w:rsidR="00D05B3D">
        <w:rPr>
          <w:sz w:val="24"/>
          <w:szCs w:val="24"/>
        </w:rPr>
        <w:t>Bundan sonra, eğer mevcutsa, EC No, CAS No gibi ekranda bulunan diğer bilgiler de eklenebilir. “Notlar” kısmına, maddenin sınıflandırılmasında bulunan notlara ilaveten, m</w:t>
      </w:r>
      <w:r w:rsidR="00084233" w:rsidRPr="00D05B3D">
        <w:rPr>
          <w:sz w:val="24"/>
          <w:szCs w:val="24"/>
        </w:rPr>
        <w:t>adde</w:t>
      </w:r>
      <w:r w:rsidR="00FB13DD" w:rsidRPr="00D05B3D">
        <w:rPr>
          <w:sz w:val="24"/>
          <w:szCs w:val="24"/>
        </w:rPr>
        <w:t xml:space="preserve">nin açıklanması için ilgili görülen tüm ek bilgiler (örneğin UVCB </w:t>
      </w:r>
      <w:r w:rsidR="00463A56" w:rsidRPr="00D05B3D">
        <w:rPr>
          <w:sz w:val="24"/>
          <w:szCs w:val="24"/>
        </w:rPr>
        <w:t>madde</w:t>
      </w:r>
      <w:r w:rsidR="00FB13DD" w:rsidRPr="00D05B3D">
        <w:rPr>
          <w:sz w:val="24"/>
          <w:szCs w:val="24"/>
        </w:rPr>
        <w:t>ler ya da mineraller)</w:t>
      </w:r>
      <w:r w:rsidR="00D05B3D" w:rsidRPr="00D05B3D">
        <w:rPr>
          <w:sz w:val="24"/>
          <w:szCs w:val="24"/>
        </w:rPr>
        <w:t xml:space="preserve"> bu alanda verilmelidir. </w:t>
      </w:r>
      <w:r w:rsidR="00FB13DD" w:rsidRPr="00D05B3D">
        <w:rPr>
          <w:sz w:val="24"/>
          <w:szCs w:val="24"/>
        </w:rPr>
        <w:t>Eş anlamlılar; Ayrıca diğer dillerdeki IUPAC ismi de bu alanda verilebilir.</w:t>
      </w:r>
      <w:r w:rsidR="00D05B3D">
        <w:rPr>
          <w:sz w:val="24"/>
          <w:szCs w:val="24"/>
        </w:rPr>
        <w:t xml:space="preserve"> </w:t>
      </w:r>
    </w:p>
    <w:p w:rsidR="00D05B3D" w:rsidRDefault="00D05B3D" w:rsidP="002B1C00">
      <w:pPr>
        <w:shd w:val="clear" w:color="auto" w:fill="FFFFFF"/>
        <w:tabs>
          <w:tab w:val="left" w:pos="9072"/>
          <w:tab w:val="left" w:pos="9214"/>
          <w:tab w:val="left" w:pos="9356"/>
        </w:tabs>
        <w:ind w:right="3"/>
        <w:jc w:val="both"/>
        <w:rPr>
          <w:sz w:val="24"/>
          <w:szCs w:val="24"/>
        </w:rPr>
      </w:pPr>
    </w:p>
    <w:p w:rsidR="00D05B3D" w:rsidRPr="00D05B3D" w:rsidRDefault="00D05B3D" w:rsidP="002B1C00">
      <w:pPr>
        <w:shd w:val="clear" w:color="auto" w:fill="FFFFFF"/>
        <w:tabs>
          <w:tab w:val="left" w:pos="9072"/>
          <w:tab w:val="left" w:pos="9214"/>
          <w:tab w:val="left" w:pos="9356"/>
        </w:tabs>
        <w:ind w:right="3"/>
        <w:jc w:val="both"/>
        <w:rPr>
          <w:sz w:val="24"/>
          <w:szCs w:val="24"/>
        </w:rPr>
      </w:pPr>
      <w:r>
        <w:rPr>
          <w:sz w:val="24"/>
          <w:szCs w:val="24"/>
        </w:rPr>
        <w:t>Referans Madde Listesinde, yeni madde tanımlamak için yapılacak son işlem, pencerenin sağ altında görülen “Kaydet” tuşuna basmaktır. Yeni referans madde, Bakanlıkça esas Referans Madde Listesine eklenene kadar, sadece onu tanımlayan kullanıcının hesabında görülecektir.</w:t>
      </w:r>
    </w:p>
    <w:p w:rsidR="001113AF" w:rsidRPr="00915960" w:rsidRDefault="00084233" w:rsidP="001F236A">
      <w:pPr>
        <w:pStyle w:val="Balk3"/>
      </w:pPr>
      <w:bookmarkStart w:id="62" w:name="_Toc433372076"/>
      <w:r w:rsidRPr="00915960">
        <w:t>Madde</w:t>
      </w:r>
      <w:r w:rsidR="00FB13DD" w:rsidRPr="00915960">
        <w:t xml:space="preserve"> </w:t>
      </w:r>
      <w:r w:rsidR="00275FA4">
        <w:t>tanımlama</w:t>
      </w:r>
      <w:r w:rsidR="00FB13DD" w:rsidRPr="00915960">
        <w:t xml:space="preserve"> (</w:t>
      </w:r>
      <w:r w:rsidR="00935628" w:rsidRPr="00915960">
        <w:t>KKS</w:t>
      </w:r>
      <w:r w:rsidR="00FB13DD" w:rsidRPr="00915960">
        <w:t xml:space="preserve"> </w:t>
      </w:r>
      <w:r w:rsidR="001F236A">
        <w:t>-</w:t>
      </w:r>
      <w:r w:rsidR="00FB13DD" w:rsidRPr="00915960">
        <w:t>B</w:t>
      </w:r>
      <w:r w:rsidR="00FB13DD" w:rsidRPr="00915960">
        <w:rPr>
          <w:rFonts w:eastAsia="Times New Roman"/>
        </w:rPr>
        <w:t>ölüm 1.1, 1.2, 1.3 ve 1.4)</w:t>
      </w:r>
      <w:bookmarkEnd w:id="62"/>
    </w:p>
    <w:p w:rsidR="004F0F08" w:rsidRPr="00915960" w:rsidRDefault="004F0F08" w:rsidP="002B1C00">
      <w:pPr>
        <w:shd w:val="clear" w:color="auto" w:fill="FFFFFF"/>
        <w:tabs>
          <w:tab w:val="left" w:pos="9072"/>
          <w:tab w:val="left" w:pos="9214"/>
          <w:tab w:val="left" w:pos="9356"/>
        </w:tabs>
        <w:ind w:right="3"/>
        <w:jc w:val="both"/>
      </w:pPr>
    </w:p>
    <w:p w:rsidR="00275FA4" w:rsidRDefault="00935628" w:rsidP="002B1C00">
      <w:pPr>
        <w:shd w:val="clear" w:color="auto" w:fill="FFFFFF"/>
        <w:tabs>
          <w:tab w:val="left" w:pos="9072"/>
          <w:tab w:val="left" w:pos="9214"/>
          <w:tab w:val="left" w:pos="9356"/>
        </w:tabs>
        <w:ind w:right="3"/>
        <w:jc w:val="both"/>
        <w:rPr>
          <w:rFonts w:eastAsia="Times New Roman"/>
          <w:sz w:val="22"/>
          <w:szCs w:val="22"/>
        </w:rPr>
      </w:pPr>
      <w:r w:rsidRPr="00915960">
        <w:rPr>
          <w:spacing w:val="-1"/>
          <w:sz w:val="22"/>
          <w:szCs w:val="22"/>
        </w:rPr>
        <w:t>KKS</w:t>
      </w:r>
      <w:r w:rsidR="00FB13DD" w:rsidRPr="00915960">
        <w:rPr>
          <w:spacing w:val="-1"/>
          <w:sz w:val="22"/>
          <w:szCs w:val="22"/>
        </w:rPr>
        <w:t xml:space="preserve"> veri dizisi, </w:t>
      </w:r>
      <w:r w:rsidR="00FB13DD" w:rsidRPr="00915960">
        <w:rPr>
          <w:rFonts w:eastAsia="Times New Roman"/>
          <w:spacing w:val="-1"/>
          <w:sz w:val="22"/>
          <w:szCs w:val="22"/>
        </w:rPr>
        <w:t xml:space="preserve">etiketleme ve sınıflandırma bilgisi ve </w:t>
      </w:r>
      <w:r w:rsidR="00463A56" w:rsidRPr="00915960">
        <w:rPr>
          <w:rFonts w:eastAsia="Times New Roman"/>
          <w:spacing w:val="-1"/>
          <w:sz w:val="22"/>
          <w:szCs w:val="22"/>
        </w:rPr>
        <w:t>madde</w:t>
      </w:r>
      <w:r w:rsidR="00FB13DD" w:rsidRPr="00915960">
        <w:rPr>
          <w:rFonts w:eastAsia="Times New Roman"/>
          <w:spacing w:val="-1"/>
          <w:sz w:val="22"/>
          <w:szCs w:val="22"/>
        </w:rPr>
        <w:t xml:space="preserve">nin yapısı da dahil </w:t>
      </w:r>
      <w:r w:rsidR="00FB13DD" w:rsidRPr="00915960">
        <w:rPr>
          <w:rFonts w:eastAsia="Times New Roman"/>
          <w:sz w:val="22"/>
          <w:szCs w:val="22"/>
        </w:rPr>
        <w:t xml:space="preserve">olmak üzere </w:t>
      </w:r>
      <w:r w:rsidR="00463A56" w:rsidRPr="00915960">
        <w:rPr>
          <w:rFonts w:eastAsia="Times New Roman"/>
          <w:sz w:val="22"/>
          <w:szCs w:val="22"/>
        </w:rPr>
        <w:t>madde</w:t>
      </w:r>
      <w:r w:rsidR="00FB13DD" w:rsidRPr="00915960">
        <w:rPr>
          <w:rFonts w:eastAsia="Times New Roman"/>
          <w:sz w:val="22"/>
          <w:szCs w:val="22"/>
        </w:rPr>
        <w:t xml:space="preserve"> kimliği gibi tüm </w:t>
      </w:r>
      <w:r w:rsidR="00463A56" w:rsidRPr="00915960">
        <w:rPr>
          <w:rFonts w:eastAsia="Times New Roman"/>
          <w:sz w:val="22"/>
          <w:szCs w:val="22"/>
        </w:rPr>
        <w:t>madde</w:t>
      </w:r>
      <w:r w:rsidR="00FB13DD" w:rsidRPr="00915960">
        <w:rPr>
          <w:rFonts w:eastAsia="Times New Roman"/>
          <w:sz w:val="22"/>
          <w:szCs w:val="22"/>
        </w:rPr>
        <w:t xml:space="preserve"> bilgilerini içermektedir. </w:t>
      </w:r>
    </w:p>
    <w:p w:rsidR="00275FA4" w:rsidRDefault="00275FA4" w:rsidP="002B1C00">
      <w:pPr>
        <w:shd w:val="clear" w:color="auto" w:fill="FFFFFF"/>
        <w:tabs>
          <w:tab w:val="left" w:pos="9072"/>
          <w:tab w:val="left" w:pos="9214"/>
          <w:tab w:val="left" w:pos="9356"/>
        </w:tabs>
        <w:ind w:right="3"/>
        <w:jc w:val="both"/>
        <w:rPr>
          <w:rFonts w:eastAsia="Times New Roman"/>
          <w:sz w:val="22"/>
          <w:szCs w:val="22"/>
        </w:rPr>
      </w:pPr>
    </w:p>
    <w:p w:rsidR="001113AF" w:rsidRPr="00275FA4" w:rsidRDefault="00084233" w:rsidP="002B1C00">
      <w:pPr>
        <w:shd w:val="clear" w:color="auto" w:fill="FFFFFF"/>
        <w:tabs>
          <w:tab w:val="left" w:pos="9072"/>
          <w:tab w:val="left" w:pos="9214"/>
          <w:tab w:val="left" w:pos="9356"/>
        </w:tabs>
        <w:ind w:right="3"/>
        <w:jc w:val="both"/>
        <w:rPr>
          <w:rFonts w:eastAsia="Times New Roman"/>
          <w:sz w:val="22"/>
          <w:szCs w:val="22"/>
        </w:rPr>
      </w:pPr>
      <w:r w:rsidRPr="00915960">
        <w:rPr>
          <w:spacing w:val="-1"/>
          <w:sz w:val="22"/>
          <w:szCs w:val="22"/>
        </w:rPr>
        <w:t>Madde</w:t>
      </w:r>
      <w:r w:rsidR="00FB13DD" w:rsidRPr="00915960">
        <w:rPr>
          <w:spacing w:val="-1"/>
          <w:sz w:val="22"/>
          <w:szCs w:val="22"/>
        </w:rPr>
        <w:t xml:space="preserve"> veri dizisi </w:t>
      </w:r>
      <w:r w:rsidR="00FB13DD" w:rsidRPr="00915960">
        <w:rPr>
          <w:rFonts w:eastAsia="Times New Roman"/>
          <w:spacing w:val="-1"/>
          <w:sz w:val="22"/>
          <w:szCs w:val="22"/>
        </w:rPr>
        <w:t>“</w:t>
      </w:r>
      <w:r w:rsidRPr="00915960">
        <w:rPr>
          <w:rFonts w:eastAsia="Times New Roman"/>
          <w:spacing w:val="-1"/>
          <w:sz w:val="22"/>
          <w:szCs w:val="22"/>
        </w:rPr>
        <w:t>Madde</w:t>
      </w:r>
      <w:r w:rsidR="00FB13DD" w:rsidRPr="00915960">
        <w:rPr>
          <w:rFonts w:eastAsia="Times New Roman"/>
          <w:spacing w:val="-1"/>
          <w:sz w:val="22"/>
          <w:szCs w:val="22"/>
        </w:rPr>
        <w:t xml:space="preserve">” sekmesinde oluşturulabilir, araştırılabilir, görüntülenebilir ve </w:t>
      </w:r>
      <w:r w:rsidR="00FB13DD" w:rsidRPr="00915960">
        <w:rPr>
          <w:rFonts w:eastAsia="Times New Roman"/>
          <w:sz w:val="22"/>
          <w:szCs w:val="22"/>
        </w:rPr>
        <w:t>güncellenebilir.</w:t>
      </w:r>
      <w:r w:rsidR="00275FA4">
        <w:rPr>
          <w:rFonts w:eastAsia="Times New Roman"/>
          <w:sz w:val="22"/>
          <w:szCs w:val="22"/>
        </w:rPr>
        <w:t xml:space="preserve"> </w:t>
      </w:r>
      <w:r w:rsidR="001113AF" w:rsidRPr="00915960">
        <w:rPr>
          <w:rFonts w:eastAsia="Times New Roman"/>
          <w:spacing w:val="-1"/>
          <w:sz w:val="24"/>
          <w:szCs w:val="24"/>
        </w:rPr>
        <w:t xml:space="preserve">“Madde” veri </w:t>
      </w:r>
      <w:r w:rsidR="00A365F8" w:rsidRPr="00915960">
        <w:rPr>
          <w:rFonts w:eastAsia="Times New Roman"/>
          <w:spacing w:val="-1"/>
          <w:sz w:val="24"/>
          <w:szCs w:val="24"/>
        </w:rPr>
        <w:t>dizisinde</w:t>
      </w:r>
      <w:r w:rsidR="001113AF" w:rsidRPr="00915960">
        <w:rPr>
          <w:rFonts w:eastAsia="Times New Roman"/>
          <w:spacing w:val="-1"/>
          <w:sz w:val="24"/>
          <w:szCs w:val="24"/>
        </w:rPr>
        <w:t>, Bölüm 1.1 ve 1.2’de madde kimliği ve bileşim detayları verilmektedir.</w:t>
      </w:r>
    </w:p>
    <w:p w:rsidR="00275FA4" w:rsidRDefault="00275FA4">
      <w:pPr>
        <w:widowControl/>
        <w:autoSpaceDE/>
        <w:autoSpaceDN/>
        <w:adjustRightInd/>
        <w:spacing w:after="200" w:line="276" w:lineRule="auto"/>
      </w:pPr>
    </w:p>
    <w:p w:rsidR="00275FA4" w:rsidRPr="00275FA4" w:rsidRDefault="00275FA4" w:rsidP="00275FA4">
      <w:pPr>
        <w:shd w:val="clear" w:color="auto" w:fill="FFFFFF"/>
        <w:tabs>
          <w:tab w:val="left" w:pos="9072"/>
          <w:tab w:val="left" w:pos="9214"/>
          <w:tab w:val="left" w:pos="9356"/>
        </w:tabs>
        <w:ind w:right="3"/>
        <w:jc w:val="both"/>
        <w:rPr>
          <w:sz w:val="24"/>
          <w:szCs w:val="24"/>
        </w:rPr>
      </w:pPr>
      <w:r w:rsidRPr="00275FA4">
        <w:rPr>
          <w:sz w:val="24"/>
          <w:szCs w:val="24"/>
        </w:rPr>
        <w:t xml:space="preserve">KKS’deki “Madde Yönetimi” modülünde, </w:t>
      </w:r>
      <w:r>
        <w:rPr>
          <w:sz w:val="24"/>
          <w:szCs w:val="24"/>
        </w:rPr>
        <w:t>firmaların</w:t>
      </w:r>
      <w:r w:rsidRPr="00275FA4">
        <w:rPr>
          <w:sz w:val="24"/>
          <w:szCs w:val="24"/>
        </w:rPr>
        <w:t xml:space="preserve"> imal ve/veya ithal ettikleri maddelerin kayıtlarını yaptıkları</w:t>
      </w:r>
      <w:r>
        <w:rPr>
          <w:sz w:val="24"/>
          <w:szCs w:val="24"/>
        </w:rPr>
        <w:t xml:space="preserve"> </w:t>
      </w:r>
      <w:r w:rsidRPr="00275FA4">
        <w:rPr>
          <w:sz w:val="24"/>
          <w:szCs w:val="24"/>
        </w:rPr>
        <w:t>ve sistemde sunulan bildirim ve kayıt süreçlerinin yürütüldüğü temel modüldür. Sistemde</w:t>
      </w:r>
      <w:r>
        <w:rPr>
          <w:sz w:val="24"/>
          <w:szCs w:val="24"/>
        </w:rPr>
        <w:t xml:space="preserve"> </w:t>
      </w:r>
      <w:r w:rsidRPr="00275FA4">
        <w:rPr>
          <w:sz w:val="24"/>
          <w:szCs w:val="24"/>
        </w:rPr>
        <w:t xml:space="preserve">tanımlanan maddelerin aşağıda belirtilen </w:t>
      </w:r>
      <w:r>
        <w:rPr>
          <w:sz w:val="24"/>
          <w:szCs w:val="24"/>
        </w:rPr>
        <w:t>4</w:t>
      </w:r>
      <w:r w:rsidRPr="00275FA4">
        <w:rPr>
          <w:sz w:val="24"/>
          <w:szCs w:val="24"/>
        </w:rPr>
        <w:t xml:space="preserve"> farklı konuya göre bildirim/kayıt başvuruları</w:t>
      </w:r>
      <w:r>
        <w:rPr>
          <w:sz w:val="24"/>
          <w:szCs w:val="24"/>
        </w:rPr>
        <w:t xml:space="preserve"> </w:t>
      </w:r>
      <w:r w:rsidRPr="00275FA4">
        <w:rPr>
          <w:sz w:val="24"/>
          <w:szCs w:val="24"/>
        </w:rPr>
        <w:t>yapılabilir</w:t>
      </w:r>
      <w:r>
        <w:rPr>
          <w:sz w:val="24"/>
          <w:szCs w:val="24"/>
        </w:rPr>
        <w:t>:</w:t>
      </w:r>
    </w:p>
    <w:p w:rsidR="00275FA4" w:rsidRPr="00275FA4" w:rsidRDefault="00275FA4" w:rsidP="00275FA4">
      <w:pPr>
        <w:pStyle w:val="ListeParagraf"/>
        <w:numPr>
          <w:ilvl w:val="0"/>
          <w:numId w:val="19"/>
        </w:numPr>
        <w:shd w:val="clear" w:color="auto" w:fill="FFFFFF"/>
        <w:tabs>
          <w:tab w:val="left" w:pos="9072"/>
          <w:tab w:val="left" w:pos="9214"/>
          <w:tab w:val="left" w:pos="9356"/>
        </w:tabs>
        <w:ind w:right="3"/>
        <w:jc w:val="both"/>
        <w:rPr>
          <w:sz w:val="24"/>
          <w:szCs w:val="24"/>
        </w:rPr>
      </w:pPr>
      <w:r w:rsidRPr="00275FA4">
        <w:rPr>
          <w:sz w:val="24"/>
          <w:szCs w:val="24"/>
        </w:rPr>
        <w:t>Ön-MBDF</w:t>
      </w:r>
    </w:p>
    <w:p w:rsidR="00275FA4" w:rsidRPr="00275FA4" w:rsidRDefault="00275FA4" w:rsidP="00275FA4">
      <w:pPr>
        <w:pStyle w:val="ListeParagraf"/>
        <w:numPr>
          <w:ilvl w:val="0"/>
          <w:numId w:val="19"/>
        </w:numPr>
        <w:shd w:val="clear" w:color="auto" w:fill="FFFFFF"/>
        <w:tabs>
          <w:tab w:val="left" w:pos="9072"/>
          <w:tab w:val="left" w:pos="9214"/>
          <w:tab w:val="left" w:pos="9356"/>
        </w:tabs>
        <w:ind w:right="3"/>
        <w:jc w:val="both"/>
        <w:rPr>
          <w:sz w:val="24"/>
          <w:szCs w:val="24"/>
        </w:rPr>
      </w:pPr>
      <w:r w:rsidRPr="00275FA4">
        <w:rPr>
          <w:sz w:val="24"/>
          <w:szCs w:val="24"/>
        </w:rPr>
        <w:lastRenderedPageBreak/>
        <w:t>Sorgulama (Inquiry)</w:t>
      </w:r>
    </w:p>
    <w:p w:rsidR="00275FA4" w:rsidRPr="00275FA4" w:rsidRDefault="00275FA4" w:rsidP="00275FA4">
      <w:pPr>
        <w:pStyle w:val="ListeParagraf"/>
        <w:numPr>
          <w:ilvl w:val="0"/>
          <w:numId w:val="19"/>
        </w:numPr>
        <w:shd w:val="clear" w:color="auto" w:fill="FFFFFF"/>
        <w:tabs>
          <w:tab w:val="left" w:pos="9072"/>
          <w:tab w:val="left" w:pos="9214"/>
          <w:tab w:val="left" w:pos="9356"/>
        </w:tabs>
        <w:ind w:right="3"/>
        <w:jc w:val="both"/>
        <w:rPr>
          <w:sz w:val="24"/>
          <w:szCs w:val="24"/>
        </w:rPr>
      </w:pPr>
      <w:r w:rsidRPr="00275FA4">
        <w:rPr>
          <w:sz w:val="24"/>
          <w:szCs w:val="24"/>
        </w:rPr>
        <w:t>Kayıt</w:t>
      </w:r>
    </w:p>
    <w:p w:rsidR="00275FA4" w:rsidRPr="00275FA4" w:rsidRDefault="00275FA4" w:rsidP="00275FA4">
      <w:pPr>
        <w:pStyle w:val="ListeParagraf"/>
        <w:numPr>
          <w:ilvl w:val="0"/>
          <w:numId w:val="19"/>
        </w:numPr>
        <w:shd w:val="clear" w:color="auto" w:fill="FFFFFF"/>
        <w:tabs>
          <w:tab w:val="left" w:pos="9072"/>
          <w:tab w:val="left" w:pos="9214"/>
          <w:tab w:val="left" w:pos="9356"/>
        </w:tabs>
        <w:ind w:right="3"/>
        <w:jc w:val="both"/>
        <w:rPr>
          <w:sz w:val="24"/>
          <w:szCs w:val="24"/>
        </w:rPr>
      </w:pPr>
      <w:r w:rsidRPr="00275FA4">
        <w:rPr>
          <w:sz w:val="24"/>
          <w:szCs w:val="24"/>
        </w:rPr>
        <w:t>Sınıflandırma/Etiketleme Bildirimi</w:t>
      </w:r>
    </w:p>
    <w:p w:rsidR="00275FA4" w:rsidRDefault="00275FA4" w:rsidP="00275FA4">
      <w:pPr>
        <w:shd w:val="clear" w:color="auto" w:fill="FFFFFF"/>
        <w:tabs>
          <w:tab w:val="left" w:pos="9072"/>
          <w:tab w:val="left" w:pos="9214"/>
          <w:tab w:val="left" w:pos="9356"/>
        </w:tabs>
        <w:ind w:right="3"/>
        <w:jc w:val="both"/>
      </w:pPr>
    </w:p>
    <w:p w:rsidR="00FD7DEC" w:rsidRDefault="00275FA4" w:rsidP="00275FA4">
      <w:pPr>
        <w:shd w:val="clear" w:color="auto" w:fill="FFFFFF"/>
        <w:tabs>
          <w:tab w:val="left" w:pos="9072"/>
          <w:tab w:val="left" w:pos="9214"/>
          <w:tab w:val="left" w:pos="9356"/>
        </w:tabs>
        <w:ind w:right="3"/>
        <w:jc w:val="both"/>
        <w:rPr>
          <w:sz w:val="24"/>
          <w:szCs w:val="24"/>
        </w:rPr>
      </w:pPr>
      <w:r w:rsidRPr="00275FA4">
        <w:rPr>
          <w:sz w:val="24"/>
          <w:szCs w:val="24"/>
        </w:rPr>
        <w:t>Bu seçeneklerden her birisi Madde Yönetimi modülü pence</w:t>
      </w:r>
      <w:r>
        <w:rPr>
          <w:sz w:val="24"/>
          <w:szCs w:val="24"/>
        </w:rPr>
        <w:t xml:space="preserve">resinin sol tarafında birer öğe </w:t>
      </w:r>
      <w:r w:rsidRPr="00275FA4">
        <w:rPr>
          <w:sz w:val="24"/>
          <w:szCs w:val="24"/>
        </w:rPr>
        <w:t xml:space="preserve">olarak listelenmiştir. İstenilen </w:t>
      </w:r>
      <w:r w:rsidR="00FD7DEC">
        <w:rPr>
          <w:sz w:val="24"/>
          <w:szCs w:val="24"/>
        </w:rPr>
        <w:t>türde</w:t>
      </w:r>
      <w:r w:rsidRPr="00275FA4">
        <w:rPr>
          <w:sz w:val="24"/>
          <w:szCs w:val="24"/>
        </w:rPr>
        <w:t xml:space="preserve"> başvuru yapmak için öğe seçilir ve kayıtlı madde</w:t>
      </w:r>
      <w:r>
        <w:rPr>
          <w:sz w:val="24"/>
          <w:szCs w:val="24"/>
        </w:rPr>
        <w:t xml:space="preserve"> </w:t>
      </w:r>
      <w:r w:rsidRPr="00275FA4">
        <w:rPr>
          <w:sz w:val="24"/>
          <w:szCs w:val="24"/>
        </w:rPr>
        <w:t>listesinden işlem yapılır.</w:t>
      </w:r>
    </w:p>
    <w:p w:rsidR="00FD7DEC" w:rsidRDefault="00FD7DEC" w:rsidP="00275FA4">
      <w:pPr>
        <w:shd w:val="clear" w:color="auto" w:fill="FFFFFF"/>
        <w:tabs>
          <w:tab w:val="left" w:pos="9072"/>
          <w:tab w:val="left" w:pos="9214"/>
          <w:tab w:val="left" w:pos="9356"/>
        </w:tabs>
        <w:ind w:right="3"/>
        <w:jc w:val="both"/>
        <w:rPr>
          <w:sz w:val="24"/>
          <w:szCs w:val="24"/>
        </w:rPr>
      </w:pPr>
    </w:p>
    <w:p w:rsidR="00FD7DEC" w:rsidRDefault="00FD7DEC" w:rsidP="00FD7DEC">
      <w:pPr>
        <w:shd w:val="clear" w:color="auto" w:fill="FFFFFF"/>
        <w:tabs>
          <w:tab w:val="left" w:pos="9072"/>
          <w:tab w:val="left" w:pos="9214"/>
          <w:tab w:val="left" w:pos="9356"/>
        </w:tabs>
        <w:ind w:right="3"/>
        <w:jc w:val="both"/>
        <w:rPr>
          <w:sz w:val="24"/>
          <w:szCs w:val="24"/>
        </w:rPr>
      </w:pPr>
      <w:r>
        <w:rPr>
          <w:sz w:val="24"/>
          <w:szCs w:val="24"/>
        </w:rPr>
        <w:t>Hem kayıt için, hem de Sınıflandırma ve Etiketleme bildirimi için madde tanımlama ekranları ve süreci aynıdır. Bu rehberde sınıflandırma ve etiketleme bildirimi üzerinden bir madde tanımlama süreci ve ekranlarına ilişkin örnekler verilmiştir.</w:t>
      </w:r>
    </w:p>
    <w:p w:rsidR="00FD7DEC" w:rsidRDefault="00FD7DEC" w:rsidP="00FD7DEC">
      <w:pPr>
        <w:shd w:val="clear" w:color="auto" w:fill="FFFFFF"/>
        <w:tabs>
          <w:tab w:val="left" w:pos="9072"/>
          <w:tab w:val="left" w:pos="9214"/>
          <w:tab w:val="left" w:pos="9356"/>
        </w:tabs>
        <w:ind w:right="3"/>
        <w:jc w:val="both"/>
        <w:rPr>
          <w:sz w:val="24"/>
          <w:szCs w:val="24"/>
        </w:rPr>
      </w:pPr>
    </w:p>
    <w:p w:rsidR="00FD7DEC" w:rsidRDefault="00FD7DEC" w:rsidP="00FD7DEC">
      <w:pPr>
        <w:shd w:val="clear" w:color="auto" w:fill="FFFFFF"/>
        <w:tabs>
          <w:tab w:val="left" w:pos="9072"/>
          <w:tab w:val="left" w:pos="9214"/>
          <w:tab w:val="left" w:pos="9356"/>
        </w:tabs>
        <w:ind w:right="3"/>
        <w:jc w:val="both"/>
        <w:rPr>
          <w:sz w:val="24"/>
          <w:szCs w:val="24"/>
        </w:rPr>
      </w:pPr>
      <w:r>
        <w:rPr>
          <w:sz w:val="24"/>
          <w:szCs w:val="24"/>
        </w:rPr>
        <w:t xml:space="preserve"> “Madde tanımlama” ekranı açmak için, sol taraftaki öğelerden biri seçilir ve sağ tarafta daha önceden girişi yapılmış bir maddenin üzerine çift tıklatılınca gelen “Madde ekleme” penceresinin sağ altındaki “Maddeye git” tuşuna basılır.</w:t>
      </w:r>
      <w:r w:rsidR="00E7464A">
        <w:rPr>
          <w:sz w:val="24"/>
          <w:szCs w:val="24"/>
        </w:rPr>
        <w:t xml:space="preserve"> Burada daha önce seçilen şablona ilişkin bildirim/kayıt dosyası ekrana gelir (</w:t>
      </w:r>
      <w:r w:rsidR="00E7464A">
        <w:rPr>
          <w:sz w:val="24"/>
          <w:szCs w:val="24"/>
        </w:rPr>
        <w:fldChar w:fldCharType="begin"/>
      </w:r>
      <w:r w:rsidR="00E7464A">
        <w:rPr>
          <w:sz w:val="24"/>
          <w:szCs w:val="24"/>
        </w:rPr>
        <w:instrText xml:space="preserve"> REF _Ref433364576 \h </w:instrText>
      </w:r>
      <w:r w:rsidR="00E7464A">
        <w:rPr>
          <w:sz w:val="24"/>
          <w:szCs w:val="24"/>
        </w:rPr>
      </w:r>
      <w:r w:rsidR="00E7464A">
        <w:rPr>
          <w:sz w:val="24"/>
          <w:szCs w:val="24"/>
        </w:rPr>
        <w:fldChar w:fldCharType="separate"/>
      </w:r>
      <w:r w:rsidR="00E7464A">
        <w:t xml:space="preserve">Resim </w:t>
      </w:r>
      <w:r w:rsidR="00E7464A">
        <w:rPr>
          <w:noProof/>
        </w:rPr>
        <w:t>4</w:t>
      </w:r>
      <w:r w:rsidR="00E7464A">
        <w:t xml:space="preserve"> Sınıflandırma ve etiketleme bildirimi şablonu.</w:t>
      </w:r>
      <w:r w:rsidR="00E7464A">
        <w:rPr>
          <w:sz w:val="24"/>
          <w:szCs w:val="24"/>
        </w:rPr>
        <w:fldChar w:fldCharType="end"/>
      </w:r>
      <w:r w:rsidR="00E7464A">
        <w:rPr>
          <w:sz w:val="24"/>
          <w:szCs w:val="24"/>
        </w:rPr>
        <w:t>). Aşağıdaki resimde “Sınıflandırma ve Etiketleme Bildirimi”için çıkan ekran görüntüsü vardır.</w:t>
      </w:r>
    </w:p>
    <w:p w:rsidR="00FD7DEC" w:rsidRDefault="00FD7DEC" w:rsidP="00275FA4">
      <w:pPr>
        <w:shd w:val="clear" w:color="auto" w:fill="FFFFFF"/>
        <w:tabs>
          <w:tab w:val="left" w:pos="9072"/>
          <w:tab w:val="left" w:pos="9214"/>
          <w:tab w:val="left" w:pos="9356"/>
        </w:tabs>
        <w:ind w:right="3"/>
        <w:jc w:val="both"/>
        <w:rPr>
          <w:sz w:val="24"/>
          <w:szCs w:val="24"/>
        </w:rPr>
      </w:pPr>
    </w:p>
    <w:p w:rsidR="00FD7DEC" w:rsidRDefault="00FD7DEC" w:rsidP="00275FA4">
      <w:pPr>
        <w:shd w:val="clear" w:color="auto" w:fill="FFFFFF"/>
        <w:tabs>
          <w:tab w:val="left" w:pos="9072"/>
          <w:tab w:val="left" w:pos="9214"/>
          <w:tab w:val="left" w:pos="9356"/>
        </w:tabs>
        <w:ind w:right="3"/>
        <w:jc w:val="both"/>
        <w:rPr>
          <w:sz w:val="24"/>
          <w:szCs w:val="24"/>
        </w:rPr>
      </w:pPr>
    </w:p>
    <w:p w:rsidR="00E7464A" w:rsidRDefault="00E7464A" w:rsidP="00E7464A">
      <w:pPr>
        <w:keepNext/>
        <w:shd w:val="clear" w:color="auto" w:fill="FFFFFF"/>
        <w:tabs>
          <w:tab w:val="left" w:pos="9072"/>
          <w:tab w:val="left" w:pos="9214"/>
          <w:tab w:val="left" w:pos="9356"/>
        </w:tabs>
        <w:ind w:right="3"/>
        <w:jc w:val="both"/>
      </w:pPr>
      <w:r>
        <w:rPr>
          <w:noProof/>
          <w:sz w:val="24"/>
          <w:szCs w:val="24"/>
        </w:rPr>
        <w:drawing>
          <wp:inline distT="0" distB="0" distL="0" distR="0" wp14:anchorId="121FC1C8" wp14:editId="6759DDF6">
            <wp:extent cx="5762625" cy="356235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3.JPG"/>
                    <pic:cNvPicPr/>
                  </pic:nvPicPr>
                  <pic:blipFill rotWithShape="1">
                    <a:blip r:embed="rId37">
                      <a:extLst>
                        <a:ext uri="{28A0092B-C50C-407E-A947-70E740481C1C}">
                          <a14:useLocalDpi xmlns:a14="http://schemas.microsoft.com/office/drawing/2010/main" val="0"/>
                        </a:ext>
                      </a:extLst>
                    </a:blip>
                    <a:srcRect b="38080"/>
                    <a:stretch/>
                  </pic:blipFill>
                  <pic:spPr bwMode="auto">
                    <a:xfrm>
                      <a:off x="0" y="0"/>
                      <a:ext cx="5762625" cy="3562350"/>
                    </a:xfrm>
                    <a:prstGeom prst="rect">
                      <a:avLst/>
                    </a:prstGeom>
                    <a:ln>
                      <a:noFill/>
                    </a:ln>
                    <a:extLst>
                      <a:ext uri="{53640926-AAD7-44D8-BBD7-CCE9431645EC}">
                        <a14:shadowObscured xmlns:a14="http://schemas.microsoft.com/office/drawing/2010/main"/>
                      </a:ext>
                    </a:extLst>
                  </pic:spPr>
                </pic:pic>
              </a:graphicData>
            </a:graphic>
          </wp:inline>
        </w:drawing>
      </w:r>
    </w:p>
    <w:p w:rsidR="00FD7DEC" w:rsidRDefault="00E7464A" w:rsidP="00E7464A">
      <w:pPr>
        <w:pStyle w:val="ResimYazs"/>
        <w:jc w:val="both"/>
        <w:rPr>
          <w:sz w:val="24"/>
          <w:szCs w:val="24"/>
        </w:rPr>
      </w:pPr>
      <w:bookmarkStart w:id="63" w:name="_Ref433364576"/>
      <w:bookmarkStart w:id="64" w:name="_Toc433372088"/>
      <w:r>
        <w:t xml:space="preserve">Resim </w:t>
      </w:r>
      <w:fldSimple w:instr=" SEQ Resim \* ARABIC ">
        <w:r w:rsidR="00C8759A">
          <w:rPr>
            <w:noProof/>
          </w:rPr>
          <w:t>4</w:t>
        </w:r>
      </w:fldSimple>
      <w:r>
        <w:t xml:space="preserve"> Sınıflandırma ve etiketleme bildirimi şablonu.</w:t>
      </w:r>
      <w:bookmarkEnd w:id="63"/>
      <w:bookmarkEnd w:id="64"/>
    </w:p>
    <w:p w:rsidR="00E7464A" w:rsidRDefault="00E7464A" w:rsidP="002B1C00">
      <w:pPr>
        <w:shd w:val="clear" w:color="auto" w:fill="FFFFFF"/>
        <w:tabs>
          <w:tab w:val="left" w:pos="9072"/>
          <w:tab w:val="left" w:pos="9214"/>
          <w:tab w:val="left" w:pos="9356"/>
        </w:tabs>
        <w:ind w:right="686"/>
        <w:rPr>
          <w:b/>
          <w:bCs/>
          <w:sz w:val="22"/>
          <w:szCs w:val="22"/>
        </w:rPr>
      </w:pPr>
    </w:p>
    <w:p w:rsidR="00275FA4" w:rsidRDefault="00E7464A" w:rsidP="002B1C00">
      <w:pPr>
        <w:shd w:val="clear" w:color="auto" w:fill="FFFFFF"/>
        <w:tabs>
          <w:tab w:val="left" w:pos="9072"/>
          <w:tab w:val="left" w:pos="9214"/>
          <w:tab w:val="left" w:pos="9356"/>
        </w:tabs>
        <w:ind w:right="686"/>
        <w:rPr>
          <w:rFonts w:eastAsia="Times New Roman"/>
          <w:b/>
          <w:bCs/>
          <w:sz w:val="22"/>
          <w:szCs w:val="22"/>
        </w:rPr>
      </w:pPr>
      <w:r>
        <w:rPr>
          <w:b/>
          <w:bCs/>
          <w:sz w:val="22"/>
          <w:szCs w:val="22"/>
        </w:rPr>
        <w:t xml:space="preserve">1.1 </w:t>
      </w:r>
      <w:r w:rsidR="00084233" w:rsidRPr="00915960">
        <w:rPr>
          <w:b/>
          <w:bCs/>
          <w:sz w:val="22"/>
          <w:szCs w:val="22"/>
        </w:rPr>
        <w:t>Madde</w:t>
      </w:r>
      <w:r w:rsidR="00FB13DD" w:rsidRPr="00915960">
        <w:rPr>
          <w:b/>
          <w:bCs/>
          <w:sz w:val="24"/>
          <w:szCs w:val="24"/>
        </w:rPr>
        <w:t xml:space="preserve"> </w:t>
      </w:r>
      <w:r w:rsidR="00A365F8" w:rsidRPr="00915960">
        <w:rPr>
          <w:b/>
          <w:bCs/>
          <w:sz w:val="24"/>
          <w:szCs w:val="24"/>
        </w:rPr>
        <w:t>tanımlama</w:t>
      </w:r>
    </w:p>
    <w:p w:rsidR="00275FA4" w:rsidRPr="00915960" w:rsidRDefault="00275FA4" w:rsidP="002B1C00">
      <w:pPr>
        <w:shd w:val="clear" w:color="auto" w:fill="FFFFFF"/>
        <w:tabs>
          <w:tab w:val="left" w:pos="9072"/>
          <w:tab w:val="left" w:pos="9214"/>
          <w:tab w:val="left" w:pos="9356"/>
        </w:tabs>
        <w:ind w:right="686"/>
        <w:rPr>
          <w:rFonts w:eastAsia="Times New Roman"/>
          <w:b/>
          <w:bCs/>
          <w:sz w:val="22"/>
          <w:szCs w:val="22"/>
        </w:rPr>
      </w:pPr>
    </w:p>
    <w:p w:rsidR="001113AF" w:rsidRDefault="001113AF" w:rsidP="002B1C00">
      <w:pPr>
        <w:shd w:val="clear" w:color="auto" w:fill="FFFFFF"/>
        <w:tabs>
          <w:tab w:val="left" w:pos="9072"/>
          <w:tab w:val="left" w:pos="9214"/>
          <w:tab w:val="left" w:pos="9356"/>
        </w:tabs>
        <w:ind w:right="686"/>
        <w:rPr>
          <w:rFonts w:eastAsia="Times New Roman"/>
          <w:bCs/>
          <w:sz w:val="24"/>
          <w:szCs w:val="24"/>
        </w:rPr>
      </w:pPr>
    </w:p>
    <w:p w:rsidR="00E7464A" w:rsidRDefault="00E7464A" w:rsidP="002B1C00">
      <w:pPr>
        <w:shd w:val="clear" w:color="auto" w:fill="FFFFFF"/>
        <w:tabs>
          <w:tab w:val="left" w:pos="9072"/>
          <w:tab w:val="left" w:pos="9214"/>
          <w:tab w:val="left" w:pos="9356"/>
        </w:tabs>
        <w:ind w:right="686"/>
        <w:rPr>
          <w:rFonts w:eastAsia="Times New Roman"/>
          <w:bCs/>
          <w:sz w:val="24"/>
          <w:szCs w:val="24"/>
        </w:rPr>
      </w:pPr>
    </w:p>
    <w:p w:rsidR="00E7464A" w:rsidRDefault="00E7464A" w:rsidP="002B1C00">
      <w:pPr>
        <w:shd w:val="clear" w:color="auto" w:fill="FFFFFF"/>
        <w:tabs>
          <w:tab w:val="left" w:pos="9072"/>
          <w:tab w:val="left" w:pos="9214"/>
          <w:tab w:val="left" w:pos="9356"/>
        </w:tabs>
        <w:ind w:right="686"/>
        <w:rPr>
          <w:rFonts w:eastAsia="Times New Roman"/>
          <w:bCs/>
          <w:sz w:val="24"/>
          <w:szCs w:val="24"/>
        </w:rPr>
      </w:pPr>
    </w:p>
    <w:p w:rsidR="00E7464A" w:rsidRDefault="00E7464A" w:rsidP="002B1C00">
      <w:pPr>
        <w:shd w:val="clear" w:color="auto" w:fill="FFFFFF"/>
        <w:tabs>
          <w:tab w:val="left" w:pos="9072"/>
          <w:tab w:val="left" w:pos="9214"/>
          <w:tab w:val="left" w:pos="9356"/>
        </w:tabs>
        <w:ind w:right="686"/>
        <w:rPr>
          <w:rFonts w:eastAsia="Times New Roman"/>
          <w:bCs/>
          <w:sz w:val="24"/>
          <w:szCs w:val="24"/>
        </w:rPr>
      </w:pPr>
    </w:p>
    <w:p w:rsidR="00E7464A" w:rsidRDefault="00E7464A" w:rsidP="002B1C00">
      <w:pPr>
        <w:shd w:val="clear" w:color="auto" w:fill="FFFFFF"/>
        <w:tabs>
          <w:tab w:val="left" w:pos="9072"/>
          <w:tab w:val="left" w:pos="9214"/>
          <w:tab w:val="left" w:pos="9356"/>
        </w:tabs>
        <w:ind w:right="686"/>
        <w:rPr>
          <w:rFonts w:eastAsia="Times New Roman"/>
          <w:bCs/>
          <w:sz w:val="24"/>
          <w:szCs w:val="24"/>
        </w:rPr>
      </w:pPr>
    </w:p>
    <w:p w:rsidR="00E7464A" w:rsidRDefault="00E7464A" w:rsidP="002B1C00">
      <w:pPr>
        <w:shd w:val="clear" w:color="auto" w:fill="FFFFFF"/>
        <w:tabs>
          <w:tab w:val="left" w:pos="9072"/>
          <w:tab w:val="left" w:pos="9214"/>
          <w:tab w:val="left" w:pos="9356"/>
        </w:tabs>
        <w:ind w:right="686"/>
        <w:rPr>
          <w:rFonts w:eastAsia="Times New Roman"/>
          <w:bCs/>
          <w:sz w:val="24"/>
          <w:szCs w:val="24"/>
        </w:rPr>
      </w:pPr>
    </w:p>
    <w:p w:rsidR="00E7464A" w:rsidRDefault="00E7464A" w:rsidP="002B1C00">
      <w:pPr>
        <w:shd w:val="clear" w:color="auto" w:fill="FFFFFF"/>
        <w:tabs>
          <w:tab w:val="left" w:pos="9072"/>
          <w:tab w:val="left" w:pos="9214"/>
          <w:tab w:val="left" w:pos="9356"/>
        </w:tabs>
        <w:ind w:right="686"/>
        <w:rPr>
          <w:rFonts w:eastAsia="Times New Roman"/>
          <w:bCs/>
          <w:sz w:val="24"/>
          <w:szCs w:val="24"/>
        </w:rPr>
      </w:pPr>
    </w:p>
    <w:p w:rsidR="00E7464A" w:rsidRDefault="00E7464A" w:rsidP="00E7464A">
      <w:pPr>
        <w:keepNext/>
        <w:shd w:val="clear" w:color="auto" w:fill="FFFFFF"/>
        <w:tabs>
          <w:tab w:val="left" w:pos="9072"/>
          <w:tab w:val="left" w:pos="9214"/>
          <w:tab w:val="left" w:pos="9356"/>
        </w:tabs>
        <w:ind w:right="686"/>
      </w:pPr>
      <w:r>
        <w:rPr>
          <w:rFonts w:eastAsia="Times New Roman"/>
          <w:bCs/>
          <w:noProof/>
          <w:sz w:val="24"/>
          <w:szCs w:val="24"/>
        </w:rPr>
        <w:lastRenderedPageBreak/>
        <w:drawing>
          <wp:inline distT="0" distB="0" distL="0" distR="0" wp14:anchorId="6210E3E4" wp14:editId="3D039D29">
            <wp:extent cx="5762625" cy="3467735"/>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4.JPG"/>
                    <pic:cNvPicPr/>
                  </pic:nvPicPr>
                  <pic:blipFill>
                    <a:blip r:embed="rId38">
                      <a:extLst>
                        <a:ext uri="{28A0092B-C50C-407E-A947-70E740481C1C}">
                          <a14:useLocalDpi xmlns:a14="http://schemas.microsoft.com/office/drawing/2010/main" val="0"/>
                        </a:ext>
                      </a:extLst>
                    </a:blip>
                    <a:stretch>
                      <a:fillRect/>
                    </a:stretch>
                  </pic:blipFill>
                  <pic:spPr>
                    <a:xfrm>
                      <a:off x="0" y="0"/>
                      <a:ext cx="5762625" cy="3467735"/>
                    </a:xfrm>
                    <a:prstGeom prst="rect">
                      <a:avLst/>
                    </a:prstGeom>
                  </pic:spPr>
                </pic:pic>
              </a:graphicData>
            </a:graphic>
          </wp:inline>
        </w:drawing>
      </w:r>
    </w:p>
    <w:p w:rsidR="00E7464A" w:rsidRPr="00915960" w:rsidRDefault="00E7464A" w:rsidP="00E7464A">
      <w:pPr>
        <w:pStyle w:val="ResimYazs"/>
        <w:rPr>
          <w:rFonts w:eastAsia="Times New Roman"/>
          <w:bCs w:val="0"/>
          <w:sz w:val="24"/>
          <w:szCs w:val="24"/>
        </w:rPr>
      </w:pPr>
      <w:bookmarkStart w:id="65" w:name="_Toc433372089"/>
      <w:r>
        <w:t xml:space="preserve">Resim </w:t>
      </w:r>
      <w:fldSimple w:instr=" SEQ Resim \* ARABIC ">
        <w:r w:rsidR="00C8759A">
          <w:rPr>
            <w:noProof/>
          </w:rPr>
          <w:t>5</w:t>
        </w:r>
      </w:fldSimple>
      <w:r>
        <w:t xml:space="preserve"> KKS'de "1.1 Madde Tanımlama" penceresi.</w:t>
      </w:r>
      <w:bookmarkEnd w:id="65"/>
    </w:p>
    <w:p w:rsidR="00275FA4" w:rsidRDefault="00275FA4" w:rsidP="00275FA4">
      <w:pPr>
        <w:keepNext/>
        <w:shd w:val="clear" w:color="auto" w:fill="FFFFFF"/>
        <w:tabs>
          <w:tab w:val="left" w:pos="9072"/>
          <w:tab w:val="left" w:pos="9214"/>
          <w:tab w:val="left" w:pos="9356"/>
        </w:tabs>
        <w:ind w:right="686"/>
      </w:pPr>
    </w:p>
    <w:p w:rsidR="004F0F08" w:rsidRPr="00915960" w:rsidRDefault="004F0F08" w:rsidP="002B1C00">
      <w:pPr>
        <w:shd w:val="clear" w:color="auto" w:fill="FFFFFF"/>
        <w:tabs>
          <w:tab w:val="left" w:pos="9072"/>
          <w:tab w:val="left" w:pos="9214"/>
          <w:tab w:val="left" w:pos="9356"/>
        </w:tabs>
        <w:ind w:right="686"/>
        <w:rPr>
          <w:rFonts w:ascii="Arial" w:hAnsi="Arial" w:cs="Arial"/>
          <w:sz w:val="24"/>
          <w:szCs w:val="24"/>
        </w:rPr>
      </w:pPr>
    </w:p>
    <w:p w:rsidR="001113AF" w:rsidRPr="00915960" w:rsidRDefault="00E7464A" w:rsidP="002B1C00">
      <w:pPr>
        <w:shd w:val="clear" w:color="auto" w:fill="FFFFFF"/>
        <w:tabs>
          <w:tab w:val="left" w:pos="9072"/>
          <w:tab w:val="left" w:pos="9214"/>
          <w:tab w:val="left" w:pos="9356"/>
        </w:tabs>
        <w:ind w:right="686"/>
      </w:pPr>
      <w:r>
        <w:rPr>
          <w:rFonts w:eastAsia="Times New Roman"/>
          <w:sz w:val="22"/>
          <w:szCs w:val="22"/>
        </w:rPr>
        <w:t xml:space="preserve">Bölüm 1.1 Madde Tanımlama, </w:t>
      </w:r>
      <w:r w:rsidR="00FB13DD" w:rsidRPr="00915960">
        <w:rPr>
          <w:rFonts w:eastAsia="Times New Roman"/>
          <w:sz w:val="22"/>
          <w:szCs w:val="22"/>
        </w:rPr>
        <w:t>a</w:t>
      </w:r>
      <w:r w:rsidR="009D0CAD" w:rsidRPr="00915960">
        <w:rPr>
          <w:rFonts w:eastAsia="Times New Roman"/>
          <w:sz w:val="22"/>
          <w:szCs w:val="22"/>
        </w:rPr>
        <w:t>ş</w:t>
      </w:r>
      <w:r w:rsidR="00FB13DD" w:rsidRPr="00915960">
        <w:rPr>
          <w:rFonts w:eastAsia="Times New Roman"/>
          <w:sz w:val="22"/>
          <w:szCs w:val="22"/>
        </w:rPr>
        <w:t>a</w:t>
      </w:r>
      <w:r w:rsidR="0025672B" w:rsidRPr="00915960">
        <w:rPr>
          <w:rFonts w:eastAsia="Times New Roman"/>
          <w:sz w:val="22"/>
          <w:szCs w:val="22"/>
        </w:rPr>
        <w:t>ğıdaki</w:t>
      </w:r>
      <w:r>
        <w:rPr>
          <w:rFonts w:eastAsia="Times New Roman"/>
          <w:sz w:val="22"/>
          <w:szCs w:val="22"/>
        </w:rPr>
        <w:t xml:space="preserve"> 2 alt bölümden oluşur:</w:t>
      </w:r>
    </w:p>
    <w:p w:rsidR="00E7464A" w:rsidRDefault="00E7464A" w:rsidP="002B1C00">
      <w:pPr>
        <w:pStyle w:val="ListeParagraf"/>
        <w:numPr>
          <w:ilvl w:val="0"/>
          <w:numId w:val="65"/>
        </w:numPr>
        <w:shd w:val="clear" w:color="auto" w:fill="FFFFFF"/>
        <w:tabs>
          <w:tab w:val="left" w:pos="9072"/>
          <w:tab w:val="left" w:pos="9214"/>
          <w:tab w:val="left" w:pos="9356"/>
        </w:tabs>
        <w:ind w:left="851" w:right="686"/>
        <w:rPr>
          <w:sz w:val="22"/>
          <w:szCs w:val="22"/>
        </w:rPr>
      </w:pPr>
      <w:r>
        <w:rPr>
          <w:sz w:val="22"/>
          <w:szCs w:val="22"/>
        </w:rPr>
        <w:t>Madde Tanımlama</w:t>
      </w:r>
    </w:p>
    <w:p w:rsidR="001113AF" w:rsidRPr="00E7464A" w:rsidRDefault="00FB13DD" w:rsidP="002B1C00">
      <w:pPr>
        <w:pStyle w:val="ListeParagraf"/>
        <w:numPr>
          <w:ilvl w:val="0"/>
          <w:numId w:val="65"/>
        </w:numPr>
        <w:shd w:val="clear" w:color="auto" w:fill="FFFFFF"/>
        <w:tabs>
          <w:tab w:val="left" w:pos="9072"/>
          <w:tab w:val="left" w:pos="9214"/>
          <w:tab w:val="left" w:pos="9356"/>
        </w:tabs>
        <w:ind w:left="851" w:right="686"/>
        <w:rPr>
          <w:sz w:val="22"/>
          <w:szCs w:val="22"/>
        </w:rPr>
      </w:pPr>
      <w:r w:rsidRPr="00E7464A">
        <w:rPr>
          <w:sz w:val="22"/>
          <w:szCs w:val="22"/>
        </w:rPr>
        <w:t xml:space="preserve">Referans </w:t>
      </w:r>
      <w:r w:rsidR="00463A56" w:rsidRPr="00E7464A">
        <w:rPr>
          <w:sz w:val="22"/>
          <w:szCs w:val="22"/>
        </w:rPr>
        <w:t>madde</w:t>
      </w:r>
    </w:p>
    <w:p w:rsidR="004F0F08" w:rsidRDefault="004F0F08" w:rsidP="002B1C00">
      <w:pPr>
        <w:shd w:val="clear" w:color="auto" w:fill="FFFFFF"/>
        <w:tabs>
          <w:tab w:val="left" w:pos="9072"/>
          <w:tab w:val="left" w:pos="9214"/>
          <w:tab w:val="left" w:pos="9356"/>
        </w:tabs>
        <w:ind w:right="3"/>
        <w:jc w:val="both"/>
        <w:rPr>
          <w:b/>
          <w:bCs/>
          <w:spacing w:val="-1"/>
          <w:sz w:val="22"/>
          <w:szCs w:val="22"/>
        </w:rPr>
      </w:pPr>
    </w:p>
    <w:p w:rsidR="00E7464A" w:rsidRPr="00E7464A" w:rsidRDefault="00E7464A" w:rsidP="00E7464A">
      <w:pPr>
        <w:shd w:val="clear" w:color="auto" w:fill="FFFFFF"/>
        <w:tabs>
          <w:tab w:val="left" w:pos="9072"/>
          <w:tab w:val="left" w:pos="9214"/>
          <w:tab w:val="left" w:pos="9356"/>
        </w:tabs>
        <w:ind w:right="3"/>
        <w:jc w:val="both"/>
        <w:rPr>
          <w:sz w:val="24"/>
          <w:szCs w:val="24"/>
        </w:rPr>
      </w:pPr>
      <w:r w:rsidRPr="00E7464A">
        <w:rPr>
          <w:sz w:val="24"/>
          <w:szCs w:val="24"/>
        </w:rPr>
        <w:t>Referans maddeler daha önceden Bakanlık tarafından sisteme girilmiş, 'Sınıflandırma, Etiketleme ve Özel Konsantrasyon Sınır Değerleri' gibi orijinal bilgileri tanımlanmış maddelerdir. Sanayicinin, tanımladığı maddenin referans madde listesindeki karşılığını belirtmesi gerekmektedir. Doldurulması gereken alanın yanında bulunan Seç butonuna basıldığında referans maddelerin bulunduğu liste görüntülenir ve aranan madde çift tıklanarak seçilmektedir. Arama yapılarak madde adı, EC No, CAS No ve TR İndeks numarası üzerinden erişilmek istenilen maddeye ulaşılabilmektedir.</w:t>
      </w:r>
      <w:r>
        <w:rPr>
          <w:sz w:val="24"/>
          <w:szCs w:val="24"/>
        </w:rPr>
        <w:t xml:space="preserve"> Eğer maddeniz, bu listede bulunmuyorsa, </w:t>
      </w:r>
      <w:r w:rsidRPr="00E7464A">
        <w:rPr>
          <w:sz w:val="24"/>
          <w:szCs w:val="24"/>
        </w:rPr>
        <w:t xml:space="preserve"> </w:t>
      </w:r>
      <w:r>
        <w:rPr>
          <w:sz w:val="24"/>
          <w:szCs w:val="24"/>
        </w:rPr>
        <w:t xml:space="preserve">bu rehberin Bölüm 8.1.1’nde anlatıldığı şekilde, kendi referans maddenizi oluşturduktan sonra buradan seçebilirsiniz. </w:t>
      </w:r>
      <w:r w:rsidRPr="00E7464A">
        <w:rPr>
          <w:sz w:val="24"/>
          <w:szCs w:val="24"/>
        </w:rPr>
        <w:t>Doldurulmak istenen diğer bilgilerin de girilmesinin ardından Kaydet butonu ile madde kaydı tamamlanmaktadır.</w:t>
      </w:r>
    </w:p>
    <w:p w:rsidR="00E7464A" w:rsidRPr="00E7464A" w:rsidRDefault="00E7464A" w:rsidP="002B1C00">
      <w:pPr>
        <w:shd w:val="clear" w:color="auto" w:fill="FFFFFF"/>
        <w:tabs>
          <w:tab w:val="left" w:pos="9072"/>
          <w:tab w:val="left" w:pos="9214"/>
          <w:tab w:val="left" w:pos="9356"/>
        </w:tabs>
        <w:ind w:right="3"/>
        <w:jc w:val="both"/>
        <w:rPr>
          <w:sz w:val="24"/>
          <w:szCs w:val="24"/>
        </w:rPr>
      </w:pPr>
    </w:p>
    <w:p w:rsidR="00E7464A" w:rsidRPr="00915960" w:rsidRDefault="00E7464A" w:rsidP="002B1C00">
      <w:pPr>
        <w:shd w:val="clear" w:color="auto" w:fill="FFFFFF"/>
        <w:tabs>
          <w:tab w:val="left" w:pos="9072"/>
          <w:tab w:val="left" w:pos="9214"/>
          <w:tab w:val="left" w:pos="9356"/>
        </w:tabs>
        <w:ind w:right="3"/>
        <w:jc w:val="both"/>
        <w:rPr>
          <w:b/>
          <w:bCs/>
          <w:spacing w:val="-1"/>
          <w:sz w:val="22"/>
          <w:szCs w:val="22"/>
        </w:rPr>
      </w:pPr>
    </w:p>
    <w:p w:rsidR="00E7464A" w:rsidRDefault="00E7464A" w:rsidP="00E7464A">
      <w:pPr>
        <w:shd w:val="clear" w:color="auto" w:fill="FFFFFF"/>
        <w:tabs>
          <w:tab w:val="left" w:pos="9072"/>
          <w:tab w:val="left" w:pos="9214"/>
          <w:tab w:val="left" w:pos="9356"/>
        </w:tabs>
        <w:ind w:right="686"/>
        <w:rPr>
          <w:rFonts w:eastAsia="Times New Roman"/>
          <w:b/>
          <w:bCs/>
          <w:sz w:val="22"/>
          <w:szCs w:val="22"/>
        </w:rPr>
      </w:pPr>
      <w:r>
        <w:rPr>
          <w:b/>
          <w:bCs/>
          <w:sz w:val="22"/>
          <w:szCs w:val="22"/>
        </w:rPr>
        <w:t xml:space="preserve">1.2 </w:t>
      </w:r>
      <w:r w:rsidRPr="00915960">
        <w:rPr>
          <w:b/>
          <w:bCs/>
          <w:sz w:val="22"/>
          <w:szCs w:val="22"/>
        </w:rPr>
        <w:t>Madde</w:t>
      </w:r>
      <w:r w:rsidRPr="00915960">
        <w:rPr>
          <w:b/>
          <w:bCs/>
          <w:sz w:val="24"/>
          <w:szCs w:val="24"/>
        </w:rPr>
        <w:t xml:space="preserve"> </w:t>
      </w:r>
      <w:r>
        <w:rPr>
          <w:b/>
          <w:bCs/>
          <w:sz w:val="24"/>
          <w:szCs w:val="24"/>
        </w:rPr>
        <w:t>bileşimi</w:t>
      </w:r>
    </w:p>
    <w:p w:rsidR="00E7464A" w:rsidRDefault="00E7464A" w:rsidP="002B1C00">
      <w:pPr>
        <w:shd w:val="clear" w:color="auto" w:fill="FFFFFF"/>
        <w:tabs>
          <w:tab w:val="left" w:pos="9072"/>
          <w:tab w:val="left" w:pos="9214"/>
          <w:tab w:val="left" w:pos="9356"/>
        </w:tabs>
        <w:ind w:right="3"/>
        <w:jc w:val="both"/>
        <w:rPr>
          <w:b/>
          <w:bCs/>
          <w:spacing w:val="-1"/>
          <w:sz w:val="22"/>
          <w:szCs w:val="22"/>
        </w:rPr>
      </w:pPr>
    </w:p>
    <w:p w:rsidR="00E7464A" w:rsidRDefault="00E7464A" w:rsidP="002B1C00">
      <w:pPr>
        <w:shd w:val="clear" w:color="auto" w:fill="FFFFFF"/>
        <w:tabs>
          <w:tab w:val="left" w:pos="9072"/>
          <w:tab w:val="left" w:pos="9214"/>
          <w:tab w:val="left" w:pos="9356"/>
        </w:tabs>
        <w:ind w:right="3"/>
        <w:jc w:val="both"/>
        <w:rPr>
          <w:b/>
          <w:bCs/>
          <w:spacing w:val="-1"/>
          <w:sz w:val="22"/>
          <w:szCs w:val="22"/>
        </w:rPr>
      </w:pPr>
    </w:p>
    <w:p w:rsidR="001113AF" w:rsidRPr="00915960" w:rsidRDefault="00FB13DD" w:rsidP="002B1C00">
      <w:pPr>
        <w:shd w:val="clear" w:color="auto" w:fill="FFFFFF"/>
        <w:tabs>
          <w:tab w:val="left" w:pos="9072"/>
          <w:tab w:val="left" w:pos="9214"/>
          <w:tab w:val="left" w:pos="9356"/>
        </w:tabs>
        <w:ind w:right="3"/>
        <w:jc w:val="both"/>
      </w:pPr>
      <w:r w:rsidRPr="00915960">
        <w:rPr>
          <w:b/>
          <w:bCs/>
          <w:spacing w:val="-1"/>
          <w:sz w:val="22"/>
          <w:szCs w:val="22"/>
        </w:rPr>
        <w:t>B</w:t>
      </w:r>
      <w:r w:rsidRPr="00915960">
        <w:rPr>
          <w:rFonts w:eastAsia="Times New Roman"/>
          <w:b/>
          <w:bCs/>
          <w:spacing w:val="-1"/>
          <w:sz w:val="22"/>
          <w:szCs w:val="22"/>
        </w:rPr>
        <w:t>ölüm 1.2 (</w:t>
      </w:r>
      <w:r w:rsidR="00084233" w:rsidRPr="00915960">
        <w:rPr>
          <w:rFonts w:eastAsia="Times New Roman"/>
          <w:b/>
          <w:bCs/>
          <w:spacing w:val="-1"/>
          <w:sz w:val="22"/>
          <w:szCs w:val="22"/>
        </w:rPr>
        <w:t>Madde</w:t>
      </w:r>
      <w:r w:rsidRPr="00915960">
        <w:rPr>
          <w:rFonts w:eastAsia="Times New Roman"/>
          <w:b/>
          <w:bCs/>
          <w:spacing w:val="-1"/>
          <w:sz w:val="22"/>
          <w:szCs w:val="22"/>
        </w:rPr>
        <w:t xml:space="preserve"> </w:t>
      </w:r>
      <w:r w:rsidR="00475642">
        <w:rPr>
          <w:rFonts w:eastAsia="Times New Roman"/>
          <w:b/>
          <w:bCs/>
          <w:spacing w:val="-1"/>
          <w:sz w:val="22"/>
          <w:szCs w:val="22"/>
        </w:rPr>
        <w:t>bileşimi</w:t>
      </w:r>
      <w:r w:rsidRPr="00915960">
        <w:rPr>
          <w:rFonts w:eastAsia="Times New Roman"/>
          <w:b/>
          <w:bCs/>
          <w:spacing w:val="-1"/>
          <w:sz w:val="22"/>
          <w:szCs w:val="22"/>
        </w:rPr>
        <w:t>)</w:t>
      </w:r>
      <w:r w:rsidRPr="00915960">
        <w:rPr>
          <w:rFonts w:eastAsia="Times New Roman"/>
          <w:spacing w:val="-1"/>
          <w:sz w:val="22"/>
          <w:szCs w:val="22"/>
        </w:rPr>
        <w:t>, yapı ta</w:t>
      </w:r>
      <w:r w:rsidR="0025672B" w:rsidRPr="00915960">
        <w:rPr>
          <w:rFonts w:eastAsia="Times New Roman"/>
          <w:spacing w:val="-1"/>
          <w:sz w:val="22"/>
          <w:szCs w:val="22"/>
        </w:rPr>
        <w:t>ş</w:t>
      </w:r>
      <w:r w:rsidRPr="00915960">
        <w:rPr>
          <w:rFonts w:eastAsia="Times New Roman"/>
          <w:spacing w:val="-1"/>
          <w:sz w:val="22"/>
          <w:szCs w:val="22"/>
        </w:rPr>
        <w:t>lar</w:t>
      </w:r>
      <w:r w:rsidR="0025672B" w:rsidRPr="00915960">
        <w:rPr>
          <w:rFonts w:eastAsia="Times New Roman"/>
          <w:spacing w:val="-1"/>
          <w:sz w:val="22"/>
          <w:szCs w:val="22"/>
        </w:rPr>
        <w:t>ı</w:t>
      </w:r>
      <w:r w:rsidRPr="00915960">
        <w:rPr>
          <w:rFonts w:eastAsia="Times New Roman"/>
          <w:spacing w:val="-1"/>
          <w:sz w:val="22"/>
          <w:szCs w:val="22"/>
        </w:rPr>
        <w:t xml:space="preserve"> olan ilgili Referans Kimyasal Maddelere bağlantılarla birlikte </w:t>
      </w:r>
      <w:r w:rsidR="00463A56" w:rsidRPr="00915960">
        <w:rPr>
          <w:rFonts w:eastAsia="Times New Roman"/>
          <w:sz w:val="22"/>
          <w:szCs w:val="22"/>
        </w:rPr>
        <w:t>madde</w:t>
      </w:r>
      <w:r w:rsidRPr="00915960">
        <w:rPr>
          <w:rFonts w:eastAsia="Times New Roman"/>
          <w:sz w:val="22"/>
          <w:szCs w:val="22"/>
        </w:rPr>
        <w:t>nin yapıs</w:t>
      </w:r>
      <w:r w:rsidR="0025672B" w:rsidRPr="00915960">
        <w:rPr>
          <w:rFonts w:eastAsia="Times New Roman"/>
          <w:sz w:val="22"/>
          <w:szCs w:val="22"/>
        </w:rPr>
        <w:t xml:space="preserve">ının </w:t>
      </w:r>
      <w:r w:rsidRPr="00915960">
        <w:rPr>
          <w:rFonts w:eastAsia="Times New Roman"/>
          <w:sz w:val="22"/>
          <w:szCs w:val="22"/>
        </w:rPr>
        <w:t>aç</w:t>
      </w:r>
      <w:r w:rsidR="0025672B" w:rsidRPr="00915960">
        <w:rPr>
          <w:rFonts w:eastAsia="Times New Roman"/>
          <w:sz w:val="22"/>
          <w:szCs w:val="22"/>
        </w:rPr>
        <w:t>ı</w:t>
      </w:r>
      <w:r w:rsidRPr="00915960">
        <w:rPr>
          <w:rFonts w:eastAsia="Times New Roman"/>
          <w:sz w:val="22"/>
          <w:szCs w:val="22"/>
        </w:rPr>
        <w:t>klamas</w:t>
      </w:r>
      <w:r w:rsidR="0025672B" w:rsidRPr="00915960">
        <w:rPr>
          <w:rFonts w:eastAsia="Times New Roman"/>
          <w:sz w:val="22"/>
          <w:szCs w:val="22"/>
        </w:rPr>
        <w:t xml:space="preserve">ını </w:t>
      </w:r>
      <w:r w:rsidRPr="00915960">
        <w:rPr>
          <w:rFonts w:eastAsia="Times New Roman"/>
          <w:sz w:val="22"/>
          <w:szCs w:val="22"/>
        </w:rPr>
        <w:t xml:space="preserve">içermektedir. Burada, </w:t>
      </w:r>
      <w:r w:rsidR="00475642">
        <w:rPr>
          <w:rFonts w:eastAsia="Times New Roman"/>
          <w:sz w:val="22"/>
          <w:szCs w:val="22"/>
        </w:rPr>
        <w:t>imal edildiği</w:t>
      </w:r>
      <w:r w:rsidRPr="00915960">
        <w:rPr>
          <w:rFonts w:eastAsia="Times New Roman"/>
          <w:sz w:val="22"/>
          <w:szCs w:val="22"/>
        </w:rPr>
        <w:t xml:space="preserve"> haliyle </w:t>
      </w:r>
      <w:r w:rsidR="00463A56" w:rsidRPr="00915960">
        <w:rPr>
          <w:rFonts w:eastAsia="Times New Roman"/>
          <w:sz w:val="22"/>
          <w:szCs w:val="22"/>
        </w:rPr>
        <w:t>madde</w:t>
      </w:r>
      <w:r w:rsidRPr="00915960">
        <w:rPr>
          <w:rFonts w:eastAsia="Times New Roman"/>
          <w:sz w:val="22"/>
          <w:szCs w:val="22"/>
        </w:rPr>
        <w:t>nin tüm bile</w:t>
      </w:r>
      <w:r w:rsidR="009D0CAD" w:rsidRPr="00915960">
        <w:rPr>
          <w:rFonts w:eastAsia="Times New Roman"/>
          <w:sz w:val="22"/>
          <w:szCs w:val="22"/>
        </w:rPr>
        <w:t>ş</w:t>
      </w:r>
      <w:r w:rsidRPr="00915960">
        <w:rPr>
          <w:rFonts w:eastAsia="Times New Roman"/>
          <w:sz w:val="22"/>
          <w:szCs w:val="22"/>
        </w:rPr>
        <w:t>enleri (örneğin temel bile</w:t>
      </w:r>
      <w:r w:rsidR="009D0CAD" w:rsidRPr="00915960">
        <w:rPr>
          <w:rFonts w:eastAsia="Times New Roman"/>
          <w:sz w:val="22"/>
          <w:szCs w:val="22"/>
        </w:rPr>
        <w:t>ş</w:t>
      </w:r>
      <w:r w:rsidRPr="00915960">
        <w:rPr>
          <w:rFonts w:eastAsia="Times New Roman"/>
          <w:sz w:val="22"/>
          <w:szCs w:val="22"/>
        </w:rPr>
        <w:t xml:space="preserve">enler, </w:t>
      </w:r>
      <w:r w:rsidR="0025672B" w:rsidRPr="00915960">
        <w:rPr>
          <w:rFonts w:eastAsia="Times New Roman"/>
          <w:sz w:val="22"/>
          <w:szCs w:val="22"/>
        </w:rPr>
        <w:t>s</w:t>
      </w:r>
      <w:r w:rsidR="00030C9E" w:rsidRPr="00915960">
        <w:rPr>
          <w:rFonts w:eastAsia="Times New Roman"/>
          <w:sz w:val="22"/>
          <w:szCs w:val="22"/>
        </w:rPr>
        <w:t>afsızlıklar</w:t>
      </w:r>
      <w:r w:rsidRPr="00915960">
        <w:rPr>
          <w:rFonts w:eastAsia="Times New Roman"/>
          <w:sz w:val="22"/>
          <w:szCs w:val="22"/>
        </w:rPr>
        <w:t>) ve katkı maddeleri verilmektedir.</w:t>
      </w:r>
    </w:p>
    <w:p w:rsidR="004F0F08" w:rsidRPr="00915960" w:rsidRDefault="004F0F08" w:rsidP="002B1C00">
      <w:pPr>
        <w:shd w:val="clear" w:color="auto" w:fill="FFFFFF"/>
        <w:tabs>
          <w:tab w:val="left" w:pos="9072"/>
          <w:tab w:val="left" w:pos="9214"/>
          <w:tab w:val="left" w:pos="9356"/>
        </w:tabs>
        <w:ind w:right="3"/>
        <w:jc w:val="both"/>
        <w:rPr>
          <w:sz w:val="22"/>
          <w:szCs w:val="22"/>
        </w:rPr>
      </w:pPr>
    </w:p>
    <w:p w:rsidR="00475642" w:rsidRDefault="00475642" w:rsidP="002B1C00">
      <w:pPr>
        <w:shd w:val="clear" w:color="auto" w:fill="FFFFFF"/>
        <w:tabs>
          <w:tab w:val="left" w:pos="9072"/>
          <w:tab w:val="left" w:pos="9214"/>
          <w:tab w:val="left" w:pos="9356"/>
        </w:tabs>
        <w:ind w:right="3"/>
        <w:jc w:val="both"/>
        <w:rPr>
          <w:spacing w:val="-1"/>
          <w:sz w:val="22"/>
          <w:szCs w:val="22"/>
        </w:rPr>
      </w:pPr>
    </w:p>
    <w:p w:rsidR="00475642" w:rsidRDefault="00475642" w:rsidP="002B1C00">
      <w:pPr>
        <w:shd w:val="clear" w:color="auto" w:fill="FFFFFF"/>
        <w:tabs>
          <w:tab w:val="left" w:pos="9072"/>
          <w:tab w:val="left" w:pos="9214"/>
          <w:tab w:val="left" w:pos="9356"/>
        </w:tabs>
        <w:ind w:right="3"/>
        <w:jc w:val="both"/>
        <w:rPr>
          <w:spacing w:val="-1"/>
          <w:sz w:val="22"/>
          <w:szCs w:val="22"/>
        </w:rPr>
      </w:pPr>
    </w:p>
    <w:p w:rsidR="00475642" w:rsidRDefault="00475642" w:rsidP="002B1C00">
      <w:pPr>
        <w:shd w:val="clear" w:color="auto" w:fill="FFFFFF"/>
        <w:tabs>
          <w:tab w:val="left" w:pos="9072"/>
          <w:tab w:val="left" w:pos="9214"/>
          <w:tab w:val="left" w:pos="9356"/>
        </w:tabs>
        <w:ind w:right="3"/>
        <w:jc w:val="both"/>
        <w:rPr>
          <w:spacing w:val="-1"/>
          <w:sz w:val="22"/>
          <w:szCs w:val="22"/>
        </w:rPr>
      </w:pPr>
    </w:p>
    <w:p w:rsidR="00475642" w:rsidRDefault="00475642" w:rsidP="002B1C00">
      <w:pPr>
        <w:shd w:val="clear" w:color="auto" w:fill="FFFFFF"/>
        <w:tabs>
          <w:tab w:val="left" w:pos="9072"/>
          <w:tab w:val="left" w:pos="9214"/>
          <w:tab w:val="left" w:pos="9356"/>
        </w:tabs>
        <w:ind w:right="3"/>
        <w:jc w:val="both"/>
        <w:rPr>
          <w:spacing w:val="-1"/>
          <w:sz w:val="22"/>
          <w:szCs w:val="22"/>
        </w:rPr>
      </w:pPr>
    </w:p>
    <w:p w:rsidR="00475642" w:rsidRDefault="00475642" w:rsidP="002B1C00">
      <w:pPr>
        <w:shd w:val="clear" w:color="auto" w:fill="FFFFFF"/>
        <w:tabs>
          <w:tab w:val="left" w:pos="9072"/>
          <w:tab w:val="left" w:pos="9214"/>
          <w:tab w:val="left" w:pos="9356"/>
        </w:tabs>
        <w:ind w:right="3"/>
        <w:jc w:val="both"/>
        <w:rPr>
          <w:spacing w:val="-1"/>
          <w:sz w:val="22"/>
          <w:szCs w:val="22"/>
        </w:rPr>
      </w:pPr>
    </w:p>
    <w:p w:rsidR="00475642" w:rsidRDefault="00475642" w:rsidP="00475642">
      <w:pPr>
        <w:keepNext/>
        <w:shd w:val="clear" w:color="auto" w:fill="FFFFFF"/>
        <w:tabs>
          <w:tab w:val="left" w:pos="9072"/>
          <w:tab w:val="left" w:pos="9214"/>
          <w:tab w:val="left" w:pos="9356"/>
        </w:tabs>
        <w:ind w:right="3"/>
        <w:jc w:val="both"/>
      </w:pPr>
      <w:r>
        <w:rPr>
          <w:noProof/>
          <w:spacing w:val="-1"/>
          <w:sz w:val="22"/>
          <w:szCs w:val="22"/>
        </w:rPr>
        <w:lastRenderedPageBreak/>
        <w:drawing>
          <wp:inline distT="0" distB="0" distL="0" distR="0" wp14:anchorId="42F6421F" wp14:editId="7C538071">
            <wp:extent cx="5762625" cy="2831465"/>
            <wp:effectExtent l="0" t="0" r="9525" b="698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5.JPG"/>
                    <pic:cNvPicPr/>
                  </pic:nvPicPr>
                  <pic:blipFill>
                    <a:blip r:embed="rId39">
                      <a:extLst>
                        <a:ext uri="{28A0092B-C50C-407E-A947-70E740481C1C}">
                          <a14:useLocalDpi xmlns:a14="http://schemas.microsoft.com/office/drawing/2010/main" val="0"/>
                        </a:ext>
                      </a:extLst>
                    </a:blip>
                    <a:stretch>
                      <a:fillRect/>
                    </a:stretch>
                  </pic:blipFill>
                  <pic:spPr>
                    <a:xfrm>
                      <a:off x="0" y="0"/>
                      <a:ext cx="5762625" cy="2831465"/>
                    </a:xfrm>
                    <a:prstGeom prst="rect">
                      <a:avLst/>
                    </a:prstGeom>
                  </pic:spPr>
                </pic:pic>
              </a:graphicData>
            </a:graphic>
          </wp:inline>
        </w:drawing>
      </w:r>
    </w:p>
    <w:p w:rsidR="00475642" w:rsidRDefault="00475642" w:rsidP="00475642">
      <w:pPr>
        <w:pStyle w:val="ResimYazs"/>
        <w:jc w:val="both"/>
        <w:rPr>
          <w:spacing w:val="-1"/>
          <w:sz w:val="22"/>
          <w:szCs w:val="22"/>
        </w:rPr>
      </w:pPr>
      <w:bookmarkStart w:id="66" w:name="_Toc433372090"/>
      <w:r>
        <w:t xml:space="preserve">Resim </w:t>
      </w:r>
      <w:fldSimple w:instr=" SEQ Resim \* ARABIC ">
        <w:r w:rsidR="00C8759A">
          <w:rPr>
            <w:noProof/>
          </w:rPr>
          <w:t>6</w:t>
        </w:r>
      </w:fldSimple>
      <w:r>
        <w:t xml:space="preserve"> KKS'de "1.2 Madde bileşimi" ekranı</w:t>
      </w:r>
      <w:bookmarkEnd w:id="66"/>
    </w:p>
    <w:p w:rsidR="00475642" w:rsidRDefault="00475642" w:rsidP="002B1C00">
      <w:pPr>
        <w:shd w:val="clear" w:color="auto" w:fill="FFFFFF"/>
        <w:tabs>
          <w:tab w:val="left" w:pos="9072"/>
          <w:tab w:val="left" w:pos="9214"/>
          <w:tab w:val="left" w:pos="9356"/>
        </w:tabs>
        <w:ind w:right="3"/>
        <w:jc w:val="both"/>
        <w:rPr>
          <w:spacing w:val="-1"/>
          <w:sz w:val="22"/>
          <w:szCs w:val="22"/>
        </w:rPr>
      </w:pPr>
    </w:p>
    <w:p w:rsidR="00475642" w:rsidRDefault="00475642" w:rsidP="002B1C00">
      <w:pPr>
        <w:shd w:val="clear" w:color="auto" w:fill="FFFFFF"/>
        <w:tabs>
          <w:tab w:val="left" w:pos="9072"/>
          <w:tab w:val="left" w:pos="9214"/>
          <w:tab w:val="left" w:pos="9356"/>
        </w:tabs>
        <w:ind w:right="3"/>
        <w:jc w:val="both"/>
        <w:rPr>
          <w:spacing w:val="-1"/>
          <w:sz w:val="22"/>
          <w:szCs w:val="22"/>
        </w:rPr>
      </w:pPr>
    </w:p>
    <w:p w:rsidR="00475642" w:rsidRDefault="00475642" w:rsidP="002B1C00">
      <w:pPr>
        <w:shd w:val="clear" w:color="auto" w:fill="FFFFFF"/>
        <w:tabs>
          <w:tab w:val="left" w:pos="9072"/>
          <w:tab w:val="left" w:pos="9214"/>
          <w:tab w:val="left" w:pos="9356"/>
        </w:tabs>
        <w:ind w:right="3"/>
        <w:jc w:val="both"/>
        <w:rPr>
          <w:spacing w:val="-1"/>
          <w:sz w:val="22"/>
          <w:szCs w:val="22"/>
        </w:rPr>
      </w:pPr>
      <w:r>
        <w:rPr>
          <w:spacing w:val="-1"/>
          <w:sz w:val="22"/>
          <w:szCs w:val="22"/>
        </w:rPr>
        <w:t xml:space="preserve">1.2 Madde Bileşimi’nde yeni bir bileşen eklemek için, gelen pencerenin sol yanındaki menüde yer alan “Yeni Kayıt” butonuna basılır. Aşağıda Resim 7’de gösterilen gelen pencerede, “Maddenin Adı” doldurulması zorunlu alandır. Diğer bilgiler de istenirse eklebilir. Son olarak pencerenin sağ altında yer alan “Kaydet” tuşuna basılır. Buna ilaveten, yeni bileşenler eklemek için pencerenin sağ altındaki “Yeni” butonu veya sol menüde yer alan “Yeni Kayıt” sekmesi kullanılır. </w:t>
      </w:r>
    </w:p>
    <w:p w:rsidR="00475642" w:rsidRDefault="00475642" w:rsidP="002B1C00">
      <w:pPr>
        <w:shd w:val="clear" w:color="auto" w:fill="FFFFFF"/>
        <w:tabs>
          <w:tab w:val="left" w:pos="9072"/>
          <w:tab w:val="left" w:pos="9214"/>
          <w:tab w:val="left" w:pos="9356"/>
        </w:tabs>
        <w:ind w:right="3"/>
        <w:jc w:val="both"/>
        <w:rPr>
          <w:spacing w:val="-1"/>
          <w:sz w:val="22"/>
          <w:szCs w:val="22"/>
        </w:rPr>
      </w:pPr>
    </w:p>
    <w:p w:rsidR="00A86872" w:rsidRDefault="00475642" w:rsidP="00A86872">
      <w:pPr>
        <w:keepNext/>
        <w:shd w:val="clear" w:color="auto" w:fill="FFFFFF"/>
        <w:tabs>
          <w:tab w:val="left" w:pos="9072"/>
          <w:tab w:val="left" w:pos="9214"/>
          <w:tab w:val="left" w:pos="9356"/>
        </w:tabs>
        <w:ind w:right="3"/>
        <w:jc w:val="both"/>
      </w:pPr>
      <w:r>
        <w:rPr>
          <w:noProof/>
          <w:spacing w:val="-1"/>
          <w:sz w:val="22"/>
          <w:szCs w:val="22"/>
        </w:rPr>
        <w:drawing>
          <wp:inline distT="0" distB="0" distL="0" distR="0" wp14:anchorId="511D9E5D" wp14:editId="78513D1C">
            <wp:extent cx="5762625" cy="2451735"/>
            <wp:effectExtent l="0" t="0" r="9525" b="571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6.JPG"/>
                    <pic:cNvPicPr/>
                  </pic:nvPicPr>
                  <pic:blipFill>
                    <a:blip r:embed="rId40">
                      <a:extLst>
                        <a:ext uri="{28A0092B-C50C-407E-A947-70E740481C1C}">
                          <a14:useLocalDpi xmlns:a14="http://schemas.microsoft.com/office/drawing/2010/main" val="0"/>
                        </a:ext>
                      </a:extLst>
                    </a:blip>
                    <a:stretch>
                      <a:fillRect/>
                    </a:stretch>
                  </pic:blipFill>
                  <pic:spPr>
                    <a:xfrm>
                      <a:off x="0" y="0"/>
                      <a:ext cx="5762625" cy="2451735"/>
                    </a:xfrm>
                    <a:prstGeom prst="rect">
                      <a:avLst/>
                    </a:prstGeom>
                  </pic:spPr>
                </pic:pic>
              </a:graphicData>
            </a:graphic>
          </wp:inline>
        </w:drawing>
      </w:r>
    </w:p>
    <w:p w:rsidR="00475642" w:rsidRDefault="00A86872" w:rsidP="00A86872">
      <w:pPr>
        <w:pStyle w:val="ResimYazs"/>
        <w:jc w:val="both"/>
        <w:rPr>
          <w:spacing w:val="-1"/>
          <w:sz w:val="22"/>
          <w:szCs w:val="22"/>
        </w:rPr>
      </w:pPr>
      <w:bookmarkStart w:id="67" w:name="_Toc433372091"/>
      <w:r>
        <w:t xml:space="preserve">Resim </w:t>
      </w:r>
      <w:fldSimple w:instr=" SEQ Resim \* ARABIC ">
        <w:r w:rsidR="00C8759A">
          <w:rPr>
            <w:noProof/>
          </w:rPr>
          <w:t>7</w:t>
        </w:r>
      </w:fldSimple>
      <w:r>
        <w:t xml:space="preserve"> KKS'de "1.2 Madde Bileşimi" nde yeni kayıt penceresi.</w:t>
      </w:r>
      <w:bookmarkEnd w:id="67"/>
    </w:p>
    <w:p w:rsidR="00475642" w:rsidRDefault="00475642" w:rsidP="002B1C00">
      <w:pPr>
        <w:shd w:val="clear" w:color="auto" w:fill="FFFFFF"/>
        <w:tabs>
          <w:tab w:val="left" w:pos="9072"/>
          <w:tab w:val="left" w:pos="9214"/>
          <w:tab w:val="left" w:pos="9356"/>
        </w:tabs>
        <w:ind w:right="3"/>
        <w:jc w:val="both"/>
        <w:rPr>
          <w:spacing w:val="-1"/>
          <w:sz w:val="22"/>
          <w:szCs w:val="22"/>
        </w:rPr>
      </w:pPr>
    </w:p>
    <w:p w:rsidR="001113AF" w:rsidRDefault="00FB13DD" w:rsidP="002B1C00">
      <w:pPr>
        <w:shd w:val="clear" w:color="auto" w:fill="FFFFFF"/>
        <w:tabs>
          <w:tab w:val="left" w:pos="9072"/>
          <w:tab w:val="left" w:pos="9214"/>
          <w:tab w:val="left" w:pos="9356"/>
        </w:tabs>
        <w:ind w:right="3"/>
        <w:jc w:val="both"/>
        <w:rPr>
          <w:rFonts w:eastAsia="Times New Roman"/>
          <w:sz w:val="22"/>
          <w:szCs w:val="22"/>
        </w:rPr>
      </w:pPr>
      <w:r w:rsidRPr="00915960">
        <w:rPr>
          <w:spacing w:val="-1"/>
          <w:sz w:val="22"/>
          <w:szCs w:val="22"/>
        </w:rPr>
        <w:t>B</w:t>
      </w:r>
      <w:r w:rsidRPr="00915960">
        <w:rPr>
          <w:rFonts w:eastAsia="Times New Roman"/>
          <w:spacing w:val="-1"/>
          <w:sz w:val="22"/>
          <w:szCs w:val="22"/>
        </w:rPr>
        <w:t xml:space="preserve">ölüm 8.2’de, </w:t>
      </w:r>
      <w:r w:rsidR="004F0F08" w:rsidRPr="00915960">
        <w:rPr>
          <w:rFonts w:eastAsia="Times New Roman"/>
          <w:spacing w:val="-1"/>
          <w:sz w:val="22"/>
          <w:szCs w:val="22"/>
        </w:rPr>
        <w:t>KKS</w:t>
      </w:r>
      <w:r w:rsidRPr="00915960">
        <w:rPr>
          <w:rFonts w:eastAsia="Times New Roman"/>
          <w:spacing w:val="-1"/>
          <w:sz w:val="22"/>
          <w:szCs w:val="22"/>
        </w:rPr>
        <w:t xml:space="preserve">- Bölüm 1.2’nin nasıl doldurulacağı konusunda detaylı </w:t>
      </w:r>
      <w:r w:rsidR="00D91D35" w:rsidRPr="00915960">
        <w:rPr>
          <w:rFonts w:eastAsia="Times New Roman"/>
          <w:spacing w:val="-1"/>
          <w:sz w:val="22"/>
          <w:szCs w:val="22"/>
        </w:rPr>
        <w:t>rehber</w:t>
      </w:r>
      <w:r w:rsidRPr="00915960">
        <w:rPr>
          <w:rFonts w:eastAsia="Times New Roman"/>
          <w:spacing w:val="-1"/>
          <w:sz w:val="22"/>
          <w:szCs w:val="22"/>
        </w:rPr>
        <w:t xml:space="preserve">lik bilgileriyle birlikte </w:t>
      </w:r>
      <w:r w:rsidRPr="00915960">
        <w:rPr>
          <w:rFonts w:eastAsia="Times New Roman"/>
          <w:sz w:val="22"/>
          <w:szCs w:val="22"/>
        </w:rPr>
        <w:t>örnekler verilmektedir.</w:t>
      </w:r>
    </w:p>
    <w:p w:rsidR="00475642" w:rsidRDefault="00475642" w:rsidP="002B1C00">
      <w:pPr>
        <w:shd w:val="clear" w:color="auto" w:fill="FFFFFF"/>
        <w:tabs>
          <w:tab w:val="left" w:pos="9072"/>
          <w:tab w:val="left" w:pos="9214"/>
          <w:tab w:val="left" w:pos="9356"/>
        </w:tabs>
        <w:ind w:right="3"/>
        <w:jc w:val="both"/>
        <w:rPr>
          <w:rFonts w:eastAsia="Times New Roman"/>
          <w:sz w:val="22"/>
          <w:szCs w:val="22"/>
        </w:rPr>
      </w:pPr>
    </w:p>
    <w:p w:rsidR="00A86872" w:rsidRDefault="00A86872" w:rsidP="00A86872">
      <w:pPr>
        <w:shd w:val="clear" w:color="auto" w:fill="FFFFFF"/>
        <w:tabs>
          <w:tab w:val="left" w:pos="9072"/>
          <w:tab w:val="left" w:pos="9214"/>
          <w:tab w:val="left" w:pos="9356"/>
        </w:tabs>
        <w:ind w:right="686"/>
        <w:rPr>
          <w:rFonts w:eastAsia="Times New Roman"/>
          <w:b/>
          <w:bCs/>
          <w:sz w:val="22"/>
          <w:szCs w:val="22"/>
        </w:rPr>
      </w:pPr>
      <w:r>
        <w:rPr>
          <w:b/>
          <w:bCs/>
          <w:sz w:val="22"/>
          <w:szCs w:val="22"/>
        </w:rPr>
        <w:t xml:space="preserve">1.3 </w:t>
      </w:r>
      <w:r w:rsidRPr="00915960">
        <w:rPr>
          <w:b/>
          <w:bCs/>
          <w:sz w:val="22"/>
          <w:szCs w:val="22"/>
        </w:rPr>
        <w:t>Madde</w:t>
      </w:r>
      <w:r w:rsidRPr="00915960">
        <w:rPr>
          <w:b/>
          <w:bCs/>
          <w:sz w:val="24"/>
          <w:szCs w:val="24"/>
        </w:rPr>
        <w:t xml:space="preserve"> </w:t>
      </w:r>
      <w:r>
        <w:rPr>
          <w:b/>
          <w:bCs/>
          <w:sz w:val="24"/>
          <w:szCs w:val="24"/>
        </w:rPr>
        <w:t>bileşimi</w:t>
      </w:r>
    </w:p>
    <w:p w:rsidR="004F0F08" w:rsidRPr="00915960" w:rsidRDefault="004F0F08" w:rsidP="002B1C00">
      <w:pPr>
        <w:shd w:val="clear" w:color="auto" w:fill="FFFFFF"/>
        <w:tabs>
          <w:tab w:val="left" w:pos="9072"/>
          <w:tab w:val="left" w:pos="9214"/>
          <w:tab w:val="left" w:pos="9356"/>
        </w:tabs>
        <w:ind w:right="3"/>
        <w:jc w:val="both"/>
        <w:rPr>
          <w:b/>
          <w:bCs/>
          <w:sz w:val="22"/>
          <w:szCs w:val="22"/>
        </w:rPr>
      </w:pPr>
    </w:p>
    <w:p w:rsidR="001113AF" w:rsidRPr="00915960" w:rsidRDefault="00FB13DD" w:rsidP="00B62DA8">
      <w:pPr>
        <w:shd w:val="clear" w:color="auto" w:fill="FFFFFF"/>
        <w:tabs>
          <w:tab w:val="left" w:pos="9072"/>
          <w:tab w:val="left" w:pos="9214"/>
          <w:tab w:val="left" w:pos="9356"/>
        </w:tabs>
        <w:ind w:right="3"/>
        <w:jc w:val="both"/>
        <w:rPr>
          <w:rFonts w:eastAsia="Times New Roman"/>
          <w:sz w:val="22"/>
          <w:szCs w:val="22"/>
        </w:rPr>
      </w:pPr>
      <w:r w:rsidRPr="00915960">
        <w:rPr>
          <w:b/>
          <w:bCs/>
          <w:sz w:val="22"/>
          <w:szCs w:val="22"/>
        </w:rPr>
        <w:t>B</w:t>
      </w:r>
      <w:r w:rsidRPr="00915960">
        <w:rPr>
          <w:rFonts w:eastAsia="Times New Roman"/>
          <w:b/>
          <w:bCs/>
          <w:sz w:val="22"/>
          <w:szCs w:val="22"/>
        </w:rPr>
        <w:t>ölüm 1.3 (Tanımlayıcılar)</w:t>
      </w:r>
      <w:r w:rsidRPr="00915960">
        <w:rPr>
          <w:rFonts w:eastAsia="Times New Roman"/>
          <w:sz w:val="22"/>
          <w:szCs w:val="22"/>
        </w:rPr>
        <w:t xml:space="preserve">, </w:t>
      </w:r>
      <w:r w:rsidR="00B62DA8">
        <w:rPr>
          <w:rFonts w:eastAsia="Times New Roman"/>
          <w:sz w:val="22"/>
          <w:szCs w:val="22"/>
        </w:rPr>
        <w:t>henüz yapım aşamasındadır.</w:t>
      </w:r>
    </w:p>
    <w:p w:rsidR="004F0F08" w:rsidRPr="00915960" w:rsidRDefault="004F0F08" w:rsidP="002B1C00">
      <w:pPr>
        <w:shd w:val="clear" w:color="auto" w:fill="FFFFFF"/>
        <w:tabs>
          <w:tab w:val="left" w:pos="9072"/>
          <w:tab w:val="left" w:pos="9214"/>
          <w:tab w:val="left" w:pos="9356"/>
        </w:tabs>
        <w:ind w:right="3"/>
        <w:jc w:val="both"/>
      </w:pPr>
    </w:p>
    <w:p w:rsidR="00B62DA8" w:rsidRDefault="00B62DA8" w:rsidP="002B1C00">
      <w:pPr>
        <w:shd w:val="clear" w:color="auto" w:fill="FFFFFF"/>
        <w:tabs>
          <w:tab w:val="left" w:pos="9072"/>
          <w:tab w:val="left" w:pos="9214"/>
          <w:tab w:val="left" w:pos="9356"/>
        </w:tabs>
        <w:ind w:right="3"/>
        <w:jc w:val="both"/>
        <w:rPr>
          <w:rFonts w:eastAsia="Times New Roman"/>
          <w:b/>
          <w:bCs/>
          <w:spacing w:val="-2"/>
          <w:sz w:val="22"/>
          <w:szCs w:val="22"/>
        </w:rPr>
      </w:pPr>
    </w:p>
    <w:p w:rsidR="00B62DA8" w:rsidRDefault="00B62DA8" w:rsidP="002B1C00">
      <w:pPr>
        <w:shd w:val="clear" w:color="auto" w:fill="FFFFFF"/>
        <w:tabs>
          <w:tab w:val="left" w:pos="9072"/>
          <w:tab w:val="left" w:pos="9214"/>
          <w:tab w:val="left" w:pos="9356"/>
        </w:tabs>
        <w:ind w:right="3"/>
        <w:jc w:val="both"/>
        <w:rPr>
          <w:rFonts w:eastAsia="Times New Roman"/>
          <w:b/>
          <w:bCs/>
          <w:spacing w:val="-2"/>
          <w:sz w:val="22"/>
          <w:szCs w:val="22"/>
        </w:rPr>
      </w:pPr>
    </w:p>
    <w:p w:rsidR="00B62DA8" w:rsidRDefault="00B62DA8" w:rsidP="002B1C00">
      <w:pPr>
        <w:shd w:val="clear" w:color="auto" w:fill="FFFFFF"/>
        <w:tabs>
          <w:tab w:val="left" w:pos="9072"/>
          <w:tab w:val="left" w:pos="9214"/>
          <w:tab w:val="left" w:pos="9356"/>
        </w:tabs>
        <w:ind w:right="3"/>
        <w:jc w:val="both"/>
        <w:rPr>
          <w:rFonts w:eastAsia="Times New Roman"/>
          <w:b/>
          <w:bCs/>
          <w:spacing w:val="-2"/>
          <w:sz w:val="22"/>
          <w:szCs w:val="22"/>
        </w:rPr>
      </w:pPr>
    </w:p>
    <w:p w:rsidR="00B62DA8" w:rsidRDefault="00B62DA8" w:rsidP="002B1C00">
      <w:pPr>
        <w:shd w:val="clear" w:color="auto" w:fill="FFFFFF"/>
        <w:tabs>
          <w:tab w:val="left" w:pos="9072"/>
          <w:tab w:val="left" w:pos="9214"/>
          <w:tab w:val="left" w:pos="9356"/>
        </w:tabs>
        <w:ind w:right="3"/>
        <w:jc w:val="both"/>
        <w:rPr>
          <w:rFonts w:eastAsia="Times New Roman"/>
          <w:b/>
          <w:bCs/>
          <w:spacing w:val="-2"/>
          <w:sz w:val="22"/>
          <w:szCs w:val="22"/>
        </w:rPr>
      </w:pPr>
      <w:r>
        <w:rPr>
          <w:rFonts w:eastAsia="Times New Roman"/>
          <w:b/>
          <w:bCs/>
          <w:spacing w:val="-2"/>
          <w:sz w:val="22"/>
          <w:szCs w:val="22"/>
        </w:rPr>
        <w:lastRenderedPageBreak/>
        <w:t>Bölüm 1.4 Analitik bilgiler</w:t>
      </w:r>
    </w:p>
    <w:p w:rsidR="00B62DA8" w:rsidRDefault="00B62DA8" w:rsidP="002B1C00">
      <w:pPr>
        <w:shd w:val="clear" w:color="auto" w:fill="FFFFFF"/>
        <w:tabs>
          <w:tab w:val="left" w:pos="9072"/>
          <w:tab w:val="left" w:pos="9214"/>
          <w:tab w:val="left" w:pos="9356"/>
        </w:tabs>
        <w:ind w:right="3"/>
        <w:jc w:val="both"/>
        <w:rPr>
          <w:rFonts w:eastAsia="Times New Roman"/>
          <w:b/>
          <w:bCs/>
          <w:spacing w:val="-2"/>
          <w:sz w:val="22"/>
          <w:szCs w:val="22"/>
        </w:rPr>
      </w:pPr>
    </w:p>
    <w:p w:rsidR="001113AF" w:rsidRPr="00915960" w:rsidRDefault="00B62DA8" w:rsidP="002B1C00">
      <w:pPr>
        <w:shd w:val="clear" w:color="auto" w:fill="FFFFFF"/>
        <w:tabs>
          <w:tab w:val="left" w:pos="9072"/>
          <w:tab w:val="left" w:pos="9214"/>
          <w:tab w:val="left" w:pos="9356"/>
        </w:tabs>
        <w:ind w:right="3"/>
        <w:jc w:val="both"/>
        <w:rPr>
          <w:rFonts w:eastAsia="Times New Roman"/>
          <w:sz w:val="22"/>
          <w:szCs w:val="22"/>
        </w:rPr>
      </w:pPr>
      <w:r>
        <w:rPr>
          <w:rFonts w:eastAsia="Times New Roman"/>
          <w:b/>
          <w:bCs/>
          <w:spacing w:val="-2"/>
          <w:sz w:val="22"/>
          <w:szCs w:val="22"/>
        </w:rPr>
        <w:t xml:space="preserve">Bölüm 1.4 </w:t>
      </w:r>
      <w:r w:rsidR="00FB13DD" w:rsidRPr="00915960">
        <w:rPr>
          <w:rFonts w:eastAsia="Times New Roman"/>
          <w:spacing w:val="-2"/>
          <w:sz w:val="22"/>
          <w:szCs w:val="22"/>
        </w:rPr>
        <w:t xml:space="preserve">, </w:t>
      </w:r>
      <w:r w:rsidR="00463A56" w:rsidRPr="00915960">
        <w:rPr>
          <w:rFonts w:eastAsia="Times New Roman"/>
          <w:spacing w:val="-2"/>
          <w:sz w:val="22"/>
          <w:szCs w:val="22"/>
        </w:rPr>
        <w:t>madde</w:t>
      </w:r>
      <w:r w:rsidR="00FB13DD" w:rsidRPr="00915960">
        <w:rPr>
          <w:rFonts w:eastAsia="Times New Roman"/>
          <w:spacing w:val="-2"/>
          <w:sz w:val="22"/>
          <w:szCs w:val="22"/>
        </w:rPr>
        <w:t xml:space="preserve">nin optik faaliyeti de dahil olmak üzere </w:t>
      </w:r>
      <w:r w:rsidR="00463A56" w:rsidRPr="00915960">
        <w:rPr>
          <w:rFonts w:eastAsia="Times New Roman"/>
          <w:spacing w:val="-2"/>
          <w:sz w:val="22"/>
          <w:szCs w:val="22"/>
        </w:rPr>
        <w:t>madde</w:t>
      </w:r>
      <w:r w:rsidR="00FB13DD" w:rsidRPr="00915960">
        <w:rPr>
          <w:rFonts w:eastAsia="Times New Roman"/>
          <w:spacing w:val="-2"/>
          <w:sz w:val="22"/>
          <w:szCs w:val="22"/>
        </w:rPr>
        <w:t xml:space="preserve">ye ilişkin </w:t>
      </w:r>
      <w:r w:rsidR="00FB13DD" w:rsidRPr="00915960">
        <w:rPr>
          <w:rFonts w:eastAsia="Times New Roman"/>
          <w:sz w:val="22"/>
          <w:szCs w:val="22"/>
        </w:rPr>
        <w:t>analitik bilgiler içermektedir.</w:t>
      </w:r>
    </w:p>
    <w:p w:rsidR="001113AF" w:rsidRPr="00915960" w:rsidRDefault="004F0F08" w:rsidP="00B62DA8">
      <w:pPr>
        <w:pStyle w:val="Balk2"/>
      </w:pPr>
      <w:bookmarkStart w:id="68" w:name="_Toc433372077"/>
      <w:r w:rsidRPr="00915960">
        <w:t>KKS</w:t>
      </w:r>
      <w:r w:rsidR="00FB13DD" w:rsidRPr="00915960">
        <w:t xml:space="preserve"> DOLDURMA </w:t>
      </w:r>
      <w:r w:rsidR="00FB13DD" w:rsidRPr="00915960">
        <w:rPr>
          <w:rFonts w:eastAsia="Times New Roman"/>
        </w:rPr>
        <w:t>ÖRN</w:t>
      </w:r>
      <w:r w:rsidR="00D91D35" w:rsidRPr="00915960">
        <w:rPr>
          <w:rFonts w:eastAsia="Times New Roman"/>
        </w:rPr>
        <w:t>E</w:t>
      </w:r>
      <w:r w:rsidRPr="00915960">
        <w:rPr>
          <w:rFonts w:eastAsia="Times New Roman"/>
        </w:rPr>
        <w:t>K</w:t>
      </w:r>
      <w:r w:rsidR="00FB13DD" w:rsidRPr="00915960">
        <w:rPr>
          <w:rFonts w:eastAsia="Times New Roman"/>
        </w:rPr>
        <w:t>LERİ</w:t>
      </w:r>
      <w:bookmarkEnd w:id="68"/>
    </w:p>
    <w:p w:rsidR="00477173" w:rsidRPr="00915960" w:rsidRDefault="00477173" w:rsidP="002B1C00">
      <w:pPr>
        <w:shd w:val="clear" w:color="auto" w:fill="FFFFFF"/>
        <w:tabs>
          <w:tab w:val="left" w:pos="9072"/>
          <w:tab w:val="left" w:pos="9214"/>
          <w:tab w:val="left" w:pos="9356"/>
        </w:tabs>
        <w:ind w:right="3"/>
        <w:jc w:val="both"/>
        <w:rPr>
          <w:sz w:val="22"/>
          <w:szCs w:val="22"/>
        </w:rPr>
      </w:pPr>
    </w:p>
    <w:p w:rsidR="001113AF" w:rsidRPr="00915960" w:rsidRDefault="00FB13DD" w:rsidP="002B1C00">
      <w:pPr>
        <w:shd w:val="clear" w:color="auto" w:fill="FFFFFF"/>
        <w:tabs>
          <w:tab w:val="left" w:pos="9072"/>
          <w:tab w:val="left" w:pos="9214"/>
          <w:tab w:val="left" w:pos="9356"/>
        </w:tabs>
        <w:ind w:right="3"/>
        <w:jc w:val="both"/>
      </w:pPr>
      <w:r w:rsidRPr="00915960">
        <w:rPr>
          <w:sz w:val="22"/>
          <w:szCs w:val="22"/>
        </w:rPr>
        <w:t>Tek bile</w:t>
      </w:r>
      <w:r w:rsidRPr="00915960">
        <w:rPr>
          <w:rFonts w:eastAsia="Times New Roman"/>
          <w:sz w:val="22"/>
          <w:szCs w:val="22"/>
        </w:rPr>
        <w:t xml:space="preserve">şenli bir </w:t>
      </w:r>
      <w:r w:rsidR="00463A56" w:rsidRPr="00915960">
        <w:rPr>
          <w:rFonts w:eastAsia="Times New Roman"/>
          <w:sz w:val="22"/>
          <w:szCs w:val="22"/>
        </w:rPr>
        <w:t>madde</w:t>
      </w:r>
      <w:r w:rsidRPr="00915960">
        <w:rPr>
          <w:rFonts w:eastAsia="Times New Roman"/>
          <w:sz w:val="22"/>
          <w:szCs w:val="22"/>
        </w:rPr>
        <w:t xml:space="preserve"> için </w:t>
      </w:r>
      <w:r w:rsidR="00477173" w:rsidRPr="00915960">
        <w:rPr>
          <w:rFonts w:eastAsia="Times New Roman"/>
          <w:sz w:val="22"/>
          <w:szCs w:val="22"/>
        </w:rPr>
        <w:t>KKS</w:t>
      </w:r>
      <w:r w:rsidRPr="00915960">
        <w:rPr>
          <w:rFonts w:eastAsia="Times New Roman"/>
          <w:sz w:val="22"/>
          <w:szCs w:val="22"/>
        </w:rPr>
        <w:t>’</w:t>
      </w:r>
      <w:r w:rsidR="00477173" w:rsidRPr="00915960">
        <w:rPr>
          <w:rFonts w:eastAsia="Times New Roman"/>
          <w:sz w:val="22"/>
          <w:szCs w:val="22"/>
        </w:rPr>
        <w:t>n</w:t>
      </w:r>
      <w:r w:rsidRPr="00915960">
        <w:rPr>
          <w:rFonts w:eastAsia="Times New Roman"/>
          <w:sz w:val="22"/>
          <w:szCs w:val="22"/>
        </w:rPr>
        <w:t xml:space="preserve">in nasıl doldurulacağına ilişkin bir örnek Bölüm 8.2.1’de verilmektedir. Çok bileşenli bir </w:t>
      </w:r>
      <w:r w:rsidR="00463A56" w:rsidRPr="00915960">
        <w:rPr>
          <w:rFonts w:eastAsia="Times New Roman"/>
          <w:sz w:val="22"/>
          <w:szCs w:val="22"/>
        </w:rPr>
        <w:t>madde</w:t>
      </w:r>
      <w:r w:rsidRPr="00915960">
        <w:rPr>
          <w:rFonts w:eastAsia="Times New Roman"/>
          <w:sz w:val="22"/>
          <w:szCs w:val="22"/>
        </w:rPr>
        <w:t xml:space="preserve"> için bir örnek Bölüm 8.2.2’de, kimyasal yapısı ve diğer </w:t>
      </w:r>
      <w:r w:rsidRPr="00915960">
        <w:rPr>
          <w:rFonts w:eastAsia="Times New Roman"/>
          <w:spacing w:val="-1"/>
          <w:sz w:val="22"/>
          <w:szCs w:val="22"/>
        </w:rPr>
        <w:t xml:space="preserve">tanımlayıcılarla tanımlanan </w:t>
      </w:r>
      <w:r w:rsidR="00463A56" w:rsidRPr="00915960">
        <w:rPr>
          <w:rFonts w:eastAsia="Times New Roman"/>
          <w:spacing w:val="-1"/>
          <w:sz w:val="22"/>
          <w:szCs w:val="22"/>
        </w:rPr>
        <w:t>madde</w:t>
      </w:r>
      <w:r w:rsidRPr="00915960">
        <w:rPr>
          <w:rFonts w:eastAsia="Times New Roman"/>
          <w:spacing w:val="-1"/>
          <w:sz w:val="22"/>
          <w:szCs w:val="22"/>
        </w:rPr>
        <w:t xml:space="preserve">lere ilişkin bir örnek Bölüm 8.2.3’de ve UVCB </w:t>
      </w:r>
      <w:r w:rsidR="00463A56" w:rsidRPr="00915960">
        <w:rPr>
          <w:rFonts w:eastAsia="Times New Roman"/>
          <w:spacing w:val="-1"/>
          <w:sz w:val="22"/>
          <w:szCs w:val="22"/>
        </w:rPr>
        <w:t>madde</w:t>
      </w:r>
      <w:r w:rsidRPr="00915960">
        <w:rPr>
          <w:rFonts w:eastAsia="Times New Roman"/>
          <w:spacing w:val="-1"/>
          <w:sz w:val="22"/>
          <w:szCs w:val="22"/>
        </w:rPr>
        <w:t xml:space="preserve">lere </w:t>
      </w:r>
      <w:r w:rsidRPr="00915960">
        <w:rPr>
          <w:rFonts w:eastAsia="Times New Roman"/>
          <w:sz w:val="22"/>
          <w:szCs w:val="22"/>
        </w:rPr>
        <w:t>ilişkin bir örnek Bölüm 8.2.4’de verilmektedir.</w:t>
      </w:r>
    </w:p>
    <w:p w:rsidR="001113AF" w:rsidRPr="00915960" w:rsidRDefault="001113AF" w:rsidP="002B1C00">
      <w:pPr>
        <w:shd w:val="clear" w:color="auto" w:fill="FFFFFF"/>
        <w:tabs>
          <w:tab w:val="left" w:pos="9072"/>
          <w:tab w:val="left" w:pos="9214"/>
          <w:tab w:val="left" w:pos="9356"/>
        </w:tabs>
        <w:ind w:right="686"/>
        <w:rPr>
          <w:sz w:val="24"/>
          <w:szCs w:val="24"/>
        </w:rPr>
      </w:pPr>
    </w:p>
    <w:p w:rsidR="001113AF" w:rsidRPr="00915960" w:rsidRDefault="00FB13DD" w:rsidP="00B62DA8">
      <w:pPr>
        <w:pStyle w:val="Balk3"/>
      </w:pPr>
      <w:bookmarkStart w:id="69" w:name="_Toc433372078"/>
      <w:r w:rsidRPr="00915960">
        <w:t>Tek bile</w:t>
      </w:r>
      <w:r w:rsidRPr="00915960">
        <w:rPr>
          <w:rFonts w:eastAsia="Times New Roman"/>
        </w:rPr>
        <w:t xml:space="preserve">şenli </w:t>
      </w:r>
      <w:r w:rsidR="00463A56" w:rsidRPr="00915960">
        <w:rPr>
          <w:rFonts w:eastAsia="Times New Roman"/>
        </w:rPr>
        <w:t>madde</w:t>
      </w:r>
      <w:bookmarkEnd w:id="69"/>
    </w:p>
    <w:p w:rsidR="001113AF" w:rsidRPr="00915960" w:rsidRDefault="001113AF" w:rsidP="002B1C00">
      <w:pPr>
        <w:tabs>
          <w:tab w:val="left" w:pos="9072"/>
          <w:tab w:val="left" w:pos="9214"/>
          <w:tab w:val="left" w:pos="9356"/>
        </w:tabs>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120"/>
        <w:gridCol w:w="2165"/>
        <w:gridCol w:w="2040"/>
        <w:gridCol w:w="2078"/>
      </w:tblGrid>
      <w:tr w:rsidR="00BE6EC0" w:rsidRPr="00915960">
        <w:trPr>
          <w:trHeight w:hRule="exact" w:val="384"/>
        </w:trPr>
        <w:tc>
          <w:tcPr>
            <w:tcW w:w="9403" w:type="dxa"/>
            <w:gridSpan w:val="4"/>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rFonts w:eastAsia="Times New Roman"/>
                <w:b/>
                <w:bCs/>
              </w:rPr>
              <w:t xml:space="preserve">Örnek: </w:t>
            </w:r>
            <w:r w:rsidRPr="00915960">
              <w:rPr>
                <w:rFonts w:eastAsia="Times New Roman"/>
              </w:rPr>
              <w:t xml:space="preserve">Tek bileşenli </w:t>
            </w:r>
            <w:r w:rsidR="00463A56" w:rsidRPr="00915960">
              <w:rPr>
                <w:rFonts w:eastAsia="Times New Roman"/>
              </w:rPr>
              <w:t>madde</w:t>
            </w:r>
          </w:p>
        </w:tc>
      </w:tr>
      <w:tr w:rsidR="00BE6EC0" w:rsidRPr="00915960">
        <w:trPr>
          <w:trHeight w:hRule="exact" w:val="350"/>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rFonts w:eastAsia="Times New Roman"/>
                <w:b/>
                <w:bCs/>
              </w:rPr>
              <w:t>İsim</w:t>
            </w:r>
          </w:p>
        </w:tc>
        <w:tc>
          <w:tcPr>
            <w:tcW w:w="6283"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1,2-dimetilbenzen</w:t>
            </w:r>
          </w:p>
        </w:tc>
      </w:tr>
      <w:tr w:rsidR="00BE6EC0" w:rsidRPr="00915960">
        <w:trPr>
          <w:trHeight w:hRule="exact" w:val="576"/>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Temel bile</w:t>
            </w:r>
            <w:r w:rsidRPr="00915960">
              <w:rPr>
                <w:rFonts w:eastAsia="Times New Roman"/>
                <w:b/>
                <w:bCs/>
              </w:rPr>
              <w:t>şen</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Tipik i</w:t>
            </w:r>
            <w:r w:rsidRPr="00915960">
              <w:rPr>
                <w:rFonts w:eastAsia="Times New Roman"/>
                <w:b/>
                <w:bCs/>
              </w:rPr>
              <w:t>çerik</w:t>
            </w:r>
          </w:p>
          <w:p w:rsidR="001113AF" w:rsidRPr="00915960" w:rsidRDefault="00FB13DD" w:rsidP="002B1C00">
            <w:pPr>
              <w:shd w:val="clear" w:color="auto" w:fill="FFFFFF"/>
              <w:tabs>
                <w:tab w:val="left" w:pos="9072"/>
                <w:tab w:val="left" w:pos="9214"/>
                <w:tab w:val="left" w:pos="9356"/>
              </w:tabs>
              <w:ind w:right="686"/>
              <w:jc w:val="center"/>
            </w:pPr>
            <w:r w:rsidRPr="00915960">
              <w:rPr>
                <w:b/>
                <w:bCs/>
              </w:rPr>
              <w:t>% (w/w)</w:t>
            </w: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Alt i</w:t>
            </w:r>
            <w:r w:rsidRPr="00915960">
              <w:rPr>
                <w:rFonts w:eastAsia="Times New Roman"/>
                <w:b/>
                <w:bCs/>
              </w:rPr>
              <w:t>çerik</w:t>
            </w:r>
          </w:p>
          <w:p w:rsidR="001113AF" w:rsidRPr="00915960" w:rsidRDefault="00FB13DD" w:rsidP="002B1C00">
            <w:pPr>
              <w:shd w:val="clear" w:color="auto" w:fill="FFFFFF"/>
              <w:tabs>
                <w:tab w:val="left" w:pos="9072"/>
                <w:tab w:val="left" w:pos="9214"/>
                <w:tab w:val="left" w:pos="9356"/>
              </w:tabs>
              <w:ind w:right="686"/>
              <w:jc w:val="center"/>
            </w:pPr>
            <w:r w:rsidRPr="00915960">
              <w:rPr>
                <w:b/>
                <w:bCs/>
              </w:rPr>
              <w:t>% (w/w)</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rFonts w:eastAsia="Times New Roman"/>
                <w:b/>
                <w:bCs/>
              </w:rPr>
              <w:t>Üst içerik % (w/w)</w:t>
            </w:r>
          </w:p>
        </w:tc>
      </w:tr>
      <w:tr w:rsidR="00BE6EC0" w:rsidRPr="00915960">
        <w:trPr>
          <w:trHeight w:hRule="exact" w:val="346"/>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1,2-dimetilbenzen</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91</w:t>
            </w: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88</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93</w:t>
            </w:r>
          </w:p>
        </w:tc>
      </w:tr>
      <w:tr w:rsidR="00BE6EC0" w:rsidRPr="00915960">
        <w:trPr>
          <w:trHeight w:hRule="exact" w:val="346"/>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030C9E" w:rsidP="002B1C00">
            <w:pPr>
              <w:shd w:val="clear" w:color="auto" w:fill="FFFFFF"/>
              <w:tabs>
                <w:tab w:val="left" w:pos="9072"/>
                <w:tab w:val="left" w:pos="9214"/>
                <w:tab w:val="left" w:pos="9356"/>
              </w:tabs>
              <w:ind w:right="686"/>
            </w:pPr>
            <w:r w:rsidRPr="00915960">
              <w:rPr>
                <w:b/>
                <w:bCs/>
              </w:rPr>
              <w:t>Safsızlıklar</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r>
      <w:tr w:rsidR="00BE6EC0" w:rsidRPr="00915960">
        <w:trPr>
          <w:trHeight w:hRule="exact" w:val="350"/>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1,3-dimetilbenzen</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5</w:t>
            </w: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2</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7</w:t>
            </w:r>
          </w:p>
        </w:tc>
      </w:tr>
      <w:tr w:rsidR="00BE6EC0" w:rsidRPr="00915960">
        <w:trPr>
          <w:trHeight w:hRule="exact" w:val="350"/>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1,4-dimetilbenzen</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2</w:t>
            </w: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0.5</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3</w:t>
            </w:r>
          </w:p>
        </w:tc>
      </w:tr>
      <w:tr w:rsidR="00BE6EC0" w:rsidRPr="00915960">
        <w:trPr>
          <w:trHeight w:hRule="exact" w:val="374"/>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su</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2</w:t>
            </w: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0.5</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3</w:t>
            </w:r>
          </w:p>
        </w:tc>
      </w:tr>
    </w:tbl>
    <w:p w:rsidR="004F0F08" w:rsidRPr="00915960" w:rsidRDefault="004F0F08" w:rsidP="002B1C00">
      <w:pPr>
        <w:shd w:val="clear" w:color="auto" w:fill="FFFFFF"/>
        <w:tabs>
          <w:tab w:val="left" w:pos="9072"/>
          <w:tab w:val="left" w:pos="9214"/>
          <w:tab w:val="left" w:pos="9356"/>
        </w:tabs>
        <w:ind w:right="3"/>
        <w:jc w:val="both"/>
        <w:rPr>
          <w:sz w:val="22"/>
          <w:szCs w:val="22"/>
        </w:rPr>
      </w:pPr>
    </w:p>
    <w:p w:rsidR="001113AF" w:rsidRDefault="00FB13DD" w:rsidP="002B1C00">
      <w:pPr>
        <w:shd w:val="clear" w:color="auto" w:fill="FFFFFF"/>
        <w:tabs>
          <w:tab w:val="left" w:pos="9072"/>
          <w:tab w:val="left" w:pos="9214"/>
          <w:tab w:val="left" w:pos="9356"/>
        </w:tabs>
        <w:ind w:right="3"/>
        <w:jc w:val="both"/>
        <w:rPr>
          <w:rFonts w:eastAsia="Times New Roman"/>
          <w:sz w:val="22"/>
          <w:szCs w:val="22"/>
        </w:rPr>
      </w:pPr>
      <w:r w:rsidRPr="00915960">
        <w:rPr>
          <w:sz w:val="22"/>
          <w:szCs w:val="22"/>
        </w:rPr>
        <w:t>B</w:t>
      </w:r>
      <w:r w:rsidRPr="00915960">
        <w:rPr>
          <w:rFonts w:eastAsia="Times New Roman"/>
          <w:sz w:val="22"/>
          <w:szCs w:val="22"/>
        </w:rPr>
        <w:t xml:space="preserve">ölüm 1.1’de </w:t>
      </w:r>
      <w:r w:rsidR="00463A56" w:rsidRPr="00915960">
        <w:rPr>
          <w:rFonts w:eastAsia="Times New Roman"/>
          <w:sz w:val="22"/>
          <w:szCs w:val="22"/>
        </w:rPr>
        <w:t>madde</w:t>
      </w:r>
      <w:r w:rsidRPr="00915960">
        <w:rPr>
          <w:rFonts w:eastAsia="Times New Roman"/>
          <w:sz w:val="22"/>
          <w:szCs w:val="22"/>
        </w:rPr>
        <w:t xml:space="preserve">nin ismi verilmektedir. Bu </w:t>
      </w:r>
      <w:r w:rsidR="00D91D35" w:rsidRPr="00915960">
        <w:rPr>
          <w:rFonts w:eastAsia="Times New Roman"/>
          <w:sz w:val="22"/>
          <w:szCs w:val="22"/>
        </w:rPr>
        <w:t>rehber</w:t>
      </w:r>
      <w:r w:rsidRPr="00915960">
        <w:rPr>
          <w:rFonts w:eastAsia="Times New Roman"/>
          <w:sz w:val="22"/>
          <w:szCs w:val="22"/>
        </w:rPr>
        <w:t xml:space="preserve">’ye göre bu </w:t>
      </w:r>
      <w:r w:rsidR="00463A56" w:rsidRPr="00915960">
        <w:rPr>
          <w:rFonts w:eastAsia="Times New Roman"/>
          <w:sz w:val="22"/>
          <w:szCs w:val="22"/>
        </w:rPr>
        <w:t>madde</w:t>
      </w:r>
      <w:r w:rsidRPr="00915960">
        <w:rPr>
          <w:rFonts w:eastAsia="Times New Roman"/>
          <w:sz w:val="22"/>
          <w:szCs w:val="22"/>
        </w:rPr>
        <w:t xml:space="preserve"> “1,2-dimetilbenzen” </w:t>
      </w:r>
      <w:r w:rsidRPr="00915960">
        <w:rPr>
          <w:rFonts w:eastAsia="Times New Roman"/>
          <w:spacing w:val="-1"/>
          <w:sz w:val="22"/>
          <w:szCs w:val="22"/>
        </w:rPr>
        <w:t xml:space="preserve">olarak isimlendirilen tek bileşenli bir </w:t>
      </w:r>
      <w:r w:rsidR="00463A56" w:rsidRPr="00915960">
        <w:rPr>
          <w:rFonts w:eastAsia="Times New Roman"/>
          <w:spacing w:val="-1"/>
          <w:sz w:val="22"/>
          <w:szCs w:val="22"/>
        </w:rPr>
        <w:t>madde</w:t>
      </w:r>
      <w:r w:rsidRPr="00915960">
        <w:rPr>
          <w:rFonts w:eastAsia="Times New Roman"/>
          <w:spacing w:val="-1"/>
          <w:sz w:val="22"/>
          <w:szCs w:val="22"/>
        </w:rPr>
        <w:t xml:space="preserve">dir. </w:t>
      </w:r>
      <w:r w:rsidR="00B62DA8">
        <w:rPr>
          <w:rFonts w:eastAsia="Times New Roman"/>
          <w:spacing w:val="-1"/>
          <w:sz w:val="22"/>
          <w:szCs w:val="22"/>
        </w:rPr>
        <w:t>KKS</w:t>
      </w:r>
      <w:r w:rsidRPr="00915960">
        <w:rPr>
          <w:rFonts w:eastAsia="Times New Roman"/>
          <w:spacing w:val="-1"/>
          <w:sz w:val="22"/>
          <w:szCs w:val="22"/>
        </w:rPr>
        <w:t xml:space="preserve">’de bunun anlamı, </w:t>
      </w:r>
      <w:r w:rsidR="00463A56" w:rsidRPr="00915960">
        <w:rPr>
          <w:rFonts w:eastAsia="Times New Roman"/>
          <w:spacing w:val="-1"/>
          <w:sz w:val="22"/>
          <w:szCs w:val="22"/>
        </w:rPr>
        <w:t>madde</w:t>
      </w:r>
      <w:r w:rsidRPr="00915960">
        <w:rPr>
          <w:rFonts w:eastAsia="Times New Roman"/>
          <w:spacing w:val="-1"/>
          <w:sz w:val="22"/>
          <w:szCs w:val="22"/>
        </w:rPr>
        <w:t xml:space="preserve"> veri dizisinin </w:t>
      </w:r>
      <w:r w:rsidRPr="00915960">
        <w:rPr>
          <w:rFonts w:eastAsia="Times New Roman"/>
          <w:sz w:val="22"/>
          <w:szCs w:val="22"/>
        </w:rPr>
        <w:t xml:space="preserve">Bölüm 1.1’de 1,2-dimetilbenzen Referans </w:t>
      </w:r>
      <w:r w:rsidR="00463A56" w:rsidRPr="00915960">
        <w:rPr>
          <w:rFonts w:eastAsia="Times New Roman"/>
          <w:sz w:val="22"/>
          <w:szCs w:val="22"/>
        </w:rPr>
        <w:t>madde</w:t>
      </w:r>
      <w:r w:rsidRPr="00915960">
        <w:rPr>
          <w:rFonts w:eastAsia="Times New Roman"/>
          <w:sz w:val="22"/>
          <w:szCs w:val="22"/>
        </w:rPr>
        <w:t>sine bağlanması gerektiğidir</w:t>
      </w:r>
      <w:r w:rsidR="00BF3A9D">
        <w:rPr>
          <w:rFonts w:eastAsia="Times New Roman"/>
          <w:sz w:val="22"/>
          <w:szCs w:val="22"/>
        </w:rPr>
        <w:t xml:space="preserve"> (Resim 8)</w:t>
      </w:r>
      <w:r w:rsidRPr="00915960">
        <w:rPr>
          <w:rFonts w:eastAsia="Times New Roman"/>
          <w:sz w:val="22"/>
          <w:szCs w:val="22"/>
        </w:rPr>
        <w:t>.</w:t>
      </w:r>
    </w:p>
    <w:p w:rsidR="00B62DA8" w:rsidRDefault="00B62DA8" w:rsidP="002B1C00">
      <w:pPr>
        <w:shd w:val="clear" w:color="auto" w:fill="FFFFFF"/>
        <w:tabs>
          <w:tab w:val="left" w:pos="9072"/>
          <w:tab w:val="left" w:pos="9214"/>
          <w:tab w:val="left" w:pos="9356"/>
        </w:tabs>
        <w:ind w:right="3"/>
        <w:jc w:val="both"/>
        <w:rPr>
          <w:rFonts w:eastAsia="Times New Roman"/>
          <w:sz w:val="22"/>
          <w:szCs w:val="22"/>
        </w:rPr>
      </w:pPr>
    </w:p>
    <w:p w:rsidR="00BF3A9D" w:rsidRDefault="00B62DA8" w:rsidP="00BF3A9D">
      <w:pPr>
        <w:keepNext/>
        <w:shd w:val="clear" w:color="auto" w:fill="FFFFFF"/>
        <w:tabs>
          <w:tab w:val="left" w:pos="9072"/>
          <w:tab w:val="left" w:pos="9214"/>
          <w:tab w:val="left" w:pos="9356"/>
        </w:tabs>
        <w:ind w:right="3"/>
        <w:jc w:val="both"/>
      </w:pPr>
      <w:r>
        <w:rPr>
          <w:noProof/>
        </w:rPr>
        <w:lastRenderedPageBreak/>
        <mc:AlternateContent>
          <mc:Choice Requires="wps">
            <w:drawing>
              <wp:anchor distT="0" distB="0" distL="114300" distR="114300" simplePos="0" relativeHeight="251986944" behindDoc="0" locked="0" layoutInCell="1" allowOverlap="1" wp14:anchorId="4ECC1611" wp14:editId="06777C4C">
                <wp:simplePos x="0" y="0"/>
                <wp:positionH relativeFrom="column">
                  <wp:posOffset>43180</wp:posOffset>
                </wp:positionH>
                <wp:positionV relativeFrom="paragraph">
                  <wp:posOffset>1397000</wp:posOffset>
                </wp:positionV>
                <wp:extent cx="1933575" cy="609600"/>
                <wp:effectExtent l="0" t="0" r="28575" b="19050"/>
                <wp:wrapNone/>
                <wp:docPr id="14" name="Oval 14"/>
                <wp:cNvGraphicFramePr/>
                <a:graphic xmlns:a="http://schemas.openxmlformats.org/drawingml/2006/main">
                  <a:graphicData uri="http://schemas.microsoft.com/office/word/2010/wordprocessingShape">
                    <wps:wsp>
                      <wps:cNvSpPr/>
                      <wps:spPr>
                        <a:xfrm>
                          <a:off x="0" y="0"/>
                          <a:ext cx="1933575" cy="6096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4" o:spid="_x0000_s1026" style="position:absolute;margin-left:3.4pt;margin-top:110pt;width:152.25pt;height:48pt;z-index:25198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" filled="f" strokecolor="red" strokeweight="2pt"/>
            </w:pict>
          </mc:Fallback>
        </mc:AlternateContent>
      </w:r>
      <w:r>
        <w:rPr>
          <w:noProof/>
        </w:rPr>
        <w:drawing>
          <wp:inline distT="0" distB="0" distL="0" distR="0" wp14:anchorId="30E8153A" wp14:editId="52830C97">
            <wp:extent cx="5762625" cy="3642360"/>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7.JPG"/>
                    <pic:cNvPicPr/>
                  </pic:nvPicPr>
                  <pic:blipFill>
                    <a:blip r:embed="rId41">
                      <a:extLst>
                        <a:ext uri="{28A0092B-C50C-407E-A947-70E740481C1C}">
                          <a14:useLocalDpi xmlns:a14="http://schemas.microsoft.com/office/drawing/2010/main" val="0"/>
                        </a:ext>
                      </a:extLst>
                    </a:blip>
                    <a:stretch>
                      <a:fillRect/>
                    </a:stretch>
                  </pic:blipFill>
                  <pic:spPr>
                    <a:xfrm>
                      <a:off x="0" y="0"/>
                      <a:ext cx="5762625" cy="3642360"/>
                    </a:xfrm>
                    <a:prstGeom prst="rect">
                      <a:avLst/>
                    </a:prstGeom>
                  </pic:spPr>
                </pic:pic>
              </a:graphicData>
            </a:graphic>
          </wp:inline>
        </w:drawing>
      </w:r>
    </w:p>
    <w:p w:rsidR="00B62DA8" w:rsidRPr="00915960" w:rsidRDefault="00BF3A9D" w:rsidP="00BF3A9D">
      <w:pPr>
        <w:pStyle w:val="ResimYazs"/>
        <w:jc w:val="both"/>
      </w:pPr>
      <w:bookmarkStart w:id="70" w:name="_Toc433372092"/>
      <w:r>
        <w:t xml:space="preserve">Resim </w:t>
      </w:r>
      <w:fldSimple w:instr=" SEQ Resim \* ARABIC ">
        <w:r w:rsidR="00C8759A">
          <w:rPr>
            <w:noProof/>
          </w:rPr>
          <w:t>8</w:t>
        </w:r>
      </w:fldSimple>
      <w:r>
        <w:t xml:space="preserve"> o-ksilen olarak seçilen referans madde</w:t>
      </w:r>
      <w:bookmarkEnd w:id="70"/>
    </w:p>
    <w:p w:rsidR="001113AF" w:rsidRPr="00915960" w:rsidRDefault="001113AF" w:rsidP="002B1C00">
      <w:pPr>
        <w:shd w:val="clear" w:color="auto" w:fill="FFFFFF"/>
        <w:tabs>
          <w:tab w:val="left" w:pos="9072"/>
          <w:tab w:val="left" w:pos="9214"/>
          <w:tab w:val="left" w:pos="9356"/>
        </w:tabs>
        <w:ind w:right="3"/>
        <w:jc w:val="both"/>
        <w:rPr>
          <w:rFonts w:ascii="Arial" w:hAnsi="Arial" w:cs="Arial"/>
          <w:sz w:val="24"/>
          <w:szCs w:val="24"/>
        </w:rPr>
      </w:pPr>
    </w:p>
    <w:p w:rsidR="001113AF" w:rsidRPr="00915960" w:rsidRDefault="001113AF" w:rsidP="002B1C00">
      <w:pPr>
        <w:shd w:val="clear" w:color="auto" w:fill="FFFFFF"/>
        <w:tabs>
          <w:tab w:val="left" w:pos="9072"/>
          <w:tab w:val="left" w:pos="9214"/>
          <w:tab w:val="left" w:pos="9356"/>
        </w:tabs>
        <w:ind w:right="3"/>
        <w:jc w:val="both"/>
        <w:rPr>
          <w:rFonts w:ascii="Arial" w:hAnsi="Arial" w:cs="Arial"/>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p>
    <w:p w:rsidR="001113AF" w:rsidRPr="00915960" w:rsidRDefault="00FB13DD" w:rsidP="002B1C00">
      <w:pPr>
        <w:shd w:val="clear" w:color="auto" w:fill="FFFFFF"/>
        <w:tabs>
          <w:tab w:val="left" w:pos="9072"/>
          <w:tab w:val="left" w:pos="9214"/>
          <w:tab w:val="left" w:pos="9356"/>
        </w:tabs>
        <w:ind w:right="3"/>
        <w:jc w:val="both"/>
        <w:rPr>
          <w:rFonts w:eastAsia="Times New Roman"/>
          <w:spacing w:val="-1"/>
          <w:sz w:val="22"/>
          <w:szCs w:val="22"/>
        </w:rPr>
      </w:pPr>
      <w:r w:rsidRPr="00915960">
        <w:rPr>
          <w:spacing w:val="-1"/>
          <w:sz w:val="22"/>
          <w:szCs w:val="22"/>
        </w:rPr>
        <w:t>B</w:t>
      </w:r>
      <w:r w:rsidRPr="00915960">
        <w:rPr>
          <w:rFonts w:eastAsia="Times New Roman"/>
          <w:spacing w:val="-1"/>
          <w:sz w:val="22"/>
          <w:szCs w:val="22"/>
        </w:rPr>
        <w:t xml:space="preserve">ölüm 1.2’de </w:t>
      </w:r>
      <w:r w:rsidR="00463A56" w:rsidRPr="00915960">
        <w:rPr>
          <w:rFonts w:eastAsia="Times New Roman"/>
          <w:spacing w:val="-1"/>
          <w:sz w:val="22"/>
          <w:szCs w:val="22"/>
        </w:rPr>
        <w:t>madde</w:t>
      </w:r>
      <w:r w:rsidRPr="00915960">
        <w:rPr>
          <w:rFonts w:eastAsia="Times New Roman"/>
          <w:spacing w:val="-1"/>
          <w:sz w:val="22"/>
          <w:szCs w:val="22"/>
        </w:rPr>
        <w:t xml:space="preserve">nin </w:t>
      </w:r>
      <w:r w:rsidR="00CD4B18" w:rsidRPr="00915960">
        <w:rPr>
          <w:rFonts w:eastAsia="Times New Roman"/>
          <w:spacing w:val="-1"/>
          <w:sz w:val="22"/>
          <w:szCs w:val="22"/>
        </w:rPr>
        <w:t xml:space="preserve">bileşimi </w:t>
      </w:r>
      <w:r w:rsidRPr="00915960">
        <w:rPr>
          <w:rFonts w:eastAsia="Times New Roman"/>
          <w:spacing w:val="-1"/>
          <w:sz w:val="22"/>
          <w:szCs w:val="22"/>
        </w:rPr>
        <w:t>tanımlanmaktadır</w:t>
      </w:r>
      <w:r w:rsidR="00BF3A9D">
        <w:rPr>
          <w:rFonts w:eastAsia="Times New Roman"/>
          <w:spacing w:val="-1"/>
          <w:sz w:val="22"/>
          <w:szCs w:val="22"/>
        </w:rPr>
        <w:t xml:space="preserve"> (Resim 9)</w:t>
      </w:r>
      <w:r w:rsidRPr="00915960">
        <w:rPr>
          <w:rFonts w:eastAsia="Times New Roman"/>
          <w:spacing w:val="-1"/>
          <w:sz w:val="22"/>
          <w:szCs w:val="22"/>
        </w:rPr>
        <w:t>:</w:t>
      </w:r>
    </w:p>
    <w:p w:rsidR="00477173" w:rsidRPr="00915960" w:rsidRDefault="00477173" w:rsidP="002B1C00">
      <w:pPr>
        <w:shd w:val="clear" w:color="auto" w:fill="FFFFFF"/>
        <w:tabs>
          <w:tab w:val="left" w:pos="9072"/>
          <w:tab w:val="left" w:pos="9214"/>
          <w:tab w:val="left" w:pos="9356"/>
        </w:tabs>
        <w:ind w:right="3"/>
        <w:jc w:val="both"/>
      </w:pPr>
    </w:p>
    <w:p w:rsidR="001113AF" w:rsidRPr="00915960" w:rsidRDefault="001113AF" w:rsidP="005A04C9">
      <w:pPr>
        <w:pStyle w:val="ListeParagraf"/>
        <w:numPr>
          <w:ilvl w:val="0"/>
          <w:numId w:val="25"/>
        </w:numPr>
        <w:shd w:val="clear" w:color="auto" w:fill="FFFFFF"/>
        <w:tabs>
          <w:tab w:val="left" w:pos="9072"/>
          <w:tab w:val="left" w:pos="9214"/>
          <w:tab w:val="left" w:pos="9356"/>
        </w:tabs>
        <w:ind w:right="3" w:hanging="720"/>
        <w:jc w:val="both"/>
      </w:pPr>
      <w:r w:rsidRPr="00915960">
        <w:rPr>
          <w:sz w:val="22"/>
          <w:szCs w:val="22"/>
        </w:rPr>
        <w:t>Safl</w:t>
      </w:r>
      <w:r w:rsidRPr="00915960">
        <w:rPr>
          <w:rFonts w:eastAsia="Times New Roman"/>
          <w:sz w:val="22"/>
          <w:szCs w:val="22"/>
        </w:rPr>
        <w:t>ık derecesi</w:t>
      </w:r>
    </w:p>
    <w:p w:rsidR="001113AF" w:rsidRPr="00915960" w:rsidRDefault="001113AF" w:rsidP="002B1C00">
      <w:pPr>
        <w:shd w:val="clear" w:color="auto" w:fill="FFFFFF"/>
        <w:tabs>
          <w:tab w:val="left" w:pos="9072"/>
          <w:tab w:val="left" w:pos="9214"/>
          <w:tab w:val="left" w:pos="9356"/>
        </w:tabs>
        <w:jc w:val="both"/>
        <w:rPr>
          <w:rFonts w:eastAsia="Times New Roman"/>
          <w:b/>
          <w:bCs/>
          <w:sz w:val="24"/>
          <w:szCs w:val="24"/>
        </w:rPr>
      </w:pPr>
      <w:r w:rsidRPr="00915960">
        <w:rPr>
          <w:sz w:val="24"/>
          <w:szCs w:val="24"/>
        </w:rPr>
        <w:t>Tek bile</w:t>
      </w:r>
      <w:r w:rsidRPr="00915960">
        <w:rPr>
          <w:rFonts w:eastAsia="Times New Roman"/>
          <w:sz w:val="24"/>
          <w:szCs w:val="24"/>
        </w:rPr>
        <w:t xml:space="preserve">şenli bir madde için temel bileşenin saflık derecesi (normal olarak </w:t>
      </w:r>
      <w:r w:rsidRPr="00915960">
        <w:rPr>
          <w:rFonts w:eastAsia="Times New Roman"/>
          <w:b/>
          <w:bCs/>
          <w:sz w:val="24"/>
          <w:szCs w:val="24"/>
        </w:rPr>
        <w:t xml:space="preserve">&gt; </w:t>
      </w:r>
      <w:r w:rsidRPr="00915960">
        <w:rPr>
          <w:rFonts w:eastAsia="Times New Roman"/>
          <w:sz w:val="24"/>
          <w:szCs w:val="24"/>
        </w:rPr>
        <w:t xml:space="preserve">80%) burada verilmelidir (üst ve alt limit). </w:t>
      </w:r>
    </w:p>
    <w:p w:rsidR="001113AF" w:rsidRPr="00915960" w:rsidRDefault="001113AF" w:rsidP="005A04C9">
      <w:pPr>
        <w:pStyle w:val="ListeParagraf"/>
        <w:numPr>
          <w:ilvl w:val="0"/>
          <w:numId w:val="25"/>
        </w:numPr>
        <w:shd w:val="clear" w:color="auto" w:fill="FFFFFF"/>
        <w:tabs>
          <w:tab w:val="left" w:pos="9072"/>
          <w:tab w:val="left" w:pos="9214"/>
          <w:tab w:val="left" w:pos="9356"/>
        </w:tabs>
        <w:ind w:right="3" w:hanging="720"/>
        <w:jc w:val="both"/>
        <w:rPr>
          <w:bCs/>
          <w:sz w:val="22"/>
          <w:szCs w:val="22"/>
        </w:rPr>
      </w:pPr>
      <w:r w:rsidRPr="00915960">
        <w:rPr>
          <w:bCs/>
          <w:sz w:val="22"/>
          <w:szCs w:val="22"/>
        </w:rPr>
        <w:t>Bileşenler</w:t>
      </w:r>
    </w:p>
    <w:p w:rsidR="001113AF" w:rsidRDefault="001113AF" w:rsidP="002B1C00">
      <w:pPr>
        <w:shd w:val="clear" w:color="auto" w:fill="FFFFFF"/>
        <w:tabs>
          <w:tab w:val="left" w:pos="9072"/>
          <w:tab w:val="left" w:pos="9214"/>
          <w:tab w:val="left" w:pos="9356"/>
        </w:tabs>
        <w:jc w:val="both"/>
        <w:rPr>
          <w:rFonts w:eastAsia="Times New Roman"/>
          <w:sz w:val="24"/>
          <w:szCs w:val="24"/>
        </w:rPr>
      </w:pPr>
      <w:r w:rsidRPr="00915960">
        <w:rPr>
          <w:spacing w:val="-1"/>
          <w:sz w:val="24"/>
          <w:szCs w:val="24"/>
        </w:rPr>
        <w:t>Tek bile</w:t>
      </w:r>
      <w:r w:rsidRPr="00915960">
        <w:rPr>
          <w:rFonts w:eastAsia="Times New Roman"/>
          <w:spacing w:val="-1"/>
          <w:sz w:val="24"/>
          <w:szCs w:val="24"/>
        </w:rPr>
        <w:t xml:space="preserve">şenli bir madde için kimyasal tanımlayıcılar (EC numarası ve EC ismi, CAS numarası ve </w:t>
      </w:r>
      <w:r w:rsidRPr="00915960">
        <w:rPr>
          <w:rFonts w:eastAsia="Times New Roman"/>
          <w:sz w:val="24"/>
          <w:szCs w:val="24"/>
        </w:rPr>
        <w:t>CAS ismi, IUPAC ismi) burada verilmelidir. Kimyasal kimlik, referans madde bağlantısıyla tanımlanmaktadır.</w:t>
      </w:r>
    </w:p>
    <w:p w:rsidR="00BF3A9D" w:rsidRDefault="00BF3A9D" w:rsidP="002B1C00">
      <w:pPr>
        <w:shd w:val="clear" w:color="auto" w:fill="FFFFFF"/>
        <w:tabs>
          <w:tab w:val="left" w:pos="9072"/>
          <w:tab w:val="left" w:pos="9214"/>
          <w:tab w:val="left" w:pos="9356"/>
        </w:tabs>
        <w:jc w:val="both"/>
        <w:rPr>
          <w:rFonts w:eastAsia="Times New Roman"/>
          <w:sz w:val="24"/>
          <w:szCs w:val="24"/>
        </w:rPr>
      </w:pPr>
    </w:p>
    <w:p w:rsidR="00BF3A9D" w:rsidRDefault="00BF3A9D" w:rsidP="00BF3A9D">
      <w:pPr>
        <w:keepNext/>
        <w:shd w:val="clear" w:color="auto" w:fill="FFFFFF"/>
        <w:tabs>
          <w:tab w:val="left" w:pos="9072"/>
          <w:tab w:val="left" w:pos="9214"/>
          <w:tab w:val="left" w:pos="9356"/>
        </w:tabs>
        <w:jc w:val="both"/>
      </w:pPr>
      <w:r>
        <w:rPr>
          <w:noProof/>
        </w:rPr>
        <w:lastRenderedPageBreak/>
        <w:drawing>
          <wp:inline distT="0" distB="0" distL="0" distR="0" wp14:anchorId="121425A4" wp14:editId="29F4BE93">
            <wp:extent cx="5762625" cy="3122698"/>
            <wp:effectExtent l="0" t="0" r="0" b="190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2625" cy="3122698"/>
                    </a:xfrm>
                    <a:prstGeom prst="rect">
                      <a:avLst/>
                    </a:prstGeom>
                  </pic:spPr>
                </pic:pic>
              </a:graphicData>
            </a:graphic>
          </wp:inline>
        </w:drawing>
      </w:r>
    </w:p>
    <w:p w:rsidR="00BF3A9D" w:rsidRPr="00915960" w:rsidRDefault="00BF3A9D" w:rsidP="00BF3A9D">
      <w:pPr>
        <w:pStyle w:val="ResimYazs"/>
        <w:jc w:val="both"/>
        <w:rPr>
          <w:sz w:val="24"/>
          <w:szCs w:val="24"/>
        </w:rPr>
      </w:pPr>
      <w:bookmarkStart w:id="71" w:name="_Toc433372093"/>
      <w:r>
        <w:t xml:space="preserve">Resim </w:t>
      </w:r>
      <w:fldSimple w:instr=" SEQ Resim \* ARABIC ">
        <w:r w:rsidR="00C8759A">
          <w:rPr>
            <w:noProof/>
          </w:rPr>
          <w:t>9</w:t>
        </w:r>
      </w:fldSimple>
      <w:r>
        <w:t xml:space="preserve"> 1.2 Madde bileşimi</w:t>
      </w:r>
      <w:bookmarkEnd w:id="71"/>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rFonts w:eastAsia="Times New Roman"/>
          <w:sz w:val="24"/>
          <w:szCs w:val="24"/>
        </w:rPr>
        <w:t xml:space="preserve">“Açıklama” alanı herhangi bir bilgi için kullanlabilir. </w:t>
      </w:r>
      <w:r w:rsidR="00477173" w:rsidRPr="00915960">
        <w:rPr>
          <w:rFonts w:eastAsia="Times New Roman"/>
          <w:sz w:val="24"/>
          <w:szCs w:val="24"/>
        </w:rPr>
        <w:t>%</w:t>
      </w:r>
      <w:r w:rsidRPr="00915960">
        <w:rPr>
          <w:rFonts w:eastAsia="Times New Roman"/>
          <w:sz w:val="24"/>
          <w:szCs w:val="24"/>
        </w:rPr>
        <w:t>80 kural</w:t>
      </w:r>
      <w:r w:rsidR="00CD4B18" w:rsidRPr="00915960">
        <w:rPr>
          <w:rFonts w:eastAsia="Times New Roman"/>
          <w:sz w:val="24"/>
          <w:szCs w:val="24"/>
        </w:rPr>
        <w:t>ı</w:t>
      </w:r>
      <w:r w:rsidRPr="00915960">
        <w:rPr>
          <w:rFonts w:eastAsia="Times New Roman"/>
          <w:sz w:val="24"/>
          <w:szCs w:val="24"/>
        </w:rPr>
        <w:t>ndan sapma yapılması halinde gerekçelendirme için kullanılmaldır (bakınız Bölüm 4.2.2).</w:t>
      </w:r>
    </w:p>
    <w:p w:rsidR="001113AF" w:rsidRPr="00915960" w:rsidRDefault="001113AF" w:rsidP="002B1C00">
      <w:pPr>
        <w:tabs>
          <w:tab w:val="left" w:pos="9072"/>
          <w:tab w:val="left" w:pos="9214"/>
          <w:tab w:val="left" w:pos="9356"/>
        </w:tabs>
        <w:rPr>
          <w:sz w:val="24"/>
          <w:szCs w:val="24"/>
        </w:rPr>
      </w:pPr>
    </w:p>
    <w:p w:rsidR="001113AF" w:rsidRPr="00915960" w:rsidRDefault="001113AF" w:rsidP="005A04C9">
      <w:pPr>
        <w:pStyle w:val="ListeParagraf"/>
        <w:numPr>
          <w:ilvl w:val="0"/>
          <w:numId w:val="25"/>
        </w:numPr>
        <w:shd w:val="clear" w:color="auto" w:fill="FFFFFF"/>
        <w:tabs>
          <w:tab w:val="left" w:pos="9072"/>
          <w:tab w:val="left" w:pos="9214"/>
          <w:tab w:val="left" w:pos="9356"/>
        </w:tabs>
        <w:rPr>
          <w:sz w:val="24"/>
          <w:szCs w:val="24"/>
        </w:rPr>
      </w:pPr>
      <w:r w:rsidRPr="00915960">
        <w:rPr>
          <w:sz w:val="24"/>
          <w:szCs w:val="24"/>
        </w:rPr>
        <w:t>Safsızlıklar</w:t>
      </w:r>
    </w:p>
    <w:p w:rsidR="00477173" w:rsidRPr="00915960" w:rsidRDefault="00477173" w:rsidP="002B1C00">
      <w:pPr>
        <w:pStyle w:val="ListeParagraf"/>
        <w:shd w:val="clear" w:color="auto" w:fill="FFFFFF"/>
        <w:tabs>
          <w:tab w:val="left" w:pos="9072"/>
          <w:tab w:val="left" w:pos="9214"/>
          <w:tab w:val="left" w:pos="9356"/>
        </w:tabs>
        <w:rPr>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 xml:space="preserve">&gt; %1 konsantrasyon oranında bulunan </w:t>
      </w:r>
      <w:r w:rsidR="00CD4B18" w:rsidRPr="00915960">
        <w:rPr>
          <w:rFonts w:eastAsia="Times New Roman"/>
          <w:sz w:val="24"/>
          <w:szCs w:val="24"/>
        </w:rPr>
        <w:t>s</w:t>
      </w:r>
      <w:r w:rsidRPr="00915960">
        <w:rPr>
          <w:rFonts w:eastAsia="Times New Roman"/>
          <w:sz w:val="24"/>
          <w:szCs w:val="24"/>
        </w:rPr>
        <w:t xml:space="preserve">afsızlıklar (ya da maddenin tanmlanması için ilgili görülüyorsa daha düşük herhangi bir konsantrasyon limitinin üzerinde) madde tanmlayıcılarnın en az birisiyle belirtilmelidir (EC numarası ve </w:t>
      </w:r>
      <w:r w:rsidR="00CD4B18" w:rsidRPr="00915960">
        <w:rPr>
          <w:rFonts w:eastAsia="Times New Roman"/>
          <w:sz w:val="24"/>
          <w:szCs w:val="24"/>
        </w:rPr>
        <w:t>EC</w:t>
      </w:r>
      <w:r w:rsidRPr="00915960">
        <w:rPr>
          <w:rFonts w:eastAsia="Times New Roman"/>
          <w:sz w:val="24"/>
          <w:szCs w:val="24"/>
        </w:rPr>
        <w:t xml:space="preserve"> ismi, CAS numarası ve CAS ismi, IUPAC ismi). Kimyasal kimlik, Referans madde bağlantısıyla tanmlanmaktadır. Her bir safsızlık konsantrasyoni (tipik konsantrasyon ve konsantrasyon aral</w:t>
      </w:r>
      <w:r w:rsidR="00CD4B18" w:rsidRPr="00915960">
        <w:rPr>
          <w:rFonts w:eastAsia="Times New Roman"/>
          <w:sz w:val="24"/>
          <w:szCs w:val="24"/>
        </w:rPr>
        <w:t>ığı</w:t>
      </w:r>
      <w:r w:rsidRPr="00915960">
        <w:rPr>
          <w:rFonts w:eastAsia="Times New Roman"/>
          <w:sz w:val="24"/>
          <w:szCs w:val="24"/>
        </w:rPr>
        <w:t>) ağırlık olarak % oran</w:t>
      </w:r>
      <w:r w:rsidR="00CD4B18" w:rsidRPr="00915960">
        <w:rPr>
          <w:rFonts w:eastAsia="Times New Roman"/>
          <w:sz w:val="24"/>
          <w:szCs w:val="24"/>
        </w:rPr>
        <w:t>ı</w:t>
      </w:r>
      <w:r w:rsidRPr="00915960">
        <w:rPr>
          <w:rFonts w:eastAsia="Times New Roman"/>
          <w:sz w:val="24"/>
          <w:szCs w:val="24"/>
        </w:rPr>
        <w:t>yla verilecektir.</w:t>
      </w:r>
    </w:p>
    <w:p w:rsidR="00477173" w:rsidRPr="00915960" w:rsidRDefault="00477173"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Eğer biliniyorsa, belirtilmemiş safsızlıkların sayısı ve toplam konsantrasyon</w:t>
      </w:r>
      <w:r w:rsidR="00CD4B18" w:rsidRPr="00915960">
        <w:rPr>
          <w:rFonts w:eastAsia="Times New Roman"/>
          <w:sz w:val="24"/>
          <w:szCs w:val="24"/>
        </w:rPr>
        <w:t>u</w:t>
      </w:r>
      <w:r w:rsidRPr="00915960">
        <w:rPr>
          <w:rFonts w:eastAsia="Times New Roman"/>
          <w:sz w:val="24"/>
          <w:szCs w:val="24"/>
        </w:rPr>
        <w:t>, toplam konsantrasyon</w:t>
      </w:r>
      <w:r w:rsidR="00CD4B18" w:rsidRPr="00915960">
        <w:rPr>
          <w:rFonts w:eastAsia="Times New Roman"/>
          <w:sz w:val="24"/>
          <w:szCs w:val="24"/>
        </w:rPr>
        <w:t>u</w:t>
      </w:r>
      <w:r w:rsidRPr="00915960">
        <w:rPr>
          <w:rFonts w:eastAsia="Times New Roman"/>
          <w:sz w:val="24"/>
          <w:szCs w:val="24"/>
        </w:rPr>
        <w:t xml:space="preserve">n </w:t>
      </w:r>
      <w:r w:rsidR="00CD4B18" w:rsidRPr="00915960">
        <w:rPr>
          <w:rFonts w:eastAsia="Times New Roman"/>
          <w:sz w:val="24"/>
          <w:szCs w:val="24"/>
        </w:rPr>
        <w:t>%</w:t>
      </w:r>
      <w:r w:rsidRPr="00915960">
        <w:rPr>
          <w:rFonts w:eastAsia="Times New Roman"/>
          <w:sz w:val="24"/>
          <w:szCs w:val="24"/>
        </w:rPr>
        <w:t>100’e tamamlanması için belirtilecektir.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5A04C9">
      <w:pPr>
        <w:pStyle w:val="ListeParagraf"/>
        <w:numPr>
          <w:ilvl w:val="0"/>
          <w:numId w:val="25"/>
        </w:numPr>
        <w:shd w:val="clear" w:color="auto" w:fill="FFFFFF"/>
        <w:tabs>
          <w:tab w:val="left" w:pos="9072"/>
          <w:tab w:val="left" w:pos="9214"/>
          <w:tab w:val="left" w:pos="9356"/>
        </w:tabs>
        <w:rPr>
          <w:sz w:val="24"/>
          <w:szCs w:val="24"/>
        </w:rPr>
      </w:pPr>
      <w:r w:rsidRPr="00915960">
        <w:rPr>
          <w:sz w:val="24"/>
          <w:szCs w:val="24"/>
        </w:rPr>
        <w:t>Katkı maddeleri</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 xml:space="preserve">Mevcut tüm katkı maddeleri kimyasal tanımlayıcılarla belirtilecektir (EC numarası ve </w:t>
      </w:r>
      <w:r w:rsidR="00CD4B18" w:rsidRPr="00915960">
        <w:rPr>
          <w:rFonts w:eastAsia="Times New Roman"/>
          <w:sz w:val="24"/>
          <w:szCs w:val="24"/>
        </w:rPr>
        <w:t>EC</w:t>
      </w:r>
      <w:r w:rsidRPr="00915960">
        <w:rPr>
          <w:rFonts w:eastAsia="Times New Roman"/>
          <w:sz w:val="24"/>
          <w:szCs w:val="24"/>
        </w:rPr>
        <w:t xml:space="preserve"> ismi, CAS numarası ve CAS ismi, IUPAC ismi). Kimyasal kimlik, Referans madde bağlantısıyla tanımlanmaktadır. Her bir safsızlık konsantrasyon</w:t>
      </w:r>
      <w:r w:rsidR="00CD4B18" w:rsidRPr="00915960">
        <w:rPr>
          <w:rFonts w:eastAsia="Times New Roman"/>
          <w:sz w:val="24"/>
          <w:szCs w:val="24"/>
        </w:rPr>
        <w:t>u</w:t>
      </w:r>
      <w:r w:rsidRPr="00915960">
        <w:rPr>
          <w:rFonts w:eastAsia="Times New Roman"/>
          <w:sz w:val="24"/>
          <w:szCs w:val="24"/>
        </w:rPr>
        <w:t xml:space="preserve"> (tipik konsantrasyon ve konsantrasyon aralığı) ağırlık olarak % oranıyla verilecektir.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477173" w:rsidRPr="00915960" w:rsidRDefault="00477173" w:rsidP="002B1C00">
      <w:pPr>
        <w:shd w:val="clear" w:color="auto" w:fill="FFFFFF"/>
        <w:tabs>
          <w:tab w:val="left" w:pos="9072"/>
          <w:tab w:val="left" w:pos="9214"/>
          <w:tab w:val="left" w:pos="9356"/>
        </w:tabs>
        <w:jc w:val="both"/>
        <w:rPr>
          <w:rFonts w:eastAsia="Times New Roman"/>
          <w:sz w:val="24"/>
          <w:szCs w:val="24"/>
        </w:rPr>
      </w:pPr>
    </w:p>
    <w:p w:rsidR="00477173" w:rsidRPr="00915960" w:rsidRDefault="00477173" w:rsidP="002B1C00">
      <w:pPr>
        <w:shd w:val="clear" w:color="auto" w:fill="FFFFFF"/>
        <w:tabs>
          <w:tab w:val="left" w:pos="9072"/>
          <w:tab w:val="left" w:pos="9214"/>
          <w:tab w:val="left" w:pos="9356"/>
        </w:tabs>
        <w:jc w:val="both"/>
        <w:rPr>
          <w:rFonts w:eastAsia="Times New Roman"/>
          <w:sz w:val="24"/>
          <w:szCs w:val="24"/>
        </w:rPr>
      </w:pPr>
    </w:p>
    <w:p w:rsidR="00477173" w:rsidRPr="00915960" w:rsidRDefault="00477173">
      <w:pPr>
        <w:widowControl/>
        <w:autoSpaceDE/>
        <w:autoSpaceDN/>
        <w:adjustRightInd/>
        <w:spacing w:after="200" w:line="276" w:lineRule="auto"/>
        <w:rPr>
          <w:rFonts w:eastAsia="Times New Roman"/>
          <w:sz w:val="24"/>
          <w:szCs w:val="24"/>
        </w:rPr>
      </w:pPr>
      <w:r w:rsidRPr="00915960">
        <w:rPr>
          <w:rFonts w:eastAsia="Times New Roman"/>
          <w:sz w:val="24"/>
          <w:szCs w:val="24"/>
        </w:rPr>
        <w:br w:type="page"/>
      </w:r>
    </w:p>
    <w:p w:rsidR="00477173" w:rsidRPr="00915960" w:rsidRDefault="00477173" w:rsidP="002B1C00">
      <w:pPr>
        <w:shd w:val="clear" w:color="auto" w:fill="FFFFFF"/>
        <w:tabs>
          <w:tab w:val="left" w:pos="9072"/>
          <w:tab w:val="left" w:pos="9214"/>
          <w:tab w:val="left" w:pos="9356"/>
        </w:tabs>
        <w:jc w:val="both"/>
        <w:rPr>
          <w:rFonts w:eastAsia="Times New Roman"/>
          <w:sz w:val="24"/>
          <w:szCs w:val="24"/>
        </w:rPr>
      </w:pPr>
    </w:p>
    <w:p w:rsidR="001113AF" w:rsidRPr="00915960" w:rsidRDefault="00BF3A9D" w:rsidP="00BF3A9D">
      <w:pPr>
        <w:pStyle w:val="Balk3"/>
      </w:pPr>
      <w:bookmarkStart w:id="72" w:name="_Toc433372079"/>
      <w:r>
        <w:rPr>
          <w:rFonts w:eastAsia="Times New Roman"/>
        </w:rPr>
        <w:t>Ç</w:t>
      </w:r>
      <w:r w:rsidR="00FB13DD" w:rsidRPr="00915960">
        <w:rPr>
          <w:rFonts w:eastAsia="Times New Roman"/>
        </w:rPr>
        <w:t xml:space="preserve">ok bileşenli </w:t>
      </w:r>
      <w:r w:rsidR="00463A56" w:rsidRPr="00915960">
        <w:rPr>
          <w:rFonts w:eastAsia="Times New Roman"/>
        </w:rPr>
        <w:t>madde</w:t>
      </w:r>
      <w:bookmarkEnd w:id="72"/>
    </w:p>
    <w:p w:rsidR="001113AF" w:rsidRPr="00915960" w:rsidRDefault="001113AF" w:rsidP="002B1C00">
      <w:pPr>
        <w:tabs>
          <w:tab w:val="left" w:pos="9072"/>
          <w:tab w:val="left" w:pos="9214"/>
          <w:tab w:val="left" w:pos="9356"/>
        </w:tabs>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120"/>
        <w:gridCol w:w="2165"/>
        <w:gridCol w:w="2040"/>
        <w:gridCol w:w="2078"/>
      </w:tblGrid>
      <w:tr w:rsidR="00BE6EC0" w:rsidRPr="00915960">
        <w:trPr>
          <w:trHeight w:hRule="exact" w:val="374"/>
        </w:trPr>
        <w:tc>
          <w:tcPr>
            <w:tcW w:w="9403" w:type="dxa"/>
            <w:gridSpan w:val="4"/>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rFonts w:eastAsia="Times New Roman"/>
                <w:b/>
                <w:bCs/>
              </w:rPr>
              <w:t xml:space="preserve">Örnek: Çok bileşenli </w:t>
            </w:r>
            <w:r w:rsidR="00463A56" w:rsidRPr="00915960">
              <w:rPr>
                <w:rFonts w:eastAsia="Times New Roman"/>
                <w:b/>
                <w:bCs/>
              </w:rPr>
              <w:t>madde</w:t>
            </w:r>
          </w:p>
        </w:tc>
      </w:tr>
      <w:tr w:rsidR="00BE6EC0" w:rsidRPr="00915960">
        <w:trPr>
          <w:trHeight w:hRule="exact" w:val="581"/>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rFonts w:eastAsia="Times New Roman"/>
                <w:b/>
                <w:bCs/>
              </w:rPr>
              <w:t>İsim</w:t>
            </w:r>
          </w:p>
        </w:tc>
        <w:tc>
          <w:tcPr>
            <w:tcW w:w="6283" w:type="dxa"/>
            <w:gridSpan w:val="3"/>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1,4-dimetilbenzen, 1,2-dimetilbenzen ve 1,3-dimetilbenzenin tepkime k</w:t>
            </w:r>
            <w:r w:rsidRPr="00915960">
              <w:rPr>
                <w:rFonts w:eastAsia="Times New Roman"/>
              </w:rPr>
              <w:t>ütlesi</w:t>
            </w:r>
          </w:p>
        </w:tc>
      </w:tr>
      <w:tr w:rsidR="00BE6EC0" w:rsidRPr="00915960">
        <w:trPr>
          <w:trHeight w:hRule="exact" w:val="581"/>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rPr>
              <w:t>Temel bile</w:t>
            </w:r>
            <w:r w:rsidRPr="00915960">
              <w:rPr>
                <w:rFonts w:eastAsia="Times New Roman"/>
                <w:b/>
                <w:bCs/>
              </w:rPr>
              <w:t>şenler</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rPr>
                <w:b/>
                <w:bCs/>
              </w:rPr>
              <w:t>Tipik i</w:t>
            </w:r>
            <w:r w:rsidRPr="00915960">
              <w:rPr>
                <w:rFonts w:eastAsia="Times New Roman"/>
                <w:b/>
                <w:bCs/>
              </w:rPr>
              <w:t>çerik</w:t>
            </w:r>
          </w:p>
          <w:p w:rsidR="001113AF" w:rsidRPr="00915960" w:rsidRDefault="00FB13DD" w:rsidP="002B1C00">
            <w:pPr>
              <w:shd w:val="clear" w:color="auto" w:fill="FFFFFF"/>
              <w:tabs>
                <w:tab w:val="left" w:pos="9072"/>
                <w:tab w:val="left" w:pos="9214"/>
                <w:tab w:val="left" w:pos="9356"/>
              </w:tabs>
              <w:ind w:right="686"/>
              <w:jc w:val="center"/>
            </w:pPr>
            <w:r w:rsidRPr="00915960">
              <w:rPr>
                <w:b/>
                <w:bCs/>
              </w:rPr>
              <w:t>% (</w:t>
            </w:r>
            <w:r w:rsidR="00CD4B18" w:rsidRPr="00915960">
              <w:rPr>
                <w:b/>
                <w:bCs/>
              </w:rPr>
              <w:t>a</w:t>
            </w:r>
            <w:r w:rsidRPr="00915960">
              <w:rPr>
                <w:b/>
                <w:bCs/>
              </w:rPr>
              <w:t>/</w:t>
            </w:r>
            <w:r w:rsidR="00CD4B18" w:rsidRPr="00915960">
              <w:rPr>
                <w:b/>
                <w:bCs/>
              </w:rPr>
              <w:t>a</w:t>
            </w:r>
            <w:r w:rsidRPr="00915960">
              <w:rPr>
                <w:b/>
                <w:bCs/>
              </w:rPr>
              <w:t>)</w:t>
            </w: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rPr>
                <w:b/>
                <w:bCs/>
              </w:rPr>
              <w:t>Alt i</w:t>
            </w:r>
            <w:r w:rsidRPr="00915960">
              <w:rPr>
                <w:rFonts w:eastAsia="Times New Roman"/>
                <w:b/>
                <w:bCs/>
              </w:rPr>
              <w:t>çerik</w:t>
            </w:r>
          </w:p>
          <w:p w:rsidR="001113AF" w:rsidRPr="00915960" w:rsidRDefault="00FB13DD" w:rsidP="002B1C00">
            <w:pPr>
              <w:shd w:val="clear" w:color="auto" w:fill="FFFFFF"/>
              <w:tabs>
                <w:tab w:val="left" w:pos="9072"/>
                <w:tab w:val="left" w:pos="9214"/>
                <w:tab w:val="left" w:pos="9356"/>
              </w:tabs>
              <w:ind w:right="686"/>
              <w:jc w:val="center"/>
            </w:pPr>
            <w:r w:rsidRPr="00915960">
              <w:rPr>
                <w:b/>
                <w:bCs/>
              </w:rPr>
              <w:t>% (</w:t>
            </w:r>
            <w:r w:rsidR="00CD4B18" w:rsidRPr="00915960">
              <w:rPr>
                <w:b/>
                <w:bCs/>
              </w:rPr>
              <w:t>a</w:t>
            </w:r>
            <w:r w:rsidRPr="00915960">
              <w:rPr>
                <w:b/>
                <w:bCs/>
              </w:rPr>
              <w:t>/</w:t>
            </w:r>
            <w:r w:rsidR="00CD4B18" w:rsidRPr="00915960">
              <w:rPr>
                <w:b/>
                <w:bCs/>
              </w:rPr>
              <w:t>a</w:t>
            </w:r>
            <w:r w:rsidRPr="00915960">
              <w:rPr>
                <w:b/>
                <w:bCs/>
              </w:rPr>
              <w:t>)</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rPr>
                <w:rFonts w:eastAsia="Times New Roman"/>
                <w:b/>
                <w:bCs/>
              </w:rPr>
            </w:pPr>
            <w:r w:rsidRPr="00915960">
              <w:rPr>
                <w:rFonts w:eastAsia="Times New Roman"/>
                <w:b/>
                <w:bCs/>
              </w:rPr>
              <w:t xml:space="preserve">Üst içerik </w:t>
            </w:r>
          </w:p>
          <w:p w:rsidR="001113AF" w:rsidRPr="00915960" w:rsidRDefault="00FB13DD" w:rsidP="002B1C00">
            <w:pPr>
              <w:shd w:val="clear" w:color="auto" w:fill="FFFFFF"/>
              <w:tabs>
                <w:tab w:val="left" w:pos="9072"/>
                <w:tab w:val="left" w:pos="9214"/>
                <w:tab w:val="left" w:pos="9356"/>
              </w:tabs>
              <w:ind w:right="686"/>
              <w:jc w:val="center"/>
            </w:pPr>
            <w:r w:rsidRPr="00915960">
              <w:rPr>
                <w:rFonts w:eastAsia="Times New Roman"/>
                <w:b/>
                <w:bCs/>
              </w:rPr>
              <w:t>% (</w:t>
            </w:r>
            <w:r w:rsidR="00CD4B18" w:rsidRPr="00915960">
              <w:rPr>
                <w:rFonts w:eastAsia="Times New Roman"/>
                <w:b/>
                <w:bCs/>
              </w:rPr>
              <w:t>a</w:t>
            </w:r>
            <w:r w:rsidRPr="00915960">
              <w:rPr>
                <w:rFonts w:eastAsia="Times New Roman"/>
                <w:b/>
                <w:bCs/>
              </w:rPr>
              <w:t>/</w:t>
            </w:r>
            <w:r w:rsidR="00CD4B18" w:rsidRPr="00915960">
              <w:rPr>
                <w:rFonts w:eastAsia="Times New Roman"/>
                <w:b/>
                <w:bCs/>
              </w:rPr>
              <w:t>a</w:t>
            </w:r>
            <w:r w:rsidRPr="00915960">
              <w:rPr>
                <w:rFonts w:eastAsia="Times New Roman"/>
                <w:b/>
                <w:bCs/>
              </w:rPr>
              <w:t>)</w:t>
            </w:r>
          </w:p>
        </w:tc>
      </w:tr>
      <w:tr w:rsidR="00BE6EC0" w:rsidRPr="00915960">
        <w:trPr>
          <w:trHeight w:hRule="exact" w:val="350"/>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1,4-Dimetilbenzern</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35</w:t>
            </w: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30</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40</w:t>
            </w:r>
          </w:p>
        </w:tc>
      </w:tr>
      <w:tr w:rsidR="00BE6EC0" w:rsidRPr="00915960">
        <w:trPr>
          <w:trHeight w:hRule="exact" w:val="346"/>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1,2-Dimetilbenzen</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30</w:t>
            </w: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25</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35</w:t>
            </w:r>
          </w:p>
        </w:tc>
      </w:tr>
      <w:tr w:rsidR="00BE6EC0" w:rsidRPr="00915960">
        <w:trPr>
          <w:trHeight w:hRule="exact" w:val="346"/>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1,3-Dimetilbenzen</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25</w:t>
            </w: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20</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30</w:t>
            </w:r>
          </w:p>
        </w:tc>
      </w:tr>
      <w:tr w:rsidR="00BE6EC0" w:rsidRPr="00915960">
        <w:trPr>
          <w:trHeight w:hRule="exact" w:val="350"/>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030C9E" w:rsidP="002B1C00">
            <w:pPr>
              <w:shd w:val="clear" w:color="auto" w:fill="FFFFFF"/>
              <w:tabs>
                <w:tab w:val="left" w:pos="9072"/>
                <w:tab w:val="left" w:pos="9214"/>
                <w:tab w:val="left" w:pos="9356"/>
              </w:tabs>
              <w:ind w:right="686"/>
            </w:pPr>
            <w:r w:rsidRPr="00915960">
              <w:rPr>
                <w:b/>
                <w:bCs/>
              </w:rPr>
              <w:t>Safsızlıklar</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1113AF" w:rsidP="002B1C00">
            <w:pPr>
              <w:shd w:val="clear" w:color="auto" w:fill="FFFFFF"/>
              <w:tabs>
                <w:tab w:val="left" w:pos="9072"/>
                <w:tab w:val="left" w:pos="9214"/>
                <w:tab w:val="left" w:pos="9356"/>
              </w:tabs>
              <w:ind w:right="686"/>
            </w:pPr>
          </w:p>
        </w:tc>
      </w:tr>
      <w:tr w:rsidR="00BE6EC0" w:rsidRPr="00915960">
        <w:trPr>
          <w:trHeight w:hRule="exact" w:val="379"/>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su</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10</w:t>
            </w: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t>5</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jc w:val="center"/>
            </w:pPr>
            <w:r w:rsidRPr="00915960">
              <w:t>12</w:t>
            </w:r>
          </w:p>
        </w:tc>
      </w:tr>
    </w:tbl>
    <w:p w:rsidR="00477173" w:rsidRPr="00915960" w:rsidRDefault="00477173"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Bu rehber</w:t>
      </w:r>
      <w:r w:rsidR="00FD3331" w:rsidRPr="00915960">
        <w:rPr>
          <w:rFonts w:eastAsia="Times New Roman"/>
          <w:sz w:val="24"/>
          <w:szCs w:val="24"/>
        </w:rPr>
        <w:t>e</w:t>
      </w:r>
      <w:r w:rsidRPr="00915960">
        <w:rPr>
          <w:rFonts w:eastAsia="Times New Roman"/>
          <w:sz w:val="24"/>
          <w:szCs w:val="24"/>
        </w:rPr>
        <w:t xml:space="preserve"> göre söz konusu madde, “1,4-dimetilbenzen, 1,2-dimetilbenzen ve 1,3-dimetilbenzenin tepkime kütlesi” olarak isimlendirilen ve üç temel bileşeni bulunan çok bileşenli bir maddedir. Su, </w:t>
      </w:r>
      <w:r w:rsidRPr="00915960">
        <w:rPr>
          <w:rFonts w:eastAsia="Times New Roman"/>
          <w:spacing w:val="-1"/>
          <w:sz w:val="24"/>
          <w:szCs w:val="24"/>
        </w:rPr>
        <w:t xml:space="preserve">maddeden daha fazla ayrıştırılamayan bir artıktır ve temel bir bileşen olarak değil de bir safsızlık olarak </w:t>
      </w:r>
      <w:r w:rsidRPr="00915960">
        <w:rPr>
          <w:rFonts w:eastAsia="Times New Roman"/>
          <w:sz w:val="24"/>
          <w:szCs w:val="24"/>
        </w:rPr>
        <w:t>kabul edilmelidir.</w:t>
      </w:r>
    </w:p>
    <w:p w:rsidR="001113AF" w:rsidRPr="00915960" w:rsidRDefault="00FD3331" w:rsidP="002B1C00">
      <w:pPr>
        <w:shd w:val="clear" w:color="auto" w:fill="FFFFFF"/>
        <w:tabs>
          <w:tab w:val="left" w:pos="9072"/>
          <w:tab w:val="left" w:pos="9214"/>
          <w:tab w:val="left" w:pos="9356"/>
        </w:tabs>
        <w:ind w:right="3"/>
        <w:jc w:val="both"/>
        <w:rPr>
          <w:rFonts w:eastAsia="Times New Roman"/>
          <w:spacing w:val="-1"/>
          <w:sz w:val="24"/>
          <w:szCs w:val="24"/>
        </w:rPr>
      </w:pPr>
      <w:r w:rsidRPr="00915960">
        <w:rPr>
          <w:sz w:val="24"/>
          <w:szCs w:val="24"/>
        </w:rPr>
        <w:t>KKS</w:t>
      </w:r>
      <w:r w:rsidR="001113AF" w:rsidRPr="00915960">
        <w:rPr>
          <w:rFonts w:eastAsia="Times New Roman"/>
          <w:sz w:val="24"/>
          <w:szCs w:val="24"/>
        </w:rPr>
        <w:t>’de bunun anlamı, madde veri dizisinin “1,4-dimetilbenzen, 1,2-dimetilbenzen ve 1,3-</w:t>
      </w:r>
      <w:r w:rsidR="001113AF" w:rsidRPr="00915960">
        <w:rPr>
          <w:rFonts w:eastAsia="Times New Roman"/>
          <w:spacing w:val="-1"/>
          <w:sz w:val="24"/>
          <w:szCs w:val="24"/>
        </w:rPr>
        <w:t>dimetilbenzenin tepkime kütlesi” Referans maddesine bağlanması gerektiğidir (bakınız Bölüm 1.1).</w:t>
      </w:r>
    </w:p>
    <w:p w:rsidR="001113AF" w:rsidRPr="00915960" w:rsidRDefault="001113AF"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pacing w:val="-1"/>
          <w:sz w:val="24"/>
          <w:szCs w:val="24"/>
        </w:rPr>
        <w:t>Her bir bile</w:t>
      </w:r>
      <w:r w:rsidRPr="00915960">
        <w:rPr>
          <w:rFonts w:eastAsia="Times New Roman"/>
          <w:spacing w:val="-1"/>
          <w:sz w:val="24"/>
          <w:szCs w:val="24"/>
        </w:rPr>
        <w:t xml:space="preserve">şen, katkı maddesi, safsızlık, kimyasal kimlik, tipik konsantrasyon ve konsantrasyon aralığı Bölüm 1.2’de </w:t>
      </w:r>
      <w:r w:rsidRPr="00915960">
        <w:rPr>
          <w:rFonts w:eastAsia="Times New Roman"/>
          <w:sz w:val="24"/>
          <w:szCs w:val="24"/>
        </w:rPr>
        <w:t>belirtilmektedir. Kimyasal kimlik, Referans madde bağlantısıyla tanımlanmaktadır.</w:t>
      </w:r>
    </w:p>
    <w:p w:rsidR="00477173" w:rsidRPr="00915960" w:rsidRDefault="00477173" w:rsidP="002B1C00">
      <w:pPr>
        <w:shd w:val="clear" w:color="auto" w:fill="FFFFFF"/>
        <w:tabs>
          <w:tab w:val="left" w:pos="9072"/>
          <w:tab w:val="left" w:pos="9214"/>
          <w:tab w:val="left" w:pos="9356"/>
        </w:tabs>
        <w:ind w:right="686"/>
        <w:rPr>
          <w:sz w:val="24"/>
          <w:szCs w:val="24"/>
        </w:rPr>
      </w:pPr>
    </w:p>
    <w:p w:rsidR="001113AF" w:rsidRPr="00915960" w:rsidRDefault="001113AF" w:rsidP="002B1C00">
      <w:pPr>
        <w:tabs>
          <w:tab w:val="left" w:pos="9072"/>
          <w:tab w:val="left" w:pos="9214"/>
          <w:tab w:val="left" w:pos="9356"/>
        </w:tabs>
        <w:ind w:right="686"/>
        <w:rPr>
          <w:sz w:val="24"/>
          <w:szCs w:val="24"/>
        </w:rPr>
      </w:pPr>
    </w:p>
    <w:p w:rsidR="00BE6EC0" w:rsidRPr="00915960" w:rsidRDefault="00BE6EC0">
      <w:pPr>
        <w:framePr w:h="4896" w:hSpace="10080" w:wrap="notBeside" w:vAnchor="text" w:hAnchor="margin" w:x="1" w:y="1"/>
        <w:tabs>
          <w:tab w:val="left" w:pos="9072"/>
          <w:tab w:val="left" w:pos="9214"/>
          <w:tab w:val="left" w:pos="9356"/>
        </w:tabs>
        <w:ind w:right="686"/>
        <w:rPr>
          <w:rFonts w:ascii="Arial" w:hAnsi="Arial" w:cs="Arial"/>
          <w:sz w:val="24"/>
          <w:szCs w:val="24"/>
        </w:rPr>
        <w:sectPr w:rsidR="00BE6EC0" w:rsidRPr="00915960" w:rsidSect="006A0110">
          <w:type w:val="continuous"/>
          <w:pgSz w:w="11909" w:h="16834"/>
          <w:pgMar w:top="1417" w:right="1417" w:bottom="1417" w:left="1417" w:header="708" w:footer="708" w:gutter="0"/>
          <w:cols w:space="708"/>
          <w:noEndnote/>
        </w:sectPr>
      </w:pPr>
    </w:p>
    <w:p w:rsidR="001113AF" w:rsidRPr="00915960" w:rsidRDefault="001113AF" w:rsidP="002B1C00">
      <w:pPr>
        <w:tabs>
          <w:tab w:val="left" w:pos="9072"/>
          <w:tab w:val="left" w:pos="9214"/>
          <w:tab w:val="left" w:pos="9356"/>
        </w:tabs>
        <w:ind w:right="686"/>
        <w:rPr>
          <w:rFonts w:ascii="Arial" w:hAnsi="Arial" w:cs="Arial"/>
          <w:sz w:val="2"/>
          <w:szCs w:val="2"/>
        </w:rPr>
      </w:pPr>
    </w:p>
    <w:p w:rsidR="001113AF" w:rsidRDefault="00FB13DD" w:rsidP="00BF3A9D">
      <w:pPr>
        <w:pStyle w:val="Balk3"/>
        <w:rPr>
          <w:rFonts w:eastAsia="Times New Roman"/>
        </w:rPr>
      </w:pPr>
      <w:bookmarkStart w:id="73" w:name="_Toc433372080"/>
      <w:r w:rsidRPr="00915960">
        <w:t xml:space="preserve">Kimyasal </w:t>
      </w:r>
      <w:r w:rsidR="00BF3A9D">
        <w:t>kompozisyonu</w:t>
      </w:r>
      <w:r w:rsidRPr="00915960">
        <w:rPr>
          <w:rFonts w:eastAsia="Times New Roman"/>
        </w:rPr>
        <w:t xml:space="preserve"> ve diğer tanımlayıcılarla tanımlanan </w:t>
      </w:r>
      <w:r w:rsidR="00463A56" w:rsidRPr="00915960">
        <w:rPr>
          <w:rFonts w:eastAsia="Times New Roman"/>
        </w:rPr>
        <w:t>madde</w:t>
      </w:r>
      <w:r w:rsidRPr="00915960">
        <w:rPr>
          <w:rFonts w:eastAsia="Times New Roman"/>
        </w:rPr>
        <w:t>ler</w:t>
      </w:r>
      <w:bookmarkEnd w:id="73"/>
    </w:p>
    <w:p w:rsidR="00BF3A9D" w:rsidRPr="00BF3A9D" w:rsidRDefault="00BF3A9D" w:rsidP="00BF3A9D">
      <w:pPr>
        <w:rPr>
          <w:lang w:val="en-US"/>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Baz</w:t>
      </w:r>
      <w:r w:rsidRPr="00915960">
        <w:rPr>
          <w:rFonts w:eastAsia="Times New Roman"/>
          <w:sz w:val="24"/>
          <w:szCs w:val="24"/>
        </w:rPr>
        <w:t>ı durumlarda, maddenin benzersiz bir şekilde tanımlanabilmesi için bazı diğer temel tanımlayıcılara ihtiyaç duyulmaktadır (bakınız Bölüm 4.2.4). Bu ek parametreler, tür dahilindeki tüm maddeler için farklıdır. Ancak söz konusu ek parametreler, maddenin tanımlanması için büyük önem ta</w:t>
      </w:r>
      <w:r w:rsidR="00BF3A9D">
        <w:rPr>
          <w:rFonts w:eastAsia="Times New Roman"/>
          <w:sz w:val="24"/>
          <w:szCs w:val="24"/>
        </w:rPr>
        <w:t>ş</w:t>
      </w:r>
      <w:r w:rsidRPr="00915960">
        <w:rPr>
          <w:rFonts w:eastAsia="Times New Roman"/>
          <w:sz w:val="24"/>
          <w:szCs w:val="24"/>
        </w:rPr>
        <w:t xml:space="preserve">ımaktadır. Örneğin mineraller için, mineralojik yapı ile kristal yapının karakteristik fiziksel ve kimyasal özelliklerle </w:t>
      </w:r>
      <w:r w:rsidRPr="00915960">
        <w:rPr>
          <w:rFonts w:eastAsia="Times New Roman"/>
          <w:spacing w:val="-1"/>
          <w:sz w:val="24"/>
          <w:szCs w:val="24"/>
        </w:rPr>
        <w:t xml:space="preserve">onaylanarak tanımlanabilmesi için, element yapısının </w:t>
      </w:r>
      <w:r w:rsidR="00FD3331" w:rsidRPr="00915960">
        <w:rPr>
          <w:rFonts w:eastAsia="Times New Roman"/>
          <w:spacing w:val="-1"/>
          <w:sz w:val="24"/>
          <w:szCs w:val="24"/>
        </w:rPr>
        <w:t xml:space="preserve">spektroskopik </w:t>
      </w:r>
      <w:r w:rsidRPr="00915960">
        <w:rPr>
          <w:rFonts w:eastAsia="Times New Roman"/>
          <w:spacing w:val="-1"/>
          <w:sz w:val="24"/>
          <w:szCs w:val="24"/>
        </w:rPr>
        <w:t xml:space="preserve">bilgiyle birleştirilmesi önemlidir (ayrıca bakınız, Bölüm </w:t>
      </w:r>
      <w:r w:rsidRPr="00915960">
        <w:rPr>
          <w:rFonts w:eastAsia="Times New Roman"/>
          <w:sz w:val="24"/>
          <w:szCs w:val="24"/>
        </w:rPr>
        <w:t>7.3’deki örnek).</w:t>
      </w:r>
    </w:p>
    <w:p w:rsidR="001113AF" w:rsidRPr="00915960" w:rsidRDefault="001113AF" w:rsidP="002B1C00">
      <w:pPr>
        <w:shd w:val="clear" w:color="auto" w:fill="FFFFFF"/>
        <w:tabs>
          <w:tab w:val="left" w:pos="9072"/>
          <w:tab w:val="left" w:pos="9214"/>
          <w:tab w:val="left" w:pos="9356"/>
        </w:tabs>
        <w:jc w:val="both"/>
        <w:rPr>
          <w:spacing w:val="-1"/>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pacing w:val="-1"/>
          <w:sz w:val="24"/>
          <w:szCs w:val="24"/>
        </w:rPr>
        <w:t>A</w:t>
      </w:r>
      <w:r w:rsidRPr="00915960">
        <w:rPr>
          <w:rFonts w:eastAsia="Times New Roman"/>
          <w:spacing w:val="-1"/>
          <w:sz w:val="24"/>
          <w:szCs w:val="24"/>
        </w:rPr>
        <w:t>şa</w:t>
      </w:r>
      <w:r w:rsidR="00FD3331" w:rsidRPr="00915960">
        <w:rPr>
          <w:rFonts w:eastAsia="Times New Roman"/>
          <w:spacing w:val="-1"/>
          <w:sz w:val="24"/>
          <w:szCs w:val="24"/>
        </w:rPr>
        <w:t>ğı</w:t>
      </w:r>
      <w:r w:rsidRPr="00915960">
        <w:rPr>
          <w:rFonts w:eastAsia="Times New Roman"/>
          <w:spacing w:val="-1"/>
          <w:sz w:val="24"/>
          <w:szCs w:val="24"/>
        </w:rPr>
        <w:t>dakiler gibi fiz</w:t>
      </w:r>
      <w:r w:rsidR="00FD3331" w:rsidRPr="00915960">
        <w:rPr>
          <w:rFonts w:eastAsia="Times New Roman"/>
          <w:spacing w:val="-1"/>
          <w:sz w:val="24"/>
          <w:szCs w:val="24"/>
        </w:rPr>
        <w:t>iko</w:t>
      </w:r>
      <w:r w:rsidRPr="00915960">
        <w:rPr>
          <w:rFonts w:eastAsia="Times New Roman"/>
          <w:spacing w:val="-1"/>
          <w:sz w:val="24"/>
          <w:szCs w:val="24"/>
        </w:rPr>
        <w:t>-kimyasal özellikler:</w:t>
      </w:r>
    </w:p>
    <w:p w:rsidR="001113AF" w:rsidRPr="00915960" w:rsidRDefault="001113AF" w:rsidP="005A04C9">
      <w:pPr>
        <w:pStyle w:val="ListeParagraf"/>
        <w:numPr>
          <w:ilvl w:val="0"/>
          <w:numId w:val="26"/>
        </w:numPr>
        <w:shd w:val="clear" w:color="auto" w:fill="FFFFFF"/>
        <w:tabs>
          <w:tab w:val="left" w:pos="9072"/>
          <w:tab w:val="left" w:pos="9214"/>
          <w:tab w:val="left" w:pos="9356"/>
        </w:tabs>
        <w:ind w:right="686"/>
      </w:pPr>
      <w:r w:rsidRPr="00915960">
        <w:rPr>
          <w:spacing w:val="-2"/>
          <w:sz w:val="22"/>
          <w:szCs w:val="22"/>
        </w:rPr>
        <w:t>Kristal yap</w:t>
      </w:r>
      <w:r w:rsidRPr="00915960">
        <w:rPr>
          <w:rFonts w:eastAsia="Times New Roman"/>
          <w:spacing w:val="-2"/>
          <w:sz w:val="22"/>
          <w:szCs w:val="22"/>
        </w:rPr>
        <w:t>ı (X ış</w:t>
      </w:r>
      <w:r w:rsidR="00FD3331" w:rsidRPr="00915960">
        <w:rPr>
          <w:rFonts w:eastAsia="Times New Roman"/>
          <w:spacing w:val="-2"/>
          <w:sz w:val="22"/>
          <w:szCs w:val="22"/>
        </w:rPr>
        <w:t>ınımı d</w:t>
      </w:r>
      <w:r w:rsidRPr="00915960">
        <w:rPr>
          <w:rFonts w:eastAsia="Times New Roman"/>
          <w:spacing w:val="-2"/>
          <w:sz w:val="22"/>
          <w:szCs w:val="22"/>
        </w:rPr>
        <w:t>ifraksiyonuyla görüntülendiği şekilde)</w:t>
      </w:r>
    </w:p>
    <w:p w:rsidR="001113AF" w:rsidRPr="00915960" w:rsidRDefault="001113AF" w:rsidP="005A04C9">
      <w:pPr>
        <w:pStyle w:val="ListeParagraf"/>
        <w:numPr>
          <w:ilvl w:val="0"/>
          <w:numId w:val="26"/>
        </w:numPr>
        <w:shd w:val="clear" w:color="auto" w:fill="FFFFFF"/>
        <w:tabs>
          <w:tab w:val="left" w:pos="9072"/>
          <w:tab w:val="left" w:pos="9214"/>
          <w:tab w:val="left" w:pos="9356"/>
        </w:tabs>
        <w:ind w:right="686"/>
      </w:pPr>
      <w:r w:rsidRPr="00915960">
        <w:rPr>
          <w:rFonts w:eastAsia="Times New Roman"/>
          <w:spacing w:val="-3"/>
          <w:sz w:val="22"/>
          <w:szCs w:val="22"/>
        </w:rPr>
        <w:t>şekil</w:t>
      </w:r>
    </w:p>
    <w:p w:rsidR="001113AF" w:rsidRPr="00915960" w:rsidRDefault="001113AF" w:rsidP="005A04C9">
      <w:pPr>
        <w:pStyle w:val="ListeParagraf"/>
        <w:numPr>
          <w:ilvl w:val="0"/>
          <w:numId w:val="26"/>
        </w:numPr>
        <w:shd w:val="clear" w:color="auto" w:fill="FFFFFF"/>
        <w:tabs>
          <w:tab w:val="left" w:pos="9072"/>
          <w:tab w:val="left" w:pos="9214"/>
          <w:tab w:val="left" w:pos="9356"/>
        </w:tabs>
        <w:ind w:right="686"/>
      </w:pPr>
      <w:r w:rsidRPr="00915960">
        <w:rPr>
          <w:spacing w:val="-3"/>
          <w:sz w:val="22"/>
          <w:szCs w:val="22"/>
        </w:rPr>
        <w:t>Sertlik</w:t>
      </w:r>
    </w:p>
    <w:p w:rsidR="001113AF" w:rsidRPr="00915960" w:rsidRDefault="001113AF" w:rsidP="005A04C9">
      <w:pPr>
        <w:pStyle w:val="ListeParagraf"/>
        <w:numPr>
          <w:ilvl w:val="0"/>
          <w:numId w:val="26"/>
        </w:numPr>
        <w:shd w:val="clear" w:color="auto" w:fill="FFFFFF"/>
        <w:tabs>
          <w:tab w:val="left" w:pos="9072"/>
          <w:tab w:val="left" w:pos="9214"/>
          <w:tab w:val="left" w:pos="9356"/>
        </w:tabs>
        <w:ind w:right="686"/>
      </w:pPr>
      <w:r w:rsidRPr="00915960">
        <w:rPr>
          <w:spacing w:val="-1"/>
          <w:sz w:val="22"/>
          <w:szCs w:val="22"/>
        </w:rPr>
        <w:t>Kabarma kapasitesi</w:t>
      </w:r>
    </w:p>
    <w:p w:rsidR="001113AF" w:rsidRPr="00915960" w:rsidRDefault="001113AF" w:rsidP="005A04C9">
      <w:pPr>
        <w:pStyle w:val="ListeParagraf"/>
        <w:numPr>
          <w:ilvl w:val="0"/>
          <w:numId w:val="26"/>
        </w:numPr>
        <w:shd w:val="clear" w:color="auto" w:fill="FFFFFF"/>
        <w:tabs>
          <w:tab w:val="left" w:pos="9072"/>
          <w:tab w:val="left" w:pos="9214"/>
          <w:tab w:val="left" w:pos="9356"/>
        </w:tabs>
        <w:ind w:right="686"/>
      </w:pPr>
      <w:r w:rsidRPr="00915960">
        <w:rPr>
          <w:sz w:val="22"/>
          <w:szCs w:val="22"/>
        </w:rPr>
        <w:t>Yo</w:t>
      </w:r>
      <w:r w:rsidRPr="00915960">
        <w:rPr>
          <w:rFonts w:eastAsia="Times New Roman"/>
          <w:sz w:val="22"/>
          <w:szCs w:val="22"/>
        </w:rPr>
        <w:t>ğunluk</w:t>
      </w:r>
    </w:p>
    <w:p w:rsidR="001113AF" w:rsidRPr="00915960" w:rsidRDefault="001113AF" w:rsidP="005A04C9">
      <w:pPr>
        <w:pStyle w:val="ListeParagraf"/>
        <w:numPr>
          <w:ilvl w:val="0"/>
          <w:numId w:val="26"/>
        </w:numPr>
        <w:shd w:val="clear" w:color="auto" w:fill="FFFFFF"/>
        <w:tabs>
          <w:tab w:val="left" w:pos="9072"/>
          <w:tab w:val="left" w:pos="9214"/>
          <w:tab w:val="left" w:pos="9356"/>
        </w:tabs>
        <w:ind w:right="686"/>
      </w:pPr>
      <w:r w:rsidRPr="00915960">
        <w:rPr>
          <w:spacing w:val="-1"/>
          <w:sz w:val="22"/>
          <w:szCs w:val="22"/>
        </w:rPr>
        <w:t>Y</w:t>
      </w:r>
      <w:r w:rsidRPr="00915960">
        <w:rPr>
          <w:rFonts w:eastAsia="Times New Roman"/>
          <w:spacing w:val="-1"/>
          <w:sz w:val="22"/>
          <w:szCs w:val="22"/>
        </w:rPr>
        <w:t>üzey alanı</w:t>
      </w:r>
    </w:p>
    <w:p w:rsidR="001113AF" w:rsidRPr="00915960" w:rsidRDefault="001113AF" w:rsidP="005A04C9">
      <w:pPr>
        <w:pStyle w:val="ListeParagraf"/>
        <w:numPr>
          <w:ilvl w:val="0"/>
          <w:numId w:val="26"/>
        </w:numPr>
        <w:shd w:val="clear" w:color="auto" w:fill="FFFFFF"/>
        <w:tabs>
          <w:tab w:val="left" w:pos="9072"/>
          <w:tab w:val="left" w:pos="9214"/>
          <w:tab w:val="left" w:pos="9356"/>
        </w:tabs>
        <w:ind w:right="686"/>
      </w:pPr>
      <w:r w:rsidRPr="00915960">
        <w:rPr>
          <w:spacing w:val="-5"/>
          <w:sz w:val="22"/>
          <w:szCs w:val="22"/>
        </w:rPr>
        <w:t>Vb</w:t>
      </w:r>
    </w:p>
    <w:p w:rsidR="00477173" w:rsidRPr="00915960" w:rsidRDefault="00477173" w:rsidP="002B1C00">
      <w:pPr>
        <w:pStyle w:val="ListeParagraf"/>
        <w:shd w:val="clear" w:color="auto" w:fill="FFFFFF"/>
        <w:tabs>
          <w:tab w:val="left" w:pos="9072"/>
          <w:tab w:val="left" w:pos="9214"/>
          <w:tab w:val="left" w:pos="9356"/>
        </w:tabs>
        <w:ind w:right="686"/>
      </w:pPr>
    </w:p>
    <w:tbl>
      <w:tblPr>
        <w:tblStyle w:val="TabloKlavuzu"/>
        <w:tblW w:w="0" w:type="auto"/>
        <w:tblLook w:val="04A0" w:firstRow="1" w:lastRow="0" w:firstColumn="1" w:lastColumn="0" w:noHBand="0" w:noVBand="1"/>
      </w:tblPr>
      <w:tblGrid>
        <w:gridCol w:w="9215"/>
      </w:tblGrid>
      <w:tr w:rsidR="00FD3331" w:rsidRPr="00915960" w:rsidTr="00FD3331">
        <w:tc>
          <w:tcPr>
            <w:tcW w:w="9215" w:type="dxa"/>
          </w:tcPr>
          <w:p w:rsidR="001113AF" w:rsidRPr="00915960" w:rsidRDefault="00FD3331" w:rsidP="002B1C00">
            <w:pPr>
              <w:shd w:val="clear" w:color="auto" w:fill="FFFFFF"/>
              <w:tabs>
                <w:tab w:val="left" w:pos="9072"/>
                <w:tab w:val="left" w:pos="9214"/>
                <w:tab w:val="left" w:pos="9356"/>
              </w:tabs>
              <w:ind w:right="3"/>
              <w:jc w:val="both"/>
            </w:pPr>
            <w:r w:rsidRPr="00915960">
              <w:rPr>
                <w:rFonts w:eastAsia="Times New Roman"/>
                <w:b/>
                <w:bCs/>
                <w:spacing w:val="-9"/>
                <w:sz w:val="24"/>
                <w:szCs w:val="24"/>
              </w:rPr>
              <w:t xml:space="preserve">Örnek: </w:t>
            </w:r>
            <w:r w:rsidRPr="00915960">
              <w:rPr>
                <w:rFonts w:eastAsia="Times New Roman"/>
                <w:spacing w:val="-9"/>
                <w:sz w:val="24"/>
                <w:szCs w:val="24"/>
              </w:rPr>
              <w:t>Kimyasal yapısı ve diğer tanımlayıcılarla tanımlanan madde</w:t>
            </w:r>
          </w:p>
        </w:tc>
      </w:tr>
      <w:tr w:rsidR="00FD3331" w:rsidRPr="00915960" w:rsidTr="00FD3331">
        <w:tc>
          <w:tcPr>
            <w:tcW w:w="9215" w:type="dxa"/>
          </w:tcPr>
          <w:p w:rsidR="00FD3331" w:rsidRPr="00915960" w:rsidRDefault="00FD3331" w:rsidP="002B1C00">
            <w:pPr>
              <w:shd w:val="clear" w:color="auto" w:fill="FFFFFF"/>
              <w:tabs>
                <w:tab w:val="left" w:pos="9072"/>
                <w:tab w:val="left" w:pos="9214"/>
                <w:tab w:val="left" w:pos="9356"/>
              </w:tabs>
              <w:ind w:right="3"/>
              <w:jc w:val="both"/>
              <w:rPr>
                <w:sz w:val="24"/>
                <w:szCs w:val="24"/>
              </w:rPr>
            </w:pPr>
            <w:r w:rsidRPr="00915960">
              <w:rPr>
                <w:spacing w:val="-9"/>
                <w:sz w:val="24"/>
                <w:szCs w:val="24"/>
              </w:rPr>
              <w:lastRenderedPageBreak/>
              <w:t>Mineraller, tan</w:t>
            </w:r>
            <w:r w:rsidRPr="00915960">
              <w:rPr>
                <w:rFonts w:eastAsia="Times New Roman"/>
                <w:spacing w:val="-9"/>
                <w:sz w:val="24"/>
                <w:szCs w:val="24"/>
              </w:rPr>
              <w:t xml:space="preserve">ımlamalarının tamamlanmasına olanak tanıyan karakteristik fiziko-kimyasal özelliklere sahip olduğu </w:t>
            </w:r>
            <w:r w:rsidRPr="00915960">
              <w:rPr>
                <w:rFonts w:eastAsia="Times New Roman"/>
                <w:sz w:val="24"/>
                <w:szCs w:val="24"/>
              </w:rPr>
              <w:t>minerallerde belirli ek temel tanımlayıcılar verilebilir, örneğin:</w:t>
            </w:r>
          </w:p>
          <w:p w:rsidR="001113AF" w:rsidRPr="00915960" w:rsidRDefault="001113AF" w:rsidP="005A04C9">
            <w:pPr>
              <w:pStyle w:val="ListeParagraf"/>
              <w:numPr>
                <w:ilvl w:val="0"/>
                <w:numId w:val="27"/>
              </w:numPr>
              <w:shd w:val="clear" w:color="auto" w:fill="FFFFFF"/>
              <w:tabs>
                <w:tab w:val="left" w:pos="9072"/>
                <w:tab w:val="left" w:pos="9214"/>
                <w:tab w:val="left" w:pos="9356"/>
              </w:tabs>
              <w:ind w:right="3"/>
              <w:jc w:val="both"/>
              <w:rPr>
                <w:sz w:val="24"/>
                <w:szCs w:val="24"/>
              </w:rPr>
            </w:pPr>
            <w:r w:rsidRPr="00915960">
              <w:rPr>
                <w:spacing w:val="-8"/>
                <w:sz w:val="24"/>
                <w:szCs w:val="24"/>
              </w:rPr>
              <w:t>Talk i</w:t>
            </w:r>
            <w:r w:rsidRPr="00915960">
              <w:rPr>
                <w:rFonts w:eastAsia="Times New Roman"/>
                <w:spacing w:val="-8"/>
                <w:sz w:val="24"/>
                <w:szCs w:val="24"/>
              </w:rPr>
              <w:t>çin çok düşük sertlik</w:t>
            </w:r>
          </w:p>
          <w:p w:rsidR="001113AF" w:rsidRPr="00915960" w:rsidRDefault="001113AF" w:rsidP="005A04C9">
            <w:pPr>
              <w:pStyle w:val="ListeParagraf"/>
              <w:numPr>
                <w:ilvl w:val="0"/>
                <w:numId w:val="27"/>
              </w:numPr>
              <w:shd w:val="clear" w:color="auto" w:fill="FFFFFF"/>
              <w:tabs>
                <w:tab w:val="left" w:pos="9072"/>
                <w:tab w:val="left" w:pos="9214"/>
                <w:tab w:val="left" w:pos="9356"/>
              </w:tabs>
              <w:ind w:right="3"/>
              <w:jc w:val="both"/>
              <w:rPr>
                <w:sz w:val="24"/>
                <w:szCs w:val="24"/>
              </w:rPr>
            </w:pPr>
            <w:r w:rsidRPr="00915960">
              <w:rPr>
                <w:spacing w:val="-8"/>
                <w:sz w:val="24"/>
                <w:szCs w:val="24"/>
              </w:rPr>
              <w:t>Bentonit i</w:t>
            </w:r>
            <w:r w:rsidRPr="00915960">
              <w:rPr>
                <w:rFonts w:eastAsia="Times New Roman"/>
                <w:spacing w:val="-8"/>
                <w:sz w:val="24"/>
                <w:szCs w:val="24"/>
              </w:rPr>
              <w:t>çin kabarma kapasitesi</w:t>
            </w:r>
          </w:p>
          <w:p w:rsidR="001113AF" w:rsidRPr="00915960" w:rsidRDefault="001113AF" w:rsidP="005A04C9">
            <w:pPr>
              <w:pStyle w:val="ListeParagraf"/>
              <w:numPr>
                <w:ilvl w:val="0"/>
                <w:numId w:val="27"/>
              </w:numPr>
              <w:tabs>
                <w:tab w:val="left" w:pos="9072"/>
                <w:tab w:val="left" w:pos="9214"/>
                <w:tab w:val="left" w:pos="9356"/>
              </w:tabs>
              <w:ind w:right="686"/>
              <w:rPr>
                <w:rFonts w:eastAsia="Times New Roman"/>
                <w:spacing w:val="-8"/>
                <w:sz w:val="24"/>
                <w:szCs w:val="24"/>
              </w:rPr>
            </w:pPr>
            <w:r w:rsidRPr="00915960">
              <w:rPr>
                <w:spacing w:val="-8"/>
                <w:sz w:val="24"/>
                <w:szCs w:val="24"/>
              </w:rPr>
              <w:t xml:space="preserve">Diatomitlerin </w:t>
            </w:r>
            <w:r w:rsidRPr="00915960">
              <w:rPr>
                <w:rFonts w:eastAsia="Times New Roman"/>
                <w:spacing w:val="-8"/>
                <w:sz w:val="24"/>
                <w:szCs w:val="24"/>
              </w:rPr>
              <w:t>şekilleri (optik mikroskop)</w:t>
            </w:r>
          </w:p>
          <w:p w:rsidR="001113AF" w:rsidRPr="00915960" w:rsidRDefault="001113AF" w:rsidP="005A04C9">
            <w:pPr>
              <w:pStyle w:val="ListeParagraf"/>
              <w:numPr>
                <w:ilvl w:val="0"/>
                <w:numId w:val="27"/>
              </w:numPr>
              <w:tabs>
                <w:tab w:val="left" w:pos="9072"/>
                <w:tab w:val="left" w:pos="9214"/>
                <w:tab w:val="left" w:pos="9356"/>
              </w:tabs>
              <w:ind w:right="686"/>
              <w:rPr>
                <w:rFonts w:eastAsia="Times New Roman"/>
                <w:spacing w:val="-8"/>
                <w:sz w:val="24"/>
                <w:szCs w:val="24"/>
              </w:rPr>
            </w:pPr>
            <w:r w:rsidRPr="00915960">
              <w:rPr>
                <w:rFonts w:eastAsia="Times New Roman"/>
                <w:spacing w:val="-8"/>
                <w:sz w:val="24"/>
                <w:szCs w:val="24"/>
              </w:rPr>
              <w:t>Yüksek yoğunlukta barit</w:t>
            </w:r>
          </w:p>
          <w:p w:rsidR="001113AF" w:rsidRPr="00915960" w:rsidRDefault="001113AF" w:rsidP="005A04C9">
            <w:pPr>
              <w:pStyle w:val="ListeParagraf"/>
              <w:numPr>
                <w:ilvl w:val="0"/>
                <w:numId w:val="27"/>
              </w:numPr>
              <w:tabs>
                <w:tab w:val="left" w:pos="9072"/>
                <w:tab w:val="left" w:pos="9214"/>
                <w:tab w:val="left" w:pos="9356"/>
              </w:tabs>
              <w:ind w:right="686"/>
            </w:pPr>
            <w:r w:rsidRPr="00915960">
              <w:rPr>
                <w:rFonts w:eastAsia="Times New Roman"/>
                <w:spacing w:val="-8"/>
                <w:sz w:val="24"/>
                <w:szCs w:val="24"/>
              </w:rPr>
              <w:t>Yüzey alanı (nitrojen emilimi)</w:t>
            </w:r>
          </w:p>
        </w:tc>
      </w:tr>
    </w:tbl>
    <w:p w:rsidR="00477173" w:rsidRPr="00915960" w:rsidRDefault="00477173" w:rsidP="002B1C00">
      <w:pPr>
        <w:shd w:val="clear" w:color="auto" w:fill="FFFFFF"/>
        <w:tabs>
          <w:tab w:val="left" w:pos="9072"/>
          <w:tab w:val="left" w:pos="9214"/>
          <w:tab w:val="left" w:pos="9356"/>
        </w:tabs>
        <w:ind w:right="686"/>
      </w:pPr>
    </w:p>
    <w:p w:rsidR="001113AF" w:rsidRPr="00915960" w:rsidRDefault="001113AF" w:rsidP="002B1C00">
      <w:pPr>
        <w:tabs>
          <w:tab w:val="left" w:pos="9072"/>
          <w:tab w:val="left" w:pos="9214"/>
          <w:tab w:val="left" w:pos="9356"/>
        </w:tabs>
        <w:ind w:right="3"/>
        <w:jc w:val="both"/>
        <w:rPr>
          <w:sz w:val="24"/>
          <w:szCs w:val="24"/>
        </w:rPr>
      </w:pPr>
    </w:p>
    <w:p w:rsidR="000A4C08" w:rsidRPr="00915960" w:rsidRDefault="000A4C08">
      <w:pPr>
        <w:framePr w:h="826" w:hSpace="10080" w:wrap="notBeside" w:vAnchor="text" w:hAnchor="margin" w:x="20" w:y="1"/>
        <w:tabs>
          <w:tab w:val="left" w:pos="9072"/>
          <w:tab w:val="left" w:pos="9214"/>
          <w:tab w:val="left" w:pos="9356"/>
        </w:tabs>
        <w:ind w:right="3"/>
        <w:jc w:val="both"/>
        <w:rPr>
          <w:sz w:val="24"/>
          <w:szCs w:val="24"/>
        </w:rPr>
        <w:sectPr w:rsidR="000A4C08" w:rsidRPr="00915960" w:rsidSect="006A0110">
          <w:type w:val="continuous"/>
          <w:pgSz w:w="11909" w:h="16834"/>
          <w:pgMar w:top="1417" w:right="1417" w:bottom="1417" w:left="1417" w:header="708" w:footer="708" w:gutter="0"/>
          <w:cols w:space="708"/>
          <w:noEndnote/>
        </w:sectPr>
      </w:pPr>
    </w:p>
    <w:p w:rsidR="001113AF" w:rsidRPr="00915960" w:rsidRDefault="001113AF" w:rsidP="002B1C00">
      <w:pPr>
        <w:shd w:val="clear" w:color="auto" w:fill="FFFFFF"/>
        <w:tabs>
          <w:tab w:val="left" w:pos="9072"/>
          <w:tab w:val="left" w:pos="9214"/>
          <w:tab w:val="left" w:pos="9356"/>
        </w:tabs>
        <w:ind w:right="6"/>
        <w:jc w:val="both"/>
        <w:rPr>
          <w:spacing w:val="-1"/>
          <w:sz w:val="24"/>
          <w:szCs w:val="24"/>
        </w:rPr>
      </w:pPr>
    </w:p>
    <w:p w:rsidR="00477173" w:rsidRPr="00915960" w:rsidRDefault="00477173" w:rsidP="002B1C00">
      <w:pPr>
        <w:shd w:val="clear" w:color="auto" w:fill="FFFFFF"/>
        <w:tabs>
          <w:tab w:val="left" w:pos="9072"/>
          <w:tab w:val="left" w:pos="9214"/>
          <w:tab w:val="left" w:pos="9356"/>
        </w:tabs>
        <w:ind w:right="6"/>
        <w:jc w:val="both"/>
        <w:rPr>
          <w:spacing w:val="-1"/>
          <w:sz w:val="24"/>
          <w:szCs w:val="24"/>
        </w:rPr>
      </w:pPr>
    </w:p>
    <w:p w:rsidR="00477173" w:rsidRPr="00915960" w:rsidRDefault="00477173" w:rsidP="002B1C00">
      <w:pPr>
        <w:shd w:val="clear" w:color="auto" w:fill="FFFFFF"/>
        <w:tabs>
          <w:tab w:val="left" w:pos="9072"/>
          <w:tab w:val="left" w:pos="9214"/>
          <w:tab w:val="left" w:pos="9356"/>
        </w:tabs>
        <w:ind w:right="6"/>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pacing w:val="-1"/>
          <w:sz w:val="24"/>
          <w:szCs w:val="24"/>
        </w:rPr>
        <w:t>Bu t</w:t>
      </w:r>
      <w:r w:rsidRPr="00915960">
        <w:rPr>
          <w:rFonts w:eastAsia="Times New Roman"/>
          <w:spacing w:val="-1"/>
          <w:sz w:val="24"/>
          <w:szCs w:val="24"/>
        </w:rPr>
        <w:t xml:space="preserve">ür bilgiler, </w:t>
      </w:r>
      <w:r w:rsidR="00BF3A9D">
        <w:rPr>
          <w:rFonts w:eastAsia="Times New Roman"/>
          <w:spacing w:val="-1"/>
          <w:sz w:val="24"/>
          <w:szCs w:val="24"/>
        </w:rPr>
        <w:t>KKS’de “1.1 Madde Tanımlama” ekranındaki “Açıklama” alanına yazılmalıdır.</w:t>
      </w:r>
      <w:r w:rsidR="00BF3A9D" w:rsidRPr="00915960">
        <w:rPr>
          <w:rFonts w:eastAsia="Times New Roman"/>
          <w:noProof/>
          <w:sz w:val="24"/>
          <w:szCs w:val="24"/>
          <w:lang w:val="en-US" w:eastAsia="en-US"/>
        </w:rPr>
        <w:t xml:space="preserve"> </w:t>
      </w: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p>
    <w:p w:rsidR="001113AF" w:rsidRPr="00915960" w:rsidRDefault="001113AF" w:rsidP="002B1C00">
      <w:pPr>
        <w:tabs>
          <w:tab w:val="left" w:pos="9072"/>
          <w:tab w:val="left" w:pos="9214"/>
          <w:tab w:val="left" w:pos="9356"/>
        </w:tabs>
        <w:ind w:right="686"/>
        <w:rPr>
          <w:rFonts w:ascii="Arial" w:hAnsi="Arial" w:cs="Arial"/>
          <w:sz w:val="2"/>
          <w:szCs w:val="2"/>
        </w:rPr>
      </w:pPr>
    </w:p>
    <w:p w:rsidR="00BE6EC0" w:rsidRPr="00915960" w:rsidRDefault="00BE6EC0">
      <w:pPr>
        <w:framePr w:h="3158" w:hSpace="10080" w:wrap="notBeside" w:vAnchor="text" w:hAnchor="margin" w:x="807" w:y="1"/>
        <w:tabs>
          <w:tab w:val="left" w:pos="9072"/>
          <w:tab w:val="left" w:pos="9214"/>
          <w:tab w:val="left" w:pos="9356"/>
        </w:tabs>
        <w:ind w:right="686"/>
        <w:rPr>
          <w:rFonts w:ascii="Arial" w:hAnsi="Arial" w:cs="Arial"/>
          <w:sz w:val="24"/>
          <w:szCs w:val="24"/>
        </w:rPr>
        <w:sectPr w:rsidR="00BE6EC0" w:rsidRPr="00915960" w:rsidSect="006A0110">
          <w:type w:val="continuous"/>
          <w:pgSz w:w="11909" w:h="16834"/>
          <w:pgMar w:top="1417" w:right="1417" w:bottom="1417" w:left="1417" w:header="708" w:footer="708" w:gutter="0"/>
          <w:cols w:space="708"/>
          <w:noEndnote/>
        </w:sectPr>
      </w:pPr>
    </w:p>
    <w:p w:rsidR="00477173" w:rsidRPr="00915960" w:rsidRDefault="00FB13DD" w:rsidP="00BF3A9D">
      <w:pPr>
        <w:pStyle w:val="Balk3"/>
      </w:pPr>
      <w:bookmarkStart w:id="74" w:name="_Toc433372081"/>
      <w:r w:rsidRPr="00915960">
        <w:lastRenderedPageBreak/>
        <w:t xml:space="preserve">UVCB </w:t>
      </w:r>
      <w:r w:rsidR="00084233" w:rsidRPr="00915960">
        <w:t>Madde</w:t>
      </w:r>
      <w:bookmarkEnd w:id="74"/>
    </w:p>
    <w:p w:rsidR="00477173" w:rsidRPr="00915960" w:rsidRDefault="00477173" w:rsidP="002B1C00">
      <w:pPr>
        <w:shd w:val="clear" w:color="auto" w:fill="FFFFFF"/>
        <w:tabs>
          <w:tab w:val="left" w:pos="9072"/>
          <w:tab w:val="left" w:pos="9214"/>
          <w:tab w:val="left" w:pos="9356"/>
        </w:tabs>
        <w:ind w:right="3"/>
        <w:jc w:val="both"/>
      </w:pPr>
    </w:p>
    <w:p w:rsidR="001113AF" w:rsidRDefault="00FB13DD" w:rsidP="002B1C00">
      <w:pPr>
        <w:shd w:val="clear" w:color="auto" w:fill="FFFFFF"/>
        <w:tabs>
          <w:tab w:val="left" w:pos="9072"/>
          <w:tab w:val="left" w:pos="9214"/>
          <w:tab w:val="left" w:pos="9356"/>
        </w:tabs>
        <w:ind w:right="3"/>
        <w:jc w:val="both"/>
        <w:rPr>
          <w:rFonts w:eastAsia="Times New Roman"/>
          <w:spacing w:val="-1"/>
          <w:sz w:val="24"/>
          <w:szCs w:val="24"/>
        </w:rPr>
      </w:pPr>
      <w:r w:rsidRPr="00BF3A9D">
        <w:rPr>
          <w:rFonts w:eastAsia="Times New Roman"/>
          <w:spacing w:val="-1"/>
          <w:sz w:val="24"/>
          <w:szCs w:val="24"/>
        </w:rPr>
        <w:t xml:space="preserve">UVCB </w:t>
      </w:r>
      <w:r w:rsidR="00463A56" w:rsidRPr="00BF3A9D">
        <w:rPr>
          <w:rFonts w:eastAsia="Times New Roman"/>
          <w:spacing w:val="-1"/>
          <w:sz w:val="24"/>
          <w:szCs w:val="24"/>
        </w:rPr>
        <w:t>madde</w:t>
      </w:r>
      <w:r w:rsidRPr="00BF3A9D">
        <w:rPr>
          <w:rFonts w:eastAsia="Times New Roman"/>
          <w:spacing w:val="-1"/>
          <w:sz w:val="24"/>
          <w:szCs w:val="24"/>
        </w:rPr>
        <w:t xml:space="preserve">ler, tüm bileşenlerinin tanımlanamamasına bağlı olarak IUPAC bileşenlerin isimleriyle tanımlanamadıkları için IUPAC ismiyle belirtilemezler ya da tam yapının değişkenliğine bağlı olarak belirsizliklerle birlikte türleriyle belirtilirler. UVCB </w:t>
      </w:r>
      <w:r w:rsidR="00463A56" w:rsidRPr="00BF3A9D">
        <w:rPr>
          <w:rFonts w:eastAsia="Times New Roman"/>
          <w:spacing w:val="-1"/>
          <w:sz w:val="24"/>
          <w:szCs w:val="24"/>
        </w:rPr>
        <w:t>madde</w:t>
      </w:r>
      <w:r w:rsidRPr="00BF3A9D">
        <w:rPr>
          <w:rFonts w:eastAsia="Times New Roman"/>
          <w:spacing w:val="-1"/>
          <w:sz w:val="24"/>
          <w:szCs w:val="24"/>
        </w:rPr>
        <w:t xml:space="preserve">lerin temel tanımlayıcıları </w:t>
      </w:r>
      <w:r w:rsidR="00463A56" w:rsidRPr="00BF3A9D">
        <w:rPr>
          <w:rFonts w:eastAsia="Times New Roman"/>
          <w:spacing w:val="-1"/>
          <w:sz w:val="24"/>
          <w:szCs w:val="24"/>
        </w:rPr>
        <w:t>madde</w:t>
      </w:r>
      <w:r w:rsidRPr="00BF3A9D">
        <w:rPr>
          <w:rFonts w:eastAsia="Times New Roman"/>
          <w:spacing w:val="-1"/>
          <w:sz w:val="24"/>
          <w:szCs w:val="24"/>
        </w:rPr>
        <w:t xml:space="preserve"> ve kullanılan işlemin kaynağıyla ilişkilidir. Bileşenler ve </w:t>
      </w:r>
      <w:r w:rsidR="00030C9E" w:rsidRPr="00BF3A9D">
        <w:rPr>
          <w:rFonts w:eastAsia="Times New Roman"/>
          <w:spacing w:val="-1"/>
          <w:sz w:val="24"/>
          <w:szCs w:val="24"/>
        </w:rPr>
        <w:t>Safsızlıklar</w:t>
      </w:r>
      <w:r w:rsidRPr="00BF3A9D">
        <w:rPr>
          <w:rFonts w:eastAsia="Times New Roman"/>
          <w:spacing w:val="-1"/>
          <w:sz w:val="24"/>
          <w:szCs w:val="24"/>
        </w:rPr>
        <w:t xml:space="preserve"> arasında ayrım eksikliğine bağlı olarak, “temel bileşenler” ve “</w:t>
      </w:r>
      <w:r w:rsidR="00030C9E" w:rsidRPr="00BF3A9D">
        <w:rPr>
          <w:rFonts w:eastAsia="Times New Roman"/>
          <w:spacing w:val="-1"/>
          <w:sz w:val="24"/>
          <w:szCs w:val="24"/>
        </w:rPr>
        <w:t>Safsızlıklar</w:t>
      </w:r>
      <w:r w:rsidRPr="00BF3A9D">
        <w:rPr>
          <w:rFonts w:eastAsia="Times New Roman"/>
          <w:spacing w:val="-1"/>
          <w:sz w:val="24"/>
          <w:szCs w:val="24"/>
        </w:rPr>
        <w:t xml:space="preserve">” terimleri UVCB </w:t>
      </w:r>
      <w:r w:rsidR="00463A56" w:rsidRPr="00BF3A9D">
        <w:rPr>
          <w:rFonts w:eastAsia="Times New Roman"/>
          <w:spacing w:val="-1"/>
          <w:sz w:val="24"/>
          <w:szCs w:val="24"/>
        </w:rPr>
        <w:t>madde</w:t>
      </w:r>
      <w:r w:rsidRPr="00BF3A9D">
        <w:rPr>
          <w:rFonts w:eastAsia="Times New Roman"/>
          <w:spacing w:val="-1"/>
          <w:sz w:val="24"/>
          <w:szCs w:val="24"/>
        </w:rPr>
        <w:t>ler için kullanılmamalıdır.</w:t>
      </w:r>
    </w:p>
    <w:p w:rsidR="00BF3A9D" w:rsidRPr="00BF3A9D" w:rsidRDefault="00BF3A9D" w:rsidP="002B1C00">
      <w:pPr>
        <w:shd w:val="clear" w:color="auto" w:fill="FFFFFF"/>
        <w:tabs>
          <w:tab w:val="left" w:pos="9072"/>
          <w:tab w:val="left" w:pos="9214"/>
          <w:tab w:val="left" w:pos="9356"/>
        </w:tabs>
        <w:ind w:right="3"/>
        <w:jc w:val="both"/>
        <w:rPr>
          <w:rFonts w:eastAsia="Times New Roman"/>
          <w:spacing w:val="-1"/>
          <w:sz w:val="24"/>
          <w:szCs w:val="24"/>
        </w:rPr>
      </w:pPr>
    </w:p>
    <w:p w:rsidR="001113AF" w:rsidRPr="00BF3A9D" w:rsidRDefault="00FB13DD" w:rsidP="002B1C00">
      <w:pPr>
        <w:shd w:val="clear" w:color="auto" w:fill="FFFFFF"/>
        <w:tabs>
          <w:tab w:val="left" w:pos="9072"/>
          <w:tab w:val="left" w:pos="9214"/>
          <w:tab w:val="left" w:pos="9356"/>
        </w:tabs>
        <w:ind w:right="3"/>
        <w:jc w:val="both"/>
        <w:rPr>
          <w:rFonts w:eastAsia="Times New Roman"/>
          <w:spacing w:val="-1"/>
          <w:sz w:val="24"/>
          <w:szCs w:val="24"/>
        </w:rPr>
      </w:pPr>
      <w:r w:rsidRPr="00BF3A9D">
        <w:rPr>
          <w:rFonts w:eastAsia="Times New Roman"/>
          <w:spacing w:val="-1"/>
          <w:sz w:val="24"/>
          <w:szCs w:val="24"/>
        </w:rPr>
        <w:t>Ancak bileşenlerin yapıları ve kimlikleri bilindikleri ölçüde belirtilmelidir. Yapı açıklaması genellikle daha çok tür ilişkindir, örneğin “</w:t>
      </w:r>
      <w:r w:rsidR="00D75260" w:rsidRPr="00BF3A9D">
        <w:rPr>
          <w:rFonts w:eastAsia="Times New Roman"/>
          <w:spacing w:val="-1"/>
          <w:sz w:val="24"/>
          <w:szCs w:val="24"/>
        </w:rPr>
        <w:t>lineer</w:t>
      </w:r>
      <w:r w:rsidRPr="00BF3A9D">
        <w:rPr>
          <w:rFonts w:eastAsia="Times New Roman"/>
          <w:spacing w:val="-1"/>
          <w:sz w:val="24"/>
          <w:szCs w:val="24"/>
        </w:rPr>
        <w:t xml:space="preserve"> yağlı asitler C8-C16” ya da “C10-C14 ve 4-10 etoksilat birim alkolleriyle birlikte alkol etoksilatları” gibi.</w:t>
      </w:r>
    </w:p>
    <w:p w:rsidR="00477173" w:rsidRPr="00BF3A9D" w:rsidRDefault="00477173" w:rsidP="002B1C00">
      <w:pPr>
        <w:shd w:val="clear" w:color="auto" w:fill="FFFFFF"/>
        <w:tabs>
          <w:tab w:val="left" w:pos="9072"/>
          <w:tab w:val="left" w:pos="9214"/>
          <w:tab w:val="left" w:pos="9356"/>
        </w:tabs>
        <w:ind w:right="3"/>
        <w:jc w:val="both"/>
        <w:rPr>
          <w:rFonts w:eastAsia="Times New Roman"/>
          <w:spacing w:val="-1"/>
          <w:sz w:val="24"/>
          <w:szCs w:val="24"/>
        </w:rPr>
      </w:pPr>
    </w:p>
    <w:p w:rsidR="001113AF" w:rsidRPr="00BF3A9D" w:rsidRDefault="00FB13DD" w:rsidP="002B1C00">
      <w:pPr>
        <w:shd w:val="clear" w:color="auto" w:fill="FFFFFF"/>
        <w:tabs>
          <w:tab w:val="left" w:pos="9072"/>
          <w:tab w:val="left" w:pos="9214"/>
          <w:tab w:val="left" w:pos="9356"/>
        </w:tabs>
        <w:ind w:right="3"/>
        <w:jc w:val="both"/>
        <w:rPr>
          <w:rFonts w:eastAsia="Times New Roman"/>
          <w:spacing w:val="-1"/>
          <w:sz w:val="24"/>
          <w:szCs w:val="24"/>
        </w:rPr>
      </w:pPr>
      <w:r w:rsidRPr="00BF3A9D">
        <w:rPr>
          <w:rFonts w:eastAsia="Times New Roman"/>
          <w:spacing w:val="-1"/>
          <w:sz w:val="24"/>
          <w:szCs w:val="24"/>
        </w:rPr>
        <w:t xml:space="preserve">Bir UVCB </w:t>
      </w:r>
      <w:r w:rsidR="00463A56" w:rsidRPr="00BF3A9D">
        <w:rPr>
          <w:rFonts w:eastAsia="Times New Roman"/>
          <w:spacing w:val="-1"/>
          <w:sz w:val="24"/>
          <w:szCs w:val="24"/>
        </w:rPr>
        <w:t>madde</w:t>
      </w:r>
      <w:r w:rsidRPr="00BF3A9D">
        <w:rPr>
          <w:rFonts w:eastAsia="Times New Roman"/>
          <w:spacing w:val="-1"/>
          <w:sz w:val="24"/>
          <w:szCs w:val="24"/>
        </w:rPr>
        <w:t xml:space="preserve">nin belirtilmesi için, aynı sistem tek ve çok bileşenli </w:t>
      </w:r>
      <w:r w:rsidR="00463A56" w:rsidRPr="00BF3A9D">
        <w:rPr>
          <w:rFonts w:eastAsia="Times New Roman"/>
          <w:spacing w:val="-1"/>
          <w:sz w:val="24"/>
          <w:szCs w:val="24"/>
        </w:rPr>
        <w:t>madde</w:t>
      </w:r>
      <w:r w:rsidRPr="00BF3A9D">
        <w:rPr>
          <w:rFonts w:eastAsia="Times New Roman"/>
          <w:spacing w:val="-1"/>
          <w:sz w:val="24"/>
          <w:szCs w:val="24"/>
        </w:rPr>
        <w:t xml:space="preserve">ler konusunda açıklandığı şekilde aynı sistem uygulanmaktadır. </w:t>
      </w:r>
      <w:r w:rsidR="00084233" w:rsidRPr="00BF3A9D">
        <w:rPr>
          <w:rFonts w:eastAsia="Times New Roman"/>
          <w:spacing w:val="-1"/>
          <w:sz w:val="24"/>
          <w:szCs w:val="24"/>
        </w:rPr>
        <w:t>Madde</w:t>
      </w:r>
      <w:r w:rsidRPr="00BF3A9D">
        <w:rPr>
          <w:rFonts w:eastAsia="Times New Roman"/>
          <w:spacing w:val="-1"/>
          <w:sz w:val="24"/>
          <w:szCs w:val="24"/>
        </w:rPr>
        <w:t xml:space="preserve">nin kendisi, Referans </w:t>
      </w:r>
      <w:r w:rsidR="00463A56" w:rsidRPr="00BF3A9D">
        <w:rPr>
          <w:rFonts w:eastAsia="Times New Roman"/>
          <w:spacing w:val="-1"/>
          <w:sz w:val="24"/>
          <w:szCs w:val="24"/>
        </w:rPr>
        <w:t>madde</w:t>
      </w:r>
      <w:r w:rsidRPr="00BF3A9D">
        <w:rPr>
          <w:rFonts w:eastAsia="Times New Roman"/>
          <w:spacing w:val="-1"/>
          <w:sz w:val="24"/>
          <w:szCs w:val="24"/>
        </w:rPr>
        <w:t>nin yanı sıra bilinen bileşenlerle belirtilmektedir.</w:t>
      </w:r>
    </w:p>
    <w:p w:rsidR="00477173" w:rsidRPr="00BF3A9D" w:rsidRDefault="00477173" w:rsidP="002B1C00">
      <w:pPr>
        <w:shd w:val="clear" w:color="auto" w:fill="FFFFFF"/>
        <w:tabs>
          <w:tab w:val="left" w:pos="9072"/>
          <w:tab w:val="left" w:pos="9214"/>
          <w:tab w:val="left" w:pos="9356"/>
        </w:tabs>
        <w:ind w:right="3"/>
        <w:jc w:val="both"/>
        <w:rPr>
          <w:rFonts w:eastAsia="Times New Roman"/>
          <w:spacing w:val="-1"/>
          <w:sz w:val="24"/>
          <w:szCs w:val="24"/>
        </w:rPr>
      </w:pPr>
    </w:p>
    <w:p w:rsidR="001113AF" w:rsidRPr="00BF3A9D" w:rsidRDefault="00084233" w:rsidP="002B1C00">
      <w:pPr>
        <w:shd w:val="clear" w:color="auto" w:fill="FFFFFF"/>
        <w:tabs>
          <w:tab w:val="left" w:pos="9072"/>
          <w:tab w:val="left" w:pos="9214"/>
          <w:tab w:val="left" w:pos="9356"/>
        </w:tabs>
        <w:ind w:right="3"/>
        <w:jc w:val="both"/>
        <w:rPr>
          <w:rFonts w:eastAsia="Times New Roman"/>
          <w:spacing w:val="-1"/>
          <w:sz w:val="24"/>
          <w:szCs w:val="24"/>
        </w:rPr>
      </w:pPr>
      <w:r w:rsidRPr="00BF3A9D">
        <w:rPr>
          <w:rFonts w:eastAsia="Times New Roman"/>
          <w:spacing w:val="-1"/>
          <w:sz w:val="24"/>
          <w:szCs w:val="24"/>
        </w:rPr>
        <w:t>Madde</w:t>
      </w:r>
      <w:r w:rsidR="00FB13DD" w:rsidRPr="00BF3A9D">
        <w:rPr>
          <w:rFonts w:eastAsia="Times New Roman"/>
          <w:spacing w:val="-1"/>
          <w:sz w:val="24"/>
          <w:szCs w:val="24"/>
        </w:rPr>
        <w:t xml:space="preserve">, Referans </w:t>
      </w:r>
      <w:r w:rsidR="00463A56" w:rsidRPr="00BF3A9D">
        <w:rPr>
          <w:rFonts w:eastAsia="Times New Roman"/>
          <w:spacing w:val="-1"/>
          <w:sz w:val="24"/>
          <w:szCs w:val="24"/>
        </w:rPr>
        <w:t>madde</w:t>
      </w:r>
      <w:r w:rsidR="00FB13DD" w:rsidRPr="00BF3A9D">
        <w:rPr>
          <w:rFonts w:eastAsia="Times New Roman"/>
          <w:spacing w:val="-1"/>
          <w:sz w:val="24"/>
          <w:szCs w:val="24"/>
        </w:rPr>
        <w:t xml:space="preserve"> olarak tanımlanırken,“Açıklama” alanı ek bilgiler için kullanılmalıdır (örneğin tepkime koşulları</w:t>
      </w:r>
      <w:r w:rsidR="00D75260" w:rsidRPr="00BF3A9D">
        <w:rPr>
          <w:rFonts w:eastAsia="Times New Roman"/>
          <w:spacing w:val="-1"/>
          <w:sz w:val="24"/>
          <w:szCs w:val="24"/>
        </w:rPr>
        <w:t>, kullanılan başlangıç materyali</w:t>
      </w:r>
      <w:r w:rsidR="00FB13DD" w:rsidRPr="00BF3A9D">
        <w:rPr>
          <w:rFonts w:eastAsia="Times New Roman"/>
          <w:spacing w:val="-1"/>
          <w:sz w:val="24"/>
          <w:szCs w:val="24"/>
        </w:rPr>
        <w:t>)</w:t>
      </w:r>
      <w:r w:rsidR="00D75260" w:rsidRPr="00BF3A9D">
        <w:rPr>
          <w:rFonts w:eastAsia="Times New Roman"/>
          <w:spacing w:val="-1"/>
          <w:sz w:val="24"/>
          <w:szCs w:val="24"/>
        </w:rPr>
        <w:t>.</w:t>
      </w:r>
    </w:p>
    <w:p w:rsidR="001113AF" w:rsidRPr="00915960" w:rsidRDefault="001113AF" w:rsidP="002B1C00">
      <w:pPr>
        <w:shd w:val="clear" w:color="auto" w:fill="FFFFFF"/>
        <w:tabs>
          <w:tab w:val="left" w:pos="9072"/>
          <w:tab w:val="left" w:pos="9214"/>
          <w:tab w:val="left" w:pos="9356"/>
        </w:tabs>
        <w:ind w:right="3"/>
        <w:jc w:val="both"/>
        <w:rPr>
          <w:rFonts w:eastAsia="Times New Roman"/>
          <w:sz w:val="22"/>
          <w:szCs w:val="22"/>
        </w:rPr>
      </w:pPr>
    </w:p>
    <w:tbl>
      <w:tblPr>
        <w:tblStyle w:val="TabloKlavuzu"/>
        <w:tblW w:w="0" w:type="auto"/>
        <w:tblLook w:val="04A0" w:firstRow="1" w:lastRow="0" w:firstColumn="1" w:lastColumn="0" w:noHBand="0" w:noVBand="1"/>
      </w:tblPr>
      <w:tblGrid>
        <w:gridCol w:w="3936"/>
        <w:gridCol w:w="5279"/>
      </w:tblGrid>
      <w:tr w:rsidR="00D75260" w:rsidRPr="00915960" w:rsidTr="00326E35">
        <w:tc>
          <w:tcPr>
            <w:tcW w:w="9215" w:type="dxa"/>
            <w:gridSpan w:val="2"/>
          </w:tcPr>
          <w:p w:rsidR="001113AF" w:rsidRPr="00915960" w:rsidRDefault="00D75260" w:rsidP="002B1C00">
            <w:pPr>
              <w:shd w:val="clear" w:color="auto" w:fill="FFFFFF"/>
              <w:tabs>
                <w:tab w:val="left" w:pos="9072"/>
                <w:tab w:val="left" w:pos="9214"/>
                <w:tab w:val="left" w:pos="9356"/>
              </w:tabs>
            </w:pPr>
            <w:r w:rsidRPr="00915960">
              <w:rPr>
                <w:rFonts w:eastAsia="Times New Roman"/>
                <w:b/>
                <w:bCs/>
                <w:spacing w:val="-11"/>
                <w:sz w:val="22"/>
                <w:szCs w:val="22"/>
              </w:rPr>
              <w:t xml:space="preserve">Örnek: </w:t>
            </w:r>
            <w:r w:rsidRPr="00915960">
              <w:rPr>
                <w:rFonts w:eastAsia="Times New Roman"/>
                <w:spacing w:val="-11"/>
                <w:sz w:val="22"/>
                <w:szCs w:val="22"/>
              </w:rPr>
              <w:t>UVCB madde</w:t>
            </w:r>
          </w:p>
        </w:tc>
      </w:tr>
      <w:tr w:rsidR="00D75260" w:rsidRPr="00915960" w:rsidTr="002B1C00">
        <w:tc>
          <w:tcPr>
            <w:tcW w:w="3936" w:type="dxa"/>
          </w:tcPr>
          <w:p w:rsidR="00D75260" w:rsidRPr="00915960" w:rsidRDefault="00D75260" w:rsidP="002B1C00">
            <w:pPr>
              <w:shd w:val="clear" w:color="auto" w:fill="FFFFFF"/>
              <w:tabs>
                <w:tab w:val="left" w:pos="9072"/>
                <w:tab w:val="left" w:pos="9214"/>
                <w:tab w:val="left" w:pos="9356"/>
              </w:tabs>
              <w:ind w:right="686"/>
            </w:pPr>
            <w:r w:rsidRPr="00915960">
              <w:rPr>
                <w:rFonts w:eastAsia="Times New Roman"/>
                <w:b/>
                <w:bCs/>
                <w:spacing w:val="-11"/>
                <w:sz w:val="22"/>
                <w:szCs w:val="22"/>
              </w:rPr>
              <w:t>İsim</w:t>
            </w:r>
          </w:p>
          <w:p w:rsidR="001113AF" w:rsidRPr="00915960" w:rsidRDefault="001113AF" w:rsidP="002B1C00">
            <w:pPr>
              <w:shd w:val="clear" w:color="auto" w:fill="FFFFFF"/>
              <w:tabs>
                <w:tab w:val="left" w:pos="9072"/>
                <w:tab w:val="left" w:pos="9214"/>
                <w:tab w:val="left" w:pos="9356"/>
              </w:tabs>
              <w:ind w:right="686"/>
            </w:pPr>
          </w:p>
        </w:tc>
        <w:tc>
          <w:tcPr>
            <w:tcW w:w="5279" w:type="dxa"/>
          </w:tcPr>
          <w:p w:rsidR="001113AF" w:rsidRPr="00915960" w:rsidRDefault="00D75260" w:rsidP="002B1C00">
            <w:pPr>
              <w:shd w:val="clear" w:color="auto" w:fill="FFFFFF"/>
              <w:tabs>
                <w:tab w:val="left" w:pos="9072"/>
                <w:tab w:val="left" w:pos="9214"/>
                <w:tab w:val="left" w:pos="9356"/>
              </w:tabs>
            </w:pPr>
            <w:r w:rsidRPr="00915960">
              <w:rPr>
                <w:spacing w:val="-9"/>
                <w:sz w:val="22"/>
                <w:szCs w:val="22"/>
              </w:rPr>
              <w:t>dam</w:t>
            </w:r>
            <w:r w:rsidRPr="00915960">
              <w:rPr>
                <w:rFonts w:eastAsia="Times New Roman"/>
                <w:spacing w:val="-9"/>
                <w:sz w:val="22"/>
                <w:szCs w:val="22"/>
              </w:rPr>
              <w:t>ıtıklar (kömür), yüksek ısı, benzol fraksiyonu</w:t>
            </w:r>
          </w:p>
          <w:p w:rsidR="001113AF" w:rsidRPr="00915960" w:rsidRDefault="001113AF" w:rsidP="002B1C00">
            <w:pPr>
              <w:tabs>
                <w:tab w:val="left" w:pos="9072"/>
                <w:tab w:val="left" w:pos="9214"/>
                <w:tab w:val="left" w:pos="9356"/>
              </w:tabs>
              <w:jc w:val="both"/>
            </w:pPr>
          </w:p>
        </w:tc>
      </w:tr>
      <w:tr w:rsidR="00D75260" w:rsidRPr="00915960" w:rsidTr="002B1C00">
        <w:tc>
          <w:tcPr>
            <w:tcW w:w="3936" w:type="dxa"/>
          </w:tcPr>
          <w:p w:rsidR="00D75260" w:rsidRPr="00915960" w:rsidRDefault="00D75260">
            <w:pPr>
              <w:shd w:val="clear" w:color="auto" w:fill="FFFFFF"/>
              <w:tabs>
                <w:tab w:val="left" w:pos="9072"/>
                <w:tab w:val="left" w:pos="9214"/>
                <w:tab w:val="left" w:pos="9356"/>
              </w:tabs>
              <w:ind w:right="686"/>
            </w:pPr>
            <w:r w:rsidRPr="00915960">
              <w:rPr>
                <w:b/>
                <w:bCs/>
                <w:spacing w:val="-13"/>
                <w:sz w:val="22"/>
                <w:szCs w:val="22"/>
              </w:rPr>
              <w:t>A</w:t>
            </w:r>
            <w:r w:rsidRPr="00915960">
              <w:rPr>
                <w:rFonts w:eastAsia="Times New Roman"/>
                <w:b/>
                <w:bCs/>
                <w:spacing w:val="-13"/>
                <w:sz w:val="22"/>
                <w:szCs w:val="22"/>
              </w:rPr>
              <w:t>çıklama</w:t>
            </w:r>
          </w:p>
          <w:p w:rsidR="00D75260" w:rsidRPr="00915960" w:rsidRDefault="00D75260" w:rsidP="002B1C00">
            <w:pPr>
              <w:tabs>
                <w:tab w:val="left" w:pos="9072"/>
                <w:tab w:val="left" w:pos="9214"/>
                <w:tab w:val="left" w:pos="9356"/>
              </w:tabs>
              <w:ind w:right="3"/>
              <w:jc w:val="both"/>
            </w:pPr>
          </w:p>
        </w:tc>
        <w:tc>
          <w:tcPr>
            <w:tcW w:w="5279" w:type="dxa"/>
          </w:tcPr>
          <w:p w:rsidR="001113AF" w:rsidRPr="00915960" w:rsidRDefault="00D75260" w:rsidP="002B1C00">
            <w:pPr>
              <w:shd w:val="clear" w:color="auto" w:fill="FFFFFF"/>
              <w:tabs>
                <w:tab w:val="left" w:pos="9072"/>
                <w:tab w:val="left" w:pos="9214"/>
                <w:tab w:val="left" w:pos="9356"/>
              </w:tabs>
              <w:jc w:val="both"/>
            </w:pPr>
            <w:r w:rsidRPr="00915960">
              <w:rPr>
                <w:spacing w:val="-9"/>
                <w:sz w:val="22"/>
                <w:szCs w:val="22"/>
              </w:rPr>
              <w:t>Ortalama 30</w:t>
            </w:r>
            <w:r w:rsidRPr="00915960">
              <w:rPr>
                <w:rFonts w:eastAsia="Times New Roman"/>
                <w:spacing w:val="-9"/>
                <w:sz w:val="22"/>
                <w:szCs w:val="22"/>
              </w:rPr>
              <w:t xml:space="preserve">°C ila 180°C (86°F ila 356°F) damıtma aralığına sahip olan ve yüksek ısıda </w:t>
            </w:r>
            <w:r w:rsidRPr="00915960">
              <w:rPr>
                <w:rFonts w:eastAsia="Times New Roman"/>
                <w:spacing w:val="-8"/>
                <w:sz w:val="22"/>
                <w:szCs w:val="22"/>
              </w:rPr>
              <w:t xml:space="preserve">kömürün fraksiyonel damıtılmasından elde edilen damıtıktır. Öncelikli olarak, karbon </w:t>
            </w:r>
            <w:r w:rsidRPr="00915960">
              <w:rPr>
                <w:rFonts w:eastAsia="Times New Roman"/>
                <w:spacing w:val="-9"/>
                <w:sz w:val="22"/>
                <w:szCs w:val="22"/>
              </w:rPr>
              <w:t xml:space="preserve">disülfit, siklopentadien ve bazı hidrojen sülfitlerle birlikte, C4 ila C6 alifatik ve aromatik </w:t>
            </w:r>
            <w:r w:rsidR="001113AF" w:rsidRPr="00915960">
              <w:rPr>
                <w:rFonts w:eastAsia="Times New Roman"/>
                <w:sz w:val="22"/>
                <w:szCs w:val="22"/>
              </w:rPr>
              <w:t>hidrokarbonlarından oluşur.</w:t>
            </w:r>
          </w:p>
        </w:tc>
      </w:tr>
    </w:tbl>
    <w:p w:rsidR="001113AF" w:rsidRPr="00915960" w:rsidRDefault="001113AF" w:rsidP="002B1C00">
      <w:pPr>
        <w:shd w:val="clear" w:color="auto" w:fill="FFFFFF"/>
        <w:tabs>
          <w:tab w:val="left" w:pos="9072"/>
          <w:tab w:val="left" w:pos="9214"/>
          <w:tab w:val="left" w:pos="9356"/>
        </w:tabs>
        <w:ind w:right="3"/>
        <w:jc w:val="both"/>
      </w:pPr>
    </w:p>
    <w:p w:rsidR="00477173" w:rsidRPr="00915960" w:rsidRDefault="00477173" w:rsidP="002B1C00">
      <w:pPr>
        <w:shd w:val="clear" w:color="auto" w:fill="FFFFFF"/>
        <w:tabs>
          <w:tab w:val="left" w:pos="9072"/>
          <w:tab w:val="left" w:pos="9214"/>
          <w:tab w:val="left" w:pos="9356"/>
        </w:tabs>
        <w:ind w:right="3"/>
        <w:jc w:val="both"/>
      </w:pPr>
    </w:p>
    <w:p w:rsidR="00477173" w:rsidRPr="00915960" w:rsidRDefault="00477173" w:rsidP="002B1C00">
      <w:pPr>
        <w:shd w:val="clear" w:color="auto" w:fill="FFFFFF"/>
        <w:tabs>
          <w:tab w:val="left" w:pos="9072"/>
          <w:tab w:val="left" w:pos="9214"/>
          <w:tab w:val="left" w:pos="9356"/>
        </w:tabs>
        <w:ind w:right="3"/>
        <w:jc w:val="both"/>
      </w:pPr>
    </w:p>
    <w:p w:rsidR="001113AF" w:rsidRPr="00915960" w:rsidRDefault="001113AF" w:rsidP="002B1C00">
      <w:pPr>
        <w:tabs>
          <w:tab w:val="left" w:pos="9072"/>
          <w:tab w:val="left" w:pos="9214"/>
          <w:tab w:val="left" w:pos="9356"/>
        </w:tabs>
        <w:ind w:right="686"/>
        <w:rPr>
          <w:rFonts w:ascii="Arial" w:hAnsi="Arial" w:cs="Arial"/>
          <w:sz w:val="2"/>
          <w:szCs w:val="2"/>
        </w:rPr>
      </w:pPr>
    </w:p>
    <w:p w:rsidR="00BE6EC0" w:rsidRPr="00915960" w:rsidRDefault="00BE6EC0">
      <w:pPr>
        <w:framePr w:h="5655" w:hSpace="10080" w:wrap="notBeside" w:vAnchor="text" w:hAnchor="margin" w:x="159" w:y="1"/>
        <w:tabs>
          <w:tab w:val="left" w:pos="9072"/>
          <w:tab w:val="left" w:pos="9214"/>
          <w:tab w:val="left" w:pos="9356"/>
        </w:tabs>
        <w:ind w:right="686"/>
        <w:rPr>
          <w:rFonts w:ascii="Arial" w:hAnsi="Arial" w:cs="Arial"/>
          <w:sz w:val="24"/>
          <w:szCs w:val="24"/>
        </w:rPr>
        <w:sectPr w:rsidR="00BE6EC0" w:rsidRPr="00915960" w:rsidSect="006A0110">
          <w:type w:val="continuous"/>
          <w:pgSz w:w="11909" w:h="16834"/>
          <w:pgMar w:top="1417" w:right="1417" w:bottom="1417" w:left="1417" w:header="708" w:footer="708" w:gutter="0"/>
          <w:cols w:space="708"/>
          <w:noEndnote/>
        </w:sectPr>
      </w:pPr>
    </w:p>
    <w:p w:rsidR="001113AF" w:rsidRPr="00915960" w:rsidRDefault="006E2F47" w:rsidP="002B1C00">
      <w:pPr>
        <w:shd w:val="clear" w:color="auto" w:fill="FFFFFF"/>
        <w:tabs>
          <w:tab w:val="left" w:pos="9072"/>
          <w:tab w:val="left" w:pos="9214"/>
          <w:tab w:val="left" w:pos="9356"/>
        </w:tabs>
        <w:ind w:right="3"/>
        <w:rPr>
          <w:rFonts w:eastAsia="Times New Roman"/>
          <w:sz w:val="24"/>
          <w:szCs w:val="24"/>
        </w:rPr>
      </w:pPr>
      <w:r w:rsidRPr="00915960">
        <w:rPr>
          <w:rFonts w:eastAsia="Times New Roman"/>
          <w:sz w:val="24"/>
          <w:szCs w:val="24"/>
        </w:rPr>
        <w:lastRenderedPageBreak/>
        <w:t>Bilinen bileşenler tek ve çok bileşenli maddeler için tanımlandığı gibi uygun Referans maddesi ile tanımlanırlar. Bölüm 1.2 “safsızlık” başlığı altında bileşen raporlanmamalıdır.</w:t>
      </w: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p>
    <w:p w:rsidR="001113AF" w:rsidRPr="00915960" w:rsidRDefault="00D75260" w:rsidP="00C8759A">
      <w:pPr>
        <w:pStyle w:val="Balk2"/>
      </w:pPr>
      <w:r w:rsidRPr="00915960" w:rsidDel="00D75260">
        <w:rPr>
          <w:spacing w:val="-2"/>
          <w:sz w:val="22"/>
          <w:szCs w:val="22"/>
        </w:rPr>
        <w:lastRenderedPageBreak/>
        <w:t xml:space="preserve"> </w:t>
      </w:r>
      <w:bookmarkStart w:id="75" w:name="_Toc433372082"/>
      <w:r w:rsidR="00FB13DD" w:rsidRPr="00915960">
        <w:t>ANAL</w:t>
      </w:r>
      <w:r w:rsidR="00FB13DD" w:rsidRPr="00915960">
        <w:rPr>
          <w:rFonts w:eastAsia="Times New Roman"/>
        </w:rPr>
        <w:t xml:space="preserve">İTİK </w:t>
      </w:r>
      <w:r w:rsidR="006E2F47" w:rsidRPr="00915960">
        <w:rPr>
          <w:rFonts w:eastAsia="Times New Roman"/>
        </w:rPr>
        <w:t>B</w:t>
      </w:r>
      <w:r w:rsidR="00FB13DD" w:rsidRPr="00915960">
        <w:rPr>
          <w:rFonts w:eastAsia="Times New Roman"/>
        </w:rPr>
        <w:t>İLGİLERİN RAPOR EDİLMESİ</w:t>
      </w:r>
      <w:bookmarkEnd w:id="75"/>
    </w:p>
    <w:p w:rsidR="001113AF" w:rsidRPr="00915960" w:rsidRDefault="001113AF" w:rsidP="002B1C00">
      <w:pPr>
        <w:shd w:val="clear" w:color="auto" w:fill="FFFFFF"/>
        <w:tabs>
          <w:tab w:val="left" w:pos="9072"/>
          <w:tab w:val="left" w:pos="9214"/>
          <w:tab w:val="left" w:pos="9356"/>
        </w:tabs>
        <w:rPr>
          <w:spacing w:val="-1"/>
          <w:sz w:val="22"/>
          <w:szCs w:val="22"/>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rFonts w:eastAsia="Times New Roman"/>
          <w:sz w:val="24"/>
          <w:szCs w:val="24"/>
        </w:rPr>
        <w:t>Analitik bilgiler bölüm 1.4’de rapor edilmektedir. Bu bölüm iki alt bölümden oluşmaktadır:</w:t>
      </w: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p>
    <w:p w:rsidR="001113AF" w:rsidRPr="00915960" w:rsidRDefault="00FB13DD" w:rsidP="005A04C9">
      <w:pPr>
        <w:numPr>
          <w:ilvl w:val="0"/>
          <w:numId w:val="11"/>
        </w:numPr>
        <w:shd w:val="clear" w:color="auto" w:fill="FFFFFF"/>
        <w:tabs>
          <w:tab w:val="left" w:pos="134"/>
          <w:tab w:val="left" w:pos="9072"/>
          <w:tab w:val="left" w:pos="9214"/>
          <w:tab w:val="left" w:pos="9356"/>
        </w:tabs>
        <w:rPr>
          <w:sz w:val="22"/>
          <w:szCs w:val="22"/>
        </w:rPr>
      </w:pPr>
      <w:r w:rsidRPr="00915960">
        <w:rPr>
          <w:sz w:val="22"/>
          <w:szCs w:val="22"/>
        </w:rPr>
        <w:t>Analitik bilgiler</w:t>
      </w:r>
    </w:p>
    <w:p w:rsidR="00C8759A" w:rsidRDefault="00FB13DD" w:rsidP="00C8759A">
      <w:pPr>
        <w:numPr>
          <w:ilvl w:val="0"/>
          <w:numId w:val="11"/>
        </w:numPr>
        <w:shd w:val="clear" w:color="auto" w:fill="FFFFFF"/>
        <w:tabs>
          <w:tab w:val="left" w:pos="134"/>
          <w:tab w:val="left" w:pos="9072"/>
          <w:tab w:val="left" w:pos="9214"/>
          <w:tab w:val="left" w:pos="9356"/>
        </w:tabs>
        <w:rPr>
          <w:sz w:val="22"/>
          <w:szCs w:val="22"/>
        </w:rPr>
      </w:pPr>
      <w:r w:rsidRPr="00915960">
        <w:rPr>
          <w:sz w:val="22"/>
          <w:szCs w:val="22"/>
        </w:rPr>
        <w:t>Analizin sonu</w:t>
      </w:r>
      <w:r w:rsidRPr="00915960">
        <w:rPr>
          <w:rFonts w:eastAsia="Times New Roman"/>
          <w:sz w:val="22"/>
          <w:szCs w:val="22"/>
        </w:rPr>
        <w:t>çları</w:t>
      </w:r>
    </w:p>
    <w:p w:rsidR="00C8759A" w:rsidRPr="00C8759A" w:rsidRDefault="00C8759A" w:rsidP="00C8759A">
      <w:pPr>
        <w:shd w:val="clear" w:color="auto" w:fill="FFFFFF"/>
        <w:tabs>
          <w:tab w:val="left" w:pos="134"/>
          <w:tab w:val="left" w:pos="9072"/>
          <w:tab w:val="left" w:pos="9214"/>
          <w:tab w:val="left" w:pos="9356"/>
        </w:tabs>
        <w:rPr>
          <w:sz w:val="22"/>
          <w:szCs w:val="22"/>
        </w:rPr>
      </w:pPr>
    </w:p>
    <w:p w:rsidR="001113AF" w:rsidRPr="00915960" w:rsidRDefault="006E2F47" w:rsidP="002B1C00">
      <w:pPr>
        <w:shd w:val="clear" w:color="auto" w:fill="FFFFFF"/>
        <w:tabs>
          <w:tab w:val="left" w:pos="9072"/>
          <w:tab w:val="left" w:pos="9214"/>
          <w:tab w:val="left" w:pos="9356"/>
        </w:tabs>
      </w:pPr>
      <w:r w:rsidRPr="00915960">
        <w:rPr>
          <w:sz w:val="22"/>
          <w:szCs w:val="22"/>
        </w:rPr>
        <w:t>Bu alt bölüm do</w:t>
      </w:r>
      <w:r w:rsidRPr="00915960">
        <w:rPr>
          <w:rFonts w:eastAsia="Times New Roman"/>
          <w:sz w:val="22"/>
          <w:szCs w:val="22"/>
        </w:rPr>
        <w:t xml:space="preserve">ğrudan KKDİK gereklilikleriyle ilgilidir (Ek </w:t>
      </w:r>
      <w:r w:rsidR="00C8759A">
        <w:rPr>
          <w:rFonts w:eastAsia="Times New Roman"/>
          <w:sz w:val="22"/>
          <w:szCs w:val="22"/>
        </w:rPr>
        <w:t>6</w:t>
      </w:r>
      <w:r w:rsidRPr="00915960">
        <w:rPr>
          <w:rFonts w:eastAsia="Times New Roman"/>
          <w:sz w:val="22"/>
          <w:szCs w:val="22"/>
        </w:rPr>
        <w:t>):</w:t>
      </w:r>
    </w:p>
    <w:p w:rsidR="001113AF" w:rsidRDefault="001113AF" w:rsidP="002B1C00">
      <w:pPr>
        <w:shd w:val="clear" w:color="auto" w:fill="FFFFFF"/>
        <w:tabs>
          <w:tab w:val="left" w:pos="9072"/>
          <w:tab w:val="left" w:pos="9214"/>
          <w:tab w:val="left" w:pos="9356"/>
        </w:tabs>
        <w:rPr>
          <w:sz w:val="22"/>
          <w:szCs w:val="22"/>
        </w:rPr>
      </w:pPr>
    </w:p>
    <w:p w:rsidR="00C8759A" w:rsidRDefault="00C8759A" w:rsidP="00C8759A">
      <w:pPr>
        <w:keepNext/>
        <w:shd w:val="clear" w:color="auto" w:fill="FFFFFF"/>
        <w:tabs>
          <w:tab w:val="left" w:pos="9072"/>
          <w:tab w:val="left" w:pos="9214"/>
          <w:tab w:val="left" w:pos="9356"/>
        </w:tabs>
      </w:pPr>
      <w:r>
        <w:rPr>
          <w:noProof/>
          <w:sz w:val="22"/>
          <w:szCs w:val="22"/>
        </w:rPr>
        <w:drawing>
          <wp:inline distT="0" distB="0" distL="0" distR="0" wp14:anchorId="1E534FAD" wp14:editId="7D245007">
            <wp:extent cx="5762625" cy="3073400"/>
            <wp:effectExtent l="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9.JPG"/>
                    <pic:cNvPicPr/>
                  </pic:nvPicPr>
                  <pic:blipFill>
                    <a:blip r:embed="rId43">
                      <a:extLst>
                        <a:ext uri="{28A0092B-C50C-407E-A947-70E740481C1C}">
                          <a14:useLocalDpi xmlns:a14="http://schemas.microsoft.com/office/drawing/2010/main" val="0"/>
                        </a:ext>
                      </a:extLst>
                    </a:blip>
                    <a:stretch>
                      <a:fillRect/>
                    </a:stretch>
                  </pic:blipFill>
                  <pic:spPr>
                    <a:xfrm>
                      <a:off x="0" y="0"/>
                      <a:ext cx="5762625" cy="3073400"/>
                    </a:xfrm>
                    <a:prstGeom prst="rect">
                      <a:avLst/>
                    </a:prstGeom>
                  </pic:spPr>
                </pic:pic>
              </a:graphicData>
            </a:graphic>
          </wp:inline>
        </w:drawing>
      </w:r>
    </w:p>
    <w:p w:rsidR="00C8759A" w:rsidRDefault="00C8759A" w:rsidP="00C8759A">
      <w:pPr>
        <w:pStyle w:val="ResimYazs"/>
        <w:rPr>
          <w:sz w:val="22"/>
          <w:szCs w:val="22"/>
        </w:rPr>
      </w:pPr>
      <w:bookmarkStart w:id="76" w:name="_Toc433372094"/>
      <w:r>
        <w:t xml:space="preserve">Resim </w:t>
      </w:r>
      <w:fldSimple w:instr=" SEQ Resim \* ARABIC ">
        <w:r>
          <w:rPr>
            <w:noProof/>
          </w:rPr>
          <w:t>10</w:t>
        </w:r>
      </w:fldSimple>
      <w:r>
        <w:t xml:space="preserve"> KKS'de "1.4 Analitik bilgi" ekranı.</w:t>
      </w:r>
      <w:bookmarkEnd w:id="76"/>
    </w:p>
    <w:p w:rsidR="001113AF" w:rsidRPr="00915960" w:rsidRDefault="006E2F47" w:rsidP="002B1C00">
      <w:pPr>
        <w:shd w:val="clear" w:color="auto" w:fill="FFFFFF"/>
        <w:tabs>
          <w:tab w:val="left" w:pos="9072"/>
          <w:tab w:val="left" w:pos="9214"/>
          <w:tab w:val="left" w:pos="9356"/>
        </w:tabs>
        <w:rPr>
          <w:sz w:val="22"/>
          <w:szCs w:val="22"/>
        </w:rPr>
      </w:pPr>
      <w:r w:rsidRPr="00915960">
        <w:rPr>
          <w:sz w:val="22"/>
          <w:szCs w:val="22"/>
        </w:rPr>
        <w:t>Analitik bilgiler:</w:t>
      </w:r>
    </w:p>
    <w:p w:rsidR="001113AF" w:rsidRPr="00915960" w:rsidRDefault="001113AF" w:rsidP="002B1C00">
      <w:pPr>
        <w:shd w:val="clear" w:color="auto" w:fill="FFFFFF"/>
        <w:tabs>
          <w:tab w:val="left" w:pos="9072"/>
          <w:tab w:val="left" w:pos="9214"/>
          <w:tab w:val="left" w:pos="9356"/>
        </w:tabs>
      </w:pPr>
    </w:p>
    <w:p w:rsidR="001113AF" w:rsidRPr="00915960" w:rsidRDefault="006E2F47" w:rsidP="005A04C9">
      <w:pPr>
        <w:numPr>
          <w:ilvl w:val="0"/>
          <w:numId w:val="12"/>
        </w:numPr>
        <w:shd w:val="clear" w:color="auto" w:fill="FFFFFF"/>
        <w:tabs>
          <w:tab w:val="left" w:pos="1210"/>
          <w:tab w:val="left" w:pos="9072"/>
          <w:tab w:val="left" w:pos="9214"/>
          <w:tab w:val="left" w:pos="9356"/>
        </w:tabs>
        <w:jc w:val="both"/>
        <w:rPr>
          <w:sz w:val="22"/>
          <w:szCs w:val="22"/>
        </w:rPr>
      </w:pPr>
      <w:r w:rsidRPr="00915960">
        <w:rPr>
          <w:sz w:val="22"/>
          <w:szCs w:val="22"/>
        </w:rPr>
        <w:t>Analitik y</w:t>
      </w:r>
      <w:r w:rsidRPr="00915960">
        <w:rPr>
          <w:rFonts w:eastAsia="Times New Roman"/>
          <w:sz w:val="22"/>
          <w:szCs w:val="22"/>
        </w:rPr>
        <w:t>öntemler: bu alanda, analitik yöntemlerin bir açıklaması verilmelidir (</w:t>
      </w:r>
      <w:r w:rsidR="00C045C8">
        <w:rPr>
          <w:rFonts w:eastAsia="Times New Roman"/>
          <w:sz w:val="22"/>
          <w:szCs w:val="22"/>
        </w:rPr>
        <w:t>KKDİK</w:t>
      </w:r>
      <w:r w:rsidRPr="00915960">
        <w:rPr>
          <w:rFonts w:eastAsia="Times New Roman"/>
          <w:sz w:val="22"/>
          <w:szCs w:val="22"/>
        </w:rPr>
        <w:t xml:space="preserve">, Ek </w:t>
      </w:r>
      <w:r w:rsidR="00C8759A">
        <w:rPr>
          <w:rFonts w:eastAsia="Times New Roman"/>
          <w:sz w:val="22"/>
          <w:szCs w:val="22"/>
        </w:rPr>
        <w:t>6</w:t>
      </w:r>
      <w:r w:rsidRPr="00915960">
        <w:rPr>
          <w:rFonts w:eastAsia="Times New Roman"/>
          <w:sz w:val="22"/>
          <w:szCs w:val="22"/>
        </w:rPr>
        <w:t>, 2.3.7). Uzun metinler için, belge ekleme seçeneği bulunmaktadır.</w:t>
      </w:r>
    </w:p>
    <w:p w:rsidR="001113AF" w:rsidRPr="00915960" w:rsidRDefault="006E2F47" w:rsidP="005A04C9">
      <w:pPr>
        <w:numPr>
          <w:ilvl w:val="0"/>
          <w:numId w:val="12"/>
        </w:numPr>
        <w:shd w:val="clear" w:color="auto" w:fill="FFFFFF"/>
        <w:tabs>
          <w:tab w:val="left" w:pos="1210"/>
          <w:tab w:val="left" w:pos="9072"/>
          <w:tab w:val="left" w:pos="9214"/>
          <w:tab w:val="left" w:pos="9356"/>
        </w:tabs>
        <w:jc w:val="both"/>
        <w:rPr>
          <w:sz w:val="22"/>
          <w:szCs w:val="22"/>
        </w:rPr>
      </w:pPr>
      <w:r w:rsidRPr="00915960">
        <w:rPr>
          <w:spacing w:val="-1"/>
          <w:sz w:val="22"/>
          <w:szCs w:val="22"/>
        </w:rPr>
        <w:t>Optik faaliyet: E</w:t>
      </w:r>
      <w:r w:rsidRPr="00915960">
        <w:rPr>
          <w:rFonts w:eastAsia="Times New Roman"/>
          <w:spacing w:val="-1"/>
          <w:sz w:val="22"/>
          <w:szCs w:val="22"/>
        </w:rPr>
        <w:t xml:space="preserve">ğer uygun ve uygulanabilir ise, bu alanda (stereo) izomerlerin optik faaliyetleri ve tipik </w:t>
      </w:r>
      <w:r w:rsidRPr="00915960">
        <w:rPr>
          <w:rFonts w:eastAsia="Times New Roman"/>
          <w:sz w:val="22"/>
          <w:szCs w:val="22"/>
        </w:rPr>
        <w:t>oranlarına ilişkin bilgiler verilmelidir (</w:t>
      </w:r>
      <w:r w:rsidR="00C045C8">
        <w:rPr>
          <w:rFonts w:eastAsia="Times New Roman"/>
          <w:sz w:val="22"/>
          <w:szCs w:val="22"/>
        </w:rPr>
        <w:t>KKDİK</w:t>
      </w:r>
      <w:r w:rsidRPr="00915960">
        <w:rPr>
          <w:rFonts w:eastAsia="Times New Roman"/>
          <w:sz w:val="22"/>
          <w:szCs w:val="22"/>
        </w:rPr>
        <w:t xml:space="preserve">, Ek </w:t>
      </w:r>
      <w:r w:rsidR="00C8759A">
        <w:rPr>
          <w:rFonts w:eastAsia="Times New Roman"/>
          <w:sz w:val="22"/>
          <w:szCs w:val="22"/>
        </w:rPr>
        <w:t>6</w:t>
      </w:r>
      <w:r w:rsidRPr="00915960">
        <w:rPr>
          <w:rFonts w:eastAsia="Times New Roman"/>
          <w:sz w:val="22"/>
          <w:szCs w:val="22"/>
        </w:rPr>
        <w:t>, 2.2.2).</w:t>
      </w:r>
    </w:p>
    <w:p w:rsidR="001113AF" w:rsidRPr="00915960" w:rsidRDefault="001113AF" w:rsidP="002B1C00">
      <w:pPr>
        <w:shd w:val="clear" w:color="auto" w:fill="FFFFFF"/>
        <w:tabs>
          <w:tab w:val="left" w:pos="1210"/>
          <w:tab w:val="left" w:pos="9072"/>
          <w:tab w:val="left" w:pos="9214"/>
          <w:tab w:val="left" w:pos="9356"/>
        </w:tabs>
        <w:rPr>
          <w:sz w:val="22"/>
          <w:szCs w:val="22"/>
        </w:rPr>
      </w:pPr>
    </w:p>
    <w:p w:rsidR="001113AF" w:rsidRPr="00915960" w:rsidRDefault="006E2F47" w:rsidP="002B1C00">
      <w:pPr>
        <w:shd w:val="clear" w:color="auto" w:fill="FFFFFF"/>
        <w:tabs>
          <w:tab w:val="left" w:pos="9072"/>
          <w:tab w:val="left" w:pos="9214"/>
          <w:tab w:val="left" w:pos="9356"/>
        </w:tabs>
        <w:rPr>
          <w:rFonts w:eastAsia="Times New Roman"/>
          <w:sz w:val="22"/>
          <w:szCs w:val="22"/>
        </w:rPr>
      </w:pPr>
      <w:r w:rsidRPr="00915960">
        <w:rPr>
          <w:sz w:val="22"/>
          <w:szCs w:val="22"/>
        </w:rPr>
        <w:t>Analizin sonu</w:t>
      </w:r>
      <w:r w:rsidRPr="00915960">
        <w:rPr>
          <w:rFonts w:eastAsia="Times New Roman"/>
          <w:sz w:val="22"/>
          <w:szCs w:val="22"/>
        </w:rPr>
        <w:t>çları:</w:t>
      </w:r>
    </w:p>
    <w:p w:rsidR="001113AF" w:rsidRDefault="001113AF" w:rsidP="002B1C00">
      <w:pPr>
        <w:shd w:val="clear" w:color="auto" w:fill="FFFFFF"/>
        <w:tabs>
          <w:tab w:val="left" w:pos="9072"/>
          <w:tab w:val="left" w:pos="9214"/>
          <w:tab w:val="left" w:pos="9356"/>
        </w:tabs>
      </w:pPr>
    </w:p>
    <w:p w:rsidR="001113AF" w:rsidRPr="00915960" w:rsidRDefault="006E2F47" w:rsidP="002B1C00">
      <w:pPr>
        <w:shd w:val="clear" w:color="auto" w:fill="FFFFFF"/>
        <w:tabs>
          <w:tab w:val="left" w:pos="9072"/>
          <w:tab w:val="left" w:pos="9214"/>
          <w:tab w:val="left" w:pos="9356"/>
        </w:tabs>
        <w:jc w:val="both"/>
      </w:pPr>
      <w:r w:rsidRPr="00915960">
        <w:rPr>
          <w:sz w:val="22"/>
          <w:szCs w:val="22"/>
        </w:rPr>
        <w:t>Analiz sonu</w:t>
      </w:r>
      <w:r w:rsidR="00C8759A">
        <w:rPr>
          <w:sz w:val="22"/>
          <w:szCs w:val="22"/>
        </w:rPr>
        <w:t xml:space="preserve">çları “Analitik bilgi” ekranının sağ altında yer alan “Çözümleme Sonuçları” sekmesinden girilir (Resim 11). Bu bölüm, </w:t>
      </w:r>
      <w:r w:rsidRPr="00915960">
        <w:rPr>
          <w:rFonts w:eastAsia="Times New Roman"/>
          <w:sz w:val="22"/>
          <w:szCs w:val="22"/>
        </w:rPr>
        <w:t xml:space="preserve">kullanıcının analizin tanımlamaya ilişkin bilgileri vermesine ve kromatogramlar gibi </w:t>
      </w:r>
      <w:r w:rsidRPr="00915960">
        <w:rPr>
          <w:rFonts w:eastAsia="Times New Roman"/>
          <w:spacing w:val="-1"/>
          <w:sz w:val="22"/>
          <w:szCs w:val="22"/>
        </w:rPr>
        <w:t>belgeleri eklemelerine olanak sağlama amacı taşımaktadır. Spektral veriler (</w:t>
      </w:r>
      <w:r w:rsidR="00C045C8">
        <w:rPr>
          <w:rFonts w:eastAsia="Times New Roman"/>
          <w:spacing w:val="-1"/>
          <w:sz w:val="22"/>
          <w:szCs w:val="22"/>
        </w:rPr>
        <w:t>KKDİK</w:t>
      </w:r>
      <w:r w:rsidRPr="00915960">
        <w:rPr>
          <w:rFonts w:eastAsia="Times New Roman"/>
          <w:spacing w:val="-1"/>
          <w:sz w:val="22"/>
          <w:szCs w:val="22"/>
        </w:rPr>
        <w:t xml:space="preserve">, Ek VI, 2.3.5) ya da kromatografik </w:t>
      </w:r>
      <w:r w:rsidRPr="00915960">
        <w:rPr>
          <w:rFonts w:eastAsia="Times New Roman"/>
          <w:sz w:val="22"/>
          <w:szCs w:val="22"/>
        </w:rPr>
        <w:t>bilgi (</w:t>
      </w:r>
      <w:r w:rsidR="00C045C8">
        <w:rPr>
          <w:rFonts w:eastAsia="Times New Roman"/>
          <w:sz w:val="22"/>
          <w:szCs w:val="22"/>
        </w:rPr>
        <w:t>KKDİK</w:t>
      </w:r>
      <w:r w:rsidRPr="00915960">
        <w:rPr>
          <w:rFonts w:eastAsia="Times New Roman"/>
          <w:sz w:val="22"/>
          <w:szCs w:val="22"/>
        </w:rPr>
        <w:t>, Ek VI, 2.3.6) temin etmek için kullanılabilir.</w:t>
      </w:r>
    </w:p>
    <w:p w:rsidR="001113AF" w:rsidRDefault="001113AF" w:rsidP="002B1C00">
      <w:pPr>
        <w:shd w:val="clear" w:color="auto" w:fill="FFFFFF"/>
        <w:tabs>
          <w:tab w:val="left" w:pos="134"/>
          <w:tab w:val="left" w:pos="9072"/>
          <w:tab w:val="left" w:pos="9214"/>
          <w:tab w:val="left" w:pos="9356"/>
        </w:tabs>
        <w:ind w:right="686"/>
        <w:rPr>
          <w:rFonts w:eastAsia="Times New Roman"/>
          <w:sz w:val="22"/>
          <w:szCs w:val="22"/>
        </w:rPr>
      </w:pPr>
    </w:p>
    <w:p w:rsidR="00C8759A" w:rsidRDefault="00C8759A" w:rsidP="00C8759A">
      <w:pPr>
        <w:keepNext/>
        <w:shd w:val="clear" w:color="auto" w:fill="FFFFFF"/>
        <w:tabs>
          <w:tab w:val="left" w:pos="134"/>
          <w:tab w:val="left" w:pos="9072"/>
          <w:tab w:val="left" w:pos="9214"/>
          <w:tab w:val="left" w:pos="9356"/>
        </w:tabs>
        <w:ind w:right="686"/>
      </w:pPr>
      <w:r>
        <w:rPr>
          <w:noProof/>
        </w:rPr>
        <w:lastRenderedPageBreak/>
        <w:drawing>
          <wp:inline distT="0" distB="0" distL="0" distR="0" wp14:anchorId="48ECC05E" wp14:editId="3D9CA93F">
            <wp:extent cx="5762625" cy="3139853"/>
            <wp:effectExtent l="0" t="0" r="0" b="381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2625" cy="3139853"/>
                    </a:xfrm>
                    <a:prstGeom prst="rect">
                      <a:avLst/>
                    </a:prstGeom>
                  </pic:spPr>
                </pic:pic>
              </a:graphicData>
            </a:graphic>
          </wp:inline>
        </w:drawing>
      </w:r>
    </w:p>
    <w:p w:rsidR="00C8759A" w:rsidRPr="00915960" w:rsidRDefault="00C8759A" w:rsidP="00C8759A">
      <w:pPr>
        <w:pStyle w:val="ResimYazs"/>
        <w:rPr>
          <w:rFonts w:eastAsia="Times New Roman"/>
          <w:sz w:val="22"/>
          <w:szCs w:val="22"/>
        </w:rPr>
      </w:pPr>
      <w:bookmarkStart w:id="77" w:name="_Toc433372095"/>
      <w:r>
        <w:t xml:space="preserve">Resim </w:t>
      </w:r>
      <w:fldSimple w:instr=" SEQ Resim \* ARABIC ">
        <w:r>
          <w:rPr>
            <w:noProof/>
          </w:rPr>
          <w:t>11</w:t>
        </w:r>
      </w:fldSimple>
      <w:r>
        <w:t xml:space="preserve"> KKS'de "1.4 Analiz bilgisi" altında yer alan "Çözümleme Sonuçları" ekranı.</w:t>
      </w:r>
      <w:bookmarkEnd w:id="77"/>
    </w:p>
    <w:p w:rsidR="001113AF" w:rsidRPr="00915960" w:rsidRDefault="001113AF" w:rsidP="002B1C00">
      <w:pPr>
        <w:shd w:val="clear" w:color="auto" w:fill="FFFFFF"/>
        <w:tabs>
          <w:tab w:val="left" w:pos="134"/>
          <w:tab w:val="left" w:pos="9072"/>
          <w:tab w:val="left" w:pos="9214"/>
          <w:tab w:val="left" w:pos="9356"/>
        </w:tabs>
        <w:ind w:right="686"/>
        <w:rPr>
          <w:rFonts w:eastAsia="Times New Roman"/>
          <w:sz w:val="22"/>
          <w:szCs w:val="22"/>
        </w:rPr>
      </w:pPr>
    </w:p>
    <w:p w:rsidR="001113AF" w:rsidRPr="00915960" w:rsidRDefault="001113AF" w:rsidP="002B1C00">
      <w:pPr>
        <w:shd w:val="clear" w:color="auto" w:fill="FFFFFF"/>
        <w:tabs>
          <w:tab w:val="left" w:pos="134"/>
          <w:tab w:val="left" w:pos="9072"/>
          <w:tab w:val="left" w:pos="9214"/>
          <w:tab w:val="left" w:pos="9356"/>
        </w:tabs>
        <w:ind w:right="686"/>
        <w:rPr>
          <w:rFonts w:eastAsia="Times New Roman"/>
          <w:sz w:val="22"/>
          <w:szCs w:val="22"/>
        </w:rPr>
      </w:pPr>
    </w:p>
    <w:p w:rsidR="001113AF" w:rsidRPr="00915960" w:rsidRDefault="001113AF" w:rsidP="002B1C00">
      <w:pPr>
        <w:shd w:val="clear" w:color="auto" w:fill="FFFFFF"/>
        <w:tabs>
          <w:tab w:val="left" w:pos="134"/>
          <w:tab w:val="left" w:pos="9072"/>
          <w:tab w:val="left" w:pos="9214"/>
          <w:tab w:val="left" w:pos="9356"/>
        </w:tabs>
        <w:ind w:right="686"/>
        <w:rPr>
          <w:rFonts w:eastAsia="Times New Roman"/>
          <w:sz w:val="22"/>
          <w:szCs w:val="22"/>
        </w:rPr>
      </w:pPr>
    </w:p>
    <w:p w:rsidR="001113AF" w:rsidRPr="00915960" w:rsidRDefault="001113AF" w:rsidP="002B1C00">
      <w:pPr>
        <w:shd w:val="clear" w:color="auto" w:fill="FFFFFF"/>
        <w:tabs>
          <w:tab w:val="left" w:pos="134"/>
          <w:tab w:val="left" w:pos="9072"/>
          <w:tab w:val="left" w:pos="9214"/>
          <w:tab w:val="left" w:pos="9356"/>
        </w:tabs>
        <w:ind w:right="686"/>
        <w:rPr>
          <w:rFonts w:eastAsia="Times New Roman"/>
          <w:sz w:val="22"/>
          <w:szCs w:val="22"/>
        </w:rPr>
      </w:pPr>
    </w:p>
    <w:p w:rsidR="001113AF" w:rsidRPr="00915960" w:rsidRDefault="001113AF" w:rsidP="002B1C00">
      <w:pPr>
        <w:shd w:val="clear" w:color="auto" w:fill="FFFFFF"/>
        <w:tabs>
          <w:tab w:val="left" w:pos="134"/>
          <w:tab w:val="left" w:pos="9072"/>
          <w:tab w:val="left" w:pos="9214"/>
          <w:tab w:val="left" w:pos="9356"/>
        </w:tabs>
        <w:ind w:right="686"/>
        <w:rPr>
          <w:rFonts w:eastAsia="Times New Roman"/>
          <w:sz w:val="22"/>
          <w:szCs w:val="22"/>
        </w:rPr>
      </w:pPr>
    </w:p>
    <w:p w:rsidR="001113AF" w:rsidRPr="00915960" w:rsidRDefault="001113AF" w:rsidP="002B1C00">
      <w:pPr>
        <w:shd w:val="clear" w:color="auto" w:fill="FFFFFF"/>
        <w:tabs>
          <w:tab w:val="left" w:pos="134"/>
          <w:tab w:val="left" w:pos="9072"/>
          <w:tab w:val="left" w:pos="9214"/>
          <w:tab w:val="left" w:pos="9356"/>
        </w:tabs>
        <w:ind w:right="686"/>
        <w:rPr>
          <w:rFonts w:eastAsia="Times New Roman"/>
          <w:sz w:val="22"/>
          <w:szCs w:val="22"/>
        </w:rPr>
      </w:pPr>
    </w:p>
    <w:p w:rsidR="001113AF" w:rsidRPr="00915960" w:rsidRDefault="001113AF" w:rsidP="002B1C00">
      <w:pPr>
        <w:shd w:val="clear" w:color="auto" w:fill="FFFFFF"/>
        <w:tabs>
          <w:tab w:val="left" w:pos="134"/>
          <w:tab w:val="left" w:pos="9072"/>
          <w:tab w:val="left" w:pos="9214"/>
          <w:tab w:val="left" w:pos="9356"/>
        </w:tabs>
        <w:ind w:right="686"/>
        <w:rPr>
          <w:rFonts w:eastAsia="Times New Roman"/>
          <w:sz w:val="22"/>
          <w:szCs w:val="22"/>
        </w:rPr>
      </w:pPr>
    </w:p>
    <w:p w:rsidR="001113AF" w:rsidRPr="00915960" w:rsidRDefault="001113AF" w:rsidP="002B1C00">
      <w:pPr>
        <w:shd w:val="clear" w:color="auto" w:fill="FFFFFF"/>
        <w:tabs>
          <w:tab w:val="left" w:pos="134"/>
          <w:tab w:val="left" w:pos="9072"/>
          <w:tab w:val="left" w:pos="9214"/>
          <w:tab w:val="left" w:pos="9356"/>
        </w:tabs>
        <w:ind w:right="686"/>
        <w:rPr>
          <w:rFonts w:eastAsia="Times New Roman"/>
          <w:sz w:val="22"/>
          <w:szCs w:val="22"/>
        </w:rPr>
      </w:pPr>
    </w:p>
    <w:p w:rsidR="001113AF" w:rsidRPr="00915960" w:rsidRDefault="001113AF" w:rsidP="002B1C00">
      <w:pPr>
        <w:shd w:val="clear" w:color="auto" w:fill="FFFFFF"/>
        <w:tabs>
          <w:tab w:val="left" w:pos="134"/>
          <w:tab w:val="left" w:pos="9072"/>
          <w:tab w:val="left" w:pos="9214"/>
          <w:tab w:val="left" w:pos="9356"/>
        </w:tabs>
        <w:ind w:right="686"/>
        <w:rPr>
          <w:rFonts w:eastAsia="Times New Roman"/>
          <w:sz w:val="22"/>
          <w:szCs w:val="22"/>
        </w:rPr>
      </w:pPr>
    </w:p>
    <w:p w:rsidR="001113AF" w:rsidRPr="00915960" w:rsidRDefault="001113AF" w:rsidP="002B1C00">
      <w:pPr>
        <w:shd w:val="clear" w:color="auto" w:fill="FFFFFF"/>
        <w:tabs>
          <w:tab w:val="left" w:pos="134"/>
          <w:tab w:val="left" w:pos="9072"/>
          <w:tab w:val="left" w:pos="9214"/>
          <w:tab w:val="left" w:pos="9356"/>
        </w:tabs>
        <w:ind w:right="686"/>
        <w:rPr>
          <w:rFonts w:eastAsia="Times New Roman"/>
          <w:sz w:val="22"/>
          <w:szCs w:val="22"/>
        </w:rPr>
      </w:pPr>
    </w:p>
    <w:p w:rsidR="001113AF" w:rsidRPr="00915960" w:rsidRDefault="001113AF" w:rsidP="002B1C00">
      <w:pPr>
        <w:shd w:val="clear" w:color="auto" w:fill="FFFFFF"/>
        <w:tabs>
          <w:tab w:val="left" w:pos="134"/>
          <w:tab w:val="left" w:pos="9072"/>
          <w:tab w:val="left" w:pos="9214"/>
          <w:tab w:val="left" w:pos="9356"/>
        </w:tabs>
        <w:ind w:right="686"/>
        <w:rPr>
          <w:rFonts w:eastAsia="Times New Roman"/>
          <w:sz w:val="22"/>
          <w:szCs w:val="22"/>
        </w:rPr>
      </w:pPr>
    </w:p>
    <w:p w:rsidR="001113AF" w:rsidRPr="00915960" w:rsidRDefault="001113AF" w:rsidP="002B1C00">
      <w:pPr>
        <w:shd w:val="clear" w:color="auto" w:fill="FFFFFF"/>
        <w:tabs>
          <w:tab w:val="left" w:pos="134"/>
          <w:tab w:val="left" w:pos="9072"/>
          <w:tab w:val="left" w:pos="9214"/>
          <w:tab w:val="left" w:pos="9356"/>
        </w:tabs>
        <w:ind w:right="686"/>
        <w:rPr>
          <w:rFonts w:eastAsia="Times New Roman"/>
          <w:sz w:val="22"/>
          <w:szCs w:val="22"/>
        </w:rPr>
      </w:pPr>
    </w:p>
    <w:p w:rsidR="001113AF" w:rsidRPr="00915960" w:rsidRDefault="001113AF" w:rsidP="002B1C00">
      <w:pPr>
        <w:shd w:val="clear" w:color="auto" w:fill="FFFFFF"/>
        <w:tabs>
          <w:tab w:val="left" w:pos="134"/>
          <w:tab w:val="left" w:pos="9072"/>
          <w:tab w:val="left" w:pos="9214"/>
          <w:tab w:val="left" w:pos="9356"/>
        </w:tabs>
        <w:ind w:right="686"/>
        <w:rPr>
          <w:rFonts w:eastAsia="Times New Roman"/>
          <w:sz w:val="22"/>
          <w:szCs w:val="22"/>
        </w:rPr>
      </w:pPr>
    </w:p>
    <w:p w:rsidR="001113AF" w:rsidRPr="00915960" w:rsidRDefault="001113AF" w:rsidP="002B1C00">
      <w:pPr>
        <w:shd w:val="clear" w:color="auto" w:fill="FFFFFF"/>
        <w:tabs>
          <w:tab w:val="left" w:pos="134"/>
          <w:tab w:val="left" w:pos="9072"/>
          <w:tab w:val="left" w:pos="9214"/>
          <w:tab w:val="left" w:pos="9356"/>
        </w:tabs>
        <w:ind w:right="686"/>
        <w:rPr>
          <w:rFonts w:eastAsia="Times New Roman"/>
          <w:sz w:val="22"/>
          <w:szCs w:val="22"/>
        </w:rPr>
      </w:pPr>
    </w:p>
    <w:p w:rsidR="001113AF" w:rsidRPr="00915960" w:rsidRDefault="001113AF" w:rsidP="002B1C00">
      <w:pPr>
        <w:shd w:val="clear" w:color="auto" w:fill="FFFFFF"/>
        <w:tabs>
          <w:tab w:val="left" w:pos="134"/>
          <w:tab w:val="left" w:pos="9072"/>
          <w:tab w:val="left" w:pos="9214"/>
          <w:tab w:val="left" w:pos="9356"/>
        </w:tabs>
        <w:ind w:right="686"/>
        <w:rPr>
          <w:rFonts w:eastAsia="Times New Roman"/>
          <w:sz w:val="22"/>
          <w:szCs w:val="22"/>
        </w:rPr>
      </w:pPr>
    </w:p>
    <w:p w:rsidR="001113AF" w:rsidRPr="00915960" w:rsidRDefault="001113AF" w:rsidP="002B1C00">
      <w:pPr>
        <w:shd w:val="clear" w:color="auto" w:fill="FFFFFF"/>
        <w:tabs>
          <w:tab w:val="left" w:pos="134"/>
          <w:tab w:val="left" w:pos="9072"/>
          <w:tab w:val="left" w:pos="9214"/>
          <w:tab w:val="left" w:pos="9356"/>
        </w:tabs>
        <w:ind w:right="686"/>
        <w:rPr>
          <w:rFonts w:eastAsia="Times New Roman"/>
          <w:sz w:val="22"/>
          <w:szCs w:val="22"/>
        </w:rPr>
      </w:pPr>
    </w:p>
    <w:p w:rsidR="001113AF" w:rsidRPr="00915960" w:rsidRDefault="001113AF" w:rsidP="002B1C00">
      <w:pPr>
        <w:shd w:val="clear" w:color="auto" w:fill="FFFFFF"/>
        <w:tabs>
          <w:tab w:val="left" w:pos="134"/>
          <w:tab w:val="left" w:pos="9072"/>
          <w:tab w:val="left" w:pos="9214"/>
          <w:tab w:val="left" w:pos="9356"/>
        </w:tabs>
        <w:ind w:right="686"/>
        <w:rPr>
          <w:sz w:val="22"/>
          <w:szCs w:val="22"/>
        </w:rPr>
      </w:pPr>
    </w:p>
    <w:p w:rsidR="001113AF" w:rsidRPr="00915960" w:rsidRDefault="001113AF" w:rsidP="002B1C00">
      <w:pPr>
        <w:shd w:val="clear" w:color="auto" w:fill="FFFFFF"/>
        <w:tabs>
          <w:tab w:val="left" w:pos="134"/>
          <w:tab w:val="left" w:pos="9072"/>
          <w:tab w:val="left" w:pos="9214"/>
          <w:tab w:val="left" w:pos="9356"/>
        </w:tabs>
        <w:ind w:right="686"/>
        <w:rPr>
          <w:sz w:val="22"/>
          <w:szCs w:val="22"/>
        </w:rPr>
      </w:pPr>
    </w:p>
    <w:p w:rsidR="001113AF" w:rsidRPr="00915960" w:rsidRDefault="001113AF" w:rsidP="002B1C00">
      <w:pPr>
        <w:shd w:val="clear" w:color="auto" w:fill="FFFFFF"/>
        <w:tabs>
          <w:tab w:val="left" w:pos="134"/>
          <w:tab w:val="left" w:pos="9072"/>
          <w:tab w:val="left" w:pos="9214"/>
          <w:tab w:val="left" w:pos="9356"/>
        </w:tabs>
        <w:ind w:right="686"/>
        <w:rPr>
          <w:sz w:val="22"/>
          <w:szCs w:val="22"/>
        </w:rPr>
      </w:pPr>
    </w:p>
    <w:p w:rsidR="001113AF" w:rsidRPr="00915960" w:rsidRDefault="001113AF" w:rsidP="002B1C00">
      <w:pPr>
        <w:shd w:val="clear" w:color="auto" w:fill="FFFFFF"/>
        <w:tabs>
          <w:tab w:val="left" w:pos="134"/>
          <w:tab w:val="left" w:pos="9072"/>
          <w:tab w:val="left" w:pos="9214"/>
          <w:tab w:val="left" w:pos="9356"/>
        </w:tabs>
        <w:ind w:right="686"/>
        <w:rPr>
          <w:sz w:val="22"/>
          <w:szCs w:val="22"/>
        </w:rPr>
      </w:pPr>
    </w:p>
    <w:p w:rsidR="001113AF" w:rsidRPr="00915960" w:rsidRDefault="001113AF" w:rsidP="002B1C00">
      <w:pPr>
        <w:shd w:val="clear" w:color="auto" w:fill="FFFFFF"/>
        <w:tabs>
          <w:tab w:val="left" w:pos="134"/>
          <w:tab w:val="left" w:pos="9072"/>
          <w:tab w:val="left" w:pos="9214"/>
          <w:tab w:val="left" w:pos="9356"/>
        </w:tabs>
        <w:ind w:right="686"/>
        <w:rPr>
          <w:sz w:val="22"/>
          <w:szCs w:val="22"/>
        </w:rPr>
      </w:pPr>
    </w:p>
    <w:p w:rsidR="006E2F47" w:rsidRPr="00915960" w:rsidRDefault="006E2F47" w:rsidP="002B1C00">
      <w:pPr>
        <w:widowControl/>
        <w:autoSpaceDE/>
        <w:autoSpaceDN/>
        <w:adjustRightInd/>
        <w:rPr>
          <w:sz w:val="22"/>
          <w:szCs w:val="22"/>
        </w:rPr>
      </w:pPr>
      <w:r w:rsidRPr="00915960">
        <w:rPr>
          <w:sz w:val="22"/>
          <w:szCs w:val="22"/>
        </w:rPr>
        <w:br w:type="page"/>
      </w:r>
    </w:p>
    <w:p w:rsidR="001113AF" w:rsidRPr="00915960" w:rsidRDefault="00D91D35" w:rsidP="00F85B34">
      <w:pPr>
        <w:pStyle w:val="Balk1"/>
        <w:pageBreakBefore/>
        <w:numPr>
          <w:ilvl w:val="0"/>
          <w:numId w:val="0"/>
        </w:numPr>
        <w:ind w:left="357" w:hanging="357"/>
        <w:rPr>
          <w:rFonts w:eastAsia="Times New Roman"/>
        </w:rPr>
      </w:pPr>
      <w:bookmarkStart w:id="78" w:name="_Toc433372083"/>
      <w:r w:rsidRPr="00915960">
        <w:lastRenderedPageBreak/>
        <w:t>Ek</w:t>
      </w:r>
      <w:r w:rsidR="00FB13DD" w:rsidRPr="00915960">
        <w:t xml:space="preserve"> I</w:t>
      </w:r>
      <w:r w:rsidR="006E2F47" w:rsidRPr="00915960">
        <w:t>-</w:t>
      </w:r>
      <w:r w:rsidR="00030C9E" w:rsidRPr="00915960">
        <w:t xml:space="preserve">REHBER </w:t>
      </w:r>
      <w:r w:rsidR="00FB13DD" w:rsidRPr="00915960">
        <w:t>ARA</w:t>
      </w:r>
      <w:r w:rsidR="00FB13DD" w:rsidRPr="00915960">
        <w:rPr>
          <w:rFonts w:eastAsia="Times New Roman"/>
        </w:rPr>
        <w:t>ÇLARI</w:t>
      </w:r>
      <w:bookmarkEnd w:id="78"/>
    </w:p>
    <w:p w:rsidR="001113AF" w:rsidRPr="00915960" w:rsidRDefault="001113AF" w:rsidP="002B1C00">
      <w:pPr>
        <w:shd w:val="clear" w:color="auto" w:fill="FFFFFF"/>
        <w:tabs>
          <w:tab w:val="left" w:pos="9072"/>
          <w:tab w:val="left" w:pos="9214"/>
          <w:tab w:val="left" w:pos="9356"/>
        </w:tabs>
      </w:pPr>
    </w:p>
    <w:p w:rsidR="001113AF" w:rsidRPr="00915960" w:rsidRDefault="001113AF" w:rsidP="002B1C00">
      <w:pPr>
        <w:shd w:val="clear" w:color="auto" w:fill="FFFFFF"/>
        <w:tabs>
          <w:tab w:val="left" w:pos="9072"/>
          <w:tab w:val="left" w:pos="9214"/>
          <w:tab w:val="left" w:pos="9356"/>
        </w:tabs>
        <w:rPr>
          <w:rFonts w:eastAsia="Times New Roman"/>
          <w:sz w:val="24"/>
          <w:szCs w:val="24"/>
        </w:rPr>
      </w:pPr>
      <w:r w:rsidRPr="00915960">
        <w:rPr>
          <w:sz w:val="24"/>
          <w:szCs w:val="24"/>
        </w:rPr>
        <w:t xml:space="preserve">Uygun IUPAC, CAS, </w:t>
      </w:r>
      <w:r w:rsidR="00326E35" w:rsidRPr="00915960">
        <w:rPr>
          <w:sz w:val="24"/>
          <w:szCs w:val="24"/>
        </w:rPr>
        <w:t>EC</w:t>
      </w:r>
      <w:r w:rsidRPr="00915960">
        <w:rPr>
          <w:sz w:val="24"/>
          <w:szCs w:val="24"/>
        </w:rPr>
        <w:t xml:space="preserve"> isimleri ile CAS ve </w:t>
      </w:r>
      <w:r w:rsidR="00326E35" w:rsidRPr="00915960">
        <w:rPr>
          <w:sz w:val="24"/>
          <w:szCs w:val="24"/>
        </w:rPr>
        <w:t>EC</w:t>
      </w:r>
      <w:r w:rsidRPr="00915960">
        <w:rPr>
          <w:sz w:val="24"/>
          <w:szCs w:val="24"/>
        </w:rPr>
        <w:t xml:space="preserve"> numaralar</w:t>
      </w:r>
      <w:r w:rsidRPr="00915960">
        <w:rPr>
          <w:rFonts w:eastAsia="Times New Roman"/>
          <w:sz w:val="24"/>
          <w:szCs w:val="24"/>
        </w:rPr>
        <w:t xml:space="preserve">ının, SMILE işaretleme sistemi de dahil olmak üzere moleküler formüllerin ve yapısal formüllerin ve tanımlama için gerekli olan diğer parametrelerin bulunması için web siteleri, veri tabanları ve el kitapçıklarının bir listesi bu Ekte verilmektedir. Ticari veri tabanları ve </w:t>
      </w:r>
      <w:r w:rsidR="006E2F47" w:rsidRPr="00915960">
        <w:rPr>
          <w:rFonts w:eastAsia="Times New Roman"/>
          <w:sz w:val="24"/>
          <w:szCs w:val="24"/>
        </w:rPr>
        <w:t>rehber</w:t>
      </w:r>
      <w:r w:rsidRPr="00915960">
        <w:rPr>
          <w:rFonts w:eastAsia="Times New Roman"/>
          <w:sz w:val="24"/>
          <w:szCs w:val="24"/>
        </w:rPr>
        <w:t xml:space="preserve"> araçları dahil edilmemiştir.</w:t>
      </w:r>
    </w:p>
    <w:p w:rsidR="001113AF" w:rsidRPr="00915960" w:rsidRDefault="001113AF" w:rsidP="002B1C00">
      <w:pPr>
        <w:shd w:val="clear" w:color="auto" w:fill="FFFFFF"/>
        <w:tabs>
          <w:tab w:val="left" w:pos="9072"/>
          <w:tab w:val="left" w:pos="9214"/>
          <w:tab w:val="left" w:pos="9356"/>
        </w:tabs>
        <w:rPr>
          <w:rFonts w:eastAsia="Times New Roman"/>
          <w:sz w:val="24"/>
          <w:szCs w:val="24"/>
        </w:rPr>
      </w:pPr>
    </w:p>
    <w:p w:rsidR="001113AF" w:rsidRPr="00915960" w:rsidRDefault="003644D0" w:rsidP="002B1C00">
      <w:pPr>
        <w:shd w:val="clear" w:color="auto" w:fill="FFFFFF"/>
        <w:tabs>
          <w:tab w:val="left" w:pos="9072"/>
          <w:tab w:val="left" w:pos="9214"/>
          <w:tab w:val="left" w:pos="9356"/>
        </w:tabs>
        <w:rPr>
          <w:sz w:val="24"/>
          <w:szCs w:val="24"/>
        </w:rPr>
      </w:pPr>
      <w:r w:rsidRPr="00915960">
        <w:rPr>
          <w:noProof/>
          <w:sz w:val="24"/>
          <w:szCs w:val="24"/>
        </w:rPr>
        <w:drawing>
          <wp:anchor distT="0" distB="0" distL="114300" distR="114300" simplePos="0" relativeHeight="251978752" behindDoc="0" locked="0" layoutInCell="1" allowOverlap="1" wp14:anchorId="3AB371C7" wp14:editId="1120B96F">
            <wp:simplePos x="0" y="0"/>
            <wp:positionH relativeFrom="column">
              <wp:posOffset>14605</wp:posOffset>
            </wp:positionH>
            <wp:positionV relativeFrom="paragraph">
              <wp:posOffset>1905</wp:posOffset>
            </wp:positionV>
            <wp:extent cx="5324475" cy="2486025"/>
            <wp:effectExtent l="0" t="0" r="0" b="0"/>
            <wp:wrapTopAndBottom/>
            <wp:docPr id="26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24475" cy="2486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113AF" w:rsidRPr="00915960" w:rsidRDefault="001113AF" w:rsidP="002B1C00">
      <w:pPr>
        <w:shd w:val="clear" w:color="auto" w:fill="FFFFFF"/>
        <w:tabs>
          <w:tab w:val="left" w:pos="9072"/>
          <w:tab w:val="left" w:pos="9214"/>
          <w:tab w:val="left" w:pos="9356"/>
        </w:tabs>
        <w:rPr>
          <w:sz w:val="24"/>
          <w:szCs w:val="24"/>
        </w:rPr>
      </w:pPr>
    </w:p>
    <w:p w:rsidR="001113AF" w:rsidRPr="00915960" w:rsidRDefault="003644D0" w:rsidP="002B1C00">
      <w:pPr>
        <w:shd w:val="clear" w:color="auto" w:fill="FFFFFF"/>
        <w:tabs>
          <w:tab w:val="left" w:pos="9072"/>
          <w:tab w:val="left" w:pos="9214"/>
          <w:tab w:val="left" w:pos="9356"/>
        </w:tabs>
        <w:rPr>
          <w:sz w:val="24"/>
          <w:szCs w:val="24"/>
        </w:rPr>
      </w:pPr>
      <w:r w:rsidRPr="00915960">
        <w:rPr>
          <w:noProof/>
          <w:sz w:val="24"/>
          <w:szCs w:val="24"/>
        </w:rPr>
        <w:drawing>
          <wp:anchor distT="0" distB="0" distL="114300" distR="114300" simplePos="0" relativeHeight="251979776" behindDoc="0" locked="0" layoutInCell="1" allowOverlap="1" wp14:anchorId="2F769E82" wp14:editId="74ABAA21">
            <wp:simplePos x="0" y="0"/>
            <wp:positionH relativeFrom="column">
              <wp:posOffset>14605</wp:posOffset>
            </wp:positionH>
            <wp:positionV relativeFrom="paragraph">
              <wp:posOffset>1905</wp:posOffset>
            </wp:positionV>
            <wp:extent cx="5362575" cy="3705225"/>
            <wp:effectExtent l="0" t="0" r="0" b="0"/>
            <wp:wrapTopAndBottom/>
            <wp:docPr id="27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62575" cy="37052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113AF" w:rsidRPr="00915960" w:rsidRDefault="003644D0" w:rsidP="002B1C00">
      <w:pPr>
        <w:shd w:val="clear" w:color="auto" w:fill="FFFFFF"/>
        <w:tabs>
          <w:tab w:val="left" w:pos="9072"/>
          <w:tab w:val="left" w:pos="9214"/>
          <w:tab w:val="left" w:pos="9356"/>
        </w:tabs>
        <w:rPr>
          <w:sz w:val="24"/>
          <w:szCs w:val="24"/>
        </w:rPr>
      </w:pPr>
      <w:r w:rsidRPr="00915960">
        <w:rPr>
          <w:noProof/>
          <w:sz w:val="24"/>
          <w:szCs w:val="24"/>
        </w:rPr>
        <w:lastRenderedPageBreak/>
        <w:drawing>
          <wp:anchor distT="0" distB="0" distL="114300" distR="114300" simplePos="0" relativeHeight="251980800" behindDoc="0" locked="0" layoutInCell="1" allowOverlap="1" wp14:anchorId="78AAAA12" wp14:editId="464B7EEE">
            <wp:simplePos x="0" y="0"/>
            <wp:positionH relativeFrom="column">
              <wp:posOffset>14605</wp:posOffset>
            </wp:positionH>
            <wp:positionV relativeFrom="paragraph">
              <wp:posOffset>-4445</wp:posOffset>
            </wp:positionV>
            <wp:extent cx="5324475" cy="6619875"/>
            <wp:effectExtent l="0" t="0" r="0" b="0"/>
            <wp:wrapTopAndBottom/>
            <wp:docPr id="28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24475" cy="66198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113AF" w:rsidRPr="00915960" w:rsidRDefault="001113AF" w:rsidP="002B1C00">
      <w:pPr>
        <w:shd w:val="clear" w:color="auto" w:fill="FFFFFF"/>
        <w:tabs>
          <w:tab w:val="left" w:pos="9072"/>
          <w:tab w:val="left" w:pos="9214"/>
          <w:tab w:val="left" w:pos="9356"/>
        </w:tabs>
        <w:rPr>
          <w:sz w:val="24"/>
          <w:szCs w:val="24"/>
        </w:rPr>
      </w:pPr>
    </w:p>
    <w:p w:rsidR="001113AF" w:rsidRPr="00915960" w:rsidRDefault="003644D0" w:rsidP="002B1C00">
      <w:pPr>
        <w:shd w:val="clear" w:color="auto" w:fill="FFFFFF"/>
        <w:tabs>
          <w:tab w:val="left" w:pos="9072"/>
          <w:tab w:val="left" w:pos="9214"/>
          <w:tab w:val="left" w:pos="9356"/>
        </w:tabs>
        <w:rPr>
          <w:sz w:val="24"/>
          <w:szCs w:val="24"/>
        </w:rPr>
      </w:pPr>
      <w:r w:rsidRPr="00915960">
        <w:rPr>
          <w:noProof/>
          <w:sz w:val="24"/>
          <w:szCs w:val="24"/>
        </w:rPr>
        <w:drawing>
          <wp:anchor distT="0" distB="0" distL="114300" distR="114300" simplePos="0" relativeHeight="251981824" behindDoc="0" locked="0" layoutInCell="1" allowOverlap="1" wp14:anchorId="59515D2E" wp14:editId="21709D0E">
            <wp:simplePos x="0" y="0"/>
            <wp:positionH relativeFrom="column">
              <wp:posOffset>14605</wp:posOffset>
            </wp:positionH>
            <wp:positionV relativeFrom="paragraph">
              <wp:posOffset>-6970395</wp:posOffset>
            </wp:positionV>
            <wp:extent cx="5324475" cy="2762250"/>
            <wp:effectExtent l="0" t="0" r="0" b="0"/>
            <wp:wrapTopAndBottom/>
            <wp:docPr id="28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24475" cy="2762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113AF" w:rsidRPr="00915960" w:rsidRDefault="001113AF" w:rsidP="002B1C00">
      <w:pPr>
        <w:shd w:val="clear" w:color="auto" w:fill="FFFFFF"/>
        <w:tabs>
          <w:tab w:val="left" w:pos="9072"/>
          <w:tab w:val="left" w:pos="9214"/>
          <w:tab w:val="left" w:pos="9356"/>
        </w:tabs>
        <w:ind w:right="686"/>
        <w:rPr>
          <w:b/>
          <w:bCs/>
          <w:spacing w:val="-1"/>
        </w:rPr>
      </w:pPr>
    </w:p>
    <w:p w:rsidR="001113AF" w:rsidRPr="00915960" w:rsidRDefault="001113AF" w:rsidP="002B1C00">
      <w:pPr>
        <w:shd w:val="clear" w:color="auto" w:fill="FFFFFF"/>
        <w:tabs>
          <w:tab w:val="left" w:pos="9072"/>
          <w:tab w:val="left" w:pos="9214"/>
          <w:tab w:val="left" w:pos="9356"/>
        </w:tabs>
        <w:ind w:right="686"/>
        <w:rPr>
          <w:b/>
          <w:bCs/>
          <w:spacing w:val="-1"/>
        </w:rPr>
      </w:pPr>
    </w:p>
    <w:p w:rsidR="001113AF" w:rsidRPr="00915960" w:rsidRDefault="001113AF" w:rsidP="002B1C00">
      <w:pPr>
        <w:shd w:val="clear" w:color="auto" w:fill="FFFFFF"/>
        <w:tabs>
          <w:tab w:val="left" w:pos="9072"/>
          <w:tab w:val="left" w:pos="9214"/>
          <w:tab w:val="left" w:pos="9356"/>
        </w:tabs>
        <w:ind w:right="686"/>
        <w:rPr>
          <w:b/>
          <w:bCs/>
          <w:spacing w:val="-1"/>
        </w:rPr>
      </w:pPr>
    </w:p>
    <w:p w:rsidR="001113AF" w:rsidRPr="00915960" w:rsidRDefault="001113AF" w:rsidP="002B1C00">
      <w:pPr>
        <w:shd w:val="clear" w:color="auto" w:fill="FFFFFF"/>
        <w:tabs>
          <w:tab w:val="left" w:pos="9072"/>
          <w:tab w:val="left" w:pos="9214"/>
          <w:tab w:val="left" w:pos="9356"/>
        </w:tabs>
        <w:ind w:right="686"/>
        <w:rPr>
          <w:b/>
          <w:bCs/>
          <w:spacing w:val="-1"/>
        </w:rPr>
      </w:pPr>
    </w:p>
    <w:p w:rsidR="001113AF" w:rsidRPr="00915960" w:rsidRDefault="001113AF" w:rsidP="002B1C00">
      <w:pPr>
        <w:shd w:val="clear" w:color="auto" w:fill="FFFFFF"/>
        <w:tabs>
          <w:tab w:val="left" w:pos="9072"/>
          <w:tab w:val="left" w:pos="9214"/>
          <w:tab w:val="left" w:pos="9356"/>
        </w:tabs>
        <w:ind w:right="686"/>
        <w:rPr>
          <w:b/>
          <w:bCs/>
          <w:spacing w:val="-1"/>
        </w:rPr>
      </w:pPr>
    </w:p>
    <w:p w:rsidR="001113AF" w:rsidRPr="00915960" w:rsidRDefault="001113AF" w:rsidP="002B1C00">
      <w:pPr>
        <w:shd w:val="clear" w:color="auto" w:fill="FFFFFF"/>
        <w:tabs>
          <w:tab w:val="left" w:pos="9072"/>
          <w:tab w:val="left" w:pos="9214"/>
          <w:tab w:val="left" w:pos="9356"/>
        </w:tabs>
        <w:ind w:right="686"/>
        <w:rPr>
          <w:b/>
          <w:bCs/>
          <w:spacing w:val="-1"/>
        </w:rPr>
      </w:pPr>
    </w:p>
    <w:p w:rsidR="001113AF" w:rsidRPr="00915960" w:rsidRDefault="001113AF" w:rsidP="002B1C00">
      <w:pPr>
        <w:shd w:val="clear" w:color="auto" w:fill="FFFFFF"/>
        <w:tabs>
          <w:tab w:val="left" w:pos="9072"/>
          <w:tab w:val="left" w:pos="9214"/>
          <w:tab w:val="left" w:pos="9356"/>
        </w:tabs>
        <w:ind w:right="686"/>
      </w:pPr>
    </w:p>
    <w:p w:rsidR="001113AF" w:rsidRPr="00915960" w:rsidRDefault="001113AF" w:rsidP="00C8759A">
      <w:pPr>
        <w:pStyle w:val="Balk1"/>
        <w:pageBreakBefore/>
        <w:numPr>
          <w:ilvl w:val="0"/>
          <w:numId w:val="0"/>
        </w:numPr>
        <w:ind w:left="357" w:right="6" w:hanging="357"/>
      </w:pPr>
      <w:bookmarkStart w:id="79" w:name="_Toc433372084"/>
      <w:r w:rsidRPr="00915960">
        <w:lastRenderedPageBreak/>
        <w:t xml:space="preserve">Ek II   KİMYASAL MADDE TANIMLAMA PARAMETRELERİ </w:t>
      </w:r>
      <w:r w:rsidR="00C8759A">
        <w:t>İ</w:t>
      </w:r>
      <w:r w:rsidRPr="00915960">
        <w:t>Ç</w:t>
      </w:r>
      <w:r w:rsidR="00C8759A">
        <w:t>İ</w:t>
      </w:r>
      <w:r w:rsidRPr="00915960">
        <w:t>N TEKNİK REHBER</w:t>
      </w:r>
      <w:bookmarkEnd w:id="79"/>
    </w:p>
    <w:p w:rsidR="00CD068D" w:rsidRPr="00915960" w:rsidRDefault="00CD068D" w:rsidP="002B1C00">
      <w:pPr>
        <w:shd w:val="clear" w:color="auto" w:fill="FFFFFF"/>
        <w:tabs>
          <w:tab w:val="left" w:pos="9072"/>
          <w:tab w:val="left" w:pos="9214"/>
          <w:tab w:val="left" w:pos="9356"/>
        </w:tabs>
        <w:ind w:right="3"/>
        <w:jc w:val="both"/>
        <w:rPr>
          <w:spacing w:val="-1"/>
          <w:sz w:val="22"/>
          <w:szCs w:val="22"/>
        </w:rPr>
      </w:pPr>
    </w:p>
    <w:p w:rsidR="001113AF" w:rsidRPr="00915960" w:rsidRDefault="00FB13DD" w:rsidP="002B1C00">
      <w:pPr>
        <w:shd w:val="clear" w:color="auto" w:fill="FFFFFF"/>
        <w:tabs>
          <w:tab w:val="left" w:pos="9072"/>
          <w:tab w:val="left" w:pos="9214"/>
          <w:tab w:val="left" w:pos="9356"/>
        </w:tabs>
        <w:ind w:right="3"/>
        <w:jc w:val="both"/>
      </w:pPr>
      <w:r w:rsidRPr="00915960">
        <w:rPr>
          <w:spacing w:val="-1"/>
          <w:sz w:val="22"/>
          <w:szCs w:val="22"/>
        </w:rPr>
        <w:t xml:space="preserve">Bu ekteki bilgiler, isimlendirme, </w:t>
      </w:r>
      <w:r w:rsidRPr="00915960">
        <w:rPr>
          <w:rFonts w:eastAsia="Times New Roman"/>
          <w:spacing w:val="-1"/>
          <w:sz w:val="22"/>
          <w:szCs w:val="22"/>
        </w:rPr>
        <w:t>çe</w:t>
      </w:r>
      <w:r w:rsidR="009D0CAD" w:rsidRPr="00915960">
        <w:rPr>
          <w:rFonts w:eastAsia="Times New Roman"/>
          <w:spacing w:val="-1"/>
          <w:sz w:val="22"/>
          <w:szCs w:val="22"/>
        </w:rPr>
        <w:t>ş</w:t>
      </w:r>
      <w:r w:rsidRPr="00915960">
        <w:rPr>
          <w:rFonts w:eastAsia="Times New Roman"/>
          <w:spacing w:val="-1"/>
          <w:sz w:val="22"/>
          <w:szCs w:val="22"/>
        </w:rPr>
        <w:t xml:space="preserve">itli </w:t>
      </w:r>
      <w:r w:rsidR="00D91D35" w:rsidRPr="00915960">
        <w:rPr>
          <w:rFonts w:eastAsia="Times New Roman"/>
          <w:spacing w:val="-1"/>
          <w:sz w:val="22"/>
          <w:szCs w:val="22"/>
        </w:rPr>
        <w:t>kayıt</w:t>
      </w:r>
      <w:r w:rsidRPr="00915960">
        <w:rPr>
          <w:rFonts w:eastAsia="Times New Roman"/>
          <w:spacing w:val="-1"/>
          <w:sz w:val="22"/>
          <w:szCs w:val="22"/>
        </w:rPr>
        <w:t xml:space="preserve"> numaralar</w:t>
      </w:r>
      <w:r w:rsidR="002B3A2F" w:rsidRPr="00915960">
        <w:rPr>
          <w:rFonts w:eastAsia="Times New Roman"/>
          <w:spacing w:val="-1"/>
          <w:sz w:val="22"/>
          <w:szCs w:val="22"/>
        </w:rPr>
        <w:t>ı</w:t>
      </w:r>
      <w:r w:rsidRPr="00915960">
        <w:rPr>
          <w:rFonts w:eastAsia="Times New Roman"/>
          <w:spacing w:val="-1"/>
          <w:sz w:val="22"/>
          <w:szCs w:val="22"/>
        </w:rPr>
        <w:t>nın kullanılması, i</w:t>
      </w:r>
      <w:r w:rsidR="009D0CAD" w:rsidRPr="00915960">
        <w:rPr>
          <w:rFonts w:eastAsia="Times New Roman"/>
          <w:spacing w:val="-1"/>
          <w:sz w:val="22"/>
          <w:szCs w:val="22"/>
        </w:rPr>
        <w:t>ş</w:t>
      </w:r>
      <w:r w:rsidRPr="00915960">
        <w:rPr>
          <w:rFonts w:eastAsia="Times New Roman"/>
          <w:spacing w:val="-1"/>
          <w:sz w:val="22"/>
          <w:szCs w:val="22"/>
        </w:rPr>
        <w:t>aretleme kurallar</w:t>
      </w:r>
      <w:r w:rsidR="002B3A2F" w:rsidRPr="00915960">
        <w:rPr>
          <w:rFonts w:eastAsia="Times New Roman"/>
          <w:spacing w:val="-1"/>
          <w:sz w:val="22"/>
          <w:szCs w:val="22"/>
        </w:rPr>
        <w:t>ı</w:t>
      </w:r>
      <w:r w:rsidRPr="00915960">
        <w:rPr>
          <w:rFonts w:eastAsia="Times New Roman"/>
          <w:spacing w:val="-1"/>
          <w:sz w:val="22"/>
          <w:szCs w:val="22"/>
        </w:rPr>
        <w:t xml:space="preserve">, moleküler formül, </w:t>
      </w:r>
      <w:r w:rsidRPr="00915960">
        <w:rPr>
          <w:rFonts w:eastAsia="Times New Roman"/>
          <w:sz w:val="22"/>
          <w:szCs w:val="22"/>
        </w:rPr>
        <w:t xml:space="preserve">yapısal formül, </w:t>
      </w:r>
      <w:r w:rsidR="00AC642E" w:rsidRPr="00915960">
        <w:rPr>
          <w:rFonts w:eastAsia="Times New Roman"/>
          <w:sz w:val="22"/>
          <w:szCs w:val="22"/>
        </w:rPr>
        <w:t>spe</w:t>
      </w:r>
      <w:r w:rsidR="002B3A2F" w:rsidRPr="00915960">
        <w:rPr>
          <w:rFonts w:eastAsia="Times New Roman"/>
          <w:sz w:val="22"/>
          <w:szCs w:val="22"/>
        </w:rPr>
        <w:t>k</w:t>
      </w:r>
      <w:r w:rsidR="00AC642E" w:rsidRPr="00915960">
        <w:rPr>
          <w:rFonts w:eastAsia="Times New Roman"/>
          <w:sz w:val="22"/>
          <w:szCs w:val="22"/>
        </w:rPr>
        <w:t xml:space="preserve">tral </w:t>
      </w:r>
      <w:r w:rsidRPr="00915960">
        <w:rPr>
          <w:rFonts w:eastAsia="Times New Roman"/>
          <w:sz w:val="22"/>
          <w:szCs w:val="22"/>
        </w:rPr>
        <w:t>bilgi gibi bilgilere al</w:t>
      </w:r>
      <w:r w:rsidR="00AC642E" w:rsidRPr="00915960">
        <w:rPr>
          <w:rFonts w:eastAsia="Times New Roman"/>
          <w:sz w:val="22"/>
          <w:szCs w:val="22"/>
        </w:rPr>
        <w:t>ı</w:t>
      </w:r>
      <w:r w:rsidR="009D0CAD" w:rsidRPr="00915960">
        <w:rPr>
          <w:rFonts w:eastAsia="Times New Roman"/>
          <w:sz w:val="22"/>
          <w:szCs w:val="22"/>
        </w:rPr>
        <w:t>ş</w:t>
      </w:r>
      <w:r w:rsidRPr="00915960">
        <w:rPr>
          <w:rFonts w:eastAsia="Times New Roman"/>
          <w:sz w:val="22"/>
          <w:szCs w:val="22"/>
        </w:rPr>
        <w:t xml:space="preserve">kın olmayan </w:t>
      </w:r>
      <w:r w:rsidR="00D91D35" w:rsidRPr="00915960">
        <w:rPr>
          <w:rFonts w:eastAsia="Times New Roman"/>
          <w:sz w:val="22"/>
          <w:szCs w:val="22"/>
        </w:rPr>
        <w:t>rehber</w:t>
      </w:r>
      <w:r w:rsidRPr="00915960">
        <w:rPr>
          <w:rFonts w:eastAsia="Times New Roman"/>
          <w:sz w:val="22"/>
          <w:szCs w:val="22"/>
        </w:rPr>
        <w:t xml:space="preserve"> kullanıcılar</w:t>
      </w:r>
      <w:r w:rsidR="00AC642E" w:rsidRPr="00915960">
        <w:rPr>
          <w:rFonts w:eastAsia="Times New Roman"/>
          <w:sz w:val="22"/>
          <w:szCs w:val="22"/>
        </w:rPr>
        <w:t>ı</w:t>
      </w:r>
      <w:r w:rsidRPr="00915960">
        <w:rPr>
          <w:rFonts w:eastAsia="Times New Roman"/>
          <w:sz w:val="22"/>
          <w:szCs w:val="22"/>
        </w:rPr>
        <w:t>na hitap etmektedir.</w:t>
      </w:r>
    </w:p>
    <w:p w:rsidR="00CD068D" w:rsidRPr="00915960" w:rsidRDefault="00CD068D" w:rsidP="002B1C00">
      <w:pPr>
        <w:shd w:val="clear" w:color="auto" w:fill="FFFFFF"/>
        <w:tabs>
          <w:tab w:val="left" w:pos="9072"/>
          <w:tab w:val="left" w:pos="9214"/>
          <w:tab w:val="left" w:pos="9356"/>
        </w:tabs>
        <w:ind w:right="3"/>
        <w:jc w:val="both"/>
        <w:rPr>
          <w:sz w:val="22"/>
          <w:szCs w:val="22"/>
        </w:rPr>
      </w:pPr>
    </w:p>
    <w:p w:rsidR="001113AF" w:rsidRPr="00C8759A" w:rsidRDefault="00FB13DD" w:rsidP="002B1C00">
      <w:pPr>
        <w:shd w:val="clear" w:color="auto" w:fill="FFFFFF"/>
        <w:tabs>
          <w:tab w:val="left" w:pos="9072"/>
          <w:tab w:val="left" w:pos="9214"/>
          <w:tab w:val="left" w:pos="9356"/>
        </w:tabs>
        <w:ind w:right="3"/>
        <w:jc w:val="both"/>
      </w:pPr>
      <w:r w:rsidRPr="00915960">
        <w:rPr>
          <w:sz w:val="22"/>
          <w:szCs w:val="22"/>
        </w:rPr>
        <w:t xml:space="preserve">Temel ilkeleri </w:t>
      </w:r>
      <w:r w:rsidRPr="00915960">
        <w:rPr>
          <w:rFonts w:eastAsia="Times New Roman"/>
          <w:sz w:val="22"/>
          <w:szCs w:val="22"/>
        </w:rPr>
        <w:t>özetleyerek, kullanıcıyı tam bilgi için asıl kaynaklara yönlendirmektedir.</w:t>
      </w:r>
      <w:r w:rsidR="00C8759A">
        <w:t xml:space="preserve"> </w:t>
      </w:r>
      <w:r w:rsidRPr="00915960">
        <w:rPr>
          <w:sz w:val="22"/>
          <w:szCs w:val="22"/>
        </w:rPr>
        <w:t>Bu genel bak</w:t>
      </w:r>
      <w:r w:rsidRPr="00915960">
        <w:rPr>
          <w:rFonts w:eastAsia="Times New Roman"/>
          <w:sz w:val="22"/>
          <w:szCs w:val="22"/>
        </w:rPr>
        <w:t>ı</w:t>
      </w:r>
      <w:r w:rsidR="00A61198" w:rsidRPr="00915960">
        <w:rPr>
          <w:rFonts w:eastAsia="Times New Roman"/>
          <w:sz w:val="22"/>
          <w:szCs w:val="22"/>
        </w:rPr>
        <w:t>ş</w:t>
      </w:r>
      <w:r w:rsidRPr="00915960">
        <w:rPr>
          <w:rFonts w:eastAsia="Times New Roman"/>
          <w:sz w:val="22"/>
          <w:szCs w:val="22"/>
        </w:rPr>
        <w:t xml:space="preserve"> tam veya kapsaml</w:t>
      </w:r>
      <w:r w:rsidR="00AC642E" w:rsidRPr="00915960">
        <w:rPr>
          <w:rFonts w:eastAsia="Times New Roman"/>
          <w:sz w:val="22"/>
          <w:szCs w:val="22"/>
        </w:rPr>
        <w:t>ı</w:t>
      </w:r>
      <w:r w:rsidRPr="00915960">
        <w:rPr>
          <w:rFonts w:eastAsia="Times New Roman"/>
          <w:sz w:val="22"/>
          <w:szCs w:val="22"/>
        </w:rPr>
        <w:t xml:space="preserve"> değildir ve profesyonel kullanıcılar için yeterli detaylara sahip değildir. </w:t>
      </w:r>
      <w:r w:rsidRPr="00915960">
        <w:rPr>
          <w:rFonts w:eastAsia="Times New Roman"/>
          <w:spacing w:val="-2"/>
          <w:sz w:val="22"/>
          <w:szCs w:val="22"/>
        </w:rPr>
        <w:t>Basitle</w:t>
      </w:r>
      <w:r w:rsidR="009D0CAD" w:rsidRPr="00915960">
        <w:rPr>
          <w:rFonts w:eastAsia="Times New Roman"/>
          <w:spacing w:val="-2"/>
          <w:sz w:val="22"/>
          <w:szCs w:val="22"/>
        </w:rPr>
        <w:t>ş</w:t>
      </w:r>
      <w:r w:rsidRPr="00915960">
        <w:rPr>
          <w:rFonts w:eastAsia="Times New Roman"/>
          <w:spacing w:val="-2"/>
          <w:sz w:val="22"/>
          <w:szCs w:val="22"/>
        </w:rPr>
        <w:t>tirilmi</w:t>
      </w:r>
      <w:r w:rsidR="009D0CAD" w:rsidRPr="00915960">
        <w:rPr>
          <w:rFonts w:eastAsia="Times New Roman"/>
          <w:spacing w:val="-2"/>
          <w:sz w:val="22"/>
          <w:szCs w:val="22"/>
        </w:rPr>
        <w:t>ş</w:t>
      </w:r>
      <w:r w:rsidRPr="00915960">
        <w:rPr>
          <w:rFonts w:eastAsia="Times New Roman"/>
          <w:spacing w:val="-2"/>
          <w:sz w:val="22"/>
          <w:szCs w:val="22"/>
        </w:rPr>
        <w:t xml:space="preserve"> bir versiyon niteliğindedir. Hiçbir zaman için resmi kaynağa denk olarak kabul edilmemelidir.</w:t>
      </w:r>
    </w:p>
    <w:p w:rsidR="00CD068D" w:rsidRPr="00915960" w:rsidRDefault="00CD068D" w:rsidP="002B1C00">
      <w:pPr>
        <w:shd w:val="clear" w:color="auto" w:fill="FFFFFF"/>
        <w:tabs>
          <w:tab w:val="left" w:pos="9072"/>
          <w:tab w:val="left" w:pos="9214"/>
          <w:tab w:val="left" w:pos="9356"/>
        </w:tabs>
        <w:ind w:right="3"/>
        <w:jc w:val="both"/>
      </w:pPr>
    </w:p>
    <w:p w:rsidR="001113AF" w:rsidRPr="00915960" w:rsidRDefault="00FB13DD" w:rsidP="002B1C00">
      <w:pPr>
        <w:shd w:val="clear" w:color="auto" w:fill="FFFFFF"/>
        <w:tabs>
          <w:tab w:val="left" w:pos="9072"/>
          <w:tab w:val="left" w:pos="9214"/>
          <w:tab w:val="left" w:pos="9356"/>
        </w:tabs>
        <w:ind w:right="686"/>
      </w:pPr>
      <w:r w:rsidRPr="00915960">
        <w:rPr>
          <w:b/>
          <w:bCs/>
          <w:sz w:val="22"/>
          <w:szCs w:val="22"/>
        </w:rPr>
        <w:t>1</w:t>
      </w:r>
      <w:r w:rsidR="00382310" w:rsidRPr="00915960">
        <w:rPr>
          <w:b/>
          <w:bCs/>
          <w:sz w:val="22"/>
          <w:szCs w:val="22"/>
        </w:rPr>
        <w:t xml:space="preserve">  </w:t>
      </w:r>
      <w:r w:rsidRPr="00915960">
        <w:rPr>
          <w:b/>
          <w:bCs/>
          <w:sz w:val="22"/>
          <w:szCs w:val="22"/>
        </w:rPr>
        <w:t>IUPAC ya da di</w:t>
      </w:r>
      <w:r w:rsidRPr="00915960">
        <w:rPr>
          <w:rFonts w:eastAsia="Times New Roman"/>
          <w:b/>
          <w:bCs/>
          <w:sz w:val="22"/>
          <w:szCs w:val="22"/>
        </w:rPr>
        <w:t>ğer uluslararası isimlendirmelerdeki isim(ler)</w:t>
      </w:r>
    </w:p>
    <w:p w:rsidR="00CD068D" w:rsidRPr="00915960" w:rsidRDefault="00CD068D" w:rsidP="002B1C00">
      <w:pPr>
        <w:shd w:val="clear" w:color="auto" w:fill="FFFFFF"/>
        <w:tabs>
          <w:tab w:val="left" w:pos="9072"/>
          <w:tab w:val="left" w:pos="9214"/>
          <w:tab w:val="left" w:pos="9356"/>
        </w:tabs>
        <w:ind w:right="3"/>
        <w:jc w:val="both"/>
        <w:rPr>
          <w:spacing w:val="-1"/>
          <w:sz w:val="22"/>
          <w:szCs w:val="22"/>
        </w:rPr>
      </w:pPr>
    </w:p>
    <w:p w:rsidR="001113AF" w:rsidRPr="00915960" w:rsidRDefault="00D91D35" w:rsidP="002B1C00">
      <w:pPr>
        <w:shd w:val="clear" w:color="auto" w:fill="FFFFFF"/>
        <w:tabs>
          <w:tab w:val="left" w:pos="9072"/>
          <w:tab w:val="left" w:pos="9214"/>
          <w:tab w:val="left" w:pos="9356"/>
        </w:tabs>
        <w:ind w:right="3"/>
        <w:jc w:val="both"/>
        <w:rPr>
          <w:rFonts w:eastAsia="Times New Roman"/>
          <w:sz w:val="22"/>
          <w:szCs w:val="22"/>
        </w:rPr>
      </w:pPr>
      <w:r w:rsidRPr="00915960">
        <w:rPr>
          <w:spacing w:val="-1"/>
          <w:sz w:val="22"/>
          <w:szCs w:val="22"/>
        </w:rPr>
        <w:t>Kayıt</w:t>
      </w:r>
      <w:r w:rsidR="00FB13DD" w:rsidRPr="00915960">
        <w:rPr>
          <w:spacing w:val="-1"/>
          <w:sz w:val="22"/>
          <w:szCs w:val="22"/>
        </w:rPr>
        <w:t xml:space="preserve"> ama</w:t>
      </w:r>
      <w:r w:rsidR="00FB13DD" w:rsidRPr="00915960">
        <w:rPr>
          <w:rFonts w:eastAsia="Times New Roman"/>
          <w:spacing w:val="-1"/>
          <w:sz w:val="22"/>
          <w:szCs w:val="22"/>
        </w:rPr>
        <w:t>çl</w:t>
      </w:r>
      <w:r w:rsidR="00AC642E" w:rsidRPr="00915960">
        <w:rPr>
          <w:rFonts w:eastAsia="Times New Roman"/>
          <w:spacing w:val="-1"/>
          <w:sz w:val="22"/>
          <w:szCs w:val="22"/>
        </w:rPr>
        <w:t>ı</w:t>
      </w:r>
      <w:r w:rsidR="00FB13DD" w:rsidRPr="00915960">
        <w:rPr>
          <w:rFonts w:eastAsia="Times New Roman"/>
          <w:spacing w:val="-1"/>
          <w:sz w:val="22"/>
          <w:szCs w:val="22"/>
        </w:rPr>
        <w:t xml:space="preserve"> olarak İngilizce IUPAC ismi ya da iyi </w:t>
      </w:r>
      <w:r w:rsidR="00A148BA" w:rsidRPr="00915960">
        <w:rPr>
          <w:rFonts w:eastAsia="Times New Roman"/>
          <w:spacing w:val="-1"/>
          <w:sz w:val="22"/>
          <w:szCs w:val="22"/>
        </w:rPr>
        <w:t>tanımlanmış</w:t>
      </w:r>
      <w:r w:rsidR="00A61198" w:rsidRPr="00915960">
        <w:rPr>
          <w:rFonts w:eastAsia="Times New Roman"/>
          <w:spacing w:val="-1"/>
          <w:sz w:val="22"/>
          <w:szCs w:val="22"/>
        </w:rPr>
        <w:t xml:space="preserve"> </w:t>
      </w:r>
      <w:r w:rsidR="00FB13DD" w:rsidRPr="00915960">
        <w:rPr>
          <w:rFonts w:eastAsia="Times New Roman"/>
          <w:spacing w:val="-1"/>
          <w:sz w:val="22"/>
          <w:szCs w:val="22"/>
        </w:rPr>
        <w:t>ve uluslararası düzeyde kabul görmü</w:t>
      </w:r>
      <w:r w:rsidR="00A61198" w:rsidRPr="00915960">
        <w:rPr>
          <w:rFonts w:eastAsia="Times New Roman"/>
          <w:spacing w:val="-1"/>
          <w:sz w:val="22"/>
          <w:szCs w:val="22"/>
        </w:rPr>
        <w:t>ş</w:t>
      </w:r>
      <w:r w:rsidR="00FB13DD" w:rsidRPr="00915960">
        <w:rPr>
          <w:rFonts w:eastAsia="Times New Roman"/>
          <w:spacing w:val="-1"/>
          <w:sz w:val="22"/>
          <w:szCs w:val="22"/>
        </w:rPr>
        <w:t xml:space="preserve"> diğer </w:t>
      </w:r>
      <w:r w:rsidR="00463A56" w:rsidRPr="00915960">
        <w:rPr>
          <w:rFonts w:eastAsia="Times New Roman"/>
          <w:sz w:val="22"/>
          <w:szCs w:val="22"/>
        </w:rPr>
        <w:t>madde</w:t>
      </w:r>
      <w:r w:rsidR="00FB13DD" w:rsidRPr="00915960">
        <w:rPr>
          <w:rFonts w:eastAsia="Times New Roman"/>
          <w:sz w:val="22"/>
          <w:szCs w:val="22"/>
        </w:rPr>
        <w:t xml:space="preserve"> ismi verilecektir.</w:t>
      </w:r>
    </w:p>
    <w:p w:rsidR="00CD068D" w:rsidRPr="00915960" w:rsidRDefault="00CD068D" w:rsidP="002B1C00">
      <w:pPr>
        <w:shd w:val="clear" w:color="auto" w:fill="FFFFFF"/>
        <w:tabs>
          <w:tab w:val="left" w:pos="9072"/>
          <w:tab w:val="left" w:pos="9214"/>
          <w:tab w:val="left" w:pos="9356"/>
        </w:tabs>
        <w:ind w:right="3"/>
        <w:jc w:val="both"/>
      </w:pPr>
    </w:p>
    <w:p w:rsidR="001113AF" w:rsidRPr="00915960" w:rsidRDefault="00FB13DD" w:rsidP="002B1C00">
      <w:pPr>
        <w:shd w:val="clear" w:color="auto" w:fill="FFFFFF"/>
        <w:tabs>
          <w:tab w:val="left" w:pos="9072"/>
          <w:tab w:val="left" w:pos="9214"/>
          <w:tab w:val="left" w:pos="9356"/>
        </w:tabs>
        <w:ind w:right="3"/>
        <w:jc w:val="both"/>
        <w:rPr>
          <w:rFonts w:eastAsia="Times New Roman"/>
          <w:sz w:val="22"/>
          <w:szCs w:val="22"/>
        </w:rPr>
      </w:pPr>
      <w:r w:rsidRPr="00915960">
        <w:rPr>
          <w:spacing w:val="-1"/>
          <w:sz w:val="22"/>
          <w:szCs w:val="22"/>
        </w:rPr>
        <w:t>IUPAC isimleri, uluslararas</w:t>
      </w:r>
      <w:r w:rsidRPr="00915960">
        <w:rPr>
          <w:rFonts w:eastAsia="Times New Roman"/>
          <w:spacing w:val="-1"/>
          <w:sz w:val="22"/>
          <w:szCs w:val="22"/>
        </w:rPr>
        <w:t>ı bir kurulu</w:t>
      </w:r>
      <w:r w:rsidR="00A61198" w:rsidRPr="00915960">
        <w:rPr>
          <w:rFonts w:eastAsia="Times New Roman"/>
          <w:spacing w:val="-1"/>
          <w:sz w:val="22"/>
          <w:szCs w:val="22"/>
        </w:rPr>
        <w:t>ş</w:t>
      </w:r>
      <w:r w:rsidRPr="00915960">
        <w:rPr>
          <w:rFonts w:eastAsia="Times New Roman"/>
          <w:spacing w:val="-1"/>
          <w:sz w:val="22"/>
          <w:szCs w:val="22"/>
        </w:rPr>
        <w:t xml:space="preserve"> olan IUPAC (Uluslararası Temel ve Uygulamal</w:t>
      </w:r>
      <w:r w:rsidR="00AC642E" w:rsidRPr="00915960">
        <w:rPr>
          <w:rFonts w:eastAsia="Times New Roman"/>
          <w:spacing w:val="-1"/>
          <w:sz w:val="22"/>
          <w:szCs w:val="22"/>
        </w:rPr>
        <w:t>ı</w:t>
      </w:r>
      <w:r w:rsidRPr="00915960">
        <w:rPr>
          <w:rFonts w:eastAsia="Times New Roman"/>
          <w:spacing w:val="-1"/>
          <w:sz w:val="22"/>
          <w:szCs w:val="22"/>
        </w:rPr>
        <w:t xml:space="preserve"> Kimya Birliği) tarafından </w:t>
      </w:r>
      <w:r w:rsidRPr="00915960">
        <w:rPr>
          <w:rFonts w:eastAsia="Times New Roman"/>
          <w:sz w:val="22"/>
          <w:szCs w:val="22"/>
        </w:rPr>
        <w:t xml:space="preserve">belirlenmektedir (uygun referanslar için bakınız Ek I). IUPAC isimlendirmesi organik ve inorganik </w:t>
      </w:r>
      <w:r w:rsidR="00463A56" w:rsidRPr="00915960">
        <w:rPr>
          <w:rFonts w:eastAsia="Times New Roman"/>
          <w:sz w:val="22"/>
          <w:szCs w:val="22"/>
        </w:rPr>
        <w:t>madde</w:t>
      </w:r>
      <w:r w:rsidRPr="00915960">
        <w:rPr>
          <w:rFonts w:eastAsia="Times New Roman"/>
          <w:sz w:val="22"/>
          <w:szCs w:val="22"/>
        </w:rPr>
        <w:t>lerin isimlendirilmesinde kullan</w:t>
      </w:r>
      <w:r w:rsidR="00A61198" w:rsidRPr="00915960">
        <w:rPr>
          <w:rFonts w:eastAsia="Times New Roman"/>
          <w:sz w:val="22"/>
          <w:szCs w:val="22"/>
        </w:rPr>
        <w:t>ı</w:t>
      </w:r>
      <w:r w:rsidRPr="00915960">
        <w:rPr>
          <w:rFonts w:eastAsia="Times New Roman"/>
          <w:sz w:val="22"/>
          <w:szCs w:val="22"/>
        </w:rPr>
        <w:t>lan sistematik bir yöntemdir.</w:t>
      </w:r>
    </w:p>
    <w:p w:rsidR="00CD068D" w:rsidRPr="00915960" w:rsidRDefault="00CD068D" w:rsidP="002B1C00">
      <w:pPr>
        <w:shd w:val="clear" w:color="auto" w:fill="FFFFFF"/>
        <w:tabs>
          <w:tab w:val="left" w:pos="9072"/>
          <w:tab w:val="left" w:pos="9214"/>
          <w:tab w:val="left" w:pos="9356"/>
        </w:tabs>
        <w:ind w:right="3"/>
        <w:jc w:val="both"/>
      </w:pPr>
    </w:p>
    <w:p w:rsidR="001113AF" w:rsidRPr="00915960" w:rsidRDefault="00FB13DD" w:rsidP="002B1C00">
      <w:pPr>
        <w:shd w:val="clear" w:color="auto" w:fill="FFFFFF"/>
        <w:tabs>
          <w:tab w:val="left" w:pos="9072"/>
          <w:tab w:val="left" w:pos="9214"/>
          <w:tab w:val="left" w:pos="9356"/>
        </w:tabs>
        <w:ind w:right="686"/>
        <w:jc w:val="both"/>
      </w:pPr>
      <w:r w:rsidRPr="00915960">
        <w:rPr>
          <w:b/>
          <w:bCs/>
          <w:spacing w:val="-1"/>
          <w:sz w:val="22"/>
          <w:szCs w:val="22"/>
        </w:rPr>
        <w:t xml:space="preserve">penta-1,3-dien-1-ol, </w:t>
      </w:r>
      <w:r w:rsidRPr="00915960">
        <w:rPr>
          <w:spacing w:val="-1"/>
          <w:sz w:val="22"/>
          <w:szCs w:val="22"/>
        </w:rPr>
        <w:t xml:space="preserve">bu </w:t>
      </w:r>
      <w:r w:rsidRPr="00915960">
        <w:rPr>
          <w:rFonts w:eastAsia="Times New Roman"/>
          <w:spacing w:val="-1"/>
          <w:sz w:val="22"/>
          <w:szCs w:val="22"/>
        </w:rPr>
        <w:t>örnekte:</w:t>
      </w:r>
    </w:p>
    <w:p w:rsidR="001113AF" w:rsidRPr="00915960" w:rsidRDefault="00FB13DD" w:rsidP="002B1C00">
      <w:pPr>
        <w:shd w:val="clear" w:color="auto" w:fill="FFFFFF"/>
        <w:tabs>
          <w:tab w:val="left" w:pos="9072"/>
          <w:tab w:val="left" w:pos="9214"/>
          <w:tab w:val="left" w:pos="9356"/>
        </w:tabs>
        <w:ind w:right="686"/>
        <w:jc w:val="both"/>
      </w:pPr>
      <w:r w:rsidRPr="00915960">
        <w:rPr>
          <w:b/>
          <w:bCs/>
          <w:i/>
          <w:iCs/>
          <w:sz w:val="22"/>
          <w:szCs w:val="22"/>
        </w:rPr>
        <w:t xml:space="preserve">penta-1,3- </w:t>
      </w:r>
      <w:r w:rsidRPr="00915960">
        <w:rPr>
          <w:rFonts w:eastAsia="Times New Roman"/>
          <w:sz w:val="22"/>
          <w:szCs w:val="22"/>
        </w:rPr>
        <w:t>ön</w:t>
      </w:r>
      <w:r w:rsidR="00A61198" w:rsidRPr="00915960">
        <w:rPr>
          <w:rFonts w:eastAsia="Times New Roman"/>
          <w:sz w:val="22"/>
          <w:szCs w:val="22"/>
        </w:rPr>
        <w:t xml:space="preserve"> </w:t>
      </w:r>
      <w:r w:rsidRPr="00915960">
        <w:rPr>
          <w:rFonts w:eastAsia="Times New Roman"/>
          <w:sz w:val="22"/>
          <w:szCs w:val="22"/>
        </w:rPr>
        <w:t>ektir</w:t>
      </w:r>
    </w:p>
    <w:p w:rsidR="001113AF" w:rsidRPr="00915960" w:rsidRDefault="00FB13DD" w:rsidP="002B1C00">
      <w:pPr>
        <w:shd w:val="clear" w:color="auto" w:fill="FFFFFF"/>
        <w:tabs>
          <w:tab w:val="left" w:pos="9072"/>
          <w:tab w:val="left" w:pos="9214"/>
          <w:tab w:val="left" w:pos="9356"/>
        </w:tabs>
        <w:ind w:right="686"/>
        <w:jc w:val="both"/>
      </w:pPr>
      <w:r w:rsidRPr="00915960">
        <w:rPr>
          <w:b/>
          <w:bCs/>
          <w:i/>
          <w:iCs/>
          <w:sz w:val="22"/>
          <w:szCs w:val="22"/>
        </w:rPr>
        <w:t xml:space="preserve">-di </w:t>
      </w:r>
      <w:r w:rsidRPr="00915960">
        <w:rPr>
          <w:sz w:val="22"/>
          <w:szCs w:val="22"/>
        </w:rPr>
        <w:t>ara ektir ve</w:t>
      </w:r>
    </w:p>
    <w:p w:rsidR="001113AF" w:rsidRPr="00915960" w:rsidRDefault="00FB13DD" w:rsidP="002B1C00">
      <w:pPr>
        <w:shd w:val="clear" w:color="auto" w:fill="FFFFFF"/>
        <w:tabs>
          <w:tab w:val="left" w:pos="9072"/>
          <w:tab w:val="left" w:pos="9214"/>
          <w:tab w:val="left" w:pos="9356"/>
        </w:tabs>
        <w:ind w:right="686"/>
        <w:jc w:val="both"/>
      </w:pPr>
      <w:r w:rsidRPr="00915960">
        <w:rPr>
          <w:b/>
          <w:bCs/>
          <w:i/>
          <w:iCs/>
          <w:sz w:val="22"/>
          <w:szCs w:val="22"/>
        </w:rPr>
        <w:t xml:space="preserve">-ol </w:t>
      </w:r>
      <w:r w:rsidRPr="00915960">
        <w:rPr>
          <w:sz w:val="22"/>
          <w:szCs w:val="22"/>
        </w:rPr>
        <w:t>son</w:t>
      </w:r>
      <w:r w:rsidR="00FB3BEA" w:rsidRPr="00915960">
        <w:rPr>
          <w:sz w:val="22"/>
          <w:szCs w:val="22"/>
        </w:rPr>
        <w:t xml:space="preserve"> </w:t>
      </w:r>
      <w:r w:rsidRPr="00915960">
        <w:rPr>
          <w:sz w:val="22"/>
          <w:szCs w:val="22"/>
        </w:rPr>
        <w:t>ektir</w:t>
      </w:r>
    </w:p>
    <w:p w:rsidR="001113AF" w:rsidRPr="00915960" w:rsidRDefault="00FB13DD" w:rsidP="002B1C00">
      <w:pPr>
        <w:shd w:val="clear" w:color="auto" w:fill="FFFFFF"/>
        <w:tabs>
          <w:tab w:val="left" w:pos="9072"/>
          <w:tab w:val="left" w:pos="9214"/>
          <w:tab w:val="left" w:pos="9356"/>
        </w:tabs>
        <w:ind w:right="686"/>
        <w:jc w:val="both"/>
        <w:rPr>
          <w:rFonts w:eastAsia="Times New Roman"/>
          <w:spacing w:val="-1"/>
          <w:sz w:val="22"/>
          <w:szCs w:val="22"/>
        </w:rPr>
      </w:pPr>
      <w:r w:rsidRPr="00915960">
        <w:rPr>
          <w:b/>
          <w:bCs/>
          <w:i/>
          <w:iCs/>
          <w:spacing w:val="-1"/>
          <w:sz w:val="22"/>
          <w:szCs w:val="22"/>
        </w:rPr>
        <w:t xml:space="preserve">en- </w:t>
      </w:r>
      <w:r w:rsidRPr="00915960">
        <w:rPr>
          <w:spacing w:val="-1"/>
          <w:sz w:val="22"/>
          <w:szCs w:val="22"/>
        </w:rPr>
        <w:t>ismin taban</w:t>
      </w:r>
      <w:r w:rsidRPr="00915960">
        <w:rPr>
          <w:rFonts w:eastAsia="Times New Roman"/>
          <w:spacing w:val="-1"/>
          <w:sz w:val="22"/>
          <w:szCs w:val="22"/>
        </w:rPr>
        <w:t>ı, kök ismidir.</w:t>
      </w:r>
    </w:p>
    <w:p w:rsidR="00CD068D" w:rsidRPr="00915960" w:rsidRDefault="00CD068D" w:rsidP="002B1C00">
      <w:pPr>
        <w:shd w:val="clear" w:color="auto" w:fill="FFFFFF"/>
        <w:tabs>
          <w:tab w:val="left" w:pos="9072"/>
          <w:tab w:val="left" w:pos="9214"/>
          <w:tab w:val="left" w:pos="9356"/>
        </w:tabs>
        <w:ind w:right="686"/>
        <w:jc w:val="both"/>
      </w:pPr>
    </w:p>
    <w:p w:rsidR="001113AF" w:rsidRPr="00915960" w:rsidRDefault="00FB13DD" w:rsidP="002B1C00">
      <w:pPr>
        <w:shd w:val="clear" w:color="auto" w:fill="FFFFFF"/>
        <w:tabs>
          <w:tab w:val="left" w:pos="9072"/>
          <w:tab w:val="left" w:pos="9214"/>
          <w:tab w:val="left" w:pos="9356"/>
        </w:tabs>
        <w:ind w:right="3"/>
        <w:jc w:val="both"/>
        <w:rPr>
          <w:rFonts w:eastAsia="Times New Roman"/>
          <w:sz w:val="22"/>
          <w:szCs w:val="22"/>
        </w:rPr>
      </w:pPr>
      <w:r w:rsidRPr="00915960">
        <w:rPr>
          <w:spacing w:val="-1"/>
          <w:sz w:val="22"/>
          <w:szCs w:val="22"/>
        </w:rPr>
        <w:t>Bu kurallar dizisi y</w:t>
      </w:r>
      <w:r w:rsidRPr="00915960">
        <w:rPr>
          <w:rFonts w:eastAsia="Times New Roman"/>
          <w:spacing w:val="-1"/>
          <w:sz w:val="22"/>
          <w:szCs w:val="22"/>
        </w:rPr>
        <w:t>ıllar içinde geli</w:t>
      </w:r>
      <w:r w:rsidR="009D0CAD" w:rsidRPr="00915960">
        <w:rPr>
          <w:rFonts w:eastAsia="Times New Roman"/>
          <w:spacing w:val="-1"/>
          <w:sz w:val="22"/>
          <w:szCs w:val="22"/>
        </w:rPr>
        <w:t>ş</w:t>
      </w:r>
      <w:r w:rsidRPr="00915960">
        <w:rPr>
          <w:rFonts w:eastAsia="Times New Roman"/>
          <w:spacing w:val="-1"/>
          <w:sz w:val="22"/>
          <w:szCs w:val="22"/>
        </w:rPr>
        <w:t>tirilmi</w:t>
      </w:r>
      <w:r w:rsidR="009D0CAD" w:rsidRPr="00915960">
        <w:rPr>
          <w:rFonts w:eastAsia="Times New Roman"/>
          <w:spacing w:val="-1"/>
          <w:sz w:val="22"/>
          <w:szCs w:val="22"/>
        </w:rPr>
        <w:t>ş</w:t>
      </w:r>
      <w:r w:rsidRPr="00915960">
        <w:rPr>
          <w:rFonts w:eastAsia="Times New Roman"/>
          <w:spacing w:val="-1"/>
          <w:sz w:val="22"/>
          <w:szCs w:val="22"/>
        </w:rPr>
        <w:t>tir ve sürekli olarak yeni moleküler çe</w:t>
      </w:r>
      <w:r w:rsidR="00FB3BEA" w:rsidRPr="00915960">
        <w:rPr>
          <w:rFonts w:eastAsia="Times New Roman"/>
          <w:spacing w:val="-1"/>
          <w:sz w:val="22"/>
          <w:szCs w:val="22"/>
        </w:rPr>
        <w:t>ş</w:t>
      </w:r>
      <w:r w:rsidRPr="00915960">
        <w:rPr>
          <w:rFonts w:eastAsia="Times New Roman"/>
          <w:spacing w:val="-1"/>
          <w:sz w:val="22"/>
          <w:szCs w:val="22"/>
        </w:rPr>
        <w:t>itlilikler, olası tartı</w:t>
      </w:r>
      <w:r w:rsidR="009D0CAD" w:rsidRPr="00915960">
        <w:rPr>
          <w:rFonts w:eastAsia="Times New Roman"/>
          <w:spacing w:val="-1"/>
          <w:sz w:val="22"/>
          <w:szCs w:val="22"/>
        </w:rPr>
        <w:t>ş</w:t>
      </w:r>
      <w:r w:rsidRPr="00915960">
        <w:rPr>
          <w:rFonts w:eastAsia="Times New Roman"/>
          <w:spacing w:val="-1"/>
          <w:sz w:val="22"/>
          <w:szCs w:val="22"/>
        </w:rPr>
        <w:t xml:space="preserve">malar ya da </w:t>
      </w:r>
      <w:r w:rsidRPr="00915960">
        <w:rPr>
          <w:rFonts w:eastAsia="Times New Roman"/>
          <w:sz w:val="22"/>
          <w:szCs w:val="22"/>
        </w:rPr>
        <w:t>belirlenmi</w:t>
      </w:r>
      <w:r w:rsidR="009D0CAD" w:rsidRPr="00915960">
        <w:rPr>
          <w:rFonts w:eastAsia="Times New Roman"/>
          <w:sz w:val="22"/>
          <w:szCs w:val="22"/>
        </w:rPr>
        <w:t>ş</w:t>
      </w:r>
      <w:r w:rsidRPr="00915960">
        <w:rPr>
          <w:rFonts w:eastAsia="Times New Roman"/>
          <w:sz w:val="22"/>
          <w:szCs w:val="22"/>
        </w:rPr>
        <w:t xml:space="preserve"> olan kar</w:t>
      </w:r>
      <w:r w:rsidR="009D0CAD" w:rsidRPr="00915960">
        <w:rPr>
          <w:rFonts w:eastAsia="Times New Roman"/>
          <w:sz w:val="22"/>
          <w:szCs w:val="22"/>
        </w:rPr>
        <w:t>ş</w:t>
      </w:r>
      <w:r w:rsidR="00FB3BEA" w:rsidRPr="00915960">
        <w:rPr>
          <w:rFonts w:eastAsia="Times New Roman"/>
          <w:sz w:val="22"/>
          <w:szCs w:val="22"/>
        </w:rPr>
        <w:t xml:space="preserve">ılıkların </w:t>
      </w:r>
      <w:r w:rsidRPr="00915960">
        <w:rPr>
          <w:rFonts w:eastAsia="Times New Roman"/>
          <w:sz w:val="22"/>
          <w:szCs w:val="22"/>
        </w:rPr>
        <w:t>ortadan kald</w:t>
      </w:r>
      <w:r w:rsidR="00FB3BEA" w:rsidRPr="00915960">
        <w:rPr>
          <w:rFonts w:eastAsia="Times New Roman"/>
          <w:sz w:val="22"/>
          <w:szCs w:val="22"/>
        </w:rPr>
        <w:t>ırılması</w:t>
      </w:r>
      <w:r w:rsidRPr="00915960">
        <w:rPr>
          <w:rFonts w:eastAsia="Times New Roman"/>
          <w:sz w:val="22"/>
          <w:szCs w:val="22"/>
        </w:rPr>
        <w:t xml:space="preserve"> için sürekli olarak deği</w:t>
      </w:r>
      <w:r w:rsidR="009D0CAD" w:rsidRPr="00915960">
        <w:rPr>
          <w:rFonts w:eastAsia="Times New Roman"/>
          <w:sz w:val="22"/>
          <w:szCs w:val="22"/>
        </w:rPr>
        <w:t>ş</w:t>
      </w:r>
      <w:r w:rsidRPr="00915960">
        <w:rPr>
          <w:rFonts w:eastAsia="Times New Roman"/>
          <w:sz w:val="22"/>
          <w:szCs w:val="22"/>
        </w:rPr>
        <w:t>mektedir. IUPA</w:t>
      </w:r>
      <w:r w:rsidR="00A61198" w:rsidRPr="00915960">
        <w:rPr>
          <w:rFonts w:eastAsia="Times New Roman"/>
          <w:sz w:val="22"/>
          <w:szCs w:val="22"/>
        </w:rPr>
        <w:t>C</w:t>
      </w:r>
      <w:r w:rsidRPr="00915960">
        <w:rPr>
          <w:rFonts w:eastAsia="Times New Roman"/>
          <w:sz w:val="22"/>
          <w:szCs w:val="22"/>
        </w:rPr>
        <w:t xml:space="preserve"> tarafından belirlenen kurallar yaln</w:t>
      </w:r>
      <w:r w:rsidR="00FB3BEA" w:rsidRPr="00915960">
        <w:rPr>
          <w:rFonts w:eastAsia="Times New Roman"/>
          <w:sz w:val="22"/>
          <w:szCs w:val="22"/>
        </w:rPr>
        <w:t>ı</w:t>
      </w:r>
      <w:r w:rsidRPr="00915960">
        <w:rPr>
          <w:rFonts w:eastAsia="Times New Roman"/>
          <w:sz w:val="22"/>
          <w:szCs w:val="22"/>
        </w:rPr>
        <w:t>zca iyi tan</w:t>
      </w:r>
      <w:r w:rsidR="00A61198" w:rsidRPr="00915960">
        <w:rPr>
          <w:rFonts w:eastAsia="Times New Roman"/>
          <w:sz w:val="22"/>
          <w:szCs w:val="22"/>
        </w:rPr>
        <w:t>ı</w:t>
      </w:r>
      <w:r w:rsidRPr="00915960">
        <w:rPr>
          <w:rFonts w:eastAsia="Times New Roman"/>
          <w:sz w:val="22"/>
          <w:szCs w:val="22"/>
        </w:rPr>
        <w:t>mlanmı</w:t>
      </w:r>
      <w:r w:rsidR="009D0CAD" w:rsidRPr="00915960">
        <w:rPr>
          <w:rFonts w:eastAsia="Times New Roman"/>
          <w:sz w:val="22"/>
          <w:szCs w:val="22"/>
        </w:rPr>
        <w:t>ş</w:t>
      </w:r>
      <w:r w:rsidRPr="00915960">
        <w:rPr>
          <w:rFonts w:eastAsia="Times New Roman"/>
          <w:sz w:val="22"/>
          <w:szCs w:val="22"/>
        </w:rPr>
        <w:t xml:space="preserve"> </w:t>
      </w:r>
      <w:r w:rsidR="00463A56" w:rsidRPr="00915960">
        <w:rPr>
          <w:rFonts w:eastAsia="Times New Roman"/>
          <w:sz w:val="22"/>
          <w:szCs w:val="22"/>
        </w:rPr>
        <w:t>madde</w:t>
      </w:r>
      <w:r w:rsidRPr="00915960">
        <w:rPr>
          <w:rFonts w:eastAsia="Times New Roman"/>
          <w:sz w:val="22"/>
          <w:szCs w:val="22"/>
        </w:rPr>
        <w:t>ler için kullan</w:t>
      </w:r>
      <w:r w:rsidR="00FB3BEA" w:rsidRPr="00915960">
        <w:rPr>
          <w:rFonts w:eastAsia="Times New Roman"/>
          <w:sz w:val="22"/>
          <w:szCs w:val="22"/>
        </w:rPr>
        <w:t>ı</w:t>
      </w:r>
      <w:r w:rsidRPr="00915960">
        <w:rPr>
          <w:rFonts w:eastAsia="Times New Roman"/>
          <w:sz w:val="22"/>
          <w:szCs w:val="22"/>
        </w:rPr>
        <w:t>labilir.</w:t>
      </w:r>
    </w:p>
    <w:p w:rsidR="00CD068D" w:rsidRPr="00915960" w:rsidRDefault="00CD068D" w:rsidP="002B1C00">
      <w:pPr>
        <w:shd w:val="clear" w:color="auto" w:fill="FFFFFF"/>
        <w:tabs>
          <w:tab w:val="left" w:pos="9072"/>
          <w:tab w:val="left" w:pos="9214"/>
          <w:tab w:val="left" w:pos="9356"/>
        </w:tabs>
        <w:ind w:right="3"/>
        <w:jc w:val="both"/>
      </w:pPr>
    </w:p>
    <w:p w:rsidR="00CD068D" w:rsidRPr="00915960" w:rsidRDefault="00FB13DD" w:rsidP="002B1C00">
      <w:pPr>
        <w:shd w:val="clear" w:color="auto" w:fill="FFFFFF"/>
        <w:tabs>
          <w:tab w:val="left" w:pos="9072"/>
          <w:tab w:val="left" w:pos="9214"/>
          <w:tab w:val="left" w:pos="9356"/>
        </w:tabs>
        <w:ind w:right="3"/>
        <w:jc w:val="both"/>
        <w:rPr>
          <w:rFonts w:eastAsia="Times New Roman"/>
          <w:sz w:val="22"/>
          <w:szCs w:val="22"/>
        </w:rPr>
      </w:pPr>
      <w:r w:rsidRPr="00915960">
        <w:rPr>
          <w:spacing w:val="-2"/>
          <w:sz w:val="22"/>
          <w:szCs w:val="22"/>
        </w:rPr>
        <w:t>A</w:t>
      </w:r>
      <w:r w:rsidR="009D0CAD" w:rsidRPr="00915960">
        <w:rPr>
          <w:rFonts w:eastAsia="Times New Roman"/>
          <w:spacing w:val="-2"/>
          <w:sz w:val="22"/>
          <w:szCs w:val="22"/>
        </w:rPr>
        <w:t>ş</w:t>
      </w:r>
      <w:r w:rsidRPr="00915960">
        <w:rPr>
          <w:rFonts w:eastAsia="Times New Roman"/>
          <w:spacing w:val="-2"/>
          <w:sz w:val="22"/>
          <w:szCs w:val="22"/>
        </w:rPr>
        <w:t>a</w:t>
      </w:r>
      <w:r w:rsidR="00A61198" w:rsidRPr="00915960">
        <w:rPr>
          <w:rFonts w:eastAsia="Times New Roman"/>
          <w:spacing w:val="-2"/>
          <w:sz w:val="22"/>
          <w:szCs w:val="22"/>
        </w:rPr>
        <w:t>ğı</w:t>
      </w:r>
      <w:r w:rsidRPr="00915960">
        <w:rPr>
          <w:rFonts w:eastAsia="Times New Roman"/>
          <w:spacing w:val="-2"/>
          <w:sz w:val="22"/>
          <w:szCs w:val="22"/>
        </w:rPr>
        <w:t>da, IUPAC isimlerinin yapısına ili</w:t>
      </w:r>
      <w:r w:rsidR="009D0CAD" w:rsidRPr="00915960">
        <w:rPr>
          <w:rFonts w:eastAsia="Times New Roman"/>
          <w:spacing w:val="-2"/>
          <w:sz w:val="22"/>
          <w:szCs w:val="22"/>
        </w:rPr>
        <w:t>ş</w:t>
      </w:r>
      <w:r w:rsidRPr="00915960">
        <w:rPr>
          <w:rFonts w:eastAsia="Times New Roman"/>
          <w:spacing w:val="-2"/>
          <w:sz w:val="22"/>
          <w:szCs w:val="22"/>
        </w:rPr>
        <w:t xml:space="preserve">kim genel bilgiler verilmektedir. Detaylı destek için, lütfen bu </w:t>
      </w:r>
      <w:r w:rsidR="00D91D35" w:rsidRPr="00915960">
        <w:rPr>
          <w:rFonts w:eastAsia="Times New Roman"/>
          <w:spacing w:val="-2"/>
          <w:sz w:val="22"/>
          <w:szCs w:val="22"/>
        </w:rPr>
        <w:t>rehber</w:t>
      </w:r>
      <w:r w:rsidRPr="00915960">
        <w:rPr>
          <w:rFonts w:eastAsia="Times New Roman"/>
          <w:spacing w:val="-2"/>
          <w:sz w:val="22"/>
          <w:szCs w:val="22"/>
        </w:rPr>
        <w:t xml:space="preserve"> </w:t>
      </w:r>
      <w:r w:rsidRPr="00915960">
        <w:rPr>
          <w:rFonts w:eastAsia="Times New Roman"/>
          <w:sz w:val="22"/>
          <w:szCs w:val="22"/>
        </w:rPr>
        <w:t>metninin 4. bölümünde temin edilen bilgileri kullan</w:t>
      </w:r>
      <w:r w:rsidR="00FB3BEA" w:rsidRPr="00915960">
        <w:rPr>
          <w:rFonts w:eastAsia="Times New Roman"/>
          <w:sz w:val="22"/>
          <w:szCs w:val="22"/>
        </w:rPr>
        <w:t>ınız.</w:t>
      </w:r>
    </w:p>
    <w:p w:rsidR="001113AF" w:rsidRPr="00915960" w:rsidRDefault="001113AF" w:rsidP="002B1C00">
      <w:pPr>
        <w:shd w:val="clear" w:color="auto" w:fill="FFFFFF"/>
        <w:tabs>
          <w:tab w:val="left" w:pos="9072"/>
          <w:tab w:val="left" w:pos="9214"/>
          <w:tab w:val="left" w:pos="9356"/>
        </w:tabs>
        <w:ind w:right="3"/>
        <w:jc w:val="both"/>
      </w:pPr>
    </w:p>
    <w:p w:rsidR="001113AF" w:rsidRPr="00915960" w:rsidRDefault="00FB13DD" w:rsidP="002B1C00">
      <w:pPr>
        <w:shd w:val="clear" w:color="auto" w:fill="FFFFFF"/>
        <w:tabs>
          <w:tab w:val="left" w:pos="9072"/>
          <w:tab w:val="left" w:pos="9214"/>
          <w:tab w:val="left" w:pos="9356"/>
        </w:tabs>
        <w:ind w:right="686"/>
      </w:pPr>
      <w:r w:rsidRPr="00915960">
        <w:rPr>
          <w:b/>
          <w:bCs/>
          <w:sz w:val="22"/>
          <w:szCs w:val="22"/>
        </w:rPr>
        <w:t xml:space="preserve">1.1 Organik </w:t>
      </w:r>
      <w:r w:rsidR="00463A56" w:rsidRPr="00915960">
        <w:rPr>
          <w:b/>
          <w:bCs/>
          <w:sz w:val="22"/>
          <w:szCs w:val="22"/>
        </w:rPr>
        <w:t>madde</w:t>
      </w:r>
    </w:p>
    <w:p w:rsidR="00CD068D" w:rsidRPr="00915960" w:rsidRDefault="00CD068D" w:rsidP="002B1C00">
      <w:pPr>
        <w:shd w:val="clear" w:color="auto" w:fill="FFFFFF"/>
        <w:tabs>
          <w:tab w:val="left" w:pos="1339"/>
          <w:tab w:val="left" w:pos="9072"/>
          <w:tab w:val="left" w:pos="9214"/>
          <w:tab w:val="left" w:pos="9356"/>
        </w:tabs>
        <w:ind w:right="686"/>
        <w:rPr>
          <w:spacing w:val="-7"/>
          <w:sz w:val="22"/>
          <w:szCs w:val="22"/>
        </w:rPr>
      </w:pPr>
    </w:p>
    <w:p w:rsidR="001113AF" w:rsidRPr="00915960" w:rsidRDefault="002B3A2F" w:rsidP="002B1C00">
      <w:pPr>
        <w:shd w:val="clear" w:color="auto" w:fill="FFFFFF"/>
        <w:tabs>
          <w:tab w:val="left" w:pos="1339"/>
          <w:tab w:val="left" w:pos="9072"/>
          <w:tab w:val="left" w:pos="9214"/>
          <w:tab w:val="left" w:pos="9356"/>
        </w:tabs>
        <w:ind w:right="686"/>
        <w:rPr>
          <w:rFonts w:eastAsia="Times New Roman"/>
          <w:sz w:val="22"/>
          <w:szCs w:val="22"/>
        </w:rPr>
      </w:pPr>
      <w:r w:rsidRPr="00915960">
        <w:rPr>
          <w:spacing w:val="-7"/>
          <w:sz w:val="22"/>
          <w:szCs w:val="22"/>
        </w:rPr>
        <w:t xml:space="preserve">Adım 1 </w:t>
      </w:r>
      <w:r w:rsidR="00FB13DD" w:rsidRPr="00915960">
        <w:rPr>
          <w:sz w:val="22"/>
          <w:szCs w:val="22"/>
        </w:rPr>
        <w:t>En uzun karbon atom zincirindeki C atomla</w:t>
      </w:r>
      <w:r w:rsidR="00A61198" w:rsidRPr="00915960">
        <w:rPr>
          <w:sz w:val="22"/>
          <w:szCs w:val="22"/>
        </w:rPr>
        <w:t>r</w:t>
      </w:r>
      <w:r w:rsidR="00FB13DD" w:rsidRPr="00915960">
        <w:rPr>
          <w:rFonts w:eastAsia="Times New Roman"/>
          <w:sz w:val="22"/>
          <w:szCs w:val="22"/>
        </w:rPr>
        <w:t>ı</w:t>
      </w:r>
      <w:r w:rsidR="00A61198" w:rsidRPr="00915960">
        <w:rPr>
          <w:rFonts w:eastAsia="Times New Roman"/>
          <w:sz w:val="22"/>
          <w:szCs w:val="22"/>
        </w:rPr>
        <w:t>nın</w:t>
      </w:r>
      <w:r w:rsidR="00FB13DD" w:rsidRPr="00915960">
        <w:rPr>
          <w:rFonts w:eastAsia="Times New Roman"/>
          <w:sz w:val="22"/>
          <w:szCs w:val="22"/>
        </w:rPr>
        <w:t xml:space="preserve"> </w:t>
      </w:r>
      <w:r w:rsidR="00A61198" w:rsidRPr="00915960">
        <w:rPr>
          <w:rFonts w:eastAsia="Times New Roman"/>
          <w:sz w:val="22"/>
          <w:szCs w:val="22"/>
        </w:rPr>
        <w:t xml:space="preserve">sayısını </w:t>
      </w:r>
      <w:r w:rsidR="00FB13DD" w:rsidRPr="00915960">
        <w:rPr>
          <w:rFonts w:eastAsia="Times New Roman"/>
          <w:sz w:val="22"/>
          <w:szCs w:val="22"/>
        </w:rPr>
        <w:t>tanımlay</w:t>
      </w:r>
      <w:r w:rsidR="00FB3BEA" w:rsidRPr="00915960">
        <w:rPr>
          <w:rFonts w:eastAsia="Times New Roman"/>
          <w:sz w:val="22"/>
          <w:szCs w:val="22"/>
        </w:rPr>
        <w:t>ı</w:t>
      </w:r>
      <w:r w:rsidR="00FB13DD" w:rsidRPr="00915960">
        <w:rPr>
          <w:rFonts w:eastAsia="Times New Roman"/>
          <w:sz w:val="22"/>
          <w:szCs w:val="22"/>
        </w:rPr>
        <w:t>n</w:t>
      </w:r>
      <w:r w:rsidR="00FB3BEA" w:rsidRPr="00915960">
        <w:rPr>
          <w:rFonts w:eastAsia="Times New Roman"/>
          <w:sz w:val="22"/>
          <w:szCs w:val="22"/>
        </w:rPr>
        <w:t>ı</w:t>
      </w:r>
      <w:r w:rsidR="00FB13DD" w:rsidRPr="00915960">
        <w:rPr>
          <w:rFonts w:eastAsia="Times New Roman"/>
          <w:sz w:val="22"/>
          <w:szCs w:val="22"/>
        </w:rPr>
        <w:t>z;</w:t>
      </w:r>
    </w:p>
    <w:p w:rsidR="00CD068D" w:rsidRPr="00915960" w:rsidRDefault="00CD068D" w:rsidP="002B1C00">
      <w:pPr>
        <w:shd w:val="clear" w:color="auto" w:fill="FFFFFF"/>
        <w:tabs>
          <w:tab w:val="left" w:pos="1339"/>
          <w:tab w:val="left" w:pos="9072"/>
          <w:tab w:val="left" w:pos="9214"/>
          <w:tab w:val="left" w:pos="9356"/>
        </w:tabs>
        <w:ind w:right="686"/>
      </w:pPr>
    </w:p>
    <w:p w:rsidR="001113AF" w:rsidRPr="00915960" w:rsidRDefault="00FB13DD" w:rsidP="002B1C00">
      <w:pPr>
        <w:shd w:val="clear" w:color="auto" w:fill="FFFFFF"/>
        <w:tabs>
          <w:tab w:val="left" w:pos="9072"/>
          <w:tab w:val="left" w:pos="9214"/>
          <w:tab w:val="left" w:pos="9356"/>
        </w:tabs>
        <w:ind w:right="686"/>
      </w:pPr>
      <w:r w:rsidRPr="00915960">
        <w:rPr>
          <w:spacing w:val="-1"/>
          <w:sz w:val="22"/>
          <w:szCs w:val="22"/>
        </w:rPr>
        <w:t xml:space="preserve">Bu numara </w:t>
      </w:r>
      <w:r w:rsidRPr="00915960">
        <w:rPr>
          <w:rFonts w:eastAsia="Times New Roman"/>
          <w:spacing w:val="-1"/>
          <w:sz w:val="22"/>
          <w:szCs w:val="22"/>
        </w:rPr>
        <w:t>ön</w:t>
      </w:r>
      <w:r w:rsidR="00A61198" w:rsidRPr="00915960">
        <w:rPr>
          <w:rFonts w:eastAsia="Times New Roman"/>
          <w:spacing w:val="-1"/>
          <w:sz w:val="22"/>
          <w:szCs w:val="22"/>
        </w:rPr>
        <w:t xml:space="preserve"> </w:t>
      </w:r>
      <w:r w:rsidRPr="00915960">
        <w:rPr>
          <w:rFonts w:eastAsia="Times New Roman"/>
          <w:spacing w:val="-1"/>
          <w:sz w:val="22"/>
          <w:szCs w:val="22"/>
        </w:rPr>
        <w:t>ek, ilk kısım ve kök ismi belirlemektedir:</w:t>
      </w:r>
    </w:p>
    <w:p w:rsidR="001113AF" w:rsidRPr="00915960" w:rsidRDefault="001113AF" w:rsidP="002B1C00">
      <w:pPr>
        <w:shd w:val="clear" w:color="auto" w:fill="FFFFFF"/>
        <w:tabs>
          <w:tab w:val="left" w:pos="9072"/>
          <w:tab w:val="left" w:pos="9214"/>
          <w:tab w:val="left" w:pos="9356"/>
        </w:tabs>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506"/>
        <w:gridCol w:w="2165"/>
      </w:tblGrid>
      <w:tr w:rsidR="00BE6EC0" w:rsidRPr="00915960">
        <w:trPr>
          <w:trHeight w:hRule="exact" w:val="370"/>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b/>
                <w:bCs/>
                <w:spacing w:val="-1"/>
              </w:rPr>
              <w:t>Karbon atomlar</w:t>
            </w:r>
            <w:r w:rsidRPr="00915960">
              <w:rPr>
                <w:rFonts w:eastAsia="Times New Roman"/>
                <w:b/>
                <w:bCs/>
                <w:spacing w:val="-1"/>
              </w:rPr>
              <w:t>ının sayısı</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b/>
                <w:bCs/>
              </w:rPr>
              <w:t>K</w:t>
            </w:r>
            <w:r w:rsidRPr="00915960">
              <w:rPr>
                <w:rFonts w:eastAsia="Times New Roman"/>
                <w:b/>
                <w:bCs/>
              </w:rPr>
              <w:t>ök</w:t>
            </w:r>
          </w:p>
        </w:tc>
      </w:tr>
      <w:tr w:rsidR="00BE6EC0" w:rsidRPr="00915960">
        <w:trPr>
          <w:trHeight w:hRule="exact" w:val="360"/>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1</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met-</w:t>
            </w:r>
          </w:p>
        </w:tc>
      </w:tr>
      <w:tr w:rsidR="00BE6EC0" w:rsidRPr="00915960">
        <w:trPr>
          <w:trHeight w:hRule="exact" w:val="336"/>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2</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et-</w:t>
            </w:r>
          </w:p>
        </w:tc>
      </w:tr>
      <w:tr w:rsidR="00BE6EC0" w:rsidRPr="00915960">
        <w:trPr>
          <w:trHeight w:hRule="exact" w:val="346"/>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3</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prop-</w:t>
            </w:r>
          </w:p>
        </w:tc>
      </w:tr>
      <w:tr w:rsidR="00BE6EC0" w:rsidRPr="00915960">
        <w:trPr>
          <w:trHeight w:hRule="exact" w:val="331"/>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4</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b</w:t>
            </w:r>
            <w:r w:rsidRPr="00915960">
              <w:rPr>
                <w:rFonts w:eastAsia="Times New Roman"/>
              </w:rPr>
              <w:t>üt-</w:t>
            </w:r>
          </w:p>
        </w:tc>
      </w:tr>
      <w:tr w:rsidR="00BE6EC0" w:rsidRPr="00915960">
        <w:trPr>
          <w:trHeight w:hRule="exact" w:val="350"/>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5</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pent-</w:t>
            </w:r>
          </w:p>
        </w:tc>
      </w:tr>
      <w:tr w:rsidR="00BE6EC0" w:rsidRPr="00915960">
        <w:trPr>
          <w:trHeight w:hRule="exact" w:val="331"/>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6</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heks-</w:t>
            </w:r>
          </w:p>
        </w:tc>
      </w:tr>
      <w:tr w:rsidR="00BE6EC0" w:rsidRPr="00915960">
        <w:trPr>
          <w:trHeight w:hRule="exact" w:val="346"/>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7</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hept-</w:t>
            </w:r>
          </w:p>
        </w:tc>
      </w:tr>
      <w:tr w:rsidR="00BE6EC0" w:rsidRPr="00915960">
        <w:trPr>
          <w:trHeight w:hRule="exact" w:val="336"/>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8</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okt-</w:t>
            </w:r>
          </w:p>
        </w:tc>
      </w:tr>
      <w:tr w:rsidR="00BE6EC0" w:rsidRPr="00915960">
        <w:trPr>
          <w:trHeight w:hRule="exact" w:val="370"/>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N</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rFonts w:eastAsia="Times New Roman"/>
              </w:rPr>
              <w:t>….</w:t>
            </w:r>
          </w:p>
        </w:tc>
      </w:tr>
    </w:tbl>
    <w:p w:rsidR="001113AF" w:rsidRPr="00915960" w:rsidRDefault="00FB13DD" w:rsidP="002B1C00">
      <w:pPr>
        <w:shd w:val="clear" w:color="auto" w:fill="FFFFFF"/>
        <w:tabs>
          <w:tab w:val="left" w:pos="9072"/>
          <w:tab w:val="left" w:pos="9214"/>
          <w:tab w:val="left" w:pos="9356"/>
        </w:tabs>
        <w:ind w:right="686"/>
        <w:rPr>
          <w:rFonts w:eastAsia="Times New Roman"/>
          <w:spacing w:val="-3"/>
          <w:sz w:val="22"/>
          <w:szCs w:val="22"/>
        </w:rPr>
      </w:pPr>
      <w:r w:rsidRPr="00915960">
        <w:rPr>
          <w:spacing w:val="-3"/>
          <w:sz w:val="22"/>
          <w:szCs w:val="22"/>
        </w:rPr>
        <w:lastRenderedPageBreak/>
        <w:t>Ad</w:t>
      </w:r>
      <w:r w:rsidRPr="00915960">
        <w:rPr>
          <w:rFonts w:eastAsia="Times New Roman"/>
          <w:spacing w:val="-3"/>
          <w:sz w:val="22"/>
          <w:szCs w:val="22"/>
        </w:rPr>
        <w:t>ım 2</w:t>
      </w:r>
    </w:p>
    <w:p w:rsidR="00CD068D" w:rsidRPr="00915960" w:rsidRDefault="00CD068D" w:rsidP="002B1C00">
      <w:pPr>
        <w:shd w:val="clear" w:color="auto" w:fill="FFFFFF"/>
        <w:tabs>
          <w:tab w:val="left" w:pos="9072"/>
          <w:tab w:val="left" w:pos="9214"/>
          <w:tab w:val="left" w:pos="9356"/>
        </w:tabs>
        <w:ind w:right="686"/>
      </w:pPr>
    </w:p>
    <w:p w:rsidR="001113AF" w:rsidRPr="00915960" w:rsidRDefault="00FB13DD" w:rsidP="002B1C00">
      <w:pPr>
        <w:shd w:val="clear" w:color="auto" w:fill="FFFFFF"/>
        <w:tabs>
          <w:tab w:val="left" w:pos="9072"/>
          <w:tab w:val="left" w:pos="9214"/>
          <w:tab w:val="left" w:pos="9356"/>
        </w:tabs>
        <w:ind w:right="686"/>
        <w:rPr>
          <w:rFonts w:eastAsia="Times New Roman"/>
          <w:sz w:val="22"/>
          <w:szCs w:val="22"/>
        </w:rPr>
      </w:pPr>
      <w:r w:rsidRPr="00915960">
        <w:rPr>
          <w:spacing w:val="-1"/>
          <w:sz w:val="22"/>
          <w:szCs w:val="22"/>
        </w:rPr>
        <w:t>Zincirin doymu</w:t>
      </w:r>
      <w:r w:rsidRPr="00915960">
        <w:rPr>
          <w:rFonts w:eastAsia="Times New Roman"/>
          <w:spacing w:val="-1"/>
          <w:sz w:val="22"/>
          <w:szCs w:val="22"/>
        </w:rPr>
        <w:t xml:space="preserve">şluğunun tespit edilmesi; zincirin doymuşluğu soneki, yani kök ismin ikinci kısmını </w:t>
      </w:r>
      <w:r w:rsidRPr="00915960">
        <w:rPr>
          <w:rFonts w:eastAsia="Times New Roman"/>
          <w:sz w:val="22"/>
          <w:szCs w:val="22"/>
        </w:rPr>
        <w:t>belirlemektedir:</w:t>
      </w:r>
    </w:p>
    <w:p w:rsidR="00CD068D" w:rsidRPr="00915960" w:rsidRDefault="00CD068D" w:rsidP="002B1C00">
      <w:pPr>
        <w:shd w:val="clear" w:color="auto" w:fill="FFFFFF"/>
        <w:tabs>
          <w:tab w:val="left" w:pos="9072"/>
          <w:tab w:val="left" w:pos="9214"/>
          <w:tab w:val="left" w:pos="9356"/>
        </w:tabs>
        <w:ind w:right="686"/>
      </w:pPr>
    </w:p>
    <w:p w:rsidR="001113AF" w:rsidRPr="00915960" w:rsidRDefault="001113AF" w:rsidP="002B1C00">
      <w:pPr>
        <w:tabs>
          <w:tab w:val="left" w:pos="9072"/>
          <w:tab w:val="left" w:pos="9214"/>
          <w:tab w:val="left" w:pos="9356"/>
        </w:tabs>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17"/>
        <w:gridCol w:w="1507"/>
        <w:gridCol w:w="1771"/>
      </w:tblGrid>
      <w:tr w:rsidR="00BE6EC0" w:rsidRPr="00915960">
        <w:trPr>
          <w:trHeight w:hRule="exact" w:val="389"/>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b/>
                <w:bCs/>
              </w:rPr>
              <w:t>Doymu</w:t>
            </w:r>
            <w:r w:rsidRPr="00915960">
              <w:rPr>
                <w:rFonts w:eastAsia="Times New Roman"/>
                <w:b/>
                <w:bCs/>
              </w:rPr>
              <w:t>şluk</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b/>
                <w:bCs/>
              </w:rPr>
              <w:t>Ba</w:t>
            </w:r>
            <w:r w:rsidRPr="00915960">
              <w:rPr>
                <w:rFonts w:eastAsia="Times New Roman"/>
                <w:b/>
                <w:bCs/>
              </w:rPr>
              <w:t>ğlar</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Sonek</w:t>
            </w:r>
          </w:p>
        </w:tc>
      </w:tr>
      <w:tr w:rsidR="00BE6EC0" w:rsidRPr="00915960">
        <w:trPr>
          <w:trHeight w:hRule="exact" w:val="360"/>
        </w:trPr>
        <w:tc>
          <w:tcPr>
            <w:tcW w:w="1517" w:type="dxa"/>
            <w:vMerge w:val="restart"/>
            <w:tcBorders>
              <w:top w:val="single" w:sz="6" w:space="0" w:color="auto"/>
              <w:left w:val="single" w:sz="6" w:space="0" w:color="auto"/>
              <w:bottom w:val="nil"/>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Doymami</w:t>
            </w:r>
            <w:r w:rsidR="009D0CAD" w:rsidRPr="00915960">
              <w:rPr>
                <w:rFonts w:eastAsia="Times New Roman"/>
              </w:rPr>
              <w:t>ş</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rFonts w:eastAsia="Times New Roman"/>
              </w:rPr>
              <w:t>Çift</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-en</w:t>
            </w:r>
          </w:p>
        </w:tc>
      </w:tr>
      <w:tr w:rsidR="00BE6EC0" w:rsidRPr="00915960">
        <w:trPr>
          <w:trHeight w:hRule="exact" w:val="331"/>
        </w:trPr>
        <w:tc>
          <w:tcPr>
            <w:tcW w:w="1517" w:type="dxa"/>
            <w:tcBorders>
              <w:top w:val="nil"/>
              <w:left w:val="single" w:sz="6" w:space="0" w:color="auto"/>
              <w:bottom w:val="single" w:sz="6" w:space="0" w:color="auto"/>
              <w:right w:val="single" w:sz="6" w:space="0" w:color="auto"/>
            </w:tcBorders>
            <w:shd w:val="clear" w:color="auto" w:fill="FFFFFF"/>
          </w:tcPr>
          <w:p w:rsidR="001113AF" w:rsidRPr="00915960" w:rsidRDefault="001113AF" w:rsidP="002B1C00">
            <w:pPr>
              <w:tabs>
                <w:tab w:val="left" w:pos="9072"/>
                <w:tab w:val="left" w:pos="9214"/>
                <w:tab w:val="left" w:pos="9356"/>
              </w:tabs>
            </w:pPr>
          </w:p>
          <w:p w:rsidR="001113AF" w:rsidRPr="00915960" w:rsidRDefault="001113AF" w:rsidP="002B1C00">
            <w:pPr>
              <w:tabs>
                <w:tab w:val="left" w:pos="9072"/>
                <w:tab w:val="left" w:pos="9214"/>
                <w:tab w:val="left" w:pos="9356"/>
              </w:tabs>
            </w:pP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rFonts w:eastAsia="Times New Roman"/>
              </w:rPr>
              <w:t>Üçlü</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-in</w:t>
            </w:r>
          </w:p>
        </w:tc>
      </w:tr>
      <w:tr w:rsidR="00BE6EC0" w:rsidRPr="00915960">
        <w:trPr>
          <w:trHeight w:hRule="exact" w:val="374"/>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Doymu</w:t>
            </w:r>
            <w:r w:rsidRPr="00915960">
              <w:rPr>
                <w:rFonts w:eastAsia="Times New Roman"/>
              </w:rPr>
              <w:t>ş</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t>-an</w:t>
            </w:r>
          </w:p>
        </w:tc>
      </w:tr>
    </w:tbl>
    <w:p w:rsidR="00CD068D" w:rsidRPr="00915960" w:rsidRDefault="00CD068D" w:rsidP="002B1C00">
      <w:pPr>
        <w:shd w:val="clear" w:color="auto" w:fill="FFFFFF"/>
        <w:tabs>
          <w:tab w:val="left" w:pos="9072"/>
          <w:tab w:val="left" w:pos="9214"/>
          <w:tab w:val="left" w:pos="9356"/>
        </w:tabs>
        <w:ind w:right="686"/>
        <w:rPr>
          <w:rFonts w:eastAsia="Times New Roman"/>
          <w:spacing w:val="-1"/>
          <w:sz w:val="22"/>
          <w:szCs w:val="22"/>
        </w:rPr>
      </w:pPr>
    </w:p>
    <w:p w:rsidR="001113AF" w:rsidRPr="00915960" w:rsidRDefault="00FB13DD" w:rsidP="002B1C00">
      <w:pPr>
        <w:shd w:val="clear" w:color="auto" w:fill="FFFFFF"/>
        <w:tabs>
          <w:tab w:val="left" w:pos="9072"/>
          <w:tab w:val="left" w:pos="9214"/>
          <w:tab w:val="left" w:pos="9356"/>
        </w:tabs>
        <w:ind w:right="686"/>
        <w:rPr>
          <w:rFonts w:eastAsia="Times New Roman"/>
          <w:sz w:val="22"/>
          <w:szCs w:val="22"/>
        </w:rPr>
      </w:pPr>
      <w:r w:rsidRPr="00915960">
        <w:rPr>
          <w:rFonts w:eastAsia="Times New Roman"/>
          <w:spacing w:val="-1"/>
          <w:sz w:val="22"/>
          <w:szCs w:val="22"/>
        </w:rPr>
        <w:t xml:space="preserve">Çift ya da üçlü bağlar söz konusu olduğunda, bağların sayısı sonekten önce “mono”, “di”, “tri” vb ile </w:t>
      </w:r>
      <w:r w:rsidRPr="00915960">
        <w:rPr>
          <w:rFonts w:eastAsia="Times New Roman"/>
          <w:sz w:val="22"/>
          <w:szCs w:val="22"/>
        </w:rPr>
        <w:t>belirtilmektedir:</w:t>
      </w:r>
    </w:p>
    <w:p w:rsidR="001113AF" w:rsidRPr="00915960" w:rsidRDefault="001113AF" w:rsidP="002B1C00">
      <w:pPr>
        <w:shd w:val="clear" w:color="auto" w:fill="FFFFFF"/>
        <w:tabs>
          <w:tab w:val="left" w:pos="9072"/>
          <w:tab w:val="left" w:pos="9214"/>
          <w:tab w:val="left" w:pos="9356"/>
        </w:tabs>
        <w:ind w:right="686"/>
      </w:pPr>
    </w:p>
    <w:p w:rsidR="001113AF" w:rsidRPr="00915960" w:rsidRDefault="00FB13DD" w:rsidP="002B1C00">
      <w:pPr>
        <w:shd w:val="clear" w:color="auto" w:fill="FFFFFF"/>
        <w:tabs>
          <w:tab w:val="left" w:pos="9072"/>
          <w:tab w:val="left" w:pos="9214"/>
          <w:tab w:val="left" w:pos="9356"/>
        </w:tabs>
        <w:ind w:right="686"/>
        <w:jc w:val="center"/>
      </w:pPr>
      <w:r w:rsidRPr="00915960">
        <w:rPr>
          <w:b/>
          <w:bCs/>
          <w:sz w:val="22"/>
          <w:szCs w:val="22"/>
        </w:rPr>
        <w:t xml:space="preserve">2 </w:t>
      </w:r>
      <w:r w:rsidRPr="00915960">
        <w:rPr>
          <w:rFonts w:eastAsia="Times New Roman"/>
          <w:b/>
          <w:bCs/>
          <w:sz w:val="22"/>
          <w:szCs w:val="22"/>
        </w:rPr>
        <w:t>çift bağlı penten: pentadien</w:t>
      </w:r>
    </w:p>
    <w:p w:rsidR="001113AF" w:rsidRPr="00915960" w:rsidRDefault="00FB13DD" w:rsidP="002B1C00">
      <w:pPr>
        <w:shd w:val="clear" w:color="auto" w:fill="FFFFFF"/>
        <w:tabs>
          <w:tab w:val="left" w:pos="1282"/>
          <w:tab w:val="left" w:pos="9072"/>
          <w:tab w:val="left" w:pos="9214"/>
          <w:tab w:val="left" w:pos="9356"/>
        </w:tabs>
        <w:ind w:right="686"/>
        <w:rPr>
          <w:rFonts w:eastAsia="Times New Roman"/>
          <w:sz w:val="22"/>
          <w:szCs w:val="22"/>
        </w:rPr>
      </w:pPr>
      <w:r w:rsidRPr="00915960">
        <w:rPr>
          <w:spacing w:val="-3"/>
          <w:sz w:val="22"/>
          <w:szCs w:val="22"/>
        </w:rPr>
        <w:t>Ad</w:t>
      </w:r>
      <w:r w:rsidRPr="00915960">
        <w:rPr>
          <w:rFonts w:eastAsia="Times New Roman"/>
          <w:spacing w:val="-3"/>
          <w:sz w:val="22"/>
          <w:szCs w:val="22"/>
        </w:rPr>
        <w:t>ım 3</w:t>
      </w:r>
      <w:r w:rsidRPr="00915960">
        <w:rPr>
          <w:rFonts w:ascii="Arial" w:eastAsia="Times New Roman" w:cs="Arial"/>
          <w:sz w:val="22"/>
          <w:szCs w:val="22"/>
        </w:rPr>
        <w:tab/>
      </w:r>
      <w:r w:rsidRPr="00915960">
        <w:rPr>
          <w:rFonts w:eastAsia="Times New Roman"/>
          <w:sz w:val="22"/>
          <w:szCs w:val="22"/>
        </w:rPr>
        <w:t>Önek, son</w:t>
      </w:r>
      <w:r w:rsidR="00FB3BEA" w:rsidRPr="00915960">
        <w:rPr>
          <w:rFonts w:eastAsia="Times New Roman"/>
          <w:sz w:val="22"/>
          <w:szCs w:val="22"/>
        </w:rPr>
        <w:t xml:space="preserve"> </w:t>
      </w:r>
      <w:r w:rsidRPr="00915960">
        <w:rPr>
          <w:rFonts w:eastAsia="Times New Roman"/>
          <w:sz w:val="22"/>
          <w:szCs w:val="22"/>
        </w:rPr>
        <w:t>ek ve kök ismin ilavelerinin birleştirilmesi</w:t>
      </w:r>
    </w:p>
    <w:p w:rsidR="001113AF" w:rsidRPr="00915960" w:rsidRDefault="001113AF" w:rsidP="002B1C00">
      <w:pPr>
        <w:shd w:val="clear" w:color="auto" w:fill="FFFFFF"/>
        <w:tabs>
          <w:tab w:val="left" w:pos="1282"/>
          <w:tab w:val="left" w:pos="9072"/>
          <w:tab w:val="left" w:pos="9214"/>
          <w:tab w:val="left" w:pos="9356"/>
        </w:tabs>
        <w:ind w:right="686"/>
      </w:pPr>
    </w:p>
    <w:p w:rsidR="001113AF" w:rsidRPr="00915960" w:rsidRDefault="00FB13DD" w:rsidP="002B1C00">
      <w:pPr>
        <w:shd w:val="clear" w:color="auto" w:fill="FFFFFF"/>
        <w:tabs>
          <w:tab w:val="left" w:pos="9072"/>
          <w:tab w:val="left" w:pos="9214"/>
          <w:tab w:val="left" w:pos="9356"/>
        </w:tabs>
        <w:ind w:right="686"/>
      </w:pPr>
      <w:r w:rsidRPr="00915960">
        <w:rPr>
          <w:sz w:val="22"/>
          <w:szCs w:val="22"/>
        </w:rPr>
        <w:t>NOT: K</w:t>
      </w:r>
      <w:r w:rsidRPr="00915960">
        <w:rPr>
          <w:rFonts w:eastAsia="Times New Roman"/>
          <w:sz w:val="22"/>
          <w:szCs w:val="22"/>
        </w:rPr>
        <w:t>ök isim için, IUPAC onaylı önemsiz ve yarı sistematik isimler de kullanılabilir:</w:t>
      </w:r>
    </w:p>
    <w:p w:rsidR="00CD068D" w:rsidRPr="00915960" w:rsidRDefault="00CD068D" w:rsidP="002B1C00">
      <w:pPr>
        <w:shd w:val="clear" w:color="auto" w:fill="FFFFFF"/>
        <w:tabs>
          <w:tab w:val="left" w:pos="9072"/>
          <w:tab w:val="left" w:pos="9214"/>
          <w:tab w:val="left" w:pos="9356"/>
        </w:tabs>
        <w:ind w:right="686"/>
        <w:rPr>
          <w:b/>
          <w:bCs/>
          <w:sz w:val="22"/>
          <w:szCs w:val="22"/>
        </w:rPr>
      </w:pPr>
    </w:p>
    <w:p w:rsidR="001113AF" w:rsidRPr="00915960" w:rsidRDefault="00FB13DD" w:rsidP="002B1C00">
      <w:pPr>
        <w:shd w:val="clear" w:color="auto" w:fill="FFFFFF"/>
        <w:tabs>
          <w:tab w:val="left" w:pos="9072"/>
          <w:tab w:val="left" w:pos="9214"/>
          <w:tab w:val="left" w:pos="9356"/>
        </w:tabs>
        <w:ind w:right="686"/>
      </w:pPr>
      <w:r w:rsidRPr="00915960">
        <w:rPr>
          <w:b/>
          <w:bCs/>
          <w:sz w:val="22"/>
          <w:szCs w:val="22"/>
        </w:rPr>
        <w:t>Benzen, toluen, vb</w:t>
      </w:r>
    </w:p>
    <w:p w:rsidR="00CD068D" w:rsidRPr="00915960" w:rsidRDefault="00CD068D" w:rsidP="002B1C00">
      <w:pPr>
        <w:shd w:val="clear" w:color="auto" w:fill="FFFFFF"/>
        <w:tabs>
          <w:tab w:val="left" w:pos="9072"/>
          <w:tab w:val="left" w:pos="9214"/>
          <w:tab w:val="left" w:pos="9356"/>
        </w:tabs>
        <w:ind w:right="686"/>
      </w:pPr>
    </w:p>
    <w:p w:rsidR="001113AF" w:rsidRPr="00915960" w:rsidRDefault="00FB13DD" w:rsidP="002B1C00">
      <w:pPr>
        <w:shd w:val="clear" w:color="auto" w:fill="FFFFFF"/>
        <w:tabs>
          <w:tab w:val="left" w:pos="9072"/>
          <w:tab w:val="left" w:pos="9214"/>
          <w:tab w:val="left" w:pos="9356"/>
        </w:tabs>
      </w:pPr>
      <w:r w:rsidRPr="00915960">
        <w:rPr>
          <w:spacing w:val="-3"/>
          <w:sz w:val="22"/>
          <w:szCs w:val="22"/>
        </w:rPr>
        <w:t>Ad</w:t>
      </w:r>
      <w:r w:rsidRPr="00915960">
        <w:rPr>
          <w:rFonts w:eastAsia="Times New Roman"/>
          <w:spacing w:val="-3"/>
          <w:sz w:val="22"/>
          <w:szCs w:val="22"/>
        </w:rPr>
        <w:t>ım 4</w:t>
      </w:r>
      <w:r w:rsidR="00FB3BEA" w:rsidRPr="00915960">
        <w:rPr>
          <w:rFonts w:eastAsia="Times New Roman"/>
          <w:spacing w:val="-3"/>
          <w:sz w:val="22"/>
          <w:szCs w:val="22"/>
        </w:rPr>
        <w:t xml:space="preserve"> </w:t>
      </w:r>
      <w:r w:rsidRPr="00915960">
        <w:rPr>
          <w:sz w:val="22"/>
          <w:szCs w:val="22"/>
        </w:rPr>
        <w:t>A</w:t>
      </w:r>
      <w:r w:rsidR="009D0CAD" w:rsidRPr="00915960">
        <w:rPr>
          <w:rFonts w:eastAsia="Times New Roman"/>
          <w:sz w:val="22"/>
          <w:szCs w:val="22"/>
        </w:rPr>
        <w:t>ş</w:t>
      </w:r>
      <w:r w:rsidRPr="00915960">
        <w:rPr>
          <w:rFonts w:eastAsia="Times New Roman"/>
          <w:sz w:val="22"/>
          <w:szCs w:val="22"/>
        </w:rPr>
        <w:t>a</w:t>
      </w:r>
      <w:r w:rsidR="00FB3BEA" w:rsidRPr="00915960">
        <w:rPr>
          <w:rFonts w:eastAsia="Times New Roman"/>
          <w:sz w:val="22"/>
          <w:szCs w:val="22"/>
        </w:rPr>
        <w:t xml:space="preserve">ğıdaki </w:t>
      </w:r>
      <w:r w:rsidRPr="00915960">
        <w:rPr>
          <w:rFonts w:eastAsia="Times New Roman"/>
          <w:sz w:val="22"/>
          <w:szCs w:val="22"/>
        </w:rPr>
        <w:t>tabloyu kullan</w:t>
      </w:r>
      <w:r w:rsidR="00FB3BEA" w:rsidRPr="00915960">
        <w:rPr>
          <w:rFonts w:eastAsia="Times New Roman"/>
          <w:sz w:val="22"/>
          <w:szCs w:val="22"/>
        </w:rPr>
        <w:t>ı</w:t>
      </w:r>
      <w:r w:rsidRPr="00915960">
        <w:rPr>
          <w:rFonts w:eastAsia="Times New Roman"/>
          <w:sz w:val="22"/>
          <w:szCs w:val="22"/>
        </w:rPr>
        <w:t>n</w:t>
      </w:r>
      <w:r w:rsidR="00FB3BEA" w:rsidRPr="00915960">
        <w:rPr>
          <w:rFonts w:eastAsia="Times New Roman"/>
          <w:sz w:val="22"/>
          <w:szCs w:val="22"/>
        </w:rPr>
        <w:t>ı</w:t>
      </w:r>
      <w:r w:rsidRPr="00915960">
        <w:rPr>
          <w:rFonts w:eastAsia="Times New Roman"/>
          <w:sz w:val="22"/>
          <w:szCs w:val="22"/>
        </w:rPr>
        <w:t>z:</w:t>
      </w:r>
    </w:p>
    <w:p w:rsidR="00CD068D" w:rsidRPr="00915960" w:rsidRDefault="00CD068D" w:rsidP="002B1C00">
      <w:pPr>
        <w:shd w:val="clear" w:color="auto" w:fill="FFFFFF"/>
        <w:tabs>
          <w:tab w:val="left" w:pos="9072"/>
          <w:tab w:val="left" w:pos="9214"/>
          <w:tab w:val="left" w:pos="9356"/>
        </w:tabs>
        <w:jc w:val="both"/>
        <w:rPr>
          <w:sz w:val="22"/>
          <w:szCs w:val="22"/>
        </w:rPr>
      </w:pPr>
    </w:p>
    <w:p w:rsidR="001113AF" w:rsidRPr="00915960" w:rsidRDefault="00FB13DD" w:rsidP="002B1C00">
      <w:pPr>
        <w:shd w:val="clear" w:color="auto" w:fill="FFFFFF"/>
        <w:tabs>
          <w:tab w:val="left" w:pos="9072"/>
          <w:tab w:val="left" w:pos="9214"/>
          <w:tab w:val="left" w:pos="9356"/>
        </w:tabs>
        <w:jc w:val="both"/>
      </w:pPr>
      <w:r w:rsidRPr="00915960">
        <w:rPr>
          <w:sz w:val="22"/>
          <w:szCs w:val="22"/>
        </w:rPr>
        <w:t>Atomla</w:t>
      </w:r>
      <w:r w:rsidR="002B3A2F" w:rsidRPr="00915960">
        <w:rPr>
          <w:sz w:val="22"/>
          <w:szCs w:val="22"/>
        </w:rPr>
        <w:t>rı</w:t>
      </w:r>
      <w:r w:rsidRPr="00915960">
        <w:rPr>
          <w:sz w:val="22"/>
          <w:szCs w:val="22"/>
        </w:rPr>
        <w:t>n yerini alan di</w:t>
      </w:r>
      <w:r w:rsidRPr="00915960">
        <w:rPr>
          <w:rFonts w:eastAsia="Times New Roman"/>
          <w:sz w:val="22"/>
          <w:szCs w:val="22"/>
        </w:rPr>
        <w:t>ğer atomlar ve/veya i</w:t>
      </w:r>
      <w:r w:rsidR="009D0CAD" w:rsidRPr="00915960">
        <w:rPr>
          <w:rFonts w:eastAsia="Times New Roman"/>
          <w:sz w:val="22"/>
          <w:szCs w:val="22"/>
        </w:rPr>
        <w:t>ş</w:t>
      </w:r>
      <w:r w:rsidRPr="00915960">
        <w:rPr>
          <w:rFonts w:eastAsia="Times New Roman"/>
          <w:sz w:val="22"/>
          <w:szCs w:val="22"/>
        </w:rPr>
        <w:t>levsel gruplar: 1’de tanımlanan karbon atomlar zincirine ba</w:t>
      </w:r>
      <w:r w:rsidR="00FB3BEA" w:rsidRPr="00915960">
        <w:rPr>
          <w:rFonts w:eastAsia="Times New Roman"/>
          <w:sz w:val="22"/>
          <w:szCs w:val="22"/>
        </w:rPr>
        <w:t xml:space="preserve">ğlı </w:t>
      </w:r>
      <w:r w:rsidRPr="00915960">
        <w:rPr>
          <w:rFonts w:eastAsia="Times New Roman"/>
          <w:sz w:val="22"/>
          <w:szCs w:val="22"/>
        </w:rPr>
        <w:t>karbon ya da karbon olmayan gruplar;</w:t>
      </w:r>
    </w:p>
    <w:p w:rsidR="001113AF" w:rsidRPr="00915960" w:rsidRDefault="00FB13DD" w:rsidP="002B1C00">
      <w:pPr>
        <w:shd w:val="clear" w:color="auto" w:fill="FFFFFF"/>
        <w:tabs>
          <w:tab w:val="left" w:pos="9072"/>
          <w:tab w:val="left" w:pos="9214"/>
          <w:tab w:val="left" w:pos="9356"/>
        </w:tabs>
        <w:ind w:right="3"/>
        <w:jc w:val="both"/>
      </w:pPr>
      <w:r w:rsidRPr="00915960">
        <w:rPr>
          <w:sz w:val="22"/>
          <w:szCs w:val="22"/>
        </w:rPr>
        <w:t>Atomlar</w:t>
      </w:r>
      <w:r w:rsidR="00AC642E" w:rsidRPr="00915960">
        <w:rPr>
          <w:sz w:val="22"/>
          <w:szCs w:val="22"/>
        </w:rPr>
        <w:t>ı</w:t>
      </w:r>
      <w:r w:rsidRPr="00915960">
        <w:rPr>
          <w:sz w:val="22"/>
          <w:szCs w:val="22"/>
        </w:rPr>
        <w:t>n yerini alan di</w:t>
      </w:r>
      <w:r w:rsidRPr="00915960">
        <w:rPr>
          <w:rFonts w:eastAsia="Times New Roman"/>
          <w:sz w:val="22"/>
          <w:szCs w:val="22"/>
        </w:rPr>
        <w:t>ğer atomlar</w:t>
      </w:r>
      <w:r w:rsidR="00C2446B" w:rsidRPr="00915960">
        <w:rPr>
          <w:rFonts w:eastAsia="Times New Roman"/>
          <w:sz w:val="22"/>
          <w:szCs w:val="22"/>
        </w:rPr>
        <w:t>ı</w:t>
      </w:r>
      <w:r w:rsidRPr="00915960">
        <w:rPr>
          <w:rFonts w:eastAsia="Times New Roman"/>
          <w:sz w:val="22"/>
          <w:szCs w:val="22"/>
        </w:rPr>
        <w:t>n ve/veya i</w:t>
      </w:r>
      <w:r w:rsidR="009D0CAD" w:rsidRPr="00915960">
        <w:rPr>
          <w:rFonts w:eastAsia="Times New Roman"/>
          <w:sz w:val="22"/>
          <w:szCs w:val="22"/>
        </w:rPr>
        <w:t>ş</w:t>
      </w:r>
      <w:r w:rsidRPr="00915960">
        <w:rPr>
          <w:rFonts w:eastAsia="Times New Roman"/>
          <w:sz w:val="22"/>
          <w:szCs w:val="22"/>
        </w:rPr>
        <w:t>levsel gruplar</w:t>
      </w:r>
      <w:r w:rsidR="00C2446B" w:rsidRPr="00915960">
        <w:rPr>
          <w:rFonts w:eastAsia="Times New Roman"/>
          <w:sz w:val="22"/>
          <w:szCs w:val="22"/>
        </w:rPr>
        <w:t>ı</w:t>
      </w:r>
      <w:r w:rsidRPr="00915960">
        <w:rPr>
          <w:rFonts w:eastAsia="Times New Roman"/>
          <w:sz w:val="22"/>
          <w:szCs w:val="22"/>
        </w:rPr>
        <w:t>n öncelik sıras</w:t>
      </w:r>
      <w:r w:rsidR="00FB3BEA" w:rsidRPr="00915960">
        <w:rPr>
          <w:rFonts w:eastAsia="Times New Roman"/>
          <w:sz w:val="22"/>
          <w:szCs w:val="22"/>
        </w:rPr>
        <w:t xml:space="preserve">ının </w:t>
      </w:r>
      <w:r w:rsidRPr="00915960">
        <w:rPr>
          <w:rFonts w:eastAsia="Times New Roman"/>
          <w:sz w:val="22"/>
          <w:szCs w:val="22"/>
        </w:rPr>
        <w:t>belirlenmesi;</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FB13DD" w:rsidP="002B1C00">
      <w:pPr>
        <w:shd w:val="clear" w:color="auto" w:fill="FFFFFF"/>
        <w:tabs>
          <w:tab w:val="left" w:pos="9072"/>
          <w:tab w:val="left" w:pos="9214"/>
          <w:tab w:val="left" w:pos="9356"/>
        </w:tabs>
        <w:jc w:val="both"/>
      </w:pPr>
      <w:r w:rsidRPr="00915960">
        <w:rPr>
          <w:rFonts w:eastAsia="Times New Roman"/>
          <w:spacing w:val="-2"/>
          <w:sz w:val="22"/>
          <w:szCs w:val="22"/>
        </w:rPr>
        <w:t>İlk deği</w:t>
      </w:r>
      <w:r w:rsidR="009D0CAD" w:rsidRPr="00915960">
        <w:rPr>
          <w:rFonts w:eastAsia="Times New Roman"/>
          <w:spacing w:val="-2"/>
          <w:sz w:val="22"/>
          <w:szCs w:val="22"/>
        </w:rPr>
        <w:t>ş</w:t>
      </w:r>
      <w:r w:rsidRPr="00915960">
        <w:rPr>
          <w:rFonts w:eastAsia="Times New Roman"/>
          <w:spacing w:val="-2"/>
          <w:sz w:val="22"/>
          <w:szCs w:val="22"/>
        </w:rPr>
        <w:t>tirilen atomun/i</w:t>
      </w:r>
      <w:r w:rsidR="009D0CAD" w:rsidRPr="00915960">
        <w:rPr>
          <w:rFonts w:eastAsia="Times New Roman"/>
          <w:spacing w:val="-2"/>
          <w:sz w:val="22"/>
          <w:szCs w:val="22"/>
        </w:rPr>
        <w:t>ş</w:t>
      </w:r>
      <w:r w:rsidRPr="00915960">
        <w:rPr>
          <w:rFonts w:eastAsia="Times New Roman"/>
          <w:spacing w:val="-2"/>
          <w:sz w:val="22"/>
          <w:szCs w:val="22"/>
        </w:rPr>
        <w:t>levsel grubun son</w:t>
      </w:r>
      <w:r w:rsidR="00C2446B" w:rsidRPr="00915960">
        <w:rPr>
          <w:rFonts w:eastAsia="Times New Roman"/>
          <w:spacing w:val="-2"/>
          <w:sz w:val="22"/>
          <w:szCs w:val="22"/>
        </w:rPr>
        <w:t xml:space="preserve"> </w:t>
      </w:r>
      <w:r w:rsidRPr="00915960">
        <w:rPr>
          <w:rFonts w:eastAsia="Times New Roman"/>
          <w:spacing w:val="-2"/>
          <w:sz w:val="22"/>
          <w:szCs w:val="22"/>
        </w:rPr>
        <w:t xml:space="preserve">ekinin ve sonrakilerin öncelik sırasıyla eklenmesi; </w:t>
      </w:r>
      <w:r w:rsidRPr="00915960">
        <w:rPr>
          <w:rFonts w:eastAsia="Times New Roman"/>
          <w:sz w:val="22"/>
          <w:szCs w:val="22"/>
        </w:rPr>
        <w:t>Diğer deği</w:t>
      </w:r>
      <w:r w:rsidR="009D0CAD" w:rsidRPr="00915960">
        <w:rPr>
          <w:rFonts w:eastAsia="Times New Roman"/>
          <w:sz w:val="22"/>
          <w:szCs w:val="22"/>
        </w:rPr>
        <w:t>ş</w:t>
      </w:r>
      <w:r w:rsidRPr="00915960">
        <w:rPr>
          <w:rFonts w:eastAsia="Times New Roman"/>
          <w:sz w:val="22"/>
          <w:szCs w:val="22"/>
        </w:rPr>
        <w:t>tirilen atomlarn ve i</w:t>
      </w:r>
      <w:r w:rsidR="009D0CAD" w:rsidRPr="00915960">
        <w:rPr>
          <w:rFonts w:eastAsia="Times New Roman"/>
          <w:sz w:val="22"/>
          <w:szCs w:val="22"/>
        </w:rPr>
        <w:t>ş</w:t>
      </w:r>
      <w:r w:rsidRPr="00915960">
        <w:rPr>
          <w:rFonts w:eastAsia="Times New Roman"/>
          <w:sz w:val="22"/>
          <w:szCs w:val="22"/>
        </w:rPr>
        <w:t>levsel gruplar</w:t>
      </w:r>
      <w:r w:rsidR="00C2446B" w:rsidRPr="00915960">
        <w:rPr>
          <w:rFonts w:eastAsia="Times New Roman"/>
          <w:sz w:val="22"/>
          <w:szCs w:val="22"/>
        </w:rPr>
        <w:t>ı</w:t>
      </w:r>
      <w:r w:rsidRPr="00915960">
        <w:rPr>
          <w:rFonts w:eastAsia="Times New Roman"/>
          <w:sz w:val="22"/>
          <w:szCs w:val="22"/>
        </w:rPr>
        <w:t>n önekini alfabetik sırada ekleyiniz.</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tabs>
          <w:tab w:val="left" w:pos="9072"/>
          <w:tab w:val="left" w:pos="9214"/>
          <w:tab w:val="left" w:pos="9356"/>
        </w:tabs>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00"/>
        <w:gridCol w:w="2150"/>
        <w:gridCol w:w="1728"/>
        <w:gridCol w:w="1463"/>
        <w:gridCol w:w="1680"/>
      </w:tblGrid>
      <w:tr w:rsidR="00BE6EC0" w:rsidRPr="00915960" w:rsidTr="002B1C00">
        <w:trPr>
          <w:trHeight w:hRule="exact" w:val="576"/>
        </w:trPr>
        <w:tc>
          <w:tcPr>
            <w:tcW w:w="150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rFonts w:eastAsia="Times New Roman"/>
                <w:b/>
                <w:bCs/>
                <w:sz w:val="22"/>
                <w:szCs w:val="22"/>
              </w:rPr>
              <w:t>Öncelik</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sz w:val="22"/>
                <w:szCs w:val="22"/>
              </w:rPr>
              <w:t>Grup</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sz w:val="22"/>
                <w:szCs w:val="22"/>
              </w:rPr>
              <w:t>Form</w:t>
            </w:r>
            <w:r w:rsidRPr="00915960">
              <w:rPr>
                <w:rFonts w:eastAsia="Times New Roman"/>
                <w:b/>
                <w:bCs/>
                <w:sz w:val="22"/>
                <w:szCs w:val="22"/>
              </w:rPr>
              <w:t>ül</w:t>
            </w:r>
          </w:p>
        </w:tc>
        <w:tc>
          <w:tcPr>
            <w:tcW w:w="146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b/>
                <w:bCs/>
                <w:sz w:val="22"/>
                <w:szCs w:val="22"/>
              </w:rPr>
              <w:t>Son</w:t>
            </w:r>
            <w:r w:rsidR="00AC642E" w:rsidRPr="00915960">
              <w:rPr>
                <w:b/>
                <w:bCs/>
                <w:sz w:val="22"/>
                <w:szCs w:val="22"/>
              </w:rPr>
              <w:t xml:space="preserve"> </w:t>
            </w:r>
            <w:r w:rsidRPr="00915960">
              <w:rPr>
                <w:b/>
                <w:bCs/>
                <w:sz w:val="22"/>
                <w:szCs w:val="22"/>
              </w:rPr>
              <w:t>ek</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rFonts w:eastAsia="Times New Roman"/>
                <w:b/>
                <w:bCs/>
                <w:sz w:val="22"/>
                <w:szCs w:val="22"/>
              </w:rPr>
              <w:t>Ön</w:t>
            </w:r>
            <w:r w:rsidR="00AC642E" w:rsidRPr="00915960">
              <w:rPr>
                <w:rFonts w:eastAsia="Times New Roman"/>
                <w:b/>
                <w:bCs/>
                <w:sz w:val="22"/>
                <w:szCs w:val="22"/>
              </w:rPr>
              <w:t xml:space="preserve"> </w:t>
            </w:r>
            <w:r w:rsidRPr="00915960">
              <w:rPr>
                <w:rFonts w:eastAsia="Times New Roman"/>
                <w:b/>
                <w:bCs/>
                <w:sz w:val="22"/>
                <w:szCs w:val="22"/>
              </w:rPr>
              <w:t>ek</w:t>
            </w:r>
          </w:p>
        </w:tc>
      </w:tr>
      <w:tr w:rsidR="00BE6EC0" w:rsidRPr="00915960" w:rsidTr="002B1C00">
        <w:trPr>
          <w:trHeight w:hRule="exact" w:val="360"/>
        </w:trPr>
        <w:tc>
          <w:tcPr>
            <w:tcW w:w="150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1</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1"/>
                <w:sz w:val="22"/>
                <w:szCs w:val="22"/>
              </w:rPr>
              <w:t>Karboksilik asit</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3"/>
                <w:sz w:val="22"/>
                <w:szCs w:val="22"/>
              </w:rPr>
              <w:t>R-COOH</w:t>
            </w:r>
          </w:p>
        </w:tc>
        <w:tc>
          <w:tcPr>
            <w:tcW w:w="146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2"/>
                <w:sz w:val="22"/>
                <w:szCs w:val="22"/>
              </w:rPr>
              <w:t>-oik asit</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Karboksi</w:t>
            </w:r>
          </w:p>
        </w:tc>
      </w:tr>
      <w:tr w:rsidR="00BE6EC0" w:rsidRPr="00915960" w:rsidTr="002B1C00">
        <w:trPr>
          <w:trHeight w:hRule="exact" w:val="336"/>
        </w:trPr>
        <w:tc>
          <w:tcPr>
            <w:tcW w:w="150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2</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Ester</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2"/>
                <w:sz w:val="22"/>
                <w:szCs w:val="22"/>
              </w:rPr>
              <w:t>R-CO-O-R</w:t>
            </w:r>
          </w:p>
        </w:tc>
        <w:tc>
          <w:tcPr>
            <w:tcW w:w="146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-oat</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i/>
                <w:iCs/>
                <w:sz w:val="22"/>
                <w:szCs w:val="22"/>
              </w:rPr>
              <w:t>-</w:t>
            </w:r>
          </w:p>
        </w:tc>
      </w:tr>
      <w:tr w:rsidR="00BE6EC0" w:rsidRPr="00915960" w:rsidTr="002B1C00">
        <w:trPr>
          <w:trHeight w:hRule="exact" w:val="346"/>
        </w:trPr>
        <w:tc>
          <w:tcPr>
            <w:tcW w:w="150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3</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Amid</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10"/>
                <w:sz w:val="22"/>
                <w:szCs w:val="22"/>
              </w:rPr>
              <w:t>R-CONH</w:t>
            </w:r>
            <w:r w:rsidRPr="00915960">
              <w:rPr>
                <w:spacing w:val="-10"/>
                <w:sz w:val="22"/>
                <w:szCs w:val="22"/>
                <w:vertAlign w:val="subscript"/>
              </w:rPr>
              <w:t>2</w:t>
            </w:r>
          </w:p>
        </w:tc>
        <w:tc>
          <w:tcPr>
            <w:tcW w:w="146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-amid</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3"/>
                <w:sz w:val="22"/>
                <w:szCs w:val="22"/>
              </w:rPr>
              <w:t>Karbamoil</w:t>
            </w:r>
          </w:p>
        </w:tc>
      </w:tr>
      <w:tr w:rsidR="00BE6EC0" w:rsidRPr="00915960" w:rsidTr="002B1C00">
        <w:trPr>
          <w:trHeight w:hRule="exact" w:val="331"/>
        </w:trPr>
        <w:tc>
          <w:tcPr>
            <w:tcW w:w="150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4</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Siyan</w:t>
            </w:r>
            <w:r w:rsidRPr="00915960">
              <w:rPr>
                <w:rFonts w:eastAsia="Times New Roman"/>
                <w:sz w:val="22"/>
                <w:szCs w:val="22"/>
              </w:rPr>
              <w:t>ür</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R-CN</w:t>
            </w:r>
          </w:p>
        </w:tc>
        <w:tc>
          <w:tcPr>
            <w:tcW w:w="146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-nitril</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Siyano</w:t>
            </w:r>
          </w:p>
        </w:tc>
      </w:tr>
      <w:tr w:rsidR="00BE6EC0" w:rsidRPr="00915960" w:rsidTr="002B1C00">
        <w:trPr>
          <w:trHeight w:hRule="exact" w:val="350"/>
        </w:trPr>
        <w:tc>
          <w:tcPr>
            <w:tcW w:w="150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5</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Aldehid</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R-CHO</w:t>
            </w:r>
          </w:p>
        </w:tc>
        <w:tc>
          <w:tcPr>
            <w:tcW w:w="146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-al</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Okso</w:t>
            </w:r>
          </w:p>
        </w:tc>
      </w:tr>
      <w:tr w:rsidR="00BE6EC0" w:rsidRPr="00915960" w:rsidTr="002B1C00">
        <w:trPr>
          <w:trHeight w:hRule="exact" w:val="331"/>
        </w:trPr>
        <w:tc>
          <w:tcPr>
            <w:tcW w:w="150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6</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Keton</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R-CO-R</w:t>
            </w:r>
          </w:p>
        </w:tc>
        <w:tc>
          <w:tcPr>
            <w:tcW w:w="146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-on</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Okso</w:t>
            </w:r>
          </w:p>
        </w:tc>
      </w:tr>
      <w:tr w:rsidR="00BE6EC0" w:rsidRPr="00915960" w:rsidTr="002B1C00">
        <w:trPr>
          <w:trHeight w:hRule="exact" w:val="346"/>
        </w:trPr>
        <w:tc>
          <w:tcPr>
            <w:tcW w:w="150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7</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Alkol</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R-OH</w:t>
            </w:r>
          </w:p>
        </w:tc>
        <w:tc>
          <w:tcPr>
            <w:tcW w:w="146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-ol</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pacing w:val="-2"/>
                <w:sz w:val="22"/>
                <w:szCs w:val="22"/>
              </w:rPr>
              <w:t>Hidroksil</w:t>
            </w:r>
          </w:p>
        </w:tc>
      </w:tr>
      <w:tr w:rsidR="00BE6EC0" w:rsidRPr="00915960" w:rsidTr="002B1C00">
        <w:trPr>
          <w:trHeight w:hRule="exact" w:val="336"/>
        </w:trPr>
        <w:tc>
          <w:tcPr>
            <w:tcW w:w="150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8</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Tiol</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R-SH</w:t>
            </w:r>
          </w:p>
        </w:tc>
        <w:tc>
          <w:tcPr>
            <w:tcW w:w="146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-tiol</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S</w:t>
            </w:r>
            <w:r w:rsidRPr="00915960">
              <w:rPr>
                <w:rFonts w:eastAsia="Times New Roman"/>
                <w:sz w:val="22"/>
                <w:szCs w:val="22"/>
              </w:rPr>
              <w:t>ülfanil</w:t>
            </w:r>
          </w:p>
        </w:tc>
      </w:tr>
      <w:tr w:rsidR="00BE6EC0" w:rsidRPr="00915960" w:rsidTr="002B1C00">
        <w:trPr>
          <w:trHeight w:hRule="exact" w:val="370"/>
        </w:trPr>
        <w:tc>
          <w:tcPr>
            <w:tcW w:w="150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9</w:t>
            </w:r>
          </w:p>
        </w:tc>
        <w:tc>
          <w:tcPr>
            <w:tcW w:w="215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Amin</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R-NH</w:t>
            </w:r>
            <w:r w:rsidRPr="00915960">
              <w:rPr>
                <w:sz w:val="22"/>
                <w:szCs w:val="22"/>
                <w:vertAlign w:val="subscript"/>
              </w:rPr>
              <w:t>2</w:t>
            </w:r>
          </w:p>
        </w:tc>
        <w:tc>
          <w:tcPr>
            <w:tcW w:w="1463"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-amin</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ind w:right="686"/>
            </w:pPr>
            <w:r w:rsidRPr="00915960">
              <w:rPr>
                <w:sz w:val="22"/>
                <w:szCs w:val="22"/>
              </w:rPr>
              <w:t>Amino</w:t>
            </w:r>
          </w:p>
        </w:tc>
      </w:tr>
    </w:tbl>
    <w:p w:rsidR="00CD068D" w:rsidRPr="00915960" w:rsidRDefault="00CD068D" w:rsidP="002B1C00">
      <w:pPr>
        <w:shd w:val="clear" w:color="auto" w:fill="FFFFFF"/>
        <w:tabs>
          <w:tab w:val="left" w:pos="9072"/>
          <w:tab w:val="left" w:pos="9214"/>
          <w:tab w:val="left" w:pos="9356"/>
        </w:tabs>
        <w:ind w:right="686"/>
        <w:rPr>
          <w:b/>
          <w:bCs/>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b/>
          <w:bCs/>
          <w:sz w:val="24"/>
          <w:szCs w:val="24"/>
        </w:rPr>
        <w:t xml:space="preserve">1.2 </w:t>
      </w:r>
      <w:r w:rsidRPr="00915960">
        <w:rPr>
          <w:rFonts w:eastAsia="Times New Roman"/>
          <w:b/>
          <w:bCs/>
          <w:sz w:val="24"/>
          <w:szCs w:val="24"/>
        </w:rPr>
        <w:t>İnorganik madde</w:t>
      </w:r>
    </w:p>
    <w:p w:rsidR="00CD068D" w:rsidRPr="00915960" w:rsidRDefault="00CD068D" w:rsidP="002B1C00">
      <w:pPr>
        <w:shd w:val="clear" w:color="auto" w:fill="FFFFFF"/>
        <w:tabs>
          <w:tab w:val="left" w:pos="9072"/>
          <w:tab w:val="left" w:pos="9214"/>
          <w:tab w:val="left" w:pos="9356"/>
        </w:tabs>
        <w:ind w:right="686"/>
        <w:rPr>
          <w:b/>
          <w:bCs/>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b/>
          <w:bCs/>
          <w:sz w:val="24"/>
          <w:szCs w:val="24"/>
        </w:rPr>
        <w:t>1.2.1 Basit inorganik maddelerin isimlendirilmesi</w:t>
      </w:r>
    </w:p>
    <w:p w:rsidR="00CD068D" w:rsidRPr="00915960" w:rsidRDefault="00CD068D" w:rsidP="002B1C00">
      <w:pPr>
        <w:shd w:val="clear" w:color="auto" w:fill="FFFFFF"/>
        <w:tabs>
          <w:tab w:val="left" w:pos="9072"/>
          <w:tab w:val="left" w:pos="9214"/>
          <w:tab w:val="left" w:pos="9356"/>
        </w:tabs>
        <w:ind w:right="686"/>
        <w:rPr>
          <w:spacing w:val="-1"/>
          <w:sz w:val="24"/>
          <w:szCs w:val="24"/>
        </w:rPr>
      </w:pPr>
    </w:p>
    <w:p w:rsidR="001113AF" w:rsidRPr="00915960" w:rsidRDefault="001113AF" w:rsidP="002B1C00">
      <w:pPr>
        <w:shd w:val="clear" w:color="auto" w:fill="FFFFFF"/>
        <w:tabs>
          <w:tab w:val="left" w:pos="9072"/>
          <w:tab w:val="left" w:pos="9214"/>
          <w:tab w:val="left" w:pos="9356"/>
        </w:tabs>
        <w:ind w:right="686"/>
        <w:rPr>
          <w:rFonts w:eastAsia="Times New Roman"/>
          <w:sz w:val="24"/>
          <w:szCs w:val="24"/>
        </w:rPr>
      </w:pPr>
      <w:r w:rsidRPr="00915960">
        <w:rPr>
          <w:spacing w:val="-1"/>
          <w:sz w:val="24"/>
          <w:szCs w:val="24"/>
        </w:rPr>
        <w:t>İnorganik maddelerin isimlendirilmesi, a</w:t>
      </w:r>
      <w:r w:rsidRPr="00915960">
        <w:rPr>
          <w:rFonts w:eastAsia="Times New Roman"/>
          <w:spacing w:val="-1"/>
          <w:sz w:val="24"/>
          <w:szCs w:val="24"/>
        </w:rPr>
        <w:t xml:space="preserve">şağıda en temelleri verilen belirli bir kurallar dizisi dahilindedir </w:t>
      </w:r>
      <w:r w:rsidRPr="00915960">
        <w:rPr>
          <w:rFonts w:eastAsia="Times New Roman"/>
          <w:sz w:val="24"/>
          <w:szCs w:val="24"/>
        </w:rPr>
        <w:t>(IUPAC kırmızı kitap, bakınız 7.1’deki referans):</w:t>
      </w:r>
    </w:p>
    <w:p w:rsidR="00CD068D" w:rsidRPr="00915960" w:rsidRDefault="00CD068D" w:rsidP="002B1C00">
      <w:pPr>
        <w:shd w:val="clear" w:color="auto" w:fill="FFFFFF"/>
        <w:tabs>
          <w:tab w:val="left" w:pos="9072"/>
          <w:tab w:val="left" w:pos="9214"/>
          <w:tab w:val="left" w:pos="9356"/>
        </w:tabs>
        <w:ind w:right="686"/>
        <w:rPr>
          <w:sz w:val="24"/>
          <w:szCs w:val="24"/>
        </w:rPr>
      </w:pPr>
    </w:p>
    <w:p w:rsidR="001113AF" w:rsidRPr="00915960" w:rsidRDefault="001113AF" w:rsidP="002B1C00">
      <w:pPr>
        <w:shd w:val="clear" w:color="auto" w:fill="FFFFFF"/>
        <w:tabs>
          <w:tab w:val="left" w:pos="768"/>
          <w:tab w:val="left" w:pos="9072"/>
          <w:tab w:val="left" w:pos="9214"/>
          <w:tab w:val="left" w:pos="9356"/>
        </w:tabs>
        <w:ind w:right="686"/>
        <w:rPr>
          <w:sz w:val="24"/>
          <w:szCs w:val="24"/>
        </w:rPr>
      </w:pPr>
      <w:r w:rsidRPr="00915960">
        <w:rPr>
          <w:sz w:val="24"/>
          <w:szCs w:val="24"/>
        </w:rPr>
        <w:t>1</w:t>
      </w:r>
      <w:r w:rsidR="00C2446B" w:rsidRPr="00915960">
        <w:rPr>
          <w:sz w:val="24"/>
          <w:szCs w:val="24"/>
        </w:rPr>
        <w:tab/>
      </w:r>
      <w:r w:rsidRPr="00915960">
        <w:rPr>
          <w:sz w:val="24"/>
          <w:szCs w:val="24"/>
        </w:rPr>
        <w:t>Tek atom anyonlar bir -id (veya -it) son ekiyle isimlendirilmektedir:</w:t>
      </w:r>
    </w:p>
    <w:p w:rsidR="00CD068D" w:rsidRPr="00915960" w:rsidRDefault="00CD068D" w:rsidP="002B1C00">
      <w:pPr>
        <w:shd w:val="clear" w:color="auto" w:fill="FFFFFF"/>
        <w:tabs>
          <w:tab w:val="left" w:pos="9072"/>
          <w:tab w:val="left" w:pos="9214"/>
          <w:tab w:val="left" w:pos="9356"/>
        </w:tabs>
        <w:ind w:right="686"/>
        <w:rPr>
          <w:bCs/>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b/>
          <w:bCs/>
          <w:sz w:val="24"/>
          <w:szCs w:val="24"/>
        </w:rPr>
        <w:t>O2-</w:t>
      </w:r>
      <w:r w:rsidRPr="00915960">
        <w:rPr>
          <w:b/>
          <w:bCs/>
          <w:spacing w:val="-3"/>
          <w:sz w:val="24"/>
          <w:szCs w:val="24"/>
        </w:rPr>
        <w:t>oksittir</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768"/>
          <w:tab w:val="left" w:pos="9072"/>
          <w:tab w:val="left" w:pos="9214"/>
          <w:tab w:val="left" w:pos="9356"/>
        </w:tabs>
        <w:ind w:right="686"/>
        <w:rPr>
          <w:sz w:val="24"/>
          <w:szCs w:val="24"/>
        </w:rPr>
      </w:pPr>
      <w:r w:rsidRPr="00915960">
        <w:rPr>
          <w:sz w:val="24"/>
          <w:szCs w:val="24"/>
        </w:rPr>
        <w:t>2</w:t>
      </w:r>
      <w:r w:rsidR="00C2446B" w:rsidRPr="00915960">
        <w:rPr>
          <w:sz w:val="24"/>
          <w:szCs w:val="24"/>
        </w:rPr>
        <w:tab/>
      </w:r>
      <w:r w:rsidRPr="00915960">
        <w:rPr>
          <w:sz w:val="24"/>
          <w:szCs w:val="24"/>
        </w:rPr>
        <w:t>Basit iyonik bilesikler, anyonun takip ettiği katyonla isimlendirilmektedir. &gt; 1 yüklü katyonlar için, yükler element ismini takiben parantez içinde Roma rakamlar kullanlarak yazılır:</w:t>
      </w:r>
    </w:p>
    <w:p w:rsidR="001113AF" w:rsidRPr="00915960" w:rsidRDefault="001113AF" w:rsidP="002B1C00">
      <w:pPr>
        <w:shd w:val="clear" w:color="auto" w:fill="FFFFFF"/>
        <w:tabs>
          <w:tab w:val="left" w:pos="9072"/>
          <w:tab w:val="left" w:pos="9214"/>
          <w:tab w:val="left" w:pos="9356"/>
        </w:tabs>
        <w:ind w:right="686"/>
        <w:rPr>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b/>
          <w:bCs/>
          <w:spacing w:val="-3"/>
          <w:sz w:val="24"/>
          <w:szCs w:val="24"/>
        </w:rPr>
        <w:t xml:space="preserve">Cu </w:t>
      </w:r>
      <w:r w:rsidRPr="00915960">
        <w:rPr>
          <w:b/>
          <w:bCs/>
          <w:sz w:val="24"/>
          <w:szCs w:val="24"/>
        </w:rPr>
        <w:t xml:space="preserve">2+ </w:t>
      </w:r>
      <w:r w:rsidRPr="00915960">
        <w:rPr>
          <w:b/>
          <w:bCs/>
          <w:spacing w:val="-3"/>
          <w:sz w:val="24"/>
          <w:szCs w:val="24"/>
        </w:rPr>
        <w:t>bak</w:t>
      </w:r>
      <w:r w:rsidRPr="00915960">
        <w:rPr>
          <w:rFonts w:eastAsia="Times New Roman"/>
          <w:b/>
          <w:bCs/>
          <w:spacing w:val="-3"/>
          <w:sz w:val="24"/>
          <w:szCs w:val="24"/>
        </w:rPr>
        <w:t>ırdır (II)</w:t>
      </w:r>
    </w:p>
    <w:p w:rsidR="002B3A2F" w:rsidRPr="00915960" w:rsidRDefault="002B3A2F">
      <w:pPr>
        <w:shd w:val="clear" w:color="auto" w:fill="FFFFFF"/>
        <w:tabs>
          <w:tab w:val="left" w:pos="9072"/>
          <w:tab w:val="left" w:pos="9214"/>
          <w:tab w:val="left" w:pos="9356"/>
        </w:tabs>
        <w:ind w:right="686"/>
        <w:rPr>
          <w:sz w:val="24"/>
          <w:szCs w:val="24"/>
        </w:rPr>
      </w:pPr>
    </w:p>
    <w:p w:rsidR="001113AF" w:rsidRPr="00915960" w:rsidRDefault="001113AF" w:rsidP="002B1C00">
      <w:pPr>
        <w:shd w:val="clear" w:color="auto" w:fill="FFFFFF"/>
        <w:tabs>
          <w:tab w:val="left" w:pos="768"/>
          <w:tab w:val="left" w:pos="9072"/>
          <w:tab w:val="left" w:pos="9214"/>
          <w:tab w:val="left" w:pos="9356"/>
        </w:tabs>
        <w:ind w:right="686"/>
        <w:rPr>
          <w:sz w:val="24"/>
          <w:szCs w:val="24"/>
        </w:rPr>
      </w:pPr>
      <w:r w:rsidRPr="00915960">
        <w:rPr>
          <w:sz w:val="24"/>
          <w:szCs w:val="24"/>
        </w:rPr>
        <w:t>3</w:t>
      </w:r>
      <w:r w:rsidR="00C2446B" w:rsidRPr="00915960">
        <w:rPr>
          <w:sz w:val="24"/>
          <w:szCs w:val="24"/>
        </w:rPr>
        <w:tab/>
      </w:r>
      <w:r w:rsidRPr="00915960">
        <w:rPr>
          <w:sz w:val="24"/>
          <w:szCs w:val="24"/>
        </w:rPr>
        <w:t>Hidratlar, sayısal bir önek ve -hidratla takip edilen iyonik bir bileşik olarak isimlendirilmektedir. Sayısal önekler mono-, di-, tri-, tetra-, penta-, hekza-, hepta-, okta-, nona- ve dekadır-:</w:t>
      </w: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b/>
          <w:bCs/>
          <w:spacing w:val="-3"/>
          <w:sz w:val="24"/>
          <w:szCs w:val="24"/>
        </w:rPr>
        <w:t>CuSO</w:t>
      </w:r>
      <w:r w:rsidRPr="00915960">
        <w:rPr>
          <w:b/>
          <w:bCs/>
          <w:spacing w:val="-3"/>
          <w:sz w:val="24"/>
          <w:szCs w:val="24"/>
          <w:vertAlign w:val="subscript"/>
        </w:rPr>
        <w:t>4</w:t>
      </w:r>
      <w:r w:rsidRPr="00915960">
        <w:rPr>
          <w:b/>
          <w:bCs/>
          <w:spacing w:val="-3"/>
          <w:sz w:val="24"/>
          <w:szCs w:val="24"/>
        </w:rPr>
        <w:t xml:space="preserve"> </w:t>
      </w:r>
      <w:r w:rsidRPr="00915960">
        <w:rPr>
          <w:rFonts w:eastAsia="Times New Roman"/>
          <w:b/>
          <w:bCs/>
          <w:spacing w:val="-3"/>
          <w:sz w:val="24"/>
          <w:szCs w:val="24"/>
        </w:rPr>
        <w:t>· 5H</w:t>
      </w:r>
      <w:r w:rsidRPr="00915960">
        <w:rPr>
          <w:rFonts w:eastAsia="Times New Roman"/>
          <w:b/>
          <w:bCs/>
          <w:spacing w:val="-3"/>
          <w:sz w:val="24"/>
          <w:szCs w:val="24"/>
          <w:vertAlign w:val="subscript"/>
        </w:rPr>
        <w:t>2</w:t>
      </w:r>
      <w:r w:rsidRPr="00915960">
        <w:rPr>
          <w:rFonts w:eastAsia="Times New Roman"/>
          <w:b/>
          <w:bCs/>
          <w:spacing w:val="-3"/>
          <w:sz w:val="24"/>
          <w:szCs w:val="24"/>
        </w:rPr>
        <w:t>O "bakır (II) sülfat pentahidrattır"</w:t>
      </w:r>
    </w:p>
    <w:p w:rsidR="00CD068D" w:rsidRPr="00915960" w:rsidRDefault="00CD068D" w:rsidP="002B1C00">
      <w:pPr>
        <w:shd w:val="clear" w:color="auto" w:fill="FFFFFF"/>
        <w:tabs>
          <w:tab w:val="left" w:pos="9072"/>
          <w:tab w:val="left" w:pos="9214"/>
          <w:tab w:val="left" w:pos="9356"/>
        </w:tabs>
        <w:ind w:right="3"/>
        <w:rPr>
          <w:sz w:val="24"/>
          <w:szCs w:val="24"/>
        </w:rPr>
      </w:pPr>
    </w:p>
    <w:p w:rsidR="001113AF" w:rsidRPr="00915960" w:rsidRDefault="001113AF" w:rsidP="002B1C00">
      <w:pPr>
        <w:shd w:val="clear" w:color="auto" w:fill="FFFFFF"/>
        <w:tabs>
          <w:tab w:val="left" w:pos="9072"/>
          <w:tab w:val="left" w:pos="9214"/>
          <w:tab w:val="left" w:pos="9356"/>
        </w:tabs>
        <w:ind w:right="3"/>
        <w:rPr>
          <w:sz w:val="24"/>
          <w:szCs w:val="24"/>
        </w:rPr>
      </w:pPr>
      <w:r w:rsidRPr="00915960">
        <w:rPr>
          <w:sz w:val="24"/>
          <w:szCs w:val="24"/>
        </w:rPr>
        <w:t>Uygun durumlarda hidratlar</w:t>
      </w:r>
      <w:r w:rsidR="00C2446B" w:rsidRPr="00915960">
        <w:rPr>
          <w:sz w:val="24"/>
          <w:szCs w:val="24"/>
        </w:rPr>
        <w:t>ı</w:t>
      </w:r>
      <w:r w:rsidRPr="00915960">
        <w:rPr>
          <w:sz w:val="24"/>
          <w:szCs w:val="24"/>
        </w:rPr>
        <w:t>n ve belirli bir metal tuzunun su i</w:t>
      </w:r>
      <w:r w:rsidRPr="00915960">
        <w:rPr>
          <w:rFonts w:eastAsia="Times New Roman"/>
          <w:sz w:val="24"/>
          <w:szCs w:val="24"/>
        </w:rPr>
        <w:t>çermeyen formunun “ayn maddeler” olarak kabul edildiği unutulmamaldır.</w:t>
      </w:r>
    </w:p>
    <w:p w:rsidR="00CD068D" w:rsidRPr="00915960" w:rsidRDefault="00CD068D" w:rsidP="002B1C00">
      <w:pPr>
        <w:shd w:val="clear" w:color="auto" w:fill="FFFFFF"/>
        <w:tabs>
          <w:tab w:val="left" w:pos="768"/>
          <w:tab w:val="left" w:pos="9072"/>
          <w:tab w:val="left" w:pos="9214"/>
          <w:tab w:val="left" w:pos="9356"/>
        </w:tabs>
        <w:ind w:right="686"/>
        <w:rPr>
          <w:sz w:val="24"/>
          <w:szCs w:val="24"/>
        </w:rPr>
      </w:pPr>
    </w:p>
    <w:p w:rsidR="001113AF" w:rsidRPr="00915960" w:rsidRDefault="001113AF" w:rsidP="002B1C00">
      <w:pPr>
        <w:shd w:val="clear" w:color="auto" w:fill="FFFFFF"/>
        <w:tabs>
          <w:tab w:val="left" w:pos="768"/>
          <w:tab w:val="left" w:pos="9072"/>
          <w:tab w:val="left" w:pos="9214"/>
          <w:tab w:val="left" w:pos="9356"/>
        </w:tabs>
        <w:ind w:right="686"/>
        <w:rPr>
          <w:sz w:val="24"/>
          <w:szCs w:val="24"/>
        </w:rPr>
      </w:pPr>
      <w:r w:rsidRPr="00915960">
        <w:rPr>
          <w:sz w:val="24"/>
          <w:szCs w:val="24"/>
        </w:rPr>
        <w:t>4</w:t>
      </w:r>
      <w:r w:rsidR="00C2446B" w:rsidRPr="00915960">
        <w:rPr>
          <w:sz w:val="24"/>
          <w:szCs w:val="24"/>
        </w:rPr>
        <w:tab/>
      </w:r>
      <w:r w:rsidRPr="00915960">
        <w:rPr>
          <w:sz w:val="24"/>
          <w:szCs w:val="24"/>
        </w:rPr>
        <w:t>İnorganik moleküler bilesikler, her bir elementin önündeki bir ön</w:t>
      </w:r>
      <w:r w:rsidR="00C2446B" w:rsidRPr="00915960">
        <w:rPr>
          <w:sz w:val="24"/>
          <w:szCs w:val="24"/>
        </w:rPr>
        <w:t xml:space="preserve"> </w:t>
      </w:r>
      <w:r w:rsidRPr="00915960">
        <w:rPr>
          <w:sz w:val="24"/>
          <w:szCs w:val="24"/>
        </w:rPr>
        <w:t>ekle (bakınız hidratlar) isimlendirilmektedir. Daha elektronegatif olan element en sona bir -id son ekiyle yazılmaktadır:</w:t>
      </w:r>
    </w:p>
    <w:p w:rsidR="00CD068D" w:rsidRPr="00915960" w:rsidRDefault="00CD068D" w:rsidP="002B1C00">
      <w:pPr>
        <w:shd w:val="clear" w:color="auto" w:fill="FFFFFF"/>
        <w:tabs>
          <w:tab w:val="left" w:pos="9072"/>
          <w:tab w:val="left" w:pos="9214"/>
          <w:tab w:val="left" w:pos="9356"/>
        </w:tabs>
        <w:ind w:right="686"/>
        <w:rPr>
          <w:b/>
          <w:bCs/>
          <w:spacing w:val="-2"/>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b/>
          <w:bCs/>
          <w:spacing w:val="-2"/>
          <w:sz w:val="24"/>
          <w:szCs w:val="24"/>
        </w:rPr>
        <w:t>CO</w:t>
      </w:r>
      <w:r w:rsidRPr="00915960">
        <w:rPr>
          <w:b/>
          <w:bCs/>
          <w:spacing w:val="-2"/>
          <w:sz w:val="24"/>
          <w:szCs w:val="24"/>
          <w:vertAlign w:val="subscript"/>
        </w:rPr>
        <w:t>2</w:t>
      </w:r>
      <w:r w:rsidRPr="00915960">
        <w:rPr>
          <w:b/>
          <w:bCs/>
          <w:spacing w:val="-2"/>
          <w:sz w:val="24"/>
          <w:szCs w:val="24"/>
        </w:rPr>
        <w:t xml:space="preserve"> karbon dioksit, ve CCl</w:t>
      </w:r>
      <w:r w:rsidRPr="00915960">
        <w:rPr>
          <w:b/>
          <w:bCs/>
          <w:spacing w:val="-2"/>
          <w:sz w:val="24"/>
          <w:szCs w:val="24"/>
          <w:vertAlign w:val="subscript"/>
        </w:rPr>
        <w:t>4</w:t>
      </w:r>
      <w:r w:rsidRPr="00915960">
        <w:rPr>
          <w:b/>
          <w:bCs/>
          <w:spacing w:val="-2"/>
          <w:sz w:val="24"/>
          <w:szCs w:val="24"/>
        </w:rPr>
        <w:t xml:space="preserve"> karbon tetrakloriddir.</w:t>
      </w:r>
    </w:p>
    <w:p w:rsidR="00CD068D" w:rsidRPr="00915960" w:rsidRDefault="00CD068D" w:rsidP="002B1C00">
      <w:pPr>
        <w:shd w:val="clear" w:color="auto" w:fill="FFFFFF"/>
        <w:tabs>
          <w:tab w:val="left" w:pos="778"/>
          <w:tab w:val="left" w:pos="9072"/>
          <w:tab w:val="left" w:pos="9214"/>
          <w:tab w:val="left" w:pos="9356"/>
        </w:tabs>
        <w:ind w:right="686"/>
        <w:rPr>
          <w:sz w:val="24"/>
          <w:szCs w:val="24"/>
        </w:rPr>
      </w:pPr>
    </w:p>
    <w:p w:rsidR="001113AF" w:rsidRPr="00915960" w:rsidRDefault="001113AF" w:rsidP="002B1C00">
      <w:pPr>
        <w:shd w:val="clear" w:color="auto" w:fill="FFFFFF"/>
        <w:tabs>
          <w:tab w:val="left" w:pos="778"/>
          <w:tab w:val="left" w:pos="9072"/>
          <w:tab w:val="left" w:pos="9214"/>
          <w:tab w:val="left" w:pos="9356"/>
        </w:tabs>
        <w:ind w:right="686"/>
        <w:rPr>
          <w:sz w:val="24"/>
          <w:szCs w:val="24"/>
        </w:rPr>
      </w:pPr>
      <w:r w:rsidRPr="00915960">
        <w:rPr>
          <w:sz w:val="24"/>
          <w:szCs w:val="24"/>
        </w:rPr>
        <w:t>5</w:t>
      </w:r>
      <w:r w:rsidR="00C2446B" w:rsidRPr="00915960">
        <w:rPr>
          <w:sz w:val="24"/>
          <w:szCs w:val="24"/>
        </w:rPr>
        <w:tab/>
      </w:r>
      <w:r w:rsidRPr="00915960">
        <w:rPr>
          <w:sz w:val="24"/>
          <w:szCs w:val="24"/>
        </w:rPr>
        <w:t>Asitler, asit suda çözündügünde oluşan anyonla isimlendirilmektedir. Çesitli olasıl</w:t>
      </w:r>
      <w:r w:rsidR="00C2446B" w:rsidRPr="00915960">
        <w:rPr>
          <w:sz w:val="24"/>
          <w:szCs w:val="24"/>
        </w:rPr>
        <w:t>ı</w:t>
      </w:r>
      <w:r w:rsidRPr="00915960">
        <w:rPr>
          <w:sz w:val="24"/>
          <w:szCs w:val="24"/>
        </w:rPr>
        <w:t>klar bulunmaktadır:</w:t>
      </w:r>
    </w:p>
    <w:p w:rsidR="001113AF" w:rsidRPr="00915960" w:rsidRDefault="001113AF" w:rsidP="002B1C00">
      <w:pPr>
        <w:shd w:val="clear" w:color="auto" w:fill="FFFFFF"/>
        <w:tabs>
          <w:tab w:val="left" w:pos="778"/>
          <w:tab w:val="left" w:pos="9072"/>
          <w:tab w:val="left" w:pos="9214"/>
          <w:tab w:val="left" w:pos="9356"/>
        </w:tabs>
        <w:ind w:right="686"/>
        <w:rPr>
          <w:sz w:val="24"/>
          <w:szCs w:val="24"/>
        </w:rPr>
      </w:pPr>
    </w:p>
    <w:p w:rsidR="001113AF" w:rsidRPr="00915960" w:rsidRDefault="001113AF" w:rsidP="002B1C00">
      <w:pPr>
        <w:shd w:val="clear" w:color="auto" w:fill="FFFFFF"/>
        <w:tabs>
          <w:tab w:val="left" w:pos="768"/>
          <w:tab w:val="left" w:pos="9072"/>
          <w:tab w:val="left" w:pos="9214"/>
          <w:tab w:val="left" w:pos="9356"/>
        </w:tabs>
        <w:rPr>
          <w:sz w:val="24"/>
          <w:szCs w:val="24"/>
        </w:rPr>
      </w:pPr>
      <w:r w:rsidRPr="00915960">
        <w:rPr>
          <w:sz w:val="24"/>
          <w:szCs w:val="24"/>
        </w:rPr>
        <w:t>a Asit suda çözündügünde</w:t>
      </w:r>
      <w:r w:rsidRPr="00915960">
        <w:rPr>
          <w:rFonts w:eastAsia="Times New Roman"/>
          <w:sz w:val="24"/>
          <w:szCs w:val="24"/>
        </w:rPr>
        <w:t xml:space="preserve"> “x”-id isimli bir anyon olarak ayrışıyorsa, asit hidro-“x”-ik asit olarak</w:t>
      </w:r>
      <w:r w:rsidR="00C2446B" w:rsidRPr="00915960">
        <w:rPr>
          <w:rFonts w:eastAsia="Times New Roman"/>
          <w:sz w:val="24"/>
          <w:szCs w:val="24"/>
        </w:rPr>
        <w:t xml:space="preserve"> </w:t>
      </w:r>
      <w:r w:rsidRPr="00915960">
        <w:rPr>
          <w:spacing w:val="-1"/>
          <w:sz w:val="24"/>
          <w:szCs w:val="24"/>
        </w:rPr>
        <w:t>isimlendirilmektedir:</w:t>
      </w:r>
    </w:p>
    <w:p w:rsidR="001113AF" w:rsidRPr="00915960" w:rsidRDefault="001113AF" w:rsidP="002B1C00">
      <w:pPr>
        <w:shd w:val="clear" w:color="auto" w:fill="FFFFFF"/>
        <w:tabs>
          <w:tab w:val="left" w:pos="9072"/>
          <w:tab w:val="left" w:pos="9214"/>
          <w:tab w:val="left" w:pos="9356"/>
        </w:tabs>
        <w:rPr>
          <w:sz w:val="24"/>
          <w:szCs w:val="24"/>
        </w:rPr>
      </w:pPr>
      <w:r w:rsidRPr="00915960">
        <w:rPr>
          <w:b/>
          <w:bCs/>
          <w:sz w:val="24"/>
          <w:szCs w:val="24"/>
        </w:rPr>
        <w:t>klorid anyonu olarak hidroklorik asit formlar.</w:t>
      </w:r>
    </w:p>
    <w:p w:rsidR="001113AF" w:rsidRPr="00915960" w:rsidRDefault="001113AF" w:rsidP="002B1C00">
      <w:pPr>
        <w:shd w:val="clear" w:color="auto" w:fill="FFFFFF"/>
        <w:tabs>
          <w:tab w:val="left" w:pos="1498"/>
          <w:tab w:val="left" w:pos="9072"/>
          <w:tab w:val="left" w:pos="9214"/>
          <w:tab w:val="left" w:pos="9356"/>
        </w:tabs>
        <w:rPr>
          <w:sz w:val="24"/>
          <w:szCs w:val="24"/>
        </w:rPr>
      </w:pPr>
      <w:r w:rsidRPr="00915960">
        <w:rPr>
          <w:sz w:val="24"/>
          <w:szCs w:val="24"/>
        </w:rPr>
        <w:t xml:space="preserve">b Asit suda </w:t>
      </w:r>
      <w:r w:rsidRPr="00915960">
        <w:rPr>
          <w:rFonts w:eastAsia="Times New Roman"/>
          <w:sz w:val="24"/>
          <w:szCs w:val="24"/>
        </w:rPr>
        <w:t>çözündügünde “x”-at isimli bir anyon olarak ayrışıyorsa, asit “x”-ik asit olarak</w:t>
      </w:r>
      <w:r w:rsidR="00C2446B" w:rsidRPr="00915960">
        <w:rPr>
          <w:rFonts w:eastAsia="Times New Roman"/>
          <w:sz w:val="24"/>
          <w:szCs w:val="24"/>
        </w:rPr>
        <w:t xml:space="preserve"> </w:t>
      </w:r>
      <w:r w:rsidRPr="00915960">
        <w:rPr>
          <w:spacing w:val="-1"/>
          <w:sz w:val="24"/>
          <w:szCs w:val="24"/>
        </w:rPr>
        <w:t>isimlendirilmektedir:</w:t>
      </w:r>
    </w:p>
    <w:p w:rsidR="001113AF" w:rsidRPr="00915960" w:rsidRDefault="001113AF" w:rsidP="002B1C00">
      <w:pPr>
        <w:shd w:val="clear" w:color="auto" w:fill="FFFFFF"/>
        <w:tabs>
          <w:tab w:val="left" w:pos="9072"/>
          <w:tab w:val="left" w:pos="9214"/>
          <w:tab w:val="left" w:pos="9356"/>
        </w:tabs>
        <w:rPr>
          <w:sz w:val="24"/>
          <w:szCs w:val="24"/>
        </w:rPr>
      </w:pPr>
      <w:r w:rsidRPr="00915960">
        <w:rPr>
          <w:b/>
          <w:bCs/>
          <w:sz w:val="24"/>
          <w:szCs w:val="24"/>
        </w:rPr>
        <w:t>klorik asit suda klorat anyonlarna ayrışmaktad</w:t>
      </w:r>
      <w:r w:rsidRPr="00915960">
        <w:rPr>
          <w:rFonts w:eastAsia="Times New Roman"/>
          <w:b/>
          <w:bCs/>
          <w:sz w:val="24"/>
          <w:szCs w:val="24"/>
        </w:rPr>
        <w:t>ır.</w:t>
      </w:r>
    </w:p>
    <w:p w:rsidR="001113AF" w:rsidRPr="00915960" w:rsidRDefault="001113AF" w:rsidP="002B1C00">
      <w:pPr>
        <w:shd w:val="clear" w:color="auto" w:fill="FFFFFF"/>
        <w:tabs>
          <w:tab w:val="left" w:pos="1459"/>
          <w:tab w:val="left" w:pos="9072"/>
          <w:tab w:val="left" w:pos="9214"/>
          <w:tab w:val="left" w:pos="9356"/>
        </w:tabs>
        <w:rPr>
          <w:sz w:val="24"/>
          <w:szCs w:val="24"/>
        </w:rPr>
      </w:pPr>
      <w:r w:rsidRPr="00915960">
        <w:rPr>
          <w:sz w:val="24"/>
          <w:szCs w:val="24"/>
        </w:rPr>
        <w:t xml:space="preserve">c Asit suda </w:t>
      </w:r>
      <w:r w:rsidRPr="00915960">
        <w:rPr>
          <w:rFonts w:eastAsia="Times New Roman"/>
          <w:sz w:val="24"/>
          <w:szCs w:val="24"/>
        </w:rPr>
        <w:t>çözündügünde “x”-it isimli bir anyon olarak ayrışıyorsa, asit “x”-lu asit olarak</w:t>
      </w:r>
      <w:r w:rsidR="00C2446B" w:rsidRPr="00915960">
        <w:rPr>
          <w:rFonts w:eastAsia="Times New Roman"/>
          <w:sz w:val="24"/>
          <w:szCs w:val="24"/>
        </w:rPr>
        <w:t xml:space="preserve"> </w:t>
      </w:r>
      <w:r w:rsidRPr="00915960">
        <w:rPr>
          <w:spacing w:val="-1"/>
          <w:sz w:val="24"/>
          <w:szCs w:val="24"/>
        </w:rPr>
        <w:t>isimlendirilmektedir:</w:t>
      </w:r>
    </w:p>
    <w:p w:rsidR="001113AF" w:rsidRPr="00915960" w:rsidRDefault="001113AF" w:rsidP="002B1C00">
      <w:pPr>
        <w:shd w:val="clear" w:color="auto" w:fill="FFFFFF"/>
        <w:tabs>
          <w:tab w:val="left" w:pos="9072"/>
          <w:tab w:val="left" w:pos="9214"/>
          <w:tab w:val="left" w:pos="9356"/>
        </w:tabs>
        <w:rPr>
          <w:rFonts w:eastAsia="Times New Roman"/>
          <w:b/>
          <w:bCs/>
          <w:sz w:val="24"/>
          <w:szCs w:val="24"/>
        </w:rPr>
      </w:pPr>
      <w:r w:rsidRPr="00915960">
        <w:rPr>
          <w:b/>
          <w:bCs/>
          <w:sz w:val="24"/>
          <w:szCs w:val="24"/>
        </w:rPr>
        <w:t>Klorlu asit klorit anyonlar</w:t>
      </w:r>
      <w:r w:rsidRPr="00915960">
        <w:rPr>
          <w:rFonts w:eastAsia="Times New Roman"/>
          <w:b/>
          <w:bCs/>
          <w:sz w:val="24"/>
          <w:szCs w:val="24"/>
        </w:rPr>
        <w:t>ına ayrılmaktadır.</w:t>
      </w:r>
    </w:p>
    <w:p w:rsidR="00FB0B73" w:rsidRDefault="00FB0B73" w:rsidP="002B1C00">
      <w:pPr>
        <w:widowControl/>
        <w:autoSpaceDE/>
        <w:autoSpaceDN/>
        <w:adjustRightInd/>
        <w:rPr>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b/>
          <w:bCs/>
          <w:sz w:val="24"/>
          <w:szCs w:val="24"/>
        </w:rPr>
        <w:t>1.2.2 Mineralojik fazların isimlendirilmesi</w:t>
      </w:r>
    </w:p>
    <w:p w:rsidR="00CD068D" w:rsidRPr="00915960" w:rsidRDefault="00CD068D"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pacing w:val="-1"/>
          <w:sz w:val="24"/>
          <w:szCs w:val="24"/>
        </w:rPr>
        <w:t>Karma</w:t>
      </w:r>
      <w:r w:rsidRPr="00915960">
        <w:rPr>
          <w:rFonts w:eastAsia="Times New Roman"/>
          <w:spacing w:val="-1"/>
          <w:sz w:val="24"/>
          <w:szCs w:val="24"/>
        </w:rPr>
        <w:t xml:space="preserve">şık mineralojik fazlar genel olarak kombinasyon halinde üç ya da daha fazla element içermektedir. Mevcut </w:t>
      </w:r>
      <w:r w:rsidRPr="00915960">
        <w:rPr>
          <w:rFonts w:eastAsia="Times New Roman"/>
          <w:sz w:val="24"/>
          <w:szCs w:val="24"/>
        </w:rPr>
        <w:t>elementlerin çoğunluğu oksijenle kombine edilmektedir ve tanmlanmanın basitleştirilmesi için en karmaşik bilesikler genellikle mineraloglar tarafından bazılar temel bazılar da asidik olan oksitlerden oluşmuş olarak kabul edilmektedir. Örneğin silikatlar söz konusu olduğunda, bunlarn oksitlerin bir toplamı, silisik asit tuzlar ya da alüminosilisik asitler olarak temsil edilmeleri geleneksel bir yaklaş</w:t>
      </w:r>
      <w:r w:rsidR="00C2446B" w:rsidRPr="00915960">
        <w:rPr>
          <w:rFonts w:eastAsia="Times New Roman"/>
          <w:sz w:val="24"/>
          <w:szCs w:val="24"/>
        </w:rPr>
        <w:t>ı</w:t>
      </w:r>
      <w:r w:rsidRPr="00915960">
        <w:rPr>
          <w:rFonts w:eastAsia="Times New Roman"/>
          <w:sz w:val="24"/>
          <w:szCs w:val="24"/>
        </w:rPr>
        <w:t xml:space="preserve">mdır. Ayn şekilde kalsiyum ortosilikat </w:t>
      </w:r>
      <w:r w:rsidRPr="00915960">
        <w:rPr>
          <w:rFonts w:eastAsia="Times New Roman"/>
          <w:spacing w:val="-2"/>
          <w:sz w:val="24"/>
          <w:szCs w:val="24"/>
        </w:rPr>
        <w:t>2CaO.SiO</w:t>
      </w:r>
      <w:r w:rsidRPr="00915960">
        <w:rPr>
          <w:rFonts w:eastAsia="Times New Roman"/>
          <w:spacing w:val="-2"/>
          <w:sz w:val="24"/>
          <w:szCs w:val="24"/>
          <w:vertAlign w:val="subscript"/>
        </w:rPr>
        <w:t>2</w:t>
      </w:r>
      <w:r w:rsidRPr="00915960">
        <w:rPr>
          <w:rFonts w:eastAsia="Times New Roman"/>
          <w:spacing w:val="-2"/>
          <w:sz w:val="24"/>
          <w:szCs w:val="24"/>
        </w:rPr>
        <w:t xml:space="preserve"> (ayrı ayrı oksitlerin bir kombinasyonu) ya da Ca</w:t>
      </w:r>
      <w:r w:rsidRPr="00915960">
        <w:rPr>
          <w:rFonts w:eastAsia="Times New Roman"/>
          <w:spacing w:val="-2"/>
          <w:sz w:val="24"/>
          <w:szCs w:val="24"/>
          <w:vertAlign w:val="subscript"/>
        </w:rPr>
        <w:t>2</w:t>
      </w:r>
      <w:r w:rsidRPr="00915960">
        <w:rPr>
          <w:rFonts w:eastAsia="Times New Roman"/>
          <w:spacing w:val="-2"/>
          <w:sz w:val="24"/>
          <w:szCs w:val="24"/>
        </w:rPr>
        <w:t>SiO</w:t>
      </w:r>
      <w:r w:rsidRPr="00915960">
        <w:rPr>
          <w:rFonts w:eastAsia="Times New Roman"/>
          <w:spacing w:val="-2"/>
          <w:sz w:val="24"/>
          <w:szCs w:val="24"/>
          <w:vertAlign w:val="subscript"/>
        </w:rPr>
        <w:t>4</w:t>
      </w:r>
      <w:r w:rsidRPr="00915960">
        <w:rPr>
          <w:rFonts w:eastAsia="Times New Roman"/>
          <w:spacing w:val="-2"/>
          <w:sz w:val="24"/>
          <w:szCs w:val="24"/>
        </w:rPr>
        <w:t xml:space="preserve"> (ortosiklik asidin, H</w:t>
      </w:r>
      <w:r w:rsidRPr="00915960">
        <w:rPr>
          <w:rFonts w:eastAsia="Times New Roman"/>
          <w:spacing w:val="-2"/>
          <w:sz w:val="24"/>
          <w:szCs w:val="24"/>
          <w:vertAlign w:val="subscript"/>
        </w:rPr>
        <w:t>4</w:t>
      </w:r>
      <w:r w:rsidRPr="00915960">
        <w:rPr>
          <w:rFonts w:eastAsia="Times New Roman"/>
          <w:spacing w:val="-2"/>
          <w:sz w:val="24"/>
          <w:szCs w:val="24"/>
        </w:rPr>
        <w:t>SiO</w:t>
      </w:r>
      <w:r w:rsidRPr="00915960">
        <w:rPr>
          <w:rFonts w:eastAsia="Times New Roman"/>
          <w:spacing w:val="-2"/>
          <w:sz w:val="24"/>
          <w:szCs w:val="24"/>
          <w:vertAlign w:val="subscript"/>
        </w:rPr>
        <w:t>4,</w:t>
      </w:r>
      <w:r w:rsidRPr="00915960">
        <w:rPr>
          <w:rFonts w:eastAsia="Times New Roman"/>
          <w:spacing w:val="-2"/>
          <w:sz w:val="24"/>
          <w:szCs w:val="24"/>
        </w:rPr>
        <w:t xml:space="preserve"> kalsiyum tuzu) olarak </w:t>
      </w:r>
      <w:r w:rsidRPr="00915960">
        <w:rPr>
          <w:rFonts w:eastAsia="Times New Roman"/>
          <w:sz w:val="24"/>
          <w:szCs w:val="24"/>
        </w:rPr>
        <w:t>temsil edilmektedir.</w:t>
      </w:r>
      <w:r w:rsidR="002B3A2F" w:rsidRPr="00915960">
        <w:rPr>
          <w:rFonts w:eastAsia="Times New Roman"/>
          <w:sz w:val="24"/>
          <w:szCs w:val="24"/>
        </w:rPr>
        <w:t xml:space="preserve"> </w:t>
      </w:r>
      <w:r w:rsidRPr="00915960">
        <w:rPr>
          <w:sz w:val="24"/>
          <w:szCs w:val="24"/>
        </w:rPr>
        <w:t>Ayn</w:t>
      </w:r>
      <w:r w:rsidR="002B3A2F" w:rsidRPr="00915960">
        <w:rPr>
          <w:sz w:val="24"/>
          <w:szCs w:val="24"/>
        </w:rPr>
        <w:t>ı</w:t>
      </w:r>
      <w:r w:rsidRPr="00915960">
        <w:rPr>
          <w:sz w:val="24"/>
          <w:szCs w:val="24"/>
        </w:rPr>
        <w:t xml:space="preserve"> durum di</w:t>
      </w:r>
      <w:r w:rsidR="002B3A2F" w:rsidRPr="00915960">
        <w:rPr>
          <w:sz w:val="24"/>
          <w:szCs w:val="24"/>
        </w:rPr>
        <w:t>ğ</w:t>
      </w:r>
      <w:r w:rsidRPr="00915960">
        <w:rPr>
          <w:sz w:val="24"/>
          <w:szCs w:val="24"/>
        </w:rPr>
        <w:t>er mineral oksitler i</w:t>
      </w:r>
      <w:r w:rsidRPr="00915960">
        <w:rPr>
          <w:rFonts w:eastAsia="Times New Roman"/>
          <w:sz w:val="24"/>
          <w:szCs w:val="24"/>
        </w:rPr>
        <w:t>çin de geçerlidir</w:t>
      </w:r>
      <w:r w:rsidR="002B3A2F" w:rsidRPr="00915960">
        <w:rPr>
          <w:rFonts w:eastAsia="Times New Roman"/>
          <w:sz w:val="24"/>
          <w:szCs w:val="24"/>
        </w:rPr>
        <w:t xml:space="preserve">, </w:t>
      </w:r>
      <w:r w:rsidRPr="00915960">
        <w:rPr>
          <w:rFonts w:eastAsia="Times New Roman"/>
          <w:sz w:val="24"/>
          <w:szCs w:val="24"/>
        </w:rPr>
        <w:t xml:space="preserve">her bir oksitten önce bir önekle isimlendirilmektedirler (örneğin Ca3SiO5 = Trikalsiyum silikat = 3CaO.SiO2). Bazı endüstriyel sektörlerde, bileşik formülünün </w:t>
      </w:r>
      <w:r w:rsidRPr="00915960">
        <w:rPr>
          <w:rFonts w:eastAsia="Times New Roman"/>
          <w:spacing w:val="-1"/>
          <w:sz w:val="24"/>
          <w:szCs w:val="24"/>
        </w:rPr>
        <w:t>kısaltılması için daha fazla basitleştirme yöntemi sunulmuştur. Örneğin Portland çimento cürufunda söz konusu oldugunda, 2CaO.SiO</w:t>
      </w:r>
      <w:r w:rsidRPr="00915960">
        <w:rPr>
          <w:rFonts w:eastAsia="Times New Roman"/>
          <w:spacing w:val="-1"/>
          <w:sz w:val="24"/>
          <w:szCs w:val="24"/>
          <w:vertAlign w:val="subscript"/>
        </w:rPr>
        <w:t>2</w:t>
      </w:r>
      <w:r w:rsidRPr="00915960">
        <w:rPr>
          <w:rFonts w:eastAsia="Times New Roman"/>
          <w:spacing w:val="-1"/>
          <w:sz w:val="24"/>
          <w:szCs w:val="24"/>
        </w:rPr>
        <w:t xml:space="preserve"> (kalsiyum ortosilikat ya da dikalsiyum silikat) C = </w:t>
      </w:r>
      <w:r w:rsidRPr="00915960">
        <w:rPr>
          <w:rFonts w:eastAsia="Times New Roman"/>
          <w:spacing w:val="-1"/>
          <w:sz w:val="24"/>
          <w:szCs w:val="24"/>
        </w:rPr>
        <w:lastRenderedPageBreak/>
        <w:t xml:space="preserve">CaO ve S = SiO2 değerlerinin bulunduğu </w:t>
      </w:r>
      <w:r w:rsidRPr="00915960">
        <w:rPr>
          <w:rFonts w:eastAsia="Times New Roman"/>
          <w:sz w:val="24"/>
          <w:szCs w:val="24"/>
        </w:rPr>
        <w:t>C2S şeklinde kısaltılmaktadır. Mineralojik fazlar isimlendirildiğinde ya da tanımlandığında standart mineralojik ya da endüstriyel metinlere başvurulması tavsiye edilmektedir.</w:t>
      </w:r>
    </w:p>
    <w:p w:rsidR="001113AF" w:rsidRPr="00915960" w:rsidRDefault="001113AF"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b/>
          <w:bCs/>
          <w:sz w:val="24"/>
          <w:szCs w:val="24"/>
        </w:rPr>
        <w:t>1.3 Do</w:t>
      </w:r>
      <w:r w:rsidRPr="00915960">
        <w:rPr>
          <w:rFonts w:eastAsia="Times New Roman"/>
          <w:b/>
          <w:bCs/>
          <w:sz w:val="24"/>
          <w:szCs w:val="24"/>
        </w:rPr>
        <w:t>ğal ürünler ve ilgili parçalar</w:t>
      </w:r>
    </w:p>
    <w:p w:rsidR="00CD068D" w:rsidRPr="00915960" w:rsidRDefault="00CD068D"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Doğal ürünler için, IUPAC tarafından sistematik isimlendirmeye ilişkin çeşitli kurallar geliştirilmiştir. Kısacası mümkün olduğu durumlarda ismin esas aldigi doğal kaynaktan özütlenen maddeler için, maddenin özütlendiği organizmanın familyası, cinsi veya türü konusunda olduğu anlamına gelmektedir:</w:t>
      </w:r>
    </w:p>
    <w:p w:rsidR="00CD068D" w:rsidRPr="00915960" w:rsidRDefault="00CD068D"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b/>
          <w:bCs/>
          <w:sz w:val="24"/>
          <w:szCs w:val="24"/>
        </w:rPr>
        <w:t>Varsay</w:t>
      </w:r>
      <w:r w:rsidRPr="00915960">
        <w:rPr>
          <w:rFonts w:eastAsia="Times New Roman"/>
          <w:b/>
          <w:bCs/>
          <w:sz w:val="24"/>
          <w:szCs w:val="24"/>
        </w:rPr>
        <w:t xml:space="preserve">ılan protein için, </w:t>
      </w:r>
      <w:r w:rsidRPr="00915960">
        <w:rPr>
          <w:rFonts w:eastAsia="Times New Roman"/>
          <w:b/>
          <w:bCs/>
          <w:i/>
          <w:iCs/>
          <w:sz w:val="24"/>
          <w:szCs w:val="24"/>
        </w:rPr>
        <w:t>Hypothecalia Examplare</w:t>
      </w: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b/>
          <w:bCs/>
          <w:sz w:val="24"/>
          <w:szCs w:val="24"/>
        </w:rPr>
        <w:t>isimler hypothecalia ve/veya examplare esas al</w:t>
      </w:r>
      <w:r w:rsidRPr="00915960">
        <w:rPr>
          <w:rFonts w:eastAsia="Times New Roman"/>
          <w:b/>
          <w:bCs/>
          <w:sz w:val="24"/>
          <w:szCs w:val="24"/>
        </w:rPr>
        <w:t>ınarak oluşturulmuştur</w:t>
      </w: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rFonts w:eastAsia="Times New Roman"/>
          <w:b/>
          <w:bCs/>
          <w:spacing w:val="-1"/>
          <w:sz w:val="24"/>
          <w:szCs w:val="24"/>
        </w:rPr>
        <w:t>örneğin Horse Examplare</w:t>
      </w:r>
    </w:p>
    <w:p w:rsidR="00CD068D" w:rsidRPr="00915960" w:rsidRDefault="00CD068D"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M</w:t>
      </w:r>
      <w:r w:rsidRPr="00915960">
        <w:rPr>
          <w:rFonts w:eastAsia="Times New Roman"/>
          <w:sz w:val="24"/>
          <w:szCs w:val="24"/>
        </w:rPr>
        <w:t>ümkünse isim, doğal ürünün bilinen ya da olası dağılımını yansıtmalıdır. Uygun görüldüğünde sınıf ya da sıra da, belirli sayıda ilgili familyada ortaya çıkan maddelerin ismi için kullanılabilir. Bilinen yapıdaki doğal ürünlerin isimleri, inorganik isimlendirmede kullanlan ön ekleri son ekler ve/veya ara ekleri içermemelidir:</w:t>
      </w:r>
    </w:p>
    <w:p w:rsidR="00CD068D" w:rsidRPr="00915960" w:rsidRDefault="00CD068D"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b/>
          <w:bCs/>
          <w:spacing w:val="-2"/>
          <w:sz w:val="24"/>
          <w:szCs w:val="24"/>
        </w:rPr>
        <w:t>Horse examplare</w:t>
      </w:r>
      <w:r w:rsidRPr="00915960">
        <w:rPr>
          <w:rFonts w:eastAsia="Times New Roman"/>
          <w:b/>
          <w:bCs/>
          <w:spacing w:val="-2"/>
          <w:sz w:val="24"/>
          <w:szCs w:val="24"/>
        </w:rPr>
        <w:t xml:space="preserve">’nin yoğunlaşma ürünü, Valarine </w:t>
      </w:r>
      <w:r w:rsidRPr="00915960">
        <w:rPr>
          <w:rFonts w:eastAsia="Times New Roman"/>
          <w:b/>
          <w:bCs/>
          <w:sz w:val="24"/>
          <w:szCs w:val="24"/>
        </w:rPr>
        <w:t>N-terminus’a eklendiğinde</w:t>
      </w:r>
    </w:p>
    <w:p w:rsidR="00CD068D" w:rsidRPr="00915960" w:rsidRDefault="00CD068D"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pacing w:val="-1"/>
          <w:sz w:val="24"/>
          <w:szCs w:val="24"/>
        </w:rPr>
        <w:t>Do</w:t>
      </w:r>
      <w:r w:rsidRPr="00915960">
        <w:rPr>
          <w:rFonts w:eastAsia="Times New Roman"/>
          <w:spacing w:val="-1"/>
          <w:sz w:val="24"/>
          <w:szCs w:val="24"/>
        </w:rPr>
        <w:t xml:space="preserve">ğal olarak ortaya çıkan maddelerin çoğunluğu, yakın bir şekilde ilintili olan temel yapılarla karakterize </w:t>
      </w:r>
      <w:r w:rsidRPr="00915960">
        <w:rPr>
          <w:rFonts w:eastAsia="Times New Roman"/>
          <w:sz w:val="24"/>
          <w:szCs w:val="24"/>
        </w:rPr>
        <w:t>edilebilen iyi tanmlanmış yapısal sınıflardır veya diğer bir deyişle her biri kök bir kaynaktan türetilebilir. Bu doğal olarak oluşan maddelerin ve türevlerinin sistematik isimlerinde, uygun kök temel yapının ismi esas alınabilir:</w:t>
      </w:r>
    </w:p>
    <w:p w:rsidR="001113AF" w:rsidRPr="00915960" w:rsidRDefault="001113AF" w:rsidP="002B1C00">
      <w:pPr>
        <w:shd w:val="clear" w:color="auto" w:fill="FFFFFF"/>
        <w:tabs>
          <w:tab w:val="left" w:pos="9072"/>
          <w:tab w:val="left" w:pos="9214"/>
          <w:tab w:val="left" w:pos="9356"/>
        </w:tabs>
        <w:ind w:right="6"/>
        <w:jc w:val="both"/>
        <w:rPr>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rFonts w:eastAsia="Times New Roman"/>
          <w:b/>
          <w:bCs/>
          <w:sz w:val="24"/>
          <w:szCs w:val="24"/>
        </w:rPr>
        <w:t>İyi bilinen temel yapılar alkaloidler, steroidler, terpenoidler ve vitaminlerdir</w:t>
      </w:r>
    </w:p>
    <w:p w:rsidR="00CD068D" w:rsidRPr="00915960" w:rsidRDefault="00CD068D"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r w:rsidRPr="00915960">
        <w:rPr>
          <w:spacing w:val="-1"/>
          <w:sz w:val="24"/>
          <w:szCs w:val="24"/>
        </w:rPr>
        <w:t>Kök bir temel yapı, sınıf içindeki maddelerin çoğunluğunun ortak temel iskelet yapısını yansıtmalıdır. Doğal olarak ortaya çıkan maddeler ya da türevleri, aşağıdakileri gösteren ön ek, son ek ya da ara ek eklenerek temel yapıyla isimlendirilir:</w:t>
      </w:r>
    </w:p>
    <w:p w:rsidR="00CD068D" w:rsidRPr="00915960" w:rsidRDefault="00CD068D"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5A04C9">
      <w:pPr>
        <w:pStyle w:val="ListeParagraf"/>
        <w:numPr>
          <w:ilvl w:val="0"/>
          <w:numId w:val="28"/>
        </w:numPr>
        <w:shd w:val="clear" w:color="auto" w:fill="FFFFFF"/>
        <w:tabs>
          <w:tab w:val="left" w:pos="9072"/>
          <w:tab w:val="left" w:pos="9214"/>
          <w:tab w:val="left" w:pos="9356"/>
        </w:tabs>
        <w:ind w:right="686"/>
        <w:rPr>
          <w:sz w:val="24"/>
          <w:szCs w:val="24"/>
        </w:rPr>
      </w:pPr>
      <w:r w:rsidRPr="00915960">
        <w:rPr>
          <w:rFonts w:eastAsia="Times New Roman"/>
          <w:sz w:val="24"/>
          <w:szCs w:val="24"/>
        </w:rPr>
        <w:t>İskelet yapıda yapılan deği</w:t>
      </w:r>
      <w:r w:rsidR="003C7D8B" w:rsidRPr="00915960">
        <w:rPr>
          <w:rFonts w:eastAsia="Times New Roman"/>
          <w:sz w:val="24"/>
          <w:szCs w:val="24"/>
        </w:rPr>
        <w:t>ş</w:t>
      </w:r>
      <w:r w:rsidRPr="00915960">
        <w:rPr>
          <w:rFonts w:eastAsia="Times New Roman"/>
          <w:sz w:val="24"/>
          <w:szCs w:val="24"/>
        </w:rPr>
        <w:t>iklikler</w:t>
      </w:r>
    </w:p>
    <w:p w:rsidR="001113AF" w:rsidRPr="00915960" w:rsidRDefault="001113AF" w:rsidP="005A04C9">
      <w:pPr>
        <w:pStyle w:val="ListeParagraf"/>
        <w:numPr>
          <w:ilvl w:val="0"/>
          <w:numId w:val="28"/>
        </w:numPr>
        <w:shd w:val="clear" w:color="auto" w:fill="FFFFFF"/>
        <w:tabs>
          <w:tab w:val="left" w:pos="9072"/>
          <w:tab w:val="left" w:pos="9214"/>
          <w:tab w:val="left" w:pos="9356"/>
        </w:tabs>
        <w:ind w:right="686"/>
        <w:rPr>
          <w:sz w:val="24"/>
          <w:szCs w:val="24"/>
        </w:rPr>
      </w:pPr>
      <w:r w:rsidRPr="00915960">
        <w:rPr>
          <w:sz w:val="24"/>
          <w:szCs w:val="24"/>
        </w:rPr>
        <w:t>iskelet atomlar</w:t>
      </w:r>
      <w:r w:rsidR="003C7D8B" w:rsidRPr="00915960">
        <w:rPr>
          <w:sz w:val="24"/>
          <w:szCs w:val="24"/>
        </w:rPr>
        <w:t>ı</w:t>
      </w:r>
      <w:r w:rsidRPr="00915960">
        <w:rPr>
          <w:sz w:val="24"/>
          <w:szCs w:val="24"/>
        </w:rPr>
        <w:t>n de</w:t>
      </w:r>
      <w:r w:rsidRPr="00915960">
        <w:rPr>
          <w:rFonts w:eastAsia="Times New Roman"/>
          <w:sz w:val="24"/>
          <w:szCs w:val="24"/>
        </w:rPr>
        <w:t>ğiştirilmesi</w:t>
      </w:r>
    </w:p>
    <w:p w:rsidR="001113AF" w:rsidRPr="00915960" w:rsidRDefault="001113AF" w:rsidP="005A04C9">
      <w:pPr>
        <w:pStyle w:val="ListeParagraf"/>
        <w:numPr>
          <w:ilvl w:val="0"/>
          <w:numId w:val="28"/>
        </w:numPr>
        <w:shd w:val="clear" w:color="auto" w:fill="FFFFFF"/>
        <w:tabs>
          <w:tab w:val="left" w:pos="9072"/>
          <w:tab w:val="left" w:pos="9214"/>
          <w:tab w:val="left" w:pos="9356"/>
        </w:tabs>
        <w:ind w:right="686"/>
        <w:rPr>
          <w:sz w:val="24"/>
          <w:szCs w:val="24"/>
        </w:rPr>
      </w:pPr>
      <w:r w:rsidRPr="00915960">
        <w:rPr>
          <w:sz w:val="24"/>
          <w:szCs w:val="24"/>
        </w:rPr>
        <w:t>Temel yap</w:t>
      </w:r>
      <w:r w:rsidRPr="00915960">
        <w:rPr>
          <w:rFonts w:eastAsia="Times New Roman"/>
          <w:sz w:val="24"/>
          <w:szCs w:val="24"/>
        </w:rPr>
        <w:t>ının ismiyle gösterilen hidrojenleme durumundaki değişiklikler</w:t>
      </w:r>
    </w:p>
    <w:p w:rsidR="001113AF" w:rsidRPr="00915960" w:rsidRDefault="00FB13DD" w:rsidP="005A04C9">
      <w:pPr>
        <w:pStyle w:val="ListeParagraf"/>
        <w:numPr>
          <w:ilvl w:val="0"/>
          <w:numId w:val="28"/>
        </w:numPr>
        <w:shd w:val="clear" w:color="auto" w:fill="FFFFFF"/>
        <w:tabs>
          <w:tab w:val="left" w:pos="9072"/>
          <w:tab w:val="left" w:pos="9214"/>
          <w:tab w:val="left" w:pos="9356"/>
        </w:tabs>
        <w:ind w:right="686"/>
        <w:rPr>
          <w:sz w:val="22"/>
          <w:szCs w:val="22"/>
        </w:rPr>
      </w:pPr>
      <w:r w:rsidRPr="00915960">
        <w:rPr>
          <w:sz w:val="22"/>
          <w:szCs w:val="22"/>
        </w:rPr>
        <w:t>Temel yap</w:t>
      </w:r>
      <w:r w:rsidR="001113AF" w:rsidRPr="00915960">
        <w:rPr>
          <w:sz w:val="22"/>
          <w:szCs w:val="22"/>
        </w:rPr>
        <w:t xml:space="preserve">ının hidrojen yapısının yerini alan atomlar ya da gruplar </w:t>
      </w:r>
    </w:p>
    <w:p w:rsidR="001113AF" w:rsidRPr="00915960" w:rsidRDefault="001113AF" w:rsidP="005A04C9">
      <w:pPr>
        <w:pStyle w:val="ListeParagraf"/>
        <w:numPr>
          <w:ilvl w:val="0"/>
          <w:numId w:val="29"/>
        </w:numPr>
        <w:shd w:val="clear" w:color="auto" w:fill="FFFFFF"/>
        <w:tabs>
          <w:tab w:val="left" w:pos="9072"/>
          <w:tab w:val="left" w:pos="9214"/>
          <w:tab w:val="left" w:pos="9356"/>
        </w:tabs>
        <w:ind w:right="686"/>
      </w:pPr>
      <w:r w:rsidRPr="00915960">
        <w:rPr>
          <w:rFonts w:eastAsia="Times New Roman"/>
          <w:sz w:val="22"/>
          <w:szCs w:val="22"/>
        </w:rPr>
        <w:t>Temel yapının ismiyle mevcut olarak gösterilmeyen ya da gösterilenden değiştirilen dizilimler</w:t>
      </w:r>
    </w:p>
    <w:p w:rsidR="00CD068D" w:rsidRPr="00915960" w:rsidRDefault="00CD068D" w:rsidP="002B1C00">
      <w:pPr>
        <w:pStyle w:val="ListeParagraf"/>
        <w:shd w:val="clear" w:color="auto" w:fill="FFFFFF"/>
        <w:tabs>
          <w:tab w:val="left" w:pos="9072"/>
          <w:tab w:val="left" w:pos="9214"/>
          <w:tab w:val="left" w:pos="9356"/>
        </w:tabs>
        <w:ind w:right="686"/>
      </w:pPr>
    </w:p>
    <w:p w:rsidR="001113AF" w:rsidRPr="00915960" w:rsidRDefault="00FB13DD" w:rsidP="002B1C00">
      <w:pPr>
        <w:shd w:val="clear" w:color="auto" w:fill="FFFFFF"/>
        <w:tabs>
          <w:tab w:val="left" w:pos="9072"/>
          <w:tab w:val="left" w:pos="9214"/>
          <w:tab w:val="left" w:pos="9356"/>
        </w:tabs>
        <w:ind w:right="686"/>
      </w:pPr>
      <w:r w:rsidRPr="00915960">
        <w:rPr>
          <w:b/>
          <w:bCs/>
          <w:sz w:val="22"/>
          <w:szCs w:val="22"/>
        </w:rPr>
        <w:t>Tiamin klor</w:t>
      </w:r>
      <w:r w:rsidR="00225160" w:rsidRPr="00915960">
        <w:rPr>
          <w:b/>
          <w:bCs/>
          <w:sz w:val="22"/>
          <w:szCs w:val="22"/>
        </w:rPr>
        <w:t>ür</w:t>
      </w:r>
      <w:r w:rsidRPr="00915960">
        <w:rPr>
          <w:b/>
          <w:bCs/>
          <w:sz w:val="22"/>
          <w:szCs w:val="22"/>
        </w:rPr>
        <w:t xml:space="preserve"> ayr</w:t>
      </w:r>
      <w:r w:rsidRPr="00915960">
        <w:rPr>
          <w:rFonts w:eastAsia="Times New Roman"/>
          <w:b/>
          <w:bCs/>
          <w:sz w:val="22"/>
          <w:szCs w:val="22"/>
        </w:rPr>
        <w:t>ıca B vitamini olarak da bilinmektedir</w:t>
      </w:r>
    </w:p>
    <w:p w:rsidR="00CD068D" w:rsidRPr="00915960" w:rsidRDefault="00CD068D" w:rsidP="002B1C00">
      <w:pPr>
        <w:shd w:val="clear" w:color="auto" w:fill="FFFFFF"/>
        <w:tabs>
          <w:tab w:val="left" w:pos="9072"/>
          <w:tab w:val="left" w:pos="9214"/>
          <w:tab w:val="left" w:pos="9356"/>
        </w:tabs>
        <w:ind w:right="3"/>
        <w:rPr>
          <w:spacing w:val="-1"/>
          <w:sz w:val="22"/>
          <w:szCs w:val="22"/>
        </w:rPr>
      </w:pPr>
    </w:p>
    <w:p w:rsidR="001113AF" w:rsidRPr="00915960" w:rsidRDefault="00FB13DD" w:rsidP="002B1C00">
      <w:pPr>
        <w:shd w:val="clear" w:color="auto" w:fill="FFFFFF"/>
        <w:tabs>
          <w:tab w:val="left" w:pos="9072"/>
          <w:tab w:val="left" w:pos="9214"/>
          <w:tab w:val="left" w:pos="9356"/>
        </w:tabs>
        <w:ind w:right="3"/>
        <w:rPr>
          <w:rFonts w:eastAsia="Times New Roman"/>
          <w:sz w:val="22"/>
          <w:szCs w:val="22"/>
        </w:rPr>
      </w:pPr>
      <w:r w:rsidRPr="00915960">
        <w:rPr>
          <w:spacing w:val="-1"/>
          <w:sz w:val="22"/>
          <w:szCs w:val="22"/>
        </w:rPr>
        <w:t>Do</w:t>
      </w:r>
      <w:r w:rsidRPr="00915960">
        <w:rPr>
          <w:rFonts w:eastAsia="Times New Roman"/>
          <w:spacing w:val="-1"/>
          <w:sz w:val="22"/>
          <w:szCs w:val="22"/>
        </w:rPr>
        <w:t xml:space="preserve">ğal ürünlerin ya da ilgili </w:t>
      </w:r>
      <w:r w:rsidR="00463A56" w:rsidRPr="00915960">
        <w:rPr>
          <w:rFonts w:eastAsia="Times New Roman"/>
          <w:spacing w:val="-1"/>
          <w:sz w:val="22"/>
          <w:szCs w:val="22"/>
        </w:rPr>
        <w:t>madde</w:t>
      </w:r>
      <w:r w:rsidRPr="00915960">
        <w:rPr>
          <w:rFonts w:eastAsia="Times New Roman"/>
          <w:spacing w:val="-1"/>
          <w:sz w:val="22"/>
          <w:szCs w:val="22"/>
        </w:rPr>
        <w:t xml:space="preserve">lerin sistematik isimlendirilmesi konusunda daha detaylı bilgiler için, </w:t>
      </w:r>
      <w:r w:rsidRPr="00915960">
        <w:rPr>
          <w:rFonts w:eastAsia="Times New Roman"/>
          <w:sz w:val="22"/>
          <w:szCs w:val="22"/>
        </w:rPr>
        <w:t>IUPAC ile iletisime geçilmelidir (bakınız Ek 1).</w:t>
      </w:r>
    </w:p>
    <w:p w:rsidR="001113AF" w:rsidRPr="00915960" w:rsidRDefault="001113AF" w:rsidP="002B1C00">
      <w:pPr>
        <w:shd w:val="clear" w:color="auto" w:fill="FFFFFF"/>
        <w:tabs>
          <w:tab w:val="left" w:pos="9072"/>
          <w:tab w:val="left" w:pos="9214"/>
          <w:tab w:val="left" w:pos="9356"/>
        </w:tabs>
      </w:pPr>
    </w:p>
    <w:p w:rsidR="001113AF" w:rsidRPr="00915960" w:rsidRDefault="00FB13DD" w:rsidP="002B1C00">
      <w:pPr>
        <w:shd w:val="clear" w:color="auto" w:fill="FFFFFF"/>
        <w:tabs>
          <w:tab w:val="left" w:pos="9072"/>
          <w:tab w:val="left" w:pos="9214"/>
          <w:tab w:val="left" w:pos="9356"/>
        </w:tabs>
        <w:ind w:right="3"/>
      </w:pPr>
      <w:r w:rsidRPr="00915960">
        <w:rPr>
          <w:b/>
          <w:bCs/>
          <w:sz w:val="22"/>
          <w:szCs w:val="22"/>
        </w:rPr>
        <w:t>1.4 T</w:t>
      </w:r>
      <w:r w:rsidRPr="00915960">
        <w:rPr>
          <w:rFonts w:eastAsia="Times New Roman"/>
          <w:b/>
          <w:bCs/>
          <w:sz w:val="22"/>
          <w:szCs w:val="22"/>
        </w:rPr>
        <w:t>üretilmesi mümkün olmayan IUPAC ismi</w:t>
      </w:r>
    </w:p>
    <w:p w:rsidR="001113AF" w:rsidRPr="00915960" w:rsidRDefault="001113AF" w:rsidP="002B1C00">
      <w:pPr>
        <w:shd w:val="clear" w:color="auto" w:fill="FFFFFF"/>
        <w:tabs>
          <w:tab w:val="left" w:pos="9072"/>
          <w:tab w:val="left" w:pos="9214"/>
          <w:tab w:val="left" w:pos="9356"/>
        </w:tabs>
        <w:ind w:right="3"/>
        <w:rPr>
          <w:spacing w:val="-1"/>
          <w:sz w:val="22"/>
          <w:szCs w:val="22"/>
        </w:rPr>
      </w:pPr>
    </w:p>
    <w:p w:rsidR="001113AF" w:rsidRPr="00915960" w:rsidRDefault="00FB13DD" w:rsidP="002B1C00">
      <w:pPr>
        <w:shd w:val="clear" w:color="auto" w:fill="FFFFFF"/>
        <w:tabs>
          <w:tab w:val="left" w:pos="9072"/>
          <w:tab w:val="left" w:pos="9214"/>
          <w:tab w:val="left" w:pos="9356"/>
        </w:tabs>
        <w:ind w:right="3"/>
        <w:rPr>
          <w:sz w:val="22"/>
          <w:szCs w:val="22"/>
        </w:rPr>
      </w:pPr>
      <w:r w:rsidRPr="00915960">
        <w:rPr>
          <w:spacing w:val="-1"/>
          <w:sz w:val="22"/>
          <w:szCs w:val="22"/>
        </w:rPr>
        <w:t xml:space="preserve">Belirli </w:t>
      </w:r>
      <w:r w:rsidR="00463A56" w:rsidRPr="00915960">
        <w:rPr>
          <w:spacing w:val="-1"/>
          <w:sz w:val="22"/>
          <w:szCs w:val="22"/>
        </w:rPr>
        <w:t>madde</w:t>
      </w:r>
      <w:r w:rsidRPr="00915960">
        <w:rPr>
          <w:spacing w:val="-1"/>
          <w:sz w:val="22"/>
          <w:szCs w:val="22"/>
        </w:rPr>
        <w:t>ler i</w:t>
      </w:r>
      <w:r w:rsidRPr="00915960">
        <w:rPr>
          <w:rFonts w:eastAsia="Times New Roman"/>
          <w:spacing w:val="-1"/>
          <w:sz w:val="22"/>
          <w:szCs w:val="22"/>
        </w:rPr>
        <w:t>çin bir IUPAC ismi türetilmesi mümkün olmad</w:t>
      </w:r>
      <w:r w:rsidR="00225160" w:rsidRPr="00915960">
        <w:rPr>
          <w:rFonts w:eastAsia="Times New Roman"/>
          <w:spacing w:val="-1"/>
          <w:sz w:val="22"/>
          <w:szCs w:val="22"/>
        </w:rPr>
        <w:t>ığı</w:t>
      </w:r>
      <w:r w:rsidRPr="00915960">
        <w:rPr>
          <w:rFonts w:eastAsia="Times New Roman"/>
          <w:spacing w:val="-1"/>
          <w:sz w:val="22"/>
          <w:szCs w:val="22"/>
        </w:rPr>
        <w:t xml:space="preserve">nda, bu </w:t>
      </w:r>
      <w:r w:rsidR="00463A56" w:rsidRPr="00915960">
        <w:rPr>
          <w:rFonts w:eastAsia="Times New Roman"/>
          <w:spacing w:val="-1"/>
          <w:sz w:val="22"/>
          <w:szCs w:val="22"/>
        </w:rPr>
        <w:t>madde</w:t>
      </w:r>
      <w:r w:rsidRPr="00915960">
        <w:rPr>
          <w:rFonts w:eastAsia="Times New Roman"/>
          <w:spacing w:val="-1"/>
          <w:sz w:val="22"/>
          <w:szCs w:val="22"/>
        </w:rPr>
        <w:t xml:space="preserve">lerin </w:t>
      </w:r>
      <w:r w:rsidRPr="00915960">
        <w:rPr>
          <w:rFonts w:eastAsia="Times New Roman"/>
          <w:sz w:val="22"/>
          <w:szCs w:val="22"/>
        </w:rPr>
        <w:t xml:space="preserve">uluslararası </w:t>
      </w:r>
      <w:r w:rsidR="001113AF" w:rsidRPr="00915960">
        <w:rPr>
          <w:sz w:val="22"/>
          <w:szCs w:val="22"/>
        </w:rPr>
        <w:t>düzeyde kabul görmüş diğer isimlendirmeleri kullanlabilir. Örneğin:</w:t>
      </w:r>
    </w:p>
    <w:p w:rsidR="00CD068D" w:rsidRPr="00915960" w:rsidRDefault="00CD068D" w:rsidP="002B1C00">
      <w:pPr>
        <w:shd w:val="clear" w:color="auto" w:fill="FFFFFF"/>
        <w:tabs>
          <w:tab w:val="left" w:pos="9072"/>
          <w:tab w:val="left" w:pos="9214"/>
          <w:tab w:val="left" w:pos="9356"/>
        </w:tabs>
        <w:ind w:right="3"/>
        <w:rPr>
          <w:sz w:val="22"/>
          <w:szCs w:val="22"/>
        </w:rPr>
      </w:pPr>
    </w:p>
    <w:p w:rsidR="001113AF" w:rsidRPr="00915960" w:rsidRDefault="00FB13DD" w:rsidP="005A04C9">
      <w:pPr>
        <w:pStyle w:val="ListeParagraf"/>
        <w:numPr>
          <w:ilvl w:val="0"/>
          <w:numId w:val="30"/>
        </w:numPr>
        <w:shd w:val="clear" w:color="auto" w:fill="FFFFFF"/>
        <w:tabs>
          <w:tab w:val="left" w:pos="9072"/>
          <w:tab w:val="left" w:pos="9214"/>
          <w:tab w:val="left" w:pos="9356"/>
        </w:tabs>
        <w:ind w:right="3"/>
        <w:rPr>
          <w:sz w:val="22"/>
          <w:szCs w:val="22"/>
        </w:rPr>
      </w:pPr>
      <w:r w:rsidRPr="00915960">
        <w:rPr>
          <w:sz w:val="22"/>
          <w:szCs w:val="22"/>
        </w:rPr>
        <w:t>Mineraller ve cevherler; mineralojik isimler;</w:t>
      </w:r>
    </w:p>
    <w:p w:rsidR="001113AF" w:rsidRPr="00915960" w:rsidRDefault="001113AF" w:rsidP="005A04C9">
      <w:pPr>
        <w:pStyle w:val="ListeParagraf"/>
        <w:numPr>
          <w:ilvl w:val="0"/>
          <w:numId w:val="30"/>
        </w:numPr>
        <w:shd w:val="clear" w:color="auto" w:fill="FFFFFF"/>
        <w:tabs>
          <w:tab w:val="left" w:pos="9072"/>
          <w:tab w:val="left" w:pos="9214"/>
          <w:tab w:val="left" w:pos="9356"/>
        </w:tabs>
        <w:ind w:right="3"/>
      </w:pPr>
      <w:r w:rsidRPr="00915960">
        <w:rPr>
          <w:sz w:val="22"/>
          <w:szCs w:val="22"/>
        </w:rPr>
        <w:t>Petrol kimyasallar</w:t>
      </w:r>
      <w:r w:rsidRPr="00915960">
        <w:rPr>
          <w:rFonts w:eastAsia="Times New Roman"/>
          <w:sz w:val="22"/>
          <w:szCs w:val="22"/>
        </w:rPr>
        <w:t>ı</w:t>
      </w:r>
    </w:p>
    <w:p w:rsidR="001113AF" w:rsidRPr="00915960" w:rsidRDefault="001113AF" w:rsidP="005A04C9">
      <w:pPr>
        <w:pStyle w:val="ListeParagraf"/>
        <w:numPr>
          <w:ilvl w:val="0"/>
          <w:numId w:val="30"/>
        </w:numPr>
        <w:shd w:val="clear" w:color="auto" w:fill="FFFFFF"/>
        <w:tabs>
          <w:tab w:val="left" w:pos="9072"/>
          <w:tab w:val="left" w:pos="9214"/>
          <w:tab w:val="left" w:pos="9356"/>
        </w:tabs>
        <w:ind w:right="3"/>
      </w:pPr>
      <w:r w:rsidRPr="00915960">
        <w:rPr>
          <w:spacing w:val="-1"/>
          <w:sz w:val="22"/>
          <w:szCs w:val="22"/>
        </w:rPr>
        <w:lastRenderedPageBreak/>
        <w:t>Renk Endeksi T</w:t>
      </w:r>
      <w:r w:rsidRPr="00915960">
        <w:rPr>
          <w:rFonts w:eastAsia="Times New Roman"/>
          <w:spacing w:val="-1"/>
          <w:sz w:val="22"/>
          <w:szCs w:val="22"/>
        </w:rPr>
        <w:t>üre Özgü İsimler</w:t>
      </w:r>
      <w:r w:rsidRPr="00915960">
        <w:rPr>
          <w:rFonts w:eastAsia="Times New Roman"/>
          <w:spacing w:val="-1"/>
          <w:sz w:val="22"/>
          <w:szCs w:val="22"/>
          <w:vertAlign w:val="superscript"/>
        </w:rPr>
        <w:t>3</w:t>
      </w:r>
      <w:r w:rsidRPr="00915960">
        <w:rPr>
          <w:rFonts w:eastAsia="Times New Roman"/>
          <w:spacing w:val="-1"/>
          <w:sz w:val="22"/>
          <w:szCs w:val="22"/>
        </w:rPr>
        <w:t>;</w:t>
      </w:r>
    </w:p>
    <w:p w:rsidR="001113AF" w:rsidRPr="00915960" w:rsidRDefault="001113AF" w:rsidP="005A04C9">
      <w:pPr>
        <w:pStyle w:val="ListeParagraf"/>
        <w:numPr>
          <w:ilvl w:val="0"/>
          <w:numId w:val="30"/>
        </w:numPr>
        <w:shd w:val="clear" w:color="auto" w:fill="FFFFFF"/>
        <w:tabs>
          <w:tab w:val="left" w:pos="9072"/>
          <w:tab w:val="left" w:pos="9214"/>
          <w:tab w:val="left" w:pos="9356"/>
        </w:tabs>
        <w:ind w:right="3"/>
      </w:pPr>
      <w:r w:rsidRPr="00915960">
        <w:rPr>
          <w:sz w:val="22"/>
          <w:szCs w:val="22"/>
        </w:rPr>
        <w:t>Ya</w:t>
      </w:r>
      <w:r w:rsidRPr="00915960">
        <w:rPr>
          <w:rFonts w:eastAsia="Times New Roman"/>
          <w:sz w:val="22"/>
          <w:szCs w:val="22"/>
        </w:rPr>
        <w:t>ğ katkı maddeleri;</w:t>
      </w:r>
    </w:p>
    <w:p w:rsidR="001113AF" w:rsidRPr="00915960" w:rsidRDefault="001113AF" w:rsidP="005A04C9">
      <w:pPr>
        <w:pStyle w:val="ListeParagraf"/>
        <w:numPr>
          <w:ilvl w:val="0"/>
          <w:numId w:val="30"/>
        </w:numPr>
        <w:shd w:val="clear" w:color="auto" w:fill="FFFFFF"/>
        <w:tabs>
          <w:tab w:val="left" w:pos="9072"/>
          <w:tab w:val="left" w:pos="9214"/>
          <w:tab w:val="left" w:pos="9356"/>
        </w:tabs>
        <w:ind w:right="3"/>
      </w:pPr>
      <w:r w:rsidRPr="00915960">
        <w:rPr>
          <w:spacing w:val="-1"/>
          <w:sz w:val="22"/>
          <w:szCs w:val="22"/>
        </w:rPr>
        <w:t>INCI (Uluslararas</w:t>
      </w:r>
      <w:r w:rsidRPr="00915960">
        <w:rPr>
          <w:rFonts w:eastAsia="Times New Roman"/>
          <w:spacing w:val="-1"/>
          <w:sz w:val="22"/>
          <w:szCs w:val="22"/>
        </w:rPr>
        <w:t>ı Kozmetik Maddeler İsimlendirmesi)</w:t>
      </w:r>
      <w:r w:rsidRPr="00915960">
        <w:rPr>
          <w:rFonts w:eastAsia="Times New Roman"/>
          <w:spacing w:val="-1"/>
          <w:sz w:val="22"/>
          <w:szCs w:val="22"/>
        </w:rPr>
        <w:fldChar w:fldCharType="begin"/>
      </w:r>
      <w:r w:rsidR="003C7D8B" w:rsidRPr="00915960">
        <w:rPr>
          <w:rFonts w:eastAsia="Times New Roman"/>
          <w:spacing w:val="-1"/>
          <w:sz w:val="22"/>
          <w:szCs w:val="22"/>
        </w:rPr>
        <w:instrText xml:space="preserve"> NOTEREF _Ref378238550 \h </w:instrText>
      </w:r>
      <w:r w:rsidRPr="00915960">
        <w:rPr>
          <w:rFonts w:eastAsia="Times New Roman"/>
          <w:spacing w:val="-1"/>
          <w:sz w:val="22"/>
          <w:szCs w:val="22"/>
        </w:rPr>
      </w:r>
      <w:r w:rsidRPr="00915960">
        <w:rPr>
          <w:rFonts w:eastAsia="Times New Roman"/>
          <w:spacing w:val="-1"/>
          <w:sz w:val="22"/>
          <w:szCs w:val="22"/>
        </w:rPr>
        <w:fldChar w:fldCharType="separate"/>
      </w:r>
      <w:r w:rsidR="003C7D8B" w:rsidRPr="00915960">
        <w:rPr>
          <w:rFonts w:eastAsia="Times New Roman"/>
          <w:spacing w:val="-1"/>
          <w:sz w:val="22"/>
          <w:szCs w:val="22"/>
        </w:rPr>
        <w:t>4</w:t>
      </w:r>
      <w:r w:rsidRPr="00915960">
        <w:rPr>
          <w:rFonts w:eastAsia="Times New Roman"/>
          <w:spacing w:val="-1"/>
          <w:sz w:val="22"/>
          <w:szCs w:val="22"/>
        </w:rPr>
        <w:fldChar w:fldCharType="end"/>
      </w:r>
      <w:r w:rsidRPr="00915960">
        <w:rPr>
          <w:rFonts w:eastAsia="Times New Roman"/>
          <w:spacing w:val="-1"/>
          <w:sz w:val="22"/>
          <w:szCs w:val="22"/>
        </w:rPr>
        <w:t>;</w:t>
      </w:r>
    </w:p>
    <w:p w:rsidR="001113AF" w:rsidRPr="00915960" w:rsidRDefault="001113AF" w:rsidP="005A04C9">
      <w:pPr>
        <w:pStyle w:val="ListeParagraf"/>
        <w:numPr>
          <w:ilvl w:val="0"/>
          <w:numId w:val="30"/>
        </w:numPr>
        <w:shd w:val="clear" w:color="auto" w:fill="FFFFFF"/>
        <w:tabs>
          <w:tab w:val="left" w:pos="9072"/>
          <w:tab w:val="left" w:pos="9214"/>
          <w:tab w:val="left" w:pos="9356"/>
        </w:tabs>
        <w:ind w:right="3"/>
      </w:pPr>
      <w:r w:rsidRPr="00915960">
        <w:rPr>
          <w:spacing w:val="-2"/>
          <w:sz w:val="22"/>
          <w:szCs w:val="22"/>
        </w:rPr>
        <w:t>Y</w:t>
      </w:r>
      <w:r w:rsidRPr="00915960">
        <w:rPr>
          <w:rFonts w:eastAsia="Times New Roman"/>
          <w:spacing w:val="-2"/>
          <w:sz w:val="22"/>
          <w:szCs w:val="22"/>
        </w:rPr>
        <w:t>üzeyaktifler için SDA (Sabun ve Deterjan Kurumu) isimleri ;</w:t>
      </w:r>
    </w:p>
    <w:p w:rsidR="001113AF" w:rsidRPr="00915960" w:rsidRDefault="001113AF" w:rsidP="005A04C9">
      <w:pPr>
        <w:pStyle w:val="ListeParagraf"/>
        <w:numPr>
          <w:ilvl w:val="0"/>
          <w:numId w:val="30"/>
        </w:numPr>
        <w:shd w:val="clear" w:color="auto" w:fill="FFFFFF"/>
        <w:tabs>
          <w:tab w:val="left" w:pos="9072"/>
          <w:tab w:val="left" w:pos="9214"/>
          <w:tab w:val="left" w:pos="9356"/>
        </w:tabs>
        <w:ind w:right="3"/>
      </w:pPr>
      <w:r w:rsidRPr="00915960">
        <w:rPr>
          <w:spacing w:val="-1"/>
          <w:sz w:val="22"/>
          <w:szCs w:val="22"/>
        </w:rPr>
        <w:t>Vb.</w:t>
      </w:r>
    </w:p>
    <w:p w:rsidR="00CD068D" w:rsidRPr="00915960" w:rsidRDefault="00CD068D" w:rsidP="002B1C00">
      <w:pPr>
        <w:pStyle w:val="ListeParagraf"/>
        <w:shd w:val="clear" w:color="auto" w:fill="FFFFFF"/>
        <w:tabs>
          <w:tab w:val="left" w:pos="9072"/>
          <w:tab w:val="left" w:pos="9214"/>
          <w:tab w:val="left" w:pos="9356"/>
        </w:tabs>
        <w:ind w:right="3"/>
      </w:pPr>
    </w:p>
    <w:p w:rsidR="00CD068D" w:rsidRPr="00915960" w:rsidRDefault="001113AF" w:rsidP="002B1C00">
      <w:pPr>
        <w:shd w:val="clear" w:color="auto" w:fill="FFFFFF"/>
        <w:tabs>
          <w:tab w:val="left" w:pos="9072"/>
          <w:tab w:val="left" w:pos="9214"/>
          <w:tab w:val="left" w:pos="9356"/>
        </w:tabs>
        <w:ind w:right="686"/>
        <w:rPr>
          <w:rFonts w:eastAsia="Times New Roman"/>
          <w:b/>
          <w:bCs/>
          <w:spacing w:val="-2"/>
          <w:sz w:val="24"/>
          <w:szCs w:val="24"/>
        </w:rPr>
      </w:pPr>
      <w:r w:rsidRPr="00915960">
        <w:rPr>
          <w:b/>
          <w:sz w:val="24"/>
          <w:szCs w:val="24"/>
        </w:rPr>
        <w:t xml:space="preserve">2 </w:t>
      </w:r>
      <w:r w:rsidRPr="00915960">
        <w:rPr>
          <w:b/>
          <w:bCs/>
          <w:spacing w:val="-2"/>
          <w:sz w:val="24"/>
          <w:szCs w:val="24"/>
        </w:rPr>
        <w:t>Di</w:t>
      </w:r>
      <w:r w:rsidRPr="00915960">
        <w:rPr>
          <w:rFonts w:eastAsia="Times New Roman"/>
          <w:b/>
          <w:bCs/>
          <w:spacing w:val="-2"/>
          <w:sz w:val="24"/>
          <w:szCs w:val="24"/>
        </w:rPr>
        <w:t>ğer isimler</w:t>
      </w:r>
    </w:p>
    <w:p w:rsidR="00CD068D" w:rsidRPr="00915960" w:rsidRDefault="00CD068D" w:rsidP="002B1C00">
      <w:pPr>
        <w:shd w:val="clear" w:color="auto" w:fill="FFFFFF"/>
        <w:tabs>
          <w:tab w:val="left" w:pos="9072"/>
          <w:tab w:val="left" w:pos="9214"/>
          <w:tab w:val="left" w:pos="9356"/>
        </w:tabs>
        <w:ind w:right="686"/>
        <w:rPr>
          <w:b/>
          <w:sz w:val="24"/>
          <w:szCs w:val="24"/>
        </w:rPr>
      </w:pPr>
    </w:p>
    <w:p w:rsidR="001113AF" w:rsidRPr="00915960" w:rsidRDefault="00084233" w:rsidP="002B1C00">
      <w:pPr>
        <w:shd w:val="clear" w:color="auto" w:fill="FFFFFF"/>
        <w:tabs>
          <w:tab w:val="left" w:pos="9072"/>
          <w:tab w:val="left" w:pos="9214"/>
          <w:tab w:val="left" w:pos="9356"/>
        </w:tabs>
        <w:ind w:right="3"/>
        <w:jc w:val="both"/>
      </w:pPr>
      <w:r w:rsidRPr="00915960">
        <w:rPr>
          <w:spacing w:val="-1"/>
          <w:sz w:val="22"/>
          <w:szCs w:val="22"/>
        </w:rPr>
        <w:t>Madde</w:t>
      </w:r>
      <w:r w:rsidR="00FB13DD" w:rsidRPr="00915960">
        <w:rPr>
          <w:spacing w:val="-1"/>
          <w:sz w:val="22"/>
          <w:szCs w:val="22"/>
        </w:rPr>
        <w:t xml:space="preserve">lerin </w:t>
      </w:r>
      <w:r w:rsidR="00AC642E" w:rsidRPr="00915960">
        <w:rPr>
          <w:spacing w:val="-1"/>
          <w:sz w:val="22"/>
          <w:szCs w:val="22"/>
        </w:rPr>
        <w:t>Türkiye</w:t>
      </w:r>
      <w:r w:rsidR="00FB13DD" w:rsidRPr="00915960">
        <w:rPr>
          <w:spacing w:val="-1"/>
          <w:sz w:val="22"/>
          <w:szCs w:val="22"/>
        </w:rPr>
        <w:t xml:space="preserve"> i</w:t>
      </w:r>
      <w:r w:rsidR="00FB13DD" w:rsidRPr="00915960">
        <w:rPr>
          <w:rFonts w:eastAsia="Times New Roman"/>
          <w:spacing w:val="-1"/>
          <w:sz w:val="22"/>
          <w:szCs w:val="22"/>
        </w:rPr>
        <w:t xml:space="preserve">çinde piyasaya </w:t>
      </w:r>
      <w:r w:rsidR="00AC642E" w:rsidRPr="00915960">
        <w:rPr>
          <w:rFonts w:eastAsia="Times New Roman"/>
          <w:spacing w:val="-1"/>
          <w:sz w:val="22"/>
          <w:szCs w:val="22"/>
        </w:rPr>
        <w:t>arz edileceği</w:t>
      </w:r>
      <w:r w:rsidR="00FB13DD" w:rsidRPr="00915960">
        <w:rPr>
          <w:rFonts w:eastAsia="Times New Roman"/>
          <w:spacing w:val="-1"/>
          <w:sz w:val="22"/>
          <w:szCs w:val="22"/>
        </w:rPr>
        <w:t xml:space="preserve"> tüm ilgili isimler ve/veya bilinen tanımlayıcılar </w:t>
      </w:r>
      <w:r w:rsidR="00FB13DD" w:rsidRPr="00915960">
        <w:rPr>
          <w:rFonts w:eastAsia="Times New Roman"/>
          <w:sz w:val="22"/>
          <w:szCs w:val="22"/>
        </w:rPr>
        <w:t xml:space="preserve">(örneğin ticari isimler), </w:t>
      </w:r>
      <w:r w:rsidR="00AC642E" w:rsidRPr="00915960">
        <w:rPr>
          <w:rFonts w:eastAsia="Times New Roman"/>
          <w:sz w:val="22"/>
          <w:szCs w:val="22"/>
        </w:rPr>
        <w:t xml:space="preserve">KKDİK </w:t>
      </w:r>
      <w:r w:rsidR="00FB13DD" w:rsidRPr="00915960">
        <w:rPr>
          <w:rFonts w:eastAsia="Times New Roman"/>
          <w:sz w:val="22"/>
          <w:szCs w:val="22"/>
        </w:rPr>
        <w:t>çerçeves</w:t>
      </w:r>
      <w:r w:rsidR="00AC642E" w:rsidRPr="00915960">
        <w:rPr>
          <w:rFonts w:eastAsia="Times New Roman"/>
          <w:sz w:val="22"/>
          <w:szCs w:val="22"/>
        </w:rPr>
        <w:t>ı</w:t>
      </w:r>
      <w:r w:rsidR="00FB13DD" w:rsidRPr="00915960">
        <w:rPr>
          <w:rFonts w:eastAsia="Times New Roman"/>
          <w:sz w:val="22"/>
          <w:szCs w:val="22"/>
        </w:rPr>
        <w:t xml:space="preserve">nde </w:t>
      </w:r>
      <w:r w:rsidR="00D91D35" w:rsidRPr="00915960">
        <w:rPr>
          <w:rFonts w:eastAsia="Times New Roman"/>
          <w:sz w:val="22"/>
          <w:szCs w:val="22"/>
        </w:rPr>
        <w:t>kayıt</w:t>
      </w:r>
      <w:r w:rsidR="00FB13DD" w:rsidRPr="00915960">
        <w:rPr>
          <w:rFonts w:eastAsia="Times New Roman"/>
          <w:sz w:val="22"/>
          <w:szCs w:val="22"/>
        </w:rPr>
        <w:t xml:space="preserve"> için kullanışlıdır. Bunlara ticari isimler, eş anlamlılar, kısaltmalar vb de dahildir.</w:t>
      </w:r>
    </w:p>
    <w:p w:rsidR="001113AF" w:rsidRPr="00915960" w:rsidRDefault="00791E91" w:rsidP="005A04C9">
      <w:pPr>
        <w:numPr>
          <w:ilvl w:val="0"/>
          <w:numId w:val="13"/>
        </w:numPr>
        <w:shd w:val="clear" w:color="auto" w:fill="FFFFFF"/>
        <w:tabs>
          <w:tab w:val="left" w:pos="221"/>
          <w:tab w:val="left" w:pos="9072"/>
          <w:tab w:val="left" w:pos="9214"/>
          <w:tab w:val="left" w:pos="9356"/>
        </w:tabs>
        <w:ind w:right="686"/>
        <w:rPr>
          <w:spacing w:val="-2"/>
          <w:sz w:val="22"/>
          <w:szCs w:val="22"/>
        </w:rPr>
      </w:pPr>
      <w:hyperlink r:id="rId49" w:history="1">
        <w:r w:rsidR="00FB13DD" w:rsidRPr="00915960">
          <w:rPr>
            <w:sz w:val="22"/>
            <w:szCs w:val="22"/>
            <w:u w:val="single"/>
          </w:rPr>
          <w:t>http://www.colour-index.org</w:t>
        </w:r>
      </w:hyperlink>
      <w:r w:rsidR="00FB13DD" w:rsidRPr="00915960">
        <w:rPr>
          <w:sz w:val="22"/>
          <w:szCs w:val="22"/>
        </w:rPr>
        <w:t>, Uluslararas</w:t>
      </w:r>
      <w:r w:rsidR="00FB13DD" w:rsidRPr="00915960">
        <w:rPr>
          <w:rFonts w:eastAsia="Times New Roman"/>
          <w:sz w:val="22"/>
          <w:szCs w:val="22"/>
        </w:rPr>
        <w:t>ı Renk Endeksi, Dördüncü Çevrimiçi Versiyon</w:t>
      </w:r>
    </w:p>
    <w:p w:rsidR="001113AF" w:rsidRPr="00915960" w:rsidRDefault="00791E91" w:rsidP="005A04C9">
      <w:pPr>
        <w:numPr>
          <w:ilvl w:val="0"/>
          <w:numId w:val="13"/>
        </w:numPr>
        <w:shd w:val="clear" w:color="auto" w:fill="FFFFFF"/>
        <w:tabs>
          <w:tab w:val="left" w:pos="221"/>
          <w:tab w:val="left" w:pos="9072"/>
          <w:tab w:val="left" w:pos="9214"/>
          <w:tab w:val="left" w:pos="9356"/>
        </w:tabs>
        <w:ind w:right="686"/>
        <w:rPr>
          <w:spacing w:val="-2"/>
          <w:sz w:val="22"/>
          <w:szCs w:val="22"/>
        </w:rPr>
      </w:pPr>
      <w:hyperlink r:id="rId50" w:history="1">
        <w:r w:rsidR="00FB13DD" w:rsidRPr="00915960">
          <w:rPr>
            <w:sz w:val="22"/>
            <w:szCs w:val="22"/>
            <w:u w:val="single"/>
          </w:rPr>
          <w:t xml:space="preserve">http://dg3.eudra.org/F3/inci/index.htm, </w:t>
        </w:r>
      </w:hyperlink>
      <w:r w:rsidR="00FB13DD" w:rsidRPr="00915960">
        <w:rPr>
          <w:sz w:val="22"/>
          <w:szCs w:val="22"/>
        </w:rPr>
        <w:t>Resmi INCI web sitesi</w:t>
      </w:r>
    </w:p>
    <w:p w:rsidR="001113AF" w:rsidRPr="00915960" w:rsidRDefault="00791E91" w:rsidP="005A04C9">
      <w:pPr>
        <w:numPr>
          <w:ilvl w:val="0"/>
          <w:numId w:val="13"/>
        </w:numPr>
        <w:shd w:val="clear" w:color="auto" w:fill="FFFFFF"/>
        <w:tabs>
          <w:tab w:val="left" w:pos="221"/>
          <w:tab w:val="left" w:pos="9072"/>
          <w:tab w:val="left" w:pos="9214"/>
          <w:tab w:val="left" w:pos="9356"/>
        </w:tabs>
        <w:ind w:right="686"/>
        <w:rPr>
          <w:spacing w:val="-2"/>
          <w:sz w:val="22"/>
          <w:szCs w:val="22"/>
        </w:rPr>
      </w:pPr>
      <w:hyperlink r:id="rId51" w:history="1">
        <w:r w:rsidR="00FB13DD" w:rsidRPr="00915960">
          <w:rPr>
            <w:sz w:val="22"/>
            <w:szCs w:val="22"/>
            <w:u w:val="single"/>
          </w:rPr>
          <w:t xml:space="preserve">http://www.cleaning101.com, </w:t>
        </w:r>
      </w:hyperlink>
      <w:r w:rsidR="00FB13DD" w:rsidRPr="00915960">
        <w:rPr>
          <w:sz w:val="22"/>
          <w:szCs w:val="22"/>
        </w:rPr>
        <w:t>resmi SDA web sitesi</w:t>
      </w:r>
    </w:p>
    <w:p w:rsidR="00CD068D" w:rsidRPr="00915960" w:rsidRDefault="00CD068D" w:rsidP="002B1C00">
      <w:pPr>
        <w:shd w:val="clear" w:color="auto" w:fill="FFFFFF"/>
        <w:tabs>
          <w:tab w:val="left" w:pos="221"/>
          <w:tab w:val="left" w:pos="9072"/>
          <w:tab w:val="left" w:pos="9214"/>
          <w:tab w:val="left" w:pos="9356"/>
        </w:tabs>
        <w:ind w:right="686"/>
        <w:rPr>
          <w:spacing w:val="-2"/>
          <w:sz w:val="22"/>
          <w:szCs w:val="22"/>
        </w:rPr>
      </w:pPr>
    </w:p>
    <w:p w:rsidR="001113AF" w:rsidRPr="00915960" w:rsidRDefault="00FB13DD" w:rsidP="002B1C00">
      <w:pPr>
        <w:shd w:val="clear" w:color="auto" w:fill="FFFFFF"/>
        <w:tabs>
          <w:tab w:val="left" w:pos="9072"/>
          <w:tab w:val="left" w:pos="9214"/>
          <w:tab w:val="left" w:pos="9356"/>
        </w:tabs>
        <w:ind w:right="686"/>
      </w:pPr>
      <w:r w:rsidRPr="00915960">
        <w:rPr>
          <w:b/>
          <w:bCs/>
          <w:sz w:val="22"/>
          <w:szCs w:val="22"/>
        </w:rPr>
        <w:t>3</w:t>
      </w:r>
      <w:r w:rsidR="00382310" w:rsidRPr="00915960">
        <w:rPr>
          <w:b/>
          <w:bCs/>
          <w:sz w:val="22"/>
          <w:szCs w:val="22"/>
        </w:rPr>
        <w:t xml:space="preserve">  </w:t>
      </w:r>
      <w:r w:rsidRPr="00915960">
        <w:rPr>
          <w:b/>
          <w:bCs/>
          <w:sz w:val="22"/>
          <w:szCs w:val="22"/>
        </w:rPr>
        <w:t>EINECS, ELINCS ya da NLP</w:t>
      </w:r>
      <w:r w:rsidRPr="00915960">
        <w:rPr>
          <w:rFonts w:eastAsia="Times New Roman"/>
          <w:b/>
          <w:bCs/>
          <w:sz w:val="22"/>
          <w:szCs w:val="22"/>
        </w:rPr>
        <w:t xml:space="preserve">’den </w:t>
      </w:r>
      <w:r w:rsidR="0066636B" w:rsidRPr="00915960">
        <w:rPr>
          <w:rFonts w:eastAsia="Times New Roman"/>
          <w:b/>
          <w:bCs/>
          <w:sz w:val="22"/>
          <w:szCs w:val="22"/>
        </w:rPr>
        <w:t>EC numarası</w:t>
      </w:r>
      <w:r w:rsidRPr="00915960">
        <w:rPr>
          <w:rFonts w:eastAsia="Times New Roman"/>
          <w:b/>
          <w:bCs/>
          <w:sz w:val="22"/>
          <w:szCs w:val="22"/>
        </w:rPr>
        <w:t xml:space="preserve"> (</w:t>
      </w:r>
      <w:r w:rsidR="00326E35" w:rsidRPr="00915960">
        <w:rPr>
          <w:rFonts w:eastAsia="Times New Roman"/>
          <w:b/>
          <w:bCs/>
          <w:sz w:val="22"/>
          <w:szCs w:val="22"/>
        </w:rPr>
        <w:t>EC</w:t>
      </w:r>
      <w:r w:rsidRPr="00915960">
        <w:rPr>
          <w:rFonts w:eastAsia="Times New Roman"/>
          <w:b/>
          <w:bCs/>
          <w:sz w:val="22"/>
          <w:szCs w:val="22"/>
        </w:rPr>
        <w:t xml:space="preserve"> </w:t>
      </w:r>
      <w:r w:rsidR="003C7D8B" w:rsidRPr="00915960">
        <w:rPr>
          <w:rFonts w:eastAsia="Times New Roman"/>
          <w:b/>
          <w:bCs/>
          <w:sz w:val="22"/>
          <w:szCs w:val="22"/>
        </w:rPr>
        <w:t>E</w:t>
      </w:r>
      <w:r w:rsidRPr="00915960">
        <w:rPr>
          <w:rFonts w:eastAsia="Times New Roman"/>
          <w:b/>
          <w:bCs/>
          <w:sz w:val="22"/>
          <w:szCs w:val="22"/>
        </w:rPr>
        <w:t>nvanteri)</w:t>
      </w:r>
    </w:p>
    <w:p w:rsidR="00CD068D" w:rsidRPr="00915960" w:rsidRDefault="00CD068D" w:rsidP="002B1C00">
      <w:pPr>
        <w:shd w:val="clear" w:color="auto" w:fill="FFFFFF"/>
        <w:tabs>
          <w:tab w:val="left" w:pos="9072"/>
          <w:tab w:val="left" w:pos="9214"/>
          <w:tab w:val="left" w:pos="9356"/>
        </w:tabs>
        <w:ind w:right="686"/>
        <w:rPr>
          <w:spacing w:val="-1"/>
          <w:sz w:val="22"/>
          <w:szCs w:val="22"/>
        </w:rPr>
      </w:pPr>
    </w:p>
    <w:p w:rsidR="001113AF" w:rsidRPr="00915960" w:rsidRDefault="0066636B" w:rsidP="002B1C00">
      <w:pPr>
        <w:shd w:val="clear" w:color="auto" w:fill="FFFFFF"/>
        <w:tabs>
          <w:tab w:val="left" w:pos="9072"/>
          <w:tab w:val="left" w:pos="9214"/>
          <w:tab w:val="left" w:pos="9356"/>
        </w:tabs>
        <w:ind w:right="686"/>
      </w:pPr>
      <w:r w:rsidRPr="00915960">
        <w:rPr>
          <w:spacing w:val="-1"/>
          <w:sz w:val="22"/>
          <w:szCs w:val="22"/>
        </w:rPr>
        <w:t>EC numarası</w:t>
      </w:r>
      <w:r w:rsidR="00FB13DD" w:rsidRPr="00915960">
        <w:rPr>
          <w:rFonts w:eastAsia="Times New Roman"/>
          <w:spacing w:val="-1"/>
          <w:sz w:val="22"/>
          <w:szCs w:val="22"/>
        </w:rPr>
        <w:t>, diğer bir deyi</w:t>
      </w:r>
      <w:r w:rsidR="009D0CAD" w:rsidRPr="00915960">
        <w:rPr>
          <w:rFonts w:eastAsia="Times New Roman"/>
          <w:spacing w:val="-1"/>
          <w:sz w:val="22"/>
          <w:szCs w:val="22"/>
        </w:rPr>
        <w:t>ş</w:t>
      </w:r>
      <w:r w:rsidR="00FB13DD" w:rsidRPr="00915960">
        <w:rPr>
          <w:rFonts w:eastAsia="Times New Roman"/>
          <w:spacing w:val="-1"/>
          <w:sz w:val="22"/>
          <w:szCs w:val="22"/>
        </w:rPr>
        <w:t xml:space="preserve">le EINECS, ELINCS ya da NLP numarası Avrupa Birliği içinde </w:t>
      </w:r>
      <w:r w:rsidR="00463A56" w:rsidRPr="00915960">
        <w:rPr>
          <w:rFonts w:eastAsia="Times New Roman"/>
          <w:spacing w:val="-1"/>
          <w:sz w:val="22"/>
          <w:szCs w:val="22"/>
        </w:rPr>
        <w:t>madde</w:t>
      </w:r>
      <w:r w:rsidR="00FB13DD" w:rsidRPr="00915960">
        <w:rPr>
          <w:rFonts w:eastAsia="Times New Roman"/>
          <w:spacing w:val="-1"/>
          <w:sz w:val="22"/>
          <w:szCs w:val="22"/>
        </w:rPr>
        <w:t xml:space="preserve">nin </w:t>
      </w:r>
      <w:r w:rsidR="00FB13DD" w:rsidRPr="00915960">
        <w:rPr>
          <w:rFonts w:eastAsia="Times New Roman"/>
          <w:sz w:val="22"/>
          <w:szCs w:val="22"/>
        </w:rPr>
        <w:t xml:space="preserve">resmi numarasıdır. </w:t>
      </w:r>
      <w:r w:rsidRPr="00915960">
        <w:rPr>
          <w:rFonts w:eastAsia="Times New Roman"/>
          <w:sz w:val="22"/>
          <w:szCs w:val="22"/>
        </w:rPr>
        <w:t>EC numarası</w:t>
      </w:r>
      <w:r w:rsidR="00FB13DD" w:rsidRPr="00915960">
        <w:rPr>
          <w:rFonts w:eastAsia="Times New Roman"/>
          <w:sz w:val="22"/>
          <w:szCs w:val="22"/>
        </w:rPr>
        <w:t xml:space="preserve"> EINECS, ELINCS ve NLP ile Avrupa Kimyasal Ajans</w:t>
      </w:r>
      <w:r w:rsidR="00CD068D" w:rsidRPr="00915960">
        <w:rPr>
          <w:rFonts w:eastAsia="Times New Roman"/>
          <w:sz w:val="22"/>
          <w:szCs w:val="22"/>
        </w:rPr>
        <w:t>ı</w:t>
      </w:r>
      <w:r w:rsidR="00FB13DD" w:rsidRPr="00915960">
        <w:rPr>
          <w:rFonts w:eastAsia="Times New Roman"/>
          <w:sz w:val="22"/>
          <w:szCs w:val="22"/>
        </w:rPr>
        <w:t>n resmi yayınlar</w:t>
      </w:r>
      <w:r w:rsidR="00CD068D" w:rsidRPr="00915960">
        <w:rPr>
          <w:rFonts w:eastAsia="Times New Roman"/>
          <w:sz w:val="22"/>
          <w:szCs w:val="22"/>
        </w:rPr>
        <w:t>ı</w:t>
      </w:r>
      <w:r w:rsidR="00FB13DD" w:rsidRPr="00915960">
        <w:rPr>
          <w:rFonts w:eastAsia="Times New Roman"/>
          <w:sz w:val="22"/>
          <w:szCs w:val="22"/>
        </w:rPr>
        <w:t>ndan elde edilebilir.</w:t>
      </w:r>
    </w:p>
    <w:p w:rsidR="00CD068D" w:rsidRPr="00915960" w:rsidRDefault="00CD068D" w:rsidP="002B1C00">
      <w:pPr>
        <w:shd w:val="clear" w:color="auto" w:fill="FFFFFF"/>
        <w:tabs>
          <w:tab w:val="left" w:pos="9072"/>
          <w:tab w:val="left" w:pos="9214"/>
          <w:tab w:val="left" w:pos="9356"/>
        </w:tabs>
        <w:ind w:right="686"/>
        <w:rPr>
          <w:spacing w:val="-4"/>
          <w:sz w:val="22"/>
          <w:szCs w:val="22"/>
        </w:rPr>
      </w:pPr>
    </w:p>
    <w:p w:rsidR="001113AF" w:rsidRPr="00915960" w:rsidRDefault="0066636B" w:rsidP="002B1C00">
      <w:pPr>
        <w:shd w:val="clear" w:color="auto" w:fill="FFFFFF"/>
        <w:tabs>
          <w:tab w:val="left" w:pos="9072"/>
          <w:tab w:val="left" w:pos="9214"/>
          <w:tab w:val="left" w:pos="9356"/>
        </w:tabs>
        <w:ind w:right="686"/>
      </w:pPr>
      <w:r w:rsidRPr="00915960">
        <w:rPr>
          <w:spacing w:val="-4"/>
          <w:sz w:val="22"/>
          <w:szCs w:val="22"/>
        </w:rPr>
        <w:t>EC numarası</w:t>
      </w:r>
      <w:r w:rsidR="00FB13DD" w:rsidRPr="00915960">
        <w:rPr>
          <w:rFonts w:eastAsia="Times New Roman"/>
          <w:spacing w:val="-4"/>
          <w:sz w:val="22"/>
          <w:szCs w:val="22"/>
        </w:rPr>
        <w:t xml:space="preserve"> 7 basamaktan olu</w:t>
      </w:r>
      <w:r w:rsidR="009D0CAD" w:rsidRPr="00915960">
        <w:rPr>
          <w:rFonts w:eastAsia="Times New Roman"/>
          <w:spacing w:val="-4"/>
          <w:sz w:val="22"/>
          <w:szCs w:val="22"/>
        </w:rPr>
        <w:t>ş</w:t>
      </w:r>
      <w:r w:rsidR="00FB13DD" w:rsidRPr="00915960">
        <w:rPr>
          <w:rFonts w:eastAsia="Times New Roman"/>
          <w:spacing w:val="-4"/>
          <w:sz w:val="22"/>
          <w:szCs w:val="22"/>
        </w:rPr>
        <w:t>ur - x</w:t>
      </w:r>
      <w:r w:rsidR="00FB13DD" w:rsidRPr="00915960">
        <w:rPr>
          <w:rFonts w:eastAsia="Times New Roman"/>
          <w:spacing w:val="-4"/>
          <w:sz w:val="22"/>
          <w:szCs w:val="22"/>
          <w:vertAlign w:val="subscript"/>
        </w:rPr>
        <w:t>1</w:t>
      </w:r>
      <w:r w:rsidR="00FB13DD" w:rsidRPr="00915960">
        <w:rPr>
          <w:rFonts w:eastAsia="Times New Roman"/>
          <w:spacing w:val="-4"/>
          <w:sz w:val="22"/>
          <w:szCs w:val="22"/>
        </w:rPr>
        <w:t>x</w:t>
      </w:r>
      <w:r w:rsidR="00FB13DD" w:rsidRPr="00915960">
        <w:rPr>
          <w:rFonts w:eastAsia="Times New Roman"/>
          <w:spacing w:val="-4"/>
          <w:sz w:val="22"/>
          <w:szCs w:val="22"/>
          <w:vertAlign w:val="subscript"/>
        </w:rPr>
        <w:t>2</w:t>
      </w:r>
      <w:r w:rsidR="00FB13DD" w:rsidRPr="00915960">
        <w:rPr>
          <w:rFonts w:eastAsia="Times New Roman"/>
          <w:spacing w:val="-4"/>
          <w:sz w:val="22"/>
          <w:szCs w:val="22"/>
        </w:rPr>
        <w:t>x3-x4x</w:t>
      </w:r>
      <w:r w:rsidR="00FB13DD" w:rsidRPr="00915960">
        <w:rPr>
          <w:rFonts w:eastAsia="Times New Roman"/>
          <w:spacing w:val="-4"/>
          <w:sz w:val="22"/>
          <w:szCs w:val="22"/>
          <w:vertAlign w:val="subscript"/>
        </w:rPr>
        <w:t>5</w:t>
      </w:r>
      <w:r w:rsidR="00FB13DD" w:rsidRPr="00915960">
        <w:rPr>
          <w:rFonts w:eastAsia="Times New Roman"/>
          <w:spacing w:val="-4"/>
          <w:sz w:val="22"/>
          <w:szCs w:val="22"/>
        </w:rPr>
        <w:t>x</w:t>
      </w:r>
      <w:r w:rsidR="00FB13DD" w:rsidRPr="00915960">
        <w:rPr>
          <w:rFonts w:eastAsia="Times New Roman"/>
          <w:spacing w:val="-4"/>
          <w:sz w:val="22"/>
          <w:szCs w:val="22"/>
          <w:vertAlign w:val="subscript"/>
        </w:rPr>
        <w:t>6</w:t>
      </w:r>
      <w:r w:rsidR="00FB13DD" w:rsidRPr="00915960">
        <w:rPr>
          <w:rFonts w:eastAsia="Times New Roman"/>
          <w:spacing w:val="-4"/>
          <w:sz w:val="22"/>
          <w:szCs w:val="22"/>
        </w:rPr>
        <w:t xml:space="preserve">-x7. İlk basamak, </w:t>
      </w:r>
      <w:r w:rsidR="00463A56" w:rsidRPr="00915960">
        <w:rPr>
          <w:rFonts w:eastAsia="Times New Roman"/>
          <w:spacing w:val="-4"/>
          <w:sz w:val="22"/>
          <w:szCs w:val="22"/>
        </w:rPr>
        <w:t>madde</w:t>
      </w:r>
      <w:r w:rsidR="00FB13DD" w:rsidRPr="00915960">
        <w:rPr>
          <w:rFonts w:eastAsia="Times New Roman"/>
          <w:spacing w:val="-4"/>
          <w:sz w:val="22"/>
          <w:szCs w:val="22"/>
        </w:rPr>
        <w:t xml:space="preserve">nin ait olduğu listeye göre </w:t>
      </w:r>
      <w:r w:rsidR="00FB13DD" w:rsidRPr="00915960">
        <w:rPr>
          <w:rFonts w:eastAsia="Times New Roman"/>
          <w:sz w:val="22"/>
          <w:szCs w:val="22"/>
        </w:rPr>
        <w:t>belirlenmektedir:</w:t>
      </w:r>
    </w:p>
    <w:p w:rsidR="003C7D8B" w:rsidRPr="00915960" w:rsidRDefault="003C7D8B" w:rsidP="002B1C00">
      <w:pPr>
        <w:shd w:val="clear" w:color="auto" w:fill="FFFFFF"/>
        <w:tabs>
          <w:tab w:val="left" w:pos="9072"/>
          <w:tab w:val="left" w:pos="9214"/>
          <w:tab w:val="left" w:pos="9356"/>
        </w:tabs>
        <w:ind w:right="686"/>
      </w:pPr>
    </w:p>
    <w:p w:rsidR="003C7D8B" w:rsidRPr="00915960" w:rsidRDefault="003C7D8B" w:rsidP="002B1C00">
      <w:pPr>
        <w:widowControl/>
        <w:autoSpaceDE/>
        <w:autoSpaceDN/>
        <w:adjustRightInd/>
      </w:pPr>
    </w:p>
    <w:tbl>
      <w:tblPr>
        <w:tblStyle w:val="TabloKlavuz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01"/>
        <w:gridCol w:w="2976"/>
      </w:tblGrid>
      <w:tr w:rsidR="00DF049E" w:rsidRPr="00915960" w:rsidTr="003C7D8B">
        <w:tc>
          <w:tcPr>
            <w:tcW w:w="1101" w:type="dxa"/>
          </w:tcPr>
          <w:p w:rsidR="001113AF" w:rsidRPr="00915960" w:rsidRDefault="003C7D8B" w:rsidP="002B1C00">
            <w:pPr>
              <w:shd w:val="clear" w:color="auto" w:fill="FFFFFF"/>
              <w:tabs>
                <w:tab w:val="left" w:pos="9072"/>
                <w:tab w:val="left" w:pos="9214"/>
                <w:tab w:val="left" w:pos="9356"/>
              </w:tabs>
            </w:pPr>
            <w:r w:rsidRPr="00915960">
              <w:rPr>
                <w:b/>
                <w:bCs/>
                <w:spacing w:val="-10"/>
                <w:sz w:val="22"/>
                <w:szCs w:val="22"/>
              </w:rPr>
              <w:t>Liste</w:t>
            </w:r>
          </w:p>
        </w:tc>
        <w:tc>
          <w:tcPr>
            <w:tcW w:w="2976" w:type="dxa"/>
          </w:tcPr>
          <w:p w:rsidR="001113AF" w:rsidRPr="00915960" w:rsidRDefault="003C7D8B" w:rsidP="002B1C00">
            <w:pPr>
              <w:shd w:val="clear" w:color="auto" w:fill="FFFFFF"/>
              <w:tabs>
                <w:tab w:val="left" w:pos="9072"/>
                <w:tab w:val="left" w:pos="9214"/>
                <w:tab w:val="left" w:pos="9356"/>
              </w:tabs>
            </w:pPr>
            <w:r w:rsidRPr="00915960">
              <w:rPr>
                <w:b/>
                <w:bCs/>
                <w:spacing w:val="-11"/>
                <w:sz w:val="22"/>
                <w:szCs w:val="22"/>
              </w:rPr>
              <w:t>EC numaras</w:t>
            </w:r>
            <w:r w:rsidRPr="00915960">
              <w:rPr>
                <w:rFonts w:eastAsia="Times New Roman"/>
                <w:b/>
                <w:bCs/>
                <w:spacing w:val="-11"/>
                <w:sz w:val="22"/>
                <w:szCs w:val="22"/>
              </w:rPr>
              <w:t>ı ilk basamak</w:t>
            </w:r>
          </w:p>
        </w:tc>
      </w:tr>
      <w:tr w:rsidR="00DF049E" w:rsidRPr="00915960" w:rsidTr="003C7D8B">
        <w:tc>
          <w:tcPr>
            <w:tcW w:w="1101" w:type="dxa"/>
          </w:tcPr>
          <w:p w:rsidR="001113AF" w:rsidRPr="00915960" w:rsidRDefault="003C7D8B" w:rsidP="002B1C00">
            <w:pPr>
              <w:shd w:val="clear" w:color="auto" w:fill="FFFFFF"/>
              <w:tabs>
                <w:tab w:val="left" w:pos="9072"/>
                <w:tab w:val="left" w:pos="9214"/>
                <w:tab w:val="left" w:pos="9356"/>
              </w:tabs>
            </w:pPr>
            <w:r w:rsidRPr="00915960">
              <w:rPr>
                <w:spacing w:val="-14"/>
                <w:sz w:val="22"/>
                <w:szCs w:val="22"/>
              </w:rPr>
              <w:t>EINECS</w:t>
            </w:r>
          </w:p>
        </w:tc>
        <w:tc>
          <w:tcPr>
            <w:tcW w:w="2976" w:type="dxa"/>
          </w:tcPr>
          <w:p w:rsidR="001113AF" w:rsidRPr="00915960" w:rsidRDefault="003C7D8B" w:rsidP="002B1C00">
            <w:pPr>
              <w:shd w:val="clear" w:color="auto" w:fill="FFFFFF"/>
              <w:tabs>
                <w:tab w:val="left" w:pos="9072"/>
                <w:tab w:val="left" w:pos="9214"/>
                <w:tab w:val="left" w:pos="9356"/>
              </w:tabs>
            </w:pPr>
            <w:r w:rsidRPr="00915960">
              <w:rPr>
                <w:spacing w:val="-8"/>
                <w:sz w:val="22"/>
                <w:szCs w:val="22"/>
              </w:rPr>
              <w:t>2 ya da 3</w:t>
            </w:r>
          </w:p>
        </w:tc>
      </w:tr>
      <w:tr w:rsidR="00DF049E" w:rsidRPr="00915960" w:rsidTr="003C7D8B">
        <w:tc>
          <w:tcPr>
            <w:tcW w:w="1101" w:type="dxa"/>
          </w:tcPr>
          <w:p w:rsidR="001113AF" w:rsidRPr="00915960" w:rsidRDefault="003C7D8B" w:rsidP="002B1C00">
            <w:pPr>
              <w:tabs>
                <w:tab w:val="left" w:pos="9072"/>
                <w:tab w:val="left" w:pos="9214"/>
                <w:tab w:val="left" w:pos="9356"/>
              </w:tabs>
            </w:pPr>
            <w:r w:rsidRPr="00915960">
              <w:rPr>
                <w:spacing w:val="-15"/>
              </w:rPr>
              <w:t>ELINCS</w:t>
            </w:r>
          </w:p>
        </w:tc>
        <w:tc>
          <w:tcPr>
            <w:tcW w:w="2976" w:type="dxa"/>
          </w:tcPr>
          <w:p w:rsidR="001113AF" w:rsidRPr="00915960" w:rsidRDefault="003C7D8B" w:rsidP="002B1C00">
            <w:pPr>
              <w:tabs>
                <w:tab w:val="left" w:pos="9072"/>
                <w:tab w:val="left" w:pos="9214"/>
                <w:tab w:val="left" w:pos="9356"/>
              </w:tabs>
            </w:pPr>
            <w:r w:rsidRPr="00915960">
              <w:t>4</w:t>
            </w:r>
          </w:p>
        </w:tc>
      </w:tr>
      <w:tr w:rsidR="00DF049E" w:rsidRPr="00915960" w:rsidTr="003C7D8B">
        <w:tc>
          <w:tcPr>
            <w:tcW w:w="1101" w:type="dxa"/>
          </w:tcPr>
          <w:p w:rsidR="001113AF" w:rsidRPr="00915960" w:rsidRDefault="003C7D8B" w:rsidP="002B1C00">
            <w:pPr>
              <w:shd w:val="clear" w:color="auto" w:fill="FFFFFF"/>
              <w:tabs>
                <w:tab w:val="left" w:pos="9072"/>
                <w:tab w:val="left" w:pos="9214"/>
                <w:tab w:val="left" w:pos="9356"/>
              </w:tabs>
            </w:pPr>
            <w:r w:rsidRPr="00915960">
              <w:rPr>
                <w:spacing w:val="-3"/>
              </w:rPr>
              <w:t>NLP</w:t>
            </w:r>
          </w:p>
        </w:tc>
        <w:tc>
          <w:tcPr>
            <w:tcW w:w="2976" w:type="dxa"/>
          </w:tcPr>
          <w:p w:rsidR="001113AF" w:rsidRPr="00915960" w:rsidRDefault="003C7D8B" w:rsidP="002B1C00">
            <w:pPr>
              <w:tabs>
                <w:tab w:val="left" w:pos="9072"/>
                <w:tab w:val="left" w:pos="9214"/>
                <w:tab w:val="left" w:pos="9356"/>
              </w:tabs>
            </w:pPr>
            <w:r w:rsidRPr="00915960">
              <w:t>5</w:t>
            </w:r>
          </w:p>
        </w:tc>
      </w:tr>
    </w:tbl>
    <w:p w:rsidR="00FB0B73" w:rsidRDefault="00FB0B73" w:rsidP="002B1C00">
      <w:pPr>
        <w:shd w:val="clear" w:color="auto" w:fill="FFFFFF"/>
        <w:tabs>
          <w:tab w:val="left" w:pos="9072"/>
          <w:tab w:val="left" w:pos="9214"/>
          <w:tab w:val="left" w:pos="9356"/>
        </w:tabs>
        <w:rPr>
          <w:b/>
          <w:bCs/>
          <w:sz w:val="22"/>
          <w:szCs w:val="22"/>
        </w:rPr>
      </w:pPr>
    </w:p>
    <w:p w:rsidR="001113AF" w:rsidRPr="00915960" w:rsidRDefault="00FB13DD" w:rsidP="002B1C00">
      <w:pPr>
        <w:shd w:val="clear" w:color="auto" w:fill="FFFFFF"/>
        <w:tabs>
          <w:tab w:val="left" w:pos="9072"/>
          <w:tab w:val="left" w:pos="9214"/>
          <w:tab w:val="left" w:pos="9356"/>
        </w:tabs>
      </w:pPr>
      <w:r w:rsidRPr="00915960">
        <w:rPr>
          <w:b/>
          <w:bCs/>
          <w:sz w:val="22"/>
          <w:szCs w:val="22"/>
        </w:rPr>
        <w:t>4</w:t>
      </w:r>
      <w:r w:rsidR="00382310" w:rsidRPr="00915960">
        <w:rPr>
          <w:b/>
          <w:bCs/>
          <w:sz w:val="22"/>
          <w:szCs w:val="22"/>
        </w:rPr>
        <w:t xml:space="preserve">    </w:t>
      </w:r>
      <w:r w:rsidRPr="00915960">
        <w:rPr>
          <w:b/>
          <w:bCs/>
          <w:sz w:val="22"/>
          <w:szCs w:val="22"/>
        </w:rPr>
        <w:t xml:space="preserve">CAS ismi </w:t>
      </w:r>
      <w:r w:rsidR="00DF049E" w:rsidRPr="00915960">
        <w:rPr>
          <w:b/>
          <w:bCs/>
          <w:sz w:val="22"/>
          <w:szCs w:val="22"/>
        </w:rPr>
        <w:t xml:space="preserve">ve </w:t>
      </w:r>
      <w:r w:rsidRPr="00915960">
        <w:rPr>
          <w:b/>
          <w:bCs/>
          <w:sz w:val="22"/>
          <w:szCs w:val="22"/>
        </w:rPr>
        <w:t>CAS numaras</w:t>
      </w:r>
      <w:r w:rsidRPr="00915960">
        <w:rPr>
          <w:rFonts w:eastAsia="Times New Roman"/>
          <w:b/>
          <w:bCs/>
          <w:sz w:val="22"/>
          <w:szCs w:val="22"/>
        </w:rPr>
        <w:t>ı</w:t>
      </w:r>
    </w:p>
    <w:p w:rsidR="00FB0B73" w:rsidRDefault="00FB0B73" w:rsidP="002B1C00">
      <w:pPr>
        <w:shd w:val="clear" w:color="auto" w:fill="FFFFFF"/>
        <w:tabs>
          <w:tab w:val="left" w:pos="9072"/>
          <w:tab w:val="left" w:pos="9214"/>
          <w:tab w:val="left" w:pos="9356"/>
        </w:tabs>
        <w:ind w:right="3"/>
        <w:jc w:val="both"/>
        <w:rPr>
          <w:sz w:val="22"/>
          <w:szCs w:val="22"/>
        </w:rPr>
      </w:pPr>
    </w:p>
    <w:p w:rsidR="001113AF" w:rsidRPr="00915960" w:rsidRDefault="00FB13DD" w:rsidP="002B1C00">
      <w:pPr>
        <w:shd w:val="clear" w:color="auto" w:fill="FFFFFF"/>
        <w:tabs>
          <w:tab w:val="left" w:pos="9072"/>
          <w:tab w:val="left" w:pos="9214"/>
          <w:tab w:val="left" w:pos="9356"/>
        </w:tabs>
        <w:ind w:right="3"/>
        <w:jc w:val="both"/>
        <w:rPr>
          <w:rFonts w:eastAsia="Times New Roman"/>
          <w:sz w:val="22"/>
          <w:szCs w:val="22"/>
        </w:rPr>
      </w:pPr>
      <w:r w:rsidRPr="00915960">
        <w:rPr>
          <w:sz w:val="22"/>
          <w:szCs w:val="22"/>
        </w:rPr>
        <w:t>Amerika Kimyasal Toplulu</w:t>
      </w:r>
      <w:r w:rsidRPr="00915960">
        <w:rPr>
          <w:rFonts w:eastAsia="Times New Roman"/>
          <w:sz w:val="22"/>
          <w:szCs w:val="22"/>
        </w:rPr>
        <w:t xml:space="preserve">ğunun bir bölümü olan Kimyasal Kuramlar Servisi (CAS), CAS veri tabanına giren her </w:t>
      </w:r>
      <w:r w:rsidR="00463A56" w:rsidRPr="00915960">
        <w:rPr>
          <w:rFonts w:eastAsia="Times New Roman"/>
          <w:sz w:val="22"/>
          <w:szCs w:val="22"/>
        </w:rPr>
        <w:t>madde</w:t>
      </w:r>
      <w:r w:rsidRPr="00915960">
        <w:rPr>
          <w:rFonts w:eastAsia="Times New Roman"/>
          <w:sz w:val="22"/>
          <w:szCs w:val="22"/>
        </w:rPr>
        <w:t>ye bir CAS ismi ve numarası vermektedir</w:t>
      </w:r>
      <w:r w:rsidR="00225160" w:rsidRPr="00915960">
        <w:rPr>
          <w:rFonts w:eastAsia="Times New Roman"/>
          <w:sz w:val="22"/>
          <w:szCs w:val="22"/>
        </w:rPr>
        <w:t>. İ</w:t>
      </w:r>
      <w:r w:rsidRPr="00915960">
        <w:rPr>
          <w:rFonts w:eastAsia="Times New Roman"/>
          <w:sz w:val="22"/>
          <w:szCs w:val="22"/>
        </w:rPr>
        <w:t xml:space="preserve">simler ve numaralar CAS bilim </w:t>
      </w:r>
      <w:r w:rsidR="00225160" w:rsidRPr="00915960">
        <w:rPr>
          <w:rFonts w:eastAsia="Times New Roman"/>
          <w:sz w:val="22"/>
          <w:szCs w:val="22"/>
        </w:rPr>
        <w:t xml:space="preserve">adamları </w:t>
      </w:r>
      <w:r w:rsidRPr="00915960">
        <w:rPr>
          <w:rFonts w:eastAsia="Times New Roman"/>
          <w:sz w:val="22"/>
          <w:szCs w:val="22"/>
        </w:rPr>
        <w:t xml:space="preserve">tarafından </w:t>
      </w:r>
      <w:r w:rsidRPr="00915960">
        <w:rPr>
          <w:rFonts w:eastAsia="Times New Roman"/>
          <w:spacing w:val="-1"/>
          <w:sz w:val="22"/>
          <w:szCs w:val="22"/>
        </w:rPr>
        <w:t xml:space="preserve">tanımlanan benzersiz </w:t>
      </w:r>
      <w:r w:rsidR="00463A56" w:rsidRPr="00915960">
        <w:rPr>
          <w:rFonts w:eastAsia="Times New Roman"/>
          <w:spacing w:val="-1"/>
          <w:sz w:val="22"/>
          <w:szCs w:val="22"/>
        </w:rPr>
        <w:t>madde</w:t>
      </w:r>
      <w:r w:rsidRPr="00915960">
        <w:rPr>
          <w:rFonts w:eastAsia="Times New Roman"/>
          <w:spacing w:val="-1"/>
          <w:sz w:val="22"/>
          <w:szCs w:val="22"/>
        </w:rPr>
        <w:t xml:space="preserve">lere dizilim sırasında göre verilmektedir. Kimyasal Kuramlar Servisinde </w:t>
      </w:r>
      <w:r w:rsidR="00D91D35" w:rsidRPr="00915960">
        <w:rPr>
          <w:rFonts w:eastAsia="Times New Roman"/>
          <w:spacing w:val="-1"/>
          <w:sz w:val="22"/>
          <w:szCs w:val="22"/>
        </w:rPr>
        <w:t>kayıt</w:t>
      </w:r>
      <w:r w:rsidRPr="00915960">
        <w:rPr>
          <w:rFonts w:eastAsia="Times New Roman"/>
          <w:spacing w:val="-1"/>
          <w:sz w:val="22"/>
          <w:szCs w:val="22"/>
        </w:rPr>
        <w:t xml:space="preserve"> </w:t>
      </w:r>
      <w:r w:rsidRPr="00915960">
        <w:rPr>
          <w:rFonts w:eastAsia="Times New Roman"/>
          <w:sz w:val="22"/>
          <w:szCs w:val="22"/>
        </w:rPr>
        <w:t xml:space="preserve">edilen tüm </w:t>
      </w:r>
      <w:r w:rsidR="00463A56" w:rsidRPr="00915960">
        <w:rPr>
          <w:rFonts w:eastAsia="Times New Roman"/>
          <w:sz w:val="22"/>
          <w:szCs w:val="22"/>
        </w:rPr>
        <w:t>madde</w:t>
      </w:r>
      <w:r w:rsidRPr="00915960">
        <w:rPr>
          <w:rFonts w:eastAsia="Times New Roman"/>
          <w:sz w:val="22"/>
          <w:szCs w:val="22"/>
        </w:rPr>
        <w:t>lerin, CAS isimlendirmesine göre ACS isimlendirme komitesinin tavsiyesiyle birlikte ACS’nin kabul ettiği bir ismi vardır (bakınız Ek 1).</w:t>
      </w:r>
    </w:p>
    <w:p w:rsidR="00CD068D" w:rsidRPr="00915960" w:rsidRDefault="00CD068D" w:rsidP="002B1C00">
      <w:pPr>
        <w:shd w:val="clear" w:color="auto" w:fill="FFFFFF"/>
        <w:tabs>
          <w:tab w:val="left" w:pos="9072"/>
          <w:tab w:val="left" w:pos="9214"/>
          <w:tab w:val="left" w:pos="9356"/>
        </w:tabs>
        <w:ind w:right="3"/>
        <w:jc w:val="both"/>
      </w:pPr>
    </w:p>
    <w:p w:rsidR="001113AF" w:rsidRPr="00915960" w:rsidRDefault="00FB13DD" w:rsidP="002B1C00">
      <w:pPr>
        <w:shd w:val="clear" w:color="auto" w:fill="FFFFFF"/>
        <w:tabs>
          <w:tab w:val="left" w:pos="432"/>
          <w:tab w:val="left" w:pos="9072"/>
          <w:tab w:val="left" w:pos="9214"/>
          <w:tab w:val="left" w:pos="9356"/>
        </w:tabs>
        <w:ind w:right="686"/>
      </w:pPr>
      <w:r w:rsidRPr="00915960">
        <w:rPr>
          <w:b/>
          <w:bCs/>
          <w:spacing w:val="-1"/>
          <w:sz w:val="22"/>
          <w:szCs w:val="22"/>
        </w:rPr>
        <w:t>4.1</w:t>
      </w:r>
      <w:r w:rsidRPr="00915960">
        <w:rPr>
          <w:b/>
          <w:bCs/>
          <w:sz w:val="22"/>
          <w:szCs w:val="22"/>
        </w:rPr>
        <w:tab/>
        <w:t>CAS ismi</w:t>
      </w:r>
    </w:p>
    <w:p w:rsidR="00CD068D" w:rsidRPr="00915960" w:rsidRDefault="00CD068D"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CAS ismi Kimyasal Kuramlar Servisi taraf</w:t>
      </w:r>
      <w:r w:rsidRPr="00915960">
        <w:rPr>
          <w:rFonts w:eastAsia="Times New Roman"/>
          <w:sz w:val="24"/>
          <w:szCs w:val="24"/>
        </w:rPr>
        <w:t xml:space="preserve">ından verilen isimdir ve IUPAC isminden farkldır. CAS isimlendirmesi, </w:t>
      </w:r>
      <w:r w:rsidRPr="00915960">
        <w:rPr>
          <w:rFonts w:eastAsia="Times New Roman"/>
          <w:spacing w:val="-1"/>
          <w:sz w:val="24"/>
          <w:szCs w:val="24"/>
        </w:rPr>
        <w:t xml:space="preserve">maddelere bir isim türetilmesi için her zaman yeterli olmayan bir dizi kriteri esas almaktadır. dolayısıyla da </w:t>
      </w:r>
      <w:r w:rsidRPr="00915960">
        <w:rPr>
          <w:rFonts w:eastAsia="Times New Roman"/>
          <w:sz w:val="24"/>
          <w:szCs w:val="24"/>
        </w:rPr>
        <w:t>genel olarak doğru CAS numaras</w:t>
      </w:r>
      <w:r w:rsidR="00225160" w:rsidRPr="00915960">
        <w:rPr>
          <w:rFonts w:eastAsia="Times New Roman"/>
          <w:sz w:val="24"/>
          <w:szCs w:val="24"/>
        </w:rPr>
        <w:t>ı</w:t>
      </w:r>
      <w:r w:rsidRPr="00915960">
        <w:rPr>
          <w:rFonts w:eastAsia="Times New Roman"/>
          <w:sz w:val="24"/>
          <w:szCs w:val="24"/>
        </w:rPr>
        <w:t>n</w:t>
      </w:r>
      <w:r w:rsidR="00225160" w:rsidRPr="00915960">
        <w:rPr>
          <w:rFonts w:eastAsia="Times New Roman"/>
          <w:sz w:val="24"/>
          <w:szCs w:val="24"/>
        </w:rPr>
        <w:t>ı</w:t>
      </w:r>
      <w:r w:rsidRPr="00915960">
        <w:rPr>
          <w:rFonts w:eastAsia="Times New Roman"/>
          <w:sz w:val="24"/>
          <w:szCs w:val="24"/>
        </w:rPr>
        <w:t>n alınabilmesi için Kimyasal Kuramlar Servisiyle iletisim kurulması tavsiye edilmektedir.</w:t>
      </w:r>
    </w:p>
    <w:p w:rsidR="00CD068D" w:rsidRPr="00915960" w:rsidRDefault="00CD068D"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K</w:t>
      </w:r>
      <w:r w:rsidRPr="00915960">
        <w:rPr>
          <w:rFonts w:eastAsia="Times New Roman"/>
          <w:sz w:val="24"/>
          <w:szCs w:val="24"/>
        </w:rPr>
        <w:t>ısacası, temel isimlendirme kurallar aşa</w:t>
      </w:r>
      <w:r w:rsidR="00CD068D" w:rsidRPr="00915960">
        <w:rPr>
          <w:rFonts w:eastAsia="Times New Roman"/>
          <w:sz w:val="24"/>
          <w:szCs w:val="24"/>
        </w:rPr>
        <w:t>ğı</w:t>
      </w:r>
      <w:r w:rsidRPr="00915960">
        <w:rPr>
          <w:rFonts w:eastAsia="Times New Roman"/>
          <w:sz w:val="24"/>
          <w:szCs w:val="24"/>
        </w:rPr>
        <w:t>daki gibidir:</w:t>
      </w:r>
    </w:p>
    <w:p w:rsidR="001113AF" w:rsidRPr="00915960" w:rsidRDefault="001113AF" w:rsidP="005A04C9">
      <w:pPr>
        <w:pStyle w:val="ListeParagraf"/>
        <w:numPr>
          <w:ilvl w:val="0"/>
          <w:numId w:val="31"/>
        </w:numPr>
        <w:shd w:val="clear" w:color="auto" w:fill="FFFFFF"/>
        <w:tabs>
          <w:tab w:val="left" w:pos="9072"/>
          <w:tab w:val="left" w:pos="9214"/>
          <w:tab w:val="left" w:pos="9356"/>
        </w:tabs>
        <w:ind w:right="3"/>
        <w:jc w:val="both"/>
        <w:rPr>
          <w:sz w:val="24"/>
          <w:szCs w:val="24"/>
        </w:rPr>
      </w:pPr>
      <w:r w:rsidRPr="00915960">
        <w:rPr>
          <w:sz w:val="24"/>
          <w:szCs w:val="24"/>
        </w:rPr>
        <w:t xml:space="preserve">Maddenin </w:t>
      </w:r>
      <w:r w:rsidRPr="00915960">
        <w:rPr>
          <w:rFonts w:eastAsia="Times New Roman"/>
          <w:sz w:val="24"/>
          <w:szCs w:val="24"/>
        </w:rPr>
        <w:t>“temel” bir kısmı ba</w:t>
      </w:r>
      <w:r w:rsidR="00DF049E" w:rsidRPr="00915960">
        <w:rPr>
          <w:rFonts w:eastAsia="Times New Roman"/>
          <w:sz w:val="24"/>
          <w:szCs w:val="24"/>
        </w:rPr>
        <w:t xml:space="preserve">şlık </w:t>
      </w:r>
      <w:r w:rsidRPr="00915960">
        <w:rPr>
          <w:rFonts w:eastAsia="Times New Roman"/>
          <w:sz w:val="24"/>
          <w:szCs w:val="24"/>
        </w:rPr>
        <w:t>ya da esas olarak işlev görmek üzere seçilir.</w:t>
      </w:r>
    </w:p>
    <w:p w:rsidR="001113AF" w:rsidRPr="00915960" w:rsidRDefault="001113AF" w:rsidP="005A04C9">
      <w:pPr>
        <w:pStyle w:val="ListeParagraf"/>
        <w:numPr>
          <w:ilvl w:val="0"/>
          <w:numId w:val="31"/>
        </w:numPr>
        <w:shd w:val="clear" w:color="auto" w:fill="FFFFFF"/>
        <w:tabs>
          <w:tab w:val="left" w:pos="9072"/>
          <w:tab w:val="left" w:pos="9214"/>
          <w:tab w:val="left" w:pos="9356"/>
        </w:tabs>
        <w:ind w:right="3"/>
        <w:jc w:val="both"/>
        <w:rPr>
          <w:sz w:val="24"/>
          <w:szCs w:val="24"/>
        </w:rPr>
      </w:pPr>
      <w:r w:rsidRPr="00915960">
        <w:rPr>
          <w:rFonts w:eastAsia="Times New Roman"/>
          <w:sz w:val="24"/>
          <w:szCs w:val="24"/>
        </w:rPr>
        <w:t>Değiştirme atomlar, değiştirilmiş sıra olarak ele ahnan başlk/esastan sonra listelenir</w:t>
      </w:r>
    </w:p>
    <w:p w:rsidR="001113AF" w:rsidRPr="00915960" w:rsidRDefault="001113AF" w:rsidP="005A04C9">
      <w:pPr>
        <w:pStyle w:val="ListeParagraf"/>
        <w:numPr>
          <w:ilvl w:val="0"/>
          <w:numId w:val="31"/>
        </w:numPr>
        <w:shd w:val="clear" w:color="auto" w:fill="FFFFFF"/>
        <w:tabs>
          <w:tab w:val="left" w:pos="9072"/>
          <w:tab w:val="left" w:pos="9214"/>
          <w:tab w:val="left" w:pos="9356"/>
        </w:tabs>
        <w:ind w:right="3"/>
        <w:jc w:val="both"/>
        <w:rPr>
          <w:sz w:val="24"/>
          <w:szCs w:val="24"/>
        </w:rPr>
      </w:pPr>
      <w:r w:rsidRPr="00915960">
        <w:rPr>
          <w:sz w:val="24"/>
          <w:szCs w:val="24"/>
        </w:rPr>
        <w:t>Daha fazla de</w:t>
      </w:r>
      <w:r w:rsidRPr="00915960">
        <w:rPr>
          <w:rFonts w:eastAsia="Times New Roman"/>
          <w:sz w:val="24"/>
          <w:szCs w:val="24"/>
        </w:rPr>
        <w:t xml:space="preserve">ğiştirme </w:t>
      </w:r>
      <w:r w:rsidR="00DF049E" w:rsidRPr="00915960">
        <w:rPr>
          <w:rFonts w:eastAsia="Times New Roman"/>
          <w:sz w:val="24"/>
          <w:szCs w:val="24"/>
        </w:rPr>
        <w:t>eki</w:t>
      </w:r>
      <w:r w:rsidRPr="00915960">
        <w:rPr>
          <w:rFonts w:eastAsia="Times New Roman"/>
          <w:sz w:val="24"/>
          <w:szCs w:val="24"/>
        </w:rPr>
        <w:t xml:space="preserve"> bulunuyorsa, alfabetik olarak sıralan</w:t>
      </w:r>
      <w:r w:rsidR="00DF049E" w:rsidRPr="00915960">
        <w:rPr>
          <w:rFonts w:eastAsia="Times New Roman"/>
          <w:sz w:val="24"/>
          <w:szCs w:val="24"/>
        </w:rPr>
        <w:t>ı</w:t>
      </w:r>
      <w:r w:rsidRPr="00915960">
        <w:rPr>
          <w:rFonts w:eastAsia="Times New Roman"/>
          <w:sz w:val="24"/>
          <w:szCs w:val="24"/>
        </w:rPr>
        <w:t>rlar (önekler de dahil olmak üzere):</w:t>
      </w:r>
    </w:p>
    <w:p w:rsidR="00CD068D" w:rsidRPr="00915960" w:rsidRDefault="00CD068D" w:rsidP="002B1C00">
      <w:pPr>
        <w:pStyle w:val="ListeParagraf"/>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b/>
          <w:bCs/>
          <w:sz w:val="24"/>
          <w:szCs w:val="24"/>
        </w:rPr>
      </w:pPr>
      <w:r w:rsidRPr="00915960">
        <w:rPr>
          <w:b/>
          <w:bCs/>
          <w:sz w:val="24"/>
          <w:szCs w:val="24"/>
        </w:rPr>
        <w:t>o-ksilen-3-ol Benzendir, 1,2-dimetil, 3-hidroksi,</w:t>
      </w:r>
    </w:p>
    <w:p w:rsidR="00CD068D" w:rsidRPr="00915960" w:rsidRDefault="00CD068D"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432"/>
          <w:tab w:val="left" w:pos="9072"/>
          <w:tab w:val="left" w:pos="9214"/>
          <w:tab w:val="left" w:pos="9356"/>
        </w:tabs>
        <w:ind w:right="3"/>
        <w:jc w:val="both"/>
        <w:rPr>
          <w:sz w:val="24"/>
          <w:szCs w:val="24"/>
        </w:rPr>
      </w:pPr>
      <w:r w:rsidRPr="00915960">
        <w:rPr>
          <w:b/>
          <w:bCs/>
          <w:sz w:val="24"/>
          <w:szCs w:val="24"/>
        </w:rPr>
        <w:lastRenderedPageBreak/>
        <w:t>4.2</w:t>
      </w:r>
      <w:r w:rsidRPr="00915960">
        <w:rPr>
          <w:b/>
          <w:bCs/>
          <w:sz w:val="24"/>
          <w:szCs w:val="24"/>
        </w:rPr>
        <w:tab/>
        <w:t>CAS numaras</w:t>
      </w:r>
      <w:r w:rsidRPr="00915960">
        <w:rPr>
          <w:rFonts w:eastAsia="Times New Roman"/>
          <w:b/>
          <w:bCs/>
          <w:sz w:val="24"/>
          <w:szCs w:val="24"/>
        </w:rPr>
        <w:t>ı</w:t>
      </w: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CAS numaralar</w:t>
      </w:r>
      <w:r w:rsidR="00DF049E" w:rsidRPr="00915960">
        <w:rPr>
          <w:sz w:val="24"/>
          <w:szCs w:val="24"/>
        </w:rPr>
        <w:t>ı</w:t>
      </w:r>
      <w:r w:rsidRPr="00915960">
        <w:rPr>
          <w:sz w:val="24"/>
          <w:szCs w:val="24"/>
        </w:rPr>
        <w:t xml:space="preserve"> Kimyasal Kuramlar Servisinden temin edilebilir.</w:t>
      </w: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pacing w:val="-1"/>
          <w:sz w:val="24"/>
          <w:szCs w:val="24"/>
        </w:rPr>
        <w:t>CAS numaras</w:t>
      </w:r>
      <w:r w:rsidRPr="00915960">
        <w:rPr>
          <w:rFonts w:eastAsia="Times New Roman"/>
          <w:spacing w:val="-1"/>
          <w:sz w:val="24"/>
          <w:szCs w:val="24"/>
        </w:rPr>
        <w:t>ı, tire işaretiyle üç parçaya ayr</w:t>
      </w:r>
      <w:r w:rsidR="00DF049E" w:rsidRPr="00915960">
        <w:rPr>
          <w:rFonts w:eastAsia="Times New Roman"/>
          <w:spacing w:val="-1"/>
          <w:sz w:val="24"/>
          <w:szCs w:val="24"/>
        </w:rPr>
        <w:t xml:space="preserve">ılmış </w:t>
      </w:r>
      <w:r w:rsidRPr="00915960">
        <w:rPr>
          <w:rFonts w:eastAsia="Times New Roman"/>
          <w:spacing w:val="-1"/>
          <w:sz w:val="24"/>
          <w:szCs w:val="24"/>
        </w:rPr>
        <w:t>en az 5 basamaktan oluşur. İkinci kısım her zaman için iki</w:t>
      </w:r>
      <w:r w:rsidR="00DF049E" w:rsidRPr="00915960">
        <w:rPr>
          <w:rFonts w:eastAsia="Times New Roman"/>
          <w:spacing w:val="-1"/>
          <w:sz w:val="24"/>
          <w:szCs w:val="24"/>
        </w:rPr>
        <w:t xml:space="preserve"> </w:t>
      </w:r>
      <w:r w:rsidRPr="00915960">
        <w:rPr>
          <w:spacing w:val="-1"/>
          <w:sz w:val="24"/>
          <w:szCs w:val="24"/>
        </w:rPr>
        <w:t xml:space="preserve">basamaktan ve </w:t>
      </w:r>
      <w:r w:rsidRPr="00915960">
        <w:rPr>
          <w:rFonts w:eastAsia="Times New Roman"/>
          <w:spacing w:val="-1"/>
          <w:sz w:val="24"/>
          <w:szCs w:val="24"/>
        </w:rPr>
        <w:t>üçüncü kısım da 1 basamaktan oluşur,</w:t>
      </w:r>
    </w:p>
    <w:p w:rsidR="001113AF" w:rsidRPr="00915960" w:rsidRDefault="001113AF" w:rsidP="002B1C00">
      <w:pPr>
        <w:shd w:val="clear" w:color="auto" w:fill="FFFFFF"/>
        <w:tabs>
          <w:tab w:val="left" w:leader="dot" w:pos="2741"/>
          <w:tab w:val="left" w:pos="9072"/>
          <w:tab w:val="left" w:pos="9214"/>
          <w:tab w:val="left" w:pos="9356"/>
        </w:tabs>
        <w:ind w:right="3"/>
        <w:jc w:val="both"/>
        <w:rPr>
          <w:sz w:val="24"/>
          <w:szCs w:val="24"/>
        </w:rPr>
      </w:pPr>
      <w:r w:rsidRPr="00915960">
        <w:rPr>
          <w:b/>
          <w:bCs/>
          <w:spacing w:val="-16"/>
          <w:sz w:val="24"/>
          <w:szCs w:val="24"/>
        </w:rPr>
        <w:t>Ni</w:t>
      </w:r>
      <w:r w:rsidRPr="00915960">
        <w:rPr>
          <w:b/>
          <w:bCs/>
          <w:sz w:val="24"/>
          <w:szCs w:val="24"/>
        </w:rPr>
        <w:tab/>
      </w:r>
      <w:r w:rsidRPr="00915960">
        <w:rPr>
          <w:b/>
          <w:bCs/>
          <w:spacing w:val="-7"/>
          <w:sz w:val="24"/>
          <w:szCs w:val="24"/>
        </w:rPr>
        <w:t>N</w:t>
      </w:r>
      <w:r w:rsidRPr="00915960">
        <w:rPr>
          <w:b/>
          <w:bCs/>
          <w:spacing w:val="-7"/>
          <w:sz w:val="24"/>
          <w:szCs w:val="24"/>
          <w:vertAlign w:val="subscript"/>
        </w:rPr>
        <w:t>4</w:t>
      </w:r>
      <w:r w:rsidRPr="00915960">
        <w:rPr>
          <w:b/>
          <w:bCs/>
          <w:spacing w:val="-7"/>
          <w:sz w:val="24"/>
          <w:szCs w:val="24"/>
        </w:rPr>
        <w:t xml:space="preserve"> N</w:t>
      </w:r>
      <w:r w:rsidRPr="00915960">
        <w:rPr>
          <w:b/>
          <w:bCs/>
          <w:spacing w:val="-7"/>
          <w:sz w:val="24"/>
          <w:szCs w:val="24"/>
          <w:vertAlign w:val="subscript"/>
        </w:rPr>
        <w:t>3</w:t>
      </w:r>
      <w:r w:rsidRPr="00915960">
        <w:rPr>
          <w:b/>
          <w:bCs/>
          <w:spacing w:val="-7"/>
          <w:sz w:val="24"/>
          <w:szCs w:val="24"/>
        </w:rPr>
        <w:t xml:space="preserve"> - N</w:t>
      </w:r>
      <w:r w:rsidRPr="00915960">
        <w:rPr>
          <w:b/>
          <w:bCs/>
          <w:spacing w:val="-7"/>
          <w:sz w:val="24"/>
          <w:szCs w:val="24"/>
          <w:vertAlign w:val="subscript"/>
        </w:rPr>
        <w:t>2</w:t>
      </w:r>
      <w:r w:rsidRPr="00915960">
        <w:rPr>
          <w:b/>
          <w:bCs/>
          <w:spacing w:val="-7"/>
          <w:sz w:val="24"/>
          <w:szCs w:val="24"/>
        </w:rPr>
        <w:t xml:space="preserve"> N1 - R</w:t>
      </w: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CAS numaras</w:t>
      </w:r>
      <w:r w:rsidR="00CD068D" w:rsidRPr="00915960">
        <w:rPr>
          <w:sz w:val="24"/>
          <w:szCs w:val="24"/>
        </w:rPr>
        <w:t>ı</w:t>
      </w:r>
      <w:r w:rsidRPr="00915960">
        <w:rPr>
          <w:sz w:val="24"/>
          <w:szCs w:val="24"/>
        </w:rPr>
        <w:t>n</w:t>
      </w:r>
      <w:r w:rsidR="00CD068D" w:rsidRPr="00915960">
        <w:rPr>
          <w:sz w:val="24"/>
          <w:szCs w:val="24"/>
        </w:rPr>
        <w:t>ı</w:t>
      </w:r>
      <w:r w:rsidRPr="00915960">
        <w:rPr>
          <w:sz w:val="24"/>
          <w:szCs w:val="24"/>
        </w:rPr>
        <w:t>n kontrol edilebilmesi i</w:t>
      </w:r>
      <w:r w:rsidRPr="00915960">
        <w:rPr>
          <w:rFonts w:eastAsia="Times New Roman"/>
          <w:sz w:val="24"/>
          <w:szCs w:val="24"/>
        </w:rPr>
        <w:t>çin bir sağlama toplamı bulunmaktadır:</w:t>
      </w: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p>
    <w:p w:rsidR="001113AF" w:rsidRPr="00915960" w:rsidRDefault="00791E91" w:rsidP="002B1C00">
      <w:pPr>
        <w:shd w:val="clear" w:color="auto" w:fill="FFFFFF"/>
        <w:tabs>
          <w:tab w:val="left" w:pos="9072"/>
          <w:tab w:val="left" w:pos="9214"/>
          <w:tab w:val="left" w:pos="9356"/>
        </w:tabs>
        <w:ind w:right="3"/>
        <w:jc w:val="both"/>
        <w:rPr>
          <w:sz w:val="28"/>
          <w:szCs w:val="28"/>
        </w:rPr>
      </w:pPr>
      <m:oMath>
        <m:f>
          <m:fPr>
            <m:ctrlPr>
              <w:rPr>
                <w:rFonts w:ascii="Cambria Math" w:hAnsi="Cambria Math"/>
                <w:b/>
                <w:bCs/>
                <w:i/>
                <w:iCs/>
                <w:sz w:val="28"/>
                <w:szCs w:val="28"/>
              </w:rPr>
            </m:ctrlPr>
          </m:fPr>
          <m:num>
            <m:r>
              <m:rPr>
                <m:sty m:val="bi"/>
              </m:rPr>
              <w:rPr>
                <w:rFonts w:ascii="Cambria Math" w:hAnsi="Cambria Math"/>
                <w:sz w:val="28"/>
                <w:szCs w:val="28"/>
              </w:rPr>
              <m:t>İNi</m:t>
            </m:r>
            <m:r>
              <m:rPr>
                <m:sty m:val="bi"/>
              </m:rPr>
              <w:rPr>
                <w:rFonts w:ascii="Cambria Math" w:hAnsi="Cambria Math"/>
                <w:sz w:val="28"/>
                <w:szCs w:val="28"/>
                <w:vertAlign w:val="subscript"/>
              </w:rPr>
              <m:t>+..……</m:t>
            </m:r>
            <m:r>
              <m:rPr>
                <m:sty m:val="bi"/>
              </m:rPr>
              <w:rPr>
                <w:rFonts w:ascii="Cambria Math" w:hAnsi="Cambria Math"/>
                <w:sz w:val="28"/>
                <w:szCs w:val="28"/>
              </w:rPr>
              <m:t xml:space="preserve">   4</m:t>
            </m:r>
            <m:r>
              <m:rPr>
                <m:sty m:val="bi"/>
              </m:rPr>
              <w:rPr>
                <w:rFonts w:ascii="Cambria Math" w:hAnsi="Cambria Math"/>
                <w:sz w:val="28"/>
                <w:szCs w:val="28"/>
              </w:rPr>
              <m:t xml:space="preserve">N </m:t>
            </m:r>
            <m:r>
              <m:rPr>
                <m:sty m:val="b"/>
              </m:rPr>
              <w:rPr>
                <w:rFonts w:ascii="Cambria Math" w:hAnsi="Cambria Math"/>
                <w:sz w:val="28"/>
                <w:szCs w:val="28"/>
                <w:vertAlign w:val="subscript"/>
              </w:rPr>
              <m:t>4</m:t>
            </m:r>
            <m:r>
              <m:rPr>
                <m:sty m:val="b"/>
              </m:rPr>
              <w:rPr>
                <w:rFonts w:ascii="Cambria Math" w:hAnsi="Cambria Math"/>
                <w:sz w:val="28"/>
                <w:szCs w:val="28"/>
              </w:rPr>
              <m:t xml:space="preserve">+ </m:t>
            </m:r>
            <m:r>
              <m:rPr>
                <m:sty m:val="b"/>
              </m:rPr>
              <w:rPr>
                <w:rFonts w:ascii="Cambria Math" w:hAnsi="Cambria Math"/>
                <w:spacing w:val="-2"/>
                <w:sz w:val="28"/>
                <w:szCs w:val="28"/>
              </w:rPr>
              <m:t>3</m:t>
            </m:r>
            <m:r>
              <m:rPr>
                <m:sty m:val="bi"/>
              </m:rPr>
              <w:rPr>
                <w:rFonts w:ascii="Cambria Math" w:hAnsi="Cambria Math"/>
                <w:spacing w:val="-2"/>
                <w:sz w:val="28"/>
                <w:szCs w:val="28"/>
              </w:rPr>
              <m:t xml:space="preserve">N </m:t>
            </m:r>
            <m:r>
              <m:rPr>
                <m:sty m:val="b"/>
              </m:rPr>
              <w:rPr>
                <w:rFonts w:ascii="Cambria Math" w:hAnsi="Cambria Math"/>
                <w:sz w:val="28"/>
                <w:szCs w:val="28"/>
                <w:vertAlign w:val="subscript"/>
              </w:rPr>
              <m:t>3+</m:t>
            </m:r>
            <m:r>
              <m:rPr>
                <m:sty m:val="b"/>
              </m:rPr>
              <w:rPr>
                <w:rFonts w:ascii="Cambria Math" w:hAnsi="Cambria Math"/>
                <w:sz w:val="28"/>
                <w:szCs w:val="28"/>
              </w:rPr>
              <m:t xml:space="preserve"> </m:t>
            </m:r>
            <m:r>
              <m:rPr>
                <m:sty m:val="bi"/>
              </m:rPr>
              <w:rPr>
                <w:rFonts w:ascii="Cambria Math" w:hAnsi="Cambria Math"/>
                <w:sz w:val="28"/>
                <w:szCs w:val="28"/>
              </w:rPr>
              <m:t>2</m:t>
            </m:r>
            <m:r>
              <m:rPr>
                <m:sty m:val="bi"/>
              </m:rPr>
              <w:rPr>
                <w:rFonts w:ascii="Cambria Math" w:hAnsi="Cambria Math"/>
                <w:sz w:val="28"/>
                <w:szCs w:val="28"/>
              </w:rPr>
              <m:t xml:space="preserve">N </m:t>
            </m:r>
            <m:r>
              <m:rPr>
                <m:sty m:val="b"/>
              </m:rPr>
              <w:rPr>
                <w:rFonts w:ascii="Cambria Math" w:hAnsi="Cambria Math"/>
                <w:sz w:val="28"/>
                <w:szCs w:val="28"/>
                <w:vertAlign w:val="subscript"/>
              </w:rPr>
              <m:t>2+</m:t>
            </m:r>
            <m:r>
              <m:rPr>
                <m:sty m:val="b"/>
              </m:rPr>
              <w:rPr>
                <w:rFonts w:ascii="Cambria Math" w:hAnsi="Cambria Math"/>
                <w:sz w:val="28"/>
                <w:szCs w:val="28"/>
              </w:rPr>
              <m:t xml:space="preserve">  </m:t>
            </m:r>
            <m:r>
              <m:rPr>
                <m:sty m:val="bi"/>
              </m:rPr>
              <w:rPr>
                <w:rFonts w:ascii="Cambria Math" w:hAnsi="Cambria Math"/>
                <w:sz w:val="28"/>
                <w:szCs w:val="28"/>
              </w:rPr>
              <m:t>1</m:t>
            </m:r>
            <m:r>
              <m:rPr>
                <m:sty m:val="bi"/>
              </m:rPr>
              <w:rPr>
                <w:rFonts w:ascii="Cambria Math" w:hAnsi="Cambria Math"/>
                <w:sz w:val="28"/>
                <w:szCs w:val="28"/>
              </w:rPr>
              <m:t xml:space="preserve">N </m:t>
            </m:r>
            <m:r>
              <m:rPr>
                <m:sty m:val="bi"/>
              </m:rPr>
              <w:rPr>
                <w:rFonts w:ascii="Cambria Math" w:hAnsi="Cambria Math"/>
                <w:sz w:val="28"/>
                <w:szCs w:val="28"/>
                <w:vertAlign w:val="subscript"/>
              </w:rPr>
              <m:t>1</m:t>
            </m:r>
            <m:ctrlPr>
              <w:rPr>
                <w:rFonts w:ascii="Cambria Math" w:hAnsi="Cambria Math"/>
                <w:b/>
                <w:bCs/>
                <w:i/>
                <w:iCs/>
                <w:sz w:val="28"/>
                <w:szCs w:val="28"/>
                <w:vertAlign w:val="subscript"/>
              </w:rPr>
            </m:ctrlPr>
          </m:num>
          <m:den>
            <m:eqArr>
              <m:eqArrPr>
                <m:ctrlPr>
                  <w:rPr>
                    <w:rFonts w:ascii="Cambria Math" w:hAnsi="Cambria Math"/>
                    <w:b/>
                    <w:bCs/>
                    <w:i/>
                    <w:iCs/>
                    <w:sz w:val="28"/>
                    <w:szCs w:val="28"/>
                  </w:rPr>
                </m:ctrlPr>
              </m:eqArrPr>
              <m:e>
                <m:r>
                  <m:rPr>
                    <m:sty m:val="bi"/>
                  </m:rPr>
                  <w:rPr>
                    <w:rFonts w:ascii="Cambria Math" w:hAnsi="Cambria Math"/>
                    <w:sz w:val="28"/>
                    <w:szCs w:val="28"/>
                  </w:rPr>
                  <m:t>10</m:t>
                </m:r>
              </m:e>
              <m:e/>
            </m:eqArr>
          </m:den>
        </m:f>
        <m:r>
          <m:rPr>
            <m:sty m:val="bi"/>
          </m:rPr>
          <w:rPr>
            <w:rFonts w:ascii="Cambria Math" w:hAnsi="Cambria Math"/>
            <w:sz w:val="28"/>
            <w:szCs w:val="28"/>
          </w:rPr>
          <m:t xml:space="preserve"> </m:t>
        </m:r>
        <m:f>
          <m:fPr>
            <m:ctrlPr>
              <w:rPr>
                <w:rFonts w:ascii="Cambria Math" w:hAnsi="Cambria Math"/>
                <w:b/>
                <w:bCs/>
                <w:i/>
                <w:iCs/>
                <w:sz w:val="28"/>
                <w:szCs w:val="28"/>
              </w:rPr>
            </m:ctrlPr>
          </m:fPr>
          <m:num>
            <m:nary>
              <m:naryPr>
                <m:chr m:val="∑"/>
                <m:limLoc m:val="undOvr"/>
                <m:subHide m:val="1"/>
                <m:supHide m:val="1"/>
                <m:ctrlPr>
                  <w:rPr>
                    <w:rFonts w:ascii="Cambria Math" w:hAnsi="Cambria Math"/>
                    <w:b/>
                    <w:bCs/>
                    <w:i/>
                    <w:iCs/>
                    <w:sz w:val="28"/>
                    <w:szCs w:val="28"/>
                  </w:rPr>
                </m:ctrlPr>
              </m:naryPr>
              <m:sub/>
              <m:sup/>
              <m:e>
                <m:r>
                  <m:rPr>
                    <m:sty m:val="bi"/>
                  </m:rPr>
                  <w:rPr>
                    <w:rFonts w:ascii="Cambria Math" w:hAnsi="Cambria Math"/>
                    <w:sz w:val="28"/>
                    <w:szCs w:val="28"/>
                  </w:rPr>
                  <m:t>iNi</m:t>
                </m:r>
              </m:e>
            </m:nary>
          </m:num>
          <m:den>
            <m:eqArr>
              <m:eqArrPr>
                <m:ctrlPr>
                  <w:rPr>
                    <w:rFonts w:ascii="Cambria Math" w:hAnsi="Cambria Math"/>
                    <w:b/>
                    <w:bCs/>
                    <w:i/>
                    <w:iCs/>
                    <w:sz w:val="28"/>
                    <w:szCs w:val="28"/>
                  </w:rPr>
                </m:ctrlPr>
              </m:eqArrPr>
              <m:e>
                <m:r>
                  <m:rPr>
                    <m:sty m:val="bi"/>
                  </m:rPr>
                  <w:rPr>
                    <w:rFonts w:ascii="Cambria Math" w:hAnsi="Cambria Math"/>
                    <w:sz w:val="28"/>
                    <w:szCs w:val="28"/>
                  </w:rPr>
                  <m:t>10</m:t>
                </m:r>
              </m:e>
              <m:e/>
            </m:eqArr>
          </m:den>
        </m:f>
        <m:r>
          <m:rPr>
            <m:sty m:val="bi"/>
          </m:rPr>
          <w:rPr>
            <w:rFonts w:ascii="Cambria Math" w:hAnsi="Cambria Math"/>
            <w:sz w:val="28"/>
            <w:szCs w:val="28"/>
          </w:rPr>
          <m:t xml:space="preserve"> Q+</m:t>
        </m:r>
        <m:f>
          <m:fPr>
            <m:ctrlPr>
              <w:rPr>
                <w:rFonts w:ascii="Cambria Math" w:hAnsi="Cambria Math"/>
                <w:b/>
                <w:bCs/>
                <w:i/>
                <w:iCs/>
                <w:sz w:val="28"/>
                <w:szCs w:val="28"/>
              </w:rPr>
            </m:ctrlPr>
          </m:fPr>
          <m:num>
            <m:r>
              <m:rPr>
                <m:sty m:val="bi"/>
              </m:rPr>
              <w:rPr>
                <w:rFonts w:ascii="Cambria Math" w:hAnsi="Cambria Math"/>
                <w:sz w:val="28"/>
                <w:szCs w:val="28"/>
              </w:rPr>
              <m:t>R</m:t>
            </m:r>
          </m:num>
          <m:den>
            <m:eqArr>
              <m:eqArrPr>
                <m:ctrlPr>
                  <w:rPr>
                    <w:rFonts w:ascii="Cambria Math" w:hAnsi="Cambria Math"/>
                    <w:b/>
                    <w:bCs/>
                    <w:i/>
                    <w:iCs/>
                    <w:sz w:val="28"/>
                    <w:szCs w:val="28"/>
                  </w:rPr>
                </m:ctrlPr>
              </m:eqArrPr>
              <m:e>
                <m:r>
                  <m:rPr>
                    <m:sty m:val="bi"/>
                  </m:rPr>
                  <w:rPr>
                    <w:rFonts w:ascii="Cambria Math" w:hAnsi="Cambria Math"/>
                    <w:sz w:val="28"/>
                    <w:szCs w:val="28"/>
                  </w:rPr>
                  <m:t>10</m:t>
                </m:r>
              </m:e>
              <m:e/>
            </m:eqArr>
          </m:den>
        </m:f>
      </m:oMath>
      <w:r w:rsidR="001113AF" w:rsidRPr="00915960">
        <w:rPr>
          <w:sz w:val="28"/>
          <w:szCs w:val="28"/>
        </w:rPr>
        <w:t xml:space="preserve"> </w:t>
      </w:r>
    </w:p>
    <w:p w:rsidR="001113AF" w:rsidRPr="00915960" w:rsidRDefault="001113AF"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CAS numaras</w:t>
      </w:r>
      <w:r w:rsidRPr="00915960">
        <w:rPr>
          <w:rFonts w:eastAsia="Times New Roman"/>
          <w:sz w:val="24"/>
          <w:szCs w:val="24"/>
        </w:rPr>
        <w:t>ı, bu sağlama toplamına göre doğru olmal</w:t>
      </w:r>
      <w:r w:rsidR="00563012" w:rsidRPr="00915960">
        <w:rPr>
          <w:rFonts w:eastAsia="Times New Roman"/>
          <w:sz w:val="24"/>
          <w:szCs w:val="24"/>
        </w:rPr>
        <w:t>ı</w:t>
      </w:r>
      <w:r w:rsidRPr="00915960">
        <w:rPr>
          <w:rFonts w:eastAsia="Times New Roman"/>
          <w:sz w:val="24"/>
          <w:szCs w:val="24"/>
        </w:rPr>
        <w:t>dır.</w:t>
      </w:r>
    </w:p>
    <w:p w:rsidR="00CD068D" w:rsidRPr="00915960" w:rsidRDefault="00CD068D" w:rsidP="002B1C00">
      <w:pPr>
        <w:shd w:val="clear" w:color="auto" w:fill="FFFFFF"/>
        <w:tabs>
          <w:tab w:val="left" w:pos="9072"/>
          <w:tab w:val="left" w:pos="9214"/>
          <w:tab w:val="left" w:pos="9356"/>
        </w:tabs>
        <w:ind w:right="3"/>
        <w:jc w:val="both"/>
        <w:rPr>
          <w:sz w:val="24"/>
          <w:szCs w:val="24"/>
        </w:rPr>
      </w:pPr>
    </w:p>
    <w:p w:rsidR="001113AF" w:rsidRPr="00915960" w:rsidRDefault="00FB13DD" w:rsidP="002B1C00">
      <w:pPr>
        <w:shd w:val="clear" w:color="auto" w:fill="FFFFFF"/>
        <w:tabs>
          <w:tab w:val="left" w:pos="581"/>
          <w:tab w:val="left" w:pos="9072"/>
          <w:tab w:val="left" w:pos="9214"/>
          <w:tab w:val="left" w:pos="9356"/>
        </w:tabs>
        <w:ind w:right="686"/>
      </w:pPr>
      <w:r w:rsidRPr="00915960">
        <w:rPr>
          <w:b/>
          <w:bCs/>
          <w:sz w:val="22"/>
          <w:szCs w:val="22"/>
        </w:rPr>
        <w:t>5</w:t>
      </w:r>
      <w:r w:rsidRPr="00915960">
        <w:rPr>
          <w:b/>
          <w:bCs/>
          <w:sz w:val="22"/>
          <w:szCs w:val="22"/>
        </w:rPr>
        <w:tab/>
        <w:t>Di</w:t>
      </w:r>
      <w:r w:rsidRPr="00915960">
        <w:rPr>
          <w:rFonts w:eastAsia="Times New Roman"/>
          <w:b/>
          <w:bCs/>
          <w:sz w:val="22"/>
          <w:szCs w:val="22"/>
        </w:rPr>
        <w:t>ğer tanmlama kodları</w:t>
      </w:r>
    </w:p>
    <w:p w:rsidR="001113AF" w:rsidRPr="00915960" w:rsidRDefault="00FB13DD" w:rsidP="002B1C00">
      <w:pPr>
        <w:shd w:val="clear" w:color="auto" w:fill="FFFFFF"/>
        <w:tabs>
          <w:tab w:val="left" w:pos="9072"/>
          <w:tab w:val="left" w:pos="9214"/>
          <w:tab w:val="left" w:pos="9356"/>
        </w:tabs>
        <w:ind w:right="686"/>
      </w:pPr>
      <w:r w:rsidRPr="00915960">
        <w:rPr>
          <w:spacing w:val="-1"/>
          <w:sz w:val="22"/>
          <w:szCs w:val="22"/>
        </w:rPr>
        <w:t>A</w:t>
      </w:r>
      <w:r w:rsidR="009D0CAD" w:rsidRPr="00915960">
        <w:rPr>
          <w:rFonts w:eastAsia="Times New Roman"/>
          <w:spacing w:val="-1"/>
          <w:sz w:val="22"/>
          <w:szCs w:val="22"/>
        </w:rPr>
        <w:t>ş</w:t>
      </w:r>
      <w:r w:rsidRPr="00915960">
        <w:rPr>
          <w:rFonts w:eastAsia="Times New Roman"/>
          <w:spacing w:val="-1"/>
          <w:sz w:val="22"/>
          <w:szCs w:val="22"/>
        </w:rPr>
        <w:t>a</w:t>
      </w:r>
      <w:r w:rsidR="00225160" w:rsidRPr="00915960">
        <w:rPr>
          <w:rFonts w:eastAsia="Times New Roman"/>
          <w:spacing w:val="-1"/>
          <w:sz w:val="22"/>
          <w:szCs w:val="22"/>
        </w:rPr>
        <w:t>ğı</w:t>
      </w:r>
      <w:r w:rsidRPr="00915960">
        <w:rPr>
          <w:rFonts w:eastAsia="Times New Roman"/>
          <w:spacing w:val="-1"/>
          <w:sz w:val="22"/>
          <w:szCs w:val="22"/>
        </w:rPr>
        <w:t>daki gibi uluslararası düzeyde kabul görmü</w:t>
      </w:r>
      <w:r w:rsidR="00225160" w:rsidRPr="00915960">
        <w:rPr>
          <w:rFonts w:eastAsia="Times New Roman"/>
          <w:spacing w:val="-1"/>
          <w:sz w:val="22"/>
          <w:szCs w:val="22"/>
        </w:rPr>
        <w:t>ş</w:t>
      </w:r>
      <w:r w:rsidRPr="00915960">
        <w:rPr>
          <w:rFonts w:eastAsia="Times New Roman"/>
          <w:spacing w:val="-1"/>
          <w:sz w:val="22"/>
          <w:szCs w:val="22"/>
        </w:rPr>
        <w:t xml:space="preserve"> diğer tanımlama kodları da verilebilir:</w:t>
      </w:r>
    </w:p>
    <w:p w:rsidR="001113AF" w:rsidRPr="00915960" w:rsidRDefault="001113AF" w:rsidP="005A04C9">
      <w:pPr>
        <w:pStyle w:val="ListeParagraf"/>
        <w:numPr>
          <w:ilvl w:val="0"/>
          <w:numId w:val="32"/>
        </w:numPr>
        <w:shd w:val="clear" w:color="auto" w:fill="FFFFFF"/>
        <w:tabs>
          <w:tab w:val="left" w:pos="331"/>
          <w:tab w:val="left" w:pos="9072"/>
          <w:tab w:val="left" w:pos="9214"/>
          <w:tab w:val="left" w:pos="9356"/>
        </w:tabs>
        <w:ind w:right="686"/>
      </w:pPr>
      <w:r w:rsidRPr="00915960">
        <w:rPr>
          <w:spacing w:val="-1"/>
          <w:sz w:val="22"/>
          <w:szCs w:val="22"/>
        </w:rPr>
        <w:t>UN numaras</w:t>
      </w:r>
      <w:r w:rsidRPr="00915960">
        <w:rPr>
          <w:rFonts w:eastAsia="Times New Roman"/>
          <w:spacing w:val="-1"/>
          <w:sz w:val="22"/>
          <w:szCs w:val="22"/>
        </w:rPr>
        <w:t>ı;</w:t>
      </w:r>
    </w:p>
    <w:p w:rsidR="001113AF" w:rsidRPr="00915960" w:rsidRDefault="001113AF" w:rsidP="005A04C9">
      <w:pPr>
        <w:pStyle w:val="ListeParagraf"/>
        <w:numPr>
          <w:ilvl w:val="0"/>
          <w:numId w:val="32"/>
        </w:numPr>
        <w:shd w:val="clear" w:color="auto" w:fill="FFFFFF"/>
        <w:tabs>
          <w:tab w:val="left" w:pos="331"/>
          <w:tab w:val="left" w:pos="9072"/>
          <w:tab w:val="left" w:pos="9214"/>
          <w:tab w:val="left" w:pos="9356"/>
        </w:tabs>
        <w:ind w:right="686"/>
      </w:pPr>
      <w:r w:rsidRPr="00915960">
        <w:rPr>
          <w:spacing w:val="-1"/>
          <w:sz w:val="22"/>
          <w:szCs w:val="22"/>
        </w:rPr>
        <w:t>Renk Endeksi Numaras</w:t>
      </w:r>
      <w:r w:rsidRPr="00915960">
        <w:rPr>
          <w:rFonts w:eastAsia="Times New Roman"/>
          <w:spacing w:val="-1"/>
          <w:sz w:val="22"/>
          <w:szCs w:val="22"/>
        </w:rPr>
        <w:t>ı;</w:t>
      </w:r>
    </w:p>
    <w:p w:rsidR="001113AF" w:rsidRPr="00915960" w:rsidRDefault="001113AF" w:rsidP="005A04C9">
      <w:pPr>
        <w:pStyle w:val="ListeParagraf"/>
        <w:numPr>
          <w:ilvl w:val="0"/>
          <w:numId w:val="32"/>
        </w:numPr>
        <w:shd w:val="clear" w:color="auto" w:fill="FFFFFF"/>
        <w:tabs>
          <w:tab w:val="left" w:pos="331"/>
          <w:tab w:val="left" w:pos="9072"/>
          <w:tab w:val="left" w:pos="9214"/>
          <w:tab w:val="left" w:pos="9356"/>
        </w:tabs>
        <w:ind w:right="686"/>
      </w:pPr>
      <w:r w:rsidRPr="00915960">
        <w:rPr>
          <w:spacing w:val="-1"/>
          <w:sz w:val="22"/>
          <w:szCs w:val="22"/>
        </w:rPr>
        <w:t>Boya numaras</w:t>
      </w:r>
      <w:r w:rsidRPr="00915960">
        <w:rPr>
          <w:rFonts w:eastAsia="Times New Roman"/>
          <w:spacing w:val="-1"/>
          <w:sz w:val="22"/>
          <w:szCs w:val="22"/>
        </w:rPr>
        <w:t>ı;</w:t>
      </w:r>
    </w:p>
    <w:p w:rsidR="001113AF" w:rsidRPr="00915960" w:rsidRDefault="001113AF" w:rsidP="005A04C9">
      <w:pPr>
        <w:pStyle w:val="ListeParagraf"/>
        <w:numPr>
          <w:ilvl w:val="0"/>
          <w:numId w:val="32"/>
        </w:numPr>
        <w:shd w:val="clear" w:color="auto" w:fill="FFFFFF"/>
        <w:tabs>
          <w:tab w:val="left" w:pos="331"/>
          <w:tab w:val="left" w:pos="9072"/>
          <w:tab w:val="left" w:pos="9214"/>
          <w:tab w:val="left" w:pos="9356"/>
        </w:tabs>
        <w:ind w:right="686"/>
      </w:pPr>
      <w:r w:rsidRPr="00915960">
        <w:rPr>
          <w:spacing w:val="-5"/>
          <w:sz w:val="22"/>
          <w:szCs w:val="22"/>
        </w:rPr>
        <w:t>Vb</w:t>
      </w:r>
    </w:p>
    <w:p w:rsidR="00CD068D" w:rsidRPr="00915960" w:rsidRDefault="00FB13DD" w:rsidP="002B1C00">
      <w:pPr>
        <w:shd w:val="clear" w:color="auto" w:fill="FFFFFF"/>
        <w:tabs>
          <w:tab w:val="left" w:pos="581"/>
          <w:tab w:val="left" w:pos="9072"/>
          <w:tab w:val="left" w:pos="9214"/>
          <w:tab w:val="left" w:pos="9356"/>
        </w:tabs>
        <w:ind w:right="686"/>
        <w:rPr>
          <w:rFonts w:eastAsia="Times New Roman"/>
          <w:b/>
          <w:bCs/>
          <w:sz w:val="24"/>
          <w:szCs w:val="24"/>
        </w:rPr>
      </w:pPr>
      <w:r w:rsidRPr="00915960">
        <w:rPr>
          <w:b/>
          <w:bCs/>
          <w:sz w:val="24"/>
          <w:szCs w:val="24"/>
        </w:rPr>
        <w:t>6</w:t>
      </w:r>
      <w:r w:rsidRPr="00915960">
        <w:rPr>
          <w:b/>
          <w:bCs/>
          <w:sz w:val="24"/>
          <w:szCs w:val="24"/>
        </w:rPr>
        <w:tab/>
        <w:t>Molek</w:t>
      </w:r>
      <w:r w:rsidRPr="00915960">
        <w:rPr>
          <w:rFonts w:eastAsia="Times New Roman"/>
          <w:b/>
          <w:bCs/>
          <w:sz w:val="24"/>
          <w:szCs w:val="24"/>
        </w:rPr>
        <w:t>üler formül, yapısal formül ve SMILES</w:t>
      </w:r>
      <w:r w:rsidRPr="00915960">
        <w:rPr>
          <w:rFonts w:eastAsia="Times New Roman"/>
          <w:b/>
          <w:bCs/>
          <w:sz w:val="24"/>
          <w:szCs w:val="24"/>
        </w:rPr>
        <w:br/>
      </w:r>
    </w:p>
    <w:p w:rsidR="001113AF" w:rsidRPr="00915960" w:rsidRDefault="001113AF" w:rsidP="002B1C00">
      <w:pPr>
        <w:shd w:val="clear" w:color="auto" w:fill="FFFFFF"/>
        <w:tabs>
          <w:tab w:val="left" w:pos="581"/>
          <w:tab w:val="left" w:pos="9072"/>
          <w:tab w:val="left" w:pos="9214"/>
          <w:tab w:val="left" w:pos="9356"/>
        </w:tabs>
        <w:ind w:right="686"/>
        <w:rPr>
          <w:sz w:val="24"/>
          <w:szCs w:val="24"/>
        </w:rPr>
      </w:pPr>
      <w:r w:rsidRPr="00915960">
        <w:rPr>
          <w:rFonts w:eastAsia="Times New Roman"/>
          <w:b/>
          <w:bCs/>
          <w:sz w:val="24"/>
          <w:szCs w:val="24"/>
        </w:rPr>
        <w:t>6.1 Moleküler formül</w:t>
      </w: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pacing w:val="-1"/>
          <w:sz w:val="24"/>
          <w:szCs w:val="24"/>
        </w:rPr>
        <w:t>Molek</w:t>
      </w:r>
      <w:r w:rsidRPr="00915960">
        <w:rPr>
          <w:rFonts w:eastAsia="Times New Roman"/>
          <w:spacing w:val="-1"/>
          <w:sz w:val="24"/>
          <w:szCs w:val="24"/>
        </w:rPr>
        <w:t xml:space="preserve">üler formül, element türlerini kimyasal sembolleriyle ve maddenin ayrık bir molekülünde bulunan bu </w:t>
      </w:r>
      <w:r w:rsidRPr="00915960">
        <w:rPr>
          <w:rFonts w:eastAsia="Times New Roman"/>
          <w:sz w:val="24"/>
          <w:szCs w:val="24"/>
        </w:rPr>
        <w:t>gibi bir elementin atom sayıs</w:t>
      </w:r>
      <w:r w:rsidR="00FB0B73">
        <w:rPr>
          <w:rFonts w:eastAsia="Times New Roman"/>
          <w:sz w:val="24"/>
          <w:szCs w:val="24"/>
        </w:rPr>
        <w:t>ı</w:t>
      </w:r>
      <w:r w:rsidRPr="00915960">
        <w:rPr>
          <w:rFonts w:eastAsia="Times New Roman"/>
          <w:sz w:val="24"/>
          <w:szCs w:val="24"/>
        </w:rPr>
        <w:t>n</w:t>
      </w:r>
      <w:r w:rsidR="00FB0B73">
        <w:rPr>
          <w:rFonts w:eastAsia="Times New Roman"/>
          <w:sz w:val="24"/>
          <w:szCs w:val="24"/>
        </w:rPr>
        <w:t>ı</w:t>
      </w:r>
      <w:r w:rsidRPr="00915960">
        <w:rPr>
          <w:rFonts w:eastAsia="Times New Roman"/>
          <w:sz w:val="24"/>
          <w:szCs w:val="24"/>
        </w:rPr>
        <w:t xml:space="preserve"> tan</w:t>
      </w:r>
      <w:r w:rsidR="00FB0B73">
        <w:rPr>
          <w:rFonts w:eastAsia="Times New Roman"/>
          <w:sz w:val="24"/>
          <w:szCs w:val="24"/>
        </w:rPr>
        <w:t>ı</w:t>
      </w:r>
      <w:r w:rsidRPr="00915960">
        <w:rPr>
          <w:rFonts w:eastAsia="Times New Roman"/>
          <w:sz w:val="24"/>
          <w:szCs w:val="24"/>
        </w:rPr>
        <w:t>mlar.</w:t>
      </w:r>
    </w:p>
    <w:p w:rsidR="00BB6287" w:rsidRPr="00915960" w:rsidRDefault="00BB6287"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Molek</w:t>
      </w:r>
      <w:r w:rsidRPr="00915960">
        <w:rPr>
          <w:rFonts w:eastAsia="Times New Roman"/>
          <w:sz w:val="24"/>
          <w:szCs w:val="24"/>
        </w:rPr>
        <w:t>üler formüller (geleneksel) Hill yöntemine göre ve buna ek olarak da Hill sistem formülünden farklılıklar görüldüğünde CAS sistemine göre verilmelidir.</w:t>
      </w:r>
    </w:p>
    <w:p w:rsidR="00BB6287" w:rsidRPr="00915960" w:rsidRDefault="00BB6287"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rPr>
          <w:rFonts w:eastAsia="Times New Roman"/>
          <w:spacing w:val="-1"/>
          <w:sz w:val="24"/>
          <w:szCs w:val="24"/>
        </w:rPr>
      </w:pPr>
      <w:r w:rsidRPr="00915960">
        <w:rPr>
          <w:spacing w:val="-1"/>
          <w:sz w:val="24"/>
          <w:szCs w:val="24"/>
        </w:rPr>
        <w:t>Hill y</w:t>
      </w:r>
      <w:r w:rsidRPr="00915960">
        <w:rPr>
          <w:rFonts w:eastAsia="Times New Roman"/>
          <w:spacing w:val="-1"/>
          <w:sz w:val="24"/>
          <w:szCs w:val="24"/>
        </w:rPr>
        <w:t>önteminin uygulanması için aşa</w:t>
      </w:r>
      <w:r w:rsidR="00FB0B73">
        <w:rPr>
          <w:rFonts w:eastAsia="Times New Roman"/>
          <w:spacing w:val="-1"/>
          <w:sz w:val="24"/>
          <w:szCs w:val="24"/>
        </w:rPr>
        <w:t>ğı</w:t>
      </w:r>
      <w:r w:rsidRPr="00915960">
        <w:rPr>
          <w:rFonts w:eastAsia="Times New Roman"/>
          <w:spacing w:val="-1"/>
          <w:sz w:val="24"/>
          <w:szCs w:val="24"/>
        </w:rPr>
        <w:t>daki adımlar takip edilebilir:</w:t>
      </w:r>
    </w:p>
    <w:p w:rsidR="00BB6287" w:rsidRPr="00915960" w:rsidRDefault="00BB6287" w:rsidP="002B1C00">
      <w:pPr>
        <w:shd w:val="clear" w:color="auto" w:fill="FFFFFF"/>
        <w:tabs>
          <w:tab w:val="left" w:pos="9072"/>
          <w:tab w:val="left" w:pos="9214"/>
          <w:tab w:val="left" w:pos="9356"/>
        </w:tabs>
        <w:ind w:right="3"/>
        <w:rPr>
          <w:sz w:val="24"/>
          <w:szCs w:val="24"/>
        </w:rPr>
      </w:pPr>
    </w:p>
    <w:p w:rsidR="001113AF" w:rsidRPr="00915960" w:rsidRDefault="001113AF" w:rsidP="005A04C9">
      <w:pPr>
        <w:numPr>
          <w:ilvl w:val="0"/>
          <w:numId w:val="14"/>
        </w:numPr>
        <w:shd w:val="clear" w:color="auto" w:fill="FFFFFF"/>
        <w:tabs>
          <w:tab w:val="left" w:pos="1286"/>
          <w:tab w:val="left" w:pos="9072"/>
          <w:tab w:val="left" w:pos="9214"/>
          <w:tab w:val="left" w:pos="9356"/>
        </w:tabs>
        <w:ind w:right="3"/>
        <w:rPr>
          <w:spacing w:val="-22"/>
          <w:sz w:val="24"/>
          <w:szCs w:val="24"/>
        </w:rPr>
      </w:pPr>
      <w:r w:rsidRPr="00915960">
        <w:rPr>
          <w:sz w:val="24"/>
          <w:szCs w:val="24"/>
        </w:rPr>
        <w:t>Elementlerin tan</w:t>
      </w:r>
      <w:r w:rsidR="00BB6287" w:rsidRPr="00915960">
        <w:rPr>
          <w:sz w:val="24"/>
          <w:szCs w:val="24"/>
        </w:rPr>
        <w:t>ı</w:t>
      </w:r>
      <w:r w:rsidRPr="00915960">
        <w:rPr>
          <w:sz w:val="24"/>
          <w:szCs w:val="24"/>
        </w:rPr>
        <w:t>mlanmas</w:t>
      </w:r>
      <w:r w:rsidRPr="00915960">
        <w:rPr>
          <w:rFonts w:eastAsia="Times New Roman"/>
          <w:sz w:val="24"/>
          <w:szCs w:val="24"/>
        </w:rPr>
        <w:t>ı ve kimyasal sembollerin listelenmesi;</w:t>
      </w:r>
    </w:p>
    <w:p w:rsidR="001113AF" w:rsidRPr="00915960" w:rsidRDefault="001113AF" w:rsidP="005A04C9">
      <w:pPr>
        <w:numPr>
          <w:ilvl w:val="0"/>
          <w:numId w:val="14"/>
        </w:numPr>
        <w:shd w:val="clear" w:color="auto" w:fill="FFFFFF"/>
        <w:tabs>
          <w:tab w:val="left" w:pos="1286"/>
          <w:tab w:val="left" w:pos="9072"/>
          <w:tab w:val="left" w:pos="9214"/>
          <w:tab w:val="left" w:pos="9356"/>
        </w:tabs>
        <w:ind w:right="3"/>
        <w:rPr>
          <w:spacing w:val="-11"/>
          <w:sz w:val="24"/>
          <w:szCs w:val="24"/>
        </w:rPr>
      </w:pPr>
      <w:r w:rsidRPr="00915960">
        <w:rPr>
          <w:spacing w:val="-1"/>
          <w:sz w:val="24"/>
          <w:szCs w:val="24"/>
        </w:rPr>
        <w:t>Elementlerin do</w:t>
      </w:r>
      <w:r w:rsidRPr="00915960">
        <w:rPr>
          <w:rFonts w:eastAsia="Times New Roman"/>
          <w:spacing w:val="-1"/>
          <w:sz w:val="24"/>
          <w:szCs w:val="24"/>
        </w:rPr>
        <w:t>ğru sırada düzenlenmesi:</w:t>
      </w:r>
    </w:p>
    <w:p w:rsidR="00BB6287" w:rsidRPr="00915960" w:rsidRDefault="00BB6287" w:rsidP="002B1C00">
      <w:pPr>
        <w:shd w:val="clear" w:color="auto" w:fill="FFFFFF"/>
        <w:tabs>
          <w:tab w:val="left" w:pos="1286"/>
          <w:tab w:val="left" w:pos="9072"/>
          <w:tab w:val="left" w:pos="9214"/>
          <w:tab w:val="left" w:pos="9356"/>
        </w:tabs>
        <w:ind w:right="3"/>
        <w:rPr>
          <w:spacing w:val="-10"/>
          <w:sz w:val="24"/>
          <w:szCs w:val="24"/>
        </w:rPr>
      </w:pPr>
    </w:p>
    <w:p w:rsidR="001113AF" w:rsidRPr="00915960" w:rsidRDefault="001113AF" w:rsidP="002B1C00">
      <w:pPr>
        <w:shd w:val="clear" w:color="auto" w:fill="FFFFFF"/>
        <w:tabs>
          <w:tab w:val="left" w:pos="1286"/>
          <w:tab w:val="left" w:pos="9072"/>
          <w:tab w:val="left" w:pos="9214"/>
          <w:tab w:val="left" w:pos="9356"/>
        </w:tabs>
        <w:ind w:right="3"/>
        <w:rPr>
          <w:sz w:val="24"/>
          <w:szCs w:val="24"/>
        </w:rPr>
      </w:pPr>
      <w:r w:rsidRPr="00915960">
        <w:rPr>
          <w:spacing w:val="-10"/>
          <w:sz w:val="24"/>
          <w:szCs w:val="24"/>
        </w:rPr>
        <w:t>a.</w:t>
      </w:r>
      <w:r w:rsidRPr="00915960">
        <w:rPr>
          <w:sz w:val="24"/>
          <w:szCs w:val="24"/>
        </w:rPr>
        <w:tab/>
      </w:r>
      <w:r w:rsidRPr="00915960">
        <w:rPr>
          <w:spacing w:val="-1"/>
          <w:sz w:val="24"/>
          <w:szCs w:val="24"/>
        </w:rPr>
        <w:t>Karbon i</w:t>
      </w:r>
      <w:r w:rsidRPr="00915960">
        <w:rPr>
          <w:rFonts w:eastAsia="Times New Roman"/>
          <w:spacing w:val="-1"/>
          <w:sz w:val="24"/>
          <w:szCs w:val="24"/>
        </w:rPr>
        <w:t>çeren maddeler:</w:t>
      </w:r>
    </w:p>
    <w:p w:rsidR="001113AF" w:rsidRPr="00915960" w:rsidRDefault="001113AF" w:rsidP="002B1C00">
      <w:pPr>
        <w:shd w:val="clear" w:color="auto" w:fill="FFFFFF"/>
        <w:tabs>
          <w:tab w:val="left" w:pos="9072"/>
          <w:tab w:val="left" w:pos="9214"/>
          <w:tab w:val="left" w:pos="9356"/>
        </w:tabs>
        <w:ind w:right="3"/>
        <w:rPr>
          <w:sz w:val="24"/>
          <w:szCs w:val="24"/>
        </w:rPr>
      </w:pPr>
      <w:r w:rsidRPr="00915960">
        <w:rPr>
          <w:spacing w:val="-1"/>
          <w:sz w:val="24"/>
          <w:szCs w:val="24"/>
        </w:rPr>
        <w:t>Her bir element kimyasal sembol</w:t>
      </w:r>
      <w:r w:rsidRPr="00915960">
        <w:rPr>
          <w:rFonts w:eastAsia="Times New Roman"/>
          <w:spacing w:val="-1"/>
          <w:sz w:val="24"/>
          <w:szCs w:val="24"/>
        </w:rPr>
        <w:t>üyle aşa</w:t>
      </w:r>
      <w:r w:rsidR="00FB0B73">
        <w:rPr>
          <w:rFonts w:eastAsia="Times New Roman"/>
          <w:spacing w:val="-1"/>
          <w:sz w:val="24"/>
          <w:szCs w:val="24"/>
        </w:rPr>
        <w:t>ğı</w:t>
      </w:r>
      <w:r w:rsidRPr="00915960">
        <w:rPr>
          <w:rFonts w:eastAsia="Times New Roman"/>
          <w:spacing w:val="-1"/>
          <w:sz w:val="24"/>
          <w:szCs w:val="24"/>
        </w:rPr>
        <w:t>daki sıraya göre belirtilmektedir:</w:t>
      </w:r>
    </w:p>
    <w:p w:rsidR="001113AF" w:rsidRPr="00915960" w:rsidRDefault="001113AF" w:rsidP="005A04C9">
      <w:pPr>
        <w:numPr>
          <w:ilvl w:val="0"/>
          <w:numId w:val="15"/>
        </w:numPr>
        <w:shd w:val="clear" w:color="auto" w:fill="FFFFFF"/>
        <w:tabs>
          <w:tab w:val="left" w:pos="1594"/>
          <w:tab w:val="left" w:pos="9072"/>
          <w:tab w:val="left" w:pos="9214"/>
          <w:tab w:val="left" w:pos="9356"/>
        </w:tabs>
        <w:ind w:right="3"/>
        <w:rPr>
          <w:spacing w:val="-8"/>
          <w:sz w:val="24"/>
          <w:szCs w:val="24"/>
        </w:rPr>
      </w:pPr>
      <w:r w:rsidRPr="00915960">
        <w:rPr>
          <w:spacing w:val="-2"/>
          <w:sz w:val="24"/>
          <w:szCs w:val="24"/>
        </w:rPr>
        <w:t>Karbon;</w:t>
      </w:r>
    </w:p>
    <w:p w:rsidR="001113AF" w:rsidRPr="00915960" w:rsidRDefault="001113AF" w:rsidP="005A04C9">
      <w:pPr>
        <w:numPr>
          <w:ilvl w:val="0"/>
          <w:numId w:val="15"/>
        </w:numPr>
        <w:shd w:val="clear" w:color="auto" w:fill="FFFFFF"/>
        <w:tabs>
          <w:tab w:val="left" w:pos="1594"/>
          <w:tab w:val="left" w:pos="9072"/>
          <w:tab w:val="left" w:pos="9214"/>
          <w:tab w:val="left" w:pos="9356"/>
        </w:tabs>
        <w:ind w:right="3"/>
        <w:rPr>
          <w:spacing w:val="-8"/>
          <w:sz w:val="24"/>
          <w:szCs w:val="24"/>
        </w:rPr>
      </w:pPr>
      <w:r w:rsidRPr="00915960">
        <w:rPr>
          <w:spacing w:val="-1"/>
          <w:sz w:val="24"/>
          <w:szCs w:val="24"/>
        </w:rPr>
        <w:t>Hidrojen;</w:t>
      </w:r>
    </w:p>
    <w:p w:rsidR="001113AF" w:rsidRPr="00915960" w:rsidRDefault="001113AF" w:rsidP="005A04C9">
      <w:pPr>
        <w:numPr>
          <w:ilvl w:val="0"/>
          <w:numId w:val="15"/>
        </w:numPr>
        <w:shd w:val="clear" w:color="auto" w:fill="FFFFFF"/>
        <w:tabs>
          <w:tab w:val="left" w:pos="1594"/>
          <w:tab w:val="left" w:pos="9072"/>
          <w:tab w:val="left" w:pos="9214"/>
          <w:tab w:val="left" w:pos="9356"/>
        </w:tabs>
        <w:ind w:right="3"/>
        <w:rPr>
          <w:spacing w:val="-8"/>
          <w:sz w:val="24"/>
          <w:szCs w:val="24"/>
        </w:rPr>
      </w:pPr>
      <w:r w:rsidRPr="00915960">
        <w:rPr>
          <w:spacing w:val="-1"/>
          <w:sz w:val="24"/>
          <w:szCs w:val="24"/>
        </w:rPr>
        <w:t>Alfabetik s</w:t>
      </w:r>
      <w:r w:rsidRPr="00915960">
        <w:rPr>
          <w:rFonts w:eastAsia="Times New Roman"/>
          <w:spacing w:val="-1"/>
          <w:sz w:val="24"/>
          <w:szCs w:val="24"/>
        </w:rPr>
        <w:t>ırayla diğer element sembolleri:</w:t>
      </w:r>
    </w:p>
    <w:p w:rsidR="00BB6287" w:rsidRPr="00915960" w:rsidRDefault="00BB6287" w:rsidP="002B1C00">
      <w:pPr>
        <w:shd w:val="clear" w:color="auto" w:fill="FFFFFF"/>
        <w:tabs>
          <w:tab w:val="left" w:pos="9072"/>
          <w:tab w:val="left" w:pos="9214"/>
          <w:tab w:val="left" w:pos="9356"/>
        </w:tabs>
        <w:ind w:right="686"/>
        <w:jc w:val="both"/>
        <w:rPr>
          <w:b/>
          <w:bCs/>
          <w:spacing w:val="-1"/>
          <w:sz w:val="24"/>
          <w:szCs w:val="24"/>
        </w:rPr>
      </w:pPr>
    </w:p>
    <w:p w:rsidR="001113AF" w:rsidRPr="00915960" w:rsidRDefault="001113AF" w:rsidP="002B1C00">
      <w:pPr>
        <w:shd w:val="clear" w:color="auto" w:fill="FFFFFF"/>
        <w:tabs>
          <w:tab w:val="left" w:pos="9072"/>
          <w:tab w:val="left" w:pos="9214"/>
          <w:tab w:val="left" w:pos="9356"/>
        </w:tabs>
        <w:ind w:right="686"/>
        <w:jc w:val="both"/>
        <w:rPr>
          <w:sz w:val="24"/>
          <w:szCs w:val="24"/>
        </w:rPr>
      </w:pPr>
      <w:r w:rsidRPr="00915960">
        <w:rPr>
          <w:b/>
          <w:bCs/>
          <w:spacing w:val="-1"/>
          <w:sz w:val="24"/>
          <w:szCs w:val="24"/>
        </w:rPr>
        <w:t xml:space="preserve">Pentan: C5H12 </w:t>
      </w:r>
      <w:r w:rsidRPr="00915960">
        <w:rPr>
          <w:b/>
          <w:bCs/>
          <w:sz w:val="24"/>
          <w:szCs w:val="24"/>
        </w:rPr>
        <w:t xml:space="preserve">Penten: C5H10 </w:t>
      </w:r>
      <w:r w:rsidRPr="00915960">
        <w:rPr>
          <w:b/>
          <w:bCs/>
          <w:spacing w:val="-3"/>
          <w:sz w:val="24"/>
          <w:szCs w:val="24"/>
        </w:rPr>
        <w:t>Pentanol: C5H12O</w:t>
      </w:r>
    </w:p>
    <w:p w:rsidR="00BB6287" w:rsidRPr="00915960" w:rsidRDefault="00BB6287" w:rsidP="002B1C00">
      <w:pPr>
        <w:shd w:val="clear" w:color="auto" w:fill="FFFFFF"/>
        <w:tabs>
          <w:tab w:val="left" w:pos="1056"/>
          <w:tab w:val="left" w:pos="9072"/>
          <w:tab w:val="left" w:pos="9214"/>
          <w:tab w:val="left" w:pos="9356"/>
        </w:tabs>
        <w:ind w:right="686"/>
        <w:rPr>
          <w:spacing w:val="-9"/>
          <w:sz w:val="24"/>
          <w:szCs w:val="24"/>
        </w:rPr>
      </w:pPr>
    </w:p>
    <w:p w:rsidR="001113AF" w:rsidRPr="00915960" w:rsidRDefault="001113AF" w:rsidP="002B1C00">
      <w:pPr>
        <w:shd w:val="clear" w:color="auto" w:fill="FFFFFF"/>
        <w:tabs>
          <w:tab w:val="left" w:pos="1056"/>
          <w:tab w:val="left" w:pos="9072"/>
          <w:tab w:val="left" w:pos="9214"/>
          <w:tab w:val="left" w:pos="9356"/>
        </w:tabs>
        <w:ind w:right="686"/>
        <w:rPr>
          <w:sz w:val="24"/>
          <w:szCs w:val="24"/>
        </w:rPr>
      </w:pPr>
      <w:r w:rsidRPr="00915960">
        <w:rPr>
          <w:spacing w:val="-9"/>
          <w:sz w:val="24"/>
          <w:szCs w:val="24"/>
        </w:rPr>
        <w:t>b.</w:t>
      </w:r>
      <w:r w:rsidRPr="00915960">
        <w:rPr>
          <w:sz w:val="24"/>
          <w:szCs w:val="24"/>
        </w:rPr>
        <w:tab/>
      </w:r>
      <w:r w:rsidRPr="00915960">
        <w:rPr>
          <w:spacing w:val="-1"/>
          <w:sz w:val="24"/>
          <w:szCs w:val="24"/>
        </w:rPr>
        <w:t>Karbon i</w:t>
      </w:r>
      <w:r w:rsidRPr="00915960">
        <w:rPr>
          <w:rFonts w:eastAsia="Times New Roman"/>
          <w:spacing w:val="-1"/>
          <w:sz w:val="24"/>
          <w:szCs w:val="24"/>
        </w:rPr>
        <w:t>çermeyen maddeler:</w:t>
      </w: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sz w:val="24"/>
          <w:szCs w:val="24"/>
        </w:rPr>
        <w:t>Her bir element alfabetik s</w:t>
      </w:r>
      <w:r w:rsidRPr="00915960">
        <w:rPr>
          <w:rFonts w:eastAsia="Times New Roman"/>
          <w:sz w:val="24"/>
          <w:szCs w:val="24"/>
        </w:rPr>
        <w:t>ırayla verilmektedir:</w:t>
      </w:r>
    </w:p>
    <w:p w:rsidR="00BB6287" w:rsidRPr="00915960" w:rsidRDefault="00BB6287" w:rsidP="002B1C00">
      <w:pPr>
        <w:shd w:val="clear" w:color="auto" w:fill="FFFFFF"/>
        <w:tabs>
          <w:tab w:val="left" w:pos="9072"/>
          <w:tab w:val="left" w:pos="9214"/>
          <w:tab w:val="left" w:pos="9356"/>
        </w:tabs>
        <w:ind w:right="686"/>
        <w:rPr>
          <w:b/>
          <w:bCs/>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b/>
          <w:bCs/>
          <w:sz w:val="24"/>
          <w:szCs w:val="24"/>
        </w:rPr>
        <w:t>Hidroklorik asit: ClH</w:t>
      </w:r>
    </w:p>
    <w:p w:rsidR="00BB6287" w:rsidRPr="00915960" w:rsidRDefault="00BB6287" w:rsidP="002B1C00">
      <w:pPr>
        <w:shd w:val="clear" w:color="auto" w:fill="FFFFFF"/>
        <w:tabs>
          <w:tab w:val="left" w:pos="720"/>
          <w:tab w:val="left" w:pos="9072"/>
          <w:tab w:val="left" w:pos="9214"/>
          <w:tab w:val="left" w:pos="9356"/>
        </w:tabs>
        <w:ind w:right="686"/>
        <w:rPr>
          <w:spacing w:val="-14"/>
          <w:sz w:val="24"/>
          <w:szCs w:val="24"/>
        </w:rPr>
      </w:pPr>
    </w:p>
    <w:p w:rsidR="001113AF" w:rsidRPr="00915960" w:rsidRDefault="001113AF" w:rsidP="002B1C00">
      <w:pPr>
        <w:shd w:val="clear" w:color="auto" w:fill="FFFFFF"/>
        <w:tabs>
          <w:tab w:val="left" w:pos="720"/>
          <w:tab w:val="left" w:pos="9072"/>
          <w:tab w:val="left" w:pos="9214"/>
          <w:tab w:val="left" w:pos="9356"/>
        </w:tabs>
        <w:ind w:right="686"/>
        <w:rPr>
          <w:sz w:val="24"/>
          <w:szCs w:val="24"/>
        </w:rPr>
      </w:pPr>
      <w:r w:rsidRPr="00915960">
        <w:rPr>
          <w:spacing w:val="-14"/>
          <w:sz w:val="24"/>
          <w:szCs w:val="24"/>
        </w:rPr>
        <w:t>3.</w:t>
      </w:r>
      <w:r w:rsidRPr="00915960">
        <w:rPr>
          <w:sz w:val="24"/>
          <w:szCs w:val="24"/>
        </w:rPr>
        <w:tab/>
        <w:t>Atom numarasının &gt; 1 oldu</w:t>
      </w:r>
      <w:r w:rsidRPr="00915960">
        <w:rPr>
          <w:rFonts w:eastAsia="Times New Roman"/>
          <w:sz w:val="24"/>
          <w:szCs w:val="24"/>
        </w:rPr>
        <w:t>ğu her element için, kimyasal sembollere atom sayısını alt simge olarak veriniz;</w:t>
      </w:r>
    </w:p>
    <w:p w:rsidR="00BB6287" w:rsidRPr="00915960" w:rsidRDefault="00BB6287" w:rsidP="002B1C00">
      <w:pPr>
        <w:shd w:val="clear" w:color="auto" w:fill="FFFFFF"/>
        <w:tabs>
          <w:tab w:val="left" w:pos="709"/>
          <w:tab w:val="left" w:pos="9072"/>
          <w:tab w:val="left" w:pos="9214"/>
          <w:tab w:val="left" w:pos="9356"/>
        </w:tabs>
        <w:ind w:right="3"/>
        <w:rPr>
          <w:sz w:val="24"/>
          <w:szCs w:val="24"/>
        </w:rPr>
      </w:pPr>
    </w:p>
    <w:p w:rsidR="001113AF" w:rsidRPr="00915960" w:rsidRDefault="001113AF" w:rsidP="002B1C00">
      <w:pPr>
        <w:shd w:val="clear" w:color="auto" w:fill="FFFFFF"/>
        <w:tabs>
          <w:tab w:val="left" w:pos="709"/>
          <w:tab w:val="left" w:pos="9072"/>
          <w:tab w:val="left" w:pos="9214"/>
          <w:tab w:val="left" w:pos="9356"/>
        </w:tabs>
        <w:ind w:right="3"/>
        <w:rPr>
          <w:sz w:val="24"/>
          <w:szCs w:val="24"/>
        </w:rPr>
      </w:pPr>
      <w:r w:rsidRPr="00915960">
        <w:rPr>
          <w:sz w:val="24"/>
          <w:szCs w:val="24"/>
        </w:rPr>
        <w:t>4.</w:t>
      </w:r>
      <w:r w:rsidR="00B25661" w:rsidRPr="00915960">
        <w:rPr>
          <w:sz w:val="24"/>
          <w:szCs w:val="24"/>
        </w:rPr>
        <w:tab/>
      </w:r>
      <w:r w:rsidRPr="00915960">
        <w:rPr>
          <w:sz w:val="24"/>
          <w:szCs w:val="24"/>
        </w:rPr>
        <w:t>Temel yapıyla ilgili olmayan bilgileri, bir nokta ya da virgülle ayırarak moleküler formülün sonuna ekleyiniz:</w:t>
      </w:r>
    </w:p>
    <w:p w:rsidR="001113AF" w:rsidRPr="00915960" w:rsidRDefault="001113AF" w:rsidP="002B1C00">
      <w:pPr>
        <w:shd w:val="clear" w:color="auto" w:fill="FFFFFF"/>
        <w:tabs>
          <w:tab w:val="left" w:pos="709"/>
          <w:tab w:val="left" w:pos="9072"/>
          <w:tab w:val="left" w:pos="9214"/>
          <w:tab w:val="left" w:pos="9356"/>
        </w:tabs>
        <w:ind w:right="3"/>
        <w:rPr>
          <w:sz w:val="24"/>
          <w:szCs w:val="24"/>
        </w:rPr>
      </w:pPr>
    </w:p>
    <w:p w:rsidR="001113AF" w:rsidRPr="00915960" w:rsidRDefault="001113AF" w:rsidP="002B1C00">
      <w:pPr>
        <w:shd w:val="clear" w:color="auto" w:fill="FFFFFF"/>
        <w:tabs>
          <w:tab w:val="left" w:pos="9072"/>
          <w:tab w:val="left" w:pos="9214"/>
          <w:tab w:val="left" w:pos="9356"/>
        </w:tabs>
        <w:rPr>
          <w:sz w:val="24"/>
          <w:szCs w:val="24"/>
        </w:rPr>
      </w:pPr>
      <w:r w:rsidRPr="00915960">
        <w:rPr>
          <w:b/>
          <w:bCs/>
          <w:sz w:val="24"/>
          <w:szCs w:val="24"/>
        </w:rPr>
        <w:t>Sodyum benzoat C7H6O2, sodyum tuzudur</w:t>
      </w:r>
    </w:p>
    <w:p w:rsidR="00BB6287" w:rsidRPr="00915960" w:rsidRDefault="00BB6287" w:rsidP="002B1C00">
      <w:pPr>
        <w:shd w:val="clear" w:color="auto" w:fill="FFFFFF"/>
        <w:tabs>
          <w:tab w:val="left" w:pos="9072"/>
          <w:tab w:val="left" w:pos="9214"/>
          <w:tab w:val="left" w:pos="9356"/>
        </w:tabs>
        <w:ind w:right="686"/>
        <w:rPr>
          <w:b/>
          <w:bCs/>
          <w:spacing w:val="-4"/>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b/>
          <w:bCs/>
          <w:spacing w:val="-4"/>
          <w:sz w:val="24"/>
          <w:szCs w:val="24"/>
        </w:rPr>
        <w:t>Bak</w:t>
      </w:r>
      <w:r w:rsidRPr="00915960">
        <w:rPr>
          <w:rFonts w:eastAsia="Times New Roman"/>
          <w:b/>
          <w:bCs/>
          <w:spacing w:val="-4"/>
          <w:sz w:val="24"/>
          <w:szCs w:val="24"/>
        </w:rPr>
        <w:t>ır sülfat dihidrat CuO</w:t>
      </w:r>
      <w:r w:rsidRPr="00915960">
        <w:rPr>
          <w:rFonts w:eastAsia="Times New Roman"/>
          <w:b/>
          <w:bCs/>
          <w:spacing w:val="-4"/>
          <w:sz w:val="24"/>
          <w:szCs w:val="24"/>
          <w:vertAlign w:val="subscript"/>
        </w:rPr>
        <w:t>4</w:t>
      </w:r>
      <w:r w:rsidRPr="00915960">
        <w:rPr>
          <w:rFonts w:eastAsia="Times New Roman"/>
          <w:b/>
          <w:bCs/>
          <w:spacing w:val="-4"/>
          <w:sz w:val="24"/>
          <w:szCs w:val="24"/>
        </w:rPr>
        <w:t>S.2H</w:t>
      </w:r>
      <w:r w:rsidRPr="00915960">
        <w:rPr>
          <w:rFonts w:eastAsia="Times New Roman"/>
          <w:b/>
          <w:bCs/>
          <w:spacing w:val="-4"/>
          <w:sz w:val="24"/>
          <w:szCs w:val="24"/>
          <w:vertAlign w:val="subscript"/>
        </w:rPr>
        <w:t>2</w:t>
      </w:r>
      <w:r w:rsidRPr="00915960">
        <w:rPr>
          <w:rFonts w:eastAsia="Times New Roman"/>
          <w:b/>
          <w:bCs/>
          <w:spacing w:val="-4"/>
          <w:sz w:val="24"/>
          <w:szCs w:val="24"/>
        </w:rPr>
        <w:t>O’dur</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pacing w:val="-1"/>
          <w:sz w:val="24"/>
          <w:szCs w:val="24"/>
        </w:rPr>
        <w:t>Hill y</w:t>
      </w:r>
      <w:r w:rsidRPr="00915960">
        <w:rPr>
          <w:rFonts w:eastAsia="Times New Roman"/>
          <w:spacing w:val="-1"/>
          <w:sz w:val="24"/>
          <w:szCs w:val="24"/>
        </w:rPr>
        <w:t xml:space="preserve">önteminin belirli bir madde için uygulanamadigı durumlarda, moleküler formül farklı bir şekilde </w:t>
      </w:r>
      <w:r w:rsidRPr="00915960">
        <w:rPr>
          <w:rFonts w:eastAsia="Times New Roman"/>
          <w:sz w:val="24"/>
          <w:szCs w:val="24"/>
        </w:rPr>
        <w:t>verilmelidir (örneğin ampirik formül, atomlar</w:t>
      </w:r>
      <w:r w:rsidR="00B25661" w:rsidRPr="00915960">
        <w:rPr>
          <w:rFonts w:eastAsia="Times New Roman"/>
          <w:sz w:val="24"/>
          <w:szCs w:val="24"/>
        </w:rPr>
        <w:t>ı</w:t>
      </w:r>
      <w:r w:rsidRPr="00915960">
        <w:rPr>
          <w:rFonts w:eastAsia="Times New Roman"/>
          <w:sz w:val="24"/>
          <w:szCs w:val="24"/>
        </w:rPr>
        <w:t>n kısa bir açıklaması veya Kimyasal Kuramlar Servisi tarafından verilen formül - bakınız rehber Bölüm 4).</w:t>
      </w: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b/>
          <w:bCs/>
          <w:sz w:val="24"/>
          <w:szCs w:val="24"/>
        </w:rPr>
        <w:t>6.2 Yap</w:t>
      </w:r>
      <w:r w:rsidRPr="00915960">
        <w:rPr>
          <w:rFonts w:eastAsia="Times New Roman"/>
          <w:b/>
          <w:bCs/>
          <w:sz w:val="24"/>
          <w:szCs w:val="24"/>
        </w:rPr>
        <w:t>ısal formül</w:t>
      </w:r>
    </w:p>
    <w:p w:rsidR="00BB6287" w:rsidRPr="00915960" w:rsidRDefault="00BB6287"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Molek</w:t>
      </w:r>
      <w:r w:rsidRPr="00915960">
        <w:rPr>
          <w:rFonts w:eastAsia="Times New Roman"/>
          <w:sz w:val="24"/>
          <w:szCs w:val="24"/>
        </w:rPr>
        <w:t>üllerin maddedeki düzenleri ve birbirleriyle ilişkilerinin görselleştirilebilmesi için yapısal bir formüle ihtiyaç duyulmaktadır. Yapısal formül ayr</w:t>
      </w:r>
      <w:r w:rsidR="00B25661" w:rsidRPr="00915960">
        <w:rPr>
          <w:rFonts w:eastAsia="Times New Roman"/>
          <w:sz w:val="24"/>
          <w:szCs w:val="24"/>
        </w:rPr>
        <w:t>ı</w:t>
      </w:r>
      <w:r w:rsidRPr="00915960">
        <w:rPr>
          <w:rFonts w:eastAsia="Times New Roman"/>
          <w:sz w:val="24"/>
          <w:szCs w:val="24"/>
        </w:rPr>
        <w:t>ca atomlar</w:t>
      </w:r>
      <w:r w:rsidR="00B25661" w:rsidRPr="00915960">
        <w:rPr>
          <w:rFonts w:eastAsia="Times New Roman"/>
          <w:sz w:val="24"/>
          <w:szCs w:val="24"/>
        </w:rPr>
        <w:t>ı</w:t>
      </w:r>
      <w:r w:rsidRPr="00915960">
        <w:rPr>
          <w:rFonts w:eastAsia="Times New Roman"/>
          <w:sz w:val="24"/>
          <w:szCs w:val="24"/>
        </w:rPr>
        <w:t>n, iyonlar</w:t>
      </w:r>
      <w:r w:rsidR="00B25661" w:rsidRPr="00915960">
        <w:rPr>
          <w:rFonts w:eastAsia="Times New Roman"/>
          <w:sz w:val="24"/>
          <w:szCs w:val="24"/>
        </w:rPr>
        <w:t>ı</w:t>
      </w:r>
      <w:r w:rsidRPr="00915960">
        <w:rPr>
          <w:rFonts w:eastAsia="Times New Roman"/>
          <w:sz w:val="24"/>
          <w:szCs w:val="24"/>
        </w:rPr>
        <w:t>n ve gruplar</w:t>
      </w:r>
      <w:r w:rsidR="00B25661" w:rsidRPr="00915960">
        <w:rPr>
          <w:rFonts w:eastAsia="Times New Roman"/>
          <w:sz w:val="24"/>
          <w:szCs w:val="24"/>
        </w:rPr>
        <w:t>ı</w:t>
      </w:r>
      <w:r w:rsidRPr="00915960">
        <w:rPr>
          <w:rFonts w:eastAsia="Times New Roman"/>
          <w:sz w:val="24"/>
          <w:szCs w:val="24"/>
        </w:rPr>
        <w:t>n konumlar</w:t>
      </w:r>
      <w:r w:rsidR="00B25661" w:rsidRPr="00915960">
        <w:rPr>
          <w:rFonts w:eastAsia="Times New Roman"/>
          <w:sz w:val="24"/>
          <w:szCs w:val="24"/>
        </w:rPr>
        <w:t>ı</w:t>
      </w:r>
      <w:r w:rsidRPr="00915960">
        <w:rPr>
          <w:rFonts w:eastAsia="Times New Roman"/>
          <w:sz w:val="24"/>
          <w:szCs w:val="24"/>
        </w:rPr>
        <w:t>yla birlikte bunlar</w:t>
      </w:r>
      <w:r w:rsidR="00B25661" w:rsidRPr="00915960">
        <w:rPr>
          <w:rFonts w:eastAsia="Times New Roman"/>
          <w:sz w:val="24"/>
          <w:szCs w:val="24"/>
        </w:rPr>
        <w:t>ı</w:t>
      </w:r>
      <w:r w:rsidRPr="00915960">
        <w:rPr>
          <w:rFonts w:eastAsia="Times New Roman"/>
          <w:sz w:val="24"/>
          <w:szCs w:val="24"/>
        </w:rPr>
        <w:t xml:space="preserve"> bağlayan bağların yapısını da belirtmelidir. Buna ayrca izomerizm, diğer bir deyişle sis/trans, kiralite, enantiyomerler vb de dahildir.</w:t>
      </w:r>
    </w:p>
    <w:p w:rsidR="00BB6287" w:rsidRPr="00915960" w:rsidRDefault="00BB6287"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i/>
          <w:iCs/>
          <w:sz w:val="24"/>
          <w:szCs w:val="24"/>
        </w:rPr>
      </w:pPr>
      <w:r w:rsidRPr="00915960">
        <w:rPr>
          <w:spacing w:val="-2"/>
          <w:sz w:val="24"/>
          <w:szCs w:val="24"/>
        </w:rPr>
        <w:t>Yap</w:t>
      </w:r>
      <w:r w:rsidRPr="00915960">
        <w:rPr>
          <w:rFonts w:eastAsia="Times New Roman"/>
          <w:spacing w:val="-2"/>
          <w:sz w:val="24"/>
          <w:szCs w:val="24"/>
        </w:rPr>
        <w:t xml:space="preserve">ısal formül değisik formatlarda verilebilir: moleküler formül şeklinde ve/veya yapısal şema şeklinde. </w:t>
      </w:r>
      <w:r w:rsidRPr="00915960">
        <w:rPr>
          <w:rFonts w:eastAsia="Times New Roman"/>
          <w:i/>
          <w:iCs/>
          <w:sz w:val="24"/>
          <w:szCs w:val="24"/>
        </w:rPr>
        <w:t>Moleküler formül halindeki yapısal formül</w:t>
      </w:r>
    </w:p>
    <w:p w:rsidR="00BB6287" w:rsidRPr="00915960" w:rsidRDefault="00BB6287"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pacing w:val="-1"/>
          <w:sz w:val="24"/>
          <w:szCs w:val="24"/>
        </w:rPr>
        <w:t>1. T</w:t>
      </w:r>
      <w:r w:rsidRPr="00915960">
        <w:rPr>
          <w:rFonts w:eastAsia="Times New Roman"/>
          <w:spacing w:val="-1"/>
          <w:sz w:val="24"/>
          <w:szCs w:val="24"/>
        </w:rPr>
        <w:t>üm elementleri grup olarak ve görünüm sırasıyla yazınız:</w:t>
      </w: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b/>
          <w:bCs/>
          <w:spacing w:val="-1"/>
          <w:sz w:val="24"/>
          <w:szCs w:val="24"/>
        </w:rPr>
        <w:t>n-pentan: CH3CH2CH2CH2CH3</w:t>
      </w:r>
    </w:p>
    <w:p w:rsidR="001113AF" w:rsidRPr="00915960" w:rsidRDefault="001113AF" w:rsidP="002B1C00">
      <w:pPr>
        <w:shd w:val="clear" w:color="auto" w:fill="FFFFFF"/>
        <w:tabs>
          <w:tab w:val="left" w:pos="1421"/>
          <w:tab w:val="left" w:pos="9072"/>
          <w:tab w:val="left" w:pos="9214"/>
          <w:tab w:val="left" w:pos="9356"/>
        </w:tabs>
        <w:ind w:right="3"/>
        <w:jc w:val="both"/>
        <w:rPr>
          <w:sz w:val="24"/>
          <w:szCs w:val="24"/>
        </w:rPr>
      </w:pPr>
      <w:r w:rsidRPr="00915960">
        <w:rPr>
          <w:spacing w:val="-11"/>
          <w:sz w:val="24"/>
          <w:szCs w:val="24"/>
        </w:rPr>
        <w:t xml:space="preserve">2. </w:t>
      </w:r>
      <w:r w:rsidRPr="00915960">
        <w:rPr>
          <w:sz w:val="24"/>
          <w:szCs w:val="24"/>
        </w:rPr>
        <w:t>Her bir bile</w:t>
      </w:r>
      <w:r w:rsidRPr="00915960">
        <w:rPr>
          <w:rFonts w:eastAsia="Times New Roman"/>
          <w:sz w:val="24"/>
          <w:szCs w:val="24"/>
        </w:rPr>
        <w:t>şen parantez içinde, doğrudan bagl olduğu atomdan sonra yazılmaktadır:</w:t>
      </w: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b/>
          <w:bCs/>
          <w:spacing w:val="-1"/>
          <w:sz w:val="24"/>
          <w:szCs w:val="24"/>
        </w:rPr>
        <w:t>2-metilb</w:t>
      </w:r>
      <w:r w:rsidRPr="00915960">
        <w:rPr>
          <w:rFonts w:eastAsia="Times New Roman"/>
          <w:b/>
          <w:bCs/>
          <w:spacing w:val="-1"/>
          <w:sz w:val="24"/>
          <w:szCs w:val="24"/>
        </w:rPr>
        <w:t>ütan: CH3CH(CH2)CH2CH3</w:t>
      </w:r>
    </w:p>
    <w:p w:rsidR="001113AF" w:rsidRPr="00915960" w:rsidRDefault="001113AF" w:rsidP="002B1C00">
      <w:pPr>
        <w:shd w:val="clear" w:color="auto" w:fill="FFFFFF"/>
        <w:tabs>
          <w:tab w:val="left" w:pos="1421"/>
          <w:tab w:val="left" w:pos="9072"/>
          <w:tab w:val="left" w:pos="9214"/>
          <w:tab w:val="left" w:pos="9356"/>
        </w:tabs>
        <w:ind w:right="3"/>
        <w:jc w:val="both"/>
        <w:rPr>
          <w:sz w:val="24"/>
          <w:szCs w:val="24"/>
        </w:rPr>
      </w:pPr>
      <w:r w:rsidRPr="00915960">
        <w:rPr>
          <w:spacing w:val="-13"/>
          <w:sz w:val="24"/>
          <w:szCs w:val="24"/>
        </w:rPr>
        <w:t>3.</w:t>
      </w:r>
      <w:r w:rsidR="00B25661" w:rsidRPr="00915960">
        <w:rPr>
          <w:spacing w:val="-13"/>
          <w:sz w:val="24"/>
          <w:szCs w:val="24"/>
        </w:rPr>
        <w:t xml:space="preserve"> </w:t>
      </w:r>
      <w:r w:rsidRPr="00915960">
        <w:rPr>
          <w:rFonts w:eastAsia="Times New Roman"/>
          <w:sz w:val="24"/>
          <w:szCs w:val="24"/>
        </w:rPr>
        <w:t>Çift veya üçlü bağlar söz konusu olduğunda, bunlar etkilenen element gruplar arasında gösteriniz:</w:t>
      </w:r>
    </w:p>
    <w:p w:rsidR="001113AF" w:rsidRPr="00915960" w:rsidRDefault="001113AF" w:rsidP="002B1C00">
      <w:pPr>
        <w:shd w:val="clear" w:color="auto" w:fill="FFFFFF"/>
        <w:tabs>
          <w:tab w:val="left" w:pos="9072"/>
          <w:tab w:val="left" w:pos="9214"/>
          <w:tab w:val="left" w:pos="9356"/>
        </w:tabs>
        <w:ind w:right="3"/>
        <w:jc w:val="both"/>
        <w:rPr>
          <w:b/>
          <w:bCs/>
          <w:sz w:val="24"/>
          <w:szCs w:val="24"/>
        </w:rPr>
      </w:pPr>
      <w:r w:rsidRPr="00915960">
        <w:rPr>
          <w:b/>
          <w:bCs/>
          <w:sz w:val="24"/>
          <w:szCs w:val="24"/>
        </w:rPr>
        <w:t>pent-1-en: CH2=CHCH2CH2CH3</w:t>
      </w:r>
    </w:p>
    <w:p w:rsidR="00BB6287" w:rsidRPr="00915960" w:rsidRDefault="00BB6287" w:rsidP="002B1C00">
      <w:pPr>
        <w:shd w:val="clear" w:color="auto" w:fill="FFFFFF"/>
        <w:tabs>
          <w:tab w:val="left" w:pos="9072"/>
          <w:tab w:val="left" w:pos="9214"/>
          <w:tab w:val="left" w:pos="9356"/>
        </w:tabs>
        <w:ind w:right="3"/>
        <w:jc w:val="both"/>
        <w:rPr>
          <w:sz w:val="24"/>
          <w:szCs w:val="24"/>
        </w:rPr>
      </w:pPr>
    </w:p>
    <w:p w:rsidR="001113AF" w:rsidRPr="00915960" w:rsidRDefault="001113AF" w:rsidP="005A04C9">
      <w:pPr>
        <w:pStyle w:val="ListeParagraf"/>
        <w:numPr>
          <w:ilvl w:val="0"/>
          <w:numId w:val="33"/>
        </w:numPr>
        <w:shd w:val="clear" w:color="auto" w:fill="FFFFFF"/>
        <w:tabs>
          <w:tab w:val="left" w:pos="9072"/>
          <w:tab w:val="left" w:pos="9214"/>
          <w:tab w:val="left" w:pos="9356"/>
        </w:tabs>
        <w:ind w:left="0"/>
        <w:jc w:val="both"/>
        <w:rPr>
          <w:sz w:val="24"/>
          <w:szCs w:val="24"/>
        </w:rPr>
      </w:pPr>
      <w:r w:rsidRPr="00915960">
        <w:rPr>
          <w:i/>
          <w:iCs/>
          <w:sz w:val="24"/>
          <w:szCs w:val="24"/>
        </w:rPr>
        <w:t>Yap</w:t>
      </w:r>
      <w:r w:rsidRPr="00915960">
        <w:rPr>
          <w:rFonts w:eastAsia="Times New Roman"/>
          <w:i/>
          <w:iCs/>
          <w:sz w:val="24"/>
          <w:szCs w:val="24"/>
        </w:rPr>
        <w:t>ısal şema şeklindeki yapısal formül</w:t>
      </w:r>
    </w:p>
    <w:p w:rsidR="001113AF" w:rsidRPr="00915960" w:rsidRDefault="001113AF" w:rsidP="002B1C00">
      <w:pPr>
        <w:shd w:val="clear" w:color="auto" w:fill="FFFFFF"/>
        <w:tabs>
          <w:tab w:val="left" w:pos="9072"/>
          <w:tab w:val="left" w:pos="9214"/>
          <w:tab w:val="left" w:pos="9356"/>
        </w:tabs>
        <w:jc w:val="both"/>
        <w:rPr>
          <w:spacing w:val="-1"/>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spacing w:val="-1"/>
          <w:sz w:val="24"/>
          <w:szCs w:val="24"/>
        </w:rPr>
        <w:t>Yap</w:t>
      </w:r>
      <w:r w:rsidRPr="00915960">
        <w:rPr>
          <w:rFonts w:eastAsia="Times New Roman"/>
          <w:spacing w:val="-1"/>
          <w:sz w:val="24"/>
          <w:szCs w:val="24"/>
        </w:rPr>
        <w:t xml:space="preserve">ısal bir şema için, elementler ve elementler arasındaki bağlar 2 boyutlu ya da 3 boyutlu bir resimde </w:t>
      </w:r>
      <w:r w:rsidRPr="00915960">
        <w:rPr>
          <w:rFonts w:eastAsia="Times New Roman"/>
          <w:sz w:val="24"/>
          <w:szCs w:val="24"/>
        </w:rPr>
        <w:t>görselleştirilmektedir. Farklı yöntemler bulunmaktadır: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sz w:val="24"/>
          <w:szCs w:val="24"/>
        </w:rPr>
        <w:t>1. Karbon olmayan t</w:t>
      </w:r>
      <w:r w:rsidRPr="00915960">
        <w:rPr>
          <w:rFonts w:eastAsia="Times New Roman"/>
          <w:sz w:val="24"/>
          <w:szCs w:val="24"/>
        </w:rPr>
        <w:t>üm elementlerin ve bunlara ba</w:t>
      </w:r>
      <w:r w:rsidR="00B25661" w:rsidRPr="00915960">
        <w:rPr>
          <w:rFonts w:eastAsia="Times New Roman"/>
          <w:sz w:val="24"/>
          <w:szCs w:val="24"/>
        </w:rPr>
        <w:t>ğlı</w:t>
      </w:r>
      <w:r w:rsidRPr="00915960">
        <w:rPr>
          <w:rFonts w:eastAsia="Times New Roman"/>
          <w:sz w:val="24"/>
          <w:szCs w:val="24"/>
        </w:rPr>
        <w:t xml:space="preserve"> hidrojenlerin gösterilmesi.</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3644D0" w:rsidP="002B1C00">
      <w:pPr>
        <w:shd w:val="clear" w:color="auto" w:fill="FFFFFF"/>
        <w:tabs>
          <w:tab w:val="left" w:pos="9072"/>
          <w:tab w:val="left" w:pos="9214"/>
          <w:tab w:val="left" w:pos="9356"/>
        </w:tabs>
        <w:jc w:val="both"/>
        <w:rPr>
          <w:sz w:val="24"/>
          <w:szCs w:val="24"/>
        </w:rPr>
      </w:pPr>
      <w:r w:rsidRPr="00915960">
        <w:rPr>
          <w:noProof/>
          <w:sz w:val="24"/>
          <w:szCs w:val="24"/>
        </w:rPr>
        <w:drawing>
          <wp:anchor distT="0" distB="0" distL="114300" distR="114300" simplePos="0" relativeHeight="251982848" behindDoc="0" locked="0" layoutInCell="1" allowOverlap="1" wp14:anchorId="7845F8C6" wp14:editId="2F65CA34">
            <wp:simplePos x="0" y="0"/>
            <wp:positionH relativeFrom="column">
              <wp:posOffset>14605</wp:posOffset>
            </wp:positionH>
            <wp:positionV relativeFrom="paragraph">
              <wp:posOffset>1270</wp:posOffset>
            </wp:positionV>
            <wp:extent cx="3990975" cy="1038225"/>
            <wp:effectExtent l="0" t="0" r="0" b="0"/>
            <wp:wrapTopAndBottom/>
            <wp:docPr id="28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90975" cy="10382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2.</w:t>
      </w:r>
      <w:r w:rsidR="00B25661" w:rsidRPr="00915960">
        <w:rPr>
          <w:sz w:val="24"/>
          <w:szCs w:val="24"/>
        </w:rPr>
        <w:t xml:space="preserve"> Bütün elementlerin isimleriyle gösterilmesi</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3644D0" w:rsidP="002B1C00">
      <w:pPr>
        <w:shd w:val="clear" w:color="auto" w:fill="FFFFFF"/>
        <w:tabs>
          <w:tab w:val="left" w:pos="9072"/>
          <w:tab w:val="left" w:pos="9214"/>
          <w:tab w:val="left" w:pos="9356"/>
        </w:tabs>
        <w:jc w:val="both"/>
        <w:rPr>
          <w:sz w:val="24"/>
          <w:szCs w:val="24"/>
        </w:rPr>
      </w:pPr>
      <w:r w:rsidRPr="00915960">
        <w:rPr>
          <w:noProof/>
          <w:sz w:val="24"/>
          <w:szCs w:val="24"/>
        </w:rPr>
        <w:lastRenderedPageBreak/>
        <w:drawing>
          <wp:inline distT="0" distB="0" distL="0" distR="0" wp14:anchorId="6F0AF38C" wp14:editId="122E26B7">
            <wp:extent cx="4486275" cy="1409700"/>
            <wp:effectExtent l="19050" t="0" r="9525" b="0"/>
            <wp:docPr id="28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srcRect/>
                    <a:stretch>
                      <a:fillRect/>
                    </a:stretch>
                  </pic:blipFill>
                  <pic:spPr bwMode="auto">
                    <a:xfrm>
                      <a:off x="0" y="0"/>
                      <a:ext cx="4486275" cy="1409700"/>
                    </a:xfrm>
                    <a:prstGeom prst="rect">
                      <a:avLst/>
                    </a:prstGeom>
                    <a:noFill/>
                    <a:ln w="9525">
                      <a:noFill/>
                      <a:miter lim="800000"/>
                      <a:headEnd/>
                      <a:tailEnd/>
                    </a:ln>
                  </pic:spPr>
                </pic:pic>
              </a:graphicData>
            </a:graphic>
          </wp:inline>
        </w:drawing>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2"/>
          <w:szCs w:val="22"/>
        </w:rPr>
      </w:pPr>
      <w:r w:rsidRPr="00915960">
        <w:rPr>
          <w:spacing w:val="-1"/>
          <w:sz w:val="24"/>
          <w:szCs w:val="24"/>
        </w:rPr>
        <w:t>3.</w:t>
      </w:r>
      <w:r w:rsidR="00B25661" w:rsidRPr="00915960">
        <w:rPr>
          <w:spacing w:val="-1"/>
          <w:sz w:val="22"/>
          <w:szCs w:val="22"/>
        </w:rPr>
        <w:t xml:space="preserve"> </w:t>
      </w:r>
      <w:r w:rsidRPr="00915960">
        <w:rPr>
          <w:spacing w:val="-1"/>
          <w:sz w:val="22"/>
          <w:szCs w:val="22"/>
        </w:rPr>
        <w:t>Karbon, hidrojen (</w:t>
      </w:r>
      <w:r w:rsidRPr="00915960">
        <w:rPr>
          <w:rFonts w:eastAsia="Times New Roman"/>
          <w:spacing w:val="-1"/>
          <w:sz w:val="22"/>
          <w:szCs w:val="22"/>
        </w:rPr>
        <w:t xml:space="preserve">örneğin CH3) ile karbona bağlı olmayan tüm karbon dışı elementler ve tüm </w:t>
      </w:r>
      <w:r w:rsidRPr="00915960">
        <w:rPr>
          <w:rFonts w:eastAsia="Times New Roman"/>
          <w:sz w:val="22"/>
          <w:szCs w:val="22"/>
        </w:rPr>
        <w:t>hidrojenlerin grup olarak gösterilmesi</w:t>
      </w:r>
    </w:p>
    <w:p w:rsidR="001113AF" w:rsidRPr="00915960" w:rsidRDefault="001113AF" w:rsidP="002B1C00"/>
    <w:p w:rsidR="001113AF" w:rsidRPr="00915960" w:rsidRDefault="003644D0" w:rsidP="002B1C00">
      <w:r w:rsidRPr="00915960">
        <w:rPr>
          <w:noProof/>
        </w:rPr>
        <w:drawing>
          <wp:inline distT="0" distB="0" distL="0" distR="0" wp14:anchorId="0F9000D7" wp14:editId="227D0116">
            <wp:extent cx="4295775" cy="1238250"/>
            <wp:effectExtent l="19050" t="0" r="9525" b="0"/>
            <wp:docPr id="10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srcRect/>
                    <a:stretch>
                      <a:fillRect/>
                    </a:stretch>
                  </pic:blipFill>
                  <pic:spPr bwMode="auto">
                    <a:xfrm>
                      <a:off x="0" y="0"/>
                      <a:ext cx="4295775" cy="1238250"/>
                    </a:xfrm>
                    <a:prstGeom prst="rect">
                      <a:avLst/>
                    </a:prstGeom>
                    <a:noFill/>
                    <a:ln w="9525">
                      <a:noFill/>
                      <a:miter lim="800000"/>
                      <a:headEnd/>
                      <a:tailEnd/>
                    </a:ln>
                  </pic:spPr>
                </pic:pic>
              </a:graphicData>
            </a:graphic>
          </wp:inline>
        </w:drawing>
      </w:r>
    </w:p>
    <w:p w:rsidR="001113AF" w:rsidRPr="00915960" w:rsidRDefault="001113AF" w:rsidP="002B1C00"/>
    <w:p w:rsidR="001113AF" w:rsidRPr="00915960" w:rsidRDefault="001113AF" w:rsidP="002B1C00">
      <w:pPr>
        <w:tabs>
          <w:tab w:val="left" w:pos="9072"/>
          <w:tab w:val="left" w:pos="9214"/>
          <w:tab w:val="left" w:pos="9356"/>
        </w:tabs>
        <w:ind w:right="686"/>
        <w:rPr>
          <w:rFonts w:ascii="Arial" w:hAnsi="Arial" w:cs="Arial"/>
          <w:sz w:val="2"/>
          <w:szCs w:val="2"/>
        </w:rPr>
      </w:pPr>
    </w:p>
    <w:p w:rsidR="00BE6EC0" w:rsidRPr="00915960" w:rsidRDefault="00BE6EC0">
      <w:pPr>
        <w:framePr w:h="2141" w:hSpace="10080" w:wrap="notBeside" w:vAnchor="text" w:hAnchor="margin" w:x="836" w:y="1"/>
        <w:tabs>
          <w:tab w:val="left" w:pos="9072"/>
          <w:tab w:val="left" w:pos="9214"/>
          <w:tab w:val="left" w:pos="9356"/>
        </w:tabs>
        <w:ind w:right="686"/>
        <w:rPr>
          <w:rFonts w:ascii="Arial" w:hAnsi="Arial" w:cs="Arial"/>
          <w:sz w:val="24"/>
          <w:szCs w:val="24"/>
        </w:rPr>
        <w:sectPr w:rsidR="00BE6EC0" w:rsidRPr="00915960" w:rsidSect="006A0110">
          <w:type w:val="continuous"/>
          <w:pgSz w:w="11909" w:h="16834"/>
          <w:pgMar w:top="1417" w:right="1417" w:bottom="1417" w:left="1417" w:header="708" w:footer="708" w:gutter="0"/>
          <w:cols w:space="708"/>
          <w:noEndnote/>
        </w:sectPr>
      </w:pPr>
    </w:p>
    <w:p w:rsidR="001113AF" w:rsidRPr="00915960" w:rsidRDefault="00FB13DD" w:rsidP="002B1C00">
      <w:pPr>
        <w:shd w:val="clear" w:color="auto" w:fill="FFFFFF"/>
        <w:tabs>
          <w:tab w:val="left" w:pos="9072"/>
          <w:tab w:val="left" w:pos="9214"/>
          <w:tab w:val="left" w:pos="9356"/>
        </w:tabs>
        <w:ind w:right="686"/>
      </w:pPr>
      <w:r w:rsidRPr="00915960">
        <w:rPr>
          <w:b/>
          <w:bCs/>
          <w:sz w:val="22"/>
          <w:szCs w:val="22"/>
        </w:rPr>
        <w:lastRenderedPageBreak/>
        <w:t>6.3 SMILES i</w:t>
      </w:r>
      <w:r w:rsidRPr="00915960">
        <w:rPr>
          <w:rFonts w:eastAsia="Times New Roman"/>
          <w:b/>
          <w:bCs/>
          <w:sz w:val="22"/>
          <w:szCs w:val="22"/>
        </w:rPr>
        <w:t>şaretleme sistemi</w:t>
      </w:r>
    </w:p>
    <w:p w:rsidR="00BB6287" w:rsidRPr="00915960" w:rsidRDefault="00BB6287" w:rsidP="002B1C00">
      <w:pPr>
        <w:shd w:val="clear" w:color="auto" w:fill="FFFFFF"/>
        <w:tabs>
          <w:tab w:val="left" w:pos="9072"/>
          <w:tab w:val="left" w:pos="9214"/>
          <w:tab w:val="left" w:pos="9356"/>
        </w:tabs>
        <w:ind w:right="3"/>
        <w:jc w:val="both"/>
        <w:rPr>
          <w:spacing w:val="-1"/>
          <w:sz w:val="22"/>
          <w:szCs w:val="22"/>
        </w:rPr>
      </w:pPr>
    </w:p>
    <w:p w:rsidR="001113AF" w:rsidRPr="00915960" w:rsidRDefault="00FB13DD" w:rsidP="002B1C00">
      <w:pPr>
        <w:shd w:val="clear" w:color="auto" w:fill="FFFFFF"/>
        <w:tabs>
          <w:tab w:val="left" w:pos="9072"/>
          <w:tab w:val="left" w:pos="9214"/>
          <w:tab w:val="left" w:pos="9356"/>
        </w:tabs>
        <w:ind w:right="3"/>
        <w:jc w:val="both"/>
      </w:pPr>
      <w:r w:rsidRPr="00915960">
        <w:rPr>
          <w:spacing w:val="-1"/>
          <w:sz w:val="22"/>
          <w:szCs w:val="22"/>
        </w:rPr>
        <w:t>SMILES, Basitle</w:t>
      </w:r>
      <w:r w:rsidR="009D0CAD" w:rsidRPr="00915960">
        <w:rPr>
          <w:rFonts w:eastAsia="Times New Roman"/>
          <w:spacing w:val="-1"/>
          <w:sz w:val="22"/>
          <w:szCs w:val="22"/>
        </w:rPr>
        <w:t>ş</w:t>
      </w:r>
      <w:r w:rsidRPr="00915960">
        <w:rPr>
          <w:rFonts w:eastAsia="Times New Roman"/>
          <w:spacing w:val="-1"/>
          <w:sz w:val="22"/>
          <w:szCs w:val="22"/>
        </w:rPr>
        <w:t>tirilmi</w:t>
      </w:r>
      <w:r w:rsidR="009D0CAD" w:rsidRPr="00915960">
        <w:rPr>
          <w:rFonts w:eastAsia="Times New Roman"/>
          <w:spacing w:val="-1"/>
          <w:sz w:val="22"/>
          <w:szCs w:val="22"/>
        </w:rPr>
        <w:t>ş</w:t>
      </w:r>
      <w:r w:rsidRPr="00915960">
        <w:rPr>
          <w:rFonts w:eastAsia="Times New Roman"/>
          <w:spacing w:val="-1"/>
          <w:sz w:val="22"/>
          <w:szCs w:val="22"/>
        </w:rPr>
        <w:t xml:space="preserve"> Moleküler Giri</w:t>
      </w:r>
      <w:r w:rsidR="00E811A1" w:rsidRPr="00915960">
        <w:rPr>
          <w:rFonts w:eastAsia="Times New Roman"/>
          <w:spacing w:val="-1"/>
          <w:sz w:val="22"/>
          <w:szCs w:val="22"/>
        </w:rPr>
        <w:t xml:space="preserve">ş </w:t>
      </w:r>
      <w:r w:rsidRPr="00915960">
        <w:rPr>
          <w:rFonts w:eastAsia="Times New Roman"/>
          <w:spacing w:val="-1"/>
          <w:sz w:val="22"/>
          <w:szCs w:val="22"/>
        </w:rPr>
        <w:t xml:space="preserve">Çizgisi Kayıt Belirtiminin kısaltmasıdır (Weininger, 1988). Moleküler </w:t>
      </w:r>
      <w:r w:rsidRPr="00915960">
        <w:rPr>
          <w:rFonts w:eastAsia="Times New Roman"/>
          <w:sz w:val="22"/>
          <w:szCs w:val="22"/>
        </w:rPr>
        <w:t>yapılarn çizgisel sembollerle belirtilmesi için kul</w:t>
      </w:r>
      <w:r w:rsidR="00E811A1" w:rsidRPr="00915960">
        <w:rPr>
          <w:rFonts w:eastAsia="Times New Roman"/>
          <w:sz w:val="22"/>
          <w:szCs w:val="22"/>
        </w:rPr>
        <w:t>la</w:t>
      </w:r>
      <w:r w:rsidRPr="00915960">
        <w:rPr>
          <w:rFonts w:eastAsia="Times New Roman"/>
          <w:sz w:val="22"/>
          <w:szCs w:val="22"/>
        </w:rPr>
        <w:t>n</w:t>
      </w:r>
      <w:r w:rsidR="00E811A1" w:rsidRPr="00915960">
        <w:rPr>
          <w:rFonts w:eastAsia="Times New Roman"/>
          <w:sz w:val="22"/>
          <w:szCs w:val="22"/>
        </w:rPr>
        <w:t>ı</w:t>
      </w:r>
      <w:r w:rsidRPr="00915960">
        <w:rPr>
          <w:rFonts w:eastAsia="Times New Roman"/>
          <w:sz w:val="22"/>
          <w:szCs w:val="22"/>
        </w:rPr>
        <w:t>la</w:t>
      </w:r>
      <w:r w:rsidR="00E811A1" w:rsidRPr="00915960">
        <w:rPr>
          <w:rFonts w:eastAsia="Times New Roman"/>
          <w:sz w:val="22"/>
          <w:szCs w:val="22"/>
        </w:rPr>
        <w:t>n</w:t>
      </w:r>
      <w:r w:rsidRPr="00915960">
        <w:rPr>
          <w:rFonts w:eastAsia="Times New Roman"/>
          <w:sz w:val="22"/>
          <w:szCs w:val="22"/>
        </w:rPr>
        <w:t xml:space="preserve"> bir kimyasal i</w:t>
      </w:r>
      <w:r w:rsidR="009D0CAD" w:rsidRPr="00915960">
        <w:rPr>
          <w:rFonts w:eastAsia="Times New Roman"/>
          <w:sz w:val="22"/>
          <w:szCs w:val="22"/>
        </w:rPr>
        <w:t>ş</w:t>
      </w:r>
      <w:r w:rsidRPr="00915960">
        <w:rPr>
          <w:rFonts w:eastAsia="Times New Roman"/>
          <w:sz w:val="22"/>
          <w:szCs w:val="22"/>
        </w:rPr>
        <w:t xml:space="preserve">aretleme sistemidir. Standart SMILES ile </w:t>
      </w:r>
      <w:r w:rsidRPr="00915960">
        <w:rPr>
          <w:rFonts w:eastAsia="Times New Roman"/>
          <w:spacing w:val="-2"/>
          <w:sz w:val="22"/>
          <w:szCs w:val="22"/>
        </w:rPr>
        <w:t>birlikte molekül ismi yapısıyla e</w:t>
      </w:r>
      <w:r w:rsidR="00E811A1" w:rsidRPr="00915960">
        <w:rPr>
          <w:rFonts w:eastAsia="Times New Roman"/>
          <w:b/>
          <w:bCs/>
          <w:spacing w:val="-2"/>
          <w:sz w:val="22"/>
          <w:szCs w:val="22"/>
        </w:rPr>
        <w:t>ş</w:t>
      </w:r>
      <w:r w:rsidRPr="00915960">
        <w:rPr>
          <w:rFonts w:eastAsia="Times New Roman"/>
          <w:b/>
          <w:bCs/>
          <w:spacing w:val="-2"/>
          <w:sz w:val="22"/>
          <w:szCs w:val="22"/>
        </w:rPr>
        <w:t xml:space="preserve"> </w:t>
      </w:r>
      <w:r w:rsidRPr="00915960">
        <w:rPr>
          <w:rFonts w:eastAsia="Times New Roman"/>
          <w:spacing w:val="-2"/>
          <w:sz w:val="22"/>
          <w:szCs w:val="22"/>
        </w:rPr>
        <w:t xml:space="preserve">anlamlıdır: dolaylı olarak, moleküler yapının iki boyutlu bir resmini gösterir. İki </w:t>
      </w:r>
      <w:r w:rsidRPr="00915960">
        <w:rPr>
          <w:rFonts w:eastAsia="Times New Roman"/>
          <w:spacing w:val="-1"/>
          <w:sz w:val="22"/>
          <w:szCs w:val="22"/>
        </w:rPr>
        <w:t xml:space="preserve">boyutlu bir kimyasal yapı çesitli </w:t>
      </w:r>
      <w:r w:rsidR="009D0CAD" w:rsidRPr="00915960">
        <w:rPr>
          <w:rFonts w:eastAsia="Times New Roman"/>
          <w:spacing w:val="-1"/>
          <w:sz w:val="22"/>
          <w:szCs w:val="22"/>
        </w:rPr>
        <w:t>ş</w:t>
      </w:r>
      <w:r w:rsidRPr="00915960">
        <w:rPr>
          <w:rFonts w:eastAsia="Times New Roman"/>
          <w:spacing w:val="-1"/>
          <w:sz w:val="22"/>
          <w:szCs w:val="22"/>
        </w:rPr>
        <w:t>ekillerde çizilebileceği için, bir molekül için birden fazla SMILES i</w:t>
      </w:r>
      <w:r w:rsidR="009D0CAD" w:rsidRPr="00915960">
        <w:rPr>
          <w:rFonts w:eastAsia="Times New Roman"/>
          <w:spacing w:val="-1"/>
          <w:sz w:val="22"/>
          <w:szCs w:val="22"/>
        </w:rPr>
        <w:t>ş</w:t>
      </w:r>
      <w:r w:rsidRPr="00915960">
        <w:rPr>
          <w:rFonts w:eastAsia="Times New Roman"/>
          <w:spacing w:val="-1"/>
          <w:sz w:val="22"/>
          <w:szCs w:val="22"/>
        </w:rPr>
        <w:t xml:space="preserve">aretlemesi </w:t>
      </w:r>
      <w:r w:rsidRPr="00915960">
        <w:rPr>
          <w:rFonts w:eastAsia="Times New Roman"/>
          <w:sz w:val="22"/>
          <w:szCs w:val="22"/>
        </w:rPr>
        <w:t>bulunmaktadır. SMILES, molekülün değerlik modelini esas almaktadır; dolayısıyla da değerlik modeliyle belirtilemeyen moleküllerin aç</w:t>
      </w:r>
      <w:r w:rsidR="00E811A1" w:rsidRPr="00915960">
        <w:rPr>
          <w:rFonts w:eastAsia="Times New Roman"/>
          <w:sz w:val="22"/>
          <w:szCs w:val="22"/>
        </w:rPr>
        <w:t>ı</w:t>
      </w:r>
      <w:r w:rsidRPr="00915960">
        <w:rPr>
          <w:rFonts w:eastAsia="Times New Roman"/>
          <w:sz w:val="22"/>
          <w:szCs w:val="22"/>
        </w:rPr>
        <w:t>klanması uygun değildir.</w:t>
      </w:r>
    </w:p>
    <w:p w:rsidR="00BB6287" w:rsidRPr="00915960" w:rsidRDefault="00BB6287" w:rsidP="002B1C00">
      <w:pPr>
        <w:shd w:val="clear" w:color="auto" w:fill="FFFFFF"/>
        <w:tabs>
          <w:tab w:val="left" w:pos="9072"/>
          <w:tab w:val="left" w:pos="9214"/>
          <w:tab w:val="left" w:pos="9356"/>
        </w:tabs>
        <w:ind w:right="3"/>
        <w:jc w:val="both"/>
        <w:rPr>
          <w:sz w:val="22"/>
          <w:szCs w:val="22"/>
        </w:rPr>
      </w:pPr>
    </w:p>
    <w:p w:rsidR="001113AF" w:rsidRPr="00915960" w:rsidRDefault="00FB13DD" w:rsidP="002B1C00">
      <w:pPr>
        <w:shd w:val="clear" w:color="auto" w:fill="FFFFFF"/>
        <w:tabs>
          <w:tab w:val="left" w:pos="9072"/>
          <w:tab w:val="left" w:pos="9214"/>
          <w:tab w:val="left" w:pos="9356"/>
        </w:tabs>
        <w:ind w:right="3"/>
        <w:jc w:val="both"/>
        <w:rPr>
          <w:rFonts w:eastAsia="Times New Roman"/>
          <w:sz w:val="22"/>
          <w:szCs w:val="22"/>
        </w:rPr>
      </w:pPr>
      <w:r w:rsidRPr="00915960">
        <w:rPr>
          <w:sz w:val="22"/>
          <w:szCs w:val="22"/>
        </w:rPr>
        <w:t>SMILES i</w:t>
      </w:r>
      <w:r w:rsidR="009D0CAD" w:rsidRPr="00915960">
        <w:rPr>
          <w:rFonts w:eastAsia="Times New Roman"/>
          <w:sz w:val="22"/>
          <w:szCs w:val="22"/>
        </w:rPr>
        <w:t>ş</w:t>
      </w:r>
      <w:r w:rsidRPr="00915960">
        <w:rPr>
          <w:rFonts w:eastAsia="Times New Roman"/>
          <w:sz w:val="22"/>
          <w:szCs w:val="22"/>
        </w:rPr>
        <w:t>aretlemeleri, element sembolleri, dallanman</w:t>
      </w:r>
      <w:r w:rsidR="00CD799F" w:rsidRPr="00915960">
        <w:rPr>
          <w:rFonts w:eastAsia="Times New Roman"/>
          <w:sz w:val="22"/>
          <w:szCs w:val="22"/>
        </w:rPr>
        <w:t>ı</w:t>
      </w:r>
      <w:r w:rsidRPr="00915960">
        <w:rPr>
          <w:rFonts w:eastAsia="Times New Roman"/>
          <w:sz w:val="22"/>
          <w:szCs w:val="22"/>
        </w:rPr>
        <w:t xml:space="preserve">n gösterilmesi için kullanılan parantezler, bağlar ve siklik </w:t>
      </w:r>
      <w:r w:rsidRPr="00915960">
        <w:rPr>
          <w:rFonts w:eastAsia="Times New Roman"/>
          <w:spacing w:val="-1"/>
          <w:sz w:val="22"/>
          <w:szCs w:val="22"/>
        </w:rPr>
        <w:t>yapılar</w:t>
      </w:r>
      <w:r w:rsidR="00E811A1" w:rsidRPr="00915960">
        <w:rPr>
          <w:rFonts w:eastAsia="Times New Roman"/>
          <w:spacing w:val="-1"/>
          <w:sz w:val="22"/>
          <w:szCs w:val="22"/>
        </w:rPr>
        <w:t>ı</w:t>
      </w:r>
      <w:r w:rsidRPr="00915960">
        <w:rPr>
          <w:rFonts w:eastAsia="Times New Roman"/>
          <w:spacing w:val="-1"/>
          <w:sz w:val="22"/>
          <w:szCs w:val="22"/>
        </w:rPr>
        <w:t>n gösterilmesi için kullanılan numaralardan olu</w:t>
      </w:r>
      <w:r w:rsidR="009D0CAD" w:rsidRPr="00915960">
        <w:rPr>
          <w:rFonts w:eastAsia="Times New Roman"/>
          <w:spacing w:val="-1"/>
          <w:sz w:val="22"/>
          <w:szCs w:val="22"/>
        </w:rPr>
        <w:t>ş</w:t>
      </w:r>
      <w:r w:rsidRPr="00915960">
        <w:rPr>
          <w:rFonts w:eastAsia="Times New Roman"/>
          <w:spacing w:val="-1"/>
          <w:sz w:val="22"/>
          <w:szCs w:val="22"/>
        </w:rPr>
        <w:t>ur. SMILES i</w:t>
      </w:r>
      <w:r w:rsidR="009D0CAD" w:rsidRPr="00915960">
        <w:rPr>
          <w:rFonts w:eastAsia="Times New Roman"/>
          <w:spacing w:val="-1"/>
          <w:sz w:val="22"/>
          <w:szCs w:val="22"/>
        </w:rPr>
        <w:t>ş</w:t>
      </w:r>
      <w:r w:rsidRPr="00915960">
        <w:rPr>
          <w:rFonts w:eastAsia="Times New Roman"/>
          <w:spacing w:val="-1"/>
          <w:sz w:val="22"/>
          <w:szCs w:val="22"/>
        </w:rPr>
        <w:t xml:space="preserve">aretlemelerinde, moleküler yapılar opsiyonel </w:t>
      </w:r>
      <w:r w:rsidRPr="00915960">
        <w:rPr>
          <w:rFonts w:eastAsia="Times New Roman"/>
          <w:sz w:val="22"/>
          <w:szCs w:val="22"/>
        </w:rPr>
        <w:t xml:space="preserve">kiral göstergelerle birlikte grafik olarak gösterilir. Yapıyı yalnzca bağlar ve atomlarla gösteren SMILES </w:t>
      </w:r>
      <w:r w:rsidRPr="00915960">
        <w:rPr>
          <w:rFonts w:eastAsia="Times New Roman"/>
          <w:spacing w:val="-2"/>
          <w:sz w:val="22"/>
          <w:szCs w:val="22"/>
        </w:rPr>
        <w:t>i</w:t>
      </w:r>
      <w:r w:rsidR="009D0CAD" w:rsidRPr="00915960">
        <w:rPr>
          <w:rFonts w:eastAsia="Times New Roman"/>
          <w:spacing w:val="-2"/>
          <w:sz w:val="22"/>
          <w:szCs w:val="22"/>
        </w:rPr>
        <w:t>ş</w:t>
      </w:r>
      <w:r w:rsidRPr="00915960">
        <w:rPr>
          <w:rFonts w:eastAsia="Times New Roman"/>
          <w:spacing w:val="-2"/>
          <w:sz w:val="22"/>
          <w:szCs w:val="22"/>
        </w:rPr>
        <w:t>aretlemelerine türe özgü SMILES denir; izotop ve kiral göstergelerle yazılan SMILES i</w:t>
      </w:r>
      <w:r w:rsidR="009D0CAD" w:rsidRPr="00915960">
        <w:rPr>
          <w:rFonts w:eastAsia="Times New Roman"/>
          <w:spacing w:val="-2"/>
          <w:sz w:val="22"/>
          <w:szCs w:val="22"/>
        </w:rPr>
        <w:t>ş</w:t>
      </w:r>
      <w:r w:rsidRPr="00915960">
        <w:rPr>
          <w:rFonts w:eastAsia="Times New Roman"/>
          <w:spacing w:val="-2"/>
          <w:sz w:val="22"/>
          <w:szCs w:val="22"/>
        </w:rPr>
        <w:t xml:space="preserve">aretlemeleri ise izomerik </w:t>
      </w:r>
      <w:r w:rsidRPr="00915960">
        <w:rPr>
          <w:rFonts w:eastAsia="Times New Roman"/>
          <w:sz w:val="22"/>
          <w:szCs w:val="22"/>
        </w:rPr>
        <w:t>SMILES olarak bilinmektedir.</w:t>
      </w:r>
    </w:p>
    <w:p w:rsidR="00BB6287" w:rsidRPr="00915960" w:rsidRDefault="00BB6287" w:rsidP="002B1C00">
      <w:pPr>
        <w:shd w:val="clear" w:color="auto" w:fill="FFFFFF"/>
        <w:tabs>
          <w:tab w:val="left" w:pos="9072"/>
          <w:tab w:val="left" w:pos="9214"/>
          <w:tab w:val="left" w:pos="9356"/>
        </w:tabs>
        <w:ind w:right="3"/>
        <w:jc w:val="both"/>
      </w:pPr>
    </w:p>
    <w:p w:rsidR="001113AF" w:rsidRPr="00915960" w:rsidRDefault="00FB13DD" w:rsidP="002B1C00">
      <w:pPr>
        <w:shd w:val="clear" w:color="auto" w:fill="FFFFFF"/>
        <w:tabs>
          <w:tab w:val="left" w:pos="9072"/>
          <w:tab w:val="left" w:pos="9214"/>
          <w:tab w:val="left" w:pos="9356"/>
        </w:tabs>
        <w:ind w:right="686"/>
      </w:pPr>
      <w:r w:rsidRPr="00915960">
        <w:rPr>
          <w:spacing w:val="-1"/>
          <w:sz w:val="22"/>
          <w:szCs w:val="22"/>
        </w:rPr>
        <w:t>K</w:t>
      </w:r>
      <w:r w:rsidRPr="00915960">
        <w:rPr>
          <w:rFonts w:eastAsia="Times New Roman"/>
          <w:spacing w:val="-1"/>
          <w:sz w:val="22"/>
          <w:szCs w:val="22"/>
        </w:rPr>
        <w:t>ısacası SMILES isimlendirmesi çe</w:t>
      </w:r>
      <w:r w:rsidR="009D0CAD" w:rsidRPr="00915960">
        <w:rPr>
          <w:rFonts w:eastAsia="Times New Roman"/>
          <w:spacing w:val="-1"/>
          <w:sz w:val="22"/>
          <w:szCs w:val="22"/>
        </w:rPr>
        <w:t>ş</w:t>
      </w:r>
      <w:r w:rsidRPr="00915960">
        <w:rPr>
          <w:rFonts w:eastAsia="Times New Roman"/>
          <w:spacing w:val="-1"/>
          <w:sz w:val="22"/>
          <w:szCs w:val="22"/>
        </w:rPr>
        <w:t>itli temel kurallara dayanmaktadır:</w:t>
      </w:r>
    </w:p>
    <w:p w:rsidR="001113AF" w:rsidRPr="00915960" w:rsidRDefault="00FB13DD" w:rsidP="005A04C9">
      <w:pPr>
        <w:numPr>
          <w:ilvl w:val="0"/>
          <w:numId w:val="16"/>
        </w:numPr>
        <w:shd w:val="clear" w:color="auto" w:fill="FFFFFF"/>
        <w:tabs>
          <w:tab w:val="left" w:pos="1282"/>
          <w:tab w:val="left" w:pos="9072"/>
          <w:tab w:val="left" w:pos="9214"/>
          <w:tab w:val="left" w:pos="9356"/>
        </w:tabs>
        <w:ind w:right="686"/>
        <w:rPr>
          <w:spacing w:val="-22"/>
          <w:sz w:val="22"/>
          <w:szCs w:val="22"/>
        </w:rPr>
      </w:pPr>
      <w:r w:rsidRPr="00915960">
        <w:rPr>
          <w:sz w:val="22"/>
          <w:szCs w:val="22"/>
        </w:rPr>
        <w:t>Atomlar atomik sembolleriyle belirtilir;</w:t>
      </w:r>
    </w:p>
    <w:p w:rsidR="001113AF" w:rsidRPr="00915960" w:rsidRDefault="00FB13DD" w:rsidP="005A04C9">
      <w:pPr>
        <w:numPr>
          <w:ilvl w:val="0"/>
          <w:numId w:val="16"/>
        </w:numPr>
        <w:shd w:val="clear" w:color="auto" w:fill="FFFFFF"/>
        <w:tabs>
          <w:tab w:val="left" w:pos="1282"/>
          <w:tab w:val="left" w:pos="9072"/>
          <w:tab w:val="left" w:pos="9214"/>
          <w:tab w:val="left" w:pos="9356"/>
        </w:tabs>
        <w:ind w:right="686"/>
        <w:rPr>
          <w:spacing w:val="-11"/>
          <w:sz w:val="22"/>
          <w:szCs w:val="22"/>
        </w:rPr>
      </w:pPr>
      <w:r w:rsidRPr="00915960">
        <w:rPr>
          <w:spacing w:val="-1"/>
          <w:sz w:val="22"/>
          <w:szCs w:val="22"/>
        </w:rPr>
        <w:t>Hidrojen d</w:t>
      </w:r>
      <w:r w:rsidRPr="00915960">
        <w:rPr>
          <w:rFonts w:eastAsia="Times New Roman"/>
          <w:spacing w:val="-1"/>
          <w:sz w:val="22"/>
          <w:szCs w:val="22"/>
        </w:rPr>
        <w:t>ı</w:t>
      </w:r>
      <w:r w:rsidR="009D0CAD" w:rsidRPr="00915960">
        <w:rPr>
          <w:rFonts w:eastAsia="Times New Roman"/>
          <w:spacing w:val="-1"/>
          <w:sz w:val="22"/>
          <w:szCs w:val="22"/>
        </w:rPr>
        <w:t>ş</w:t>
      </w:r>
      <w:r w:rsidR="00CD799F" w:rsidRPr="00915960">
        <w:rPr>
          <w:rFonts w:eastAsia="Times New Roman"/>
          <w:spacing w:val="-1"/>
          <w:sz w:val="22"/>
          <w:szCs w:val="22"/>
        </w:rPr>
        <w:t>ı</w:t>
      </w:r>
      <w:r w:rsidRPr="00915960">
        <w:rPr>
          <w:rFonts w:eastAsia="Times New Roman"/>
          <w:spacing w:val="-1"/>
          <w:sz w:val="22"/>
          <w:szCs w:val="22"/>
        </w:rPr>
        <w:t>ndaki her atom ba</w:t>
      </w:r>
      <w:r w:rsidR="00CD799F" w:rsidRPr="00915960">
        <w:rPr>
          <w:rFonts w:eastAsia="Times New Roman"/>
          <w:spacing w:val="-1"/>
          <w:sz w:val="22"/>
          <w:szCs w:val="22"/>
        </w:rPr>
        <w:t>ğımsız</w:t>
      </w:r>
      <w:r w:rsidRPr="00915960">
        <w:rPr>
          <w:rFonts w:eastAsia="Times New Roman"/>
          <w:spacing w:val="-1"/>
          <w:sz w:val="22"/>
          <w:szCs w:val="22"/>
        </w:rPr>
        <w:t xml:space="preserve"> bir </w:t>
      </w:r>
      <w:r w:rsidR="009D0CAD" w:rsidRPr="00915960">
        <w:rPr>
          <w:rFonts w:eastAsia="Times New Roman"/>
          <w:spacing w:val="-1"/>
          <w:sz w:val="22"/>
          <w:szCs w:val="22"/>
        </w:rPr>
        <w:t>ş</w:t>
      </w:r>
      <w:r w:rsidRPr="00915960">
        <w:rPr>
          <w:rFonts w:eastAsia="Times New Roman"/>
          <w:spacing w:val="-1"/>
          <w:sz w:val="22"/>
          <w:szCs w:val="22"/>
        </w:rPr>
        <w:t>ekilde belirtilir;</w:t>
      </w:r>
    </w:p>
    <w:p w:rsidR="001113AF" w:rsidRPr="00915960" w:rsidRDefault="001113AF" w:rsidP="005A04C9">
      <w:pPr>
        <w:pStyle w:val="ListeParagraf"/>
        <w:numPr>
          <w:ilvl w:val="0"/>
          <w:numId w:val="34"/>
        </w:numPr>
        <w:shd w:val="clear" w:color="auto" w:fill="FFFFFF"/>
        <w:tabs>
          <w:tab w:val="left" w:pos="9072"/>
          <w:tab w:val="left" w:pos="9214"/>
          <w:tab w:val="left" w:pos="9356"/>
        </w:tabs>
        <w:ind w:right="3"/>
        <w:jc w:val="both"/>
        <w:rPr>
          <w:sz w:val="22"/>
          <w:szCs w:val="22"/>
        </w:rPr>
      </w:pPr>
      <w:r w:rsidRPr="00915960">
        <w:rPr>
          <w:sz w:val="22"/>
          <w:szCs w:val="22"/>
        </w:rPr>
        <w:t>B, C, N, O, P, S, F, Cl, Br ve I “organik alt kümesinde” yer alan elementler bağlarla tutarlı olan en düşük normal değerliğe uyduğu sürece parantez olmadan ve H eklenmeden yazılır:</w:t>
      </w:r>
    </w:p>
    <w:p w:rsidR="001113AF" w:rsidRPr="00915960" w:rsidRDefault="001113AF" w:rsidP="002B1C00">
      <w:pPr>
        <w:pStyle w:val="ListeParagraf"/>
        <w:shd w:val="clear" w:color="auto" w:fill="FFFFFF"/>
        <w:tabs>
          <w:tab w:val="left" w:pos="9072"/>
          <w:tab w:val="left" w:pos="9214"/>
          <w:tab w:val="left" w:pos="9356"/>
        </w:tabs>
        <w:ind w:right="3"/>
        <w:jc w:val="both"/>
        <w:rPr>
          <w:sz w:val="22"/>
          <w:szCs w:val="22"/>
        </w:rPr>
      </w:pPr>
    </w:p>
    <w:tbl>
      <w:tblPr>
        <w:tblStyle w:val="TabloKlavuzu"/>
        <w:tblW w:w="0" w:type="auto"/>
        <w:tblInd w:w="720" w:type="dxa"/>
        <w:tblLook w:val="04A0" w:firstRow="1" w:lastRow="0" w:firstColumn="1" w:lastColumn="0" w:noHBand="0" w:noVBand="1"/>
      </w:tblPr>
      <w:tblGrid>
        <w:gridCol w:w="3216"/>
        <w:gridCol w:w="2976"/>
      </w:tblGrid>
      <w:tr w:rsidR="00CD799F" w:rsidRPr="00915960" w:rsidTr="002B1C00">
        <w:tc>
          <w:tcPr>
            <w:tcW w:w="3216" w:type="dxa"/>
          </w:tcPr>
          <w:p w:rsidR="001113AF" w:rsidRPr="00915960" w:rsidRDefault="00CD799F" w:rsidP="002B1C00">
            <w:pPr>
              <w:shd w:val="clear" w:color="auto" w:fill="FFFFFF"/>
              <w:tabs>
                <w:tab w:val="left" w:pos="9072"/>
                <w:tab w:val="left" w:pos="9214"/>
                <w:tab w:val="left" w:pos="9356"/>
              </w:tabs>
              <w:rPr>
                <w:sz w:val="22"/>
                <w:szCs w:val="22"/>
              </w:rPr>
            </w:pPr>
            <w:r w:rsidRPr="00915960">
              <w:rPr>
                <w:rFonts w:eastAsia="Times New Roman"/>
                <w:b/>
                <w:bCs/>
                <w:spacing w:val="-1"/>
                <w:sz w:val="22"/>
                <w:szCs w:val="22"/>
              </w:rPr>
              <w:t xml:space="preserve">“Organik alt küme” elementi </w:t>
            </w:r>
          </w:p>
        </w:tc>
        <w:tc>
          <w:tcPr>
            <w:tcW w:w="2976" w:type="dxa"/>
          </w:tcPr>
          <w:p w:rsidR="001113AF" w:rsidRPr="00915960" w:rsidRDefault="00CD799F" w:rsidP="002B1C00">
            <w:pPr>
              <w:pStyle w:val="ListeParagraf"/>
              <w:tabs>
                <w:tab w:val="left" w:pos="9072"/>
                <w:tab w:val="left" w:pos="9214"/>
                <w:tab w:val="left" w:pos="9356"/>
              </w:tabs>
              <w:ind w:left="0"/>
              <w:jc w:val="both"/>
              <w:rPr>
                <w:sz w:val="22"/>
                <w:szCs w:val="22"/>
              </w:rPr>
            </w:pPr>
            <w:r w:rsidRPr="00915960">
              <w:rPr>
                <w:rFonts w:eastAsia="Times New Roman"/>
                <w:b/>
                <w:bCs/>
                <w:spacing w:val="-1"/>
                <w:sz w:val="22"/>
                <w:szCs w:val="22"/>
              </w:rPr>
              <w:t>“En dü</w:t>
            </w:r>
            <w:r w:rsidRPr="00915960">
              <w:rPr>
                <w:rFonts w:eastAsia="Times New Roman"/>
                <w:b/>
                <w:bCs/>
                <w:spacing w:val="-1"/>
                <w:sz w:val="22"/>
                <w:szCs w:val="22"/>
                <w:u w:val="single"/>
              </w:rPr>
              <w:t>s</w:t>
            </w:r>
            <w:r w:rsidRPr="00915960">
              <w:rPr>
                <w:rFonts w:eastAsia="Times New Roman"/>
                <w:b/>
                <w:bCs/>
                <w:spacing w:val="-1"/>
                <w:sz w:val="22"/>
                <w:szCs w:val="22"/>
              </w:rPr>
              <w:t>ük normal değerlik”</w:t>
            </w:r>
          </w:p>
        </w:tc>
      </w:tr>
      <w:tr w:rsidR="00CD799F" w:rsidRPr="00915960" w:rsidTr="002B1C00">
        <w:tc>
          <w:tcPr>
            <w:tcW w:w="3216" w:type="dxa"/>
          </w:tcPr>
          <w:p w:rsidR="001113AF" w:rsidRPr="00915960" w:rsidRDefault="00CD799F" w:rsidP="002B1C00">
            <w:pPr>
              <w:pStyle w:val="ListeParagraf"/>
              <w:tabs>
                <w:tab w:val="left" w:pos="9072"/>
                <w:tab w:val="left" w:pos="9214"/>
                <w:tab w:val="left" w:pos="9356"/>
              </w:tabs>
              <w:ind w:left="0"/>
              <w:jc w:val="both"/>
              <w:rPr>
                <w:sz w:val="22"/>
                <w:szCs w:val="22"/>
              </w:rPr>
            </w:pPr>
            <w:r w:rsidRPr="00915960">
              <w:rPr>
                <w:sz w:val="22"/>
                <w:szCs w:val="22"/>
              </w:rPr>
              <w:t>B</w:t>
            </w:r>
          </w:p>
        </w:tc>
        <w:tc>
          <w:tcPr>
            <w:tcW w:w="2976" w:type="dxa"/>
          </w:tcPr>
          <w:p w:rsidR="001113AF" w:rsidRPr="00915960" w:rsidRDefault="00CD799F" w:rsidP="002B1C00">
            <w:pPr>
              <w:pStyle w:val="ListeParagraf"/>
              <w:tabs>
                <w:tab w:val="left" w:pos="9072"/>
                <w:tab w:val="left" w:pos="9214"/>
                <w:tab w:val="left" w:pos="9356"/>
              </w:tabs>
              <w:ind w:left="0"/>
              <w:jc w:val="both"/>
              <w:rPr>
                <w:sz w:val="22"/>
                <w:szCs w:val="22"/>
              </w:rPr>
            </w:pPr>
            <w:r w:rsidRPr="00915960">
              <w:rPr>
                <w:sz w:val="22"/>
                <w:szCs w:val="22"/>
              </w:rPr>
              <w:t>3</w:t>
            </w:r>
          </w:p>
        </w:tc>
      </w:tr>
      <w:tr w:rsidR="00CD799F" w:rsidRPr="00915960" w:rsidTr="002B1C00">
        <w:tc>
          <w:tcPr>
            <w:tcW w:w="3216" w:type="dxa"/>
          </w:tcPr>
          <w:p w:rsidR="001113AF" w:rsidRPr="00915960" w:rsidRDefault="00CD799F" w:rsidP="002B1C00">
            <w:pPr>
              <w:pStyle w:val="ListeParagraf"/>
              <w:tabs>
                <w:tab w:val="left" w:pos="9072"/>
                <w:tab w:val="left" w:pos="9214"/>
                <w:tab w:val="left" w:pos="9356"/>
              </w:tabs>
              <w:ind w:left="0"/>
              <w:jc w:val="both"/>
              <w:rPr>
                <w:sz w:val="22"/>
                <w:szCs w:val="22"/>
              </w:rPr>
            </w:pPr>
            <w:r w:rsidRPr="00915960">
              <w:rPr>
                <w:sz w:val="22"/>
                <w:szCs w:val="22"/>
              </w:rPr>
              <w:t>C</w:t>
            </w:r>
          </w:p>
        </w:tc>
        <w:tc>
          <w:tcPr>
            <w:tcW w:w="2976" w:type="dxa"/>
          </w:tcPr>
          <w:p w:rsidR="001113AF" w:rsidRPr="00915960" w:rsidRDefault="00CD799F" w:rsidP="002B1C00">
            <w:pPr>
              <w:pStyle w:val="ListeParagraf"/>
              <w:tabs>
                <w:tab w:val="left" w:pos="9072"/>
                <w:tab w:val="left" w:pos="9214"/>
                <w:tab w:val="left" w:pos="9356"/>
              </w:tabs>
              <w:ind w:left="0"/>
              <w:jc w:val="both"/>
              <w:rPr>
                <w:sz w:val="22"/>
                <w:szCs w:val="22"/>
              </w:rPr>
            </w:pPr>
            <w:r w:rsidRPr="00915960">
              <w:rPr>
                <w:sz w:val="22"/>
                <w:szCs w:val="22"/>
              </w:rPr>
              <w:t>4</w:t>
            </w:r>
          </w:p>
        </w:tc>
      </w:tr>
      <w:tr w:rsidR="00CD799F" w:rsidRPr="00915960" w:rsidTr="002B1C00">
        <w:tc>
          <w:tcPr>
            <w:tcW w:w="3216" w:type="dxa"/>
          </w:tcPr>
          <w:p w:rsidR="001113AF" w:rsidRPr="00915960" w:rsidRDefault="00CD799F" w:rsidP="002B1C00">
            <w:pPr>
              <w:pStyle w:val="ListeParagraf"/>
              <w:tabs>
                <w:tab w:val="left" w:pos="9072"/>
                <w:tab w:val="left" w:pos="9214"/>
                <w:tab w:val="left" w:pos="9356"/>
              </w:tabs>
              <w:ind w:left="0"/>
              <w:jc w:val="both"/>
              <w:rPr>
                <w:sz w:val="22"/>
                <w:szCs w:val="22"/>
              </w:rPr>
            </w:pPr>
            <w:r w:rsidRPr="00915960">
              <w:rPr>
                <w:sz w:val="22"/>
                <w:szCs w:val="22"/>
              </w:rPr>
              <w:t>N</w:t>
            </w:r>
          </w:p>
        </w:tc>
        <w:tc>
          <w:tcPr>
            <w:tcW w:w="2976" w:type="dxa"/>
          </w:tcPr>
          <w:p w:rsidR="001113AF" w:rsidRPr="00915960" w:rsidRDefault="00CD799F" w:rsidP="002B1C00">
            <w:pPr>
              <w:pStyle w:val="ListeParagraf"/>
              <w:tabs>
                <w:tab w:val="left" w:pos="9072"/>
                <w:tab w:val="left" w:pos="9214"/>
                <w:tab w:val="left" w:pos="9356"/>
              </w:tabs>
              <w:ind w:left="0"/>
              <w:jc w:val="both"/>
              <w:rPr>
                <w:sz w:val="22"/>
                <w:szCs w:val="22"/>
              </w:rPr>
            </w:pPr>
            <w:r w:rsidRPr="00915960">
              <w:rPr>
                <w:sz w:val="22"/>
                <w:szCs w:val="22"/>
              </w:rPr>
              <w:t>3 ve 5</w:t>
            </w:r>
          </w:p>
        </w:tc>
      </w:tr>
      <w:tr w:rsidR="00CD799F" w:rsidRPr="00915960" w:rsidTr="002B1C00">
        <w:tc>
          <w:tcPr>
            <w:tcW w:w="3216" w:type="dxa"/>
          </w:tcPr>
          <w:p w:rsidR="001113AF" w:rsidRPr="00915960" w:rsidRDefault="00CD799F" w:rsidP="002B1C00">
            <w:pPr>
              <w:pStyle w:val="ListeParagraf"/>
              <w:tabs>
                <w:tab w:val="left" w:pos="9072"/>
                <w:tab w:val="left" w:pos="9214"/>
                <w:tab w:val="left" w:pos="9356"/>
              </w:tabs>
              <w:ind w:left="0"/>
              <w:jc w:val="both"/>
              <w:rPr>
                <w:sz w:val="22"/>
                <w:szCs w:val="22"/>
              </w:rPr>
            </w:pPr>
            <w:r w:rsidRPr="00915960">
              <w:rPr>
                <w:sz w:val="22"/>
                <w:szCs w:val="22"/>
              </w:rPr>
              <w:t>O</w:t>
            </w:r>
          </w:p>
        </w:tc>
        <w:tc>
          <w:tcPr>
            <w:tcW w:w="2976" w:type="dxa"/>
          </w:tcPr>
          <w:p w:rsidR="001113AF" w:rsidRPr="00915960" w:rsidRDefault="00CD799F" w:rsidP="002B1C00">
            <w:pPr>
              <w:pStyle w:val="ListeParagraf"/>
              <w:tabs>
                <w:tab w:val="left" w:pos="9072"/>
                <w:tab w:val="left" w:pos="9214"/>
                <w:tab w:val="left" w:pos="9356"/>
              </w:tabs>
              <w:ind w:left="0"/>
              <w:jc w:val="both"/>
              <w:rPr>
                <w:sz w:val="22"/>
                <w:szCs w:val="22"/>
              </w:rPr>
            </w:pPr>
            <w:r w:rsidRPr="00915960">
              <w:rPr>
                <w:sz w:val="22"/>
                <w:szCs w:val="22"/>
              </w:rPr>
              <w:t>2</w:t>
            </w:r>
          </w:p>
        </w:tc>
      </w:tr>
      <w:tr w:rsidR="00CD799F" w:rsidRPr="00915960" w:rsidTr="002B1C00">
        <w:tc>
          <w:tcPr>
            <w:tcW w:w="3216" w:type="dxa"/>
          </w:tcPr>
          <w:p w:rsidR="001113AF" w:rsidRPr="00915960" w:rsidRDefault="00CD799F" w:rsidP="002B1C00">
            <w:pPr>
              <w:pStyle w:val="ListeParagraf"/>
              <w:tabs>
                <w:tab w:val="left" w:pos="9072"/>
                <w:tab w:val="left" w:pos="9214"/>
                <w:tab w:val="left" w:pos="9356"/>
              </w:tabs>
              <w:ind w:left="0"/>
              <w:jc w:val="both"/>
              <w:rPr>
                <w:sz w:val="22"/>
                <w:szCs w:val="22"/>
              </w:rPr>
            </w:pPr>
            <w:r w:rsidRPr="00915960">
              <w:rPr>
                <w:sz w:val="22"/>
                <w:szCs w:val="22"/>
              </w:rPr>
              <w:t>P</w:t>
            </w:r>
          </w:p>
        </w:tc>
        <w:tc>
          <w:tcPr>
            <w:tcW w:w="2976" w:type="dxa"/>
          </w:tcPr>
          <w:p w:rsidR="001113AF" w:rsidRPr="00915960" w:rsidRDefault="00CD799F" w:rsidP="002B1C00">
            <w:pPr>
              <w:pStyle w:val="ListeParagraf"/>
              <w:tabs>
                <w:tab w:val="left" w:pos="9072"/>
                <w:tab w:val="left" w:pos="9214"/>
                <w:tab w:val="left" w:pos="9356"/>
              </w:tabs>
              <w:ind w:left="0"/>
              <w:jc w:val="both"/>
              <w:rPr>
                <w:sz w:val="22"/>
                <w:szCs w:val="22"/>
              </w:rPr>
            </w:pPr>
            <w:r w:rsidRPr="00915960">
              <w:rPr>
                <w:sz w:val="22"/>
                <w:szCs w:val="22"/>
              </w:rPr>
              <w:t>3 ve 5</w:t>
            </w:r>
          </w:p>
        </w:tc>
      </w:tr>
      <w:tr w:rsidR="00CD799F" w:rsidRPr="00915960" w:rsidTr="002B1C00">
        <w:tc>
          <w:tcPr>
            <w:tcW w:w="3216" w:type="dxa"/>
          </w:tcPr>
          <w:p w:rsidR="001113AF" w:rsidRPr="00915960" w:rsidRDefault="00CD799F" w:rsidP="002B1C00">
            <w:pPr>
              <w:pStyle w:val="ListeParagraf"/>
              <w:tabs>
                <w:tab w:val="left" w:pos="9072"/>
                <w:tab w:val="left" w:pos="9214"/>
                <w:tab w:val="left" w:pos="9356"/>
              </w:tabs>
              <w:ind w:left="0"/>
              <w:jc w:val="both"/>
              <w:rPr>
                <w:sz w:val="22"/>
                <w:szCs w:val="22"/>
              </w:rPr>
            </w:pPr>
            <w:r w:rsidRPr="00915960">
              <w:rPr>
                <w:sz w:val="22"/>
                <w:szCs w:val="22"/>
              </w:rPr>
              <w:t>S</w:t>
            </w:r>
          </w:p>
        </w:tc>
        <w:tc>
          <w:tcPr>
            <w:tcW w:w="2976" w:type="dxa"/>
          </w:tcPr>
          <w:p w:rsidR="001113AF" w:rsidRPr="00915960" w:rsidRDefault="00CD799F" w:rsidP="002B1C00">
            <w:pPr>
              <w:pStyle w:val="ListeParagraf"/>
              <w:tabs>
                <w:tab w:val="left" w:pos="9072"/>
                <w:tab w:val="left" w:pos="9214"/>
                <w:tab w:val="left" w:pos="9356"/>
              </w:tabs>
              <w:ind w:left="0"/>
              <w:jc w:val="both"/>
              <w:rPr>
                <w:sz w:val="22"/>
                <w:szCs w:val="22"/>
              </w:rPr>
            </w:pPr>
            <w:r w:rsidRPr="00915960">
              <w:rPr>
                <w:sz w:val="22"/>
                <w:szCs w:val="22"/>
              </w:rPr>
              <w:t>2, 4 ve 6</w:t>
            </w:r>
          </w:p>
        </w:tc>
      </w:tr>
      <w:tr w:rsidR="00CD799F" w:rsidRPr="00915960" w:rsidTr="002B1C00">
        <w:tc>
          <w:tcPr>
            <w:tcW w:w="3216" w:type="dxa"/>
          </w:tcPr>
          <w:p w:rsidR="001113AF" w:rsidRPr="00915960" w:rsidRDefault="00CD799F" w:rsidP="002B1C00">
            <w:pPr>
              <w:pStyle w:val="ListeParagraf"/>
              <w:tabs>
                <w:tab w:val="left" w:pos="9072"/>
                <w:tab w:val="left" w:pos="9214"/>
                <w:tab w:val="left" w:pos="9356"/>
              </w:tabs>
              <w:ind w:left="0"/>
              <w:jc w:val="both"/>
              <w:rPr>
                <w:sz w:val="22"/>
                <w:szCs w:val="22"/>
              </w:rPr>
            </w:pPr>
            <w:r w:rsidRPr="00915960">
              <w:rPr>
                <w:sz w:val="22"/>
                <w:szCs w:val="22"/>
              </w:rPr>
              <w:t>F</w:t>
            </w:r>
          </w:p>
        </w:tc>
        <w:tc>
          <w:tcPr>
            <w:tcW w:w="2976" w:type="dxa"/>
          </w:tcPr>
          <w:p w:rsidR="001113AF" w:rsidRPr="00915960" w:rsidRDefault="00CD799F" w:rsidP="002B1C00">
            <w:pPr>
              <w:pStyle w:val="ListeParagraf"/>
              <w:tabs>
                <w:tab w:val="left" w:pos="9072"/>
                <w:tab w:val="left" w:pos="9214"/>
                <w:tab w:val="left" w:pos="9356"/>
              </w:tabs>
              <w:ind w:left="0"/>
              <w:jc w:val="both"/>
              <w:rPr>
                <w:sz w:val="22"/>
                <w:szCs w:val="22"/>
              </w:rPr>
            </w:pPr>
            <w:r w:rsidRPr="00915960">
              <w:rPr>
                <w:sz w:val="22"/>
                <w:szCs w:val="22"/>
              </w:rPr>
              <w:t>1</w:t>
            </w:r>
          </w:p>
        </w:tc>
      </w:tr>
      <w:tr w:rsidR="00CD799F" w:rsidRPr="00915960" w:rsidTr="00CD799F">
        <w:tc>
          <w:tcPr>
            <w:tcW w:w="3216" w:type="dxa"/>
          </w:tcPr>
          <w:p w:rsidR="00CD799F" w:rsidRPr="00915960" w:rsidRDefault="00CD799F">
            <w:pPr>
              <w:pStyle w:val="ListeParagraf"/>
              <w:tabs>
                <w:tab w:val="left" w:pos="9072"/>
                <w:tab w:val="left" w:pos="9214"/>
                <w:tab w:val="left" w:pos="9356"/>
              </w:tabs>
              <w:ind w:left="0"/>
              <w:jc w:val="both"/>
              <w:rPr>
                <w:sz w:val="22"/>
                <w:szCs w:val="22"/>
              </w:rPr>
            </w:pPr>
            <w:r w:rsidRPr="00915960">
              <w:rPr>
                <w:sz w:val="22"/>
                <w:szCs w:val="22"/>
              </w:rPr>
              <w:t>Cl</w:t>
            </w:r>
          </w:p>
        </w:tc>
        <w:tc>
          <w:tcPr>
            <w:tcW w:w="2976" w:type="dxa"/>
          </w:tcPr>
          <w:p w:rsidR="00CD799F" w:rsidRPr="00915960" w:rsidRDefault="00CD799F">
            <w:pPr>
              <w:pStyle w:val="ListeParagraf"/>
              <w:tabs>
                <w:tab w:val="left" w:pos="9072"/>
                <w:tab w:val="left" w:pos="9214"/>
                <w:tab w:val="left" w:pos="9356"/>
              </w:tabs>
              <w:ind w:left="0"/>
              <w:jc w:val="both"/>
              <w:rPr>
                <w:sz w:val="22"/>
                <w:szCs w:val="22"/>
              </w:rPr>
            </w:pPr>
            <w:r w:rsidRPr="00915960">
              <w:rPr>
                <w:sz w:val="22"/>
                <w:szCs w:val="22"/>
              </w:rPr>
              <w:t>1</w:t>
            </w:r>
          </w:p>
        </w:tc>
      </w:tr>
      <w:tr w:rsidR="00CD799F" w:rsidRPr="00915960" w:rsidTr="00CD799F">
        <w:tc>
          <w:tcPr>
            <w:tcW w:w="3216" w:type="dxa"/>
          </w:tcPr>
          <w:p w:rsidR="00CD799F" w:rsidRPr="00915960" w:rsidRDefault="00CD799F">
            <w:pPr>
              <w:pStyle w:val="ListeParagraf"/>
              <w:tabs>
                <w:tab w:val="left" w:pos="9072"/>
                <w:tab w:val="left" w:pos="9214"/>
                <w:tab w:val="left" w:pos="9356"/>
              </w:tabs>
              <w:ind w:left="0"/>
              <w:jc w:val="both"/>
              <w:rPr>
                <w:sz w:val="22"/>
                <w:szCs w:val="22"/>
              </w:rPr>
            </w:pPr>
            <w:r w:rsidRPr="00915960">
              <w:rPr>
                <w:sz w:val="22"/>
                <w:szCs w:val="22"/>
              </w:rPr>
              <w:t>Br</w:t>
            </w:r>
          </w:p>
        </w:tc>
        <w:tc>
          <w:tcPr>
            <w:tcW w:w="2976" w:type="dxa"/>
          </w:tcPr>
          <w:p w:rsidR="00CD799F" w:rsidRPr="00915960" w:rsidRDefault="00CD799F">
            <w:pPr>
              <w:pStyle w:val="ListeParagraf"/>
              <w:tabs>
                <w:tab w:val="left" w:pos="9072"/>
                <w:tab w:val="left" w:pos="9214"/>
                <w:tab w:val="left" w:pos="9356"/>
              </w:tabs>
              <w:ind w:left="0"/>
              <w:jc w:val="both"/>
              <w:rPr>
                <w:sz w:val="22"/>
                <w:szCs w:val="22"/>
              </w:rPr>
            </w:pPr>
            <w:r w:rsidRPr="00915960">
              <w:rPr>
                <w:sz w:val="22"/>
                <w:szCs w:val="22"/>
              </w:rPr>
              <w:t>1</w:t>
            </w:r>
          </w:p>
        </w:tc>
      </w:tr>
      <w:tr w:rsidR="00CD799F" w:rsidRPr="00915960" w:rsidTr="00CD799F">
        <w:tc>
          <w:tcPr>
            <w:tcW w:w="3216" w:type="dxa"/>
          </w:tcPr>
          <w:p w:rsidR="00CD799F" w:rsidRPr="00915960" w:rsidRDefault="00CD799F">
            <w:pPr>
              <w:pStyle w:val="ListeParagraf"/>
              <w:tabs>
                <w:tab w:val="left" w:pos="9072"/>
                <w:tab w:val="left" w:pos="9214"/>
                <w:tab w:val="left" w:pos="9356"/>
              </w:tabs>
              <w:ind w:left="0"/>
              <w:jc w:val="both"/>
              <w:rPr>
                <w:sz w:val="22"/>
                <w:szCs w:val="22"/>
              </w:rPr>
            </w:pPr>
            <w:r w:rsidRPr="00915960">
              <w:rPr>
                <w:sz w:val="22"/>
                <w:szCs w:val="22"/>
              </w:rPr>
              <w:t>I</w:t>
            </w:r>
          </w:p>
        </w:tc>
        <w:tc>
          <w:tcPr>
            <w:tcW w:w="2976" w:type="dxa"/>
          </w:tcPr>
          <w:p w:rsidR="00CD799F" w:rsidRPr="00915960" w:rsidRDefault="00CD799F">
            <w:pPr>
              <w:pStyle w:val="ListeParagraf"/>
              <w:tabs>
                <w:tab w:val="left" w:pos="9072"/>
                <w:tab w:val="left" w:pos="9214"/>
                <w:tab w:val="left" w:pos="9356"/>
              </w:tabs>
              <w:ind w:left="0"/>
              <w:jc w:val="both"/>
              <w:rPr>
                <w:sz w:val="22"/>
                <w:szCs w:val="22"/>
              </w:rPr>
            </w:pPr>
            <w:r w:rsidRPr="00915960">
              <w:rPr>
                <w:sz w:val="22"/>
                <w:szCs w:val="22"/>
              </w:rPr>
              <w:t>1</w:t>
            </w:r>
          </w:p>
        </w:tc>
      </w:tr>
    </w:tbl>
    <w:p w:rsidR="001113AF" w:rsidRPr="00915960" w:rsidRDefault="001113AF" w:rsidP="002B1C00">
      <w:pPr>
        <w:shd w:val="clear" w:color="auto" w:fill="FFFFFF"/>
        <w:tabs>
          <w:tab w:val="left" w:pos="9072"/>
          <w:tab w:val="left" w:pos="9214"/>
          <w:tab w:val="left" w:pos="9356"/>
        </w:tabs>
        <w:ind w:right="686"/>
        <w:jc w:val="right"/>
      </w:pPr>
      <w:r w:rsidRPr="00915960">
        <w:rPr>
          <w:sz w:val="22"/>
          <w:szCs w:val="22"/>
        </w:rPr>
        <w:lastRenderedPageBreak/>
        <w:t xml:space="preserve"> </w:t>
      </w:r>
    </w:p>
    <w:p w:rsidR="001113AF" w:rsidRPr="00915960" w:rsidRDefault="001113AF" w:rsidP="002B1C00">
      <w:pPr>
        <w:tabs>
          <w:tab w:val="left" w:pos="9072"/>
          <w:tab w:val="left" w:pos="9214"/>
          <w:tab w:val="left" w:pos="9356"/>
        </w:tabs>
        <w:ind w:right="686"/>
        <w:rPr>
          <w:rFonts w:ascii="Arial" w:hAnsi="Arial" w:cs="Arial"/>
          <w:sz w:val="2"/>
          <w:szCs w:val="2"/>
        </w:rPr>
      </w:pPr>
    </w:p>
    <w:p w:rsidR="001113AF" w:rsidRPr="00915960" w:rsidRDefault="00FB13DD" w:rsidP="005A04C9">
      <w:pPr>
        <w:pStyle w:val="ListeParagraf"/>
        <w:numPr>
          <w:ilvl w:val="0"/>
          <w:numId w:val="34"/>
        </w:numPr>
        <w:shd w:val="clear" w:color="auto" w:fill="FFFFFF"/>
        <w:tabs>
          <w:tab w:val="left" w:pos="9072"/>
          <w:tab w:val="left" w:pos="9214"/>
          <w:tab w:val="left" w:pos="9356"/>
        </w:tabs>
        <w:ind w:left="709" w:right="3" w:hanging="414"/>
        <w:jc w:val="both"/>
        <w:rPr>
          <w:sz w:val="22"/>
          <w:szCs w:val="22"/>
        </w:rPr>
      </w:pPr>
      <w:r w:rsidRPr="00915960">
        <w:rPr>
          <w:sz w:val="22"/>
          <w:szCs w:val="22"/>
        </w:rPr>
        <w:t>b.</w:t>
      </w:r>
      <w:r w:rsidR="001113AF" w:rsidRPr="00915960">
        <w:rPr>
          <w:sz w:val="22"/>
          <w:szCs w:val="22"/>
        </w:rPr>
        <w:t>“Organik alt kümedeki” elementler, H sayısı en düşük normal değerliğe uygun olmadığı sürece, parantezlerle yazılır:</w:t>
      </w:r>
    </w:p>
    <w:p w:rsidR="001113AF" w:rsidRPr="00915960" w:rsidRDefault="00FB13DD" w:rsidP="002B1C00">
      <w:pPr>
        <w:shd w:val="clear" w:color="auto" w:fill="FFFFFF"/>
        <w:tabs>
          <w:tab w:val="left" w:pos="9072"/>
          <w:tab w:val="left" w:pos="9214"/>
          <w:tab w:val="left" w:pos="9356"/>
        </w:tabs>
        <w:ind w:right="686"/>
        <w:rPr>
          <w:rFonts w:eastAsia="Times New Roman"/>
          <w:b/>
          <w:bCs/>
          <w:sz w:val="22"/>
          <w:szCs w:val="22"/>
        </w:rPr>
      </w:pPr>
      <w:r w:rsidRPr="00915960">
        <w:rPr>
          <w:b/>
          <w:bCs/>
          <w:sz w:val="22"/>
          <w:szCs w:val="22"/>
        </w:rPr>
        <w:t>Amonyum katyonu NH4+</w:t>
      </w:r>
      <w:r w:rsidRPr="00915960">
        <w:rPr>
          <w:rFonts w:eastAsia="Times New Roman"/>
          <w:b/>
          <w:bCs/>
          <w:sz w:val="22"/>
          <w:szCs w:val="22"/>
        </w:rPr>
        <w:t>’dır</w:t>
      </w:r>
      <w:r w:rsidR="00CD799F" w:rsidRPr="00915960">
        <w:rPr>
          <w:rFonts w:eastAsia="Times New Roman"/>
          <w:b/>
          <w:bCs/>
          <w:sz w:val="22"/>
          <w:szCs w:val="22"/>
        </w:rPr>
        <w:t>.</w:t>
      </w:r>
    </w:p>
    <w:p w:rsidR="001113AF" w:rsidRPr="00915960" w:rsidRDefault="001113AF" w:rsidP="002B1C00">
      <w:pPr>
        <w:shd w:val="clear" w:color="auto" w:fill="FFFFFF"/>
        <w:tabs>
          <w:tab w:val="left" w:pos="9072"/>
          <w:tab w:val="left" w:pos="9214"/>
          <w:tab w:val="left" w:pos="9356"/>
        </w:tabs>
        <w:ind w:right="686"/>
      </w:pPr>
    </w:p>
    <w:p w:rsidR="001113AF" w:rsidRPr="00915960" w:rsidRDefault="001113AF" w:rsidP="002B1C00">
      <w:pPr>
        <w:shd w:val="clear" w:color="auto" w:fill="FFFFFF"/>
        <w:tabs>
          <w:tab w:val="left" w:pos="9072"/>
          <w:tab w:val="left" w:pos="9214"/>
          <w:tab w:val="left" w:pos="9356"/>
        </w:tabs>
        <w:ind w:right="686"/>
        <w:rPr>
          <w:rFonts w:eastAsia="Times New Roman"/>
          <w:sz w:val="22"/>
          <w:szCs w:val="22"/>
        </w:rPr>
      </w:pPr>
      <w:r w:rsidRPr="00915960">
        <w:rPr>
          <w:rFonts w:eastAsia="Times New Roman"/>
          <w:spacing w:val="-1"/>
          <w:sz w:val="22"/>
          <w:szCs w:val="22"/>
        </w:rPr>
        <w:t>c.</w:t>
      </w:r>
      <w:r w:rsidR="00CD799F" w:rsidRPr="00915960">
        <w:rPr>
          <w:rFonts w:eastAsia="Times New Roman"/>
          <w:spacing w:val="-1"/>
          <w:sz w:val="22"/>
          <w:szCs w:val="22"/>
        </w:rPr>
        <w:t xml:space="preserve"> </w:t>
      </w:r>
      <w:r w:rsidRPr="00915960">
        <w:rPr>
          <w:rFonts w:eastAsia="Times New Roman"/>
          <w:spacing w:val="-1"/>
          <w:sz w:val="22"/>
          <w:szCs w:val="22"/>
        </w:rPr>
        <w:t>“Organik alt kümedekiler” dışındaki elementler, bağlı hidrojenler de gösterilerek parantez içinde</w:t>
      </w:r>
      <w:r w:rsidR="00CD799F" w:rsidRPr="00915960">
        <w:rPr>
          <w:rFonts w:eastAsia="Times New Roman"/>
          <w:spacing w:val="-1"/>
          <w:sz w:val="22"/>
          <w:szCs w:val="22"/>
        </w:rPr>
        <w:t xml:space="preserve"> </w:t>
      </w:r>
      <w:r w:rsidR="00FB13DD" w:rsidRPr="00915960">
        <w:rPr>
          <w:sz w:val="22"/>
          <w:szCs w:val="22"/>
        </w:rPr>
        <w:t>yaz</w:t>
      </w:r>
      <w:r w:rsidR="00FB13DD" w:rsidRPr="00915960">
        <w:rPr>
          <w:rFonts w:eastAsia="Times New Roman"/>
          <w:sz w:val="22"/>
          <w:szCs w:val="22"/>
        </w:rPr>
        <w:t>ılır.</w:t>
      </w:r>
    </w:p>
    <w:p w:rsidR="00BB6287" w:rsidRPr="00915960" w:rsidRDefault="00BB6287" w:rsidP="002B1C00">
      <w:pPr>
        <w:shd w:val="clear" w:color="auto" w:fill="FFFFFF"/>
        <w:tabs>
          <w:tab w:val="left" w:pos="9072"/>
          <w:tab w:val="left" w:pos="9214"/>
          <w:tab w:val="left" w:pos="9356"/>
        </w:tabs>
        <w:ind w:right="686"/>
      </w:pPr>
    </w:p>
    <w:p w:rsidR="001113AF" w:rsidRPr="00915960" w:rsidRDefault="001113AF" w:rsidP="005A04C9">
      <w:pPr>
        <w:numPr>
          <w:ilvl w:val="0"/>
          <w:numId w:val="16"/>
        </w:numPr>
        <w:shd w:val="clear" w:color="auto" w:fill="FFFFFF"/>
        <w:tabs>
          <w:tab w:val="left" w:pos="1282"/>
          <w:tab w:val="left" w:pos="9072"/>
          <w:tab w:val="left" w:pos="9214"/>
          <w:tab w:val="left" w:pos="9356"/>
        </w:tabs>
        <w:rPr>
          <w:sz w:val="22"/>
          <w:szCs w:val="22"/>
        </w:rPr>
      </w:pPr>
      <w:r w:rsidRPr="00915960">
        <w:rPr>
          <w:sz w:val="22"/>
          <w:szCs w:val="22"/>
        </w:rPr>
        <w:t>Alifatik atomlar üst kutuya ve aromatik atomlar da alt kutuya girilir:</w:t>
      </w:r>
    </w:p>
    <w:p w:rsidR="001113AF" w:rsidRPr="00915960" w:rsidRDefault="00FB13DD" w:rsidP="002B1C00">
      <w:pPr>
        <w:shd w:val="clear" w:color="auto" w:fill="FFFFFF"/>
        <w:tabs>
          <w:tab w:val="left" w:pos="9072"/>
          <w:tab w:val="left" w:pos="9214"/>
          <w:tab w:val="left" w:pos="9356"/>
        </w:tabs>
      </w:pPr>
      <w:r w:rsidRPr="00915960">
        <w:rPr>
          <w:b/>
          <w:bCs/>
          <w:sz w:val="22"/>
          <w:szCs w:val="22"/>
        </w:rPr>
        <w:t>benzen c1ccccc1 ve siklohekzan C1CCCCC1</w:t>
      </w:r>
      <w:r w:rsidRPr="00915960">
        <w:rPr>
          <w:rFonts w:eastAsia="Times New Roman"/>
          <w:b/>
          <w:bCs/>
          <w:sz w:val="22"/>
          <w:szCs w:val="22"/>
        </w:rPr>
        <w:t>’dır</w:t>
      </w:r>
    </w:p>
    <w:p w:rsidR="001113AF" w:rsidRPr="00915960" w:rsidRDefault="001113AF" w:rsidP="002B1C00">
      <w:pPr>
        <w:tabs>
          <w:tab w:val="left" w:pos="9072"/>
          <w:tab w:val="left" w:pos="9214"/>
          <w:tab w:val="left" w:pos="9356"/>
        </w:tabs>
        <w:rPr>
          <w:rFonts w:ascii="Arial" w:hAnsi="Arial" w:cs="Arial"/>
          <w:sz w:val="2"/>
          <w:szCs w:val="2"/>
        </w:rPr>
      </w:pPr>
    </w:p>
    <w:p w:rsidR="00CD799F" w:rsidRPr="00915960" w:rsidRDefault="00CD799F">
      <w:pPr>
        <w:shd w:val="clear" w:color="auto" w:fill="FFFFFF"/>
        <w:tabs>
          <w:tab w:val="left" w:pos="9072"/>
          <w:tab w:val="left" w:pos="9214"/>
          <w:tab w:val="left" w:pos="9356"/>
        </w:tabs>
        <w:sectPr w:rsidR="00CD799F" w:rsidRPr="00915960" w:rsidSect="006A0110">
          <w:type w:val="continuous"/>
          <w:pgSz w:w="11909" w:h="16834"/>
          <w:pgMar w:top="1417" w:right="1417" w:bottom="1417" w:left="1417" w:header="708" w:footer="708" w:gutter="0"/>
          <w:cols w:space="60"/>
          <w:noEndnote/>
        </w:sectPr>
      </w:pPr>
    </w:p>
    <w:p w:rsidR="001113AF" w:rsidRPr="00915960" w:rsidRDefault="001113AF" w:rsidP="002B1C00">
      <w:pPr>
        <w:shd w:val="clear" w:color="auto" w:fill="FFFFFF"/>
        <w:tabs>
          <w:tab w:val="left" w:pos="9072"/>
          <w:tab w:val="left" w:pos="9214"/>
          <w:tab w:val="left" w:pos="9356"/>
        </w:tabs>
        <w:rPr>
          <w:sz w:val="22"/>
          <w:szCs w:val="22"/>
        </w:rPr>
      </w:pPr>
    </w:p>
    <w:p w:rsidR="001113AF" w:rsidRPr="00915960" w:rsidRDefault="001113AF" w:rsidP="005A04C9">
      <w:pPr>
        <w:pStyle w:val="ListeParagraf"/>
        <w:numPr>
          <w:ilvl w:val="0"/>
          <w:numId w:val="16"/>
        </w:numPr>
        <w:shd w:val="clear" w:color="auto" w:fill="FFFFFF"/>
        <w:tabs>
          <w:tab w:val="left" w:pos="9072"/>
          <w:tab w:val="left" w:pos="9214"/>
          <w:tab w:val="left" w:pos="9356"/>
        </w:tabs>
        <w:ind w:left="0"/>
      </w:pPr>
      <w:r w:rsidRPr="00915960">
        <w:rPr>
          <w:spacing w:val="-1"/>
          <w:sz w:val="22"/>
          <w:szCs w:val="22"/>
        </w:rPr>
        <w:t>Hidrojen yaln</w:t>
      </w:r>
      <w:r w:rsidRPr="00915960">
        <w:rPr>
          <w:rFonts w:eastAsia="Times New Roman"/>
          <w:spacing w:val="-1"/>
          <w:sz w:val="22"/>
          <w:szCs w:val="22"/>
        </w:rPr>
        <w:t>ızca aşağıdaki durumlarda eklenir:</w:t>
      </w:r>
    </w:p>
    <w:p w:rsidR="001113AF" w:rsidRPr="00915960" w:rsidRDefault="001113AF" w:rsidP="002B1C00">
      <w:pPr>
        <w:shd w:val="clear" w:color="auto" w:fill="FFFFFF"/>
        <w:tabs>
          <w:tab w:val="left" w:pos="9072"/>
          <w:tab w:val="left" w:pos="9214"/>
          <w:tab w:val="left" w:pos="9356"/>
        </w:tabs>
        <w:ind w:right="686"/>
      </w:pPr>
    </w:p>
    <w:p w:rsidR="001113AF" w:rsidRPr="00915960" w:rsidRDefault="00E811A1" w:rsidP="002B1C00">
      <w:pPr>
        <w:shd w:val="clear" w:color="auto" w:fill="FFFFFF"/>
        <w:tabs>
          <w:tab w:val="left" w:pos="9072"/>
          <w:tab w:val="left" w:pos="9214"/>
          <w:tab w:val="left" w:pos="9356"/>
        </w:tabs>
        <w:ind w:right="686"/>
      </w:pPr>
      <w:r w:rsidRPr="00915960">
        <w:rPr>
          <w:sz w:val="22"/>
          <w:szCs w:val="22"/>
        </w:rPr>
        <w:t>a.</w:t>
      </w:r>
      <w:r w:rsidR="00FB13DD" w:rsidRPr="00915960">
        <w:rPr>
          <w:spacing w:val="-1"/>
          <w:sz w:val="22"/>
          <w:szCs w:val="22"/>
        </w:rPr>
        <w:t>Y</w:t>
      </w:r>
      <w:r w:rsidR="00FB13DD" w:rsidRPr="00915960">
        <w:rPr>
          <w:rFonts w:eastAsia="Times New Roman"/>
          <w:spacing w:val="-1"/>
          <w:sz w:val="22"/>
          <w:szCs w:val="22"/>
        </w:rPr>
        <w:t>üklü hidrojen, diğer bir deyi</w:t>
      </w:r>
      <w:r w:rsidR="009D0CAD" w:rsidRPr="00915960">
        <w:rPr>
          <w:rFonts w:eastAsia="Times New Roman"/>
          <w:spacing w:val="-1"/>
          <w:sz w:val="22"/>
          <w:szCs w:val="22"/>
        </w:rPr>
        <w:t>ş</w:t>
      </w:r>
      <w:r w:rsidR="00FB13DD" w:rsidRPr="00915960">
        <w:rPr>
          <w:rFonts w:eastAsia="Times New Roman"/>
          <w:spacing w:val="-1"/>
          <w:sz w:val="22"/>
          <w:szCs w:val="22"/>
        </w:rPr>
        <w:t>le proton, [H+];</w:t>
      </w:r>
    </w:p>
    <w:p w:rsidR="001113AF" w:rsidRPr="00915960" w:rsidRDefault="00E811A1" w:rsidP="002B1C00">
      <w:pPr>
        <w:shd w:val="clear" w:color="auto" w:fill="FFFFFF"/>
        <w:tabs>
          <w:tab w:val="left" w:pos="9072"/>
          <w:tab w:val="left" w:pos="9214"/>
          <w:tab w:val="left" w:pos="9356"/>
        </w:tabs>
        <w:ind w:right="686"/>
      </w:pPr>
      <w:r w:rsidRPr="00915960">
        <w:rPr>
          <w:spacing w:val="-1"/>
          <w:sz w:val="22"/>
          <w:szCs w:val="22"/>
        </w:rPr>
        <w:t>b.</w:t>
      </w:r>
      <w:r w:rsidR="00FB13DD" w:rsidRPr="00915960">
        <w:rPr>
          <w:spacing w:val="-1"/>
          <w:sz w:val="22"/>
          <w:szCs w:val="22"/>
        </w:rPr>
        <w:t>Di</w:t>
      </w:r>
      <w:r w:rsidR="00FB13DD" w:rsidRPr="00915960">
        <w:rPr>
          <w:rFonts w:eastAsia="Times New Roman"/>
          <w:spacing w:val="-1"/>
          <w:sz w:val="22"/>
          <w:szCs w:val="22"/>
        </w:rPr>
        <w:t>ğer hidrojenlere ba</w:t>
      </w:r>
      <w:r w:rsidRPr="00915960">
        <w:rPr>
          <w:rFonts w:eastAsia="Times New Roman"/>
          <w:spacing w:val="-1"/>
          <w:sz w:val="22"/>
          <w:szCs w:val="22"/>
        </w:rPr>
        <w:t>ğlı</w:t>
      </w:r>
      <w:r w:rsidR="00FB13DD" w:rsidRPr="00915960">
        <w:rPr>
          <w:rFonts w:eastAsia="Times New Roman"/>
          <w:spacing w:val="-1"/>
          <w:sz w:val="22"/>
          <w:szCs w:val="22"/>
        </w:rPr>
        <w:t xml:space="preserve"> hidrojenler, diğer bir deyi</w:t>
      </w:r>
      <w:r w:rsidR="009D0CAD" w:rsidRPr="00915960">
        <w:rPr>
          <w:rFonts w:eastAsia="Times New Roman"/>
          <w:spacing w:val="-1"/>
          <w:sz w:val="22"/>
          <w:szCs w:val="22"/>
        </w:rPr>
        <w:t>ş</w:t>
      </w:r>
      <w:r w:rsidR="00FB13DD" w:rsidRPr="00915960">
        <w:rPr>
          <w:rFonts w:eastAsia="Times New Roman"/>
          <w:spacing w:val="-1"/>
          <w:sz w:val="22"/>
          <w:szCs w:val="22"/>
        </w:rPr>
        <w:t>le moleküler hidrojen, [H][H];</w:t>
      </w:r>
    </w:p>
    <w:p w:rsidR="001113AF" w:rsidRPr="00915960" w:rsidRDefault="00E811A1" w:rsidP="002B1C00">
      <w:pPr>
        <w:shd w:val="clear" w:color="auto" w:fill="FFFFFF"/>
        <w:tabs>
          <w:tab w:val="left" w:pos="9072"/>
          <w:tab w:val="left" w:pos="9214"/>
          <w:tab w:val="left" w:pos="9356"/>
        </w:tabs>
        <w:ind w:right="686"/>
      </w:pPr>
      <w:r w:rsidRPr="00915960">
        <w:rPr>
          <w:sz w:val="22"/>
          <w:szCs w:val="22"/>
        </w:rPr>
        <w:t>c.</w:t>
      </w:r>
      <w:r w:rsidR="00FB13DD" w:rsidRPr="00915960">
        <w:rPr>
          <w:sz w:val="22"/>
          <w:szCs w:val="22"/>
        </w:rPr>
        <w:t>Bir atomdan daha fazlas</w:t>
      </w:r>
      <w:r w:rsidR="00FB13DD" w:rsidRPr="00915960">
        <w:rPr>
          <w:rFonts w:eastAsia="Times New Roman"/>
          <w:sz w:val="22"/>
          <w:szCs w:val="22"/>
        </w:rPr>
        <w:t>ına ba</w:t>
      </w:r>
      <w:r w:rsidRPr="00915960">
        <w:rPr>
          <w:rFonts w:eastAsia="Times New Roman"/>
          <w:sz w:val="22"/>
          <w:szCs w:val="22"/>
        </w:rPr>
        <w:t>ğlı</w:t>
      </w:r>
      <w:r w:rsidR="00FB13DD" w:rsidRPr="00915960">
        <w:rPr>
          <w:rFonts w:eastAsia="Times New Roman"/>
          <w:sz w:val="22"/>
          <w:szCs w:val="22"/>
        </w:rPr>
        <w:t xml:space="preserve"> hidrojen, diğer bir deyi</w:t>
      </w:r>
      <w:r w:rsidR="009D0CAD" w:rsidRPr="00915960">
        <w:rPr>
          <w:rFonts w:eastAsia="Times New Roman"/>
          <w:sz w:val="22"/>
          <w:szCs w:val="22"/>
        </w:rPr>
        <w:t>ş</w:t>
      </w:r>
      <w:r w:rsidR="00FB13DD" w:rsidRPr="00915960">
        <w:rPr>
          <w:rFonts w:eastAsia="Times New Roman"/>
          <w:sz w:val="22"/>
          <w:szCs w:val="22"/>
        </w:rPr>
        <w:t>le köprü hidrojenleri;</w:t>
      </w:r>
    </w:p>
    <w:p w:rsidR="001113AF" w:rsidRPr="00915960" w:rsidRDefault="00E811A1" w:rsidP="002B1C00">
      <w:pPr>
        <w:shd w:val="clear" w:color="auto" w:fill="FFFFFF"/>
        <w:tabs>
          <w:tab w:val="left" w:pos="9072"/>
          <w:tab w:val="left" w:pos="9214"/>
          <w:tab w:val="left" w:pos="9356"/>
        </w:tabs>
        <w:ind w:right="686"/>
      </w:pPr>
      <w:r w:rsidRPr="00915960">
        <w:rPr>
          <w:rFonts w:eastAsia="Times New Roman"/>
          <w:spacing w:val="-1"/>
          <w:sz w:val="22"/>
          <w:szCs w:val="22"/>
        </w:rPr>
        <w:t>d.</w:t>
      </w:r>
      <w:r w:rsidR="00FB13DD" w:rsidRPr="00915960">
        <w:rPr>
          <w:rFonts w:eastAsia="Times New Roman"/>
          <w:spacing w:val="-1"/>
          <w:sz w:val="22"/>
          <w:szCs w:val="22"/>
        </w:rPr>
        <w:t>İzotopik hidrojen belirtmeleri, diğer bir deyi</w:t>
      </w:r>
      <w:r w:rsidR="009D0CAD" w:rsidRPr="00915960">
        <w:rPr>
          <w:rFonts w:eastAsia="Times New Roman"/>
          <w:spacing w:val="-1"/>
          <w:sz w:val="22"/>
          <w:szCs w:val="22"/>
        </w:rPr>
        <w:t>ş</w:t>
      </w:r>
      <w:r w:rsidR="00FB13DD" w:rsidRPr="00915960">
        <w:rPr>
          <w:rFonts w:eastAsia="Times New Roman"/>
          <w:spacing w:val="-1"/>
          <w:sz w:val="22"/>
          <w:szCs w:val="22"/>
        </w:rPr>
        <w:t>le a</w:t>
      </w:r>
      <w:r w:rsidRPr="00915960">
        <w:rPr>
          <w:rFonts w:eastAsia="Times New Roman"/>
          <w:spacing w:val="-1"/>
          <w:sz w:val="22"/>
          <w:szCs w:val="22"/>
        </w:rPr>
        <w:t>ğı</w:t>
      </w:r>
      <w:r w:rsidR="00FB13DD" w:rsidRPr="00915960">
        <w:rPr>
          <w:rFonts w:eastAsia="Times New Roman"/>
          <w:spacing w:val="-1"/>
          <w:sz w:val="22"/>
          <w:szCs w:val="22"/>
        </w:rPr>
        <w:t>r hidrojen ([2H]);</w:t>
      </w:r>
    </w:p>
    <w:p w:rsidR="001113AF" w:rsidRPr="00915960" w:rsidRDefault="00E811A1" w:rsidP="002B1C00">
      <w:pPr>
        <w:shd w:val="clear" w:color="auto" w:fill="FFFFFF"/>
        <w:tabs>
          <w:tab w:val="left" w:pos="9072"/>
          <w:tab w:val="left" w:pos="9214"/>
          <w:tab w:val="left" w:pos="9356"/>
        </w:tabs>
        <w:ind w:right="686"/>
        <w:rPr>
          <w:sz w:val="22"/>
          <w:szCs w:val="22"/>
        </w:rPr>
      </w:pPr>
      <w:r w:rsidRPr="00915960">
        <w:rPr>
          <w:sz w:val="22"/>
          <w:szCs w:val="22"/>
        </w:rPr>
        <w:t>e.</w:t>
      </w:r>
      <w:r w:rsidR="00FB13DD" w:rsidRPr="00915960">
        <w:rPr>
          <w:sz w:val="22"/>
          <w:szCs w:val="22"/>
        </w:rPr>
        <w:t>Hidrojen kiral bir atoma ba</w:t>
      </w:r>
      <w:r w:rsidRPr="00915960">
        <w:rPr>
          <w:sz w:val="22"/>
          <w:szCs w:val="22"/>
        </w:rPr>
        <w:t>ğ</w:t>
      </w:r>
      <w:r w:rsidR="00FB13DD" w:rsidRPr="00915960">
        <w:rPr>
          <w:sz w:val="22"/>
          <w:szCs w:val="22"/>
        </w:rPr>
        <w:t>l</w:t>
      </w:r>
      <w:r w:rsidRPr="00915960">
        <w:rPr>
          <w:sz w:val="22"/>
          <w:szCs w:val="22"/>
        </w:rPr>
        <w:t>ı</w:t>
      </w:r>
      <w:r w:rsidR="00FB13DD" w:rsidRPr="00915960">
        <w:rPr>
          <w:sz w:val="22"/>
          <w:szCs w:val="22"/>
        </w:rPr>
        <w:t>ysa.</w:t>
      </w:r>
    </w:p>
    <w:p w:rsidR="001113AF" w:rsidRPr="00915960" w:rsidRDefault="001113AF" w:rsidP="005A04C9">
      <w:pPr>
        <w:pStyle w:val="ListeParagraf"/>
        <w:numPr>
          <w:ilvl w:val="0"/>
          <w:numId w:val="16"/>
        </w:numPr>
        <w:shd w:val="clear" w:color="auto" w:fill="FFFFFF"/>
        <w:tabs>
          <w:tab w:val="left" w:pos="9072"/>
          <w:tab w:val="left" w:pos="9214"/>
          <w:tab w:val="left" w:pos="9356"/>
        </w:tabs>
        <w:ind w:left="0" w:right="686"/>
      </w:pPr>
      <w:r w:rsidRPr="00915960">
        <w:rPr>
          <w:spacing w:val="-2"/>
          <w:sz w:val="22"/>
          <w:szCs w:val="22"/>
        </w:rPr>
        <w:t>D</w:t>
      </w:r>
      <w:r w:rsidRPr="00915960">
        <w:rPr>
          <w:rFonts w:eastAsia="Times New Roman"/>
          <w:spacing w:val="-2"/>
          <w:sz w:val="22"/>
          <w:szCs w:val="22"/>
        </w:rPr>
        <w:t>ört temel bağ aşağıdaki gibidir:</w:t>
      </w:r>
    </w:p>
    <w:p w:rsidR="001113AF" w:rsidRPr="00915960" w:rsidRDefault="001113AF" w:rsidP="002B1C00">
      <w:pPr>
        <w:tabs>
          <w:tab w:val="left" w:pos="9072"/>
          <w:tab w:val="left" w:pos="9214"/>
          <w:tab w:val="left" w:pos="9356"/>
        </w:tabs>
        <w:ind w:right="686"/>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26"/>
        <w:gridCol w:w="2405"/>
      </w:tblGrid>
      <w:tr w:rsidR="00BE6EC0" w:rsidRPr="00915960">
        <w:trPr>
          <w:trHeight w:hRule="exact" w:val="370"/>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b/>
                <w:bCs/>
                <w:sz w:val="22"/>
                <w:szCs w:val="22"/>
              </w:rPr>
              <w:t>Ba</w:t>
            </w:r>
            <w:r w:rsidRPr="00915960">
              <w:rPr>
                <w:rFonts w:eastAsia="Times New Roman"/>
                <w:b/>
                <w:bCs/>
                <w:sz w:val="22"/>
                <w:szCs w:val="22"/>
              </w:rPr>
              <w:t>ğ türü</w:t>
            </w:r>
          </w:p>
        </w:tc>
        <w:tc>
          <w:tcPr>
            <w:tcW w:w="240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b/>
                <w:bCs/>
                <w:spacing w:val="-2"/>
                <w:sz w:val="22"/>
                <w:szCs w:val="22"/>
              </w:rPr>
              <w:t>SMILES i</w:t>
            </w:r>
            <w:r w:rsidRPr="00915960">
              <w:rPr>
                <w:rFonts w:eastAsia="Times New Roman"/>
                <w:b/>
                <w:bCs/>
                <w:spacing w:val="-2"/>
                <w:sz w:val="22"/>
                <w:szCs w:val="22"/>
              </w:rPr>
              <w:t>şaretlemesi</w:t>
            </w:r>
          </w:p>
        </w:tc>
      </w:tr>
      <w:tr w:rsidR="00BE6EC0" w:rsidRPr="00915960">
        <w:trPr>
          <w:trHeight w:hRule="exact" w:val="360"/>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sz w:val="22"/>
                <w:szCs w:val="22"/>
              </w:rPr>
              <w:t>Tek</w:t>
            </w:r>
          </w:p>
        </w:tc>
        <w:tc>
          <w:tcPr>
            <w:tcW w:w="240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spacing w:val="-1"/>
                <w:sz w:val="22"/>
                <w:szCs w:val="22"/>
              </w:rPr>
              <w:t>- (g</w:t>
            </w:r>
            <w:r w:rsidRPr="00915960">
              <w:rPr>
                <w:rFonts w:eastAsia="Times New Roman"/>
                <w:spacing w:val="-1"/>
                <w:sz w:val="22"/>
                <w:szCs w:val="22"/>
              </w:rPr>
              <w:t>östermeye gerek yok)</w:t>
            </w:r>
          </w:p>
        </w:tc>
      </w:tr>
      <w:tr w:rsidR="00BE6EC0" w:rsidRPr="00915960">
        <w:trPr>
          <w:trHeight w:hRule="exact" w:val="336"/>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rFonts w:eastAsia="Times New Roman"/>
                <w:sz w:val="22"/>
                <w:szCs w:val="22"/>
              </w:rPr>
              <w:t>Çift</w:t>
            </w:r>
          </w:p>
        </w:tc>
        <w:tc>
          <w:tcPr>
            <w:tcW w:w="240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sz w:val="22"/>
                <w:szCs w:val="22"/>
              </w:rPr>
              <w:t>=</w:t>
            </w:r>
          </w:p>
        </w:tc>
      </w:tr>
      <w:tr w:rsidR="00BE6EC0" w:rsidRPr="00915960">
        <w:trPr>
          <w:trHeight w:hRule="exact" w:val="346"/>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rFonts w:eastAsia="Times New Roman"/>
                <w:sz w:val="22"/>
                <w:szCs w:val="22"/>
              </w:rPr>
              <w:t>Üçlü</w:t>
            </w:r>
          </w:p>
        </w:tc>
        <w:tc>
          <w:tcPr>
            <w:tcW w:w="240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sz w:val="22"/>
                <w:szCs w:val="22"/>
              </w:rPr>
              <w:t>#</w:t>
            </w:r>
          </w:p>
        </w:tc>
      </w:tr>
      <w:tr w:rsidR="00BE6EC0" w:rsidRPr="00915960">
        <w:trPr>
          <w:trHeight w:hRule="exact" w:val="374"/>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FB13DD" w:rsidP="002B1C00">
            <w:pPr>
              <w:shd w:val="clear" w:color="auto" w:fill="FFFFFF"/>
              <w:tabs>
                <w:tab w:val="left" w:pos="9072"/>
                <w:tab w:val="left" w:pos="9214"/>
                <w:tab w:val="left" w:pos="9356"/>
              </w:tabs>
            </w:pPr>
            <w:r w:rsidRPr="00915960">
              <w:rPr>
                <w:sz w:val="22"/>
                <w:szCs w:val="22"/>
              </w:rPr>
              <w:t>Aromatik</w:t>
            </w:r>
          </w:p>
        </w:tc>
        <w:tc>
          <w:tcPr>
            <w:tcW w:w="2405" w:type="dxa"/>
            <w:tcBorders>
              <w:top w:val="single" w:sz="6" w:space="0" w:color="auto"/>
              <w:left w:val="single" w:sz="6" w:space="0" w:color="auto"/>
              <w:bottom w:val="single" w:sz="6" w:space="0" w:color="auto"/>
              <w:right w:val="single" w:sz="6" w:space="0" w:color="auto"/>
            </w:tcBorders>
            <w:shd w:val="clear" w:color="auto" w:fill="FFFFFF"/>
          </w:tcPr>
          <w:p w:rsidR="001113AF" w:rsidRPr="00915960" w:rsidRDefault="00344E92" w:rsidP="002B1C00">
            <w:pPr>
              <w:shd w:val="clear" w:color="auto" w:fill="FFFFFF"/>
              <w:tabs>
                <w:tab w:val="left" w:pos="9072"/>
                <w:tab w:val="left" w:pos="9214"/>
                <w:tab w:val="left" w:pos="9356"/>
              </w:tabs>
            </w:pPr>
            <w:r w:rsidRPr="00915960">
              <w:rPr>
                <w:sz w:val="22"/>
                <w:szCs w:val="22"/>
              </w:rPr>
              <w:t>Küçük harfler</w:t>
            </w:r>
          </w:p>
        </w:tc>
      </w:tr>
    </w:tbl>
    <w:p w:rsidR="001113AF" w:rsidRPr="00915960" w:rsidRDefault="001113AF" w:rsidP="002B1C00">
      <w:pPr>
        <w:shd w:val="clear" w:color="auto" w:fill="FFFFFF"/>
        <w:tabs>
          <w:tab w:val="left" w:pos="9072"/>
          <w:tab w:val="left" w:pos="9214"/>
          <w:tab w:val="left" w:pos="9356"/>
        </w:tabs>
        <w:ind w:right="686"/>
      </w:pPr>
    </w:p>
    <w:p w:rsidR="001113AF" w:rsidRPr="00915960" w:rsidRDefault="00E811A1" w:rsidP="002B1C00">
      <w:pPr>
        <w:shd w:val="clear" w:color="auto" w:fill="FFFFFF"/>
        <w:tabs>
          <w:tab w:val="left" w:pos="1418"/>
          <w:tab w:val="left" w:pos="9214"/>
          <w:tab w:val="left" w:pos="9356"/>
        </w:tabs>
        <w:ind w:left="1418" w:right="3" w:hanging="1418"/>
        <w:rPr>
          <w:rFonts w:eastAsia="Times New Roman"/>
          <w:sz w:val="22"/>
          <w:szCs w:val="22"/>
        </w:rPr>
      </w:pPr>
      <w:r w:rsidRPr="00915960">
        <w:t xml:space="preserve">6. </w:t>
      </w:r>
      <w:r w:rsidR="00344E92" w:rsidRPr="00915960">
        <w:tab/>
      </w:r>
      <w:r w:rsidR="00FB13DD" w:rsidRPr="00915960">
        <w:rPr>
          <w:sz w:val="22"/>
          <w:szCs w:val="22"/>
        </w:rPr>
        <w:t>De</w:t>
      </w:r>
      <w:r w:rsidR="00FB13DD" w:rsidRPr="00915960">
        <w:rPr>
          <w:rFonts w:eastAsia="Times New Roman"/>
          <w:sz w:val="22"/>
          <w:szCs w:val="22"/>
        </w:rPr>
        <w:t>ğiştirme atomları parantezlerde kapalı olarak ve hemen bağlı oldukları atomdan sonra gösterilmektedir:</w:t>
      </w:r>
    </w:p>
    <w:p w:rsidR="00BB6287" w:rsidRPr="00915960" w:rsidRDefault="00BB6287" w:rsidP="002B1C00">
      <w:pPr>
        <w:shd w:val="clear" w:color="auto" w:fill="FFFFFF"/>
        <w:tabs>
          <w:tab w:val="left" w:pos="1418"/>
          <w:tab w:val="left" w:pos="9214"/>
          <w:tab w:val="left" w:pos="9356"/>
        </w:tabs>
        <w:ind w:left="1418" w:right="3" w:hanging="1418"/>
      </w:pPr>
    </w:p>
    <w:p w:rsidR="001113AF" w:rsidRPr="00915960" w:rsidRDefault="00FB13DD" w:rsidP="002B1C00">
      <w:pPr>
        <w:shd w:val="clear" w:color="auto" w:fill="FFFFFF"/>
        <w:tabs>
          <w:tab w:val="left" w:pos="9072"/>
          <w:tab w:val="left" w:pos="9214"/>
          <w:tab w:val="left" w:pos="9356"/>
        </w:tabs>
        <w:ind w:right="686"/>
      </w:pPr>
      <w:r w:rsidRPr="00915960">
        <w:rPr>
          <w:b/>
          <w:bCs/>
          <w:sz w:val="22"/>
          <w:szCs w:val="22"/>
        </w:rPr>
        <w:t>2-metilb</w:t>
      </w:r>
      <w:r w:rsidRPr="00915960">
        <w:rPr>
          <w:rFonts w:eastAsia="Times New Roman"/>
          <w:b/>
          <w:bCs/>
          <w:sz w:val="22"/>
          <w:szCs w:val="22"/>
        </w:rPr>
        <w:t>ütan CC(C)CC’dir</w:t>
      </w:r>
    </w:p>
    <w:p w:rsidR="00BB6287" w:rsidRPr="00915960" w:rsidRDefault="00BB6287" w:rsidP="002B1C00">
      <w:pPr>
        <w:shd w:val="clear" w:color="auto" w:fill="FFFFFF"/>
        <w:tabs>
          <w:tab w:val="left" w:pos="720"/>
          <w:tab w:val="left" w:pos="9072"/>
          <w:tab w:val="left" w:pos="9214"/>
          <w:tab w:val="left" w:pos="9356"/>
        </w:tabs>
        <w:ind w:right="686"/>
        <w:rPr>
          <w:sz w:val="22"/>
          <w:szCs w:val="22"/>
        </w:rPr>
      </w:pPr>
    </w:p>
    <w:p w:rsidR="001113AF" w:rsidRPr="00915960" w:rsidRDefault="00FB13DD" w:rsidP="002B1C00">
      <w:pPr>
        <w:shd w:val="clear" w:color="auto" w:fill="FFFFFF"/>
        <w:tabs>
          <w:tab w:val="left" w:pos="720"/>
          <w:tab w:val="left" w:pos="9072"/>
          <w:tab w:val="left" w:pos="9214"/>
          <w:tab w:val="left" w:pos="9356"/>
        </w:tabs>
        <w:ind w:right="686"/>
      </w:pPr>
      <w:r w:rsidRPr="00915960">
        <w:rPr>
          <w:sz w:val="22"/>
          <w:szCs w:val="22"/>
        </w:rPr>
        <w:t>a</w:t>
      </w:r>
      <w:r w:rsidRPr="00915960">
        <w:rPr>
          <w:rFonts w:ascii="Arial" w:cs="Arial"/>
          <w:sz w:val="22"/>
          <w:szCs w:val="22"/>
        </w:rPr>
        <w:tab/>
      </w:r>
      <w:r w:rsidRPr="00915960">
        <w:rPr>
          <w:spacing w:val="-1"/>
          <w:sz w:val="22"/>
          <w:szCs w:val="22"/>
        </w:rPr>
        <w:t>De</w:t>
      </w:r>
      <w:r w:rsidRPr="00915960">
        <w:rPr>
          <w:rFonts w:eastAsia="Times New Roman"/>
          <w:spacing w:val="-1"/>
          <w:sz w:val="22"/>
          <w:szCs w:val="22"/>
        </w:rPr>
        <w:t>ğiştirme atomları her zaman için ilgili atomlardan hemen sonra doğrudan gösterilmektedir; çift ya</w:t>
      </w:r>
    </w:p>
    <w:p w:rsidR="001113AF" w:rsidRPr="00915960" w:rsidRDefault="00FB13DD" w:rsidP="002B1C00">
      <w:pPr>
        <w:shd w:val="clear" w:color="auto" w:fill="FFFFFF"/>
        <w:tabs>
          <w:tab w:val="left" w:pos="9072"/>
          <w:tab w:val="left" w:pos="9214"/>
          <w:tab w:val="left" w:pos="9356"/>
        </w:tabs>
        <w:ind w:right="686"/>
      </w:pPr>
      <w:r w:rsidRPr="00915960">
        <w:rPr>
          <w:sz w:val="22"/>
          <w:szCs w:val="22"/>
        </w:rPr>
        <w:t xml:space="preserve">da </w:t>
      </w:r>
      <w:r w:rsidRPr="00915960">
        <w:rPr>
          <w:rFonts w:eastAsia="Times New Roman"/>
          <w:sz w:val="22"/>
          <w:szCs w:val="22"/>
        </w:rPr>
        <w:t>üçlü bir bağ sembolünü takip edemezler:</w:t>
      </w:r>
    </w:p>
    <w:p w:rsidR="001113AF" w:rsidRPr="00915960" w:rsidRDefault="00FB13DD" w:rsidP="002B1C00">
      <w:pPr>
        <w:shd w:val="clear" w:color="auto" w:fill="FFFFFF"/>
        <w:tabs>
          <w:tab w:val="left" w:pos="9072"/>
          <w:tab w:val="left" w:pos="9214"/>
          <w:tab w:val="left" w:pos="9356"/>
        </w:tabs>
        <w:ind w:right="686"/>
      </w:pPr>
      <w:r w:rsidRPr="00915960">
        <w:rPr>
          <w:b/>
          <w:bCs/>
          <w:sz w:val="22"/>
          <w:szCs w:val="22"/>
        </w:rPr>
        <w:t>Pentanoik asit CCCCC(=O)O</w:t>
      </w:r>
      <w:r w:rsidRPr="00915960">
        <w:rPr>
          <w:rFonts w:eastAsia="Times New Roman"/>
          <w:b/>
          <w:bCs/>
          <w:sz w:val="22"/>
          <w:szCs w:val="22"/>
        </w:rPr>
        <w:t>’dur</w:t>
      </w:r>
    </w:p>
    <w:p w:rsidR="00BB6287" w:rsidRPr="00915960" w:rsidRDefault="00BB6287" w:rsidP="002B1C00">
      <w:pPr>
        <w:shd w:val="clear" w:color="auto" w:fill="FFFFFF"/>
        <w:tabs>
          <w:tab w:val="left" w:pos="9072"/>
          <w:tab w:val="left" w:pos="9214"/>
          <w:tab w:val="left" w:pos="9356"/>
        </w:tabs>
        <w:ind w:right="686"/>
        <w:rPr>
          <w:sz w:val="22"/>
          <w:szCs w:val="22"/>
        </w:rPr>
      </w:pPr>
    </w:p>
    <w:p w:rsidR="001113AF" w:rsidRPr="00915960" w:rsidRDefault="00FB13DD" w:rsidP="002B1C00">
      <w:pPr>
        <w:shd w:val="clear" w:color="auto" w:fill="FFFFFF"/>
        <w:tabs>
          <w:tab w:val="left" w:pos="9072"/>
          <w:tab w:val="left" w:pos="9214"/>
          <w:tab w:val="left" w:pos="9356"/>
        </w:tabs>
        <w:ind w:right="686"/>
      </w:pPr>
      <w:r w:rsidRPr="00915960">
        <w:rPr>
          <w:sz w:val="22"/>
          <w:szCs w:val="22"/>
        </w:rPr>
        <w:t>b.</w:t>
      </w:r>
      <w:r w:rsidR="00382310" w:rsidRPr="00915960">
        <w:rPr>
          <w:sz w:val="22"/>
          <w:szCs w:val="22"/>
        </w:rPr>
        <w:t xml:space="preserve">    </w:t>
      </w:r>
      <w:r w:rsidRPr="00915960">
        <w:rPr>
          <w:sz w:val="22"/>
          <w:szCs w:val="22"/>
        </w:rPr>
        <w:t>De</w:t>
      </w:r>
      <w:r w:rsidRPr="00915960">
        <w:rPr>
          <w:rFonts w:eastAsia="Times New Roman"/>
          <w:sz w:val="22"/>
          <w:szCs w:val="22"/>
        </w:rPr>
        <w:t xml:space="preserve">ğiştirme </w:t>
      </w:r>
      <w:r w:rsidR="00344E92" w:rsidRPr="00915960">
        <w:rPr>
          <w:rFonts w:eastAsia="Times New Roman"/>
          <w:sz w:val="22"/>
          <w:szCs w:val="22"/>
        </w:rPr>
        <w:t xml:space="preserve">atomları </w:t>
      </w:r>
      <w:r w:rsidRPr="00915960">
        <w:rPr>
          <w:rFonts w:eastAsia="Times New Roman"/>
          <w:sz w:val="22"/>
          <w:szCs w:val="22"/>
        </w:rPr>
        <w:t>içindeki değiştirme atomlarına izin verilmektedir:</w:t>
      </w:r>
    </w:p>
    <w:p w:rsidR="00E811A1" w:rsidRPr="00915960" w:rsidRDefault="00E811A1" w:rsidP="002B1C00">
      <w:pPr>
        <w:shd w:val="clear" w:color="auto" w:fill="FFFFFF"/>
        <w:tabs>
          <w:tab w:val="left" w:pos="9072"/>
          <w:tab w:val="left" w:pos="9214"/>
          <w:tab w:val="left" w:pos="9356"/>
        </w:tabs>
        <w:ind w:right="686"/>
      </w:pPr>
    </w:p>
    <w:p w:rsidR="001113AF" w:rsidRPr="00915960" w:rsidRDefault="001113AF" w:rsidP="002B1C00">
      <w:pPr>
        <w:shd w:val="clear" w:color="auto" w:fill="FFFFFF"/>
        <w:tabs>
          <w:tab w:val="left" w:pos="1418"/>
          <w:tab w:val="left" w:pos="9214"/>
          <w:tab w:val="left" w:pos="9356"/>
        </w:tabs>
        <w:ind w:left="1418" w:right="3" w:hanging="1418"/>
        <w:rPr>
          <w:rFonts w:eastAsia="Times New Roman"/>
          <w:sz w:val="22"/>
          <w:szCs w:val="22"/>
        </w:rPr>
      </w:pPr>
      <w:r w:rsidRPr="00915960">
        <w:rPr>
          <w:sz w:val="22"/>
          <w:szCs w:val="22"/>
        </w:rPr>
        <w:t>7.</w:t>
      </w:r>
      <w:r w:rsidR="00E811A1" w:rsidRPr="00915960">
        <w:rPr>
          <w:sz w:val="22"/>
          <w:szCs w:val="22"/>
        </w:rPr>
        <w:t xml:space="preserve"> </w:t>
      </w:r>
      <w:r w:rsidR="00344E92" w:rsidRPr="00915960">
        <w:rPr>
          <w:sz w:val="22"/>
          <w:szCs w:val="22"/>
        </w:rPr>
        <w:tab/>
      </w:r>
      <w:r w:rsidRPr="00915960">
        <w:rPr>
          <w:spacing w:val="-1"/>
          <w:sz w:val="22"/>
          <w:szCs w:val="22"/>
        </w:rPr>
        <w:t>Siklik yap</w:t>
      </w:r>
      <w:r w:rsidRPr="00915960">
        <w:rPr>
          <w:rFonts w:eastAsia="Times New Roman"/>
          <w:spacing w:val="-1"/>
          <w:sz w:val="22"/>
          <w:szCs w:val="22"/>
        </w:rPr>
        <w:t xml:space="preserve">ılar için, atom döngüsün başlangıcı ve sona ermesinin belirlenmesinde 1 ila 9 arasındaki numaralar </w:t>
      </w:r>
      <w:r w:rsidRPr="00915960">
        <w:rPr>
          <w:rFonts w:eastAsia="Times New Roman"/>
          <w:sz w:val="22"/>
          <w:szCs w:val="22"/>
        </w:rPr>
        <w:t>kullanılmaktadır.</w:t>
      </w:r>
    </w:p>
    <w:p w:rsidR="001113AF" w:rsidRPr="00915960" w:rsidRDefault="001113AF" w:rsidP="002B1C00"/>
    <w:p w:rsidR="001113AF" w:rsidRPr="00915960" w:rsidRDefault="00FB13DD" w:rsidP="002B1C00">
      <w:pPr>
        <w:shd w:val="clear" w:color="auto" w:fill="FFFFFF"/>
        <w:tabs>
          <w:tab w:val="left" w:pos="9072"/>
          <w:tab w:val="left" w:pos="9214"/>
          <w:tab w:val="left" w:pos="9356"/>
        </w:tabs>
        <w:ind w:right="686"/>
      </w:pPr>
      <w:r w:rsidRPr="00915960">
        <w:rPr>
          <w:b/>
          <w:bCs/>
          <w:sz w:val="22"/>
          <w:szCs w:val="22"/>
        </w:rPr>
        <w:t>2-(1-metiletil)b</w:t>
      </w:r>
      <w:r w:rsidRPr="00915960">
        <w:rPr>
          <w:rFonts w:eastAsia="Times New Roman"/>
          <w:b/>
          <w:bCs/>
          <w:sz w:val="22"/>
          <w:szCs w:val="22"/>
        </w:rPr>
        <w:t>ütan CC(C(C)C)CC’dir</w:t>
      </w:r>
    </w:p>
    <w:p w:rsidR="001113AF" w:rsidRPr="00915960" w:rsidRDefault="00FB13DD" w:rsidP="002B1C00">
      <w:pPr>
        <w:shd w:val="clear" w:color="auto" w:fill="FFFFFF"/>
        <w:tabs>
          <w:tab w:val="left" w:pos="1426"/>
          <w:tab w:val="left" w:pos="9072"/>
          <w:tab w:val="left" w:pos="9214"/>
          <w:tab w:val="left" w:pos="9356"/>
        </w:tabs>
        <w:ind w:right="686"/>
      </w:pPr>
      <w:r w:rsidRPr="00915960">
        <w:rPr>
          <w:sz w:val="22"/>
          <w:szCs w:val="22"/>
        </w:rPr>
        <w:t>a.</w:t>
      </w:r>
      <w:r w:rsidRPr="00915960">
        <w:rPr>
          <w:sz w:val="22"/>
          <w:szCs w:val="22"/>
        </w:rPr>
        <w:tab/>
      </w:r>
      <w:r w:rsidRPr="00915960">
        <w:rPr>
          <w:spacing w:val="-1"/>
          <w:sz w:val="22"/>
          <w:szCs w:val="22"/>
        </w:rPr>
        <w:t>Ayn</w:t>
      </w:r>
      <w:r w:rsidRPr="00915960">
        <w:rPr>
          <w:rFonts w:eastAsia="Times New Roman"/>
          <w:spacing w:val="-1"/>
          <w:sz w:val="22"/>
          <w:szCs w:val="22"/>
        </w:rPr>
        <w:t>ı sayı, her bir halka için başlangıç ve son atomlarını göstermektedir. Başlangıç ve son</w:t>
      </w:r>
      <w:r w:rsidR="00E811A1" w:rsidRPr="00915960">
        <w:rPr>
          <w:rFonts w:eastAsia="Times New Roman"/>
          <w:spacing w:val="-1"/>
          <w:sz w:val="22"/>
          <w:szCs w:val="22"/>
        </w:rPr>
        <w:t xml:space="preserve"> </w:t>
      </w:r>
      <w:r w:rsidRPr="00915960">
        <w:rPr>
          <w:rFonts w:eastAsia="Times New Roman"/>
          <w:sz w:val="22"/>
          <w:szCs w:val="22"/>
        </w:rPr>
        <w:t>atomları birbirisine bağlı olmalıdır.</w:t>
      </w:r>
    </w:p>
    <w:p w:rsidR="001113AF" w:rsidRPr="00915960" w:rsidRDefault="00FB13DD" w:rsidP="002B1C00">
      <w:pPr>
        <w:shd w:val="clear" w:color="auto" w:fill="FFFFFF"/>
        <w:tabs>
          <w:tab w:val="left" w:pos="1426"/>
          <w:tab w:val="left" w:pos="9072"/>
          <w:tab w:val="left" w:pos="9214"/>
          <w:tab w:val="left" w:pos="9356"/>
        </w:tabs>
        <w:ind w:right="686"/>
      </w:pPr>
      <w:r w:rsidRPr="00915960">
        <w:rPr>
          <w:spacing w:val="-3"/>
          <w:sz w:val="22"/>
          <w:szCs w:val="22"/>
        </w:rPr>
        <w:t>b.</w:t>
      </w:r>
      <w:r w:rsidRPr="00915960">
        <w:rPr>
          <w:sz w:val="22"/>
          <w:szCs w:val="22"/>
        </w:rPr>
        <w:tab/>
      </w:r>
      <w:r w:rsidRPr="00915960">
        <w:rPr>
          <w:spacing w:val="-1"/>
          <w:sz w:val="22"/>
          <w:szCs w:val="22"/>
        </w:rPr>
        <w:t>Numaralar, ba</w:t>
      </w:r>
      <w:r w:rsidRPr="00915960">
        <w:rPr>
          <w:rFonts w:eastAsia="Times New Roman"/>
          <w:spacing w:val="-1"/>
          <w:sz w:val="22"/>
          <w:szCs w:val="22"/>
        </w:rPr>
        <w:t>şlangıç ve bitiş konumlarının gösterilmesi için hemen atomların arkasına</w:t>
      </w:r>
      <w:r w:rsidR="00E811A1" w:rsidRPr="00915960">
        <w:rPr>
          <w:rFonts w:eastAsia="Times New Roman"/>
          <w:spacing w:val="-1"/>
          <w:sz w:val="22"/>
          <w:szCs w:val="22"/>
        </w:rPr>
        <w:t xml:space="preserve"> </w:t>
      </w:r>
      <w:r w:rsidRPr="00915960">
        <w:rPr>
          <w:rFonts w:eastAsia="Times New Roman"/>
          <w:sz w:val="22"/>
          <w:szCs w:val="22"/>
        </w:rPr>
        <w:t>yerleştirilmektedir.</w:t>
      </w:r>
    </w:p>
    <w:p w:rsidR="001113AF" w:rsidRPr="00915960" w:rsidRDefault="00FB13DD" w:rsidP="002B1C00">
      <w:pPr>
        <w:shd w:val="clear" w:color="auto" w:fill="FFFFFF"/>
        <w:tabs>
          <w:tab w:val="left" w:pos="1426"/>
          <w:tab w:val="left" w:pos="9072"/>
          <w:tab w:val="left" w:pos="9214"/>
          <w:tab w:val="left" w:pos="9356"/>
        </w:tabs>
        <w:ind w:right="686"/>
      </w:pPr>
      <w:r w:rsidRPr="00915960">
        <w:rPr>
          <w:spacing w:val="-3"/>
          <w:sz w:val="22"/>
          <w:szCs w:val="22"/>
        </w:rPr>
        <w:t>c.</w:t>
      </w:r>
      <w:r w:rsidRPr="00915960">
        <w:rPr>
          <w:sz w:val="22"/>
          <w:szCs w:val="22"/>
        </w:rPr>
        <w:tab/>
        <w:t>Bir ba</w:t>
      </w:r>
      <w:r w:rsidRPr="00915960">
        <w:rPr>
          <w:rFonts w:eastAsia="Times New Roman"/>
          <w:sz w:val="22"/>
          <w:szCs w:val="22"/>
        </w:rPr>
        <w:t>şlangıç ya da son atomu iki ardışık sayıyla ilişkilendirilebilir.</w:t>
      </w:r>
    </w:p>
    <w:p w:rsidR="001113AF" w:rsidRPr="00915960" w:rsidRDefault="001113AF" w:rsidP="002B1C00">
      <w:pPr>
        <w:shd w:val="clear" w:color="auto" w:fill="FFFFFF"/>
        <w:tabs>
          <w:tab w:val="left" w:pos="9072"/>
          <w:tab w:val="left" w:pos="9214"/>
          <w:tab w:val="left" w:pos="9356"/>
        </w:tabs>
        <w:ind w:right="686"/>
      </w:pPr>
    </w:p>
    <w:p w:rsidR="001113AF" w:rsidRPr="00915960" w:rsidRDefault="003644D0" w:rsidP="002B1C00">
      <w:pPr>
        <w:tabs>
          <w:tab w:val="left" w:pos="9072"/>
          <w:tab w:val="left" w:pos="9214"/>
          <w:tab w:val="left" w:pos="9356"/>
        </w:tabs>
        <w:ind w:right="686"/>
        <w:rPr>
          <w:rFonts w:ascii="Arial" w:hAnsi="Arial" w:cs="Arial"/>
          <w:sz w:val="2"/>
          <w:szCs w:val="2"/>
        </w:rPr>
      </w:pPr>
      <w:r w:rsidRPr="00915960">
        <w:rPr>
          <w:noProof/>
        </w:rPr>
        <w:lastRenderedPageBreak/>
        <w:drawing>
          <wp:anchor distT="0" distB="0" distL="114300" distR="114300" simplePos="0" relativeHeight="251983872" behindDoc="0" locked="0" layoutInCell="1" allowOverlap="1" wp14:anchorId="51C81699" wp14:editId="0417C786">
            <wp:simplePos x="0" y="0"/>
            <wp:positionH relativeFrom="column">
              <wp:posOffset>14605</wp:posOffset>
            </wp:positionH>
            <wp:positionV relativeFrom="paragraph">
              <wp:posOffset>-4445</wp:posOffset>
            </wp:positionV>
            <wp:extent cx="3991610" cy="3625850"/>
            <wp:effectExtent l="0" t="0" r="0" b="0"/>
            <wp:wrapTopAndBottom/>
            <wp:docPr id="107"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91610" cy="36258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B6287" w:rsidRPr="00915960" w:rsidRDefault="00BB6287" w:rsidP="002B1C00">
      <w:pPr>
        <w:shd w:val="clear" w:color="auto" w:fill="FFFFFF"/>
        <w:tabs>
          <w:tab w:val="left" w:pos="1418"/>
          <w:tab w:val="left" w:pos="9214"/>
          <w:tab w:val="left" w:pos="9356"/>
        </w:tabs>
        <w:ind w:left="1418" w:hanging="1418"/>
        <w:jc w:val="both"/>
        <w:rPr>
          <w:rFonts w:ascii="Arial" w:hAnsi="Arial" w:cs="Arial"/>
          <w:sz w:val="24"/>
          <w:szCs w:val="24"/>
        </w:rPr>
      </w:pPr>
    </w:p>
    <w:p w:rsidR="001113AF" w:rsidRPr="00915960" w:rsidRDefault="00FB13DD" w:rsidP="002B1C00">
      <w:pPr>
        <w:shd w:val="clear" w:color="auto" w:fill="FFFFFF"/>
        <w:tabs>
          <w:tab w:val="left" w:pos="1418"/>
          <w:tab w:val="left" w:pos="9214"/>
          <w:tab w:val="left" w:pos="9356"/>
        </w:tabs>
        <w:ind w:left="1418" w:hanging="1418"/>
        <w:jc w:val="both"/>
      </w:pPr>
      <w:r w:rsidRPr="00915960">
        <w:rPr>
          <w:sz w:val="22"/>
          <w:szCs w:val="22"/>
        </w:rPr>
        <w:t>8</w:t>
      </w:r>
      <w:r w:rsidRPr="00915960">
        <w:rPr>
          <w:rFonts w:ascii="Arial" w:cs="Arial"/>
          <w:sz w:val="22"/>
          <w:szCs w:val="22"/>
        </w:rPr>
        <w:tab/>
      </w:r>
      <w:r w:rsidR="009725E5" w:rsidRPr="00915960">
        <w:rPr>
          <w:spacing w:val="-1"/>
          <w:sz w:val="22"/>
          <w:szCs w:val="22"/>
        </w:rPr>
        <w:t>Ba</w:t>
      </w:r>
      <w:r w:rsidR="009725E5" w:rsidRPr="00915960">
        <w:rPr>
          <w:rFonts w:eastAsia="Times New Roman"/>
          <w:spacing w:val="-1"/>
          <w:sz w:val="22"/>
          <w:szCs w:val="22"/>
        </w:rPr>
        <w:t xml:space="preserve">ğlantısı kopmuş bileşikler, bireysel yapılar ya da nokta (“.”) ile ayrılmış iyonlar olarak </w:t>
      </w:r>
      <w:r w:rsidRPr="00915960">
        <w:rPr>
          <w:sz w:val="22"/>
          <w:szCs w:val="22"/>
        </w:rPr>
        <w:t>(</w:t>
      </w:r>
      <w:r w:rsidRPr="00915960">
        <w:rPr>
          <w:rFonts w:eastAsia="Times New Roman"/>
          <w:sz w:val="22"/>
          <w:szCs w:val="22"/>
        </w:rPr>
        <w:t>“.”) ile ayr</w:t>
      </w:r>
      <w:r w:rsidR="00E811A1" w:rsidRPr="00915960">
        <w:rPr>
          <w:rFonts w:eastAsia="Times New Roman"/>
          <w:sz w:val="22"/>
          <w:szCs w:val="22"/>
        </w:rPr>
        <w:t>ı</w:t>
      </w:r>
      <w:r w:rsidRPr="00915960">
        <w:rPr>
          <w:rFonts w:eastAsia="Times New Roman"/>
          <w:sz w:val="22"/>
          <w:szCs w:val="22"/>
        </w:rPr>
        <w:t>lm</w:t>
      </w:r>
      <w:r w:rsidR="00E811A1" w:rsidRPr="00915960">
        <w:rPr>
          <w:rFonts w:eastAsia="Times New Roman"/>
          <w:sz w:val="22"/>
          <w:szCs w:val="22"/>
        </w:rPr>
        <w:t>ış y</w:t>
      </w:r>
      <w:r w:rsidRPr="00915960">
        <w:rPr>
          <w:rFonts w:eastAsia="Times New Roman"/>
          <w:sz w:val="22"/>
          <w:szCs w:val="22"/>
        </w:rPr>
        <w:t>an yana atomlar birbirlerine doğrudan bagl</w:t>
      </w:r>
      <w:r w:rsidR="00E811A1" w:rsidRPr="00915960">
        <w:rPr>
          <w:rFonts w:eastAsia="Times New Roman"/>
          <w:sz w:val="22"/>
          <w:szCs w:val="22"/>
        </w:rPr>
        <w:t>ı</w:t>
      </w:r>
      <w:r w:rsidRPr="00915960">
        <w:rPr>
          <w:rFonts w:eastAsia="Times New Roman"/>
          <w:sz w:val="22"/>
          <w:szCs w:val="22"/>
        </w:rPr>
        <w:t xml:space="preserve"> değildir, örneğin Van der Waals bağı:</w:t>
      </w:r>
    </w:p>
    <w:p w:rsidR="001113AF" w:rsidRPr="00915960" w:rsidRDefault="00FB13DD" w:rsidP="002B1C00">
      <w:pPr>
        <w:shd w:val="clear" w:color="auto" w:fill="FFFFFF"/>
        <w:tabs>
          <w:tab w:val="left" w:pos="9072"/>
          <w:tab w:val="left" w:pos="9214"/>
          <w:tab w:val="left" w:pos="9356"/>
        </w:tabs>
        <w:rPr>
          <w:rFonts w:eastAsia="Times New Roman"/>
          <w:b/>
          <w:bCs/>
          <w:sz w:val="22"/>
          <w:szCs w:val="22"/>
        </w:rPr>
      </w:pPr>
      <w:r w:rsidRPr="00915960">
        <w:rPr>
          <w:b/>
          <w:bCs/>
          <w:sz w:val="22"/>
          <w:szCs w:val="22"/>
        </w:rPr>
        <w:t>Aminopropen hidroklorid C=CC(N).HCl</w:t>
      </w:r>
      <w:r w:rsidRPr="00915960">
        <w:rPr>
          <w:rFonts w:eastAsia="Times New Roman"/>
          <w:b/>
          <w:bCs/>
          <w:sz w:val="22"/>
          <w:szCs w:val="22"/>
        </w:rPr>
        <w:t>’dır</w:t>
      </w:r>
    </w:p>
    <w:p w:rsidR="001113AF" w:rsidRPr="00915960" w:rsidRDefault="001113AF" w:rsidP="002B1C00">
      <w:pPr>
        <w:shd w:val="clear" w:color="auto" w:fill="FFFFFF"/>
        <w:tabs>
          <w:tab w:val="left" w:pos="9072"/>
          <w:tab w:val="left" w:pos="9214"/>
          <w:tab w:val="left" w:pos="9356"/>
        </w:tabs>
      </w:pPr>
    </w:p>
    <w:p w:rsidR="001113AF" w:rsidRPr="00915960" w:rsidRDefault="00FB13DD" w:rsidP="002B1C00">
      <w:pPr>
        <w:shd w:val="clear" w:color="auto" w:fill="FFFFFF"/>
        <w:tabs>
          <w:tab w:val="left" w:pos="1418"/>
          <w:tab w:val="left" w:pos="9072"/>
          <w:tab w:val="left" w:pos="9214"/>
          <w:tab w:val="left" w:pos="9356"/>
        </w:tabs>
        <w:ind w:left="1418" w:hanging="1418"/>
        <w:jc w:val="both"/>
      </w:pPr>
      <w:r w:rsidRPr="00915960">
        <w:rPr>
          <w:sz w:val="22"/>
          <w:szCs w:val="22"/>
        </w:rPr>
        <w:t>9</w:t>
      </w:r>
      <w:r w:rsidR="009725E5" w:rsidRPr="00915960">
        <w:rPr>
          <w:rFonts w:ascii="Arial" w:cs="Arial"/>
          <w:sz w:val="22"/>
          <w:szCs w:val="22"/>
        </w:rPr>
        <w:tab/>
      </w:r>
      <w:r w:rsidR="009725E5" w:rsidRPr="00915960">
        <w:rPr>
          <w:spacing w:val="-1"/>
          <w:sz w:val="22"/>
          <w:szCs w:val="22"/>
        </w:rPr>
        <w:t>İ</w:t>
      </w:r>
      <w:r w:rsidRPr="00915960">
        <w:rPr>
          <w:spacing w:val="-1"/>
          <w:sz w:val="22"/>
          <w:szCs w:val="22"/>
        </w:rPr>
        <w:t xml:space="preserve">zomerik dizilim </w:t>
      </w:r>
      <w:r w:rsidRPr="00915960">
        <w:rPr>
          <w:rFonts w:eastAsia="Times New Roman"/>
          <w:spacing w:val="-1"/>
          <w:sz w:val="22"/>
          <w:szCs w:val="22"/>
        </w:rPr>
        <w:t>“taksim” karakterleriyle, yani “/” veya “\” ile belirtilmektedir. Bu semboller iki izomerik</w:t>
      </w:r>
      <w:r w:rsidR="009725E5" w:rsidRPr="00915960">
        <w:rPr>
          <w:rFonts w:eastAsia="Times New Roman"/>
          <w:spacing w:val="-1"/>
          <w:sz w:val="22"/>
          <w:szCs w:val="22"/>
        </w:rPr>
        <w:t xml:space="preserve"> </w:t>
      </w:r>
      <w:r w:rsidRPr="00915960">
        <w:rPr>
          <w:sz w:val="22"/>
          <w:szCs w:val="22"/>
        </w:rPr>
        <w:t>ba</w:t>
      </w:r>
      <w:r w:rsidRPr="00915960">
        <w:rPr>
          <w:rFonts w:eastAsia="Times New Roman"/>
          <w:sz w:val="22"/>
          <w:szCs w:val="22"/>
        </w:rPr>
        <w:t xml:space="preserve">ğ arasındaki göreceli yönü belirtmektedir (sis =”/ \”, trans = “/ /”). </w:t>
      </w:r>
      <w:r w:rsidRPr="00915960">
        <w:rPr>
          <w:rFonts w:eastAsia="Times New Roman"/>
          <w:spacing w:val="-2"/>
          <w:sz w:val="22"/>
          <w:szCs w:val="22"/>
        </w:rPr>
        <w:t>SMILES yerel kiraliteyi kullanmaktadır, diğer bir deyi</w:t>
      </w:r>
      <w:r w:rsidR="009D0CAD" w:rsidRPr="00915960">
        <w:rPr>
          <w:rFonts w:eastAsia="Times New Roman"/>
          <w:spacing w:val="-2"/>
          <w:sz w:val="22"/>
          <w:szCs w:val="22"/>
        </w:rPr>
        <w:t>ş</w:t>
      </w:r>
      <w:r w:rsidRPr="00915960">
        <w:rPr>
          <w:rFonts w:eastAsia="Times New Roman"/>
          <w:spacing w:val="-2"/>
          <w:sz w:val="22"/>
          <w:szCs w:val="22"/>
        </w:rPr>
        <w:t>le kiralite tam olarak belirtilmelidir:</w:t>
      </w:r>
    </w:p>
    <w:p w:rsidR="001113AF" w:rsidRPr="00915960" w:rsidRDefault="00FB13DD" w:rsidP="002B1C00">
      <w:pPr>
        <w:shd w:val="clear" w:color="auto" w:fill="FFFFFF"/>
        <w:tabs>
          <w:tab w:val="left" w:pos="9072"/>
          <w:tab w:val="left" w:pos="9214"/>
          <w:tab w:val="left" w:pos="9356"/>
        </w:tabs>
        <w:ind w:right="686"/>
      </w:pPr>
      <w:r w:rsidRPr="00915960">
        <w:rPr>
          <w:b/>
          <w:bCs/>
          <w:sz w:val="22"/>
          <w:szCs w:val="22"/>
        </w:rPr>
        <w:t>sis-1,2-dibromoeten Br/C=C\Br</w:t>
      </w:r>
      <w:r w:rsidRPr="00915960">
        <w:rPr>
          <w:rFonts w:eastAsia="Times New Roman"/>
          <w:b/>
          <w:bCs/>
          <w:sz w:val="22"/>
          <w:szCs w:val="22"/>
        </w:rPr>
        <w:t xml:space="preserve">’dir </w:t>
      </w:r>
      <w:r w:rsidRPr="00915960">
        <w:rPr>
          <w:rFonts w:eastAsia="Times New Roman"/>
          <w:b/>
          <w:bCs/>
          <w:spacing w:val="-2"/>
          <w:sz w:val="22"/>
          <w:szCs w:val="22"/>
        </w:rPr>
        <w:t>trans-1,2-dibromoeten Br/C=C/Br’dir</w:t>
      </w:r>
    </w:p>
    <w:p w:rsidR="001113AF" w:rsidRPr="00915960" w:rsidRDefault="001113AF" w:rsidP="002B1C00">
      <w:pPr>
        <w:shd w:val="clear" w:color="auto" w:fill="FFFFFF"/>
        <w:tabs>
          <w:tab w:val="left" w:pos="9072"/>
          <w:tab w:val="left" w:pos="9214"/>
          <w:tab w:val="left" w:pos="9356"/>
        </w:tabs>
      </w:pPr>
    </w:p>
    <w:p w:rsidR="001113AF" w:rsidRPr="00915960" w:rsidRDefault="00FB13DD" w:rsidP="002B1C00">
      <w:pPr>
        <w:shd w:val="clear" w:color="auto" w:fill="FFFFFF"/>
        <w:tabs>
          <w:tab w:val="left" w:pos="696"/>
          <w:tab w:val="left" w:pos="9072"/>
          <w:tab w:val="left" w:pos="9214"/>
          <w:tab w:val="left" w:pos="9356"/>
        </w:tabs>
        <w:jc w:val="both"/>
      </w:pPr>
      <w:r w:rsidRPr="00915960">
        <w:rPr>
          <w:spacing w:val="-16"/>
          <w:sz w:val="22"/>
          <w:szCs w:val="22"/>
        </w:rPr>
        <w:t>10.</w:t>
      </w:r>
      <w:r w:rsidRPr="00915960">
        <w:rPr>
          <w:sz w:val="22"/>
          <w:szCs w:val="22"/>
        </w:rPr>
        <w:tab/>
        <w:t xml:space="preserve">Enantiyomerler ya da kirallik </w:t>
      </w:r>
      <w:r w:rsidRPr="00915960">
        <w:rPr>
          <w:rFonts w:eastAsia="Times New Roman"/>
          <w:sz w:val="22"/>
          <w:szCs w:val="22"/>
        </w:rPr>
        <w:t>”@“ sembolüyle belirtilmektedir. ”@” sembolü, kiral atomlarnın sonraki</w:t>
      </w:r>
      <w:r w:rsidR="002D3CC3" w:rsidRPr="00915960">
        <w:rPr>
          <w:rFonts w:eastAsia="Times New Roman"/>
          <w:sz w:val="22"/>
          <w:szCs w:val="22"/>
        </w:rPr>
        <w:t xml:space="preserve"> </w:t>
      </w:r>
      <w:r w:rsidRPr="00915960">
        <w:rPr>
          <w:rFonts w:eastAsia="Times New Roman"/>
          <w:sz w:val="22"/>
          <w:szCs w:val="22"/>
        </w:rPr>
        <w:t>kom</w:t>
      </w:r>
      <w:r w:rsidR="009D0CAD" w:rsidRPr="00915960">
        <w:rPr>
          <w:rFonts w:eastAsia="Times New Roman"/>
          <w:sz w:val="22"/>
          <w:szCs w:val="22"/>
        </w:rPr>
        <w:t>ş</w:t>
      </w:r>
      <w:r w:rsidRPr="00915960">
        <w:rPr>
          <w:rFonts w:eastAsia="Times New Roman"/>
          <w:sz w:val="22"/>
          <w:szCs w:val="22"/>
        </w:rPr>
        <w:t>ularnın saat yönünün tersine listelendiğini göstermektedir. Eğer ”@@” sembolü kullanilyorsa, atomlar</w:t>
      </w:r>
      <w:r w:rsidR="002D3CC3" w:rsidRPr="00915960">
        <w:rPr>
          <w:rFonts w:eastAsia="Times New Roman"/>
          <w:sz w:val="22"/>
          <w:szCs w:val="22"/>
        </w:rPr>
        <w:t xml:space="preserve"> </w:t>
      </w:r>
      <w:r w:rsidRPr="00915960">
        <w:rPr>
          <w:rFonts w:eastAsia="Times New Roman"/>
          <w:sz w:val="22"/>
          <w:szCs w:val="22"/>
        </w:rPr>
        <w:t>saat yönünde listelenmektedir. Kiral atom ve “@” parantez içinde gösterilmektedir:</w:t>
      </w:r>
    </w:p>
    <w:p w:rsidR="001113AF" w:rsidRPr="00915960" w:rsidRDefault="00FB13DD" w:rsidP="002B1C00">
      <w:pPr>
        <w:shd w:val="clear" w:color="auto" w:fill="FFFFFF"/>
        <w:tabs>
          <w:tab w:val="left" w:pos="9072"/>
          <w:tab w:val="left" w:pos="9214"/>
          <w:tab w:val="left" w:pos="9356"/>
        </w:tabs>
        <w:ind w:right="686"/>
        <w:rPr>
          <w:b/>
          <w:bCs/>
          <w:sz w:val="22"/>
          <w:szCs w:val="22"/>
        </w:rPr>
      </w:pPr>
      <w:r w:rsidRPr="00915960">
        <w:rPr>
          <w:b/>
          <w:bCs/>
          <w:spacing w:val="-1"/>
          <w:sz w:val="22"/>
          <w:szCs w:val="22"/>
        </w:rPr>
        <w:t xml:space="preserve">Belirtilen C[C@](Cl)(O)C(=O)(O) kiralitesiyle </w:t>
      </w:r>
      <w:r w:rsidRPr="00915960">
        <w:rPr>
          <w:b/>
          <w:bCs/>
          <w:sz w:val="22"/>
          <w:szCs w:val="22"/>
        </w:rPr>
        <w:t>2-kloro-2-hidroksipropanoik asit</w:t>
      </w:r>
    </w:p>
    <w:p w:rsidR="001113AF" w:rsidRPr="00915960" w:rsidRDefault="001113AF" w:rsidP="002B1C00">
      <w:pPr>
        <w:shd w:val="clear" w:color="auto" w:fill="FFFFFF"/>
        <w:tabs>
          <w:tab w:val="left" w:pos="9072"/>
          <w:tab w:val="left" w:pos="9214"/>
          <w:tab w:val="left" w:pos="9356"/>
        </w:tabs>
      </w:pPr>
    </w:p>
    <w:p w:rsidR="001113AF" w:rsidRPr="00915960" w:rsidRDefault="00FB13DD" w:rsidP="002B1C00">
      <w:pPr>
        <w:shd w:val="clear" w:color="auto" w:fill="FFFFFF"/>
        <w:tabs>
          <w:tab w:val="left" w:pos="696"/>
          <w:tab w:val="left" w:pos="9072"/>
          <w:tab w:val="left" w:pos="9214"/>
          <w:tab w:val="left" w:pos="9356"/>
        </w:tabs>
        <w:ind w:right="3"/>
        <w:jc w:val="both"/>
      </w:pPr>
      <w:r w:rsidRPr="00915960">
        <w:rPr>
          <w:spacing w:val="-16"/>
          <w:sz w:val="22"/>
          <w:szCs w:val="22"/>
        </w:rPr>
        <w:t>11.</w:t>
      </w:r>
      <w:r w:rsidRPr="00915960">
        <w:rPr>
          <w:sz w:val="22"/>
          <w:szCs w:val="22"/>
        </w:rPr>
        <w:tab/>
      </w:r>
      <w:r w:rsidRPr="00915960">
        <w:rPr>
          <w:rFonts w:eastAsia="Times New Roman"/>
          <w:spacing w:val="-1"/>
          <w:sz w:val="22"/>
          <w:szCs w:val="22"/>
        </w:rPr>
        <w:t>İzotoplar, atomik sembolden önce ilgili integral atomik kütleye e</w:t>
      </w:r>
      <w:r w:rsidR="009D0CAD" w:rsidRPr="00915960">
        <w:rPr>
          <w:rFonts w:eastAsia="Times New Roman"/>
          <w:spacing w:val="-1"/>
          <w:sz w:val="22"/>
          <w:szCs w:val="22"/>
        </w:rPr>
        <w:t>ş</w:t>
      </w:r>
      <w:r w:rsidRPr="00915960">
        <w:rPr>
          <w:rFonts w:eastAsia="Times New Roman"/>
          <w:spacing w:val="-1"/>
          <w:sz w:val="22"/>
          <w:szCs w:val="22"/>
        </w:rPr>
        <w:t>it olan bir sayıyla gösterilmektedir. Atomik</w:t>
      </w:r>
      <w:r w:rsidR="009725E5" w:rsidRPr="00915960">
        <w:rPr>
          <w:rFonts w:eastAsia="Times New Roman"/>
          <w:spacing w:val="-1"/>
          <w:sz w:val="22"/>
          <w:szCs w:val="22"/>
        </w:rPr>
        <w:t xml:space="preserve"> </w:t>
      </w:r>
      <w:r w:rsidRPr="00915960">
        <w:rPr>
          <w:rFonts w:eastAsia="Times New Roman"/>
          <w:sz w:val="22"/>
          <w:szCs w:val="22"/>
        </w:rPr>
        <w:t>kütle yalnzca parantez içinde gösterilebilir:</w:t>
      </w:r>
    </w:p>
    <w:p w:rsidR="001113AF" w:rsidRPr="00915960" w:rsidRDefault="00FB13DD" w:rsidP="002B1C00">
      <w:pPr>
        <w:shd w:val="clear" w:color="auto" w:fill="FFFFFF"/>
        <w:tabs>
          <w:tab w:val="left" w:pos="9072"/>
          <w:tab w:val="left" w:pos="9214"/>
          <w:tab w:val="left" w:pos="9356"/>
        </w:tabs>
        <w:ind w:right="3"/>
        <w:jc w:val="both"/>
      </w:pPr>
      <w:r w:rsidRPr="00915960">
        <w:rPr>
          <w:b/>
          <w:bCs/>
          <w:sz w:val="22"/>
          <w:szCs w:val="22"/>
        </w:rPr>
        <w:t>Karbon-13 [13C] ve Oksijen-18 [18O]</w:t>
      </w:r>
      <w:r w:rsidRPr="00915960">
        <w:rPr>
          <w:rFonts w:eastAsia="Times New Roman"/>
          <w:b/>
          <w:bCs/>
          <w:sz w:val="22"/>
          <w:szCs w:val="22"/>
        </w:rPr>
        <w:t>’dir</w:t>
      </w:r>
    </w:p>
    <w:p w:rsidR="001113AF" w:rsidRPr="00915960" w:rsidRDefault="00FB13DD" w:rsidP="002B1C00">
      <w:pPr>
        <w:shd w:val="clear" w:color="auto" w:fill="FFFFFF"/>
        <w:tabs>
          <w:tab w:val="left" w:pos="9072"/>
          <w:tab w:val="left" w:pos="9214"/>
          <w:tab w:val="left" w:pos="9356"/>
        </w:tabs>
        <w:ind w:right="3"/>
        <w:jc w:val="both"/>
      </w:pPr>
      <w:r w:rsidRPr="00915960">
        <w:rPr>
          <w:spacing w:val="-1"/>
          <w:sz w:val="22"/>
          <w:szCs w:val="22"/>
        </w:rPr>
        <w:t>SMILES i</w:t>
      </w:r>
      <w:r w:rsidR="009D0CAD" w:rsidRPr="00915960">
        <w:rPr>
          <w:rFonts w:eastAsia="Times New Roman"/>
          <w:spacing w:val="-1"/>
          <w:sz w:val="22"/>
          <w:szCs w:val="22"/>
        </w:rPr>
        <w:t>ş</w:t>
      </w:r>
      <w:r w:rsidRPr="00915960">
        <w:rPr>
          <w:rFonts w:eastAsia="Times New Roman"/>
          <w:spacing w:val="-1"/>
          <w:sz w:val="22"/>
          <w:szCs w:val="22"/>
        </w:rPr>
        <w:t>aretlemesinin belirlenmesi için birçok araç mevcuttur (SMILES olu</w:t>
      </w:r>
      <w:r w:rsidR="009D0CAD" w:rsidRPr="00915960">
        <w:rPr>
          <w:rFonts w:eastAsia="Times New Roman"/>
          <w:spacing w:val="-1"/>
          <w:sz w:val="22"/>
          <w:szCs w:val="22"/>
        </w:rPr>
        <w:t>ş</w:t>
      </w:r>
      <w:r w:rsidRPr="00915960">
        <w:rPr>
          <w:rFonts w:eastAsia="Times New Roman"/>
          <w:spacing w:val="-1"/>
          <w:sz w:val="22"/>
          <w:szCs w:val="22"/>
        </w:rPr>
        <w:t xml:space="preserve">turucular) (bakınız </w:t>
      </w:r>
      <w:r w:rsidR="00D91D35" w:rsidRPr="00915960">
        <w:rPr>
          <w:rFonts w:eastAsia="Times New Roman"/>
          <w:spacing w:val="-1"/>
          <w:sz w:val="22"/>
          <w:szCs w:val="22"/>
        </w:rPr>
        <w:t>Ek</w:t>
      </w:r>
      <w:r w:rsidRPr="00915960">
        <w:rPr>
          <w:rFonts w:eastAsia="Times New Roman"/>
          <w:spacing w:val="-1"/>
          <w:sz w:val="22"/>
          <w:szCs w:val="22"/>
        </w:rPr>
        <w:t xml:space="preserve"> 1).</w:t>
      </w:r>
    </w:p>
    <w:p w:rsidR="00BB6287" w:rsidRPr="00915960" w:rsidRDefault="00BB6287" w:rsidP="002B1C00">
      <w:pPr>
        <w:shd w:val="clear" w:color="auto" w:fill="FFFFFF"/>
        <w:tabs>
          <w:tab w:val="left" w:pos="851"/>
          <w:tab w:val="left" w:pos="9214"/>
          <w:tab w:val="left" w:pos="9356"/>
        </w:tabs>
        <w:ind w:right="686"/>
        <w:rPr>
          <w:b/>
          <w:bCs/>
          <w:sz w:val="22"/>
          <w:szCs w:val="22"/>
        </w:rPr>
      </w:pPr>
    </w:p>
    <w:p w:rsidR="001113AF" w:rsidRPr="00915960" w:rsidRDefault="00FB13DD" w:rsidP="002B1C00">
      <w:pPr>
        <w:shd w:val="clear" w:color="auto" w:fill="FFFFFF"/>
        <w:tabs>
          <w:tab w:val="left" w:pos="851"/>
          <w:tab w:val="left" w:pos="9214"/>
          <w:tab w:val="left" w:pos="9356"/>
        </w:tabs>
        <w:ind w:right="686"/>
      </w:pPr>
      <w:r w:rsidRPr="00915960">
        <w:rPr>
          <w:b/>
          <w:bCs/>
          <w:sz w:val="22"/>
          <w:szCs w:val="22"/>
        </w:rPr>
        <w:t>7</w:t>
      </w:r>
      <w:r w:rsidR="009725E5" w:rsidRPr="00915960">
        <w:rPr>
          <w:b/>
          <w:bCs/>
          <w:sz w:val="22"/>
          <w:szCs w:val="22"/>
        </w:rPr>
        <w:t xml:space="preserve">  </w:t>
      </w:r>
      <w:r w:rsidRPr="00915960">
        <w:rPr>
          <w:b/>
          <w:bCs/>
          <w:sz w:val="22"/>
          <w:szCs w:val="22"/>
        </w:rPr>
        <w:t>Optik faaliyet bilgisi</w:t>
      </w:r>
    </w:p>
    <w:p w:rsidR="00BB6287" w:rsidRPr="00915960" w:rsidRDefault="00BB6287" w:rsidP="002B1C00">
      <w:pPr>
        <w:shd w:val="clear" w:color="auto" w:fill="FFFFFF"/>
        <w:tabs>
          <w:tab w:val="left" w:pos="9072"/>
          <w:tab w:val="left" w:pos="9214"/>
          <w:tab w:val="left" w:pos="9356"/>
        </w:tabs>
        <w:ind w:right="3"/>
        <w:jc w:val="both"/>
        <w:rPr>
          <w:sz w:val="22"/>
          <w:szCs w:val="22"/>
        </w:rPr>
      </w:pPr>
    </w:p>
    <w:p w:rsidR="001113AF" w:rsidRPr="00915960" w:rsidRDefault="00FB13DD" w:rsidP="002B1C00">
      <w:pPr>
        <w:shd w:val="clear" w:color="auto" w:fill="FFFFFF"/>
        <w:tabs>
          <w:tab w:val="left" w:pos="9072"/>
          <w:tab w:val="left" w:pos="9214"/>
          <w:tab w:val="left" w:pos="9356"/>
        </w:tabs>
        <w:ind w:right="3"/>
        <w:jc w:val="both"/>
      </w:pPr>
      <w:r w:rsidRPr="00915960">
        <w:rPr>
          <w:sz w:val="22"/>
          <w:szCs w:val="22"/>
        </w:rPr>
        <w:t xml:space="preserve">Optik faaliyet, asimetrik </w:t>
      </w:r>
      <w:r w:rsidR="00463A56" w:rsidRPr="00915960">
        <w:rPr>
          <w:sz w:val="22"/>
          <w:szCs w:val="22"/>
        </w:rPr>
        <w:t>madde</w:t>
      </w:r>
      <w:r w:rsidRPr="00915960">
        <w:rPr>
          <w:sz w:val="22"/>
          <w:szCs w:val="22"/>
        </w:rPr>
        <w:t>lerin d</w:t>
      </w:r>
      <w:r w:rsidRPr="00915960">
        <w:rPr>
          <w:rFonts w:eastAsia="Times New Roman"/>
          <w:sz w:val="22"/>
          <w:szCs w:val="22"/>
        </w:rPr>
        <w:t xml:space="preserve">üzlemsel </w:t>
      </w:r>
      <w:r w:rsidR="008B40A4" w:rsidRPr="00915960">
        <w:rPr>
          <w:rFonts w:eastAsia="Times New Roman"/>
          <w:sz w:val="22"/>
          <w:szCs w:val="22"/>
        </w:rPr>
        <w:t xml:space="preserve">polarize </w:t>
      </w:r>
      <w:r w:rsidRPr="00915960">
        <w:rPr>
          <w:rFonts w:eastAsia="Times New Roman"/>
          <w:sz w:val="22"/>
          <w:szCs w:val="22"/>
        </w:rPr>
        <w:t>ı</w:t>
      </w:r>
      <w:r w:rsidR="009D0CAD" w:rsidRPr="00915960">
        <w:rPr>
          <w:rFonts w:eastAsia="Times New Roman"/>
          <w:sz w:val="22"/>
          <w:szCs w:val="22"/>
        </w:rPr>
        <w:t>ş</w:t>
      </w:r>
      <w:r w:rsidR="009725E5" w:rsidRPr="00915960">
        <w:rPr>
          <w:rFonts w:eastAsia="Times New Roman"/>
          <w:sz w:val="22"/>
          <w:szCs w:val="22"/>
        </w:rPr>
        <w:t xml:space="preserve">ığı </w:t>
      </w:r>
      <w:r w:rsidRPr="00915960">
        <w:rPr>
          <w:rFonts w:eastAsia="Times New Roman"/>
          <w:sz w:val="22"/>
          <w:szCs w:val="22"/>
        </w:rPr>
        <w:t>yönlendirme kabiliyeti anlamına gelmektedir</w:t>
      </w:r>
      <w:r w:rsidR="009725E5" w:rsidRPr="00915960">
        <w:rPr>
          <w:rFonts w:eastAsia="Times New Roman"/>
          <w:sz w:val="22"/>
          <w:szCs w:val="22"/>
        </w:rPr>
        <w:t xml:space="preserve">, </w:t>
      </w:r>
      <w:r w:rsidRPr="00915960">
        <w:rPr>
          <w:rFonts w:eastAsia="Times New Roman"/>
          <w:sz w:val="22"/>
          <w:szCs w:val="22"/>
        </w:rPr>
        <w:t xml:space="preserve">bu gibi </w:t>
      </w:r>
      <w:r w:rsidR="00463A56" w:rsidRPr="00915960">
        <w:rPr>
          <w:rFonts w:eastAsia="Times New Roman"/>
          <w:sz w:val="22"/>
          <w:szCs w:val="22"/>
        </w:rPr>
        <w:t>madde</w:t>
      </w:r>
      <w:r w:rsidRPr="00915960">
        <w:rPr>
          <w:rFonts w:eastAsia="Times New Roman"/>
          <w:sz w:val="22"/>
          <w:szCs w:val="22"/>
        </w:rPr>
        <w:t xml:space="preserve">ler ve aynadaki görüntüleri enantiyomerler olarak bilinmektedir ve bir veya </w:t>
      </w:r>
      <w:r w:rsidRPr="00915960">
        <w:rPr>
          <w:rFonts w:eastAsia="Times New Roman"/>
          <w:spacing w:val="-1"/>
          <w:sz w:val="22"/>
          <w:szCs w:val="22"/>
        </w:rPr>
        <w:t>daha fazla kiral merkezleri bulunmaktadır. Geometrik düzen olarak farkl</w:t>
      </w:r>
      <w:r w:rsidR="009725E5" w:rsidRPr="00915960">
        <w:rPr>
          <w:rFonts w:eastAsia="Times New Roman"/>
          <w:spacing w:val="-1"/>
          <w:sz w:val="22"/>
          <w:szCs w:val="22"/>
        </w:rPr>
        <w:t>ı</w:t>
      </w:r>
      <w:r w:rsidRPr="00915960">
        <w:rPr>
          <w:rFonts w:eastAsia="Times New Roman"/>
          <w:spacing w:val="-1"/>
          <w:sz w:val="22"/>
          <w:szCs w:val="22"/>
        </w:rPr>
        <w:t>lıklar gösterseler de, enantiyomerler ayn</w:t>
      </w:r>
      <w:r w:rsidR="009725E5" w:rsidRPr="00915960">
        <w:rPr>
          <w:rFonts w:eastAsia="Times New Roman"/>
          <w:spacing w:val="-1"/>
          <w:sz w:val="22"/>
          <w:szCs w:val="22"/>
        </w:rPr>
        <w:t>ı</w:t>
      </w:r>
      <w:r w:rsidRPr="00915960">
        <w:rPr>
          <w:rFonts w:eastAsia="Times New Roman"/>
          <w:spacing w:val="-1"/>
          <w:sz w:val="22"/>
          <w:szCs w:val="22"/>
        </w:rPr>
        <w:t xml:space="preserve"> kimyasal ve fiziksel özelliklere sahiptir. Her enantiyomer türü </w:t>
      </w:r>
      <w:r w:rsidR="008B40A4" w:rsidRPr="00915960">
        <w:rPr>
          <w:rFonts w:eastAsia="Times New Roman"/>
          <w:spacing w:val="-1"/>
          <w:sz w:val="22"/>
          <w:szCs w:val="22"/>
        </w:rPr>
        <w:t xml:space="preserve">polarize </w:t>
      </w:r>
      <w:r w:rsidRPr="00915960">
        <w:rPr>
          <w:rFonts w:eastAsia="Times New Roman"/>
          <w:spacing w:val="-1"/>
          <w:sz w:val="22"/>
          <w:szCs w:val="22"/>
        </w:rPr>
        <w:t>ı</w:t>
      </w:r>
      <w:r w:rsidR="009D0CAD" w:rsidRPr="00915960">
        <w:rPr>
          <w:rFonts w:eastAsia="Times New Roman"/>
          <w:spacing w:val="-1"/>
          <w:sz w:val="22"/>
          <w:szCs w:val="22"/>
        </w:rPr>
        <w:t>ş</w:t>
      </w:r>
      <w:r w:rsidR="009725E5" w:rsidRPr="00915960">
        <w:rPr>
          <w:rFonts w:eastAsia="Times New Roman"/>
          <w:spacing w:val="-1"/>
          <w:sz w:val="22"/>
          <w:szCs w:val="22"/>
        </w:rPr>
        <w:t>ığı</w:t>
      </w:r>
      <w:r w:rsidRPr="00915960">
        <w:rPr>
          <w:rFonts w:eastAsia="Times New Roman"/>
          <w:spacing w:val="-1"/>
          <w:sz w:val="22"/>
          <w:szCs w:val="22"/>
        </w:rPr>
        <w:t xml:space="preserve"> farkl</w:t>
      </w:r>
      <w:r w:rsidR="009725E5" w:rsidRPr="00915960">
        <w:rPr>
          <w:rFonts w:eastAsia="Times New Roman"/>
          <w:spacing w:val="-1"/>
          <w:sz w:val="22"/>
          <w:szCs w:val="22"/>
        </w:rPr>
        <w:t>ı</w:t>
      </w:r>
      <w:r w:rsidRPr="00915960">
        <w:rPr>
          <w:rFonts w:eastAsia="Times New Roman"/>
          <w:spacing w:val="-1"/>
          <w:sz w:val="22"/>
          <w:szCs w:val="22"/>
        </w:rPr>
        <w:t xml:space="preserve"> bir </w:t>
      </w:r>
      <w:r w:rsidR="009D0CAD" w:rsidRPr="00915960">
        <w:rPr>
          <w:rFonts w:eastAsia="Times New Roman"/>
          <w:spacing w:val="-1"/>
          <w:sz w:val="22"/>
          <w:szCs w:val="22"/>
        </w:rPr>
        <w:t>ş</w:t>
      </w:r>
      <w:r w:rsidRPr="00915960">
        <w:rPr>
          <w:rFonts w:eastAsia="Times New Roman"/>
          <w:spacing w:val="-1"/>
          <w:sz w:val="22"/>
          <w:szCs w:val="22"/>
        </w:rPr>
        <w:t xml:space="preserve">ekilde etkilediği için, </w:t>
      </w:r>
      <w:r w:rsidRPr="00915960">
        <w:rPr>
          <w:rFonts w:eastAsia="Times New Roman"/>
          <w:sz w:val="22"/>
          <w:szCs w:val="22"/>
        </w:rPr>
        <w:t xml:space="preserve">optik faaliyet örnekte hangi enantiyomerin bulunduğunun ve dolayısıyla da </w:t>
      </w:r>
      <w:r w:rsidR="00463A56" w:rsidRPr="00915960">
        <w:rPr>
          <w:rFonts w:eastAsia="Times New Roman"/>
          <w:sz w:val="22"/>
          <w:szCs w:val="22"/>
        </w:rPr>
        <w:t>madde</w:t>
      </w:r>
      <w:r w:rsidRPr="00915960">
        <w:rPr>
          <w:rFonts w:eastAsia="Times New Roman"/>
          <w:sz w:val="22"/>
          <w:szCs w:val="22"/>
        </w:rPr>
        <w:t>nin safl</w:t>
      </w:r>
      <w:r w:rsidR="009725E5" w:rsidRPr="00915960">
        <w:rPr>
          <w:rFonts w:eastAsia="Times New Roman"/>
          <w:sz w:val="22"/>
          <w:szCs w:val="22"/>
        </w:rPr>
        <w:t>ığının b</w:t>
      </w:r>
      <w:r w:rsidRPr="00915960">
        <w:rPr>
          <w:rFonts w:eastAsia="Times New Roman"/>
          <w:sz w:val="22"/>
          <w:szCs w:val="22"/>
        </w:rPr>
        <w:t>elirlenmesi için kullanılabilir. Döngünün büyüklü</w:t>
      </w:r>
      <w:r w:rsidR="00585CA4" w:rsidRPr="00915960">
        <w:rPr>
          <w:rFonts w:eastAsia="Times New Roman"/>
          <w:sz w:val="22"/>
          <w:szCs w:val="22"/>
        </w:rPr>
        <w:t>ğ</w:t>
      </w:r>
      <w:r w:rsidRPr="00915960">
        <w:rPr>
          <w:rFonts w:eastAsia="Times New Roman"/>
          <w:sz w:val="22"/>
          <w:szCs w:val="22"/>
        </w:rPr>
        <w:t>ü molekülü</w:t>
      </w:r>
      <w:r w:rsidR="00585CA4" w:rsidRPr="00915960">
        <w:rPr>
          <w:rFonts w:eastAsia="Times New Roman"/>
          <w:sz w:val="22"/>
          <w:szCs w:val="22"/>
        </w:rPr>
        <w:t>n</w:t>
      </w:r>
      <w:r w:rsidRPr="00915960">
        <w:rPr>
          <w:rFonts w:eastAsia="Times New Roman"/>
          <w:sz w:val="22"/>
          <w:szCs w:val="22"/>
        </w:rPr>
        <w:t xml:space="preserve"> kendine özgü bir özelliğidir.</w:t>
      </w:r>
    </w:p>
    <w:p w:rsidR="001113AF" w:rsidRDefault="00FB13DD" w:rsidP="002B1C00">
      <w:pPr>
        <w:shd w:val="clear" w:color="auto" w:fill="FFFFFF"/>
        <w:tabs>
          <w:tab w:val="left" w:pos="9072"/>
          <w:tab w:val="left" w:pos="9214"/>
          <w:tab w:val="left" w:pos="9356"/>
        </w:tabs>
        <w:ind w:right="3"/>
        <w:jc w:val="both"/>
        <w:rPr>
          <w:sz w:val="22"/>
          <w:szCs w:val="22"/>
        </w:rPr>
      </w:pPr>
      <w:r w:rsidRPr="00915960">
        <w:rPr>
          <w:sz w:val="22"/>
          <w:szCs w:val="22"/>
        </w:rPr>
        <w:lastRenderedPageBreak/>
        <w:t>Enantiyomerler her zaman i</w:t>
      </w:r>
      <w:r w:rsidR="001113AF" w:rsidRPr="00915960">
        <w:rPr>
          <w:sz w:val="22"/>
          <w:szCs w:val="22"/>
        </w:rPr>
        <w:t xml:space="preserve">çin zıt döngülere sahiptir: </w:t>
      </w:r>
      <w:r w:rsidR="00585CA4" w:rsidRPr="00915960">
        <w:rPr>
          <w:sz w:val="22"/>
          <w:szCs w:val="22"/>
        </w:rPr>
        <w:t>ışığı</w:t>
      </w:r>
      <w:r w:rsidR="001113AF" w:rsidRPr="00915960">
        <w:rPr>
          <w:sz w:val="22"/>
          <w:szCs w:val="22"/>
        </w:rPr>
        <w:t xml:space="preserve"> ayn</w:t>
      </w:r>
      <w:r w:rsidR="00585CA4" w:rsidRPr="00915960">
        <w:rPr>
          <w:sz w:val="22"/>
          <w:szCs w:val="22"/>
        </w:rPr>
        <w:t>ı</w:t>
      </w:r>
      <w:r w:rsidR="001113AF" w:rsidRPr="00915960">
        <w:rPr>
          <w:sz w:val="22"/>
          <w:szCs w:val="22"/>
        </w:rPr>
        <w:t xml:space="preserve"> dereceye kadar ancak zıt yönlerde kutuplaşt</w:t>
      </w:r>
      <w:r w:rsidR="00D76614" w:rsidRPr="00915960">
        <w:rPr>
          <w:sz w:val="22"/>
          <w:szCs w:val="22"/>
        </w:rPr>
        <w:t>ı</w:t>
      </w:r>
      <w:r w:rsidR="001113AF" w:rsidRPr="00915960">
        <w:rPr>
          <w:sz w:val="22"/>
          <w:szCs w:val="22"/>
        </w:rPr>
        <w:t>r</w:t>
      </w:r>
      <w:r w:rsidR="00D76614" w:rsidRPr="00915960">
        <w:rPr>
          <w:sz w:val="22"/>
          <w:szCs w:val="22"/>
        </w:rPr>
        <w:t>ı</w:t>
      </w:r>
      <w:r w:rsidR="001113AF" w:rsidRPr="00915960">
        <w:rPr>
          <w:sz w:val="22"/>
          <w:szCs w:val="22"/>
        </w:rPr>
        <w:t>rlar. Bu sebeple bir enantiyomerin optik faaliyeti de, iki enantiyomer arasındaki oranın bir göstergesidir. 50-50 oran</w:t>
      </w:r>
      <w:r w:rsidR="00D76614" w:rsidRPr="00915960">
        <w:rPr>
          <w:sz w:val="22"/>
          <w:szCs w:val="22"/>
        </w:rPr>
        <w:t>ı</w:t>
      </w:r>
      <w:r w:rsidR="001113AF" w:rsidRPr="00915960">
        <w:rPr>
          <w:sz w:val="22"/>
          <w:szCs w:val="22"/>
        </w:rPr>
        <w:t>ndaki bir enantiyomer kar</w:t>
      </w:r>
      <w:r w:rsidR="00D76614" w:rsidRPr="00915960">
        <w:rPr>
          <w:sz w:val="22"/>
          <w:szCs w:val="22"/>
        </w:rPr>
        <w:t>ı</w:t>
      </w:r>
      <w:r w:rsidR="001113AF" w:rsidRPr="00915960">
        <w:rPr>
          <w:sz w:val="22"/>
          <w:szCs w:val="22"/>
        </w:rPr>
        <w:t>ş</w:t>
      </w:r>
      <w:r w:rsidR="00D76614" w:rsidRPr="00915960">
        <w:rPr>
          <w:sz w:val="22"/>
          <w:szCs w:val="22"/>
        </w:rPr>
        <w:t>ı</w:t>
      </w:r>
      <w:r w:rsidR="001113AF" w:rsidRPr="00915960">
        <w:rPr>
          <w:sz w:val="22"/>
          <w:szCs w:val="22"/>
        </w:rPr>
        <w:t xml:space="preserve">mı </w:t>
      </w:r>
      <w:r w:rsidR="00D76614" w:rsidRPr="00915960">
        <w:rPr>
          <w:sz w:val="22"/>
          <w:szCs w:val="22"/>
        </w:rPr>
        <w:t>0</w:t>
      </w:r>
      <w:r w:rsidR="001113AF" w:rsidRPr="00915960">
        <w:rPr>
          <w:sz w:val="22"/>
          <w:szCs w:val="22"/>
        </w:rPr>
        <w:t xml:space="preserve"> optik faaliyete sahiptir.</w:t>
      </w:r>
    </w:p>
    <w:p w:rsidR="00FB0B73" w:rsidRPr="00915960" w:rsidRDefault="00FB0B73" w:rsidP="002B1C00">
      <w:pPr>
        <w:shd w:val="clear" w:color="auto" w:fill="FFFFFF"/>
        <w:tabs>
          <w:tab w:val="left" w:pos="9072"/>
          <w:tab w:val="left" w:pos="9214"/>
          <w:tab w:val="left" w:pos="9356"/>
        </w:tabs>
        <w:ind w:right="3"/>
        <w:jc w:val="both"/>
        <w:rPr>
          <w:sz w:val="22"/>
          <w:szCs w:val="22"/>
        </w:rPr>
      </w:pPr>
    </w:p>
    <w:p w:rsidR="001113AF" w:rsidRDefault="00FB13DD" w:rsidP="002B1C00">
      <w:pPr>
        <w:shd w:val="clear" w:color="auto" w:fill="FFFFFF"/>
        <w:tabs>
          <w:tab w:val="left" w:pos="9072"/>
          <w:tab w:val="left" w:pos="9214"/>
          <w:tab w:val="left" w:pos="9356"/>
        </w:tabs>
        <w:ind w:right="3"/>
        <w:jc w:val="both"/>
        <w:rPr>
          <w:sz w:val="22"/>
          <w:szCs w:val="22"/>
        </w:rPr>
      </w:pPr>
      <w:r w:rsidRPr="00915960">
        <w:rPr>
          <w:sz w:val="22"/>
          <w:szCs w:val="22"/>
        </w:rPr>
        <w:t>G</w:t>
      </w:r>
      <w:r w:rsidR="001113AF" w:rsidRPr="00915960">
        <w:rPr>
          <w:sz w:val="22"/>
          <w:szCs w:val="22"/>
        </w:rPr>
        <w:t>özlemlenen döngü konsantrasyon</w:t>
      </w:r>
      <w:r w:rsidR="00585CA4" w:rsidRPr="00915960">
        <w:rPr>
          <w:sz w:val="22"/>
          <w:szCs w:val="22"/>
        </w:rPr>
        <w:t>a</w:t>
      </w:r>
      <w:r w:rsidR="001113AF" w:rsidRPr="00915960">
        <w:rPr>
          <w:sz w:val="22"/>
          <w:szCs w:val="22"/>
        </w:rPr>
        <w:t xml:space="preserve">, örnek tüpünün uzunluğuna, </w:t>
      </w:r>
      <w:r w:rsidR="00585CA4" w:rsidRPr="00915960">
        <w:rPr>
          <w:sz w:val="22"/>
          <w:szCs w:val="22"/>
        </w:rPr>
        <w:t>ıs</w:t>
      </w:r>
      <w:r w:rsidR="001113AF" w:rsidRPr="00915960">
        <w:rPr>
          <w:sz w:val="22"/>
          <w:szCs w:val="22"/>
        </w:rPr>
        <w:t>ı ve ış</w:t>
      </w:r>
      <w:r w:rsidR="00585CA4" w:rsidRPr="00915960">
        <w:rPr>
          <w:sz w:val="22"/>
          <w:szCs w:val="22"/>
        </w:rPr>
        <w:t>ı</w:t>
      </w:r>
      <w:r w:rsidR="001113AF" w:rsidRPr="00915960">
        <w:rPr>
          <w:sz w:val="22"/>
          <w:szCs w:val="22"/>
        </w:rPr>
        <w:t>k kayna</w:t>
      </w:r>
      <w:r w:rsidR="00585CA4" w:rsidRPr="00915960">
        <w:rPr>
          <w:sz w:val="22"/>
          <w:szCs w:val="22"/>
        </w:rPr>
        <w:t>ğının</w:t>
      </w:r>
      <w:r w:rsidR="001113AF" w:rsidRPr="00915960">
        <w:rPr>
          <w:sz w:val="22"/>
          <w:szCs w:val="22"/>
        </w:rPr>
        <w:t xml:space="preserve"> dalga uzunluğuna ba</w:t>
      </w:r>
      <w:r w:rsidR="00585CA4" w:rsidRPr="00915960">
        <w:rPr>
          <w:sz w:val="22"/>
          <w:szCs w:val="22"/>
        </w:rPr>
        <w:t xml:space="preserve">ğlıdır. </w:t>
      </w:r>
      <w:r w:rsidR="001113AF" w:rsidRPr="00915960">
        <w:rPr>
          <w:sz w:val="22"/>
          <w:szCs w:val="22"/>
        </w:rPr>
        <w:t>Bu yüzden optik faaliyet, asimetrik bir maddenin tanımlanması için belirleyici parametre ve maddenin aynadaki görüntüsünden ayırt edilmesi için kullanlabilecek olan tek parametredir. Dolayısıyla, uygun durumlarda maddenin optik faaliyeti de belirtilmelidir.</w:t>
      </w:r>
    </w:p>
    <w:p w:rsidR="00FB0B73" w:rsidRPr="00915960" w:rsidRDefault="00FB0B73" w:rsidP="002B1C00">
      <w:pPr>
        <w:shd w:val="clear" w:color="auto" w:fill="FFFFFF"/>
        <w:tabs>
          <w:tab w:val="left" w:pos="9072"/>
          <w:tab w:val="left" w:pos="9214"/>
          <w:tab w:val="left" w:pos="9356"/>
        </w:tabs>
        <w:ind w:right="3"/>
        <w:jc w:val="both"/>
        <w:rPr>
          <w:sz w:val="22"/>
          <w:szCs w:val="22"/>
        </w:rPr>
      </w:pPr>
    </w:p>
    <w:p w:rsidR="001113AF" w:rsidRPr="00915960" w:rsidRDefault="001113AF" w:rsidP="002B1C00">
      <w:pPr>
        <w:shd w:val="clear" w:color="auto" w:fill="FFFFFF"/>
        <w:tabs>
          <w:tab w:val="left" w:pos="9072"/>
          <w:tab w:val="left" w:pos="9214"/>
          <w:tab w:val="left" w:pos="9356"/>
        </w:tabs>
        <w:ind w:right="3"/>
        <w:jc w:val="both"/>
        <w:rPr>
          <w:sz w:val="22"/>
          <w:szCs w:val="22"/>
        </w:rPr>
      </w:pPr>
      <w:r w:rsidRPr="00915960">
        <w:rPr>
          <w:sz w:val="22"/>
          <w:szCs w:val="22"/>
        </w:rPr>
        <w:t xml:space="preserve">Optik faaliyet standardı belirli döngüdür. Belirli döngü </w:t>
      </w:r>
      <w:r w:rsidR="00585CA4" w:rsidRPr="00915960">
        <w:rPr>
          <w:sz w:val="22"/>
          <w:szCs w:val="22"/>
        </w:rPr>
        <w:t>ışığın</w:t>
      </w:r>
      <w:r w:rsidRPr="00915960">
        <w:rPr>
          <w:sz w:val="22"/>
          <w:szCs w:val="22"/>
        </w:rPr>
        <w:t xml:space="preserve"> 5896 angstromdaki gözlemlenen döngüsüdür; 1 dm yol uzunluğuna ve 1 g/ml değerindeki bir örnek konsantrasyon</w:t>
      </w:r>
      <w:r w:rsidR="00585CA4" w:rsidRPr="00915960">
        <w:rPr>
          <w:sz w:val="22"/>
          <w:szCs w:val="22"/>
        </w:rPr>
        <w:t>a</w:t>
      </w:r>
      <w:r w:rsidRPr="00915960">
        <w:rPr>
          <w:sz w:val="22"/>
          <w:szCs w:val="22"/>
        </w:rPr>
        <w:t xml:space="preserve"> sahiptir. Belirli döngü, </w:t>
      </w:r>
      <w:r w:rsidR="00585CA4" w:rsidRPr="00915960">
        <w:rPr>
          <w:sz w:val="22"/>
          <w:szCs w:val="22"/>
        </w:rPr>
        <w:t>gözlemlenen döngünün</w:t>
      </w:r>
      <w:r w:rsidRPr="00915960">
        <w:rPr>
          <w:sz w:val="22"/>
          <w:szCs w:val="22"/>
        </w:rPr>
        <w:t xml:space="preserve"> yol uzunluğunun (dm) </w:t>
      </w:r>
      <w:r w:rsidR="00585CA4" w:rsidRPr="00915960">
        <w:rPr>
          <w:sz w:val="22"/>
          <w:szCs w:val="22"/>
        </w:rPr>
        <w:t>konsantrasyonla</w:t>
      </w:r>
      <w:r w:rsidRPr="00915960">
        <w:rPr>
          <w:sz w:val="22"/>
          <w:szCs w:val="22"/>
        </w:rPr>
        <w:t xml:space="preserve"> (g/ml) çarpımına bölü</w:t>
      </w:r>
      <w:r w:rsidR="00585CA4" w:rsidRPr="00915960">
        <w:rPr>
          <w:sz w:val="22"/>
          <w:szCs w:val="22"/>
        </w:rPr>
        <w:t>müdür.</w:t>
      </w: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Optik faaliyet çesitli farklı yöntemlerle ölçülebilir. En bilinenleri aşağıdakilerdir:</w:t>
      </w:r>
    </w:p>
    <w:p w:rsidR="00BB6287" w:rsidRPr="00915960" w:rsidRDefault="00BB6287" w:rsidP="002B1C00">
      <w:pPr>
        <w:shd w:val="clear" w:color="auto" w:fill="FFFFFF"/>
        <w:tabs>
          <w:tab w:val="left" w:pos="9072"/>
          <w:tab w:val="left" w:pos="9214"/>
          <w:tab w:val="left" w:pos="9356"/>
        </w:tabs>
        <w:ind w:right="3"/>
        <w:jc w:val="both"/>
        <w:rPr>
          <w:sz w:val="24"/>
          <w:szCs w:val="24"/>
        </w:rPr>
      </w:pPr>
    </w:p>
    <w:p w:rsidR="001113AF" w:rsidRPr="00915960" w:rsidRDefault="001113AF" w:rsidP="005A04C9">
      <w:pPr>
        <w:pStyle w:val="ListeParagraf"/>
        <w:numPr>
          <w:ilvl w:val="0"/>
          <w:numId w:val="35"/>
        </w:numPr>
        <w:shd w:val="clear" w:color="auto" w:fill="FFFFFF"/>
        <w:tabs>
          <w:tab w:val="left" w:pos="9072"/>
          <w:tab w:val="left" w:pos="9214"/>
          <w:tab w:val="left" w:pos="9356"/>
        </w:tabs>
        <w:ind w:left="714" w:right="686" w:hanging="357"/>
        <w:rPr>
          <w:sz w:val="24"/>
          <w:szCs w:val="24"/>
        </w:rPr>
      </w:pPr>
      <w:r w:rsidRPr="00915960">
        <w:rPr>
          <w:rFonts w:eastAsia="Times New Roman"/>
          <w:sz w:val="24"/>
          <w:szCs w:val="24"/>
        </w:rPr>
        <w:t>Örnekten geçen işigin bir işinın kutuplaşma düzleminin döngüsünün ölçüldüğü optik döngü;</w:t>
      </w:r>
    </w:p>
    <w:p w:rsidR="001113AF" w:rsidRPr="00915960" w:rsidRDefault="001113AF" w:rsidP="005A04C9">
      <w:pPr>
        <w:pStyle w:val="ListeParagraf"/>
        <w:numPr>
          <w:ilvl w:val="0"/>
          <w:numId w:val="35"/>
        </w:numPr>
        <w:shd w:val="clear" w:color="auto" w:fill="FFFFFF"/>
        <w:tabs>
          <w:tab w:val="left" w:pos="9072"/>
          <w:tab w:val="left" w:pos="9214"/>
          <w:tab w:val="left" w:pos="9356"/>
        </w:tabs>
        <w:ind w:left="714" w:right="686" w:hanging="357"/>
        <w:rPr>
          <w:sz w:val="24"/>
          <w:szCs w:val="24"/>
        </w:rPr>
      </w:pPr>
      <w:r w:rsidRPr="00915960">
        <w:rPr>
          <w:rFonts w:eastAsia="Times New Roman"/>
          <w:sz w:val="24"/>
          <w:szCs w:val="24"/>
        </w:rPr>
        <w:t>Sağ ve sol polarize ışığın bir örnek tarafndan emiliminin ölçüldüğü dairesel dikroizm.</w:t>
      </w:r>
    </w:p>
    <w:p w:rsidR="00BB6287" w:rsidRPr="00915960" w:rsidRDefault="00BB6287" w:rsidP="005A04C9">
      <w:pPr>
        <w:pStyle w:val="ListeParagraf"/>
        <w:numPr>
          <w:ilvl w:val="0"/>
          <w:numId w:val="35"/>
        </w:numPr>
        <w:shd w:val="clear" w:color="auto" w:fill="FFFFFF"/>
        <w:tabs>
          <w:tab w:val="left" w:pos="9072"/>
          <w:tab w:val="left" w:pos="9214"/>
          <w:tab w:val="left" w:pos="9356"/>
        </w:tabs>
        <w:ind w:left="714" w:right="686" w:hanging="357"/>
        <w:rPr>
          <w:sz w:val="24"/>
          <w:szCs w:val="24"/>
        </w:rPr>
      </w:pPr>
    </w:p>
    <w:p w:rsidR="001113AF" w:rsidRPr="00915960" w:rsidRDefault="001113AF" w:rsidP="002B1C00">
      <w:pPr>
        <w:shd w:val="clear" w:color="auto" w:fill="FFFFFF"/>
        <w:tabs>
          <w:tab w:val="left" w:pos="9072"/>
          <w:tab w:val="left" w:pos="9214"/>
          <w:tab w:val="left" w:pos="9356"/>
        </w:tabs>
        <w:rPr>
          <w:sz w:val="24"/>
          <w:szCs w:val="24"/>
        </w:rPr>
      </w:pPr>
      <w:r w:rsidRPr="00915960">
        <w:rPr>
          <w:spacing w:val="-1"/>
          <w:sz w:val="24"/>
          <w:szCs w:val="24"/>
        </w:rPr>
        <w:t xml:space="preserve">Maddenin </w:t>
      </w:r>
      <w:r w:rsidRPr="00915960">
        <w:rPr>
          <w:rFonts w:eastAsia="Times New Roman"/>
          <w:spacing w:val="-1"/>
          <w:sz w:val="24"/>
          <w:szCs w:val="24"/>
        </w:rPr>
        <w:t xml:space="preserve">ışığı sağa (saat yönünde) yönlendirmesi halinde, bu maddeye dekstrorotatori denir ve + işareti ile belirtilir. Maddenin ışığı sola (saat yönünün tersine) yönlendirmesi halinde, bu maddeye levorotatori denir </w:t>
      </w:r>
      <w:r w:rsidRPr="00915960">
        <w:rPr>
          <w:rFonts w:eastAsia="Times New Roman"/>
          <w:sz w:val="24"/>
          <w:szCs w:val="24"/>
        </w:rPr>
        <w:t>ve - işareti ile belirtilir.</w:t>
      </w:r>
    </w:p>
    <w:p w:rsidR="00BB6287" w:rsidRPr="00915960" w:rsidRDefault="00BB6287" w:rsidP="002B1C00">
      <w:pPr>
        <w:shd w:val="clear" w:color="auto" w:fill="FFFFFF"/>
        <w:tabs>
          <w:tab w:val="left" w:pos="9072"/>
          <w:tab w:val="left" w:pos="9214"/>
          <w:tab w:val="left" w:pos="9356"/>
        </w:tabs>
        <w:ind w:right="686"/>
        <w:rPr>
          <w:sz w:val="24"/>
          <w:szCs w:val="24"/>
        </w:rPr>
      </w:pPr>
    </w:p>
    <w:p w:rsidR="001113AF" w:rsidRPr="00915960" w:rsidRDefault="001113AF" w:rsidP="002B1C00">
      <w:pPr>
        <w:shd w:val="clear" w:color="auto" w:fill="FFFFFF"/>
        <w:tabs>
          <w:tab w:val="left" w:pos="9072"/>
          <w:tab w:val="left" w:pos="9214"/>
          <w:tab w:val="left" w:pos="9356"/>
        </w:tabs>
        <w:ind w:right="686"/>
        <w:rPr>
          <w:sz w:val="24"/>
          <w:szCs w:val="24"/>
        </w:rPr>
      </w:pPr>
      <w:r w:rsidRPr="00915960">
        <w:rPr>
          <w:b/>
          <w:bCs/>
          <w:sz w:val="24"/>
          <w:szCs w:val="24"/>
        </w:rPr>
        <w:t>8    Molek</w:t>
      </w:r>
      <w:r w:rsidRPr="00915960">
        <w:rPr>
          <w:rFonts w:eastAsia="Times New Roman"/>
          <w:b/>
          <w:bCs/>
          <w:sz w:val="24"/>
          <w:szCs w:val="24"/>
        </w:rPr>
        <w:t>üler ağırlık ya da moleküler ağırlık arahğı</w:t>
      </w:r>
    </w:p>
    <w:p w:rsidR="00BB6287" w:rsidRPr="00915960" w:rsidRDefault="00BB6287"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z w:val="24"/>
          <w:szCs w:val="24"/>
        </w:rPr>
        <w:t>Molek</w:t>
      </w:r>
      <w:r w:rsidRPr="00915960">
        <w:rPr>
          <w:rFonts w:eastAsia="Times New Roman"/>
          <w:sz w:val="24"/>
          <w:szCs w:val="24"/>
        </w:rPr>
        <w:t>üler ağırlık, bir molekülün atomik kütle birimleri (amu) ya da mol kütlesiyle (g/mol) belirtilen ağırlığıdır. Moleküler ağırlık maddenin moleküler formülüyle hesaplanabilir: molekülü oluşturan atomlar</w:t>
      </w:r>
      <w:r w:rsidR="008B40A4" w:rsidRPr="00915960">
        <w:rPr>
          <w:rFonts w:eastAsia="Times New Roman"/>
          <w:sz w:val="24"/>
          <w:szCs w:val="24"/>
        </w:rPr>
        <w:t>ı</w:t>
      </w:r>
      <w:r w:rsidRPr="00915960">
        <w:rPr>
          <w:rFonts w:eastAsia="Times New Roman"/>
          <w:sz w:val="24"/>
          <w:szCs w:val="24"/>
        </w:rPr>
        <w:t xml:space="preserve">n atomik </w:t>
      </w:r>
      <w:r w:rsidRPr="00915960">
        <w:rPr>
          <w:rFonts w:eastAsia="Times New Roman"/>
          <w:spacing w:val="-1"/>
          <w:sz w:val="24"/>
          <w:szCs w:val="24"/>
        </w:rPr>
        <w:t>a</w:t>
      </w:r>
      <w:r w:rsidR="008B40A4" w:rsidRPr="00915960">
        <w:rPr>
          <w:rFonts w:eastAsia="Times New Roman"/>
          <w:spacing w:val="-1"/>
          <w:sz w:val="24"/>
          <w:szCs w:val="24"/>
        </w:rPr>
        <w:t xml:space="preserve">ğırlığının </w:t>
      </w:r>
      <w:r w:rsidRPr="00915960">
        <w:rPr>
          <w:rFonts w:eastAsia="Times New Roman"/>
          <w:spacing w:val="-1"/>
          <w:sz w:val="24"/>
          <w:szCs w:val="24"/>
        </w:rPr>
        <w:t>toplamıdır. Tek bir moleküler ağır</w:t>
      </w:r>
      <w:r w:rsidR="008B40A4" w:rsidRPr="00915960">
        <w:rPr>
          <w:rFonts w:eastAsia="Times New Roman"/>
          <w:spacing w:val="-1"/>
          <w:sz w:val="24"/>
          <w:szCs w:val="24"/>
        </w:rPr>
        <w:t>lığı</w:t>
      </w:r>
      <w:r w:rsidRPr="00915960">
        <w:rPr>
          <w:rFonts w:eastAsia="Times New Roman"/>
          <w:spacing w:val="-1"/>
          <w:sz w:val="24"/>
          <w:szCs w:val="24"/>
        </w:rPr>
        <w:t xml:space="preserve"> belirlenemeyen belirli proteinler ya da tanımlanmamı</w:t>
      </w:r>
      <w:r w:rsidR="008B40A4" w:rsidRPr="00915960">
        <w:rPr>
          <w:rFonts w:eastAsia="Times New Roman"/>
          <w:spacing w:val="-1"/>
          <w:sz w:val="24"/>
          <w:szCs w:val="24"/>
        </w:rPr>
        <w:t>ş</w:t>
      </w:r>
      <w:r w:rsidRPr="00915960">
        <w:rPr>
          <w:rFonts w:eastAsia="Times New Roman"/>
          <w:spacing w:val="-1"/>
          <w:sz w:val="24"/>
          <w:szCs w:val="24"/>
        </w:rPr>
        <w:t xml:space="preserve"> tepkime </w:t>
      </w:r>
      <w:r w:rsidRPr="00915960">
        <w:rPr>
          <w:rFonts w:eastAsia="Times New Roman"/>
          <w:sz w:val="24"/>
          <w:szCs w:val="24"/>
        </w:rPr>
        <w:t>kar</w:t>
      </w:r>
      <w:r w:rsidR="008B40A4" w:rsidRPr="00915960">
        <w:rPr>
          <w:rFonts w:eastAsia="Times New Roman"/>
          <w:sz w:val="24"/>
          <w:szCs w:val="24"/>
        </w:rPr>
        <w:t xml:space="preserve">ışımları </w:t>
      </w:r>
      <w:r w:rsidRPr="00915960">
        <w:rPr>
          <w:rFonts w:eastAsia="Times New Roman"/>
          <w:sz w:val="24"/>
          <w:szCs w:val="24"/>
        </w:rPr>
        <w:t>gibi moleküller için bir moleküler a</w:t>
      </w:r>
      <w:r w:rsidR="008B40A4" w:rsidRPr="00915960">
        <w:rPr>
          <w:rFonts w:eastAsia="Times New Roman"/>
          <w:sz w:val="24"/>
          <w:szCs w:val="24"/>
        </w:rPr>
        <w:t>ğırlık aralığı</w:t>
      </w:r>
      <w:r w:rsidRPr="00915960">
        <w:rPr>
          <w:rFonts w:eastAsia="Times New Roman"/>
          <w:sz w:val="24"/>
          <w:szCs w:val="24"/>
        </w:rPr>
        <w:t xml:space="preserve"> belirtilebilir.</w:t>
      </w:r>
    </w:p>
    <w:p w:rsidR="00BB6287" w:rsidRPr="00915960" w:rsidRDefault="00BB6287"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z w:val="24"/>
          <w:szCs w:val="24"/>
        </w:rPr>
        <w:t>Maddenin molek</w:t>
      </w:r>
      <w:r w:rsidRPr="00915960">
        <w:rPr>
          <w:rFonts w:eastAsia="Times New Roman"/>
          <w:sz w:val="24"/>
          <w:szCs w:val="24"/>
        </w:rPr>
        <w:t>üler ağır</w:t>
      </w:r>
      <w:r w:rsidR="008B40A4" w:rsidRPr="00915960">
        <w:rPr>
          <w:rFonts w:eastAsia="Times New Roman"/>
          <w:sz w:val="24"/>
          <w:szCs w:val="24"/>
        </w:rPr>
        <w:t>lığının b</w:t>
      </w:r>
      <w:r w:rsidRPr="00915960">
        <w:rPr>
          <w:rFonts w:eastAsia="Times New Roman"/>
          <w:sz w:val="24"/>
          <w:szCs w:val="24"/>
        </w:rPr>
        <w:t>elirlenmesi için farkl</w:t>
      </w:r>
      <w:r w:rsidR="008B40A4" w:rsidRPr="00915960">
        <w:rPr>
          <w:rFonts w:eastAsia="Times New Roman"/>
          <w:sz w:val="24"/>
          <w:szCs w:val="24"/>
        </w:rPr>
        <w:t>ı</w:t>
      </w:r>
      <w:r w:rsidRPr="00915960">
        <w:rPr>
          <w:rFonts w:eastAsia="Times New Roman"/>
          <w:sz w:val="24"/>
          <w:szCs w:val="24"/>
        </w:rPr>
        <w:t xml:space="preserve"> yöntemler kullanılabilir:</w:t>
      </w:r>
    </w:p>
    <w:p w:rsidR="001113AF" w:rsidRPr="00915960" w:rsidRDefault="001113AF" w:rsidP="002B1C00">
      <w:pPr>
        <w:shd w:val="clear" w:color="auto" w:fill="FFFFFF"/>
        <w:tabs>
          <w:tab w:val="left" w:pos="9072"/>
          <w:tab w:val="left" w:pos="9214"/>
          <w:tab w:val="left" w:pos="9356"/>
        </w:tabs>
        <w:ind w:right="6"/>
        <w:jc w:val="both"/>
        <w:rPr>
          <w:b/>
          <w:bCs/>
          <w:i/>
          <w:iCs/>
          <w:sz w:val="24"/>
          <w:szCs w:val="24"/>
        </w:rPr>
      </w:pPr>
    </w:p>
    <w:p w:rsidR="001113AF" w:rsidRPr="00915960" w:rsidRDefault="001113AF" w:rsidP="005A04C9">
      <w:pPr>
        <w:pStyle w:val="ListeParagraf"/>
        <w:numPr>
          <w:ilvl w:val="0"/>
          <w:numId w:val="36"/>
        </w:numPr>
        <w:shd w:val="clear" w:color="auto" w:fill="FFFFFF"/>
        <w:tabs>
          <w:tab w:val="left" w:pos="9072"/>
          <w:tab w:val="left" w:pos="9214"/>
          <w:tab w:val="left" w:pos="9356"/>
        </w:tabs>
        <w:ind w:right="6"/>
        <w:jc w:val="both"/>
        <w:rPr>
          <w:sz w:val="24"/>
          <w:szCs w:val="24"/>
        </w:rPr>
      </w:pPr>
      <w:r w:rsidRPr="00915960">
        <w:rPr>
          <w:sz w:val="24"/>
          <w:szCs w:val="24"/>
        </w:rPr>
        <w:t>Gaz halindeki maddelerin molek</w:t>
      </w:r>
      <w:r w:rsidRPr="00915960">
        <w:rPr>
          <w:rFonts w:eastAsia="Times New Roman"/>
          <w:sz w:val="24"/>
          <w:szCs w:val="24"/>
        </w:rPr>
        <w:t>üler ağırlıklarının belirlenmesi için, belirli ıs</w:t>
      </w:r>
      <w:r w:rsidRPr="00915960">
        <w:rPr>
          <w:rFonts w:eastAsia="Times New Roman"/>
          <w:smallCaps/>
          <w:sz w:val="24"/>
          <w:szCs w:val="24"/>
        </w:rPr>
        <w:t xml:space="preserve">i </w:t>
      </w:r>
      <w:r w:rsidRPr="00915960">
        <w:rPr>
          <w:rFonts w:eastAsia="Times New Roman"/>
          <w:sz w:val="24"/>
          <w:szCs w:val="24"/>
        </w:rPr>
        <w:t>ve basınç koşullar altında herhangi bir gazın belirli bir hacminin, gazın belirli sayıda molekülünü içerdiğini belirten Avogadro kanunu kullanılabilir.</w:t>
      </w:r>
    </w:p>
    <w:p w:rsidR="00BB6287" w:rsidRPr="00915960" w:rsidRDefault="00BB6287" w:rsidP="002B1C00">
      <w:pPr>
        <w:pStyle w:val="ListeParagraf"/>
        <w:shd w:val="clear" w:color="auto" w:fill="FFFFFF"/>
        <w:tabs>
          <w:tab w:val="left" w:pos="9072"/>
          <w:tab w:val="left" w:pos="9214"/>
          <w:tab w:val="left" w:pos="9356"/>
        </w:tabs>
        <w:ind w:right="6"/>
        <w:jc w:val="both"/>
        <w:rPr>
          <w:sz w:val="24"/>
          <w:szCs w:val="24"/>
        </w:rPr>
      </w:pPr>
    </w:p>
    <w:p w:rsidR="001113AF" w:rsidRPr="00915960" w:rsidRDefault="001113AF" w:rsidP="002B1C00">
      <w:pPr>
        <w:pBdr>
          <w:top w:val="single" w:sz="2" w:space="1" w:color="auto"/>
          <w:left w:val="single" w:sz="2" w:space="4" w:color="auto"/>
          <w:bottom w:val="single" w:sz="2" w:space="1" w:color="auto"/>
          <w:right w:val="single" w:sz="2" w:space="4" w:color="auto"/>
        </w:pBdr>
        <w:shd w:val="clear" w:color="auto" w:fill="FFFFFF"/>
        <w:tabs>
          <w:tab w:val="left" w:pos="9072"/>
          <w:tab w:val="left" w:pos="9214"/>
          <w:tab w:val="left" w:pos="9356"/>
        </w:tabs>
        <w:ind w:right="686"/>
        <w:rPr>
          <w:sz w:val="24"/>
          <w:szCs w:val="24"/>
        </w:rPr>
      </w:pPr>
      <w:r w:rsidRPr="00915960">
        <w:rPr>
          <w:i/>
          <w:iCs/>
          <w:sz w:val="24"/>
          <w:szCs w:val="24"/>
        </w:rPr>
        <w:t>PV = nRT = NkT</w:t>
      </w:r>
    </w:p>
    <w:p w:rsidR="001113AF" w:rsidRPr="00915960" w:rsidRDefault="001113AF" w:rsidP="002B1C00">
      <w:pPr>
        <w:pBdr>
          <w:top w:val="single" w:sz="2" w:space="1" w:color="auto"/>
          <w:left w:val="single" w:sz="2" w:space="4" w:color="auto"/>
          <w:bottom w:val="single" w:sz="2" w:space="1" w:color="auto"/>
          <w:right w:val="single" w:sz="2" w:space="4" w:color="auto"/>
        </w:pBdr>
        <w:shd w:val="clear" w:color="auto" w:fill="FFFFFF"/>
        <w:tabs>
          <w:tab w:val="left" w:pos="9072"/>
          <w:tab w:val="left" w:pos="9214"/>
          <w:tab w:val="left" w:pos="9356"/>
        </w:tabs>
        <w:ind w:right="686"/>
        <w:rPr>
          <w:sz w:val="24"/>
          <w:szCs w:val="24"/>
        </w:rPr>
      </w:pPr>
      <w:r w:rsidRPr="00915960">
        <w:rPr>
          <w:spacing w:val="-1"/>
          <w:sz w:val="24"/>
          <w:szCs w:val="24"/>
        </w:rPr>
        <w:t>n = mol say</w:t>
      </w:r>
      <w:r w:rsidRPr="00915960">
        <w:rPr>
          <w:rFonts w:eastAsia="Times New Roman"/>
          <w:spacing w:val="-1"/>
          <w:sz w:val="24"/>
          <w:szCs w:val="24"/>
        </w:rPr>
        <w:t>ısı</w:t>
      </w:r>
    </w:p>
    <w:p w:rsidR="001113AF" w:rsidRPr="00915960" w:rsidRDefault="001113AF" w:rsidP="002B1C00">
      <w:pPr>
        <w:pBdr>
          <w:top w:val="single" w:sz="2" w:space="1" w:color="auto"/>
          <w:left w:val="single" w:sz="2" w:space="4" w:color="auto"/>
          <w:bottom w:val="single" w:sz="2" w:space="1" w:color="auto"/>
          <w:right w:val="single" w:sz="2" w:space="4" w:color="auto"/>
        </w:pBdr>
        <w:shd w:val="clear" w:color="auto" w:fill="FFFFFF"/>
        <w:tabs>
          <w:tab w:val="left" w:pos="9072"/>
          <w:tab w:val="left" w:pos="9214"/>
          <w:tab w:val="left" w:pos="9356"/>
        </w:tabs>
        <w:ind w:right="686"/>
        <w:rPr>
          <w:sz w:val="24"/>
          <w:szCs w:val="24"/>
        </w:rPr>
      </w:pPr>
      <w:r w:rsidRPr="00915960">
        <w:rPr>
          <w:sz w:val="24"/>
          <w:szCs w:val="24"/>
        </w:rPr>
        <w:t xml:space="preserve">R = </w:t>
      </w:r>
      <w:r w:rsidR="008B40A4" w:rsidRPr="00915960">
        <w:rPr>
          <w:sz w:val="24"/>
          <w:szCs w:val="24"/>
        </w:rPr>
        <w:t xml:space="preserve">evrensel </w:t>
      </w:r>
      <w:r w:rsidRPr="00915960">
        <w:rPr>
          <w:rFonts w:eastAsia="Times New Roman"/>
          <w:sz w:val="24"/>
          <w:szCs w:val="24"/>
        </w:rPr>
        <w:t>gaz sabiti = 8.3145 J/mol K</w:t>
      </w:r>
    </w:p>
    <w:p w:rsidR="001113AF" w:rsidRPr="00915960" w:rsidRDefault="001113AF" w:rsidP="002B1C00">
      <w:pPr>
        <w:pBdr>
          <w:top w:val="single" w:sz="2" w:space="1" w:color="auto"/>
          <w:left w:val="single" w:sz="2" w:space="4" w:color="auto"/>
          <w:bottom w:val="single" w:sz="2" w:space="1" w:color="auto"/>
          <w:right w:val="single" w:sz="2" w:space="4" w:color="auto"/>
        </w:pBdr>
        <w:shd w:val="clear" w:color="auto" w:fill="FFFFFF"/>
        <w:tabs>
          <w:tab w:val="left" w:pos="9072"/>
          <w:tab w:val="left" w:pos="9214"/>
          <w:tab w:val="left" w:pos="9356"/>
        </w:tabs>
        <w:ind w:right="686"/>
        <w:rPr>
          <w:sz w:val="24"/>
          <w:szCs w:val="24"/>
        </w:rPr>
      </w:pPr>
      <w:r w:rsidRPr="00915960">
        <w:rPr>
          <w:sz w:val="24"/>
          <w:szCs w:val="24"/>
        </w:rPr>
        <w:t>N = molek</w:t>
      </w:r>
      <w:r w:rsidRPr="00915960">
        <w:rPr>
          <w:rFonts w:eastAsia="Times New Roman"/>
          <w:sz w:val="24"/>
          <w:szCs w:val="24"/>
        </w:rPr>
        <w:t>ül sayısı</w:t>
      </w:r>
    </w:p>
    <w:p w:rsidR="001113AF" w:rsidRPr="00915960" w:rsidRDefault="001113AF" w:rsidP="002B1C00">
      <w:pPr>
        <w:pBdr>
          <w:top w:val="single" w:sz="2" w:space="1" w:color="auto"/>
          <w:left w:val="single" w:sz="2" w:space="4" w:color="auto"/>
          <w:bottom w:val="single" w:sz="2" w:space="1" w:color="auto"/>
          <w:right w:val="single" w:sz="2" w:space="4" w:color="auto"/>
        </w:pBdr>
        <w:shd w:val="clear" w:color="auto" w:fill="FFFFFF"/>
        <w:tabs>
          <w:tab w:val="left" w:pos="9072"/>
          <w:tab w:val="left" w:pos="9214"/>
          <w:tab w:val="left" w:pos="9356"/>
        </w:tabs>
        <w:ind w:right="686"/>
        <w:rPr>
          <w:sz w:val="24"/>
          <w:szCs w:val="24"/>
        </w:rPr>
      </w:pPr>
      <w:r w:rsidRPr="00915960">
        <w:rPr>
          <w:spacing w:val="-1"/>
          <w:sz w:val="24"/>
          <w:szCs w:val="24"/>
        </w:rPr>
        <w:t>k = Boltzmann sabiti = 1.38066 x 10-23 J/K = 8.617385 x 10-5 eV/K</w:t>
      </w:r>
    </w:p>
    <w:p w:rsidR="001113AF" w:rsidRPr="00915960" w:rsidRDefault="001113AF" w:rsidP="002B1C00">
      <w:pPr>
        <w:pBdr>
          <w:top w:val="single" w:sz="2" w:space="1" w:color="auto"/>
          <w:left w:val="single" w:sz="2" w:space="4" w:color="auto"/>
          <w:bottom w:val="single" w:sz="2" w:space="1" w:color="auto"/>
          <w:right w:val="single" w:sz="2" w:space="4" w:color="auto"/>
        </w:pBdr>
        <w:shd w:val="clear" w:color="auto" w:fill="FFFFFF"/>
        <w:tabs>
          <w:tab w:val="left" w:pos="9072"/>
          <w:tab w:val="left" w:pos="9214"/>
          <w:tab w:val="left" w:pos="9356"/>
        </w:tabs>
        <w:ind w:right="686"/>
        <w:rPr>
          <w:sz w:val="24"/>
          <w:szCs w:val="24"/>
        </w:rPr>
      </w:pPr>
      <w:r w:rsidRPr="00915960">
        <w:rPr>
          <w:spacing w:val="-1"/>
          <w:sz w:val="24"/>
          <w:szCs w:val="24"/>
        </w:rPr>
        <w:t>k = R/NA</w:t>
      </w:r>
    </w:p>
    <w:p w:rsidR="001113AF" w:rsidRPr="00915960" w:rsidRDefault="001113AF" w:rsidP="002B1C00">
      <w:pPr>
        <w:pBdr>
          <w:top w:val="single" w:sz="2" w:space="1" w:color="auto"/>
          <w:left w:val="single" w:sz="2" w:space="4" w:color="auto"/>
          <w:bottom w:val="single" w:sz="2" w:space="1" w:color="auto"/>
          <w:right w:val="single" w:sz="2" w:space="4" w:color="auto"/>
        </w:pBdr>
        <w:shd w:val="clear" w:color="auto" w:fill="FFFFFF"/>
        <w:tabs>
          <w:tab w:val="left" w:pos="9072"/>
          <w:tab w:val="left" w:pos="9214"/>
          <w:tab w:val="left" w:pos="9356"/>
        </w:tabs>
        <w:ind w:right="686"/>
        <w:rPr>
          <w:sz w:val="24"/>
          <w:szCs w:val="24"/>
        </w:rPr>
      </w:pPr>
      <w:r w:rsidRPr="00915960">
        <w:rPr>
          <w:sz w:val="24"/>
          <w:szCs w:val="24"/>
        </w:rPr>
        <w:t>NA = Avogadro say</w:t>
      </w:r>
      <w:r w:rsidRPr="00915960">
        <w:rPr>
          <w:rFonts w:eastAsia="Times New Roman"/>
          <w:sz w:val="24"/>
          <w:szCs w:val="24"/>
        </w:rPr>
        <w:t>ısı = 6.0221 x 1023 /mol</w:t>
      </w:r>
    </w:p>
    <w:p w:rsidR="001113AF" w:rsidRPr="00915960" w:rsidRDefault="001113AF" w:rsidP="005A04C9">
      <w:pPr>
        <w:pStyle w:val="ListeParagraf"/>
        <w:numPr>
          <w:ilvl w:val="0"/>
          <w:numId w:val="37"/>
        </w:numPr>
        <w:shd w:val="clear" w:color="auto" w:fill="FFFFFF"/>
        <w:tabs>
          <w:tab w:val="left" w:pos="9072"/>
          <w:tab w:val="left" w:pos="9214"/>
          <w:tab w:val="left" w:pos="9356"/>
        </w:tabs>
        <w:ind w:right="3"/>
        <w:jc w:val="both"/>
        <w:rPr>
          <w:sz w:val="24"/>
          <w:szCs w:val="24"/>
        </w:rPr>
      </w:pPr>
      <w:r w:rsidRPr="00915960">
        <w:rPr>
          <w:sz w:val="24"/>
          <w:szCs w:val="24"/>
        </w:rPr>
        <w:t>S</w:t>
      </w:r>
      <w:r w:rsidRPr="00915960">
        <w:rPr>
          <w:rFonts w:eastAsia="Times New Roman"/>
          <w:sz w:val="24"/>
          <w:szCs w:val="24"/>
        </w:rPr>
        <w:t>ıvılar ve katı maddeler için moleküler ağırhk bir solventin erime noktası, kaynama noktası, buhar basıncı ya ozmotik basıncı üzerindeki etkileriyle belirlenmektedir;</w:t>
      </w:r>
    </w:p>
    <w:p w:rsidR="001113AF" w:rsidRPr="00915960" w:rsidRDefault="001113AF" w:rsidP="005A04C9">
      <w:pPr>
        <w:pStyle w:val="ListeParagraf"/>
        <w:numPr>
          <w:ilvl w:val="0"/>
          <w:numId w:val="37"/>
        </w:numPr>
        <w:shd w:val="clear" w:color="auto" w:fill="FFFFFF"/>
        <w:tabs>
          <w:tab w:val="left" w:pos="9072"/>
          <w:tab w:val="left" w:pos="9214"/>
          <w:tab w:val="left" w:pos="9356"/>
        </w:tabs>
        <w:ind w:right="3"/>
        <w:jc w:val="both"/>
        <w:rPr>
          <w:sz w:val="24"/>
          <w:szCs w:val="24"/>
        </w:rPr>
      </w:pPr>
      <w:r w:rsidRPr="00915960">
        <w:rPr>
          <w:sz w:val="24"/>
          <w:szCs w:val="24"/>
        </w:rPr>
        <w:t>K</w:t>
      </w:r>
      <w:r w:rsidRPr="00915960">
        <w:rPr>
          <w:rFonts w:eastAsia="Times New Roman"/>
          <w:sz w:val="24"/>
          <w:szCs w:val="24"/>
        </w:rPr>
        <w:t>ütle spektrometrisi, son derece yüksek kesinlik taşıyan ölçüm yöntemidir;</w:t>
      </w:r>
    </w:p>
    <w:p w:rsidR="001113AF" w:rsidRPr="00915960" w:rsidRDefault="001113AF" w:rsidP="002B1C00">
      <w:pPr>
        <w:pStyle w:val="ListeParagraf"/>
        <w:tabs>
          <w:tab w:val="left" w:pos="9072"/>
        </w:tabs>
        <w:jc w:val="both"/>
        <w:rPr>
          <w:sz w:val="24"/>
          <w:szCs w:val="24"/>
        </w:rPr>
      </w:pPr>
      <w:r w:rsidRPr="00915960">
        <w:rPr>
          <w:sz w:val="24"/>
          <w:szCs w:val="24"/>
        </w:rPr>
        <w:t>Proteinler ya da vir</w:t>
      </w:r>
      <w:r w:rsidRPr="00915960">
        <w:rPr>
          <w:rFonts w:eastAsia="Times New Roman"/>
          <w:sz w:val="24"/>
          <w:szCs w:val="24"/>
        </w:rPr>
        <w:t xml:space="preserve">üsler gibi yüksek moleküler ağırlıktaki karmaşık maddelerin molekülleri için, </w:t>
      </w:r>
      <w:r w:rsidRPr="00915960">
        <w:rPr>
          <w:sz w:val="24"/>
          <w:szCs w:val="24"/>
        </w:rPr>
        <w:t>molek</w:t>
      </w:r>
      <w:r w:rsidRPr="00915960">
        <w:rPr>
          <w:rFonts w:eastAsia="Times New Roman"/>
          <w:sz w:val="24"/>
          <w:szCs w:val="24"/>
        </w:rPr>
        <w:t xml:space="preserve">üler ağırlıklar örneğin bir ultrasantrifüjdeki çökme oranı veya saçılmış ışık fotometresinin ölçümü ile </w:t>
      </w:r>
      <w:r w:rsidRPr="00915960">
        <w:rPr>
          <w:spacing w:val="-1"/>
          <w:sz w:val="24"/>
          <w:szCs w:val="24"/>
        </w:rPr>
        <w:t>belirlenebilir;</w:t>
      </w:r>
    </w:p>
    <w:p w:rsidR="001113AF" w:rsidRPr="00915960" w:rsidRDefault="001113AF" w:rsidP="005A04C9">
      <w:pPr>
        <w:pStyle w:val="ListeParagraf"/>
        <w:numPr>
          <w:ilvl w:val="0"/>
          <w:numId w:val="38"/>
        </w:numPr>
        <w:shd w:val="clear" w:color="auto" w:fill="FFFFFF"/>
        <w:tabs>
          <w:tab w:val="left" w:pos="9072"/>
          <w:tab w:val="left" w:pos="9214"/>
          <w:tab w:val="left" w:pos="9356"/>
        </w:tabs>
        <w:ind w:right="3"/>
        <w:jc w:val="both"/>
        <w:rPr>
          <w:sz w:val="24"/>
          <w:szCs w:val="24"/>
        </w:rPr>
      </w:pPr>
      <w:r w:rsidRPr="00915960">
        <w:rPr>
          <w:sz w:val="24"/>
          <w:szCs w:val="24"/>
        </w:rPr>
        <w:t>Maddenin yap</w:t>
      </w:r>
      <w:r w:rsidRPr="00915960">
        <w:rPr>
          <w:rFonts w:eastAsia="Times New Roman"/>
          <w:sz w:val="24"/>
          <w:szCs w:val="24"/>
        </w:rPr>
        <w:t>ısal şeması veya moleküler formülü esas ahnarak moleküler a</w:t>
      </w:r>
      <w:r w:rsidR="008C7C2C" w:rsidRPr="00915960">
        <w:rPr>
          <w:rFonts w:eastAsia="Times New Roman"/>
          <w:sz w:val="24"/>
          <w:szCs w:val="24"/>
        </w:rPr>
        <w:t xml:space="preserve">ğırlığın </w:t>
      </w:r>
      <w:r w:rsidRPr="00915960">
        <w:rPr>
          <w:rFonts w:eastAsia="Times New Roman"/>
          <w:sz w:val="24"/>
          <w:szCs w:val="24"/>
        </w:rPr>
        <w:lastRenderedPageBreak/>
        <w:t>hesaplanabileceği çeşitli araçlar bulunmaktadır (bakınız Ek 1).</w:t>
      </w:r>
    </w:p>
    <w:p w:rsidR="00BB6287" w:rsidRPr="00915960" w:rsidRDefault="00BB6287" w:rsidP="002B1C00">
      <w:pPr>
        <w:pStyle w:val="ListeParagraf"/>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b/>
          <w:bCs/>
          <w:sz w:val="24"/>
          <w:szCs w:val="24"/>
        </w:rPr>
        <w:t xml:space="preserve">9    Madde </w:t>
      </w:r>
      <w:r w:rsidR="008C7C2C" w:rsidRPr="00915960">
        <w:rPr>
          <w:b/>
          <w:bCs/>
          <w:sz w:val="24"/>
          <w:szCs w:val="24"/>
        </w:rPr>
        <w:t>bileşimi</w:t>
      </w:r>
    </w:p>
    <w:p w:rsidR="00BB6287" w:rsidRPr="00915960" w:rsidRDefault="00BB6287"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pacing w:val="-1"/>
          <w:sz w:val="24"/>
          <w:szCs w:val="24"/>
        </w:rPr>
        <w:t>Her madde i</w:t>
      </w:r>
      <w:r w:rsidRPr="00915960">
        <w:rPr>
          <w:rFonts w:eastAsia="Times New Roman"/>
          <w:spacing w:val="-1"/>
          <w:sz w:val="24"/>
          <w:szCs w:val="24"/>
        </w:rPr>
        <w:t>çin, temel bileşenlerin, katkı maddelerinin ve safsızlıkların bir kar</w:t>
      </w:r>
      <w:r w:rsidR="00DD5F95" w:rsidRPr="00915960">
        <w:rPr>
          <w:rFonts w:eastAsia="Times New Roman"/>
          <w:spacing w:val="-1"/>
          <w:sz w:val="24"/>
          <w:szCs w:val="24"/>
        </w:rPr>
        <w:t>ışımı</w:t>
      </w:r>
      <w:r w:rsidRPr="00915960">
        <w:rPr>
          <w:rFonts w:eastAsia="Times New Roman"/>
          <w:spacing w:val="-1"/>
          <w:sz w:val="24"/>
          <w:szCs w:val="24"/>
        </w:rPr>
        <w:t xml:space="preserve"> olan madde </w:t>
      </w:r>
      <w:r w:rsidRPr="00915960">
        <w:rPr>
          <w:rFonts w:eastAsia="Times New Roman"/>
          <w:sz w:val="24"/>
          <w:szCs w:val="24"/>
        </w:rPr>
        <w:t>yapısı bu rehber metnin 4. Bölümünde aç</w:t>
      </w:r>
      <w:r w:rsidR="00DD5F95" w:rsidRPr="00915960">
        <w:rPr>
          <w:rFonts w:eastAsia="Times New Roman"/>
          <w:sz w:val="24"/>
          <w:szCs w:val="24"/>
        </w:rPr>
        <w:t xml:space="preserve">ıklanan </w:t>
      </w:r>
      <w:r w:rsidRPr="00915960">
        <w:rPr>
          <w:rFonts w:eastAsia="Times New Roman"/>
          <w:sz w:val="24"/>
          <w:szCs w:val="24"/>
        </w:rPr>
        <w:t>kriterler ve kurallar dahilinde rapor edilecektir.</w:t>
      </w:r>
    </w:p>
    <w:p w:rsidR="00BB6287" w:rsidRPr="00915960" w:rsidRDefault="00BB6287"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pacing w:val="-1"/>
          <w:sz w:val="24"/>
          <w:szCs w:val="24"/>
        </w:rPr>
      </w:pPr>
      <w:r w:rsidRPr="00915960">
        <w:rPr>
          <w:spacing w:val="-1"/>
          <w:sz w:val="24"/>
          <w:szCs w:val="24"/>
        </w:rPr>
        <w:t>Her bile</w:t>
      </w:r>
      <w:r w:rsidRPr="00915960">
        <w:rPr>
          <w:rFonts w:eastAsia="Times New Roman"/>
          <w:spacing w:val="-1"/>
          <w:sz w:val="24"/>
          <w:szCs w:val="24"/>
        </w:rPr>
        <w:t>şen, katkı maddesi ya da safsızlık aşağıdakilerle doğru bir şekilde tanımlanmal</w:t>
      </w:r>
      <w:r w:rsidR="008C7C2C" w:rsidRPr="00915960">
        <w:rPr>
          <w:rFonts w:eastAsia="Times New Roman"/>
          <w:spacing w:val="-1"/>
          <w:sz w:val="24"/>
          <w:szCs w:val="24"/>
        </w:rPr>
        <w:t>ı</w:t>
      </w:r>
      <w:r w:rsidRPr="00915960">
        <w:rPr>
          <w:rFonts w:eastAsia="Times New Roman"/>
          <w:spacing w:val="-1"/>
          <w:sz w:val="24"/>
          <w:szCs w:val="24"/>
        </w:rPr>
        <w:t>dır:</w:t>
      </w:r>
    </w:p>
    <w:p w:rsidR="001113AF" w:rsidRPr="00915960" w:rsidRDefault="001113AF" w:rsidP="002B1C00">
      <w:pPr>
        <w:shd w:val="clear" w:color="auto" w:fill="FFFFFF"/>
        <w:tabs>
          <w:tab w:val="left" w:pos="9072"/>
          <w:tab w:val="left" w:pos="9214"/>
          <w:tab w:val="left" w:pos="9356"/>
        </w:tabs>
        <w:ind w:right="6"/>
        <w:jc w:val="both"/>
        <w:rPr>
          <w:rFonts w:eastAsia="Times New Roman"/>
          <w:sz w:val="24"/>
          <w:szCs w:val="24"/>
        </w:rPr>
      </w:pPr>
    </w:p>
    <w:p w:rsidR="001113AF" w:rsidRPr="00915960" w:rsidRDefault="001113AF" w:rsidP="005A04C9">
      <w:pPr>
        <w:pStyle w:val="ListeParagraf"/>
        <w:numPr>
          <w:ilvl w:val="0"/>
          <w:numId w:val="39"/>
        </w:numPr>
        <w:shd w:val="clear" w:color="auto" w:fill="FFFFFF"/>
        <w:tabs>
          <w:tab w:val="left" w:pos="9072"/>
          <w:tab w:val="left" w:pos="9214"/>
          <w:tab w:val="left" w:pos="9356"/>
        </w:tabs>
        <w:jc w:val="both"/>
        <w:rPr>
          <w:sz w:val="24"/>
          <w:szCs w:val="24"/>
        </w:rPr>
      </w:pPr>
      <w:r w:rsidRPr="00915960">
        <w:rPr>
          <w:rFonts w:eastAsia="Times New Roman"/>
          <w:sz w:val="24"/>
          <w:szCs w:val="24"/>
        </w:rPr>
        <w:t>İsim (IUPAC ismi ya da diğer uluslararası düzeyde kabl görmüş isim);</w:t>
      </w:r>
    </w:p>
    <w:p w:rsidR="001113AF" w:rsidRPr="00915960" w:rsidRDefault="001113AF" w:rsidP="005A04C9">
      <w:pPr>
        <w:pStyle w:val="ListeParagraf"/>
        <w:numPr>
          <w:ilvl w:val="0"/>
          <w:numId w:val="39"/>
        </w:numPr>
        <w:shd w:val="clear" w:color="auto" w:fill="FFFFFF"/>
        <w:tabs>
          <w:tab w:val="left" w:pos="9072"/>
          <w:tab w:val="left" w:pos="9214"/>
          <w:tab w:val="left" w:pos="9356"/>
        </w:tabs>
        <w:jc w:val="both"/>
        <w:rPr>
          <w:sz w:val="24"/>
          <w:szCs w:val="24"/>
        </w:rPr>
      </w:pPr>
      <w:r w:rsidRPr="00915960">
        <w:rPr>
          <w:sz w:val="24"/>
          <w:szCs w:val="24"/>
        </w:rPr>
        <w:t>CAS numaras</w:t>
      </w:r>
      <w:r w:rsidRPr="00915960">
        <w:rPr>
          <w:rFonts w:eastAsia="Times New Roman"/>
          <w:sz w:val="24"/>
          <w:szCs w:val="24"/>
        </w:rPr>
        <w:t>ı (varsa);</w:t>
      </w:r>
    </w:p>
    <w:p w:rsidR="001113AF" w:rsidRPr="00915960" w:rsidRDefault="001113AF" w:rsidP="005A04C9">
      <w:pPr>
        <w:pStyle w:val="ListeParagraf"/>
        <w:numPr>
          <w:ilvl w:val="0"/>
          <w:numId w:val="39"/>
        </w:numPr>
        <w:shd w:val="clear" w:color="auto" w:fill="FFFFFF"/>
        <w:tabs>
          <w:tab w:val="left" w:pos="9072"/>
          <w:tab w:val="left" w:pos="9214"/>
          <w:tab w:val="left" w:pos="9356"/>
        </w:tabs>
        <w:jc w:val="both"/>
        <w:rPr>
          <w:sz w:val="24"/>
          <w:szCs w:val="24"/>
        </w:rPr>
      </w:pPr>
      <w:r w:rsidRPr="00915960">
        <w:rPr>
          <w:spacing w:val="-1"/>
          <w:sz w:val="24"/>
          <w:szCs w:val="24"/>
        </w:rPr>
        <w:t>EC numarası</w:t>
      </w:r>
      <w:r w:rsidRPr="00915960">
        <w:rPr>
          <w:rFonts w:eastAsia="Times New Roman"/>
          <w:spacing w:val="-1"/>
          <w:sz w:val="24"/>
          <w:szCs w:val="24"/>
        </w:rPr>
        <w:t xml:space="preserve"> (varsa).</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pacing w:val="-1"/>
          <w:sz w:val="24"/>
          <w:szCs w:val="24"/>
        </w:rPr>
        <w:t>Her bir bile</w:t>
      </w:r>
      <w:r w:rsidRPr="00915960">
        <w:rPr>
          <w:rFonts w:eastAsia="Times New Roman"/>
          <w:spacing w:val="-1"/>
          <w:sz w:val="24"/>
          <w:szCs w:val="24"/>
        </w:rPr>
        <w:t xml:space="preserve">şen, katkı maddesi ya da safsızlık için, mümkün olduğu durumlarda ticari maddedeki bulunma </w:t>
      </w:r>
      <w:r w:rsidRPr="00915960">
        <w:rPr>
          <w:rFonts w:eastAsia="Times New Roman"/>
          <w:sz w:val="24"/>
          <w:szCs w:val="24"/>
        </w:rPr>
        <w:t>ölçeğiyle birlikte yüzde oranı (tercihen ağırlık ya da hacim olarak) verilmelidir.</w:t>
      </w:r>
    </w:p>
    <w:p w:rsidR="00BB6287" w:rsidRPr="00915960" w:rsidRDefault="00BB6287" w:rsidP="002B1C00">
      <w:pPr>
        <w:shd w:val="clear" w:color="auto" w:fill="FFFFFF"/>
        <w:tabs>
          <w:tab w:val="left" w:pos="9072"/>
          <w:tab w:val="left" w:pos="9214"/>
          <w:tab w:val="left" w:pos="9356"/>
        </w:tabs>
        <w:ind w:right="3"/>
        <w:jc w:val="both"/>
        <w:rPr>
          <w:spacing w:val="-1"/>
          <w:sz w:val="24"/>
          <w:szCs w:val="24"/>
        </w:rPr>
      </w:pPr>
    </w:p>
    <w:p w:rsidR="001113AF" w:rsidRPr="00915960"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pacing w:val="-1"/>
          <w:sz w:val="24"/>
          <w:szCs w:val="24"/>
        </w:rPr>
        <w:t>Bile</w:t>
      </w:r>
      <w:r w:rsidRPr="00915960">
        <w:rPr>
          <w:rFonts w:eastAsia="Times New Roman"/>
          <w:spacing w:val="-1"/>
          <w:sz w:val="24"/>
          <w:szCs w:val="24"/>
        </w:rPr>
        <w:t xml:space="preserve">şenler için, ticari gruplardaki üst ve alt limitlerle birlikte tipik saflık yüzdesi belirtilmelidir; katkı maddeleri ya da </w:t>
      </w:r>
      <w:r w:rsidR="008C7C2C" w:rsidRPr="00915960">
        <w:rPr>
          <w:rFonts w:eastAsia="Times New Roman"/>
          <w:sz w:val="24"/>
          <w:szCs w:val="24"/>
        </w:rPr>
        <w:t>s</w:t>
      </w:r>
      <w:r w:rsidRPr="00915960">
        <w:rPr>
          <w:rFonts w:eastAsia="Times New Roman"/>
          <w:sz w:val="24"/>
          <w:szCs w:val="24"/>
        </w:rPr>
        <w:t>afsızlıklar için ise alt veya üst saflık limitleri belirtilmelidir. Normalde, verilen değerler 100%’e eşit olmalıdır.</w:t>
      </w:r>
    </w:p>
    <w:p w:rsidR="00BB6287" w:rsidRPr="00915960" w:rsidRDefault="00BB6287"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b/>
          <w:bCs/>
          <w:sz w:val="24"/>
          <w:szCs w:val="24"/>
        </w:rPr>
        <w:t xml:space="preserve">10   Spektral </w:t>
      </w:r>
      <w:r w:rsidR="008C7C2C" w:rsidRPr="00915960">
        <w:rPr>
          <w:b/>
          <w:bCs/>
          <w:sz w:val="24"/>
          <w:szCs w:val="24"/>
        </w:rPr>
        <w:t>veri</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sz w:val="24"/>
          <w:szCs w:val="24"/>
        </w:rPr>
      </w:pPr>
      <w:r w:rsidRPr="00915960">
        <w:rPr>
          <w:sz w:val="24"/>
          <w:szCs w:val="24"/>
        </w:rPr>
        <w:t>Tek bile</w:t>
      </w:r>
      <w:r w:rsidRPr="00915960">
        <w:rPr>
          <w:rFonts w:eastAsia="Times New Roman"/>
          <w:sz w:val="24"/>
          <w:szCs w:val="24"/>
        </w:rPr>
        <w:t>şenli maddeler için verilen yapının veya bir tepkime kar</w:t>
      </w:r>
      <w:r w:rsidR="008C7C2C" w:rsidRPr="00915960">
        <w:rPr>
          <w:rFonts w:eastAsia="Times New Roman"/>
          <w:sz w:val="24"/>
          <w:szCs w:val="24"/>
        </w:rPr>
        <w:t xml:space="preserve">ışımının </w:t>
      </w:r>
      <w:r w:rsidRPr="00915960">
        <w:rPr>
          <w:rFonts w:eastAsia="Times New Roman"/>
          <w:sz w:val="24"/>
          <w:szCs w:val="24"/>
        </w:rPr>
        <w:t>preparat olmad</w:t>
      </w:r>
      <w:r w:rsidR="008C7C2C" w:rsidRPr="00915960">
        <w:rPr>
          <w:rFonts w:eastAsia="Times New Roman"/>
          <w:sz w:val="24"/>
          <w:szCs w:val="24"/>
        </w:rPr>
        <w:t xml:space="preserve">ığının </w:t>
      </w:r>
      <w:r w:rsidRPr="00915960">
        <w:rPr>
          <w:rFonts w:eastAsia="Times New Roman"/>
          <w:sz w:val="24"/>
          <w:szCs w:val="24"/>
        </w:rPr>
        <w:t xml:space="preserve">doğrulanması için </w:t>
      </w:r>
      <w:r w:rsidR="008C7C2C" w:rsidRPr="00915960">
        <w:rPr>
          <w:rFonts w:eastAsia="Times New Roman"/>
          <w:sz w:val="24"/>
          <w:szCs w:val="24"/>
        </w:rPr>
        <w:t>spektra</w:t>
      </w:r>
      <w:r w:rsidRPr="00915960">
        <w:rPr>
          <w:rFonts w:eastAsia="Times New Roman"/>
          <w:sz w:val="24"/>
          <w:szCs w:val="24"/>
        </w:rPr>
        <w:t xml:space="preserve"> bilgisine ihtiyaç duyulmaktadır. </w:t>
      </w:r>
      <w:r w:rsidR="008C7C2C" w:rsidRPr="00915960">
        <w:rPr>
          <w:rFonts w:eastAsia="Times New Roman"/>
          <w:sz w:val="24"/>
          <w:szCs w:val="24"/>
        </w:rPr>
        <w:t xml:space="preserve">Spektra </w:t>
      </w:r>
      <w:r w:rsidRPr="00915960">
        <w:rPr>
          <w:rFonts w:eastAsia="Times New Roman"/>
          <w:sz w:val="24"/>
          <w:szCs w:val="24"/>
        </w:rPr>
        <w:t>için farkl</w:t>
      </w:r>
      <w:r w:rsidR="008C7C2C" w:rsidRPr="00915960">
        <w:rPr>
          <w:rFonts w:eastAsia="Times New Roman"/>
          <w:sz w:val="24"/>
          <w:szCs w:val="24"/>
        </w:rPr>
        <w:t>ı</w:t>
      </w:r>
      <w:r w:rsidRPr="00915960">
        <w:rPr>
          <w:rFonts w:eastAsia="Times New Roman"/>
          <w:sz w:val="24"/>
          <w:szCs w:val="24"/>
        </w:rPr>
        <w:t xml:space="preserve"> yöntemler kullanlabilir (morötesi, kızıl ötesi, nükleer manyetik rezonans ya da kütle </w:t>
      </w:r>
      <w:r w:rsidR="008C7C2C" w:rsidRPr="00915960">
        <w:rPr>
          <w:rFonts w:eastAsia="Times New Roman"/>
          <w:sz w:val="24"/>
          <w:szCs w:val="24"/>
        </w:rPr>
        <w:t>spektrumu</w:t>
      </w:r>
      <w:r w:rsidRPr="00915960">
        <w:rPr>
          <w:rFonts w:eastAsia="Times New Roman"/>
          <w:sz w:val="24"/>
          <w:szCs w:val="24"/>
        </w:rPr>
        <w:t>). Tüm yöntemler her madde için uygun değildir. Mümkün olduğunda, fark</w:t>
      </w:r>
      <w:r w:rsidR="008C7C2C" w:rsidRPr="00915960">
        <w:rPr>
          <w:rFonts w:eastAsia="Times New Roman"/>
          <w:sz w:val="24"/>
          <w:szCs w:val="24"/>
        </w:rPr>
        <w:t>lı</w:t>
      </w:r>
      <w:r w:rsidRPr="00915960">
        <w:rPr>
          <w:rFonts w:eastAsia="Times New Roman"/>
          <w:sz w:val="24"/>
          <w:szCs w:val="24"/>
        </w:rPr>
        <w:t xml:space="preserve"> madde türleri için uygun </w:t>
      </w:r>
      <w:r w:rsidR="008C7C2C" w:rsidRPr="00915960">
        <w:rPr>
          <w:rFonts w:eastAsia="Times New Roman"/>
          <w:sz w:val="24"/>
          <w:szCs w:val="24"/>
        </w:rPr>
        <w:t>spektra</w:t>
      </w:r>
      <w:r w:rsidRPr="00915960">
        <w:rPr>
          <w:rFonts w:eastAsia="Times New Roman"/>
          <w:sz w:val="24"/>
          <w:szCs w:val="24"/>
        </w:rPr>
        <w:t xml:space="preserve"> konusunda rehberlik bilgisi bu rehber’de verilecektir (ECB, 2004; ECB, 2005).</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jc w:val="both"/>
        <w:rPr>
          <w:rFonts w:eastAsia="Times New Roman"/>
          <w:sz w:val="24"/>
          <w:szCs w:val="24"/>
        </w:rPr>
      </w:pPr>
      <w:r w:rsidRPr="00915960">
        <w:rPr>
          <w:sz w:val="24"/>
          <w:szCs w:val="24"/>
        </w:rPr>
        <w:t xml:space="preserve">En </w:t>
      </w:r>
      <w:r w:rsidRPr="00915960">
        <w:rPr>
          <w:rFonts w:eastAsia="Times New Roman"/>
          <w:sz w:val="24"/>
          <w:szCs w:val="24"/>
        </w:rPr>
        <w:t xml:space="preserve">çok bilinen yöntemlerin bazılar için aşağıdaki bilgiler </w:t>
      </w:r>
      <w:r w:rsidR="008C7C2C" w:rsidRPr="00915960">
        <w:rPr>
          <w:rFonts w:eastAsia="Times New Roman"/>
          <w:sz w:val="24"/>
          <w:szCs w:val="24"/>
        </w:rPr>
        <w:t>spektrumun</w:t>
      </w:r>
      <w:r w:rsidRPr="00915960">
        <w:rPr>
          <w:rFonts w:eastAsia="Times New Roman"/>
          <w:sz w:val="24"/>
          <w:szCs w:val="24"/>
        </w:rPr>
        <w:t xml:space="preserve"> kendisinde veya eklerinde belirtilmelidir:</w:t>
      </w:r>
    </w:p>
    <w:p w:rsidR="001113AF" w:rsidRPr="00915960" w:rsidRDefault="001113AF" w:rsidP="002B1C00">
      <w:pPr>
        <w:shd w:val="clear" w:color="auto" w:fill="FFFFFF"/>
        <w:tabs>
          <w:tab w:val="left" w:pos="9072"/>
          <w:tab w:val="left" w:pos="9214"/>
          <w:tab w:val="left" w:pos="9356"/>
        </w:tabs>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i/>
          <w:iCs/>
          <w:sz w:val="24"/>
          <w:szCs w:val="24"/>
        </w:rPr>
        <w:t xml:space="preserve">Mor </w:t>
      </w:r>
      <w:r w:rsidRPr="00915960">
        <w:rPr>
          <w:rFonts w:eastAsia="Times New Roman"/>
          <w:i/>
          <w:iCs/>
          <w:sz w:val="24"/>
          <w:szCs w:val="24"/>
        </w:rPr>
        <w:t xml:space="preserve">ötesi görülebilir (UV-VIS) </w:t>
      </w:r>
      <w:r w:rsidR="008C7C2C" w:rsidRPr="00915960">
        <w:rPr>
          <w:rFonts w:eastAsia="Times New Roman"/>
          <w:i/>
          <w:iCs/>
          <w:sz w:val="24"/>
          <w:szCs w:val="24"/>
        </w:rPr>
        <w:t>spektrumu</w:t>
      </w:r>
    </w:p>
    <w:p w:rsidR="001113AF" w:rsidRPr="00915960" w:rsidRDefault="001113AF" w:rsidP="005A04C9">
      <w:pPr>
        <w:pStyle w:val="ListeParagraf"/>
        <w:numPr>
          <w:ilvl w:val="0"/>
          <w:numId w:val="40"/>
        </w:numPr>
        <w:shd w:val="clear" w:color="auto" w:fill="FFFFFF"/>
        <w:tabs>
          <w:tab w:val="left" w:pos="341"/>
          <w:tab w:val="left" w:pos="9072"/>
          <w:tab w:val="left" w:pos="9214"/>
          <w:tab w:val="left" w:pos="9356"/>
        </w:tabs>
        <w:jc w:val="both"/>
        <w:rPr>
          <w:sz w:val="24"/>
          <w:szCs w:val="24"/>
        </w:rPr>
      </w:pPr>
      <w:r w:rsidRPr="00915960">
        <w:rPr>
          <w:spacing w:val="-1"/>
          <w:sz w:val="24"/>
          <w:szCs w:val="24"/>
        </w:rPr>
        <w:t>Madde kimli</w:t>
      </w:r>
      <w:r w:rsidRPr="00915960">
        <w:rPr>
          <w:rFonts w:eastAsia="Times New Roman"/>
          <w:spacing w:val="-1"/>
          <w:sz w:val="24"/>
          <w:szCs w:val="24"/>
        </w:rPr>
        <w:t>ği;</w:t>
      </w:r>
    </w:p>
    <w:p w:rsidR="001113AF" w:rsidRPr="00915960" w:rsidRDefault="001113AF" w:rsidP="005A04C9">
      <w:pPr>
        <w:pStyle w:val="ListeParagraf"/>
        <w:numPr>
          <w:ilvl w:val="0"/>
          <w:numId w:val="40"/>
        </w:numPr>
        <w:shd w:val="clear" w:color="auto" w:fill="FFFFFF"/>
        <w:tabs>
          <w:tab w:val="left" w:pos="341"/>
          <w:tab w:val="left" w:pos="9072"/>
          <w:tab w:val="left" w:pos="9214"/>
          <w:tab w:val="left" w:pos="9356"/>
        </w:tabs>
        <w:jc w:val="both"/>
        <w:rPr>
          <w:sz w:val="24"/>
          <w:szCs w:val="24"/>
        </w:rPr>
      </w:pPr>
      <w:r w:rsidRPr="00915960">
        <w:rPr>
          <w:spacing w:val="-2"/>
          <w:sz w:val="24"/>
          <w:szCs w:val="24"/>
        </w:rPr>
        <w:t>Solvent ve konsantrasyon;</w:t>
      </w:r>
    </w:p>
    <w:p w:rsidR="001113AF" w:rsidRPr="00915960" w:rsidRDefault="001113AF" w:rsidP="005A04C9">
      <w:pPr>
        <w:pStyle w:val="ListeParagraf"/>
        <w:numPr>
          <w:ilvl w:val="0"/>
          <w:numId w:val="40"/>
        </w:numPr>
        <w:shd w:val="clear" w:color="auto" w:fill="FFFFFF"/>
        <w:tabs>
          <w:tab w:val="left" w:pos="341"/>
          <w:tab w:val="left" w:pos="9072"/>
          <w:tab w:val="left" w:pos="9214"/>
          <w:tab w:val="left" w:pos="9356"/>
        </w:tabs>
        <w:jc w:val="both"/>
        <w:rPr>
          <w:sz w:val="24"/>
          <w:szCs w:val="24"/>
        </w:rPr>
      </w:pPr>
      <w:r w:rsidRPr="00915960">
        <w:rPr>
          <w:spacing w:val="-3"/>
          <w:sz w:val="24"/>
          <w:szCs w:val="24"/>
        </w:rPr>
        <w:t>Aral</w:t>
      </w:r>
      <w:r w:rsidRPr="00915960">
        <w:rPr>
          <w:rFonts w:eastAsia="Times New Roman"/>
          <w:spacing w:val="-3"/>
          <w:sz w:val="24"/>
          <w:szCs w:val="24"/>
        </w:rPr>
        <w:t>ık;</w:t>
      </w:r>
    </w:p>
    <w:p w:rsidR="001113AF" w:rsidRPr="00915960" w:rsidRDefault="001113AF" w:rsidP="005A04C9">
      <w:pPr>
        <w:pStyle w:val="ListeParagraf"/>
        <w:numPr>
          <w:ilvl w:val="0"/>
          <w:numId w:val="40"/>
        </w:numPr>
        <w:shd w:val="clear" w:color="auto" w:fill="FFFFFF"/>
        <w:tabs>
          <w:tab w:val="left" w:pos="341"/>
          <w:tab w:val="left" w:pos="9072"/>
          <w:tab w:val="left" w:pos="9214"/>
          <w:tab w:val="left" w:pos="9356"/>
        </w:tabs>
        <w:jc w:val="both"/>
        <w:rPr>
          <w:sz w:val="24"/>
          <w:szCs w:val="24"/>
        </w:rPr>
      </w:pPr>
      <w:r w:rsidRPr="00915960">
        <w:rPr>
          <w:sz w:val="24"/>
          <w:szCs w:val="24"/>
        </w:rPr>
        <w:t>Temel pik pozisyonları (ve epsilon de</w:t>
      </w:r>
      <w:r w:rsidRPr="00915960">
        <w:rPr>
          <w:rFonts w:eastAsia="Times New Roman"/>
          <w:sz w:val="24"/>
          <w:szCs w:val="24"/>
        </w:rPr>
        <w:t>ğerleri);</w:t>
      </w:r>
    </w:p>
    <w:p w:rsidR="001113AF" w:rsidRPr="00915960" w:rsidRDefault="001113AF" w:rsidP="005A04C9">
      <w:pPr>
        <w:pStyle w:val="ListeParagraf"/>
        <w:numPr>
          <w:ilvl w:val="0"/>
          <w:numId w:val="40"/>
        </w:numPr>
        <w:shd w:val="clear" w:color="auto" w:fill="FFFFFF"/>
        <w:tabs>
          <w:tab w:val="left" w:pos="341"/>
          <w:tab w:val="left" w:pos="9072"/>
          <w:tab w:val="left" w:pos="9214"/>
          <w:tab w:val="left" w:pos="9356"/>
        </w:tabs>
        <w:jc w:val="both"/>
        <w:rPr>
          <w:sz w:val="24"/>
          <w:szCs w:val="24"/>
        </w:rPr>
      </w:pPr>
      <w:r w:rsidRPr="00915960">
        <w:rPr>
          <w:spacing w:val="-1"/>
          <w:sz w:val="24"/>
          <w:szCs w:val="24"/>
        </w:rPr>
        <w:t>Asit etkisi;</w:t>
      </w:r>
    </w:p>
    <w:p w:rsidR="001113AF" w:rsidRPr="00915960" w:rsidRDefault="001113AF" w:rsidP="005A04C9">
      <w:pPr>
        <w:pStyle w:val="ListeParagraf"/>
        <w:numPr>
          <w:ilvl w:val="0"/>
          <w:numId w:val="40"/>
        </w:numPr>
        <w:shd w:val="clear" w:color="auto" w:fill="FFFFFF"/>
        <w:tabs>
          <w:tab w:val="left" w:pos="341"/>
          <w:tab w:val="left" w:pos="9072"/>
          <w:tab w:val="left" w:pos="9214"/>
          <w:tab w:val="left" w:pos="9356"/>
        </w:tabs>
        <w:jc w:val="both"/>
        <w:rPr>
          <w:sz w:val="24"/>
          <w:szCs w:val="24"/>
        </w:rPr>
      </w:pPr>
      <w:r w:rsidRPr="00915960">
        <w:rPr>
          <w:spacing w:val="-1"/>
          <w:sz w:val="24"/>
          <w:szCs w:val="24"/>
        </w:rPr>
        <w:t>Alkali etkisi.</w:t>
      </w:r>
    </w:p>
    <w:p w:rsidR="001113AF" w:rsidRPr="00915960" w:rsidRDefault="001113AF" w:rsidP="005A04C9">
      <w:pPr>
        <w:pStyle w:val="ListeParagraf"/>
        <w:numPr>
          <w:ilvl w:val="0"/>
          <w:numId w:val="40"/>
        </w:numPr>
        <w:shd w:val="clear" w:color="auto" w:fill="FFFFFF"/>
        <w:tabs>
          <w:tab w:val="left" w:pos="9072"/>
          <w:tab w:val="left" w:pos="9214"/>
          <w:tab w:val="left" w:pos="9356"/>
        </w:tabs>
        <w:jc w:val="both"/>
        <w:rPr>
          <w:sz w:val="24"/>
          <w:szCs w:val="24"/>
        </w:rPr>
      </w:pPr>
      <w:r w:rsidRPr="00915960">
        <w:rPr>
          <w:i/>
          <w:iCs/>
          <w:sz w:val="24"/>
          <w:szCs w:val="24"/>
        </w:rPr>
        <w:t>K</w:t>
      </w:r>
      <w:r w:rsidRPr="00915960">
        <w:rPr>
          <w:rFonts w:eastAsia="Times New Roman"/>
          <w:i/>
          <w:iCs/>
          <w:sz w:val="24"/>
          <w:szCs w:val="24"/>
        </w:rPr>
        <w:t>ızıl ötesi spektroskopi (IR) tayfı</w:t>
      </w:r>
    </w:p>
    <w:p w:rsidR="001113AF" w:rsidRPr="00915960" w:rsidRDefault="001113AF" w:rsidP="005A04C9">
      <w:pPr>
        <w:pStyle w:val="ListeParagraf"/>
        <w:numPr>
          <w:ilvl w:val="0"/>
          <w:numId w:val="40"/>
        </w:numPr>
        <w:shd w:val="clear" w:color="auto" w:fill="FFFFFF"/>
        <w:tabs>
          <w:tab w:val="left" w:pos="9072"/>
          <w:tab w:val="left" w:pos="9214"/>
          <w:tab w:val="left" w:pos="9356"/>
        </w:tabs>
        <w:jc w:val="both"/>
        <w:rPr>
          <w:sz w:val="24"/>
          <w:szCs w:val="24"/>
        </w:rPr>
      </w:pPr>
      <w:r w:rsidRPr="00915960">
        <w:rPr>
          <w:sz w:val="24"/>
          <w:szCs w:val="24"/>
        </w:rPr>
        <w:t>Madde kimli</w:t>
      </w:r>
      <w:r w:rsidRPr="00915960">
        <w:rPr>
          <w:rFonts w:eastAsia="Times New Roman"/>
          <w:sz w:val="24"/>
          <w:szCs w:val="24"/>
        </w:rPr>
        <w:t>ği;</w:t>
      </w:r>
    </w:p>
    <w:p w:rsidR="001113AF" w:rsidRPr="00915960" w:rsidRDefault="001113AF" w:rsidP="005A04C9">
      <w:pPr>
        <w:pStyle w:val="ListeParagraf"/>
        <w:numPr>
          <w:ilvl w:val="0"/>
          <w:numId w:val="40"/>
        </w:numPr>
        <w:shd w:val="clear" w:color="auto" w:fill="FFFFFF"/>
        <w:tabs>
          <w:tab w:val="left" w:pos="9072"/>
          <w:tab w:val="left" w:pos="9214"/>
          <w:tab w:val="left" w:pos="9356"/>
        </w:tabs>
        <w:jc w:val="both"/>
        <w:rPr>
          <w:sz w:val="24"/>
          <w:szCs w:val="24"/>
        </w:rPr>
      </w:pPr>
      <w:r w:rsidRPr="00915960">
        <w:rPr>
          <w:sz w:val="24"/>
          <w:szCs w:val="24"/>
        </w:rPr>
        <w:t>Ara</w:t>
      </w:r>
      <w:r w:rsidRPr="00915960">
        <w:rPr>
          <w:rFonts w:eastAsia="Times New Roman"/>
          <w:sz w:val="24"/>
          <w:szCs w:val="24"/>
        </w:rPr>
        <w:t>ç;</w:t>
      </w:r>
    </w:p>
    <w:p w:rsidR="001113AF" w:rsidRPr="00915960" w:rsidRDefault="001113AF" w:rsidP="005A04C9">
      <w:pPr>
        <w:pStyle w:val="ListeParagraf"/>
        <w:numPr>
          <w:ilvl w:val="0"/>
          <w:numId w:val="40"/>
        </w:numPr>
        <w:shd w:val="clear" w:color="auto" w:fill="FFFFFF"/>
        <w:tabs>
          <w:tab w:val="left" w:pos="9072"/>
          <w:tab w:val="left" w:pos="9214"/>
          <w:tab w:val="left" w:pos="9356"/>
        </w:tabs>
        <w:jc w:val="both"/>
        <w:rPr>
          <w:sz w:val="24"/>
          <w:szCs w:val="24"/>
        </w:rPr>
      </w:pPr>
      <w:r w:rsidRPr="00915960">
        <w:rPr>
          <w:sz w:val="24"/>
          <w:szCs w:val="24"/>
        </w:rPr>
        <w:t>Aral</w:t>
      </w:r>
      <w:r w:rsidRPr="00915960">
        <w:rPr>
          <w:rFonts w:eastAsia="Times New Roman"/>
          <w:sz w:val="24"/>
          <w:szCs w:val="24"/>
        </w:rPr>
        <w:t>ık;</w:t>
      </w:r>
    </w:p>
    <w:p w:rsidR="001113AF" w:rsidRPr="00915960" w:rsidRDefault="001113AF" w:rsidP="005A04C9">
      <w:pPr>
        <w:pStyle w:val="ListeParagraf"/>
        <w:numPr>
          <w:ilvl w:val="0"/>
          <w:numId w:val="40"/>
        </w:numPr>
        <w:shd w:val="clear" w:color="auto" w:fill="FFFFFF"/>
        <w:tabs>
          <w:tab w:val="left" w:pos="9072"/>
          <w:tab w:val="left" w:pos="9214"/>
          <w:tab w:val="left" w:pos="9356"/>
        </w:tabs>
        <w:jc w:val="both"/>
        <w:rPr>
          <w:sz w:val="24"/>
          <w:szCs w:val="24"/>
        </w:rPr>
      </w:pPr>
      <w:r w:rsidRPr="00915960">
        <w:rPr>
          <w:sz w:val="24"/>
          <w:szCs w:val="24"/>
        </w:rPr>
        <w:t>Sonu</w:t>
      </w:r>
      <w:r w:rsidRPr="00915960">
        <w:rPr>
          <w:rFonts w:eastAsia="Times New Roman"/>
          <w:sz w:val="24"/>
          <w:szCs w:val="24"/>
        </w:rPr>
        <w:t>çlar (örneğin parmak izi alanı gibi, tanmlamada önemli olan temel pikleri belirtiniz).</w:t>
      </w: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i/>
          <w:iCs/>
          <w:sz w:val="24"/>
          <w:szCs w:val="24"/>
        </w:rPr>
        <w:t>N</w:t>
      </w:r>
      <w:r w:rsidRPr="00915960">
        <w:rPr>
          <w:rFonts w:eastAsia="Times New Roman"/>
          <w:i/>
          <w:iCs/>
          <w:sz w:val="24"/>
          <w:szCs w:val="24"/>
        </w:rPr>
        <w:t xml:space="preserve">ükleer Manyetik Rezonans Spektroskopi (NMR) </w:t>
      </w:r>
      <w:r w:rsidR="008C7C2C" w:rsidRPr="00915960">
        <w:rPr>
          <w:rFonts w:eastAsia="Times New Roman"/>
          <w:i/>
          <w:iCs/>
          <w:sz w:val="24"/>
          <w:szCs w:val="24"/>
        </w:rPr>
        <w:t>spektrumu</w:t>
      </w:r>
    </w:p>
    <w:p w:rsidR="001113AF" w:rsidRPr="00915960" w:rsidRDefault="001113AF" w:rsidP="005A04C9">
      <w:pPr>
        <w:pStyle w:val="ListeParagraf"/>
        <w:numPr>
          <w:ilvl w:val="0"/>
          <w:numId w:val="41"/>
        </w:numPr>
        <w:shd w:val="clear" w:color="auto" w:fill="FFFFFF"/>
        <w:tabs>
          <w:tab w:val="left" w:pos="709"/>
          <w:tab w:val="left" w:pos="9214"/>
          <w:tab w:val="left" w:pos="9356"/>
        </w:tabs>
        <w:ind w:left="284" w:firstLine="0"/>
        <w:jc w:val="both"/>
        <w:rPr>
          <w:sz w:val="24"/>
          <w:szCs w:val="24"/>
        </w:rPr>
      </w:pPr>
      <w:r w:rsidRPr="00915960">
        <w:rPr>
          <w:sz w:val="24"/>
          <w:szCs w:val="24"/>
        </w:rPr>
        <w:t>Madde kimli</w:t>
      </w:r>
      <w:r w:rsidRPr="00915960">
        <w:rPr>
          <w:rFonts w:eastAsia="Times New Roman"/>
          <w:sz w:val="24"/>
          <w:szCs w:val="24"/>
        </w:rPr>
        <w:t>ği;</w:t>
      </w:r>
    </w:p>
    <w:p w:rsidR="001113AF" w:rsidRPr="00915960" w:rsidRDefault="001113AF" w:rsidP="005A04C9">
      <w:pPr>
        <w:pStyle w:val="ListeParagraf"/>
        <w:numPr>
          <w:ilvl w:val="0"/>
          <w:numId w:val="41"/>
        </w:numPr>
        <w:shd w:val="clear" w:color="auto" w:fill="FFFFFF"/>
        <w:tabs>
          <w:tab w:val="left" w:pos="709"/>
          <w:tab w:val="left" w:pos="9214"/>
          <w:tab w:val="left" w:pos="9356"/>
        </w:tabs>
        <w:ind w:left="284" w:firstLine="0"/>
        <w:jc w:val="both"/>
        <w:rPr>
          <w:sz w:val="24"/>
          <w:szCs w:val="24"/>
        </w:rPr>
      </w:pPr>
      <w:r w:rsidRPr="00915960">
        <w:rPr>
          <w:rFonts w:eastAsia="Times New Roman"/>
          <w:sz w:val="24"/>
          <w:szCs w:val="24"/>
        </w:rPr>
        <w:t>Çekirdek ve frekans;</w:t>
      </w:r>
    </w:p>
    <w:p w:rsidR="001113AF" w:rsidRPr="00915960" w:rsidRDefault="001113AF" w:rsidP="005A04C9">
      <w:pPr>
        <w:pStyle w:val="ListeParagraf"/>
        <w:numPr>
          <w:ilvl w:val="0"/>
          <w:numId w:val="41"/>
        </w:numPr>
        <w:shd w:val="clear" w:color="auto" w:fill="FFFFFF"/>
        <w:tabs>
          <w:tab w:val="left" w:pos="709"/>
          <w:tab w:val="left" w:pos="9214"/>
          <w:tab w:val="left" w:pos="9356"/>
        </w:tabs>
        <w:ind w:left="284" w:firstLine="0"/>
        <w:jc w:val="both"/>
        <w:rPr>
          <w:sz w:val="24"/>
          <w:szCs w:val="24"/>
        </w:rPr>
      </w:pPr>
      <w:r w:rsidRPr="00915960">
        <w:rPr>
          <w:sz w:val="24"/>
          <w:szCs w:val="24"/>
        </w:rPr>
        <w:t>Çözücü;</w:t>
      </w:r>
    </w:p>
    <w:p w:rsidR="001113AF" w:rsidRPr="00915960" w:rsidRDefault="001113AF" w:rsidP="005A04C9">
      <w:pPr>
        <w:pStyle w:val="ListeParagraf"/>
        <w:numPr>
          <w:ilvl w:val="0"/>
          <w:numId w:val="41"/>
        </w:numPr>
        <w:shd w:val="clear" w:color="auto" w:fill="FFFFFF"/>
        <w:tabs>
          <w:tab w:val="left" w:pos="709"/>
          <w:tab w:val="left" w:pos="9214"/>
          <w:tab w:val="left" w:pos="9356"/>
        </w:tabs>
        <w:ind w:left="284" w:firstLine="0"/>
        <w:jc w:val="both"/>
        <w:rPr>
          <w:sz w:val="24"/>
          <w:szCs w:val="24"/>
        </w:rPr>
      </w:pPr>
      <w:r w:rsidRPr="00915960">
        <w:rPr>
          <w:sz w:val="24"/>
          <w:szCs w:val="24"/>
        </w:rPr>
        <w:t>Uygun g</w:t>
      </w:r>
      <w:r w:rsidRPr="00915960">
        <w:rPr>
          <w:rFonts w:eastAsia="Times New Roman"/>
          <w:sz w:val="24"/>
          <w:szCs w:val="24"/>
        </w:rPr>
        <w:t>örülüyorsa, iç ve dış referans;</w:t>
      </w:r>
    </w:p>
    <w:p w:rsidR="001113AF" w:rsidRPr="00915960" w:rsidRDefault="001113AF" w:rsidP="005A04C9">
      <w:pPr>
        <w:pStyle w:val="ListeParagraf"/>
        <w:numPr>
          <w:ilvl w:val="0"/>
          <w:numId w:val="41"/>
        </w:numPr>
        <w:shd w:val="clear" w:color="auto" w:fill="FFFFFF"/>
        <w:tabs>
          <w:tab w:val="left" w:pos="709"/>
          <w:tab w:val="left" w:pos="9214"/>
          <w:tab w:val="left" w:pos="9356"/>
        </w:tabs>
        <w:ind w:left="284" w:firstLine="0"/>
        <w:jc w:val="both"/>
        <w:rPr>
          <w:sz w:val="24"/>
          <w:szCs w:val="24"/>
        </w:rPr>
      </w:pPr>
      <w:r w:rsidRPr="00915960">
        <w:rPr>
          <w:sz w:val="24"/>
          <w:szCs w:val="24"/>
        </w:rPr>
        <w:lastRenderedPageBreak/>
        <w:t>Sonu</w:t>
      </w:r>
      <w:r w:rsidRPr="00915960">
        <w:rPr>
          <w:rFonts w:eastAsia="Times New Roman"/>
          <w:sz w:val="24"/>
          <w:szCs w:val="24"/>
        </w:rPr>
        <w:t>çlar (madde tan</w:t>
      </w:r>
      <w:r w:rsidR="008C7C2C" w:rsidRPr="00915960">
        <w:rPr>
          <w:rFonts w:eastAsia="Times New Roman"/>
          <w:sz w:val="24"/>
          <w:szCs w:val="24"/>
        </w:rPr>
        <w:t>ı</w:t>
      </w:r>
      <w:r w:rsidRPr="00915960">
        <w:rPr>
          <w:rFonts w:eastAsia="Times New Roman"/>
          <w:sz w:val="24"/>
          <w:szCs w:val="24"/>
        </w:rPr>
        <w:t xml:space="preserve">mlaması için uygun işaretleri ve </w:t>
      </w:r>
      <w:r w:rsidR="008C7C2C" w:rsidRPr="00915960">
        <w:rPr>
          <w:rFonts w:eastAsia="Times New Roman"/>
          <w:sz w:val="24"/>
          <w:szCs w:val="24"/>
        </w:rPr>
        <w:t xml:space="preserve">çözücü </w:t>
      </w:r>
      <w:r w:rsidRPr="00915960">
        <w:rPr>
          <w:rFonts w:eastAsia="Times New Roman"/>
          <w:sz w:val="24"/>
          <w:szCs w:val="24"/>
        </w:rPr>
        <w:t xml:space="preserve">ile </w:t>
      </w:r>
      <w:r w:rsidR="008C7C2C" w:rsidRPr="00915960">
        <w:rPr>
          <w:rFonts w:eastAsia="Times New Roman"/>
          <w:sz w:val="24"/>
          <w:szCs w:val="24"/>
        </w:rPr>
        <w:t>s</w:t>
      </w:r>
      <w:r w:rsidRPr="00915960">
        <w:rPr>
          <w:rFonts w:eastAsia="Times New Roman"/>
          <w:sz w:val="24"/>
          <w:szCs w:val="24"/>
        </w:rPr>
        <w:t>afsızlıklar</w:t>
      </w:r>
      <w:r w:rsidR="008C7C2C" w:rsidRPr="00915960">
        <w:rPr>
          <w:rFonts w:eastAsia="Times New Roman"/>
          <w:sz w:val="24"/>
          <w:szCs w:val="24"/>
        </w:rPr>
        <w:t>a</w:t>
      </w:r>
      <w:r w:rsidRPr="00915960">
        <w:rPr>
          <w:rFonts w:eastAsia="Times New Roman"/>
          <w:sz w:val="24"/>
          <w:szCs w:val="24"/>
        </w:rPr>
        <w:t xml:space="preserve"> karş</w:t>
      </w:r>
      <w:r w:rsidR="008C7C2C" w:rsidRPr="00915960">
        <w:rPr>
          <w:rFonts w:eastAsia="Times New Roman"/>
          <w:sz w:val="24"/>
          <w:szCs w:val="24"/>
        </w:rPr>
        <w:t xml:space="preserve">ılık </w:t>
      </w:r>
      <w:r w:rsidRPr="00915960">
        <w:rPr>
          <w:rFonts w:eastAsia="Times New Roman"/>
          <w:sz w:val="24"/>
          <w:szCs w:val="24"/>
        </w:rPr>
        <w:t>gelen işaretleri</w:t>
      </w:r>
      <w:r w:rsidR="008C7C2C" w:rsidRPr="00915960">
        <w:rPr>
          <w:rFonts w:eastAsia="Times New Roman"/>
          <w:sz w:val="24"/>
          <w:szCs w:val="24"/>
        </w:rPr>
        <w:t xml:space="preserve"> </w:t>
      </w:r>
      <w:r w:rsidRPr="00915960">
        <w:rPr>
          <w:sz w:val="24"/>
          <w:szCs w:val="24"/>
        </w:rPr>
        <w:t>belirtiniz);</w:t>
      </w:r>
    </w:p>
    <w:p w:rsidR="001113AF" w:rsidRPr="00915960" w:rsidRDefault="001113AF" w:rsidP="005A04C9">
      <w:pPr>
        <w:pStyle w:val="ListeParagraf"/>
        <w:numPr>
          <w:ilvl w:val="0"/>
          <w:numId w:val="41"/>
        </w:numPr>
        <w:shd w:val="clear" w:color="auto" w:fill="FFFFFF"/>
        <w:tabs>
          <w:tab w:val="left" w:pos="709"/>
          <w:tab w:val="left" w:pos="9214"/>
          <w:tab w:val="left" w:pos="9356"/>
        </w:tabs>
        <w:ind w:left="284" w:firstLine="0"/>
        <w:jc w:val="both"/>
        <w:rPr>
          <w:sz w:val="24"/>
          <w:szCs w:val="24"/>
        </w:rPr>
      </w:pPr>
      <w:r w:rsidRPr="00915960">
        <w:rPr>
          <w:sz w:val="24"/>
          <w:szCs w:val="24"/>
        </w:rPr>
        <w:t>1H NMR spektrası için, entegrasyon eğrisi sağlanmalıdır;</w:t>
      </w:r>
    </w:p>
    <w:p w:rsidR="001113AF" w:rsidRPr="00915960" w:rsidRDefault="001113AF" w:rsidP="005A04C9">
      <w:pPr>
        <w:pStyle w:val="ListeParagraf"/>
        <w:numPr>
          <w:ilvl w:val="0"/>
          <w:numId w:val="41"/>
        </w:numPr>
        <w:shd w:val="clear" w:color="auto" w:fill="FFFFFF"/>
        <w:tabs>
          <w:tab w:val="left" w:pos="709"/>
          <w:tab w:val="left" w:pos="9214"/>
          <w:tab w:val="left" w:pos="9356"/>
        </w:tabs>
        <w:ind w:left="284" w:firstLine="0"/>
        <w:jc w:val="both"/>
        <w:rPr>
          <w:sz w:val="24"/>
          <w:szCs w:val="24"/>
        </w:rPr>
      </w:pPr>
      <w:r w:rsidRPr="00915960">
        <w:rPr>
          <w:sz w:val="24"/>
          <w:szCs w:val="24"/>
        </w:rPr>
        <w:t>Zayıf NMR piklerinin yoğunluğu dikey olarak arttırılmalı ve karmaşık örüntüler genişletilmelidir.</w:t>
      </w: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i/>
          <w:iCs/>
          <w:sz w:val="24"/>
          <w:szCs w:val="24"/>
        </w:rPr>
        <w:t>K</w:t>
      </w:r>
      <w:r w:rsidRPr="00915960">
        <w:rPr>
          <w:rFonts w:eastAsia="Times New Roman"/>
          <w:i/>
          <w:iCs/>
          <w:sz w:val="24"/>
          <w:szCs w:val="24"/>
        </w:rPr>
        <w:t>ütle Spektroskopi (MS) Tayfı</w:t>
      </w:r>
    </w:p>
    <w:p w:rsidR="001113AF" w:rsidRPr="00915960" w:rsidRDefault="001113AF" w:rsidP="005A04C9">
      <w:pPr>
        <w:pStyle w:val="ListeParagraf"/>
        <w:numPr>
          <w:ilvl w:val="0"/>
          <w:numId w:val="42"/>
        </w:numPr>
        <w:shd w:val="clear" w:color="auto" w:fill="FFFFFF"/>
        <w:tabs>
          <w:tab w:val="left" w:pos="9072"/>
          <w:tab w:val="left" w:pos="9214"/>
          <w:tab w:val="left" w:pos="9356"/>
        </w:tabs>
        <w:ind w:right="6"/>
        <w:jc w:val="both"/>
        <w:rPr>
          <w:rFonts w:eastAsia="Times New Roman"/>
          <w:b/>
          <w:bCs/>
          <w:i/>
          <w:iCs/>
          <w:sz w:val="24"/>
          <w:szCs w:val="24"/>
        </w:rPr>
      </w:pPr>
      <w:r w:rsidRPr="00915960">
        <w:rPr>
          <w:sz w:val="24"/>
          <w:szCs w:val="24"/>
        </w:rPr>
        <w:t>Madde kimli</w:t>
      </w:r>
      <w:r w:rsidRPr="00915960">
        <w:rPr>
          <w:rFonts w:eastAsia="Times New Roman"/>
          <w:sz w:val="24"/>
          <w:szCs w:val="24"/>
        </w:rPr>
        <w:t>ği;</w:t>
      </w:r>
    </w:p>
    <w:p w:rsidR="001113AF" w:rsidRPr="00915960" w:rsidRDefault="001113AF" w:rsidP="002B1C00">
      <w:pPr>
        <w:shd w:val="clear" w:color="auto" w:fill="FFFFFF"/>
        <w:tabs>
          <w:tab w:val="left" w:pos="9072"/>
          <w:tab w:val="left" w:pos="9214"/>
          <w:tab w:val="left" w:pos="9356"/>
        </w:tabs>
        <w:ind w:right="6"/>
        <w:jc w:val="both"/>
        <w:rPr>
          <w:sz w:val="24"/>
          <w:szCs w:val="24"/>
        </w:rPr>
      </w:pPr>
      <w:r w:rsidRPr="00915960">
        <w:rPr>
          <w:rFonts w:eastAsia="Times New Roman"/>
          <w:sz w:val="24"/>
          <w:szCs w:val="24"/>
        </w:rPr>
        <w:t>Hızlandırma voltajı;</w:t>
      </w:r>
    </w:p>
    <w:p w:rsidR="001113AF" w:rsidRPr="00915960" w:rsidRDefault="001113AF" w:rsidP="002B1C00">
      <w:pPr>
        <w:shd w:val="clear" w:color="auto" w:fill="FFFFFF"/>
        <w:tabs>
          <w:tab w:val="left" w:pos="9072"/>
          <w:tab w:val="left" w:pos="9214"/>
          <w:tab w:val="left" w:pos="9356"/>
        </w:tabs>
        <w:ind w:right="6"/>
        <w:jc w:val="both"/>
        <w:rPr>
          <w:rFonts w:eastAsia="Times New Roman"/>
          <w:b/>
          <w:bCs/>
          <w:sz w:val="24"/>
          <w:szCs w:val="24"/>
        </w:rPr>
      </w:pPr>
      <w:r w:rsidRPr="00915960">
        <w:rPr>
          <w:rFonts w:eastAsia="Times New Roman"/>
          <w:sz w:val="24"/>
          <w:szCs w:val="24"/>
        </w:rPr>
        <w:t>Yükleme yöntemi (doğrudan yerleştirme, GC arac</w:t>
      </w:r>
      <w:r w:rsidR="003B57EF" w:rsidRPr="00915960">
        <w:rPr>
          <w:rFonts w:eastAsia="Times New Roman"/>
          <w:sz w:val="24"/>
          <w:szCs w:val="24"/>
        </w:rPr>
        <w:t>ılığıyla</w:t>
      </w:r>
      <w:r w:rsidRPr="00915960">
        <w:rPr>
          <w:rFonts w:eastAsia="Times New Roman"/>
          <w:sz w:val="24"/>
          <w:szCs w:val="24"/>
        </w:rPr>
        <w:t xml:space="preserve"> vb);</w:t>
      </w:r>
    </w:p>
    <w:p w:rsidR="001113AF" w:rsidRPr="00915960" w:rsidRDefault="001113AF" w:rsidP="005A04C9">
      <w:pPr>
        <w:pStyle w:val="ListeParagraf"/>
        <w:numPr>
          <w:ilvl w:val="0"/>
          <w:numId w:val="42"/>
        </w:numPr>
        <w:shd w:val="clear" w:color="auto" w:fill="FFFFFF"/>
        <w:tabs>
          <w:tab w:val="left" w:pos="9072"/>
          <w:tab w:val="left" w:pos="9214"/>
          <w:tab w:val="left" w:pos="9356"/>
        </w:tabs>
        <w:ind w:right="6"/>
        <w:jc w:val="both"/>
        <w:rPr>
          <w:rFonts w:eastAsia="Times New Roman"/>
          <w:b/>
          <w:bCs/>
          <w:i/>
          <w:iCs/>
          <w:sz w:val="24"/>
          <w:szCs w:val="24"/>
        </w:rPr>
      </w:pPr>
      <w:r w:rsidRPr="00915960">
        <w:rPr>
          <w:rFonts w:eastAsia="Times New Roman"/>
          <w:spacing w:val="-2"/>
          <w:sz w:val="24"/>
          <w:szCs w:val="24"/>
        </w:rPr>
        <w:t xml:space="preserve">İyonlaşma biçimi (Elektron darbesi, kimyasal iyonlaşma, alan geri bırakma vb); </w:t>
      </w:r>
    </w:p>
    <w:p w:rsidR="001113AF" w:rsidRPr="00915960" w:rsidRDefault="001113AF" w:rsidP="005A04C9">
      <w:pPr>
        <w:pStyle w:val="ListeParagraf"/>
        <w:numPr>
          <w:ilvl w:val="0"/>
          <w:numId w:val="42"/>
        </w:numPr>
        <w:shd w:val="clear" w:color="auto" w:fill="FFFFFF"/>
        <w:tabs>
          <w:tab w:val="left" w:pos="360"/>
          <w:tab w:val="left" w:pos="9072"/>
          <w:tab w:val="left" w:pos="9214"/>
          <w:tab w:val="left" w:pos="9356"/>
        </w:tabs>
        <w:ind w:right="6"/>
        <w:jc w:val="both"/>
        <w:rPr>
          <w:rFonts w:eastAsia="Times New Roman"/>
          <w:spacing w:val="-1"/>
          <w:sz w:val="24"/>
          <w:szCs w:val="24"/>
        </w:rPr>
      </w:pPr>
      <w:r w:rsidRPr="00915960">
        <w:rPr>
          <w:rFonts w:eastAsia="Times New Roman"/>
          <w:spacing w:val="-1"/>
          <w:sz w:val="24"/>
          <w:szCs w:val="24"/>
        </w:rPr>
        <w:t>Moleküler iyon (M);</w:t>
      </w:r>
    </w:p>
    <w:p w:rsidR="001113AF" w:rsidRPr="00915960" w:rsidRDefault="001113AF" w:rsidP="005A04C9">
      <w:pPr>
        <w:pStyle w:val="ListeParagraf"/>
        <w:numPr>
          <w:ilvl w:val="0"/>
          <w:numId w:val="42"/>
        </w:numPr>
        <w:shd w:val="clear" w:color="auto" w:fill="FFFFFF"/>
        <w:tabs>
          <w:tab w:val="left" w:pos="9072"/>
          <w:tab w:val="left" w:pos="9214"/>
          <w:tab w:val="left" w:pos="9356"/>
        </w:tabs>
        <w:ind w:right="6"/>
        <w:jc w:val="both"/>
        <w:rPr>
          <w:rFonts w:eastAsia="Times New Roman"/>
          <w:b/>
          <w:bCs/>
          <w:sz w:val="24"/>
          <w:szCs w:val="24"/>
        </w:rPr>
      </w:pPr>
      <w:r w:rsidRPr="00915960">
        <w:rPr>
          <w:rFonts w:eastAsia="Times New Roman"/>
          <w:sz w:val="24"/>
          <w:szCs w:val="24"/>
        </w:rPr>
        <w:t>Maddenin tanımlanması için önemli parçalar;</w:t>
      </w:r>
    </w:p>
    <w:p w:rsidR="001113AF" w:rsidRPr="00915960" w:rsidRDefault="001113AF" w:rsidP="005A04C9">
      <w:pPr>
        <w:pStyle w:val="ListeParagraf"/>
        <w:numPr>
          <w:ilvl w:val="0"/>
          <w:numId w:val="42"/>
        </w:numPr>
        <w:shd w:val="clear" w:color="auto" w:fill="FFFFFF"/>
        <w:tabs>
          <w:tab w:val="left" w:pos="360"/>
          <w:tab w:val="left" w:pos="9072"/>
          <w:tab w:val="left" w:pos="9214"/>
          <w:tab w:val="left" w:pos="9356"/>
        </w:tabs>
        <w:ind w:right="6"/>
        <w:jc w:val="both"/>
        <w:rPr>
          <w:rFonts w:eastAsia="Times New Roman"/>
          <w:b/>
          <w:bCs/>
          <w:sz w:val="24"/>
          <w:szCs w:val="24"/>
        </w:rPr>
      </w:pPr>
      <w:r w:rsidRPr="00915960">
        <w:rPr>
          <w:rFonts w:eastAsia="Times New Roman"/>
          <w:sz w:val="24"/>
          <w:szCs w:val="24"/>
        </w:rPr>
        <w:t>M/z değerleri ya da yapının tanımlanması için önemli piklerin belirlenmesi;</w:t>
      </w:r>
    </w:p>
    <w:p w:rsidR="001113AF" w:rsidRPr="00915960" w:rsidRDefault="001113AF" w:rsidP="005A04C9">
      <w:pPr>
        <w:pStyle w:val="ListeParagraf"/>
        <w:numPr>
          <w:ilvl w:val="0"/>
          <w:numId w:val="42"/>
        </w:numPr>
        <w:shd w:val="clear" w:color="auto" w:fill="FFFFFF"/>
        <w:tabs>
          <w:tab w:val="left" w:pos="360"/>
          <w:tab w:val="left" w:pos="9072"/>
          <w:tab w:val="left" w:pos="9214"/>
          <w:tab w:val="left" w:pos="9356"/>
        </w:tabs>
        <w:ind w:right="6"/>
        <w:jc w:val="both"/>
        <w:rPr>
          <w:rFonts w:eastAsia="Times New Roman"/>
          <w:b/>
          <w:bCs/>
          <w:sz w:val="24"/>
          <w:szCs w:val="24"/>
        </w:rPr>
      </w:pPr>
      <w:r w:rsidRPr="00915960">
        <w:rPr>
          <w:rFonts w:eastAsia="Times New Roman"/>
          <w:spacing w:val="-1"/>
          <w:sz w:val="24"/>
          <w:szCs w:val="24"/>
        </w:rPr>
        <w:t>Karmaşık örüntüler genişletilmelidir.</w:t>
      </w:r>
    </w:p>
    <w:p w:rsidR="00BB6287" w:rsidRPr="00915960" w:rsidRDefault="00BB6287" w:rsidP="002B1C00">
      <w:pPr>
        <w:shd w:val="clear" w:color="auto" w:fill="FFFFFF"/>
        <w:tabs>
          <w:tab w:val="left" w:pos="9072"/>
          <w:tab w:val="left" w:pos="9214"/>
          <w:tab w:val="left" w:pos="9356"/>
        </w:tabs>
        <w:ind w:right="3"/>
        <w:jc w:val="both"/>
        <w:rPr>
          <w:spacing w:val="-1"/>
          <w:sz w:val="24"/>
          <w:szCs w:val="24"/>
        </w:rPr>
      </w:pPr>
    </w:p>
    <w:p w:rsidR="001113AF" w:rsidRPr="00915960" w:rsidRDefault="003B57EF" w:rsidP="002B1C00">
      <w:pPr>
        <w:shd w:val="clear" w:color="auto" w:fill="FFFFFF"/>
        <w:tabs>
          <w:tab w:val="left" w:pos="9072"/>
          <w:tab w:val="left" w:pos="9214"/>
          <w:tab w:val="left" w:pos="9356"/>
        </w:tabs>
        <w:ind w:right="3"/>
        <w:jc w:val="both"/>
        <w:rPr>
          <w:sz w:val="24"/>
          <w:szCs w:val="24"/>
        </w:rPr>
      </w:pPr>
      <w:r w:rsidRPr="00915960">
        <w:rPr>
          <w:spacing w:val="-1"/>
          <w:sz w:val="24"/>
          <w:szCs w:val="24"/>
        </w:rPr>
        <w:t>Spektral veri</w:t>
      </w:r>
      <w:r w:rsidR="001113AF" w:rsidRPr="00915960">
        <w:rPr>
          <w:spacing w:val="-1"/>
          <w:sz w:val="24"/>
          <w:szCs w:val="24"/>
        </w:rPr>
        <w:t xml:space="preserve"> maddenin tan</w:t>
      </w:r>
      <w:r w:rsidR="001113AF" w:rsidRPr="00915960">
        <w:rPr>
          <w:rFonts w:eastAsia="Times New Roman"/>
          <w:spacing w:val="-1"/>
          <w:sz w:val="24"/>
          <w:szCs w:val="24"/>
        </w:rPr>
        <w:t>ımlamasını doğruluyorsa, uluslararası kabul görmü</w:t>
      </w:r>
      <w:r w:rsidRPr="00915960">
        <w:rPr>
          <w:rFonts w:eastAsia="Times New Roman"/>
          <w:spacing w:val="-1"/>
          <w:sz w:val="24"/>
          <w:szCs w:val="24"/>
        </w:rPr>
        <w:t xml:space="preserve">ş </w:t>
      </w:r>
      <w:r w:rsidR="001113AF" w:rsidRPr="00915960">
        <w:rPr>
          <w:rFonts w:eastAsia="Times New Roman"/>
          <w:spacing w:val="-1"/>
          <w:sz w:val="24"/>
          <w:szCs w:val="24"/>
        </w:rPr>
        <w:t xml:space="preserve">diğer yöntemler de </w:t>
      </w:r>
      <w:r w:rsidR="001113AF" w:rsidRPr="00915960">
        <w:rPr>
          <w:rFonts w:eastAsia="Times New Roman"/>
          <w:sz w:val="24"/>
          <w:szCs w:val="24"/>
        </w:rPr>
        <w:t>kullanlabilir</w:t>
      </w:r>
      <w:r w:rsidRPr="00915960">
        <w:rPr>
          <w:rFonts w:eastAsia="Times New Roman"/>
          <w:sz w:val="24"/>
          <w:szCs w:val="24"/>
        </w:rPr>
        <w:t xml:space="preserve">, </w:t>
      </w:r>
      <w:r w:rsidR="001113AF" w:rsidRPr="00915960">
        <w:rPr>
          <w:rFonts w:eastAsia="Times New Roman"/>
          <w:sz w:val="24"/>
          <w:szCs w:val="24"/>
        </w:rPr>
        <w:t>örneğin iç yapı. Karmaş</w:t>
      </w:r>
      <w:r w:rsidRPr="00915960">
        <w:rPr>
          <w:rFonts w:eastAsia="Times New Roman"/>
          <w:sz w:val="24"/>
          <w:szCs w:val="24"/>
        </w:rPr>
        <w:t>ı</w:t>
      </w:r>
      <w:r w:rsidR="001113AF" w:rsidRPr="00915960">
        <w:rPr>
          <w:rFonts w:eastAsia="Times New Roman"/>
          <w:sz w:val="24"/>
          <w:szCs w:val="24"/>
        </w:rPr>
        <w:t>k mineral oksitlerinin tan</w:t>
      </w:r>
      <w:r w:rsidRPr="00915960">
        <w:rPr>
          <w:rFonts w:eastAsia="Times New Roman"/>
          <w:sz w:val="24"/>
          <w:szCs w:val="24"/>
        </w:rPr>
        <w:t>ı</w:t>
      </w:r>
      <w:r w:rsidR="001113AF" w:rsidRPr="00915960">
        <w:rPr>
          <w:rFonts w:eastAsia="Times New Roman"/>
          <w:sz w:val="24"/>
          <w:szCs w:val="24"/>
        </w:rPr>
        <w:t>mlanmasında kullan</w:t>
      </w:r>
      <w:r w:rsidRPr="00915960">
        <w:rPr>
          <w:rFonts w:eastAsia="Times New Roman"/>
          <w:sz w:val="24"/>
          <w:szCs w:val="24"/>
        </w:rPr>
        <w:t>ı</w:t>
      </w:r>
      <w:r w:rsidR="001113AF" w:rsidRPr="00915960">
        <w:rPr>
          <w:rFonts w:eastAsia="Times New Roman"/>
          <w:sz w:val="24"/>
          <w:szCs w:val="24"/>
        </w:rPr>
        <w:t xml:space="preserve">lan </w:t>
      </w:r>
      <w:r w:rsidRPr="00915960">
        <w:rPr>
          <w:rFonts w:eastAsia="Times New Roman"/>
          <w:sz w:val="24"/>
          <w:szCs w:val="24"/>
        </w:rPr>
        <w:t>XRD</w:t>
      </w:r>
      <w:r w:rsidR="001113AF" w:rsidRPr="00915960">
        <w:rPr>
          <w:rFonts w:eastAsia="Times New Roman"/>
          <w:sz w:val="24"/>
          <w:szCs w:val="24"/>
        </w:rPr>
        <w:t xml:space="preserve"> ve kimyasal yapılar</w:t>
      </w:r>
      <w:r w:rsidRPr="00915960">
        <w:rPr>
          <w:rFonts w:eastAsia="Times New Roman"/>
          <w:sz w:val="24"/>
          <w:szCs w:val="24"/>
        </w:rPr>
        <w:t>ı</w:t>
      </w:r>
      <w:r w:rsidR="001113AF" w:rsidRPr="00915960">
        <w:rPr>
          <w:rFonts w:eastAsia="Times New Roman"/>
          <w:sz w:val="24"/>
          <w:szCs w:val="24"/>
        </w:rPr>
        <w:t>n analiz edilmesinde kullan</w:t>
      </w:r>
      <w:r w:rsidRPr="00915960">
        <w:rPr>
          <w:rFonts w:eastAsia="Times New Roman"/>
          <w:sz w:val="24"/>
          <w:szCs w:val="24"/>
        </w:rPr>
        <w:t>ı</w:t>
      </w:r>
      <w:r w:rsidR="001113AF" w:rsidRPr="00915960">
        <w:rPr>
          <w:rFonts w:eastAsia="Times New Roman"/>
          <w:sz w:val="24"/>
          <w:szCs w:val="24"/>
        </w:rPr>
        <w:t>lan XRF örnekler arasındadır.</w:t>
      </w:r>
    </w:p>
    <w:p w:rsidR="00BB6287" w:rsidRPr="00915960" w:rsidRDefault="00BB6287" w:rsidP="002B1C00">
      <w:pPr>
        <w:shd w:val="clear" w:color="auto" w:fill="FFFFFF"/>
        <w:tabs>
          <w:tab w:val="left" w:pos="9072"/>
          <w:tab w:val="left" w:pos="9214"/>
          <w:tab w:val="left" w:pos="9356"/>
        </w:tabs>
        <w:ind w:right="3"/>
        <w:jc w:val="both"/>
        <w:rPr>
          <w:spacing w:val="-1"/>
          <w:sz w:val="24"/>
          <w:szCs w:val="24"/>
        </w:rPr>
      </w:pPr>
    </w:p>
    <w:p w:rsidR="001113AF" w:rsidRPr="00915960" w:rsidRDefault="003B57EF" w:rsidP="002B1C00">
      <w:pPr>
        <w:shd w:val="clear" w:color="auto" w:fill="FFFFFF"/>
        <w:tabs>
          <w:tab w:val="left" w:pos="9072"/>
          <w:tab w:val="left" w:pos="9214"/>
          <w:tab w:val="left" w:pos="9356"/>
        </w:tabs>
        <w:ind w:right="3"/>
        <w:jc w:val="both"/>
        <w:rPr>
          <w:sz w:val="24"/>
          <w:szCs w:val="24"/>
        </w:rPr>
      </w:pPr>
      <w:r w:rsidRPr="00915960">
        <w:rPr>
          <w:spacing w:val="-1"/>
          <w:sz w:val="24"/>
          <w:szCs w:val="24"/>
        </w:rPr>
        <w:t xml:space="preserve">Spektranın </w:t>
      </w:r>
      <w:r w:rsidR="001113AF" w:rsidRPr="00915960">
        <w:rPr>
          <w:rFonts w:eastAsia="Times New Roman"/>
          <w:spacing w:val="-1"/>
          <w:sz w:val="24"/>
          <w:szCs w:val="24"/>
        </w:rPr>
        <w:t>açık bir şekilde anlaş</w:t>
      </w:r>
      <w:r w:rsidRPr="00915960">
        <w:rPr>
          <w:rFonts w:eastAsia="Times New Roman"/>
          <w:spacing w:val="-1"/>
          <w:sz w:val="24"/>
          <w:szCs w:val="24"/>
        </w:rPr>
        <w:t>ı</w:t>
      </w:r>
      <w:r w:rsidR="001113AF" w:rsidRPr="00915960">
        <w:rPr>
          <w:rFonts w:eastAsia="Times New Roman"/>
          <w:spacing w:val="-1"/>
          <w:sz w:val="24"/>
          <w:szCs w:val="24"/>
        </w:rPr>
        <w:t>lması ve/veya yorumlanması için aşağıdaki genel gereksinimler yerine getirilmelidir:</w:t>
      </w:r>
    </w:p>
    <w:p w:rsidR="001113AF" w:rsidRPr="00915960" w:rsidRDefault="001113AF" w:rsidP="005A04C9">
      <w:pPr>
        <w:pStyle w:val="ListeParagraf"/>
        <w:numPr>
          <w:ilvl w:val="0"/>
          <w:numId w:val="43"/>
        </w:numPr>
        <w:shd w:val="clear" w:color="auto" w:fill="FFFFFF"/>
        <w:tabs>
          <w:tab w:val="left" w:pos="567"/>
          <w:tab w:val="left" w:pos="9214"/>
          <w:tab w:val="left" w:pos="9356"/>
        </w:tabs>
        <w:ind w:left="284" w:firstLine="0"/>
        <w:jc w:val="both"/>
        <w:rPr>
          <w:rFonts w:eastAsia="Times New Roman"/>
          <w:b/>
          <w:bCs/>
          <w:sz w:val="24"/>
          <w:szCs w:val="24"/>
        </w:rPr>
      </w:pPr>
      <w:r w:rsidRPr="00915960">
        <w:rPr>
          <w:rFonts w:eastAsia="Times New Roman"/>
          <w:sz w:val="24"/>
          <w:szCs w:val="24"/>
        </w:rPr>
        <w:t xml:space="preserve">Önemli dalga boylarını ya da diğer bilgileri uygun bir şekilde not ediniz; </w:t>
      </w:r>
    </w:p>
    <w:p w:rsidR="001113AF" w:rsidRPr="00915960" w:rsidRDefault="001113AF" w:rsidP="005A04C9">
      <w:pPr>
        <w:pStyle w:val="ListeParagraf"/>
        <w:numPr>
          <w:ilvl w:val="0"/>
          <w:numId w:val="43"/>
        </w:numPr>
        <w:shd w:val="clear" w:color="auto" w:fill="FFFFFF"/>
        <w:tabs>
          <w:tab w:val="left" w:pos="567"/>
          <w:tab w:val="left" w:pos="9214"/>
          <w:tab w:val="left" w:pos="9356"/>
        </w:tabs>
        <w:ind w:left="284" w:firstLine="0"/>
        <w:jc w:val="both"/>
        <w:rPr>
          <w:rFonts w:eastAsia="Times New Roman"/>
          <w:b/>
          <w:bCs/>
          <w:sz w:val="24"/>
          <w:szCs w:val="24"/>
        </w:rPr>
      </w:pPr>
      <w:r w:rsidRPr="00915960">
        <w:rPr>
          <w:rFonts w:eastAsia="Times New Roman"/>
          <w:sz w:val="24"/>
          <w:szCs w:val="24"/>
        </w:rPr>
        <w:t>Başlangıç materyallerinin spektrası gibi ekstra bilgiler belirtiniz;</w:t>
      </w:r>
    </w:p>
    <w:p w:rsidR="001113AF" w:rsidRPr="00915960" w:rsidRDefault="001113AF" w:rsidP="005A04C9">
      <w:pPr>
        <w:pStyle w:val="ListeParagraf"/>
        <w:numPr>
          <w:ilvl w:val="0"/>
          <w:numId w:val="43"/>
        </w:numPr>
        <w:shd w:val="clear" w:color="auto" w:fill="FFFFFF"/>
        <w:tabs>
          <w:tab w:val="left" w:pos="567"/>
          <w:tab w:val="left" w:pos="9214"/>
          <w:tab w:val="left" w:pos="9356"/>
        </w:tabs>
        <w:ind w:left="284" w:firstLine="0"/>
        <w:jc w:val="both"/>
        <w:rPr>
          <w:sz w:val="24"/>
          <w:szCs w:val="24"/>
        </w:rPr>
      </w:pPr>
      <w:r w:rsidRPr="00915960">
        <w:rPr>
          <w:rFonts w:eastAsia="Times New Roman"/>
          <w:sz w:val="24"/>
          <w:szCs w:val="24"/>
        </w:rPr>
        <w:t>Yukarıda bazı yöntemler için açıklandığı şekilde kullanılan çözücü ve/veya diğer gerekli detayları veriniz;</w:t>
      </w:r>
    </w:p>
    <w:p w:rsidR="001113AF" w:rsidRPr="00915960" w:rsidRDefault="001113AF" w:rsidP="005A04C9">
      <w:pPr>
        <w:pStyle w:val="ListeParagraf"/>
        <w:numPr>
          <w:ilvl w:val="0"/>
          <w:numId w:val="43"/>
        </w:numPr>
        <w:shd w:val="clear" w:color="auto" w:fill="FFFFFF"/>
        <w:tabs>
          <w:tab w:val="left" w:pos="567"/>
          <w:tab w:val="left" w:pos="9214"/>
          <w:tab w:val="left" w:pos="9356"/>
        </w:tabs>
        <w:ind w:left="284" w:firstLine="0"/>
        <w:jc w:val="both"/>
        <w:rPr>
          <w:sz w:val="24"/>
          <w:szCs w:val="24"/>
        </w:rPr>
      </w:pPr>
      <w:r w:rsidRPr="00915960">
        <w:rPr>
          <w:spacing w:val="-1"/>
          <w:sz w:val="24"/>
          <w:szCs w:val="24"/>
        </w:rPr>
        <w:t>Orijinaller yerine ö</w:t>
      </w:r>
      <w:r w:rsidRPr="00915960">
        <w:rPr>
          <w:rFonts w:eastAsia="Times New Roman"/>
          <w:spacing w:val="-1"/>
          <w:sz w:val="24"/>
          <w:szCs w:val="24"/>
        </w:rPr>
        <w:t>lçeklerin doğru bir şekilde işaretlendiği açık kopyalar temin ediniz;</w:t>
      </w:r>
    </w:p>
    <w:p w:rsidR="001113AF" w:rsidRPr="00915960" w:rsidRDefault="001113AF" w:rsidP="005A04C9">
      <w:pPr>
        <w:pStyle w:val="ListeParagraf"/>
        <w:numPr>
          <w:ilvl w:val="0"/>
          <w:numId w:val="43"/>
        </w:numPr>
        <w:shd w:val="clear" w:color="auto" w:fill="FFFFFF"/>
        <w:tabs>
          <w:tab w:val="left" w:pos="567"/>
          <w:tab w:val="left" w:pos="9214"/>
          <w:tab w:val="left" w:pos="9356"/>
        </w:tabs>
        <w:ind w:left="284" w:firstLine="0"/>
        <w:jc w:val="both"/>
        <w:rPr>
          <w:sz w:val="24"/>
          <w:szCs w:val="24"/>
        </w:rPr>
      </w:pPr>
      <w:r w:rsidRPr="00915960">
        <w:rPr>
          <w:sz w:val="24"/>
          <w:szCs w:val="24"/>
        </w:rPr>
        <w:t xml:space="preserve">Kullanılan madde konsantrasyonları </w:t>
      </w:r>
      <w:r w:rsidRPr="00915960">
        <w:rPr>
          <w:rFonts w:eastAsia="Times New Roman"/>
          <w:sz w:val="24"/>
          <w:szCs w:val="24"/>
        </w:rPr>
        <w:t>konusunda bilgi veriniz;</w:t>
      </w:r>
    </w:p>
    <w:p w:rsidR="001113AF" w:rsidRPr="00915960" w:rsidRDefault="001113AF" w:rsidP="005A04C9">
      <w:pPr>
        <w:pStyle w:val="ListeParagraf"/>
        <w:numPr>
          <w:ilvl w:val="0"/>
          <w:numId w:val="43"/>
        </w:numPr>
        <w:shd w:val="clear" w:color="auto" w:fill="FFFFFF"/>
        <w:tabs>
          <w:tab w:val="left" w:pos="567"/>
          <w:tab w:val="left" w:pos="9214"/>
          <w:tab w:val="left" w:pos="9356"/>
        </w:tabs>
        <w:ind w:left="284" w:firstLine="0"/>
        <w:jc w:val="both"/>
        <w:rPr>
          <w:sz w:val="24"/>
          <w:szCs w:val="24"/>
        </w:rPr>
      </w:pPr>
      <w:r w:rsidRPr="00915960">
        <w:rPr>
          <w:sz w:val="24"/>
          <w:szCs w:val="24"/>
        </w:rPr>
        <w:t xml:space="preserve">Tam </w:t>
      </w:r>
      <w:r w:rsidRPr="00915960">
        <w:rPr>
          <w:rFonts w:eastAsia="Times New Roman"/>
          <w:sz w:val="24"/>
          <w:szCs w:val="24"/>
        </w:rPr>
        <w:t>ölçeğin işaretlenmesi için, maddeyle ilgili en yoğun piklerin alınmasını sağlayınız.</w:t>
      </w:r>
    </w:p>
    <w:p w:rsidR="00BB6287" w:rsidRPr="00915960" w:rsidRDefault="00BB6287" w:rsidP="002B1C00">
      <w:pPr>
        <w:pStyle w:val="ListeParagraf"/>
        <w:shd w:val="clear" w:color="auto" w:fill="FFFFFF"/>
        <w:tabs>
          <w:tab w:val="left" w:pos="567"/>
          <w:tab w:val="left" w:pos="9214"/>
          <w:tab w:val="left" w:pos="9356"/>
        </w:tabs>
        <w:ind w:left="284"/>
        <w:jc w:val="both"/>
        <w:rPr>
          <w:rFonts w:eastAsia="Times New Roman"/>
          <w:sz w:val="24"/>
          <w:szCs w:val="24"/>
        </w:rPr>
      </w:pPr>
    </w:p>
    <w:p w:rsidR="001113AF" w:rsidRPr="00915960" w:rsidRDefault="003B57EF" w:rsidP="002B1C00">
      <w:pPr>
        <w:shd w:val="clear" w:color="auto" w:fill="FFFFFF"/>
        <w:tabs>
          <w:tab w:val="left" w:pos="581"/>
          <w:tab w:val="left" w:pos="9072"/>
          <w:tab w:val="left" w:pos="9214"/>
          <w:tab w:val="left" w:pos="9356"/>
        </w:tabs>
        <w:ind w:right="3"/>
        <w:jc w:val="both"/>
        <w:rPr>
          <w:sz w:val="24"/>
          <w:szCs w:val="24"/>
        </w:rPr>
      </w:pPr>
      <w:r w:rsidRPr="00915960">
        <w:rPr>
          <w:b/>
          <w:bCs/>
          <w:sz w:val="24"/>
          <w:szCs w:val="24"/>
        </w:rPr>
        <w:t xml:space="preserve">11 </w:t>
      </w:r>
      <w:r w:rsidR="001113AF" w:rsidRPr="00915960">
        <w:rPr>
          <w:b/>
          <w:bCs/>
          <w:sz w:val="24"/>
          <w:szCs w:val="24"/>
        </w:rPr>
        <w:t>Y</w:t>
      </w:r>
      <w:r w:rsidR="001113AF" w:rsidRPr="00915960">
        <w:rPr>
          <w:rFonts w:eastAsia="Times New Roman"/>
          <w:b/>
          <w:bCs/>
          <w:sz w:val="24"/>
          <w:szCs w:val="24"/>
        </w:rPr>
        <w:t>üksek performans</w:t>
      </w:r>
      <w:r w:rsidR="0010615D" w:rsidRPr="00915960">
        <w:rPr>
          <w:rFonts w:eastAsia="Times New Roman"/>
          <w:b/>
          <w:bCs/>
          <w:sz w:val="24"/>
          <w:szCs w:val="24"/>
        </w:rPr>
        <w:t>lı</w:t>
      </w:r>
      <w:r w:rsidR="001113AF" w:rsidRPr="00915960">
        <w:rPr>
          <w:rFonts w:eastAsia="Times New Roman"/>
          <w:b/>
          <w:bCs/>
          <w:sz w:val="24"/>
          <w:szCs w:val="24"/>
        </w:rPr>
        <w:t xml:space="preserve"> sıvı kromatografisi, gaz kromatografisi</w:t>
      </w:r>
    </w:p>
    <w:p w:rsidR="001113AF" w:rsidRPr="00915960" w:rsidRDefault="001113AF" w:rsidP="002B1C00">
      <w:pPr>
        <w:shd w:val="clear" w:color="auto" w:fill="FFFFFF"/>
        <w:tabs>
          <w:tab w:val="left" w:pos="9072"/>
          <w:tab w:val="left" w:pos="9214"/>
          <w:tab w:val="left" w:pos="9356"/>
        </w:tabs>
        <w:ind w:right="3"/>
        <w:jc w:val="both"/>
        <w:rPr>
          <w:spacing w:val="-1"/>
          <w:sz w:val="24"/>
          <w:szCs w:val="24"/>
        </w:rPr>
      </w:pPr>
    </w:p>
    <w:p w:rsidR="001113AF" w:rsidRDefault="001113AF" w:rsidP="002B1C00">
      <w:pPr>
        <w:shd w:val="clear" w:color="auto" w:fill="FFFFFF"/>
        <w:tabs>
          <w:tab w:val="left" w:pos="9072"/>
          <w:tab w:val="left" w:pos="9214"/>
          <w:tab w:val="left" w:pos="9356"/>
        </w:tabs>
        <w:ind w:right="3"/>
        <w:jc w:val="both"/>
        <w:rPr>
          <w:rFonts w:eastAsia="Times New Roman"/>
          <w:sz w:val="24"/>
          <w:szCs w:val="24"/>
        </w:rPr>
      </w:pPr>
      <w:r w:rsidRPr="00915960">
        <w:rPr>
          <w:spacing w:val="-1"/>
          <w:sz w:val="24"/>
          <w:szCs w:val="24"/>
        </w:rPr>
        <w:t>Madde t</w:t>
      </w:r>
      <w:r w:rsidRPr="00915960">
        <w:rPr>
          <w:rFonts w:eastAsia="Times New Roman"/>
          <w:spacing w:val="-1"/>
          <w:sz w:val="24"/>
          <w:szCs w:val="24"/>
        </w:rPr>
        <w:t xml:space="preserve">ürü için uygun görüldüğünde, yapının doğrulanması için bir kromatograma ihtiyaç duyulmaktadır. </w:t>
      </w:r>
      <w:r w:rsidRPr="00915960">
        <w:rPr>
          <w:rFonts w:eastAsia="Times New Roman"/>
          <w:sz w:val="24"/>
          <w:szCs w:val="24"/>
        </w:rPr>
        <w:t>Örneğin, uygun kromatogram bir tepkime kar</w:t>
      </w:r>
      <w:r w:rsidR="0010615D" w:rsidRPr="00915960">
        <w:rPr>
          <w:rFonts w:eastAsia="Times New Roman"/>
          <w:sz w:val="24"/>
          <w:szCs w:val="24"/>
        </w:rPr>
        <w:t>ı</w:t>
      </w:r>
      <w:r w:rsidRPr="00915960">
        <w:rPr>
          <w:rFonts w:eastAsia="Times New Roman"/>
          <w:sz w:val="24"/>
          <w:szCs w:val="24"/>
        </w:rPr>
        <w:t>ş</w:t>
      </w:r>
      <w:r w:rsidR="0010615D" w:rsidRPr="00915960">
        <w:rPr>
          <w:rFonts w:eastAsia="Times New Roman"/>
          <w:sz w:val="24"/>
          <w:szCs w:val="24"/>
        </w:rPr>
        <w:t>ı</w:t>
      </w:r>
      <w:r w:rsidRPr="00915960">
        <w:rPr>
          <w:rFonts w:eastAsia="Times New Roman"/>
          <w:sz w:val="24"/>
          <w:szCs w:val="24"/>
        </w:rPr>
        <w:t>mının safsızlıkların</w:t>
      </w:r>
      <w:r w:rsidR="0010615D" w:rsidRPr="00915960">
        <w:rPr>
          <w:rFonts w:eastAsia="Times New Roman"/>
          <w:sz w:val="24"/>
          <w:szCs w:val="24"/>
        </w:rPr>
        <w:t>ı</w:t>
      </w:r>
      <w:r w:rsidRPr="00915960">
        <w:rPr>
          <w:rFonts w:eastAsia="Times New Roman"/>
          <w:sz w:val="24"/>
          <w:szCs w:val="24"/>
        </w:rPr>
        <w:t>, katkı maddelerinin ve bileşenlerinin varl</w:t>
      </w:r>
      <w:r w:rsidR="0010615D" w:rsidRPr="00915960">
        <w:rPr>
          <w:rFonts w:eastAsia="Times New Roman"/>
          <w:sz w:val="24"/>
          <w:szCs w:val="24"/>
        </w:rPr>
        <w:t>ığını</w:t>
      </w:r>
      <w:r w:rsidRPr="00915960">
        <w:rPr>
          <w:rFonts w:eastAsia="Times New Roman"/>
          <w:sz w:val="24"/>
          <w:szCs w:val="24"/>
        </w:rPr>
        <w:t xml:space="preserve"> doğrular nitelikte olacaktır. Kar</w:t>
      </w:r>
      <w:r w:rsidR="0010615D" w:rsidRPr="00915960">
        <w:rPr>
          <w:rFonts w:eastAsia="Times New Roman"/>
          <w:sz w:val="24"/>
          <w:szCs w:val="24"/>
        </w:rPr>
        <w:t>ı</w:t>
      </w:r>
      <w:r w:rsidRPr="00915960">
        <w:rPr>
          <w:rFonts w:eastAsia="Times New Roman"/>
          <w:sz w:val="24"/>
          <w:szCs w:val="24"/>
        </w:rPr>
        <w:t>ş</w:t>
      </w:r>
      <w:r w:rsidR="0010615D" w:rsidRPr="00915960">
        <w:rPr>
          <w:rFonts w:eastAsia="Times New Roman"/>
          <w:sz w:val="24"/>
          <w:szCs w:val="24"/>
        </w:rPr>
        <w:t>ı</w:t>
      </w:r>
      <w:r w:rsidRPr="00915960">
        <w:rPr>
          <w:rFonts w:eastAsia="Times New Roman"/>
          <w:sz w:val="24"/>
          <w:szCs w:val="24"/>
        </w:rPr>
        <w:t>mlar</w:t>
      </w:r>
      <w:r w:rsidR="0010615D" w:rsidRPr="00915960">
        <w:rPr>
          <w:rFonts w:eastAsia="Times New Roman"/>
          <w:sz w:val="24"/>
          <w:szCs w:val="24"/>
        </w:rPr>
        <w:t>ı</w:t>
      </w:r>
      <w:r w:rsidRPr="00915960">
        <w:rPr>
          <w:rFonts w:eastAsia="Times New Roman"/>
          <w:sz w:val="24"/>
          <w:szCs w:val="24"/>
        </w:rPr>
        <w:t>n tanımlanması ve ayr</w:t>
      </w:r>
      <w:r w:rsidR="0010615D" w:rsidRPr="00915960">
        <w:rPr>
          <w:rFonts w:eastAsia="Times New Roman"/>
          <w:sz w:val="24"/>
          <w:szCs w:val="24"/>
        </w:rPr>
        <w:t>ı</w:t>
      </w:r>
      <w:r w:rsidRPr="00915960">
        <w:rPr>
          <w:rFonts w:eastAsia="Times New Roman"/>
          <w:sz w:val="24"/>
          <w:szCs w:val="24"/>
        </w:rPr>
        <w:t>lması için en iyi bilinen iki yöntem gaz kromatografisi (GC) ve yüksek performans</w:t>
      </w:r>
      <w:r w:rsidR="0010615D" w:rsidRPr="00915960">
        <w:rPr>
          <w:rFonts w:eastAsia="Times New Roman"/>
          <w:sz w:val="24"/>
          <w:szCs w:val="24"/>
        </w:rPr>
        <w:t>lı</w:t>
      </w:r>
      <w:r w:rsidRPr="00915960">
        <w:rPr>
          <w:rFonts w:eastAsia="Times New Roman"/>
          <w:sz w:val="24"/>
          <w:szCs w:val="24"/>
        </w:rPr>
        <w:t xml:space="preserve"> sıvı kromatografisidir (HPLC). Bu iki yöntem, bir kar</w:t>
      </w:r>
      <w:r w:rsidR="0010615D" w:rsidRPr="00915960">
        <w:rPr>
          <w:rFonts w:eastAsia="Times New Roman"/>
          <w:sz w:val="24"/>
          <w:szCs w:val="24"/>
        </w:rPr>
        <w:t>ı</w:t>
      </w:r>
      <w:r w:rsidRPr="00915960">
        <w:rPr>
          <w:rFonts w:eastAsia="Times New Roman"/>
          <w:sz w:val="24"/>
          <w:szCs w:val="24"/>
        </w:rPr>
        <w:t>ş</w:t>
      </w:r>
      <w:r w:rsidR="0010615D" w:rsidRPr="00915960">
        <w:rPr>
          <w:rFonts w:eastAsia="Times New Roman"/>
          <w:sz w:val="24"/>
          <w:szCs w:val="24"/>
        </w:rPr>
        <w:t>ı</w:t>
      </w:r>
      <w:r w:rsidRPr="00915960">
        <w:rPr>
          <w:rFonts w:eastAsia="Times New Roman"/>
          <w:sz w:val="24"/>
          <w:szCs w:val="24"/>
        </w:rPr>
        <w:t>mın bileşenlerinin ayr</w:t>
      </w:r>
      <w:r w:rsidR="0010615D" w:rsidRPr="00915960">
        <w:rPr>
          <w:rFonts w:eastAsia="Times New Roman"/>
          <w:sz w:val="24"/>
          <w:szCs w:val="24"/>
        </w:rPr>
        <w:t>ı</w:t>
      </w:r>
      <w:r w:rsidRPr="00915960">
        <w:rPr>
          <w:rFonts w:eastAsia="Times New Roman"/>
          <w:sz w:val="24"/>
          <w:szCs w:val="24"/>
        </w:rPr>
        <w:t>lmasına yol açan mobil faz ve durağan fazın etkile</w:t>
      </w:r>
      <w:r w:rsidR="0010615D" w:rsidRPr="00915960">
        <w:rPr>
          <w:rFonts w:eastAsia="Times New Roman"/>
          <w:sz w:val="24"/>
          <w:szCs w:val="24"/>
        </w:rPr>
        <w:t>ş</w:t>
      </w:r>
      <w:r w:rsidRPr="00915960">
        <w:rPr>
          <w:rFonts w:eastAsia="Times New Roman"/>
          <w:sz w:val="24"/>
          <w:szCs w:val="24"/>
        </w:rPr>
        <w:t>imini esas almaktadır.</w:t>
      </w:r>
    </w:p>
    <w:p w:rsidR="00FB0B73" w:rsidRPr="00915960" w:rsidRDefault="00FB0B73" w:rsidP="002B1C00">
      <w:pPr>
        <w:shd w:val="clear" w:color="auto" w:fill="FFFFFF"/>
        <w:tabs>
          <w:tab w:val="left" w:pos="9072"/>
          <w:tab w:val="left" w:pos="9214"/>
          <w:tab w:val="left" w:pos="9356"/>
        </w:tabs>
        <w:ind w:right="3"/>
        <w:jc w:val="both"/>
        <w:rPr>
          <w:sz w:val="24"/>
          <w:szCs w:val="24"/>
        </w:rPr>
      </w:pPr>
    </w:p>
    <w:p w:rsidR="001113AF" w:rsidRPr="00915960" w:rsidRDefault="001113AF" w:rsidP="002B1C00">
      <w:pPr>
        <w:shd w:val="clear" w:color="auto" w:fill="FFFFFF"/>
        <w:tabs>
          <w:tab w:val="left" w:pos="9072"/>
          <w:tab w:val="left" w:pos="9214"/>
          <w:tab w:val="left" w:pos="9356"/>
        </w:tabs>
        <w:ind w:right="3"/>
        <w:jc w:val="both"/>
        <w:rPr>
          <w:sz w:val="24"/>
          <w:szCs w:val="24"/>
        </w:rPr>
      </w:pPr>
      <w:r w:rsidRPr="00915960">
        <w:rPr>
          <w:spacing w:val="-1"/>
          <w:sz w:val="24"/>
          <w:szCs w:val="24"/>
        </w:rPr>
        <w:t>GC/HPLC kromatogramlar</w:t>
      </w:r>
      <w:r w:rsidR="0010615D" w:rsidRPr="00915960">
        <w:rPr>
          <w:spacing w:val="-1"/>
          <w:sz w:val="24"/>
          <w:szCs w:val="24"/>
        </w:rPr>
        <w:t>ı</w:t>
      </w:r>
      <w:r w:rsidRPr="00915960">
        <w:rPr>
          <w:spacing w:val="-1"/>
          <w:sz w:val="24"/>
          <w:szCs w:val="24"/>
        </w:rPr>
        <w:t xml:space="preserve"> i</w:t>
      </w:r>
      <w:r w:rsidRPr="00915960">
        <w:rPr>
          <w:rFonts w:eastAsia="Times New Roman"/>
          <w:spacing w:val="-1"/>
          <w:sz w:val="24"/>
          <w:szCs w:val="24"/>
        </w:rPr>
        <w:t xml:space="preserve">çin aşağıdaki bilgiler kromatogramın kendisinde ya da eklerinde belirtilmelidir (ECB, </w:t>
      </w:r>
      <w:r w:rsidRPr="00915960">
        <w:rPr>
          <w:rFonts w:eastAsia="Times New Roman"/>
          <w:sz w:val="24"/>
          <w:szCs w:val="24"/>
        </w:rPr>
        <w:t>2004; ECB, 2005):</w:t>
      </w:r>
    </w:p>
    <w:p w:rsidR="001113AF" w:rsidRPr="00915960" w:rsidRDefault="001113AF" w:rsidP="005A04C9">
      <w:pPr>
        <w:pStyle w:val="ListeParagraf"/>
        <w:numPr>
          <w:ilvl w:val="0"/>
          <w:numId w:val="44"/>
        </w:numPr>
        <w:shd w:val="clear" w:color="auto" w:fill="FFFFFF"/>
        <w:tabs>
          <w:tab w:val="left" w:pos="9072"/>
          <w:tab w:val="left" w:pos="9214"/>
          <w:tab w:val="left" w:pos="9356"/>
        </w:tabs>
        <w:ind w:left="714" w:right="6" w:hanging="357"/>
        <w:jc w:val="both"/>
        <w:rPr>
          <w:sz w:val="24"/>
          <w:szCs w:val="24"/>
        </w:rPr>
      </w:pPr>
      <w:r w:rsidRPr="00915960">
        <w:rPr>
          <w:i/>
          <w:iCs/>
          <w:sz w:val="24"/>
          <w:szCs w:val="24"/>
        </w:rPr>
        <w:t>HPLC</w:t>
      </w:r>
    </w:p>
    <w:p w:rsidR="001113AF" w:rsidRPr="00915960" w:rsidRDefault="001113AF" w:rsidP="005A04C9">
      <w:pPr>
        <w:pStyle w:val="ListeParagraf"/>
        <w:numPr>
          <w:ilvl w:val="0"/>
          <w:numId w:val="44"/>
        </w:numPr>
        <w:shd w:val="clear" w:color="auto" w:fill="FFFFFF"/>
        <w:tabs>
          <w:tab w:val="left" w:pos="1234"/>
          <w:tab w:val="left" w:pos="9072"/>
          <w:tab w:val="left" w:pos="9214"/>
          <w:tab w:val="left" w:pos="9356"/>
        </w:tabs>
        <w:ind w:left="924" w:right="6" w:hanging="357"/>
        <w:jc w:val="both"/>
        <w:rPr>
          <w:sz w:val="24"/>
          <w:szCs w:val="24"/>
        </w:rPr>
      </w:pPr>
      <w:r w:rsidRPr="00915960">
        <w:rPr>
          <w:spacing w:val="-1"/>
          <w:sz w:val="24"/>
          <w:szCs w:val="24"/>
        </w:rPr>
        <w:t>Madde kimli</w:t>
      </w:r>
      <w:r w:rsidRPr="00915960">
        <w:rPr>
          <w:rFonts w:eastAsia="Times New Roman"/>
          <w:spacing w:val="-1"/>
          <w:sz w:val="24"/>
          <w:szCs w:val="24"/>
        </w:rPr>
        <w:t>ği;</w:t>
      </w:r>
    </w:p>
    <w:p w:rsidR="001113AF" w:rsidRPr="00915960" w:rsidRDefault="001113AF" w:rsidP="005A04C9">
      <w:pPr>
        <w:pStyle w:val="ListeParagraf"/>
        <w:numPr>
          <w:ilvl w:val="0"/>
          <w:numId w:val="44"/>
        </w:numPr>
        <w:shd w:val="clear" w:color="auto" w:fill="FFFFFF"/>
        <w:tabs>
          <w:tab w:val="left" w:pos="1234"/>
          <w:tab w:val="left" w:pos="9072"/>
          <w:tab w:val="left" w:pos="9214"/>
          <w:tab w:val="left" w:pos="9356"/>
        </w:tabs>
        <w:ind w:left="924" w:right="6" w:hanging="357"/>
        <w:jc w:val="both"/>
        <w:rPr>
          <w:sz w:val="24"/>
          <w:szCs w:val="24"/>
        </w:rPr>
      </w:pPr>
      <w:r w:rsidRPr="00915960">
        <w:rPr>
          <w:bCs/>
          <w:sz w:val="24"/>
          <w:szCs w:val="24"/>
        </w:rPr>
        <w:t xml:space="preserve">Kolon </w:t>
      </w:r>
      <w:r w:rsidRPr="00915960">
        <w:rPr>
          <w:rFonts w:eastAsia="Times New Roman"/>
          <w:sz w:val="24"/>
          <w:szCs w:val="24"/>
        </w:rPr>
        <w:t>özellikleri; yarçap, dolgu ve uzunluk gibi;</w:t>
      </w:r>
    </w:p>
    <w:p w:rsidR="001113AF" w:rsidRPr="00915960" w:rsidRDefault="001113AF" w:rsidP="005A04C9">
      <w:pPr>
        <w:pStyle w:val="ListeParagraf"/>
        <w:numPr>
          <w:ilvl w:val="0"/>
          <w:numId w:val="44"/>
        </w:numPr>
        <w:shd w:val="clear" w:color="auto" w:fill="FFFFFF"/>
        <w:tabs>
          <w:tab w:val="left" w:pos="1234"/>
          <w:tab w:val="left" w:pos="9072"/>
          <w:tab w:val="left" w:pos="9214"/>
          <w:tab w:val="left" w:pos="9356"/>
        </w:tabs>
        <w:ind w:left="924" w:right="6" w:hanging="357"/>
        <w:jc w:val="both"/>
        <w:rPr>
          <w:sz w:val="24"/>
          <w:szCs w:val="24"/>
        </w:rPr>
      </w:pPr>
      <w:r w:rsidRPr="00915960">
        <w:rPr>
          <w:sz w:val="24"/>
          <w:szCs w:val="24"/>
        </w:rPr>
        <w:t>Is</w:t>
      </w:r>
      <w:r w:rsidRPr="00915960">
        <w:rPr>
          <w:rFonts w:eastAsia="Times New Roman"/>
          <w:sz w:val="24"/>
          <w:szCs w:val="24"/>
        </w:rPr>
        <w:t>ı ve eğer kullanılıyorsa, ısı aralığı;</w:t>
      </w:r>
    </w:p>
    <w:p w:rsidR="001113AF" w:rsidRPr="00915960" w:rsidRDefault="001113AF" w:rsidP="005A04C9">
      <w:pPr>
        <w:pStyle w:val="ListeParagraf"/>
        <w:numPr>
          <w:ilvl w:val="0"/>
          <w:numId w:val="44"/>
        </w:numPr>
        <w:shd w:val="clear" w:color="auto" w:fill="FFFFFF"/>
        <w:tabs>
          <w:tab w:val="left" w:pos="1234"/>
          <w:tab w:val="left" w:pos="9072"/>
          <w:tab w:val="left" w:pos="9214"/>
          <w:tab w:val="left" w:pos="9356"/>
        </w:tabs>
        <w:ind w:left="924" w:right="6" w:hanging="357"/>
        <w:jc w:val="both"/>
        <w:rPr>
          <w:sz w:val="24"/>
          <w:szCs w:val="24"/>
        </w:rPr>
      </w:pPr>
      <w:r w:rsidRPr="00915960">
        <w:rPr>
          <w:sz w:val="24"/>
          <w:szCs w:val="24"/>
        </w:rPr>
        <w:t>Mobil faz</w:t>
      </w:r>
      <w:r w:rsidRPr="00915960">
        <w:rPr>
          <w:rFonts w:eastAsia="Times New Roman"/>
          <w:sz w:val="24"/>
          <w:szCs w:val="24"/>
        </w:rPr>
        <w:t>ın yapısı ve eğer kullanılıyorsa aralık;</w:t>
      </w:r>
    </w:p>
    <w:p w:rsidR="001113AF" w:rsidRPr="00915960" w:rsidRDefault="001113AF" w:rsidP="005A04C9">
      <w:pPr>
        <w:pStyle w:val="ListeParagraf"/>
        <w:numPr>
          <w:ilvl w:val="0"/>
          <w:numId w:val="44"/>
        </w:numPr>
        <w:shd w:val="clear" w:color="auto" w:fill="FFFFFF"/>
        <w:tabs>
          <w:tab w:val="left" w:pos="9072"/>
          <w:tab w:val="left" w:pos="9214"/>
          <w:tab w:val="left" w:pos="9356"/>
        </w:tabs>
        <w:ind w:left="924" w:right="6" w:hanging="357"/>
        <w:jc w:val="both"/>
        <w:rPr>
          <w:sz w:val="24"/>
          <w:szCs w:val="24"/>
        </w:rPr>
      </w:pPr>
      <w:r w:rsidRPr="00915960">
        <w:rPr>
          <w:sz w:val="24"/>
          <w:szCs w:val="24"/>
        </w:rPr>
        <w:t>Maddenin konsantrasyon</w:t>
      </w:r>
      <w:r w:rsidRPr="00915960">
        <w:rPr>
          <w:rFonts w:eastAsia="Times New Roman"/>
          <w:sz w:val="24"/>
          <w:szCs w:val="24"/>
        </w:rPr>
        <w:t xml:space="preserve"> aralığı;</w:t>
      </w:r>
    </w:p>
    <w:p w:rsidR="001113AF" w:rsidRPr="00915960" w:rsidRDefault="001113AF" w:rsidP="005A04C9">
      <w:pPr>
        <w:pStyle w:val="ListeParagraf"/>
        <w:numPr>
          <w:ilvl w:val="0"/>
          <w:numId w:val="44"/>
        </w:numPr>
        <w:shd w:val="clear" w:color="auto" w:fill="FFFFFF"/>
        <w:tabs>
          <w:tab w:val="left" w:pos="9072"/>
          <w:tab w:val="left" w:pos="9214"/>
          <w:tab w:val="left" w:pos="9356"/>
        </w:tabs>
        <w:ind w:left="924" w:right="6" w:hanging="357"/>
        <w:jc w:val="both"/>
        <w:rPr>
          <w:sz w:val="24"/>
          <w:szCs w:val="24"/>
        </w:rPr>
      </w:pPr>
      <w:r w:rsidRPr="00915960">
        <w:rPr>
          <w:rFonts w:eastAsia="Times New Roman"/>
          <w:sz w:val="24"/>
          <w:szCs w:val="24"/>
        </w:rPr>
        <w:t>Örneğin UV-VIS gibi, görüntüleme yöntemi;</w:t>
      </w:r>
    </w:p>
    <w:p w:rsidR="001113AF" w:rsidRPr="00915960" w:rsidRDefault="001113AF" w:rsidP="005A04C9">
      <w:pPr>
        <w:pStyle w:val="ListeParagraf"/>
        <w:numPr>
          <w:ilvl w:val="0"/>
          <w:numId w:val="44"/>
        </w:numPr>
        <w:shd w:val="clear" w:color="auto" w:fill="FFFFFF"/>
        <w:tabs>
          <w:tab w:val="left" w:pos="9072"/>
          <w:tab w:val="left" w:pos="9214"/>
          <w:tab w:val="left" w:pos="9356"/>
        </w:tabs>
        <w:ind w:left="924" w:right="6" w:hanging="357"/>
        <w:jc w:val="both"/>
        <w:rPr>
          <w:rFonts w:eastAsia="Times New Roman"/>
          <w:sz w:val="24"/>
          <w:szCs w:val="24"/>
        </w:rPr>
      </w:pPr>
      <w:r w:rsidRPr="00915960">
        <w:rPr>
          <w:sz w:val="24"/>
          <w:szCs w:val="24"/>
        </w:rPr>
        <w:t>Sonu</w:t>
      </w:r>
      <w:r w:rsidRPr="00915960">
        <w:rPr>
          <w:rFonts w:eastAsia="Times New Roman"/>
          <w:sz w:val="24"/>
          <w:szCs w:val="24"/>
        </w:rPr>
        <w:t>çlar (madde tanımlaması için önemli temel pikleri belirtiniz);</w:t>
      </w:r>
    </w:p>
    <w:p w:rsidR="001113AF" w:rsidRPr="00915960" w:rsidRDefault="001113AF" w:rsidP="005A04C9">
      <w:pPr>
        <w:pStyle w:val="ListeParagraf"/>
        <w:numPr>
          <w:ilvl w:val="0"/>
          <w:numId w:val="44"/>
        </w:numPr>
        <w:shd w:val="clear" w:color="auto" w:fill="FFFFFF"/>
        <w:tabs>
          <w:tab w:val="left" w:pos="9072"/>
          <w:tab w:val="left" w:pos="9214"/>
          <w:tab w:val="left" w:pos="9356"/>
        </w:tabs>
        <w:ind w:left="714" w:right="6" w:hanging="357"/>
        <w:jc w:val="both"/>
        <w:rPr>
          <w:i/>
          <w:sz w:val="24"/>
          <w:szCs w:val="24"/>
        </w:rPr>
      </w:pPr>
      <w:r w:rsidRPr="00915960">
        <w:rPr>
          <w:rFonts w:eastAsia="Times New Roman"/>
          <w:i/>
          <w:sz w:val="24"/>
          <w:szCs w:val="24"/>
        </w:rPr>
        <w:t>GLC</w:t>
      </w:r>
    </w:p>
    <w:p w:rsidR="001113AF" w:rsidRPr="00915960" w:rsidRDefault="001113AF" w:rsidP="005A04C9">
      <w:pPr>
        <w:pStyle w:val="ListeParagraf"/>
        <w:numPr>
          <w:ilvl w:val="0"/>
          <w:numId w:val="44"/>
        </w:numPr>
        <w:shd w:val="clear" w:color="auto" w:fill="FFFFFF"/>
        <w:tabs>
          <w:tab w:val="left" w:pos="9072"/>
          <w:tab w:val="left" w:pos="9214"/>
          <w:tab w:val="left" w:pos="9356"/>
        </w:tabs>
        <w:ind w:left="924" w:right="6" w:hanging="357"/>
        <w:jc w:val="both"/>
        <w:rPr>
          <w:sz w:val="24"/>
          <w:szCs w:val="24"/>
        </w:rPr>
      </w:pPr>
      <w:r w:rsidRPr="00915960">
        <w:rPr>
          <w:sz w:val="24"/>
          <w:szCs w:val="24"/>
        </w:rPr>
        <w:t>Madde kimli</w:t>
      </w:r>
      <w:r w:rsidRPr="00915960">
        <w:rPr>
          <w:rFonts w:eastAsia="Times New Roman"/>
          <w:sz w:val="24"/>
          <w:szCs w:val="24"/>
        </w:rPr>
        <w:t>ği;</w:t>
      </w:r>
    </w:p>
    <w:p w:rsidR="001113AF" w:rsidRPr="00915960" w:rsidRDefault="001113AF" w:rsidP="005A04C9">
      <w:pPr>
        <w:pStyle w:val="ListeParagraf"/>
        <w:numPr>
          <w:ilvl w:val="0"/>
          <w:numId w:val="44"/>
        </w:numPr>
        <w:shd w:val="clear" w:color="auto" w:fill="FFFFFF"/>
        <w:tabs>
          <w:tab w:val="left" w:pos="9072"/>
          <w:tab w:val="left" w:pos="9214"/>
          <w:tab w:val="left" w:pos="9356"/>
        </w:tabs>
        <w:ind w:left="924" w:right="6" w:hanging="357"/>
        <w:jc w:val="both"/>
        <w:rPr>
          <w:sz w:val="24"/>
          <w:szCs w:val="24"/>
        </w:rPr>
      </w:pPr>
      <w:r w:rsidRPr="00915960">
        <w:rPr>
          <w:sz w:val="24"/>
          <w:szCs w:val="24"/>
        </w:rPr>
        <w:lastRenderedPageBreak/>
        <w:t xml:space="preserve">Kolon </w:t>
      </w:r>
      <w:r w:rsidRPr="00915960">
        <w:rPr>
          <w:rFonts w:eastAsia="Times New Roman"/>
          <w:sz w:val="24"/>
          <w:szCs w:val="24"/>
        </w:rPr>
        <w:t>özellikleri; yarıçap, dolgu ve uzunluk gibi;</w:t>
      </w:r>
    </w:p>
    <w:p w:rsidR="001113AF" w:rsidRPr="00915960" w:rsidRDefault="001113AF" w:rsidP="005A04C9">
      <w:pPr>
        <w:pStyle w:val="ListeParagraf"/>
        <w:numPr>
          <w:ilvl w:val="0"/>
          <w:numId w:val="44"/>
        </w:numPr>
        <w:shd w:val="clear" w:color="auto" w:fill="FFFFFF"/>
        <w:tabs>
          <w:tab w:val="left" w:pos="9072"/>
          <w:tab w:val="left" w:pos="9214"/>
          <w:tab w:val="left" w:pos="9356"/>
        </w:tabs>
        <w:ind w:left="924" w:right="6" w:hanging="357"/>
        <w:jc w:val="both"/>
        <w:rPr>
          <w:sz w:val="24"/>
          <w:szCs w:val="24"/>
        </w:rPr>
      </w:pPr>
      <w:r w:rsidRPr="00915960">
        <w:rPr>
          <w:sz w:val="24"/>
          <w:szCs w:val="24"/>
        </w:rPr>
        <w:t>Is</w:t>
      </w:r>
      <w:r w:rsidRPr="00915960">
        <w:rPr>
          <w:rFonts w:eastAsia="Times New Roman"/>
          <w:sz w:val="24"/>
          <w:szCs w:val="24"/>
        </w:rPr>
        <w:t>ı ve eğer kullanılıyorsa, ısı aralığı;</w:t>
      </w:r>
    </w:p>
    <w:p w:rsidR="001113AF" w:rsidRPr="00915960" w:rsidRDefault="001113AF" w:rsidP="005A04C9">
      <w:pPr>
        <w:pStyle w:val="ListeParagraf"/>
        <w:numPr>
          <w:ilvl w:val="0"/>
          <w:numId w:val="44"/>
        </w:numPr>
        <w:shd w:val="clear" w:color="auto" w:fill="FFFFFF"/>
        <w:tabs>
          <w:tab w:val="left" w:pos="9072"/>
          <w:tab w:val="left" w:pos="9214"/>
          <w:tab w:val="left" w:pos="9356"/>
        </w:tabs>
        <w:ind w:left="924" w:right="6" w:hanging="357"/>
        <w:jc w:val="both"/>
        <w:rPr>
          <w:sz w:val="24"/>
          <w:szCs w:val="24"/>
        </w:rPr>
      </w:pPr>
      <w:r w:rsidRPr="00915960">
        <w:rPr>
          <w:sz w:val="24"/>
          <w:szCs w:val="24"/>
        </w:rPr>
        <w:t xml:space="preserve">Enjeksiyon </w:t>
      </w:r>
      <w:r w:rsidRPr="00915960">
        <w:rPr>
          <w:rFonts w:eastAsia="Times New Roman"/>
          <w:sz w:val="24"/>
          <w:szCs w:val="24"/>
        </w:rPr>
        <w:t>ısısı;</w:t>
      </w:r>
    </w:p>
    <w:p w:rsidR="001113AF" w:rsidRPr="00915960" w:rsidRDefault="001113AF" w:rsidP="005A04C9">
      <w:pPr>
        <w:pStyle w:val="ListeParagraf"/>
        <w:numPr>
          <w:ilvl w:val="0"/>
          <w:numId w:val="44"/>
        </w:numPr>
        <w:shd w:val="clear" w:color="auto" w:fill="FFFFFF"/>
        <w:tabs>
          <w:tab w:val="left" w:pos="9072"/>
          <w:tab w:val="left" w:pos="9214"/>
          <w:tab w:val="left" w:pos="9356"/>
        </w:tabs>
        <w:ind w:left="924" w:right="6" w:hanging="357"/>
        <w:jc w:val="both"/>
        <w:rPr>
          <w:sz w:val="24"/>
          <w:szCs w:val="24"/>
        </w:rPr>
      </w:pPr>
      <w:r w:rsidRPr="00915960">
        <w:rPr>
          <w:sz w:val="24"/>
          <w:szCs w:val="24"/>
        </w:rPr>
        <w:t>Ta</w:t>
      </w:r>
      <w:r w:rsidRPr="00915960">
        <w:rPr>
          <w:rFonts w:eastAsia="Times New Roman"/>
          <w:sz w:val="24"/>
          <w:szCs w:val="24"/>
        </w:rPr>
        <w:t>şıyıcı gaz ve taşıyıcı gaz basıncı;</w:t>
      </w:r>
    </w:p>
    <w:p w:rsidR="001113AF" w:rsidRPr="00915960" w:rsidRDefault="001113AF" w:rsidP="005A04C9">
      <w:pPr>
        <w:pStyle w:val="ListeParagraf"/>
        <w:numPr>
          <w:ilvl w:val="0"/>
          <w:numId w:val="44"/>
        </w:numPr>
        <w:shd w:val="clear" w:color="auto" w:fill="FFFFFF"/>
        <w:tabs>
          <w:tab w:val="left" w:pos="9072"/>
          <w:tab w:val="left" w:pos="9214"/>
          <w:tab w:val="left" w:pos="9356"/>
        </w:tabs>
        <w:ind w:left="924" w:right="6" w:hanging="357"/>
        <w:jc w:val="both"/>
        <w:rPr>
          <w:sz w:val="24"/>
          <w:szCs w:val="24"/>
        </w:rPr>
      </w:pPr>
      <w:r w:rsidRPr="00915960">
        <w:rPr>
          <w:sz w:val="24"/>
          <w:szCs w:val="24"/>
        </w:rPr>
        <w:t>Maddenin konsantrasyon</w:t>
      </w:r>
      <w:r w:rsidRPr="00915960">
        <w:rPr>
          <w:rFonts w:eastAsia="Times New Roman"/>
          <w:sz w:val="24"/>
          <w:szCs w:val="24"/>
        </w:rPr>
        <w:t xml:space="preserve"> aralığı;</w:t>
      </w:r>
    </w:p>
    <w:p w:rsidR="001113AF" w:rsidRPr="00915960" w:rsidRDefault="001113AF" w:rsidP="005A04C9">
      <w:pPr>
        <w:pStyle w:val="ListeParagraf"/>
        <w:numPr>
          <w:ilvl w:val="0"/>
          <w:numId w:val="44"/>
        </w:numPr>
        <w:shd w:val="clear" w:color="auto" w:fill="FFFFFF"/>
        <w:tabs>
          <w:tab w:val="left" w:pos="9072"/>
          <w:tab w:val="left" w:pos="9214"/>
          <w:tab w:val="left" w:pos="9356"/>
        </w:tabs>
        <w:ind w:left="924" w:right="6" w:hanging="357"/>
        <w:jc w:val="both"/>
        <w:rPr>
          <w:sz w:val="24"/>
          <w:szCs w:val="24"/>
        </w:rPr>
      </w:pPr>
      <w:r w:rsidRPr="00915960">
        <w:rPr>
          <w:sz w:val="24"/>
          <w:szCs w:val="24"/>
        </w:rPr>
        <w:t>MS gibi, g</w:t>
      </w:r>
      <w:r w:rsidRPr="00915960">
        <w:rPr>
          <w:rFonts w:eastAsia="Times New Roman"/>
          <w:sz w:val="24"/>
          <w:szCs w:val="24"/>
        </w:rPr>
        <w:t>örüntüleme yöntemi;</w:t>
      </w:r>
    </w:p>
    <w:p w:rsidR="001113AF" w:rsidRPr="00915960" w:rsidRDefault="001113AF" w:rsidP="005A04C9">
      <w:pPr>
        <w:pStyle w:val="ListeParagraf"/>
        <w:numPr>
          <w:ilvl w:val="0"/>
          <w:numId w:val="44"/>
        </w:numPr>
        <w:shd w:val="clear" w:color="auto" w:fill="FFFFFF"/>
        <w:tabs>
          <w:tab w:val="left" w:pos="9072"/>
          <w:tab w:val="left" w:pos="9214"/>
          <w:tab w:val="left" w:pos="9356"/>
        </w:tabs>
        <w:ind w:left="924" w:right="6" w:hanging="357"/>
        <w:jc w:val="both"/>
        <w:rPr>
          <w:sz w:val="24"/>
          <w:szCs w:val="24"/>
        </w:rPr>
      </w:pPr>
      <w:r w:rsidRPr="00915960">
        <w:rPr>
          <w:sz w:val="24"/>
          <w:szCs w:val="24"/>
        </w:rPr>
        <w:t>Pik tan</w:t>
      </w:r>
      <w:r w:rsidRPr="00915960">
        <w:rPr>
          <w:rFonts w:eastAsia="Times New Roman"/>
          <w:sz w:val="24"/>
          <w:szCs w:val="24"/>
        </w:rPr>
        <w:t>ımlaması;</w:t>
      </w:r>
    </w:p>
    <w:p w:rsidR="001113AF" w:rsidRPr="00915960" w:rsidRDefault="001113AF" w:rsidP="005A04C9">
      <w:pPr>
        <w:pStyle w:val="ListeParagraf"/>
        <w:numPr>
          <w:ilvl w:val="0"/>
          <w:numId w:val="44"/>
        </w:numPr>
        <w:shd w:val="clear" w:color="auto" w:fill="FFFFFF"/>
        <w:tabs>
          <w:tab w:val="left" w:pos="9072"/>
          <w:tab w:val="left" w:pos="9214"/>
          <w:tab w:val="left" w:pos="9356"/>
        </w:tabs>
        <w:ind w:left="924" w:right="6" w:hanging="357"/>
        <w:jc w:val="both"/>
        <w:rPr>
          <w:sz w:val="24"/>
          <w:szCs w:val="24"/>
        </w:rPr>
      </w:pPr>
      <w:r w:rsidRPr="00915960">
        <w:rPr>
          <w:sz w:val="24"/>
          <w:szCs w:val="24"/>
        </w:rPr>
        <w:t>Sonu</w:t>
      </w:r>
      <w:r w:rsidRPr="00915960">
        <w:rPr>
          <w:rFonts w:eastAsia="Times New Roman"/>
          <w:sz w:val="24"/>
          <w:szCs w:val="24"/>
        </w:rPr>
        <w:t>çlar (madde tanımlaması için önemli temel pikleri belirtiniz).</w:t>
      </w:r>
    </w:p>
    <w:p w:rsidR="00B923AB" w:rsidRPr="00915960" w:rsidRDefault="00B923AB" w:rsidP="002B1C00">
      <w:pPr>
        <w:pStyle w:val="ListeParagraf"/>
        <w:shd w:val="clear" w:color="auto" w:fill="FFFFFF"/>
        <w:tabs>
          <w:tab w:val="left" w:pos="9072"/>
          <w:tab w:val="left" w:pos="9214"/>
          <w:tab w:val="left" w:pos="9356"/>
        </w:tabs>
        <w:ind w:left="924" w:right="6"/>
        <w:jc w:val="both"/>
        <w:rPr>
          <w:sz w:val="24"/>
          <w:szCs w:val="24"/>
        </w:rPr>
      </w:pPr>
    </w:p>
    <w:p w:rsidR="001113AF" w:rsidRDefault="001113AF" w:rsidP="002B1C00">
      <w:pPr>
        <w:shd w:val="clear" w:color="auto" w:fill="FFFFFF"/>
        <w:tabs>
          <w:tab w:val="left" w:pos="9072"/>
          <w:tab w:val="left" w:pos="9214"/>
          <w:tab w:val="left" w:pos="9356"/>
        </w:tabs>
        <w:ind w:right="3"/>
        <w:jc w:val="both"/>
        <w:rPr>
          <w:rFonts w:eastAsia="Times New Roman"/>
          <w:b/>
          <w:bCs/>
          <w:sz w:val="24"/>
          <w:szCs w:val="24"/>
        </w:rPr>
      </w:pPr>
      <w:r w:rsidRPr="00915960">
        <w:rPr>
          <w:b/>
          <w:bCs/>
          <w:sz w:val="24"/>
          <w:szCs w:val="24"/>
        </w:rPr>
        <w:t>12   Analitik y</w:t>
      </w:r>
      <w:r w:rsidRPr="00915960">
        <w:rPr>
          <w:rFonts w:eastAsia="Times New Roman"/>
          <w:b/>
          <w:bCs/>
          <w:sz w:val="24"/>
          <w:szCs w:val="24"/>
        </w:rPr>
        <w:t>öntemlerin açıklanması</w:t>
      </w:r>
    </w:p>
    <w:p w:rsidR="00FB0B73" w:rsidRPr="00915960" w:rsidRDefault="00FB0B73" w:rsidP="002B1C00">
      <w:pPr>
        <w:shd w:val="clear" w:color="auto" w:fill="FFFFFF"/>
        <w:tabs>
          <w:tab w:val="left" w:pos="9072"/>
          <w:tab w:val="left" w:pos="9214"/>
          <w:tab w:val="left" w:pos="9356"/>
        </w:tabs>
        <w:ind w:right="3"/>
        <w:jc w:val="both"/>
        <w:rPr>
          <w:sz w:val="24"/>
          <w:szCs w:val="24"/>
        </w:rPr>
      </w:pPr>
    </w:p>
    <w:p w:rsidR="00FB0B73" w:rsidRDefault="00C045C8" w:rsidP="002B1C00">
      <w:pPr>
        <w:shd w:val="clear" w:color="auto" w:fill="FFFFFF"/>
        <w:tabs>
          <w:tab w:val="left" w:pos="9072"/>
          <w:tab w:val="left" w:pos="9214"/>
          <w:tab w:val="left" w:pos="9356"/>
        </w:tabs>
        <w:ind w:right="3"/>
        <w:jc w:val="both"/>
        <w:rPr>
          <w:sz w:val="24"/>
          <w:szCs w:val="24"/>
        </w:rPr>
      </w:pPr>
      <w:r>
        <w:rPr>
          <w:spacing w:val="-1"/>
          <w:sz w:val="24"/>
          <w:szCs w:val="24"/>
        </w:rPr>
        <w:t>KKDİK</w:t>
      </w:r>
      <w:r w:rsidR="001113AF" w:rsidRPr="00915960">
        <w:rPr>
          <w:spacing w:val="-1"/>
          <w:sz w:val="24"/>
          <w:szCs w:val="24"/>
        </w:rPr>
        <w:t xml:space="preserve"> </w:t>
      </w:r>
      <w:r w:rsidR="005F2FC2">
        <w:rPr>
          <w:spacing w:val="-1"/>
          <w:sz w:val="24"/>
          <w:szCs w:val="24"/>
        </w:rPr>
        <w:t>Ek-6</w:t>
      </w:r>
      <w:r w:rsidR="001113AF" w:rsidRPr="00915960">
        <w:rPr>
          <w:spacing w:val="-1"/>
          <w:sz w:val="24"/>
          <w:szCs w:val="24"/>
        </w:rPr>
        <w:t>, kayıt ettirenin madde tan</w:t>
      </w:r>
      <w:r w:rsidR="001113AF" w:rsidRPr="00915960">
        <w:rPr>
          <w:rFonts w:eastAsia="Times New Roman"/>
          <w:spacing w:val="-1"/>
          <w:sz w:val="24"/>
          <w:szCs w:val="24"/>
        </w:rPr>
        <w:t xml:space="preserve">ımlamada ve uygun durumlarda safsızlık ve katkı maddelerinin </w:t>
      </w:r>
      <w:r w:rsidR="001113AF" w:rsidRPr="00915960">
        <w:rPr>
          <w:rFonts w:eastAsia="Times New Roman"/>
          <w:sz w:val="24"/>
          <w:szCs w:val="24"/>
        </w:rPr>
        <w:t>tanımlanmasında kullandığı analitik yöntemleri açıklamasını ve/veya bibliyografik referansları belirtmesini gerektirmektedir. Bu bilgiler yöntemlerin çoğaltılması için yeterli olmalıdır.</w:t>
      </w:r>
    </w:p>
    <w:sectPr w:rsidR="00FB0B73" w:rsidSect="006A0110">
      <w:type w:val="continuous"/>
      <w:pgSz w:w="11909" w:h="16834"/>
      <w:pgMar w:top="1417" w:right="1417" w:bottom="1417" w:left="1417" w:header="708" w:footer="708"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1D3" w:rsidRDefault="002031D3" w:rsidP="0011474E">
      <w:r>
        <w:separator/>
      </w:r>
    </w:p>
  </w:endnote>
  <w:endnote w:type="continuationSeparator" w:id="0">
    <w:p w:rsidR="002031D3" w:rsidRDefault="002031D3" w:rsidP="00114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7" w:usb1="00000000" w:usb2="00000000" w:usb3="00000000" w:csb0="00000011"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19138"/>
      <w:docPartObj>
        <w:docPartGallery w:val="Page Numbers (Bottom of Page)"/>
        <w:docPartUnique/>
      </w:docPartObj>
    </w:sdtPr>
    <w:sdtEndPr/>
    <w:sdtContent>
      <w:p w:rsidR="005C2C3B" w:rsidRDefault="005C2C3B">
        <w:pPr>
          <w:pStyle w:val="Altbilgi"/>
          <w:jc w:val="right"/>
        </w:pPr>
        <w:r>
          <w:fldChar w:fldCharType="begin"/>
        </w:r>
        <w:r>
          <w:instrText xml:space="preserve"> PAGE   \* MERGEFORMAT </w:instrText>
        </w:r>
        <w:r>
          <w:fldChar w:fldCharType="separate"/>
        </w:r>
        <w:r>
          <w:rPr>
            <w:noProof/>
          </w:rPr>
          <w:t>1</w:t>
        </w:r>
        <w:r>
          <w:fldChar w:fldCharType="end"/>
        </w:r>
      </w:p>
    </w:sdtContent>
  </w:sdt>
  <w:p w:rsidR="005C2C3B" w:rsidRDefault="005C2C3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1008648"/>
      <w:docPartObj>
        <w:docPartGallery w:val="Page Numbers (Bottom of Page)"/>
        <w:docPartUnique/>
      </w:docPartObj>
    </w:sdtPr>
    <w:sdtEndPr/>
    <w:sdtContent>
      <w:p w:rsidR="005C2C3B" w:rsidRDefault="005C2C3B">
        <w:pPr>
          <w:pStyle w:val="Altbilgi"/>
          <w:jc w:val="center"/>
        </w:pPr>
        <w:r>
          <w:fldChar w:fldCharType="begin"/>
        </w:r>
        <w:r>
          <w:instrText>PAGE   \* MERGEFORMAT</w:instrText>
        </w:r>
        <w:r>
          <w:fldChar w:fldCharType="separate"/>
        </w:r>
        <w:r w:rsidR="00791E91">
          <w:rPr>
            <w:noProof/>
          </w:rPr>
          <w:t>102</w:t>
        </w:r>
        <w:r>
          <w:fldChar w:fldCharType="end"/>
        </w:r>
      </w:p>
    </w:sdtContent>
  </w:sdt>
  <w:p w:rsidR="005C2C3B" w:rsidRDefault="005C2C3B">
    <w:pPr>
      <w:pStyle w:val="Altbilgi"/>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1D3" w:rsidRDefault="002031D3" w:rsidP="0011474E">
      <w:r>
        <w:separator/>
      </w:r>
    </w:p>
  </w:footnote>
  <w:footnote w:type="continuationSeparator" w:id="0">
    <w:p w:rsidR="002031D3" w:rsidRDefault="002031D3" w:rsidP="0011474E">
      <w:r>
        <w:continuationSeparator/>
      </w:r>
    </w:p>
  </w:footnote>
  <w:footnote w:id="1">
    <w:p w:rsidR="005C2C3B" w:rsidRDefault="005C2C3B" w:rsidP="002B1C00">
      <w:pPr>
        <w:shd w:val="clear" w:color="auto" w:fill="FFFFFF"/>
        <w:tabs>
          <w:tab w:val="left" w:pos="9072"/>
          <w:tab w:val="left" w:pos="9214"/>
          <w:tab w:val="left" w:pos="9356"/>
        </w:tabs>
        <w:ind w:right="1"/>
        <w:jc w:val="both"/>
        <w:rPr>
          <w:sz w:val="24"/>
          <w:szCs w:val="24"/>
          <w:lang w:val="en-US"/>
        </w:rPr>
      </w:pPr>
      <w:r>
        <w:rPr>
          <w:rStyle w:val="DipnotBavurusu"/>
        </w:rPr>
        <w:footnoteRef/>
      </w:r>
      <w:r>
        <w:t xml:space="preserve"> </w:t>
      </w:r>
      <w:r w:rsidRPr="009D79F5">
        <w:rPr>
          <w:spacing w:val="-1"/>
          <w:lang w:val="en-US"/>
        </w:rPr>
        <w:t xml:space="preserve">11/12/2013 tarihli ve </w:t>
      </w:r>
      <w:r>
        <w:rPr>
          <w:spacing w:val="-1"/>
          <w:lang w:val="en-US"/>
        </w:rPr>
        <w:t xml:space="preserve">28848 sayılı (Mükerrer) </w:t>
      </w:r>
      <w:r w:rsidRPr="009D79F5">
        <w:rPr>
          <w:spacing w:val="-1"/>
          <w:lang w:val="en-US"/>
        </w:rPr>
        <w:t>Resmi Gazete’de yayımlanarak yürürlüğe giren Madde ve Karışımların Sınıflandırılması, Etiketlenmesi ve Ambalajlanması Hakkında Yönetmelik</w:t>
      </w:r>
    </w:p>
    <w:p w:rsidR="005C2C3B" w:rsidRDefault="005C2C3B">
      <w:pPr>
        <w:pStyle w:val="DipnotMetni"/>
      </w:pPr>
    </w:p>
  </w:footnote>
  <w:footnote w:id="2">
    <w:p w:rsidR="005C2C3B" w:rsidRDefault="005C2C3B">
      <w:pPr>
        <w:pStyle w:val="DipnotMetni"/>
      </w:pPr>
      <w:r>
        <w:rPr>
          <w:rStyle w:val="DipnotBavurusu"/>
        </w:rPr>
        <w:footnoteRef/>
      </w:r>
      <w:r>
        <w:t xml:space="preserve"> </w:t>
      </w:r>
      <w:r w:rsidRPr="002B1C00">
        <w:rPr>
          <w:spacing w:val="-1"/>
          <w:lang w:val="en-US"/>
        </w:rPr>
        <w:t>Di</w:t>
      </w:r>
      <w:r w:rsidRPr="002B1C00">
        <w:rPr>
          <w:rFonts w:eastAsia="Times New Roman"/>
          <w:spacing w:val="-1"/>
          <w:lang w:val="en-US"/>
        </w:rPr>
        <w:t xml:space="preserve">ğer alanlarda, katkı maddelerinin başka işlevleri bulunabilir: örneğin pH düzenleyici ya da renklendirici. Ancak KKDİK Yönetmeliğinde ve bu </w:t>
      </w:r>
      <w:r w:rsidRPr="002B1C00">
        <w:rPr>
          <w:rFonts w:eastAsia="Times New Roman"/>
          <w:lang w:val="en-US"/>
        </w:rPr>
        <w:t>rehberde, katkı maddeleri stabilize edici araçlardır.</w:t>
      </w:r>
    </w:p>
  </w:footnote>
  <w:footnote w:id="3">
    <w:p w:rsidR="005C2C3B" w:rsidRPr="002B1C00" w:rsidRDefault="005C2C3B">
      <w:pPr>
        <w:pStyle w:val="DipnotMetni"/>
        <w:rPr>
          <w:rStyle w:val="DipnotBavurusu"/>
        </w:rPr>
      </w:pPr>
      <w:r w:rsidRPr="002B1C00">
        <w:rPr>
          <w:rStyle w:val="DipnotBavurusu"/>
          <w:sz w:val="24"/>
          <w:szCs w:val="24"/>
        </w:rPr>
        <w:footnoteRef/>
      </w:r>
      <w:r w:rsidRPr="002B1C00">
        <w:rPr>
          <w:rStyle w:val="DipnotBavurusu"/>
        </w:rPr>
        <w:t xml:space="preserve"> </w:t>
      </w:r>
      <w:r w:rsidRPr="002B1C00">
        <w:rPr>
          <w:rStyle w:val="DipnotBavurusu"/>
          <w:vertAlign w:val="baseline"/>
        </w:rPr>
        <w:t>EINECS, endüstri içinde tamamlayıcı raporların verilebileceği Avrupa Merkez Envanterini (ECOIN)</w:t>
      </w:r>
      <w:r w:rsidRPr="003473CD">
        <w:rPr>
          <w:rStyle w:val="DipnotBavurusu"/>
          <w:vertAlign w:val="baseline"/>
        </w:rPr>
        <w:t xml:space="preserve"> </w:t>
      </w:r>
      <w:r w:rsidRPr="002B1C00">
        <w:rPr>
          <w:rStyle w:val="DipnotBavurusu"/>
          <w:vertAlign w:val="baseline"/>
        </w:rPr>
        <w:t>(EINECS için madde</w:t>
      </w:r>
      <w:r w:rsidRPr="003473CD">
        <w:rPr>
          <w:rStyle w:val="DipnotBavurusu"/>
          <w:vertAlign w:val="baseline"/>
        </w:rPr>
        <w:t xml:space="preserve"> </w:t>
      </w:r>
      <w:r w:rsidRPr="002B1C00">
        <w:rPr>
          <w:rStyle w:val="DipnotBavurusu"/>
          <w:vertAlign w:val="baseline"/>
        </w:rPr>
        <w:t>rapor kriterleri uyarınca) esas almaktadır. ECOIN, Avrupa piyasasında bulunduğu varsayılan değişik madde listelerinin karıştırılmasıyla oluşturulmuştur (örneğin TSCA).</w:t>
      </w:r>
      <w:r w:rsidRPr="003473CD">
        <w:rPr>
          <w:rStyle w:val="DipnotBavurusu"/>
          <w:vertAlign w:val="baseline"/>
        </w:rPr>
        <w:t xml:space="preserve"> EINECS 15 Haziran 1990 tarihinde yayınlanmıştır ve 100,000’den fazla madde içermektedir. Envanterin kullanımı sırasında yanlış kimyasal isim, form</w:t>
      </w:r>
      <w:r w:rsidRPr="000B1860">
        <w:rPr>
          <w:rStyle w:val="DipnotBavurusu"/>
          <w:vertAlign w:val="baseline"/>
        </w:rPr>
        <w:t xml:space="preserve">ül veya CAS RN gibi </w:t>
      </w:r>
      <w:r w:rsidRPr="005400E8">
        <w:rPr>
          <w:rStyle w:val="DipnotBavurusu"/>
          <w:vertAlign w:val="baseline"/>
        </w:rPr>
        <w:t xml:space="preserve">bir dizi hata </w:t>
      </w:r>
      <w:r w:rsidRPr="009D79F5">
        <w:rPr>
          <w:rStyle w:val="DipnotBavurusu"/>
          <w:vertAlign w:val="baseline"/>
        </w:rPr>
        <w:t>belirlenmiştir.</w:t>
      </w:r>
      <w:r w:rsidRPr="002B1C00">
        <w:rPr>
          <w:rStyle w:val="DipnotBavurusu"/>
          <w:vertAlign w:val="baseline"/>
        </w:rPr>
        <w:t xml:space="preserve"> </w:t>
      </w:r>
      <w:r w:rsidRPr="003473CD">
        <w:rPr>
          <w:rStyle w:val="DipnotBavurusu"/>
          <w:vertAlign w:val="baseline"/>
        </w:rPr>
        <w:t>Bu yüzden 1 Mart 2002 tarihinde corrigendum yayınlanmıştır.</w:t>
      </w:r>
    </w:p>
  </w:footnote>
  <w:footnote w:id="4">
    <w:p w:rsidR="005C2C3B" w:rsidRPr="002B1C00" w:rsidRDefault="005C2C3B" w:rsidP="002B1C00">
      <w:pPr>
        <w:pStyle w:val="DipnotMetni"/>
        <w:jc w:val="both"/>
        <w:rPr>
          <w:rStyle w:val="DipnotBavurusu"/>
        </w:rPr>
      </w:pPr>
      <w:r w:rsidRPr="002B1C00">
        <w:rPr>
          <w:rStyle w:val="DipnotBavurusu"/>
          <w:sz w:val="24"/>
          <w:szCs w:val="24"/>
        </w:rPr>
        <w:footnoteRef/>
      </w:r>
      <w:r w:rsidRPr="002B1C00">
        <w:rPr>
          <w:rStyle w:val="DipnotBavurusu"/>
          <w:sz w:val="24"/>
          <w:szCs w:val="24"/>
        </w:rPr>
        <w:t xml:space="preserve"> </w:t>
      </w:r>
      <w:r w:rsidRPr="002B1C00">
        <w:t>ECB (2005) 67/548/EEC sayılı Direktifin altıncı ve yedinci değişikliklerinin (79/381/EEC ve 92/32/EEC) uygulanması için Karar El Kitabı. Gizli olmayan versiyon. EUR 20519 EN. Haziran 2005’in güncellenmiş versiyonu</w:t>
      </w:r>
      <w:r>
        <w:rPr>
          <w:vertAlign w:val="superscript"/>
        </w:rPr>
        <w:t xml:space="preserve"> </w:t>
      </w:r>
    </w:p>
  </w:footnote>
  <w:footnote w:id="5">
    <w:p w:rsidR="005C2C3B" w:rsidRPr="002B1C00" w:rsidRDefault="005C2C3B" w:rsidP="002B1C00">
      <w:pPr>
        <w:widowControl/>
        <w:rPr>
          <w:rStyle w:val="DipnotBavurusu"/>
        </w:rPr>
      </w:pPr>
      <w:r w:rsidRPr="002B1C00">
        <w:rPr>
          <w:rStyle w:val="DipnotBavurusu"/>
          <w:sz w:val="24"/>
          <w:szCs w:val="24"/>
        </w:rPr>
        <w:footnoteRef/>
      </w:r>
      <w:r w:rsidRPr="002B1C00">
        <w:rPr>
          <w:rStyle w:val="DipnotBavurusu"/>
          <w:sz w:val="24"/>
          <w:szCs w:val="24"/>
        </w:rPr>
        <w:t xml:space="preserve"> </w:t>
      </w:r>
      <w:r w:rsidRPr="002B1C00">
        <w:t>Geiss F, Del Bino G, Blech G, et al. (1992) The EINECS Inventory of existing chemical substances on the EC market. Tox Env Chem Vol. 37, p. 21-33.</w:t>
      </w:r>
    </w:p>
    <w:p w:rsidR="005C2C3B" w:rsidRPr="002B1C00" w:rsidRDefault="005C2C3B">
      <w:pPr>
        <w:pStyle w:val="DipnotMetni"/>
        <w:rPr>
          <w:rStyle w:val="DipnotBavurusu"/>
        </w:rPr>
      </w:pPr>
    </w:p>
  </w:footnote>
  <w:footnote w:id="6">
    <w:p w:rsidR="005C2C3B" w:rsidRDefault="005C2C3B" w:rsidP="002B1C00">
      <w:pPr>
        <w:widowControl/>
        <w:jc w:val="both"/>
      </w:pPr>
      <w:r w:rsidRPr="002B1C00">
        <w:rPr>
          <w:rStyle w:val="DipnotBavurusu"/>
          <w:sz w:val="24"/>
          <w:szCs w:val="24"/>
        </w:rPr>
        <w:footnoteRef/>
      </w:r>
      <w:r w:rsidRPr="002B1C00">
        <w:rPr>
          <w:sz w:val="24"/>
          <w:szCs w:val="24"/>
          <w:vertAlign w:val="superscript"/>
        </w:rPr>
        <w:t xml:space="preserve"> </w:t>
      </w:r>
      <w:r w:rsidRPr="002B1C00">
        <w:t>ECB (2003) Yeni kimyasal madelerin tehlikeli maddelerin sınıflandırılması, etiketlenmesi ve ambalajlanması hakkında 67/548/EEC sayılı Direktife göre bildirimi. Artık Polimer Olmayanlar Listesi. EUR 20853 EN.</w:t>
      </w:r>
    </w:p>
  </w:footnote>
  <w:footnote w:id="7">
    <w:p w:rsidR="005C2C3B" w:rsidRDefault="005C2C3B" w:rsidP="002B1C00">
      <w:pPr>
        <w:widowControl/>
        <w:jc w:val="both"/>
      </w:pPr>
      <w:r w:rsidRPr="002B1C00">
        <w:rPr>
          <w:rStyle w:val="DipnotBavurusu"/>
          <w:sz w:val="24"/>
          <w:szCs w:val="24"/>
        </w:rPr>
        <w:footnoteRef/>
      </w:r>
      <w:r w:rsidRPr="002B1C00">
        <w:rPr>
          <w:sz w:val="24"/>
          <w:szCs w:val="24"/>
          <w:vertAlign w:val="superscript"/>
        </w:rPr>
        <w:t xml:space="preserve"> </w:t>
      </w:r>
      <w:r w:rsidRPr="002B1C00">
        <w:t>Rasmussen K, Christ G and Davis JB (1998) Registration of polymers in accordance with Directive 67/548/EEC. Tox Env Chem Vol. 67, pp. 251-261.</w:t>
      </w:r>
    </w:p>
  </w:footnote>
  <w:footnote w:id="8">
    <w:p w:rsidR="005C2C3B" w:rsidRDefault="005C2C3B">
      <w:pPr>
        <w:pStyle w:val="DipnotMetni"/>
      </w:pPr>
      <w:r w:rsidRPr="002B1C00">
        <w:rPr>
          <w:rStyle w:val="DipnotBavurusu"/>
          <w:sz w:val="24"/>
          <w:szCs w:val="24"/>
        </w:rPr>
        <w:footnoteRef/>
      </w:r>
      <w:r w:rsidRPr="002B1C00">
        <w:rPr>
          <w:sz w:val="24"/>
          <w:szCs w:val="24"/>
          <w:vertAlign w:val="superscript"/>
        </w:rPr>
        <w:t xml:space="preserve"> </w:t>
      </w:r>
      <w:r w:rsidRPr="002B1C00">
        <w:rPr>
          <w:spacing w:val="-2"/>
          <w:lang w:val="en-US"/>
        </w:rPr>
        <w:t>PBT de</w:t>
      </w:r>
      <w:r w:rsidRPr="002B1C00">
        <w:rPr>
          <w:rFonts w:eastAsia="Times New Roman"/>
          <w:spacing w:val="-2"/>
          <w:lang w:val="en-US"/>
        </w:rPr>
        <w:t>ğerlendirmesi ve ilgili kriterler hakkında daha fazla bilgi Bilgi gerekliliklerive k</w:t>
      </w:r>
      <w:r w:rsidRPr="002B1C00">
        <w:rPr>
          <w:rFonts w:eastAsia="Times New Roman"/>
          <w:lang w:val="en-US"/>
        </w:rPr>
        <w:t>imyasal güvenlik değerlendirmesi rehberi Bölüm R11: PBT değerlendirmesinde bulunabilir</w:t>
      </w:r>
      <w:r>
        <w:rPr>
          <w:rFonts w:eastAsia="Times New Roman"/>
          <w:lang w:val="en-US"/>
        </w:rPr>
        <w:t xml:space="preserve"> (http://kimyasallar.csb.gov.tr)</w:t>
      </w:r>
      <w:r w:rsidRPr="002B1C00">
        <w:rPr>
          <w:rFonts w:eastAsia="Times New Roman"/>
          <w:lang w:val="en-US"/>
        </w:rPr>
        <w:t>.</w:t>
      </w:r>
    </w:p>
  </w:footnote>
  <w:footnote w:id="9">
    <w:p w:rsidR="005C2C3B" w:rsidRDefault="005C2C3B">
      <w:pPr>
        <w:pStyle w:val="DipnotMetni"/>
      </w:pPr>
      <w:r>
        <w:rPr>
          <w:rStyle w:val="DipnotBavurusu"/>
        </w:rPr>
        <w:footnoteRef/>
      </w:r>
      <w:r>
        <w:t xml:space="preserve"> </w:t>
      </w:r>
      <w:r w:rsidRPr="002B1C00">
        <w:rPr>
          <w:spacing w:val="-2"/>
          <w:lang w:val="en-US"/>
        </w:rPr>
        <w:t>PBT de</w:t>
      </w:r>
      <w:r w:rsidRPr="002B1C00">
        <w:rPr>
          <w:rFonts w:eastAsia="Times New Roman"/>
          <w:spacing w:val="-2"/>
          <w:lang w:val="en-US"/>
        </w:rPr>
        <w:t>ğerlendirmesi ve ilgili kriterler hakkında daha fazla bilgi Bilgi gerekliliklerive k</w:t>
      </w:r>
      <w:r w:rsidRPr="002B1C00">
        <w:rPr>
          <w:rFonts w:eastAsia="Times New Roman"/>
          <w:lang w:val="en-US"/>
        </w:rPr>
        <w:t>imyasal güvenlik değerlendirmesi rehberi Bölüm R11: PBT değerlendirmesinde bulunabilir</w:t>
      </w:r>
      <w:r>
        <w:rPr>
          <w:rFonts w:eastAsia="Times New Roman"/>
          <w:lang w:val="en-US"/>
        </w:rPr>
        <w:t xml:space="preserve"> (http://kimyasallar.csb.gov.tr)</w:t>
      </w:r>
      <w:r w:rsidRPr="002B1C00">
        <w:rPr>
          <w:rFonts w:eastAsia="Times New Roman"/>
          <w:lang w:val="en-US"/>
        </w:rPr>
        <w:t>.</w:t>
      </w:r>
    </w:p>
  </w:footnote>
  <w:footnote w:id="10">
    <w:p w:rsidR="005C2C3B" w:rsidRPr="00E65A47" w:rsidRDefault="005C2C3B">
      <w:pPr>
        <w:pStyle w:val="DipnotMetni"/>
      </w:pPr>
      <w:r w:rsidRPr="00E65A47">
        <w:rPr>
          <w:rStyle w:val="DipnotBavurusu"/>
          <w:sz w:val="24"/>
          <w:szCs w:val="24"/>
        </w:rPr>
        <w:footnoteRef/>
      </w:r>
      <w:r w:rsidRPr="00E65A47">
        <w:rPr>
          <w:sz w:val="24"/>
          <w:szCs w:val="24"/>
          <w:vertAlign w:val="superscript"/>
        </w:rPr>
        <w:t xml:space="preserve"> </w:t>
      </w:r>
      <w:r w:rsidRPr="00E65A47">
        <w:rPr>
          <w:spacing w:val="-9"/>
        </w:rPr>
        <w:t xml:space="preserve">Karışımlar ve </w:t>
      </w:r>
      <w:r w:rsidRPr="00E65A47">
        <w:rPr>
          <w:rFonts w:eastAsia="Times New Roman"/>
          <w:spacing w:val="-9"/>
        </w:rPr>
        <w:t xml:space="preserve">çok bileşenli maddeler arasındaki farklılık, karışımların kimyasal tepkime olmaksızın bir veya iki </w:t>
      </w:r>
      <w:r w:rsidRPr="00E65A47">
        <w:rPr>
          <w:rFonts w:eastAsia="Times New Roman"/>
          <w:spacing w:val="-8"/>
        </w:rPr>
        <w:t>maddeyle karıştırılmasının, çok bileşenli maddelerin ise bir kimyasal tepkimenin sonucu olmasıdır.</w:t>
      </w:r>
    </w:p>
  </w:footnote>
  <w:footnote w:id="11">
    <w:p w:rsidR="005C2C3B" w:rsidRPr="00E65A47" w:rsidRDefault="005C2C3B">
      <w:pPr>
        <w:pStyle w:val="DipnotMetni"/>
      </w:pPr>
      <w:r w:rsidRPr="00E65A47">
        <w:rPr>
          <w:rStyle w:val="DipnotBavurusu"/>
          <w:sz w:val="24"/>
          <w:szCs w:val="24"/>
        </w:rPr>
        <w:footnoteRef/>
      </w:r>
      <w:r w:rsidRPr="00E65A47">
        <w:rPr>
          <w:sz w:val="24"/>
          <w:szCs w:val="24"/>
          <w:vertAlign w:val="superscript"/>
        </w:rPr>
        <w:t xml:space="preserve"> </w:t>
      </w:r>
      <w:r w:rsidRPr="00E65A47">
        <w:rPr>
          <w:spacing w:val="-10"/>
        </w:rPr>
        <w:t>Belirli say</w:t>
      </w:r>
      <w:r w:rsidRPr="00E65A47">
        <w:rPr>
          <w:rFonts w:eastAsia="Times New Roman"/>
          <w:spacing w:val="-10"/>
        </w:rPr>
        <w:t>ıda madde KKDİK kapsamında kayıtdan muaf tutulmaktadır (örneğin Ek IV’de listelenen maddeler)</w:t>
      </w:r>
      <w:r w:rsidRPr="00E65A47">
        <w:rPr>
          <w:rFonts w:eastAsia="Times New Roman"/>
        </w:rPr>
        <w:t>.</w:t>
      </w:r>
    </w:p>
  </w:footnote>
  <w:footnote w:id="12">
    <w:p w:rsidR="005C2C3B" w:rsidRPr="00E65A47" w:rsidRDefault="005C2C3B">
      <w:pPr>
        <w:pStyle w:val="DipnotMetni"/>
        <w:rPr>
          <w:rFonts w:eastAsia="Times New Roman"/>
          <w:spacing w:val="-9"/>
        </w:rPr>
      </w:pPr>
      <w:r w:rsidRPr="00E65A47">
        <w:rPr>
          <w:rStyle w:val="DipnotBavurusu"/>
          <w:sz w:val="24"/>
          <w:szCs w:val="24"/>
        </w:rPr>
        <w:footnoteRef/>
      </w:r>
      <w:r w:rsidRPr="00E65A47">
        <w:rPr>
          <w:sz w:val="24"/>
          <w:szCs w:val="24"/>
          <w:vertAlign w:val="superscript"/>
        </w:rPr>
        <w:t xml:space="preserve"> </w:t>
      </w:r>
      <w:r w:rsidRPr="00E65A47">
        <w:rPr>
          <w:spacing w:val="-9"/>
        </w:rPr>
        <w:t>Bu yaklaşım, mineraller gibi belirli say</w:t>
      </w:r>
      <w:r w:rsidRPr="00E65A47">
        <w:rPr>
          <w:rFonts w:eastAsia="Times New Roman"/>
          <w:spacing w:val="-9"/>
        </w:rPr>
        <w:t>ıdaki madde için uygulanmamaktadır (detaylar için bölüm 7.5’e bakınız).</w:t>
      </w:r>
    </w:p>
    <w:p w:rsidR="005C2C3B" w:rsidRDefault="005C2C3B">
      <w:pPr>
        <w:pStyle w:val="DipnotMetni"/>
      </w:pPr>
    </w:p>
    <w:p w:rsidR="005C2C3B" w:rsidRDefault="005C2C3B">
      <w:pPr>
        <w:pStyle w:val="DipnotMetni"/>
      </w:pPr>
    </w:p>
    <w:p w:rsidR="005C2C3B" w:rsidRDefault="005C2C3B">
      <w:pPr>
        <w:pStyle w:val="DipnotMetni"/>
      </w:pPr>
    </w:p>
    <w:p w:rsidR="005C2C3B" w:rsidRDefault="005C2C3B">
      <w:pPr>
        <w:pStyle w:val="DipnotMetni"/>
      </w:pPr>
    </w:p>
    <w:p w:rsidR="005C2C3B" w:rsidRDefault="005C2C3B">
      <w:pPr>
        <w:pStyle w:val="DipnotMetni"/>
      </w:pPr>
    </w:p>
  </w:footnote>
  <w:footnote w:id="13">
    <w:p w:rsidR="005C2C3B" w:rsidRDefault="005C2C3B">
      <w:pPr>
        <w:pStyle w:val="DipnotMetni"/>
      </w:pPr>
      <w:r w:rsidRPr="002B1C00">
        <w:rPr>
          <w:rStyle w:val="DipnotBavurusu"/>
          <w:sz w:val="24"/>
          <w:szCs w:val="24"/>
        </w:rPr>
        <w:footnoteRef/>
      </w:r>
      <w:r w:rsidRPr="002B1C00">
        <w:rPr>
          <w:sz w:val="24"/>
          <w:szCs w:val="24"/>
          <w:vertAlign w:val="superscript"/>
        </w:rPr>
        <w:t xml:space="preserve"> </w:t>
      </w:r>
      <w:r w:rsidRPr="002B1C00">
        <w:rPr>
          <w:spacing w:val="-10"/>
          <w:lang w:val="en-US"/>
        </w:rPr>
        <w:t xml:space="preserve">Verilen </w:t>
      </w:r>
      <w:r w:rsidRPr="002B1C00">
        <w:rPr>
          <w:rFonts w:eastAsia="Times New Roman"/>
          <w:spacing w:val="-10"/>
          <w:lang w:val="en-US"/>
        </w:rPr>
        <w:t xml:space="preserve">örnek yalnızca bilgi gerekliliklerinin belirlenmesi ve hacimlerin rapor edilmesinin örneklenmesi amacını taşımaktadır. </w:t>
      </w:r>
      <w:r w:rsidRPr="002B1C00">
        <w:rPr>
          <w:rFonts w:eastAsia="Times New Roman"/>
          <w:lang w:val="en-US"/>
        </w:rPr>
        <w:t>Bu durumda yaklaşımın gerekçelendirilebilir olup olmadığına ilişkin değildir.</w:t>
      </w:r>
    </w:p>
  </w:footnote>
  <w:footnote w:id="14">
    <w:p w:rsidR="005C2C3B" w:rsidRPr="002B1C00" w:rsidRDefault="005C2C3B" w:rsidP="002B1C00">
      <w:pPr>
        <w:widowControl/>
        <w:rPr>
          <w:rFonts w:ascii="Arial" w:hAnsi="Arial" w:cs="Arial"/>
        </w:rPr>
      </w:pPr>
      <w:r w:rsidRPr="002B1C00">
        <w:rPr>
          <w:rStyle w:val="DipnotBavurusu"/>
          <w:sz w:val="24"/>
          <w:szCs w:val="24"/>
        </w:rPr>
        <w:footnoteRef/>
      </w:r>
      <w:r w:rsidRPr="002B1C00">
        <w:rPr>
          <w:rFonts w:ascii="Arial" w:hAnsi="Arial" w:cs="Arial"/>
        </w:rPr>
        <w:t xml:space="preserve"> </w:t>
      </w:r>
      <w:r w:rsidRPr="002B1C00">
        <w:t>Rasmussen K, Pettauer D, Vollmer G et al. (1999) Compilation of EINECS: Descriptions and definitions used for</w:t>
      </w:r>
      <w:r>
        <w:t xml:space="preserve"> </w:t>
      </w:r>
      <w:r w:rsidRPr="002B1C00">
        <w:t>UVCB substances. Tox Env Chem Vol. 69, pp. 403-416.</w:t>
      </w:r>
    </w:p>
  </w:footnote>
  <w:footnote w:id="15">
    <w:p w:rsidR="005C2C3B" w:rsidRPr="002B1C00" w:rsidRDefault="005C2C3B" w:rsidP="002B1C00">
      <w:pPr>
        <w:widowControl/>
        <w:rPr>
          <w:rFonts w:ascii="Arial" w:hAnsi="Arial" w:cs="Arial"/>
        </w:rPr>
      </w:pPr>
      <w:r w:rsidRPr="002B1C00">
        <w:rPr>
          <w:rStyle w:val="DipnotBavurusu"/>
          <w:sz w:val="24"/>
          <w:szCs w:val="24"/>
        </w:rPr>
        <w:footnoteRef/>
      </w:r>
      <w:r w:rsidRPr="002B1C00">
        <w:rPr>
          <w:rFonts w:ascii="Arial" w:hAnsi="Arial" w:cs="Arial"/>
        </w:rPr>
        <w:t xml:space="preserve"> </w:t>
      </w:r>
      <w:r w:rsidRPr="002B1C00">
        <w:t xml:space="preserve">US EPA (2005-B) </w:t>
      </w:r>
      <w:r>
        <w:t>İki veya daha fazla maddenin Bileşimi için Toksik Maddeler Kontrol Anlaşması Envanter Kaydı.</w:t>
      </w:r>
    </w:p>
  </w:footnote>
  <w:footnote w:id="16">
    <w:p w:rsidR="005C2C3B" w:rsidRDefault="005C2C3B" w:rsidP="002B1C00">
      <w:pPr>
        <w:widowControl/>
      </w:pPr>
      <w:r w:rsidRPr="002B1C00">
        <w:rPr>
          <w:rStyle w:val="DipnotBavurusu"/>
          <w:sz w:val="24"/>
          <w:szCs w:val="24"/>
        </w:rPr>
        <w:footnoteRef/>
      </w:r>
      <w:r w:rsidRPr="002B1C00">
        <w:rPr>
          <w:sz w:val="24"/>
          <w:szCs w:val="24"/>
        </w:rPr>
        <w:t xml:space="preserve"> </w:t>
      </w:r>
      <w:r w:rsidRPr="002B1C00">
        <w:t xml:space="preserve">US EPA (2005-D) </w:t>
      </w:r>
      <w:r w:rsidRPr="00C65735">
        <w:t>Bilinmeyen ya da Değişken yapılı maddeler, karmaşık tepkime ürünleri ya da biyolojik materyaller</w:t>
      </w:r>
      <w:r>
        <w:t>: UVCB Maddeler</w:t>
      </w:r>
      <w:r w:rsidRPr="002B1C00">
        <w:t xml:space="preserve"> </w:t>
      </w:r>
      <w:r>
        <w:t>için Toksik Maddeler Kontrol Anlaşması Envanter Kaydı</w:t>
      </w:r>
      <w:r w:rsidRPr="002B1C00">
        <w:t>.</w:t>
      </w:r>
    </w:p>
  </w:footnote>
  <w:footnote w:id="17">
    <w:p w:rsidR="005C2C3B" w:rsidRDefault="005C2C3B">
      <w:pPr>
        <w:pStyle w:val="DipnotMetni"/>
      </w:pPr>
      <w:r w:rsidRPr="002B1C00">
        <w:rPr>
          <w:rStyle w:val="DipnotBavurusu"/>
          <w:sz w:val="24"/>
          <w:szCs w:val="24"/>
        </w:rPr>
        <w:footnoteRef/>
      </w:r>
      <w:r w:rsidRPr="002B1C00">
        <w:rPr>
          <w:sz w:val="24"/>
          <w:szCs w:val="24"/>
        </w:rPr>
        <w:t xml:space="preserve"> </w:t>
      </w:r>
      <w:r w:rsidRPr="002B1C00">
        <w:rPr>
          <w:spacing w:val="-9"/>
          <w:lang w:val="en-US"/>
        </w:rPr>
        <w:t>PBT de</w:t>
      </w:r>
      <w:r w:rsidRPr="002B1C00">
        <w:rPr>
          <w:rFonts w:eastAsia="Times New Roman"/>
          <w:spacing w:val="-9"/>
          <w:lang w:val="en-US"/>
        </w:rPr>
        <w:t xml:space="preserve">ğerlendirmesi ve ilgili kriterlere ilişkin daha fazla bilgi Bilgi gereklilikleri ve kimyasal güvenlik değerlendirmesi rehberinde </w:t>
      </w:r>
      <w:r w:rsidRPr="002B1C00">
        <w:rPr>
          <w:rFonts w:eastAsia="Times New Roman"/>
          <w:lang w:val="en-US"/>
        </w:rPr>
        <w:t>bulunabilir.</w:t>
      </w:r>
    </w:p>
  </w:footnote>
  <w:footnote w:id="18">
    <w:p w:rsidR="005C2C3B" w:rsidRDefault="005C2C3B">
      <w:pPr>
        <w:pStyle w:val="DipnotMetni"/>
        <w:rPr>
          <w:rFonts w:eastAsia="Times New Roman"/>
          <w:sz w:val="18"/>
          <w:szCs w:val="18"/>
          <w:lang w:val="en-US"/>
        </w:rPr>
      </w:pPr>
      <w:r w:rsidRPr="002B1C00">
        <w:rPr>
          <w:rStyle w:val="DipnotBavurusu"/>
          <w:sz w:val="24"/>
          <w:szCs w:val="24"/>
        </w:rPr>
        <w:footnoteRef/>
      </w:r>
      <w:r>
        <w:t xml:space="preserve"> </w:t>
      </w:r>
      <w:r w:rsidRPr="002B1C00">
        <w:rPr>
          <w:spacing w:val="-1"/>
          <w:lang w:val="en-US"/>
        </w:rPr>
        <w:t>Do</w:t>
      </w:r>
      <w:r w:rsidRPr="002B1C00">
        <w:rPr>
          <w:rFonts w:eastAsia="Times New Roman"/>
          <w:spacing w:val="-1"/>
          <w:lang w:val="en-US"/>
        </w:rPr>
        <w:t xml:space="preserve">ğal olarak oluşan ya da kimyasal olarak üretilen minerallerin tanımlanması için aynı yaklaşım her zaman için yasal </w:t>
      </w:r>
      <w:r w:rsidRPr="002B1C00">
        <w:rPr>
          <w:rFonts w:eastAsia="Times New Roman"/>
          <w:lang w:val="en-US"/>
        </w:rPr>
        <w:t>gerekliliklerinin (örneğin kayıt muafiyeti) aynı olduğu anlamına gelmemektedir.</w:t>
      </w:r>
    </w:p>
    <w:p w:rsidR="005C2C3B" w:rsidRDefault="005C2C3B">
      <w:pPr>
        <w:pStyle w:val="DipnotMetni"/>
        <w:rPr>
          <w:rFonts w:eastAsia="Times New Roman"/>
          <w:sz w:val="18"/>
          <w:szCs w:val="18"/>
          <w:lang w:val="en-US"/>
        </w:rPr>
      </w:pPr>
    </w:p>
    <w:p w:rsidR="005C2C3B" w:rsidRDefault="005C2C3B">
      <w:pPr>
        <w:pStyle w:val="DipnotMetni"/>
        <w:rPr>
          <w:rFonts w:eastAsia="Times New Roman"/>
          <w:sz w:val="18"/>
          <w:szCs w:val="18"/>
          <w:lang w:val="en-US"/>
        </w:rPr>
      </w:pPr>
    </w:p>
    <w:p w:rsidR="005C2C3B" w:rsidRDefault="005C2C3B">
      <w:pPr>
        <w:pStyle w:val="DipnotMetni"/>
      </w:pPr>
    </w:p>
  </w:footnote>
  <w:footnote w:id="19">
    <w:p w:rsidR="005C2C3B" w:rsidRDefault="005C2C3B" w:rsidP="002B1C00">
      <w:pPr>
        <w:widowControl/>
      </w:pPr>
      <w:r w:rsidRPr="002B1C00">
        <w:rPr>
          <w:rStyle w:val="DipnotBavurusu"/>
          <w:sz w:val="24"/>
          <w:szCs w:val="24"/>
        </w:rPr>
        <w:footnoteRef/>
      </w:r>
      <w:r w:rsidRPr="002B1C00">
        <w:rPr>
          <w:sz w:val="24"/>
          <w:szCs w:val="24"/>
        </w:rPr>
        <w:t xml:space="preserve"> </w:t>
      </w:r>
      <w:r w:rsidRPr="002B1C00">
        <w:t>US EPA (1978) TSCA PL 94-469 Kimyasal maddeler aday listesi Addendum I. Petrol rafineri süreç akımlarını kapsayan genel ifadeler. US EPA, Office of Toxic Substances, Washington DC 20460.</w:t>
      </w:r>
    </w:p>
  </w:footnote>
  <w:footnote w:id="20">
    <w:p w:rsidR="005C2C3B" w:rsidRDefault="005C2C3B" w:rsidP="002B1C00">
      <w:pPr>
        <w:widowControl/>
        <w:ind w:right="1135"/>
        <w:contextualSpacing/>
        <w:jc w:val="both"/>
      </w:pPr>
      <w:r>
        <w:rPr>
          <w:rStyle w:val="DipnotBavurusu"/>
        </w:rPr>
        <w:footnoteRef/>
      </w:r>
      <w:r>
        <w:t xml:space="preserve"> </w:t>
      </w:r>
      <w:r w:rsidRPr="002B1C00">
        <w:t xml:space="preserve">UBA (2000) Umweltbundesamt Austria. </w:t>
      </w:r>
      <w:r>
        <w:t>Enzimler Hakkında Bilgi Toplanması</w:t>
      </w:r>
      <w:r w:rsidRPr="002B1C00">
        <w:t>. Final r</w:t>
      </w:r>
      <w:r>
        <w:t>aporu</w:t>
      </w:r>
      <w:r w:rsidRPr="002B1C00">
        <w:t>. Co-operation between</w:t>
      </w:r>
      <w:r>
        <w:t xml:space="preserve"> </w:t>
      </w:r>
      <w:r w:rsidRPr="002B1C00">
        <w:t>Federal Environment Agency Austria and Inter-University Research Center for Technology, Work and Culture (IFF/IFZ). Contract No B4-3040/2000/278245/MAR/E2.</w:t>
      </w:r>
    </w:p>
  </w:footnote>
  <w:footnote w:id="21">
    <w:p w:rsidR="005C2C3B" w:rsidRPr="002B1C00" w:rsidRDefault="005C2C3B" w:rsidP="002B1C00">
      <w:pPr>
        <w:widowControl/>
        <w:ind w:right="1135"/>
        <w:jc w:val="both"/>
        <w:rPr>
          <w:vertAlign w:val="superscript"/>
        </w:rPr>
      </w:pPr>
      <w:r>
        <w:rPr>
          <w:rStyle w:val="DipnotBavurusu"/>
        </w:rPr>
        <w:footnoteRef/>
      </w:r>
      <w:r>
        <w:rPr>
          <w:vertAlign w:val="superscript"/>
        </w:rPr>
        <w:t xml:space="preserve"> </w:t>
      </w:r>
      <w:r w:rsidRPr="002B1C00">
        <w:t>“EC numarası” (= Enzim Komisyon Numarası) ve “IUBMB numaras</w:t>
      </w:r>
      <w:r>
        <w:t>ı</w:t>
      </w:r>
      <w:r w:rsidRPr="002B1C00">
        <w:t>” terimleri sıklıkla eşanlamlı olarak kullanlmaktadir. Yanlış anlamaların önüne geçilmesi için, IUBMIB’den alınan dört numaralı kod için “IUBMB numarası” teriminin kullanlması tavsiye edilmektedir.</w:t>
      </w:r>
      <w:r>
        <w:rPr>
          <w:vertAlign w:val="superscript"/>
        </w:rPr>
        <w:t xml:space="preserve"> </w:t>
      </w:r>
    </w:p>
  </w:footnote>
  <w:footnote w:id="22">
    <w:p w:rsidR="005C2C3B" w:rsidRDefault="005C2C3B" w:rsidP="002B1C00">
      <w:pPr>
        <w:widowControl/>
        <w:ind w:right="1135"/>
        <w:jc w:val="both"/>
      </w:pPr>
      <w:r>
        <w:rPr>
          <w:rStyle w:val="DipnotBavurusu"/>
        </w:rPr>
        <w:footnoteRef/>
      </w:r>
      <w:r>
        <w:rPr>
          <w:vertAlign w:val="superscript"/>
        </w:rPr>
        <w:t xml:space="preserve"> </w:t>
      </w:r>
      <w:r w:rsidRPr="002B1C00">
        <w:rPr>
          <w:vertAlign w:val="superscript"/>
        </w:rPr>
        <w:t>Rowan, A.D., Buttle, D.J. and Barrett, A.J. The cysteine proteinases of the pineapple plant. Biochem. J. 266</w:t>
      </w:r>
      <w:r>
        <w:rPr>
          <w:vertAlign w:val="superscript"/>
        </w:rPr>
        <w:t xml:space="preserve"> </w:t>
      </w:r>
      <w:r w:rsidRPr="002B1C00">
        <w:rPr>
          <w:vertAlign w:val="superscript"/>
        </w:rPr>
        <w:t>(1990) 869-875. [Medline UI: 90226288]</w:t>
      </w:r>
    </w:p>
  </w:footnote>
  <w:footnote w:id="23">
    <w:p w:rsidR="005C2C3B" w:rsidRDefault="005C2C3B">
      <w:pPr>
        <w:pStyle w:val="DipnotMetni"/>
      </w:pPr>
      <w:r>
        <w:rPr>
          <w:rStyle w:val="DipnotBavurusu"/>
        </w:rPr>
        <w:footnoteRef/>
      </w:r>
      <w:r>
        <w:t xml:space="preserve"> </w:t>
      </w:r>
      <w:r w:rsidRPr="002B1C00">
        <w:rPr>
          <w:spacing w:val="-9"/>
          <w:lang w:val="en-US"/>
        </w:rPr>
        <w:t>PBT değerlendirmesi ve ilgili kriterler hakkında daha fazla bilgi Bilgi gerekliliklerive kimyasal güvenlik değerlendirmesi rehberi Bölüm R11: PBT değerlendirmesinde bulunabilir.</w:t>
      </w:r>
    </w:p>
  </w:footnote>
  <w:footnote w:id="24">
    <w:p w:rsidR="005C2C3B" w:rsidRDefault="005C2C3B" w:rsidP="002B1C00">
      <w:pPr>
        <w:widowControl/>
        <w:contextualSpacing/>
      </w:pPr>
      <w:r>
        <w:rPr>
          <w:rStyle w:val="DipnotBavurusu"/>
        </w:rPr>
        <w:footnoteRef/>
      </w:r>
      <w:r>
        <w:rPr>
          <w:vertAlign w:val="superscript"/>
        </w:rPr>
        <w:t xml:space="preserve"> </w:t>
      </w:r>
      <w:r w:rsidRPr="002B1C00">
        <w:t>Vollmer et al. (1998) Compilation of EINECS: Descriptions and definitions used for substances, impurities and</w:t>
      </w:r>
      <w:r>
        <w:t xml:space="preserve"> </w:t>
      </w:r>
      <w:r w:rsidRPr="002B1C00">
        <w:t>mixtures. Tox Env Chem Vol. 65, p. 113-122.</w:t>
      </w:r>
    </w:p>
  </w:footnote>
  <w:footnote w:id="25">
    <w:p w:rsidR="005C2C3B" w:rsidRPr="002B1C00" w:rsidRDefault="005C2C3B" w:rsidP="002B1C00">
      <w:pPr>
        <w:shd w:val="clear" w:color="auto" w:fill="FFFFFF"/>
        <w:contextualSpacing/>
        <w:rPr>
          <w:vertAlign w:val="superscript"/>
        </w:rPr>
      </w:pPr>
      <w:r>
        <w:rPr>
          <w:rStyle w:val="DipnotBavurusu"/>
        </w:rPr>
        <w:footnoteRef/>
      </w:r>
      <w:r>
        <w:rPr>
          <w:vertAlign w:val="superscript"/>
        </w:rPr>
        <w:t xml:space="preserve"> </w:t>
      </w:r>
      <w:r w:rsidRPr="002B1C00">
        <w:rPr>
          <w:rFonts w:eastAsia="Times New Roman"/>
          <w:lang w:val="en-US"/>
        </w:rPr>
        <w:t>Karar Kılavuzu, Maddelerin EINECS, ECB internet sitesi için rapor edilmesi kriterleri; ECB internet sitesi; Geiss et al. 1992, Vollmer et al. 1998, Rasmussen et al. 1999.</w:t>
      </w:r>
    </w:p>
    <w:p w:rsidR="005C2C3B" w:rsidRDefault="005C2C3B">
      <w:pPr>
        <w:pStyle w:val="DipnotMetni"/>
      </w:pPr>
    </w:p>
    <w:p w:rsidR="005C2C3B" w:rsidRDefault="005C2C3B">
      <w:pPr>
        <w:pStyle w:val="DipnotMetni"/>
      </w:pPr>
    </w:p>
    <w:p w:rsidR="005C2C3B" w:rsidRDefault="005C2C3B">
      <w:pPr>
        <w:pStyle w:val="DipnotMetni"/>
      </w:pPr>
    </w:p>
    <w:p w:rsidR="005C2C3B" w:rsidRDefault="005C2C3B">
      <w:pPr>
        <w:pStyle w:val="DipnotMetni"/>
      </w:pPr>
    </w:p>
    <w:p w:rsidR="005C2C3B" w:rsidRDefault="005C2C3B">
      <w:pPr>
        <w:pStyle w:val="DipnotMetni"/>
      </w:pPr>
    </w:p>
  </w:footnote>
  <w:footnote w:id="26">
    <w:p w:rsidR="005C2C3B" w:rsidRDefault="005C2C3B" w:rsidP="00B27783">
      <w:pPr>
        <w:shd w:val="clear" w:color="auto" w:fill="FFFFFF"/>
        <w:tabs>
          <w:tab w:val="left" w:pos="9072"/>
          <w:tab w:val="left" w:pos="9214"/>
          <w:tab w:val="left" w:pos="9356"/>
        </w:tabs>
        <w:ind w:right="686"/>
        <w:rPr>
          <w:rFonts w:eastAsia="Times New Roman"/>
          <w:lang w:val="en-US"/>
        </w:rPr>
      </w:pPr>
      <w:r>
        <w:rPr>
          <w:rStyle w:val="DipnotBavurusu"/>
        </w:rPr>
        <w:footnoteRef/>
      </w:r>
      <w:r>
        <w:t xml:space="preserve"> </w:t>
      </w:r>
      <w:r>
        <w:rPr>
          <w:rFonts w:eastAsia="Times New Roman"/>
          <w:lang w:val="en-US"/>
        </w:rPr>
        <w:t>“Labiatae” ve “Lamiaceae” eş anlamlıdır.</w:t>
      </w:r>
    </w:p>
    <w:p w:rsidR="005C2C3B" w:rsidRDefault="005C2C3B">
      <w:pPr>
        <w:pStyle w:val="DipnotMetni"/>
      </w:pPr>
    </w:p>
  </w:footnote>
  <w:footnote w:id="27">
    <w:p w:rsidR="005C2C3B" w:rsidRDefault="005C2C3B">
      <w:pPr>
        <w:pStyle w:val="DipnotMetni"/>
      </w:pPr>
      <w:r>
        <w:rPr>
          <w:rStyle w:val="DipnotBavurusu"/>
        </w:rPr>
        <w:footnoteRef/>
      </w:r>
      <w:r>
        <w:t xml:space="preserve"> </w:t>
      </w:r>
      <w:r w:rsidRPr="00040946">
        <w:t xml:space="preserve">KKS, sanayici tarafından imal ve/veya ithal edilen kimyasallara ilişkin kayıtları ve bildirimleri almak ve gerekli değerlendirmeleri yapmak amacıyla Bakanlık tarafından işletilen bir web uygulamasıdır. </w:t>
      </w:r>
      <w:hyperlink r:id="rId1" w:history="1">
        <w:r w:rsidRPr="004A31FC">
          <w:rPr>
            <w:rStyle w:val="Kpr"/>
          </w:rPr>
          <w:t>http://online.cevre.gov.tr</w:t>
        </w:r>
      </w:hyperlink>
      <w:r>
        <w:t xml:space="preserve"> adresinden erişilir. </w:t>
      </w:r>
      <w:r w:rsidRPr="00040946">
        <w:t>KKS ile ilgili daha ayrıntılı bilgi için lütfen</w:t>
      </w:r>
      <w:r>
        <w:t xml:space="preserve"> Kimyasallar Yardım Masasındaki </w:t>
      </w:r>
      <w:r w:rsidRPr="00040946">
        <w:t>(http://kimyasallar.csb.gov.tr) “KİMYASAL KAYIT SİSTEMİ (KKS)-KULLANMA KILAVUZU”na bakınız.</w:t>
      </w:r>
    </w:p>
  </w:footnote>
  <w:footnote w:id="28">
    <w:p w:rsidR="005C2C3B" w:rsidRDefault="005C2C3B">
      <w:pPr>
        <w:pStyle w:val="DipnotMetni"/>
      </w:pPr>
      <w:r>
        <w:rPr>
          <w:rStyle w:val="DipnotBavurusu"/>
        </w:rPr>
        <w:footnoteRef/>
      </w:r>
      <w:r>
        <w:t xml:space="preserve"> Kimyasallar Yardım Masasından erişilebilir (http://kimyasallar.csb.gov.tr)</w:t>
      </w:r>
    </w:p>
  </w:footnote>
  <w:footnote w:id="29">
    <w:p w:rsidR="005C2C3B" w:rsidRDefault="005C2C3B">
      <w:pPr>
        <w:pStyle w:val="DipnotMetni"/>
      </w:pPr>
      <w:r>
        <w:rPr>
          <w:rStyle w:val="DipnotBavurusu"/>
        </w:rPr>
        <w:footnoteRef/>
      </w:r>
      <w:r>
        <w:t xml:space="preserve"> </w:t>
      </w:r>
      <w:hyperlink r:id="rId2" w:history="1">
        <w:r w:rsidRPr="00CD188F">
          <w:rPr>
            <w:rStyle w:val="Kpr"/>
          </w:rPr>
          <w:t>http://kimyasallar.csb.gov.tr/uploads/file/kimyasalenvanter25022015.pdf</w:t>
        </w:r>
      </w:hyperlink>
      <w:r>
        <w:t xml:space="preserve"> </w:t>
      </w:r>
    </w:p>
  </w:footnote>
  <w:footnote w:id="30">
    <w:p w:rsidR="005C2C3B" w:rsidRDefault="005C2C3B">
      <w:pPr>
        <w:pStyle w:val="DipnotMetni"/>
      </w:pPr>
      <w:r>
        <w:rPr>
          <w:rStyle w:val="DipnotBavurusu"/>
        </w:rPr>
        <w:footnoteRef/>
      </w:r>
      <w:r>
        <w:t xml:space="preserve"> Kimyasal Kayıt Sistemine ilişkin daha ayrıntılı bilgi Kimyasallar Yardım Masasında bulunan “KİMYASAL KAYIT SİSTEMİ (KKS)-KULLANMA KILAVUZU”nda bulunur (</w:t>
      </w:r>
      <w:hyperlink r:id="rId3" w:history="1">
        <w:r w:rsidRPr="004A31FC">
          <w:rPr>
            <w:rStyle w:val="Kpr"/>
          </w:rPr>
          <w:t>http://kimyasallar.csb.gov.tr</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932C836"/>
    <w:lvl w:ilvl="0">
      <w:numFmt w:val="bullet"/>
      <w:lvlText w:val="*"/>
      <w:lvlJc w:val="left"/>
    </w:lvl>
  </w:abstractNum>
  <w:abstractNum w:abstractNumId="1">
    <w:nsid w:val="01FB3726"/>
    <w:multiLevelType w:val="hybridMultilevel"/>
    <w:tmpl w:val="F500BDA6"/>
    <w:lvl w:ilvl="0" w:tplc="0418537A">
      <w:start w:val="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A86271"/>
    <w:multiLevelType w:val="hybridMultilevel"/>
    <w:tmpl w:val="903E00DA"/>
    <w:lvl w:ilvl="0" w:tplc="E932C836">
      <w:start w:val="65535"/>
      <w:numFmt w:val="bullet"/>
      <w:lvlText w:val="-"/>
      <w:lvlJc w:val="left"/>
      <w:pPr>
        <w:ind w:left="720" w:hanging="360"/>
      </w:pPr>
      <w:rPr>
        <w:rFonts w:ascii="Times New Roman"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21439C"/>
    <w:multiLevelType w:val="hybridMultilevel"/>
    <w:tmpl w:val="7F7C5278"/>
    <w:lvl w:ilvl="0" w:tplc="041F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2A2D0B"/>
    <w:multiLevelType w:val="singleLevel"/>
    <w:tmpl w:val="5E0A04BA"/>
    <w:lvl w:ilvl="0">
      <w:start w:val="3"/>
      <w:numFmt w:val="decimal"/>
      <w:lvlText w:val="%1."/>
      <w:legacy w:legacy="1" w:legacySpace="0" w:legacyIndent="221"/>
      <w:lvlJc w:val="left"/>
      <w:rPr>
        <w:rFonts w:ascii="Times New Roman" w:hAnsi="Times New Roman" w:cs="Times New Roman" w:hint="default"/>
      </w:rPr>
    </w:lvl>
  </w:abstractNum>
  <w:abstractNum w:abstractNumId="5">
    <w:nsid w:val="0A4225F8"/>
    <w:multiLevelType w:val="singleLevel"/>
    <w:tmpl w:val="AF5E1678"/>
    <w:lvl w:ilvl="0">
      <w:start w:val="1"/>
      <w:numFmt w:val="decimal"/>
      <w:lvlText w:val="%1."/>
      <w:legacy w:legacy="1" w:legacySpace="0" w:legacyIndent="1277"/>
      <w:lvlJc w:val="left"/>
      <w:rPr>
        <w:rFonts w:ascii="Times New Roman" w:hAnsi="Times New Roman" w:cs="Times New Roman" w:hint="default"/>
      </w:rPr>
    </w:lvl>
  </w:abstractNum>
  <w:abstractNum w:abstractNumId="6">
    <w:nsid w:val="0ADC51A1"/>
    <w:multiLevelType w:val="hybridMultilevel"/>
    <w:tmpl w:val="BE3EF086"/>
    <w:lvl w:ilvl="0" w:tplc="5BA2E49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213911"/>
    <w:multiLevelType w:val="singleLevel"/>
    <w:tmpl w:val="1E364200"/>
    <w:lvl w:ilvl="0">
      <w:start w:val="11"/>
      <w:numFmt w:val="decimal"/>
      <w:lvlText w:val="3.4.%1"/>
      <w:legacy w:legacy="1" w:legacySpace="0" w:legacyIndent="1070"/>
      <w:lvlJc w:val="left"/>
      <w:rPr>
        <w:rFonts w:ascii="Times New Roman" w:hAnsi="Times New Roman" w:cs="Times New Roman" w:hint="default"/>
      </w:rPr>
    </w:lvl>
  </w:abstractNum>
  <w:abstractNum w:abstractNumId="8">
    <w:nsid w:val="0F240E2E"/>
    <w:multiLevelType w:val="singleLevel"/>
    <w:tmpl w:val="59C201B4"/>
    <w:lvl w:ilvl="0">
      <w:start w:val="1"/>
      <w:numFmt w:val="decimal"/>
      <w:lvlText w:val="(%1)"/>
      <w:legacy w:legacy="1" w:legacySpace="0" w:legacyIndent="691"/>
      <w:lvlJc w:val="left"/>
      <w:rPr>
        <w:rFonts w:ascii="Times New Roman" w:hAnsi="Times New Roman" w:cs="Times New Roman" w:hint="default"/>
      </w:rPr>
    </w:lvl>
  </w:abstractNum>
  <w:abstractNum w:abstractNumId="9">
    <w:nsid w:val="10180ED7"/>
    <w:multiLevelType w:val="hybridMultilevel"/>
    <w:tmpl w:val="E45C624C"/>
    <w:lvl w:ilvl="0" w:tplc="E932C836">
      <w:start w:val="65535"/>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2562C4F"/>
    <w:multiLevelType w:val="hybridMultilevel"/>
    <w:tmpl w:val="61A6714A"/>
    <w:lvl w:ilvl="0" w:tplc="4F48D86E">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D6260FB"/>
    <w:multiLevelType w:val="hybridMultilevel"/>
    <w:tmpl w:val="7E2CBBE2"/>
    <w:lvl w:ilvl="0" w:tplc="0418537A">
      <w:start w:val="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DC1353F"/>
    <w:multiLevelType w:val="hybridMultilevel"/>
    <w:tmpl w:val="93A49ABA"/>
    <w:lvl w:ilvl="0" w:tplc="0418537A">
      <w:start w:val="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E7F33F3"/>
    <w:multiLevelType w:val="hybridMultilevel"/>
    <w:tmpl w:val="41ACD0C6"/>
    <w:lvl w:ilvl="0" w:tplc="0418537A">
      <w:start w:val="1"/>
      <w:numFmt w:val="bullet"/>
      <w:lvlText w:val="-"/>
      <w:lvlJc w:val="left"/>
      <w:pPr>
        <w:ind w:left="720" w:hanging="360"/>
      </w:pPr>
      <w:rPr>
        <w:rFonts w:ascii="Arial" w:eastAsia="Times New Roman" w:hAnsi="Arial" w:cs="Aria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1EEB41C6"/>
    <w:multiLevelType w:val="hybridMultilevel"/>
    <w:tmpl w:val="23FE4140"/>
    <w:lvl w:ilvl="0" w:tplc="E932C836">
      <w:start w:val="65535"/>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F331959"/>
    <w:multiLevelType w:val="hybridMultilevel"/>
    <w:tmpl w:val="444EB06E"/>
    <w:lvl w:ilvl="0" w:tplc="0418537A">
      <w:start w:val="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02E4A60"/>
    <w:multiLevelType w:val="hybridMultilevel"/>
    <w:tmpl w:val="37261668"/>
    <w:lvl w:ilvl="0" w:tplc="CAFE04DE">
      <w:start w:val="1"/>
      <w:numFmt w:val="bullet"/>
      <w:lvlText w:val=""/>
      <w:lvlJc w:val="left"/>
      <w:pPr>
        <w:ind w:left="720" w:hanging="360"/>
      </w:pPr>
      <w:rPr>
        <w:rFonts w:ascii="Symbol" w:hAnsi="Symbol" w:hint="default"/>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0936166"/>
    <w:multiLevelType w:val="singleLevel"/>
    <w:tmpl w:val="8DD4A37E"/>
    <w:lvl w:ilvl="0">
      <w:start w:val="1"/>
      <w:numFmt w:val="decimal"/>
      <w:lvlText w:val="%1."/>
      <w:legacy w:legacy="1" w:legacySpace="0" w:legacyIndent="355"/>
      <w:lvlJc w:val="left"/>
      <w:rPr>
        <w:rFonts w:ascii="Times New Roman" w:hAnsi="Times New Roman" w:cs="Times New Roman" w:hint="default"/>
      </w:rPr>
    </w:lvl>
  </w:abstractNum>
  <w:abstractNum w:abstractNumId="18">
    <w:nsid w:val="23122FE0"/>
    <w:multiLevelType w:val="hybridMultilevel"/>
    <w:tmpl w:val="B3FA338C"/>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6B23FB0"/>
    <w:multiLevelType w:val="hybridMultilevel"/>
    <w:tmpl w:val="0E4CF504"/>
    <w:lvl w:ilvl="0" w:tplc="0418537A">
      <w:start w:val="1"/>
      <w:numFmt w:val="bullet"/>
      <w:lvlText w:val="-"/>
      <w:lvlJc w:val="left"/>
      <w:pPr>
        <w:ind w:left="721" w:hanging="360"/>
      </w:pPr>
      <w:rPr>
        <w:rFonts w:ascii="Arial" w:eastAsia="Times New Roman" w:hAnsi="Arial" w:cs="Arial" w:hint="default"/>
      </w:rPr>
    </w:lvl>
    <w:lvl w:ilvl="1" w:tplc="041F0003" w:tentative="1">
      <w:start w:val="1"/>
      <w:numFmt w:val="bullet"/>
      <w:lvlText w:val="o"/>
      <w:lvlJc w:val="left"/>
      <w:pPr>
        <w:ind w:left="1441" w:hanging="360"/>
      </w:pPr>
      <w:rPr>
        <w:rFonts w:ascii="Courier New" w:hAnsi="Courier New" w:cs="Courier New" w:hint="default"/>
      </w:rPr>
    </w:lvl>
    <w:lvl w:ilvl="2" w:tplc="041F0005" w:tentative="1">
      <w:start w:val="1"/>
      <w:numFmt w:val="bullet"/>
      <w:lvlText w:val=""/>
      <w:lvlJc w:val="left"/>
      <w:pPr>
        <w:ind w:left="2161" w:hanging="360"/>
      </w:pPr>
      <w:rPr>
        <w:rFonts w:ascii="Wingdings" w:hAnsi="Wingdings" w:hint="default"/>
      </w:rPr>
    </w:lvl>
    <w:lvl w:ilvl="3" w:tplc="041F0001" w:tentative="1">
      <w:start w:val="1"/>
      <w:numFmt w:val="bullet"/>
      <w:lvlText w:val=""/>
      <w:lvlJc w:val="left"/>
      <w:pPr>
        <w:ind w:left="2881" w:hanging="360"/>
      </w:pPr>
      <w:rPr>
        <w:rFonts w:ascii="Symbol" w:hAnsi="Symbol" w:hint="default"/>
      </w:rPr>
    </w:lvl>
    <w:lvl w:ilvl="4" w:tplc="041F0003" w:tentative="1">
      <w:start w:val="1"/>
      <w:numFmt w:val="bullet"/>
      <w:lvlText w:val="o"/>
      <w:lvlJc w:val="left"/>
      <w:pPr>
        <w:ind w:left="3601" w:hanging="360"/>
      </w:pPr>
      <w:rPr>
        <w:rFonts w:ascii="Courier New" w:hAnsi="Courier New" w:cs="Courier New" w:hint="default"/>
      </w:rPr>
    </w:lvl>
    <w:lvl w:ilvl="5" w:tplc="041F0005" w:tentative="1">
      <w:start w:val="1"/>
      <w:numFmt w:val="bullet"/>
      <w:lvlText w:val=""/>
      <w:lvlJc w:val="left"/>
      <w:pPr>
        <w:ind w:left="4321" w:hanging="360"/>
      </w:pPr>
      <w:rPr>
        <w:rFonts w:ascii="Wingdings" w:hAnsi="Wingdings" w:hint="default"/>
      </w:rPr>
    </w:lvl>
    <w:lvl w:ilvl="6" w:tplc="041F0001" w:tentative="1">
      <w:start w:val="1"/>
      <w:numFmt w:val="bullet"/>
      <w:lvlText w:val=""/>
      <w:lvlJc w:val="left"/>
      <w:pPr>
        <w:ind w:left="5041" w:hanging="360"/>
      </w:pPr>
      <w:rPr>
        <w:rFonts w:ascii="Symbol" w:hAnsi="Symbol" w:hint="default"/>
      </w:rPr>
    </w:lvl>
    <w:lvl w:ilvl="7" w:tplc="041F0003" w:tentative="1">
      <w:start w:val="1"/>
      <w:numFmt w:val="bullet"/>
      <w:lvlText w:val="o"/>
      <w:lvlJc w:val="left"/>
      <w:pPr>
        <w:ind w:left="5761" w:hanging="360"/>
      </w:pPr>
      <w:rPr>
        <w:rFonts w:ascii="Courier New" w:hAnsi="Courier New" w:cs="Courier New" w:hint="default"/>
      </w:rPr>
    </w:lvl>
    <w:lvl w:ilvl="8" w:tplc="041F0005" w:tentative="1">
      <w:start w:val="1"/>
      <w:numFmt w:val="bullet"/>
      <w:lvlText w:val=""/>
      <w:lvlJc w:val="left"/>
      <w:pPr>
        <w:ind w:left="6481" w:hanging="360"/>
      </w:pPr>
      <w:rPr>
        <w:rFonts w:ascii="Wingdings" w:hAnsi="Wingdings" w:hint="default"/>
      </w:rPr>
    </w:lvl>
  </w:abstractNum>
  <w:abstractNum w:abstractNumId="20">
    <w:nsid w:val="2AFE7F79"/>
    <w:multiLevelType w:val="hybridMultilevel"/>
    <w:tmpl w:val="3FE8296A"/>
    <w:lvl w:ilvl="0" w:tplc="5BA2E49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725E49"/>
    <w:multiLevelType w:val="singleLevel"/>
    <w:tmpl w:val="9DB25E68"/>
    <w:lvl w:ilvl="0">
      <w:start w:val="1"/>
      <w:numFmt w:val="decimal"/>
      <w:lvlText w:val="%1."/>
      <w:legacy w:legacy="1" w:legacySpace="0" w:legacyIndent="231"/>
      <w:lvlJc w:val="left"/>
      <w:rPr>
        <w:rFonts w:ascii="Times New Roman" w:hAnsi="Times New Roman" w:cs="Times New Roman" w:hint="default"/>
      </w:rPr>
    </w:lvl>
  </w:abstractNum>
  <w:abstractNum w:abstractNumId="22">
    <w:nsid w:val="2CA02E8C"/>
    <w:multiLevelType w:val="hybridMultilevel"/>
    <w:tmpl w:val="3DFA1BF6"/>
    <w:lvl w:ilvl="0" w:tplc="ED96380A">
      <w:start w:val="1"/>
      <w:numFmt w:val="decimal"/>
      <w:lvlText w:val="%1."/>
      <w:lvlJc w:val="left"/>
      <w:pPr>
        <w:ind w:left="720" w:hanging="360"/>
      </w:pPr>
      <w:rPr>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E327801"/>
    <w:multiLevelType w:val="hybridMultilevel"/>
    <w:tmpl w:val="320A08A2"/>
    <w:lvl w:ilvl="0" w:tplc="0418537A">
      <w:start w:val="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2E34422C"/>
    <w:multiLevelType w:val="singleLevel"/>
    <w:tmpl w:val="9EFCAC16"/>
    <w:lvl w:ilvl="0">
      <w:start w:val="1"/>
      <w:numFmt w:val="decimal"/>
      <w:lvlText w:val="3.4.21.%1"/>
      <w:legacy w:legacy="1" w:legacySpace="0" w:legacyIndent="1070"/>
      <w:lvlJc w:val="left"/>
      <w:rPr>
        <w:rFonts w:ascii="Times New Roman" w:hAnsi="Times New Roman" w:cs="Times New Roman" w:hint="default"/>
      </w:rPr>
    </w:lvl>
  </w:abstractNum>
  <w:abstractNum w:abstractNumId="25">
    <w:nsid w:val="32EB2850"/>
    <w:multiLevelType w:val="hybridMultilevel"/>
    <w:tmpl w:val="66506F04"/>
    <w:lvl w:ilvl="0" w:tplc="E932C836">
      <w:start w:val="65535"/>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394D0228"/>
    <w:multiLevelType w:val="hybridMultilevel"/>
    <w:tmpl w:val="B0F664A2"/>
    <w:lvl w:ilvl="0" w:tplc="0418537A">
      <w:start w:val="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3FFE41D7"/>
    <w:multiLevelType w:val="hybridMultilevel"/>
    <w:tmpl w:val="806C0FAE"/>
    <w:lvl w:ilvl="0" w:tplc="CAFE04DE">
      <w:start w:val="1"/>
      <w:numFmt w:val="bullet"/>
      <w:lvlText w:val=""/>
      <w:lvlJc w:val="left"/>
      <w:pPr>
        <w:ind w:left="720" w:hanging="360"/>
      </w:pPr>
      <w:rPr>
        <w:rFonts w:ascii="Symbol" w:hAnsi="Symbol"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0F07862"/>
    <w:multiLevelType w:val="hybridMultilevel"/>
    <w:tmpl w:val="4DD8C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932F1E"/>
    <w:multiLevelType w:val="hybridMultilevel"/>
    <w:tmpl w:val="77EAF268"/>
    <w:lvl w:ilvl="0" w:tplc="E932C836">
      <w:start w:val="65535"/>
      <w:numFmt w:val="bullet"/>
      <w:lvlText w:val="-"/>
      <w:lvlJc w:val="left"/>
      <w:pPr>
        <w:ind w:left="720" w:hanging="360"/>
      </w:pPr>
      <w:rPr>
        <w:rFonts w:ascii="Times New Roman"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7972FD0"/>
    <w:multiLevelType w:val="singleLevel"/>
    <w:tmpl w:val="FBC66354"/>
    <w:lvl w:ilvl="0">
      <w:start w:val="1"/>
      <w:numFmt w:val="decimal"/>
      <w:lvlText w:val="%1."/>
      <w:legacy w:legacy="1" w:legacySpace="0" w:legacyIndent="1281"/>
      <w:lvlJc w:val="left"/>
      <w:rPr>
        <w:rFonts w:ascii="Times New Roman" w:hAnsi="Times New Roman" w:cs="Times New Roman" w:hint="default"/>
      </w:rPr>
    </w:lvl>
  </w:abstractNum>
  <w:abstractNum w:abstractNumId="31">
    <w:nsid w:val="47F841FB"/>
    <w:multiLevelType w:val="hybridMultilevel"/>
    <w:tmpl w:val="F0047678"/>
    <w:lvl w:ilvl="0" w:tplc="0418537A">
      <w:start w:val="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B20496B"/>
    <w:multiLevelType w:val="hybridMultilevel"/>
    <w:tmpl w:val="A016F80E"/>
    <w:lvl w:ilvl="0" w:tplc="0418537A">
      <w:start w:val="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4BB23CB4"/>
    <w:multiLevelType w:val="hybridMultilevel"/>
    <w:tmpl w:val="3006BCB6"/>
    <w:lvl w:ilvl="0" w:tplc="0418537A">
      <w:start w:val="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4C867323"/>
    <w:multiLevelType w:val="hybridMultilevel"/>
    <w:tmpl w:val="8FC032F0"/>
    <w:lvl w:ilvl="0" w:tplc="E932C836">
      <w:start w:val="65535"/>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4CB751FE"/>
    <w:multiLevelType w:val="hybridMultilevel"/>
    <w:tmpl w:val="8B547878"/>
    <w:lvl w:ilvl="0" w:tplc="4F48D86E">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502D110D"/>
    <w:multiLevelType w:val="hybridMultilevel"/>
    <w:tmpl w:val="9C6C73E6"/>
    <w:lvl w:ilvl="0" w:tplc="E932C836">
      <w:start w:val="65535"/>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54650086"/>
    <w:multiLevelType w:val="hybridMultilevel"/>
    <w:tmpl w:val="7EF60628"/>
    <w:lvl w:ilvl="0" w:tplc="E932C836">
      <w:start w:val="65535"/>
      <w:numFmt w:val="bullet"/>
      <w:lvlText w:val="-"/>
      <w:lvlJc w:val="left"/>
      <w:pPr>
        <w:ind w:left="720" w:hanging="360"/>
      </w:pPr>
      <w:rPr>
        <w:rFonts w:ascii="Times New Roman"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556A137E"/>
    <w:multiLevelType w:val="singleLevel"/>
    <w:tmpl w:val="15A0E606"/>
    <w:lvl w:ilvl="0">
      <w:start w:val="1"/>
      <w:numFmt w:val="decimal"/>
      <w:lvlText w:val="3.4.%1"/>
      <w:legacy w:legacy="1" w:legacySpace="0" w:legacyIndent="1070"/>
      <w:lvlJc w:val="left"/>
      <w:rPr>
        <w:rFonts w:ascii="Times New Roman" w:hAnsi="Times New Roman" w:cs="Times New Roman" w:hint="default"/>
      </w:rPr>
    </w:lvl>
  </w:abstractNum>
  <w:abstractNum w:abstractNumId="39">
    <w:nsid w:val="568E49CC"/>
    <w:multiLevelType w:val="hybridMultilevel"/>
    <w:tmpl w:val="5E5E9BA0"/>
    <w:lvl w:ilvl="0" w:tplc="E932C836">
      <w:start w:val="65535"/>
      <w:numFmt w:val="bullet"/>
      <w:lvlText w:val="-"/>
      <w:lvlJc w:val="left"/>
      <w:pPr>
        <w:ind w:left="36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58575614"/>
    <w:multiLevelType w:val="hybridMultilevel"/>
    <w:tmpl w:val="0462878E"/>
    <w:lvl w:ilvl="0" w:tplc="E932C836">
      <w:start w:val="65535"/>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5C3B1C53"/>
    <w:multiLevelType w:val="hybridMultilevel"/>
    <w:tmpl w:val="97AE5D3A"/>
    <w:lvl w:ilvl="0" w:tplc="041F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D03062F"/>
    <w:multiLevelType w:val="hybridMultilevel"/>
    <w:tmpl w:val="C08E9640"/>
    <w:lvl w:ilvl="0" w:tplc="E932C836">
      <w:start w:val="65535"/>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5F8673B7"/>
    <w:multiLevelType w:val="hybridMultilevel"/>
    <w:tmpl w:val="0A90AEE2"/>
    <w:lvl w:ilvl="0" w:tplc="E932C836">
      <w:start w:val="65535"/>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5FAA4F41"/>
    <w:multiLevelType w:val="hybridMultilevel"/>
    <w:tmpl w:val="7A2A024E"/>
    <w:lvl w:ilvl="0" w:tplc="0418537A">
      <w:start w:val="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62674D9C"/>
    <w:multiLevelType w:val="multilevel"/>
    <w:tmpl w:val="DBE2F26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4BF305E"/>
    <w:multiLevelType w:val="singleLevel"/>
    <w:tmpl w:val="99D64BB8"/>
    <w:lvl w:ilvl="0">
      <w:start w:val="1"/>
      <w:numFmt w:val="decimal"/>
      <w:lvlText w:val="%1."/>
      <w:legacy w:legacy="1" w:legacySpace="0" w:legacyIndent="571"/>
      <w:lvlJc w:val="left"/>
      <w:rPr>
        <w:rFonts w:ascii="Times New Roman" w:hAnsi="Times New Roman" w:cs="Times New Roman" w:hint="default"/>
      </w:rPr>
    </w:lvl>
  </w:abstractNum>
  <w:abstractNum w:abstractNumId="47">
    <w:nsid w:val="65292056"/>
    <w:multiLevelType w:val="hybridMultilevel"/>
    <w:tmpl w:val="8B968A8A"/>
    <w:lvl w:ilvl="0" w:tplc="0418537A">
      <w:start w:val="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679C0AA8"/>
    <w:multiLevelType w:val="hybridMultilevel"/>
    <w:tmpl w:val="22604356"/>
    <w:lvl w:ilvl="0" w:tplc="00002CD6">
      <w:start w:val="1"/>
      <w:numFmt w:val="bullet"/>
      <w:lvlText w:val="-"/>
      <w:lvlJc w:val="left"/>
      <w:pPr>
        <w:ind w:left="360" w:hanging="360"/>
      </w:p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9">
    <w:nsid w:val="69971BFE"/>
    <w:multiLevelType w:val="hybridMultilevel"/>
    <w:tmpl w:val="0A9A22CE"/>
    <w:lvl w:ilvl="0" w:tplc="0418537A">
      <w:start w:val="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69C62D31"/>
    <w:multiLevelType w:val="hybridMultilevel"/>
    <w:tmpl w:val="F970CBE2"/>
    <w:lvl w:ilvl="0" w:tplc="E932C836">
      <w:start w:val="65535"/>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6BA72C02"/>
    <w:multiLevelType w:val="hybridMultilevel"/>
    <w:tmpl w:val="5D0876BA"/>
    <w:lvl w:ilvl="0" w:tplc="0418537A">
      <w:start w:val="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732E058D"/>
    <w:multiLevelType w:val="singleLevel"/>
    <w:tmpl w:val="3104BFC2"/>
    <w:lvl w:ilvl="0">
      <w:start w:val="1"/>
      <w:numFmt w:val="decimal"/>
      <w:lvlText w:val="7.%1"/>
      <w:legacy w:legacy="1" w:legacySpace="0" w:legacyIndent="418"/>
      <w:lvlJc w:val="left"/>
      <w:rPr>
        <w:rFonts w:ascii="Times New Roman" w:hAnsi="Times New Roman" w:cs="Times New Roman" w:hint="default"/>
      </w:rPr>
    </w:lvl>
  </w:abstractNum>
  <w:abstractNum w:abstractNumId="53">
    <w:nsid w:val="73DD48DC"/>
    <w:multiLevelType w:val="multilevel"/>
    <w:tmpl w:val="EB6C1A70"/>
    <w:lvl w:ilvl="0">
      <w:start w:val="1"/>
      <w:numFmt w:val="decimal"/>
      <w:pStyle w:val="Balk1"/>
      <w:lvlText w:val="%1."/>
      <w:lvlJc w:val="left"/>
      <w:pPr>
        <w:ind w:left="360" w:hanging="360"/>
      </w:pPr>
      <w:rPr>
        <w:b/>
        <w:sz w:val="30"/>
        <w:szCs w:val="30"/>
      </w:rPr>
    </w:lvl>
    <w:lvl w:ilvl="1">
      <w:start w:val="1"/>
      <w:numFmt w:val="decimal"/>
      <w:pStyle w:val="Balk2"/>
      <w:lvlText w:val="%1.%2."/>
      <w:lvlJc w:val="left"/>
      <w:pPr>
        <w:ind w:left="792" w:hanging="432"/>
      </w:pPr>
    </w:lvl>
    <w:lvl w:ilvl="2">
      <w:start w:val="1"/>
      <w:numFmt w:val="decimal"/>
      <w:pStyle w:val="Balk3"/>
      <w:lvlText w:val="%1.%2.%3."/>
      <w:lvlJc w:val="left"/>
      <w:pPr>
        <w:ind w:left="1224" w:hanging="504"/>
      </w:pPr>
    </w:lvl>
    <w:lvl w:ilvl="3">
      <w:start w:val="1"/>
      <w:numFmt w:val="decimal"/>
      <w:pStyle w:val="Balk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74496528"/>
    <w:multiLevelType w:val="hybridMultilevel"/>
    <w:tmpl w:val="0B725D96"/>
    <w:lvl w:ilvl="0" w:tplc="0418537A">
      <w:start w:val="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76AC7A98"/>
    <w:multiLevelType w:val="singleLevel"/>
    <w:tmpl w:val="D5106DF0"/>
    <w:lvl w:ilvl="0">
      <w:start w:val="1"/>
      <w:numFmt w:val="decimal"/>
      <w:lvlText w:val="(%1)"/>
      <w:legacy w:legacy="1" w:legacySpace="0" w:legacyIndent="303"/>
      <w:lvlJc w:val="left"/>
      <w:rPr>
        <w:rFonts w:ascii="Times New Roman" w:hAnsi="Times New Roman" w:cs="Times New Roman" w:hint="default"/>
      </w:rPr>
    </w:lvl>
  </w:abstractNum>
  <w:abstractNum w:abstractNumId="56">
    <w:nsid w:val="78594D06"/>
    <w:multiLevelType w:val="hybridMultilevel"/>
    <w:tmpl w:val="38F43A92"/>
    <w:lvl w:ilvl="0" w:tplc="0418537A">
      <w:start w:val="1"/>
      <w:numFmt w:val="bullet"/>
      <w:lvlText w:val="-"/>
      <w:lvlJc w:val="left"/>
      <w:pPr>
        <w:ind w:left="720" w:hanging="360"/>
      </w:pPr>
      <w:rPr>
        <w:rFonts w:ascii="Arial" w:eastAsia="Times New Roman" w:hAnsi="Arial" w:cs="Aria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nsid w:val="79B1574E"/>
    <w:multiLevelType w:val="hybridMultilevel"/>
    <w:tmpl w:val="49DAC24C"/>
    <w:lvl w:ilvl="0" w:tplc="0418537A">
      <w:start w:val="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nsid w:val="7CD70939"/>
    <w:multiLevelType w:val="hybridMultilevel"/>
    <w:tmpl w:val="FD0A19EA"/>
    <w:lvl w:ilvl="0" w:tplc="E932C836">
      <w:start w:val="65535"/>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nsid w:val="7DBA0977"/>
    <w:multiLevelType w:val="hybridMultilevel"/>
    <w:tmpl w:val="A7782D46"/>
    <w:lvl w:ilvl="0" w:tplc="C0E6C5EC">
      <w:start w:val="1"/>
      <w:numFmt w:val="bullet"/>
      <w:lvlText w:val=""/>
      <w:lvlJc w:val="left"/>
      <w:pPr>
        <w:ind w:left="726" w:hanging="360"/>
      </w:pPr>
      <w:rPr>
        <w:rFonts w:ascii="Symbol" w:hAnsi="Symbol" w:hint="default"/>
      </w:rPr>
    </w:lvl>
    <w:lvl w:ilvl="1" w:tplc="041F0003" w:tentative="1">
      <w:start w:val="1"/>
      <w:numFmt w:val="bullet"/>
      <w:lvlText w:val="o"/>
      <w:lvlJc w:val="left"/>
      <w:pPr>
        <w:ind w:left="1446" w:hanging="360"/>
      </w:pPr>
      <w:rPr>
        <w:rFonts w:ascii="Courier New" w:hAnsi="Courier New" w:cs="Courier New" w:hint="default"/>
      </w:rPr>
    </w:lvl>
    <w:lvl w:ilvl="2" w:tplc="041F0005" w:tentative="1">
      <w:start w:val="1"/>
      <w:numFmt w:val="bullet"/>
      <w:lvlText w:val=""/>
      <w:lvlJc w:val="left"/>
      <w:pPr>
        <w:ind w:left="2166" w:hanging="360"/>
      </w:pPr>
      <w:rPr>
        <w:rFonts w:ascii="Wingdings" w:hAnsi="Wingdings" w:hint="default"/>
      </w:rPr>
    </w:lvl>
    <w:lvl w:ilvl="3" w:tplc="041F0001" w:tentative="1">
      <w:start w:val="1"/>
      <w:numFmt w:val="bullet"/>
      <w:lvlText w:val=""/>
      <w:lvlJc w:val="left"/>
      <w:pPr>
        <w:ind w:left="2886" w:hanging="360"/>
      </w:pPr>
      <w:rPr>
        <w:rFonts w:ascii="Symbol" w:hAnsi="Symbol" w:hint="default"/>
      </w:rPr>
    </w:lvl>
    <w:lvl w:ilvl="4" w:tplc="041F0003" w:tentative="1">
      <w:start w:val="1"/>
      <w:numFmt w:val="bullet"/>
      <w:lvlText w:val="o"/>
      <w:lvlJc w:val="left"/>
      <w:pPr>
        <w:ind w:left="3606" w:hanging="360"/>
      </w:pPr>
      <w:rPr>
        <w:rFonts w:ascii="Courier New" w:hAnsi="Courier New" w:cs="Courier New" w:hint="default"/>
      </w:rPr>
    </w:lvl>
    <w:lvl w:ilvl="5" w:tplc="041F0005" w:tentative="1">
      <w:start w:val="1"/>
      <w:numFmt w:val="bullet"/>
      <w:lvlText w:val=""/>
      <w:lvlJc w:val="left"/>
      <w:pPr>
        <w:ind w:left="4326" w:hanging="360"/>
      </w:pPr>
      <w:rPr>
        <w:rFonts w:ascii="Wingdings" w:hAnsi="Wingdings" w:hint="default"/>
      </w:rPr>
    </w:lvl>
    <w:lvl w:ilvl="6" w:tplc="041F0001" w:tentative="1">
      <w:start w:val="1"/>
      <w:numFmt w:val="bullet"/>
      <w:lvlText w:val=""/>
      <w:lvlJc w:val="left"/>
      <w:pPr>
        <w:ind w:left="5046" w:hanging="360"/>
      </w:pPr>
      <w:rPr>
        <w:rFonts w:ascii="Symbol" w:hAnsi="Symbol" w:hint="default"/>
      </w:rPr>
    </w:lvl>
    <w:lvl w:ilvl="7" w:tplc="041F0003" w:tentative="1">
      <w:start w:val="1"/>
      <w:numFmt w:val="bullet"/>
      <w:lvlText w:val="o"/>
      <w:lvlJc w:val="left"/>
      <w:pPr>
        <w:ind w:left="5766" w:hanging="360"/>
      </w:pPr>
      <w:rPr>
        <w:rFonts w:ascii="Courier New" w:hAnsi="Courier New" w:cs="Courier New" w:hint="default"/>
      </w:rPr>
    </w:lvl>
    <w:lvl w:ilvl="8" w:tplc="041F0005" w:tentative="1">
      <w:start w:val="1"/>
      <w:numFmt w:val="bullet"/>
      <w:lvlText w:val=""/>
      <w:lvlJc w:val="left"/>
      <w:pPr>
        <w:ind w:left="6486" w:hanging="360"/>
      </w:pPr>
      <w:rPr>
        <w:rFonts w:ascii="Wingdings" w:hAnsi="Wingdings" w:hint="default"/>
      </w:rPr>
    </w:lvl>
  </w:abstractNum>
  <w:abstractNum w:abstractNumId="60">
    <w:nsid w:val="7E880B3A"/>
    <w:multiLevelType w:val="hybridMultilevel"/>
    <w:tmpl w:val="E946BC8C"/>
    <w:lvl w:ilvl="0" w:tplc="E932C836">
      <w:start w:val="65535"/>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7E8B6CE8"/>
    <w:multiLevelType w:val="hybridMultilevel"/>
    <w:tmpl w:val="2CB6B278"/>
    <w:lvl w:ilvl="0" w:tplc="B2BC870A">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52"/>
  </w:num>
  <w:num w:numId="2">
    <w:abstractNumId w:val="0"/>
    <w:lvlOverride w:ilvl="0">
      <w:lvl w:ilvl="0">
        <w:start w:val="65535"/>
        <w:numFmt w:val="bullet"/>
        <w:lvlText w:val="-"/>
        <w:legacy w:legacy="1" w:legacySpace="0" w:legacyIndent="317"/>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120"/>
        <w:lvlJc w:val="left"/>
        <w:rPr>
          <w:rFonts w:ascii="Times New Roman" w:hAnsi="Times New Roman" w:cs="Times New Roman" w:hint="default"/>
        </w:rPr>
      </w:lvl>
    </w:lvlOverride>
  </w:num>
  <w:num w:numId="4">
    <w:abstractNumId w:val="17"/>
  </w:num>
  <w:num w:numId="5">
    <w:abstractNumId w:val="38"/>
  </w:num>
  <w:num w:numId="6">
    <w:abstractNumId w:val="7"/>
  </w:num>
  <w:num w:numId="7">
    <w:abstractNumId w:val="24"/>
  </w:num>
  <w:num w:numId="8">
    <w:abstractNumId w:val="8"/>
  </w:num>
  <w:num w:numId="9">
    <w:abstractNumId w:val="46"/>
  </w:num>
  <w:num w:numId="10">
    <w:abstractNumId w:val="21"/>
  </w:num>
  <w:num w:numId="11">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13">
    <w:abstractNumId w:val="4"/>
  </w:num>
  <w:num w:numId="14">
    <w:abstractNumId w:val="30"/>
  </w:num>
  <w:num w:numId="15">
    <w:abstractNumId w:val="55"/>
  </w:num>
  <w:num w:numId="16">
    <w:abstractNumId w:val="5"/>
  </w:num>
  <w:num w:numId="17">
    <w:abstractNumId w:val="48"/>
  </w:num>
  <w:num w:numId="18">
    <w:abstractNumId w:val="59"/>
  </w:num>
  <w:num w:numId="19">
    <w:abstractNumId w:val="39"/>
  </w:num>
  <w:num w:numId="20">
    <w:abstractNumId w:val="27"/>
  </w:num>
  <w:num w:numId="21">
    <w:abstractNumId w:val="36"/>
  </w:num>
  <w:num w:numId="22">
    <w:abstractNumId w:val="45"/>
  </w:num>
  <w:num w:numId="23">
    <w:abstractNumId w:val="51"/>
  </w:num>
  <w:num w:numId="24">
    <w:abstractNumId w:val="42"/>
  </w:num>
  <w:num w:numId="25">
    <w:abstractNumId w:val="10"/>
  </w:num>
  <w:num w:numId="26">
    <w:abstractNumId w:val="35"/>
  </w:num>
  <w:num w:numId="27">
    <w:abstractNumId w:val="54"/>
  </w:num>
  <w:num w:numId="28">
    <w:abstractNumId w:val="32"/>
  </w:num>
  <w:num w:numId="29">
    <w:abstractNumId w:val="56"/>
  </w:num>
  <w:num w:numId="30">
    <w:abstractNumId w:val="13"/>
  </w:num>
  <w:num w:numId="31">
    <w:abstractNumId w:val="26"/>
  </w:num>
  <w:num w:numId="32">
    <w:abstractNumId w:val="44"/>
  </w:num>
  <w:num w:numId="33">
    <w:abstractNumId w:val="47"/>
  </w:num>
  <w:num w:numId="34">
    <w:abstractNumId w:val="61"/>
  </w:num>
  <w:num w:numId="35">
    <w:abstractNumId w:val="23"/>
  </w:num>
  <w:num w:numId="36">
    <w:abstractNumId w:val="15"/>
  </w:num>
  <w:num w:numId="37">
    <w:abstractNumId w:val="1"/>
  </w:num>
  <w:num w:numId="38">
    <w:abstractNumId w:val="49"/>
  </w:num>
  <w:num w:numId="39">
    <w:abstractNumId w:val="33"/>
  </w:num>
  <w:num w:numId="40">
    <w:abstractNumId w:val="31"/>
  </w:num>
  <w:num w:numId="41">
    <w:abstractNumId w:val="19"/>
  </w:num>
  <w:num w:numId="42">
    <w:abstractNumId w:val="12"/>
  </w:num>
  <w:num w:numId="43">
    <w:abstractNumId w:val="11"/>
  </w:num>
  <w:num w:numId="44">
    <w:abstractNumId w:val="57"/>
  </w:num>
  <w:num w:numId="45">
    <w:abstractNumId w:val="16"/>
  </w:num>
  <w:num w:numId="46">
    <w:abstractNumId w:val="37"/>
  </w:num>
  <w:num w:numId="47">
    <w:abstractNumId w:val="34"/>
  </w:num>
  <w:num w:numId="48">
    <w:abstractNumId w:val="29"/>
  </w:num>
  <w:num w:numId="49">
    <w:abstractNumId w:val="58"/>
  </w:num>
  <w:num w:numId="50">
    <w:abstractNumId w:val="40"/>
  </w:num>
  <w:num w:numId="51">
    <w:abstractNumId w:val="14"/>
  </w:num>
  <w:num w:numId="52">
    <w:abstractNumId w:val="60"/>
  </w:num>
  <w:num w:numId="53">
    <w:abstractNumId w:val="43"/>
  </w:num>
  <w:num w:numId="54">
    <w:abstractNumId w:val="50"/>
  </w:num>
  <w:num w:numId="55">
    <w:abstractNumId w:val="9"/>
  </w:num>
  <w:num w:numId="56">
    <w:abstractNumId w:val="25"/>
  </w:num>
  <w:num w:numId="57">
    <w:abstractNumId w:val="2"/>
  </w:num>
  <w:num w:numId="58">
    <w:abstractNumId w:val="53"/>
  </w:num>
  <w:num w:numId="59">
    <w:abstractNumId w:val="20"/>
  </w:num>
  <w:num w:numId="60">
    <w:abstractNumId w:val="28"/>
  </w:num>
  <w:num w:numId="61">
    <w:abstractNumId w:val="6"/>
  </w:num>
  <w:num w:numId="62">
    <w:abstractNumId w:val="18"/>
  </w:num>
  <w:num w:numId="63">
    <w:abstractNumId w:val="41"/>
  </w:num>
  <w:num w:numId="64">
    <w:abstractNumId w:val="22"/>
  </w:num>
  <w:num w:numId="65">
    <w:abstractNumId w:val="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defaultTabStop w:val="57"/>
  <w:hyphenationZone w:val="425"/>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3DD"/>
    <w:rsid w:val="00004550"/>
    <w:rsid w:val="000116B1"/>
    <w:rsid w:val="00012D9F"/>
    <w:rsid w:val="00013664"/>
    <w:rsid w:val="00020BCB"/>
    <w:rsid w:val="0002792D"/>
    <w:rsid w:val="00030C9E"/>
    <w:rsid w:val="000311F7"/>
    <w:rsid w:val="000400DC"/>
    <w:rsid w:val="00040946"/>
    <w:rsid w:val="00053F3F"/>
    <w:rsid w:val="000661E0"/>
    <w:rsid w:val="00067572"/>
    <w:rsid w:val="0008092E"/>
    <w:rsid w:val="00080D76"/>
    <w:rsid w:val="00081BEF"/>
    <w:rsid w:val="00084233"/>
    <w:rsid w:val="000A1DF5"/>
    <w:rsid w:val="000A4C08"/>
    <w:rsid w:val="000B1860"/>
    <w:rsid w:val="000C3754"/>
    <w:rsid w:val="000D0ECE"/>
    <w:rsid w:val="000D3102"/>
    <w:rsid w:val="000E06CD"/>
    <w:rsid w:val="0010615D"/>
    <w:rsid w:val="001113AF"/>
    <w:rsid w:val="0011474E"/>
    <w:rsid w:val="00114820"/>
    <w:rsid w:val="001257BE"/>
    <w:rsid w:val="001345B6"/>
    <w:rsid w:val="00154C40"/>
    <w:rsid w:val="00167EF7"/>
    <w:rsid w:val="0017049B"/>
    <w:rsid w:val="0018541B"/>
    <w:rsid w:val="00190D38"/>
    <w:rsid w:val="001A0DD5"/>
    <w:rsid w:val="001A3F27"/>
    <w:rsid w:val="001D2F36"/>
    <w:rsid w:val="001E5E1D"/>
    <w:rsid w:val="001E6835"/>
    <w:rsid w:val="001F236A"/>
    <w:rsid w:val="001F5092"/>
    <w:rsid w:val="002031D3"/>
    <w:rsid w:val="00207A40"/>
    <w:rsid w:val="00223A01"/>
    <w:rsid w:val="00225160"/>
    <w:rsid w:val="002347F6"/>
    <w:rsid w:val="00235E19"/>
    <w:rsid w:val="00250940"/>
    <w:rsid w:val="0025672B"/>
    <w:rsid w:val="00261F4C"/>
    <w:rsid w:val="002675B6"/>
    <w:rsid w:val="00275FA4"/>
    <w:rsid w:val="002805F4"/>
    <w:rsid w:val="00287191"/>
    <w:rsid w:val="002973E3"/>
    <w:rsid w:val="002A4F5E"/>
    <w:rsid w:val="002B0D43"/>
    <w:rsid w:val="002B13F0"/>
    <w:rsid w:val="002B1C00"/>
    <w:rsid w:val="002B3A2F"/>
    <w:rsid w:val="002B7A88"/>
    <w:rsid w:val="002C5B6B"/>
    <w:rsid w:val="002D2A4D"/>
    <w:rsid w:val="002D3CC3"/>
    <w:rsid w:val="002F221D"/>
    <w:rsid w:val="002F4589"/>
    <w:rsid w:val="002F5232"/>
    <w:rsid w:val="00302ABB"/>
    <w:rsid w:val="003251CD"/>
    <w:rsid w:val="00326E35"/>
    <w:rsid w:val="00340469"/>
    <w:rsid w:val="00344E92"/>
    <w:rsid w:val="003473CD"/>
    <w:rsid w:val="00357689"/>
    <w:rsid w:val="00357BA0"/>
    <w:rsid w:val="003644D0"/>
    <w:rsid w:val="00364A38"/>
    <w:rsid w:val="00382310"/>
    <w:rsid w:val="00386A9E"/>
    <w:rsid w:val="00390AC4"/>
    <w:rsid w:val="003A2F60"/>
    <w:rsid w:val="003B57EF"/>
    <w:rsid w:val="003C55F2"/>
    <w:rsid w:val="003C7D8B"/>
    <w:rsid w:val="00410900"/>
    <w:rsid w:val="00416A4D"/>
    <w:rsid w:val="00416FD0"/>
    <w:rsid w:val="00425C19"/>
    <w:rsid w:val="00437354"/>
    <w:rsid w:val="004407F8"/>
    <w:rsid w:val="004435D8"/>
    <w:rsid w:val="004549BD"/>
    <w:rsid w:val="00460791"/>
    <w:rsid w:val="00463A56"/>
    <w:rsid w:val="00475642"/>
    <w:rsid w:val="00477173"/>
    <w:rsid w:val="0048478E"/>
    <w:rsid w:val="00495F8E"/>
    <w:rsid w:val="004A0038"/>
    <w:rsid w:val="004A0641"/>
    <w:rsid w:val="004A249B"/>
    <w:rsid w:val="004C057E"/>
    <w:rsid w:val="004C190D"/>
    <w:rsid w:val="004C2554"/>
    <w:rsid w:val="004C2EEA"/>
    <w:rsid w:val="004C4C17"/>
    <w:rsid w:val="004D5824"/>
    <w:rsid w:val="004E40CB"/>
    <w:rsid w:val="004F00D1"/>
    <w:rsid w:val="004F0F08"/>
    <w:rsid w:val="00507299"/>
    <w:rsid w:val="0052104F"/>
    <w:rsid w:val="00525ACC"/>
    <w:rsid w:val="0053188E"/>
    <w:rsid w:val="005400E8"/>
    <w:rsid w:val="005544D5"/>
    <w:rsid w:val="00556986"/>
    <w:rsid w:val="0056060B"/>
    <w:rsid w:val="00563012"/>
    <w:rsid w:val="005756BD"/>
    <w:rsid w:val="005762CB"/>
    <w:rsid w:val="00577A71"/>
    <w:rsid w:val="00585CA4"/>
    <w:rsid w:val="00591F33"/>
    <w:rsid w:val="00592E22"/>
    <w:rsid w:val="005A04C9"/>
    <w:rsid w:val="005A60C3"/>
    <w:rsid w:val="005B2054"/>
    <w:rsid w:val="005C2727"/>
    <w:rsid w:val="005C2C3B"/>
    <w:rsid w:val="005C3404"/>
    <w:rsid w:val="005C41DE"/>
    <w:rsid w:val="005D11A9"/>
    <w:rsid w:val="005F2FC2"/>
    <w:rsid w:val="005F5968"/>
    <w:rsid w:val="005F70BA"/>
    <w:rsid w:val="005F7DBE"/>
    <w:rsid w:val="00602B8D"/>
    <w:rsid w:val="006038B2"/>
    <w:rsid w:val="00605926"/>
    <w:rsid w:val="00607398"/>
    <w:rsid w:val="0062540F"/>
    <w:rsid w:val="00631ABA"/>
    <w:rsid w:val="006346D3"/>
    <w:rsid w:val="00647831"/>
    <w:rsid w:val="00655A04"/>
    <w:rsid w:val="0066636B"/>
    <w:rsid w:val="006703E4"/>
    <w:rsid w:val="00685DD7"/>
    <w:rsid w:val="006A0110"/>
    <w:rsid w:val="006A0F5D"/>
    <w:rsid w:val="006A1774"/>
    <w:rsid w:val="006C1A11"/>
    <w:rsid w:val="006C56CA"/>
    <w:rsid w:val="006D71D4"/>
    <w:rsid w:val="006E297D"/>
    <w:rsid w:val="006E2F47"/>
    <w:rsid w:val="006F3369"/>
    <w:rsid w:val="006F419B"/>
    <w:rsid w:val="00710676"/>
    <w:rsid w:val="00711079"/>
    <w:rsid w:val="007135FE"/>
    <w:rsid w:val="00714EFF"/>
    <w:rsid w:val="00715681"/>
    <w:rsid w:val="0072260E"/>
    <w:rsid w:val="007422E2"/>
    <w:rsid w:val="00751554"/>
    <w:rsid w:val="007523B7"/>
    <w:rsid w:val="00762E6E"/>
    <w:rsid w:val="0076414A"/>
    <w:rsid w:val="00781292"/>
    <w:rsid w:val="00784BB8"/>
    <w:rsid w:val="00784C31"/>
    <w:rsid w:val="00786B8E"/>
    <w:rsid w:val="00791E91"/>
    <w:rsid w:val="007A0836"/>
    <w:rsid w:val="007A6F5A"/>
    <w:rsid w:val="007E2407"/>
    <w:rsid w:val="007E3857"/>
    <w:rsid w:val="007F064A"/>
    <w:rsid w:val="007F6146"/>
    <w:rsid w:val="007F6B2B"/>
    <w:rsid w:val="0082120D"/>
    <w:rsid w:val="008526A5"/>
    <w:rsid w:val="00855BED"/>
    <w:rsid w:val="0086675A"/>
    <w:rsid w:val="008740BA"/>
    <w:rsid w:val="008746D2"/>
    <w:rsid w:val="00877CC5"/>
    <w:rsid w:val="008A042E"/>
    <w:rsid w:val="008A58D8"/>
    <w:rsid w:val="008A6BBC"/>
    <w:rsid w:val="008B0DF7"/>
    <w:rsid w:val="008B15DD"/>
    <w:rsid w:val="008B1C3B"/>
    <w:rsid w:val="008B40A4"/>
    <w:rsid w:val="008B6B31"/>
    <w:rsid w:val="008C5867"/>
    <w:rsid w:val="008C6128"/>
    <w:rsid w:val="008C72B8"/>
    <w:rsid w:val="008C7C2C"/>
    <w:rsid w:val="008D0F34"/>
    <w:rsid w:val="008F505C"/>
    <w:rsid w:val="008F566A"/>
    <w:rsid w:val="008F5786"/>
    <w:rsid w:val="0090427F"/>
    <w:rsid w:val="00904DA3"/>
    <w:rsid w:val="00915960"/>
    <w:rsid w:val="00915F3E"/>
    <w:rsid w:val="009276A6"/>
    <w:rsid w:val="00935628"/>
    <w:rsid w:val="00937B1E"/>
    <w:rsid w:val="009433E2"/>
    <w:rsid w:val="00943CDD"/>
    <w:rsid w:val="00945118"/>
    <w:rsid w:val="00952EEF"/>
    <w:rsid w:val="009725E5"/>
    <w:rsid w:val="009860F5"/>
    <w:rsid w:val="00992A16"/>
    <w:rsid w:val="009A6F49"/>
    <w:rsid w:val="009B4229"/>
    <w:rsid w:val="009C683A"/>
    <w:rsid w:val="009D0CAD"/>
    <w:rsid w:val="009D3D53"/>
    <w:rsid w:val="009D5E64"/>
    <w:rsid w:val="009D79F5"/>
    <w:rsid w:val="009E08C8"/>
    <w:rsid w:val="009E433C"/>
    <w:rsid w:val="009E49E5"/>
    <w:rsid w:val="009E4EEE"/>
    <w:rsid w:val="00A06FB4"/>
    <w:rsid w:val="00A1108A"/>
    <w:rsid w:val="00A148BA"/>
    <w:rsid w:val="00A24F78"/>
    <w:rsid w:val="00A365F8"/>
    <w:rsid w:val="00A51E13"/>
    <w:rsid w:val="00A61198"/>
    <w:rsid w:val="00A61AE3"/>
    <w:rsid w:val="00A70814"/>
    <w:rsid w:val="00A86872"/>
    <w:rsid w:val="00A904A4"/>
    <w:rsid w:val="00A96F06"/>
    <w:rsid w:val="00AA39D9"/>
    <w:rsid w:val="00AB351A"/>
    <w:rsid w:val="00AC4152"/>
    <w:rsid w:val="00AC642E"/>
    <w:rsid w:val="00AD1E65"/>
    <w:rsid w:val="00AE17C3"/>
    <w:rsid w:val="00AE1D9F"/>
    <w:rsid w:val="00AE38BC"/>
    <w:rsid w:val="00B00071"/>
    <w:rsid w:val="00B04439"/>
    <w:rsid w:val="00B20099"/>
    <w:rsid w:val="00B20EAE"/>
    <w:rsid w:val="00B25661"/>
    <w:rsid w:val="00B26D2A"/>
    <w:rsid w:val="00B27783"/>
    <w:rsid w:val="00B5494F"/>
    <w:rsid w:val="00B62DA8"/>
    <w:rsid w:val="00B651DE"/>
    <w:rsid w:val="00B70957"/>
    <w:rsid w:val="00B7382C"/>
    <w:rsid w:val="00B739AC"/>
    <w:rsid w:val="00B86A34"/>
    <w:rsid w:val="00B923AB"/>
    <w:rsid w:val="00B9325D"/>
    <w:rsid w:val="00BA55DA"/>
    <w:rsid w:val="00BB6287"/>
    <w:rsid w:val="00BE3E0B"/>
    <w:rsid w:val="00BE4821"/>
    <w:rsid w:val="00BE6EC0"/>
    <w:rsid w:val="00BF3A9D"/>
    <w:rsid w:val="00BF4E7C"/>
    <w:rsid w:val="00C01C3A"/>
    <w:rsid w:val="00C02CC0"/>
    <w:rsid w:val="00C045C8"/>
    <w:rsid w:val="00C05618"/>
    <w:rsid w:val="00C12DE0"/>
    <w:rsid w:val="00C2209A"/>
    <w:rsid w:val="00C2446B"/>
    <w:rsid w:val="00C34012"/>
    <w:rsid w:val="00C50733"/>
    <w:rsid w:val="00C53E13"/>
    <w:rsid w:val="00C60114"/>
    <w:rsid w:val="00C62EBC"/>
    <w:rsid w:val="00C6483A"/>
    <w:rsid w:val="00C65735"/>
    <w:rsid w:val="00C707C4"/>
    <w:rsid w:val="00C73C32"/>
    <w:rsid w:val="00C8759A"/>
    <w:rsid w:val="00CA5B54"/>
    <w:rsid w:val="00CC3D02"/>
    <w:rsid w:val="00CD068D"/>
    <w:rsid w:val="00CD4B18"/>
    <w:rsid w:val="00CD6637"/>
    <w:rsid w:val="00CD799F"/>
    <w:rsid w:val="00CE0D0B"/>
    <w:rsid w:val="00CE4C04"/>
    <w:rsid w:val="00CE4DB7"/>
    <w:rsid w:val="00CE7C6A"/>
    <w:rsid w:val="00D0382F"/>
    <w:rsid w:val="00D05B3D"/>
    <w:rsid w:val="00D26373"/>
    <w:rsid w:val="00D31D64"/>
    <w:rsid w:val="00D35C7F"/>
    <w:rsid w:val="00D424DB"/>
    <w:rsid w:val="00D43E44"/>
    <w:rsid w:val="00D53DEF"/>
    <w:rsid w:val="00D57E0A"/>
    <w:rsid w:val="00D72989"/>
    <w:rsid w:val="00D75260"/>
    <w:rsid w:val="00D75A05"/>
    <w:rsid w:val="00D76614"/>
    <w:rsid w:val="00D918EA"/>
    <w:rsid w:val="00D91D35"/>
    <w:rsid w:val="00D9274C"/>
    <w:rsid w:val="00DA47EF"/>
    <w:rsid w:val="00DC0EC0"/>
    <w:rsid w:val="00DD18AD"/>
    <w:rsid w:val="00DD5F95"/>
    <w:rsid w:val="00DD73C6"/>
    <w:rsid w:val="00DE0412"/>
    <w:rsid w:val="00DF049E"/>
    <w:rsid w:val="00DF16B3"/>
    <w:rsid w:val="00DF26B3"/>
    <w:rsid w:val="00DF7EB8"/>
    <w:rsid w:val="00E002D4"/>
    <w:rsid w:val="00E4096E"/>
    <w:rsid w:val="00E42034"/>
    <w:rsid w:val="00E4792D"/>
    <w:rsid w:val="00E63016"/>
    <w:rsid w:val="00E65A47"/>
    <w:rsid w:val="00E665BA"/>
    <w:rsid w:val="00E7464A"/>
    <w:rsid w:val="00E811A1"/>
    <w:rsid w:val="00E81C10"/>
    <w:rsid w:val="00E94F6D"/>
    <w:rsid w:val="00E96386"/>
    <w:rsid w:val="00E9652A"/>
    <w:rsid w:val="00EA0C3A"/>
    <w:rsid w:val="00EA1749"/>
    <w:rsid w:val="00EA1D08"/>
    <w:rsid w:val="00EA4E2B"/>
    <w:rsid w:val="00EB6E2F"/>
    <w:rsid w:val="00ED2D61"/>
    <w:rsid w:val="00ED678A"/>
    <w:rsid w:val="00F028D5"/>
    <w:rsid w:val="00F04905"/>
    <w:rsid w:val="00F13B2B"/>
    <w:rsid w:val="00F161A1"/>
    <w:rsid w:val="00F256C1"/>
    <w:rsid w:val="00F367BD"/>
    <w:rsid w:val="00F40269"/>
    <w:rsid w:val="00F54602"/>
    <w:rsid w:val="00F5687E"/>
    <w:rsid w:val="00F618E5"/>
    <w:rsid w:val="00F71D45"/>
    <w:rsid w:val="00F85B34"/>
    <w:rsid w:val="00F97232"/>
    <w:rsid w:val="00FA7293"/>
    <w:rsid w:val="00FB0B73"/>
    <w:rsid w:val="00FB13DD"/>
    <w:rsid w:val="00FB3714"/>
    <w:rsid w:val="00FB3BEA"/>
    <w:rsid w:val="00FB5426"/>
    <w:rsid w:val="00FC2A04"/>
    <w:rsid w:val="00FD3331"/>
    <w:rsid w:val="00FD7DEC"/>
    <w:rsid w:val="00FE2597"/>
    <w:rsid w:val="00FE3D32"/>
    <w:rsid w:val="00FF473B"/>
    <w:rsid w:val="00FF5C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6EC0"/>
    <w:pPr>
      <w:widowControl w:val="0"/>
      <w:autoSpaceDE w:val="0"/>
      <w:autoSpaceDN w:val="0"/>
      <w:adjustRightInd w:val="0"/>
      <w:spacing w:after="0" w:line="240" w:lineRule="auto"/>
    </w:pPr>
    <w:rPr>
      <w:rFonts w:ascii="Times New Roman" w:hAnsi="Times New Roman" w:cs="Times New Roman"/>
      <w:sz w:val="20"/>
      <w:szCs w:val="20"/>
    </w:rPr>
  </w:style>
  <w:style w:type="paragraph" w:styleId="Balk1">
    <w:name w:val="heading 1"/>
    <w:basedOn w:val="ListeParagraf"/>
    <w:next w:val="Normal"/>
    <w:link w:val="Balk1Char"/>
    <w:uiPriority w:val="9"/>
    <w:qFormat/>
    <w:rsid w:val="00915960"/>
    <w:pPr>
      <w:numPr>
        <w:numId w:val="58"/>
      </w:numPr>
      <w:shd w:val="clear" w:color="auto" w:fill="FFFFFF"/>
      <w:tabs>
        <w:tab w:val="left" w:pos="1858"/>
        <w:tab w:val="left" w:pos="9072"/>
        <w:tab w:val="left" w:pos="9214"/>
        <w:tab w:val="left" w:pos="9356"/>
      </w:tabs>
      <w:spacing w:before="403"/>
      <w:ind w:right="686"/>
      <w:outlineLvl w:val="0"/>
    </w:pPr>
    <w:rPr>
      <w:b/>
      <w:bCs/>
      <w:spacing w:val="-1"/>
      <w:sz w:val="30"/>
      <w:szCs w:val="30"/>
      <w:lang w:val="en-US"/>
    </w:rPr>
  </w:style>
  <w:style w:type="paragraph" w:styleId="Balk2">
    <w:name w:val="heading 2"/>
    <w:basedOn w:val="Balk1"/>
    <w:next w:val="Normal"/>
    <w:link w:val="Balk2Char"/>
    <w:uiPriority w:val="9"/>
    <w:unhideWhenUsed/>
    <w:qFormat/>
    <w:rsid w:val="00C045C8"/>
    <w:pPr>
      <w:numPr>
        <w:ilvl w:val="1"/>
      </w:numPr>
      <w:ind w:left="993" w:hanging="993"/>
      <w:outlineLvl w:val="1"/>
    </w:pPr>
    <w:rPr>
      <w:sz w:val="28"/>
    </w:rPr>
  </w:style>
  <w:style w:type="paragraph" w:styleId="Balk3">
    <w:name w:val="heading 3"/>
    <w:basedOn w:val="Balk2"/>
    <w:next w:val="Normal"/>
    <w:link w:val="Balk3Char"/>
    <w:uiPriority w:val="9"/>
    <w:unhideWhenUsed/>
    <w:qFormat/>
    <w:rsid w:val="00223A01"/>
    <w:pPr>
      <w:numPr>
        <w:ilvl w:val="2"/>
      </w:numPr>
      <w:ind w:left="1134" w:hanging="1134"/>
      <w:outlineLvl w:val="2"/>
    </w:pPr>
    <w:rPr>
      <w:sz w:val="24"/>
      <w:szCs w:val="24"/>
    </w:rPr>
  </w:style>
  <w:style w:type="paragraph" w:styleId="Balk4">
    <w:name w:val="heading 4"/>
    <w:basedOn w:val="Balk3"/>
    <w:next w:val="Normal"/>
    <w:link w:val="Balk4Char"/>
    <w:uiPriority w:val="9"/>
    <w:unhideWhenUsed/>
    <w:qFormat/>
    <w:rsid w:val="00223A01"/>
    <w:pPr>
      <w:numPr>
        <w:ilvl w:val="3"/>
      </w:numPr>
      <w:ind w:left="1134" w:hanging="1134"/>
      <w:outlineLvl w:val="3"/>
    </w:pPr>
    <w:rPr>
      <w:rFonts w:eastAsia="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70814"/>
    <w:rPr>
      <w:rFonts w:ascii="Tahoma" w:hAnsi="Tahoma" w:cs="Tahoma"/>
      <w:sz w:val="16"/>
      <w:szCs w:val="16"/>
    </w:rPr>
  </w:style>
  <w:style w:type="character" w:customStyle="1" w:styleId="BalonMetniChar">
    <w:name w:val="Balon Metni Char"/>
    <w:basedOn w:val="VarsaylanParagrafYazTipi"/>
    <w:link w:val="BalonMetni"/>
    <w:uiPriority w:val="99"/>
    <w:semiHidden/>
    <w:rsid w:val="00A70814"/>
    <w:rPr>
      <w:rFonts w:ascii="Tahoma" w:hAnsi="Tahoma" w:cs="Tahoma"/>
      <w:sz w:val="16"/>
      <w:szCs w:val="16"/>
    </w:rPr>
  </w:style>
  <w:style w:type="paragraph" w:styleId="ListeParagraf">
    <w:name w:val="List Paragraph"/>
    <w:basedOn w:val="Normal"/>
    <w:uiPriority w:val="34"/>
    <w:qFormat/>
    <w:rsid w:val="009D0CAD"/>
    <w:pPr>
      <w:ind w:left="720"/>
      <w:contextualSpacing/>
    </w:pPr>
  </w:style>
  <w:style w:type="table" w:styleId="TabloKlavuzu">
    <w:name w:val="Table Grid"/>
    <w:basedOn w:val="NormalTablo"/>
    <w:uiPriority w:val="59"/>
    <w:rsid w:val="00235E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int0">
    <w:name w:val="point0"/>
    <w:basedOn w:val="Normal"/>
    <w:rsid w:val="00235E19"/>
    <w:pPr>
      <w:widowControl/>
      <w:autoSpaceDE/>
      <w:autoSpaceDN/>
      <w:adjustRightInd/>
      <w:spacing w:before="100" w:beforeAutospacing="1" w:after="100" w:afterAutospacing="1"/>
    </w:pPr>
    <w:rPr>
      <w:rFonts w:eastAsia="Times New Roman"/>
      <w:sz w:val="24"/>
      <w:szCs w:val="24"/>
    </w:rPr>
  </w:style>
  <w:style w:type="paragraph" w:styleId="DipnotMetni">
    <w:name w:val="footnote text"/>
    <w:basedOn w:val="Normal"/>
    <w:link w:val="DipnotMetniChar"/>
    <w:uiPriority w:val="99"/>
    <w:unhideWhenUsed/>
    <w:rsid w:val="0011474E"/>
  </w:style>
  <w:style w:type="character" w:customStyle="1" w:styleId="DipnotMetniChar">
    <w:name w:val="Dipnot Metni Char"/>
    <w:basedOn w:val="VarsaylanParagrafYazTipi"/>
    <w:link w:val="DipnotMetni"/>
    <w:uiPriority w:val="99"/>
    <w:rsid w:val="0011474E"/>
    <w:rPr>
      <w:rFonts w:ascii="Times New Roman" w:hAnsi="Times New Roman" w:cs="Times New Roman"/>
      <w:sz w:val="20"/>
      <w:szCs w:val="20"/>
    </w:rPr>
  </w:style>
  <w:style w:type="character" w:styleId="DipnotBavurusu">
    <w:name w:val="footnote reference"/>
    <w:basedOn w:val="VarsaylanParagrafYazTipi"/>
    <w:uiPriority w:val="99"/>
    <w:semiHidden/>
    <w:unhideWhenUsed/>
    <w:rsid w:val="0011474E"/>
    <w:rPr>
      <w:vertAlign w:val="superscript"/>
    </w:rPr>
  </w:style>
  <w:style w:type="character" w:customStyle="1" w:styleId="Balk1Char">
    <w:name w:val="Başlık 1 Char"/>
    <w:basedOn w:val="VarsaylanParagrafYazTipi"/>
    <w:link w:val="Balk1"/>
    <w:uiPriority w:val="9"/>
    <w:rsid w:val="00915960"/>
    <w:rPr>
      <w:rFonts w:ascii="Times New Roman" w:hAnsi="Times New Roman" w:cs="Times New Roman"/>
      <w:b/>
      <w:bCs/>
      <w:spacing w:val="-1"/>
      <w:sz w:val="30"/>
      <w:szCs w:val="30"/>
      <w:shd w:val="clear" w:color="auto" w:fill="FFFFFF"/>
      <w:lang w:val="en-US"/>
    </w:rPr>
  </w:style>
  <w:style w:type="paragraph" w:styleId="TBal">
    <w:name w:val="TOC Heading"/>
    <w:basedOn w:val="Balk1"/>
    <w:next w:val="Normal"/>
    <w:uiPriority w:val="39"/>
    <w:unhideWhenUsed/>
    <w:qFormat/>
    <w:rsid w:val="008F505C"/>
    <w:pPr>
      <w:widowControl/>
      <w:autoSpaceDE/>
      <w:autoSpaceDN/>
      <w:adjustRightInd/>
      <w:spacing w:line="276" w:lineRule="auto"/>
      <w:outlineLvl w:val="9"/>
    </w:pPr>
    <w:rPr>
      <w:lang w:eastAsia="en-US"/>
    </w:rPr>
  </w:style>
  <w:style w:type="paragraph" w:styleId="T2">
    <w:name w:val="toc 2"/>
    <w:basedOn w:val="Normal"/>
    <w:next w:val="Normal"/>
    <w:autoRedefine/>
    <w:uiPriority w:val="39"/>
    <w:unhideWhenUsed/>
    <w:qFormat/>
    <w:rsid w:val="008F505C"/>
    <w:pPr>
      <w:widowControl/>
      <w:autoSpaceDE/>
      <w:autoSpaceDN/>
      <w:adjustRightInd/>
      <w:spacing w:after="100" w:line="276" w:lineRule="auto"/>
      <w:ind w:left="220"/>
    </w:pPr>
    <w:rPr>
      <w:rFonts w:asciiTheme="minorHAnsi" w:hAnsiTheme="minorHAnsi" w:cstheme="minorBidi"/>
      <w:sz w:val="22"/>
      <w:szCs w:val="22"/>
      <w:lang w:eastAsia="en-US"/>
    </w:rPr>
  </w:style>
  <w:style w:type="paragraph" w:styleId="T1">
    <w:name w:val="toc 1"/>
    <w:basedOn w:val="Normal"/>
    <w:next w:val="Normal"/>
    <w:autoRedefine/>
    <w:uiPriority w:val="39"/>
    <w:unhideWhenUsed/>
    <w:qFormat/>
    <w:rsid w:val="008F505C"/>
    <w:pPr>
      <w:widowControl/>
      <w:autoSpaceDE/>
      <w:autoSpaceDN/>
      <w:adjustRightInd/>
      <w:spacing w:after="100" w:line="276" w:lineRule="auto"/>
    </w:pPr>
    <w:rPr>
      <w:rFonts w:asciiTheme="minorHAnsi" w:hAnsiTheme="minorHAnsi" w:cstheme="minorBidi"/>
      <w:sz w:val="22"/>
      <w:szCs w:val="22"/>
      <w:lang w:eastAsia="en-US"/>
    </w:rPr>
  </w:style>
  <w:style w:type="paragraph" w:styleId="T3">
    <w:name w:val="toc 3"/>
    <w:basedOn w:val="Normal"/>
    <w:next w:val="Normal"/>
    <w:autoRedefine/>
    <w:uiPriority w:val="39"/>
    <w:unhideWhenUsed/>
    <w:qFormat/>
    <w:rsid w:val="008F505C"/>
    <w:pPr>
      <w:widowControl/>
      <w:autoSpaceDE/>
      <w:autoSpaceDN/>
      <w:adjustRightInd/>
      <w:spacing w:after="100" w:line="276" w:lineRule="auto"/>
      <w:ind w:left="440"/>
    </w:pPr>
    <w:rPr>
      <w:rFonts w:asciiTheme="minorHAnsi" w:hAnsiTheme="minorHAnsi" w:cstheme="minorBidi"/>
      <w:sz w:val="22"/>
      <w:szCs w:val="22"/>
      <w:lang w:eastAsia="en-US"/>
    </w:rPr>
  </w:style>
  <w:style w:type="character" w:styleId="Kpr">
    <w:name w:val="Hyperlink"/>
    <w:basedOn w:val="VarsaylanParagrafYazTipi"/>
    <w:uiPriority w:val="99"/>
    <w:unhideWhenUsed/>
    <w:rsid w:val="00167EF7"/>
    <w:rPr>
      <w:color w:val="0000FF" w:themeColor="hyperlink"/>
      <w:u w:val="single"/>
    </w:rPr>
  </w:style>
  <w:style w:type="paragraph" w:styleId="stbilgi">
    <w:name w:val="header"/>
    <w:basedOn w:val="Normal"/>
    <w:link w:val="stbilgiChar"/>
    <w:uiPriority w:val="99"/>
    <w:unhideWhenUsed/>
    <w:rsid w:val="00BE3E0B"/>
    <w:pPr>
      <w:tabs>
        <w:tab w:val="center" w:pos="4536"/>
        <w:tab w:val="right" w:pos="9072"/>
      </w:tabs>
    </w:pPr>
  </w:style>
  <w:style w:type="character" w:customStyle="1" w:styleId="stbilgiChar">
    <w:name w:val="Üstbilgi Char"/>
    <w:basedOn w:val="VarsaylanParagrafYazTipi"/>
    <w:link w:val="stbilgi"/>
    <w:uiPriority w:val="99"/>
    <w:rsid w:val="00BE3E0B"/>
    <w:rPr>
      <w:rFonts w:ascii="Times New Roman" w:hAnsi="Times New Roman" w:cs="Times New Roman"/>
      <w:sz w:val="20"/>
      <w:szCs w:val="20"/>
    </w:rPr>
  </w:style>
  <w:style w:type="paragraph" w:styleId="Altbilgi">
    <w:name w:val="footer"/>
    <w:basedOn w:val="Normal"/>
    <w:link w:val="AltbilgiChar"/>
    <w:uiPriority w:val="99"/>
    <w:unhideWhenUsed/>
    <w:rsid w:val="00BE3E0B"/>
    <w:pPr>
      <w:tabs>
        <w:tab w:val="center" w:pos="4536"/>
        <w:tab w:val="right" w:pos="9072"/>
      </w:tabs>
    </w:pPr>
  </w:style>
  <w:style w:type="character" w:customStyle="1" w:styleId="AltbilgiChar">
    <w:name w:val="Altbilgi Char"/>
    <w:basedOn w:val="VarsaylanParagrafYazTipi"/>
    <w:link w:val="Altbilgi"/>
    <w:uiPriority w:val="99"/>
    <w:rsid w:val="00BE3E0B"/>
    <w:rPr>
      <w:rFonts w:ascii="Times New Roman" w:hAnsi="Times New Roman" w:cs="Times New Roman"/>
      <w:sz w:val="20"/>
      <w:szCs w:val="20"/>
    </w:rPr>
  </w:style>
  <w:style w:type="table" w:customStyle="1" w:styleId="AkGlgeleme1">
    <w:name w:val="Açık Gölgeleme1"/>
    <w:basedOn w:val="NormalTablo"/>
    <w:uiPriority w:val="60"/>
    <w:rsid w:val="00ED678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ralkYok">
    <w:name w:val="No Spacing"/>
    <w:uiPriority w:val="1"/>
    <w:qFormat/>
    <w:rsid w:val="00AA39D9"/>
    <w:pPr>
      <w:widowControl w:val="0"/>
      <w:autoSpaceDE w:val="0"/>
      <w:autoSpaceDN w:val="0"/>
      <w:adjustRightInd w:val="0"/>
      <w:spacing w:after="0" w:line="240" w:lineRule="auto"/>
    </w:pPr>
    <w:rPr>
      <w:rFonts w:ascii="Times New Roman" w:hAnsi="Times New Roman" w:cs="Times New Roman"/>
      <w:sz w:val="20"/>
      <w:szCs w:val="20"/>
    </w:rPr>
  </w:style>
  <w:style w:type="character" w:styleId="YerTutucuMetni">
    <w:name w:val="Placeholder Text"/>
    <w:basedOn w:val="VarsaylanParagrafYazTipi"/>
    <w:uiPriority w:val="99"/>
    <w:semiHidden/>
    <w:rsid w:val="00DF049E"/>
    <w:rPr>
      <w:color w:val="808080"/>
    </w:rPr>
  </w:style>
  <w:style w:type="character" w:customStyle="1" w:styleId="Balk2Char">
    <w:name w:val="Başlık 2 Char"/>
    <w:basedOn w:val="VarsaylanParagrafYazTipi"/>
    <w:link w:val="Balk2"/>
    <w:uiPriority w:val="9"/>
    <w:rsid w:val="00C045C8"/>
    <w:rPr>
      <w:rFonts w:ascii="Times New Roman" w:hAnsi="Times New Roman" w:cs="Times New Roman"/>
      <w:b/>
      <w:bCs/>
      <w:spacing w:val="-1"/>
      <w:sz w:val="28"/>
      <w:szCs w:val="30"/>
      <w:shd w:val="clear" w:color="auto" w:fill="FFFFFF"/>
      <w:lang w:val="en-US"/>
    </w:rPr>
  </w:style>
  <w:style w:type="paragraph" w:styleId="ResimYazs">
    <w:name w:val="caption"/>
    <w:basedOn w:val="Normal"/>
    <w:next w:val="Normal"/>
    <w:uiPriority w:val="35"/>
    <w:unhideWhenUsed/>
    <w:qFormat/>
    <w:rsid w:val="000C3754"/>
    <w:pPr>
      <w:spacing w:after="200"/>
    </w:pPr>
    <w:rPr>
      <w:b/>
      <w:bCs/>
      <w:color w:val="4F81BD" w:themeColor="accent1"/>
      <w:sz w:val="18"/>
      <w:szCs w:val="18"/>
    </w:rPr>
  </w:style>
  <w:style w:type="paragraph" w:customStyle="1" w:styleId="Point00">
    <w:name w:val="Point 0"/>
    <w:basedOn w:val="Normal"/>
    <w:rsid w:val="00020BCB"/>
    <w:pPr>
      <w:widowControl/>
      <w:autoSpaceDE/>
      <w:autoSpaceDN/>
      <w:adjustRightInd/>
      <w:spacing w:before="120" w:after="120" w:line="360" w:lineRule="auto"/>
      <w:ind w:left="850" w:hanging="850"/>
      <w:jc w:val="both"/>
    </w:pPr>
    <w:rPr>
      <w:rFonts w:eastAsia="Times New Roman"/>
      <w:sz w:val="24"/>
      <w:szCs w:val="24"/>
      <w:lang w:val="en-GB" w:eastAsia="en-US"/>
    </w:rPr>
  </w:style>
  <w:style w:type="character" w:customStyle="1" w:styleId="Balk3Char">
    <w:name w:val="Başlık 3 Char"/>
    <w:basedOn w:val="VarsaylanParagrafYazTipi"/>
    <w:link w:val="Balk3"/>
    <w:uiPriority w:val="9"/>
    <w:rsid w:val="00223A01"/>
    <w:rPr>
      <w:rFonts w:ascii="Times New Roman" w:hAnsi="Times New Roman" w:cs="Times New Roman"/>
      <w:b/>
      <w:bCs/>
      <w:spacing w:val="-1"/>
      <w:sz w:val="24"/>
      <w:szCs w:val="24"/>
      <w:shd w:val="clear" w:color="auto" w:fill="FFFFFF"/>
      <w:lang w:val="en-US"/>
    </w:rPr>
  </w:style>
  <w:style w:type="character" w:customStyle="1" w:styleId="Balk4Char">
    <w:name w:val="Başlık 4 Char"/>
    <w:basedOn w:val="VarsaylanParagrafYazTipi"/>
    <w:link w:val="Balk4"/>
    <w:uiPriority w:val="9"/>
    <w:rsid w:val="00223A01"/>
    <w:rPr>
      <w:rFonts w:ascii="Times New Roman" w:eastAsia="Times New Roman" w:hAnsi="Times New Roman" w:cs="Times New Roman"/>
      <w:b/>
      <w:bCs/>
      <w:spacing w:val="-1"/>
      <w:sz w:val="24"/>
      <w:szCs w:val="24"/>
      <w:shd w:val="clear" w:color="auto" w:fill="FFFFFF"/>
      <w:lang w:val="en-US"/>
    </w:rPr>
  </w:style>
  <w:style w:type="paragraph" w:styleId="ekillerTablosu">
    <w:name w:val="table of figures"/>
    <w:basedOn w:val="Normal"/>
    <w:next w:val="Normal"/>
    <w:uiPriority w:val="99"/>
    <w:unhideWhenUsed/>
    <w:rsid w:val="008F56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6EC0"/>
    <w:pPr>
      <w:widowControl w:val="0"/>
      <w:autoSpaceDE w:val="0"/>
      <w:autoSpaceDN w:val="0"/>
      <w:adjustRightInd w:val="0"/>
      <w:spacing w:after="0" w:line="240" w:lineRule="auto"/>
    </w:pPr>
    <w:rPr>
      <w:rFonts w:ascii="Times New Roman" w:hAnsi="Times New Roman" w:cs="Times New Roman"/>
      <w:sz w:val="20"/>
      <w:szCs w:val="20"/>
    </w:rPr>
  </w:style>
  <w:style w:type="paragraph" w:styleId="Balk1">
    <w:name w:val="heading 1"/>
    <w:basedOn w:val="ListeParagraf"/>
    <w:next w:val="Normal"/>
    <w:link w:val="Balk1Char"/>
    <w:uiPriority w:val="9"/>
    <w:qFormat/>
    <w:rsid w:val="00915960"/>
    <w:pPr>
      <w:numPr>
        <w:numId w:val="58"/>
      </w:numPr>
      <w:shd w:val="clear" w:color="auto" w:fill="FFFFFF"/>
      <w:tabs>
        <w:tab w:val="left" w:pos="1858"/>
        <w:tab w:val="left" w:pos="9072"/>
        <w:tab w:val="left" w:pos="9214"/>
        <w:tab w:val="left" w:pos="9356"/>
      </w:tabs>
      <w:spacing w:before="403"/>
      <w:ind w:right="686"/>
      <w:outlineLvl w:val="0"/>
    </w:pPr>
    <w:rPr>
      <w:b/>
      <w:bCs/>
      <w:spacing w:val="-1"/>
      <w:sz w:val="30"/>
      <w:szCs w:val="30"/>
      <w:lang w:val="en-US"/>
    </w:rPr>
  </w:style>
  <w:style w:type="paragraph" w:styleId="Balk2">
    <w:name w:val="heading 2"/>
    <w:basedOn w:val="Balk1"/>
    <w:next w:val="Normal"/>
    <w:link w:val="Balk2Char"/>
    <w:uiPriority w:val="9"/>
    <w:unhideWhenUsed/>
    <w:qFormat/>
    <w:rsid w:val="00C045C8"/>
    <w:pPr>
      <w:numPr>
        <w:ilvl w:val="1"/>
      </w:numPr>
      <w:ind w:left="993" w:hanging="993"/>
      <w:outlineLvl w:val="1"/>
    </w:pPr>
    <w:rPr>
      <w:sz w:val="28"/>
    </w:rPr>
  </w:style>
  <w:style w:type="paragraph" w:styleId="Balk3">
    <w:name w:val="heading 3"/>
    <w:basedOn w:val="Balk2"/>
    <w:next w:val="Normal"/>
    <w:link w:val="Balk3Char"/>
    <w:uiPriority w:val="9"/>
    <w:unhideWhenUsed/>
    <w:qFormat/>
    <w:rsid w:val="00223A01"/>
    <w:pPr>
      <w:numPr>
        <w:ilvl w:val="2"/>
      </w:numPr>
      <w:ind w:left="1134" w:hanging="1134"/>
      <w:outlineLvl w:val="2"/>
    </w:pPr>
    <w:rPr>
      <w:sz w:val="24"/>
      <w:szCs w:val="24"/>
    </w:rPr>
  </w:style>
  <w:style w:type="paragraph" w:styleId="Balk4">
    <w:name w:val="heading 4"/>
    <w:basedOn w:val="Balk3"/>
    <w:next w:val="Normal"/>
    <w:link w:val="Balk4Char"/>
    <w:uiPriority w:val="9"/>
    <w:unhideWhenUsed/>
    <w:qFormat/>
    <w:rsid w:val="00223A01"/>
    <w:pPr>
      <w:numPr>
        <w:ilvl w:val="3"/>
      </w:numPr>
      <w:ind w:left="1134" w:hanging="1134"/>
      <w:outlineLvl w:val="3"/>
    </w:pPr>
    <w:rPr>
      <w:rFonts w:eastAsia="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70814"/>
    <w:rPr>
      <w:rFonts w:ascii="Tahoma" w:hAnsi="Tahoma" w:cs="Tahoma"/>
      <w:sz w:val="16"/>
      <w:szCs w:val="16"/>
    </w:rPr>
  </w:style>
  <w:style w:type="character" w:customStyle="1" w:styleId="BalonMetniChar">
    <w:name w:val="Balon Metni Char"/>
    <w:basedOn w:val="VarsaylanParagrafYazTipi"/>
    <w:link w:val="BalonMetni"/>
    <w:uiPriority w:val="99"/>
    <w:semiHidden/>
    <w:rsid w:val="00A70814"/>
    <w:rPr>
      <w:rFonts w:ascii="Tahoma" w:hAnsi="Tahoma" w:cs="Tahoma"/>
      <w:sz w:val="16"/>
      <w:szCs w:val="16"/>
    </w:rPr>
  </w:style>
  <w:style w:type="paragraph" w:styleId="ListeParagraf">
    <w:name w:val="List Paragraph"/>
    <w:basedOn w:val="Normal"/>
    <w:uiPriority w:val="34"/>
    <w:qFormat/>
    <w:rsid w:val="009D0CAD"/>
    <w:pPr>
      <w:ind w:left="720"/>
      <w:contextualSpacing/>
    </w:pPr>
  </w:style>
  <w:style w:type="table" w:styleId="TabloKlavuzu">
    <w:name w:val="Table Grid"/>
    <w:basedOn w:val="NormalTablo"/>
    <w:uiPriority w:val="59"/>
    <w:rsid w:val="00235E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int0">
    <w:name w:val="point0"/>
    <w:basedOn w:val="Normal"/>
    <w:rsid w:val="00235E19"/>
    <w:pPr>
      <w:widowControl/>
      <w:autoSpaceDE/>
      <w:autoSpaceDN/>
      <w:adjustRightInd/>
      <w:spacing w:before="100" w:beforeAutospacing="1" w:after="100" w:afterAutospacing="1"/>
    </w:pPr>
    <w:rPr>
      <w:rFonts w:eastAsia="Times New Roman"/>
      <w:sz w:val="24"/>
      <w:szCs w:val="24"/>
    </w:rPr>
  </w:style>
  <w:style w:type="paragraph" w:styleId="DipnotMetni">
    <w:name w:val="footnote text"/>
    <w:basedOn w:val="Normal"/>
    <w:link w:val="DipnotMetniChar"/>
    <w:uiPriority w:val="99"/>
    <w:unhideWhenUsed/>
    <w:rsid w:val="0011474E"/>
  </w:style>
  <w:style w:type="character" w:customStyle="1" w:styleId="DipnotMetniChar">
    <w:name w:val="Dipnot Metni Char"/>
    <w:basedOn w:val="VarsaylanParagrafYazTipi"/>
    <w:link w:val="DipnotMetni"/>
    <w:uiPriority w:val="99"/>
    <w:rsid w:val="0011474E"/>
    <w:rPr>
      <w:rFonts w:ascii="Times New Roman" w:hAnsi="Times New Roman" w:cs="Times New Roman"/>
      <w:sz w:val="20"/>
      <w:szCs w:val="20"/>
    </w:rPr>
  </w:style>
  <w:style w:type="character" w:styleId="DipnotBavurusu">
    <w:name w:val="footnote reference"/>
    <w:basedOn w:val="VarsaylanParagrafYazTipi"/>
    <w:uiPriority w:val="99"/>
    <w:semiHidden/>
    <w:unhideWhenUsed/>
    <w:rsid w:val="0011474E"/>
    <w:rPr>
      <w:vertAlign w:val="superscript"/>
    </w:rPr>
  </w:style>
  <w:style w:type="character" w:customStyle="1" w:styleId="Balk1Char">
    <w:name w:val="Başlık 1 Char"/>
    <w:basedOn w:val="VarsaylanParagrafYazTipi"/>
    <w:link w:val="Balk1"/>
    <w:uiPriority w:val="9"/>
    <w:rsid w:val="00915960"/>
    <w:rPr>
      <w:rFonts w:ascii="Times New Roman" w:hAnsi="Times New Roman" w:cs="Times New Roman"/>
      <w:b/>
      <w:bCs/>
      <w:spacing w:val="-1"/>
      <w:sz w:val="30"/>
      <w:szCs w:val="30"/>
      <w:shd w:val="clear" w:color="auto" w:fill="FFFFFF"/>
      <w:lang w:val="en-US"/>
    </w:rPr>
  </w:style>
  <w:style w:type="paragraph" w:styleId="TBal">
    <w:name w:val="TOC Heading"/>
    <w:basedOn w:val="Balk1"/>
    <w:next w:val="Normal"/>
    <w:uiPriority w:val="39"/>
    <w:unhideWhenUsed/>
    <w:qFormat/>
    <w:rsid w:val="008F505C"/>
    <w:pPr>
      <w:widowControl/>
      <w:autoSpaceDE/>
      <w:autoSpaceDN/>
      <w:adjustRightInd/>
      <w:spacing w:line="276" w:lineRule="auto"/>
      <w:outlineLvl w:val="9"/>
    </w:pPr>
    <w:rPr>
      <w:lang w:eastAsia="en-US"/>
    </w:rPr>
  </w:style>
  <w:style w:type="paragraph" w:styleId="T2">
    <w:name w:val="toc 2"/>
    <w:basedOn w:val="Normal"/>
    <w:next w:val="Normal"/>
    <w:autoRedefine/>
    <w:uiPriority w:val="39"/>
    <w:unhideWhenUsed/>
    <w:qFormat/>
    <w:rsid w:val="008F505C"/>
    <w:pPr>
      <w:widowControl/>
      <w:autoSpaceDE/>
      <w:autoSpaceDN/>
      <w:adjustRightInd/>
      <w:spacing w:after="100" w:line="276" w:lineRule="auto"/>
      <w:ind w:left="220"/>
    </w:pPr>
    <w:rPr>
      <w:rFonts w:asciiTheme="minorHAnsi" w:hAnsiTheme="minorHAnsi" w:cstheme="minorBidi"/>
      <w:sz w:val="22"/>
      <w:szCs w:val="22"/>
      <w:lang w:eastAsia="en-US"/>
    </w:rPr>
  </w:style>
  <w:style w:type="paragraph" w:styleId="T1">
    <w:name w:val="toc 1"/>
    <w:basedOn w:val="Normal"/>
    <w:next w:val="Normal"/>
    <w:autoRedefine/>
    <w:uiPriority w:val="39"/>
    <w:unhideWhenUsed/>
    <w:qFormat/>
    <w:rsid w:val="008F505C"/>
    <w:pPr>
      <w:widowControl/>
      <w:autoSpaceDE/>
      <w:autoSpaceDN/>
      <w:adjustRightInd/>
      <w:spacing w:after="100" w:line="276" w:lineRule="auto"/>
    </w:pPr>
    <w:rPr>
      <w:rFonts w:asciiTheme="minorHAnsi" w:hAnsiTheme="minorHAnsi" w:cstheme="minorBidi"/>
      <w:sz w:val="22"/>
      <w:szCs w:val="22"/>
      <w:lang w:eastAsia="en-US"/>
    </w:rPr>
  </w:style>
  <w:style w:type="paragraph" w:styleId="T3">
    <w:name w:val="toc 3"/>
    <w:basedOn w:val="Normal"/>
    <w:next w:val="Normal"/>
    <w:autoRedefine/>
    <w:uiPriority w:val="39"/>
    <w:unhideWhenUsed/>
    <w:qFormat/>
    <w:rsid w:val="008F505C"/>
    <w:pPr>
      <w:widowControl/>
      <w:autoSpaceDE/>
      <w:autoSpaceDN/>
      <w:adjustRightInd/>
      <w:spacing w:after="100" w:line="276" w:lineRule="auto"/>
      <w:ind w:left="440"/>
    </w:pPr>
    <w:rPr>
      <w:rFonts w:asciiTheme="minorHAnsi" w:hAnsiTheme="minorHAnsi" w:cstheme="minorBidi"/>
      <w:sz w:val="22"/>
      <w:szCs w:val="22"/>
      <w:lang w:eastAsia="en-US"/>
    </w:rPr>
  </w:style>
  <w:style w:type="character" w:styleId="Kpr">
    <w:name w:val="Hyperlink"/>
    <w:basedOn w:val="VarsaylanParagrafYazTipi"/>
    <w:uiPriority w:val="99"/>
    <w:unhideWhenUsed/>
    <w:rsid w:val="00167EF7"/>
    <w:rPr>
      <w:color w:val="0000FF" w:themeColor="hyperlink"/>
      <w:u w:val="single"/>
    </w:rPr>
  </w:style>
  <w:style w:type="paragraph" w:styleId="stbilgi">
    <w:name w:val="header"/>
    <w:basedOn w:val="Normal"/>
    <w:link w:val="stbilgiChar"/>
    <w:uiPriority w:val="99"/>
    <w:unhideWhenUsed/>
    <w:rsid w:val="00BE3E0B"/>
    <w:pPr>
      <w:tabs>
        <w:tab w:val="center" w:pos="4536"/>
        <w:tab w:val="right" w:pos="9072"/>
      </w:tabs>
    </w:pPr>
  </w:style>
  <w:style w:type="character" w:customStyle="1" w:styleId="stbilgiChar">
    <w:name w:val="Üstbilgi Char"/>
    <w:basedOn w:val="VarsaylanParagrafYazTipi"/>
    <w:link w:val="stbilgi"/>
    <w:uiPriority w:val="99"/>
    <w:rsid w:val="00BE3E0B"/>
    <w:rPr>
      <w:rFonts w:ascii="Times New Roman" w:hAnsi="Times New Roman" w:cs="Times New Roman"/>
      <w:sz w:val="20"/>
      <w:szCs w:val="20"/>
    </w:rPr>
  </w:style>
  <w:style w:type="paragraph" w:styleId="Altbilgi">
    <w:name w:val="footer"/>
    <w:basedOn w:val="Normal"/>
    <w:link w:val="AltbilgiChar"/>
    <w:uiPriority w:val="99"/>
    <w:unhideWhenUsed/>
    <w:rsid w:val="00BE3E0B"/>
    <w:pPr>
      <w:tabs>
        <w:tab w:val="center" w:pos="4536"/>
        <w:tab w:val="right" w:pos="9072"/>
      </w:tabs>
    </w:pPr>
  </w:style>
  <w:style w:type="character" w:customStyle="1" w:styleId="AltbilgiChar">
    <w:name w:val="Altbilgi Char"/>
    <w:basedOn w:val="VarsaylanParagrafYazTipi"/>
    <w:link w:val="Altbilgi"/>
    <w:uiPriority w:val="99"/>
    <w:rsid w:val="00BE3E0B"/>
    <w:rPr>
      <w:rFonts w:ascii="Times New Roman" w:hAnsi="Times New Roman" w:cs="Times New Roman"/>
      <w:sz w:val="20"/>
      <w:szCs w:val="20"/>
    </w:rPr>
  </w:style>
  <w:style w:type="table" w:customStyle="1" w:styleId="AkGlgeleme1">
    <w:name w:val="Açık Gölgeleme1"/>
    <w:basedOn w:val="NormalTablo"/>
    <w:uiPriority w:val="60"/>
    <w:rsid w:val="00ED678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ralkYok">
    <w:name w:val="No Spacing"/>
    <w:uiPriority w:val="1"/>
    <w:qFormat/>
    <w:rsid w:val="00AA39D9"/>
    <w:pPr>
      <w:widowControl w:val="0"/>
      <w:autoSpaceDE w:val="0"/>
      <w:autoSpaceDN w:val="0"/>
      <w:adjustRightInd w:val="0"/>
      <w:spacing w:after="0" w:line="240" w:lineRule="auto"/>
    </w:pPr>
    <w:rPr>
      <w:rFonts w:ascii="Times New Roman" w:hAnsi="Times New Roman" w:cs="Times New Roman"/>
      <w:sz w:val="20"/>
      <w:szCs w:val="20"/>
    </w:rPr>
  </w:style>
  <w:style w:type="character" w:styleId="YerTutucuMetni">
    <w:name w:val="Placeholder Text"/>
    <w:basedOn w:val="VarsaylanParagrafYazTipi"/>
    <w:uiPriority w:val="99"/>
    <w:semiHidden/>
    <w:rsid w:val="00DF049E"/>
    <w:rPr>
      <w:color w:val="808080"/>
    </w:rPr>
  </w:style>
  <w:style w:type="character" w:customStyle="1" w:styleId="Balk2Char">
    <w:name w:val="Başlık 2 Char"/>
    <w:basedOn w:val="VarsaylanParagrafYazTipi"/>
    <w:link w:val="Balk2"/>
    <w:uiPriority w:val="9"/>
    <w:rsid w:val="00C045C8"/>
    <w:rPr>
      <w:rFonts w:ascii="Times New Roman" w:hAnsi="Times New Roman" w:cs="Times New Roman"/>
      <w:b/>
      <w:bCs/>
      <w:spacing w:val="-1"/>
      <w:sz w:val="28"/>
      <w:szCs w:val="30"/>
      <w:shd w:val="clear" w:color="auto" w:fill="FFFFFF"/>
      <w:lang w:val="en-US"/>
    </w:rPr>
  </w:style>
  <w:style w:type="paragraph" w:styleId="ResimYazs">
    <w:name w:val="caption"/>
    <w:basedOn w:val="Normal"/>
    <w:next w:val="Normal"/>
    <w:uiPriority w:val="35"/>
    <w:unhideWhenUsed/>
    <w:qFormat/>
    <w:rsid w:val="000C3754"/>
    <w:pPr>
      <w:spacing w:after="200"/>
    </w:pPr>
    <w:rPr>
      <w:b/>
      <w:bCs/>
      <w:color w:val="4F81BD" w:themeColor="accent1"/>
      <w:sz w:val="18"/>
      <w:szCs w:val="18"/>
    </w:rPr>
  </w:style>
  <w:style w:type="paragraph" w:customStyle="1" w:styleId="Point00">
    <w:name w:val="Point 0"/>
    <w:basedOn w:val="Normal"/>
    <w:rsid w:val="00020BCB"/>
    <w:pPr>
      <w:widowControl/>
      <w:autoSpaceDE/>
      <w:autoSpaceDN/>
      <w:adjustRightInd/>
      <w:spacing w:before="120" w:after="120" w:line="360" w:lineRule="auto"/>
      <w:ind w:left="850" w:hanging="850"/>
      <w:jc w:val="both"/>
    </w:pPr>
    <w:rPr>
      <w:rFonts w:eastAsia="Times New Roman"/>
      <w:sz w:val="24"/>
      <w:szCs w:val="24"/>
      <w:lang w:val="en-GB" w:eastAsia="en-US"/>
    </w:rPr>
  </w:style>
  <w:style w:type="character" w:customStyle="1" w:styleId="Balk3Char">
    <w:name w:val="Başlık 3 Char"/>
    <w:basedOn w:val="VarsaylanParagrafYazTipi"/>
    <w:link w:val="Balk3"/>
    <w:uiPriority w:val="9"/>
    <w:rsid w:val="00223A01"/>
    <w:rPr>
      <w:rFonts w:ascii="Times New Roman" w:hAnsi="Times New Roman" w:cs="Times New Roman"/>
      <w:b/>
      <w:bCs/>
      <w:spacing w:val="-1"/>
      <w:sz w:val="24"/>
      <w:szCs w:val="24"/>
      <w:shd w:val="clear" w:color="auto" w:fill="FFFFFF"/>
      <w:lang w:val="en-US"/>
    </w:rPr>
  </w:style>
  <w:style w:type="character" w:customStyle="1" w:styleId="Balk4Char">
    <w:name w:val="Başlık 4 Char"/>
    <w:basedOn w:val="VarsaylanParagrafYazTipi"/>
    <w:link w:val="Balk4"/>
    <w:uiPriority w:val="9"/>
    <w:rsid w:val="00223A01"/>
    <w:rPr>
      <w:rFonts w:ascii="Times New Roman" w:eastAsia="Times New Roman" w:hAnsi="Times New Roman" w:cs="Times New Roman"/>
      <w:b/>
      <w:bCs/>
      <w:spacing w:val="-1"/>
      <w:sz w:val="24"/>
      <w:szCs w:val="24"/>
      <w:shd w:val="clear" w:color="auto" w:fill="FFFFFF"/>
      <w:lang w:val="en-US"/>
    </w:rPr>
  </w:style>
  <w:style w:type="paragraph" w:styleId="ekillerTablosu">
    <w:name w:val="table of figures"/>
    <w:basedOn w:val="Normal"/>
    <w:next w:val="Normal"/>
    <w:uiPriority w:val="99"/>
    <w:unhideWhenUsed/>
    <w:rsid w:val="008F5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6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sus\AppData\Roaming\Microsoft\Word\(http:\esis.jrc.ec.europa.eu\).%20&#304;leride,%20Avrupa%20Kimyasal%20Ajans&#305;%20taraf&#305;ndan%20kay&#305;t%20edilmi&#351;%20maddelerin%20bir%20envanteri%20tutulacakt&#305;r" TargetMode="External"/><Relationship Id="rId18" Type="http://schemas.openxmlformats.org/officeDocument/2006/relationships/hyperlink" Target="http://www.expasy.org/cgi-bin/nicezyme.pl?3.4.22.33" TargetMode="External"/><Relationship Id="rId26" Type="http://schemas.openxmlformats.org/officeDocument/2006/relationships/image" Target="media/image5.emf"/><Relationship Id="rId39" Type="http://schemas.openxmlformats.org/officeDocument/2006/relationships/image" Target="media/image17.JPG"/><Relationship Id="rId21" Type="http://schemas.openxmlformats.org/officeDocument/2006/relationships/hyperlink" Target="http://www.ncbi.nlm.nih.gov/entrez/query.fcgi?cmd=Retrieve&amp;db=PubMed&amp;list_uids=86008148&amp;dopt=Abstract" TargetMode="External"/><Relationship Id="rId34" Type="http://schemas.openxmlformats.org/officeDocument/2006/relationships/image" Target="media/image12.JPG"/><Relationship Id="rId42" Type="http://schemas.openxmlformats.org/officeDocument/2006/relationships/image" Target="media/image20.png"/><Relationship Id="rId47" Type="http://schemas.openxmlformats.org/officeDocument/2006/relationships/image" Target="media/image25.emf"/><Relationship Id="rId50" Type="http://schemas.openxmlformats.org/officeDocument/2006/relationships/hyperlink" Target="http://dg3.eudra.org/F3/inci/index.htm" TargetMode="External"/><Relationship Id="rId55" Type="http://schemas.openxmlformats.org/officeDocument/2006/relationships/image" Target="media/image30.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brenda.uni-koeln.de/php/result_flat.php3?ecno=3.4.22.33" TargetMode="External"/><Relationship Id="rId25" Type="http://schemas.openxmlformats.org/officeDocument/2006/relationships/image" Target="media/image4.emf"/><Relationship Id="rId33" Type="http://schemas.openxmlformats.org/officeDocument/2006/relationships/image" Target="media/image11.png"/><Relationship Id="rId38" Type="http://schemas.openxmlformats.org/officeDocument/2006/relationships/image" Target="media/image16.JPG"/><Relationship Id="rId46"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hyperlink" Target="http://merops.sanger.ac.uk/cgi-bin/merops.cgi?id=c1" TargetMode="External"/><Relationship Id="rId20" Type="http://schemas.openxmlformats.org/officeDocument/2006/relationships/hyperlink" Target="http://www.ncbi.nlm.nih.gov/entrez/query.fcgi?cmd=Retrieve&amp;db=PubMed&amp;list_uids=76260156&amp;dopt=Abstract" TargetMode="External"/><Relationship Id="rId29" Type="http://schemas.openxmlformats.org/officeDocument/2006/relationships/image" Target="media/image8.wmf"/><Relationship Id="rId41" Type="http://schemas.openxmlformats.org/officeDocument/2006/relationships/image" Target="media/image19.JPG"/><Relationship Id="rId54"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isil.orhan\Desktop\KKD&#304;K%20VE%20SEA%20KAPSAMINDA%20K&#304;MYASAL%20MADDE%20TANIMLAMA%20VE%20&#304;S&#304;MLEND&#304;RME%20REHBER&#304;.docx" TargetMode="External"/><Relationship Id="rId24" Type="http://schemas.openxmlformats.org/officeDocument/2006/relationships/image" Target="media/image3.emf"/><Relationship Id="rId32" Type="http://schemas.openxmlformats.org/officeDocument/2006/relationships/image" Target="media/image10.png"/><Relationship Id="rId37" Type="http://schemas.openxmlformats.org/officeDocument/2006/relationships/image" Target="media/image15.JPG"/><Relationship Id="rId40" Type="http://schemas.openxmlformats.org/officeDocument/2006/relationships/image" Target="media/image18.JPG"/><Relationship Id="rId45" Type="http://schemas.openxmlformats.org/officeDocument/2006/relationships/image" Target="media/image23.emf"/><Relationship Id="rId53" Type="http://schemas.openxmlformats.org/officeDocument/2006/relationships/image" Target="media/image28.emf"/><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2.emf"/><Relationship Id="rId28" Type="http://schemas.openxmlformats.org/officeDocument/2006/relationships/image" Target="media/image7.emf"/><Relationship Id="rId36" Type="http://schemas.openxmlformats.org/officeDocument/2006/relationships/image" Target="media/image14.JPG"/><Relationship Id="rId49" Type="http://schemas.openxmlformats.org/officeDocument/2006/relationships/hyperlink" Target="http://www.colour-index.org" TargetMode="External"/><Relationship Id="rId57" Type="http://schemas.openxmlformats.org/officeDocument/2006/relationships/theme" Target="theme/theme1.xml"/><Relationship Id="rId10" Type="http://schemas.openxmlformats.org/officeDocument/2006/relationships/hyperlink" Target="(http://" TargetMode="External"/><Relationship Id="rId19" Type="http://schemas.openxmlformats.org/officeDocument/2006/relationships/hyperlink" Target="http://www.ncbi.nlm.nih.gov/entrez/query.fcgi?cmd=Retrieve&amp;db=PubMed&amp;list_uids=74041600&amp;dopt=Abstract" TargetMode="External"/><Relationship Id="rId31" Type="http://schemas.openxmlformats.org/officeDocument/2006/relationships/hyperlink" Target="http://merops.sanger.ac.uk/cgi-bin/merops.cgi?id=s8" TargetMode="External"/><Relationship Id="rId44" Type="http://schemas.openxmlformats.org/officeDocument/2006/relationships/image" Target="media/image22.png"/><Relationship Id="rId52" Type="http://schemas.openxmlformats.org/officeDocument/2006/relationships/image" Target="media/image27.emf"/><Relationship Id="rId4" Type="http://schemas.microsoft.com/office/2007/relationships/stylesWithEffects" Target="stylesWithEffects.xml"/><Relationship Id="rId9" Type="http://schemas.openxmlformats.org/officeDocument/2006/relationships/hyperlink" Target="https://kimyasallar.csb.gov.tr" TargetMode="External"/><Relationship Id="rId14" Type="http://schemas.openxmlformats.org/officeDocument/2006/relationships/footer" Target="footer2.xml"/><Relationship Id="rId22" Type="http://schemas.openxmlformats.org/officeDocument/2006/relationships/hyperlink" Target="http://www.chem.qmul.ac.uk/iubmb/enzyme/index.html" TargetMode="External"/><Relationship Id="rId27" Type="http://schemas.openxmlformats.org/officeDocument/2006/relationships/image" Target="media/image6.emf"/><Relationship Id="rId30" Type="http://schemas.openxmlformats.org/officeDocument/2006/relationships/image" Target="media/image9.wmf"/><Relationship Id="rId35" Type="http://schemas.openxmlformats.org/officeDocument/2006/relationships/image" Target="media/image13.JPG"/><Relationship Id="rId43" Type="http://schemas.openxmlformats.org/officeDocument/2006/relationships/image" Target="media/image21.JPG"/><Relationship Id="rId48" Type="http://schemas.openxmlformats.org/officeDocument/2006/relationships/image" Target="media/image26.e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cleaning101.com/"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kimyasallar.csb.gov.tr" TargetMode="External"/><Relationship Id="rId2" Type="http://schemas.openxmlformats.org/officeDocument/2006/relationships/hyperlink" Target="http://kimyasallar.csb.gov.tr/uploads/file/kimyasalenvanter25022015.pdf" TargetMode="External"/><Relationship Id="rId1" Type="http://schemas.openxmlformats.org/officeDocument/2006/relationships/hyperlink" Target="http://online.cevre.gov.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5FD958-6957-45AA-810C-6F6DA4E11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1148</TotalTime>
  <Pages>107</Pages>
  <Words>24021</Words>
  <Characters>174019</Characters>
  <Application>Microsoft Office Word</Application>
  <DocSecurity>0</DocSecurity>
  <Lines>1450</Lines>
  <Paragraphs>395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ECHA</vt:lpstr>
      <vt:lpstr>ECHA</vt:lpstr>
    </vt:vector>
  </TitlesOfParts>
  <Company/>
  <LinksUpToDate>false</LinksUpToDate>
  <CharactersWithSpaces>197645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ECHA</dc:title>
  <dc:creator>Ebru S</dc:creator>
  <cp:lastModifiedBy>Işıl Orhan</cp:lastModifiedBy>
  <cp:revision>23</cp:revision>
  <dcterms:created xsi:type="dcterms:W3CDTF">2015-10-19T09:23:00Z</dcterms:created>
  <dcterms:modified xsi:type="dcterms:W3CDTF">2017-09-29T12:00:00Z</dcterms:modified>
</cp:coreProperties>
</file>