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D4" w:rsidRPr="00A151D4" w:rsidRDefault="00DA4833" w:rsidP="00A151D4">
      <w:pPr>
        <w:spacing w:before="100" w:beforeAutospacing="1" w:after="100" w:afterAutospacing="1" w:line="240" w:lineRule="auto"/>
        <w:jc w:val="center"/>
        <w:rPr>
          <w:rFonts w:eastAsia="Times New Roman" w:cs="Arial"/>
          <w:color w:val="000000"/>
          <w:sz w:val="24"/>
          <w:szCs w:val="24"/>
        </w:rPr>
      </w:pPr>
      <w:r>
        <w:rPr>
          <w:rFonts w:eastAsia="Times New Roman" w:cs="Arial"/>
          <w:b/>
          <w:bCs/>
          <w:color w:val="000000"/>
          <w:sz w:val="24"/>
          <w:szCs w:val="24"/>
          <w:u w:val="single"/>
        </w:rPr>
        <w:t>SILVA-MEDI</w:t>
      </w:r>
      <w:r w:rsidR="00A151D4" w:rsidRPr="00A151D4">
        <w:rPr>
          <w:rFonts w:eastAsia="Times New Roman" w:cs="Arial"/>
          <w:b/>
          <w:bCs/>
          <w:color w:val="000000"/>
          <w:sz w:val="24"/>
          <w:szCs w:val="24"/>
          <w:u w:val="single"/>
        </w:rPr>
        <w:t>TERRANEA</w:t>
      </w:r>
    </w:p>
    <w:p w:rsidR="00A151D4" w:rsidRPr="00A151D4" w:rsidRDefault="00A151D4" w:rsidP="00542304">
      <w:pPr>
        <w:spacing w:before="100" w:beforeAutospacing="1" w:after="100" w:afterAutospacing="1" w:line="240" w:lineRule="auto"/>
        <w:jc w:val="center"/>
        <w:rPr>
          <w:rFonts w:eastAsia="Times New Roman" w:cs="Arial"/>
          <w:color w:val="000000"/>
          <w:sz w:val="24"/>
          <w:szCs w:val="24"/>
        </w:rPr>
      </w:pPr>
      <w:r w:rsidRPr="00A151D4">
        <w:rPr>
          <w:rFonts w:eastAsia="Times New Roman" w:cs="Arial"/>
          <w:b/>
          <w:bCs/>
          <w:color w:val="000000"/>
          <w:sz w:val="24"/>
          <w:szCs w:val="24"/>
        </w:rPr>
        <w:t>(Akdeniz Ormancılığı Meseleleri Komitesi)</w:t>
      </w:r>
    </w:p>
    <w:p w:rsidR="00A151D4" w:rsidRPr="00A151D4" w:rsidRDefault="00542304" w:rsidP="00A151D4">
      <w:pPr>
        <w:spacing w:before="100" w:beforeAutospacing="1" w:after="100" w:afterAutospacing="1" w:line="240" w:lineRule="auto"/>
        <w:jc w:val="both"/>
        <w:rPr>
          <w:rFonts w:eastAsia="Times New Roman" w:cs="Arial"/>
          <w:color w:val="000000"/>
          <w:sz w:val="24"/>
          <w:szCs w:val="24"/>
        </w:rPr>
      </w:pPr>
      <w:r>
        <w:rPr>
          <w:rFonts w:eastAsia="Times New Roman" w:cs="Arial"/>
          <w:color w:val="000000"/>
          <w:sz w:val="24"/>
          <w:szCs w:val="24"/>
        </w:rPr>
        <w:t>Birleşmiş Milletler Gıda ve Tarım Örgütü (</w:t>
      </w:r>
      <w:r w:rsidR="00A151D4" w:rsidRPr="00A151D4">
        <w:rPr>
          <w:rFonts w:eastAsia="Times New Roman" w:cs="Arial"/>
          <w:color w:val="000000"/>
          <w:sz w:val="24"/>
          <w:szCs w:val="24"/>
        </w:rPr>
        <w:t>FAO</w:t>
      </w:r>
      <w:r>
        <w:rPr>
          <w:rFonts w:eastAsia="Times New Roman" w:cs="Arial"/>
          <w:color w:val="000000"/>
          <w:sz w:val="24"/>
          <w:szCs w:val="24"/>
        </w:rPr>
        <w:t>)</w:t>
      </w:r>
      <w:r w:rsidR="00A151D4" w:rsidRPr="00A151D4">
        <w:rPr>
          <w:rFonts w:eastAsia="Times New Roman" w:cs="Arial"/>
          <w:color w:val="000000"/>
          <w:sz w:val="24"/>
          <w:szCs w:val="24"/>
        </w:rPr>
        <w:t xml:space="preserve"> altında farklı konularda Komisyon ve Komiteler bulunmaktadır. </w:t>
      </w:r>
      <w:r w:rsidR="00A151D4" w:rsidRPr="00A151D4">
        <w:rPr>
          <w:rFonts w:eastAsia="Times New Roman" w:cs="Arial"/>
          <w:b/>
          <w:bCs/>
          <w:color w:val="000000"/>
          <w:sz w:val="24"/>
          <w:szCs w:val="24"/>
        </w:rPr>
        <w:t>Akdeniz Ormancılığı Meseleleri Komitesi (</w:t>
      </w:r>
      <w:proofErr w:type="spellStart"/>
      <w:r w:rsidR="00A151D4" w:rsidRPr="00A151D4">
        <w:rPr>
          <w:rFonts w:eastAsia="Times New Roman" w:cs="Arial"/>
          <w:b/>
          <w:bCs/>
          <w:color w:val="000000"/>
          <w:sz w:val="24"/>
          <w:szCs w:val="24"/>
        </w:rPr>
        <w:t>Silva</w:t>
      </w:r>
      <w:proofErr w:type="spellEnd"/>
      <w:r w:rsidR="00A151D4" w:rsidRPr="00A151D4">
        <w:rPr>
          <w:rFonts w:eastAsia="Times New Roman" w:cs="Arial"/>
          <w:b/>
          <w:bCs/>
          <w:color w:val="000000"/>
          <w:sz w:val="24"/>
          <w:szCs w:val="24"/>
        </w:rPr>
        <w:t xml:space="preserve"> </w:t>
      </w:r>
      <w:proofErr w:type="spellStart"/>
      <w:r w:rsidR="00A151D4" w:rsidRPr="00A151D4">
        <w:rPr>
          <w:rFonts w:eastAsia="Times New Roman" w:cs="Arial"/>
          <w:b/>
          <w:bCs/>
          <w:color w:val="000000"/>
          <w:sz w:val="24"/>
          <w:szCs w:val="24"/>
        </w:rPr>
        <w:t>Mediterranea</w:t>
      </w:r>
      <w:proofErr w:type="spellEnd"/>
      <w:r w:rsidR="00A151D4" w:rsidRPr="00A151D4">
        <w:rPr>
          <w:rFonts w:eastAsia="Times New Roman" w:cs="Arial"/>
          <w:b/>
          <w:bCs/>
          <w:color w:val="000000"/>
          <w:sz w:val="24"/>
          <w:szCs w:val="24"/>
        </w:rPr>
        <w:t>)</w:t>
      </w:r>
      <w:r w:rsidR="00A151D4" w:rsidRPr="00A151D4">
        <w:rPr>
          <w:rFonts w:eastAsia="Times New Roman" w:cs="Arial"/>
          <w:color w:val="000000"/>
          <w:sz w:val="24"/>
          <w:szCs w:val="24"/>
        </w:rPr>
        <w:t xml:space="preserve"> bu komitelerden birisi olup, FAO “teknik danışma organı” sıfatını taşımaktadır.</w:t>
      </w:r>
      <w:r w:rsidR="00E30FF5">
        <w:rPr>
          <w:rFonts w:eastAsia="Times New Roman" w:cs="Arial"/>
          <w:color w:val="000000"/>
          <w:sz w:val="24"/>
          <w:szCs w:val="24"/>
        </w:rPr>
        <w:t xml:space="preserve"> </w:t>
      </w:r>
      <w:r w:rsidR="00A151D4" w:rsidRPr="00A151D4">
        <w:rPr>
          <w:rFonts w:eastAsia="Times New Roman" w:cs="Arial"/>
          <w:color w:val="000000"/>
          <w:sz w:val="24"/>
          <w:szCs w:val="24"/>
        </w:rPr>
        <w:t xml:space="preserve">Akdeniz ormanlarının, Akdeniz ekosisteminin bir bütünlük içinde yönetilmesi anlayışı 1911 yılında gündeme gelmiş, ardından 1922 yılında </w:t>
      </w:r>
      <w:proofErr w:type="spellStart"/>
      <w:r w:rsidR="00A151D4" w:rsidRPr="00A151D4">
        <w:rPr>
          <w:rFonts w:eastAsia="Times New Roman" w:cs="Arial"/>
          <w:color w:val="000000"/>
          <w:sz w:val="24"/>
          <w:szCs w:val="24"/>
        </w:rPr>
        <w:t>Silva</w:t>
      </w:r>
      <w:proofErr w:type="spellEnd"/>
      <w:r w:rsidR="00A151D4" w:rsidRPr="00A151D4">
        <w:rPr>
          <w:rFonts w:eastAsia="Times New Roman" w:cs="Arial"/>
          <w:color w:val="000000"/>
          <w:sz w:val="24"/>
          <w:szCs w:val="24"/>
        </w:rPr>
        <w:t xml:space="preserve"> </w:t>
      </w:r>
      <w:proofErr w:type="spellStart"/>
      <w:r w:rsidR="00A151D4" w:rsidRPr="00A151D4">
        <w:rPr>
          <w:rFonts w:eastAsia="Times New Roman" w:cs="Arial"/>
          <w:color w:val="000000"/>
          <w:sz w:val="24"/>
          <w:szCs w:val="24"/>
        </w:rPr>
        <w:t>Mediterranea</w:t>
      </w:r>
      <w:proofErr w:type="spellEnd"/>
      <w:r w:rsidR="00A151D4" w:rsidRPr="00A151D4">
        <w:rPr>
          <w:rFonts w:eastAsia="Times New Roman" w:cs="Arial"/>
          <w:color w:val="000000"/>
          <w:sz w:val="24"/>
          <w:szCs w:val="24"/>
        </w:rPr>
        <w:t xml:space="preserve"> adı altında “Akdeniz Ormancılığı Birliği” kurulmuştur. </w:t>
      </w:r>
    </w:p>
    <w:p w:rsidR="00A151D4" w:rsidRPr="00A151D4" w:rsidRDefault="00A151D4" w:rsidP="00A151D4">
      <w:pPr>
        <w:spacing w:before="100" w:beforeAutospacing="1" w:after="100" w:afterAutospacing="1" w:line="240" w:lineRule="auto"/>
        <w:jc w:val="both"/>
        <w:rPr>
          <w:rFonts w:eastAsia="Times New Roman" w:cs="Arial"/>
          <w:color w:val="000000"/>
          <w:sz w:val="24"/>
          <w:szCs w:val="24"/>
        </w:rPr>
      </w:pPr>
      <w:r w:rsidRPr="00A151D4">
        <w:rPr>
          <w:rFonts w:eastAsia="Times New Roman" w:cs="Arial"/>
          <w:color w:val="000000"/>
          <w:sz w:val="24"/>
          <w:szCs w:val="24"/>
        </w:rPr>
        <w:t>2016 itibari ile Avrupa Birliği ve Akdeniz’e sınır olan ve Akdeniz iklimi özelliklerini taşıyan 27 Ülke ve 1 Kuruluş bu komitenin resmi üyesidir.</w:t>
      </w:r>
      <w:r w:rsidRPr="00E30FF5">
        <w:rPr>
          <w:rFonts w:eastAsia="Times New Roman" w:cs="Arial"/>
          <w:color w:val="000000"/>
          <w:sz w:val="24"/>
          <w:szCs w:val="24"/>
        </w:rPr>
        <w:t xml:space="preserve"> Bu ülkeler; Arnavutluk, Cezayir, Bulgaristan, Kıbrıs, Mısır, Fransa, Yunanistan, İran, Irak, İsrail, İtalya, Ürdün, Lübnan, Libya, Malta, Fas, Portekiz, Romanya, Suudi Arabistan, Sırbistan, Slovenya</w:t>
      </w:r>
      <w:r w:rsidR="00E30FF5">
        <w:rPr>
          <w:rFonts w:eastAsia="Times New Roman" w:cs="Arial"/>
          <w:color w:val="000000"/>
          <w:sz w:val="24"/>
          <w:szCs w:val="24"/>
        </w:rPr>
        <w:t>, İspanya, Sudan, Suriye, Tunus</w:t>
      </w:r>
      <w:r w:rsidRPr="00E30FF5">
        <w:rPr>
          <w:rFonts w:eastAsia="Times New Roman" w:cs="Arial"/>
          <w:color w:val="000000"/>
          <w:sz w:val="24"/>
          <w:szCs w:val="24"/>
        </w:rPr>
        <w:t xml:space="preserve">, </w:t>
      </w:r>
      <w:r w:rsidRPr="006D0F13">
        <w:rPr>
          <w:rFonts w:eastAsia="Times New Roman" w:cs="Arial"/>
          <w:b/>
          <w:color w:val="000000"/>
          <w:sz w:val="24"/>
          <w:szCs w:val="24"/>
        </w:rPr>
        <w:t>Türkiye</w:t>
      </w:r>
      <w:r w:rsidRPr="00E30FF5">
        <w:rPr>
          <w:rFonts w:eastAsia="Times New Roman" w:cs="Arial"/>
          <w:color w:val="000000"/>
          <w:sz w:val="24"/>
          <w:szCs w:val="24"/>
        </w:rPr>
        <w:t>, Yemen ve Avrupa Birliği’dir.</w:t>
      </w:r>
      <w:r w:rsidRPr="00A151D4">
        <w:rPr>
          <w:rFonts w:eastAsia="Times New Roman" w:cs="Arial"/>
          <w:color w:val="000000"/>
          <w:sz w:val="24"/>
          <w:szCs w:val="24"/>
        </w:rPr>
        <w:t> </w:t>
      </w:r>
    </w:p>
    <w:p w:rsidR="00A151D4" w:rsidRPr="00A151D4" w:rsidRDefault="00A151D4" w:rsidP="00A151D4">
      <w:pPr>
        <w:spacing w:before="100" w:beforeAutospacing="1" w:after="100" w:afterAutospacing="1" w:line="240" w:lineRule="auto"/>
        <w:jc w:val="both"/>
        <w:rPr>
          <w:rFonts w:eastAsia="Times New Roman" w:cs="Arial"/>
          <w:color w:val="000000"/>
          <w:sz w:val="24"/>
          <w:szCs w:val="24"/>
        </w:rPr>
      </w:pPr>
      <w:r w:rsidRPr="00A151D4">
        <w:rPr>
          <w:rFonts w:eastAsia="Times New Roman" w:cs="Arial"/>
          <w:color w:val="000000"/>
          <w:sz w:val="24"/>
          <w:szCs w:val="24"/>
        </w:rPr>
        <w:t xml:space="preserve">1948'de </w:t>
      </w:r>
      <w:proofErr w:type="spellStart"/>
      <w:r w:rsidRPr="00A151D4">
        <w:rPr>
          <w:rFonts w:eastAsia="Times New Roman" w:cs="Arial"/>
          <w:color w:val="000000"/>
          <w:sz w:val="24"/>
          <w:szCs w:val="24"/>
        </w:rPr>
        <w:t>Silva</w:t>
      </w:r>
      <w:proofErr w:type="spellEnd"/>
      <w:r w:rsidRPr="00A151D4">
        <w:rPr>
          <w:rFonts w:eastAsia="Times New Roman" w:cs="Arial"/>
          <w:color w:val="000000"/>
          <w:sz w:val="24"/>
          <w:szCs w:val="24"/>
        </w:rPr>
        <w:t xml:space="preserve"> </w:t>
      </w:r>
      <w:proofErr w:type="spellStart"/>
      <w:r w:rsidRPr="00A151D4">
        <w:rPr>
          <w:rFonts w:eastAsia="Times New Roman" w:cs="Arial"/>
          <w:color w:val="000000"/>
          <w:sz w:val="24"/>
          <w:szCs w:val="24"/>
        </w:rPr>
        <w:t>Mediterranea</w:t>
      </w:r>
      <w:proofErr w:type="spellEnd"/>
      <w:r w:rsidRPr="00A151D4">
        <w:rPr>
          <w:rFonts w:eastAsia="Times New Roman" w:cs="Arial"/>
          <w:color w:val="000000"/>
          <w:sz w:val="24"/>
          <w:szCs w:val="24"/>
        </w:rPr>
        <w:t xml:space="preserve">, Avrupa Ormancılık Komisyonu, Yakın Doğu Ormancılık Komisyonu ve Afrika Ormancılık ve Yaban Hayatı Komisyonu'ndaki Akdeniz üyesi ülkelerin bir araya gelerek deneyimler paylaşması ve işbirliği programları kurması için Akdeniz Ormancılık Soruları Komitesi olarak FAO’nun yasal bir organı haline geldi. Komisyonlar arasında iletişimi sağlamak amacıyla çalışma grupları oluşturuldu. </w:t>
      </w:r>
      <w:proofErr w:type="spellStart"/>
      <w:r w:rsidRPr="00A151D4">
        <w:rPr>
          <w:rFonts w:eastAsia="Times New Roman" w:cs="Arial"/>
          <w:color w:val="000000"/>
          <w:sz w:val="24"/>
          <w:szCs w:val="24"/>
        </w:rPr>
        <w:t>Silva</w:t>
      </w:r>
      <w:proofErr w:type="spellEnd"/>
      <w:r w:rsidRPr="00A151D4">
        <w:rPr>
          <w:rFonts w:eastAsia="Times New Roman" w:cs="Arial"/>
          <w:color w:val="000000"/>
          <w:sz w:val="24"/>
          <w:szCs w:val="24"/>
        </w:rPr>
        <w:t xml:space="preserve"> </w:t>
      </w:r>
      <w:proofErr w:type="spellStart"/>
      <w:r w:rsidRPr="00A151D4">
        <w:rPr>
          <w:rFonts w:eastAsia="Times New Roman" w:cs="Arial"/>
          <w:color w:val="000000"/>
          <w:sz w:val="24"/>
          <w:szCs w:val="24"/>
        </w:rPr>
        <w:t>Mediterranea</w:t>
      </w:r>
      <w:proofErr w:type="spellEnd"/>
      <w:r w:rsidRPr="00A151D4">
        <w:rPr>
          <w:rFonts w:eastAsia="Times New Roman" w:cs="Arial"/>
          <w:color w:val="000000"/>
          <w:sz w:val="24"/>
          <w:szCs w:val="24"/>
        </w:rPr>
        <w:t xml:space="preserve"> altında 6 adet çalışma grubu bulunmaktadır.</w:t>
      </w:r>
      <w:r w:rsidR="00E30FF5">
        <w:rPr>
          <w:rFonts w:eastAsia="Times New Roman" w:cs="Arial"/>
          <w:color w:val="000000"/>
          <w:sz w:val="24"/>
          <w:szCs w:val="24"/>
        </w:rPr>
        <w:t xml:space="preserve"> </w:t>
      </w:r>
      <w:r w:rsidR="00690A5C" w:rsidRPr="00E30FF5">
        <w:rPr>
          <w:rFonts w:eastAsia="Times New Roman" w:cs="Arial"/>
          <w:color w:val="000000"/>
          <w:sz w:val="24"/>
          <w:szCs w:val="24"/>
        </w:rPr>
        <w:t xml:space="preserve">Bunlar; </w:t>
      </w:r>
    </w:p>
    <w:p w:rsidR="00A151D4" w:rsidRPr="00A151D4" w:rsidRDefault="00A151D4" w:rsidP="00690A5C">
      <w:pPr>
        <w:spacing w:after="0" w:line="240" w:lineRule="atLeast"/>
        <w:jc w:val="both"/>
        <w:rPr>
          <w:rFonts w:eastAsia="Times New Roman" w:cs="Arial"/>
          <w:color w:val="000000"/>
          <w:sz w:val="24"/>
          <w:szCs w:val="24"/>
        </w:rPr>
      </w:pPr>
      <w:r w:rsidRPr="00E30FF5">
        <w:rPr>
          <w:rFonts w:eastAsia="Times New Roman" w:cs="Arial"/>
          <w:color w:val="000000"/>
          <w:sz w:val="24"/>
          <w:szCs w:val="24"/>
        </w:rPr>
        <w:t>Çalışma Grubu</w:t>
      </w:r>
      <w:r w:rsidRPr="00A151D4">
        <w:rPr>
          <w:rFonts w:eastAsia="Times New Roman" w:cs="Arial"/>
          <w:color w:val="000000"/>
          <w:sz w:val="24"/>
          <w:szCs w:val="24"/>
        </w:rPr>
        <w:t xml:space="preserve">1: </w:t>
      </w:r>
      <w:r w:rsidRPr="00A151D4">
        <w:rPr>
          <w:rFonts w:eastAsia="Times New Roman" w:cs="Arial"/>
          <w:b/>
          <w:bCs/>
          <w:color w:val="000000"/>
          <w:sz w:val="24"/>
          <w:szCs w:val="24"/>
        </w:rPr>
        <w:t>Orman Yangınları</w:t>
      </w:r>
      <w:r w:rsidRPr="00A151D4">
        <w:rPr>
          <w:rFonts w:eastAsia="Times New Roman" w:cs="Arial"/>
          <w:color w:val="000000"/>
          <w:sz w:val="24"/>
          <w:szCs w:val="24"/>
        </w:rPr>
        <w:t xml:space="preserve"> İspanya tarafından oluşturulmuştur.</w:t>
      </w:r>
    </w:p>
    <w:p w:rsidR="00A151D4" w:rsidRPr="00A151D4" w:rsidRDefault="00A151D4" w:rsidP="00690A5C">
      <w:pPr>
        <w:spacing w:after="0" w:line="240" w:lineRule="atLeast"/>
        <w:jc w:val="both"/>
        <w:rPr>
          <w:rFonts w:eastAsia="Times New Roman" w:cs="Arial"/>
          <w:color w:val="000000"/>
          <w:sz w:val="24"/>
          <w:szCs w:val="24"/>
        </w:rPr>
      </w:pPr>
      <w:r w:rsidRPr="00A151D4">
        <w:rPr>
          <w:rFonts w:eastAsia="Times New Roman" w:cs="Arial"/>
          <w:color w:val="000000"/>
          <w:sz w:val="24"/>
          <w:szCs w:val="24"/>
        </w:rPr>
        <w:t>Çalışm</w:t>
      </w:r>
      <w:r w:rsidRPr="00E30FF5">
        <w:rPr>
          <w:rFonts w:eastAsia="Times New Roman" w:cs="Arial"/>
          <w:color w:val="000000"/>
          <w:sz w:val="24"/>
          <w:szCs w:val="24"/>
        </w:rPr>
        <w:t>a Grubu</w:t>
      </w:r>
      <w:r w:rsidRPr="00A151D4">
        <w:rPr>
          <w:rFonts w:eastAsia="Times New Roman" w:cs="Arial"/>
          <w:color w:val="000000"/>
          <w:sz w:val="24"/>
          <w:szCs w:val="24"/>
        </w:rPr>
        <w:t>2: </w:t>
      </w:r>
      <w:r w:rsidRPr="00A151D4">
        <w:rPr>
          <w:rFonts w:eastAsia="Times New Roman" w:cs="Arial"/>
          <w:b/>
          <w:bCs/>
          <w:color w:val="000000"/>
          <w:sz w:val="24"/>
          <w:szCs w:val="24"/>
        </w:rPr>
        <w:t>Mantar Mesesi ve Odun Dışı Orman Ürünleri</w:t>
      </w:r>
      <w:r w:rsidRPr="00A151D4">
        <w:rPr>
          <w:rFonts w:eastAsia="Times New Roman" w:cs="Arial"/>
          <w:color w:val="000000"/>
          <w:sz w:val="24"/>
          <w:szCs w:val="24"/>
        </w:rPr>
        <w:t xml:space="preserve"> Portekiz tarafından oluşturulmuştur.</w:t>
      </w:r>
    </w:p>
    <w:p w:rsidR="00A151D4" w:rsidRPr="00A151D4" w:rsidRDefault="00A151D4" w:rsidP="00690A5C">
      <w:pPr>
        <w:spacing w:after="0" w:line="240" w:lineRule="atLeast"/>
        <w:jc w:val="both"/>
        <w:rPr>
          <w:rFonts w:eastAsia="Times New Roman" w:cs="Arial"/>
          <w:color w:val="000000"/>
          <w:sz w:val="24"/>
          <w:szCs w:val="24"/>
        </w:rPr>
      </w:pPr>
      <w:r w:rsidRPr="00E30FF5">
        <w:rPr>
          <w:rFonts w:eastAsia="Times New Roman" w:cs="Arial"/>
          <w:color w:val="000000"/>
          <w:sz w:val="24"/>
          <w:szCs w:val="24"/>
        </w:rPr>
        <w:t>Çalışma Grubu</w:t>
      </w:r>
      <w:r w:rsidRPr="00A151D4">
        <w:rPr>
          <w:rFonts w:eastAsia="Times New Roman" w:cs="Arial"/>
          <w:color w:val="000000"/>
          <w:sz w:val="24"/>
          <w:szCs w:val="24"/>
        </w:rPr>
        <w:t xml:space="preserve">3: </w:t>
      </w:r>
      <w:r w:rsidRPr="00A151D4">
        <w:rPr>
          <w:rFonts w:eastAsia="Times New Roman" w:cs="Arial"/>
          <w:b/>
          <w:bCs/>
          <w:color w:val="000000"/>
          <w:sz w:val="24"/>
          <w:szCs w:val="24"/>
        </w:rPr>
        <w:t>Orman Yönetimi ve Sürdürülebilirliğin Gelişimi</w:t>
      </w:r>
      <w:r w:rsidRPr="00A151D4">
        <w:rPr>
          <w:rFonts w:eastAsia="Times New Roman" w:cs="Arial"/>
          <w:color w:val="000000"/>
          <w:sz w:val="24"/>
          <w:szCs w:val="24"/>
        </w:rPr>
        <w:t xml:space="preserve"> Fransa tarafından oluşturulmuştur.</w:t>
      </w:r>
    </w:p>
    <w:p w:rsidR="00A151D4" w:rsidRPr="00A151D4" w:rsidRDefault="00A151D4" w:rsidP="00690A5C">
      <w:pPr>
        <w:spacing w:after="0" w:line="240" w:lineRule="atLeast"/>
        <w:jc w:val="both"/>
        <w:rPr>
          <w:rFonts w:eastAsia="Times New Roman" w:cs="Arial"/>
          <w:color w:val="000000"/>
          <w:sz w:val="24"/>
          <w:szCs w:val="24"/>
        </w:rPr>
      </w:pPr>
      <w:r w:rsidRPr="00E30FF5">
        <w:rPr>
          <w:rFonts w:eastAsia="Times New Roman" w:cs="Arial"/>
          <w:color w:val="000000"/>
          <w:sz w:val="24"/>
          <w:szCs w:val="24"/>
        </w:rPr>
        <w:t>Çalışma Grubu</w:t>
      </w:r>
      <w:r w:rsidRPr="00A151D4">
        <w:rPr>
          <w:rFonts w:eastAsia="Times New Roman" w:cs="Arial"/>
          <w:color w:val="000000"/>
          <w:sz w:val="24"/>
          <w:szCs w:val="24"/>
        </w:rPr>
        <w:t xml:space="preserve">4: </w:t>
      </w:r>
      <w:r w:rsidRPr="00A151D4">
        <w:rPr>
          <w:rFonts w:eastAsia="Times New Roman" w:cs="Arial"/>
          <w:b/>
          <w:bCs/>
          <w:color w:val="000000"/>
          <w:sz w:val="24"/>
          <w:szCs w:val="24"/>
        </w:rPr>
        <w:t>Orman Genetik Kaynağı </w:t>
      </w:r>
      <w:r w:rsidRPr="00A151D4">
        <w:rPr>
          <w:rFonts w:eastAsia="Times New Roman" w:cs="Arial"/>
          <w:color w:val="000000"/>
          <w:sz w:val="24"/>
          <w:szCs w:val="24"/>
        </w:rPr>
        <w:t>İtalya tarafından oluşturulmuştur.</w:t>
      </w:r>
    </w:p>
    <w:p w:rsidR="00A151D4" w:rsidRPr="00E30FF5" w:rsidRDefault="00A151D4" w:rsidP="00690A5C">
      <w:pPr>
        <w:spacing w:after="0" w:line="240" w:lineRule="atLeast"/>
        <w:jc w:val="both"/>
        <w:rPr>
          <w:rFonts w:eastAsia="Times New Roman" w:cs="Arial"/>
          <w:color w:val="000000"/>
          <w:sz w:val="24"/>
          <w:szCs w:val="24"/>
        </w:rPr>
      </w:pPr>
      <w:r w:rsidRPr="00E30FF5">
        <w:rPr>
          <w:rFonts w:eastAsia="Times New Roman" w:cs="Arial"/>
          <w:color w:val="000000"/>
          <w:sz w:val="24"/>
          <w:szCs w:val="24"/>
        </w:rPr>
        <w:t xml:space="preserve">Çalışma Grubu </w:t>
      </w:r>
      <w:r w:rsidRPr="00A151D4">
        <w:rPr>
          <w:rFonts w:eastAsia="Times New Roman" w:cs="Arial"/>
          <w:color w:val="000000"/>
          <w:sz w:val="24"/>
          <w:szCs w:val="24"/>
        </w:rPr>
        <w:t>5: </w:t>
      </w:r>
      <w:r w:rsidRPr="00A151D4">
        <w:rPr>
          <w:rFonts w:eastAsia="Times New Roman" w:cs="Arial"/>
          <w:b/>
          <w:bCs/>
          <w:color w:val="000000"/>
          <w:sz w:val="24"/>
          <w:szCs w:val="24"/>
        </w:rPr>
        <w:t>Kentsel ve Kent Çevresi Ormancılığı </w:t>
      </w:r>
      <w:r w:rsidRPr="00A151D4">
        <w:rPr>
          <w:rFonts w:eastAsia="Times New Roman" w:cs="Arial"/>
          <w:color w:val="000000"/>
          <w:sz w:val="24"/>
          <w:szCs w:val="24"/>
        </w:rPr>
        <w:t>İtalya tarafından oluşturulmuştur.</w:t>
      </w:r>
    </w:p>
    <w:p w:rsidR="00A151D4" w:rsidRPr="00E30FF5" w:rsidRDefault="00A151D4" w:rsidP="005F22E6">
      <w:pPr>
        <w:spacing w:after="0" w:line="240" w:lineRule="atLeast"/>
        <w:jc w:val="both"/>
        <w:rPr>
          <w:rFonts w:eastAsia="Times New Roman" w:cs="Arial"/>
          <w:color w:val="000000"/>
          <w:sz w:val="24"/>
          <w:szCs w:val="24"/>
        </w:rPr>
      </w:pPr>
      <w:r w:rsidRPr="00E30FF5">
        <w:rPr>
          <w:rFonts w:eastAsia="Times New Roman" w:cs="Arial"/>
          <w:color w:val="000000"/>
          <w:sz w:val="24"/>
          <w:szCs w:val="24"/>
        </w:rPr>
        <w:t xml:space="preserve">Çalışma Grubu 6: </w:t>
      </w:r>
      <w:r w:rsidRPr="00E30FF5">
        <w:rPr>
          <w:rFonts w:eastAsia="Times New Roman" w:cs="Arial"/>
          <w:b/>
          <w:color w:val="000000"/>
          <w:sz w:val="24"/>
          <w:szCs w:val="24"/>
        </w:rPr>
        <w:t>Çölleşme ve Akdeniz Kurak Alanların Rehabilitasyonu</w:t>
      </w:r>
      <w:r w:rsidRPr="00E30FF5">
        <w:rPr>
          <w:rFonts w:eastAsia="Times New Roman" w:cs="Arial"/>
          <w:color w:val="000000"/>
          <w:sz w:val="24"/>
          <w:szCs w:val="24"/>
        </w:rPr>
        <w:t xml:space="preserve"> Türkiye tarafından oluşturulmuştur.</w:t>
      </w:r>
    </w:p>
    <w:p w:rsidR="00A151D4" w:rsidRDefault="00690A5C" w:rsidP="00A151D4">
      <w:pPr>
        <w:spacing w:before="100" w:beforeAutospacing="1" w:after="100" w:afterAutospacing="1" w:line="240" w:lineRule="auto"/>
        <w:jc w:val="both"/>
        <w:rPr>
          <w:rFonts w:eastAsia="Times New Roman" w:cs="Arial"/>
          <w:color w:val="000000"/>
          <w:sz w:val="24"/>
          <w:szCs w:val="24"/>
        </w:rPr>
      </w:pPr>
      <w:r w:rsidRPr="00E30FF5">
        <w:rPr>
          <w:rFonts w:eastAsia="Times New Roman" w:cs="Arial"/>
          <w:color w:val="000000"/>
          <w:sz w:val="24"/>
          <w:szCs w:val="24"/>
        </w:rPr>
        <w:t>“</w:t>
      </w:r>
      <w:r w:rsidR="00A151D4" w:rsidRPr="00A151D4">
        <w:rPr>
          <w:rFonts w:eastAsia="Times New Roman" w:cs="Arial"/>
          <w:b/>
          <w:bCs/>
          <w:color w:val="000000"/>
          <w:sz w:val="24"/>
          <w:szCs w:val="24"/>
        </w:rPr>
        <w:t>Çölleşme</w:t>
      </w:r>
      <w:r w:rsidR="00B379C0">
        <w:rPr>
          <w:rFonts w:eastAsia="Times New Roman" w:cs="Arial"/>
          <w:b/>
          <w:bCs/>
          <w:color w:val="000000"/>
          <w:sz w:val="24"/>
          <w:szCs w:val="24"/>
        </w:rPr>
        <w:t xml:space="preserve"> </w:t>
      </w:r>
      <w:r w:rsidR="00A151D4" w:rsidRPr="00A151D4">
        <w:rPr>
          <w:rFonts w:eastAsia="Times New Roman" w:cs="Arial"/>
          <w:b/>
          <w:bCs/>
          <w:color w:val="000000"/>
          <w:sz w:val="24"/>
          <w:szCs w:val="24"/>
        </w:rPr>
        <w:t>ve Akdeniz Kurak alanların Restorasyonu</w:t>
      </w:r>
      <w:r w:rsidR="00A151D4" w:rsidRPr="00A151D4">
        <w:rPr>
          <w:rFonts w:eastAsia="Times New Roman" w:cs="Arial"/>
          <w:color w:val="000000"/>
          <w:sz w:val="24"/>
          <w:szCs w:val="24"/>
        </w:rPr>
        <w:t>” çalışma grubu ülkemizin tavsiyesi üzerine UN</w:t>
      </w:r>
      <w:r w:rsidR="00E30FF5">
        <w:rPr>
          <w:rFonts w:eastAsia="Times New Roman" w:cs="Arial"/>
          <w:color w:val="000000"/>
          <w:sz w:val="24"/>
          <w:szCs w:val="24"/>
        </w:rPr>
        <w:t xml:space="preserve">CCD COP 12 esnasında 21. </w:t>
      </w:r>
      <w:proofErr w:type="spellStart"/>
      <w:r w:rsidR="00E30FF5">
        <w:rPr>
          <w:rFonts w:eastAsia="Times New Roman" w:cs="Arial"/>
          <w:color w:val="000000"/>
          <w:sz w:val="24"/>
          <w:szCs w:val="24"/>
        </w:rPr>
        <w:t>Silva</w:t>
      </w:r>
      <w:proofErr w:type="spellEnd"/>
      <w:r w:rsidR="00E30FF5">
        <w:rPr>
          <w:rFonts w:eastAsia="Times New Roman" w:cs="Arial"/>
          <w:color w:val="000000"/>
          <w:sz w:val="24"/>
          <w:szCs w:val="24"/>
        </w:rPr>
        <w:t xml:space="preserve"> </w:t>
      </w:r>
      <w:proofErr w:type="spellStart"/>
      <w:r w:rsidR="00E30FF5">
        <w:rPr>
          <w:rFonts w:eastAsia="Times New Roman" w:cs="Arial"/>
          <w:color w:val="000000"/>
          <w:sz w:val="24"/>
          <w:szCs w:val="24"/>
        </w:rPr>
        <w:t>M</w:t>
      </w:r>
      <w:r w:rsidR="00A151D4" w:rsidRPr="00A151D4">
        <w:rPr>
          <w:rFonts w:eastAsia="Times New Roman" w:cs="Arial"/>
          <w:color w:val="000000"/>
          <w:sz w:val="24"/>
          <w:szCs w:val="24"/>
        </w:rPr>
        <w:t>editerranea</w:t>
      </w:r>
      <w:proofErr w:type="spellEnd"/>
      <w:r w:rsidR="00A151D4" w:rsidRPr="00A151D4">
        <w:rPr>
          <w:rFonts w:eastAsia="Times New Roman" w:cs="Arial"/>
          <w:color w:val="000000"/>
          <w:sz w:val="24"/>
          <w:szCs w:val="24"/>
        </w:rPr>
        <w:t xml:space="preserve"> oturumunda Türkiye adına Bakanlığımız tarafından 2012 yılında kurulmuştur ve çalışmalarına devam etmektedir. </w:t>
      </w:r>
      <w:r w:rsidRPr="00E30FF5">
        <w:rPr>
          <w:rFonts w:eastAsia="Times New Roman" w:cs="Arial"/>
          <w:color w:val="000000"/>
          <w:sz w:val="24"/>
          <w:szCs w:val="24"/>
        </w:rPr>
        <w:t xml:space="preserve">Çalışma Grubunda </w:t>
      </w:r>
      <w:r w:rsidR="00A151D4" w:rsidRPr="00A151D4">
        <w:rPr>
          <w:rFonts w:eastAsia="Times New Roman" w:cs="Arial"/>
          <w:color w:val="000000"/>
          <w:sz w:val="24"/>
          <w:szCs w:val="24"/>
        </w:rPr>
        <w:t>Koordinatörlük görevi</w:t>
      </w:r>
      <w:r w:rsidRPr="00E30FF5">
        <w:rPr>
          <w:rFonts w:eastAsia="Times New Roman" w:cs="Arial"/>
          <w:color w:val="000000"/>
          <w:sz w:val="24"/>
          <w:szCs w:val="24"/>
        </w:rPr>
        <w:t>ni Çölleşme</w:t>
      </w:r>
      <w:r w:rsidR="006D0F13">
        <w:rPr>
          <w:rFonts w:eastAsia="Times New Roman" w:cs="Arial"/>
          <w:color w:val="000000"/>
          <w:sz w:val="24"/>
          <w:szCs w:val="24"/>
        </w:rPr>
        <w:t xml:space="preserve"> ve Erozyonla Mücadele Genel Müdür </w:t>
      </w:r>
      <w:proofErr w:type="gramStart"/>
      <w:r w:rsidR="006D0F13">
        <w:rPr>
          <w:rFonts w:eastAsia="Times New Roman" w:cs="Arial"/>
          <w:color w:val="000000"/>
          <w:sz w:val="24"/>
          <w:szCs w:val="24"/>
        </w:rPr>
        <w:t>Yardımcısı</w:t>
      </w:r>
      <w:r w:rsidRPr="00E30FF5">
        <w:rPr>
          <w:rFonts w:eastAsia="Times New Roman" w:cs="Arial"/>
          <w:color w:val="000000"/>
          <w:sz w:val="24"/>
          <w:szCs w:val="24"/>
        </w:rPr>
        <w:t xml:space="preserve"> </w:t>
      </w:r>
      <w:r w:rsidR="00A151D4" w:rsidRPr="00A151D4">
        <w:rPr>
          <w:rFonts w:eastAsia="Times New Roman" w:cs="Arial"/>
          <w:color w:val="000000"/>
          <w:sz w:val="24"/>
          <w:szCs w:val="24"/>
        </w:rPr>
        <w:t xml:space="preserve"> </w:t>
      </w:r>
      <w:r w:rsidR="009506E7">
        <w:rPr>
          <w:rFonts w:eastAsia="Times New Roman" w:cs="Arial"/>
          <w:color w:val="000000"/>
          <w:sz w:val="24"/>
          <w:szCs w:val="24"/>
        </w:rPr>
        <w:t>Derya</w:t>
      </w:r>
      <w:proofErr w:type="gramEnd"/>
      <w:r w:rsidR="009506E7">
        <w:rPr>
          <w:rFonts w:eastAsia="Times New Roman" w:cs="Arial"/>
          <w:color w:val="000000"/>
          <w:sz w:val="24"/>
          <w:szCs w:val="24"/>
        </w:rPr>
        <w:t xml:space="preserve"> POLAT</w:t>
      </w:r>
      <w:r w:rsidRPr="00E30FF5">
        <w:rPr>
          <w:rFonts w:eastAsia="Times New Roman" w:cs="Arial"/>
          <w:color w:val="000000"/>
          <w:sz w:val="24"/>
          <w:szCs w:val="24"/>
        </w:rPr>
        <w:t xml:space="preserve"> yürütmek</w:t>
      </w:r>
      <w:r w:rsidR="00542304">
        <w:rPr>
          <w:rFonts w:eastAsia="Times New Roman" w:cs="Arial"/>
          <w:color w:val="000000"/>
          <w:sz w:val="24"/>
          <w:szCs w:val="24"/>
        </w:rPr>
        <w:t xml:space="preserve">te olup, </w:t>
      </w:r>
      <w:proofErr w:type="spellStart"/>
      <w:r w:rsidR="00542304">
        <w:rPr>
          <w:rFonts w:eastAsia="Times New Roman" w:cs="Arial"/>
          <w:color w:val="000000"/>
          <w:sz w:val="24"/>
          <w:szCs w:val="24"/>
        </w:rPr>
        <w:t>sekretaryalık</w:t>
      </w:r>
      <w:proofErr w:type="spellEnd"/>
      <w:r w:rsidR="00542304">
        <w:rPr>
          <w:rFonts w:eastAsia="Times New Roman" w:cs="Arial"/>
          <w:color w:val="000000"/>
          <w:sz w:val="24"/>
          <w:szCs w:val="24"/>
        </w:rPr>
        <w:t xml:space="preserve"> görevini </w:t>
      </w:r>
      <w:r w:rsidRPr="00E30FF5">
        <w:rPr>
          <w:rFonts w:eastAsia="Times New Roman" w:cs="Arial"/>
          <w:color w:val="000000"/>
          <w:sz w:val="24"/>
          <w:szCs w:val="24"/>
        </w:rPr>
        <w:t xml:space="preserve">Mühendis </w:t>
      </w:r>
      <w:r w:rsidR="00542304">
        <w:rPr>
          <w:rFonts w:eastAsia="Times New Roman" w:cs="Arial"/>
          <w:color w:val="000000"/>
          <w:sz w:val="24"/>
          <w:szCs w:val="24"/>
        </w:rPr>
        <w:t>Güleser AVCIOĞLU</w:t>
      </w:r>
      <w:r w:rsidRPr="00E30FF5">
        <w:rPr>
          <w:rFonts w:eastAsia="Times New Roman" w:cs="Arial"/>
          <w:color w:val="000000"/>
          <w:sz w:val="24"/>
          <w:szCs w:val="24"/>
        </w:rPr>
        <w:t xml:space="preserve"> yürütmektedir. </w:t>
      </w:r>
      <w:r w:rsidR="00542304">
        <w:rPr>
          <w:rFonts w:eastAsia="Times New Roman" w:cs="Arial"/>
          <w:color w:val="000000"/>
          <w:sz w:val="24"/>
          <w:szCs w:val="24"/>
        </w:rPr>
        <w:t xml:space="preserve">Tarım ve </w:t>
      </w:r>
      <w:r w:rsidR="00A151D4" w:rsidRPr="00A151D4">
        <w:rPr>
          <w:rFonts w:eastAsia="Times New Roman" w:cs="Arial"/>
          <w:color w:val="000000"/>
          <w:sz w:val="24"/>
          <w:szCs w:val="24"/>
        </w:rPr>
        <w:t xml:space="preserve">Orman Bakanlığı'ndan, özellikle Çölleşme ve Erozyonla Mücadele Genel Müdürlüğü'nden (mali destek de </w:t>
      </w:r>
      <w:proofErr w:type="gramStart"/>
      <w:r w:rsidR="00A151D4" w:rsidRPr="00A151D4">
        <w:rPr>
          <w:rFonts w:eastAsia="Times New Roman" w:cs="Arial"/>
          <w:color w:val="000000"/>
          <w:sz w:val="24"/>
          <w:szCs w:val="24"/>
        </w:rPr>
        <w:t>dahil</w:t>
      </w:r>
      <w:proofErr w:type="gramEnd"/>
      <w:r w:rsidR="00A151D4" w:rsidRPr="00A151D4">
        <w:rPr>
          <w:rFonts w:eastAsia="Times New Roman" w:cs="Arial"/>
          <w:color w:val="000000"/>
          <w:sz w:val="24"/>
          <w:szCs w:val="24"/>
        </w:rPr>
        <w:t xml:space="preserve"> olmak üzere), TİKA ve TÜBİTAK’tan güçlü bir destek almaktadır. Bunun yanı sıra FAO Ormancılık Departmanı FLR (Orman ve Arazi Restorasyonu) ve UNCCD </w:t>
      </w:r>
      <w:bookmarkStart w:id="0" w:name="_GoBack"/>
      <w:bookmarkEnd w:id="0"/>
      <w:proofErr w:type="spellStart"/>
      <w:r w:rsidR="00A151D4" w:rsidRPr="00A151D4">
        <w:rPr>
          <w:rFonts w:eastAsia="Times New Roman" w:cs="Arial"/>
          <w:color w:val="000000"/>
          <w:sz w:val="24"/>
          <w:szCs w:val="24"/>
        </w:rPr>
        <w:t>nin</w:t>
      </w:r>
      <w:proofErr w:type="spellEnd"/>
      <w:r w:rsidR="00A151D4" w:rsidRPr="00A151D4">
        <w:rPr>
          <w:rFonts w:eastAsia="Times New Roman" w:cs="Arial"/>
          <w:color w:val="000000"/>
          <w:sz w:val="24"/>
          <w:szCs w:val="24"/>
        </w:rPr>
        <w:t xml:space="preserve"> Küresel Mekanizması gibi ortaklardan da destek almaktadır.</w:t>
      </w:r>
    </w:p>
    <w:p w:rsidR="00B379C0" w:rsidRDefault="00B379C0" w:rsidP="00A151D4">
      <w:pPr>
        <w:spacing w:before="100" w:beforeAutospacing="1" w:after="100" w:afterAutospacing="1" w:line="240" w:lineRule="auto"/>
        <w:jc w:val="both"/>
        <w:rPr>
          <w:rFonts w:eastAsia="Times New Roman" w:cs="Arial"/>
          <w:color w:val="000000"/>
          <w:sz w:val="24"/>
          <w:szCs w:val="24"/>
        </w:rPr>
      </w:pPr>
    </w:p>
    <w:p w:rsidR="00542304" w:rsidRDefault="00542304" w:rsidP="00A151D4">
      <w:pPr>
        <w:spacing w:before="100" w:beforeAutospacing="1" w:after="100" w:afterAutospacing="1" w:line="240" w:lineRule="auto"/>
        <w:jc w:val="both"/>
        <w:rPr>
          <w:rFonts w:eastAsia="Times New Roman" w:cs="Arial"/>
          <w:color w:val="000000"/>
          <w:sz w:val="24"/>
          <w:szCs w:val="24"/>
        </w:rPr>
      </w:pPr>
    </w:p>
    <w:p w:rsidR="00542304" w:rsidRPr="00E30FF5" w:rsidRDefault="00542304" w:rsidP="00A151D4">
      <w:pPr>
        <w:spacing w:before="100" w:beforeAutospacing="1" w:after="100" w:afterAutospacing="1" w:line="240" w:lineRule="auto"/>
        <w:jc w:val="both"/>
        <w:rPr>
          <w:rFonts w:eastAsia="Times New Roman" w:cs="Arial"/>
          <w:color w:val="000000"/>
          <w:sz w:val="24"/>
          <w:szCs w:val="24"/>
        </w:rPr>
      </w:pPr>
    </w:p>
    <w:p w:rsidR="00721A50" w:rsidRPr="00B379C0" w:rsidRDefault="00721A50" w:rsidP="00A151D4">
      <w:pPr>
        <w:spacing w:before="100" w:beforeAutospacing="1" w:after="100" w:afterAutospacing="1" w:line="240" w:lineRule="auto"/>
        <w:jc w:val="both"/>
        <w:rPr>
          <w:rFonts w:eastAsia="Times New Roman" w:cs="Arial"/>
          <w:b/>
          <w:color w:val="000000"/>
          <w:sz w:val="24"/>
          <w:szCs w:val="24"/>
        </w:rPr>
      </w:pPr>
      <w:r w:rsidRPr="00B379C0">
        <w:rPr>
          <w:rFonts w:eastAsia="Times New Roman" w:cs="Arial"/>
          <w:b/>
          <w:color w:val="000000"/>
          <w:sz w:val="24"/>
          <w:szCs w:val="24"/>
        </w:rPr>
        <w:t>“</w:t>
      </w:r>
      <w:r w:rsidR="005F22E6" w:rsidRPr="00B379C0">
        <w:rPr>
          <w:rFonts w:eastAsia="Times New Roman" w:cs="Arial"/>
          <w:b/>
          <w:bCs/>
          <w:color w:val="000000"/>
          <w:sz w:val="24"/>
          <w:szCs w:val="24"/>
        </w:rPr>
        <w:t>Çölleşme</w:t>
      </w:r>
      <w:r w:rsidR="00B379C0">
        <w:rPr>
          <w:rFonts w:eastAsia="Times New Roman" w:cs="Arial"/>
          <w:b/>
          <w:bCs/>
          <w:color w:val="000000"/>
          <w:sz w:val="24"/>
          <w:szCs w:val="24"/>
        </w:rPr>
        <w:t xml:space="preserve"> </w:t>
      </w:r>
      <w:r w:rsidR="005F22E6" w:rsidRPr="00B379C0">
        <w:rPr>
          <w:rFonts w:eastAsia="Times New Roman" w:cs="Arial"/>
          <w:b/>
          <w:bCs/>
          <w:color w:val="000000"/>
          <w:sz w:val="24"/>
          <w:szCs w:val="24"/>
        </w:rPr>
        <w:t>ve Akdeniz Kurak A</w:t>
      </w:r>
      <w:r w:rsidRPr="00B379C0">
        <w:rPr>
          <w:rFonts w:eastAsia="Times New Roman" w:cs="Arial"/>
          <w:b/>
          <w:bCs/>
          <w:color w:val="000000"/>
          <w:sz w:val="24"/>
          <w:szCs w:val="24"/>
        </w:rPr>
        <w:t>lanların Restorasyonu</w:t>
      </w:r>
      <w:r w:rsidRPr="00B379C0">
        <w:rPr>
          <w:rFonts w:eastAsia="Times New Roman" w:cs="Arial"/>
          <w:b/>
          <w:color w:val="000000"/>
          <w:sz w:val="24"/>
          <w:szCs w:val="24"/>
        </w:rPr>
        <w:t>” Çalışma Grubu Faaliyetleri;</w:t>
      </w:r>
    </w:p>
    <w:p w:rsidR="00721A50" w:rsidRPr="00E30FF5" w:rsidRDefault="00721A50" w:rsidP="00721A50">
      <w:pPr>
        <w:jc w:val="both"/>
        <w:rPr>
          <w:sz w:val="24"/>
          <w:szCs w:val="24"/>
        </w:rPr>
      </w:pPr>
      <w:r w:rsidRPr="00E30FF5">
        <w:rPr>
          <w:sz w:val="24"/>
          <w:szCs w:val="24"/>
        </w:rPr>
        <w:t>Türkiye, bu çalışma grubunun çerçevesinde "</w:t>
      </w:r>
      <w:r w:rsidRPr="00E30FF5">
        <w:rPr>
          <w:b/>
          <w:sz w:val="24"/>
          <w:szCs w:val="24"/>
        </w:rPr>
        <w:t xml:space="preserve">Kurak alanlarda bozulmuş ormanların ve arazilerin </w:t>
      </w:r>
      <w:proofErr w:type="gramStart"/>
      <w:r w:rsidRPr="00E30FF5">
        <w:rPr>
          <w:b/>
          <w:sz w:val="24"/>
          <w:szCs w:val="24"/>
        </w:rPr>
        <w:t>restorasyonu</w:t>
      </w:r>
      <w:proofErr w:type="gramEnd"/>
      <w:r w:rsidRPr="00E30FF5">
        <w:rPr>
          <w:b/>
          <w:sz w:val="24"/>
          <w:szCs w:val="24"/>
        </w:rPr>
        <w:t xml:space="preserve"> için küresel rehber</w:t>
      </w:r>
      <w:r w:rsidRPr="00E30FF5">
        <w:rPr>
          <w:sz w:val="24"/>
          <w:szCs w:val="24"/>
        </w:rPr>
        <w:t xml:space="preserve">’’ hazırlanmasını desteklemiş ve bu amaçla Mayıs 2012’de Konya, Türkiye’de ve Şubat 2013’te Dakar/ Senegal'de olmak üzere iki uluslararası çalıştay düzenlemiştir. Ayrıca 2012 yılında COFO esnasında bir yan etkinlik düzenlenmiştir. </w:t>
      </w:r>
    </w:p>
    <w:p w:rsidR="00721A50" w:rsidRPr="00E30FF5" w:rsidRDefault="00721A50" w:rsidP="00721A50">
      <w:pPr>
        <w:jc w:val="both"/>
        <w:rPr>
          <w:sz w:val="24"/>
          <w:szCs w:val="24"/>
        </w:rPr>
      </w:pPr>
      <w:r w:rsidRPr="00E30FF5">
        <w:rPr>
          <w:sz w:val="24"/>
          <w:szCs w:val="24"/>
        </w:rPr>
        <w:t>16 Ekim 2015 tarihinde UNCCD COP</w:t>
      </w:r>
      <w:r w:rsidR="005F22E6" w:rsidRPr="00E30FF5">
        <w:rPr>
          <w:sz w:val="24"/>
          <w:szCs w:val="24"/>
        </w:rPr>
        <w:t xml:space="preserve"> </w:t>
      </w:r>
      <w:r w:rsidRPr="00E30FF5">
        <w:rPr>
          <w:sz w:val="24"/>
          <w:szCs w:val="24"/>
        </w:rPr>
        <w:t>12 sırasında "</w:t>
      </w:r>
      <w:r w:rsidRPr="00E30FF5">
        <w:rPr>
          <w:b/>
          <w:sz w:val="24"/>
          <w:szCs w:val="24"/>
        </w:rPr>
        <w:t>Akdeniz Kurak Bölgeleri Çölleşme ve Yenileme</w:t>
      </w:r>
      <w:r w:rsidRPr="00E30FF5">
        <w:rPr>
          <w:sz w:val="24"/>
          <w:szCs w:val="24"/>
        </w:rPr>
        <w:t>" adı altında yan etkinlik düzenlenmiş ve Toplantıya yedi Akdeniz ülkesinden (Portekiz, Türkiye, Fas, Tunus, İspanya, Fransa ve Lübnan) 25 uzman katılım sağlamıştır.</w:t>
      </w:r>
    </w:p>
    <w:p w:rsidR="00721A50" w:rsidRPr="00E30FF5" w:rsidRDefault="00721A50" w:rsidP="00721A50">
      <w:pPr>
        <w:jc w:val="both"/>
        <w:rPr>
          <w:sz w:val="24"/>
          <w:szCs w:val="24"/>
        </w:rPr>
      </w:pPr>
      <w:r w:rsidRPr="00E30FF5">
        <w:rPr>
          <w:sz w:val="24"/>
          <w:szCs w:val="24"/>
        </w:rPr>
        <w:t>7-8 Nisan 2016 tarihleri arasında</w:t>
      </w:r>
      <w:r w:rsidR="005F22E6" w:rsidRPr="00E30FF5">
        <w:rPr>
          <w:sz w:val="24"/>
          <w:szCs w:val="24"/>
        </w:rPr>
        <w:t xml:space="preserve"> Akdeniz Ormanları Durumu Yeni Versiyon İlk Hazırlık toplantısı ve </w:t>
      </w:r>
      <w:proofErr w:type="spellStart"/>
      <w:r w:rsidR="005F22E6" w:rsidRPr="00E30FF5">
        <w:rPr>
          <w:sz w:val="24"/>
          <w:szCs w:val="24"/>
        </w:rPr>
        <w:t>Silva</w:t>
      </w:r>
      <w:proofErr w:type="spellEnd"/>
      <w:r w:rsidR="005F22E6" w:rsidRPr="00E30FF5">
        <w:rPr>
          <w:sz w:val="24"/>
          <w:szCs w:val="24"/>
        </w:rPr>
        <w:t xml:space="preserve"> </w:t>
      </w:r>
      <w:proofErr w:type="spellStart"/>
      <w:r w:rsidR="005F22E6" w:rsidRPr="00E30FF5">
        <w:rPr>
          <w:sz w:val="24"/>
          <w:szCs w:val="24"/>
        </w:rPr>
        <w:t>Mediterranea</w:t>
      </w:r>
      <w:proofErr w:type="spellEnd"/>
      <w:r w:rsidR="005F22E6" w:rsidRPr="00E30FF5">
        <w:rPr>
          <w:sz w:val="24"/>
          <w:szCs w:val="24"/>
        </w:rPr>
        <w:t xml:space="preserve"> Genişletilmiş </w:t>
      </w:r>
      <w:r w:rsidR="00B379C0">
        <w:rPr>
          <w:sz w:val="24"/>
          <w:szCs w:val="24"/>
        </w:rPr>
        <w:t xml:space="preserve">Yürütme Komitesi 6. Toplantısı </w:t>
      </w:r>
      <w:r w:rsidR="005F22E6" w:rsidRPr="00E30FF5">
        <w:rPr>
          <w:sz w:val="24"/>
          <w:szCs w:val="24"/>
        </w:rPr>
        <w:t xml:space="preserve">İtalya/Roma’da düzenlenmiş olup, </w:t>
      </w:r>
      <w:r w:rsidRPr="00E30FF5">
        <w:rPr>
          <w:sz w:val="24"/>
          <w:szCs w:val="24"/>
        </w:rPr>
        <w:t>Türkiye adına Çalışma Grubu (Çölleşme ve Akdeniz Kurak Alan Restorasyonu) bu toplantıların koordinatörlüğünü yapmış</w:t>
      </w:r>
      <w:r w:rsidR="005F22E6" w:rsidRPr="00E30FF5">
        <w:rPr>
          <w:sz w:val="24"/>
          <w:szCs w:val="24"/>
        </w:rPr>
        <w:t>tır. T</w:t>
      </w:r>
      <w:r w:rsidRPr="00E30FF5">
        <w:rPr>
          <w:sz w:val="24"/>
          <w:szCs w:val="24"/>
        </w:rPr>
        <w:t xml:space="preserve">oplantıda Türkiye'de kurak alanlarda yapılan etkin faaliyetler diğer çalışma grupları ile paylaşılmış ve bilgi alışverişi yapılmıştır. Toplantının çıktıları arasında Orman mal ve hizmetlerinin tanıtımı ve geliştirilmesi,  Küresel değişiklik altında dayanıklılığı teşvik etmek ve Kapasiteyi arttırmak adı altında Akdeniz ormanları Stratejik Çerçevesinin üç ana amacı belirlendi. Türkiye Çalışma Grubu adına Akdeniz Ormancılık Haftasının ana temasının peyzaj olması gerektiğini vurgulamıştır. </w:t>
      </w:r>
    </w:p>
    <w:p w:rsidR="00721A50" w:rsidRPr="00E30FF5" w:rsidRDefault="00721A50" w:rsidP="00721A50">
      <w:pPr>
        <w:rPr>
          <w:rFonts w:cs="Times New Roman"/>
          <w:sz w:val="24"/>
          <w:szCs w:val="24"/>
        </w:rPr>
      </w:pPr>
      <w:r w:rsidRPr="00E30FF5">
        <w:rPr>
          <w:rFonts w:cs="Times New Roman"/>
          <w:sz w:val="24"/>
          <w:szCs w:val="24"/>
        </w:rPr>
        <w:t>FAO Ormancılık Komitesi (COFO) 23. Oturumu 18-22 Temmuz 2016’da gerçekleştirilmiştir.</w:t>
      </w:r>
    </w:p>
    <w:p w:rsidR="00721A50" w:rsidRPr="00E30FF5" w:rsidRDefault="00721A50" w:rsidP="00721A50">
      <w:pPr>
        <w:jc w:val="both"/>
        <w:rPr>
          <w:rFonts w:cs="Times New Roman"/>
          <w:sz w:val="24"/>
          <w:szCs w:val="24"/>
        </w:rPr>
      </w:pPr>
      <w:r w:rsidRPr="00E30FF5">
        <w:rPr>
          <w:rFonts w:cs="Times New Roman"/>
          <w:sz w:val="24"/>
          <w:szCs w:val="24"/>
        </w:rPr>
        <w:t>Akdeniz Bölgesi Ormancılık Sorunları Komitesi başkanı olarak, İsmail Belen Akdeniz Bölgesi şartları, kurak alanların önemi ve kurak alanların gıda güvenliği ve kırsal kalkınmaya katkısı vurgulamıştır.  Ayrıca Türkiye’nin bölge için önemi ve kurak ve yarı kurak alanlarda yaptığı çalışmalar, Ankara Girişimi ve Sürdürülebilir Kalkınma Hedefleri kapsamında yaptığı faaliyetlere ilişkin hususları da ifade etmiştir.</w:t>
      </w:r>
    </w:p>
    <w:p w:rsidR="00721A50" w:rsidRPr="00E30FF5" w:rsidRDefault="00721A50" w:rsidP="00721A50">
      <w:pPr>
        <w:keepNext/>
        <w:keepLines/>
        <w:spacing w:before="200" w:after="0"/>
        <w:jc w:val="both"/>
        <w:outlineLvl w:val="2"/>
        <w:rPr>
          <w:rFonts w:cs="Times New Roman"/>
          <w:sz w:val="24"/>
          <w:szCs w:val="24"/>
        </w:rPr>
      </w:pPr>
      <w:r w:rsidRPr="00E30FF5">
        <w:rPr>
          <w:rFonts w:cs="Times New Roman"/>
          <w:sz w:val="24"/>
          <w:szCs w:val="24"/>
        </w:rPr>
        <w:t xml:space="preserve">Ayrıca </w:t>
      </w:r>
      <w:proofErr w:type="spellStart"/>
      <w:r w:rsidRPr="00E30FF5">
        <w:rPr>
          <w:rFonts w:cs="Times New Roman"/>
          <w:sz w:val="24"/>
          <w:szCs w:val="24"/>
        </w:rPr>
        <w:t>COFO</w:t>
      </w:r>
      <w:bookmarkStart w:id="1" w:name="_Toc457224118"/>
      <w:r w:rsidRPr="00E30FF5">
        <w:rPr>
          <w:rFonts w:cs="Times New Roman"/>
          <w:sz w:val="24"/>
          <w:szCs w:val="24"/>
        </w:rPr>
        <w:t>’da</w:t>
      </w:r>
      <w:proofErr w:type="spellEnd"/>
      <w:r w:rsidRPr="00E30FF5">
        <w:rPr>
          <w:rFonts w:cs="Times New Roman"/>
          <w:sz w:val="24"/>
          <w:szCs w:val="24"/>
        </w:rPr>
        <w:t xml:space="preserve"> </w:t>
      </w:r>
      <w:r w:rsidRPr="00E30FF5">
        <w:rPr>
          <w:rFonts w:eastAsiaTheme="majorEastAsia" w:cstheme="majorBidi"/>
          <w:bCs/>
          <w:sz w:val="24"/>
          <w:szCs w:val="24"/>
        </w:rPr>
        <w:t>Akdeniz Ormancılık Sorunları Komitesi Olağanüstü Oturumu</w:t>
      </w:r>
      <w:bookmarkEnd w:id="1"/>
      <w:r w:rsidRPr="00E30FF5">
        <w:rPr>
          <w:rFonts w:eastAsiaTheme="majorEastAsia" w:cstheme="majorBidi"/>
          <w:bCs/>
          <w:sz w:val="24"/>
          <w:szCs w:val="24"/>
        </w:rPr>
        <w:t xml:space="preserve"> gerçekleştirilmiş olup</w:t>
      </w:r>
      <w:r w:rsidRPr="00E30FF5">
        <w:rPr>
          <w:rFonts w:eastAsiaTheme="majorEastAsia" w:cstheme="majorBidi"/>
          <w:b/>
          <w:bCs/>
          <w:sz w:val="24"/>
          <w:szCs w:val="24"/>
        </w:rPr>
        <w:t xml:space="preserve"> </w:t>
      </w:r>
      <w:r w:rsidRPr="00E30FF5">
        <w:rPr>
          <w:rFonts w:cs="Times New Roman"/>
          <w:sz w:val="24"/>
          <w:szCs w:val="24"/>
        </w:rPr>
        <w:t xml:space="preserve">çalışma Grubu adına İbrahim YAMAÇ tarafından yapılan sunumda, ülkemizin koordinatörlüğünde ve liderliğinde yürütülen “Çölleşme ve Akdeniz Kurak Alanların Restorasyonu Grubu” </w:t>
      </w:r>
      <w:proofErr w:type="spellStart"/>
      <w:r w:rsidRPr="00E30FF5">
        <w:rPr>
          <w:rFonts w:cs="Times New Roman"/>
          <w:sz w:val="24"/>
          <w:szCs w:val="24"/>
        </w:rPr>
        <w:t>nun</w:t>
      </w:r>
      <w:proofErr w:type="spellEnd"/>
      <w:r w:rsidRPr="00E30FF5">
        <w:rPr>
          <w:rFonts w:cs="Times New Roman"/>
          <w:sz w:val="24"/>
          <w:szCs w:val="24"/>
        </w:rPr>
        <w:t xml:space="preserve"> sunumu gerçekleştirildi. Sunum kapsamında, ülkemizin grubun çalışmalarına sağladığı katkılar, başta FAO ile hazırlanan küresel rehber olmak üzere, ülkemizde düzenlenen UNCCD COP 12 toplantısı, Ankara Girişimi, günümüze kadar düzenlenen uluslararası çölleşme eğitimleri ve UNCCD Kuzey Akdeniz Bölgesi Ofisinin kuruluşu hakkında bilgiler verildi. Başlatılması planlanan Akdeniz Orman ve Peyzaj Rehabilitasyonu Girişimi’ne ülkemizin destek olmaya hazır olduğu belirtildi.</w:t>
      </w:r>
    </w:p>
    <w:p w:rsidR="005F22E6" w:rsidRPr="00E30FF5" w:rsidRDefault="005F22E6" w:rsidP="005F22E6">
      <w:pPr>
        <w:keepNext/>
        <w:keepLines/>
        <w:spacing w:after="0"/>
        <w:jc w:val="both"/>
        <w:outlineLvl w:val="2"/>
        <w:rPr>
          <w:rFonts w:cs="Times New Roman"/>
          <w:sz w:val="24"/>
          <w:szCs w:val="24"/>
        </w:rPr>
      </w:pPr>
    </w:p>
    <w:p w:rsidR="00721A50" w:rsidRPr="00E30FF5" w:rsidRDefault="00721A50" w:rsidP="00721A50">
      <w:pPr>
        <w:tabs>
          <w:tab w:val="left" w:pos="1560"/>
        </w:tabs>
        <w:jc w:val="both"/>
        <w:rPr>
          <w:sz w:val="24"/>
          <w:szCs w:val="24"/>
        </w:rPr>
      </w:pPr>
      <w:r w:rsidRPr="00E30FF5">
        <w:rPr>
          <w:sz w:val="24"/>
          <w:szCs w:val="24"/>
        </w:rPr>
        <w:t xml:space="preserve">İlk defa 2010 yılında Türkiye’de kutladığımız Akdeniz Orman Haftasının beşincisi 20-24 Mart 2017 tarihlerinde Fas’ </w:t>
      </w:r>
      <w:proofErr w:type="spellStart"/>
      <w:r w:rsidRPr="00E30FF5">
        <w:rPr>
          <w:sz w:val="24"/>
          <w:szCs w:val="24"/>
        </w:rPr>
        <w:t>ın</w:t>
      </w:r>
      <w:proofErr w:type="spellEnd"/>
      <w:r w:rsidRPr="00E30FF5">
        <w:rPr>
          <w:sz w:val="24"/>
          <w:szCs w:val="24"/>
        </w:rPr>
        <w:t xml:space="preserve"> </w:t>
      </w:r>
      <w:proofErr w:type="spellStart"/>
      <w:r w:rsidRPr="00E30FF5">
        <w:rPr>
          <w:sz w:val="24"/>
          <w:szCs w:val="24"/>
        </w:rPr>
        <w:t>Agadir</w:t>
      </w:r>
      <w:proofErr w:type="spellEnd"/>
      <w:r w:rsidRPr="00E30FF5">
        <w:rPr>
          <w:sz w:val="24"/>
          <w:szCs w:val="24"/>
        </w:rPr>
        <w:t xml:space="preserve"> şehrinde kutlanmıştır.</w:t>
      </w:r>
      <w:r w:rsidRPr="00E30FF5">
        <w:rPr>
          <w:rFonts w:eastAsia="Corbel"/>
          <w:sz w:val="24"/>
          <w:szCs w:val="24"/>
        </w:rPr>
        <w:t xml:space="preserve"> Beşinci Akdeniz Ormancılık Haftası’nın ana teması “</w:t>
      </w:r>
      <w:r w:rsidRPr="00E30FF5">
        <w:rPr>
          <w:rFonts w:eastAsia="Corbel"/>
          <w:b/>
          <w:sz w:val="24"/>
          <w:szCs w:val="24"/>
        </w:rPr>
        <w:t>Akdeniz Orman ve Peyzaj Restorasyonu</w:t>
      </w:r>
      <w:r w:rsidRPr="00E30FF5">
        <w:rPr>
          <w:rFonts w:eastAsia="Corbel"/>
          <w:sz w:val="24"/>
          <w:szCs w:val="24"/>
        </w:rPr>
        <w:t xml:space="preserve">” şeklinde belirlenmiştir. </w:t>
      </w:r>
      <w:r w:rsidRPr="00E30FF5">
        <w:rPr>
          <w:sz w:val="24"/>
          <w:szCs w:val="24"/>
        </w:rPr>
        <w:t xml:space="preserve">Bu esnada </w:t>
      </w:r>
      <w:proofErr w:type="spellStart"/>
      <w:r w:rsidRPr="00E30FF5">
        <w:rPr>
          <w:sz w:val="24"/>
          <w:szCs w:val="24"/>
        </w:rPr>
        <w:t>Silva</w:t>
      </w:r>
      <w:proofErr w:type="spellEnd"/>
      <w:r w:rsidRPr="00E30FF5">
        <w:rPr>
          <w:sz w:val="24"/>
          <w:szCs w:val="24"/>
        </w:rPr>
        <w:t xml:space="preserve"> </w:t>
      </w:r>
      <w:proofErr w:type="spellStart"/>
      <w:r w:rsidRPr="00E30FF5">
        <w:rPr>
          <w:sz w:val="24"/>
          <w:szCs w:val="24"/>
        </w:rPr>
        <w:t>Mediterranea</w:t>
      </w:r>
      <w:proofErr w:type="spellEnd"/>
      <w:r w:rsidRPr="00E30FF5">
        <w:rPr>
          <w:sz w:val="24"/>
          <w:szCs w:val="24"/>
        </w:rPr>
        <w:t xml:space="preserve"> 22.Oturumu yapılmıştır. Toplantıya Türkiye’den Sn. İsmail BELEN ve </w:t>
      </w:r>
      <w:proofErr w:type="gramStart"/>
      <w:r w:rsidRPr="00E30FF5">
        <w:rPr>
          <w:sz w:val="24"/>
          <w:szCs w:val="24"/>
        </w:rPr>
        <w:t>Sn.  Mustafa</w:t>
      </w:r>
      <w:proofErr w:type="gramEnd"/>
      <w:r w:rsidRPr="00E30FF5">
        <w:rPr>
          <w:sz w:val="24"/>
          <w:szCs w:val="24"/>
        </w:rPr>
        <w:t xml:space="preserve"> ÇETİN katılmışlardır. Sayın İsmail BELEN (2012-2017) yılları arasında sürdürmüş olduğu </w:t>
      </w:r>
      <w:proofErr w:type="spellStart"/>
      <w:r w:rsidRPr="00E30FF5">
        <w:rPr>
          <w:sz w:val="24"/>
          <w:szCs w:val="24"/>
        </w:rPr>
        <w:t>Silva-Mediterranean</w:t>
      </w:r>
      <w:proofErr w:type="spellEnd"/>
      <w:r w:rsidRPr="00E30FF5">
        <w:rPr>
          <w:sz w:val="24"/>
          <w:szCs w:val="24"/>
        </w:rPr>
        <w:t xml:space="preserve"> başkanlığını </w:t>
      </w:r>
      <w:r w:rsidRPr="00E30FF5">
        <w:rPr>
          <w:rFonts w:eastAsia="Corbel"/>
          <w:sz w:val="24"/>
          <w:szCs w:val="24"/>
        </w:rPr>
        <w:t>Beşinci Akdeniz Ormancılık Haftasında devretmiştir.</w:t>
      </w:r>
    </w:p>
    <w:p w:rsidR="00721A50" w:rsidRPr="00E30FF5" w:rsidRDefault="00721A50" w:rsidP="00721A50">
      <w:pPr>
        <w:tabs>
          <w:tab w:val="left" w:pos="1560"/>
        </w:tabs>
        <w:jc w:val="both"/>
        <w:rPr>
          <w:rFonts w:eastAsia="Corbel"/>
          <w:sz w:val="24"/>
          <w:szCs w:val="24"/>
        </w:rPr>
      </w:pPr>
    </w:p>
    <w:p w:rsidR="00721A50" w:rsidRPr="00E30FF5" w:rsidRDefault="00721A50" w:rsidP="00721A50">
      <w:pPr>
        <w:jc w:val="both"/>
        <w:rPr>
          <w:sz w:val="24"/>
          <w:szCs w:val="24"/>
        </w:rPr>
      </w:pPr>
      <w:r w:rsidRPr="00E30FF5">
        <w:rPr>
          <w:sz w:val="24"/>
          <w:szCs w:val="24"/>
        </w:rPr>
        <w:t xml:space="preserve">Bu çerçevede 24 Mart 2017 tarihinde yapılan ve koordinasyonu </w:t>
      </w:r>
      <w:r w:rsidR="00B379C0" w:rsidRPr="00B379C0">
        <w:rPr>
          <w:rFonts w:eastAsia="Times New Roman" w:cs="Arial"/>
          <w:b/>
          <w:color w:val="000000"/>
          <w:sz w:val="24"/>
          <w:szCs w:val="24"/>
        </w:rPr>
        <w:t>“</w:t>
      </w:r>
      <w:r w:rsidR="00B379C0" w:rsidRPr="00B379C0">
        <w:rPr>
          <w:rFonts w:eastAsia="Times New Roman" w:cs="Arial"/>
          <w:b/>
          <w:bCs/>
          <w:color w:val="000000"/>
          <w:sz w:val="24"/>
          <w:szCs w:val="24"/>
        </w:rPr>
        <w:t>Çölleşme</w:t>
      </w:r>
      <w:r w:rsidR="00B379C0">
        <w:rPr>
          <w:rFonts w:eastAsia="Times New Roman" w:cs="Arial"/>
          <w:b/>
          <w:bCs/>
          <w:color w:val="000000"/>
          <w:sz w:val="24"/>
          <w:szCs w:val="24"/>
        </w:rPr>
        <w:t xml:space="preserve"> </w:t>
      </w:r>
      <w:r w:rsidR="00B379C0" w:rsidRPr="00B379C0">
        <w:rPr>
          <w:rFonts w:eastAsia="Times New Roman" w:cs="Arial"/>
          <w:b/>
          <w:bCs/>
          <w:color w:val="000000"/>
          <w:sz w:val="24"/>
          <w:szCs w:val="24"/>
        </w:rPr>
        <w:t>ve Akdeniz Kurak Alanların Restorasyonu</w:t>
      </w:r>
      <w:r w:rsidR="00B379C0" w:rsidRPr="00B379C0">
        <w:rPr>
          <w:rFonts w:eastAsia="Times New Roman" w:cs="Arial"/>
          <w:b/>
          <w:color w:val="000000"/>
          <w:sz w:val="24"/>
          <w:szCs w:val="24"/>
        </w:rPr>
        <w:t xml:space="preserve">” </w:t>
      </w:r>
      <w:r w:rsidRPr="00E30FF5">
        <w:rPr>
          <w:sz w:val="24"/>
          <w:szCs w:val="24"/>
        </w:rPr>
        <w:t xml:space="preserve">çalışma grubu tarafından yürütülen ‘Üst Seviye Oturum’ da‘ Akdeniz Orman ve Peyzaj Restorasyonu için </w:t>
      </w:r>
      <w:proofErr w:type="spellStart"/>
      <w:r w:rsidRPr="00E30FF5">
        <w:rPr>
          <w:b/>
          <w:sz w:val="24"/>
          <w:szCs w:val="24"/>
        </w:rPr>
        <w:t>Agadir</w:t>
      </w:r>
      <w:proofErr w:type="spellEnd"/>
      <w:r w:rsidRPr="00E30FF5">
        <w:rPr>
          <w:b/>
          <w:sz w:val="24"/>
          <w:szCs w:val="24"/>
        </w:rPr>
        <w:t xml:space="preserve"> Deklarasyonu’ </w:t>
      </w:r>
      <w:r w:rsidRPr="00E30FF5">
        <w:rPr>
          <w:sz w:val="24"/>
          <w:szCs w:val="24"/>
        </w:rPr>
        <w:t>kabul edilmiştir. Bu Deklarasyon ülkemizde yapılan UNCCD COP</w:t>
      </w:r>
      <w:r w:rsidR="00B379C0">
        <w:rPr>
          <w:sz w:val="24"/>
          <w:szCs w:val="24"/>
        </w:rPr>
        <w:t xml:space="preserve"> </w:t>
      </w:r>
      <w:r w:rsidRPr="00E30FF5">
        <w:rPr>
          <w:sz w:val="24"/>
          <w:szCs w:val="24"/>
        </w:rPr>
        <w:t>12 ve Ankara Girişimine atıfta bulunmaktadır. Ayrıca temel olarak koordinatörlüğü ‘ Çölleşme ve Akdeniz Kurak Alanların Restorasyonu’ Çalışma Grubunun faaliyetidir.</w:t>
      </w:r>
    </w:p>
    <w:p w:rsidR="00721A50" w:rsidRPr="00E30FF5" w:rsidRDefault="00721A50" w:rsidP="00721A50">
      <w:pPr>
        <w:jc w:val="both"/>
        <w:rPr>
          <w:sz w:val="24"/>
          <w:szCs w:val="24"/>
        </w:rPr>
      </w:pPr>
      <w:r w:rsidRPr="00E30FF5">
        <w:rPr>
          <w:sz w:val="24"/>
          <w:szCs w:val="24"/>
        </w:rPr>
        <w:t>Deklarasyon ile özetle ‘Orman ve Arazi Restorasyonu Akdeniz Bölgesel Girişimi’ başlatılması planlanmaktadır. Türkiye Kabul edilmesi planlanan bu Girişimi desteklenmekte olup, bu girişime 2017-2021 yılları arasında yılda ortalama 100.000 hektar olmak üzere 5 yılda 500.000 hektar’ çalışma ile destek olacaktır.</w:t>
      </w:r>
    </w:p>
    <w:p w:rsidR="00721A50" w:rsidRPr="00E30FF5" w:rsidRDefault="00721A50" w:rsidP="00721A50">
      <w:pPr>
        <w:jc w:val="both"/>
        <w:rPr>
          <w:rFonts w:eastAsia="Corbel"/>
          <w:sz w:val="24"/>
          <w:szCs w:val="24"/>
        </w:rPr>
      </w:pPr>
      <w:r w:rsidRPr="00E30FF5">
        <w:rPr>
          <w:sz w:val="24"/>
          <w:szCs w:val="24"/>
        </w:rPr>
        <w:t>Türkiye Çalışma Grubu olarak hale hazırda hazırlıkları devam eden “</w:t>
      </w:r>
      <w:r w:rsidRPr="00E30FF5">
        <w:rPr>
          <w:rFonts w:eastAsia="Corbel"/>
          <w:b/>
          <w:sz w:val="24"/>
          <w:szCs w:val="24"/>
        </w:rPr>
        <w:t>Akdeniz Ormanlarının Durumu 2018”</w:t>
      </w:r>
      <w:r w:rsidRPr="00E30FF5">
        <w:rPr>
          <w:rFonts w:eastAsia="Corbel"/>
          <w:sz w:val="24"/>
          <w:szCs w:val="24"/>
        </w:rPr>
        <w:t xml:space="preserve"> 2. Baskısı için raporun içeriğini oluşturan Restorasyon bölümüne katkı yapılmıştır.</w:t>
      </w:r>
    </w:p>
    <w:p w:rsidR="00721A50" w:rsidRDefault="00721A50" w:rsidP="00721A50">
      <w:pPr>
        <w:jc w:val="both"/>
        <w:rPr>
          <w:rFonts w:eastAsia="Times New Roman" w:cs="Arial"/>
          <w:color w:val="000000"/>
          <w:sz w:val="24"/>
          <w:szCs w:val="24"/>
        </w:rPr>
      </w:pPr>
      <w:r w:rsidRPr="00E30FF5">
        <w:rPr>
          <w:rFonts w:eastAsia="Corbel"/>
          <w:b/>
          <w:sz w:val="24"/>
          <w:szCs w:val="24"/>
        </w:rPr>
        <w:t>6. Akdeniz Ormancılık Haftası</w:t>
      </w:r>
      <w:r w:rsidRPr="00E30FF5">
        <w:rPr>
          <w:rFonts w:eastAsia="Corbel"/>
          <w:sz w:val="24"/>
          <w:szCs w:val="24"/>
        </w:rPr>
        <w:t xml:space="preserve"> </w:t>
      </w:r>
      <w:r w:rsidR="00B85023" w:rsidRPr="00B85023">
        <w:rPr>
          <w:rFonts w:eastAsia="Corbel"/>
          <w:b/>
          <w:sz w:val="24"/>
          <w:szCs w:val="24"/>
        </w:rPr>
        <w:t>Hazırlık Toplantısı</w:t>
      </w:r>
      <w:r w:rsidR="00B85023">
        <w:rPr>
          <w:rFonts w:eastAsia="Corbel"/>
          <w:sz w:val="24"/>
          <w:szCs w:val="24"/>
        </w:rPr>
        <w:t xml:space="preserve"> </w:t>
      </w:r>
      <w:r w:rsidRPr="00E30FF5">
        <w:rPr>
          <w:rFonts w:eastAsia="Corbel"/>
          <w:sz w:val="24"/>
          <w:szCs w:val="24"/>
        </w:rPr>
        <w:t xml:space="preserve">14 Aralık 2017 de Lübnan/Beyrut’ta düzenlenmiş olup Çalışma Grubu Koordinatörü </w:t>
      </w:r>
      <w:r w:rsidRPr="00E30FF5">
        <w:rPr>
          <w:rFonts w:eastAsia="Times New Roman" w:cs="Arial"/>
          <w:color w:val="000000"/>
          <w:sz w:val="24"/>
          <w:szCs w:val="24"/>
        </w:rPr>
        <w:t>Çölleşme ile Mücadele</w:t>
      </w:r>
      <w:r w:rsidRPr="00A151D4">
        <w:rPr>
          <w:rFonts w:eastAsia="Times New Roman" w:cs="Arial"/>
          <w:color w:val="000000"/>
          <w:sz w:val="24"/>
          <w:szCs w:val="24"/>
        </w:rPr>
        <w:t xml:space="preserve"> Daire Başkanı Özlem YAVUZ</w:t>
      </w:r>
      <w:r w:rsidRPr="00E30FF5">
        <w:rPr>
          <w:rFonts w:eastAsia="Times New Roman" w:cs="Arial"/>
          <w:color w:val="000000"/>
          <w:sz w:val="24"/>
          <w:szCs w:val="24"/>
        </w:rPr>
        <w:t xml:space="preserve"> toplantıya katılım sağlayarak katkı vermiştir.</w:t>
      </w:r>
    </w:p>
    <w:p w:rsidR="00C431D3" w:rsidRPr="00C431D3" w:rsidRDefault="00214F77" w:rsidP="00721A50">
      <w:pPr>
        <w:jc w:val="both"/>
        <w:rPr>
          <w:rFonts w:eastAsia="Times New Roman" w:cs="Arial"/>
          <w:color w:val="000000"/>
          <w:sz w:val="24"/>
          <w:szCs w:val="24"/>
        </w:rPr>
      </w:pPr>
      <w:r w:rsidRPr="006D0F13">
        <w:rPr>
          <w:rFonts w:eastAsia="Times New Roman" w:cs="Arial"/>
          <w:b/>
          <w:color w:val="000000"/>
          <w:sz w:val="24"/>
          <w:szCs w:val="24"/>
        </w:rPr>
        <w:t>6. Akdeniz Ormancılık Haftası</w:t>
      </w:r>
      <w:r>
        <w:rPr>
          <w:rFonts w:eastAsia="Times New Roman" w:cs="Arial"/>
          <w:b/>
          <w:color w:val="000000"/>
          <w:sz w:val="24"/>
          <w:szCs w:val="24"/>
        </w:rPr>
        <w:t xml:space="preserve"> </w:t>
      </w:r>
      <w:r w:rsidRPr="006D0F13">
        <w:rPr>
          <w:rFonts w:eastAsia="Times New Roman" w:cs="Arial"/>
          <w:b/>
          <w:color w:val="000000"/>
          <w:sz w:val="24"/>
          <w:szCs w:val="24"/>
        </w:rPr>
        <w:t xml:space="preserve">ve </w:t>
      </w:r>
      <w:r w:rsidR="006D0F13" w:rsidRPr="006D0F13">
        <w:rPr>
          <w:rFonts w:eastAsia="Times New Roman" w:cs="Arial"/>
          <w:b/>
          <w:color w:val="000000"/>
          <w:sz w:val="24"/>
          <w:szCs w:val="24"/>
        </w:rPr>
        <w:t xml:space="preserve">Akdeniz Ormancılık Meseleleri Komitesi 23. Toplantısı </w:t>
      </w:r>
      <w:r w:rsidR="00C431D3" w:rsidRPr="00C431D3">
        <w:rPr>
          <w:rFonts w:eastAsia="Times New Roman" w:cs="Arial"/>
          <w:color w:val="000000"/>
          <w:sz w:val="24"/>
          <w:szCs w:val="24"/>
        </w:rPr>
        <w:t>1</w:t>
      </w:r>
      <w:r w:rsidR="00C431D3">
        <w:rPr>
          <w:rFonts w:eastAsia="Times New Roman" w:cs="Arial"/>
          <w:color w:val="000000"/>
          <w:sz w:val="24"/>
          <w:szCs w:val="24"/>
        </w:rPr>
        <w:t>-5 Nisan 2019 tarihleri arasında Lübnan/</w:t>
      </w:r>
      <w:proofErr w:type="spellStart"/>
      <w:r w:rsidR="00C431D3">
        <w:rPr>
          <w:rFonts w:eastAsia="Times New Roman" w:cs="Arial"/>
          <w:color w:val="000000"/>
          <w:sz w:val="24"/>
          <w:szCs w:val="24"/>
        </w:rPr>
        <w:t>Brummana</w:t>
      </w:r>
      <w:proofErr w:type="spellEnd"/>
      <w:r w:rsidR="00C431D3">
        <w:rPr>
          <w:rFonts w:eastAsia="Times New Roman" w:cs="Arial"/>
          <w:color w:val="000000"/>
          <w:sz w:val="24"/>
          <w:szCs w:val="24"/>
        </w:rPr>
        <w:t xml:space="preserve"> kentinde düzenlenmiş olup Çalışma Grubu Koordinatörü ÇEM Genel Müdür Yardımcısı Özlem YAVUZ başkanlığında bir heyet katılım sağlayarak katkı vermiştir. Toplantının ana teması; 2015 yılında kabul edilen UNFCCC Paris Anlaşmasında iklim değişikliği ile mücadele de ormanların rolünün önemine ilişkin olarak ve Akdeniz bölgesinin iklim değişikliğinden etkilenen en hassas alan olması </w:t>
      </w:r>
      <w:proofErr w:type="spellStart"/>
      <w:r w:rsidR="00C431D3">
        <w:rPr>
          <w:rFonts w:eastAsia="Times New Roman" w:cs="Arial"/>
          <w:color w:val="000000"/>
          <w:sz w:val="24"/>
          <w:szCs w:val="24"/>
        </w:rPr>
        <w:t>hesebiyle</w:t>
      </w:r>
      <w:proofErr w:type="spellEnd"/>
      <w:r w:rsidR="00C431D3">
        <w:rPr>
          <w:rFonts w:eastAsia="Times New Roman" w:cs="Arial"/>
          <w:color w:val="000000"/>
          <w:sz w:val="24"/>
          <w:szCs w:val="24"/>
        </w:rPr>
        <w:t xml:space="preserve"> “Paris Anlaşması ışığında Akdeniz </w:t>
      </w:r>
      <w:proofErr w:type="spellStart"/>
      <w:r w:rsidR="00C431D3">
        <w:rPr>
          <w:rFonts w:eastAsia="Times New Roman" w:cs="Arial"/>
          <w:color w:val="000000"/>
          <w:sz w:val="24"/>
          <w:szCs w:val="24"/>
        </w:rPr>
        <w:t>Ormanları”dır</w:t>
      </w:r>
      <w:proofErr w:type="spellEnd"/>
      <w:r w:rsidR="00C431D3">
        <w:rPr>
          <w:rFonts w:eastAsia="Times New Roman" w:cs="Arial"/>
          <w:color w:val="000000"/>
          <w:sz w:val="24"/>
          <w:szCs w:val="24"/>
        </w:rPr>
        <w:t>.</w:t>
      </w:r>
    </w:p>
    <w:p w:rsidR="00C92B69" w:rsidRDefault="00214F77" w:rsidP="00721A50">
      <w:pPr>
        <w:spacing w:before="100" w:beforeAutospacing="1" w:after="100" w:afterAutospacing="1" w:line="240" w:lineRule="auto"/>
        <w:jc w:val="both"/>
        <w:rPr>
          <w:sz w:val="24"/>
          <w:szCs w:val="24"/>
        </w:rPr>
      </w:pPr>
      <w:r>
        <w:rPr>
          <w:sz w:val="24"/>
          <w:szCs w:val="24"/>
        </w:rPr>
        <w:t xml:space="preserve"> </w:t>
      </w:r>
    </w:p>
    <w:sectPr w:rsidR="00C92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rbel">
    <w:panose1 w:val="020B0503020204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92"/>
    <w:rsid w:val="00031CA2"/>
    <w:rsid w:val="00214F77"/>
    <w:rsid w:val="00272160"/>
    <w:rsid w:val="002A711A"/>
    <w:rsid w:val="003223EC"/>
    <w:rsid w:val="00542304"/>
    <w:rsid w:val="005F22E6"/>
    <w:rsid w:val="00690A5C"/>
    <w:rsid w:val="006D0F13"/>
    <w:rsid w:val="006D11CC"/>
    <w:rsid w:val="00721A50"/>
    <w:rsid w:val="009506E7"/>
    <w:rsid w:val="00A151D4"/>
    <w:rsid w:val="00A25875"/>
    <w:rsid w:val="00AA2368"/>
    <w:rsid w:val="00B07C92"/>
    <w:rsid w:val="00B379C0"/>
    <w:rsid w:val="00B85023"/>
    <w:rsid w:val="00C431D3"/>
    <w:rsid w:val="00DA4833"/>
    <w:rsid w:val="00E30FF5"/>
    <w:rsid w:val="00EA2B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1CE48-0580-4504-BDC2-3921BCF7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20530">
      <w:bodyDiv w:val="1"/>
      <w:marLeft w:val="0"/>
      <w:marRight w:val="0"/>
      <w:marTop w:val="0"/>
      <w:marBottom w:val="0"/>
      <w:divBdr>
        <w:top w:val="none" w:sz="0" w:space="0" w:color="auto"/>
        <w:left w:val="none" w:sz="0" w:space="0" w:color="auto"/>
        <w:bottom w:val="none" w:sz="0" w:space="0" w:color="auto"/>
        <w:right w:val="none" w:sz="0" w:space="0" w:color="auto"/>
      </w:divBdr>
      <w:divsChild>
        <w:div w:id="603151461">
          <w:marLeft w:val="0"/>
          <w:marRight w:val="0"/>
          <w:marTop w:val="0"/>
          <w:marBottom w:val="0"/>
          <w:divBdr>
            <w:top w:val="none" w:sz="0" w:space="0" w:color="auto"/>
            <w:left w:val="none" w:sz="0" w:space="0" w:color="auto"/>
            <w:bottom w:val="none" w:sz="0" w:space="0" w:color="auto"/>
            <w:right w:val="none" w:sz="0" w:space="0" w:color="auto"/>
          </w:divBdr>
          <w:divsChild>
            <w:div w:id="219245733">
              <w:marLeft w:val="0"/>
              <w:marRight w:val="0"/>
              <w:marTop w:val="0"/>
              <w:marBottom w:val="0"/>
              <w:divBdr>
                <w:top w:val="none" w:sz="0" w:space="0" w:color="auto"/>
                <w:left w:val="none" w:sz="0" w:space="0" w:color="auto"/>
                <w:bottom w:val="none" w:sz="0" w:space="0" w:color="auto"/>
                <w:right w:val="none" w:sz="0" w:space="0" w:color="auto"/>
              </w:divBdr>
            </w:div>
            <w:div w:id="580994480">
              <w:marLeft w:val="0"/>
              <w:marRight w:val="0"/>
              <w:marTop w:val="0"/>
              <w:marBottom w:val="0"/>
              <w:divBdr>
                <w:top w:val="none" w:sz="0" w:space="0" w:color="auto"/>
                <w:left w:val="none" w:sz="0" w:space="0" w:color="auto"/>
                <w:bottom w:val="none" w:sz="0" w:space="0" w:color="auto"/>
                <w:right w:val="none" w:sz="0" w:space="0" w:color="auto"/>
              </w:divBdr>
            </w:div>
            <w:div w:id="251359032">
              <w:marLeft w:val="0"/>
              <w:marRight w:val="0"/>
              <w:marTop w:val="0"/>
              <w:marBottom w:val="0"/>
              <w:divBdr>
                <w:top w:val="none" w:sz="0" w:space="0" w:color="auto"/>
                <w:left w:val="none" w:sz="0" w:space="0" w:color="auto"/>
                <w:bottom w:val="none" w:sz="0" w:space="0" w:color="auto"/>
                <w:right w:val="none" w:sz="0" w:space="0" w:color="auto"/>
              </w:divBdr>
            </w:div>
            <w:div w:id="1795127344">
              <w:marLeft w:val="0"/>
              <w:marRight w:val="0"/>
              <w:marTop w:val="0"/>
              <w:marBottom w:val="0"/>
              <w:divBdr>
                <w:top w:val="none" w:sz="0" w:space="0" w:color="auto"/>
                <w:left w:val="none" w:sz="0" w:space="0" w:color="auto"/>
                <w:bottom w:val="none" w:sz="0" w:space="0" w:color="auto"/>
                <w:right w:val="none" w:sz="0" w:space="0" w:color="auto"/>
              </w:divBdr>
            </w:div>
            <w:div w:id="1703361407">
              <w:marLeft w:val="0"/>
              <w:marRight w:val="0"/>
              <w:marTop w:val="0"/>
              <w:marBottom w:val="0"/>
              <w:divBdr>
                <w:top w:val="none" w:sz="0" w:space="0" w:color="auto"/>
                <w:left w:val="none" w:sz="0" w:space="0" w:color="auto"/>
                <w:bottom w:val="none" w:sz="0" w:space="0" w:color="auto"/>
                <w:right w:val="none" w:sz="0" w:space="0" w:color="auto"/>
              </w:divBdr>
            </w:div>
            <w:div w:id="395708724">
              <w:marLeft w:val="0"/>
              <w:marRight w:val="0"/>
              <w:marTop w:val="0"/>
              <w:marBottom w:val="0"/>
              <w:divBdr>
                <w:top w:val="none" w:sz="0" w:space="0" w:color="auto"/>
                <w:left w:val="none" w:sz="0" w:space="0" w:color="auto"/>
                <w:bottom w:val="none" w:sz="0" w:space="0" w:color="auto"/>
                <w:right w:val="none" w:sz="0" w:space="0" w:color="auto"/>
              </w:divBdr>
            </w:div>
            <w:div w:id="271790201">
              <w:marLeft w:val="0"/>
              <w:marRight w:val="0"/>
              <w:marTop w:val="0"/>
              <w:marBottom w:val="0"/>
              <w:divBdr>
                <w:top w:val="none" w:sz="0" w:space="0" w:color="auto"/>
                <w:left w:val="none" w:sz="0" w:space="0" w:color="auto"/>
                <w:bottom w:val="none" w:sz="0" w:space="0" w:color="auto"/>
                <w:right w:val="none" w:sz="0" w:space="0" w:color="auto"/>
              </w:divBdr>
            </w:div>
            <w:div w:id="865675996">
              <w:marLeft w:val="0"/>
              <w:marRight w:val="0"/>
              <w:marTop w:val="0"/>
              <w:marBottom w:val="0"/>
              <w:divBdr>
                <w:top w:val="none" w:sz="0" w:space="0" w:color="auto"/>
                <w:left w:val="none" w:sz="0" w:space="0" w:color="auto"/>
                <w:bottom w:val="none" w:sz="0" w:space="0" w:color="auto"/>
                <w:right w:val="none" w:sz="0" w:space="0" w:color="auto"/>
              </w:divBdr>
            </w:div>
            <w:div w:id="1592087697">
              <w:marLeft w:val="0"/>
              <w:marRight w:val="0"/>
              <w:marTop w:val="0"/>
              <w:marBottom w:val="0"/>
              <w:divBdr>
                <w:top w:val="none" w:sz="0" w:space="0" w:color="auto"/>
                <w:left w:val="none" w:sz="0" w:space="0" w:color="auto"/>
                <w:bottom w:val="none" w:sz="0" w:space="0" w:color="auto"/>
                <w:right w:val="none" w:sz="0" w:space="0" w:color="auto"/>
              </w:divBdr>
            </w:div>
            <w:div w:id="1489713045">
              <w:marLeft w:val="0"/>
              <w:marRight w:val="0"/>
              <w:marTop w:val="0"/>
              <w:marBottom w:val="0"/>
              <w:divBdr>
                <w:top w:val="none" w:sz="0" w:space="0" w:color="auto"/>
                <w:left w:val="none" w:sz="0" w:space="0" w:color="auto"/>
                <w:bottom w:val="none" w:sz="0" w:space="0" w:color="auto"/>
                <w:right w:val="none" w:sz="0" w:space="0" w:color="auto"/>
              </w:divBdr>
            </w:div>
            <w:div w:id="1585651656">
              <w:marLeft w:val="0"/>
              <w:marRight w:val="0"/>
              <w:marTop w:val="0"/>
              <w:marBottom w:val="0"/>
              <w:divBdr>
                <w:top w:val="none" w:sz="0" w:space="0" w:color="auto"/>
                <w:left w:val="none" w:sz="0" w:space="0" w:color="auto"/>
                <w:bottom w:val="none" w:sz="0" w:space="0" w:color="auto"/>
                <w:right w:val="none" w:sz="0" w:space="0" w:color="auto"/>
              </w:divBdr>
            </w:div>
            <w:div w:id="994644059">
              <w:marLeft w:val="0"/>
              <w:marRight w:val="0"/>
              <w:marTop w:val="0"/>
              <w:marBottom w:val="0"/>
              <w:divBdr>
                <w:top w:val="none" w:sz="0" w:space="0" w:color="auto"/>
                <w:left w:val="none" w:sz="0" w:space="0" w:color="auto"/>
                <w:bottom w:val="none" w:sz="0" w:space="0" w:color="auto"/>
                <w:right w:val="none" w:sz="0" w:space="0" w:color="auto"/>
              </w:divBdr>
            </w:div>
            <w:div w:id="72514665">
              <w:marLeft w:val="0"/>
              <w:marRight w:val="0"/>
              <w:marTop w:val="0"/>
              <w:marBottom w:val="0"/>
              <w:divBdr>
                <w:top w:val="none" w:sz="0" w:space="0" w:color="auto"/>
                <w:left w:val="none" w:sz="0" w:space="0" w:color="auto"/>
                <w:bottom w:val="none" w:sz="0" w:space="0" w:color="auto"/>
                <w:right w:val="none" w:sz="0" w:space="0" w:color="auto"/>
              </w:divBdr>
            </w:div>
            <w:div w:id="2135059538">
              <w:marLeft w:val="0"/>
              <w:marRight w:val="0"/>
              <w:marTop w:val="0"/>
              <w:marBottom w:val="0"/>
              <w:divBdr>
                <w:top w:val="none" w:sz="0" w:space="0" w:color="auto"/>
                <w:left w:val="none" w:sz="0" w:space="0" w:color="auto"/>
                <w:bottom w:val="none" w:sz="0" w:space="0" w:color="auto"/>
                <w:right w:val="none" w:sz="0" w:space="0" w:color="auto"/>
              </w:divBdr>
            </w:div>
            <w:div w:id="1095059124">
              <w:marLeft w:val="0"/>
              <w:marRight w:val="0"/>
              <w:marTop w:val="0"/>
              <w:marBottom w:val="0"/>
              <w:divBdr>
                <w:top w:val="none" w:sz="0" w:space="0" w:color="auto"/>
                <w:left w:val="none" w:sz="0" w:space="0" w:color="auto"/>
                <w:bottom w:val="none" w:sz="0" w:space="0" w:color="auto"/>
                <w:right w:val="none" w:sz="0" w:space="0" w:color="auto"/>
              </w:divBdr>
            </w:div>
            <w:div w:id="297809042">
              <w:marLeft w:val="0"/>
              <w:marRight w:val="0"/>
              <w:marTop w:val="0"/>
              <w:marBottom w:val="0"/>
              <w:divBdr>
                <w:top w:val="none" w:sz="0" w:space="0" w:color="auto"/>
                <w:left w:val="none" w:sz="0" w:space="0" w:color="auto"/>
                <w:bottom w:val="none" w:sz="0" w:space="0" w:color="auto"/>
                <w:right w:val="none" w:sz="0" w:space="0" w:color="auto"/>
              </w:divBdr>
            </w:div>
            <w:div w:id="1816679293">
              <w:marLeft w:val="0"/>
              <w:marRight w:val="0"/>
              <w:marTop w:val="0"/>
              <w:marBottom w:val="0"/>
              <w:divBdr>
                <w:top w:val="none" w:sz="0" w:space="0" w:color="auto"/>
                <w:left w:val="none" w:sz="0" w:space="0" w:color="auto"/>
                <w:bottom w:val="none" w:sz="0" w:space="0" w:color="auto"/>
                <w:right w:val="none" w:sz="0" w:space="0" w:color="auto"/>
              </w:divBdr>
            </w:div>
            <w:div w:id="2036805817">
              <w:marLeft w:val="0"/>
              <w:marRight w:val="0"/>
              <w:marTop w:val="0"/>
              <w:marBottom w:val="0"/>
              <w:divBdr>
                <w:top w:val="none" w:sz="0" w:space="0" w:color="auto"/>
                <w:left w:val="none" w:sz="0" w:space="0" w:color="auto"/>
                <w:bottom w:val="none" w:sz="0" w:space="0" w:color="auto"/>
                <w:right w:val="none" w:sz="0" w:space="0" w:color="auto"/>
              </w:divBdr>
            </w:div>
            <w:div w:id="955984376">
              <w:marLeft w:val="0"/>
              <w:marRight w:val="0"/>
              <w:marTop w:val="0"/>
              <w:marBottom w:val="0"/>
              <w:divBdr>
                <w:top w:val="none" w:sz="0" w:space="0" w:color="auto"/>
                <w:left w:val="none" w:sz="0" w:space="0" w:color="auto"/>
                <w:bottom w:val="none" w:sz="0" w:space="0" w:color="auto"/>
                <w:right w:val="none" w:sz="0" w:space="0" w:color="auto"/>
              </w:divBdr>
            </w:div>
            <w:div w:id="6449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3110">
      <w:bodyDiv w:val="1"/>
      <w:marLeft w:val="0"/>
      <w:marRight w:val="0"/>
      <w:marTop w:val="0"/>
      <w:marBottom w:val="0"/>
      <w:divBdr>
        <w:top w:val="none" w:sz="0" w:space="0" w:color="auto"/>
        <w:left w:val="none" w:sz="0" w:space="0" w:color="auto"/>
        <w:bottom w:val="none" w:sz="0" w:space="0" w:color="auto"/>
        <w:right w:val="none" w:sz="0" w:space="0" w:color="auto"/>
      </w:divBdr>
      <w:divsChild>
        <w:div w:id="524172085">
          <w:marLeft w:val="0"/>
          <w:marRight w:val="0"/>
          <w:marTop w:val="0"/>
          <w:marBottom w:val="0"/>
          <w:divBdr>
            <w:top w:val="none" w:sz="0" w:space="0" w:color="auto"/>
            <w:left w:val="none" w:sz="0" w:space="0" w:color="auto"/>
            <w:bottom w:val="none" w:sz="0" w:space="0" w:color="auto"/>
            <w:right w:val="none" w:sz="0" w:space="0" w:color="auto"/>
          </w:divBdr>
          <w:divsChild>
            <w:div w:id="2075347747">
              <w:marLeft w:val="0"/>
              <w:marRight w:val="0"/>
              <w:marTop w:val="0"/>
              <w:marBottom w:val="0"/>
              <w:divBdr>
                <w:top w:val="none" w:sz="0" w:space="0" w:color="auto"/>
                <w:left w:val="none" w:sz="0" w:space="0" w:color="auto"/>
                <w:bottom w:val="none" w:sz="0" w:space="0" w:color="auto"/>
                <w:right w:val="none" w:sz="0" w:space="0" w:color="auto"/>
              </w:divBdr>
              <w:divsChild>
                <w:div w:id="1646004051">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F32B74F3E55E94BB18CDE3B45E2A385" ma:contentTypeVersion="1" ma:contentTypeDescription="Yeni belge oluşturun." ma:contentTypeScope="" ma:versionID="fe33abbf44b87f86436a42ef0439fb14">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7789F4-518F-4BFA-AF0D-ED2A56A0F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C4504-3502-4F97-A8F9-38AC3A1E07E0}">
  <ds:schemaRefs>
    <ds:schemaRef ds:uri="http://schemas.microsoft.com/sharepoint/v3/contenttype/forms"/>
  </ds:schemaRefs>
</ds:datastoreItem>
</file>

<file path=customXml/itemProps3.xml><?xml version="1.0" encoding="utf-8"?>
<ds:datastoreItem xmlns:ds="http://schemas.openxmlformats.org/officeDocument/2006/customXml" ds:itemID="{22E8D046-259A-467F-A903-8748A67D0F0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1157</Words>
  <Characters>6599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YALÇIN</dc:creator>
  <cp:keywords/>
  <dc:description/>
  <cp:lastModifiedBy>Güleser AVCIOĞLU</cp:lastModifiedBy>
  <cp:revision>19</cp:revision>
  <dcterms:created xsi:type="dcterms:W3CDTF">2018-01-05T11:48:00Z</dcterms:created>
  <dcterms:modified xsi:type="dcterms:W3CDTF">2019-09-17T08:14:00Z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0x010100CF32B74F3E55E94BB18CDE3B45E2A385</vt:lpwstr>
  </property>
</Properties>
</file>