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133253" w:rsidRDefault="00083259" w:rsidP="00083259">
      <w:pPr>
        <w:rPr>
          <w:rFonts w:cs="Arial"/>
          <w:color w:val="4F81BD"/>
          <w:sz w:val="22"/>
        </w:rPr>
      </w:pPr>
      <w:r w:rsidRPr="00133253">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900AC"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133253" w:rsidRDefault="00083259" w:rsidP="00083259">
      <w:pPr>
        <w:rPr>
          <w:rFonts w:cs="Arial"/>
          <w:color w:val="4F81BD"/>
          <w:sz w:val="22"/>
        </w:rPr>
      </w:pPr>
    </w:p>
    <w:p w:rsidR="00083259" w:rsidRPr="00133253" w:rsidRDefault="00083259" w:rsidP="00083259">
      <w:pPr>
        <w:rPr>
          <w:rFonts w:cs="Arial"/>
          <w:color w:val="4F81BD"/>
          <w:sz w:val="22"/>
        </w:rPr>
      </w:pPr>
    </w:p>
    <w:p w:rsidR="00083259" w:rsidRPr="00133253" w:rsidRDefault="00083259" w:rsidP="00083259">
      <w:pPr>
        <w:rPr>
          <w:rFonts w:cs="Arial"/>
          <w:color w:val="4F81BD"/>
          <w:sz w:val="22"/>
        </w:rPr>
      </w:pPr>
    </w:p>
    <w:p w:rsidR="00083259" w:rsidRPr="00133253" w:rsidRDefault="00133253" w:rsidP="00083259">
      <w:pPr>
        <w:tabs>
          <w:tab w:val="clear" w:pos="567"/>
        </w:tabs>
        <w:jc w:val="center"/>
        <w:rPr>
          <w:rFonts w:cs="Arial"/>
          <w:b/>
          <w:color w:val="1F497D" w:themeColor="text2"/>
          <w:sz w:val="32"/>
        </w:rPr>
      </w:pPr>
      <w:r w:rsidRPr="00133253">
        <w:rPr>
          <w:b/>
          <w:color w:val="1F497D" w:themeColor="text2"/>
          <w:sz w:val="32"/>
        </w:rPr>
        <w:t>Çevre ve Şehircilik Bakanlığının Çevresel Etki Değerlendirme (ÇED) Alanında Kapasitesinin Güçlendirilmesi için Teknik Yardım Projesi</w:t>
      </w:r>
    </w:p>
    <w:p w:rsidR="00083259" w:rsidRDefault="00083259" w:rsidP="00083259">
      <w:pPr>
        <w:tabs>
          <w:tab w:val="clear" w:pos="567"/>
        </w:tabs>
        <w:jc w:val="center"/>
        <w:rPr>
          <w:rFonts w:cs="Arial"/>
          <w:b/>
          <w:color w:val="1F497D" w:themeColor="text2"/>
          <w:sz w:val="32"/>
        </w:rPr>
      </w:pPr>
    </w:p>
    <w:p w:rsidR="00024649" w:rsidRPr="00133253" w:rsidRDefault="00024649" w:rsidP="00083259">
      <w:pPr>
        <w:tabs>
          <w:tab w:val="clear" w:pos="567"/>
        </w:tabs>
        <w:jc w:val="center"/>
        <w:rPr>
          <w:rFonts w:cs="Arial"/>
          <w:b/>
          <w:color w:val="1F497D" w:themeColor="text2"/>
          <w:sz w:val="32"/>
        </w:rPr>
      </w:pPr>
    </w:p>
    <w:p w:rsidR="00083259" w:rsidRPr="00133253" w:rsidRDefault="00083259" w:rsidP="00083259">
      <w:pPr>
        <w:tabs>
          <w:tab w:val="clear" w:pos="567"/>
        </w:tabs>
        <w:jc w:val="center"/>
        <w:rPr>
          <w:rFonts w:cs="Arial"/>
          <w:b/>
          <w:color w:val="1F497D" w:themeColor="text2"/>
          <w:sz w:val="32"/>
        </w:rPr>
      </w:pPr>
    </w:p>
    <w:p w:rsidR="00083259" w:rsidRPr="00133253" w:rsidRDefault="005F7956" w:rsidP="00083259">
      <w:pPr>
        <w:tabs>
          <w:tab w:val="clear" w:pos="567"/>
        </w:tabs>
        <w:jc w:val="center"/>
        <w:rPr>
          <w:rFonts w:cs="Arial"/>
          <w:b/>
          <w:color w:val="1F497D" w:themeColor="text2"/>
          <w:sz w:val="32"/>
        </w:rPr>
      </w:pPr>
      <w:r w:rsidRPr="00133253">
        <w:rPr>
          <w:rFonts w:cs="Arial"/>
          <w:b/>
          <w:noProof/>
          <w:color w:val="1F497D" w:themeColor="text2"/>
          <w:sz w:val="32"/>
          <w:lang w:eastAsia="tr-TR"/>
        </w:rPr>
        <w:drawing>
          <wp:inline distT="0" distB="0" distL="0" distR="0" wp14:anchorId="1AFD254E" wp14:editId="7C8CF15B">
            <wp:extent cx="5757545" cy="4318000"/>
            <wp:effectExtent l="0" t="0" r="0" b="6350"/>
            <wp:docPr id="3" name="Picture 3" descr="C:\Users\ada\Desktop\TOURIST ACCOMMODATION FAC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Desktop\TOURIST ACCOMMODATION FACILIT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4318000"/>
                    </a:xfrm>
                    <a:prstGeom prst="rect">
                      <a:avLst/>
                    </a:prstGeom>
                    <a:noFill/>
                    <a:ln>
                      <a:noFill/>
                    </a:ln>
                  </pic:spPr>
                </pic:pic>
              </a:graphicData>
            </a:graphic>
          </wp:inline>
        </w:drawing>
      </w:r>
    </w:p>
    <w:p w:rsidR="00083259" w:rsidRPr="00133253" w:rsidRDefault="00083259" w:rsidP="00083259">
      <w:pPr>
        <w:tabs>
          <w:tab w:val="clear" w:pos="567"/>
        </w:tabs>
        <w:jc w:val="center"/>
        <w:rPr>
          <w:b/>
          <w:color w:val="1F497D" w:themeColor="text2"/>
          <w:sz w:val="28"/>
          <w:lang w:bidi="th-TH"/>
        </w:rPr>
      </w:pPr>
    </w:p>
    <w:p w:rsidR="00083259" w:rsidRPr="00133253" w:rsidRDefault="00083259" w:rsidP="00083259">
      <w:pPr>
        <w:tabs>
          <w:tab w:val="clear" w:pos="567"/>
        </w:tabs>
        <w:jc w:val="center"/>
        <w:rPr>
          <w:b/>
          <w:color w:val="1F497D" w:themeColor="text2"/>
          <w:sz w:val="28"/>
          <w:lang w:bidi="th-TH"/>
        </w:rPr>
      </w:pPr>
    </w:p>
    <w:p w:rsidR="005144B0" w:rsidRPr="00133253" w:rsidRDefault="00133253" w:rsidP="00083259">
      <w:pPr>
        <w:tabs>
          <w:tab w:val="clear" w:pos="567"/>
        </w:tabs>
        <w:jc w:val="center"/>
        <w:rPr>
          <w:b/>
          <w:color w:val="1F497D" w:themeColor="text2"/>
          <w:sz w:val="28"/>
          <w:lang w:bidi="th-TH"/>
        </w:rPr>
      </w:pPr>
      <w:r w:rsidRPr="00133253">
        <w:rPr>
          <w:b/>
          <w:color w:val="1F497D" w:themeColor="text2"/>
          <w:sz w:val="28"/>
          <w:lang w:bidi="th-TH"/>
        </w:rPr>
        <w:t>Kitapçık</w:t>
      </w:r>
      <w:r w:rsidR="00083259" w:rsidRPr="00133253">
        <w:rPr>
          <w:b/>
          <w:color w:val="1F497D" w:themeColor="text2"/>
          <w:sz w:val="28"/>
          <w:lang w:bidi="th-TH"/>
        </w:rPr>
        <w:t xml:space="preserve"> </w:t>
      </w:r>
      <w:r w:rsidR="005144B0" w:rsidRPr="00133253">
        <w:rPr>
          <w:b/>
          <w:color w:val="1F497D" w:themeColor="text2"/>
          <w:sz w:val="28"/>
          <w:lang w:bidi="th-TH"/>
        </w:rPr>
        <w:t>B56</w:t>
      </w:r>
    </w:p>
    <w:p w:rsidR="00083259" w:rsidRPr="00133253" w:rsidRDefault="005144B0" w:rsidP="00927B01">
      <w:pPr>
        <w:tabs>
          <w:tab w:val="clear" w:pos="567"/>
        </w:tabs>
        <w:jc w:val="center"/>
        <w:rPr>
          <w:b/>
          <w:color w:val="1F497D" w:themeColor="text2"/>
          <w:sz w:val="28"/>
          <w:lang w:bidi="th-TH"/>
        </w:rPr>
      </w:pPr>
      <w:r w:rsidRPr="00133253">
        <w:rPr>
          <w:b/>
          <w:color w:val="1F497D" w:themeColor="text2"/>
          <w:sz w:val="28"/>
          <w:lang w:bidi="th-TH"/>
        </w:rPr>
        <w:t>(</w:t>
      </w:r>
      <w:r w:rsidR="00927B01" w:rsidRPr="00133253">
        <w:rPr>
          <w:b/>
          <w:color w:val="1F497D" w:themeColor="text2"/>
          <w:sz w:val="28"/>
          <w:lang w:bidi="th-TH"/>
        </w:rPr>
        <w:t>Ek I</w:t>
      </w:r>
      <w:r w:rsidR="00024649">
        <w:rPr>
          <w:b/>
          <w:color w:val="1F497D" w:themeColor="text2"/>
          <w:sz w:val="28"/>
          <w:lang w:bidi="th-TH"/>
        </w:rPr>
        <w:t xml:space="preserve"> –</w:t>
      </w:r>
      <w:r w:rsidR="00927B01">
        <w:rPr>
          <w:b/>
          <w:color w:val="1F497D" w:themeColor="text2"/>
          <w:sz w:val="28"/>
          <w:lang w:bidi="th-TH"/>
        </w:rPr>
        <w:t xml:space="preserve"> </w:t>
      </w:r>
      <w:r w:rsidR="00927B01" w:rsidRPr="00133253">
        <w:rPr>
          <w:b/>
          <w:color w:val="1F497D" w:themeColor="text2"/>
          <w:sz w:val="28"/>
          <w:lang w:bidi="th-TH"/>
        </w:rPr>
        <w:t>42</w:t>
      </w:r>
      <w:r w:rsidR="00927B01">
        <w:rPr>
          <w:b/>
          <w:color w:val="1F497D" w:themeColor="text2"/>
          <w:sz w:val="28"/>
          <w:lang w:bidi="th-TH"/>
        </w:rPr>
        <w:t xml:space="preserve">; </w:t>
      </w:r>
      <w:r w:rsidR="00024649">
        <w:rPr>
          <w:b/>
          <w:color w:val="1F497D" w:themeColor="text2"/>
          <w:sz w:val="28"/>
          <w:lang w:bidi="th-TH"/>
        </w:rPr>
        <w:t xml:space="preserve">Ek </w:t>
      </w:r>
      <w:r w:rsidR="00927B01">
        <w:rPr>
          <w:b/>
          <w:color w:val="1F497D" w:themeColor="text2"/>
          <w:sz w:val="28"/>
          <w:lang w:bidi="th-TH"/>
        </w:rPr>
        <w:t xml:space="preserve">II </w:t>
      </w:r>
      <w:r w:rsidR="00024649">
        <w:rPr>
          <w:b/>
          <w:color w:val="1F497D" w:themeColor="text2"/>
          <w:sz w:val="28"/>
          <w:lang w:bidi="th-TH"/>
        </w:rPr>
        <w:t xml:space="preserve">– </w:t>
      </w:r>
      <w:r w:rsidR="00927B01">
        <w:rPr>
          <w:b/>
          <w:color w:val="1F497D" w:themeColor="text2"/>
          <w:sz w:val="28"/>
          <w:lang w:bidi="th-TH"/>
        </w:rPr>
        <w:t>32</w:t>
      </w:r>
      <w:r w:rsidRPr="00133253">
        <w:rPr>
          <w:b/>
          <w:color w:val="1F497D" w:themeColor="text2"/>
          <w:sz w:val="28"/>
          <w:lang w:bidi="th-TH"/>
        </w:rPr>
        <w:t>)</w:t>
      </w:r>
    </w:p>
    <w:p w:rsidR="00083259" w:rsidRPr="00133253" w:rsidRDefault="00083259" w:rsidP="00083259">
      <w:pPr>
        <w:tabs>
          <w:tab w:val="clear" w:pos="567"/>
        </w:tabs>
        <w:jc w:val="center"/>
        <w:rPr>
          <w:b/>
          <w:color w:val="1F497D" w:themeColor="text2"/>
          <w:sz w:val="28"/>
          <w:lang w:bidi="th-TH"/>
        </w:rPr>
      </w:pPr>
    </w:p>
    <w:p w:rsidR="00083259" w:rsidRPr="00133253" w:rsidRDefault="00133253" w:rsidP="00083259">
      <w:pPr>
        <w:tabs>
          <w:tab w:val="clear" w:pos="567"/>
        </w:tabs>
        <w:jc w:val="center"/>
        <w:rPr>
          <w:b/>
          <w:color w:val="1F497D" w:themeColor="text2"/>
          <w:sz w:val="28"/>
          <w:lang w:bidi="th-TH"/>
        </w:rPr>
        <w:sectPr w:rsidR="00083259" w:rsidRPr="00133253" w:rsidSect="007A3076">
          <w:pgSz w:w="11906" w:h="16838" w:code="9"/>
          <w:pgMar w:top="851" w:right="1418" w:bottom="851" w:left="1418" w:header="567" w:footer="709" w:gutter="0"/>
          <w:cols w:space="708"/>
          <w:docGrid w:linePitch="360"/>
        </w:sectPr>
      </w:pPr>
      <w:r w:rsidRPr="00133253">
        <w:rPr>
          <w:b/>
          <w:color w:val="1F497D" w:themeColor="text2"/>
          <w:sz w:val="28"/>
          <w:lang w:bidi="th-TH"/>
        </w:rPr>
        <w:t>Turizm Konaklama Tesislerinin Çevresel Etkileri</w:t>
      </w:r>
    </w:p>
    <w:p w:rsidR="00BC129B" w:rsidRPr="00133253" w:rsidRDefault="00133253" w:rsidP="00BC129B">
      <w:pPr>
        <w:pStyle w:val="Heading1"/>
        <w:rPr>
          <w:lang w:bidi="th-TH"/>
        </w:rPr>
      </w:pPr>
      <w:r>
        <w:rPr>
          <w:lang w:bidi="th-TH"/>
        </w:rPr>
        <w:lastRenderedPageBreak/>
        <w:t>GİRİŞ</w:t>
      </w:r>
    </w:p>
    <w:p w:rsidR="00BC129B" w:rsidRPr="00133253" w:rsidRDefault="00BC129B" w:rsidP="00BC129B">
      <w:pPr>
        <w:rPr>
          <w:lang w:bidi="th-TH"/>
        </w:rPr>
      </w:pPr>
    </w:p>
    <w:p w:rsidR="00024649" w:rsidRDefault="00024649" w:rsidP="00024649">
      <w:bookmarkStart w:id="0" w:name="_Hlk496795503"/>
      <w:bookmarkStart w:id="1" w:name="_Hlk496716287"/>
      <w:r w:rsidRPr="00CE3D5F">
        <w:t xml:space="preserve">Bu belge </w:t>
      </w:r>
      <w:r w:rsidR="00DD38BF">
        <w:t>turizm konaklama tesislerinin</w:t>
      </w:r>
      <w:r w:rsidRPr="00CE3D5F">
        <w:t xml:space="preserve"> çevresel etkileri</w:t>
      </w:r>
      <w:r>
        <w:t xml:space="preserve"> konusunda temel seviyede bilgi vermek amacıyla hazırlanmıştır. </w:t>
      </w:r>
    </w:p>
    <w:p w:rsidR="00024649" w:rsidRDefault="00024649" w:rsidP="00024649"/>
    <w:p w:rsidR="00024649" w:rsidRDefault="00024649" w:rsidP="00024649">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024649" w:rsidRDefault="00024649" w:rsidP="00024649"/>
    <w:p w:rsidR="00024649" w:rsidRDefault="00024649" w:rsidP="00024649">
      <w:r>
        <w:t xml:space="preserve">Bu belgeye konu olan tesisler ÇED Yönetmeliği’nin; </w:t>
      </w:r>
    </w:p>
    <w:p w:rsidR="00024649" w:rsidRDefault="00024649" w:rsidP="00DD38BF">
      <w:pPr>
        <w:pStyle w:val="ListParagraph"/>
        <w:numPr>
          <w:ilvl w:val="0"/>
          <w:numId w:val="56"/>
        </w:numPr>
      </w:pPr>
      <w:r>
        <w:t xml:space="preserve">Ek-I listesinin </w:t>
      </w:r>
      <w:r w:rsidR="00DD38BF">
        <w:t>42</w:t>
      </w:r>
      <w:r w:rsidR="005340AA">
        <w:t>. Maddesi</w:t>
      </w:r>
      <w:r>
        <w:t xml:space="preserve"> “</w:t>
      </w:r>
      <w:r w:rsidR="00DD38BF" w:rsidRPr="00DD38BF">
        <w:t>Turizm konaklama tesisleri: Oteller, tatil köyleri ve/veya turizm kompleksleri ve benzeri, (500 oda ve üzeri)</w:t>
      </w:r>
      <w:r>
        <w:t>” ve,</w:t>
      </w:r>
    </w:p>
    <w:p w:rsidR="00024649" w:rsidRDefault="00024649" w:rsidP="00DD38BF">
      <w:pPr>
        <w:pStyle w:val="ListParagraph"/>
        <w:numPr>
          <w:ilvl w:val="0"/>
          <w:numId w:val="56"/>
        </w:numPr>
      </w:pPr>
      <w:r>
        <w:t>Ek-II listesinin 3</w:t>
      </w:r>
      <w:r w:rsidR="00DD38BF">
        <w:t>2</w:t>
      </w:r>
      <w:r w:rsidR="005340AA">
        <w:t xml:space="preserve">.Maddesi </w:t>
      </w:r>
      <w:r>
        <w:t>“</w:t>
      </w:r>
      <w:r w:rsidR="00DD38BF" w:rsidRPr="00DD38BF">
        <w:t>Turizm ko</w:t>
      </w:r>
      <w:r w:rsidR="00DD38BF">
        <w:t>naklama tesisleri: Oteller, tati</w:t>
      </w:r>
      <w:r w:rsidR="00DD38BF" w:rsidRPr="00DD38BF">
        <w:t>l köyleri, turizm kom</w:t>
      </w:r>
      <w:r w:rsidR="00DD38BF">
        <w:t>pleksleri vb. (100 oda ve üzeri</w:t>
      </w:r>
      <w:r w:rsidRPr="00983825">
        <w:t>)</w:t>
      </w:r>
      <w:r>
        <w:t xml:space="preserve">” </w:t>
      </w:r>
    </w:p>
    <w:p w:rsidR="00024649" w:rsidRDefault="00024649" w:rsidP="00024649">
      <w:proofErr w:type="gramStart"/>
      <w:r>
        <w:t>kapsamında</w:t>
      </w:r>
      <w:proofErr w:type="gramEnd"/>
      <w:r>
        <w:t xml:space="preserve"> yer almaktadır.</w:t>
      </w:r>
      <w:bookmarkEnd w:id="0"/>
    </w:p>
    <w:bookmarkEnd w:id="1"/>
    <w:p w:rsidR="00024649" w:rsidRDefault="00024649" w:rsidP="00272C8E">
      <w:pPr>
        <w:spacing w:line="360" w:lineRule="auto"/>
      </w:pPr>
    </w:p>
    <w:p w:rsidR="00BC129B" w:rsidRPr="00133253" w:rsidRDefault="002314D6" w:rsidP="00BC129B">
      <w:pPr>
        <w:pStyle w:val="Heading1"/>
        <w:rPr>
          <w:lang w:bidi="th-TH"/>
        </w:rPr>
      </w:pPr>
      <w:r>
        <w:rPr>
          <w:lang w:bidi="th-TH"/>
        </w:rPr>
        <w:t>SEKTÖRÜN KISA TANITIMI</w:t>
      </w:r>
    </w:p>
    <w:p w:rsidR="00BC129B" w:rsidRPr="00133253" w:rsidRDefault="00BC129B" w:rsidP="00BC129B">
      <w:pPr>
        <w:rPr>
          <w:lang w:bidi="th-TH"/>
        </w:rPr>
      </w:pPr>
    </w:p>
    <w:p w:rsidR="000037D8" w:rsidRPr="00133253" w:rsidRDefault="003900BA" w:rsidP="00272C8E">
      <w:pPr>
        <w:spacing w:line="360" w:lineRule="auto"/>
      </w:pPr>
      <w:r>
        <w:t>Temel turizm kategorileri</w:t>
      </w:r>
      <w:r w:rsidR="00B654F0">
        <w:t xml:space="preserve"> tatil, iş, akademik ve medikal olarak ayrılmaktadır.</w:t>
      </w:r>
    </w:p>
    <w:p w:rsidR="000037D8" w:rsidRPr="00133253" w:rsidRDefault="000037D8" w:rsidP="008B7AAA"/>
    <w:p w:rsidR="000037D8" w:rsidRPr="00133253" w:rsidRDefault="00B654F0" w:rsidP="008B7AAA">
      <w:r>
        <w:t>Tatil turizm</w:t>
      </w:r>
      <w:r w:rsidR="00821994">
        <w:t>i</w:t>
      </w:r>
      <w:r>
        <w:t xml:space="preserve"> aşağıdaki alt kategorilere ayrılmaktadır:</w:t>
      </w:r>
    </w:p>
    <w:p w:rsidR="000037D8" w:rsidRPr="00133253" w:rsidRDefault="00B654F0" w:rsidP="008B7AAA">
      <w:pPr>
        <w:pStyle w:val="ListParagraph"/>
        <w:numPr>
          <w:ilvl w:val="0"/>
          <w:numId w:val="17"/>
        </w:numPr>
        <w:ind w:left="1440"/>
      </w:pPr>
      <w:r>
        <w:t>Kıyı ve Deniz Turizmi: sahiller, adalar,</w:t>
      </w:r>
      <w:r w:rsidR="003900BA">
        <w:t xml:space="preserve"> </w:t>
      </w:r>
      <w:r w:rsidR="00000C8F">
        <w:t xml:space="preserve">nehir ağızları, mercan </w:t>
      </w:r>
      <w:r w:rsidR="00821994">
        <w:t xml:space="preserve">kayalıkları, okyanuslar </w:t>
      </w:r>
      <w:r w:rsidR="00000C8F">
        <w:t>ve tekne gezintisi ile dalış dahil olmak üzere</w:t>
      </w:r>
      <w:r w:rsidR="00821994" w:rsidRPr="00821994">
        <w:t xml:space="preserve"> </w:t>
      </w:r>
      <w:r w:rsidR="00821994">
        <w:t>gerçekleştirilen seyahat</w:t>
      </w:r>
      <w:r w:rsidR="00000C8F">
        <w:t>.</w:t>
      </w:r>
    </w:p>
    <w:p w:rsidR="000037D8" w:rsidRPr="00133253" w:rsidRDefault="00000C8F" w:rsidP="008B7AAA">
      <w:pPr>
        <w:pStyle w:val="ListParagraph"/>
        <w:numPr>
          <w:ilvl w:val="0"/>
          <w:numId w:val="17"/>
        </w:numPr>
        <w:ind w:left="1440"/>
      </w:pPr>
      <w:r>
        <w:t>Doğal Karasal Alan Turizmi</w:t>
      </w:r>
      <w:r w:rsidR="000037D8" w:rsidRPr="00133253">
        <w:t>:</w:t>
      </w:r>
      <w:r>
        <w:t xml:space="preserve"> kıyıda bulunmayan, vahşi hayatın tecrübe edilmesine ve diğer doğal</w:t>
      </w:r>
      <w:r w:rsidR="000037D8" w:rsidRPr="00133253">
        <w:t xml:space="preserve"> </w:t>
      </w:r>
      <w:r>
        <w:t>ve kültürel/arkeolojik alanların ziyaretine yönelik turizm.</w:t>
      </w:r>
    </w:p>
    <w:p w:rsidR="000037D8" w:rsidRPr="00133253" w:rsidRDefault="00000C8F" w:rsidP="008B7AAA">
      <w:pPr>
        <w:pStyle w:val="ListParagraph"/>
        <w:numPr>
          <w:ilvl w:val="0"/>
          <w:numId w:val="17"/>
        </w:numPr>
        <w:ind w:left="1440"/>
      </w:pPr>
      <w:r>
        <w:t>Kültürel Miras Turizmi</w:t>
      </w:r>
      <w:r w:rsidR="000037D8" w:rsidRPr="00133253">
        <w:t xml:space="preserve">: </w:t>
      </w:r>
      <w:r>
        <w:t>yeni bir kültür hakkında bilgi edinmek ve deneyim elde etmek amacıyla gerçekleştirilen seyahat.</w:t>
      </w:r>
    </w:p>
    <w:p w:rsidR="000037D8" w:rsidRPr="00133253" w:rsidRDefault="00000C8F" w:rsidP="008B7AAA">
      <w:pPr>
        <w:pStyle w:val="ListParagraph"/>
        <w:numPr>
          <w:ilvl w:val="0"/>
          <w:numId w:val="17"/>
        </w:numPr>
        <w:ind w:left="1440"/>
      </w:pPr>
      <w:r>
        <w:t>Kentsel Kültür Turizmi</w:t>
      </w:r>
      <w:r w:rsidR="000037D8" w:rsidRPr="00133253">
        <w:t xml:space="preserve">: </w:t>
      </w:r>
      <w:r>
        <w:t>şehirdeki turistik yerleri görme, müze ziyareti ve tarihi tur yapmak amacıyla gerçekleştirilen seyahat</w:t>
      </w:r>
      <w:r w:rsidR="000037D8" w:rsidRPr="00133253">
        <w:t>.</w:t>
      </w:r>
    </w:p>
    <w:p w:rsidR="000037D8" w:rsidRPr="00133253" w:rsidRDefault="00000C8F" w:rsidP="008B7AAA">
      <w:pPr>
        <w:pStyle w:val="ListParagraph"/>
        <w:numPr>
          <w:ilvl w:val="0"/>
          <w:numId w:val="17"/>
        </w:numPr>
        <w:ind w:left="1440"/>
      </w:pPr>
      <w:r>
        <w:t>Spor Turizmi</w:t>
      </w:r>
      <w:r w:rsidR="000037D8" w:rsidRPr="00133253">
        <w:t xml:space="preserve">: </w:t>
      </w:r>
      <w:r>
        <w:t>belirli bir sporu (örneğin profesyonel takımlar, turnuvalar, Olimpiyatlar, Dünya Kupası) izlemek veya yapmak amacıyla gerçekleştirilen seyahat.</w:t>
      </w:r>
    </w:p>
    <w:p w:rsidR="000037D8" w:rsidRPr="00133253" w:rsidRDefault="00000C8F" w:rsidP="008B7AAA">
      <w:pPr>
        <w:pStyle w:val="ListParagraph"/>
        <w:numPr>
          <w:ilvl w:val="0"/>
          <w:numId w:val="17"/>
        </w:numPr>
        <w:ind w:left="1440"/>
      </w:pPr>
      <w:r>
        <w:t>Sağlık Turizmi</w:t>
      </w:r>
      <w:r w:rsidR="000037D8" w:rsidRPr="00133253">
        <w:t xml:space="preserve">: </w:t>
      </w:r>
      <w:r>
        <w:t>yolculu</w:t>
      </w:r>
      <w:r w:rsidR="003900BA">
        <w:t>ğ</w:t>
      </w:r>
      <w:r>
        <w:t>un sonunda daha iyi hissetmek amacıyla gerçekleştirilen seyah</w:t>
      </w:r>
      <w:r w:rsidR="003900BA">
        <w:t>a</w:t>
      </w:r>
      <w:r>
        <w:t xml:space="preserve">t </w:t>
      </w:r>
      <w:r w:rsidR="000037D8" w:rsidRPr="00133253">
        <w:t>(</w:t>
      </w:r>
      <w:r w:rsidR="003900BA">
        <w:t>kaplıcaya gitmek, yoga yapmak veya sadece rahatlamak için seyahat etmek</w:t>
      </w:r>
      <w:r w:rsidR="000037D8" w:rsidRPr="00133253">
        <w:t>).</w:t>
      </w:r>
    </w:p>
    <w:p w:rsidR="000037D8" w:rsidRDefault="000037D8" w:rsidP="008B7AAA"/>
    <w:p w:rsidR="00011869" w:rsidRDefault="00011869" w:rsidP="008B7AAA"/>
    <w:p w:rsidR="00D062F1" w:rsidRPr="00133253" w:rsidRDefault="00D062F1" w:rsidP="008B7AAA"/>
    <w:p w:rsidR="00BC129B" w:rsidRPr="00133253" w:rsidRDefault="002E7106" w:rsidP="00BC129B">
      <w:pPr>
        <w:pStyle w:val="Heading1"/>
        <w:rPr>
          <w:lang w:bidi="th-TH"/>
        </w:rPr>
      </w:pPr>
      <w:r>
        <w:lastRenderedPageBreak/>
        <w:t xml:space="preserve">Çevresel Etkiler </w:t>
      </w:r>
    </w:p>
    <w:p w:rsidR="00BC129B" w:rsidRPr="00133253" w:rsidRDefault="00BC129B" w:rsidP="00272C8E">
      <w:pPr>
        <w:spacing w:line="240" w:lineRule="auto"/>
        <w:rPr>
          <w:lang w:bidi="th-TH"/>
        </w:rPr>
      </w:pPr>
    </w:p>
    <w:p w:rsidR="00CB2DD4" w:rsidRPr="00133253" w:rsidRDefault="007301DD" w:rsidP="00272C8E">
      <w:pPr>
        <w:pStyle w:val="Heading2"/>
        <w:spacing w:line="240" w:lineRule="auto"/>
      </w:pPr>
      <w:r>
        <w:t xml:space="preserve">İNŞAAT </w:t>
      </w:r>
      <w:bookmarkStart w:id="2" w:name="_Hlk496796483"/>
      <w:r w:rsidR="00D062F1">
        <w:t>ÖNCESİ VE İNŞAAT</w:t>
      </w:r>
      <w:bookmarkEnd w:id="2"/>
      <w:r w:rsidR="00D062F1">
        <w:t xml:space="preserve"> </w:t>
      </w:r>
      <w:r w:rsidR="00675497">
        <w:t>SÜRECİ</w:t>
      </w:r>
    </w:p>
    <w:p w:rsidR="00CB2DD4" w:rsidRPr="00133253" w:rsidRDefault="00CB2DD4">
      <w:pPr>
        <w:pStyle w:val="ListParagraph"/>
        <w:spacing w:after="0" w:line="240" w:lineRule="auto"/>
        <w:rPr>
          <w:color w:val="000000"/>
        </w:rPr>
      </w:pPr>
    </w:p>
    <w:p w:rsidR="00CB2DD4" w:rsidRPr="00133253" w:rsidRDefault="00675497" w:rsidP="00CB2DD4">
      <w:r>
        <w:t>İnşaat</w:t>
      </w:r>
      <w:r w:rsidR="00D062F1">
        <w:t xml:space="preserve"> </w:t>
      </w:r>
      <w:bookmarkStart w:id="3" w:name="_Hlk496800670"/>
      <w:r w:rsidR="00D062F1">
        <w:t>öncesi ve inşaat</w:t>
      </w:r>
      <w:bookmarkEnd w:id="3"/>
      <w:r>
        <w:t xml:space="preserve"> faaliyetleri sırasında aşağıda belirtilen çevresel etkiler dikkate alınmalıdır</w:t>
      </w:r>
      <w:r w:rsidR="00CB2DD4" w:rsidRPr="00133253">
        <w:t>:</w:t>
      </w:r>
    </w:p>
    <w:p w:rsidR="00CB2DD4" w:rsidRPr="00133253" w:rsidRDefault="00CB2DD4" w:rsidP="00CB2DD4">
      <w:pPr>
        <w:spacing w:line="240" w:lineRule="auto"/>
        <w:rPr>
          <w:color w:val="000000"/>
        </w:rPr>
      </w:pPr>
    </w:p>
    <w:p w:rsidR="00CB2DD4" w:rsidRPr="00133253" w:rsidRDefault="00675497" w:rsidP="00CB2DD4">
      <w:pPr>
        <w:pStyle w:val="Heading3"/>
      </w:pPr>
      <w:r>
        <w:t>Gürültü ve Titreşim</w:t>
      </w:r>
    </w:p>
    <w:p w:rsidR="00C3117C" w:rsidRPr="00604513" w:rsidRDefault="00C3117C" w:rsidP="005340AA">
      <w:pPr>
        <w:pStyle w:val="ListParagraph"/>
        <w:numPr>
          <w:ilvl w:val="0"/>
          <w:numId w:val="47"/>
        </w:numPr>
        <w:rPr>
          <w:lang w:eastAsia="tr-TR" w:bidi="tr-TR"/>
        </w:rPr>
      </w:pPr>
      <w:proofErr w:type="gramStart"/>
      <w:r>
        <w:rPr>
          <w:lang w:eastAsia="tr-TR" w:bidi="tr-TR"/>
        </w:rPr>
        <w:t>altyapı</w:t>
      </w:r>
      <w:proofErr w:type="gramEnd"/>
      <w:r>
        <w:rPr>
          <w:lang w:eastAsia="tr-TR" w:bidi="tr-TR"/>
        </w:rPr>
        <w:t xml:space="preserve"> (ulaşım yolları vb.), hafriyat ve inşaatında kullanılan makinelerden kaynakl</w:t>
      </w:r>
      <w:r w:rsidR="00D062F1">
        <w:rPr>
          <w:lang w:eastAsia="tr-TR" w:bidi="tr-TR"/>
        </w:rPr>
        <w:t>ı</w:t>
      </w:r>
      <w:r>
        <w:rPr>
          <w:lang w:eastAsia="tr-TR" w:bidi="tr-TR"/>
        </w:rPr>
        <w:t xml:space="preserve"> gürültü</w:t>
      </w:r>
      <w:r w:rsidR="00D062F1">
        <w:rPr>
          <w:lang w:eastAsia="tr-TR" w:bidi="tr-TR"/>
        </w:rPr>
        <w:t>,</w:t>
      </w:r>
    </w:p>
    <w:p w:rsidR="00C3117C" w:rsidRPr="00752AA1" w:rsidRDefault="00C3117C" w:rsidP="005340AA">
      <w:pPr>
        <w:pStyle w:val="ListParagraph"/>
        <w:numPr>
          <w:ilvl w:val="0"/>
          <w:numId w:val="47"/>
        </w:numPr>
        <w:rPr>
          <w:lang w:eastAsia="tr-TR" w:bidi="tr-TR"/>
        </w:rPr>
      </w:pPr>
      <w:proofErr w:type="gramStart"/>
      <w:r w:rsidRPr="00752AA1">
        <w:rPr>
          <w:lang w:eastAsia="tr-TR" w:bidi="tr-TR"/>
        </w:rPr>
        <w:t>trafikten</w:t>
      </w:r>
      <w:proofErr w:type="gramEnd"/>
      <w:r w:rsidRPr="00752AA1">
        <w:rPr>
          <w:lang w:eastAsia="tr-TR" w:bidi="tr-TR"/>
        </w:rPr>
        <w:t xml:space="preserve"> kaynakl</w:t>
      </w:r>
      <w:r w:rsidR="00D062F1">
        <w:rPr>
          <w:lang w:eastAsia="tr-TR" w:bidi="tr-TR"/>
        </w:rPr>
        <w:t>ı</w:t>
      </w:r>
      <w:r w:rsidRPr="00752AA1">
        <w:rPr>
          <w:lang w:eastAsia="tr-TR" w:bidi="tr-TR"/>
        </w:rPr>
        <w:t xml:space="preserve"> gürültü (hafriyat toprağının taşınması, inşaat malzemelerinin, şantiyeye ulaştırılması vb.)</w:t>
      </w:r>
      <w:r w:rsidR="00D062F1">
        <w:rPr>
          <w:lang w:eastAsia="tr-TR" w:bidi="tr-TR"/>
        </w:rPr>
        <w:t>,</w:t>
      </w:r>
    </w:p>
    <w:p w:rsidR="00C3117C" w:rsidRDefault="00C3117C" w:rsidP="005340AA">
      <w:pPr>
        <w:pStyle w:val="ListParagraph"/>
        <w:numPr>
          <w:ilvl w:val="0"/>
          <w:numId w:val="47"/>
        </w:numPr>
        <w:rPr>
          <w:lang w:eastAsia="tr-TR" w:bidi="tr-TR"/>
        </w:rPr>
      </w:pPr>
      <w:proofErr w:type="gramStart"/>
      <w:r>
        <w:rPr>
          <w:lang w:eastAsia="tr-TR" w:bidi="tr-TR"/>
        </w:rPr>
        <w:t>inşaat</w:t>
      </w:r>
      <w:proofErr w:type="gramEnd"/>
      <w:r>
        <w:rPr>
          <w:lang w:eastAsia="tr-TR" w:bidi="tr-TR"/>
        </w:rPr>
        <w:t xml:space="preserve"> faaliyetlerinde kullanan makinelerden kaynakl</w:t>
      </w:r>
      <w:r w:rsidR="00D062F1">
        <w:rPr>
          <w:lang w:eastAsia="tr-TR" w:bidi="tr-TR"/>
        </w:rPr>
        <w:t>ı</w:t>
      </w:r>
      <w:r>
        <w:rPr>
          <w:lang w:eastAsia="tr-TR" w:bidi="tr-TR"/>
        </w:rPr>
        <w:t xml:space="preserve"> titreşim</w:t>
      </w:r>
      <w:r w:rsidR="00D062F1">
        <w:rPr>
          <w:lang w:eastAsia="tr-TR" w:bidi="tr-TR"/>
        </w:rPr>
        <w:t>.</w:t>
      </w:r>
    </w:p>
    <w:p w:rsidR="00C3117C" w:rsidRPr="008D759D" w:rsidRDefault="00C3117C" w:rsidP="00272C8E">
      <w:pPr>
        <w:tabs>
          <w:tab w:val="left" w:pos="993"/>
        </w:tabs>
        <w:spacing w:line="240" w:lineRule="auto"/>
      </w:pPr>
    </w:p>
    <w:p w:rsidR="00CB2DD4" w:rsidRPr="00133253" w:rsidRDefault="00A52B6D" w:rsidP="00CB2DD4">
      <w:pPr>
        <w:pStyle w:val="Heading3"/>
      </w:pPr>
      <w:r>
        <w:t>Hava kirliliği</w:t>
      </w:r>
    </w:p>
    <w:p w:rsidR="00A52B6D" w:rsidRPr="00272C8E" w:rsidRDefault="00A52B6D" w:rsidP="005340AA">
      <w:pPr>
        <w:pStyle w:val="ListParagraph"/>
        <w:numPr>
          <w:ilvl w:val="0"/>
          <w:numId w:val="47"/>
        </w:numPr>
        <w:rPr>
          <w:lang w:eastAsia="tr-TR" w:bidi="tr-TR"/>
        </w:rPr>
      </w:pPr>
      <w:r>
        <w:rPr>
          <w:lang w:eastAsia="tr-TR" w:bidi="tr-TR"/>
        </w:rPr>
        <w:t xml:space="preserve">Özellikle kumlu ve kurak bölgelerde </w:t>
      </w:r>
      <w:r w:rsidR="00C3117C" w:rsidRPr="00AC2A44">
        <w:rPr>
          <w:lang w:eastAsia="tr-TR" w:bidi="tr-TR"/>
        </w:rPr>
        <w:t>tozlu yüzeylerin</w:t>
      </w:r>
      <w:r w:rsidR="00C3117C">
        <w:rPr>
          <w:lang w:eastAsia="tr-TR" w:bidi="tr-TR"/>
        </w:rPr>
        <w:t xml:space="preserve"> ve</w:t>
      </w:r>
      <w:r w:rsidR="00C3117C" w:rsidRPr="00AC2A44">
        <w:rPr>
          <w:lang w:eastAsia="tr-TR" w:bidi="tr-TR"/>
        </w:rPr>
        <w:t xml:space="preserve"> </w:t>
      </w:r>
      <w:proofErr w:type="gramStart"/>
      <w:r w:rsidR="00C3117C" w:rsidRPr="00AC2A44">
        <w:rPr>
          <w:lang w:eastAsia="tr-TR" w:bidi="tr-TR"/>
        </w:rPr>
        <w:t>hafriyat</w:t>
      </w:r>
      <w:r w:rsidR="00C3117C">
        <w:rPr>
          <w:lang w:eastAsia="tr-TR" w:bidi="tr-TR"/>
        </w:rPr>
        <w:t xml:space="preserve">ın, </w:t>
      </w:r>
      <w:r w:rsidR="00C3117C" w:rsidRPr="00AC2A44">
        <w:rPr>
          <w:lang w:eastAsia="tr-TR" w:bidi="tr-TR"/>
        </w:rPr>
        <w:t xml:space="preserve"> rüzgâra</w:t>
      </w:r>
      <w:proofErr w:type="gramEnd"/>
      <w:r w:rsidR="00C3117C" w:rsidRPr="00AC2A44">
        <w:rPr>
          <w:lang w:eastAsia="tr-TR" w:bidi="tr-TR"/>
        </w:rPr>
        <w:t xml:space="preserve"> maruz kalması ve/veya inşaatla ilgili trafik faaliyetlerin</w:t>
      </w:r>
      <w:r w:rsidR="00097535">
        <w:rPr>
          <w:lang w:eastAsia="tr-TR" w:bidi="tr-TR"/>
        </w:rPr>
        <w:t xml:space="preserve">den kaynaklı </w:t>
      </w:r>
      <w:r w:rsidR="00C3117C" w:rsidRPr="00AC2A44">
        <w:rPr>
          <w:lang w:eastAsia="tr-TR" w:bidi="tr-TR"/>
        </w:rPr>
        <w:t>toz emisyonu</w:t>
      </w:r>
      <w:r w:rsidR="00097535">
        <w:rPr>
          <w:lang w:eastAsia="tr-TR" w:bidi="tr-TR"/>
        </w:rPr>
        <w:t>,</w:t>
      </w:r>
    </w:p>
    <w:p w:rsidR="00C3117C" w:rsidRPr="005340AA" w:rsidRDefault="00323113" w:rsidP="005340AA">
      <w:pPr>
        <w:pStyle w:val="ListParagraph"/>
        <w:numPr>
          <w:ilvl w:val="0"/>
          <w:numId w:val="47"/>
        </w:numPr>
        <w:rPr>
          <w:lang w:eastAsia="tr-TR" w:bidi="tr-TR"/>
        </w:rPr>
      </w:pPr>
      <w:r>
        <w:rPr>
          <w:lang w:eastAsia="tr-TR" w:bidi="tr-TR"/>
        </w:rPr>
        <w:t>İ</w:t>
      </w:r>
      <w:r w:rsidR="00C3117C" w:rsidRPr="00AC2A44">
        <w:rPr>
          <w:lang w:eastAsia="tr-TR" w:bidi="tr-TR"/>
        </w:rPr>
        <w:t>nşaat makineleri ve trafikten kaynakl</w:t>
      </w:r>
      <w:r w:rsidR="00097535">
        <w:rPr>
          <w:lang w:eastAsia="tr-TR" w:bidi="tr-TR"/>
        </w:rPr>
        <w:t>ı</w:t>
      </w:r>
      <w:r w:rsidR="00C3117C" w:rsidRPr="00AC2A44">
        <w:rPr>
          <w:lang w:eastAsia="tr-TR" w:bidi="tr-TR"/>
        </w:rPr>
        <w:t xml:space="preserve"> emisyon</w:t>
      </w:r>
      <w:r w:rsidR="00C3117C">
        <w:rPr>
          <w:lang w:eastAsia="tr-TR" w:bidi="tr-TR"/>
        </w:rPr>
        <w:t>lar</w:t>
      </w:r>
      <w:r w:rsidR="00C3117C" w:rsidRPr="00AC2A44">
        <w:rPr>
          <w:lang w:eastAsia="tr-TR" w:bidi="tr-TR"/>
        </w:rPr>
        <w:t xml:space="preserve"> (</w:t>
      </w:r>
      <w:proofErr w:type="spellStart"/>
      <w:r w:rsidR="00C3117C" w:rsidRPr="00AC2A44">
        <w:rPr>
          <w:lang w:eastAsia="tr-TR" w:bidi="tr-TR"/>
        </w:rPr>
        <w:t>NO</w:t>
      </w:r>
      <w:r w:rsidR="00C3117C" w:rsidRPr="005340AA">
        <w:rPr>
          <w:lang w:eastAsia="tr-TR" w:bidi="tr-TR"/>
        </w:rPr>
        <w:t>x</w:t>
      </w:r>
      <w:proofErr w:type="spellEnd"/>
      <w:r w:rsidR="00C3117C" w:rsidRPr="00AC2A44">
        <w:rPr>
          <w:lang w:eastAsia="tr-TR" w:bidi="tr-TR"/>
        </w:rPr>
        <w:t>, PM</w:t>
      </w:r>
      <w:r w:rsidR="00C3117C" w:rsidRPr="005340AA">
        <w:rPr>
          <w:vertAlign w:val="subscript"/>
          <w:lang w:eastAsia="tr-TR" w:bidi="tr-TR"/>
        </w:rPr>
        <w:t>10</w:t>
      </w:r>
      <w:r w:rsidR="00C3117C" w:rsidRPr="00AC2A44">
        <w:rPr>
          <w:lang w:eastAsia="tr-TR" w:bidi="tr-TR"/>
        </w:rPr>
        <w:t xml:space="preserve"> </w:t>
      </w:r>
      <w:bookmarkStart w:id="4" w:name="_GoBack"/>
      <w:bookmarkEnd w:id="4"/>
      <w:r w:rsidR="00C3117C" w:rsidRPr="00AC2A44">
        <w:rPr>
          <w:lang w:eastAsia="tr-TR" w:bidi="tr-TR"/>
        </w:rPr>
        <w:t>ile benzen)</w:t>
      </w:r>
      <w:r w:rsidR="00097535">
        <w:rPr>
          <w:lang w:eastAsia="tr-TR" w:bidi="tr-TR"/>
        </w:rPr>
        <w:t>.</w:t>
      </w:r>
    </w:p>
    <w:p w:rsidR="00D56F1F" w:rsidRPr="00272C8E" w:rsidRDefault="00D56F1F" w:rsidP="00272C8E">
      <w:pPr>
        <w:tabs>
          <w:tab w:val="left" w:pos="993"/>
        </w:tabs>
        <w:spacing w:line="240" w:lineRule="auto"/>
        <w:ind w:left="992"/>
        <w:rPr>
          <w:rFonts w:cs="Times New Roman"/>
          <w:color w:val="1A171C"/>
        </w:rPr>
      </w:pPr>
    </w:p>
    <w:p w:rsidR="00CB2DD4" w:rsidRPr="00133253" w:rsidRDefault="00A52B6D" w:rsidP="00CB2DD4">
      <w:pPr>
        <w:pStyle w:val="Heading3"/>
      </w:pPr>
      <w:r>
        <w:t>Atıklar</w:t>
      </w:r>
    </w:p>
    <w:p w:rsidR="00CB2DD4" w:rsidRPr="00133253" w:rsidRDefault="00A52B6D" w:rsidP="005340AA">
      <w:pPr>
        <w:pStyle w:val="ListParagraph"/>
        <w:numPr>
          <w:ilvl w:val="0"/>
          <w:numId w:val="47"/>
        </w:numPr>
        <w:rPr>
          <w:lang w:eastAsia="tr-TR" w:bidi="tr-TR"/>
        </w:rPr>
      </w:pPr>
      <w:r>
        <w:rPr>
          <w:lang w:eastAsia="tr-TR" w:bidi="tr-TR"/>
        </w:rPr>
        <w:t>İnşaat</w:t>
      </w:r>
      <w:r w:rsidR="00C3117C">
        <w:rPr>
          <w:lang w:eastAsia="tr-TR" w:bidi="tr-TR"/>
        </w:rPr>
        <w:t>tan kaynakl</w:t>
      </w:r>
      <w:r w:rsidR="00097535">
        <w:rPr>
          <w:lang w:eastAsia="tr-TR" w:bidi="tr-TR"/>
        </w:rPr>
        <w:t>ı</w:t>
      </w:r>
      <w:r w:rsidR="00C3117C">
        <w:rPr>
          <w:lang w:eastAsia="tr-TR" w:bidi="tr-TR"/>
        </w:rPr>
        <w:t xml:space="preserve"> </w:t>
      </w:r>
      <w:r>
        <w:rPr>
          <w:lang w:eastAsia="tr-TR" w:bidi="tr-TR"/>
        </w:rPr>
        <w:t>tehlikesiz atıklar</w:t>
      </w:r>
      <w:r w:rsidR="00CB2DD4" w:rsidRPr="00133253">
        <w:rPr>
          <w:lang w:eastAsia="tr-TR" w:bidi="tr-TR"/>
        </w:rPr>
        <w:t xml:space="preserve"> (</w:t>
      </w:r>
      <w:r>
        <w:rPr>
          <w:lang w:eastAsia="tr-TR" w:bidi="tr-TR"/>
        </w:rPr>
        <w:t>beton, tuğlalar</w:t>
      </w:r>
      <w:r w:rsidR="00CB2DD4" w:rsidRPr="00133253">
        <w:rPr>
          <w:lang w:eastAsia="tr-TR" w:bidi="tr-TR"/>
        </w:rPr>
        <w:t>,</w:t>
      </w:r>
      <w:r>
        <w:rPr>
          <w:lang w:eastAsia="tr-TR" w:bidi="tr-TR"/>
        </w:rPr>
        <w:t xml:space="preserve"> iskeleler, kablolar, hatlar, borular vb.)</w:t>
      </w:r>
      <w:r w:rsidR="00097535">
        <w:rPr>
          <w:lang w:eastAsia="tr-TR" w:bidi="tr-TR"/>
        </w:rPr>
        <w:t>,</w:t>
      </w:r>
    </w:p>
    <w:p w:rsidR="00CB2DD4" w:rsidRPr="00133253" w:rsidRDefault="00C3117C" w:rsidP="005340AA">
      <w:pPr>
        <w:pStyle w:val="ListParagraph"/>
        <w:numPr>
          <w:ilvl w:val="0"/>
          <w:numId w:val="47"/>
        </w:numPr>
        <w:rPr>
          <w:lang w:eastAsia="tr-TR" w:bidi="tr-TR"/>
        </w:rPr>
      </w:pPr>
      <w:r>
        <w:rPr>
          <w:lang w:eastAsia="tr-TR" w:bidi="tr-TR"/>
        </w:rPr>
        <w:t>İnşaattan kaynakl</w:t>
      </w:r>
      <w:r w:rsidR="00097535">
        <w:rPr>
          <w:lang w:eastAsia="tr-TR" w:bidi="tr-TR"/>
        </w:rPr>
        <w:t>ı</w:t>
      </w:r>
      <w:r>
        <w:rPr>
          <w:lang w:eastAsia="tr-TR" w:bidi="tr-TR"/>
        </w:rPr>
        <w:t xml:space="preserve"> tehlikeli atıklar</w:t>
      </w:r>
      <w:r w:rsidRPr="00133253">
        <w:rPr>
          <w:lang w:eastAsia="tr-TR" w:bidi="tr-TR"/>
        </w:rPr>
        <w:t xml:space="preserve"> </w:t>
      </w:r>
      <w:r w:rsidR="00CB2DD4" w:rsidRPr="00133253">
        <w:rPr>
          <w:lang w:eastAsia="tr-TR" w:bidi="tr-TR"/>
        </w:rPr>
        <w:t>(</w:t>
      </w:r>
      <w:r w:rsidR="00A52B6D">
        <w:rPr>
          <w:lang w:eastAsia="tr-TR" w:bidi="tr-TR"/>
        </w:rPr>
        <w:t>kullanılmış yağ filtreleri</w:t>
      </w:r>
      <w:r w:rsidR="00CB2DD4" w:rsidRPr="00133253">
        <w:rPr>
          <w:lang w:eastAsia="tr-TR" w:bidi="tr-TR"/>
        </w:rPr>
        <w:t>,</w:t>
      </w:r>
      <w:r w:rsidR="00A52B6D">
        <w:rPr>
          <w:lang w:eastAsia="tr-TR" w:bidi="tr-TR"/>
        </w:rPr>
        <w:t xml:space="preserve"> kontamine temizlik malzemeleri vb.</w:t>
      </w:r>
      <w:r w:rsidR="00CB2DD4" w:rsidRPr="00133253">
        <w:rPr>
          <w:lang w:eastAsia="tr-TR" w:bidi="tr-TR"/>
        </w:rPr>
        <w:t>)</w:t>
      </w:r>
      <w:r w:rsidR="00097535">
        <w:rPr>
          <w:lang w:eastAsia="tr-TR" w:bidi="tr-TR"/>
        </w:rPr>
        <w:t>.</w:t>
      </w:r>
    </w:p>
    <w:p w:rsidR="00CB2DD4" w:rsidRPr="00133253" w:rsidRDefault="00A52B6D" w:rsidP="00CB2DD4">
      <w:pPr>
        <w:pStyle w:val="Heading3"/>
      </w:pPr>
      <w:r>
        <w:t>Toprak</w:t>
      </w:r>
    </w:p>
    <w:p w:rsidR="00CB2DD4" w:rsidRPr="00133253" w:rsidRDefault="00A52B6D" w:rsidP="00272C8E">
      <w:pPr>
        <w:pStyle w:val="ListParagraph"/>
        <w:numPr>
          <w:ilvl w:val="0"/>
          <w:numId w:val="47"/>
        </w:numPr>
        <w:tabs>
          <w:tab w:val="clear" w:pos="709"/>
          <w:tab w:val="left" w:pos="993"/>
        </w:tabs>
      </w:pPr>
      <w:r>
        <w:t xml:space="preserve">Hafriyat </w:t>
      </w:r>
      <w:r w:rsidR="00B06B16">
        <w:t>toprağı</w:t>
      </w:r>
      <w:r w:rsidR="00075F7B">
        <w:t>,</w:t>
      </w:r>
    </w:p>
    <w:p w:rsidR="00CB2DD4" w:rsidRPr="00323113" w:rsidRDefault="00323113" w:rsidP="00272C8E">
      <w:pPr>
        <w:pStyle w:val="ListParagraph"/>
        <w:numPr>
          <w:ilvl w:val="0"/>
          <w:numId w:val="47"/>
        </w:numPr>
        <w:tabs>
          <w:tab w:val="clear" w:pos="709"/>
          <w:tab w:val="left" w:pos="993"/>
        </w:tabs>
      </w:pPr>
      <w:r w:rsidRPr="004A5332">
        <w:t>Şantiyedeki önceki faaliyetler sonucu hafriyat toprağının kontamine olması</w:t>
      </w:r>
      <w:r w:rsidR="00075F7B">
        <w:t>,</w:t>
      </w:r>
    </w:p>
    <w:p w:rsidR="00323113" w:rsidRPr="004A5332" w:rsidRDefault="00323113" w:rsidP="00272C8E">
      <w:pPr>
        <w:pStyle w:val="ListParagraph"/>
        <w:numPr>
          <w:ilvl w:val="0"/>
          <w:numId w:val="47"/>
        </w:numPr>
        <w:tabs>
          <w:tab w:val="clear" w:pos="709"/>
          <w:tab w:val="left" w:pos="993"/>
        </w:tabs>
      </w:pPr>
      <w:r w:rsidRPr="004A5332">
        <w:t>Kaza veya makine arızası sonucu toprak kirl</w:t>
      </w:r>
      <w:r w:rsidR="00075F7B">
        <w:t>iliği,</w:t>
      </w:r>
    </w:p>
    <w:p w:rsidR="00CB2DD4" w:rsidRPr="00133253" w:rsidRDefault="00323113" w:rsidP="00272C8E">
      <w:pPr>
        <w:pStyle w:val="ListParagraph"/>
        <w:numPr>
          <w:ilvl w:val="0"/>
          <w:numId w:val="47"/>
        </w:numPr>
        <w:tabs>
          <w:tab w:val="clear" w:pos="709"/>
          <w:tab w:val="left" w:pos="993"/>
        </w:tabs>
      </w:pPr>
      <w:r w:rsidRPr="004A5332">
        <w:t>İnşaat faaliyetleri (saha temizliği, hafriyat) sırasında yağmur ve rüzgâr nedeniyle oluşan toprak erozyonu</w:t>
      </w:r>
      <w:r w:rsidR="00CD614F">
        <w:rPr>
          <w:color w:val="000000"/>
        </w:rPr>
        <w:t>.</w:t>
      </w:r>
    </w:p>
    <w:p w:rsidR="00CB2DD4" w:rsidRPr="005340AA" w:rsidRDefault="00CB2DD4" w:rsidP="00CB2DD4">
      <w:pPr>
        <w:pStyle w:val="ListParagraph"/>
        <w:widowControl/>
        <w:tabs>
          <w:tab w:val="clear" w:pos="709"/>
        </w:tabs>
        <w:spacing w:before="0" w:after="0" w:line="240" w:lineRule="auto"/>
        <w:ind w:left="720"/>
        <w:contextualSpacing/>
        <w:rPr>
          <w:color w:val="000000"/>
          <w:sz w:val="10"/>
          <w:szCs w:val="10"/>
        </w:rPr>
      </w:pPr>
    </w:p>
    <w:p w:rsidR="00CB2DD4" w:rsidRPr="00133253" w:rsidRDefault="00CD614F" w:rsidP="00CB2DD4">
      <w:pPr>
        <w:pStyle w:val="Heading3"/>
      </w:pPr>
      <w:r>
        <w:t>Su</w:t>
      </w:r>
    </w:p>
    <w:p w:rsidR="00CB2DD4" w:rsidRPr="00133253" w:rsidRDefault="00CD614F" w:rsidP="00CB2DD4">
      <w:pPr>
        <w:pStyle w:val="ListParagraph"/>
        <w:numPr>
          <w:ilvl w:val="0"/>
          <w:numId w:val="25"/>
        </w:numPr>
        <w:ind w:left="1440"/>
        <w:rPr>
          <w:rFonts w:cs="Times New Roman"/>
          <w:color w:val="1A171C"/>
        </w:rPr>
      </w:pPr>
      <w:r>
        <w:t xml:space="preserve">Kazı ve hafriyat işleri sırasında drenaj </w:t>
      </w:r>
      <w:r w:rsidR="00E57A01">
        <w:t xml:space="preserve">sisteminin </w:t>
      </w:r>
      <w:r>
        <w:t>değişmesi</w:t>
      </w:r>
      <w:r w:rsidR="00E57A01">
        <w:t>,</w:t>
      </w:r>
    </w:p>
    <w:p w:rsidR="00CB2DD4" w:rsidRPr="00133253" w:rsidRDefault="00E57A01" w:rsidP="00CB2DD4">
      <w:pPr>
        <w:pStyle w:val="ListParagraph"/>
        <w:numPr>
          <w:ilvl w:val="0"/>
          <w:numId w:val="25"/>
        </w:numPr>
        <w:ind w:left="1440"/>
        <w:rPr>
          <w:rFonts w:cs="Times New Roman"/>
          <w:color w:val="1A171C"/>
        </w:rPr>
      </w:pPr>
      <w:r>
        <w:t xml:space="preserve">Yeraltı su seviyesinde </w:t>
      </w:r>
      <w:r w:rsidR="00CD614F">
        <w:t>değişiklikler</w:t>
      </w:r>
      <w:r>
        <w:t>,</w:t>
      </w:r>
    </w:p>
    <w:p w:rsidR="00CB2DD4" w:rsidRPr="00272C8E" w:rsidRDefault="00CD614F" w:rsidP="00272C8E">
      <w:pPr>
        <w:pStyle w:val="ListParagraph"/>
        <w:numPr>
          <w:ilvl w:val="0"/>
          <w:numId w:val="25"/>
        </w:numPr>
        <w:spacing w:line="240" w:lineRule="auto"/>
        <w:ind w:left="1440"/>
        <w:rPr>
          <w:rFonts w:cs="Times New Roman"/>
          <w:color w:val="1A171C"/>
        </w:rPr>
      </w:pPr>
      <w:r>
        <w:t xml:space="preserve">Faaliyet alanları yakınındaki su </w:t>
      </w:r>
      <w:r w:rsidR="00E57A01">
        <w:t>kayna</w:t>
      </w:r>
      <w:r w:rsidR="005340AA">
        <w:t>k</w:t>
      </w:r>
      <w:r w:rsidR="00E57A01">
        <w:t xml:space="preserve">larında </w:t>
      </w:r>
      <w:proofErr w:type="spellStart"/>
      <w:r w:rsidR="00E57A01">
        <w:t>sediman</w:t>
      </w:r>
      <w:proofErr w:type="spellEnd"/>
      <w:r w:rsidR="00E57A01">
        <w:t xml:space="preserve"> birikimi.</w:t>
      </w:r>
    </w:p>
    <w:p w:rsidR="00D56F1F" w:rsidRPr="00272C8E" w:rsidRDefault="00D56F1F" w:rsidP="00272C8E">
      <w:pPr>
        <w:spacing w:line="240" w:lineRule="auto"/>
        <w:ind w:left="1080"/>
        <w:rPr>
          <w:rFonts w:cs="Times New Roman"/>
          <w:color w:val="1A171C"/>
        </w:rPr>
      </w:pPr>
    </w:p>
    <w:p w:rsidR="00CB2DD4" w:rsidRPr="00133253" w:rsidRDefault="00CD614F" w:rsidP="00CB2DD4">
      <w:pPr>
        <w:pStyle w:val="Heading3"/>
      </w:pPr>
      <w:r>
        <w:t>Doğal unsurlar</w:t>
      </w:r>
    </w:p>
    <w:p w:rsidR="00323113" w:rsidRPr="004233F3" w:rsidRDefault="0074739C" w:rsidP="00272C8E">
      <w:pPr>
        <w:pStyle w:val="ListParagraph"/>
        <w:numPr>
          <w:ilvl w:val="0"/>
          <w:numId w:val="25"/>
        </w:numPr>
        <w:ind w:left="1440"/>
      </w:pPr>
      <w:r>
        <w:t>E</w:t>
      </w:r>
      <w:r w:rsidR="00323113" w:rsidRPr="00323113">
        <w:t>tkilenen alanın topografyasındaki değişim</w:t>
      </w:r>
      <w:r>
        <w:t>den kaynaklı</w:t>
      </w:r>
      <w:r w:rsidR="00323113" w:rsidRPr="00323113">
        <w:t xml:space="preserve"> </w:t>
      </w:r>
      <w:r>
        <w:t>t</w:t>
      </w:r>
      <w:r w:rsidR="00323113" w:rsidRPr="00323113">
        <w:t>opra</w:t>
      </w:r>
      <w:r>
        <w:t>k</w:t>
      </w:r>
      <w:r w:rsidR="00323113" w:rsidRPr="00323113">
        <w:t xml:space="preserve"> sıkışması, erozyon ve sedimantasyon</w:t>
      </w:r>
      <w:r w:rsidR="00661C88">
        <w:t>,</w:t>
      </w:r>
    </w:p>
    <w:p w:rsidR="00CB2DD4" w:rsidRPr="00133253" w:rsidRDefault="00CD614F" w:rsidP="00272C8E">
      <w:pPr>
        <w:pStyle w:val="ListParagraph"/>
        <w:numPr>
          <w:ilvl w:val="0"/>
          <w:numId w:val="25"/>
        </w:numPr>
        <w:ind w:left="1440"/>
      </w:pPr>
      <w:r>
        <w:lastRenderedPageBreak/>
        <w:t>Projelerde su sporu tesisleri de (</w:t>
      </w:r>
      <w:r w:rsidR="00323113">
        <w:t>rıhtımlar</w:t>
      </w:r>
      <w:r>
        <w:t xml:space="preserve">, yapay sahiller, havuzlar vb.) </w:t>
      </w:r>
      <w:r w:rsidR="00323113">
        <w:t xml:space="preserve">dahil edildiğinde </w:t>
      </w:r>
      <w:r>
        <w:t>nehir, deniz veya nehir su kalitesi üzerinde</w:t>
      </w:r>
      <w:r w:rsidR="00644BB0">
        <w:t xml:space="preserve"> etkiler</w:t>
      </w:r>
      <w:r w:rsidR="00661C88">
        <w:t>,</w:t>
      </w:r>
    </w:p>
    <w:p w:rsidR="00CB2DD4" w:rsidRPr="00272C8E" w:rsidRDefault="00D30725" w:rsidP="00272C8E">
      <w:pPr>
        <w:pStyle w:val="ListParagraph"/>
        <w:numPr>
          <w:ilvl w:val="0"/>
          <w:numId w:val="25"/>
        </w:numPr>
        <w:ind w:left="1440"/>
      </w:pPr>
      <w:r w:rsidRPr="00272C8E">
        <w:t>Saha temizliği, erişim yolları ve zorunlu tesisler (su kaynağı, enerji, sıhhi tesisat vb.) nedeniyle meydana gelen, flora, fauna ve ekosistemler üzerindeki etkiler</w:t>
      </w:r>
      <w:r w:rsidR="00661C88">
        <w:t>,</w:t>
      </w:r>
    </w:p>
    <w:p w:rsidR="00904FD0" w:rsidRDefault="00D30725">
      <w:pPr>
        <w:pStyle w:val="ListParagraph"/>
        <w:numPr>
          <w:ilvl w:val="0"/>
          <w:numId w:val="25"/>
        </w:numPr>
        <w:ind w:left="1440"/>
      </w:pPr>
      <w:r w:rsidRPr="00272C8E">
        <w:t>Gürültü, insan varlığı ve ağır makine kullanımı nedeniyle meydana gelen, fauna üzerindeki etkiler</w:t>
      </w:r>
      <w:r w:rsidR="00904FD0">
        <w:t>,</w:t>
      </w:r>
    </w:p>
    <w:p w:rsidR="00CB2DD4" w:rsidRPr="00272C8E" w:rsidRDefault="00D30725">
      <w:pPr>
        <w:pStyle w:val="ListParagraph"/>
        <w:numPr>
          <w:ilvl w:val="0"/>
          <w:numId w:val="25"/>
        </w:numPr>
        <w:ind w:left="1440"/>
      </w:pPr>
      <w:r w:rsidRPr="00272C8E">
        <w:t xml:space="preserve">Panoramik peyzaj üzerindeki etkiler </w:t>
      </w:r>
      <w:r w:rsidR="00CB2DD4" w:rsidRPr="00272C8E">
        <w:t>(</w:t>
      </w:r>
      <w:r w:rsidRPr="00272C8E">
        <w:t>kültürel kaynaklar da dahil olmak üzere</w:t>
      </w:r>
      <w:r w:rsidR="00CB2DD4" w:rsidRPr="00272C8E">
        <w:t>)</w:t>
      </w:r>
      <w:r w:rsidR="000E3AA2">
        <w:t>,</w:t>
      </w:r>
    </w:p>
    <w:p w:rsidR="00CB2DD4" w:rsidRPr="00272C8E" w:rsidRDefault="00D30725" w:rsidP="00272C8E">
      <w:pPr>
        <w:pStyle w:val="ListParagraph"/>
        <w:numPr>
          <w:ilvl w:val="0"/>
          <w:numId w:val="25"/>
        </w:numPr>
        <w:ind w:left="1440"/>
      </w:pPr>
      <w:r w:rsidRPr="00272C8E">
        <w:t>Arkeolojik ve kültürel miras alanları</w:t>
      </w:r>
      <w:r w:rsidR="003D7527" w:rsidRPr="00272C8E">
        <w:t>na</w:t>
      </w:r>
      <w:r w:rsidR="004233F3" w:rsidRPr="00272C8E">
        <w:t>,</w:t>
      </w:r>
      <w:r w:rsidR="003D7527" w:rsidRPr="00272C8E">
        <w:t xml:space="preserve"> </w:t>
      </w:r>
      <w:r w:rsidR="004233F3" w:rsidRPr="00272C8E">
        <w:t xml:space="preserve">yüksek nüfusa sahip merkezler </w:t>
      </w:r>
      <w:r w:rsidR="00904FD0">
        <w:t xml:space="preserve">üzerine </w:t>
      </w:r>
      <w:r w:rsidR="003D7527" w:rsidRPr="00272C8E">
        <w:t>etki</w:t>
      </w:r>
      <w:r w:rsidR="00904FD0">
        <w:t>ler</w:t>
      </w:r>
      <w:r w:rsidRPr="00272C8E">
        <w:t>,</w:t>
      </w:r>
    </w:p>
    <w:p w:rsidR="00CB2DD4" w:rsidRPr="00133253" w:rsidRDefault="008572F7" w:rsidP="00272C8E">
      <w:pPr>
        <w:pStyle w:val="ListParagraph"/>
        <w:numPr>
          <w:ilvl w:val="0"/>
          <w:numId w:val="25"/>
        </w:numPr>
        <w:ind w:left="1440"/>
        <w:rPr>
          <w:color w:val="000000"/>
        </w:rPr>
      </w:pPr>
      <w:r w:rsidRPr="00272C8E">
        <w:t>Turistik tesis</w:t>
      </w:r>
      <w:r w:rsidR="00904FD0">
        <w:t xml:space="preserve">lerden kaynaklı </w:t>
      </w:r>
      <w:r w:rsidRPr="00272C8E">
        <w:t>çevredeki geleneksel arazi kullanımını</w:t>
      </w:r>
      <w:r w:rsidR="00904FD0">
        <w:t>n</w:t>
      </w:r>
      <w:r w:rsidRPr="00272C8E">
        <w:t xml:space="preserve"> </w:t>
      </w:r>
      <w:r w:rsidR="00904FD0">
        <w:t xml:space="preserve">ve ilgili faaliyetlerin </w:t>
      </w:r>
      <w:r w:rsidRPr="00272C8E">
        <w:t>(avcılık</w:t>
      </w:r>
      <w:r>
        <w:rPr>
          <w:color w:val="000000"/>
        </w:rPr>
        <w:t>, balıkçılık, madencilik vb.)</w:t>
      </w:r>
      <w:r w:rsidR="004233F3">
        <w:rPr>
          <w:color w:val="000000"/>
        </w:rPr>
        <w:t xml:space="preserve"> </w:t>
      </w:r>
      <w:r>
        <w:rPr>
          <w:color w:val="000000"/>
        </w:rPr>
        <w:t>kısıtla</w:t>
      </w:r>
      <w:r w:rsidR="00904FD0">
        <w:rPr>
          <w:color w:val="000000"/>
        </w:rPr>
        <w:t>nması</w:t>
      </w:r>
      <w:r>
        <w:rPr>
          <w:color w:val="000000"/>
        </w:rPr>
        <w:t>.</w:t>
      </w:r>
    </w:p>
    <w:p w:rsidR="00CB2DD4" w:rsidRPr="005340AA" w:rsidRDefault="00CB2DD4" w:rsidP="00CB2DD4">
      <w:pPr>
        <w:pStyle w:val="ListParagraph"/>
        <w:widowControl/>
        <w:tabs>
          <w:tab w:val="clear" w:pos="709"/>
        </w:tabs>
        <w:spacing w:before="0" w:after="0" w:line="240" w:lineRule="auto"/>
        <w:ind w:left="720"/>
        <w:contextualSpacing/>
        <w:rPr>
          <w:color w:val="000000"/>
          <w:sz w:val="12"/>
        </w:rPr>
      </w:pPr>
    </w:p>
    <w:p w:rsidR="00CB2DD4" w:rsidRPr="00133253" w:rsidRDefault="008572F7" w:rsidP="00CB2DD4">
      <w:pPr>
        <w:pStyle w:val="Heading3"/>
      </w:pPr>
      <w:r>
        <w:t>Su tüketimi</w:t>
      </w:r>
    </w:p>
    <w:p w:rsidR="00CB2DD4" w:rsidRPr="00133253" w:rsidRDefault="008572F7" w:rsidP="00CB2DD4">
      <w:pPr>
        <w:pStyle w:val="ListParagraph"/>
        <w:numPr>
          <w:ilvl w:val="0"/>
          <w:numId w:val="27"/>
        </w:numPr>
        <w:ind w:left="1440"/>
      </w:pPr>
      <w:r>
        <w:t xml:space="preserve">İnşaat yapmak amacıyla (beton), </w:t>
      </w:r>
      <w:r w:rsidR="00B06B16">
        <w:t>rekreasyon</w:t>
      </w:r>
      <w:r>
        <w:t xml:space="preserve"> altyapılarında (yüzme havuzları) veya temizlik ve bakım işleri sırasında su kullanımı.</w:t>
      </w:r>
    </w:p>
    <w:p w:rsidR="00CB2DD4" w:rsidRPr="005340AA" w:rsidRDefault="00CB2DD4" w:rsidP="00CB2DD4">
      <w:pPr>
        <w:pStyle w:val="ListParagraph"/>
        <w:widowControl/>
        <w:tabs>
          <w:tab w:val="clear" w:pos="709"/>
        </w:tabs>
        <w:spacing w:before="0" w:after="0" w:line="240" w:lineRule="auto"/>
        <w:ind w:left="720"/>
        <w:contextualSpacing/>
        <w:rPr>
          <w:rFonts w:cs="Times New Roman"/>
          <w:color w:val="1A171C"/>
          <w:sz w:val="14"/>
        </w:rPr>
      </w:pPr>
    </w:p>
    <w:p w:rsidR="00CB2DD4" w:rsidRPr="00133253" w:rsidRDefault="008572F7" w:rsidP="00CB2DD4">
      <w:pPr>
        <w:pStyle w:val="Heading3"/>
      </w:pPr>
      <w:r>
        <w:t>Hammadde tüketimi</w:t>
      </w:r>
    </w:p>
    <w:p w:rsidR="00CB2DD4" w:rsidRPr="00133253" w:rsidRDefault="008572F7" w:rsidP="00CB2DD4">
      <w:pPr>
        <w:pStyle w:val="ListParagraph"/>
        <w:numPr>
          <w:ilvl w:val="0"/>
          <w:numId w:val="27"/>
        </w:numPr>
        <w:ind w:left="1440"/>
      </w:pPr>
      <w:r>
        <w:rPr>
          <w:rFonts w:cs="Times New Roman"/>
          <w:color w:val="1A171C"/>
        </w:rPr>
        <w:t xml:space="preserve">Projenin büyüklüğüne bağlı olarak yapı malzemeleri </w:t>
      </w:r>
      <w:r w:rsidR="00CB2DD4" w:rsidRPr="00133253">
        <w:rPr>
          <w:rFonts w:cs="Times New Roman"/>
          <w:color w:val="1A171C"/>
        </w:rPr>
        <w:t>(</w:t>
      </w:r>
      <w:r>
        <w:rPr>
          <w:rFonts w:cs="Times New Roman"/>
          <w:color w:val="1A171C"/>
        </w:rPr>
        <w:t>odun, taş, kum vb.</w:t>
      </w:r>
      <w:r w:rsidR="00CB2DD4" w:rsidRPr="00133253">
        <w:rPr>
          <w:rFonts w:cs="Times New Roman"/>
          <w:color w:val="1A171C"/>
        </w:rPr>
        <w:t>)</w:t>
      </w:r>
      <w:r w:rsidR="00CB2DD4" w:rsidRPr="00133253">
        <w:t xml:space="preserve"> </w:t>
      </w:r>
      <w:r w:rsidR="00B06B16">
        <w:t>değişiklik gösterir.</w:t>
      </w:r>
    </w:p>
    <w:p w:rsidR="00CB2DD4" w:rsidRPr="00133253" w:rsidRDefault="00CB2DD4" w:rsidP="00CB2DD4">
      <w:pPr>
        <w:pStyle w:val="ListParagraph"/>
        <w:widowControl/>
        <w:tabs>
          <w:tab w:val="clear" w:pos="709"/>
        </w:tabs>
        <w:spacing w:before="0" w:after="0" w:line="240" w:lineRule="auto"/>
        <w:ind w:left="720"/>
        <w:contextualSpacing/>
        <w:rPr>
          <w:color w:val="000000"/>
        </w:rPr>
      </w:pPr>
    </w:p>
    <w:p w:rsidR="00CB2DD4" w:rsidRPr="00133253" w:rsidRDefault="008572F7" w:rsidP="005340AA">
      <w:pPr>
        <w:pStyle w:val="Heading3"/>
        <w:spacing w:line="240" w:lineRule="auto"/>
      </w:pPr>
      <w:r>
        <w:t>Enerji tüketimi</w:t>
      </w:r>
    </w:p>
    <w:p w:rsidR="00CB2DD4" w:rsidRPr="005340AA" w:rsidRDefault="008572F7" w:rsidP="00CB2DD4">
      <w:pPr>
        <w:pStyle w:val="ListParagraph"/>
        <w:numPr>
          <w:ilvl w:val="0"/>
          <w:numId w:val="27"/>
        </w:numPr>
        <w:ind w:left="1440"/>
        <w:rPr>
          <w:color w:val="000000"/>
        </w:rPr>
      </w:pPr>
      <w:r>
        <w:t>Makineler için yakıt ve aydınlatma için elektrik</w:t>
      </w:r>
      <w:r w:rsidR="00904FD0">
        <w:t xml:space="preserve"> tüketimi.</w:t>
      </w:r>
    </w:p>
    <w:p w:rsidR="00904FD0" w:rsidRPr="005340AA" w:rsidRDefault="00904FD0" w:rsidP="005340AA">
      <w:pPr>
        <w:pStyle w:val="ListParagraph"/>
        <w:ind w:left="1440"/>
        <w:rPr>
          <w:color w:val="000000"/>
          <w:sz w:val="8"/>
        </w:rPr>
      </w:pPr>
    </w:p>
    <w:p w:rsidR="00BC129B" w:rsidRPr="00133253" w:rsidRDefault="008572F7" w:rsidP="005340AA">
      <w:pPr>
        <w:pStyle w:val="Heading2"/>
        <w:spacing w:line="240" w:lineRule="auto"/>
        <w:rPr>
          <w:lang w:bidi="th-TH"/>
        </w:rPr>
      </w:pPr>
      <w:r>
        <w:rPr>
          <w:lang w:bidi="th-TH"/>
        </w:rPr>
        <w:t>İŞLETME AŞAMASI</w:t>
      </w:r>
    </w:p>
    <w:p w:rsidR="00BC129B" w:rsidRPr="005340AA" w:rsidRDefault="00BC129B" w:rsidP="00272C8E">
      <w:pPr>
        <w:spacing w:line="360" w:lineRule="auto"/>
        <w:rPr>
          <w:sz w:val="14"/>
          <w:lang w:bidi="th-TH"/>
        </w:rPr>
      </w:pPr>
    </w:p>
    <w:p w:rsidR="00CB2DD4" w:rsidRPr="00133253" w:rsidRDefault="00707588" w:rsidP="005340AA">
      <w:pPr>
        <w:pStyle w:val="Heading3"/>
        <w:spacing w:line="240" w:lineRule="auto"/>
      </w:pPr>
      <w:r>
        <w:t>Gürültü ve titreşim</w:t>
      </w:r>
    </w:p>
    <w:p w:rsidR="00CB2DD4" w:rsidRPr="005340AA" w:rsidRDefault="00707588" w:rsidP="005340AA">
      <w:pPr>
        <w:pStyle w:val="ListParagraph"/>
        <w:numPr>
          <w:ilvl w:val="0"/>
          <w:numId w:val="27"/>
        </w:numPr>
        <w:ind w:left="1440"/>
        <w:rPr>
          <w:rFonts w:cs="Times New Roman"/>
          <w:color w:val="1A171C"/>
        </w:rPr>
      </w:pPr>
      <w:r w:rsidRPr="005340AA">
        <w:rPr>
          <w:rFonts w:cs="Times New Roman"/>
          <w:color w:val="1A171C"/>
        </w:rPr>
        <w:t>İnsan faaliyetlerinden kaynakl</w:t>
      </w:r>
      <w:r w:rsidR="003631AE">
        <w:rPr>
          <w:rFonts w:cs="Times New Roman"/>
          <w:color w:val="1A171C"/>
        </w:rPr>
        <w:t>ı</w:t>
      </w:r>
      <w:r w:rsidRPr="005340AA">
        <w:rPr>
          <w:rFonts w:cs="Times New Roman"/>
          <w:color w:val="1A171C"/>
        </w:rPr>
        <w:t xml:space="preserve"> gürültü ve titreşim</w:t>
      </w:r>
      <w:r w:rsidR="003631AE">
        <w:rPr>
          <w:rFonts w:cs="Times New Roman"/>
          <w:color w:val="1A171C"/>
        </w:rPr>
        <w:t>,</w:t>
      </w:r>
    </w:p>
    <w:p w:rsidR="00CB2DD4" w:rsidRPr="005340AA" w:rsidRDefault="00707588" w:rsidP="005340AA">
      <w:pPr>
        <w:pStyle w:val="ListParagraph"/>
        <w:numPr>
          <w:ilvl w:val="0"/>
          <w:numId w:val="27"/>
        </w:numPr>
        <w:ind w:left="1440"/>
        <w:rPr>
          <w:rFonts w:cs="Times New Roman"/>
          <w:color w:val="1A171C"/>
        </w:rPr>
      </w:pPr>
      <w:r w:rsidRPr="005340AA">
        <w:rPr>
          <w:rFonts w:cs="Times New Roman"/>
          <w:color w:val="1A171C"/>
        </w:rPr>
        <w:t>Trafikten ve bakım makinelerinden kaynakl</w:t>
      </w:r>
      <w:r w:rsidR="003631AE">
        <w:rPr>
          <w:rFonts w:cs="Times New Roman"/>
          <w:color w:val="1A171C"/>
        </w:rPr>
        <w:t>ı</w:t>
      </w:r>
      <w:r w:rsidRPr="005340AA">
        <w:rPr>
          <w:rFonts w:cs="Times New Roman"/>
          <w:color w:val="1A171C"/>
        </w:rPr>
        <w:t xml:space="preserve"> gürültü ve titreşim.</w:t>
      </w:r>
    </w:p>
    <w:p w:rsidR="00CB2DD4" w:rsidRPr="00133253" w:rsidRDefault="00707588" w:rsidP="00272C8E">
      <w:pPr>
        <w:pStyle w:val="Heading3"/>
        <w:spacing w:line="360" w:lineRule="auto"/>
      </w:pPr>
      <w:r>
        <w:t>Hava kirliliği</w:t>
      </w:r>
    </w:p>
    <w:p w:rsidR="00CB2DD4" w:rsidRPr="00133253" w:rsidRDefault="00707588" w:rsidP="00272C8E">
      <w:pPr>
        <w:pStyle w:val="ListParagraph"/>
        <w:widowControl/>
        <w:numPr>
          <w:ilvl w:val="0"/>
          <w:numId w:val="28"/>
        </w:numPr>
        <w:spacing w:line="360" w:lineRule="auto"/>
        <w:ind w:left="1440"/>
        <w:contextualSpacing/>
        <w:rPr>
          <w:color w:val="000000"/>
        </w:rPr>
      </w:pPr>
      <w:r>
        <w:rPr>
          <w:color w:val="000000"/>
        </w:rPr>
        <w:t xml:space="preserve">Isıtma, soğutma ve </w:t>
      </w:r>
      <w:r w:rsidR="003631AE">
        <w:rPr>
          <w:color w:val="000000"/>
        </w:rPr>
        <w:t xml:space="preserve">mutfak havalandırma </w:t>
      </w:r>
      <w:r>
        <w:rPr>
          <w:color w:val="000000"/>
        </w:rPr>
        <w:t xml:space="preserve">sistemlerinden </w:t>
      </w:r>
      <w:r w:rsidR="003631AE">
        <w:rPr>
          <w:color w:val="000000"/>
        </w:rPr>
        <w:t xml:space="preserve">kaynaklı </w:t>
      </w:r>
      <w:r>
        <w:rPr>
          <w:color w:val="000000"/>
        </w:rPr>
        <w:t>kirletici emisyon</w:t>
      </w:r>
      <w:r w:rsidR="003631AE">
        <w:rPr>
          <w:color w:val="000000"/>
        </w:rPr>
        <w:t>lar,</w:t>
      </w:r>
    </w:p>
    <w:p w:rsidR="00CB2DD4" w:rsidRPr="00133253" w:rsidRDefault="00707588" w:rsidP="00272C8E">
      <w:pPr>
        <w:pStyle w:val="ListParagraph"/>
        <w:widowControl/>
        <w:numPr>
          <w:ilvl w:val="0"/>
          <w:numId w:val="28"/>
        </w:numPr>
        <w:spacing w:line="360" w:lineRule="auto"/>
        <w:ind w:left="1440"/>
        <w:contextualSpacing/>
        <w:rPr>
          <w:color w:val="000000"/>
        </w:rPr>
      </w:pPr>
      <w:r>
        <w:rPr>
          <w:color w:val="000000"/>
        </w:rPr>
        <w:t xml:space="preserve">Araçlardan ve makinelerden </w:t>
      </w:r>
      <w:r w:rsidR="003631AE">
        <w:rPr>
          <w:color w:val="000000"/>
        </w:rPr>
        <w:t xml:space="preserve">kaynaklı </w:t>
      </w:r>
      <w:r>
        <w:rPr>
          <w:color w:val="000000"/>
        </w:rPr>
        <w:t>gaz emisyonu</w:t>
      </w:r>
      <w:r w:rsidR="003631AE">
        <w:rPr>
          <w:color w:val="000000"/>
        </w:rPr>
        <w:t>,</w:t>
      </w:r>
    </w:p>
    <w:p w:rsidR="00CB2DD4" w:rsidRPr="00133253" w:rsidRDefault="00707588" w:rsidP="00272C8E">
      <w:pPr>
        <w:pStyle w:val="ListParagraph"/>
        <w:widowControl/>
        <w:numPr>
          <w:ilvl w:val="0"/>
          <w:numId w:val="28"/>
        </w:numPr>
        <w:spacing w:line="360" w:lineRule="auto"/>
        <w:ind w:left="1440"/>
        <w:contextualSpacing/>
        <w:rPr>
          <w:color w:val="000000"/>
        </w:rPr>
      </w:pPr>
      <w:r>
        <w:rPr>
          <w:color w:val="000000"/>
        </w:rPr>
        <w:t>Atık yakılmasından kaynakl</w:t>
      </w:r>
      <w:r w:rsidR="00593BD1">
        <w:rPr>
          <w:color w:val="000000"/>
        </w:rPr>
        <w:t>ı</w:t>
      </w:r>
      <w:r>
        <w:rPr>
          <w:color w:val="000000"/>
        </w:rPr>
        <w:t xml:space="preserve"> duman</w:t>
      </w:r>
      <w:r w:rsidR="00593BD1">
        <w:rPr>
          <w:color w:val="000000"/>
        </w:rPr>
        <w:t>,</w:t>
      </w:r>
    </w:p>
    <w:p w:rsidR="00CB2DD4" w:rsidRPr="00133253" w:rsidRDefault="00593BD1" w:rsidP="00272C8E">
      <w:pPr>
        <w:pStyle w:val="ListParagraph"/>
        <w:widowControl/>
        <w:numPr>
          <w:ilvl w:val="0"/>
          <w:numId w:val="28"/>
        </w:numPr>
        <w:spacing w:line="360" w:lineRule="auto"/>
        <w:ind w:left="1440"/>
        <w:contextualSpacing/>
        <w:rPr>
          <w:color w:val="000000"/>
        </w:rPr>
      </w:pPr>
      <w:proofErr w:type="spellStart"/>
      <w:r>
        <w:rPr>
          <w:color w:val="000000"/>
        </w:rPr>
        <w:t>Atıksu</w:t>
      </w:r>
      <w:proofErr w:type="spellEnd"/>
      <w:r>
        <w:rPr>
          <w:color w:val="000000"/>
        </w:rPr>
        <w:t xml:space="preserve"> arıtma tesisi</w:t>
      </w:r>
      <w:r w:rsidRPr="00133253">
        <w:rPr>
          <w:color w:val="000000"/>
        </w:rPr>
        <w:t xml:space="preserve"> </w:t>
      </w:r>
      <w:r w:rsidR="00707588">
        <w:rPr>
          <w:color w:val="000000"/>
        </w:rPr>
        <w:t>veya mutfaklardan</w:t>
      </w:r>
      <w:r w:rsidR="00CB2DD4" w:rsidRPr="00133253">
        <w:rPr>
          <w:color w:val="000000"/>
        </w:rPr>
        <w:t xml:space="preserve"> </w:t>
      </w:r>
      <w:r>
        <w:rPr>
          <w:color w:val="000000"/>
        </w:rPr>
        <w:t xml:space="preserve">kaynaklı </w:t>
      </w:r>
      <w:r w:rsidR="00707588">
        <w:rPr>
          <w:color w:val="000000"/>
        </w:rPr>
        <w:t>koku emisyonları</w:t>
      </w:r>
      <w:r w:rsidR="00CB2DD4" w:rsidRPr="00133253">
        <w:rPr>
          <w:color w:val="000000"/>
        </w:rPr>
        <w:t>.</w:t>
      </w:r>
    </w:p>
    <w:p w:rsidR="00A83937" w:rsidRPr="00133253" w:rsidRDefault="00A83937" w:rsidP="00A83937">
      <w:pPr>
        <w:pStyle w:val="ListParagraph"/>
        <w:widowControl/>
        <w:tabs>
          <w:tab w:val="clear" w:pos="709"/>
        </w:tabs>
        <w:spacing w:before="0" w:after="0" w:line="240" w:lineRule="auto"/>
        <w:ind w:left="720"/>
        <w:contextualSpacing/>
        <w:rPr>
          <w:color w:val="000000"/>
        </w:rPr>
      </w:pPr>
    </w:p>
    <w:p w:rsidR="00CB2DD4" w:rsidRPr="00133253" w:rsidRDefault="00707588" w:rsidP="005340AA">
      <w:pPr>
        <w:pStyle w:val="Heading3"/>
        <w:spacing w:line="240" w:lineRule="auto"/>
      </w:pPr>
      <w:r>
        <w:t>Atıklar</w:t>
      </w:r>
    </w:p>
    <w:p w:rsidR="00CB2DD4" w:rsidRPr="00133253" w:rsidRDefault="00186C5F" w:rsidP="00A83937">
      <w:pPr>
        <w:pStyle w:val="ListParagraph"/>
        <w:numPr>
          <w:ilvl w:val="0"/>
          <w:numId w:val="29"/>
        </w:numPr>
        <w:ind w:left="1429"/>
      </w:pPr>
      <w:r>
        <w:t>Tehlikesiz atıklar</w:t>
      </w:r>
      <w:r w:rsidR="00D957C3">
        <w:t>,</w:t>
      </w:r>
    </w:p>
    <w:p w:rsidR="00CB2DD4" w:rsidRPr="00133253" w:rsidRDefault="00186C5F" w:rsidP="00A83937">
      <w:pPr>
        <w:pStyle w:val="ListParagraph"/>
        <w:numPr>
          <w:ilvl w:val="0"/>
          <w:numId w:val="29"/>
        </w:numPr>
        <w:ind w:left="1429"/>
      </w:pPr>
      <w:r>
        <w:t>Atık yönetim sistemi ihtiyacının artması</w:t>
      </w:r>
      <w:r w:rsidR="00D957C3">
        <w:t>,</w:t>
      </w:r>
    </w:p>
    <w:p w:rsidR="00CB2DD4" w:rsidRPr="00133253" w:rsidRDefault="00186C5F" w:rsidP="00A83937">
      <w:pPr>
        <w:pStyle w:val="ListParagraph"/>
        <w:numPr>
          <w:ilvl w:val="0"/>
          <w:numId w:val="29"/>
        </w:numPr>
        <w:ind w:left="1429"/>
      </w:pPr>
      <w:r>
        <w:t>Yakıtlar, çözücüler, yağlar, hidrolik sıvıları, antifrizler, gübreler, böcek ilaçları vb. içeren tehlikeli atıklar</w:t>
      </w:r>
      <w:r w:rsidR="00D957C3">
        <w:t>,</w:t>
      </w:r>
    </w:p>
    <w:p w:rsidR="00CB2DD4" w:rsidRPr="00133253" w:rsidRDefault="00D957C3" w:rsidP="005340AA">
      <w:pPr>
        <w:pStyle w:val="ListParagraph"/>
        <w:numPr>
          <w:ilvl w:val="0"/>
          <w:numId w:val="29"/>
        </w:numPr>
        <w:ind w:left="1429"/>
      </w:pPr>
      <w:proofErr w:type="spellStart"/>
      <w:r>
        <w:t>Atıksu</w:t>
      </w:r>
      <w:proofErr w:type="spellEnd"/>
      <w:r>
        <w:t xml:space="preserve"> arıtma tesisin</w:t>
      </w:r>
      <w:r w:rsidR="00D70E9C">
        <w:t xml:space="preserve">den </w:t>
      </w:r>
      <w:r>
        <w:t xml:space="preserve">kaynaklı </w:t>
      </w:r>
      <w:r w:rsidR="00D70E9C">
        <w:t>çamur</w:t>
      </w:r>
      <w:r>
        <w:t>.</w:t>
      </w:r>
    </w:p>
    <w:p w:rsidR="00CB2DD4" w:rsidRPr="00133253" w:rsidRDefault="00186C5F" w:rsidP="00A83937">
      <w:pPr>
        <w:pStyle w:val="Heading3"/>
      </w:pPr>
      <w:r>
        <w:lastRenderedPageBreak/>
        <w:t>Toprak</w:t>
      </w:r>
    </w:p>
    <w:p w:rsidR="00CB2DD4" w:rsidRPr="00133253" w:rsidRDefault="00186C5F" w:rsidP="00A83937">
      <w:pPr>
        <w:pStyle w:val="ListParagraph"/>
        <w:numPr>
          <w:ilvl w:val="0"/>
          <w:numId w:val="30"/>
        </w:numPr>
        <w:ind w:left="1440"/>
      </w:pPr>
      <w:r>
        <w:t xml:space="preserve">Kaza veya makine arızası </w:t>
      </w:r>
      <w:r w:rsidRPr="002E7B08">
        <w:t xml:space="preserve">sonucu toprak </w:t>
      </w:r>
      <w:r>
        <w:t>kirliliği</w:t>
      </w:r>
      <w:r w:rsidR="00D957C3">
        <w:t>,</w:t>
      </w:r>
    </w:p>
    <w:p w:rsidR="00CB2DD4" w:rsidRPr="00133253" w:rsidRDefault="00186C5F" w:rsidP="00A83937">
      <w:pPr>
        <w:pStyle w:val="ListParagraph"/>
        <w:numPr>
          <w:ilvl w:val="0"/>
          <w:numId w:val="30"/>
        </w:numPr>
        <w:ind w:left="1440"/>
      </w:pPr>
      <w:r>
        <w:t>Yollar ve patikalar üzerinde yürüyüşçü sayısın</w:t>
      </w:r>
      <w:r w:rsidR="00D957C3">
        <w:t>ın</w:t>
      </w:r>
      <w:r>
        <w:t xml:space="preserve"> artmasından kaynakl</w:t>
      </w:r>
      <w:r w:rsidR="00D957C3">
        <w:t>ı</w:t>
      </w:r>
      <w:r>
        <w:t xml:space="preserve"> toprak erozyonu</w:t>
      </w:r>
      <w:r w:rsidR="00D957C3">
        <w:t xml:space="preserve"> riski</w:t>
      </w:r>
      <w:r>
        <w:t>.</w:t>
      </w:r>
    </w:p>
    <w:p w:rsidR="00A83937" w:rsidRPr="005340AA" w:rsidRDefault="00A83937" w:rsidP="00A83937">
      <w:pPr>
        <w:pStyle w:val="ListParagraph"/>
        <w:widowControl/>
        <w:tabs>
          <w:tab w:val="clear" w:pos="709"/>
        </w:tabs>
        <w:spacing w:before="0" w:after="0" w:line="240" w:lineRule="auto"/>
        <w:ind w:left="720"/>
        <w:contextualSpacing/>
        <w:rPr>
          <w:color w:val="000000"/>
          <w:sz w:val="10"/>
          <w:szCs w:val="10"/>
        </w:rPr>
      </w:pPr>
    </w:p>
    <w:p w:rsidR="00CB2DD4" w:rsidRPr="00133253" w:rsidRDefault="00186C5F" w:rsidP="00A83937">
      <w:pPr>
        <w:pStyle w:val="Heading3"/>
      </w:pPr>
      <w:r>
        <w:t>Su</w:t>
      </w:r>
    </w:p>
    <w:p w:rsidR="00CB2DD4" w:rsidRPr="00133253" w:rsidRDefault="00186C5F" w:rsidP="00A83937">
      <w:pPr>
        <w:pStyle w:val="ListParagraph"/>
        <w:numPr>
          <w:ilvl w:val="0"/>
          <w:numId w:val="31"/>
        </w:numPr>
        <w:ind w:left="1440"/>
        <w:rPr>
          <w:rFonts w:cs="Times New Roman"/>
          <w:color w:val="1A171C"/>
        </w:rPr>
      </w:pPr>
      <w:r>
        <w:t xml:space="preserve">Daha geçirimsiz yüzeylerin (park alanları, spor </w:t>
      </w:r>
      <w:r w:rsidR="00D957C3">
        <w:t>sahaları vb.</w:t>
      </w:r>
      <w:r>
        <w:t>)</w:t>
      </w:r>
      <w:r w:rsidR="005C78E8">
        <w:t xml:space="preserve"> inşa edilmesinden kaynakl</w:t>
      </w:r>
      <w:r w:rsidR="00D957C3">
        <w:t>ı</w:t>
      </w:r>
      <w:r w:rsidR="005C78E8">
        <w:t xml:space="preserve"> su </w:t>
      </w:r>
      <w:r w:rsidR="00D957C3">
        <w:t xml:space="preserve">seviyesi </w:t>
      </w:r>
      <w:r w:rsidR="005C78E8">
        <w:t>değişiklikleri</w:t>
      </w:r>
      <w:r w:rsidR="00D957C3">
        <w:t>,</w:t>
      </w:r>
    </w:p>
    <w:p w:rsidR="00CB2DD4" w:rsidRPr="00133253" w:rsidRDefault="005C78E8" w:rsidP="00A83937">
      <w:pPr>
        <w:pStyle w:val="ListParagraph"/>
        <w:numPr>
          <w:ilvl w:val="0"/>
          <w:numId w:val="31"/>
        </w:numPr>
        <w:ind w:left="1440"/>
        <w:rPr>
          <w:rFonts w:cs="Times New Roman"/>
          <w:color w:val="1A171C"/>
        </w:rPr>
      </w:pPr>
      <w:r>
        <w:t>Su tabakası ve yer altı suyu kalitesin</w:t>
      </w:r>
      <w:r w:rsidR="00D957C3">
        <w:t xml:space="preserve">de </w:t>
      </w:r>
      <w:r>
        <w:t>değişiklikler</w:t>
      </w:r>
      <w:r w:rsidR="00D957C3">
        <w:t>,</w:t>
      </w:r>
    </w:p>
    <w:p w:rsidR="00CB2DD4" w:rsidRPr="00133253" w:rsidRDefault="005C78E8" w:rsidP="00A83937">
      <w:pPr>
        <w:pStyle w:val="ListParagraph"/>
        <w:numPr>
          <w:ilvl w:val="0"/>
          <w:numId w:val="31"/>
        </w:numPr>
        <w:ind w:left="1440"/>
        <w:rPr>
          <w:rFonts w:cs="Times New Roman"/>
          <w:color w:val="1A171C"/>
        </w:rPr>
      </w:pPr>
      <w:r>
        <w:t>İnsan ve araç trafiğinden kaynakl</w:t>
      </w:r>
      <w:r w:rsidR="00D957C3">
        <w:t>ı</w:t>
      </w:r>
      <w:r w:rsidR="00792145">
        <w:t xml:space="preserve">, su </w:t>
      </w:r>
      <w:r w:rsidR="00D957C3">
        <w:t xml:space="preserve">kaynaklarında </w:t>
      </w:r>
      <w:proofErr w:type="spellStart"/>
      <w:r w:rsidR="00D957C3">
        <w:t>sediman</w:t>
      </w:r>
      <w:proofErr w:type="spellEnd"/>
      <w:r w:rsidR="00D957C3">
        <w:t xml:space="preserve"> birikimi,</w:t>
      </w:r>
    </w:p>
    <w:p w:rsidR="00CB2DD4" w:rsidRPr="00133253" w:rsidRDefault="00792145" w:rsidP="00A83937">
      <w:pPr>
        <w:pStyle w:val="ListParagraph"/>
        <w:numPr>
          <w:ilvl w:val="0"/>
          <w:numId w:val="31"/>
        </w:numPr>
        <w:ind w:left="1440"/>
        <w:rPr>
          <w:rFonts w:cs="Times New Roman"/>
          <w:color w:val="1A171C"/>
        </w:rPr>
      </w:pPr>
      <w:r>
        <w:t>Gemi ve motorların kullanımından kaynakl</w:t>
      </w:r>
      <w:r w:rsidR="00D957C3">
        <w:t>ı</w:t>
      </w:r>
      <w:r>
        <w:t xml:space="preserve"> su kirliliği </w:t>
      </w:r>
      <w:r w:rsidR="00CB2DD4" w:rsidRPr="00133253">
        <w:t>(</w:t>
      </w:r>
      <w:r>
        <w:t>sahiller</w:t>
      </w:r>
      <w:r w:rsidR="00CB2DD4" w:rsidRPr="00133253">
        <w:t xml:space="preserve">, </w:t>
      </w:r>
      <w:r>
        <w:t>limanlar, marinalar vb.)</w:t>
      </w:r>
    </w:p>
    <w:p w:rsidR="00CB2DD4" w:rsidRPr="005340AA" w:rsidRDefault="00792145" w:rsidP="00A83937">
      <w:pPr>
        <w:pStyle w:val="ListParagraph"/>
        <w:numPr>
          <w:ilvl w:val="0"/>
          <w:numId w:val="31"/>
        </w:numPr>
        <w:ind w:left="1440"/>
        <w:rPr>
          <w:rFonts w:cs="Times New Roman"/>
          <w:color w:val="1A171C"/>
        </w:rPr>
      </w:pPr>
      <w:r>
        <w:t xml:space="preserve">Soğutma sistemlerinden </w:t>
      </w:r>
      <w:r w:rsidR="00D957C3">
        <w:t xml:space="preserve">kaynaklı </w:t>
      </w:r>
      <w:r>
        <w:t>deşarj</w:t>
      </w:r>
      <w:r w:rsidR="00D957C3">
        <w:t xml:space="preserve">lar nedeniyle </w:t>
      </w:r>
      <w:r>
        <w:t>sıcaklık değişimleri.</w:t>
      </w:r>
    </w:p>
    <w:p w:rsidR="00011869" w:rsidRPr="005340AA" w:rsidRDefault="00011869" w:rsidP="005340AA">
      <w:pPr>
        <w:pStyle w:val="ListParagraph"/>
        <w:ind w:left="1440"/>
        <w:rPr>
          <w:rFonts w:cs="Times New Roman"/>
          <w:color w:val="1A171C"/>
          <w:sz w:val="8"/>
          <w:szCs w:val="8"/>
        </w:rPr>
      </w:pPr>
    </w:p>
    <w:p w:rsidR="00CB2DD4" w:rsidRPr="00133253" w:rsidRDefault="00792145" w:rsidP="00A83937">
      <w:pPr>
        <w:pStyle w:val="Heading3"/>
      </w:pPr>
      <w:r>
        <w:t>Doğal unsurlar</w:t>
      </w:r>
    </w:p>
    <w:p w:rsidR="00792145" w:rsidRPr="00272C8E" w:rsidRDefault="00A7347A" w:rsidP="00272C8E">
      <w:pPr>
        <w:pStyle w:val="ListParagraph"/>
        <w:numPr>
          <w:ilvl w:val="0"/>
          <w:numId w:val="25"/>
        </w:numPr>
        <w:tabs>
          <w:tab w:val="clear" w:pos="709"/>
        </w:tabs>
        <w:spacing w:line="360" w:lineRule="auto"/>
        <w:ind w:left="1418" w:hanging="284"/>
      </w:pPr>
      <w:r w:rsidRPr="00323113">
        <w:t>Etkilenen alanın topografyasındaki değişi</w:t>
      </w:r>
      <w:r>
        <w:t>klik nedeniyle</w:t>
      </w:r>
      <w:r w:rsidR="00D56F1F" w:rsidRPr="00323113">
        <w:t>, topra</w:t>
      </w:r>
      <w:r>
        <w:t>k</w:t>
      </w:r>
      <w:r w:rsidR="00D56F1F" w:rsidRPr="00323113">
        <w:t xml:space="preserve"> sıkışması, erozyon ve </w:t>
      </w:r>
      <w:r w:rsidR="00D56F1F">
        <w:t>sedimantasyon</w:t>
      </w:r>
      <w:r w:rsidR="004D0AC4">
        <w:t>,</w:t>
      </w:r>
    </w:p>
    <w:p w:rsidR="00D56F1F" w:rsidRPr="00133253" w:rsidRDefault="004D0AC4" w:rsidP="00272C8E">
      <w:pPr>
        <w:pStyle w:val="ListParagraph"/>
        <w:numPr>
          <w:ilvl w:val="0"/>
          <w:numId w:val="25"/>
        </w:numPr>
        <w:tabs>
          <w:tab w:val="clear" w:pos="709"/>
        </w:tabs>
        <w:spacing w:line="360" w:lineRule="auto"/>
        <w:ind w:left="1418" w:hanging="284"/>
      </w:pPr>
      <w:r>
        <w:t>S</w:t>
      </w:r>
      <w:r w:rsidR="00D56F1F">
        <w:t xml:space="preserve">u sporu tesisleri </w:t>
      </w:r>
      <w:r>
        <w:t xml:space="preserve">(rıhtımlar, yapay sahiller, havuzlar vb.) bulunması durumunda </w:t>
      </w:r>
      <w:r w:rsidR="00D56F1F">
        <w:t>nehir, deniz su kalitesi</w:t>
      </w:r>
      <w:r>
        <w:t>nde değişiklikler,</w:t>
      </w:r>
    </w:p>
    <w:p w:rsidR="00CB2DD4" w:rsidRPr="00133253" w:rsidRDefault="004A0F8F" w:rsidP="00272C8E">
      <w:pPr>
        <w:pStyle w:val="ListParagraph"/>
        <w:numPr>
          <w:ilvl w:val="0"/>
          <w:numId w:val="32"/>
        </w:numPr>
        <w:tabs>
          <w:tab w:val="clear" w:pos="709"/>
        </w:tabs>
        <w:spacing w:line="360" w:lineRule="auto"/>
        <w:ind w:left="1418" w:hanging="284"/>
        <w:rPr>
          <w:color w:val="000000"/>
        </w:rPr>
      </w:pPr>
      <w:r>
        <w:rPr>
          <w:color w:val="000000"/>
        </w:rPr>
        <w:t>Ziyaretçiler</w:t>
      </w:r>
      <w:r w:rsidR="004D0AC4">
        <w:rPr>
          <w:color w:val="000000"/>
        </w:rPr>
        <w:t xml:space="preserve">den kaynaklı </w:t>
      </w:r>
      <w:r>
        <w:rPr>
          <w:color w:val="000000"/>
        </w:rPr>
        <w:t xml:space="preserve">yoğun insan varlığından ve kaynak ihtiyacından (su kaynağı, enerji, sıhhi tesisat vb.) </w:t>
      </w:r>
      <w:r w:rsidR="004D0AC4">
        <w:rPr>
          <w:color w:val="000000"/>
        </w:rPr>
        <w:t>dolayı</w:t>
      </w:r>
      <w:r>
        <w:rPr>
          <w:color w:val="000000"/>
        </w:rPr>
        <w:t>, flora, fauna ve ekosistemler üzerindeki etkiler</w:t>
      </w:r>
      <w:r w:rsidR="004D0AC4">
        <w:rPr>
          <w:color w:val="000000"/>
        </w:rPr>
        <w:t>,</w:t>
      </w:r>
    </w:p>
    <w:p w:rsidR="004D0AC4" w:rsidRPr="005340AA" w:rsidRDefault="004D0AC4" w:rsidP="00272C8E">
      <w:pPr>
        <w:pStyle w:val="ListParagraph"/>
        <w:widowControl/>
        <w:numPr>
          <w:ilvl w:val="0"/>
          <w:numId w:val="26"/>
        </w:numPr>
        <w:tabs>
          <w:tab w:val="clear" w:pos="709"/>
        </w:tabs>
        <w:spacing w:before="0" w:after="0" w:line="360" w:lineRule="auto"/>
        <w:ind w:left="1418" w:hanging="284"/>
        <w:contextualSpacing/>
        <w:rPr>
          <w:color w:val="000000"/>
        </w:rPr>
      </w:pPr>
      <w:r w:rsidRPr="00C66D6E">
        <w:rPr>
          <w:color w:val="000000"/>
        </w:rPr>
        <w:t>İnsan varlığı ve makine ile araç kullanımından kaynakl</w:t>
      </w:r>
      <w:r>
        <w:rPr>
          <w:color w:val="000000"/>
        </w:rPr>
        <w:t>ı g</w:t>
      </w:r>
      <w:r w:rsidR="004A0F8F" w:rsidRPr="00C66D6E">
        <w:rPr>
          <w:color w:val="000000"/>
        </w:rPr>
        <w:t>ürültü</w:t>
      </w:r>
      <w:r>
        <w:rPr>
          <w:color w:val="000000"/>
        </w:rPr>
        <w:t>nün</w:t>
      </w:r>
      <w:r w:rsidR="00D56F1F" w:rsidRPr="005D1313">
        <w:t xml:space="preserve"> fauna üzerindeki etkiler</w:t>
      </w:r>
      <w:r>
        <w:t>i,</w:t>
      </w:r>
    </w:p>
    <w:p w:rsidR="004D0AC4" w:rsidRDefault="00C66D6E" w:rsidP="00272C8E">
      <w:pPr>
        <w:pStyle w:val="ListParagraph"/>
        <w:widowControl/>
        <w:numPr>
          <w:ilvl w:val="0"/>
          <w:numId w:val="26"/>
        </w:numPr>
        <w:tabs>
          <w:tab w:val="clear" w:pos="709"/>
        </w:tabs>
        <w:spacing w:before="0" w:after="0" w:line="360" w:lineRule="auto"/>
        <w:ind w:left="1418" w:hanging="284"/>
        <w:contextualSpacing/>
        <w:rPr>
          <w:color w:val="000000"/>
        </w:rPr>
      </w:pPr>
      <w:r w:rsidRPr="00C66D6E">
        <w:rPr>
          <w:color w:val="000000"/>
        </w:rPr>
        <w:t>Göç yollarının ve üreme, yuvalama alanlarının bozulması</w:t>
      </w:r>
      <w:r w:rsidR="004D0AC4">
        <w:rPr>
          <w:color w:val="000000"/>
        </w:rPr>
        <w:t>,</w:t>
      </w:r>
    </w:p>
    <w:p w:rsidR="00C66D6E" w:rsidRPr="00C66D6E" w:rsidRDefault="004D0AC4" w:rsidP="00272C8E">
      <w:pPr>
        <w:pStyle w:val="ListParagraph"/>
        <w:widowControl/>
        <w:numPr>
          <w:ilvl w:val="0"/>
          <w:numId w:val="26"/>
        </w:numPr>
        <w:tabs>
          <w:tab w:val="clear" w:pos="709"/>
        </w:tabs>
        <w:spacing w:before="0" w:after="0" w:line="360" w:lineRule="auto"/>
        <w:ind w:left="1418" w:hanging="284"/>
        <w:contextualSpacing/>
        <w:rPr>
          <w:color w:val="000000"/>
        </w:rPr>
      </w:pPr>
      <w:r>
        <w:rPr>
          <w:color w:val="000000"/>
        </w:rPr>
        <w:t>Y</w:t>
      </w:r>
      <w:r w:rsidR="00C66D6E" w:rsidRPr="00C66D6E">
        <w:rPr>
          <w:color w:val="000000"/>
        </w:rPr>
        <w:t xml:space="preserve">erel ve / veya göçmen </w:t>
      </w:r>
      <w:r>
        <w:rPr>
          <w:color w:val="000000"/>
        </w:rPr>
        <w:t>yaban hayatın</w:t>
      </w:r>
      <w:r w:rsidR="00C66D6E" w:rsidRPr="00C66D6E">
        <w:rPr>
          <w:color w:val="000000"/>
        </w:rPr>
        <w:t xml:space="preserve"> </w:t>
      </w:r>
      <w:r>
        <w:rPr>
          <w:color w:val="000000"/>
        </w:rPr>
        <w:t>zarar görmesi</w:t>
      </w:r>
      <w:r w:rsidRPr="00C66D6E">
        <w:rPr>
          <w:color w:val="000000"/>
        </w:rPr>
        <w:t xml:space="preserve"> </w:t>
      </w:r>
      <w:r w:rsidR="00C66D6E" w:rsidRPr="00C66D6E">
        <w:rPr>
          <w:color w:val="000000"/>
        </w:rPr>
        <w:t xml:space="preserve">ve </w:t>
      </w:r>
      <w:r w:rsidR="00C66D6E">
        <w:rPr>
          <w:color w:val="000000"/>
        </w:rPr>
        <w:t>yer değiştirmesi</w:t>
      </w:r>
      <w:r w:rsidR="00C66D6E" w:rsidRPr="00C66D6E">
        <w:rPr>
          <w:color w:val="000000"/>
        </w:rPr>
        <w:t xml:space="preserve"> (gürültü, titreşim, ışıklar ve insan varlığı fauna üzerin</w:t>
      </w:r>
      <w:r>
        <w:rPr>
          <w:color w:val="000000"/>
        </w:rPr>
        <w:t>e olumsuz etkiler),</w:t>
      </w:r>
    </w:p>
    <w:p w:rsidR="00C66D6E" w:rsidRPr="00272C8E" w:rsidRDefault="007C4D3A" w:rsidP="00272C8E">
      <w:pPr>
        <w:pStyle w:val="ListParagraph"/>
        <w:numPr>
          <w:ilvl w:val="0"/>
          <w:numId w:val="32"/>
        </w:numPr>
        <w:tabs>
          <w:tab w:val="clear" w:pos="709"/>
        </w:tabs>
        <w:spacing w:line="360" w:lineRule="auto"/>
        <w:ind w:left="1418" w:hanging="284"/>
        <w:rPr>
          <w:color w:val="000000"/>
        </w:rPr>
      </w:pPr>
      <w:r>
        <w:rPr>
          <w:color w:val="000000"/>
        </w:rPr>
        <w:t>Köyler ve yerleşim birimleri üzerindeki etkiler (</w:t>
      </w:r>
      <w:r w:rsidR="004D0AC4">
        <w:rPr>
          <w:color w:val="000000"/>
        </w:rPr>
        <w:t xml:space="preserve">belirli dönemlerde ziyaretçilerin yoğun </w:t>
      </w:r>
      <w:r>
        <w:rPr>
          <w:color w:val="000000"/>
        </w:rPr>
        <w:t>barınma, ulaşım, iletişim, sağlık vb.</w:t>
      </w:r>
      <w:r w:rsidR="004D0AC4">
        <w:rPr>
          <w:color w:val="000000"/>
        </w:rPr>
        <w:t xml:space="preserve"> ihtiyaçlarından kaynaklı</w:t>
      </w:r>
      <w:r>
        <w:rPr>
          <w:color w:val="000000"/>
        </w:rPr>
        <w:t>)</w:t>
      </w:r>
      <w:r w:rsidR="004D0AC4">
        <w:rPr>
          <w:color w:val="000000"/>
        </w:rPr>
        <w:t>,</w:t>
      </w:r>
    </w:p>
    <w:p w:rsidR="00CB2DD4" w:rsidRPr="00133253" w:rsidRDefault="005B3B86" w:rsidP="00272C8E">
      <w:pPr>
        <w:pStyle w:val="ListParagraph"/>
        <w:numPr>
          <w:ilvl w:val="0"/>
          <w:numId w:val="32"/>
        </w:numPr>
        <w:tabs>
          <w:tab w:val="clear" w:pos="709"/>
        </w:tabs>
        <w:spacing w:line="360" w:lineRule="auto"/>
        <w:ind w:left="1418" w:hanging="284"/>
        <w:rPr>
          <w:color w:val="000000"/>
        </w:rPr>
      </w:pPr>
      <w:proofErr w:type="gramStart"/>
      <w:r>
        <w:rPr>
          <w:color w:val="000000"/>
        </w:rPr>
        <w:t>turist</w:t>
      </w:r>
      <w:proofErr w:type="gramEnd"/>
      <w:r>
        <w:rPr>
          <w:color w:val="000000"/>
        </w:rPr>
        <w:t xml:space="preserve"> varlığı nedeniyle geleneksel faaliyetler</w:t>
      </w:r>
      <w:r w:rsidR="00C66D6E">
        <w:rPr>
          <w:color w:val="000000"/>
        </w:rPr>
        <w:t>in</w:t>
      </w:r>
      <w:r>
        <w:rPr>
          <w:color w:val="000000"/>
        </w:rPr>
        <w:t xml:space="preserve"> (avcılık, balıkçılık, madencilik, marketler</w:t>
      </w:r>
      <w:r w:rsidR="004D0AC4">
        <w:rPr>
          <w:color w:val="000000"/>
        </w:rPr>
        <w:t xml:space="preserve"> vb.</w:t>
      </w:r>
      <w:r>
        <w:rPr>
          <w:color w:val="000000"/>
        </w:rPr>
        <w:t>)</w:t>
      </w:r>
      <w:r w:rsidR="00C66D6E">
        <w:rPr>
          <w:color w:val="000000"/>
        </w:rPr>
        <w:t xml:space="preserve"> kısıtlanması</w:t>
      </w:r>
      <w:r w:rsidR="004D0AC4">
        <w:rPr>
          <w:color w:val="000000"/>
        </w:rPr>
        <w:t>,</w:t>
      </w:r>
    </w:p>
    <w:p w:rsidR="00CB2DD4" w:rsidRPr="00133253" w:rsidRDefault="005B3B86" w:rsidP="00272C8E">
      <w:pPr>
        <w:pStyle w:val="ListParagraph"/>
        <w:numPr>
          <w:ilvl w:val="0"/>
          <w:numId w:val="32"/>
        </w:numPr>
        <w:tabs>
          <w:tab w:val="clear" w:pos="709"/>
        </w:tabs>
        <w:spacing w:line="360" w:lineRule="auto"/>
        <w:ind w:left="1418" w:hanging="284"/>
        <w:rPr>
          <w:color w:val="000000"/>
        </w:rPr>
      </w:pPr>
      <w:r>
        <w:rPr>
          <w:color w:val="000000"/>
        </w:rPr>
        <w:t>Kamusal hizmetler (sağlık, güvenlik, taşımacılık vb.) üzerinde yük artışı</w:t>
      </w:r>
      <w:r w:rsidR="004D0AC4">
        <w:rPr>
          <w:color w:val="000000"/>
        </w:rPr>
        <w:t>,</w:t>
      </w:r>
    </w:p>
    <w:p w:rsidR="00D45091" w:rsidRPr="00133253" w:rsidRDefault="004D0AC4" w:rsidP="00272C8E">
      <w:pPr>
        <w:pStyle w:val="ListParagraph"/>
        <w:numPr>
          <w:ilvl w:val="0"/>
          <w:numId w:val="32"/>
        </w:numPr>
        <w:tabs>
          <w:tab w:val="clear" w:pos="709"/>
        </w:tabs>
        <w:ind w:left="1418" w:hanging="284"/>
        <w:rPr>
          <w:color w:val="000000"/>
        </w:rPr>
      </w:pPr>
      <w:r>
        <w:rPr>
          <w:color w:val="000000"/>
        </w:rPr>
        <w:t>Olumlu etki olarak, y</w:t>
      </w:r>
      <w:r w:rsidR="005B3B86">
        <w:rPr>
          <w:color w:val="000000"/>
        </w:rPr>
        <w:t>erel nüfus</w:t>
      </w:r>
      <w:r>
        <w:rPr>
          <w:color w:val="000000"/>
        </w:rPr>
        <w:t xml:space="preserve">un </w:t>
      </w:r>
      <w:r w:rsidR="005B3B86">
        <w:rPr>
          <w:color w:val="000000"/>
        </w:rPr>
        <w:t>iş imkanlarını</w:t>
      </w:r>
      <w:r>
        <w:rPr>
          <w:color w:val="000000"/>
        </w:rPr>
        <w:t>n</w:t>
      </w:r>
      <w:r w:rsidR="005B3B86">
        <w:rPr>
          <w:color w:val="000000"/>
        </w:rPr>
        <w:t xml:space="preserve"> veya gelirini</w:t>
      </w:r>
      <w:r>
        <w:rPr>
          <w:color w:val="000000"/>
        </w:rPr>
        <w:t>n</w:t>
      </w:r>
      <w:r w:rsidR="005B3B86">
        <w:rPr>
          <w:color w:val="000000"/>
        </w:rPr>
        <w:t xml:space="preserve"> art</w:t>
      </w:r>
      <w:r>
        <w:rPr>
          <w:color w:val="000000"/>
        </w:rPr>
        <w:t>mas</w:t>
      </w:r>
      <w:r w:rsidR="005B3B86">
        <w:rPr>
          <w:color w:val="000000"/>
        </w:rPr>
        <w:t>ı</w:t>
      </w:r>
      <w:r>
        <w:rPr>
          <w:color w:val="000000"/>
        </w:rPr>
        <w:t xml:space="preserve">, </w:t>
      </w:r>
      <w:r w:rsidR="005B3B86">
        <w:rPr>
          <w:color w:val="000000"/>
        </w:rPr>
        <w:t xml:space="preserve">hizmet </w:t>
      </w:r>
      <w:r>
        <w:rPr>
          <w:color w:val="000000"/>
        </w:rPr>
        <w:t>servislerine</w:t>
      </w:r>
      <w:r w:rsidR="005B3B86">
        <w:rPr>
          <w:color w:val="000000"/>
        </w:rPr>
        <w:t xml:space="preserve"> rehberlik, yemek hizmetleri, taşımacılık, alışveriş gibi hizmetleri</w:t>
      </w:r>
      <w:r>
        <w:rPr>
          <w:color w:val="000000"/>
        </w:rPr>
        <w:t>n eklenmesi.</w:t>
      </w:r>
    </w:p>
    <w:p w:rsidR="00A83937" w:rsidRDefault="00A83937" w:rsidP="00272C8E">
      <w:pPr>
        <w:pStyle w:val="ListParagraph"/>
        <w:tabs>
          <w:tab w:val="clear" w:pos="709"/>
        </w:tabs>
        <w:ind w:left="1418"/>
        <w:rPr>
          <w:color w:val="000000"/>
          <w:sz w:val="10"/>
        </w:rPr>
      </w:pPr>
    </w:p>
    <w:p w:rsidR="005340AA" w:rsidRDefault="005340AA" w:rsidP="00272C8E">
      <w:pPr>
        <w:pStyle w:val="ListParagraph"/>
        <w:tabs>
          <w:tab w:val="clear" w:pos="709"/>
        </w:tabs>
        <w:ind w:left="1418"/>
        <w:rPr>
          <w:color w:val="000000"/>
          <w:sz w:val="10"/>
        </w:rPr>
      </w:pPr>
    </w:p>
    <w:p w:rsidR="005340AA" w:rsidRPr="005340AA" w:rsidRDefault="005340AA" w:rsidP="00272C8E">
      <w:pPr>
        <w:pStyle w:val="ListParagraph"/>
        <w:tabs>
          <w:tab w:val="clear" w:pos="709"/>
        </w:tabs>
        <w:ind w:left="1418"/>
        <w:rPr>
          <w:color w:val="000000"/>
          <w:sz w:val="10"/>
        </w:rPr>
      </w:pPr>
    </w:p>
    <w:p w:rsidR="00CB2DD4" w:rsidRPr="00133253" w:rsidRDefault="005B3B86" w:rsidP="005340AA">
      <w:pPr>
        <w:pStyle w:val="Heading3"/>
        <w:spacing w:line="240" w:lineRule="auto"/>
        <w:ind w:left="992" w:hanging="992"/>
      </w:pPr>
      <w:r>
        <w:lastRenderedPageBreak/>
        <w:t xml:space="preserve">Su tüketimi ve </w:t>
      </w:r>
      <w:proofErr w:type="spellStart"/>
      <w:r>
        <w:t>atıksu</w:t>
      </w:r>
      <w:proofErr w:type="spellEnd"/>
    </w:p>
    <w:p w:rsidR="00C203ED" w:rsidRDefault="005B3B86" w:rsidP="00272C8E">
      <w:pPr>
        <w:pStyle w:val="ListParagraph"/>
        <w:numPr>
          <w:ilvl w:val="0"/>
          <w:numId w:val="33"/>
        </w:numPr>
        <w:ind w:left="1418" w:hanging="284"/>
      </w:pPr>
      <w:r>
        <w:t>İçme</w:t>
      </w:r>
      <w:r w:rsidR="00C203ED">
        <w:t xml:space="preserve"> suyu </w:t>
      </w:r>
      <w:r w:rsidR="005340AA">
        <w:t>ihtiyacı</w:t>
      </w:r>
      <w:r>
        <w:t xml:space="preserve">, </w:t>
      </w:r>
      <w:proofErr w:type="spellStart"/>
      <w:r w:rsidR="005A4F57" w:rsidRPr="005A4F57">
        <w:t>rekreasyonel</w:t>
      </w:r>
      <w:proofErr w:type="spellEnd"/>
      <w:r w:rsidR="005A4F57">
        <w:t xml:space="preserve"> </w:t>
      </w:r>
      <w:r>
        <w:t>(yüzme havuzu) ve sulama (golf sahası, bahçeler)</w:t>
      </w:r>
      <w:r w:rsidR="00EA4145">
        <w:t xml:space="preserve"> </w:t>
      </w:r>
      <w:r w:rsidR="00C203ED">
        <w:t xml:space="preserve">faaliyetler gibi </w:t>
      </w:r>
      <w:r w:rsidR="00EA4145">
        <w:t>ama</w:t>
      </w:r>
      <w:r w:rsidR="00C203ED">
        <w:t xml:space="preserve">çlarla </w:t>
      </w:r>
      <w:r w:rsidR="00EA4145">
        <w:t>kullanılmak üzere su kaynağı ihtiyacında artış</w:t>
      </w:r>
      <w:r w:rsidR="00C203ED">
        <w:t>,</w:t>
      </w:r>
    </w:p>
    <w:p w:rsidR="00CB2DD4" w:rsidRPr="00133253" w:rsidRDefault="00C203ED" w:rsidP="00272C8E">
      <w:pPr>
        <w:pStyle w:val="ListParagraph"/>
        <w:numPr>
          <w:ilvl w:val="0"/>
          <w:numId w:val="33"/>
        </w:numPr>
        <w:ind w:left="1418" w:hanging="284"/>
      </w:pPr>
      <w:r>
        <w:t>İ</w:t>
      </w:r>
      <w:r w:rsidR="00EA4145">
        <w:t xml:space="preserve">htiyaçların karşılanması </w:t>
      </w:r>
      <w:r>
        <w:t xml:space="preserve">için yeni </w:t>
      </w:r>
      <w:r w:rsidR="00EA4145">
        <w:t>k</w:t>
      </w:r>
      <w:r>
        <w:t>uyu</w:t>
      </w:r>
      <w:r w:rsidR="00EA4145">
        <w:t xml:space="preserve"> ve rezervuar</w:t>
      </w:r>
      <w:r>
        <w:t xml:space="preserve"> gerekliliği,</w:t>
      </w:r>
    </w:p>
    <w:p w:rsidR="00A83937" w:rsidRPr="005340AA" w:rsidRDefault="00226BB3" w:rsidP="00272C8E">
      <w:pPr>
        <w:pStyle w:val="ListParagraph"/>
        <w:numPr>
          <w:ilvl w:val="0"/>
          <w:numId w:val="33"/>
        </w:numPr>
        <w:ind w:left="1418" w:hanging="284"/>
        <w:rPr>
          <w:rFonts w:cs="Times New Roman"/>
          <w:color w:val="1A171C"/>
        </w:rPr>
      </w:pPr>
      <w:r>
        <w:rPr>
          <w:color w:val="000000"/>
        </w:rPr>
        <w:t xml:space="preserve">Yerel </w:t>
      </w:r>
      <w:proofErr w:type="spellStart"/>
      <w:r w:rsidR="00C203ED">
        <w:rPr>
          <w:color w:val="000000"/>
        </w:rPr>
        <w:t>atıksu</w:t>
      </w:r>
      <w:proofErr w:type="spellEnd"/>
      <w:r w:rsidR="00C203ED">
        <w:rPr>
          <w:color w:val="000000"/>
        </w:rPr>
        <w:t xml:space="preserve"> arıtm</w:t>
      </w:r>
      <w:r w:rsidR="005340AA">
        <w:rPr>
          <w:color w:val="000000"/>
        </w:rPr>
        <w:t>a</w:t>
      </w:r>
      <w:r w:rsidR="00C203ED">
        <w:rPr>
          <w:color w:val="000000"/>
        </w:rPr>
        <w:t xml:space="preserve"> tesisine gelen</w:t>
      </w:r>
      <w:r w:rsidR="005A4F57">
        <w:rPr>
          <w:color w:val="000000"/>
        </w:rPr>
        <w:t xml:space="preserve"> </w:t>
      </w:r>
      <w:proofErr w:type="spellStart"/>
      <w:r w:rsidR="00090942">
        <w:rPr>
          <w:color w:val="000000"/>
        </w:rPr>
        <w:t>atıksu</w:t>
      </w:r>
      <w:proofErr w:type="spellEnd"/>
      <w:r w:rsidR="00090942">
        <w:rPr>
          <w:color w:val="000000"/>
        </w:rPr>
        <w:t xml:space="preserve"> </w:t>
      </w:r>
      <w:r w:rsidR="00C203ED">
        <w:rPr>
          <w:color w:val="000000"/>
        </w:rPr>
        <w:t>miktarında artış</w:t>
      </w:r>
      <w:r w:rsidR="00CB2DD4" w:rsidRPr="00133253">
        <w:rPr>
          <w:color w:val="000000"/>
        </w:rPr>
        <w:t>.</w:t>
      </w:r>
    </w:p>
    <w:p w:rsidR="00011869" w:rsidRPr="005340AA" w:rsidRDefault="00011869" w:rsidP="005340AA">
      <w:pPr>
        <w:rPr>
          <w:rFonts w:cs="Times New Roman"/>
          <w:color w:val="1A171C"/>
          <w:sz w:val="8"/>
          <w:szCs w:val="8"/>
        </w:rPr>
      </w:pPr>
    </w:p>
    <w:p w:rsidR="00CB2DD4" w:rsidRPr="00133253" w:rsidRDefault="00226BB3" w:rsidP="005340AA">
      <w:pPr>
        <w:pStyle w:val="Heading3"/>
        <w:spacing w:line="240" w:lineRule="auto"/>
        <w:ind w:left="992" w:hanging="992"/>
      </w:pPr>
      <w:r>
        <w:t>Hammadde tüketimi</w:t>
      </w:r>
    </w:p>
    <w:p w:rsidR="00D86798" w:rsidRDefault="00C203ED" w:rsidP="00D86798">
      <w:pPr>
        <w:pStyle w:val="ListParagraph"/>
        <w:numPr>
          <w:ilvl w:val="0"/>
          <w:numId w:val="34"/>
        </w:numPr>
        <w:ind w:left="1418" w:hanging="284"/>
      </w:pPr>
      <w:r>
        <w:t>Ziyaretçilerden kaynaklı y</w:t>
      </w:r>
      <w:r w:rsidR="00090942">
        <w:t xml:space="preserve">iyecek </w:t>
      </w:r>
      <w:r w:rsidR="00226BB3">
        <w:t xml:space="preserve">ve su </w:t>
      </w:r>
      <w:r>
        <w:t>ihtiyacı,</w:t>
      </w:r>
    </w:p>
    <w:p w:rsidR="00D45091" w:rsidRPr="00D86798" w:rsidRDefault="00226BB3" w:rsidP="00D86798">
      <w:pPr>
        <w:pStyle w:val="ListParagraph"/>
        <w:numPr>
          <w:ilvl w:val="0"/>
          <w:numId w:val="34"/>
        </w:numPr>
        <w:ind w:left="1418" w:hanging="284"/>
      </w:pPr>
      <w:r w:rsidRPr="00D86798">
        <w:rPr>
          <w:color w:val="000000"/>
        </w:rPr>
        <w:t xml:space="preserve">Bakım </w:t>
      </w:r>
      <w:r w:rsidR="00C203ED">
        <w:rPr>
          <w:color w:val="000000"/>
        </w:rPr>
        <w:t>faaliyetleri nedeniyle</w:t>
      </w:r>
      <w:r w:rsidRPr="00D86798">
        <w:rPr>
          <w:color w:val="000000"/>
        </w:rPr>
        <w:t xml:space="preserve"> inşaat malzemesi </w:t>
      </w:r>
      <w:r w:rsidR="00C203ED">
        <w:rPr>
          <w:color w:val="000000"/>
        </w:rPr>
        <w:t>ihtiyacı</w:t>
      </w:r>
      <w:r w:rsidR="00090942" w:rsidRPr="00D86798">
        <w:rPr>
          <w:color w:val="000000"/>
        </w:rPr>
        <w:t>.</w:t>
      </w:r>
    </w:p>
    <w:p w:rsidR="00A83937" w:rsidRPr="005340AA" w:rsidRDefault="00A83937" w:rsidP="005340AA">
      <w:pPr>
        <w:pStyle w:val="ListParagraph"/>
        <w:spacing w:line="240" w:lineRule="auto"/>
        <w:ind w:left="1440"/>
        <w:rPr>
          <w:color w:val="000000"/>
          <w:sz w:val="6"/>
        </w:rPr>
      </w:pPr>
    </w:p>
    <w:p w:rsidR="00CB2DD4" w:rsidRPr="00133253" w:rsidRDefault="00226BB3" w:rsidP="005340AA">
      <w:pPr>
        <w:pStyle w:val="Heading3"/>
        <w:spacing w:line="240" w:lineRule="auto"/>
      </w:pPr>
      <w:r>
        <w:t>Enerji tüketimi</w:t>
      </w:r>
    </w:p>
    <w:p w:rsidR="00CB2DD4" w:rsidRPr="00133253" w:rsidRDefault="00261922">
      <w:pPr>
        <w:pStyle w:val="ListParagraph"/>
        <w:numPr>
          <w:ilvl w:val="0"/>
          <w:numId w:val="35"/>
        </w:numPr>
      </w:pPr>
      <w:r>
        <w:t>Büyük tatil köylerinde gerçekle</w:t>
      </w:r>
      <w:r w:rsidR="00226BB3">
        <w:t>ştirilen gösteriler, diskolar, eğlence parkları ve gece aktiviteleri</w:t>
      </w:r>
      <w:r w:rsidR="00DA69B9">
        <w:t xml:space="preserve">nde kullanılan </w:t>
      </w:r>
      <w:r w:rsidR="00226BB3">
        <w:t>ışık, ses</w:t>
      </w:r>
      <w:r w:rsidR="00DA69B9">
        <w:t xml:space="preserve"> ve</w:t>
      </w:r>
      <w:r w:rsidR="00226BB3">
        <w:t xml:space="preserve"> makineler</w:t>
      </w:r>
      <w:r w:rsidR="00DA69B9">
        <w:t xml:space="preserve"> </w:t>
      </w:r>
      <w:r w:rsidR="00226BB3">
        <w:t>için</w:t>
      </w:r>
      <w:r>
        <w:t xml:space="preserve"> enerji </w:t>
      </w:r>
      <w:r w:rsidR="00DA69B9">
        <w:rPr>
          <w:color w:val="000000"/>
        </w:rPr>
        <w:t>ihtiyacı.</w:t>
      </w:r>
    </w:p>
    <w:p w:rsidR="00BC129B" w:rsidRPr="00133253" w:rsidRDefault="00BC129B" w:rsidP="005340AA">
      <w:pPr>
        <w:spacing w:line="240" w:lineRule="auto"/>
        <w:rPr>
          <w:lang w:bidi="th-TH"/>
        </w:rPr>
      </w:pPr>
    </w:p>
    <w:p w:rsidR="00BC129B" w:rsidRPr="00133253" w:rsidRDefault="00261922" w:rsidP="005340AA">
      <w:pPr>
        <w:pStyle w:val="Heading2"/>
        <w:spacing w:line="240" w:lineRule="auto"/>
        <w:rPr>
          <w:lang w:bidi="th-TH"/>
        </w:rPr>
      </w:pPr>
      <w:r>
        <w:rPr>
          <w:lang w:bidi="th-TH"/>
        </w:rPr>
        <w:t>KAPAMA</w:t>
      </w:r>
      <w:r w:rsidR="00BC129B" w:rsidRPr="00133253">
        <w:rPr>
          <w:lang w:bidi="th-TH"/>
        </w:rPr>
        <w:t xml:space="preserve"> / </w:t>
      </w:r>
      <w:r>
        <w:rPr>
          <w:lang w:bidi="th-TH"/>
        </w:rPr>
        <w:t>İŞLETMEDEN ÇIKARMA</w:t>
      </w:r>
    </w:p>
    <w:p w:rsidR="006A5687" w:rsidRPr="00133253" w:rsidRDefault="006A5687" w:rsidP="005340AA">
      <w:pPr>
        <w:spacing w:line="240" w:lineRule="auto"/>
        <w:rPr>
          <w:lang w:bidi="th-TH"/>
        </w:rPr>
      </w:pPr>
    </w:p>
    <w:p w:rsidR="006A5687" w:rsidRPr="00133253" w:rsidRDefault="00F8336B" w:rsidP="006A5687">
      <w:r w:rsidRPr="00CE3D5F">
        <w:t xml:space="preserve">Kapama </w:t>
      </w:r>
      <w:r w:rsidR="00261922">
        <w:t>faaliyetleri sırasında aşağıda belirtilen çevresel etkiler dikkate alınmalıdır</w:t>
      </w:r>
      <w:r w:rsidR="006A5687" w:rsidRPr="00133253">
        <w:t>:</w:t>
      </w:r>
    </w:p>
    <w:p w:rsidR="006A5687" w:rsidRPr="00133253" w:rsidRDefault="006A5687" w:rsidP="006A5687">
      <w:pPr>
        <w:spacing w:line="240" w:lineRule="auto"/>
        <w:rPr>
          <w:color w:val="000000"/>
        </w:rPr>
      </w:pPr>
    </w:p>
    <w:p w:rsidR="006A5687" w:rsidRPr="00133253" w:rsidRDefault="00261922" w:rsidP="005340AA">
      <w:pPr>
        <w:pStyle w:val="Heading3"/>
        <w:spacing w:line="240" w:lineRule="auto"/>
      </w:pPr>
      <w:r>
        <w:t xml:space="preserve">Gürültü ve </w:t>
      </w:r>
      <w:r w:rsidR="005340AA">
        <w:t>titreşim</w:t>
      </w:r>
    </w:p>
    <w:p w:rsidR="0083246C" w:rsidRDefault="00261922" w:rsidP="0083246C">
      <w:pPr>
        <w:pStyle w:val="ListParagraph"/>
        <w:numPr>
          <w:ilvl w:val="0"/>
          <w:numId w:val="54"/>
        </w:numPr>
      </w:pPr>
      <w:r>
        <w:rPr>
          <w:color w:val="000000"/>
        </w:rPr>
        <w:t xml:space="preserve">Teknolojilerin ve ekipmanların sökülmesinde, binaların ve tesislerin </w:t>
      </w:r>
      <w:r w:rsidR="0083246C">
        <w:t>yıkımında kullanılan makinelerden kaynaklanan gürültü</w:t>
      </w:r>
      <w:r w:rsidR="00BF7088">
        <w:t>,</w:t>
      </w:r>
    </w:p>
    <w:p w:rsidR="006A5687" w:rsidRPr="00133253" w:rsidRDefault="0083246C">
      <w:pPr>
        <w:pStyle w:val="ListParagraph"/>
        <w:numPr>
          <w:ilvl w:val="0"/>
          <w:numId w:val="40"/>
        </w:numPr>
        <w:ind w:left="1440"/>
      </w:pPr>
      <w:r>
        <w:t>Trafikten kaynakl</w:t>
      </w:r>
      <w:r w:rsidR="00BF7088">
        <w:t>ı</w:t>
      </w:r>
      <w:r>
        <w:t xml:space="preserve"> gürültü. </w:t>
      </w:r>
    </w:p>
    <w:p w:rsidR="006A5687" w:rsidRPr="005340AA" w:rsidRDefault="006A5687">
      <w:pPr>
        <w:pStyle w:val="ListParagraph"/>
        <w:widowControl/>
        <w:tabs>
          <w:tab w:val="clear" w:pos="709"/>
        </w:tabs>
        <w:spacing w:before="0" w:after="0" w:line="240" w:lineRule="auto"/>
        <w:ind w:left="720"/>
        <w:contextualSpacing/>
        <w:rPr>
          <w:color w:val="000000"/>
          <w:sz w:val="10"/>
          <w:szCs w:val="10"/>
        </w:rPr>
      </w:pPr>
    </w:p>
    <w:p w:rsidR="006A5687" w:rsidRPr="00133253" w:rsidRDefault="00261922" w:rsidP="00272C8E">
      <w:pPr>
        <w:pStyle w:val="Heading3"/>
        <w:spacing w:line="240" w:lineRule="auto"/>
      </w:pPr>
      <w:r>
        <w:t>Hava kirliliği</w:t>
      </w:r>
    </w:p>
    <w:p w:rsidR="000F1F02" w:rsidRPr="00630093" w:rsidRDefault="000F1F02" w:rsidP="000F1F02">
      <w:pPr>
        <w:pStyle w:val="ListParagraph"/>
        <w:numPr>
          <w:ilvl w:val="0"/>
          <w:numId w:val="55"/>
        </w:numPr>
        <w:ind w:left="1429"/>
      </w:pPr>
      <w:r>
        <w:t xml:space="preserve">Hafriyat ve </w:t>
      </w:r>
      <w:r w:rsidRPr="005D1313">
        <w:t xml:space="preserve">tozlu yüzeylerin, </w:t>
      </w:r>
      <w:proofErr w:type="gramStart"/>
      <w:r w:rsidRPr="005D1313">
        <w:t>rüzgar</w:t>
      </w:r>
      <w:proofErr w:type="gramEnd"/>
      <w:r w:rsidRPr="005D1313">
        <w:t xml:space="preserve"> ve/veya kapama faaliyetlerin</w:t>
      </w:r>
      <w:r w:rsidR="00FF292B">
        <w:t>den kaynaklı</w:t>
      </w:r>
      <w:r w:rsidRPr="005D1313">
        <w:t xml:space="preserve"> trafiğe maruz kalması sonucu toz emisyonu</w:t>
      </w:r>
      <w:r>
        <w:t>,</w:t>
      </w:r>
    </w:p>
    <w:p w:rsidR="006A5687" w:rsidRPr="00133253" w:rsidRDefault="000F1F02" w:rsidP="006A5687">
      <w:pPr>
        <w:pStyle w:val="ListParagraph"/>
        <w:numPr>
          <w:ilvl w:val="0"/>
          <w:numId w:val="41"/>
        </w:numPr>
        <w:ind w:left="1440"/>
      </w:pPr>
      <w:proofErr w:type="gramStart"/>
      <w:r>
        <w:rPr>
          <w:color w:val="000000"/>
        </w:rPr>
        <w:t>e</w:t>
      </w:r>
      <w:r w:rsidR="00324ADE">
        <w:rPr>
          <w:color w:val="000000"/>
        </w:rPr>
        <w:t>kipmanların</w:t>
      </w:r>
      <w:proofErr w:type="gramEnd"/>
      <w:r w:rsidR="00324ADE">
        <w:rPr>
          <w:color w:val="000000"/>
        </w:rPr>
        <w:t xml:space="preserve"> sökülmesinde, yıkım ve kazı işlerinde kullanılan makinelerden kaynakl</w:t>
      </w:r>
      <w:r w:rsidR="00FF292B">
        <w:rPr>
          <w:color w:val="000000"/>
        </w:rPr>
        <w:t>ı</w:t>
      </w:r>
      <w:r w:rsidR="00324ADE">
        <w:rPr>
          <w:color w:val="000000"/>
        </w:rPr>
        <w:t xml:space="preserve"> kirletici emisyon</w:t>
      </w:r>
      <w:r w:rsidR="00FF292B">
        <w:rPr>
          <w:color w:val="000000"/>
        </w:rPr>
        <w:t>lar</w:t>
      </w:r>
      <w:r w:rsidR="006A5687" w:rsidRPr="00133253">
        <w:t>.</w:t>
      </w:r>
    </w:p>
    <w:p w:rsidR="00272C8E" w:rsidRPr="005340AA" w:rsidRDefault="00272C8E">
      <w:pPr>
        <w:pStyle w:val="ListParagraph"/>
        <w:widowControl/>
        <w:tabs>
          <w:tab w:val="clear" w:pos="709"/>
        </w:tabs>
        <w:spacing w:before="0" w:after="0" w:line="240" w:lineRule="auto"/>
        <w:ind w:left="720"/>
        <w:contextualSpacing/>
        <w:rPr>
          <w:color w:val="000000"/>
          <w:sz w:val="10"/>
          <w:szCs w:val="10"/>
        </w:rPr>
      </w:pPr>
    </w:p>
    <w:p w:rsidR="006A5687" w:rsidRPr="00133253" w:rsidRDefault="00324ADE" w:rsidP="005340AA">
      <w:pPr>
        <w:pStyle w:val="Heading3"/>
        <w:spacing w:line="240" w:lineRule="auto"/>
      </w:pPr>
      <w:r>
        <w:t>Atıklar</w:t>
      </w:r>
    </w:p>
    <w:p w:rsidR="006A5687" w:rsidRPr="00133253" w:rsidRDefault="00324ADE" w:rsidP="005340AA">
      <w:pPr>
        <w:pStyle w:val="ListParagraph"/>
        <w:numPr>
          <w:ilvl w:val="0"/>
          <w:numId w:val="42"/>
        </w:numPr>
        <w:spacing w:line="240" w:lineRule="auto"/>
        <w:ind w:left="1440"/>
      </w:pPr>
      <w:r>
        <w:t>Kapama faaliyetlerin</w:t>
      </w:r>
      <w:r w:rsidR="005E1151">
        <w:t>den kaynakl</w:t>
      </w:r>
      <w:r w:rsidR="00FF292B">
        <w:t>ı</w:t>
      </w:r>
      <w:r>
        <w:t xml:space="preserve"> tehlikeli katı atıklar. </w:t>
      </w:r>
      <w:r w:rsidR="00FF292B">
        <w:t xml:space="preserve">(eski binaların yıkımında asbest </w:t>
      </w:r>
      <w:r>
        <w:t>ortaya çıka</w:t>
      </w:r>
      <w:r w:rsidR="00FF292B">
        <w:t>bilmektedir),</w:t>
      </w:r>
    </w:p>
    <w:p w:rsidR="00FF292B" w:rsidRDefault="00B06B16" w:rsidP="005340AA">
      <w:pPr>
        <w:pStyle w:val="ListParagraph"/>
        <w:numPr>
          <w:ilvl w:val="0"/>
          <w:numId w:val="42"/>
        </w:numPr>
        <w:spacing w:line="240" w:lineRule="auto"/>
        <w:ind w:left="1440"/>
      </w:pPr>
      <w:r>
        <w:t>Kapama faaliyetlerinden kaynakl</w:t>
      </w:r>
      <w:r w:rsidR="00FF292B">
        <w:t>ı</w:t>
      </w:r>
      <w:r>
        <w:t xml:space="preserve"> tehlikesiz katı atıklar</w:t>
      </w:r>
      <w:r w:rsidR="005340AA">
        <w:t>.</w:t>
      </w:r>
    </w:p>
    <w:p w:rsidR="006A5687" w:rsidRPr="005340AA" w:rsidRDefault="006A5687" w:rsidP="005340AA">
      <w:pPr>
        <w:pStyle w:val="ListParagraph"/>
        <w:spacing w:line="240" w:lineRule="auto"/>
        <w:ind w:left="1440"/>
        <w:rPr>
          <w:color w:val="000000"/>
          <w:sz w:val="8"/>
        </w:rPr>
      </w:pPr>
    </w:p>
    <w:p w:rsidR="006A5687" w:rsidRPr="00133253" w:rsidRDefault="00324ADE" w:rsidP="00272C8E">
      <w:pPr>
        <w:pStyle w:val="Heading3"/>
        <w:spacing w:line="240" w:lineRule="auto"/>
      </w:pPr>
      <w:r>
        <w:t>Toprak</w:t>
      </w:r>
    </w:p>
    <w:p w:rsidR="006A5687" w:rsidRPr="00133253" w:rsidRDefault="00324ADE" w:rsidP="006A5687">
      <w:pPr>
        <w:pStyle w:val="ListParagraph"/>
        <w:numPr>
          <w:ilvl w:val="0"/>
          <w:numId w:val="43"/>
        </w:numPr>
        <w:ind w:left="1440"/>
      </w:pPr>
      <w:r>
        <w:t>Kul</w:t>
      </w:r>
      <w:r w:rsidR="0072308E">
        <w:t>e temelleri veya yeraltı kanallarının kaldırılması sonucu</w:t>
      </w:r>
      <w:r w:rsidR="002B54AF">
        <w:t xml:space="preserve"> ortaya çıkan deliklerin doldurulması amacıyla toprak </w:t>
      </w:r>
      <w:r w:rsidR="00B06B16">
        <w:t>kullan</w:t>
      </w:r>
      <w:r w:rsidR="00011869">
        <w:t>ımı,</w:t>
      </w:r>
    </w:p>
    <w:p w:rsidR="006A5687" w:rsidRPr="00D86798" w:rsidRDefault="002B54AF" w:rsidP="00272C8E">
      <w:pPr>
        <w:pStyle w:val="ListParagraph"/>
        <w:numPr>
          <w:ilvl w:val="0"/>
          <w:numId w:val="43"/>
        </w:numPr>
        <w:ind w:left="1440"/>
        <w:rPr>
          <w:color w:val="000000"/>
        </w:rPr>
      </w:pPr>
      <w:r>
        <w:t xml:space="preserve">Peyzaj restorasyonu </w:t>
      </w:r>
      <w:r w:rsidR="00011869">
        <w:t>ile</w:t>
      </w:r>
      <w:r>
        <w:t xml:space="preserve"> çevre eski haline mümkün olduğunca çabuk dönebilmektedir.</w:t>
      </w:r>
    </w:p>
    <w:p w:rsidR="00D86798" w:rsidRPr="005340AA" w:rsidRDefault="00D86798" w:rsidP="005340AA">
      <w:pPr>
        <w:pStyle w:val="ListParagraph"/>
        <w:spacing w:line="240" w:lineRule="auto"/>
        <w:ind w:left="1440"/>
        <w:rPr>
          <w:color w:val="000000"/>
          <w:sz w:val="4"/>
        </w:rPr>
      </w:pPr>
    </w:p>
    <w:p w:rsidR="006A5687" w:rsidRPr="00133253" w:rsidRDefault="002B54AF" w:rsidP="005340AA">
      <w:pPr>
        <w:pStyle w:val="Heading3"/>
        <w:spacing w:line="240" w:lineRule="auto"/>
      </w:pPr>
      <w:r>
        <w:t>Diğer etkiler</w:t>
      </w:r>
    </w:p>
    <w:p w:rsidR="006A5687" w:rsidRPr="00133253" w:rsidRDefault="003B62E2" w:rsidP="005340AA">
      <w:pPr>
        <w:pStyle w:val="ListParagraph"/>
        <w:numPr>
          <w:ilvl w:val="0"/>
          <w:numId w:val="43"/>
        </w:numPr>
        <w:ind w:left="1440"/>
      </w:pPr>
      <w:r>
        <w:t>Sökme işlemleri sırasında meydana gelen geçici etkiler, tüm tesisler kaldırıldıktan sonra ortadan kalkmakta</w:t>
      </w:r>
      <w:r w:rsidR="00011869">
        <w:t xml:space="preserve"> ve</w:t>
      </w:r>
      <w:r>
        <w:t xml:space="preserve"> </w:t>
      </w:r>
      <w:r w:rsidR="00011869">
        <w:t>b</w:t>
      </w:r>
      <w:r>
        <w:t>ölgedeki bakir alanlar iyileştikçe flora ve fauna da eski haline dönebilmektedir.</w:t>
      </w:r>
    </w:p>
    <w:p w:rsidR="00BC129B" w:rsidRPr="00133253" w:rsidRDefault="00731EFC" w:rsidP="00BC129B">
      <w:pPr>
        <w:pStyle w:val="Heading1"/>
        <w:rPr>
          <w:lang w:bidi="th-TH"/>
        </w:rPr>
      </w:pPr>
      <w:r>
        <w:rPr>
          <w:lang w:bidi="th-TH"/>
        </w:rPr>
        <w:lastRenderedPageBreak/>
        <w:t>ÖZET</w:t>
      </w:r>
      <w:r w:rsidR="00BC129B" w:rsidRPr="00133253">
        <w:rPr>
          <w:lang w:bidi="th-TH"/>
        </w:rPr>
        <w:t xml:space="preserve"> </w:t>
      </w:r>
    </w:p>
    <w:p w:rsidR="00BC129B" w:rsidRPr="00133253" w:rsidRDefault="00BC129B" w:rsidP="00BC129B">
      <w:pPr>
        <w:rPr>
          <w:lang w:bidi="th-TH"/>
        </w:rPr>
      </w:pPr>
    </w:p>
    <w:p w:rsidR="00011869" w:rsidRDefault="00011869" w:rsidP="005340AA">
      <w:pPr>
        <w:spacing w:line="360" w:lineRule="auto"/>
      </w:pPr>
      <w:r>
        <w:t xml:space="preserve">Turizm konaklama tesislerine </w:t>
      </w:r>
      <w:r w:rsidRPr="00CE3D5F">
        <w:t>ilişkin başlıca çevre</w:t>
      </w:r>
      <w:r>
        <w:t>sel etkiler aşağıdaki gibidir:</w:t>
      </w:r>
    </w:p>
    <w:p w:rsidR="00011869" w:rsidRDefault="00011869" w:rsidP="00011869">
      <w:pPr>
        <w:pStyle w:val="ListParagraph"/>
        <w:numPr>
          <w:ilvl w:val="0"/>
          <w:numId w:val="57"/>
        </w:numPr>
      </w:pPr>
      <w:r w:rsidRPr="008750D2">
        <w:t xml:space="preserve">gürültü, </w:t>
      </w:r>
    </w:p>
    <w:p w:rsidR="00011869" w:rsidRDefault="00011869" w:rsidP="00011869">
      <w:pPr>
        <w:pStyle w:val="ListParagraph"/>
        <w:numPr>
          <w:ilvl w:val="0"/>
          <w:numId w:val="57"/>
        </w:numPr>
      </w:pPr>
      <w:r w:rsidRPr="00230344">
        <w:t>hava emisyonları</w:t>
      </w:r>
      <w:r>
        <w:t>,</w:t>
      </w:r>
    </w:p>
    <w:p w:rsidR="00011869" w:rsidRDefault="00011869" w:rsidP="00011869">
      <w:pPr>
        <w:pStyle w:val="ListParagraph"/>
        <w:numPr>
          <w:ilvl w:val="0"/>
          <w:numId w:val="57"/>
        </w:numPr>
      </w:pPr>
      <w:proofErr w:type="spellStart"/>
      <w:r>
        <w:t>aıksu</w:t>
      </w:r>
      <w:proofErr w:type="spellEnd"/>
      <w:r w:rsidR="005340AA">
        <w:t>,</w:t>
      </w:r>
    </w:p>
    <w:p w:rsidR="00011869" w:rsidRDefault="00011869" w:rsidP="00011869">
      <w:pPr>
        <w:pStyle w:val="ListParagraph"/>
        <w:numPr>
          <w:ilvl w:val="0"/>
          <w:numId w:val="57"/>
        </w:numPr>
      </w:pPr>
      <w:r>
        <w:t>atıklar</w:t>
      </w:r>
      <w:r w:rsidR="005340AA">
        <w:t xml:space="preserve"> ve,</w:t>
      </w:r>
    </w:p>
    <w:p w:rsidR="00011869" w:rsidRPr="00674BF7" w:rsidRDefault="00011869" w:rsidP="00011869">
      <w:pPr>
        <w:pStyle w:val="ListParagraph"/>
        <w:numPr>
          <w:ilvl w:val="0"/>
          <w:numId w:val="57"/>
        </w:numPr>
      </w:pPr>
      <w:proofErr w:type="gramStart"/>
      <w:r w:rsidRPr="00230344">
        <w:t>doğa</w:t>
      </w:r>
      <w:proofErr w:type="gramEnd"/>
      <w:r w:rsidRPr="00230344">
        <w:t xml:space="preserve"> </w:t>
      </w:r>
      <w:r w:rsidRPr="00555FF3">
        <w:t>(flora ve fauna, ekosistemler, koruma alanları,</w:t>
      </w:r>
      <w:r w:rsidRPr="00CE3D5F">
        <w:t xml:space="preserve"> peyzaj, vb.)</w:t>
      </w:r>
      <w:r>
        <w:t xml:space="preserve"> </w:t>
      </w:r>
      <w:r w:rsidRPr="00230344">
        <w:t>üzerindeki etkilerdir</w:t>
      </w:r>
      <w:r w:rsidRPr="00CE3D5F">
        <w:t>.</w:t>
      </w:r>
    </w:p>
    <w:p w:rsidR="00011869" w:rsidRPr="00133253" w:rsidRDefault="00011869" w:rsidP="00272C8E">
      <w:pPr>
        <w:spacing w:line="360" w:lineRule="auto"/>
        <w:rPr>
          <w:lang w:bidi="th-TH"/>
        </w:rPr>
      </w:pPr>
    </w:p>
    <w:sectPr w:rsidR="00011869" w:rsidRPr="00133253" w:rsidSect="00272C8E">
      <w:headerReference w:type="default" r:id="rId9"/>
      <w:footerReference w:type="default" r:id="rId10"/>
      <w:pgSz w:w="11906" w:h="16838" w:code="9"/>
      <w:pgMar w:top="1418"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7E2" w:rsidRDefault="001667E2" w:rsidP="00811804">
      <w:r>
        <w:separator/>
      </w:r>
    </w:p>
    <w:p w:rsidR="001667E2" w:rsidRDefault="001667E2"/>
  </w:endnote>
  <w:endnote w:type="continuationSeparator" w:id="0">
    <w:p w:rsidR="001667E2" w:rsidRDefault="001667E2" w:rsidP="00811804">
      <w:r>
        <w:continuationSeparator/>
      </w:r>
    </w:p>
    <w:p w:rsidR="001667E2" w:rsidRDefault="00166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1A3051">
    <w:pPr>
      <w:pStyle w:val="Footer"/>
      <w:pBdr>
        <w:bottom w:val="single" w:sz="4" w:space="1" w:color="auto"/>
      </w:pBdr>
      <w:jc w:val="center"/>
      <w:rPr>
        <w:rFonts w:cs="Arial"/>
        <w:szCs w:val="20"/>
        <w:lang w:val="en-GB"/>
      </w:rPr>
    </w:pPr>
  </w:p>
  <w:p w:rsidR="00083259" w:rsidRDefault="00083259" w:rsidP="001A3051">
    <w:pPr>
      <w:pStyle w:val="Footer"/>
      <w:jc w:val="center"/>
      <w:rPr>
        <w:rFonts w:cs="Arial"/>
        <w:szCs w:val="20"/>
        <w:lang w:val="en-GB"/>
      </w:rPr>
    </w:pPr>
  </w:p>
  <w:p w:rsidR="00083259" w:rsidRPr="00A05D4A" w:rsidRDefault="00083259" w:rsidP="001A3051">
    <w:pPr>
      <w:pStyle w:val="Footer"/>
      <w:jc w:val="center"/>
      <w:rPr>
        <w:rFonts w:cs="Arial"/>
        <w:color w:val="4F81BD"/>
        <w:szCs w:val="20"/>
        <w:lang w:val="en-GB"/>
      </w:rPr>
    </w:pPr>
    <w:r w:rsidRPr="00A05D4A">
      <w:rPr>
        <w:rFonts w:cs="Arial"/>
        <w:color w:val="4F81BD"/>
        <w:szCs w:val="20"/>
        <w:lang w:val="en-GB"/>
      </w:rPr>
      <w:t xml:space="preserve">NIRAS IC </w:t>
    </w:r>
    <w:proofErr w:type="spellStart"/>
    <w:r w:rsidR="00731EFC">
      <w:rPr>
        <w:rFonts w:cs="Arial"/>
        <w:color w:val="4F81BD"/>
        <w:szCs w:val="20"/>
        <w:lang w:val="en-GB"/>
      </w:rPr>
      <w:t>Konsorsiyumu</w:t>
    </w:r>
    <w:proofErr w:type="spellEnd"/>
    <w:r w:rsidDel="00981EF5">
      <w:rPr>
        <w:rFonts w:cs="Arial"/>
        <w:color w:val="4F81BD"/>
        <w:szCs w:val="20"/>
        <w:lang w:val="en-GB"/>
      </w:rPr>
      <w:t xml:space="preserve"> </w:t>
    </w:r>
    <w:r w:rsidRPr="00A05D4A">
      <w:rPr>
        <w:rFonts w:cs="Arial"/>
        <w:color w:val="4F81BD"/>
        <w:szCs w:val="20"/>
        <w:lang w:val="en-GB"/>
      </w:rPr>
      <w:tab/>
    </w:r>
    <w:proofErr w:type="spellStart"/>
    <w:r w:rsidR="00731EFC">
      <w:rPr>
        <w:rFonts w:cs="Arial"/>
        <w:color w:val="4F81BD"/>
        <w:szCs w:val="20"/>
        <w:lang w:val="en-GB"/>
      </w:rPr>
      <w:t>Faaliyet</w:t>
    </w:r>
    <w:proofErr w:type="spellEnd"/>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r w:rsidR="005144B0">
      <w:rPr>
        <w:rFonts w:cs="Arial"/>
        <w:color w:val="4F81BD"/>
        <w:szCs w:val="20"/>
        <w:lang w:val="en-GB"/>
      </w:rPr>
      <w:t xml:space="preserve"> </w:t>
    </w:r>
    <w:proofErr w:type="spellStart"/>
    <w:r w:rsidR="00430506">
      <w:rPr>
        <w:rFonts w:cs="Arial"/>
        <w:color w:val="4F81BD"/>
        <w:szCs w:val="20"/>
        <w:lang w:val="en-GB"/>
      </w:rPr>
      <w:t>Kitapçık</w:t>
    </w:r>
    <w:proofErr w:type="spellEnd"/>
    <w:r>
      <w:rPr>
        <w:rFonts w:cs="Arial"/>
        <w:color w:val="4F81BD"/>
        <w:szCs w:val="20"/>
        <w:lang w:val="en-GB"/>
      </w:rPr>
      <w:t xml:space="preserve"> </w:t>
    </w:r>
    <w:r w:rsidR="005144B0">
      <w:rPr>
        <w:rFonts w:cs="Arial"/>
        <w:color w:val="4F81BD"/>
        <w:szCs w:val="20"/>
        <w:lang w:val="en-GB"/>
      </w:rPr>
      <w:t>B 56</w:t>
    </w:r>
    <w:r>
      <w:rPr>
        <w:rFonts w:cs="Arial"/>
        <w:color w:val="4F81BD"/>
        <w:szCs w:val="20"/>
        <w:lang w:val="en-GB"/>
      </w:rPr>
      <w:tab/>
    </w:r>
    <w:proofErr w:type="spellStart"/>
    <w:r w:rsidR="00430506">
      <w:rPr>
        <w:rFonts w:cs="Arial"/>
        <w:color w:val="4F81BD"/>
        <w:szCs w:val="20"/>
        <w:lang w:val="en-GB"/>
      </w:rPr>
      <w:t>Haziran</w:t>
    </w:r>
    <w:proofErr w:type="spellEnd"/>
    <w:r w:rsidRPr="00406A97">
      <w:rPr>
        <w:rFonts w:cs="Arial"/>
        <w:color w:val="4F81BD"/>
        <w:szCs w:val="20"/>
        <w:lang w:val="en-GB"/>
      </w:rPr>
      <w:t xml:space="preserve"> 2017</w:t>
    </w:r>
    <w:r w:rsidR="00D86798">
      <w:rPr>
        <w:rFonts w:cs="Arial"/>
        <w:color w:val="4F81BD"/>
        <w:szCs w:val="20"/>
        <w:lang w:val="en-GB"/>
      </w:rPr>
      <w:t xml:space="preserve">  </w:t>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7E2" w:rsidRDefault="001667E2" w:rsidP="00811804">
      <w:r>
        <w:separator/>
      </w:r>
    </w:p>
    <w:p w:rsidR="001667E2" w:rsidRDefault="001667E2"/>
  </w:footnote>
  <w:footnote w:type="continuationSeparator" w:id="0">
    <w:p w:rsidR="001667E2" w:rsidRDefault="001667E2" w:rsidP="00811804">
      <w:r>
        <w:continuationSeparator/>
      </w:r>
    </w:p>
    <w:p w:rsidR="001667E2" w:rsidRDefault="00166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E6320A" w:rsidRDefault="00133253" w:rsidP="00272C8E">
    <w:pPr>
      <w:pBdr>
        <w:bottom w:val="single" w:sz="4" w:space="1" w:color="auto"/>
      </w:pBdr>
      <w:jc w:val="center"/>
    </w:pPr>
    <w:r w:rsidRPr="009C418F">
      <w:rPr>
        <w:color w:val="1F497D" w:themeColor="text2"/>
        <w:sz w:val="22"/>
      </w:rPr>
      <w:t>Çevre ve Şehircilik Bakanlığının Çevresel Etki Değerlendirme (ÇED) Alanında Kapasitesinin Güçlendirilmesi için Teknik Yardım Projesi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3550428"/>
    <w:multiLevelType w:val="hybridMultilevel"/>
    <w:tmpl w:val="36BE94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8B2549C"/>
    <w:multiLevelType w:val="hybridMultilevel"/>
    <w:tmpl w:val="6A68B21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17710170"/>
    <w:multiLevelType w:val="hybridMultilevel"/>
    <w:tmpl w:val="998AAF0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15:restartNumberingAfterBreak="0">
    <w:nsid w:val="18D26790"/>
    <w:multiLevelType w:val="hybridMultilevel"/>
    <w:tmpl w:val="B32E57A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 w15:restartNumberingAfterBreak="0">
    <w:nsid w:val="1A304E58"/>
    <w:multiLevelType w:val="hybridMultilevel"/>
    <w:tmpl w:val="B02E535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7" w15:restartNumberingAfterBreak="0">
    <w:nsid w:val="1A625EAD"/>
    <w:multiLevelType w:val="hybridMultilevel"/>
    <w:tmpl w:val="97F28BE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1B397F4E"/>
    <w:multiLevelType w:val="hybridMultilevel"/>
    <w:tmpl w:val="5AC4916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0" w15:restartNumberingAfterBreak="0">
    <w:nsid w:val="1B5D6FCA"/>
    <w:multiLevelType w:val="hybridMultilevel"/>
    <w:tmpl w:val="B308C98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E8161CE"/>
    <w:multiLevelType w:val="hybridMultilevel"/>
    <w:tmpl w:val="ADC6FDA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23FC30AA"/>
    <w:multiLevelType w:val="hybridMultilevel"/>
    <w:tmpl w:val="5CB2AA9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3" w15:restartNumberingAfterBreak="0">
    <w:nsid w:val="255746B6"/>
    <w:multiLevelType w:val="hybridMultilevel"/>
    <w:tmpl w:val="CE38B28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4"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27AC2214"/>
    <w:multiLevelType w:val="hybridMultilevel"/>
    <w:tmpl w:val="08FC0006"/>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A1E6A26"/>
    <w:multiLevelType w:val="hybridMultilevel"/>
    <w:tmpl w:val="1826E24E"/>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92B5A"/>
    <w:multiLevelType w:val="hybridMultilevel"/>
    <w:tmpl w:val="CB2C049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9" w15:restartNumberingAfterBreak="0">
    <w:nsid w:val="2D107781"/>
    <w:multiLevelType w:val="hybridMultilevel"/>
    <w:tmpl w:val="C8E47F9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E6AC3"/>
    <w:multiLevelType w:val="hybridMultilevel"/>
    <w:tmpl w:val="FEFA45E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3C4E4722"/>
    <w:multiLevelType w:val="hybridMultilevel"/>
    <w:tmpl w:val="357EA558"/>
    <w:lvl w:ilvl="0" w:tplc="810075F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E00FB3"/>
    <w:multiLevelType w:val="hybridMultilevel"/>
    <w:tmpl w:val="DB0CED58"/>
    <w:lvl w:ilvl="0" w:tplc="04150001">
      <w:start w:val="1"/>
      <w:numFmt w:val="bullet"/>
      <w:lvlText w:val=""/>
      <w:lvlJc w:val="left"/>
      <w:pPr>
        <w:ind w:left="1352"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3E9D40FD"/>
    <w:multiLevelType w:val="hybridMultilevel"/>
    <w:tmpl w:val="E29AE27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6" w15:restartNumberingAfterBreak="0">
    <w:nsid w:val="3ECB3E24"/>
    <w:multiLevelType w:val="hybridMultilevel"/>
    <w:tmpl w:val="5274A634"/>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8"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9"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1" w15:restartNumberingAfterBreak="0">
    <w:nsid w:val="4A19678E"/>
    <w:multiLevelType w:val="hybridMultilevel"/>
    <w:tmpl w:val="E32CC7FE"/>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C71D8"/>
    <w:multiLevelType w:val="hybridMultilevel"/>
    <w:tmpl w:val="7A826E4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4"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5" w15:restartNumberingAfterBreak="0">
    <w:nsid w:val="59224682"/>
    <w:multiLevelType w:val="hybridMultilevel"/>
    <w:tmpl w:val="3DC4FCEC"/>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7" w15:restartNumberingAfterBreak="0">
    <w:nsid w:val="5D460FC9"/>
    <w:multiLevelType w:val="hybridMultilevel"/>
    <w:tmpl w:val="952C5F3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8"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9" w15:restartNumberingAfterBreak="0">
    <w:nsid w:val="65400B95"/>
    <w:multiLevelType w:val="hybridMultilevel"/>
    <w:tmpl w:val="2F486C26"/>
    <w:lvl w:ilvl="0" w:tplc="0809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start w:val="1"/>
      <w:numFmt w:val="bullet"/>
      <w:lvlText w:val=""/>
      <w:lvlJc w:val="left"/>
      <w:pPr>
        <w:ind w:left="2792" w:hanging="360"/>
      </w:pPr>
      <w:rPr>
        <w:rFonts w:ascii="Wingdings" w:hAnsi="Wingdings" w:hint="default"/>
      </w:rPr>
    </w:lvl>
    <w:lvl w:ilvl="3" w:tplc="0C0A0001">
      <w:start w:val="1"/>
      <w:numFmt w:val="bullet"/>
      <w:lvlText w:val=""/>
      <w:lvlJc w:val="left"/>
      <w:pPr>
        <w:ind w:left="3512" w:hanging="360"/>
      </w:pPr>
      <w:rPr>
        <w:rFonts w:ascii="Symbol" w:hAnsi="Symbol" w:hint="default"/>
      </w:rPr>
    </w:lvl>
    <w:lvl w:ilvl="4" w:tplc="0C0A0003">
      <w:start w:val="1"/>
      <w:numFmt w:val="bullet"/>
      <w:lvlText w:val="o"/>
      <w:lvlJc w:val="left"/>
      <w:pPr>
        <w:ind w:left="4232" w:hanging="360"/>
      </w:pPr>
      <w:rPr>
        <w:rFonts w:ascii="Courier New" w:hAnsi="Courier New" w:cs="Courier New" w:hint="default"/>
      </w:rPr>
    </w:lvl>
    <w:lvl w:ilvl="5" w:tplc="0C0A0005">
      <w:start w:val="1"/>
      <w:numFmt w:val="bullet"/>
      <w:lvlText w:val=""/>
      <w:lvlJc w:val="left"/>
      <w:pPr>
        <w:ind w:left="4952" w:hanging="360"/>
      </w:pPr>
      <w:rPr>
        <w:rFonts w:ascii="Wingdings" w:hAnsi="Wingdings" w:hint="default"/>
      </w:rPr>
    </w:lvl>
    <w:lvl w:ilvl="6" w:tplc="0C0A0001">
      <w:start w:val="1"/>
      <w:numFmt w:val="bullet"/>
      <w:lvlText w:val=""/>
      <w:lvlJc w:val="left"/>
      <w:pPr>
        <w:ind w:left="5672" w:hanging="360"/>
      </w:pPr>
      <w:rPr>
        <w:rFonts w:ascii="Symbol" w:hAnsi="Symbol" w:hint="default"/>
      </w:rPr>
    </w:lvl>
    <w:lvl w:ilvl="7" w:tplc="0C0A0003">
      <w:start w:val="1"/>
      <w:numFmt w:val="bullet"/>
      <w:lvlText w:val="o"/>
      <w:lvlJc w:val="left"/>
      <w:pPr>
        <w:ind w:left="6392" w:hanging="360"/>
      </w:pPr>
      <w:rPr>
        <w:rFonts w:ascii="Courier New" w:hAnsi="Courier New" w:cs="Courier New" w:hint="default"/>
      </w:rPr>
    </w:lvl>
    <w:lvl w:ilvl="8" w:tplc="0C0A0005">
      <w:start w:val="1"/>
      <w:numFmt w:val="bullet"/>
      <w:lvlText w:val=""/>
      <w:lvlJc w:val="left"/>
      <w:pPr>
        <w:ind w:left="7112" w:hanging="360"/>
      </w:pPr>
      <w:rPr>
        <w:rFonts w:ascii="Wingdings" w:hAnsi="Wingdings" w:hint="default"/>
      </w:rPr>
    </w:lvl>
  </w:abstractNum>
  <w:abstractNum w:abstractNumId="40" w15:restartNumberingAfterBreak="0">
    <w:nsid w:val="66D25FEA"/>
    <w:multiLevelType w:val="hybridMultilevel"/>
    <w:tmpl w:val="9F74A22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1" w15:restartNumberingAfterBreak="0">
    <w:nsid w:val="688162B6"/>
    <w:multiLevelType w:val="hybridMultilevel"/>
    <w:tmpl w:val="5C44248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2" w15:restartNumberingAfterBreak="0">
    <w:nsid w:val="6D047663"/>
    <w:multiLevelType w:val="hybridMultilevel"/>
    <w:tmpl w:val="7D3264A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6D360295"/>
    <w:multiLevelType w:val="hybridMultilevel"/>
    <w:tmpl w:val="8A4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329E0"/>
    <w:multiLevelType w:val="hybridMultilevel"/>
    <w:tmpl w:val="55AC27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5" w15:restartNumberingAfterBreak="0">
    <w:nsid w:val="71034C00"/>
    <w:multiLevelType w:val="hybridMultilevel"/>
    <w:tmpl w:val="E4288BA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6" w15:restartNumberingAfterBreak="0">
    <w:nsid w:val="77A25903"/>
    <w:multiLevelType w:val="hybridMultilevel"/>
    <w:tmpl w:val="3AC61A8A"/>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9AF7065"/>
    <w:multiLevelType w:val="hybridMultilevel"/>
    <w:tmpl w:val="492A3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C330D08"/>
    <w:multiLevelType w:val="hybridMultilevel"/>
    <w:tmpl w:val="454ABB34"/>
    <w:lvl w:ilvl="0" w:tplc="0809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start w:val="1"/>
      <w:numFmt w:val="bullet"/>
      <w:lvlText w:val=""/>
      <w:lvlJc w:val="left"/>
      <w:pPr>
        <w:ind w:left="2792" w:hanging="360"/>
      </w:pPr>
      <w:rPr>
        <w:rFonts w:ascii="Wingdings" w:hAnsi="Wingdings" w:hint="default"/>
      </w:rPr>
    </w:lvl>
    <w:lvl w:ilvl="3" w:tplc="0C0A0001">
      <w:start w:val="1"/>
      <w:numFmt w:val="bullet"/>
      <w:lvlText w:val=""/>
      <w:lvlJc w:val="left"/>
      <w:pPr>
        <w:ind w:left="3512" w:hanging="360"/>
      </w:pPr>
      <w:rPr>
        <w:rFonts w:ascii="Symbol" w:hAnsi="Symbol" w:hint="default"/>
      </w:rPr>
    </w:lvl>
    <w:lvl w:ilvl="4" w:tplc="0C0A0003">
      <w:start w:val="1"/>
      <w:numFmt w:val="bullet"/>
      <w:lvlText w:val="o"/>
      <w:lvlJc w:val="left"/>
      <w:pPr>
        <w:ind w:left="4232" w:hanging="360"/>
      </w:pPr>
      <w:rPr>
        <w:rFonts w:ascii="Courier New" w:hAnsi="Courier New" w:cs="Courier New" w:hint="default"/>
      </w:rPr>
    </w:lvl>
    <w:lvl w:ilvl="5" w:tplc="0C0A0005">
      <w:start w:val="1"/>
      <w:numFmt w:val="bullet"/>
      <w:lvlText w:val=""/>
      <w:lvlJc w:val="left"/>
      <w:pPr>
        <w:ind w:left="4952" w:hanging="360"/>
      </w:pPr>
      <w:rPr>
        <w:rFonts w:ascii="Wingdings" w:hAnsi="Wingdings" w:hint="default"/>
      </w:rPr>
    </w:lvl>
    <w:lvl w:ilvl="6" w:tplc="0C0A0001">
      <w:start w:val="1"/>
      <w:numFmt w:val="bullet"/>
      <w:lvlText w:val=""/>
      <w:lvlJc w:val="left"/>
      <w:pPr>
        <w:ind w:left="5672" w:hanging="360"/>
      </w:pPr>
      <w:rPr>
        <w:rFonts w:ascii="Symbol" w:hAnsi="Symbol" w:hint="default"/>
      </w:rPr>
    </w:lvl>
    <w:lvl w:ilvl="7" w:tplc="0C0A0003">
      <w:start w:val="1"/>
      <w:numFmt w:val="bullet"/>
      <w:lvlText w:val="o"/>
      <w:lvlJc w:val="left"/>
      <w:pPr>
        <w:ind w:left="6392" w:hanging="360"/>
      </w:pPr>
      <w:rPr>
        <w:rFonts w:ascii="Courier New" w:hAnsi="Courier New" w:cs="Courier New" w:hint="default"/>
      </w:rPr>
    </w:lvl>
    <w:lvl w:ilvl="8" w:tplc="0C0A0005">
      <w:start w:val="1"/>
      <w:numFmt w:val="bullet"/>
      <w:lvlText w:val=""/>
      <w:lvlJc w:val="left"/>
      <w:pPr>
        <w:ind w:left="7112" w:hanging="360"/>
      </w:pPr>
      <w:rPr>
        <w:rFonts w:ascii="Wingdings" w:hAnsi="Wingdings" w:hint="default"/>
      </w:rPr>
    </w:lvl>
  </w:abstractNum>
  <w:abstractNum w:abstractNumId="50" w15:restartNumberingAfterBreak="0">
    <w:nsid w:val="7C644A94"/>
    <w:multiLevelType w:val="hybridMultilevel"/>
    <w:tmpl w:val="9A369C5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1" w15:restartNumberingAfterBreak="0">
    <w:nsid w:val="7E596B9E"/>
    <w:multiLevelType w:val="hybridMultilevel"/>
    <w:tmpl w:val="94FAAC8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2" w15:restartNumberingAfterBreak="0">
    <w:nsid w:val="7F9C52AE"/>
    <w:multiLevelType w:val="hybridMultilevel"/>
    <w:tmpl w:val="F3082A6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num w:numId="1">
    <w:abstractNumId w:val="0"/>
  </w:num>
  <w:num w:numId="2">
    <w:abstractNumId w:val="29"/>
  </w:num>
  <w:num w:numId="3">
    <w:abstractNumId w:val="48"/>
  </w:num>
  <w:num w:numId="4">
    <w:abstractNumId w:val="32"/>
  </w:num>
  <w:num w:numId="5">
    <w:abstractNumId w:val="28"/>
  </w:num>
  <w:num w:numId="6">
    <w:abstractNumId w:val="8"/>
  </w:num>
  <w:num w:numId="7">
    <w:abstractNumId w:val="14"/>
  </w:num>
  <w:num w:numId="8">
    <w:abstractNumId w:val="30"/>
  </w:num>
  <w:num w:numId="9">
    <w:abstractNumId w:val="36"/>
  </w:num>
  <w:num w:numId="10">
    <w:abstractNumId w:val="27"/>
  </w:num>
  <w:num w:numId="11">
    <w:abstractNumId w:val="16"/>
  </w:num>
  <w:num w:numId="12">
    <w:abstractNumId w:val="3"/>
  </w:num>
  <w:num w:numId="13">
    <w:abstractNumId w:val="38"/>
  </w:num>
  <w:num w:numId="14">
    <w:abstractNumId w:val="34"/>
  </w:num>
  <w:num w:numId="15">
    <w:abstractNumId w:val="22"/>
  </w:num>
  <w:num w:numId="16">
    <w:abstractNumId w:val="35"/>
  </w:num>
  <w:num w:numId="17">
    <w:abstractNumId w:val="10"/>
  </w:num>
  <w:num w:numId="18">
    <w:abstractNumId w:val="42"/>
  </w:num>
  <w:num w:numId="19">
    <w:abstractNumId w:val="23"/>
  </w:num>
  <w:num w:numId="20">
    <w:abstractNumId w:val="31"/>
  </w:num>
  <w:num w:numId="21">
    <w:abstractNumId w:val="25"/>
  </w:num>
  <w:num w:numId="22">
    <w:abstractNumId w:val="5"/>
  </w:num>
  <w:num w:numId="23">
    <w:abstractNumId w:val="44"/>
  </w:num>
  <w:num w:numId="24">
    <w:abstractNumId w:val="19"/>
  </w:num>
  <w:num w:numId="25">
    <w:abstractNumId w:val="45"/>
  </w:num>
  <w:num w:numId="26">
    <w:abstractNumId w:val="40"/>
  </w:num>
  <w:num w:numId="27">
    <w:abstractNumId w:val="52"/>
  </w:num>
  <w:num w:numId="28">
    <w:abstractNumId w:val="37"/>
  </w:num>
  <w:num w:numId="29">
    <w:abstractNumId w:val="47"/>
  </w:num>
  <w:num w:numId="30">
    <w:abstractNumId w:val="51"/>
  </w:num>
  <w:num w:numId="31">
    <w:abstractNumId w:val="2"/>
  </w:num>
  <w:num w:numId="32">
    <w:abstractNumId w:val="18"/>
  </w:num>
  <w:num w:numId="33">
    <w:abstractNumId w:val="12"/>
  </w:num>
  <w:num w:numId="34">
    <w:abstractNumId w:val="24"/>
  </w:num>
  <w:num w:numId="35">
    <w:abstractNumId w:val="7"/>
  </w:num>
  <w:num w:numId="36">
    <w:abstractNumId w:val="26"/>
  </w:num>
  <w:num w:numId="37">
    <w:abstractNumId w:val="15"/>
  </w:num>
  <w:num w:numId="38">
    <w:abstractNumId w:val="17"/>
  </w:num>
  <w:num w:numId="39">
    <w:abstractNumId w:val="46"/>
  </w:num>
  <w:num w:numId="40">
    <w:abstractNumId w:val="13"/>
  </w:num>
  <w:num w:numId="41">
    <w:abstractNumId w:val="33"/>
  </w:num>
  <w:num w:numId="42">
    <w:abstractNumId w:val="6"/>
  </w:num>
  <w:num w:numId="43">
    <w:abstractNumId w:val="41"/>
  </w:num>
  <w:num w:numId="44">
    <w:abstractNumId w:val="11"/>
  </w:num>
  <w:num w:numId="45">
    <w:abstractNumId w:val="39"/>
  </w:num>
  <w:num w:numId="46">
    <w:abstractNumId w:val="49"/>
  </w:num>
  <w:num w:numId="47">
    <w:abstractNumId w:val="9"/>
  </w:num>
  <w:num w:numId="48">
    <w:abstractNumId w:val="4"/>
  </w:num>
  <w:num w:numId="49">
    <w:abstractNumId w:val="48"/>
  </w:num>
  <w:num w:numId="50">
    <w:abstractNumId w:val="50"/>
  </w:num>
  <w:num w:numId="51">
    <w:abstractNumId w:val="48"/>
  </w:num>
  <w:num w:numId="52">
    <w:abstractNumId w:val="48"/>
  </w:num>
  <w:num w:numId="53">
    <w:abstractNumId w:val="48"/>
  </w:num>
  <w:num w:numId="54">
    <w:abstractNumId w:val="1"/>
  </w:num>
  <w:num w:numId="55">
    <w:abstractNumId w:val="43"/>
  </w:num>
  <w:num w:numId="56">
    <w:abstractNumId w:val="20"/>
  </w:num>
  <w:num w:numId="57">
    <w:abstractNumId w:val="21"/>
  </w:num>
  <w:num w:numId="58">
    <w:abstractNumId w:val="29"/>
  </w:num>
  <w:num w:numId="59">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F1"/>
    <w:rsid w:val="00000C8F"/>
    <w:rsid w:val="000015CF"/>
    <w:rsid w:val="00002752"/>
    <w:rsid w:val="000037D8"/>
    <w:rsid w:val="00004E51"/>
    <w:rsid w:val="0000532C"/>
    <w:rsid w:val="0000669F"/>
    <w:rsid w:val="00007B7D"/>
    <w:rsid w:val="00010301"/>
    <w:rsid w:val="000110E2"/>
    <w:rsid w:val="0001174B"/>
    <w:rsid w:val="00011869"/>
    <w:rsid w:val="00012251"/>
    <w:rsid w:val="000125E8"/>
    <w:rsid w:val="00013189"/>
    <w:rsid w:val="00021811"/>
    <w:rsid w:val="00021F55"/>
    <w:rsid w:val="000222F7"/>
    <w:rsid w:val="000223F9"/>
    <w:rsid w:val="00024649"/>
    <w:rsid w:val="000269BD"/>
    <w:rsid w:val="000278E8"/>
    <w:rsid w:val="0003039C"/>
    <w:rsid w:val="00030E9E"/>
    <w:rsid w:val="00031EF6"/>
    <w:rsid w:val="00031F34"/>
    <w:rsid w:val="00032D1A"/>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99E"/>
    <w:rsid w:val="00067E0F"/>
    <w:rsid w:val="000713D5"/>
    <w:rsid w:val="000724C8"/>
    <w:rsid w:val="0007536B"/>
    <w:rsid w:val="00075F7B"/>
    <w:rsid w:val="000768A8"/>
    <w:rsid w:val="00076D0B"/>
    <w:rsid w:val="00076E2A"/>
    <w:rsid w:val="00081C9E"/>
    <w:rsid w:val="00081DEF"/>
    <w:rsid w:val="000821F1"/>
    <w:rsid w:val="00083259"/>
    <w:rsid w:val="000842A8"/>
    <w:rsid w:val="00086057"/>
    <w:rsid w:val="00086D19"/>
    <w:rsid w:val="0008789A"/>
    <w:rsid w:val="00087C8C"/>
    <w:rsid w:val="00090942"/>
    <w:rsid w:val="000924A3"/>
    <w:rsid w:val="000949A6"/>
    <w:rsid w:val="000961A1"/>
    <w:rsid w:val="00096658"/>
    <w:rsid w:val="00096773"/>
    <w:rsid w:val="00097535"/>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3AA2"/>
    <w:rsid w:val="000E612C"/>
    <w:rsid w:val="000E65C1"/>
    <w:rsid w:val="000F0E32"/>
    <w:rsid w:val="000F1F0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0F80"/>
    <w:rsid w:val="001323FC"/>
    <w:rsid w:val="00133253"/>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7E2"/>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86C5F"/>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4DC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BB3"/>
    <w:rsid w:val="00226CED"/>
    <w:rsid w:val="002270A3"/>
    <w:rsid w:val="002274F1"/>
    <w:rsid w:val="00227738"/>
    <w:rsid w:val="002314D6"/>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1922"/>
    <w:rsid w:val="00262C03"/>
    <w:rsid w:val="00264FAB"/>
    <w:rsid w:val="00267E7B"/>
    <w:rsid w:val="00272C8E"/>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4AF"/>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106"/>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113"/>
    <w:rsid w:val="0032359C"/>
    <w:rsid w:val="003241D0"/>
    <w:rsid w:val="00324914"/>
    <w:rsid w:val="00324ADE"/>
    <w:rsid w:val="00324D09"/>
    <w:rsid w:val="00324DFC"/>
    <w:rsid w:val="00325A29"/>
    <w:rsid w:val="00326918"/>
    <w:rsid w:val="00326BFB"/>
    <w:rsid w:val="00330390"/>
    <w:rsid w:val="003304FE"/>
    <w:rsid w:val="0033069E"/>
    <w:rsid w:val="00330B8B"/>
    <w:rsid w:val="00332C04"/>
    <w:rsid w:val="0033409C"/>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31AE"/>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0BA"/>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2E2"/>
    <w:rsid w:val="003B664F"/>
    <w:rsid w:val="003B7994"/>
    <w:rsid w:val="003C2D2C"/>
    <w:rsid w:val="003C3774"/>
    <w:rsid w:val="003C3FFB"/>
    <w:rsid w:val="003C472D"/>
    <w:rsid w:val="003C5F8D"/>
    <w:rsid w:val="003C748A"/>
    <w:rsid w:val="003C779E"/>
    <w:rsid w:val="003C79B5"/>
    <w:rsid w:val="003D04B1"/>
    <w:rsid w:val="003D1848"/>
    <w:rsid w:val="003D3B3E"/>
    <w:rsid w:val="003D40C7"/>
    <w:rsid w:val="003D4BE6"/>
    <w:rsid w:val="003D4F2B"/>
    <w:rsid w:val="003D6293"/>
    <w:rsid w:val="003D7002"/>
    <w:rsid w:val="003D7527"/>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33F3"/>
    <w:rsid w:val="00424D0F"/>
    <w:rsid w:val="00425901"/>
    <w:rsid w:val="00425CCE"/>
    <w:rsid w:val="00426CB6"/>
    <w:rsid w:val="00427EBB"/>
    <w:rsid w:val="004300AB"/>
    <w:rsid w:val="00430506"/>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56B5B"/>
    <w:rsid w:val="004621BD"/>
    <w:rsid w:val="00466026"/>
    <w:rsid w:val="0046686A"/>
    <w:rsid w:val="00467F0C"/>
    <w:rsid w:val="00467FE2"/>
    <w:rsid w:val="0047123B"/>
    <w:rsid w:val="00473C50"/>
    <w:rsid w:val="00474C6D"/>
    <w:rsid w:val="00477860"/>
    <w:rsid w:val="0048006E"/>
    <w:rsid w:val="004806C8"/>
    <w:rsid w:val="004808BF"/>
    <w:rsid w:val="00481069"/>
    <w:rsid w:val="00481830"/>
    <w:rsid w:val="004822E6"/>
    <w:rsid w:val="00483C66"/>
    <w:rsid w:val="00484555"/>
    <w:rsid w:val="00484A53"/>
    <w:rsid w:val="004858B7"/>
    <w:rsid w:val="00485FA8"/>
    <w:rsid w:val="00486074"/>
    <w:rsid w:val="00487811"/>
    <w:rsid w:val="004923F7"/>
    <w:rsid w:val="00492B9E"/>
    <w:rsid w:val="0049358B"/>
    <w:rsid w:val="0049368E"/>
    <w:rsid w:val="00493A47"/>
    <w:rsid w:val="00494D95"/>
    <w:rsid w:val="004A0211"/>
    <w:rsid w:val="004A05FF"/>
    <w:rsid w:val="004A0922"/>
    <w:rsid w:val="004A0F8F"/>
    <w:rsid w:val="004A2D51"/>
    <w:rsid w:val="004A5515"/>
    <w:rsid w:val="004A5E98"/>
    <w:rsid w:val="004A77D6"/>
    <w:rsid w:val="004A7882"/>
    <w:rsid w:val="004B027E"/>
    <w:rsid w:val="004B0F19"/>
    <w:rsid w:val="004B0F83"/>
    <w:rsid w:val="004B1C1E"/>
    <w:rsid w:val="004B1D9B"/>
    <w:rsid w:val="004B2218"/>
    <w:rsid w:val="004B5160"/>
    <w:rsid w:val="004B77BB"/>
    <w:rsid w:val="004B7C73"/>
    <w:rsid w:val="004C13B8"/>
    <w:rsid w:val="004C2C3D"/>
    <w:rsid w:val="004C2EBE"/>
    <w:rsid w:val="004C3B56"/>
    <w:rsid w:val="004C78FA"/>
    <w:rsid w:val="004D0AC4"/>
    <w:rsid w:val="004D381C"/>
    <w:rsid w:val="004D53D9"/>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4B0"/>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0AA"/>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BD1"/>
    <w:rsid w:val="00593E69"/>
    <w:rsid w:val="00597ABF"/>
    <w:rsid w:val="00597E08"/>
    <w:rsid w:val="005A03EF"/>
    <w:rsid w:val="005A111D"/>
    <w:rsid w:val="005A1151"/>
    <w:rsid w:val="005A129E"/>
    <w:rsid w:val="005A16D6"/>
    <w:rsid w:val="005A1DBB"/>
    <w:rsid w:val="005A266A"/>
    <w:rsid w:val="005A3F7C"/>
    <w:rsid w:val="005A4F57"/>
    <w:rsid w:val="005A5884"/>
    <w:rsid w:val="005A6024"/>
    <w:rsid w:val="005A61AB"/>
    <w:rsid w:val="005A72B5"/>
    <w:rsid w:val="005A7611"/>
    <w:rsid w:val="005B0707"/>
    <w:rsid w:val="005B07FA"/>
    <w:rsid w:val="005B0867"/>
    <w:rsid w:val="005B0B45"/>
    <w:rsid w:val="005B195A"/>
    <w:rsid w:val="005B3B86"/>
    <w:rsid w:val="005B4CB9"/>
    <w:rsid w:val="005B4E80"/>
    <w:rsid w:val="005B5AA1"/>
    <w:rsid w:val="005B5B2D"/>
    <w:rsid w:val="005B7D0F"/>
    <w:rsid w:val="005C0BA0"/>
    <w:rsid w:val="005C1BB2"/>
    <w:rsid w:val="005C1E90"/>
    <w:rsid w:val="005C2ED3"/>
    <w:rsid w:val="005C3D31"/>
    <w:rsid w:val="005C3E7B"/>
    <w:rsid w:val="005C50B1"/>
    <w:rsid w:val="005C54CD"/>
    <w:rsid w:val="005C6713"/>
    <w:rsid w:val="005C78E8"/>
    <w:rsid w:val="005D1D63"/>
    <w:rsid w:val="005D2E7B"/>
    <w:rsid w:val="005D3B59"/>
    <w:rsid w:val="005D4085"/>
    <w:rsid w:val="005D4F5F"/>
    <w:rsid w:val="005D5058"/>
    <w:rsid w:val="005E0291"/>
    <w:rsid w:val="005E032B"/>
    <w:rsid w:val="005E1151"/>
    <w:rsid w:val="005E143E"/>
    <w:rsid w:val="005E1547"/>
    <w:rsid w:val="005E37A1"/>
    <w:rsid w:val="005E4A68"/>
    <w:rsid w:val="005E6BA5"/>
    <w:rsid w:val="005E7F5E"/>
    <w:rsid w:val="005F121F"/>
    <w:rsid w:val="005F33BD"/>
    <w:rsid w:val="005F48EA"/>
    <w:rsid w:val="005F6F1D"/>
    <w:rsid w:val="005F7369"/>
    <w:rsid w:val="005F7879"/>
    <w:rsid w:val="005F7956"/>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7B"/>
    <w:rsid w:val="006217AE"/>
    <w:rsid w:val="00622482"/>
    <w:rsid w:val="00622AEA"/>
    <w:rsid w:val="00623E95"/>
    <w:rsid w:val="00625C74"/>
    <w:rsid w:val="00626E03"/>
    <w:rsid w:val="006274CE"/>
    <w:rsid w:val="0062796C"/>
    <w:rsid w:val="00631099"/>
    <w:rsid w:val="00631894"/>
    <w:rsid w:val="006356FB"/>
    <w:rsid w:val="00635D32"/>
    <w:rsid w:val="00636FAD"/>
    <w:rsid w:val="00637AA4"/>
    <w:rsid w:val="00637B31"/>
    <w:rsid w:val="00640C69"/>
    <w:rsid w:val="00640EA5"/>
    <w:rsid w:val="00641C7A"/>
    <w:rsid w:val="00644946"/>
    <w:rsid w:val="00644B5A"/>
    <w:rsid w:val="00644BB0"/>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1C88"/>
    <w:rsid w:val="00662593"/>
    <w:rsid w:val="00663378"/>
    <w:rsid w:val="00664704"/>
    <w:rsid w:val="0066696E"/>
    <w:rsid w:val="00666D3B"/>
    <w:rsid w:val="00667777"/>
    <w:rsid w:val="00670567"/>
    <w:rsid w:val="0067063E"/>
    <w:rsid w:val="0067070D"/>
    <w:rsid w:val="006707C1"/>
    <w:rsid w:val="006712CA"/>
    <w:rsid w:val="00671D92"/>
    <w:rsid w:val="00671ED8"/>
    <w:rsid w:val="00675497"/>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A5687"/>
    <w:rsid w:val="006B1155"/>
    <w:rsid w:val="006B1C99"/>
    <w:rsid w:val="006B23C5"/>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07588"/>
    <w:rsid w:val="00710357"/>
    <w:rsid w:val="00710CB8"/>
    <w:rsid w:val="0071394E"/>
    <w:rsid w:val="00714CB1"/>
    <w:rsid w:val="007169DF"/>
    <w:rsid w:val="00716ACD"/>
    <w:rsid w:val="007178D0"/>
    <w:rsid w:val="00717C0F"/>
    <w:rsid w:val="00717C28"/>
    <w:rsid w:val="00720DD1"/>
    <w:rsid w:val="007229FB"/>
    <w:rsid w:val="00722DCC"/>
    <w:rsid w:val="0072308E"/>
    <w:rsid w:val="00723AC1"/>
    <w:rsid w:val="00724B54"/>
    <w:rsid w:val="007268DA"/>
    <w:rsid w:val="007273CA"/>
    <w:rsid w:val="00727A3F"/>
    <w:rsid w:val="007301DD"/>
    <w:rsid w:val="00730FDB"/>
    <w:rsid w:val="00731BB0"/>
    <w:rsid w:val="00731EFC"/>
    <w:rsid w:val="00736069"/>
    <w:rsid w:val="00736310"/>
    <w:rsid w:val="007363BF"/>
    <w:rsid w:val="0074007E"/>
    <w:rsid w:val="00741320"/>
    <w:rsid w:val="00741788"/>
    <w:rsid w:val="00743789"/>
    <w:rsid w:val="007437FD"/>
    <w:rsid w:val="007444F6"/>
    <w:rsid w:val="00744E59"/>
    <w:rsid w:val="0074739C"/>
    <w:rsid w:val="00752E8F"/>
    <w:rsid w:val="00753F7F"/>
    <w:rsid w:val="00754062"/>
    <w:rsid w:val="007545E6"/>
    <w:rsid w:val="007576B3"/>
    <w:rsid w:val="00760933"/>
    <w:rsid w:val="007621CB"/>
    <w:rsid w:val="00763730"/>
    <w:rsid w:val="0076392E"/>
    <w:rsid w:val="0076462D"/>
    <w:rsid w:val="00765666"/>
    <w:rsid w:val="00766588"/>
    <w:rsid w:val="007713E1"/>
    <w:rsid w:val="0077177E"/>
    <w:rsid w:val="00775629"/>
    <w:rsid w:val="00777C7B"/>
    <w:rsid w:val="00781D71"/>
    <w:rsid w:val="00781E24"/>
    <w:rsid w:val="007830B0"/>
    <w:rsid w:val="00783741"/>
    <w:rsid w:val="0078449E"/>
    <w:rsid w:val="0078609C"/>
    <w:rsid w:val="0078791B"/>
    <w:rsid w:val="007917CE"/>
    <w:rsid w:val="00792145"/>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4D3A"/>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1994"/>
    <w:rsid w:val="00822744"/>
    <w:rsid w:val="00824B41"/>
    <w:rsid w:val="00825706"/>
    <w:rsid w:val="008257EF"/>
    <w:rsid w:val="0082592C"/>
    <w:rsid w:val="00831B27"/>
    <w:rsid w:val="00831C6C"/>
    <w:rsid w:val="008324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2F7"/>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3AAF"/>
    <w:rsid w:val="008849C1"/>
    <w:rsid w:val="008873B2"/>
    <w:rsid w:val="00887AEC"/>
    <w:rsid w:val="00887BC3"/>
    <w:rsid w:val="0089348C"/>
    <w:rsid w:val="00893CE1"/>
    <w:rsid w:val="008A1D04"/>
    <w:rsid w:val="008A2765"/>
    <w:rsid w:val="008A3147"/>
    <w:rsid w:val="008A446E"/>
    <w:rsid w:val="008A5E7D"/>
    <w:rsid w:val="008B07B2"/>
    <w:rsid w:val="008B17AC"/>
    <w:rsid w:val="008B6E63"/>
    <w:rsid w:val="008B7AAA"/>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4FD0"/>
    <w:rsid w:val="009051C0"/>
    <w:rsid w:val="009130B6"/>
    <w:rsid w:val="00914F6A"/>
    <w:rsid w:val="00915622"/>
    <w:rsid w:val="00915886"/>
    <w:rsid w:val="0092090B"/>
    <w:rsid w:val="009209B2"/>
    <w:rsid w:val="009211EB"/>
    <w:rsid w:val="00922C96"/>
    <w:rsid w:val="00923C3C"/>
    <w:rsid w:val="00926243"/>
    <w:rsid w:val="00927B01"/>
    <w:rsid w:val="009315EA"/>
    <w:rsid w:val="00937653"/>
    <w:rsid w:val="009401F3"/>
    <w:rsid w:val="00940C64"/>
    <w:rsid w:val="00941786"/>
    <w:rsid w:val="00942A98"/>
    <w:rsid w:val="009442DB"/>
    <w:rsid w:val="00944D2F"/>
    <w:rsid w:val="00944E95"/>
    <w:rsid w:val="00946401"/>
    <w:rsid w:val="00947D33"/>
    <w:rsid w:val="00951109"/>
    <w:rsid w:val="00952268"/>
    <w:rsid w:val="0095305C"/>
    <w:rsid w:val="009570AE"/>
    <w:rsid w:val="009604C7"/>
    <w:rsid w:val="00961BAF"/>
    <w:rsid w:val="00963944"/>
    <w:rsid w:val="00963F73"/>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45BF"/>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04A0"/>
    <w:rsid w:val="00A03D43"/>
    <w:rsid w:val="00A04752"/>
    <w:rsid w:val="00A05B7D"/>
    <w:rsid w:val="00A07229"/>
    <w:rsid w:val="00A07C97"/>
    <w:rsid w:val="00A100AD"/>
    <w:rsid w:val="00A12CB2"/>
    <w:rsid w:val="00A140C1"/>
    <w:rsid w:val="00A159FD"/>
    <w:rsid w:val="00A15D1A"/>
    <w:rsid w:val="00A166B9"/>
    <w:rsid w:val="00A20023"/>
    <w:rsid w:val="00A204CD"/>
    <w:rsid w:val="00A21B51"/>
    <w:rsid w:val="00A23C7A"/>
    <w:rsid w:val="00A245BF"/>
    <w:rsid w:val="00A25690"/>
    <w:rsid w:val="00A266FB"/>
    <w:rsid w:val="00A271B8"/>
    <w:rsid w:val="00A27CA5"/>
    <w:rsid w:val="00A300A2"/>
    <w:rsid w:val="00A32FC3"/>
    <w:rsid w:val="00A33A72"/>
    <w:rsid w:val="00A33BBD"/>
    <w:rsid w:val="00A34405"/>
    <w:rsid w:val="00A34A13"/>
    <w:rsid w:val="00A43FAF"/>
    <w:rsid w:val="00A45D66"/>
    <w:rsid w:val="00A45DD3"/>
    <w:rsid w:val="00A4644A"/>
    <w:rsid w:val="00A500A7"/>
    <w:rsid w:val="00A50B03"/>
    <w:rsid w:val="00A52B6D"/>
    <w:rsid w:val="00A5336F"/>
    <w:rsid w:val="00A54988"/>
    <w:rsid w:val="00A56657"/>
    <w:rsid w:val="00A5668C"/>
    <w:rsid w:val="00A56A72"/>
    <w:rsid w:val="00A61B25"/>
    <w:rsid w:val="00A61E52"/>
    <w:rsid w:val="00A62349"/>
    <w:rsid w:val="00A641C6"/>
    <w:rsid w:val="00A7347A"/>
    <w:rsid w:val="00A80958"/>
    <w:rsid w:val="00A813BE"/>
    <w:rsid w:val="00A83375"/>
    <w:rsid w:val="00A83937"/>
    <w:rsid w:val="00A86097"/>
    <w:rsid w:val="00A87BF1"/>
    <w:rsid w:val="00A9017B"/>
    <w:rsid w:val="00A90B29"/>
    <w:rsid w:val="00A91FD0"/>
    <w:rsid w:val="00A92545"/>
    <w:rsid w:val="00A926ED"/>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01B"/>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B16"/>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5117"/>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54F0"/>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240"/>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3D92"/>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6940"/>
    <w:rsid w:val="00BF7088"/>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03ED"/>
    <w:rsid w:val="00C21962"/>
    <w:rsid w:val="00C22CF1"/>
    <w:rsid w:val="00C24758"/>
    <w:rsid w:val="00C25996"/>
    <w:rsid w:val="00C267A1"/>
    <w:rsid w:val="00C27D68"/>
    <w:rsid w:val="00C3117C"/>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6952"/>
    <w:rsid w:val="00C66D6E"/>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6705"/>
    <w:rsid w:val="00CA7848"/>
    <w:rsid w:val="00CA7DA7"/>
    <w:rsid w:val="00CB1E1A"/>
    <w:rsid w:val="00CB2467"/>
    <w:rsid w:val="00CB26D6"/>
    <w:rsid w:val="00CB2DD4"/>
    <w:rsid w:val="00CB5AFF"/>
    <w:rsid w:val="00CB6543"/>
    <w:rsid w:val="00CB6D2D"/>
    <w:rsid w:val="00CC3AA3"/>
    <w:rsid w:val="00CC45BA"/>
    <w:rsid w:val="00CC630D"/>
    <w:rsid w:val="00CC63B5"/>
    <w:rsid w:val="00CC67E8"/>
    <w:rsid w:val="00CC6963"/>
    <w:rsid w:val="00CC6C48"/>
    <w:rsid w:val="00CC6E5F"/>
    <w:rsid w:val="00CD246D"/>
    <w:rsid w:val="00CD352B"/>
    <w:rsid w:val="00CD5802"/>
    <w:rsid w:val="00CD5DAB"/>
    <w:rsid w:val="00CD614F"/>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2F1"/>
    <w:rsid w:val="00D06F3D"/>
    <w:rsid w:val="00D079D2"/>
    <w:rsid w:val="00D10B1C"/>
    <w:rsid w:val="00D1143F"/>
    <w:rsid w:val="00D118FE"/>
    <w:rsid w:val="00D12D6C"/>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725"/>
    <w:rsid w:val="00D307DD"/>
    <w:rsid w:val="00D3084F"/>
    <w:rsid w:val="00D35BEA"/>
    <w:rsid w:val="00D36EBB"/>
    <w:rsid w:val="00D408DA"/>
    <w:rsid w:val="00D418A1"/>
    <w:rsid w:val="00D4311A"/>
    <w:rsid w:val="00D4498D"/>
    <w:rsid w:val="00D45091"/>
    <w:rsid w:val="00D4539A"/>
    <w:rsid w:val="00D46412"/>
    <w:rsid w:val="00D47822"/>
    <w:rsid w:val="00D5051D"/>
    <w:rsid w:val="00D50EC9"/>
    <w:rsid w:val="00D52606"/>
    <w:rsid w:val="00D54976"/>
    <w:rsid w:val="00D56787"/>
    <w:rsid w:val="00D56F1F"/>
    <w:rsid w:val="00D60E4F"/>
    <w:rsid w:val="00D624D5"/>
    <w:rsid w:val="00D62A61"/>
    <w:rsid w:val="00D63783"/>
    <w:rsid w:val="00D641C1"/>
    <w:rsid w:val="00D65EE0"/>
    <w:rsid w:val="00D66990"/>
    <w:rsid w:val="00D67D92"/>
    <w:rsid w:val="00D702CA"/>
    <w:rsid w:val="00D70E9C"/>
    <w:rsid w:val="00D71B92"/>
    <w:rsid w:val="00D721F6"/>
    <w:rsid w:val="00D74009"/>
    <w:rsid w:val="00D7435A"/>
    <w:rsid w:val="00D77162"/>
    <w:rsid w:val="00D773F6"/>
    <w:rsid w:val="00D82AEE"/>
    <w:rsid w:val="00D83AFE"/>
    <w:rsid w:val="00D85B55"/>
    <w:rsid w:val="00D86798"/>
    <w:rsid w:val="00D875A2"/>
    <w:rsid w:val="00D90DF5"/>
    <w:rsid w:val="00D920C6"/>
    <w:rsid w:val="00D92730"/>
    <w:rsid w:val="00D931AD"/>
    <w:rsid w:val="00D93B88"/>
    <w:rsid w:val="00D94887"/>
    <w:rsid w:val="00D948E4"/>
    <w:rsid w:val="00D94D49"/>
    <w:rsid w:val="00D957C3"/>
    <w:rsid w:val="00D963C9"/>
    <w:rsid w:val="00D965A3"/>
    <w:rsid w:val="00D97B57"/>
    <w:rsid w:val="00DA0B3A"/>
    <w:rsid w:val="00DA1305"/>
    <w:rsid w:val="00DA2AB4"/>
    <w:rsid w:val="00DA3019"/>
    <w:rsid w:val="00DA3D9B"/>
    <w:rsid w:val="00DA57BA"/>
    <w:rsid w:val="00DA69B9"/>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38BF"/>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9F0"/>
    <w:rsid w:val="00E16AA6"/>
    <w:rsid w:val="00E20D87"/>
    <w:rsid w:val="00E2593E"/>
    <w:rsid w:val="00E27C90"/>
    <w:rsid w:val="00E3018F"/>
    <w:rsid w:val="00E31B03"/>
    <w:rsid w:val="00E3503F"/>
    <w:rsid w:val="00E360A4"/>
    <w:rsid w:val="00E40AAE"/>
    <w:rsid w:val="00E421FD"/>
    <w:rsid w:val="00E432B7"/>
    <w:rsid w:val="00E44019"/>
    <w:rsid w:val="00E446E2"/>
    <w:rsid w:val="00E46A47"/>
    <w:rsid w:val="00E5203C"/>
    <w:rsid w:val="00E524CC"/>
    <w:rsid w:val="00E53151"/>
    <w:rsid w:val="00E54B26"/>
    <w:rsid w:val="00E5568F"/>
    <w:rsid w:val="00E572C4"/>
    <w:rsid w:val="00E57A01"/>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145"/>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1C68"/>
    <w:rsid w:val="00ED2519"/>
    <w:rsid w:val="00ED25A3"/>
    <w:rsid w:val="00ED26AD"/>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3710"/>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36B"/>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10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92B"/>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ACF5D-F876-4993-A949-A49B4198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7D8F-D347-4777-9A0A-8BC14685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1332</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22</cp:revision>
  <cp:lastPrinted>2017-05-26T07:35:00Z</cp:lastPrinted>
  <dcterms:created xsi:type="dcterms:W3CDTF">2017-10-27T08:09:00Z</dcterms:created>
  <dcterms:modified xsi:type="dcterms:W3CDTF">2018-02-24T20:21:00Z</dcterms:modified>
</cp:coreProperties>
</file>