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6D19C7" w:rsidRDefault="00083259" w:rsidP="00083259">
      <w:pPr>
        <w:rPr>
          <w:rFonts w:cs="Arial"/>
          <w:color w:val="4F81BD"/>
          <w:sz w:val="22"/>
        </w:rPr>
      </w:pPr>
      <w:r w:rsidRPr="006D19C7">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8A194"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6D19C7" w:rsidRDefault="00083259" w:rsidP="00083259">
      <w:pPr>
        <w:rPr>
          <w:rFonts w:cs="Arial"/>
          <w:color w:val="4F81BD"/>
          <w:sz w:val="22"/>
        </w:rPr>
      </w:pPr>
    </w:p>
    <w:p w:rsidR="00083259" w:rsidRPr="006D19C7" w:rsidRDefault="00083259" w:rsidP="00083259">
      <w:pPr>
        <w:rPr>
          <w:rFonts w:cs="Arial"/>
          <w:color w:val="4F81BD"/>
          <w:sz w:val="22"/>
        </w:rPr>
      </w:pPr>
    </w:p>
    <w:p w:rsidR="00083259" w:rsidRPr="006D19C7" w:rsidRDefault="00083259" w:rsidP="00083259">
      <w:pPr>
        <w:rPr>
          <w:rFonts w:cs="Arial"/>
          <w:color w:val="4F81BD"/>
          <w:sz w:val="22"/>
        </w:rPr>
      </w:pPr>
    </w:p>
    <w:p w:rsidR="00083259" w:rsidRPr="006D19C7" w:rsidRDefault="006D19C7" w:rsidP="00083259">
      <w:pPr>
        <w:tabs>
          <w:tab w:val="clear" w:pos="567"/>
        </w:tabs>
        <w:jc w:val="center"/>
        <w:rPr>
          <w:rFonts w:cs="Arial"/>
          <w:b/>
          <w:color w:val="1F497D" w:themeColor="text2"/>
          <w:sz w:val="32"/>
        </w:rPr>
      </w:pPr>
      <w:r w:rsidRPr="006D19C7">
        <w:rPr>
          <w:b/>
          <w:color w:val="1F497D" w:themeColor="text2"/>
          <w:sz w:val="32"/>
        </w:rPr>
        <w:t>Çevre ve Şehircilik Bakanlığının Çevresel Etki Değerlendirme (ÇED) Alanında Kapasitesinin Güçlendirilmesi için Teknik Yardım Projesi</w:t>
      </w:r>
    </w:p>
    <w:p w:rsidR="00083259" w:rsidRDefault="00083259" w:rsidP="00083259">
      <w:pPr>
        <w:tabs>
          <w:tab w:val="clear" w:pos="567"/>
        </w:tabs>
        <w:jc w:val="center"/>
        <w:rPr>
          <w:rFonts w:cs="Arial"/>
          <w:b/>
          <w:color w:val="1F497D" w:themeColor="text2"/>
          <w:sz w:val="32"/>
        </w:rPr>
      </w:pPr>
    </w:p>
    <w:p w:rsidR="00437B37" w:rsidRPr="006D19C7" w:rsidRDefault="00437B37" w:rsidP="00083259">
      <w:pPr>
        <w:tabs>
          <w:tab w:val="clear" w:pos="567"/>
        </w:tabs>
        <w:jc w:val="center"/>
        <w:rPr>
          <w:rFonts w:cs="Arial"/>
          <w:b/>
          <w:color w:val="1F497D" w:themeColor="text2"/>
          <w:sz w:val="32"/>
        </w:rPr>
      </w:pPr>
    </w:p>
    <w:p w:rsidR="00083259" w:rsidRPr="006D19C7" w:rsidRDefault="00083259" w:rsidP="00083259">
      <w:pPr>
        <w:tabs>
          <w:tab w:val="clear" w:pos="567"/>
        </w:tabs>
        <w:jc w:val="center"/>
        <w:rPr>
          <w:rFonts w:cs="Arial"/>
          <w:b/>
          <w:color w:val="1F497D" w:themeColor="text2"/>
          <w:sz w:val="32"/>
        </w:rPr>
      </w:pPr>
    </w:p>
    <w:p w:rsidR="00083259" w:rsidRPr="006D19C7" w:rsidRDefault="007107E6" w:rsidP="00083259">
      <w:pPr>
        <w:tabs>
          <w:tab w:val="clear" w:pos="567"/>
        </w:tabs>
        <w:jc w:val="center"/>
        <w:rPr>
          <w:rFonts w:cs="Arial"/>
          <w:b/>
          <w:color w:val="1F497D" w:themeColor="text2"/>
          <w:sz w:val="32"/>
        </w:rPr>
      </w:pPr>
      <w:r w:rsidRPr="006D19C7">
        <w:rPr>
          <w:b/>
          <w:noProof/>
          <w:color w:val="1F497D" w:themeColor="text2"/>
          <w:sz w:val="28"/>
          <w:lang w:eastAsia="tr-TR"/>
        </w:rPr>
        <w:drawing>
          <wp:inline distT="0" distB="0" distL="0" distR="0" wp14:anchorId="049C347A" wp14:editId="7795EE54">
            <wp:extent cx="5715000" cy="3219450"/>
            <wp:effectExtent l="0" t="0" r="0" b="0"/>
            <wp:docPr id="1" name="Picture 1" descr="C:\Users\richardd\AppData\Local\Microsoft\Windows\INetCache\Content.Word\dd76c3e8a76cc9787704b2a9d01d9f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ppData\Local\Microsoft\Windows\INetCache\Content.Word\dd76c3e8a76cc9787704b2a9d01d9fb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083259" w:rsidRPr="006D19C7" w:rsidRDefault="00083259" w:rsidP="00083259">
      <w:pPr>
        <w:tabs>
          <w:tab w:val="clear" w:pos="567"/>
        </w:tabs>
        <w:jc w:val="center"/>
        <w:rPr>
          <w:rFonts w:cs="Arial"/>
          <w:b/>
          <w:color w:val="1F497D" w:themeColor="text2"/>
          <w:sz w:val="32"/>
        </w:rPr>
      </w:pPr>
    </w:p>
    <w:p w:rsidR="00083259" w:rsidRDefault="00083259" w:rsidP="00083259">
      <w:pPr>
        <w:tabs>
          <w:tab w:val="clear" w:pos="567"/>
        </w:tabs>
        <w:jc w:val="center"/>
        <w:rPr>
          <w:b/>
          <w:color w:val="1F497D" w:themeColor="text2"/>
          <w:sz w:val="28"/>
          <w:lang w:bidi="th-TH"/>
        </w:rPr>
      </w:pPr>
    </w:p>
    <w:p w:rsidR="00437B37" w:rsidRDefault="00437B37" w:rsidP="00083259">
      <w:pPr>
        <w:tabs>
          <w:tab w:val="clear" w:pos="567"/>
        </w:tabs>
        <w:jc w:val="center"/>
        <w:rPr>
          <w:b/>
          <w:color w:val="1F497D" w:themeColor="text2"/>
          <w:sz w:val="28"/>
          <w:lang w:bidi="th-TH"/>
        </w:rPr>
      </w:pPr>
    </w:p>
    <w:p w:rsidR="00437B37" w:rsidRPr="006D19C7" w:rsidRDefault="00437B37" w:rsidP="00083259">
      <w:pPr>
        <w:tabs>
          <w:tab w:val="clear" w:pos="567"/>
        </w:tabs>
        <w:jc w:val="center"/>
        <w:rPr>
          <w:b/>
          <w:color w:val="1F497D" w:themeColor="text2"/>
          <w:sz w:val="28"/>
          <w:lang w:bidi="th-TH"/>
        </w:rPr>
      </w:pPr>
    </w:p>
    <w:p w:rsidR="00083259" w:rsidRPr="006D19C7" w:rsidRDefault="006D19C7" w:rsidP="00083259">
      <w:pPr>
        <w:tabs>
          <w:tab w:val="clear" w:pos="567"/>
        </w:tabs>
        <w:jc w:val="center"/>
        <w:rPr>
          <w:b/>
          <w:color w:val="1F497D" w:themeColor="text2"/>
          <w:sz w:val="28"/>
          <w:lang w:bidi="th-TH"/>
        </w:rPr>
      </w:pPr>
      <w:r w:rsidRPr="006D19C7">
        <w:rPr>
          <w:b/>
          <w:color w:val="1F497D" w:themeColor="text2"/>
          <w:sz w:val="28"/>
          <w:lang w:bidi="th-TH"/>
        </w:rPr>
        <w:t xml:space="preserve">Kitapçık </w:t>
      </w:r>
      <w:r w:rsidR="00437B37">
        <w:rPr>
          <w:b/>
          <w:color w:val="1F497D" w:themeColor="text2"/>
          <w:sz w:val="28"/>
          <w:lang w:bidi="th-TH"/>
        </w:rPr>
        <w:t>B</w:t>
      </w:r>
      <w:r w:rsidR="000256D2" w:rsidRPr="006D19C7">
        <w:rPr>
          <w:b/>
          <w:color w:val="1F497D" w:themeColor="text2"/>
          <w:sz w:val="28"/>
          <w:lang w:bidi="th-TH"/>
        </w:rPr>
        <w:t>34d</w:t>
      </w:r>
    </w:p>
    <w:p w:rsidR="000256D2" w:rsidRPr="006D19C7" w:rsidRDefault="000256D2" w:rsidP="000256D2">
      <w:pPr>
        <w:tabs>
          <w:tab w:val="clear" w:pos="567"/>
        </w:tabs>
        <w:jc w:val="center"/>
        <w:rPr>
          <w:b/>
          <w:color w:val="1F497D" w:themeColor="text2"/>
          <w:sz w:val="28"/>
          <w:lang w:bidi="th-TH"/>
        </w:rPr>
      </w:pPr>
      <w:r w:rsidRPr="006D19C7">
        <w:rPr>
          <w:b/>
          <w:color w:val="1F497D" w:themeColor="text2"/>
          <w:sz w:val="28"/>
          <w:lang w:bidi="th-TH"/>
        </w:rPr>
        <w:t>(</w:t>
      </w:r>
      <w:r w:rsidR="006D19C7" w:rsidRPr="006D19C7">
        <w:rPr>
          <w:b/>
          <w:color w:val="1F497D" w:themeColor="text2"/>
          <w:sz w:val="28"/>
          <w:lang w:bidi="th-TH"/>
        </w:rPr>
        <w:t>Ek</w:t>
      </w:r>
      <w:r w:rsidRPr="006D19C7">
        <w:rPr>
          <w:b/>
          <w:color w:val="1F497D" w:themeColor="text2"/>
          <w:sz w:val="28"/>
          <w:lang w:bidi="th-TH"/>
        </w:rPr>
        <w:t xml:space="preserve"> II</w:t>
      </w:r>
      <w:r w:rsidR="00437B37">
        <w:rPr>
          <w:b/>
          <w:color w:val="1F497D" w:themeColor="text2"/>
          <w:sz w:val="28"/>
          <w:lang w:bidi="th-TH"/>
        </w:rPr>
        <w:t xml:space="preserve"> – </w:t>
      </w:r>
      <w:r w:rsidRPr="006D19C7">
        <w:rPr>
          <w:b/>
          <w:color w:val="1F497D" w:themeColor="text2"/>
          <w:sz w:val="28"/>
          <w:lang w:bidi="th-TH"/>
        </w:rPr>
        <w:t>27ç,</w:t>
      </w:r>
      <w:r w:rsidR="00437B37">
        <w:rPr>
          <w:b/>
          <w:color w:val="1F497D" w:themeColor="text2"/>
          <w:sz w:val="28"/>
          <w:lang w:bidi="th-TH"/>
        </w:rPr>
        <w:t xml:space="preserve"> </w:t>
      </w:r>
      <w:r w:rsidRPr="006D19C7">
        <w:rPr>
          <w:b/>
          <w:color w:val="1F497D" w:themeColor="text2"/>
          <w:sz w:val="28"/>
          <w:lang w:bidi="th-TH"/>
        </w:rPr>
        <w:t>ğ)</w:t>
      </w:r>
    </w:p>
    <w:p w:rsidR="00083259" w:rsidRPr="006D19C7" w:rsidRDefault="00083259" w:rsidP="00083259">
      <w:pPr>
        <w:tabs>
          <w:tab w:val="clear" w:pos="567"/>
        </w:tabs>
        <w:jc w:val="center"/>
        <w:rPr>
          <w:b/>
          <w:color w:val="1F497D" w:themeColor="text2"/>
          <w:sz w:val="28"/>
          <w:lang w:bidi="th-TH"/>
        </w:rPr>
      </w:pPr>
    </w:p>
    <w:p w:rsidR="00876418" w:rsidRDefault="00876418" w:rsidP="00083259">
      <w:pPr>
        <w:tabs>
          <w:tab w:val="clear" w:pos="567"/>
        </w:tabs>
        <w:jc w:val="center"/>
        <w:rPr>
          <w:b/>
          <w:color w:val="1F497D" w:themeColor="text2"/>
          <w:sz w:val="28"/>
          <w:lang w:bidi="th-TH"/>
        </w:rPr>
      </w:pPr>
      <w:r w:rsidRPr="00876418">
        <w:rPr>
          <w:b/>
          <w:color w:val="1F497D" w:themeColor="text2"/>
          <w:sz w:val="28"/>
          <w:lang w:bidi="th-TH"/>
        </w:rPr>
        <w:t>Suma Üre</w:t>
      </w:r>
      <w:r>
        <w:rPr>
          <w:b/>
          <w:color w:val="1F497D" w:themeColor="text2"/>
          <w:sz w:val="28"/>
          <w:lang w:bidi="th-TH"/>
        </w:rPr>
        <w:t>ti</w:t>
      </w:r>
      <w:r w:rsidRPr="00876418">
        <w:rPr>
          <w:b/>
          <w:color w:val="1F497D" w:themeColor="text2"/>
          <w:sz w:val="28"/>
          <w:lang w:bidi="th-TH"/>
        </w:rPr>
        <w:t>m Tesisi</w:t>
      </w:r>
      <w:r>
        <w:rPr>
          <w:b/>
          <w:color w:val="1F497D" w:themeColor="text2"/>
          <w:sz w:val="28"/>
          <w:lang w:bidi="th-TH"/>
        </w:rPr>
        <w:t xml:space="preserve"> </w:t>
      </w:r>
      <w:r w:rsidR="006D19C7" w:rsidRPr="006D19C7">
        <w:rPr>
          <w:b/>
          <w:color w:val="1F497D" w:themeColor="text2"/>
          <w:sz w:val="28"/>
          <w:lang w:bidi="th-TH"/>
        </w:rPr>
        <w:t>ve Alkollü</w:t>
      </w:r>
      <w:r w:rsidR="007107E6" w:rsidRPr="006D19C7">
        <w:rPr>
          <w:b/>
          <w:color w:val="1F497D" w:themeColor="text2"/>
          <w:sz w:val="28"/>
          <w:lang w:bidi="th-TH"/>
        </w:rPr>
        <w:t xml:space="preserve"> </w:t>
      </w:r>
      <w:r w:rsidR="006D19C7" w:rsidRPr="006D19C7">
        <w:rPr>
          <w:b/>
          <w:color w:val="1F497D" w:themeColor="text2"/>
          <w:sz w:val="28"/>
          <w:lang w:bidi="th-TH"/>
        </w:rPr>
        <w:t>İçecek</w:t>
      </w:r>
      <w:r>
        <w:rPr>
          <w:b/>
          <w:color w:val="1F497D" w:themeColor="text2"/>
          <w:sz w:val="28"/>
          <w:lang w:bidi="th-TH"/>
        </w:rPr>
        <w:t xml:space="preserve"> Üretim Tesislerinin</w:t>
      </w:r>
    </w:p>
    <w:p w:rsidR="00083259" w:rsidRPr="006D19C7" w:rsidRDefault="006D19C7" w:rsidP="00083259">
      <w:pPr>
        <w:tabs>
          <w:tab w:val="clear" w:pos="567"/>
        </w:tabs>
        <w:jc w:val="center"/>
        <w:rPr>
          <w:b/>
          <w:color w:val="1F497D" w:themeColor="text2"/>
          <w:sz w:val="28"/>
          <w:lang w:bidi="th-TH"/>
        </w:rPr>
        <w:sectPr w:rsidR="00083259" w:rsidRPr="006D19C7" w:rsidSect="007A3076">
          <w:pgSz w:w="11906" w:h="16838" w:code="9"/>
          <w:pgMar w:top="851" w:right="1418" w:bottom="851" w:left="1418" w:header="567" w:footer="709" w:gutter="0"/>
          <w:cols w:space="708"/>
          <w:docGrid w:linePitch="360"/>
        </w:sectPr>
      </w:pPr>
      <w:r w:rsidRPr="006D19C7">
        <w:rPr>
          <w:b/>
          <w:color w:val="1F497D" w:themeColor="text2"/>
          <w:sz w:val="28"/>
          <w:lang w:bidi="th-TH"/>
        </w:rPr>
        <w:t>Çevresel Etkiler</w:t>
      </w:r>
      <w:r w:rsidR="00876418">
        <w:rPr>
          <w:b/>
          <w:color w:val="1F497D" w:themeColor="text2"/>
          <w:sz w:val="28"/>
          <w:lang w:bidi="th-TH"/>
        </w:rPr>
        <w:t>i</w:t>
      </w:r>
    </w:p>
    <w:p w:rsidR="00BC129B" w:rsidRPr="006D19C7" w:rsidRDefault="006D19C7" w:rsidP="00BC129B">
      <w:pPr>
        <w:pStyle w:val="Heading1"/>
        <w:rPr>
          <w:lang w:bidi="th-TH"/>
        </w:rPr>
      </w:pPr>
      <w:r w:rsidRPr="006D19C7">
        <w:rPr>
          <w:lang w:bidi="th-TH"/>
        </w:rPr>
        <w:lastRenderedPageBreak/>
        <w:t>GİRİŞ</w:t>
      </w:r>
    </w:p>
    <w:p w:rsidR="00BC129B" w:rsidRPr="006D19C7" w:rsidRDefault="00BC129B" w:rsidP="00BC129B">
      <w:pPr>
        <w:rPr>
          <w:lang w:bidi="th-TH"/>
        </w:rPr>
      </w:pPr>
    </w:p>
    <w:p w:rsidR="00437B37" w:rsidRDefault="00437B37" w:rsidP="00437B37">
      <w:bookmarkStart w:id="0" w:name="_Hlk496795503"/>
      <w:bookmarkStart w:id="1" w:name="_Hlk496716287"/>
      <w:r w:rsidRPr="00CE3D5F">
        <w:t xml:space="preserve">Bu belge </w:t>
      </w:r>
      <w:r w:rsidRPr="00437B37">
        <w:t>suma üretim tesisi ve alkollü içecek üretim tesislerinin</w:t>
      </w:r>
      <w:r>
        <w:t xml:space="preserve"> çevresel etkileri konusunda temel seviyede bilgi vermek amacıyla hazırlanmıştır. </w:t>
      </w:r>
    </w:p>
    <w:p w:rsidR="00437B37" w:rsidRDefault="00437B37" w:rsidP="00437B37"/>
    <w:p w:rsidR="00437B37" w:rsidRDefault="00437B37" w:rsidP="00437B37">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437B37" w:rsidRDefault="00437B37" w:rsidP="00437B37"/>
    <w:p w:rsidR="00437B37" w:rsidRDefault="00437B37" w:rsidP="00437B37">
      <w:r>
        <w:t xml:space="preserve">Bu belgeye konu olan tesisler ÇED Yönetmeliği’nin; </w:t>
      </w:r>
    </w:p>
    <w:p w:rsidR="00437B37" w:rsidRDefault="00437B37" w:rsidP="00437B37">
      <w:pPr>
        <w:pStyle w:val="ListParagraph"/>
        <w:numPr>
          <w:ilvl w:val="0"/>
          <w:numId w:val="24"/>
        </w:numPr>
      </w:pPr>
      <w:r>
        <w:t xml:space="preserve">Ek-II listesinin 27. Maddesinin </w:t>
      </w:r>
    </w:p>
    <w:p w:rsidR="00437B37" w:rsidRDefault="00437B37" w:rsidP="00647B87">
      <w:pPr>
        <w:pStyle w:val="ListParagraph"/>
        <w:numPr>
          <w:ilvl w:val="0"/>
          <w:numId w:val="0"/>
        </w:numPr>
        <w:ind w:left="720"/>
      </w:pPr>
      <w:r>
        <w:t>ç</w:t>
      </w:r>
      <w:r w:rsidRPr="00983825">
        <w:t xml:space="preserve">) </w:t>
      </w:r>
      <w:r>
        <w:t>bendinde “</w:t>
      </w:r>
      <w:r w:rsidRPr="00437B37">
        <w:t>Suma üretim tesisi (5,000 litre/yıl ve üzeri</w:t>
      </w:r>
      <w:r w:rsidRPr="00590FF1">
        <w:t>)</w:t>
      </w:r>
      <w:r>
        <w:t>”  ve,</w:t>
      </w:r>
    </w:p>
    <w:p w:rsidR="00437B37" w:rsidRDefault="00437B37" w:rsidP="00647B87">
      <w:pPr>
        <w:pStyle w:val="ListParagraph"/>
        <w:numPr>
          <w:ilvl w:val="0"/>
          <w:numId w:val="0"/>
        </w:numPr>
        <w:ind w:left="720"/>
      </w:pPr>
      <w:r>
        <w:t>ğ) bendinde “</w:t>
      </w:r>
      <w:r w:rsidRPr="00437B37">
        <w:t>Alkollü içecek üretimi (5,000 litre/yıl ve üzeri</w:t>
      </w:r>
      <w:r>
        <w:t>)”</w:t>
      </w:r>
    </w:p>
    <w:p w:rsidR="00437B37" w:rsidRDefault="00437B37" w:rsidP="00437B37">
      <w:r>
        <w:t>kapsamında yer almaktadır.</w:t>
      </w:r>
      <w:bookmarkEnd w:id="0"/>
    </w:p>
    <w:bookmarkEnd w:id="1"/>
    <w:p w:rsidR="00437B37" w:rsidRPr="006D19C7" w:rsidRDefault="00437B37" w:rsidP="00214B00">
      <w:pPr>
        <w:rPr>
          <w:i/>
        </w:rPr>
      </w:pPr>
    </w:p>
    <w:p w:rsidR="00BC129B" w:rsidRPr="006D19C7" w:rsidRDefault="0073184D" w:rsidP="00BC129B">
      <w:pPr>
        <w:pStyle w:val="Heading1"/>
        <w:rPr>
          <w:lang w:bidi="th-TH"/>
        </w:rPr>
      </w:pPr>
      <w:r w:rsidRPr="00630093">
        <w:rPr>
          <w:lang w:bidi="th-TH"/>
        </w:rPr>
        <w:t>SEKTÖRÜN KISA TANITIMI</w:t>
      </w:r>
    </w:p>
    <w:p w:rsidR="006A67B1" w:rsidRPr="006D19C7" w:rsidRDefault="006A67B1" w:rsidP="006A67B1">
      <w:pPr>
        <w:spacing w:line="240" w:lineRule="auto"/>
      </w:pPr>
    </w:p>
    <w:p w:rsidR="006A67B1" w:rsidRPr="006D19C7" w:rsidRDefault="00D768F4" w:rsidP="006A67B1">
      <w:r>
        <w:t xml:space="preserve">Mayalama işleminde </w:t>
      </w:r>
      <w:r w:rsidR="0073184D">
        <w:t>başlıca üç adım bulunmaktadır</w:t>
      </w:r>
      <w:r w:rsidR="006A67B1" w:rsidRPr="006D19C7">
        <w:t xml:space="preserve">: </w:t>
      </w:r>
      <w:r w:rsidR="0073184D">
        <w:t>mayşeleme</w:t>
      </w:r>
      <w:r w:rsidR="006A67B1" w:rsidRPr="006D19C7">
        <w:t xml:space="preserve">, </w:t>
      </w:r>
      <w:r w:rsidR="0073184D">
        <w:t>fermantasyon ve olgunlaştırma</w:t>
      </w:r>
      <w:r w:rsidR="006A67B1" w:rsidRPr="006D19C7">
        <w:t>/</w:t>
      </w:r>
      <w:r>
        <w:t>dinlendirme</w:t>
      </w:r>
      <w:r w:rsidR="006A67B1" w:rsidRPr="006D19C7">
        <w:t>.</w:t>
      </w:r>
    </w:p>
    <w:p w:rsidR="006A67B1" w:rsidRPr="00647B87" w:rsidRDefault="006A67B1" w:rsidP="006A67B1">
      <w:pPr>
        <w:rPr>
          <w:sz w:val="6"/>
        </w:rPr>
      </w:pPr>
    </w:p>
    <w:p w:rsidR="006A67B1" w:rsidRPr="00647B87" w:rsidRDefault="0073184D" w:rsidP="00647B87">
      <w:pPr>
        <w:pStyle w:val="ListParagraph"/>
        <w:numPr>
          <w:ilvl w:val="0"/>
          <w:numId w:val="24"/>
        </w:numPr>
        <w:rPr>
          <w:i/>
        </w:rPr>
      </w:pPr>
      <w:r w:rsidRPr="00647B87">
        <w:rPr>
          <w:i/>
        </w:rPr>
        <w:t>Mayşeleme</w:t>
      </w:r>
    </w:p>
    <w:p w:rsidR="006A67B1" w:rsidRPr="006D19C7" w:rsidRDefault="0073184D" w:rsidP="006A67B1">
      <w:r>
        <w:t>Malt haline getirilmiş</w:t>
      </w:r>
      <w:r w:rsidR="006A67B1" w:rsidRPr="006D19C7">
        <w:t xml:space="preserve"> </w:t>
      </w:r>
      <w:r>
        <w:t>arpa</w:t>
      </w:r>
      <w:r w:rsidR="006A67B1" w:rsidRPr="006D19C7">
        <w:t xml:space="preserve"> </w:t>
      </w:r>
      <w:r>
        <w:t xml:space="preserve">kullanım öncesinde </w:t>
      </w:r>
      <w:r w:rsidR="00E32B63">
        <w:t>öğütülmekte</w:t>
      </w:r>
      <w:r>
        <w:t xml:space="preserve"> ve fermente edilebilir bir substrat elde etmek üzere ezilmektedir</w:t>
      </w:r>
      <w:r w:rsidR="006A67B1" w:rsidRPr="006D19C7">
        <w:t>.</w:t>
      </w:r>
      <w:r>
        <w:t xml:space="preserve"> </w:t>
      </w:r>
      <w:r w:rsidRPr="0073184D">
        <w:t>Öğütülmüş</w:t>
      </w:r>
      <w:r>
        <w:t xml:space="preserve"> </w:t>
      </w:r>
      <w:r w:rsidR="0037612C">
        <w:t>malt</w:t>
      </w:r>
      <w:r w:rsidR="0037612C" w:rsidRPr="006D19C7">
        <w:t xml:space="preserve"> </w:t>
      </w:r>
      <w:r>
        <w:t xml:space="preserve">kıvamlı bir </w:t>
      </w:r>
      <w:r w:rsidR="00BA3D29">
        <w:t>bulamaç elde edilmesi amacıyla sıcak su ile karıştırıl</w:t>
      </w:r>
      <w:r w:rsidR="00123F73">
        <w:t>arak,</w:t>
      </w:r>
      <w:r w:rsidR="00BA3D29">
        <w:t xml:space="preserve"> malt haline getirilmiş arpa içerisinde mevcut enzimlerin tahıl içinde bulunan nişasta ve proteinleri ayrıştırmasını sağlamak için yeterli bir süre boyunca bekletilir</w:t>
      </w:r>
      <w:r w:rsidR="006A67B1" w:rsidRPr="006D19C7">
        <w:t>.</w:t>
      </w:r>
    </w:p>
    <w:p w:rsidR="006A67B1" w:rsidRPr="00647B87" w:rsidRDefault="0073184D" w:rsidP="00647B87">
      <w:pPr>
        <w:pStyle w:val="ListParagraph"/>
        <w:numPr>
          <w:ilvl w:val="0"/>
          <w:numId w:val="24"/>
        </w:numPr>
        <w:rPr>
          <w:i/>
        </w:rPr>
      </w:pPr>
      <w:r w:rsidRPr="00647B87">
        <w:rPr>
          <w:i/>
        </w:rPr>
        <w:t>Fermantasyon</w:t>
      </w:r>
    </w:p>
    <w:p w:rsidR="006A67B1" w:rsidRPr="006D19C7" w:rsidRDefault="00BA3D29" w:rsidP="006A67B1">
      <w:r>
        <w:t xml:space="preserve">Şıra, kazan içerisinde şerbetçiotu ya da şerbetçiotu özütü ile birlikte </w:t>
      </w:r>
      <w:r w:rsidR="006A67B1" w:rsidRPr="006D19C7">
        <w:t xml:space="preserve">1 </w:t>
      </w:r>
      <w:r>
        <w:t xml:space="preserve">ila </w:t>
      </w:r>
      <w:r w:rsidR="006A67B1" w:rsidRPr="006D19C7">
        <w:t xml:space="preserve">1.5 </w:t>
      </w:r>
      <w:r>
        <w:t xml:space="preserve">saat kaynatılmakta </w:t>
      </w:r>
      <w:r w:rsidR="00FC033B">
        <w:t>ve çözünmüş olan acı maddeleri serbest bırakmaktadır</w:t>
      </w:r>
      <w:r w:rsidR="006A67B1" w:rsidRPr="006D19C7">
        <w:t>.</w:t>
      </w:r>
      <w:r w:rsidR="0073184D">
        <w:t xml:space="preserve"> </w:t>
      </w:r>
      <w:r w:rsidR="00FC033B">
        <w:t>Şıra şerbetçiotlarının uzaklaştırılması amacıyla bir girdap içerisinde durultul</w:t>
      </w:r>
      <w:r w:rsidR="00EB081E">
        <w:t xml:space="preserve">makta </w:t>
      </w:r>
      <w:r w:rsidR="00FC033B">
        <w:t>ve ardından çalkalama sıcaklığına soğutul</w:t>
      </w:r>
      <w:r w:rsidR="00EB081E">
        <w:t>maktadır</w:t>
      </w:r>
      <w:r w:rsidR="006A67B1" w:rsidRPr="006D19C7">
        <w:t xml:space="preserve">. </w:t>
      </w:r>
      <w:r w:rsidR="00FC033B">
        <w:t>Şıranın kaynatılmasının diğer bir amacı ise bütün enzimlerin etkisiz hale getirilmesi</w:t>
      </w:r>
      <w:r w:rsidR="006A67B1" w:rsidRPr="006D19C7">
        <w:t xml:space="preserve">, </w:t>
      </w:r>
      <w:r w:rsidR="00FC033B" w:rsidRPr="006D19C7">
        <w:t>sterili</w:t>
      </w:r>
      <w:r w:rsidR="00FC033B">
        <w:t>zas</w:t>
      </w:r>
      <w:r w:rsidR="00FC033B" w:rsidRPr="006D19C7">
        <w:t>yon</w:t>
      </w:r>
      <w:r w:rsidR="006A67B1" w:rsidRPr="006D19C7">
        <w:t xml:space="preserve"> </w:t>
      </w:r>
      <w:r w:rsidR="00FC033B">
        <w:t>ve ayrıca şıranın konsantre hale getirilmesidir</w:t>
      </w:r>
      <w:r w:rsidR="006A67B1" w:rsidRPr="006D19C7">
        <w:t xml:space="preserve">. </w:t>
      </w:r>
    </w:p>
    <w:p w:rsidR="006A67B1" w:rsidRPr="006D19C7" w:rsidRDefault="0073184D" w:rsidP="00647B87">
      <w:pPr>
        <w:pStyle w:val="ListParagraph"/>
        <w:numPr>
          <w:ilvl w:val="0"/>
          <w:numId w:val="24"/>
        </w:numPr>
        <w:rPr>
          <w:i/>
        </w:rPr>
      </w:pPr>
      <w:r>
        <w:rPr>
          <w:i/>
        </w:rPr>
        <w:t>Olgunlaştırma</w:t>
      </w:r>
      <w:r w:rsidR="006A67B1" w:rsidRPr="006D19C7">
        <w:rPr>
          <w:i/>
        </w:rPr>
        <w:t>/</w:t>
      </w:r>
      <w:r w:rsidR="0056254E">
        <w:rPr>
          <w:i/>
        </w:rPr>
        <w:t>dinlendirme</w:t>
      </w:r>
    </w:p>
    <w:p w:rsidR="006A67B1" w:rsidRDefault="00FC033B" w:rsidP="006A67B1">
      <w:r>
        <w:t>B</w:t>
      </w:r>
      <w:r w:rsidR="006D19C7">
        <w:t>ira</w:t>
      </w:r>
      <w:r>
        <w:t xml:space="preserve"> genellikle </w:t>
      </w:r>
      <w:r w:rsidRPr="00FC033B">
        <w:t xml:space="preserve">diyatomik toprak </w:t>
      </w:r>
      <w:r w:rsidR="0082271F">
        <w:t xml:space="preserve">bir </w:t>
      </w:r>
      <w:r>
        <w:t>filtre içerisinde durultulur</w:t>
      </w:r>
      <w:r w:rsidR="006A67B1" w:rsidRPr="006D19C7">
        <w:t xml:space="preserve">. </w:t>
      </w:r>
      <w:r>
        <w:t xml:space="preserve">Karbonlama işleminin ardından </w:t>
      </w:r>
      <w:r w:rsidR="006D19C7">
        <w:t>bira</w:t>
      </w:r>
      <w:r w:rsidR="006A67B1" w:rsidRPr="006D19C7">
        <w:t xml:space="preserve"> </w:t>
      </w:r>
      <w:r w:rsidR="00E27C88">
        <w:t>flaş pastörizasyon</w:t>
      </w:r>
      <w:r w:rsidR="006A67B1" w:rsidRPr="006D19C7">
        <w:t xml:space="preserve"> </w:t>
      </w:r>
      <w:r w:rsidR="00E27C88">
        <w:t xml:space="preserve">ve </w:t>
      </w:r>
      <w:r w:rsidR="00E27C88" w:rsidRPr="006D19C7">
        <w:t>aseptik</w:t>
      </w:r>
      <w:r w:rsidR="006A67B1" w:rsidRPr="006D19C7">
        <w:t xml:space="preserve"> </w:t>
      </w:r>
      <w:r w:rsidR="00E27C88">
        <w:t>doldurma, membran</w:t>
      </w:r>
      <w:r w:rsidR="006A67B1" w:rsidRPr="006D19C7">
        <w:t xml:space="preserve"> </w:t>
      </w:r>
      <w:r w:rsidR="00E27C88">
        <w:t>ayrıştırma veya konteyner içi pastörizasyon benzeri bir dizi koruma prosesine tabi tutulabilmektedir</w:t>
      </w:r>
      <w:r w:rsidR="006A67B1" w:rsidRPr="006D19C7">
        <w:t xml:space="preserve">. </w:t>
      </w:r>
      <w:r w:rsidR="00E27C88">
        <w:t xml:space="preserve">Şişelenmeden önce </w:t>
      </w:r>
      <w:r w:rsidR="006D19C7">
        <w:t>bira</w:t>
      </w:r>
      <w:r w:rsidR="006A67B1" w:rsidRPr="006D19C7">
        <w:t xml:space="preserve"> </w:t>
      </w:r>
      <w:r w:rsidR="00E27C88">
        <w:t xml:space="preserve">filtre </w:t>
      </w:r>
      <w:r w:rsidR="0082271F">
        <w:t xml:space="preserve">çamuru </w:t>
      </w:r>
      <w:r w:rsidR="00E27C88">
        <w:t>içerisinden filtrelenir</w:t>
      </w:r>
      <w:r w:rsidR="006A67B1" w:rsidRPr="006D19C7">
        <w:t xml:space="preserve">. </w:t>
      </w:r>
    </w:p>
    <w:p w:rsidR="00123F73" w:rsidRDefault="00123F73" w:rsidP="006A67B1"/>
    <w:p w:rsidR="00123F73" w:rsidRPr="006D19C7" w:rsidRDefault="00123F73" w:rsidP="006A67B1"/>
    <w:p w:rsidR="006A2EC0" w:rsidRPr="006D19C7" w:rsidRDefault="006D19C7" w:rsidP="0084106E">
      <w:pPr>
        <w:spacing w:line="240" w:lineRule="auto"/>
      </w:pPr>
      <w:r>
        <w:lastRenderedPageBreak/>
        <w:t>Şarap</w:t>
      </w:r>
      <w:r w:rsidR="00123F73">
        <w:t xml:space="preserve"> üretiminin temel aşamaları aşağıdaki gibidir:</w:t>
      </w:r>
    </w:p>
    <w:p w:rsidR="006A67B1" w:rsidRPr="006D19C7" w:rsidRDefault="006A67B1" w:rsidP="0084106E">
      <w:pPr>
        <w:spacing w:line="240" w:lineRule="auto"/>
        <w:rPr>
          <w:i/>
          <w:sz w:val="16"/>
          <w:szCs w:val="16"/>
        </w:rPr>
      </w:pPr>
    </w:p>
    <w:p w:rsidR="006A67B1" w:rsidRPr="00647B87" w:rsidRDefault="00E27C88" w:rsidP="00647B87">
      <w:pPr>
        <w:pStyle w:val="ListParagraph"/>
        <w:numPr>
          <w:ilvl w:val="0"/>
          <w:numId w:val="24"/>
        </w:numPr>
        <w:rPr>
          <w:i/>
        </w:rPr>
      </w:pPr>
      <w:r w:rsidRPr="00647B87">
        <w:rPr>
          <w:i/>
        </w:rPr>
        <w:t>Üzümlerin ezilmesi ve sapları ayırma</w:t>
      </w:r>
    </w:p>
    <w:p w:rsidR="006A67B1" w:rsidRPr="006D19C7" w:rsidRDefault="006A67B1" w:rsidP="00647B87">
      <w:pPr>
        <w:pStyle w:val="ListParagraph"/>
        <w:numPr>
          <w:ilvl w:val="0"/>
          <w:numId w:val="24"/>
        </w:numPr>
        <w:rPr>
          <w:i/>
        </w:rPr>
      </w:pPr>
      <w:r w:rsidRPr="006D19C7">
        <w:rPr>
          <w:i/>
        </w:rPr>
        <w:t>Pres</w:t>
      </w:r>
      <w:r w:rsidR="00E27C88">
        <w:rPr>
          <w:i/>
        </w:rPr>
        <w:t xml:space="preserve">leme </w:t>
      </w:r>
    </w:p>
    <w:p w:rsidR="006A67B1" w:rsidRPr="006D19C7" w:rsidRDefault="00BE3694" w:rsidP="00647B87">
      <w:pPr>
        <w:pStyle w:val="ListParagraph"/>
        <w:numPr>
          <w:ilvl w:val="0"/>
          <w:numId w:val="24"/>
        </w:numPr>
        <w:rPr>
          <w:i/>
        </w:rPr>
      </w:pPr>
      <w:r>
        <w:rPr>
          <w:i/>
        </w:rPr>
        <w:t>Saflaştırma</w:t>
      </w:r>
    </w:p>
    <w:p w:rsidR="006A67B1" w:rsidRPr="006D19C7" w:rsidRDefault="0073184D" w:rsidP="00647B87">
      <w:pPr>
        <w:pStyle w:val="ListParagraph"/>
        <w:numPr>
          <w:ilvl w:val="0"/>
          <w:numId w:val="24"/>
        </w:numPr>
        <w:rPr>
          <w:i/>
        </w:rPr>
      </w:pPr>
      <w:r>
        <w:rPr>
          <w:i/>
        </w:rPr>
        <w:t>Fermantasyon</w:t>
      </w:r>
    </w:p>
    <w:p w:rsidR="006A67B1" w:rsidRPr="006D19C7" w:rsidRDefault="006E2B4B" w:rsidP="00647B87">
      <w:pPr>
        <w:pStyle w:val="ListParagraph"/>
        <w:numPr>
          <w:ilvl w:val="0"/>
          <w:numId w:val="24"/>
        </w:numPr>
        <w:rPr>
          <w:i/>
        </w:rPr>
      </w:pPr>
      <w:r>
        <w:rPr>
          <w:i/>
        </w:rPr>
        <w:t>Olgunlaştırma</w:t>
      </w:r>
    </w:p>
    <w:p w:rsidR="006A67B1" w:rsidRPr="006D19C7" w:rsidRDefault="00DC7FB8" w:rsidP="00647B87">
      <w:pPr>
        <w:pStyle w:val="ListParagraph"/>
        <w:numPr>
          <w:ilvl w:val="0"/>
          <w:numId w:val="24"/>
        </w:numPr>
        <w:rPr>
          <w:i/>
        </w:rPr>
      </w:pPr>
      <w:r>
        <w:rPr>
          <w:i/>
        </w:rPr>
        <w:t>Soğuk stabilizasyon</w:t>
      </w:r>
    </w:p>
    <w:p w:rsidR="006A67B1" w:rsidRPr="006D19C7" w:rsidRDefault="00DC7FB8" w:rsidP="00647B87">
      <w:pPr>
        <w:pStyle w:val="ListParagraph"/>
        <w:numPr>
          <w:ilvl w:val="0"/>
          <w:numId w:val="24"/>
        </w:numPr>
        <w:rPr>
          <w:i/>
        </w:rPr>
      </w:pPr>
      <w:r>
        <w:rPr>
          <w:i/>
        </w:rPr>
        <w:t>Şişeleme</w:t>
      </w:r>
    </w:p>
    <w:p w:rsidR="006A2EC0" w:rsidRPr="006D19C7" w:rsidRDefault="006A2EC0" w:rsidP="006A67B1"/>
    <w:p w:rsidR="006A67B1" w:rsidRPr="006D19C7" w:rsidRDefault="006D19C7" w:rsidP="0084106E">
      <w:pPr>
        <w:spacing w:line="240" w:lineRule="auto"/>
      </w:pPr>
      <w:r>
        <w:t>Rakı</w:t>
      </w:r>
    </w:p>
    <w:p w:rsidR="00BC129B" w:rsidRDefault="00DC7FB8" w:rsidP="00BC129B">
      <w:r>
        <w:t>Üretim kuru/taze üzümlerin temizlenmesi ile başlamaktadır</w:t>
      </w:r>
      <w:r w:rsidR="006A67B1" w:rsidRPr="006D19C7">
        <w:t>.</w:t>
      </w:r>
      <w:r w:rsidR="0073184D">
        <w:t xml:space="preserve"> </w:t>
      </w:r>
      <w:r w:rsidR="00FB7D34">
        <w:t>Fermente edilmemiş üzüm suyuna dönüştürülen kuru</w:t>
      </w:r>
      <w:r>
        <w:t xml:space="preserve">tulmuş </w:t>
      </w:r>
      <w:r w:rsidR="00FB7D34">
        <w:t xml:space="preserve">üzümler </w:t>
      </w:r>
      <w:r>
        <w:t>ilk olarak pastörize edil</w:t>
      </w:r>
      <w:r w:rsidR="00FB7D34">
        <w:t xml:space="preserve">mekte </w:t>
      </w:r>
      <w:r>
        <w:t xml:space="preserve">ve ardından </w:t>
      </w:r>
      <w:r w:rsidR="006A67B1" w:rsidRPr="006D19C7">
        <w:t>ferm</w:t>
      </w:r>
      <w:r>
        <w:t>ente edi</w:t>
      </w:r>
      <w:r w:rsidR="00FB7D34">
        <w:t>lmekted</w:t>
      </w:r>
      <w:r>
        <w:t>ir</w:t>
      </w:r>
      <w:r w:rsidR="006A67B1" w:rsidRPr="006D19C7">
        <w:t xml:space="preserve">. </w:t>
      </w:r>
      <w:r>
        <w:t xml:space="preserve">Bu sayede </w:t>
      </w:r>
      <w:r w:rsidR="006D19C7" w:rsidRPr="006D19C7">
        <w:t>alkollü</w:t>
      </w:r>
      <w:r w:rsidR="006A67B1" w:rsidRPr="006D19C7">
        <w:t xml:space="preserve"> </w:t>
      </w:r>
      <w:r>
        <w:t>sıvı oluşumu başlam</w:t>
      </w:r>
      <w:r w:rsidR="00FB7D34">
        <w:t>aktadır</w:t>
      </w:r>
      <w:r w:rsidR="006A67B1" w:rsidRPr="006D19C7">
        <w:t>.</w:t>
      </w:r>
      <w:r w:rsidR="0073184D">
        <w:t xml:space="preserve"> </w:t>
      </w:r>
      <w:r w:rsidRPr="006D19C7">
        <w:t>A</w:t>
      </w:r>
      <w:r w:rsidR="006D19C7" w:rsidRPr="006D19C7">
        <w:t>lkollü</w:t>
      </w:r>
      <w:r>
        <w:t xml:space="preserve"> sıvı damıtma ünitesinde damıtı</w:t>
      </w:r>
      <w:r w:rsidR="00FB7D34">
        <w:t xml:space="preserve">lmakta </w:t>
      </w:r>
      <w:r>
        <w:t>ve rakı olarak işlen</w:t>
      </w:r>
      <w:r w:rsidR="00FB7D34">
        <w:t>mektedir</w:t>
      </w:r>
      <w:r w:rsidR="006A67B1" w:rsidRPr="006D19C7">
        <w:t>.</w:t>
      </w:r>
      <w:r w:rsidR="0073184D">
        <w:t xml:space="preserve"> </w:t>
      </w:r>
      <w:r>
        <w:t xml:space="preserve">Depolanan </w:t>
      </w:r>
      <w:r w:rsidR="006D19C7">
        <w:t>rakı</w:t>
      </w:r>
      <w:r w:rsidR="006A67B1" w:rsidRPr="006D19C7">
        <w:t xml:space="preserve"> </w:t>
      </w:r>
      <w:r>
        <w:t xml:space="preserve">geleneksel bakır imbikler içerisinde </w:t>
      </w:r>
      <w:r w:rsidR="00FB7D34">
        <w:t xml:space="preserve">anason </w:t>
      </w:r>
      <w:r>
        <w:t>tohumları ile yeniden damıtıl</w:t>
      </w:r>
      <w:r w:rsidR="00FB7D34">
        <w:t>maktad</w:t>
      </w:r>
      <w:r>
        <w:t>ır</w:t>
      </w:r>
      <w:r w:rsidR="006A67B1" w:rsidRPr="006D19C7">
        <w:t>.</w:t>
      </w:r>
    </w:p>
    <w:p w:rsidR="00FB7D34" w:rsidRPr="006D19C7" w:rsidRDefault="00FB7D34" w:rsidP="00BC129B">
      <w:pPr>
        <w:rPr>
          <w:lang w:bidi="th-TH"/>
        </w:rPr>
      </w:pPr>
    </w:p>
    <w:p w:rsidR="00BC129B" w:rsidRPr="006D19C7" w:rsidRDefault="006D19C7" w:rsidP="00BC129B">
      <w:pPr>
        <w:pStyle w:val="Heading1"/>
        <w:rPr>
          <w:lang w:bidi="th-TH"/>
        </w:rPr>
      </w:pPr>
      <w:r w:rsidRPr="00630093">
        <w:t xml:space="preserve">Çevresel Etkiler </w:t>
      </w:r>
    </w:p>
    <w:p w:rsidR="00BC129B" w:rsidRPr="006D19C7" w:rsidRDefault="00BC129B" w:rsidP="00BC129B">
      <w:pPr>
        <w:rPr>
          <w:lang w:bidi="th-TH"/>
        </w:rPr>
      </w:pPr>
    </w:p>
    <w:p w:rsidR="006D19C7" w:rsidRPr="0015743D" w:rsidRDefault="006D19C7" w:rsidP="006D19C7">
      <w:pPr>
        <w:pStyle w:val="Heading2"/>
        <w:rPr>
          <w:lang w:bidi="th-TH"/>
        </w:rPr>
      </w:pPr>
      <w:r w:rsidRPr="00630093">
        <w:t xml:space="preserve">İNŞAAT </w:t>
      </w:r>
      <w:bookmarkStart w:id="2" w:name="_Hlk496796483"/>
      <w:r w:rsidR="00123F73">
        <w:t>ÖNCESİ VE İNŞAAT</w:t>
      </w:r>
      <w:bookmarkEnd w:id="2"/>
      <w:r w:rsidR="00123F73">
        <w:t xml:space="preserve"> </w:t>
      </w:r>
      <w:r w:rsidRPr="00630093">
        <w:t>SÜRECİ</w:t>
      </w:r>
    </w:p>
    <w:p w:rsidR="006D19C7" w:rsidRDefault="006D19C7" w:rsidP="006D19C7">
      <w:pPr>
        <w:rPr>
          <w:lang w:bidi="th-TH"/>
        </w:rPr>
      </w:pPr>
    </w:p>
    <w:p w:rsidR="00123F73" w:rsidRPr="00CE3D5F" w:rsidRDefault="00123F73" w:rsidP="00123F73">
      <w:bookmarkStart w:id="3" w:name="_Hlk496796489"/>
      <w:r w:rsidRPr="00CE3D5F">
        <w:t xml:space="preserve">İnşaat </w:t>
      </w:r>
      <w:bookmarkStart w:id="4" w:name="_Hlk496800670"/>
      <w:r>
        <w:t xml:space="preserve">öncesi ve inşaat </w:t>
      </w:r>
      <w:bookmarkEnd w:id="4"/>
      <w:r w:rsidRPr="00CE3D5F">
        <w:t>faaliyetleri sırasında aşağıda belirtilen çevresel etkiler dikkate alınmalıdır:</w:t>
      </w:r>
      <w:bookmarkEnd w:id="3"/>
    </w:p>
    <w:p w:rsidR="00123F73" w:rsidRPr="0015743D" w:rsidRDefault="00123F73" w:rsidP="006D19C7">
      <w:pPr>
        <w:rPr>
          <w:lang w:bidi="th-TH"/>
        </w:rPr>
      </w:pPr>
    </w:p>
    <w:p w:rsidR="006D19C7" w:rsidRDefault="006D19C7" w:rsidP="006D19C7">
      <w:pPr>
        <w:pStyle w:val="Heading3"/>
      </w:pPr>
      <w:r>
        <w:t>Hava kirliliği</w:t>
      </w:r>
      <w:r w:rsidRPr="0015743D">
        <w:t xml:space="preserve"> </w:t>
      </w:r>
    </w:p>
    <w:p w:rsidR="00D32865" w:rsidRPr="00647B87" w:rsidRDefault="00D32865" w:rsidP="00D32865">
      <w:pPr>
        <w:rPr>
          <w:sz w:val="8"/>
        </w:rPr>
      </w:pPr>
    </w:p>
    <w:p w:rsidR="006D19C7" w:rsidRPr="00440ADF" w:rsidRDefault="006D19C7" w:rsidP="00BA529D">
      <w:pPr>
        <w:pStyle w:val="ListParagraph"/>
        <w:numPr>
          <w:ilvl w:val="0"/>
          <w:numId w:val="16"/>
        </w:numPr>
      </w:pPr>
      <w:r>
        <w:t>Hafriyattan ve tozlu yüzeylerin rüzgara maruz kalması ve/veya inşaat malzemelerinin nakliyesinden kaynakl</w:t>
      </w:r>
      <w:r w:rsidR="00123F73">
        <w:t>ı</w:t>
      </w:r>
      <w:r>
        <w:t xml:space="preserve"> toz emisyonu</w:t>
      </w:r>
      <w:r w:rsidRPr="00440ADF">
        <w:t>,</w:t>
      </w:r>
    </w:p>
    <w:p w:rsidR="006D19C7" w:rsidRPr="0015743D" w:rsidRDefault="006D19C7" w:rsidP="00BA529D">
      <w:pPr>
        <w:pStyle w:val="ListParagraph"/>
        <w:numPr>
          <w:ilvl w:val="0"/>
          <w:numId w:val="10"/>
        </w:numPr>
      </w:pPr>
      <w:proofErr w:type="gramStart"/>
      <w:r>
        <w:t>inşaat</w:t>
      </w:r>
      <w:proofErr w:type="gramEnd"/>
      <w:r>
        <w:t xml:space="preserve"> makineleri ve trafikten kaynakl</w:t>
      </w:r>
      <w:r w:rsidR="00123F73">
        <w:t xml:space="preserve">ı </w:t>
      </w:r>
      <w:r>
        <w:t>kirletici madde emisyonu (</w:t>
      </w:r>
      <w:proofErr w:type="spellStart"/>
      <w:r>
        <w:rPr>
          <w:color w:val="1A171C"/>
        </w:rPr>
        <w:t>NOx</w:t>
      </w:r>
      <w:proofErr w:type="spellEnd"/>
      <w:r>
        <w:rPr>
          <w:color w:val="1A171C"/>
        </w:rPr>
        <w:t>, PM</w:t>
      </w:r>
      <w:r>
        <w:rPr>
          <w:color w:val="1A171C"/>
          <w:vertAlign w:val="subscript"/>
        </w:rPr>
        <w:t>10</w:t>
      </w:r>
      <w:r>
        <w:rPr>
          <w:color w:val="1A171C"/>
        </w:rPr>
        <w:t xml:space="preserve"> ile benzen</w:t>
      </w:r>
      <w:r w:rsidRPr="0015743D">
        <w:t>)</w:t>
      </w:r>
      <w:r w:rsidR="00123F73">
        <w:t>.</w:t>
      </w:r>
    </w:p>
    <w:p w:rsidR="006D19C7" w:rsidRPr="00647B87" w:rsidRDefault="006D19C7" w:rsidP="006D19C7">
      <w:pPr>
        <w:spacing w:line="240" w:lineRule="auto"/>
        <w:rPr>
          <w:sz w:val="10"/>
        </w:rPr>
      </w:pPr>
    </w:p>
    <w:p w:rsidR="006D19C7" w:rsidRDefault="006D19C7" w:rsidP="006D19C7">
      <w:pPr>
        <w:pStyle w:val="Heading3"/>
        <w:spacing w:line="240" w:lineRule="auto"/>
      </w:pPr>
      <w:r>
        <w:t>Atıksu</w:t>
      </w:r>
      <w:r w:rsidRPr="0015743D">
        <w:t xml:space="preserve"> </w:t>
      </w:r>
    </w:p>
    <w:p w:rsidR="00D32865" w:rsidRPr="00647B87" w:rsidRDefault="00D32865" w:rsidP="00D32865">
      <w:pPr>
        <w:rPr>
          <w:sz w:val="8"/>
        </w:rPr>
      </w:pPr>
    </w:p>
    <w:p w:rsidR="006D19C7" w:rsidRPr="0009678C" w:rsidRDefault="00123F73" w:rsidP="00BA529D">
      <w:pPr>
        <w:pStyle w:val="ListParagraph"/>
        <w:numPr>
          <w:ilvl w:val="0"/>
          <w:numId w:val="17"/>
        </w:numPr>
      </w:pPr>
      <w:r>
        <w:t>Ş</w:t>
      </w:r>
      <w:r w:rsidR="006D19C7">
        <w:t>antiye</w:t>
      </w:r>
      <w:r>
        <w:t xml:space="preserve"> </w:t>
      </w:r>
      <w:r w:rsidR="006D19C7">
        <w:t xml:space="preserve">tesislerinden </w:t>
      </w:r>
      <w:r>
        <w:t xml:space="preserve">kaynaklı </w:t>
      </w:r>
      <w:r w:rsidR="00C62F37">
        <w:t>atık</w:t>
      </w:r>
      <w:r w:rsidR="006D19C7">
        <w:t>su</w:t>
      </w:r>
      <w:r>
        <w:t>,</w:t>
      </w:r>
    </w:p>
    <w:p w:rsidR="006D19C7" w:rsidRPr="0015743D" w:rsidRDefault="006D19C7" w:rsidP="00BA529D">
      <w:pPr>
        <w:pStyle w:val="ListParagraph"/>
        <w:numPr>
          <w:ilvl w:val="0"/>
          <w:numId w:val="11"/>
        </w:numPr>
      </w:pPr>
      <w:r>
        <w:rPr>
          <w:rFonts w:cs="Times New Roman"/>
          <w:color w:val="1A171C"/>
        </w:rPr>
        <w:t>İnşaat çukurlarında</w:t>
      </w:r>
      <w:r w:rsidR="00123F73">
        <w:rPr>
          <w:rFonts w:cs="Times New Roman"/>
          <w:color w:val="1A171C"/>
        </w:rPr>
        <w:t xml:space="preserve"> biriken</w:t>
      </w:r>
      <w:r>
        <w:rPr>
          <w:rFonts w:cs="Times New Roman"/>
          <w:color w:val="1A171C"/>
        </w:rPr>
        <w:t xml:space="preserve"> kirlenmiş su </w:t>
      </w:r>
      <w:r w:rsidRPr="0009678C">
        <w:rPr>
          <w:rFonts w:cs="Times New Roman"/>
          <w:color w:val="1A171C"/>
        </w:rPr>
        <w:t>(</w:t>
      </w:r>
      <w:r>
        <w:rPr>
          <w:rFonts w:cs="Times New Roman"/>
          <w:color w:val="1A171C"/>
        </w:rPr>
        <w:t>askı</w:t>
      </w:r>
      <w:r w:rsidR="00123F73">
        <w:rPr>
          <w:rFonts w:cs="Times New Roman"/>
          <w:color w:val="1A171C"/>
        </w:rPr>
        <w:t>da</w:t>
      </w:r>
      <w:r>
        <w:rPr>
          <w:rFonts w:cs="Times New Roman"/>
          <w:color w:val="1A171C"/>
        </w:rPr>
        <w:t xml:space="preserve"> katı madde kirliliği</w:t>
      </w:r>
      <w:r w:rsidRPr="0015743D">
        <w:t>)</w:t>
      </w:r>
      <w:r w:rsidR="00123F73">
        <w:t>.</w:t>
      </w:r>
    </w:p>
    <w:p w:rsidR="006D19C7" w:rsidRPr="0015743D" w:rsidRDefault="006D19C7" w:rsidP="006D19C7">
      <w:pPr>
        <w:spacing w:line="240" w:lineRule="auto"/>
      </w:pPr>
    </w:p>
    <w:p w:rsidR="00D32865" w:rsidRDefault="006D19C7" w:rsidP="00D32865">
      <w:pPr>
        <w:pStyle w:val="Heading3"/>
        <w:spacing w:line="240" w:lineRule="auto"/>
      </w:pPr>
      <w:r>
        <w:t>Atıklar</w:t>
      </w:r>
    </w:p>
    <w:p w:rsidR="00D32865" w:rsidRPr="00647B87" w:rsidRDefault="00D32865" w:rsidP="00D32865">
      <w:pPr>
        <w:rPr>
          <w:sz w:val="12"/>
        </w:rPr>
      </w:pPr>
    </w:p>
    <w:p w:rsidR="006D19C7" w:rsidRDefault="006D19C7" w:rsidP="00BA529D">
      <w:pPr>
        <w:pStyle w:val="ListParagraph"/>
        <w:numPr>
          <w:ilvl w:val="0"/>
          <w:numId w:val="18"/>
        </w:numPr>
      </w:pPr>
      <w:r>
        <w:t>Hafriyat</w:t>
      </w:r>
      <w:r w:rsidR="00C62F37">
        <w:t xml:space="preserve"> atığı</w:t>
      </w:r>
      <w:r w:rsidR="00123F73">
        <w:t>,</w:t>
      </w:r>
    </w:p>
    <w:p w:rsidR="006D19C7" w:rsidRDefault="006D19C7" w:rsidP="00BA529D">
      <w:pPr>
        <w:pStyle w:val="ListParagraph"/>
        <w:numPr>
          <w:ilvl w:val="0"/>
          <w:numId w:val="18"/>
        </w:numPr>
      </w:pPr>
      <w:r>
        <w:t>İnşaat faaliyetleri esnasında ortaya çıkan tehlikesiz atıkların</w:t>
      </w:r>
      <w:r w:rsidR="00123F73">
        <w:t>,</w:t>
      </w:r>
    </w:p>
    <w:p w:rsidR="006D19C7" w:rsidRDefault="006D19C7" w:rsidP="00BA529D">
      <w:pPr>
        <w:pStyle w:val="ListParagraph"/>
        <w:numPr>
          <w:ilvl w:val="0"/>
          <w:numId w:val="18"/>
        </w:numPr>
      </w:pPr>
      <w:r>
        <w:t xml:space="preserve">İnşaat faaliyetleri esnasında tehlikeli katı atıkların üretilmesi (kullanılmış yağ filtreleri, </w:t>
      </w:r>
      <w:r>
        <w:lastRenderedPageBreak/>
        <w:t>kontamine olmuş temizlik malzemeleri vb.)</w:t>
      </w:r>
      <w:r w:rsidR="00123F73">
        <w:t>,</w:t>
      </w:r>
    </w:p>
    <w:p w:rsidR="006D19C7" w:rsidRDefault="006D19C7" w:rsidP="00BA529D">
      <w:pPr>
        <w:pStyle w:val="ListParagraph"/>
        <w:numPr>
          <w:ilvl w:val="0"/>
          <w:numId w:val="12"/>
        </w:numPr>
      </w:pPr>
      <w:r>
        <w:t>Sökülen makinelerden kaynakl</w:t>
      </w:r>
      <w:r w:rsidR="00123F73">
        <w:t>ı</w:t>
      </w:r>
      <w:r>
        <w:t xml:space="preserve"> diğer tehlikeli atıkların üretilmesi (atık yağlar, kullanılmış hidrolik akışkanlar</w:t>
      </w:r>
      <w:r w:rsidRPr="0015743D">
        <w:t>)</w:t>
      </w:r>
      <w:r w:rsidR="00000AA3">
        <w:t>.</w:t>
      </w:r>
    </w:p>
    <w:p w:rsidR="006D19C7" w:rsidRPr="0015743D" w:rsidRDefault="006D19C7" w:rsidP="006D19C7">
      <w:pPr>
        <w:spacing w:line="240" w:lineRule="auto"/>
      </w:pPr>
    </w:p>
    <w:p w:rsidR="006D19C7" w:rsidRPr="00440ADF" w:rsidRDefault="006D19C7" w:rsidP="006D19C7">
      <w:pPr>
        <w:pStyle w:val="Heading3"/>
      </w:pPr>
      <w:r>
        <w:t>Diğer etkiler (koku, gürültü, titreşim, elektromanyetik alan</w:t>
      </w:r>
      <w:r w:rsidR="00C62F37">
        <w:t xml:space="preserve"> vb.</w:t>
      </w:r>
      <w:r w:rsidRPr="00440ADF">
        <w:t xml:space="preserve">) </w:t>
      </w:r>
    </w:p>
    <w:p w:rsidR="006D19C7" w:rsidRPr="00647B87" w:rsidRDefault="00000AA3" w:rsidP="00647B87">
      <w:pPr>
        <w:tabs>
          <w:tab w:val="clear" w:pos="567"/>
          <w:tab w:val="left" w:pos="1725"/>
        </w:tabs>
        <w:spacing w:line="240" w:lineRule="auto"/>
        <w:rPr>
          <w:i/>
          <w:sz w:val="12"/>
        </w:rPr>
      </w:pPr>
      <w:r>
        <w:rPr>
          <w:i/>
        </w:rPr>
        <w:tab/>
      </w:r>
    </w:p>
    <w:p w:rsidR="006D19C7" w:rsidRPr="00C32F98" w:rsidRDefault="006D19C7" w:rsidP="00BA529D">
      <w:pPr>
        <w:pStyle w:val="ListParagraph"/>
        <w:numPr>
          <w:ilvl w:val="0"/>
          <w:numId w:val="19"/>
        </w:numPr>
      </w:pPr>
      <w:r>
        <w:t xml:space="preserve">hafriyat ve binaların inşaat faaliyetleri için kullanılan makinelerden ve/veya </w:t>
      </w:r>
      <w:r w:rsidR="00C62F37">
        <w:t xml:space="preserve">ekipmandan </w:t>
      </w:r>
      <w:r>
        <w:t>kaynakl</w:t>
      </w:r>
      <w:r w:rsidR="00000AA3">
        <w:t>ı</w:t>
      </w:r>
      <w:r>
        <w:t xml:space="preserve"> gürültü</w:t>
      </w:r>
      <w:r w:rsidR="00000AA3">
        <w:t>,</w:t>
      </w:r>
    </w:p>
    <w:p w:rsidR="006D19C7" w:rsidRPr="00C32F98" w:rsidRDefault="006D19C7" w:rsidP="00BA529D">
      <w:pPr>
        <w:pStyle w:val="ListParagraph"/>
        <w:numPr>
          <w:ilvl w:val="0"/>
          <w:numId w:val="19"/>
        </w:numPr>
      </w:pPr>
      <w:r>
        <w:t>trafikten kaynakl</w:t>
      </w:r>
      <w:r w:rsidR="00000AA3">
        <w:t>ı</w:t>
      </w:r>
      <w:r>
        <w:t xml:space="preserve"> gürültü (hafriyat toprağının taşınması, inşaat malzemelerinin, donanımların ve/veya teknolojilerin şantiyeye </w:t>
      </w:r>
      <w:r w:rsidR="00000AA3">
        <w:t xml:space="preserve">nakliyesi </w:t>
      </w:r>
      <w:r>
        <w:t>vb.)</w:t>
      </w:r>
      <w:r w:rsidR="00000AA3">
        <w:t>,</w:t>
      </w:r>
    </w:p>
    <w:p w:rsidR="006D19C7" w:rsidRPr="0015743D" w:rsidRDefault="006D19C7" w:rsidP="00BA529D">
      <w:pPr>
        <w:pStyle w:val="ListParagraph"/>
        <w:numPr>
          <w:ilvl w:val="0"/>
          <w:numId w:val="13"/>
        </w:numPr>
      </w:pPr>
      <w:r>
        <w:t>binaların, yolların, vb. inşaat faaliyetlerinde kullanan makinelerden kaynakl</w:t>
      </w:r>
      <w:r w:rsidR="00000AA3">
        <w:t>ı</w:t>
      </w:r>
      <w:r>
        <w:t xml:space="preserve"> titreşim</w:t>
      </w:r>
      <w:r w:rsidRPr="0015743D">
        <w:t>.</w:t>
      </w:r>
    </w:p>
    <w:p w:rsidR="006D19C7" w:rsidRDefault="006D19C7" w:rsidP="00BA529D">
      <w:pPr>
        <w:pStyle w:val="ListParagraph"/>
        <w:numPr>
          <w:ilvl w:val="0"/>
          <w:numId w:val="14"/>
        </w:numPr>
      </w:pPr>
      <w:r>
        <w:t>sahada gerçekleştirilen önceki faaliyetler sonucunda hafriyat toprağının kontamine olması</w:t>
      </w:r>
      <w:r w:rsidR="00000AA3">
        <w:t>,</w:t>
      </w:r>
    </w:p>
    <w:p w:rsidR="006D19C7" w:rsidRDefault="006D19C7" w:rsidP="00BA529D">
      <w:pPr>
        <w:pStyle w:val="ListParagraph"/>
        <w:numPr>
          <w:ilvl w:val="0"/>
          <w:numId w:val="14"/>
        </w:numPr>
      </w:pPr>
      <w:r>
        <w:t>kaza veya makine arızası sonucu toprak kirliliği</w:t>
      </w:r>
      <w:r w:rsidR="00000AA3">
        <w:t>,</w:t>
      </w:r>
    </w:p>
    <w:p w:rsidR="006D19C7" w:rsidRPr="0015743D" w:rsidRDefault="006D19C7" w:rsidP="00BA529D">
      <w:pPr>
        <w:pStyle w:val="ListParagraph"/>
        <w:numPr>
          <w:ilvl w:val="0"/>
          <w:numId w:val="14"/>
        </w:numPr>
      </w:pPr>
      <w:r>
        <w:t>sahanın açılması ve hafriyat faaliyetleri esnasında yağmur ve rüzgar nedeniyle toprak yüzeyinin erozyona uğraması</w:t>
      </w:r>
      <w:r w:rsidR="00000AA3">
        <w:t>,</w:t>
      </w:r>
    </w:p>
    <w:p w:rsidR="006D19C7" w:rsidRPr="00440ADF" w:rsidRDefault="006D19C7" w:rsidP="00BA529D">
      <w:pPr>
        <w:pStyle w:val="ListParagraph"/>
        <w:numPr>
          <w:ilvl w:val="0"/>
          <w:numId w:val="15"/>
        </w:numPr>
      </w:pPr>
      <w:r w:rsidRPr="00440ADF">
        <w:t xml:space="preserve">flora </w:t>
      </w:r>
      <w:r>
        <w:t xml:space="preserve">ve </w:t>
      </w:r>
      <w:r w:rsidRPr="00440ADF">
        <w:t xml:space="preserve">fauna </w:t>
      </w:r>
      <w:r>
        <w:t>üzerindeki potansiyel etki (yerel duruma bağlı olarak</w:t>
      </w:r>
      <w:r w:rsidRPr="00440ADF">
        <w:t>)</w:t>
      </w:r>
      <w:r w:rsidR="00000AA3">
        <w:t>,</w:t>
      </w:r>
    </w:p>
    <w:p w:rsidR="006D19C7" w:rsidRPr="00440ADF" w:rsidRDefault="006D19C7" w:rsidP="00BA529D">
      <w:pPr>
        <w:pStyle w:val="ListParagraph"/>
        <w:numPr>
          <w:ilvl w:val="0"/>
          <w:numId w:val="15"/>
        </w:numPr>
      </w:pPr>
      <w:r>
        <w:t>ekosistemlerde üzerindeki potansiyel etki (yerel duruma bağlı olarak</w:t>
      </w:r>
      <w:r w:rsidRPr="00440ADF">
        <w:t>)</w:t>
      </w:r>
      <w:r w:rsidR="00000AA3">
        <w:t>,</w:t>
      </w:r>
    </w:p>
    <w:p w:rsidR="006A67B1" w:rsidRPr="006D19C7" w:rsidRDefault="006D19C7" w:rsidP="00BA529D">
      <w:pPr>
        <w:pStyle w:val="ListParagraph"/>
        <w:numPr>
          <w:ilvl w:val="0"/>
          <w:numId w:val="4"/>
        </w:numPr>
      </w:pPr>
      <w:r>
        <w:t>koruma altındaki alanlar üzerindeki potansiyel etki (yerel duruma bağlı olarak</w:t>
      </w:r>
      <w:r w:rsidR="006A67B1" w:rsidRPr="006D19C7">
        <w:t>)</w:t>
      </w:r>
      <w:r w:rsidR="00000AA3">
        <w:t>.</w:t>
      </w:r>
    </w:p>
    <w:p w:rsidR="003B64BC" w:rsidRPr="006D19C7" w:rsidRDefault="003B64BC" w:rsidP="003B64BC">
      <w:pPr>
        <w:pStyle w:val="ListParagraph"/>
        <w:widowControl/>
        <w:numPr>
          <w:ilvl w:val="0"/>
          <w:numId w:val="0"/>
        </w:numPr>
        <w:tabs>
          <w:tab w:val="clear" w:pos="709"/>
        </w:tabs>
        <w:spacing w:before="0" w:after="0" w:line="240" w:lineRule="auto"/>
        <w:ind w:left="360"/>
        <w:contextualSpacing/>
        <w:jc w:val="left"/>
        <w:rPr>
          <w:rFonts w:cs="Times New Roman"/>
          <w:color w:val="1A171C"/>
        </w:rPr>
      </w:pPr>
    </w:p>
    <w:p w:rsidR="006D19C7" w:rsidRPr="0015743D" w:rsidRDefault="006D19C7" w:rsidP="006D19C7">
      <w:pPr>
        <w:pStyle w:val="Heading2"/>
        <w:spacing w:line="240" w:lineRule="auto"/>
        <w:rPr>
          <w:lang w:bidi="th-TH"/>
        </w:rPr>
      </w:pPr>
      <w:r>
        <w:rPr>
          <w:lang w:bidi="th-TH"/>
        </w:rPr>
        <w:t>İŞLETME AŞAMASI</w:t>
      </w:r>
    </w:p>
    <w:p w:rsidR="006D19C7" w:rsidRPr="0015743D" w:rsidRDefault="006D19C7" w:rsidP="006D19C7">
      <w:pPr>
        <w:spacing w:line="240" w:lineRule="auto"/>
        <w:rPr>
          <w:lang w:bidi="th-TH"/>
        </w:rPr>
      </w:pPr>
    </w:p>
    <w:p w:rsidR="00D32865" w:rsidRPr="00D32865" w:rsidRDefault="006D19C7" w:rsidP="00D32865">
      <w:pPr>
        <w:pStyle w:val="Heading3"/>
      </w:pPr>
      <w:r>
        <w:t>Hava kirliliği</w:t>
      </w:r>
      <w:r w:rsidR="006A67B1" w:rsidRPr="006D19C7">
        <w:t xml:space="preserve"> </w:t>
      </w:r>
    </w:p>
    <w:p w:rsidR="006A67B1" w:rsidRPr="00647B87" w:rsidRDefault="006A67B1" w:rsidP="006A67B1">
      <w:pPr>
        <w:rPr>
          <w:sz w:val="12"/>
        </w:rPr>
      </w:pPr>
    </w:p>
    <w:p w:rsidR="00000AA3" w:rsidRDefault="00000AA3" w:rsidP="00647B87">
      <w:pPr>
        <w:pStyle w:val="ListParagraph"/>
        <w:numPr>
          <w:ilvl w:val="0"/>
          <w:numId w:val="4"/>
        </w:numPr>
      </w:pPr>
      <w:r>
        <w:t>Bira fabrikalarında e</w:t>
      </w:r>
      <w:r w:rsidR="007D0EFF">
        <w:t>nerji üretim proseslerinden</w:t>
      </w:r>
      <w:r>
        <w:t>, malzeme kabul işlemlerinden, hammaddelerin yani tahılların taşınmasından ve filtreleme işlemlerinden kaynaklı</w:t>
      </w:r>
      <w:r w:rsidR="007D0EFF">
        <w:t xml:space="preserve"> emisyonlar</w:t>
      </w:r>
      <w:r>
        <w:t xml:space="preserve"> ve toz,</w:t>
      </w:r>
    </w:p>
    <w:p w:rsidR="00D32865" w:rsidRDefault="007D0EFF" w:rsidP="00647B87">
      <w:pPr>
        <w:pStyle w:val="ListParagraph"/>
        <w:numPr>
          <w:ilvl w:val="0"/>
          <w:numId w:val="4"/>
        </w:numPr>
      </w:pPr>
      <w:r>
        <w:t>Soğutma işlemlerinden kaynakl</w:t>
      </w:r>
      <w:r w:rsidR="00000AA3">
        <w:t>ı</w:t>
      </w:r>
      <w:r>
        <w:t xml:space="preserve"> amonyak kaza eseri dökül</w:t>
      </w:r>
      <w:r w:rsidR="001F1247">
        <w:t>düğünde emisyona neden olabil</w:t>
      </w:r>
      <w:r>
        <w:t>mektedir</w:t>
      </w:r>
      <w:r w:rsidR="006A67B1" w:rsidRPr="006D19C7">
        <w:t>.</w:t>
      </w:r>
    </w:p>
    <w:p w:rsidR="00000AA3" w:rsidRDefault="00000AA3" w:rsidP="00000AA3">
      <w:pPr>
        <w:pStyle w:val="ListParagraph"/>
        <w:numPr>
          <w:ilvl w:val="0"/>
          <w:numId w:val="4"/>
        </w:numPr>
      </w:pPr>
      <w:r>
        <w:t>Bira fabrikaları haricinde alkollü içecek üretim tesislerinden kaynaklı emisyonunların önemli bir etkisi olduğu düşünülmemektedir</w:t>
      </w:r>
      <w:r w:rsidR="00647B87">
        <w:t>.</w:t>
      </w:r>
    </w:p>
    <w:p w:rsidR="00647B87" w:rsidRPr="00647B87" w:rsidRDefault="00647B87" w:rsidP="00647B87">
      <w:pPr>
        <w:pStyle w:val="ListParagraph"/>
        <w:numPr>
          <w:ilvl w:val="0"/>
          <w:numId w:val="0"/>
        </w:numPr>
        <w:ind w:left="720"/>
        <w:rPr>
          <w:sz w:val="10"/>
        </w:rPr>
      </w:pPr>
    </w:p>
    <w:p w:rsidR="006A67B1" w:rsidRDefault="006D19C7" w:rsidP="006A67B1">
      <w:pPr>
        <w:pStyle w:val="Heading3"/>
      </w:pPr>
      <w:r>
        <w:t>Atıksu</w:t>
      </w:r>
    </w:p>
    <w:p w:rsidR="00D32865" w:rsidRPr="00647B87" w:rsidRDefault="00D32865" w:rsidP="00D32865">
      <w:pPr>
        <w:rPr>
          <w:sz w:val="10"/>
        </w:rPr>
      </w:pPr>
    </w:p>
    <w:p w:rsidR="006A67B1" w:rsidRPr="006D19C7" w:rsidRDefault="006D19C7" w:rsidP="00BA529D">
      <w:pPr>
        <w:pStyle w:val="ListParagraph"/>
        <w:numPr>
          <w:ilvl w:val="0"/>
          <w:numId w:val="5"/>
        </w:numPr>
      </w:pPr>
      <w:r>
        <w:t>Tesisin</w:t>
      </w:r>
      <w:r w:rsidR="005558EE">
        <w:t xml:space="preserve">, ekipmanların </w:t>
      </w:r>
      <w:r>
        <w:t>ve kapların, yani şişelerin, kutuların</w:t>
      </w:r>
      <w:r w:rsidR="007D0EFF">
        <w:t xml:space="preserve"> ve varillerin</w:t>
      </w:r>
      <w:r>
        <w:t>, temizlenmesi</w:t>
      </w:r>
      <w:r w:rsidR="00000AA3">
        <w:t>nden kaynaklı atıksu,</w:t>
      </w:r>
    </w:p>
    <w:p w:rsidR="006A67B1" w:rsidRPr="006D19C7" w:rsidRDefault="007D0EFF" w:rsidP="00BA529D">
      <w:pPr>
        <w:pStyle w:val="ListParagraph"/>
        <w:numPr>
          <w:ilvl w:val="0"/>
          <w:numId w:val="5"/>
        </w:numPr>
      </w:pPr>
      <w:r>
        <w:t xml:space="preserve">Gıda maddesinin konteynerler içerisinde </w:t>
      </w:r>
      <w:r w:rsidR="006D19C7" w:rsidRPr="001573A3">
        <w:t>pastörizasyon</w:t>
      </w:r>
      <w:r>
        <w:t>u</w:t>
      </w:r>
      <w:r w:rsidR="00000AA3">
        <w:t>ndan kaynaklı atıksu,</w:t>
      </w:r>
    </w:p>
    <w:p w:rsidR="006A67B1" w:rsidRPr="006D19C7" w:rsidRDefault="00000AA3" w:rsidP="00BA529D">
      <w:pPr>
        <w:pStyle w:val="ListParagraph"/>
        <w:numPr>
          <w:ilvl w:val="0"/>
          <w:numId w:val="5"/>
        </w:numPr>
      </w:pPr>
      <w:r>
        <w:t xml:space="preserve">Tesis </w:t>
      </w:r>
      <w:r w:rsidR="006D19C7">
        <w:t>temizliği</w:t>
      </w:r>
      <w:r>
        <w:t>nen kaynaklı atıksu,</w:t>
      </w:r>
    </w:p>
    <w:p w:rsidR="006A67B1" w:rsidRPr="006D19C7" w:rsidRDefault="005558EE" w:rsidP="00BA529D">
      <w:pPr>
        <w:pStyle w:val="ListParagraph"/>
        <w:numPr>
          <w:ilvl w:val="0"/>
          <w:numId w:val="5"/>
        </w:numPr>
      </w:pPr>
      <w:r>
        <w:t>Açık-devre soğutma suyu ya da kapalı</w:t>
      </w:r>
      <w:r w:rsidR="006D19C7">
        <w:t xml:space="preserve">-devre soğutma sisteminden </w:t>
      </w:r>
      <w:r>
        <w:t xml:space="preserve">kaynaklı </w:t>
      </w:r>
      <w:r w:rsidR="006D19C7">
        <w:t>sız</w:t>
      </w:r>
      <w:r>
        <w:t>ıntı su</w:t>
      </w:r>
      <w:r w:rsidR="00000AA3">
        <w:t>,</w:t>
      </w:r>
    </w:p>
    <w:p w:rsidR="006A67B1" w:rsidRPr="006D19C7" w:rsidRDefault="007D0EFF" w:rsidP="00BA529D">
      <w:pPr>
        <w:pStyle w:val="ListParagraph"/>
        <w:numPr>
          <w:ilvl w:val="0"/>
          <w:numId w:val="5"/>
        </w:numPr>
      </w:pPr>
      <w:r>
        <w:lastRenderedPageBreak/>
        <w:t xml:space="preserve">su arıtma sistemlerinden kaynaklanan geriş yıkama </w:t>
      </w:r>
      <w:r w:rsidR="005558EE">
        <w:t>suyu</w:t>
      </w:r>
      <w:r w:rsidR="00000AA3">
        <w:t>,</w:t>
      </w:r>
    </w:p>
    <w:p w:rsidR="006A67B1" w:rsidRPr="006D19C7" w:rsidRDefault="0032703B" w:rsidP="00BA529D">
      <w:pPr>
        <w:pStyle w:val="ListParagraph"/>
        <w:numPr>
          <w:ilvl w:val="0"/>
          <w:numId w:val="5"/>
        </w:numPr>
      </w:pPr>
      <w:r>
        <w:t xml:space="preserve">Kullanımlar arasında boru tesisatından </w:t>
      </w:r>
      <w:r w:rsidR="00FF2C8F">
        <w:t xml:space="preserve">kaynaklı sızıntı </w:t>
      </w:r>
      <w:r>
        <w:t>su</w:t>
      </w:r>
      <w:r w:rsidR="006A67B1" w:rsidRPr="006D19C7">
        <w:t>.</w:t>
      </w:r>
    </w:p>
    <w:p w:rsidR="00FE6479" w:rsidRPr="006D19C7" w:rsidRDefault="00FE6479" w:rsidP="006A67B1"/>
    <w:p w:rsidR="006A67B1" w:rsidRPr="006D19C7" w:rsidRDefault="00F9493A" w:rsidP="0084106E">
      <w:pPr>
        <w:spacing w:line="240" w:lineRule="auto"/>
      </w:pPr>
      <w:r>
        <w:t>Tablo</w:t>
      </w:r>
      <w:r w:rsidR="006A67B1" w:rsidRPr="006D19C7">
        <w:t xml:space="preserve">: </w:t>
      </w:r>
      <w:r>
        <w:t>B</w:t>
      </w:r>
      <w:r w:rsidR="007D0EFF">
        <w:t>ira</w:t>
      </w:r>
      <w:r>
        <w:t xml:space="preserve"> </w:t>
      </w:r>
      <w:r w:rsidR="007D0EFF">
        <w:t>fabrikaları</w:t>
      </w:r>
      <w:r>
        <w:t>nda üretilen atıksu</w:t>
      </w:r>
      <w:r w:rsidRPr="006D19C7">
        <w:t xml:space="preserve"> </w:t>
      </w:r>
      <w:r>
        <w:t xml:space="preserve">ve kirlilik </w:t>
      </w:r>
    </w:p>
    <w:tbl>
      <w:tblPr>
        <w:tblStyle w:val="TableGrid"/>
        <w:tblW w:w="0" w:type="auto"/>
        <w:tblLook w:val="04A0" w:firstRow="1" w:lastRow="0" w:firstColumn="1" w:lastColumn="0" w:noHBand="0" w:noVBand="1"/>
      </w:tblPr>
      <w:tblGrid>
        <w:gridCol w:w="2660"/>
        <w:gridCol w:w="4394"/>
        <w:gridCol w:w="2158"/>
      </w:tblGrid>
      <w:tr w:rsidR="006A67B1" w:rsidRPr="006D19C7" w:rsidTr="00E27C88">
        <w:tc>
          <w:tcPr>
            <w:tcW w:w="2660" w:type="dxa"/>
            <w:vAlign w:val="center"/>
          </w:tcPr>
          <w:p w:rsidR="006A67B1" w:rsidRPr="006D19C7" w:rsidRDefault="00F9493A" w:rsidP="006A67B1">
            <w:pPr>
              <w:rPr>
                <w:b/>
              </w:rPr>
            </w:pPr>
            <w:r>
              <w:rPr>
                <w:b/>
              </w:rPr>
              <w:t>Parametre</w:t>
            </w:r>
          </w:p>
        </w:tc>
        <w:tc>
          <w:tcPr>
            <w:tcW w:w="4394" w:type="dxa"/>
            <w:vAlign w:val="center"/>
          </w:tcPr>
          <w:p w:rsidR="006A67B1" w:rsidRPr="006D19C7" w:rsidRDefault="00F9493A" w:rsidP="006A67B1">
            <w:pPr>
              <w:rPr>
                <w:b/>
              </w:rPr>
            </w:pPr>
            <w:r>
              <w:rPr>
                <w:b/>
              </w:rPr>
              <w:t>Birim</w:t>
            </w:r>
          </w:p>
        </w:tc>
        <w:tc>
          <w:tcPr>
            <w:tcW w:w="2158" w:type="dxa"/>
            <w:vAlign w:val="center"/>
          </w:tcPr>
          <w:p w:rsidR="006A67B1" w:rsidRPr="006D19C7" w:rsidRDefault="00F9493A" w:rsidP="006A67B1">
            <w:pPr>
              <w:rPr>
                <w:b/>
              </w:rPr>
            </w:pPr>
            <w:r>
              <w:rPr>
                <w:b/>
              </w:rPr>
              <w:t>Aralık</w:t>
            </w:r>
          </w:p>
        </w:tc>
      </w:tr>
      <w:tr w:rsidR="006A67B1" w:rsidRPr="006D19C7" w:rsidTr="00E27C88">
        <w:tc>
          <w:tcPr>
            <w:tcW w:w="2660" w:type="dxa"/>
          </w:tcPr>
          <w:p w:rsidR="006A67B1" w:rsidRPr="006D19C7" w:rsidRDefault="00BA3D29" w:rsidP="006A67B1">
            <w:r>
              <w:t>Su</w:t>
            </w:r>
            <w:r w:rsidR="006A67B1" w:rsidRPr="006D19C7">
              <w:t xml:space="preserve"> </w:t>
            </w:r>
            <w:r w:rsidR="00F9493A">
              <w:t>tüketimi</w:t>
            </w:r>
          </w:p>
        </w:tc>
        <w:tc>
          <w:tcPr>
            <w:tcW w:w="4394" w:type="dxa"/>
          </w:tcPr>
          <w:p w:rsidR="006A67B1" w:rsidRPr="006D19C7" w:rsidRDefault="006A67B1" w:rsidP="00F9493A">
            <w:r w:rsidRPr="006D19C7">
              <w:t xml:space="preserve">hl </w:t>
            </w:r>
            <w:r w:rsidR="00BA3D29">
              <w:t>su</w:t>
            </w:r>
            <w:r w:rsidRPr="006D19C7">
              <w:t xml:space="preserve">/hl </w:t>
            </w:r>
            <w:r w:rsidR="00F9493A">
              <w:t>satılan</w:t>
            </w:r>
            <w:r w:rsidRPr="006D19C7">
              <w:t xml:space="preserve"> </w:t>
            </w:r>
            <w:r w:rsidR="00F9493A">
              <w:t>bira</w:t>
            </w:r>
          </w:p>
        </w:tc>
        <w:tc>
          <w:tcPr>
            <w:tcW w:w="2158" w:type="dxa"/>
            <w:vAlign w:val="center"/>
          </w:tcPr>
          <w:p w:rsidR="006A67B1" w:rsidRPr="006D19C7" w:rsidRDefault="006A67B1" w:rsidP="006A67B1">
            <w:r w:rsidRPr="006D19C7">
              <w:t>4 – 10</w:t>
            </w:r>
          </w:p>
        </w:tc>
      </w:tr>
      <w:tr w:rsidR="006A67B1" w:rsidRPr="006D19C7" w:rsidTr="00E27C88">
        <w:tc>
          <w:tcPr>
            <w:tcW w:w="2660" w:type="dxa"/>
          </w:tcPr>
          <w:p w:rsidR="006A67B1" w:rsidRPr="006D19C7" w:rsidRDefault="00F9493A" w:rsidP="00F9493A">
            <w:r>
              <w:t>Atık</w:t>
            </w:r>
            <w:r w:rsidR="00BA3D29">
              <w:t>su</w:t>
            </w:r>
            <w:r w:rsidR="006A67B1" w:rsidRPr="006D19C7">
              <w:t xml:space="preserve"> </w:t>
            </w:r>
            <w:r>
              <w:t>üretimi</w:t>
            </w:r>
          </w:p>
        </w:tc>
        <w:tc>
          <w:tcPr>
            <w:tcW w:w="4394" w:type="dxa"/>
          </w:tcPr>
          <w:p w:rsidR="006A67B1" w:rsidRPr="006D19C7" w:rsidRDefault="006A67B1" w:rsidP="00F9493A">
            <w:r w:rsidRPr="006D19C7">
              <w:t xml:space="preserve">hl </w:t>
            </w:r>
            <w:r w:rsidR="00BA3D29">
              <w:t>su</w:t>
            </w:r>
            <w:r w:rsidRPr="006D19C7">
              <w:t xml:space="preserve">/hl </w:t>
            </w:r>
            <w:r w:rsidR="00F9493A">
              <w:t xml:space="preserve">satılan </w:t>
            </w:r>
            <w:r w:rsidR="006D19C7">
              <w:t>bira</w:t>
            </w:r>
            <w:r w:rsidRPr="006D19C7">
              <w:t xml:space="preserve"> </w:t>
            </w:r>
            <w:r w:rsidR="00F9493A">
              <w:t xml:space="preserve">eksi </w:t>
            </w:r>
            <w:r w:rsidR="00BA3D29">
              <w:t>su</w:t>
            </w:r>
            <w:r w:rsidRPr="006D19C7">
              <w:t xml:space="preserve"> </w:t>
            </w:r>
            <w:r w:rsidR="00F9493A">
              <w:t>tüketimi</w:t>
            </w:r>
          </w:p>
        </w:tc>
        <w:tc>
          <w:tcPr>
            <w:tcW w:w="2158" w:type="dxa"/>
            <w:vAlign w:val="center"/>
          </w:tcPr>
          <w:p w:rsidR="006A67B1" w:rsidRPr="006D19C7" w:rsidRDefault="006A67B1" w:rsidP="006A67B1">
            <w:r w:rsidRPr="006D19C7">
              <w:t>1.3 – 1.8</w:t>
            </w:r>
          </w:p>
        </w:tc>
      </w:tr>
      <w:tr w:rsidR="006A67B1" w:rsidRPr="006D19C7" w:rsidTr="00E27C88">
        <w:tc>
          <w:tcPr>
            <w:tcW w:w="2660" w:type="dxa"/>
          </w:tcPr>
          <w:p w:rsidR="006A67B1" w:rsidRPr="006D19C7" w:rsidRDefault="00ED04AB" w:rsidP="006A67B1">
            <w:r>
              <w:t>KOİ</w:t>
            </w:r>
          </w:p>
        </w:tc>
        <w:tc>
          <w:tcPr>
            <w:tcW w:w="4394" w:type="dxa"/>
          </w:tcPr>
          <w:p w:rsidR="006A67B1" w:rsidRPr="006D19C7" w:rsidRDefault="006A67B1" w:rsidP="006A67B1">
            <w:r w:rsidRPr="006D19C7">
              <w:t xml:space="preserve">kg/hl </w:t>
            </w:r>
            <w:r w:rsidR="00F9493A">
              <w:t>satılan bira</w:t>
            </w:r>
          </w:p>
        </w:tc>
        <w:tc>
          <w:tcPr>
            <w:tcW w:w="2158" w:type="dxa"/>
            <w:vAlign w:val="center"/>
          </w:tcPr>
          <w:p w:rsidR="006A67B1" w:rsidRPr="006D19C7" w:rsidRDefault="006A67B1" w:rsidP="006A67B1">
            <w:r w:rsidRPr="006D19C7">
              <w:t>0.8 – 2.5</w:t>
            </w:r>
          </w:p>
        </w:tc>
      </w:tr>
      <w:tr w:rsidR="006A67B1" w:rsidRPr="006D19C7" w:rsidTr="00E27C88">
        <w:tc>
          <w:tcPr>
            <w:tcW w:w="2660" w:type="dxa"/>
          </w:tcPr>
          <w:p w:rsidR="006A67B1" w:rsidRPr="006D19C7" w:rsidRDefault="00ED04AB" w:rsidP="00F9493A">
            <w:r>
              <w:t>KOİ</w:t>
            </w:r>
            <w:r w:rsidR="006A67B1" w:rsidRPr="006D19C7">
              <w:t>/BO</w:t>
            </w:r>
            <w:r>
              <w:t>İ</w:t>
            </w:r>
            <w:r w:rsidR="006A67B1" w:rsidRPr="006D19C7">
              <w:rPr>
                <w:vertAlign w:val="subscript"/>
              </w:rPr>
              <w:t>5</w:t>
            </w:r>
            <w:r w:rsidR="006A67B1" w:rsidRPr="006D19C7">
              <w:t xml:space="preserve"> </w:t>
            </w:r>
            <w:r w:rsidR="00F9493A">
              <w:t>oranı</w:t>
            </w:r>
          </w:p>
        </w:tc>
        <w:tc>
          <w:tcPr>
            <w:tcW w:w="4394" w:type="dxa"/>
          </w:tcPr>
          <w:p w:rsidR="006A67B1" w:rsidRPr="006D19C7" w:rsidRDefault="006A67B1" w:rsidP="006A67B1">
            <w:r w:rsidRPr="006D19C7">
              <w:t>-</w:t>
            </w:r>
          </w:p>
        </w:tc>
        <w:tc>
          <w:tcPr>
            <w:tcW w:w="2158" w:type="dxa"/>
            <w:vAlign w:val="center"/>
          </w:tcPr>
          <w:p w:rsidR="006A67B1" w:rsidRPr="006D19C7" w:rsidRDefault="006A67B1" w:rsidP="006A67B1">
            <w:r w:rsidRPr="006D19C7">
              <w:t>1.5 – 1.7</w:t>
            </w:r>
          </w:p>
        </w:tc>
      </w:tr>
      <w:tr w:rsidR="006A67B1" w:rsidRPr="006D19C7" w:rsidTr="00E27C88">
        <w:tc>
          <w:tcPr>
            <w:tcW w:w="2660" w:type="dxa"/>
          </w:tcPr>
          <w:p w:rsidR="006A67B1" w:rsidRPr="006D19C7" w:rsidRDefault="00F9493A" w:rsidP="00F9493A">
            <w:r>
              <w:t>Askıdaki toplam katı madde</w:t>
            </w:r>
          </w:p>
        </w:tc>
        <w:tc>
          <w:tcPr>
            <w:tcW w:w="4394" w:type="dxa"/>
          </w:tcPr>
          <w:p w:rsidR="006A67B1" w:rsidRPr="006D19C7" w:rsidRDefault="006A67B1" w:rsidP="006A67B1">
            <w:r w:rsidRPr="006D19C7">
              <w:t xml:space="preserve">kg/hl </w:t>
            </w:r>
            <w:r w:rsidR="00F9493A">
              <w:t>satılan bira</w:t>
            </w:r>
          </w:p>
        </w:tc>
        <w:tc>
          <w:tcPr>
            <w:tcW w:w="2158" w:type="dxa"/>
            <w:vAlign w:val="center"/>
          </w:tcPr>
          <w:p w:rsidR="006A67B1" w:rsidRPr="006D19C7" w:rsidRDefault="006A67B1" w:rsidP="006A67B1">
            <w:r w:rsidRPr="006D19C7">
              <w:t>0.2 – 0.4</w:t>
            </w:r>
          </w:p>
        </w:tc>
      </w:tr>
    </w:tbl>
    <w:p w:rsidR="006A67B1" w:rsidRDefault="006A67B1" w:rsidP="006A67B1">
      <w:r w:rsidRPr="006D19C7">
        <w:t>(</w:t>
      </w:r>
      <w:r w:rsidR="00ED04AB">
        <w:t>K</w:t>
      </w:r>
      <w:r w:rsidR="006D19C7">
        <w:t>aynak</w:t>
      </w:r>
      <w:r w:rsidR="006D19C7" w:rsidRPr="0015743D">
        <w:t xml:space="preserve">: </w:t>
      </w:r>
      <w:r w:rsidR="008F648E" w:rsidRPr="00834BCA">
        <w:rPr>
          <w:lang w:val="en-GB"/>
        </w:rPr>
        <w:t>Reference Document on</w:t>
      </w:r>
      <w:r w:rsidR="008F648E">
        <w:rPr>
          <w:lang w:val="en-GB"/>
        </w:rPr>
        <w:t xml:space="preserve"> </w:t>
      </w:r>
      <w:r w:rsidR="008F648E" w:rsidRPr="00834BCA">
        <w:rPr>
          <w:lang w:val="en-GB"/>
        </w:rPr>
        <w:t>Best Available Techniques in the</w:t>
      </w:r>
      <w:r w:rsidR="008F648E">
        <w:rPr>
          <w:lang w:val="en-GB"/>
        </w:rPr>
        <w:t xml:space="preserve"> </w:t>
      </w:r>
      <w:r w:rsidR="008F648E" w:rsidRPr="00834BCA">
        <w:rPr>
          <w:lang w:val="en-GB"/>
        </w:rPr>
        <w:t>Food, Drink and Milk Industries</w:t>
      </w:r>
      <w:r w:rsidRPr="006D19C7">
        <w:t>)</w:t>
      </w:r>
    </w:p>
    <w:p w:rsidR="008F648E" w:rsidRPr="006D19C7" w:rsidRDefault="008F648E" w:rsidP="006A67B1"/>
    <w:p w:rsidR="006A67B1" w:rsidRPr="006D19C7" w:rsidRDefault="006D19C7" w:rsidP="006A67B1">
      <w:pPr>
        <w:pStyle w:val="Heading3"/>
      </w:pPr>
      <w:r>
        <w:t>Atık</w:t>
      </w:r>
    </w:p>
    <w:p w:rsidR="006A67B1" w:rsidRPr="00D32865" w:rsidRDefault="006A67B1" w:rsidP="006A67B1">
      <w:pPr>
        <w:spacing w:line="240" w:lineRule="auto"/>
        <w:rPr>
          <w:sz w:val="12"/>
        </w:rPr>
      </w:pPr>
    </w:p>
    <w:p w:rsidR="006A67B1" w:rsidRDefault="00462A4D" w:rsidP="00647B87">
      <w:pPr>
        <w:pStyle w:val="ListParagraph"/>
        <w:numPr>
          <w:ilvl w:val="0"/>
          <w:numId w:val="5"/>
        </w:numPr>
      </w:pPr>
      <w:r>
        <w:t>A</w:t>
      </w:r>
      <w:r w:rsidR="006D19C7">
        <w:t>mbalajlama</w:t>
      </w:r>
      <w:r>
        <w:t>dan kaynaklı katı atıklar,</w:t>
      </w:r>
      <w:r w:rsidR="006A67B1" w:rsidRPr="006D19C7">
        <w:t xml:space="preserve"> </w:t>
      </w:r>
    </w:p>
    <w:p w:rsidR="006A67B1" w:rsidRDefault="00FA3C8A" w:rsidP="00647B87">
      <w:pPr>
        <w:pStyle w:val="ListParagraph"/>
        <w:numPr>
          <w:ilvl w:val="0"/>
          <w:numId w:val="5"/>
        </w:numPr>
      </w:pPr>
      <w:r>
        <w:t>B</w:t>
      </w:r>
      <w:r w:rsidR="00F9493A">
        <w:t xml:space="preserve">ira fabrikasından </w:t>
      </w:r>
      <w:r w:rsidR="00462A4D">
        <w:t xml:space="preserve">kaynaklı </w:t>
      </w:r>
      <w:r w:rsidR="00F9493A">
        <w:t xml:space="preserve">bira posası ve fazla maya </w:t>
      </w:r>
      <w:r w:rsidR="00462A4D">
        <w:t>gibi katı atıklar</w:t>
      </w:r>
      <w:r w:rsidR="006A67B1" w:rsidRPr="006D19C7">
        <w:t xml:space="preserve">. </w:t>
      </w:r>
    </w:p>
    <w:p w:rsidR="00462A4D" w:rsidRDefault="00462A4D"/>
    <w:p w:rsidR="006A67B1" w:rsidRDefault="006D19C7" w:rsidP="006A67B1">
      <w:pPr>
        <w:pStyle w:val="Heading3"/>
      </w:pPr>
      <w:r>
        <w:t xml:space="preserve">Diğer etkiler </w:t>
      </w:r>
      <w:r w:rsidRPr="00440ADF">
        <w:t>(</w:t>
      </w:r>
      <w:r>
        <w:t>gürültü</w:t>
      </w:r>
      <w:r w:rsidRPr="00440ADF">
        <w:t xml:space="preserve">, </w:t>
      </w:r>
      <w:r>
        <w:t>titreşimler</w:t>
      </w:r>
      <w:r w:rsidRPr="00440ADF">
        <w:t>, ele</w:t>
      </w:r>
      <w:r>
        <w:t>ktroma</w:t>
      </w:r>
      <w:r w:rsidRPr="00440ADF">
        <w:t xml:space="preserve">nyetik </w:t>
      </w:r>
      <w:r>
        <w:t>alanlar</w:t>
      </w:r>
      <w:r w:rsidR="00952A1F">
        <w:t xml:space="preserve"> vb.</w:t>
      </w:r>
      <w:r w:rsidR="006A67B1" w:rsidRPr="006D19C7">
        <w:t>)</w:t>
      </w:r>
    </w:p>
    <w:p w:rsidR="00462A4D" w:rsidRPr="00647B87" w:rsidRDefault="00462A4D" w:rsidP="00647B87">
      <w:pPr>
        <w:rPr>
          <w:sz w:val="8"/>
        </w:rPr>
      </w:pPr>
    </w:p>
    <w:p w:rsidR="006A67B1" w:rsidRPr="006D19C7" w:rsidRDefault="00462A4D" w:rsidP="00647B87">
      <w:pPr>
        <w:pStyle w:val="ListParagraph"/>
        <w:numPr>
          <w:ilvl w:val="0"/>
          <w:numId w:val="5"/>
        </w:numPr>
      </w:pPr>
      <w:r>
        <w:t>Nakliye</w:t>
      </w:r>
      <w:r w:rsidRPr="00440ADF">
        <w:t xml:space="preserve">, </w:t>
      </w:r>
      <w:r>
        <w:t>kondansatörler ve soğutma sistemlerinden kaynklı gürültü,</w:t>
      </w:r>
    </w:p>
    <w:p w:rsidR="006A67B1" w:rsidRDefault="007D0EFF" w:rsidP="00647B87">
      <w:pPr>
        <w:pStyle w:val="ListParagraph"/>
        <w:numPr>
          <w:ilvl w:val="0"/>
          <w:numId w:val="5"/>
        </w:numPr>
      </w:pPr>
      <w:r w:rsidRPr="00647B87">
        <w:t>Bira fabrikaları</w:t>
      </w:r>
      <w:r w:rsidR="00462A4D">
        <w:t>nda k</w:t>
      </w:r>
      <w:r w:rsidR="00F9493A">
        <w:t xml:space="preserve">oku emisyonlarının en büyük kaynağı kaynayan </w:t>
      </w:r>
      <w:r w:rsidR="00FC033B">
        <w:t>şı</w:t>
      </w:r>
      <w:r w:rsidR="00F9493A">
        <w:t>radan kaynaklanan buhar</w:t>
      </w:r>
      <w:r w:rsidR="00952A1F">
        <w:t>d</w:t>
      </w:r>
      <w:r w:rsidR="00F9493A">
        <w:t>ır</w:t>
      </w:r>
      <w:r w:rsidR="006A67B1" w:rsidRPr="006D19C7">
        <w:t xml:space="preserve">. </w:t>
      </w:r>
      <w:r w:rsidR="00F9493A">
        <w:t>Diğer kaynaklar ise atık</w:t>
      </w:r>
      <w:r w:rsidR="00BA3D29">
        <w:t>su</w:t>
      </w:r>
      <w:r w:rsidR="006A67B1" w:rsidRPr="006D19C7">
        <w:t xml:space="preserve"> </w:t>
      </w:r>
      <w:r w:rsidR="00F9493A">
        <w:t>arıtma</w:t>
      </w:r>
      <w:r w:rsidR="006A67B1" w:rsidRPr="006D19C7">
        <w:t xml:space="preserve">, </w:t>
      </w:r>
      <w:r w:rsidR="00F9493A">
        <w:t>yan ürünlerin ve beraber ürünlerin depolanması ve taşınması</w:t>
      </w:r>
      <w:r w:rsidR="006A67B1" w:rsidRPr="006D19C7">
        <w:t xml:space="preserve">, </w:t>
      </w:r>
      <w:r w:rsidR="00F9493A">
        <w:t>yağ depolama</w:t>
      </w:r>
      <w:r w:rsidR="006A67B1" w:rsidRPr="006D19C7">
        <w:t xml:space="preserve">, </w:t>
      </w:r>
      <w:r w:rsidR="00F9493A">
        <w:t>bira mahzenlerinin havalandırılması ve ambalajlama hatları ile kazan dairesinden kaynaklanan hava emisyonlarıdır</w:t>
      </w:r>
      <w:r w:rsidR="006A67B1" w:rsidRPr="006D19C7">
        <w:t>.</w:t>
      </w:r>
    </w:p>
    <w:p w:rsidR="00462A4D" w:rsidRPr="006D19C7" w:rsidRDefault="00462A4D" w:rsidP="00462A4D">
      <w:pPr>
        <w:pStyle w:val="ListParagraph"/>
        <w:numPr>
          <w:ilvl w:val="0"/>
          <w:numId w:val="5"/>
        </w:numPr>
      </w:pPr>
      <w:r>
        <w:t>Bira fabrikaları haricinde üretim tesislerinden kaynaklanan koku emisyonu önemli bir etki olarak kabul edilmemektedir</w:t>
      </w:r>
      <w:r w:rsidRPr="006D19C7">
        <w:t>.</w:t>
      </w:r>
    </w:p>
    <w:p w:rsidR="00462A4D" w:rsidRPr="006D19C7" w:rsidRDefault="00462A4D" w:rsidP="00462A4D">
      <w:pPr>
        <w:pStyle w:val="ListParagraph"/>
        <w:numPr>
          <w:ilvl w:val="0"/>
          <w:numId w:val="5"/>
        </w:numPr>
      </w:pPr>
      <w:r>
        <w:t>Üretim tesislerinden kaynaklı titreşim önemli bir etki olarak değerlendirilmemektedir</w:t>
      </w:r>
      <w:r w:rsidRPr="006D19C7">
        <w:t>.</w:t>
      </w:r>
    </w:p>
    <w:p w:rsidR="006A67B1" w:rsidRPr="00647B87" w:rsidRDefault="006A67B1" w:rsidP="006A67B1">
      <w:pPr>
        <w:rPr>
          <w:sz w:val="12"/>
        </w:rPr>
      </w:pPr>
    </w:p>
    <w:p w:rsidR="006A67B1" w:rsidRPr="006D19C7" w:rsidRDefault="006D19C7" w:rsidP="006A67B1">
      <w:pPr>
        <w:pStyle w:val="Heading3"/>
      </w:pPr>
      <w:r>
        <w:t>Enerji tüketimi</w:t>
      </w:r>
    </w:p>
    <w:p w:rsidR="006A67B1" w:rsidRPr="00647B87" w:rsidRDefault="006A67B1" w:rsidP="006A67B1">
      <w:pPr>
        <w:spacing w:line="240" w:lineRule="auto"/>
        <w:rPr>
          <w:sz w:val="12"/>
        </w:rPr>
      </w:pPr>
    </w:p>
    <w:p w:rsidR="006A67B1" w:rsidRPr="006D19C7" w:rsidRDefault="007D0EFF" w:rsidP="00647B87">
      <w:pPr>
        <w:pStyle w:val="ListParagraph"/>
        <w:numPr>
          <w:ilvl w:val="0"/>
          <w:numId w:val="5"/>
        </w:numPr>
      </w:pPr>
      <w:r w:rsidRPr="00647B87">
        <w:t>Bira fabrikaları</w:t>
      </w:r>
      <w:r w:rsidR="00844A0C" w:rsidRPr="00647B87">
        <w:t>nda</w:t>
      </w:r>
      <w:r w:rsidR="00844A0C">
        <w:t xml:space="preserve"> ı</w:t>
      </w:r>
      <w:r w:rsidR="00AD79D3">
        <w:t xml:space="preserve">sı tüketen başlıca proses adımları </w:t>
      </w:r>
      <w:r w:rsidR="0073184D">
        <w:t>mayşeleme</w:t>
      </w:r>
      <w:r w:rsidR="006A67B1" w:rsidRPr="006D19C7">
        <w:t xml:space="preserve">, </w:t>
      </w:r>
      <w:r w:rsidR="00FC033B">
        <w:t>şıra</w:t>
      </w:r>
      <w:r w:rsidR="006A67B1" w:rsidRPr="006D19C7">
        <w:t xml:space="preserve"> </w:t>
      </w:r>
      <w:r w:rsidR="00AD79D3">
        <w:t>kaynatma</w:t>
      </w:r>
      <w:r w:rsidR="006A67B1" w:rsidRPr="006D19C7">
        <w:t xml:space="preserve">, </w:t>
      </w:r>
      <w:r w:rsidR="00AD79D3">
        <w:t>sıcak likör üretimi</w:t>
      </w:r>
      <w:r w:rsidR="006A67B1" w:rsidRPr="006D19C7">
        <w:t xml:space="preserve">, </w:t>
      </w:r>
      <w:r w:rsidR="00952A1F">
        <w:t>yerinde temizlik (</w:t>
      </w:r>
      <w:r w:rsidR="006A67B1" w:rsidRPr="006D19C7">
        <w:t>CIP</w:t>
      </w:r>
      <w:r w:rsidR="00952A1F">
        <w:t>)</w:t>
      </w:r>
      <w:r w:rsidR="006A67B1" w:rsidRPr="006D19C7">
        <w:t>, sterili</w:t>
      </w:r>
      <w:r w:rsidR="00AD79D3">
        <w:t>zasyon</w:t>
      </w:r>
      <w:r w:rsidR="006A67B1" w:rsidRPr="006D19C7">
        <w:t xml:space="preserve">, </w:t>
      </w:r>
      <w:r w:rsidR="00AD79D3">
        <w:t>şişe</w:t>
      </w:r>
      <w:r w:rsidR="006A67B1" w:rsidRPr="006D19C7">
        <w:t>/</w:t>
      </w:r>
      <w:r w:rsidR="00AD79D3">
        <w:t>fıçı temizleme ve pastörizasyon</w:t>
      </w:r>
      <w:r w:rsidR="00844A0C">
        <w:t>dur</w:t>
      </w:r>
      <w:r w:rsidR="006A67B1" w:rsidRPr="006D19C7">
        <w:t>.</w:t>
      </w:r>
    </w:p>
    <w:p w:rsidR="00844A0C" w:rsidRDefault="00844A0C" w:rsidP="00647B87">
      <w:pPr>
        <w:pStyle w:val="ListParagraph"/>
        <w:numPr>
          <w:ilvl w:val="0"/>
          <w:numId w:val="5"/>
        </w:numPr>
      </w:pPr>
      <w:r>
        <w:t>A</w:t>
      </w:r>
      <w:r w:rsidR="00AD79D3">
        <w:t>mbalajlama</w:t>
      </w:r>
      <w:r w:rsidR="007D7861" w:rsidRPr="006D19C7">
        <w:t>,</w:t>
      </w:r>
      <w:r w:rsidR="006A67B1" w:rsidRPr="006D19C7">
        <w:t xml:space="preserve"> </w:t>
      </w:r>
      <w:r w:rsidR="00AD79D3">
        <w:t>soğutma tesisi, uygulanması durumunda basınçlı hava tesisi</w:t>
      </w:r>
      <w:r w:rsidR="006A67B1" w:rsidRPr="006D19C7">
        <w:t>,</w:t>
      </w:r>
      <w:r w:rsidR="0073184D">
        <w:t xml:space="preserve"> </w:t>
      </w:r>
      <w:r w:rsidR="00AD79D3" w:rsidRPr="006D19C7">
        <w:t>karbon</w:t>
      </w:r>
      <w:r w:rsidR="00AD79D3">
        <w:t>dioksit geri kazanım tesisi</w:t>
      </w:r>
      <w:r w:rsidR="006A67B1" w:rsidRPr="006D19C7">
        <w:t xml:space="preserve">, </w:t>
      </w:r>
      <w:r w:rsidR="00AD79D3">
        <w:t>atıksu arıtma tesisi ve iklimlendirme sistemleri</w:t>
      </w:r>
      <w:r>
        <w:t>nden kaynaklı eneji tüketimi</w:t>
      </w:r>
      <w:r w:rsidR="006A67B1" w:rsidRPr="006D19C7">
        <w:t>.</w:t>
      </w:r>
    </w:p>
    <w:p w:rsidR="00844A0C" w:rsidRDefault="00844A0C" w:rsidP="00844A0C">
      <w:pPr>
        <w:pStyle w:val="ListParagraph"/>
        <w:numPr>
          <w:ilvl w:val="0"/>
          <w:numId w:val="5"/>
        </w:numPr>
      </w:pPr>
      <w:r>
        <w:t>Enerji tüketiminin bira fabrikaları haricinde alkollü içecekler</w:t>
      </w:r>
      <w:r w:rsidRPr="00440ADF">
        <w:t xml:space="preserve"> </w:t>
      </w:r>
      <w:r>
        <w:t>üretimi bakımından önemli bir etkiye sahip olduğu düşünülmemektedir</w:t>
      </w:r>
      <w:r w:rsidRPr="006D19C7">
        <w:t>.</w:t>
      </w:r>
    </w:p>
    <w:p w:rsidR="00844A0C" w:rsidRDefault="00844A0C" w:rsidP="006A67B1">
      <w:pPr>
        <w:spacing w:line="240" w:lineRule="auto"/>
      </w:pPr>
    </w:p>
    <w:p w:rsidR="006A67B1" w:rsidRPr="006D19C7" w:rsidRDefault="006A67B1" w:rsidP="006A67B1">
      <w:pPr>
        <w:spacing w:line="240" w:lineRule="auto"/>
      </w:pPr>
    </w:p>
    <w:p w:rsidR="006D19C7" w:rsidRPr="00440ADF" w:rsidRDefault="006D19C7" w:rsidP="006D19C7">
      <w:pPr>
        <w:pStyle w:val="Heading3"/>
      </w:pPr>
      <w:r>
        <w:lastRenderedPageBreak/>
        <w:t>Su</w:t>
      </w:r>
      <w:r w:rsidRPr="00440ADF">
        <w:t xml:space="preserve"> </w:t>
      </w:r>
      <w:r>
        <w:t>tüketimi</w:t>
      </w:r>
      <w:r w:rsidRPr="00440ADF">
        <w:softHyphen/>
      </w:r>
    </w:p>
    <w:p w:rsidR="006D19C7" w:rsidRPr="00647B87" w:rsidRDefault="006D19C7" w:rsidP="006D19C7">
      <w:pPr>
        <w:spacing w:line="240" w:lineRule="auto"/>
        <w:rPr>
          <w:sz w:val="12"/>
        </w:rPr>
      </w:pPr>
    </w:p>
    <w:p w:rsidR="00D32865" w:rsidRDefault="006D19C7" w:rsidP="00647B87">
      <w:pPr>
        <w:pStyle w:val="ListParagraph"/>
        <w:numPr>
          <w:ilvl w:val="0"/>
          <w:numId w:val="5"/>
        </w:numPr>
      </w:pPr>
      <w:r>
        <w:t>Sektördeki su</w:t>
      </w:r>
      <w:r w:rsidRPr="00440ADF">
        <w:t xml:space="preserve"> </w:t>
      </w:r>
      <w:r>
        <w:t xml:space="preserve">tüketimi </w:t>
      </w:r>
      <w:r w:rsidRPr="00440ADF">
        <w:t>m</w:t>
      </w:r>
      <w:r w:rsidRPr="00440ADF">
        <w:rPr>
          <w:vertAlign w:val="superscript"/>
        </w:rPr>
        <w:t>3</w:t>
      </w:r>
      <w:r>
        <w:rPr>
          <w:vertAlign w:val="superscript"/>
        </w:rPr>
        <w:t xml:space="preserve"> </w:t>
      </w:r>
      <w:r>
        <w:t xml:space="preserve">ürün başına ortalama </w:t>
      </w:r>
      <w:r w:rsidRPr="00440ADF">
        <w:t>6 – 14 m</w:t>
      </w:r>
      <w:r w:rsidRPr="00440ADF">
        <w:rPr>
          <w:vertAlign w:val="superscript"/>
        </w:rPr>
        <w:t>3</w:t>
      </w:r>
      <w:r>
        <w:t xml:space="preserve"> miktarında gerçekleşmektedir</w:t>
      </w:r>
      <w:r w:rsidR="006A67B1" w:rsidRPr="006D19C7">
        <w:t xml:space="preserve">. </w:t>
      </w:r>
    </w:p>
    <w:p w:rsidR="006A67B1" w:rsidRPr="00647B87" w:rsidRDefault="006A67B1" w:rsidP="006A67B1">
      <w:pPr>
        <w:rPr>
          <w:sz w:val="12"/>
        </w:rPr>
      </w:pPr>
    </w:p>
    <w:p w:rsidR="006A67B1" w:rsidRPr="006D19C7" w:rsidRDefault="006D19C7" w:rsidP="006A67B1">
      <w:pPr>
        <w:pStyle w:val="Heading3"/>
      </w:pPr>
      <w:r>
        <w:t>Hammadde tüketimi</w:t>
      </w:r>
    </w:p>
    <w:p w:rsidR="006A67B1" w:rsidRPr="00647B87" w:rsidRDefault="006A67B1" w:rsidP="006A67B1">
      <w:pPr>
        <w:spacing w:line="240" w:lineRule="auto"/>
        <w:rPr>
          <w:sz w:val="12"/>
        </w:rPr>
      </w:pPr>
    </w:p>
    <w:p w:rsidR="006A67B1" w:rsidRPr="006D19C7" w:rsidRDefault="006D19C7" w:rsidP="00647B87">
      <w:pPr>
        <w:pStyle w:val="ListParagraph"/>
        <w:numPr>
          <w:ilvl w:val="0"/>
          <w:numId w:val="0"/>
        </w:numPr>
        <w:ind w:left="720"/>
      </w:pPr>
      <w:r>
        <w:t>Alkol</w:t>
      </w:r>
      <w:r w:rsidR="00AD79D3">
        <w:t xml:space="preserve">lü </w:t>
      </w:r>
      <w:r>
        <w:t xml:space="preserve">içeceklerin üretimi için gerekli </w:t>
      </w:r>
      <w:r w:rsidR="00AD79D3">
        <w:t xml:space="preserve">olan başlıca </w:t>
      </w:r>
      <w:r>
        <w:t>hammaddeler</w:t>
      </w:r>
      <w:r w:rsidR="0073184D">
        <w:t xml:space="preserve"> </w:t>
      </w:r>
      <w:r w:rsidR="00AD79D3">
        <w:t>aşağıda</w:t>
      </w:r>
      <w:r w:rsidR="00F61580">
        <w:t>ki gibidir</w:t>
      </w:r>
      <w:r w:rsidR="006A67B1" w:rsidRPr="006D19C7">
        <w:t>:</w:t>
      </w:r>
    </w:p>
    <w:p w:rsidR="006A67B1" w:rsidRPr="006D19C7" w:rsidRDefault="006D19C7" w:rsidP="00647B87">
      <w:pPr>
        <w:pStyle w:val="ListParagraph"/>
        <w:numPr>
          <w:ilvl w:val="0"/>
          <w:numId w:val="5"/>
        </w:numPr>
      </w:pPr>
      <w:r>
        <w:t>bira</w:t>
      </w:r>
      <w:r w:rsidR="006A67B1" w:rsidRPr="006D19C7">
        <w:t xml:space="preserve"> </w:t>
      </w:r>
      <w:r w:rsidR="00AD79D3">
        <w:t>üretimi– malt haline getirilmiş</w:t>
      </w:r>
      <w:r w:rsidR="006A67B1" w:rsidRPr="006D19C7">
        <w:t xml:space="preserve"> </w:t>
      </w:r>
      <w:r w:rsidR="0073184D">
        <w:t>arpa</w:t>
      </w:r>
      <w:r w:rsidR="006A67B1" w:rsidRPr="006D19C7">
        <w:t xml:space="preserve">, </w:t>
      </w:r>
      <w:r w:rsidR="00AD79D3">
        <w:t>malt haline getirilmemiş diğer tahıl taneleri</w:t>
      </w:r>
      <w:r w:rsidR="006A67B1" w:rsidRPr="006D19C7">
        <w:t xml:space="preserve">, </w:t>
      </w:r>
      <w:r w:rsidR="00AD79D3">
        <w:t>şerbetçiotu</w:t>
      </w:r>
      <w:r w:rsidR="006A67B1" w:rsidRPr="006D19C7">
        <w:t>,</w:t>
      </w:r>
    </w:p>
    <w:p w:rsidR="006A67B1" w:rsidRPr="006D19C7" w:rsidRDefault="006D19C7" w:rsidP="00647B87">
      <w:pPr>
        <w:pStyle w:val="ListParagraph"/>
        <w:numPr>
          <w:ilvl w:val="0"/>
          <w:numId w:val="5"/>
        </w:numPr>
      </w:pPr>
      <w:r>
        <w:t>şarap</w:t>
      </w:r>
      <w:r w:rsidR="006A67B1" w:rsidRPr="006D19C7">
        <w:t xml:space="preserve"> </w:t>
      </w:r>
      <w:r w:rsidR="00AD79D3">
        <w:t xml:space="preserve">üretimi </w:t>
      </w:r>
      <w:r w:rsidR="006A67B1" w:rsidRPr="006D19C7">
        <w:t xml:space="preserve">– </w:t>
      </w:r>
      <w:r w:rsidR="00AD79D3">
        <w:t>üzümler</w:t>
      </w:r>
      <w:r w:rsidR="00844A0C">
        <w:t xml:space="preserve"> ve</w:t>
      </w:r>
    </w:p>
    <w:p w:rsidR="006A67B1" w:rsidRPr="006D19C7" w:rsidRDefault="006D19C7" w:rsidP="00647B87">
      <w:pPr>
        <w:pStyle w:val="ListParagraph"/>
        <w:numPr>
          <w:ilvl w:val="0"/>
          <w:numId w:val="5"/>
        </w:numPr>
      </w:pPr>
      <w:r>
        <w:t>rakı</w:t>
      </w:r>
      <w:r w:rsidR="006A67B1" w:rsidRPr="006D19C7">
        <w:t xml:space="preserve"> </w:t>
      </w:r>
      <w:r w:rsidR="00AD79D3">
        <w:t>üretimi</w:t>
      </w:r>
      <w:r w:rsidR="006A67B1" w:rsidRPr="006D19C7">
        <w:t xml:space="preserve">– </w:t>
      </w:r>
      <w:r w:rsidR="00AD79D3">
        <w:t>kurutulmuş</w:t>
      </w:r>
      <w:r w:rsidR="006A67B1" w:rsidRPr="006D19C7">
        <w:t>/</w:t>
      </w:r>
      <w:r w:rsidR="00AD79D3">
        <w:t>taze üzüm ve anason tohumları</w:t>
      </w:r>
      <w:r w:rsidR="006A67B1" w:rsidRPr="006D19C7">
        <w:t>.</w:t>
      </w:r>
    </w:p>
    <w:p w:rsidR="00BC129B" w:rsidRPr="006D19C7" w:rsidRDefault="00BC129B" w:rsidP="00BC129B">
      <w:pPr>
        <w:rPr>
          <w:lang w:bidi="th-TH"/>
        </w:rPr>
      </w:pPr>
    </w:p>
    <w:p w:rsidR="00BC129B" w:rsidRPr="006D19C7" w:rsidRDefault="006D19C7" w:rsidP="00BC129B">
      <w:pPr>
        <w:pStyle w:val="Heading2"/>
        <w:rPr>
          <w:lang w:bidi="th-TH"/>
        </w:rPr>
      </w:pPr>
      <w:r>
        <w:rPr>
          <w:lang w:bidi="th-TH"/>
        </w:rPr>
        <w:t>KAPA</w:t>
      </w:r>
      <w:r w:rsidR="00844A0C">
        <w:rPr>
          <w:lang w:bidi="th-TH"/>
        </w:rPr>
        <w:t>M</w:t>
      </w:r>
      <w:r>
        <w:rPr>
          <w:lang w:bidi="th-TH"/>
        </w:rPr>
        <w:t>A</w:t>
      </w:r>
      <w:r w:rsidRPr="00C32F98">
        <w:rPr>
          <w:lang w:bidi="th-TH"/>
        </w:rPr>
        <w:t xml:space="preserve"> / </w:t>
      </w:r>
      <w:r>
        <w:rPr>
          <w:lang w:bidi="th-TH"/>
        </w:rPr>
        <w:t>İŞLETMEDEN ÇIKARTMA</w:t>
      </w:r>
    </w:p>
    <w:p w:rsidR="006A67B1" w:rsidRPr="006D19C7" w:rsidRDefault="006A67B1" w:rsidP="006A67B1">
      <w:pPr>
        <w:rPr>
          <w:lang w:bidi="th-TH"/>
        </w:rPr>
      </w:pPr>
    </w:p>
    <w:p w:rsidR="006D19C7" w:rsidRPr="00440ADF" w:rsidRDefault="006D19C7" w:rsidP="006D19C7">
      <w:pPr>
        <w:pStyle w:val="Heading3"/>
      </w:pPr>
      <w:r>
        <w:t>Hava kirliliği</w:t>
      </w:r>
    </w:p>
    <w:p w:rsidR="006D19C7" w:rsidRPr="00356ADC" w:rsidRDefault="006D19C7" w:rsidP="00BA529D">
      <w:pPr>
        <w:pStyle w:val="ListParagraph"/>
        <w:numPr>
          <w:ilvl w:val="0"/>
          <w:numId w:val="20"/>
        </w:numPr>
      </w:pPr>
      <w:r>
        <w:t>Hafriyattan ve tozlu yüzeylerin rüzgâra ve/veya trafiğe maruz kalmasından kaynakl</w:t>
      </w:r>
      <w:r w:rsidR="00494E9B">
        <w:t>ı</w:t>
      </w:r>
      <w:r>
        <w:t xml:space="preserve"> toz emisyonu</w:t>
      </w:r>
      <w:r w:rsidR="00494E9B">
        <w:t>,</w:t>
      </w:r>
    </w:p>
    <w:p w:rsidR="006D19C7" w:rsidRPr="00440ADF" w:rsidRDefault="006D19C7" w:rsidP="00BA529D">
      <w:pPr>
        <w:pStyle w:val="ListParagraph"/>
        <w:numPr>
          <w:ilvl w:val="0"/>
          <w:numId w:val="20"/>
        </w:numPr>
      </w:pPr>
      <w:r>
        <w:t>Donanımın ve teknolojilerin sökülmesi için kullanılan makinelerden ve binaların yıkılması ve hafriyat faaliyetleri için kullanılan makinelerden kaynakl</w:t>
      </w:r>
      <w:r w:rsidR="0093654E">
        <w:t>ı</w:t>
      </w:r>
      <w:r>
        <w:t xml:space="preserve"> kirletici madde emisyonu (</w:t>
      </w:r>
      <w:proofErr w:type="spellStart"/>
      <w:r>
        <w:rPr>
          <w:color w:val="1A171C"/>
        </w:rPr>
        <w:t>NOx</w:t>
      </w:r>
      <w:proofErr w:type="spellEnd"/>
      <w:r>
        <w:rPr>
          <w:color w:val="1A171C"/>
        </w:rPr>
        <w:t>, PM</w:t>
      </w:r>
      <w:r>
        <w:rPr>
          <w:color w:val="1A171C"/>
          <w:vertAlign w:val="subscript"/>
        </w:rPr>
        <w:t>10</w:t>
      </w:r>
      <w:r>
        <w:rPr>
          <w:color w:val="1A171C"/>
        </w:rPr>
        <w:t xml:space="preserve"> </w:t>
      </w:r>
      <w:bookmarkStart w:id="5" w:name="_GoBack"/>
      <w:bookmarkEnd w:id="5"/>
      <w:r>
        <w:rPr>
          <w:color w:val="1A171C"/>
        </w:rPr>
        <w:t>ile benzen</w:t>
      </w:r>
      <w:r w:rsidRPr="00440ADF">
        <w:t>)</w:t>
      </w:r>
      <w:r w:rsidR="0093654E">
        <w:t>.</w:t>
      </w:r>
    </w:p>
    <w:p w:rsidR="006D19C7" w:rsidRPr="00647B87" w:rsidRDefault="006D19C7" w:rsidP="006D19C7">
      <w:pPr>
        <w:spacing w:line="240" w:lineRule="auto"/>
        <w:rPr>
          <w:sz w:val="14"/>
        </w:rPr>
      </w:pPr>
    </w:p>
    <w:p w:rsidR="006D19C7" w:rsidRPr="00440ADF" w:rsidRDefault="006D19C7" w:rsidP="006D19C7">
      <w:pPr>
        <w:pStyle w:val="Heading3"/>
      </w:pPr>
      <w:r>
        <w:t>Atıklar</w:t>
      </w:r>
    </w:p>
    <w:p w:rsidR="006D19C7" w:rsidRPr="00647B87" w:rsidRDefault="006D19C7" w:rsidP="006D19C7">
      <w:pPr>
        <w:spacing w:line="240" w:lineRule="auto"/>
        <w:rPr>
          <w:sz w:val="10"/>
        </w:rPr>
      </w:pPr>
    </w:p>
    <w:p w:rsidR="006D19C7" w:rsidRPr="00356ADC" w:rsidRDefault="006D19C7" w:rsidP="00BA529D">
      <w:pPr>
        <w:pStyle w:val="ListParagraph"/>
        <w:numPr>
          <w:ilvl w:val="0"/>
          <w:numId w:val="21"/>
        </w:numPr>
      </w:pPr>
      <w:r>
        <w:t>İşletmeden çıkarma faaliyetlerinin sonucu</w:t>
      </w:r>
      <w:r w:rsidR="000B4A40">
        <w:t>nda</w:t>
      </w:r>
      <w:r>
        <w:t xml:space="preserve"> ortaya çıkan tehlike</w:t>
      </w:r>
      <w:r w:rsidR="000B4A40">
        <w:t xml:space="preserve">siz </w:t>
      </w:r>
      <w:r>
        <w:t>katı atık</w:t>
      </w:r>
      <w:r w:rsidR="000B4A40">
        <w:t>,</w:t>
      </w:r>
    </w:p>
    <w:p w:rsidR="006D19C7" w:rsidRPr="00356ADC" w:rsidRDefault="006D19C7" w:rsidP="00BA529D">
      <w:pPr>
        <w:pStyle w:val="ListParagraph"/>
        <w:numPr>
          <w:ilvl w:val="0"/>
          <w:numId w:val="21"/>
        </w:numPr>
      </w:pPr>
      <w:r>
        <w:t>Sökülmüş makinelerden kaynakl</w:t>
      </w:r>
      <w:r w:rsidR="000B4A40">
        <w:t>ı</w:t>
      </w:r>
      <w:r>
        <w:t xml:space="preserve"> tehlikeli katı atıklar </w:t>
      </w:r>
      <w:r w:rsidRPr="00356ADC">
        <w:t>(</w:t>
      </w:r>
      <w:r>
        <w:t>kullanılmış yağ filtreleri</w:t>
      </w:r>
      <w:r w:rsidRPr="00356ADC">
        <w:t xml:space="preserve">, </w:t>
      </w:r>
      <w:r>
        <w:t>kontamine olmuş temizlik malzemeleri</w:t>
      </w:r>
      <w:r w:rsidRPr="00356ADC">
        <w:t xml:space="preserve">, </w:t>
      </w:r>
      <w:r>
        <w:t>vb</w:t>
      </w:r>
      <w:r w:rsidRPr="00356ADC">
        <w:t>.)</w:t>
      </w:r>
      <w:r w:rsidR="000B4A40">
        <w:t>,</w:t>
      </w:r>
    </w:p>
    <w:p w:rsidR="006D19C7" w:rsidRPr="00356ADC" w:rsidRDefault="006D19C7" w:rsidP="00BA529D">
      <w:pPr>
        <w:pStyle w:val="ListParagraph"/>
        <w:numPr>
          <w:ilvl w:val="0"/>
          <w:numId w:val="21"/>
        </w:numPr>
      </w:pPr>
      <w:r>
        <w:t>Önceki faaliyetlerin bir sonucu olarak kontamine olmuş hafriyat toprağı</w:t>
      </w:r>
      <w:r w:rsidR="000B4A40">
        <w:t>,</w:t>
      </w:r>
    </w:p>
    <w:p w:rsidR="006D19C7" w:rsidRPr="00356ADC" w:rsidRDefault="006D19C7" w:rsidP="00BA529D">
      <w:pPr>
        <w:pStyle w:val="ListParagraph"/>
        <w:numPr>
          <w:ilvl w:val="0"/>
          <w:numId w:val="21"/>
        </w:numPr>
      </w:pPr>
      <w:r>
        <w:t>Sökülmüş makinelerden kaynakl</w:t>
      </w:r>
      <w:r w:rsidR="000B4A40">
        <w:t>ı</w:t>
      </w:r>
      <w:r w:rsidRPr="00356ADC">
        <w:t xml:space="preserve"> </w:t>
      </w:r>
      <w:r>
        <w:t>diğer tehlikeli atık</w:t>
      </w:r>
      <w:r w:rsidRPr="00356ADC">
        <w:t xml:space="preserve"> </w:t>
      </w:r>
      <w:r>
        <w:t xml:space="preserve">türlerinin üretilmesi </w:t>
      </w:r>
      <w:r w:rsidRPr="00356ADC">
        <w:t>(</w:t>
      </w:r>
      <w:r>
        <w:t>atık</w:t>
      </w:r>
      <w:r w:rsidRPr="00356ADC">
        <w:t xml:space="preserve"> </w:t>
      </w:r>
      <w:r>
        <w:t>yağlar</w:t>
      </w:r>
      <w:r w:rsidRPr="00356ADC">
        <w:t xml:space="preserve">, </w:t>
      </w:r>
      <w:r>
        <w:t>hidrolik akışkanlar)</w:t>
      </w:r>
      <w:r w:rsidR="000B4A40">
        <w:t>,</w:t>
      </w:r>
    </w:p>
    <w:p w:rsidR="006D19C7" w:rsidRPr="00440ADF" w:rsidRDefault="006D19C7" w:rsidP="00BA529D">
      <w:pPr>
        <w:pStyle w:val="ListParagraph"/>
        <w:numPr>
          <w:ilvl w:val="0"/>
          <w:numId w:val="21"/>
        </w:numPr>
      </w:pPr>
      <w:r>
        <w:t>Şantiye tesislerinden kaynakl</w:t>
      </w:r>
      <w:r w:rsidR="000B4A40">
        <w:t>ı</w:t>
      </w:r>
      <w:r>
        <w:t xml:space="preserve"> </w:t>
      </w:r>
      <w:r w:rsidR="00F61580">
        <w:t xml:space="preserve">evsel </w:t>
      </w:r>
      <w:r>
        <w:t>atıksu</w:t>
      </w:r>
      <w:r w:rsidR="000B4A40">
        <w:t>.</w:t>
      </w:r>
    </w:p>
    <w:p w:rsidR="006D19C7" w:rsidRPr="00440ADF" w:rsidRDefault="006D19C7" w:rsidP="006D19C7">
      <w:pPr>
        <w:spacing w:line="240" w:lineRule="auto"/>
      </w:pPr>
    </w:p>
    <w:p w:rsidR="006D19C7" w:rsidRPr="00440ADF" w:rsidRDefault="006D19C7" w:rsidP="006D19C7">
      <w:pPr>
        <w:pStyle w:val="Heading3"/>
      </w:pPr>
      <w:r>
        <w:t xml:space="preserve">Diğer etkiler </w:t>
      </w:r>
      <w:r w:rsidRPr="00440ADF">
        <w:t>(</w:t>
      </w:r>
      <w:r>
        <w:t>gürültü</w:t>
      </w:r>
      <w:r w:rsidRPr="00440ADF">
        <w:t xml:space="preserve">, </w:t>
      </w:r>
      <w:r>
        <w:t>titreşimler</w:t>
      </w:r>
      <w:r w:rsidRPr="00440ADF">
        <w:t>, ele</w:t>
      </w:r>
      <w:r>
        <w:t>ktroma</w:t>
      </w:r>
      <w:r w:rsidRPr="00440ADF">
        <w:t xml:space="preserve">nyetik </w:t>
      </w:r>
      <w:r>
        <w:t>alanlar</w:t>
      </w:r>
      <w:r w:rsidR="00130E3D">
        <w:t xml:space="preserve"> vb.</w:t>
      </w:r>
      <w:r w:rsidRPr="00440ADF">
        <w:t xml:space="preserve">) </w:t>
      </w:r>
    </w:p>
    <w:p w:rsidR="006D19C7" w:rsidRPr="00647B87" w:rsidRDefault="006D19C7" w:rsidP="006D19C7">
      <w:pPr>
        <w:spacing w:line="240" w:lineRule="auto"/>
        <w:rPr>
          <w:color w:val="000000"/>
          <w:sz w:val="10"/>
        </w:rPr>
      </w:pPr>
    </w:p>
    <w:p w:rsidR="006D19C7" w:rsidRPr="00440ADF" w:rsidRDefault="006D19C7" w:rsidP="00BA529D">
      <w:pPr>
        <w:pStyle w:val="ListParagraph"/>
        <w:numPr>
          <w:ilvl w:val="0"/>
          <w:numId w:val="22"/>
        </w:numPr>
      </w:pPr>
      <w:r>
        <w:t>Donanımın ve teknolojilerin sökülmesi için kullanılan makinelerden ve binaların yıkılması ve yeraltı yapılarının kazılması</w:t>
      </w:r>
      <w:r w:rsidR="00130E3D">
        <w:t>nda</w:t>
      </w:r>
      <w:r>
        <w:t xml:space="preserve"> kullanılan makinelerden kaynakl</w:t>
      </w:r>
      <w:r w:rsidR="000B4A40">
        <w:t>ı</w:t>
      </w:r>
      <w:r>
        <w:t xml:space="preserve"> gürültü</w:t>
      </w:r>
      <w:r w:rsidR="000B4A40">
        <w:t>,</w:t>
      </w:r>
    </w:p>
    <w:p w:rsidR="006D19C7" w:rsidRPr="00440ADF" w:rsidRDefault="006D19C7" w:rsidP="00BA529D">
      <w:pPr>
        <w:pStyle w:val="ListParagraph"/>
        <w:numPr>
          <w:ilvl w:val="0"/>
          <w:numId w:val="22"/>
        </w:numPr>
      </w:pPr>
      <w:r>
        <w:t>trafikten kaynakl</w:t>
      </w:r>
      <w:r w:rsidR="000B4A40">
        <w:t>ı</w:t>
      </w:r>
      <w:r>
        <w:t xml:space="preserve"> gürültü (hafriyat toprağının taşınması, inşaat malzemelerinin, donanımların ve/veya teknolojilerin şantiyeden çıkartılması vb</w:t>
      </w:r>
      <w:r w:rsidRPr="00440ADF">
        <w:t>.)</w:t>
      </w:r>
      <w:r w:rsidR="000B4A40">
        <w:t>,</w:t>
      </w:r>
    </w:p>
    <w:p w:rsidR="006D19C7" w:rsidRPr="00440ADF" w:rsidRDefault="006D19C7" w:rsidP="00BA529D">
      <w:pPr>
        <w:pStyle w:val="ListParagraph"/>
        <w:numPr>
          <w:ilvl w:val="0"/>
          <w:numId w:val="22"/>
        </w:numPr>
      </w:pPr>
      <w:r>
        <w:t>Donanımın ve teknolojilerin sökülmesi için kullanılan makinelerden ve binaların yıkılmasından kaynakl</w:t>
      </w:r>
      <w:r w:rsidR="000B4A40">
        <w:t>ı</w:t>
      </w:r>
      <w:r>
        <w:t xml:space="preserve"> titreşim</w:t>
      </w:r>
      <w:r w:rsidR="000B4A40">
        <w:t>.</w:t>
      </w:r>
    </w:p>
    <w:p w:rsidR="006D19C7" w:rsidRPr="00440ADF" w:rsidRDefault="006D19C7" w:rsidP="00BA529D">
      <w:pPr>
        <w:pStyle w:val="ListParagraph"/>
        <w:numPr>
          <w:ilvl w:val="0"/>
          <w:numId w:val="23"/>
        </w:numPr>
      </w:pPr>
      <w:r w:rsidRPr="002E7B08">
        <w:lastRenderedPageBreak/>
        <w:t xml:space="preserve">sahada </w:t>
      </w:r>
      <w:r>
        <w:t xml:space="preserve">gerçekleştirilen </w:t>
      </w:r>
      <w:r w:rsidRPr="002E7B08">
        <w:t xml:space="preserve">önceki faaliyetler sonucunda </w:t>
      </w:r>
      <w:r>
        <w:t>hafriyat toprağının kontamine olması</w:t>
      </w:r>
      <w:r w:rsidR="000B4A40">
        <w:t>,</w:t>
      </w:r>
    </w:p>
    <w:p w:rsidR="00130E3D" w:rsidRDefault="006D19C7" w:rsidP="00647B87">
      <w:pPr>
        <w:pStyle w:val="ListParagraph"/>
        <w:numPr>
          <w:ilvl w:val="0"/>
          <w:numId w:val="7"/>
        </w:numPr>
        <w:rPr>
          <w:lang w:bidi="th-TH"/>
        </w:rPr>
      </w:pPr>
      <w:r>
        <w:t xml:space="preserve">kaza veya makine arızası </w:t>
      </w:r>
      <w:r w:rsidRPr="002E7B08">
        <w:t xml:space="preserve">sonucu toprak </w:t>
      </w:r>
      <w:r>
        <w:t>kirliliği</w:t>
      </w:r>
      <w:r w:rsidR="000B4A40">
        <w:t>.</w:t>
      </w:r>
    </w:p>
    <w:p w:rsidR="00130E3D" w:rsidRPr="006D19C7" w:rsidRDefault="00130E3D" w:rsidP="00D32865">
      <w:pPr>
        <w:rPr>
          <w:lang w:bidi="th-TH"/>
        </w:rPr>
      </w:pPr>
    </w:p>
    <w:p w:rsidR="00BC129B" w:rsidRPr="006D19C7" w:rsidRDefault="006D19C7" w:rsidP="00BC129B">
      <w:pPr>
        <w:pStyle w:val="Heading1"/>
        <w:rPr>
          <w:lang w:bidi="th-TH"/>
        </w:rPr>
      </w:pPr>
      <w:r>
        <w:rPr>
          <w:lang w:bidi="th-TH"/>
        </w:rPr>
        <w:t>ÖZET</w:t>
      </w:r>
      <w:r w:rsidRPr="00C32F98">
        <w:rPr>
          <w:lang w:bidi="th-TH"/>
        </w:rPr>
        <w:t xml:space="preserve"> </w:t>
      </w:r>
    </w:p>
    <w:p w:rsidR="00BC129B" w:rsidRPr="006D19C7" w:rsidRDefault="00BC129B" w:rsidP="00BC129B">
      <w:pPr>
        <w:rPr>
          <w:lang w:bidi="th-TH"/>
        </w:rPr>
      </w:pPr>
    </w:p>
    <w:p w:rsidR="006A67B1" w:rsidRPr="006D19C7" w:rsidRDefault="00AD79D3" w:rsidP="006A67B1">
      <w:r w:rsidRPr="006D19C7">
        <w:t>A</w:t>
      </w:r>
      <w:r w:rsidR="006D19C7" w:rsidRPr="006D19C7">
        <w:t>lkollü</w:t>
      </w:r>
      <w:r>
        <w:t xml:space="preserve"> </w:t>
      </w:r>
      <w:r w:rsidR="006D19C7" w:rsidRPr="006D19C7">
        <w:t>içecek</w:t>
      </w:r>
      <w:r w:rsidR="006A67B1" w:rsidRPr="006D19C7">
        <w:t xml:space="preserve"> </w:t>
      </w:r>
      <w:r>
        <w:t xml:space="preserve">üretim </w:t>
      </w:r>
      <w:r w:rsidR="000B4A40">
        <w:t xml:space="preserve">faaliyetlerine ilişkin başlıca </w:t>
      </w:r>
      <w:r>
        <w:t xml:space="preserve">çevresel </w:t>
      </w:r>
      <w:r w:rsidR="00130E3D">
        <w:t>etkil</w:t>
      </w:r>
      <w:r w:rsidR="000B4A40">
        <w:t>e</w:t>
      </w:r>
      <w:r w:rsidR="00130E3D">
        <w:t>r aşağıdaki gibidir</w:t>
      </w:r>
      <w:r w:rsidR="006A67B1" w:rsidRPr="006D19C7">
        <w:t>:</w:t>
      </w:r>
    </w:p>
    <w:p w:rsidR="006A67B1" w:rsidRPr="006D19C7" w:rsidRDefault="00BA3D29" w:rsidP="00BA529D">
      <w:pPr>
        <w:pStyle w:val="ListParagraph"/>
        <w:numPr>
          <w:ilvl w:val="0"/>
          <w:numId w:val="8"/>
        </w:numPr>
      </w:pPr>
      <w:r>
        <w:t>su</w:t>
      </w:r>
      <w:r w:rsidR="006A67B1" w:rsidRPr="006D19C7">
        <w:t xml:space="preserve"> </w:t>
      </w:r>
      <w:r w:rsidR="00F9493A">
        <w:t>tüketimi</w:t>
      </w:r>
      <w:r w:rsidR="006A67B1" w:rsidRPr="006D19C7">
        <w:t>,</w:t>
      </w:r>
    </w:p>
    <w:p w:rsidR="006A67B1" w:rsidRPr="006D19C7" w:rsidRDefault="00AD79D3" w:rsidP="00BA529D">
      <w:pPr>
        <w:pStyle w:val="ListParagraph"/>
        <w:numPr>
          <w:ilvl w:val="0"/>
          <w:numId w:val="8"/>
        </w:numPr>
      </w:pPr>
      <w:r>
        <w:t>atık</w:t>
      </w:r>
      <w:r w:rsidR="00BA3D29">
        <w:t>su</w:t>
      </w:r>
      <w:r w:rsidR="006A67B1" w:rsidRPr="006D19C7">
        <w:t>,</w:t>
      </w:r>
    </w:p>
    <w:p w:rsidR="006A67B1" w:rsidRPr="006D19C7" w:rsidRDefault="00AD79D3" w:rsidP="006A67B1">
      <w:r>
        <w:t>Yukarıda belirtilenlere ek olarak</w:t>
      </w:r>
      <w:r w:rsidR="006A67B1" w:rsidRPr="006D19C7">
        <w:t xml:space="preserve">, </w:t>
      </w:r>
      <w:r w:rsidR="007D0EFF">
        <w:t>bira fabrikaları</w:t>
      </w:r>
      <w:r>
        <w:t>n</w:t>
      </w:r>
      <w:r w:rsidR="00130E3D">
        <w:t>dan kaynaklı</w:t>
      </w:r>
      <w:r w:rsidR="006A67B1" w:rsidRPr="006D19C7">
        <w:t xml:space="preserve"> </w:t>
      </w:r>
      <w:r>
        <w:t xml:space="preserve">çevresel </w:t>
      </w:r>
      <w:r w:rsidR="00130E3D">
        <w:t xml:space="preserve">etkiler </w:t>
      </w:r>
      <w:r>
        <w:t>ise aşağıda</w:t>
      </w:r>
      <w:r w:rsidR="00130E3D">
        <w:t>k</w:t>
      </w:r>
      <w:r w:rsidR="000B4A40">
        <w:t>i</w:t>
      </w:r>
      <w:r w:rsidR="00130E3D">
        <w:t xml:space="preserve"> </w:t>
      </w:r>
      <w:r w:rsidR="000B4A40">
        <w:t>listelenmiştir</w:t>
      </w:r>
      <w:r w:rsidR="006A67B1" w:rsidRPr="006D19C7">
        <w:t>:</w:t>
      </w:r>
    </w:p>
    <w:p w:rsidR="006A67B1" w:rsidRPr="006D19C7" w:rsidRDefault="00AD79D3" w:rsidP="00BA529D">
      <w:pPr>
        <w:pStyle w:val="ListParagraph"/>
        <w:numPr>
          <w:ilvl w:val="0"/>
          <w:numId w:val="9"/>
        </w:numPr>
      </w:pPr>
      <w:r>
        <w:t>hava emisyonları</w:t>
      </w:r>
      <w:r w:rsidR="006A67B1" w:rsidRPr="006D19C7">
        <w:t>,</w:t>
      </w:r>
    </w:p>
    <w:p w:rsidR="006A67B1" w:rsidRPr="006D19C7" w:rsidRDefault="00AD79D3" w:rsidP="00BA529D">
      <w:pPr>
        <w:pStyle w:val="ListParagraph"/>
        <w:numPr>
          <w:ilvl w:val="0"/>
          <w:numId w:val="9"/>
        </w:numPr>
      </w:pPr>
      <w:r>
        <w:t>enerji</w:t>
      </w:r>
      <w:r w:rsidR="006A67B1" w:rsidRPr="006D19C7">
        <w:t xml:space="preserve"> </w:t>
      </w:r>
      <w:r w:rsidR="00F9493A">
        <w:t>tüketimi</w:t>
      </w:r>
      <w:r w:rsidR="006A67B1" w:rsidRPr="006D19C7">
        <w:t>.</w:t>
      </w:r>
    </w:p>
    <w:p w:rsidR="00BC129B" w:rsidRPr="006D19C7" w:rsidRDefault="00BC129B" w:rsidP="005F48EA">
      <w:pPr>
        <w:rPr>
          <w:lang w:bidi="th-TH"/>
        </w:rPr>
      </w:pPr>
    </w:p>
    <w:sectPr w:rsidR="00BC129B" w:rsidRPr="006D19C7"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E7" w:rsidRDefault="00C77BE7" w:rsidP="00811804">
      <w:r>
        <w:separator/>
      </w:r>
    </w:p>
    <w:p w:rsidR="00C77BE7" w:rsidRDefault="00C77BE7"/>
  </w:endnote>
  <w:endnote w:type="continuationSeparator" w:id="0">
    <w:p w:rsidR="00C77BE7" w:rsidRDefault="00C77BE7" w:rsidP="00811804">
      <w:r>
        <w:continuationSeparator/>
      </w:r>
    </w:p>
    <w:p w:rsidR="00C77BE7" w:rsidRDefault="00C77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88" w:rsidRDefault="00E27C88" w:rsidP="001A3051">
    <w:pPr>
      <w:pStyle w:val="Footer"/>
      <w:pBdr>
        <w:bottom w:val="single" w:sz="4" w:space="1" w:color="auto"/>
      </w:pBdr>
      <w:jc w:val="center"/>
      <w:rPr>
        <w:rFonts w:cs="Arial"/>
        <w:szCs w:val="20"/>
        <w:lang w:val="en-GB"/>
      </w:rPr>
    </w:pPr>
  </w:p>
  <w:p w:rsidR="00E27C88" w:rsidRDefault="00E27C88" w:rsidP="001A3051">
    <w:pPr>
      <w:pStyle w:val="Footer"/>
      <w:jc w:val="center"/>
      <w:rPr>
        <w:rFonts w:cs="Arial"/>
        <w:szCs w:val="20"/>
        <w:lang w:val="en-GB"/>
      </w:rPr>
    </w:pPr>
  </w:p>
  <w:p w:rsidR="00E27C88" w:rsidRPr="00A05D4A" w:rsidRDefault="00E27C88" w:rsidP="001A3051">
    <w:pPr>
      <w:pStyle w:val="Footer"/>
      <w:jc w:val="center"/>
      <w:rPr>
        <w:rFonts w:cs="Arial"/>
        <w:color w:val="4F81BD"/>
        <w:szCs w:val="20"/>
        <w:lang w:val="en-GB"/>
      </w:rPr>
    </w:pPr>
    <w:r w:rsidRPr="00A05D4A">
      <w:rPr>
        <w:rFonts w:cs="Arial"/>
        <w:color w:val="4F81BD"/>
        <w:szCs w:val="20"/>
        <w:lang w:val="en-GB"/>
      </w:rPr>
      <w:t xml:space="preserve">NIRAS IC </w:t>
    </w:r>
    <w:r w:rsidR="005740BE">
      <w:rPr>
        <w:rFonts w:cs="Arial"/>
        <w:color w:val="4F81BD"/>
        <w:szCs w:val="20"/>
        <w:lang w:val="en-GB"/>
      </w:rPr>
      <w:t>Konsorsiyumu</w:t>
    </w:r>
    <w:r w:rsidDel="00981EF5">
      <w:rPr>
        <w:rFonts w:cs="Arial"/>
        <w:color w:val="4F81BD"/>
        <w:szCs w:val="20"/>
        <w:lang w:val="en-GB"/>
      </w:rPr>
      <w:t xml:space="preserve"> </w:t>
    </w:r>
    <w:r w:rsidRPr="00A05D4A">
      <w:rPr>
        <w:rFonts w:cs="Arial"/>
        <w:color w:val="4F81BD"/>
        <w:szCs w:val="20"/>
        <w:lang w:val="en-GB"/>
      </w:rPr>
      <w:tab/>
    </w:r>
    <w:r w:rsidR="005740BE">
      <w:rPr>
        <w:rFonts w:cs="Arial"/>
        <w:color w:val="4F81BD"/>
        <w:szCs w:val="20"/>
        <w:lang w:val="en-GB"/>
      </w:rPr>
      <w:t xml:space="preserve">Faaliyet </w:t>
    </w:r>
    <w:r w:rsidRPr="00406A97">
      <w:rPr>
        <w:rFonts w:cs="Arial"/>
        <w:color w:val="4F81BD"/>
        <w:szCs w:val="20"/>
        <w:lang w:val="en-GB"/>
      </w:rPr>
      <w:t>1.</w:t>
    </w:r>
    <w:r>
      <w:rPr>
        <w:rFonts w:cs="Arial"/>
        <w:color w:val="4F81BD"/>
        <w:szCs w:val="20"/>
        <w:lang w:val="en-GB"/>
      </w:rPr>
      <w:t>2</w:t>
    </w:r>
    <w:r w:rsidRPr="00406A97">
      <w:rPr>
        <w:rFonts w:cs="Arial"/>
        <w:color w:val="4F81BD"/>
        <w:szCs w:val="20"/>
        <w:lang w:val="en-GB"/>
      </w:rPr>
      <w:t>.</w:t>
    </w:r>
    <w:r>
      <w:rPr>
        <w:rFonts w:cs="Arial"/>
        <w:color w:val="4F81BD"/>
        <w:szCs w:val="20"/>
        <w:lang w:val="en-GB"/>
      </w:rPr>
      <w:t xml:space="preserve">1 – </w:t>
    </w:r>
    <w:r w:rsidR="005740BE">
      <w:rPr>
        <w:rFonts w:cs="Arial"/>
        <w:color w:val="4F81BD"/>
        <w:szCs w:val="20"/>
        <w:lang w:val="en-GB"/>
      </w:rPr>
      <w:t xml:space="preserve">Kitapçık </w:t>
    </w:r>
    <w:r>
      <w:rPr>
        <w:rFonts w:cs="Arial"/>
        <w:color w:val="4F81BD"/>
        <w:szCs w:val="20"/>
        <w:lang w:val="en-GB"/>
      </w:rPr>
      <w:t>34</w:t>
    </w:r>
    <w:r>
      <w:rPr>
        <w:rFonts w:cs="Arial"/>
        <w:color w:val="4F81BD"/>
        <w:szCs w:val="20"/>
        <w:lang w:val="en-GB"/>
      </w:rPr>
      <w:tab/>
    </w:r>
    <w:r w:rsidR="005740BE">
      <w:rPr>
        <w:rFonts w:cs="Arial"/>
        <w:color w:val="4F81BD"/>
        <w:szCs w:val="20"/>
        <w:lang w:val="en-GB"/>
      </w:rPr>
      <w:t xml:space="preserve">Haziran </w:t>
    </w:r>
    <w:r w:rsidRPr="00406A97">
      <w:rPr>
        <w:rFonts w:cs="Arial"/>
        <w:color w:val="4F81BD"/>
        <w:szCs w:val="20"/>
        <w:lang w:val="en-GB"/>
      </w:rPr>
      <w:t>2017</w:t>
    </w:r>
    <w:r w:rsidRPr="00A05D4A">
      <w:rPr>
        <w:rFonts w:cs="Arial"/>
        <w:color w:val="4F81BD"/>
        <w:szCs w:val="20"/>
        <w:lang w:val="en-GB"/>
      </w:rPr>
      <w:t xml:space="preserve">  </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E7" w:rsidRDefault="00C77BE7" w:rsidP="00811804">
      <w:r>
        <w:separator/>
      </w:r>
    </w:p>
    <w:p w:rsidR="00C77BE7" w:rsidRDefault="00C77BE7"/>
  </w:footnote>
  <w:footnote w:type="continuationSeparator" w:id="0">
    <w:p w:rsidR="00C77BE7" w:rsidRDefault="00C77BE7" w:rsidP="00811804">
      <w:r>
        <w:continuationSeparator/>
      </w:r>
    </w:p>
    <w:p w:rsidR="00C77BE7" w:rsidRDefault="00C77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88" w:rsidRDefault="00E27C88" w:rsidP="00E6320A">
    <w:pPr>
      <w:pStyle w:val="Nagwekspisutreci1"/>
      <w:pBdr>
        <w:bottom w:val="single" w:sz="4" w:space="1" w:color="auto"/>
      </w:pBdr>
      <w:jc w:val="center"/>
      <w:rPr>
        <w:rFonts w:ascii="Arial" w:hAnsi="Arial" w:cs="Arial"/>
        <w:b w:val="0"/>
        <w:color w:val="4F81BD"/>
        <w:sz w:val="22"/>
        <w:szCs w:val="22"/>
        <w:lang w:val="tr-TR"/>
      </w:rPr>
    </w:pPr>
    <w:r w:rsidRPr="005212D1">
      <w:rPr>
        <w:rFonts w:ascii="Arial" w:hAnsi="Arial" w:cs="Arial"/>
        <w:b w:val="0"/>
        <w:color w:val="4F81BD"/>
        <w:sz w:val="22"/>
        <w:szCs w:val="22"/>
        <w:lang w:val="tr-TR"/>
      </w:rPr>
      <w:t>Çevre ve Şehircilik Bakanlığının Çevresel Etki Değerlendirme (ÇED) Alanında Kapasitesinin Güçlendirilmesi için Teknik Yardım Projesi</w:t>
    </w:r>
  </w:p>
  <w:p w:rsidR="00E27C88" w:rsidRPr="00E6320A" w:rsidRDefault="00E27C88"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155C0FA3"/>
    <w:multiLevelType w:val="hybridMultilevel"/>
    <w:tmpl w:val="4A08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1E2D63"/>
    <w:multiLevelType w:val="hybridMultilevel"/>
    <w:tmpl w:val="D392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2FDD"/>
    <w:multiLevelType w:val="hybridMultilevel"/>
    <w:tmpl w:val="E7C0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87427"/>
    <w:multiLevelType w:val="hybridMultilevel"/>
    <w:tmpl w:val="8B106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0F4F3D"/>
    <w:multiLevelType w:val="hybridMultilevel"/>
    <w:tmpl w:val="1CC2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F7C10"/>
    <w:multiLevelType w:val="hybridMultilevel"/>
    <w:tmpl w:val="AA3A2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34500"/>
    <w:multiLevelType w:val="hybridMultilevel"/>
    <w:tmpl w:val="82EC1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380E4A"/>
    <w:multiLevelType w:val="hybridMultilevel"/>
    <w:tmpl w:val="B124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C3066"/>
    <w:multiLevelType w:val="hybridMultilevel"/>
    <w:tmpl w:val="F6129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B20D98"/>
    <w:multiLevelType w:val="hybridMultilevel"/>
    <w:tmpl w:val="7E26E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D05BE9"/>
    <w:multiLevelType w:val="hybridMultilevel"/>
    <w:tmpl w:val="6C50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52595D3C"/>
    <w:multiLevelType w:val="hybridMultilevel"/>
    <w:tmpl w:val="FE801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D43F39"/>
    <w:multiLevelType w:val="hybridMultilevel"/>
    <w:tmpl w:val="515C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B7D70"/>
    <w:multiLevelType w:val="hybridMultilevel"/>
    <w:tmpl w:val="1BC23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63038F"/>
    <w:multiLevelType w:val="hybridMultilevel"/>
    <w:tmpl w:val="72AEF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A46E6F"/>
    <w:multiLevelType w:val="hybridMultilevel"/>
    <w:tmpl w:val="CEBCB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3B7B95"/>
    <w:multiLevelType w:val="hybridMultilevel"/>
    <w:tmpl w:val="C674E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B576D0"/>
    <w:multiLevelType w:val="hybridMultilevel"/>
    <w:tmpl w:val="AA82C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AF68F1"/>
    <w:multiLevelType w:val="hybridMultilevel"/>
    <w:tmpl w:val="5D0C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F484804"/>
    <w:multiLevelType w:val="hybridMultilevel"/>
    <w:tmpl w:val="180AA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2"/>
  </w:num>
  <w:num w:numId="6">
    <w:abstractNumId w:val="3"/>
  </w:num>
  <w:num w:numId="7">
    <w:abstractNumId w:val="5"/>
  </w:num>
  <w:num w:numId="8">
    <w:abstractNumId w:val="9"/>
  </w:num>
  <w:num w:numId="9">
    <w:abstractNumId w:val="15"/>
  </w:num>
  <w:num w:numId="10">
    <w:abstractNumId w:val="14"/>
  </w:num>
  <w:num w:numId="11">
    <w:abstractNumId w:val="1"/>
  </w:num>
  <w:num w:numId="12">
    <w:abstractNumId w:val="12"/>
  </w:num>
  <w:num w:numId="13">
    <w:abstractNumId w:val="19"/>
  </w:num>
  <w:num w:numId="14">
    <w:abstractNumId w:val="4"/>
  </w:num>
  <w:num w:numId="15">
    <w:abstractNumId w:val="17"/>
  </w:num>
  <w:num w:numId="16">
    <w:abstractNumId w:val="16"/>
  </w:num>
  <w:num w:numId="17">
    <w:abstractNumId w:val="10"/>
  </w:num>
  <w:num w:numId="18">
    <w:abstractNumId w:val="18"/>
  </w:num>
  <w:num w:numId="19">
    <w:abstractNumId w:val="8"/>
  </w:num>
  <w:num w:numId="20">
    <w:abstractNumId w:val="20"/>
  </w:num>
  <w:num w:numId="21">
    <w:abstractNumId w:val="11"/>
  </w:num>
  <w:num w:numId="22">
    <w:abstractNumId w:val="6"/>
  </w:num>
  <w:num w:numId="23">
    <w:abstractNumId w:val="23"/>
  </w:num>
  <w:num w:numId="24">
    <w:abstractNumId w:val="7"/>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0AA3"/>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56D2"/>
    <w:rsid w:val="000269BD"/>
    <w:rsid w:val="000278E8"/>
    <w:rsid w:val="0003039C"/>
    <w:rsid w:val="00030E9E"/>
    <w:rsid w:val="00031EF6"/>
    <w:rsid w:val="00031F34"/>
    <w:rsid w:val="00032E89"/>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8AC"/>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2E60"/>
    <w:rsid w:val="000A3549"/>
    <w:rsid w:val="000A4370"/>
    <w:rsid w:val="000A58BB"/>
    <w:rsid w:val="000A7F2D"/>
    <w:rsid w:val="000B04B3"/>
    <w:rsid w:val="000B0B79"/>
    <w:rsid w:val="000B1800"/>
    <w:rsid w:val="000B191A"/>
    <w:rsid w:val="000B195A"/>
    <w:rsid w:val="000B30C2"/>
    <w:rsid w:val="000B36BF"/>
    <w:rsid w:val="000B456B"/>
    <w:rsid w:val="000B4A40"/>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3F73"/>
    <w:rsid w:val="00125979"/>
    <w:rsid w:val="00125DC0"/>
    <w:rsid w:val="00125F4F"/>
    <w:rsid w:val="0012751F"/>
    <w:rsid w:val="00130E3D"/>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96DBE"/>
    <w:rsid w:val="001A1421"/>
    <w:rsid w:val="001A2D53"/>
    <w:rsid w:val="001A3051"/>
    <w:rsid w:val="001A3676"/>
    <w:rsid w:val="001A5C14"/>
    <w:rsid w:val="001A796E"/>
    <w:rsid w:val="001A7F29"/>
    <w:rsid w:val="001B0CE6"/>
    <w:rsid w:val="001B1536"/>
    <w:rsid w:val="001B25A2"/>
    <w:rsid w:val="001B2689"/>
    <w:rsid w:val="001B32DD"/>
    <w:rsid w:val="001B3D77"/>
    <w:rsid w:val="001B4135"/>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04CD"/>
    <w:rsid w:val="001F1247"/>
    <w:rsid w:val="001F1DBB"/>
    <w:rsid w:val="001F2A45"/>
    <w:rsid w:val="001F41B1"/>
    <w:rsid w:val="001F582C"/>
    <w:rsid w:val="001F60C2"/>
    <w:rsid w:val="001F6D07"/>
    <w:rsid w:val="001F70B4"/>
    <w:rsid w:val="001F7613"/>
    <w:rsid w:val="001F7D37"/>
    <w:rsid w:val="00202411"/>
    <w:rsid w:val="00203FB1"/>
    <w:rsid w:val="002040D9"/>
    <w:rsid w:val="00207B34"/>
    <w:rsid w:val="00210780"/>
    <w:rsid w:val="00210FE4"/>
    <w:rsid w:val="00213CD0"/>
    <w:rsid w:val="00214B0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4F2B"/>
    <w:rsid w:val="002552A4"/>
    <w:rsid w:val="0025533F"/>
    <w:rsid w:val="00255BCE"/>
    <w:rsid w:val="00256CE4"/>
    <w:rsid w:val="00261393"/>
    <w:rsid w:val="00262C03"/>
    <w:rsid w:val="00264FAB"/>
    <w:rsid w:val="00267E7B"/>
    <w:rsid w:val="0027462A"/>
    <w:rsid w:val="00280D4D"/>
    <w:rsid w:val="0028124B"/>
    <w:rsid w:val="00283A0C"/>
    <w:rsid w:val="0028411F"/>
    <w:rsid w:val="0028607C"/>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14E"/>
    <w:rsid w:val="003148EA"/>
    <w:rsid w:val="00315970"/>
    <w:rsid w:val="00315BD4"/>
    <w:rsid w:val="0031612E"/>
    <w:rsid w:val="0031721A"/>
    <w:rsid w:val="00321A2F"/>
    <w:rsid w:val="00321C5B"/>
    <w:rsid w:val="0032359C"/>
    <w:rsid w:val="003241D0"/>
    <w:rsid w:val="00324914"/>
    <w:rsid w:val="00324D09"/>
    <w:rsid w:val="00324DFC"/>
    <w:rsid w:val="00325A29"/>
    <w:rsid w:val="00326918"/>
    <w:rsid w:val="00326BFB"/>
    <w:rsid w:val="0032703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12C"/>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4BC"/>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B37"/>
    <w:rsid w:val="00437DF1"/>
    <w:rsid w:val="00440829"/>
    <w:rsid w:val="0044282E"/>
    <w:rsid w:val="004428C7"/>
    <w:rsid w:val="00443A9D"/>
    <w:rsid w:val="00447F87"/>
    <w:rsid w:val="00452247"/>
    <w:rsid w:val="004538DA"/>
    <w:rsid w:val="004563D4"/>
    <w:rsid w:val="004621BD"/>
    <w:rsid w:val="00462A4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94E9B"/>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8EE"/>
    <w:rsid w:val="00555A12"/>
    <w:rsid w:val="0055670A"/>
    <w:rsid w:val="005603B9"/>
    <w:rsid w:val="00560D37"/>
    <w:rsid w:val="0056254E"/>
    <w:rsid w:val="0056345F"/>
    <w:rsid w:val="00565144"/>
    <w:rsid w:val="005653D6"/>
    <w:rsid w:val="00565DA2"/>
    <w:rsid w:val="005675A0"/>
    <w:rsid w:val="005709B5"/>
    <w:rsid w:val="00571272"/>
    <w:rsid w:val="005718BA"/>
    <w:rsid w:val="005720C5"/>
    <w:rsid w:val="0057263D"/>
    <w:rsid w:val="00572B08"/>
    <w:rsid w:val="005740BE"/>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378"/>
    <w:rsid w:val="005E4A68"/>
    <w:rsid w:val="005E6BA5"/>
    <w:rsid w:val="005E7F5E"/>
    <w:rsid w:val="005F0431"/>
    <w:rsid w:val="005F121F"/>
    <w:rsid w:val="005F33BD"/>
    <w:rsid w:val="005F48EA"/>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41A1"/>
    <w:rsid w:val="00625C74"/>
    <w:rsid w:val="00626E03"/>
    <w:rsid w:val="006274CE"/>
    <w:rsid w:val="0062796C"/>
    <w:rsid w:val="00631099"/>
    <w:rsid w:val="00631894"/>
    <w:rsid w:val="006356FB"/>
    <w:rsid w:val="00635D32"/>
    <w:rsid w:val="006363A3"/>
    <w:rsid w:val="00637AA4"/>
    <w:rsid w:val="00637B31"/>
    <w:rsid w:val="00640C69"/>
    <w:rsid w:val="00640EA5"/>
    <w:rsid w:val="00641EE4"/>
    <w:rsid w:val="00644946"/>
    <w:rsid w:val="00644B5A"/>
    <w:rsid w:val="00644D77"/>
    <w:rsid w:val="00644D8A"/>
    <w:rsid w:val="00645910"/>
    <w:rsid w:val="00645A86"/>
    <w:rsid w:val="00647A08"/>
    <w:rsid w:val="00647B87"/>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2EC0"/>
    <w:rsid w:val="006A5454"/>
    <w:rsid w:val="006A67B1"/>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C7"/>
    <w:rsid w:val="006D19DE"/>
    <w:rsid w:val="006D33D4"/>
    <w:rsid w:val="006D43B3"/>
    <w:rsid w:val="006E1741"/>
    <w:rsid w:val="006E29E1"/>
    <w:rsid w:val="006E2B4B"/>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0FF"/>
    <w:rsid w:val="00710357"/>
    <w:rsid w:val="007107E6"/>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84D"/>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D71"/>
    <w:rsid w:val="0078262B"/>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0EFF"/>
    <w:rsid w:val="007D2755"/>
    <w:rsid w:val="007D33E7"/>
    <w:rsid w:val="007D34AF"/>
    <w:rsid w:val="007D5BC0"/>
    <w:rsid w:val="007D7861"/>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1DFC"/>
    <w:rsid w:val="0080209A"/>
    <w:rsid w:val="00806A9F"/>
    <w:rsid w:val="00807462"/>
    <w:rsid w:val="00811804"/>
    <w:rsid w:val="00812F84"/>
    <w:rsid w:val="0082084A"/>
    <w:rsid w:val="00820B88"/>
    <w:rsid w:val="0082271F"/>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06E"/>
    <w:rsid w:val="00841671"/>
    <w:rsid w:val="00844A0C"/>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418"/>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D07BD"/>
    <w:rsid w:val="008D2B1C"/>
    <w:rsid w:val="008D3AEF"/>
    <w:rsid w:val="008D5916"/>
    <w:rsid w:val="008D6A7D"/>
    <w:rsid w:val="008E0F6F"/>
    <w:rsid w:val="008E1F41"/>
    <w:rsid w:val="008E3416"/>
    <w:rsid w:val="008E3C8E"/>
    <w:rsid w:val="008E3C9F"/>
    <w:rsid w:val="008E493A"/>
    <w:rsid w:val="008E6011"/>
    <w:rsid w:val="008E78C8"/>
    <w:rsid w:val="008F2854"/>
    <w:rsid w:val="008F392D"/>
    <w:rsid w:val="008F4123"/>
    <w:rsid w:val="008F426F"/>
    <w:rsid w:val="008F4C08"/>
    <w:rsid w:val="008F5144"/>
    <w:rsid w:val="008F648E"/>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654E"/>
    <w:rsid w:val="00937653"/>
    <w:rsid w:val="009401F3"/>
    <w:rsid w:val="00940C64"/>
    <w:rsid w:val="00941786"/>
    <w:rsid w:val="009442DB"/>
    <w:rsid w:val="00944D2F"/>
    <w:rsid w:val="00944E95"/>
    <w:rsid w:val="00946401"/>
    <w:rsid w:val="00947D33"/>
    <w:rsid w:val="00951109"/>
    <w:rsid w:val="00952268"/>
    <w:rsid w:val="00952A1F"/>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87CFE"/>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1725"/>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1A19"/>
    <w:rsid w:val="00A32FC3"/>
    <w:rsid w:val="00A33A72"/>
    <w:rsid w:val="00A33BBD"/>
    <w:rsid w:val="00A33C25"/>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65AA"/>
    <w:rsid w:val="00AC66C2"/>
    <w:rsid w:val="00AC68E6"/>
    <w:rsid w:val="00AC6934"/>
    <w:rsid w:val="00AD1A8E"/>
    <w:rsid w:val="00AD3943"/>
    <w:rsid w:val="00AD6199"/>
    <w:rsid w:val="00AD682F"/>
    <w:rsid w:val="00AD77F7"/>
    <w:rsid w:val="00AD79D3"/>
    <w:rsid w:val="00AE1834"/>
    <w:rsid w:val="00AE2112"/>
    <w:rsid w:val="00AE351B"/>
    <w:rsid w:val="00AE3F4B"/>
    <w:rsid w:val="00AE4071"/>
    <w:rsid w:val="00AE48C8"/>
    <w:rsid w:val="00AE71C3"/>
    <w:rsid w:val="00AF0434"/>
    <w:rsid w:val="00AF386B"/>
    <w:rsid w:val="00AF479A"/>
    <w:rsid w:val="00AF4A1E"/>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8A5"/>
    <w:rsid w:val="00B14A23"/>
    <w:rsid w:val="00B14E9F"/>
    <w:rsid w:val="00B21817"/>
    <w:rsid w:val="00B21CCB"/>
    <w:rsid w:val="00B23A3E"/>
    <w:rsid w:val="00B26920"/>
    <w:rsid w:val="00B27DC1"/>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3D29"/>
    <w:rsid w:val="00BA42E6"/>
    <w:rsid w:val="00BA4FF3"/>
    <w:rsid w:val="00BA529D"/>
    <w:rsid w:val="00BA7294"/>
    <w:rsid w:val="00BB188B"/>
    <w:rsid w:val="00BB18D1"/>
    <w:rsid w:val="00BB2F28"/>
    <w:rsid w:val="00BB3419"/>
    <w:rsid w:val="00BB3DBA"/>
    <w:rsid w:val="00BB3F34"/>
    <w:rsid w:val="00BB5816"/>
    <w:rsid w:val="00BB6BB9"/>
    <w:rsid w:val="00BB6F44"/>
    <w:rsid w:val="00BB7079"/>
    <w:rsid w:val="00BB749B"/>
    <w:rsid w:val="00BB7AC4"/>
    <w:rsid w:val="00BC129B"/>
    <w:rsid w:val="00BC197E"/>
    <w:rsid w:val="00BC42DC"/>
    <w:rsid w:val="00BC6031"/>
    <w:rsid w:val="00BD12DB"/>
    <w:rsid w:val="00BD318B"/>
    <w:rsid w:val="00BD3275"/>
    <w:rsid w:val="00BD5C9B"/>
    <w:rsid w:val="00BE3694"/>
    <w:rsid w:val="00BE4F82"/>
    <w:rsid w:val="00BE584E"/>
    <w:rsid w:val="00BF004F"/>
    <w:rsid w:val="00BF0849"/>
    <w:rsid w:val="00BF0BFB"/>
    <w:rsid w:val="00BF1194"/>
    <w:rsid w:val="00BF2701"/>
    <w:rsid w:val="00BF4623"/>
    <w:rsid w:val="00BF576F"/>
    <w:rsid w:val="00BF7D85"/>
    <w:rsid w:val="00C01205"/>
    <w:rsid w:val="00C025A9"/>
    <w:rsid w:val="00C029C4"/>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2F37"/>
    <w:rsid w:val="00C63D7A"/>
    <w:rsid w:val="00C63EC6"/>
    <w:rsid w:val="00C64E89"/>
    <w:rsid w:val="00C66403"/>
    <w:rsid w:val="00C67099"/>
    <w:rsid w:val="00C70CFA"/>
    <w:rsid w:val="00C71D7B"/>
    <w:rsid w:val="00C720FC"/>
    <w:rsid w:val="00C7359B"/>
    <w:rsid w:val="00C75572"/>
    <w:rsid w:val="00C77BE7"/>
    <w:rsid w:val="00C80236"/>
    <w:rsid w:val="00C82380"/>
    <w:rsid w:val="00C8303F"/>
    <w:rsid w:val="00C83F66"/>
    <w:rsid w:val="00C85D46"/>
    <w:rsid w:val="00C87D38"/>
    <w:rsid w:val="00C900B8"/>
    <w:rsid w:val="00C9073F"/>
    <w:rsid w:val="00C932F4"/>
    <w:rsid w:val="00C948D8"/>
    <w:rsid w:val="00C9541C"/>
    <w:rsid w:val="00C95E56"/>
    <w:rsid w:val="00CA08D0"/>
    <w:rsid w:val="00CA0BCD"/>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5CC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2865"/>
    <w:rsid w:val="00D35BEA"/>
    <w:rsid w:val="00D36EBB"/>
    <w:rsid w:val="00D408DA"/>
    <w:rsid w:val="00D418A1"/>
    <w:rsid w:val="00D41CCD"/>
    <w:rsid w:val="00D4311A"/>
    <w:rsid w:val="00D4498D"/>
    <w:rsid w:val="00D4539A"/>
    <w:rsid w:val="00D46412"/>
    <w:rsid w:val="00D47822"/>
    <w:rsid w:val="00D5051D"/>
    <w:rsid w:val="00D50EC9"/>
    <w:rsid w:val="00D51284"/>
    <w:rsid w:val="00D52606"/>
    <w:rsid w:val="00D54976"/>
    <w:rsid w:val="00D56787"/>
    <w:rsid w:val="00D60B27"/>
    <w:rsid w:val="00D60E4F"/>
    <w:rsid w:val="00D624D5"/>
    <w:rsid w:val="00D62A61"/>
    <w:rsid w:val="00D63783"/>
    <w:rsid w:val="00D641C1"/>
    <w:rsid w:val="00D65EE0"/>
    <w:rsid w:val="00D66990"/>
    <w:rsid w:val="00D67D92"/>
    <w:rsid w:val="00D702CA"/>
    <w:rsid w:val="00D71B92"/>
    <w:rsid w:val="00D721F6"/>
    <w:rsid w:val="00D74009"/>
    <w:rsid w:val="00D7435A"/>
    <w:rsid w:val="00D768F4"/>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C7FB8"/>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700B"/>
    <w:rsid w:val="00DF7ADB"/>
    <w:rsid w:val="00E00A7E"/>
    <w:rsid w:val="00E00D13"/>
    <w:rsid w:val="00E01296"/>
    <w:rsid w:val="00E03A53"/>
    <w:rsid w:val="00E04E1B"/>
    <w:rsid w:val="00E07EAE"/>
    <w:rsid w:val="00E116D3"/>
    <w:rsid w:val="00E121BF"/>
    <w:rsid w:val="00E12222"/>
    <w:rsid w:val="00E13905"/>
    <w:rsid w:val="00E13CBC"/>
    <w:rsid w:val="00E1529E"/>
    <w:rsid w:val="00E16AA6"/>
    <w:rsid w:val="00E20D87"/>
    <w:rsid w:val="00E2593E"/>
    <w:rsid w:val="00E27C88"/>
    <w:rsid w:val="00E27C90"/>
    <w:rsid w:val="00E3018F"/>
    <w:rsid w:val="00E31B03"/>
    <w:rsid w:val="00E32B63"/>
    <w:rsid w:val="00E3503F"/>
    <w:rsid w:val="00E40AAE"/>
    <w:rsid w:val="00E421FD"/>
    <w:rsid w:val="00E432B7"/>
    <w:rsid w:val="00E44019"/>
    <w:rsid w:val="00E4674A"/>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81E"/>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04AB"/>
    <w:rsid w:val="00ED2519"/>
    <w:rsid w:val="00ED25A3"/>
    <w:rsid w:val="00ED49AB"/>
    <w:rsid w:val="00ED5C29"/>
    <w:rsid w:val="00ED5F51"/>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5CD"/>
    <w:rsid w:val="00F3790D"/>
    <w:rsid w:val="00F40F0D"/>
    <w:rsid w:val="00F43756"/>
    <w:rsid w:val="00F4397A"/>
    <w:rsid w:val="00F441C9"/>
    <w:rsid w:val="00F44287"/>
    <w:rsid w:val="00F463E3"/>
    <w:rsid w:val="00F50816"/>
    <w:rsid w:val="00F55B70"/>
    <w:rsid w:val="00F55F9E"/>
    <w:rsid w:val="00F5653D"/>
    <w:rsid w:val="00F5777F"/>
    <w:rsid w:val="00F61580"/>
    <w:rsid w:val="00F616B6"/>
    <w:rsid w:val="00F624E1"/>
    <w:rsid w:val="00F6639F"/>
    <w:rsid w:val="00F67755"/>
    <w:rsid w:val="00F700BA"/>
    <w:rsid w:val="00F70692"/>
    <w:rsid w:val="00F70BAB"/>
    <w:rsid w:val="00F71A71"/>
    <w:rsid w:val="00F71E0C"/>
    <w:rsid w:val="00F72BA7"/>
    <w:rsid w:val="00F72D4F"/>
    <w:rsid w:val="00F72EDD"/>
    <w:rsid w:val="00F75ADC"/>
    <w:rsid w:val="00F75D17"/>
    <w:rsid w:val="00F76A0A"/>
    <w:rsid w:val="00F803F0"/>
    <w:rsid w:val="00F80B14"/>
    <w:rsid w:val="00F8282C"/>
    <w:rsid w:val="00F82A2C"/>
    <w:rsid w:val="00F82D2D"/>
    <w:rsid w:val="00F8365D"/>
    <w:rsid w:val="00F844D6"/>
    <w:rsid w:val="00F84B23"/>
    <w:rsid w:val="00F85EFA"/>
    <w:rsid w:val="00F87DF9"/>
    <w:rsid w:val="00F9455B"/>
    <w:rsid w:val="00F9493A"/>
    <w:rsid w:val="00F96FD2"/>
    <w:rsid w:val="00FA1210"/>
    <w:rsid w:val="00FA18C9"/>
    <w:rsid w:val="00FA1FC3"/>
    <w:rsid w:val="00FA2CFB"/>
    <w:rsid w:val="00FA3C8A"/>
    <w:rsid w:val="00FA464A"/>
    <w:rsid w:val="00FA4F7F"/>
    <w:rsid w:val="00FB0195"/>
    <w:rsid w:val="00FB1605"/>
    <w:rsid w:val="00FB27AA"/>
    <w:rsid w:val="00FB4B63"/>
    <w:rsid w:val="00FB53BC"/>
    <w:rsid w:val="00FB71BB"/>
    <w:rsid w:val="00FB7BC5"/>
    <w:rsid w:val="00FB7D34"/>
    <w:rsid w:val="00FC033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6479"/>
    <w:rsid w:val="00FE75D3"/>
    <w:rsid w:val="00FE7EFB"/>
    <w:rsid w:val="00FF01BD"/>
    <w:rsid w:val="00FF27F4"/>
    <w:rsid w:val="00FF2B26"/>
    <w:rsid w:val="00FF2C8F"/>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474FC-9EFE-4E9B-9258-F1420C25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656912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378165693">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3892217">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31299126">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47652487">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3877574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53530435">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2D1D-9B80-4699-BB7B-EB85F36A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1375</Words>
  <Characters>7841</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11</cp:revision>
  <cp:lastPrinted>2017-05-26T07:35:00Z</cp:lastPrinted>
  <dcterms:created xsi:type="dcterms:W3CDTF">2017-11-06T10:13:00Z</dcterms:created>
  <dcterms:modified xsi:type="dcterms:W3CDTF">2018-02-24T18:29:00Z</dcterms:modified>
</cp:coreProperties>
</file>