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FFF72" w14:textId="77777777" w:rsidR="00083259" w:rsidRPr="005E4C31" w:rsidRDefault="00083259" w:rsidP="00083259">
      <w:pPr>
        <w:rPr>
          <w:rFonts w:cs="Arial"/>
          <w:color w:val="4F81BD"/>
          <w:sz w:val="22"/>
        </w:rPr>
      </w:pPr>
      <w:r w:rsidRPr="005E4C31">
        <w:rPr>
          <w:noProof/>
          <w:lang w:bidi="ar-SA"/>
        </w:rPr>
        <mc:AlternateContent>
          <mc:Choice Requires="wps">
            <w:drawing>
              <wp:anchor distT="0" distB="0" distL="114300" distR="114300" simplePos="0" relativeHeight="251659264" behindDoc="1" locked="0" layoutInCell="1" allowOverlap="1" wp14:anchorId="68DC3F33" wp14:editId="64718255">
                <wp:simplePos x="0" y="0"/>
                <wp:positionH relativeFrom="column">
                  <wp:posOffset>-508544</wp:posOffset>
                </wp:positionH>
                <wp:positionV relativeFrom="paragraph">
                  <wp:posOffset>-65372</wp:posOffset>
                </wp:positionV>
                <wp:extent cx="6863937" cy="9428480"/>
                <wp:effectExtent l="0" t="0" r="13335" b="20320"/>
                <wp:wrapNone/>
                <wp:docPr id="274" name="Dikdörtgen 274"/>
                <wp:cNvGraphicFramePr/>
                <a:graphic xmlns:a="http://schemas.openxmlformats.org/drawingml/2006/main">
                  <a:graphicData uri="http://schemas.microsoft.com/office/word/2010/wordprocessingShape">
                    <wps:wsp>
                      <wps:cNvSpPr/>
                      <wps:spPr>
                        <a:xfrm>
                          <a:off x="0" y="0"/>
                          <a:ext cx="6863937" cy="942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E68E53" id="Dikdörtgen 274" o:spid="_x0000_s1026" style="position:absolute;margin-left:-40.05pt;margin-top:-5.15pt;width:540.45pt;height:742.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" filled="f" strokecolor="#243f60 [1604]" strokeweight="2pt"/>
            </w:pict>
          </mc:Fallback>
        </mc:AlternateContent>
      </w:r>
    </w:p>
    <w:p w14:paraId="49C7B099" w14:textId="77777777" w:rsidR="00083259" w:rsidRPr="005E4C31" w:rsidRDefault="00083259" w:rsidP="00083259">
      <w:pPr>
        <w:rPr>
          <w:rFonts w:cs="Arial"/>
          <w:color w:val="4F81BD"/>
          <w:sz w:val="22"/>
        </w:rPr>
      </w:pPr>
    </w:p>
    <w:p w14:paraId="0CCEC4E9" w14:textId="77777777" w:rsidR="00083259" w:rsidRPr="005E4C31" w:rsidRDefault="00083259" w:rsidP="00083259">
      <w:pPr>
        <w:rPr>
          <w:rFonts w:cs="Arial"/>
          <w:color w:val="4F81BD"/>
          <w:sz w:val="22"/>
        </w:rPr>
      </w:pPr>
    </w:p>
    <w:p w14:paraId="7364E4A0" w14:textId="77777777" w:rsidR="00083259" w:rsidRPr="005E4C31" w:rsidRDefault="00083259" w:rsidP="00083259">
      <w:pPr>
        <w:rPr>
          <w:rFonts w:cs="Arial"/>
          <w:color w:val="4F81BD"/>
          <w:sz w:val="22"/>
        </w:rPr>
      </w:pPr>
    </w:p>
    <w:p w14:paraId="00A3C0FF" w14:textId="77777777" w:rsidR="00083259" w:rsidRPr="005E4C31" w:rsidRDefault="00083259" w:rsidP="00083259">
      <w:pPr>
        <w:tabs>
          <w:tab w:val="clear" w:pos="567"/>
        </w:tabs>
        <w:jc w:val="center"/>
        <w:rPr>
          <w:rFonts w:cs="Arial"/>
          <w:b/>
          <w:color w:val="1F497D" w:themeColor="text2"/>
          <w:sz w:val="32"/>
        </w:rPr>
      </w:pPr>
      <w:r w:rsidRPr="005E4C31">
        <w:rPr>
          <w:b/>
          <w:color w:val="1F497D" w:themeColor="text2"/>
          <w:sz w:val="32"/>
        </w:rPr>
        <w:t>Çevre ve Şehircilik Bakanlığının Çevresel Etki Değerlendirme (ÇED) Alanında Kapasitesinin Güçlendirilmesi için Teknik Yardım Projesi</w:t>
      </w:r>
    </w:p>
    <w:p w14:paraId="252F9549" w14:textId="77777777" w:rsidR="00083259" w:rsidRPr="005E4C31" w:rsidRDefault="00083259" w:rsidP="00083259">
      <w:pPr>
        <w:tabs>
          <w:tab w:val="clear" w:pos="567"/>
        </w:tabs>
        <w:jc w:val="center"/>
        <w:rPr>
          <w:rFonts w:cs="Arial"/>
          <w:b/>
          <w:color w:val="1F497D" w:themeColor="text2"/>
          <w:sz w:val="32"/>
        </w:rPr>
      </w:pPr>
    </w:p>
    <w:p w14:paraId="2D7ED02A" w14:textId="77777777" w:rsidR="00083259" w:rsidRPr="005E4C31" w:rsidRDefault="00083259" w:rsidP="00083259">
      <w:pPr>
        <w:tabs>
          <w:tab w:val="clear" w:pos="567"/>
        </w:tabs>
        <w:jc w:val="center"/>
        <w:rPr>
          <w:rFonts w:cs="Arial"/>
          <w:b/>
          <w:color w:val="1F497D" w:themeColor="text2"/>
          <w:sz w:val="32"/>
        </w:rPr>
      </w:pPr>
    </w:p>
    <w:p w14:paraId="7504948A" w14:textId="77777777" w:rsidR="00083259" w:rsidRPr="005E4C31" w:rsidRDefault="00083259" w:rsidP="00083259">
      <w:pPr>
        <w:tabs>
          <w:tab w:val="clear" w:pos="567"/>
        </w:tabs>
        <w:jc w:val="center"/>
        <w:rPr>
          <w:rFonts w:cs="Arial"/>
          <w:b/>
          <w:color w:val="1F497D" w:themeColor="text2"/>
          <w:sz w:val="32"/>
        </w:rPr>
      </w:pPr>
    </w:p>
    <w:p w14:paraId="4BC359F2" w14:textId="77777777" w:rsidR="00083259" w:rsidRPr="005E4C31" w:rsidRDefault="00CC2638" w:rsidP="00083259">
      <w:pPr>
        <w:tabs>
          <w:tab w:val="clear" w:pos="567"/>
        </w:tabs>
        <w:jc w:val="center"/>
        <w:rPr>
          <w:b/>
          <w:color w:val="1F497D" w:themeColor="text2"/>
          <w:sz w:val="28"/>
        </w:rPr>
      </w:pPr>
      <w:r w:rsidRPr="005E4C31">
        <w:rPr>
          <w:b/>
          <w:noProof/>
          <w:color w:val="1F497D" w:themeColor="text2"/>
          <w:sz w:val="28"/>
          <w:lang w:bidi="ar-SA"/>
        </w:rPr>
        <w:drawing>
          <wp:inline distT="0" distB="0" distL="0" distR="0" wp14:anchorId="71A1EBEA" wp14:editId="6BE46591">
            <wp:extent cx="5759450" cy="3241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na-ecesaray.jpg"/>
                    <pic:cNvPicPr/>
                  </pic:nvPicPr>
                  <pic:blipFill>
                    <a:blip r:embed="rId8">
                      <a:extLst>
                        <a:ext uri="{28A0092B-C50C-407E-A947-70E740481C1C}">
                          <a14:useLocalDpi xmlns:a14="http://schemas.microsoft.com/office/drawing/2010/main" val="0"/>
                        </a:ext>
                      </a:extLst>
                    </a:blip>
                    <a:stretch>
                      <a:fillRect/>
                    </a:stretch>
                  </pic:blipFill>
                  <pic:spPr>
                    <a:xfrm>
                      <a:off x="0" y="0"/>
                      <a:ext cx="5759450" cy="3241040"/>
                    </a:xfrm>
                    <a:prstGeom prst="rect">
                      <a:avLst/>
                    </a:prstGeom>
                  </pic:spPr>
                </pic:pic>
              </a:graphicData>
            </a:graphic>
          </wp:inline>
        </w:drawing>
      </w:r>
    </w:p>
    <w:p w14:paraId="205E790D" w14:textId="77777777" w:rsidR="00083259" w:rsidRPr="005E4C31" w:rsidRDefault="00083259" w:rsidP="00083259">
      <w:pPr>
        <w:tabs>
          <w:tab w:val="clear" w:pos="567"/>
        </w:tabs>
        <w:jc w:val="center"/>
        <w:rPr>
          <w:b/>
          <w:color w:val="1F497D" w:themeColor="text2"/>
          <w:sz w:val="28"/>
        </w:rPr>
      </w:pPr>
    </w:p>
    <w:p w14:paraId="63569CEB" w14:textId="1B173C9D" w:rsidR="00083259" w:rsidRDefault="00083259" w:rsidP="00083259">
      <w:pPr>
        <w:tabs>
          <w:tab w:val="clear" w:pos="567"/>
        </w:tabs>
        <w:jc w:val="center"/>
        <w:rPr>
          <w:b/>
          <w:color w:val="1F497D" w:themeColor="text2"/>
          <w:sz w:val="28"/>
        </w:rPr>
      </w:pPr>
    </w:p>
    <w:p w14:paraId="657D0636" w14:textId="086421C8" w:rsidR="00561B8D" w:rsidRDefault="00561B8D" w:rsidP="00083259">
      <w:pPr>
        <w:tabs>
          <w:tab w:val="clear" w:pos="567"/>
        </w:tabs>
        <w:jc w:val="center"/>
        <w:rPr>
          <w:b/>
          <w:color w:val="1F497D" w:themeColor="text2"/>
          <w:sz w:val="28"/>
        </w:rPr>
      </w:pPr>
    </w:p>
    <w:p w14:paraId="0470B92C" w14:textId="77777777" w:rsidR="00561B8D" w:rsidRPr="005E4C31" w:rsidRDefault="00561B8D" w:rsidP="00083259">
      <w:pPr>
        <w:tabs>
          <w:tab w:val="clear" w:pos="567"/>
        </w:tabs>
        <w:jc w:val="center"/>
        <w:rPr>
          <w:b/>
          <w:color w:val="1F497D" w:themeColor="text2"/>
          <w:sz w:val="28"/>
        </w:rPr>
      </w:pPr>
    </w:p>
    <w:p w14:paraId="0CCEE23A" w14:textId="77777777" w:rsidR="00083259" w:rsidRPr="005E4C31" w:rsidRDefault="00083259" w:rsidP="00083259">
      <w:pPr>
        <w:tabs>
          <w:tab w:val="clear" w:pos="567"/>
        </w:tabs>
        <w:jc w:val="center"/>
        <w:rPr>
          <w:b/>
          <w:color w:val="1F497D" w:themeColor="text2"/>
          <w:sz w:val="28"/>
        </w:rPr>
      </w:pPr>
      <w:r w:rsidRPr="005E4C31">
        <w:rPr>
          <w:b/>
          <w:color w:val="1F497D" w:themeColor="text2"/>
          <w:sz w:val="28"/>
        </w:rPr>
        <w:t>Kitapçık B15</w:t>
      </w:r>
    </w:p>
    <w:p w14:paraId="77C99266" w14:textId="780160D5" w:rsidR="00083259" w:rsidRDefault="00561B8D" w:rsidP="00083259">
      <w:pPr>
        <w:tabs>
          <w:tab w:val="clear" w:pos="567"/>
        </w:tabs>
        <w:jc w:val="center"/>
        <w:rPr>
          <w:b/>
          <w:color w:val="1F497D" w:themeColor="text2"/>
          <w:sz w:val="28"/>
        </w:rPr>
      </w:pPr>
      <w:r w:rsidRPr="00CE3D5F">
        <w:rPr>
          <w:b/>
          <w:color w:val="1F497D" w:themeColor="text2"/>
          <w:sz w:val="28"/>
        </w:rPr>
        <w:t xml:space="preserve">(Ek I – </w:t>
      </w:r>
      <w:r>
        <w:rPr>
          <w:b/>
          <w:color w:val="1F497D" w:themeColor="text2"/>
          <w:sz w:val="28"/>
        </w:rPr>
        <w:t xml:space="preserve">9a, </w:t>
      </w:r>
      <w:r w:rsidRPr="00CE3D5F">
        <w:rPr>
          <w:b/>
          <w:color w:val="1F497D" w:themeColor="text2"/>
          <w:sz w:val="28"/>
        </w:rPr>
        <w:t>b</w:t>
      </w:r>
      <w:r>
        <w:rPr>
          <w:b/>
          <w:color w:val="1F497D" w:themeColor="text2"/>
          <w:sz w:val="28"/>
        </w:rPr>
        <w:t xml:space="preserve">, </w:t>
      </w:r>
      <w:r w:rsidR="00047792">
        <w:rPr>
          <w:b/>
          <w:color w:val="1F497D" w:themeColor="text2"/>
          <w:sz w:val="28"/>
        </w:rPr>
        <w:t>e</w:t>
      </w:r>
      <w:r w:rsidRPr="00CE3D5F">
        <w:rPr>
          <w:b/>
          <w:color w:val="1F497D" w:themeColor="text2"/>
          <w:sz w:val="28"/>
        </w:rPr>
        <w:t>; Ek II – 31</w:t>
      </w:r>
      <w:r>
        <w:rPr>
          <w:b/>
          <w:color w:val="1F497D" w:themeColor="text2"/>
          <w:sz w:val="28"/>
        </w:rPr>
        <w:t>a, b, c, ç, d, m, n</w:t>
      </w:r>
      <w:r w:rsidRPr="00CE3D5F">
        <w:rPr>
          <w:b/>
          <w:color w:val="1F497D" w:themeColor="text2"/>
          <w:sz w:val="28"/>
        </w:rPr>
        <w:t>)</w:t>
      </w:r>
    </w:p>
    <w:p w14:paraId="0FFA89AE" w14:textId="77777777" w:rsidR="00561B8D" w:rsidRPr="005E4C31" w:rsidRDefault="00561B8D" w:rsidP="00083259">
      <w:pPr>
        <w:tabs>
          <w:tab w:val="clear" w:pos="567"/>
        </w:tabs>
        <w:jc w:val="center"/>
        <w:rPr>
          <w:b/>
          <w:color w:val="1F497D" w:themeColor="text2"/>
          <w:sz w:val="28"/>
        </w:rPr>
      </w:pPr>
    </w:p>
    <w:p w14:paraId="5F5FF9F0" w14:textId="56B267BE" w:rsidR="00083259" w:rsidRPr="005E4C31" w:rsidRDefault="00083259" w:rsidP="00083259">
      <w:pPr>
        <w:tabs>
          <w:tab w:val="clear" w:pos="567"/>
        </w:tabs>
        <w:jc w:val="center"/>
        <w:rPr>
          <w:b/>
          <w:color w:val="1F497D" w:themeColor="text2"/>
          <w:sz w:val="28"/>
        </w:rPr>
        <w:sectPr w:rsidR="00083259" w:rsidRPr="005E4C31" w:rsidSect="007A3076">
          <w:pgSz w:w="11906" w:h="16838" w:code="9"/>
          <w:pgMar w:top="851" w:right="1418" w:bottom="851" w:left="1418" w:header="567" w:footer="709" w:gutter="0"/>
          <w:cols w:space="708"/>
          <w:docGrid w:linePitch="360"/>
        </w:sectPr>
      </w:pPr>
      <w:r w:rsidRPr="005E4C31">
        <w:rPr>
          <w:b/>
          <w:color w:val="1F497D" w:themeColor="text2"/>
          <w:sz w:val="28"/>
        </w:rPr>
        <w:t>Su Yolları, Limanlar, Marinalar, Kıyı Çalışmaları, Dip Tarama ve Deniz Çevresinden Edinilen Araziler</w:t>
      </w:r>
      <w:r w:rsidR="00A80E9F" w:rsidRPr="005E4C31">
        <w:rPr>
          <w:b/>
          <w:color w:val="1F497D" w:themeColor="text2"/>
          <w:sz w:val="28"/>
        </w:rPr>
        <w:t xml:space="preserve">in </w:t>
      </w:r>
      <w:r w:rsidR="003D5FD7" w:rsidRPr="005E4C31">
        <w:rPr>
          <w:b/>
          <w:color w:val="1F497D" w:themeColor="text2"/>
          <w:sz w:val="28"/>
        </w:rPr>
        <w:t>Çevresel Etki</w:t>
      </w:r>
      <w:r w:rsidR="00F350B0" w:rsidRPr="005E4C31">
        <w:rPr>
          <w:b/>
          <w:color w:val="1F497D" w:themeColor="text2"/>
          <w:sz w:val="28"/>
        </w:rPr>
        <w:t>leri</w:t>
      </w:r>
    </w:p>
    <w:p w14:paraId="00044DD3" w14:textId="77777777" w:rsidR="00BC129B" w:rsidRPr="005E4C31" w:rsidRDefault="00BC129B" w:rsidP="00BC129B">
      <w:pPr>
        <w:pStyle w:val="Heading1"/>
      </w:pPr>
      <w:r w:rsidRPr="005E4C31">
        <w:lastRenderedPageBreak/>
        <w:t>Giriş</w:t>
      </w:r>
    </w:p>
    <w:p w14:paraId="402A3EC4" w14:textId="77777777" w:rsidR="00BC129B" w:rsidRPr="005E4C31" w:rsidRDefault="00BC129B" w:rsidP="00BC129B"/>
    <w:p w14:paraId="270FD050" w14:textId="4F89424F" w:rsidR="00047792" w:rsidRDefault="00047792" w:rsidP="00047792">
      <w:r w:rsidRPr="00CE3D5F">
        <w:t xml:space="preserve">Bu belge </w:t>
      </w:r>
      <w:r w:rsidR="00D8473B" w:rsidRPr="00D8473B">
        <w:t>su yolları, limanlar, marinalar, kıyı çalışmaları, dip tarama ve deni</w:t>
      </w:r>
      <w:r w:rsidR="00D8473B">
        <w:t xml:space="preserve">z çevresinden edinilen arazilerin </w:t>
      </w:r>
      <w:r w:rsidRPr="00CE3D5F">
        <w:t>çevresel etkileri</w:t>
      </w:r>
      <w:r>
        <w:t xml:space="preserve"> konusunda temel seviyede bilgi vermek amacıyla hazırlanmıştır. </w:t>
      </w:r>
    </w:p>
    <w:p w14:paraId="24B749E8" w14:textId="77777777" w:rsidR="00047792" w:rsidRDefault="00047792" w:rsidP="00047792"/>
    <w:p w14:paraId="269B0FA4" w14:textId="77777777" w:rsidR="00047792" w:rsidRDefault="00047792" w:rsidP="00A95F43">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14:paraId="25B3CF8F" w14:textId="77777777" w:rsidR="00047792" w:rsidRDefault="00047792" w:rsidP="00A95F43"/>
    <w:p w14:paraId="7E2E77A3" w14:textId="77777777" w:rsidR="00047792" w:rsidRDefault="00047792" w:rsidP="00A95F43">
      <w:r>
        <w:t xml:space="preserve">Bu belgeye konu olan tesisler ÇED Yönetmeliği’nin; </w:t>
      </w:r>
    </w:p>
    <w:p w14:paraId="1CAA0E6D" w14:textId="1951C49E" w:rsidR="00A95F43" w:rsidRDefault="00047792" w:rsidP="00A95F43">
      <w:pPr>
        <w:pStyle w:val="ListParagraph"/>
        <w:numPr>
          <w:ilvl w:val="0"/>
          <w:numId w:val="47"/>
        </w:numPr>
      </w:pPr>
      <w:r>
        <w:t xml:space="preserve">Ek-I listesinin </w:t>
      </w:r>
      <w:r w:rsidR="00A95F43">
        <w:t>9</w:t>
      </w:r>
      <w:r>
        <w:t>. Maddesinin</w:t>
      </w:r>
      <w:r w:rsidR="00BD25DF">
        <w:t>,</w:t>
      </w:r>
      <w:r>
        <w:t xml:space="preserve"> </w:t>
      </w:r>
    </w:p>
    <w:p w14:paraId="57B0AE7C" w14:textId="7FE98368" w:rsidR="00047792" w:rsidRDefault="00A95F43" w:rsidP="00BD25DF">
      <w:pPr>
        <w:ind w:left="720"/>
      </w:pPr>
      <w:r w:rsidRPr="00A95F43">
        <w:rPr>
          <w:rFonts w:eastAsia="Times New Roman" w:cs="Arial"/>
          <w:szCs w:val="20"/>
        </w:rPr>
        <w:t>a</w:t>
      </w:r>
      <w:r>
        <w:t xml:space="preserve">) </w:t>
      </w:r>
      <w:r w:rsidR="00BD25DF">
        <w:t>bendi</w:t>
      </w:r>
      <w:r w:rsidR="00047792">
        <w:t xml:space="preserve"> “</w:t>
      </w:r>
      <w:r w:rsidRPr="005E4C31">
        <w:t xml:space="preserve">1.350 </w:t>
      </w:r>
      <w:proofErr w:type="gramStart"/>
      <w:r w:rsidRPr="005E4C31">
        <w:t>DWT  ve</w:t>
      </w:r>
      <w:proofErr w:type="gramEnd"/>
      <w:r w:rsidRPr="005E4C31">
        <w:t xml:space="preserve"> üzeri  ağırlıktaki deniz  araçlarının  geçişine  izin  veren  kıta  içi  suyollarının  yapımı  ve  kıta  içi  su  trafiği  için  yapılacak olan limanlar</w:t>
      </w:r>
      <w:r w:rsidR="00047792">
        <w:t>”,</w:t>
      </w:r>
    </w:p>
    <w:p w14:paraId="7DCA764E" w14:textId="43545635" w:rsidR="00A95F43" w:rsidRDefault="00BD25DF" w:rsidP="00BD25DF">
      <w:pPr>
        <w:ind w:left="720"/>
      </w:pPr>
      <w:r>
        <w:t>b) bendi</w:t>
      </w:r>
      <w:r w:rsidR="00A95F43">
        <w:t xml:space="preserve"> “</w:t>
      </w:r>
      <w:r w:rsidR="00A95F43" w:rsidRPr="005E4C31">
        <w:t xml:space="preserve">1.350 DWT ve üzeri ağırlıktaki deniz araçlarının yanaşabileceği </w:t>
      </w:r>
      <w:r w:rsidR="00A95F43">
        <w:t>ti</w:t>
      </w:r>
      <w:r w:rsidR="00A95F43" w:rsidRPr="005E4C31">
        <w:t>cari amaçlı liman, iskele, rıh</w:t>
      </w:r>
      <w:r w:rsidR="00A95F43">
        <w:t>tı</w:t>
      </w:r>
      <w:r w:rsidR="00A95F43" w:rsidRPr="005E4C31">
        <w:t xml:space="preserve">m ve </w:t>
      </w:r>
      <w:proofErr w:type="spellStart"/>
      <w:r w:rsidR="00A95F43" w:rsidRPr="005E4C31">
        <w:t>dolfenler</w:t>
      </w:r>
      <w:proofErr w:type="spellEnd"/>
      <w:r w:rsidR="00A95F43">
        <w:t>”,</w:t>
      </w:r>
    </w:p>
    <w:p w14:paraId="5C97D70D" w14:textId="53E87EB5" w:rsidR="00A95F43" w:rsidRDefault="00BD25DF" w:rsidP="00BD25DF">
      <w:pPr>
        <w:ind w:left="720"/>
      </w:pPr>
      <w:r>
        <w:t>e) bendi</w:t>
      </w:r>
      <w:r w:rsidR="00A95F43">
        <w:t xml:space="preserve"> “</w:t>
      </w:r>
      <w:r w:rsidR="00A95F43" w:rsidRPr="005E4C31">
        <w:t>Yat limanları</w:t>
      </w:r>
      <w:r w:rsidR="00A95F43">
        <w:t>” ve,</w:t>
      </w:r>
    </w:p>
    <w:p w14:paraId="25BD18E7" w14:textId="70F09339" w:rsidR="00A95F43" w:rsidRDefault="00047792" w:rsidP="00A95F43">
      <w:pPr>
        <w:pStyle w:val="ListParagraph"/>
        <w:numPr>
          <w:ilvl w:val="0"/>
          <w:numId w:val="47"/>
        </w:numPr>
      </w:pPr>
      <w:r>
        <w:t>Ek-II listesinin 31.Maddesinin</w:t>
      </w:r>
      <w:r w:rsidR="00BD25DF">
        <w:t>,</w:t>
      </w:r>
      <w:r>
        <w:t xml:space="preserve"> </w:t>
      </w:r>
    </w:p>
    <w:p w14:paraId="635CAB18" w14:textId="131ACD52" w:rsidR="00A95F43" w:rsidRDefault="00A95F43" w:rsidP="00BD25DF">
      <w:pPr>
        <w:spacing w:after="60"/>
        <w:ind w:left="720"/>
      </w:pPr>
      <w:r w:rsidRPr="00A95F43">
        <w:rPr>
          <w:rFonts w:eastAsia="Times New Roman" w:cs="Arial"/>
          <w:szCs w:val="20"/>
        </w:rPr>
        <w:t>a</w:t>
      </w:r>
      <w:r>
        <w:t xml:space="preserve">) </w:t>
      </w:r>
      <w:r w:rsidR="00BD25DF">
        <w:t>bendi</w:t>
      </w:r>
      <w:r w:rsidR="00047792">
        <w:t xml:space="preserve"> “</w:t>
      </w:r>
      <w:r w:rsidR="00BD25DF">
        <w:t>Kıta içi su yollarının yapımı</w:t>
      </w:r>
      <w:r w:rsidRPr="00A95F43">
        <w:t xml:space="preserve"> (Ek-1 listesinde yer almayanlar)</w:t>
      </w:r>
      <w:r w:rsidR="00047792">
        <w:t>”</w:t>
      </w:r>
      <w:r>
        <w:t>,</w:t>
      </w:r>
    </w:p>
    <w:p w14:paraId="13094ECC" w14:textId="1AD17775" w:rsidR="00A95F43" w:rsidRDefault="00BD25DF" w:rsidP="00BD25DF">
      <w:pPr>
        <w:spacing w:after="60"/>
        <w:ind w:left="720"/>
      </w:pPr>
      <w:r>
        <w:t>b) bendi</w:t>
      </w:r>
      <w:r w:rsidR="00A95F43">
        <w:t xml:space="preserve"> “</w:t>
      </w:r>
      <w:r w:rsidR="00E25679">
        <w:t>Ek-</w:t>
      </w:r>
      <w:r>
        <w:t>1 listesinde yer</w:t>
      </w:r>
      <w:r w:rsidR="00E25679">
        <w:t xml:space="preserve"> almayan, ticari amaçlı </w:t>
      </w:r>
      <w:r>
        <w:t>liman, iskele,</w:t>
      </w:r>
      <w:r w:rsidR="00E25679">
        <w:t xml:space="preserve"> rıhtım</w:t>
      </w:r>
      <w:r>
        <w:t xml:space="preserve"> ve </w:t>
      </w:r>
      <w:proofErr w:type="spellStart"/>
      <w:r w:rsidR="00E25679">
        <w:t>dolfenler</w:t>
      </w:r>
      <w:proofErr w:type="spellEnd"/>
      <w:r w:rsidR="00E25679">
        <w:t xml:space="preserve"> ,  </w:t>
      </w:r>
      <w:r>
        <w:t>(güneşlenme,  sportif</w:t>
      </w:r>
      <w:r w:rsidR="00E25679">
        <w:t xml:space="preserve"> </w:t>
      </w:r>
      <w:r>
        <w:t>amaçlı iskeleler ve</w:t>
      </w:r>
      <w:r w:rsidR="00E25679">
        <w:t xml:space="preserve"> şamandıralar hariç)</w:t>
      </w:r>
      <w:r w:rsidR="00A95F43">
        <w:t>”,</w:t>
      </w:r>
    </w:p>
    <w:p w14:paraId="2B7B5A38" w14:textId="70E1EE97" w:rsidR="00A95F43" w:rsidRDefault="00BD25DF" w:rsidP="00BD25DF">
      <w:pPr>
        <w:spacing w:after="60"/>
        <w:ind w:left="720"/>
      </w:pPr>
      <w:r>
        <w:t>c) bendi</w:t>
      </w:r>
      <w:r w:rsidR="00A95F43">
        <w:t xml:space="preserve"> “</w:t>
      </w:r>
      <w:r w:rsidR="00E25679" w:rsidRPr="00E25679">
        <w:t>Balıkçı barınakları, römorkör barınakları</w:t>
      </w:r>
      <w:r w:rsidR="00A95F43">
        <w:t>”,</w:t>
      </w:r>
    </w:p>
    <w:p w14:paraId="0B6EA031" w14:textId="4025F606" w:rsidR="00A95F43" w:rsidRDefault="00BD25DF" w:rsidP="00BD25DF">
      <w:pPr>
        <w:spacing w:after="60"/>
        <w:ind w:left="720"/>
      </w:pPr>
      <w:r>
        <w:t>ç) bendi</w:t>
      </w:r>
      <w:r w:rsidR="00A95F43">
        <w:t xml:space="preserve"> “</w:t>
      </w:r>
      <w:r w:rsidR="00E25679">
        <w:t>Denizden 10.000 m</w:t>
      </w:r>
      <w:r w:rsidR="00E25679" w:rsidRPr="00BD25DF">
        <w:rPr>
          <w:vertAlign w:val="superscript"/>
        </w:rPr>
        <w:t>2</w:t>
      </w:r>
      <w:r w:rsidR="00E25679">
        <w:t xml:space="preserve"> ve üzerinde alan kazanılması projeleri</w:t>
      </w:r>
      <w:r w:rsidR="00A95F43">
        <w:t>”,</w:t>
      </w:r>
    </w:p>
    <w:p w14:paraId="3022B812" w14:textId="06438E19" w:rsidR="00047792" w:rsidRDefault="00BD25DF" w:rsidP="00BD25DF">
      <w:pPr>
        <w:spacing w:after="60"/>
        <w:ind w:left="720"/>
      </w:pPr>
      <w:r>
        <w:t>d) bendi</w:t>
      </w:r>
      <w:r w:rsidR="00A95F43">
        <w:t xml:space="preserve"> “</w:t>
      </w:r>
      <w:r w:rsidR="00E25679">
        <w:t>Erozyonla</w:t>
      </w:r>
      <w:r>
        <w:t xml:space="preserve"> mücadele etmek için kıyılarda</w:t>
      </w:r>
      <w:r w:rsidR="00E25679">
        <w:t xml:space="preserve"> y</w:t>
      </w:r>
      <w:r>
        <w:t>apılan çalışmalar ve</w:t>
      </w:r>
      <w:r w:rsidR="00E25679">
        <w:t xml:space="preserve"> kıyının </w:t>
      </w:r>
      <w:proofErr w:type="gramStart"/>
      <w:r w:rsidR="00E25679">
        <w:t>değişimine  neden</w:t>
      </w:r>
      <w:proofErr w:type="gramEnd"/>
      <w:r w:rsidR="00E25679">
        <w:t xml:space="preserve">  olabilecek  deniz  kenarında  yapılan çalışmalar; dalgakıran, mahmuz, mendirek, set ve benzeri, (Bunların bakımı onarımı hariç)</w:t>
      </w:r>
      <w:r w:rsidR="00A95F43">
        <w:t>”,</w:t>
      </w:r>
    </w:p>
    <w:p w14:paraId="7E0B6B0D" w14:textId="1066FC82" w:rsidR="00A95F43" w:rsidRDefault="00BD25DF" w:rsidP="00BD25DF">
      <w:pPr>
        <w:spacing w:after="60"/>
        <w:ind w:left="720"/>
      </w:pPr>
      <w:r>
        <w:t>m) bendi</w:t>
      </w:r>
      <w:r w:rsidR="00A95F43">
        <w:t xml:space="preserve"> “</w:t>
      </w:r>
      <w:r w:rsidR="00E25679">
        <w:t>50.000 m</w:t>
      </w:r>
      <w:r w:rsidR="00E25679" w:rsidRPr="00BD25DF">
        <w:rPr>
          <w:vertAlign w:val="superscript"/>
        </w:rPr>
        <w:t>3</w:t>
      </w:r>
      <w:r w:rsidR="00E25679">
        <w:t xml:space="preserve"> ve üzeri malzeme çıkarılması planlanan dip taraması projeleri</w:t>
      </w:r>
      <w:r w:rsidR="00A95F43">
        <w:t>” ve,</w:t>
      </w:r>
    </w:p>
    <w:p w14:paraId="46D39309" w14:textId="2C0700DF" w:rsidR="00A95F43" w:rsidRDefault="00BD25DF" w:rsidP="00BD25DF">
      <w:pPr>
        <w:spacing w:after="60"/>
        <w:ind w:left="720"/>
      </w:pPr>
      <w:r>
        <w:t>n) bendi</w:t>
      </w:r>
      <w:r w:rsidR="00A95F43">
        <w:t xml:space="preserve"> “</w:t>
      </w:r>
      <w:r w:rsidR="00E25679" w:rsidRPr="00E25679">
        <w:t>Çekek yerler</w:t>
      </w:r>
      <w:r w:rsidR="00E25679">
        <w:t>i</w:t>
      </w:r>
      <w:r w:rsidR="00A95F43">
        <w:t>”</w:t>
      </w:r>
    </w:p>
    <w:p w14:paraId="64413464" w14:textId="77777777" w:rsidR="00E25679" w:rsidRPr="00BD25DF" w:rsidRDefault="00E25679" w:rsidP="00BD25DF">
      <w:pPr>
        <w:ind w:left="720"/>
        <w:rPr>
          <w:sz w:val="10"/>
        </w:rPr>
      </w:pPr>
    </w:p>
    <w:p w14:paraId="3EFC4908" w14:textId="77777777" w:rsidR="00047792" w:rsidRDefault="00047792" w:rsidP="00A95F43">
      <w:proofErr w:type="gramStart"/>
      <w:r>
        <w:t>kapsamında</w:t>
      </w:r>
      <w:proofErr w:type="gramEnd"/>
      <w:r>
        <w:t xml:space="preserve"> yer almaktadır.</w:t>
      </w:r>
    </w:p>
    <w:p w14:paraId="3969B349" w14:textId="77777777" w:rsidR="00047792" w:rsidRDefault="00047792" w:rsidP="005E4C31"/>
    <w:p w14:paraId="008F0728" w14:textId="77777777" w:rsidR="00BC129B" w:rsidRPr="005E4C31" w:rsidRDefault="00BC129B" w:rsidP="00BC129B">
      <w:pPr>
        <w:pStyle w:val="Heading1"/>
      </w:pPr>
      <w:r w:rsidRPr="005E4C31">
        <w:t>Sektörün kısa tanımı</w:t>
      </w:r>
    </w:p>
    <w:p w14:paraId="0A12373E" w14:textId="77777777" w:rsidR="00BC129B" w:rsidRPr="005E4C31" w:rsidRDefault="00BC129B" w:rsidP="00BC129B"/>
    <w:p w14:paraId="77DDF15B" w14:textId="3BDAA992" w:rsidR="003D5FD7" w:rsidRPr="005E4C31" w:rsidRDefault="003D5FD7" w:rsidP="005E4C31">
      <w:r w:rsidRPr="005E4C31">
        <w:t xml:space="preserve">Kanallar ve </w:t>
      </w:r>
      <w:r w:rsidR="007175EE" w:rsidRPr="005E4C31">
        <w:t>rıhtımlar</w:t>
      </w:r>
      <w:r w:rsidRPr="005E4C31">
        <w:t xml:space="preserve"> birçok su yönetim sisteminin temelini oluşturmaktadır. Kanallar</w:t>
      </w:r>
      <w:r w:rsidR="007175EE" w:rsidRPr="005E4C31">
        <w:t>;</w:t>
      </w:r>
      <w:r w:rsidRPr="005E4C31">
        <w:t xml:space="preserve"> köy, şehir, liman ve rezervuarları birbirine bağlamak üzere inşa edil</w:t>
      </w:r>
      <w:r w:rsidR="007175EE" w:rsidRPr="005E4C31">
        <w:t>mekted</w:t>
      </w:r>
      <w:r w:rsidRPr="005E4C31">
        <w:t>ir.</w:t>
      </w:r>
    </w:p>
    <w:p w14:paraId="18811F5E" w14:textId="77777777" w:rsidR="003D5FD7" w:rsidRDefault="003D5FD7" w:rsidP="005E4C31"/>
    <w:p w14:paraId="68AEF73F" w14:textId="77777777" w:rsidR="00BD25DF" w:rsidRDefault="00BD25DF" w:rsidP="005E4C31"/>
    <w:p w14:paraId="1B50257F" w14:textId="77777777" w:rsidR="00BD25DF" w:rsidRDefault="00BD25DF" w:rsidP="005E4C31"/>
    <w:p w14:paraId="6CBB4B68" w14:textId="77777777" w:rsidR="00BD25DF" w:rsidRDefault="00BD25DF" w:rsidP="005E4C31"/>
    <w:p w14:paraId="6848BF8D" w14:textId="77777777" w:rsidR="00BD25DF" w:rsidRPr="005E4C31" w:rsidRDefault="00BD25DF" w:rsidP="005E4C31"/>
    <w:p w14:paraId="518AD5F7" w14:textId="3367609B" w:rsidR="004F3CD3" w:rsidRPr="005E4C31" w:rsidRDefault="004F3CD3">
      <w:r w:rsidRPr="005E4C31">
        <w:lastRenderedPageBreak/>
        <w:t>Liman</w:t>
      </w:r>
      <w:r>
        <w:t>lar, gemilerin güvence içinde yük ve yolcu alıp verebilecekleri veya yatabilecekleri, barınabilecekleri, rıhtım, iskele, şamandıra demir yerleri ve yaklaşma alanları ile kapalı ve açık depolama alanlarını, atık alım tesislerini, idari ve hizmet amacıyla kullanılan bina ve yapıları veya bunların bazı kısımları ve bu bölümlerin hepsine girişin kontrollü olduğu yerleri, diğer tüm yapıları, kullanımlı veya boş sahaları içine alan bölümleri içeren doğal ya da yapay deniz yerlerini kapsamaktadır</w:t>
      </w:r>
    </w:p>
    <w:p w14:paraId="4F4A407E" w14:textId="77777777" w:rsidR="00522EA1" w:rsidRPr="005E4C31" w:rsidRDefault="00522EA1" w:rsidP="00522EA1"/>
    <w:p w14:paraId="3EA1DBAD" w14:textId="257E9264" w:rsidR="001C6633" w:rsidRPr="005E4C31" w:rsidRDefault="00522EA1">
      <w:r w:rsidRPr="005E4C31">
        <w:t>Yat limanı, yatlar ve küçük tekneler için bağlama yerleri ve tedarike sahip rıhtım veya havza</w:t>
      </w:r>
      <w:r w:rsidR="001C6633">
        <w:t xml:space="preserve"> olarak tanımlanmaktadır</w:t>
      </w:r>
      <w:r w:rsidRPr="005E4C31">
        <w:t xml:space="preserve">. </w:t>
      </w:r>
    </w:p>
    <w:p w14:paraId="1A4A5B60" w14:textId="77777777" w:rsidR="00BC129B" w:rsidRPr="005E4C31" w:rsidRDefault="00BC129B" w:rsidP="00BC129B"/>
    <w:p w14:paraId="31A03D54" w14:textId="630A71F8" w:rsidR="00BC129B" w:rsidRPr="005E4C31" w:rsidRDefault="00BC129B" w:rsidP="00BC129B">
      <w:pPr>
        <w:pStyle w:val="Heading1"/>
      </w:pPr>
      <w:r w:rsidRPr="005E4C31">
        <w:t xml:space="preserve">Çevresel Etkiler </w:t>
      </w:r>
    </w:p>
    <w:p w14:paraId="6B5D95FB" w14:textId="77777777" w:rsidR="00BC129B" w:rsidRPr="005E4C31" w:rsidRDefault="00BC129B" w:rsidP="00BC129B"/>
    <w:p w14:paraId="246A1921" w14:textId="61C2A77B" w:rsidR="00BC129B" w:rsidRPr="005E4C31" w:rsidRDefault="00BC129B" w:rsidP="00BC129B">
      <w:pPr>
        <w:pStyle w:val="Heading2"/>
      </w:pPr>
      <w:r w:rsidRPr="005E4C31">
        <w:t xml:space="preserve">İNŞAAT </w:t>
      </w:r>
      <w:r w:rsidR="00010396">
        <w:t xml:space="preserve">ÖNCESİ VE İNŞAAT </w:t>
      </w:r>
      <w:r w:rsidRPr="005E4C31">
        <w:t>SÜRECİ</w:t>
      </w:r>
    </w:p>
    <w:p w14:paraId="1552BBA8" w14:textId="77777777" w:rsidR="00BC129B" w:rsidRPr="005E4C31" w:rsidRDefault="00BC129B" w:rsidP="00BC129B"/>
    <w:p w14:paraId="18B11E62" w14:textId="2E3C693D" w:rsidR="003D5FD7" w:rsidRPr="005E4C31" w:rsidRDefault="003D5FD7" w:rsidP="005E4C31">
      <w:r w:rsidRPr="005E4C31">
        <w:t>İnşaat</w:t>
      </w:r>
      <w:r w:rsidR="00010396">
        <w:t xml:space="preserve"> öncesi ve inşaat</w:t>
      </w:r>
      <w:r w:rsidRPr="005E4C31">
        <w:t xml:space="preserve"> faaliyetleri sırasında aşağıda belirtilen çevresel etkiler dikkate alınmalıdır:</w:t>
      </w:r>
    </w:p>
    <w:p w14:paraId="0A25FFF9" w14:textId="77777777" w:rsidR="005E4C31" w:rsidRPr="005E4C31" w:rsidRDefault="005E4C31" w:rsidP="00BC129B"/>
    <w:p w14:paraId="0DF3CA0B" w14:textId="77777777" w:rsidR="00BC129B" w:rsidRPr="005E4C31" w:rsidRDefault="00BC129B" w:rsidP="00644D77">
      <w:pPr>
        <w:pStyle w:val="Heading3"/>
      </w:pPr>
      <w:r w:rsidRPr="005E4C31">
        <w:t>Gürültü ve titreşim</w:t>
      </w:r>
    </w:p>
    <w:p w14:paraId="76012126" w14:textId="7B2D57A7" w:rsidR="007D3BD5" w:rsidRDefault="00214A25" w:rsidP="00BD25DF">
      <w:pPr>
        <w:pStyle w:val="ListParagraph"/>
        <w:numPr>
          <w:ilvl w:val="0"/>
          <w:numId w:val="29"/>
        </w:numPr>
        <w:ind w:left="1352"/>
      </w:pPr>
      <w:r w:rsidRPr="005E4C31">
        <w:t>Kazı faaliyetlerinde</w:t>
      </w:r>
      <w:r w:rsidR="001A2912" w:rsidRPr="005E4C31">
        <w:t xml:space="preserve">, </w:t>
      </w:r>
      <w:r w:rsidRPr="005E4C31">
        <w:t>kanalların</w:t>
      </w:r>
      <w:r w:rsidR="007D3BD5">
        <w:t>, limanların</w:t>
      </w:r>
      <w:r w:rsidRPr="005E4C31">
        <w:t xml:space="preserve"> temel inşasında kullanılan jeneratör ve makinelerden kaynakl</w:t>
      </w:r>
      <w:r w:rsidR="007D3BD5">
        <w:t>ı</w:t>
      </w:r>
      <w:r w:rsidRPr="005E4C31">
        <w:t xml:space="preserve"> gürültü</w:t>
      </w:r>
      <w:r w:rsidR="007D3BD5">
        <w:t xml:space="preserve"> ve titreşim,</w:t>
      </w:r>
    </w:p>
    <w:p w14:paraId="37B21BA5" w14:textId="35B3D9F7" w:rsidR="00214A25" w:rsidRPr="005E4C31" w:rsidRDefault="00214A25" w:rsidP="00BD25DF">
      <w:pPr>
        <w:pStyle w:val="ListParagraph"/>
        <w:numPr>
          <w:ilvl w:val="0"/>
          <w:numId w:val="29"/>
        </w:numPr>
        <w:ind w:left="1352"/>
      </w:pPr>
      <w:r w:rsidRPr="005E4C31">
        <w:t>Kayalık alanlarda patlatma</w:t>
      </w:r>
      <w:r w:rsidR="001A2912" w:rsidRPr="005E4C31">
        <w:t>lardan kaynaklı gürültü ve titreşim</w:t>
      </w:r>
      <w:r w:rsidR="007D3BD5">
        <w:t>,</w:t>
      </w:r>
    </w:p>
    <w:p w14:paraId="46DB69F9" w14:textId="385C2089" w:rsidR="00214A25" w:rsidRPr="005E4C31" w:rsidRDefault="00214A25" w:rsidP="00BD25DF">
      <w:pPr>
        <w:pStyle w:val="ListParagraph"/>
        <w:numPr>
          <w:ilvl w:val="0"/>
          <w:numId w:val="29"/>
        </w:numPr>
        <w:ind w:left="1352"/>
      </w:pPr>
      <w:r w:rsidRPr="005E4C31">
        <w:t>Trafikten kaynakl</w:t>
      </w:r>
      <w:r w:rsidR="007D3BD5">
        <w:t>ı</w:t>
      </w:r>
      <w:r w:rsidRPr="005E4C31">
        <w:t xml:space="preserve"> gürültü (hafriyat toprağının, inşaat malzemelerinin ve ekipmanın nakliyesi</w:t>
      </w:r>
      <w:r w:rsidR="007D3BD5">
        <w:t xml:space="preserve"> vb.</w:t>
      </w:r>
      <w:r w:rsidRPr="005E4C31">
        <w:t>)</w:t>
      </w:r>
      <w:r w:rsidR="007D3BD5">
        <w:t>.</w:t>
      </w:r>
    </w:p>
    <w:p w14:paraId="65A27968" w14:textId="77777777" w:rsidR="00214A25" w:rsidRPr="00BD25DF" w:rsidRDefault="00214A25" w:rsidP="00BD25DF">
      <w:pPr>
        <w:rPr>
          <w:sz w:val="6"/>
        </w:rPr>
      </w:pPr>
    </w:p>
    <w:p w14:paraId="25187CF9" w14:textId="77777777" w:rsidR="00BC129B" w:rsidRPr="005E4C31" w:rsidRDefault="00BC129B" w:rsidP="00644D77">
      <w:pPr>
        <w:pStyle w:val="Heading3"/>
      </w:pPr>
      <w:r w:rsidRPr="005E4C31">
        <w:t>Hava kirliliği</w:t>
      </w:r>
    </w:p>
    <w:p w14:paraId="377F2F67" w14:textId="19B31916" w:rsidR="00214A25" w:rsidRPr="005E4C31" w:rsidRDefault="00214A25" w:rsidP="00BD25DF">
      <w:pPr>
        <w:pStyle w:val="ListParagraph"/>
        <w:numPr>
          <w:ilvl w:val="0"/>
          <w:numId w:val="29"/>
        </w:numPr>
        <w:ind w:left="1352"/>
      </w:pPr>
      <w:proofErr w:type="gramStart"/>
      <w:r w:rsidRPr="005E4C31">
        <w:t>hafriyat</w:t>
      </w:r>
      <w:proofErr w:type="gramEnd"/>
      <w:r w:rsidRPr="005E4C31">
        <w:t xml:space="preserve"> çalışmalarından ve tozlu yüzeylerin özellikle de kumlu ve </w:t>
      </w:r>
      <w:r w:rsidR="004403BF" w:rsidRPr="005E4C31">
        <w:t xml:space="preserve">kuru </w:t>
      </w:r>
      <w:r w:rsidRPr="005E4C31">
        <w:t>alanların rüzgara maruz kalmasından kaynakl</w:t>
      </w:r>
      <w:r w:rsidR="0035618B">
        <w:t>ı</w:t>
      </w:r>
      <w:r w:rsidRPr="005E4C31">
        <w:t xml:space="preserve"> toz emisyonu</w:t>
      </w:r>
    </w:p>
    <w:p w14:paraId="254A5F2E" w14:textId="3F017EAC" w:rsidR="00214A25" w:rsidRPr="005E4C31" w:rsidRDefault="0035618B" w:rsidP="00BD25DF">
      <w:pPr>
        <w:pStyle w:val="ListParagraph"/>
        <w:numPr>
          <w:ilvl w:val="0"/>
          <w:numId w:val="29"/>
        </w:numPr>
        <w:ind w:left="1352"/>
      </w:pPr>
      <w:proofErr w:type="gramStart"/>
      <w:r w:rsidRPr="00CE3D5F">
        <w:t>inşaat</w:t>
      </w:r>
      <w:proofErr w:type="gramEnd"/>
      <w:r w:rsidRPr="00CE3D5F">
        <w:t xml:space="preserve"> makineleri ve trafikten kaynakl</w:t>
      </w:r>
      <w:r>
        <w:t>ı</w:t>
      </w:r>
      <w:r w:rsidRPr="00CE3D5F">
        <w:t xml:space="preserve"> kirletici madde emisyonu (</w:t>
      </w:r>
      <w:proofErr w:type="spellStart"/>
      <w:r w:rsidRPr="00BD25DF">
        <w:t>NOx</w:t>
      </w:r>
      <w:proofErr w:type="spellEnd"/>
      <w:r w:rsidRPr="00BD25DF">
        <w:t>, PM</w:t>
      </w:r>
      <w:r w:rsidRPr="00835530">
        <w:rPr>
          <w:vertAlign w:val="subscript"/>
        </w:rPr>
        <w:t>10</w:t>
      </w:r>
      <w:r w:rsidRPr="00BD25DF">
        <w:t xml:space="preserve"> ile benzen).</w:t>
      </w:r>
    </w:p>
    <w:p w14:paraId="6F4BD86D" w14:textId="77777777" w:rsidR="00214A25" w:rsidRPr="00BD25DF" w:rsidRDefault="00214A25" w:rsidP="00214A25">
      <w:pPr>
        <w:pStyle w:val="ListParagraph"/>
        <w:widowControl/>
        <w:tabs>
          <w:tab w:val="clear" w:pos="709"/>
        </w:tabs>
        <w:spacing w:before="0" w:after="0" w:line="240" w:lineRule="auto"/>
        <w:ind w:left="1352"/>
        <w:contextualSpacing/>
        <w:rPr>
          <w:color w:val="000000"/>
          <w:sz w:val="10"/>
          <w:szCs w:val="10"/>
        </w:rPr>
      </w:pPr>
    </w:p>
    <w:p w14:paraId="4BBAD0CC" w14:textId="77777777" w:rsidR="00BC129B" w:rsidRPr="005E4C31" w:rsidRDefault="00BC129B" w:rsidP="00644D77">
      <w:pPr>
        <w:pStyle w:val="Heading3"/>
      </w:pPr>
      <w:r w:rsidRPr="005E4C31">
        <w:t>Atıklar</w:t>
      </w:r>
    </w:p>
    <w:p w14:paraId="58E8FE0C" w14:textId="1C12D005" w:rsidR="00303595" w:rsidRPr="005E4C31" w:rsidRDefault="00303595" w:rsidP="00BD25DF">
      <w:pPr>
        <w:pStyle w:val="ListParagraph"/>
        <w:numPr>
          <w:ilvl w:val="0"/>
          <w:numId w:val="29"/>
        </w:numPr>
        <w:ind w:left="1352"/>
      </w:pPr>
      <w:r w:rsidRPr="005E4C31">
        <w:t xml:space="preserve">İnşaat faaliyetleri sırasında </w:t>
      </w:r>
      <w:r w:rsidR="008272F0" w:rsidRPr="005E4C31">
        <w:t>meydana gelen</w:t>
      </w:r>
      <w:r w:rsidRPr="005E4C31">
        <w:t xml:space="preserve"> tehlikesiz katı atıklar (beton, tuğla, çerçeveler, kablolar, teller, hatlar, borular </w:t>
      </w:r>
      <w:r w:rsidR="000D368E" w:rsidRPr="005E4C31">
        <w:t>vb</w:t>
      </w:r>
      <w:r w:rsidRPr="005E4C31">
        <w:t>.).</w:t>
      </w:r>
    </w:p>
    <w:p w14:paraId="7D66E753" w14:textId="77777777" w:rsidR="00303595" w:rsidRPr="005E4C31" w:rsidRDefault="00303595" w:rsidP="00BD25DF">
      <w:pPr>
        <w:pStyle w:val="ListParagraph"/>
        <w:numPr>
          <w:ilvl w:val="0"/>
          <w:numId w:val="29"/>
        </w:numPr>
        <w:ind w:left="1352"/>
      </w:pPr>
      <w:r w:rsidRPr="005E4C31">
        <w:t>İnşaat faaliyetleri sırasında meydana gelen tehlikeli katı atıklar (kullanılmış yağ filtreleri, kontamine temizlik malzemeleri vb.)</w:t>
      </w:r>
    </w:p>
    <w:p w14:paraId="6FC55A9A" w14:textId="77777777" w:rsidR="00BC129B" w:rsidRPr="005E4C31" w:rsidRDefault="00BC129B" w:rsidP="00BC129B">
      <w:pPr>
        <w:pStyle w:val="Heading3"/>
      </w:pPr>
      <w:r w:rsidRPr="005E4C31">
        <w:t>Toprak</w:t>
      </w:r>
    </w:p>
    <w:p w14:paraId="0131C51A" w14:textId="484DBF7C" w:rsidR="00303595" w:rsidRPr="005E4C31" w:rsidRDefault="000D368E" w:rsidP="00BD25DF">
      <w:pPr>
        <w:pStyle w:val="ListParagraph"/>
        <w:numPr>
          <w:ilvl w:val="0"/>
          <w:numId w:val="29"/>
        </w:numPr>
        <w:ind w:left="1352"/>
      </w:pPr>
      <w:r w:rsidRPr="005E4C31">
        <w:t>Hafriyat atığı</w:t>
      </w:r>
      <w:r w:rsidR="008B37B7">
        <w:t>,</w:t>
      </w:r>
    </w:p>
    <w:p w14:paraId="6D63335C" w14:textId="69B7C31F" w:rsidR="00303595" w:rsidRPr="005E4C31" w:rsidRDefault="00303595" w:rsidP="00BD25DF">
      <w:pPr>
        <w:pStyle w:val="ListParagraph"/>
        <w:numPr>
          <w:ilvl w:val="0"/>
          <w:numId w:val="29"/>
        </w:numPr>
        <w:ind w:left="1352"/>
      </w:pPr>
      <w:r w:rsidRPr="005E4C31">
        <w:t xml:space="preserve">Kaza veya makine arızası sonucu toprak </w:t>
      </w:r>
      <w:r w:rsidR="008B37B7" w:rsidRPr="00CE3D5F">
        <w:t>kirliliği</w:t>
      </w:r>
      <w:r w:rsidR="008B37B7">
        <w:t>,</w:t>
      </w:r>
      <w:r w:rsidR="008B37B7" w:rsidRPr="005E4C31" w:rsidDel="008B37B7">
        <w:t xml:space="preserve"> </w:t>
      </w:r>
    </w:p>
    <w:p w14:paraId="11B6441E" w14:textId="5375BE34" w:rsidR="00303595" w:rsidRPr="005E4C31" w:rsidRDefault="00303595" w:rsidP="00BD25DF">
      <w:pPr>
        <w:pStyle w:val="ListParagraph"/>
        <w:numPr>
          <w:ilvl w:val="0"/>
          <w:numId w:val="29"/>
        </w:numPr>
        <w:ind w:left="1352"/>
      </w:pPr>
      <w:r w:rsidRPr="005E4C31">
        <w:t>Zemin sıkıştırılması</w:t>
      </w:r>
      <w:r w:rsidR="009338F8">
        <w:t>,</w:t>
      </w:r>
    </w:p>
    <w:p w14:paraId="185FDCF0" w14:textId="384A72A5" w:rsidR="00303595" w:rsidRPr="005E4C31" w:rsidRDefault="00303595" w:rsidP="00BD25DF">
      <w:pPr>
        <w:pStyle w:val="ListParagraph"/>
        <w:numPr>
          <w:ilvl w:val="0"/>
          <w:numId w:val="29"/>
        </w:numPr>
        <w:ind w:left="1352"/>
      </w:pPr>
      <w:r w:rsidRPr="005E4C31">
        <w:lastRenderedPageBreak/>
        <w:t>Haliç ve nehir alanlar</w:t>
      </w:r>
      <w:r w:rsidR="009338F8">
        <w:t>ın</w:t>
      </w:r>
      <w:r w:rsidRPr="005E4C31">
        <w:t>da toprak kullanımı</w:t>
      </w:r>
      <w:r w:rsidR="009338F8">
        <w:t>,</w:t>
      </w:r>
    </w:p>
    <w:p w14:paraId="30AB92D8" w14:textId="114618FD" w:rsidR="00303595" w:rsidRDefault="00303595" w:rsidP="00BD25DF">
      <w:pPr>
        <w:pStyle w:val="ListParagraph"/>
        <w:numPr>
          <w:ilvl w:val="0"/>
          <w:numId w:val="29"/>
        </w:numPr>
        <w:ind w:left="1352"/>
      </w:pPr>
      <w:r w:rsidRPr="005E4C31">
        <w:t>Saha temizliği</w:t>
      </w:r>
      <w:r w:rsidR="000D368E" w:rsidRPr="005E4C31">
        <w:t xml:space="preserve"> </w:t>
      </w:r>
      <w:r w:rsidRPr="005E4C31">
        <w:t xml:space="preserve">ve hafriyat faaliyetleri esnasında yağmur ve </w:t>
      </w:r>
      <w:proofErr w:type="gramStart"/>
      <w:r w:rsidRPr="005E4C31">
        <w:t>rüzgar</w:t>
      </w:r>
      <w:proofErr w:type="gramEnd"/>
      <w:r w:rsidRPr="005E4C31">
        <w:t xml:space="preserve"> nedeniyle erozyon</w:t>
      </w:r>
      <w:r w:rsidR="000D368E" w:rsidRPr="005E4C31">
        <w:t xml:space="preserve"> meydana gelmesi</w:t>
      </w:r>
      <w:r w:rsidR="009338F8">
        <w:t xml:space="preserve"> (özellikle eğimli</w:t>
      </w:r>
      <w:r w:rsidR="009338F8" w:rsidRPr="005E4C31">
        <w:t xml:space="preserve"> nehir kıyılarında ve sulak alanlarda görülmektedir</w:t>
      </w:r>
      <w:r w:rsidR="009338F8">
        <w:t>)</w:t>
      </w:r>
      <w:r w:rsidRPr="005E4C31">
        <w:t>.</w:t>
      </w:r>
    </w:p>
    <w:p w14:paraId="7D9841EC" w14:textId="77777777" w:rsidR="00BC129B" w:rsidRPr="005E4C31" w:rsidRDefault="00BC129B" w:rsidP="00BC129B">
      <w:pPr>
        <w:pStyle w:val="Heading3"/>
      </w:pPr>
      <w:r w:rsidRPr="005E4C31">
        <w:t xml:space="preserve">Su </w:t>
      </w:r>
    </w:p>
    <w:p w14:paraId="55260294" w14:textId="392B7604" w:rsidR="00303595" w:rsidRPr="00BD25DF" w:rsidRDefault="00303595" w:rsidP="00BD25DF">
      <w:pPr>
        <w:pStyle w:val="ListParagraph"/>
        <w:numPr>
          <w:ilvl w:val="0"/>
          <w:numId w:val="29"/>
        </w:numPr>
        <w:ind w:left="1352"/>
      </w:pPr>
      <w:r w:rsidRPr="005E4C31">
        <w:t>Kanal ya da liman sahası boyunca akarsu</w:t>
      </w:r>
      <w:r w:rsidR="00990C62">
        <w:t>,</w:t>
      </w:r>
      <w:r w:rsidRPr="005E4C31">
        <w:t xml:space="preserve"> göl ya da deniz kıyısın</w:t>
      </w:r>
      <w:r w:rsidR="006B4089" w:rsidRPr="005E4C31">
        <w:t>da değişiklik meydana gelmesi</w:t>
      </w:r>
      <w:r w:rsidRPr="005E4C31">
        <w:t>.</w:t>
      </w:r>
    </w:p>
    <w:p w14:paraId="2E3DCDBF" w14:textId="6E875BBB" w:rsidR="00303595" w:rsidRPr="00BD25DF" w:rsidRDefault="00303595" w:rsidP="00BD25DF">
      <w:pPr>
        <w:pStyle w:val="ListParagraph"/>
        <w:numPr>
          <w:ilvl w:val="0"/>
          <w:numId w:val="29"/>
        </w:numPr>
        <w:ind w:left="1352"/>
      </w:pPr>
      <w:r w:rsidRPr="00BD25DF">
        <w:t xml:space="preserve">Hafriyat </w:t>
      </w:r>
      <w:r w:rsidR="00923E03" w:rsidRPr="00BD25DF">
        <w:t>faaliyetleri</w:t>
      </w:r>
      <w:r w:rsidRPr="00BD25DF">
        <w:t xml:space="preserve"> sırasında drenaj </w:t>
      </w:r>
      <w:r w:rsidR="00990C62">
        <w:t>yapısının</w:t>
      </w:r>
      <w:r w:rsidR="00990C62" w:rsidRPr="00BD25DF">
        <w:t xml:space="preserve"> </w:t>
      </w:r>
      <w:r w:rsidRPr="00BD25DF">
        <w:t>değişimi</w:t>
      </w:r>
      <w:r w:rsidR="00990C62">
        <w:t>,</w:t>
      </w:r>
    </w:p>
    <w:p w14:paraId="140AD408" w14:textId="27F45843" w:rsidR="00303595" w:rsidRPr="00BD25DF" w:rsidRDefault="00923E03" w:rsidP="00BD25DF">
      <w:pPr>
        <w:pStyle w:val="ListParagraph"/>
        <w:numPr>
          <w:ilvl w:val="0"/>
          <w:numId w:val="29"/>
        </w:numPr>
        <w:ind w:left="1352"/>
      </w:pPr>
      <w:r w:rsidRPr="00BD25DF">
        <w:t>Yeraltı su seviyesin</w:t>
      </w:r>
      <w:r w:rsidR="00990C62">
        <w:t>d</w:t>
      </w:r>
      <w:r w:rsidRPr="00BD25DF">
        <w:t>e değiş</w:t>
      </w:r>
      <w:r w:rsidR="00990C62">
        <w:t>iklik meydana gelmesi,</w:t>
      </w:r>
    </w:p>
    <w:p w14:paraId="7E7500DB" w14:textId="49E97E48" w:rsidR="00303595" w:rsidRPr="00BD25DF" w:rsidRDefault="00FA0841" w:rsidP="00BD25DF">
      <w:pPr>
        <w:pStyle w:val="ListParagraph"/>
        <w:numPr>
          <w:ilvl w:val="0"/>
          <w:numId w:val="29"/>
        </w:numPr>
        <w:ind w:left="1352"/>
      </w:pPr>
      <w:r>
        <w:t>Yüzey</w:t>
      </w:r>
      <w:r w:rsidR="00BD25DF">
        <w:t xml:space="preserve"> </w:t>
      </w:r>
      <w:r>
        <w:t xml:space="preserve">sularında </w:t>
      </w:r>
      <w:r w:rsidR="00303595" w:rsidRPr="00BD25DF">
        <w:t xml:space="preserve">ve çalışma sahalarının yakınında kıyı şeridinde </w:t>
      </w:r>
      <w:proofErr w:type="spellStart"/>
      <w:r>
        <w:t>sediman</w:t>
      </w:r>
      <w:proofErr w:type="spellEnd"/>
      <w:r>
        <w:t xml:space="preserve"> artışı,</w:t>
      </w:r>
    </w:p>
    <w:p w14:paraId="69AEDC79" w14:textId="1E449D3C" w:rsidR="00303595" w:rsidRPr="00BD25DF" w:rsidRDefault="00FA0841" w:rsidP="00BD25DF">
      <w:pPr>
        <w:pStyle w:val="ListParagraph"/>
        <w:numPr>
          <w:ilvl w:val="0"/>
          <w:numId w:val="29"/>
        </w:numPr>
        <w:ind w:left="1352"/>
      </w:pPr>
      <w:r>
        <w:t>S</w:t>
      </w:r>
      <w:r w:rsidR="00303595" w:rsidRPr="005E4C31">
        <w:t>u kalitesinde bozulma.</w:t>
      </w:r>
    </w:p>
    <w:p w14:paraId="744D052A" w14:textId="77777777" w:rsidR="00BC129B" w:rsidRPr="00BD25DF" w:rsidRDefault="00BC129B" w:rsidP="00BC129B">
      <w:pPr>
        <w:rPr>
          <w:sz w:val="8"/>
          <w:szCs w:val="8"/>
        </w:rPr>
      </w:pPr>
    </w:p>
    <w:p w14:paraId="49CC1C16" w14:textId="77777777" w:rsidR="00BC129B" w:rsidRPr="005E4C31" w:rsidRDefault="00ED3AC0" w:rsidP="00BC129B">
      <w:pPr>
        <w:pStyle w:val="Heading3"/>
      </w:pPr>
      <w:r w:rsidRPr="005E4C31">
        <w:t>Diğer Etkiler</w:t>
      </w:r>
    </w:p>
    <w:p w14:paraId="365E4D56" w14:textId="2109AC75" w:rsidR="00ED3AC0" w:rsidRPr="00BD25DF" w:rsidRDefault="00ED3AC0" w:rsidP="00BD25DF">
      <w:pPr>
        <w:pStyle w:val="ListParagraph"/>
        <w:numPr>
          <w:ilvl w:val="0"/>
          <w:numId w:val="29"/>
        </w:numPr>
        <w:ind w:left="1352"/>
      </w:pPr>
      <w:r w:rsidRPr="005E4C31">
        <w:t>Toprak üzerindeki etki</w:t>
      </w:r>
      <w:r w:rsidR="00993D32">
        <w:t xml:space="preserve">ler nedeniyle, </w:t>
      </w:r>
      <w:r w:rsidRPr="005E4C31">
        <w:t>etkilenen alanın topoğrafyasında değişim</w:t>
      </w:r>
      <w:r w:rsidR="00993D32">
        <w:t>,</w:t>
      </w:r>
    </w:p>
    <w:p w14:paraId="5AC9B1CF" w14:textId="080C21F4" w:rsidR="00ED3AC0" w:rsidRPr="00BD25DF" w:rsidRDefault="00BD5345" w:rsidP="00BD25DF">
      <w:pPr>
        <w:pStyle w:val="ListParagraph"/>
        <w:numPr>
          <w:ilvl w:val="0"/>
          <w:numId w:val="29"/>
        </w:numPr>
        <w:ind w:left="1352"/>
      </w:pPr>
      <w:r>
        <w:t>D</w:t>
      </w:r>
      <w:r w:rsidR="00ED3AC0" w:rsidRPr="005E4C31">
        <w:t>oğal mevsimsel oluşumlar ve deşarj/</w:t>
      </w:r>
      <w:r w:rsidR="001B4405" w:rsidRPr="005E4C31">
        <w:t xml:space="preserve">zenginleştirme </w:t>
      </w:r>
      <w:r w:rsidR="00ED3AC0" w:rsidRPr="005E4C31">
        <w:t xml:space="preserve">prosesleri </w:t>
      </w:r>
      <w:r>
        <w:t xml:space="preserve">nedeniyle </w:t>
      </w:r>
      <w:r w:rsidR="00ED3AC0" w:rsidRPr="005E4C31">
        <w:t>su dengesin</w:t>
      </w:r>
      <w:r>
        <w:t>de bozulmalar,</w:t>
      </w:r>
    </w:p>
    <w:p w14:paraId="10CFE4DD" w14:textId="07936DA6" w:rsidR="00C928BF" w:rsidRDefault="00ED3AC0" w:rsidP="00BD25DF">
      <w:pPr>
        <w:pStyle w:val="ListParagraph"/>
        <w:numPr>
          <w:ilvl w:val="0"/>
          <w:numId w:val="29"/>
        </w:numPr>
        <w:ind w:left="1352"/>
      </w:pPr>
      <w:r w:rsidRPr="005E4C31">
        <w:t>Liman</w:t>
      </w:r>
      <w:r w:rsidR="00C928BF">
        <w:t xml:space="preserve"> altındaki </w:t>
      </w:r>
      <w:r w:rsidRPr="005E4C31">
        <w:t>deniz altı bitki örtüsü</w:t>
      </w:r>
      <w:r w:rsidR="00C928BF">
        <w:t>nün kaybı,</w:t>
      </w:r>
    </w:p>
    <w:p w14:paraId="69272414" w14:textId="77777777" w:rsidR="00F93AC1" w:rsidRDefault="00ED3AC0" w:rsidP="00BD25DF">
      <w:pPr>
        <w:pStyle w:val="ListParagraph"/>
        <w:numPr>
          <w:ilvl w:val="0"/>
          <w:numId w:val="29"/>
        </w:numPr>
        <w:ind w:left="1352"/>
      </w:pPr>
      <w:r w:rsidRPr="00BD25DF">
        <w:t>Çevrenin temizlenmesi, ulaşım yolları ve tüm geçici tesislerden (park yerleri, şantiyeler, sağlık koruma, atık yönetim noktaları</w:t>
      </w:r>
      <w:r w:rsidR="00D25D35" w:rsidRPr="00BD25DF">
        <w:t xml:space="preserve"> vb</w:t>
      </w:r>
      <w:r w:rsidRPr="00BD25DF">
        <w:t>.) kaynaklanan flora, fauna ve ekosistemler üzerindeki etki.</w:t>
      </w:r>
    </w:p>
    <w:p w14:paraId="3E9F7098" w14:textId="60B7146B" w:rsidR="00ED3AC0" w:rsidRPr="00BD25DF" w:rsidRDefault="00F93AC1" w:rsidP="00BD25DF">
      <w:pPr>
        <w:pStyle w:val="ListParagraph"/>
        <w:numPr>
          <w:ilvl w:val="0"/>
          <w:numId w:val="29"/>
        </w:numPr>
        <w:ind w:left="1352"/>
      </w:pPr>
      <w:r>
        <w:t>U</w:t>
      </w:r>
      <w:r w:rsidRPr="00174B8B">
        <w:t>zun kanallarda</w:t>
      </w:r>
      <w:r>
        <w:t>n kaynaklı</w:t>
      </w:r>
      <w:r w:rsidRPr="00174B8B">
        <w:t xml:space="preserve"> </w:t>
      </w:r>
      <w:r>
        <w:t>fauna geçişini</w:t>
      </w:r>
      <w:r w:rsidR="00BD25DF">
        <w:t xml:space="preserve"> </w:t>
      </w:r>
      <w:proofErr w:type="spellStart"/>
      <w:r>
        <w:t>vengelleyen</w:t>
      </w:r>
      <w:proofErr w:type="spellEnd"/>
      <w:r>
        <w:t xml:space="preserve"> </w:t>
      </w:r>
      <w:r w:rsidR="00ED3AC0" w:rsidRPr="00BD25DF">
        <w:t>bariyer etkisi</w:t>
      </w:r>
      <w:r>
        <w:t>,</w:t>
      </w:r>
    </w:p>
    <w:p w14:paraId="05AF5675" w14:textId="0E37D055" w:rsidR="00ED3AC0" w:rsidRPr="00BD25DF" w:rsidRDefault="00ED3AC0" w:rsidP="00BD25DF">
      <w:pPr>
        <w:pStyle w:val="ListParagraph"/>
        <w:numPr>
          <w:ilvl w:val="0"/>
          <w:numId w:val="29"/>
        </w:numPr>
        <w:ind w:left="1352"/>
      </w:pPr>
      <w:r w:rsidRPr="00BD25DF">
        <w:t>Gürültünün, insan varlığının ve ağır makine kullanımının fauna üzerindeki etkisi</w:t>
      </w:r>
      <w:r w:rsidR="00611103">
        <w:t>,</w:t>
      </w:r>
    </w:p>
    <w:p w14:paraId="329474D0" w14:textId="4B42F33C" w:rsidR="00ED3AC0" w:rsidRPr="00BD25DF" w:rsidRDefault="006B20E0" w:rsidP="00BD25DF">
      <w:pPr>
        <w:pStyle w:val="ListParagraph"/>
        <w:numPr>
          <w:ilvl w:val="0"/>
          <w:numId w:val="29"/>
        </w:numPr>
        <w:ind w:left="1352"/>
      </w:pPr>
      <w:r w:rsidRPr="00BD25DF">
        <w:t>Özellikle altyapı çalışmaları tamamlanmadan önce, sondaj ve temizleme işlemleri süresince</w:t>
      </w:r>
      <w:r w:rsidR="00883493">
        <w:t xml:space="preserve"> </w:t>
      </w:r>
      <w:r w:rsidRPr="00BD25DF">
        <w:t>peyzaj</w:t>
      </w:r>
      <w:r w:rsidR="00ED3AC0" w:rsidRPr="00BD25DF">
        <w:t xml:space="preserve"> üzerine etki</w:t>
      </w:r>
      <w:r w:rsidR="00883493">
        <w:t>,</w:t>
      </w:r>
    </w:p>
    <w:p w14:paraId="04520CC8" w14:textId="02EA79E6" w:rsidR="00ED3AC0" w:rsidRPr="00BD25DF" w:rsidRDefault="00ED3AC0" w:rsidP="00BD25DF">
      <w:pPr>
        <w:pStyle w:val="ListParagraph"/>
        <w:numPr>
          <w:ilvl w:val="0"/>
          <w:numId w:val="29"/>
        </w:numPr>
        <w:ind w:left="1352"/>
      </w:pPr>
      <w:r w:rsidRPr="00BD25DF">
        <w:t>Arkeolojik alanlar veya kültürel miras alanları</w:t>
      </w:r>
      <w:r w:rsidR="00883493">
        <w:t xml:space="preserve"> </w:t>
      </w:r>
      <w:r w:rsidRPr="00BD25DF">
        <w:t>üzerindeki etki,</w:t>
      </w:r>
    </w:p>
    <w:p w14:paraId="5AC1177E" w14:textId="272ECE06" w:rsidR="00ED3AC0" w:rsidRPr="00BD25DF" w:rsidRDefault="00ED3AC0" w:rsidP="00BD25DF">
      <w:pPr>
        <w:pStyle w:val="ListParagraph"/>
        <w:numPr>
          <w:ilvl w:val="0"/>
          <w:numId w:val="29"/>
        </w:numPr>
        <w:ind w:left="1352"/>
      </w:pPr>
      <w:r w:rsidRPr="00BD25DF">
        <w:t>Yerel ırmak ya da kıyı kullanımları</w:t>
      </w:r>
      <w:r w:rsidR="00883493">
        <w:t>nın</w:t>
      </w:r>
      <w:r w:rsidRPr="00BD25DF">
        <w:t xml:space="preserve"> (rekreasyon, balık tutma, yüzme </w:t>
      </w:r>
      <w:r w:rsidR="006B20E0" w:rsidRPr="00BD25DF">
        <w:t>vb</w:t>
      </w:r>
      <w:r w:rsidRPr="00BD25DF">
        <w:t xml:space="preserve">.) çalışma süresince </w:t>
      </w:r>
      <w:r w:rsidR="00883493">
        <w:t>kısıtlanması,</w:t>
      </w:r>
    </w:p>
    <w:p w14:paraId="6056C036" w14:textId="73DDBA07" w:rsidR="00472090" w:rsidRPr="00BD25DF" w:rsidRDefault="00472090" w:rsidP="00BD25DF">
      <w:pPr>
        <w:pStyle w:val="ListParagraph"/>
        <w:numPr>
          <w:ilvl w:val="0"/>
          <w:numId w:val="29"/>
        </w:numPr>
        <w:ind w:left="1352"/>
      </w:pPr>
      <w:r w:rsidRPr="00BD25DF">
        <w:t>Emniyet ve inşaat faaliyetleri için gece aydınlatması kullanılması.</w:t>
      </w:r>
    </w:p>
    <w:p w14:paraId="379B6AA3" w14:textId="77777777" w:rsidR="00472090" w:rsidRPr="00BD25DF" w:rsidRDefault="00472090" w:rsidP="005E4C31">
      <w:pPr>
        <w:pStyle w:val="ListParagraph"/>
        <w:widowControl/>
        <w:tabs>
          <w:tab w:val="clear" w:pos="709"/>
        </w:tabs>
        <w:spacing w:before="0" w:after="0" w:line="240" w:lineRule="auto"/>
        <w:ind w:left="1352"/>
        <w:contextualSpacing/>
        <w:rPr>
          <w:color w:val="000000"/>
          <w:sz w:val="10"/>
          <w:szCs w:val="10"/>
        </w:rPr>
      </w:pPr>
    </w:p>
    <w:p w14:paraId="2425D528" w14:textId="77777777" w:rsidR="00ED3AC0" w:rsidRPr="005E4C31" w:rsidRDefault="00ED3AC0" w:rsidP="001D2C5C">
      <w:pPr>
        <w:pStyle w:val="Heading3"/>
        <w:widowControl/>
        <w:spacing w:line="240" w:lineRule="auto"/>
        <w:contextualSpacing/>
        <w:rPr>
          <w:color w:val="000000"/>
        </w:rPr>
      </w:pPr>
      <w:r w:rsidRPr="005E4C31">
        <w:t>Su Tüketimi</w:t>
      </w:r>
    </w:p>
    <w:p w14:paraId="5A6F2DD4" w14:textId="77777777" w:rsidR="00ED3AC0" w:rsidRPr="00BD25DF" w:rsidRDefault="00ED3AC0" w:rsidP="00ED3AC0">
      <w:pPr>
        <w:pStyle w:val="ListParagraph"/>
        <w:widowControl/>
        <w:tabs>
          <w:tab w:val="clear" w:pos="709"/>
        </w:tabs>
        <w:spacing w:before="0" w:after="0" w:line="240" w:lineRule="auto"/>
        <w:ind w:left="1352"/>
        <w:contextualSpacing/>
        <w:rPr>
          <w:color w:val="000000"/>
          <w:sz w:val="10"/>
        </w:rPr>
      </w:pPr>
    </w:p>
    <w:p w14:paraId="763E1719" w14:textId="49A28024" w:rsidR="00ED3AC0" w:rsidRPr="00CC7876" w:rsidRDefault="00ED3AC0" w:rsidP="00BD25DF">
      <w:pPr>
        <w:pStyle w:val="ListParagraph"/>
        <w:numPr>
          <w:ilvl w:val="0"/>
          <w:numId w:val="29"/>
        </w:numPr>
        <w:ind w:left="1352"/>
      </w:pPr>
      <w:r w:rsidRPr="005E4C31">
        <w:t>İnşaat amaçlı (çimento karıştırma), toz kontrolüne yönelik veya temizlik ve bakım çalışmaları için kullanılan su</w:t>
      </w:r>
      <w:r w:rsidR="00883493">
        <w:t>,</w:t>
      </w:r>
    </w:p>
    <w:p w14:paraId="4709084D" w14:textId="7A1AB540" w:rsidR="00ED3AC0" w:rsidRPr="00CC7876" w:rsidRDefault="00ED3AC0" w:rsidP="00BD25DF">
      <w:pPr>
        <w:pStyle w:val="ListParagraph"/>
        <w:numPr>
          <w:ilvl w:val="0"/>
          <w:numId w:val="29"/>
        </w:numPr>
        <w:ind w:left="1352"/>
      </w:pPr>
      <w:r w:rsidRPr="005E4C31">
        <w:t xml:space="preserve">Kuru çalışma ortamı için </w:t>
      </w:r>
      <w:r w:rsidR="006B20E0" w:rsidRPr="005E4C31">
        <w:t xml:space="preserve">kullanılan </w:t>
      </w:r>
      <w:r w:rsidRPr="005E4C31">
        <w:t>su</w:t>
      </w:r>
      <w:r w:rsidR="00883493">
        <w:t>,</w:t>
      </w:r>
    </w:p>
    <w:p w14:paraId="4090534E" w14:textId="77777777" w:rsidR="00ED3AC0" w:rsidRPr="00BD25DF" w:rsidRDefault="00ED3AC0" w:rsidP="00ED3AC0">
      <w:pPr>
        <w:pStyle w:val="ListParagraph"/>
        <w:widowControl/>
        <w:tabs>
          <w:tab w:val="clear" w:pos="709"/>
        </w:tabs>
        <w:spacing w:before="0" w:after="0" w:line="240" w:lineRule="auto"/>
        <w:ind w:left="720"/>
        <w:contextualSpacing/>
        <w:rPr>
          <w:rFonts w:cs="Times New Roman"/>
          <w:color w:val="1A171C"/>
          <w:sz w:val="8"/>
        </w:rPr>
      </w:pPr>
    </w:p>
    <w:p w14:paraId="7BD8AF4C" w14:textId="77777777" w:rsidR="00ED3AC0" w:rsidRPr="005E4C31" w:rsidRDefault="00ED3AC0" w:rsidP="001D2C5C">
      <w:pPr>
        <w:pStyle w:val="Heading3"/>
        <w:spacing w:line="240" w:lineRule="auto"/>
        <w:rPr>
          <w:u w:val="single"/>
        </w:rPr>
      </w:pPr>
      <w:r w:rsidRPr="005E4C31">
        <w:t>Hammadde tüketimi</w:t>
      </w:r>
    </w:p>
    <w:p w14:paraId="42CA0041" w14:textId="73E4DDE2" w:rsidR="00ED3AC0" w:rsidRPr="005E4C31" w:rsidRDefault="00ED3AC0" w:rsidP="00BD25DF">
      <w:pPr>
        <w:pStyle w:val="ListParagraph"/>
        <w:numPr>
          <w:ilvl w:val="0"/>
          <w:numId w:val="29"/>
        </w:numPr>
        <w:ind w:left="1352"/>
      </w:pPr>
      <w:r w:rsidRPr="005E4C31">
        <w:t>Projenin büyüklüğüne ve karmaşıklığına bağlı olarak inşaat malzemeleri</w:t>
      </w:r>
      <w:r w:rsidR="00883493">
        <w:t>nin</w:t>
      </w:r>
      <w:r w:rsidRPr="005E4C31">
        <w:t xml:space="preserve"> (ahşap, kaya, metal, kum </w:t>
      </w:r>
      <w:r w:rsidR="006B20E0" w:rsidRPr="005E4C31">
        <w:t>vb</w:t>
      </w:r>
      <w:r w:rsidRPr="005E4C31">
        <w:t>.)</w:t>
      </w:r>
      <w:r w:rsidR="006B20E0" w:rsidRPr="005E4C31">
        <w:t xml:space="preserve"> kullanımı</w:t>
      </w:r>
    </w:p>
    <w:p w14:paraId="5A788B03" w14:textId="77777777" w:rsidR="00904B8F" w:rsidRPr="00BD25DF" w:rsidRDefault="00904B8F" w:rsidP="00904B8F">
      <w:pPr>
        <w:pStyle w:val="ListParagraph"/>
        <w:widowControl/>
        <w:tabs>
          <w:tab w:val="clear" w:pos="709"/>
        </w:tabs>
        <w:spacing w:before="0" w:after="0" w:line="240" w:lineRule="auto"/>
        <w:ind w:left="720"/>
        <w:contextualSpacing/>
        <w:rPr>
          <w:sz w:val="10"/>
          <w:szCs w:val="10"/>
        </w:rPr>
      </w:pPr>
    </w:p>
    <w:p w14:paraId="5D79E447" w14:textId="77777777" w:rsidR="00ED3AC0" w:rsidRPr="005E4C31" w:rsidRDefault="00ED3AC0" w:rsidP="00ED3AC0">
      <w:pPr>
        <w:pStyle w:val="Heading3"/>
      </w:pPr>
      <w:r w:rsidRPr="005E4C31">
        <w:t>Enerji tüketimi</w:t>
      </w:r>
    </w:p>
    <w:p w14:paraId="2837711B" w14:textId="4FD5DD6F" w:rsidR="00ED3AC0" w:rsidRPr="00BD25DF" w:rsidRDefault="00ED3AC0" w:rsidP="00BD25DF">
      <w:pPr>
        <w:pStyle w:val="ListParagraph"/>
        <w:numPr>
          <w:ilvl w:val="0"/>
          <w:numId w:val="29"/>
        </w:numPr>
        <w:ind w:left="1352"/>
      </w:pPr>
      <w:r w:rsidRPr="00BD25DF">
        <w:t>Makine</w:t>
      </w:r>
      <w:r w:rsidR="00883493">
        <w:t>ler</w:t>
      </w:r>
      <w:r w:rsidRPr="00BD25DF">
        <w:t xml:space="preserve"> için yakıt ve aydınlatma için elektrik</w:t>
      </w:r>
      <w:r w:rsidR="00137308" w:rsidRPr="00BD25DF">
        <w:t xml:space="preserve"> kullanımı</w:t>
      </w:r>
      <w:r w:rsidRPr="00BD25DF">
        <w:t>.</w:t>
      </w:r>
    </w:p>
    <w:p w14:paraId="3DEBF926" w14:textId="77777777" w:rsidR="00BC129B" w:rsidRPr="00BD25DF" w:rsidRDefault="00BC129B" w:rsidP="00BC129B">
      <w:pPr>
        <w:rPr>
          <w:sz w:val="12"/>
        </w:rPr>
      </w:pPr>
    </w:p>
    <w:p w14:paraId="20C1F901" w14:textId="77777777" w:rsidR="00BC129B" w:rsidRPr="005E4C31" w:rsidRDefault="00BC129B" w:rsidP="00BC129B">
      <w:pPr>
        <w:pStyle w:val="Heading2"/>
      </w:pPr>
      <w:r w:rsidRPr="005E4C31">
        <w:t>İŞLETME AŞAMASI</w:t>
      </w:r>
    </w:p>
    <w:p w14:paraId="4C7A58CE" w14:textId="77777777" w:rsidR="00ED3AC0" w:rsidRPr="00BD25DF" w:rsidRDefault="00ED3AC0" w:rsidP="00ED3AC0">
      <w:pPr>
        <w:rPr>
          <w:sz w:val="12"/>
        </w:rPr>
      </w:pPr>
    </w:p>
    <w:p w14:paraId="5A1EFC1E" w14:textId="77777777" w:rsidR="00BC129B" w:rsidRPr="005E4C31" w:rsidRDefault="00ED3AC0" w:rsidP="00BC129B">
      <w:pPr>
        <w:pStyle w:val="Heading3"/>
      </w:pPr>
      <w:r w:rsidRPr="005E4C31">
        <w:t>Gürültü ve titreşim</w:t>
      </w:r>
    </w:p>
    <w:p w14:paraId="71BAF9CA" w14:textId="5EBC0636" w:rsidR="00ED3AC0" w:rsidRPr="005E4C31" w:rsidRDefault="00ED3AC0" w:rsidP="00BD25DF">
      <w:pPr>
        <w:pStyle w:val="ListParagraph"/>
        <w:numPr>
          <w:ilvl w:val="0"/>
          <w:numId w:val="29"/>
        </w:numPr>
        <w:ind w:left="1352"/>
      </w:pPr>
      <w:r w:rsidRPr="005E4C31">
        <w:t xml:space="preserve">Türbinler, kanal kapakları, pompalar ve su deşarjından </w:t>
      </w:r>
      <w:r w:rsidR="00E31578">
        <w:t>kaynaklı</w:t>
      </w:r>
      <w:r w:rsidR="00E31578" w:rsidRPr="005E4C31">
        <w:t xml:space="preserve"> </w:t>
      </w:r>
      <w:r w:rsidRPr="005E4C31">
        <w:t>gürültü ve titreşim</w:t>
      </w:r>
      <w:r w:rsidR="00E31578">
        <w:t>,</w:t>
      </w:r>
      <w:r w:rsidRPr="005E4C31">
        <w:t xml:space="preserve"> </w:t>
      </w:r>
    </w:p>
    <w:p w14:paraId="2D0DB3FE" w14:textId="4E78AD95" w:rsidR="00ED3AC0" w:rsidRPr="005E4C31" w:rsidRDefault="00ED3AC0" w:rsidP="00BD25DF">
      <w:pPr>
        <w:pStyle w:val="ListParagraph"/>
        <w:numPr>
          <w:ilvl w:val="0"/>
          <w:numId w:val="29"/>
        </w:numPr>
        <w:ind w:left="1352"/>
      </w:pPr>
      <w:r w:rsidRPr="005E4C31">
        <w:t>Trafik ve bakım</w:t>
      </w:r>
      <w:r w:rsidR="00E31578">
        <w:t>da kullanılan</w:t>
      </w:r>
      <w:r w:rsidRPr="005E4C31">
        <w:t xml:space="preserve"> makinelerden kaynakl</w:t>
      </w:r>
      <w:r w:rsidR="00E31578">
        <w:t>ı</w:t>
      </w:r>
      <w:r w:rsidRPr="005E4C31">
        <w:t xml:space="preserve"> gürültü</w:t>
      </w:r>
      <w:r w:rsidR="00E31578">
        <w:t>,</w:t>
      </w:r>
    </w:p>
    <w:p w14:paraId="01BEE9A0" w14:textId="06A8094B" w:rsidR="00ED3AC0" w:rsidRPr="005E4C31" w:rsidRDefault="00ED3AC0" w:rsidP="00BD25DF">
      <w:pPr>
        <w:pStyle w:val="ListParagraph"/>
        <w:numPr>
          <w:ilvl w:val="0"/>
          <w:numId w:val="29"/>
        </w:numPr>
        <w:ind w:left="1352"/>
      </w:pPr>
      <w:r w:rsidRPr="005E4C31">
        <w:t xml:space="preserve">Gemi trafiği sebebiyle türbülans ve titreşim. </w:t>
      </w:r>
    </w:p>
    <w:p w14:paraId="14154425" w14:textId="77777777" w:rsidR="00BC129B" w:rsidRPr="00BD25DF" w:rsidRDefault="00BC129B" w:rsidP="00BC129B">
      <w:pPr>
        <w:rPr>
          <w:sz w:val="10"/>
          <w:szCs w:val="10"/>
        </w:rPr>
      </w:pPr>
    </w:p>
    <w:p w14:paraId="0EE3E895" w14:textId="77777777" w:rsidR="00BC129B" w:rsidRPr="005E4C31" w:rsidRDefault="00ED3AC0" w:rsidP="001D2C5C">
      <w:pPr>
        <w:pStyle w:val="Heading3"/>
      </w:pPr>
      <w:r w:rsidRPr="005E4C31">
        <w:t>Hava Kirliliği</w:t>
      </w:r>
    </w:p>
    <w:p w14:paraId="585E5BE4" w14:textId="018CD4BC" w:rsidR="00ED3AC0" w:rsidRPr="005E4C31" w:rsidRDefault="00ED3AC0" w:rsidP="00BD25DF">
      <w:pPr>
        <w:pStyle w:val="ListParagraph"/>
        <w:numPr>
          <w:ilvl w:val="0"/>
          <w:numId w:val="29"/>
        </w:numPr>
        <w:ind w:left="1352"/>
      </w:pPr>
      <w:r w:rsidRPr="005E4C31">
        <w:t>Isı</w:t>
      </w:r>
      <w:r w:rsidR="00C869B6">
        <w:t>t</w:t>
      </w:r>
      <w:r w:rsidRPr="005E4C31">
        <w:t>ma ve soğutma sistemlerinden kaynakl</w:t>
      </w:r>
      <w:r w:rsidR="00C869B6">
        <w:t xml:space="preserve">ı </w:t>
      </w:r>
      <w:r w:rsidRPr="005E4C31">
        <w:t>emisyon</w:t>
      </w:r>
      <w:r w:rsidR="004310D7" w:rsidRPr="005E4C31">
        <w:t>lar</w:t>
      </w:r>
      <w:r w:rsidR="00C869B6">
        <w:t>,</w:t>
      </w:r>
    </w:p>
    <w:p w14:paraId="71872CA6" w14:textId="64FAB9B1" w:rsidR="006C4D8E" w:rsidRDefault="00ED3AC0" w:rsidP="00BD25DF">
      <w:pPr>
        <w:pStyle w:val="ListParagraph"/>
        <w:numPr>
          <w:ilvl w:val="0"/>
          <w:numId w:val="29"/>
        </w:numPr>
        <w:ind w:left="1352"/>
      </w:pPr>
      <w:r w:rsidRPr="005E4C31">
        <w:t>Araçlar ve makinelerden kaynakl</w:t>
      </w:r>
      <w:r w:rsidR="00C869B6">
        <w:t>ı</w:t>
      </w:r>
      <w:r w:rsidRPr="005E4C31">
        <w:t xml:space="preserve"> gaz emisyon</w:t>
      </w:r>
      <w:r w:rsidR="00C869B6">
        <w:t>ları,</w:t>
      </w:r>
    </w:p>
    <w:p w14:paraId="36F829C6" w14:textId="01B2BA11" w:rsidR="00ED3AC0" w:rsidRPr="005E4C31" w:rsidRDefault="006C4D8E" w:rsidP="00BD25DF">
      <w:pPr>
        <w:pStyle w:val="ListParagraph"/>
        <w:numPr>
          <w:ilvl w:val="0"/>
          <w:numId w:val="29"/>
        </w:numPr>
        <w:ind w:left="1352"/>
      </w:pPr>
      <w:r w:rsidRPr="005E4C31">
        <w:t xml:space="preserve">Bakım sırasında </w:t>
      </w:r>
      <w:r>
        <w:t xml:space="preserve">ortaya çıkan </w:t>
      </w:r>
      <w:r w:rsidRPr="005E4C31">
        <w:t xml:space="preserve">nitrik oksit, azot dioksit, karbon monoksit, fosgen, hidrojen </w:t>
      </w:r>
      <w:proofErr w:type="spellStart"/>
      <w:r w:rsidRPr="005E4C31">
        <w:t>florür</w:t>
      </w:r>
      <w:proofErr w:type="spellEnd"/>
      <w:r w:rsidRPr="005E4C31">
        <w:t xml:space="preserve">, karbondioksit gibi </w:t>
      </w:r>
      <w:proofErr w:type="spellStart"/>
      <w:r w:rsidRPr="005E4C31">
        <w:t>toksik</w:t>
      </w:r>
      <w:proofErr w:type="spellEnd"/>
      <w:r w:rsidRPr="005E4C31">
        <w:t xml:space="preserve"> </w:t>
      </w:r>
      <w:r>
        <w:t>emisyonlar.,</w:t>
      </w:r>
    </w:p>
    <w:p w14:paraId="696752A4" w14:textId="16187A53" w:rsidR="00ED3AC0" w:rsidRPr="005E4C31" w:rsidRDefault="00ED3AC0" w:rsidP="00BD25DF">
      <w:pPr>
        <w:pStyle w:val="ListParagraph"/>
        <w:numPr>
          <w:ilvl w:val="0"/>
          <w:numId w:val="29"/>
        </w:numPr>
        <w:ind w:left="1352"/>
      </w:pPr>
      <w:r w:rsidRPr="005E4C31">
        <w:t>Su kütlesi</w:t>
      </w:r>
      <w:r w:rsidR="00EE6903">
        <w:t>nin</w:t>
      </w:r>
      <w:r w:rsidRPr="005E4C31">
        <w:t xml:space="preserve"> buharlaşma hızının artması nedeniyle hava neminde artış.</w:t>
      </w:r>
    </w:p>
    <w:p w14:paraId="3F44A1C2" w14:textId="77777777" w:rsidR="00BC129B" w:rsidRPr="005E4C31" w:rsidRDefault="00ED3AC0" w:rsidP="00BC129B">
      <w:pPr>
        <w:pStyle w:val="Heading3"/>
      </w:pPr>
      <w:r w:rsidRPr="005E4C31">
        <w:t>Atıklar</w:t>
      </w:r>
    </w:p>
    <w:p w14:paraId="2688D7B7" w14:textId="19FDA483" w:rsidR="00ED3AC0" w:rsidRPr="005E4C31" w:rsidRDefault="00ED3AC0" w:rsidP="00BD25DF">
      <w:pPr>
        <w:pStyle w:val="ListParagraph"/>
        <w:numPr>
          <w:ilvl w:val="0"/>
          <w:numId w:val="29"/>
        </w:numPr>
        <w:ind w:left="1352"/>
      </w:pPr>
      <w:r w:rsidRPr="005E4C31">
        <w:t xml:space="preserve">Rıhtımlarda, kanallarda, borularda veya istenmeyen </w:t>
      </w:r>
      <w:proofErr w:type="spellStart"/>
      <w:r w:rsidRPr="005E4C31">
        <w:t>sedimanların</w:t>
      </w:r>
      <w:proofErr w:type="spellEnd"/>
      <w:r w:rsidRPr="005E4C31">
        <w:t xml:space="preserve"> birikebileceği başka </w:t>
      </w:r>
      <w:r w:rsidR="00E957A8">
        <w:t xml:space="preserve">alanlardan </w:t>
      </w:r>
      <w:r w:rsidRPr="005E4C31">
        <w:t>kaynakl</w:t>
      </w:r>
      <w:r w:rsidR="00E957A8">
        <w:t>ı</w:t>
      </w:r>
      <w:r w:rsidRPr="005E4C31">
        <w:t xml:space="preserve"> katı atıklar</w:t>
      </w:r>
      <w:r w:rsidR="00A968D6">
        <w:t>,</w:t>
      </w:r>
    </w:p>
    <w:p w14:paraId="6AC85182" w14:textId="48DC4A6E" w:rsidR="00ED3AC0" w:rsidRPr="005E4C31" w:rsidRDefault="00ED3AC0" w:rsidP="00BD25DF">
      <w:pPr>
        <w:pStyle w:val="ListParagraph"/>
        <w:numPr>
          <w:ilvl w:val="0"/>
          <w:numId w:val="29"/>
        </w:numPr>
        <w:ind w:left="1352"/>
      </w:pPr>
      <w:r w:rsidRPr="005E4C31">
        <w:t>Evsel katı atıklar ve</w:t>
      </w:r>
      <w:r w:rsidR="00BD25DF">
        <w:t xml:space="preserve"> </w:t>
      </w:r>
      <w:r w:rsidR="004310D7" w:rsidRPr="005E4C31">
        <w:t xml:space="preserve">çalışanlardan kaynaklı </w:t>
      </w:r>
      <w:r w:rsidRPr="005E4C31">
        <w:t xml:space="preserve">evsel </w:t>
      </w:r>
      <w:proofErr w:type="spellStart"/>
      <w:r w:rsidRPr="005E4C31">
        <w:t>atıksu</w:t>
      </w:r>
      <w:proofErr w:type="spellEnd"/>
      <w:r w:rsidR="00A968D6">
        <w:t>,</w:t>
      </w:r>
    </w:p>
    <w:p w14:paraId="21EBD3C0" w14:textId="542D626A" w:rsidR="00ED3AC0" w:rsidRPr="005E4C31" w:rsidRDefault="00ED3AC0" w:rsidP="00BD25DF">
      <w:pPr>
        <w:pStyle w:val="ListParagraph"/>
        <w:numPr>
          <w:ilvl w:val="0"/>
          <w:numId w:val="29"/>
        </w:numPr>
        <w:ind w:left="1352"/>
      </w:pPr>
      <w:r w:rsidRPr="005E4C31">
        <w:t xml:space="preserve">Yüksek biyolojik oksijen ihtiyacı olan gübre ve hayvan yemi gibi malzemelerin </w:t>
      </w:r>
      <w:r w:rsidR="00A968D6">
        <w:t xml:space="preserve">nakliyesi </w:t>
      </w:r>
      <w:r w:rsidRPr="005E4C31">
        <w:t>esnasınd</w:t>
      </w:r>
      <w:r w:rsidR="00A968D6">
        <w:t>a</w:t>
      </w:r>
      <w:r w:rsidRPr="005E4C31">
        <w:t xml:space="preserve"> kazara dökülmesi </w:t>
      </w:r>
      <w:r w:rsidR="00A968D6">
        <w:t>(b</w:t>
      </w:r>
      <w:r w:rsidR="00A968D6" w:rsidRPr="005E4C31">
        <w:t>u</w:t>
      </w:r>
      <w:r w:rsidR="00A968D6">
        <w:t xml:space="preserve"> durum</w:t>
      </w:r>
      <w:r w:rsidRPr="005E4C31">
        <w:t xml:space="preserve">, </w:t>
      </w:r>
      <w:r w:rsidR="00A968D6">
        <w:t>söz konusu bölgedeki</w:t>
      </w:r>
      <w:r w:rsidR="00A968D6" w:rsidRPr="005E4C31">
        <w:t xml:space="preserve"> </w:t>
      </w:r>
      <w:r w:rsidRPr="005E4C31">
        <w:t>su</w:t>
      </w:r>
      <w:r w:rsidR="00A968D6">
        <w:t xml:space="preserve">cul </w:t>
      </w:r>
      <w:r w:rsidRPr="005E4C31">
        <w:t>canlıların nefessiz kalarak boğulmasına neden olabilmektedir</w:t>
      </w:r>
      <w:r w:rsidR="00A968D6">
        <w:t>),</w:t>
      </w:r>
    </w:p>
    <w:p w14:paraId="6F273966" w14:textId="6E7CF0DD" w:rsidR="00ED3AC0" w:rsidRPr="005E4C31" w:rsidRDefault="00ED3AC0" w:rsidP="00BD25DF">
      <w:pPr>
        <w:pStyle w:val="ListParagraph"/>
        <w:numPr>
          <w:ilvl w:val="0"/>
          <w:numId w:val="29"/>
        </w:numPr>
        <w:ind w:left="1352"/>
      </w:pPr>
      <w:r w:rsidRPr="005E4C31">
        <w:t>Deniz kazası tehlikesi</w:t>
      </w:r>
      <w:r w:rsidR="006C4D8E">
        <w:t>,</w:t>
      </w:r>
      <w:r w:rsidRPr="005E4C31">
        <w:t xml:space="preserve"> </w:t>
      </w:r>
    </w:p>
    <w:p w14:paraId="4ED1F74A" w14:textId="7DB03C76" w:rsidR="00ED3AC0" w:rsidRPr="005E4C31" w:rsidRDefault="00ED3AC0" w:rsidP="00BD25DF">
      <w:pPr>
        <w:pStyle w:val="ListParagraph"/>
        <w:numPr>
          <w:ilvl w:val="0"/>
          <w:numId w:val="29"/>
        </w:numPr>
        <w:ind w:left="1352"/>
      </w:pPr>
      <w:r w:rsidRPr="005E4C31">
        <w:t xml:space="preserve">Yakıtlar, çözücüler, yağlama yağları ve hidrolik sıvılar da dahil olmak üzere tehlikeli atıklar. </w:t>
      </w:r>
    </w:p>
    <w:p w14:paraId="2F1B309B" w14:textId="77777777" w:rsidR="00BC129B" w:rsidRPr="005E4C31" w:rsidRDefault="00ED3AC0" w:rsidP="00BC129B">
      <w:pPr>
        <w:pStyle w:val="Heading3"/>
      </w:pPr>
      <w:r w:rsidRPr="005E4C31">
        <w:t>Toprak</w:t>
      </w:r>
    </w:p>
    <w:p w14:paraId="412473D0" w14:textId="417C361D" w:rsidR="00ED3AC0" w:rsidRPr="005E4C31" w:rsidRDefault="00ED3AC0" w:rsidP="00BD25DF">
      <w:pPr>
        <w:pStyle w:val="ListParagraph"/>
        <w:numPr>
          <w:ilvl w:val="0"/>
          <w:numId w:val="29"/>
        </w:numPr>
        <w:ind w:left="1352"/>
      </w:pPr>
      <w:r w:rsidRPr="005E4C31">
        <w:t>Kaza veya makine arızası sonucu toprak kirliliği</w:t>
      </w:r>
      <w:r w:rsidR="0066313E">
        <w:t>,</w:t>
      </w:r>
    </w:p>
    <w:p w14:paraId="70B33485" w14:textId="77777777" w:rsidR="0066313E" w:rsidRDefault="00ED3AC0" w:rsidP="00BD25DF">
      <w:pPr>
        <w:pStyle w:val="ListParagraph"/>
        <w:numPr>
          <w:ilvl w:val="0"/>
          <w:numId w:val="29"/>
        </w:numPr>
        <w:ind w:left="1352"/>
      </w:pPr>
      <w:r w:rsidRPr="005E4C31">
        <w:t>Eğimli setlerde, depolama ve deşarj etkisiyle toprak erozyonu</w:t>
      </w:r>
      <w:r w:rsidR="0066313E">
        <w:t>,</w:t>
      </w:r>
    </w:p>
    <w:p w14:paraId="5F74308B" w14:textId="0398B953" w:rsidR="00ED3AC0" w:rsidRPr="005E4C31" w:rsidRDefault="0066313E" w:rsidP="00BD25DF">
      <w:pPr>
        <w:pStyle w:val="ListParagraph"/>
        <w:numPr>
          <w:ilvl w:val="0"/>
          <w:numId w:val="29"/>
        </w:numPr>
        <w:ind w:left="1352"/>
      </w:pPr>
      <w:r w:rsidRPr="005E4C31">
        <w:t xml:space="preserve">Limanlar ve yat limanlarının işgal ettiği değerli </w:t>
      </w:r>
      <w:proofErr w:type="spellStart"/>
      <w:r w:rsidRPr="005E4C31">
        <w:t>ekoton</w:t>
      </w:r>
      <w:proofErr w:type="spellEnd"/>
      <w:r w:rsidRPr="005E4C31">
        <w:t xml:space="preserve"> alanları: haliç, bataklık, kum tepeleri</w:t>
      </w:r>
      <w:r>
        <w:t xml:space="preserve"> vb.,</w:t>
      </w:r>
    </w:p>
    <w:p w14:paraId="07773425" w14:textId="37BFC183" w:rsidR="005E4C31" w:rsidRDefault="00ED3AC0" w:rsidP="00BD25DF">
      <w:pPr>
        <w:pStyle w:val="ListParagraph"/>
        <w:numPr>
          <w:ilvl w:val="0"/>
          <w:numId w:val="29"/>
        </w:numPr>
        <w:ind w:left="1352"/>
      </w:pPr>
      <w:r w:rsidRPr="005E4C31">
        <w:t>Demirleme sebebiyle zemin</w:t>
      </w:r>
      <w:r w:rsidR="007603EF" w:rsidRPr="005E4C31">
        <w:t>in</w:t>
      </w:r>
      <w:r w:rsidRPr="005E4C31">
        <w:t xml:space="preserve"> bozulması.</w:t>
      </w:r>
    </w:p>
    <w:p w14:paraId="4DF53A94" w14:textId="77777777" w:rsidR="00BC129B" w:rsidRPr="005E4C31" w:rsidRDefault="00ED3AC0" w:rsidP="00BC129B">
      <w:pPr>
        <w:pStyle w:val="Heading3"/>
      </w:pPr>
      <w:r w:rsidRPr="005E4C31">
        <w:t>Su</w:t>
      </w:r>
    </w:p>
    <w:p w14:paraId="53D52E49" w14:textId="5B34FA39" w:rsidR="00ED3AC0" w:rsidRPr="00BD25DF" w:rsidRDefault="00ED3AC0" w:rsidP="00BD25DF">
      <w:pPr>
        <w:pStyle w:val="ListParagraph"/>
        <w:numPr>
          <w:ilvl w:val="0"/>
          <w:numId w:val="29"/>
        </w:numPr>
        <w:ind w:left="1352"/>
      </w:pPr>
      <w:r w:rsidRPr="005E4C31">
        <w:t>Kanalın vadi boyunca yeni bir su hattı olarak çalıştığ</w:t>
      </w:r>
      <w:r w:rsidR="00BD25DF">
        <w:t>ı yere göre akış değişiklikleri,</w:t>
      </w:r>
    </w:p>
    <w:p w14:paraId="345D944A" w14:textId="56393DCC" w:rsidR="00ED3AC0" w:rsidRPr="00BD25DF" w:rsidRDefault="0066313E" w:rsidP="00BD25DF">
      <w:pPr>
        <w:pStyle w:val="ListParagraph"/>
        <w:numPr>
          <w:ilvl w:val="0"/>
          <w:numId w:val="29"/>
        </w:numPr>
        <w:ind w:left="1352"/>
      </w:pPr>
      <w:r>
        <w:t>Y</w:t>
      </w:r>
      <w:r w:rsidR="00ED3AC0" w:rsidRPr="005E4C31">
        <w:t>eraltı su</w:t>
      </w:r>
      <w:r>
        <w:t xml:space="preserve"> seviyesi ve </w:t>
      </w:r>
      <w:r w:rsidR="00ED3AC0" w:rsidRPr="005E4C31">
        <w:t>kalitesin</w:t>
      </w:r>
      <w:r>
        <w:t>de d</w:t>
      </w:r>
      <w:r w:rsidR="00ED3AC0" w:rsidRPr="005E4C31">
        <w:t>eğişiklikler</w:t>
      </w:r>
      <w:r>
        <w:t>,</w:t>
      </w:r>
    </w:p>
    <w:p w14:paraId="050EB8B2" w14:textId="1B2817ED" w:rsidR="00ED3AC0" w:rsidRPr="00BD25DF" w:rsidRDefault="0045151B" w:rsidP="00BD25DF">
      <w:pPr>
        <w:pStyle w:val="ListParagraph"/>
        <w:numPr>
          <w:ilvl w:val="0"/>
          <w:numId w:val="29"/>
        </w:numPr>
        <w:ind w:left="1352"/>
      </w:pPr>
      <w:r w:rsidRPr="005E4C31">
        <w:lastRenderedPageBreak/>
        <w:t xml:space="preserve">Özellikle kanal havuzu ve koyların yakınında </w:t>
      </w:r>
      <w:r>
        <w:t>b</w:t>
      </w:r>
      <w:r w:rsidRPr="005E4C31">
        <w:t xml:space="preserve">irikinti </w:t>
      </w:r>
      <w:r w:rsidR="00ED3AC0" w:rsidRPr="005E4C31">
        <w:t>su</w:t>
      </w:r>
      <w:r w:rsidR="00BE19D4" w:rsidRPr="005E4C31">
        <w:t>yun</w:t>
      </w:r>
      <w:r w:rsidR="00BC4C82" w:rsidRPr="005E4C31">
        <w:t>un</w:t>
      </w:r>
      <w:r w:rsidR="00ED3AC0" w:rsidRPr="005E4C31">
        <w:t xml:space="preserve"> yol açtığı </w:t>
      </w:r>
      <w:proofErr w:type="spellStart"/>
      <w:r w:rsidR="00ED3AC0" w:rsidRPr="005E4C31">
        <w:t>ötrofikasyon</w:t>
      </w:r>
      <w:proofErr w:type="spellEnd"/>
      <w:r>
        <w:t>,</w:t>
      </w:r>
    </w:p>
    <w:p w14:paraId="20D04807" w14:textId="6C2AAAC6" w:rsidR="00ED3AC0" w:rsidRPr="00BD25DF" w:rsidRDefault="00ED3AC0" w:rsidP="00BD25DF">
      <w:pPr>
        <w:pStyle w:val="ListParagraph"/>
        <w:numPr>
          <w:ilvl w:val="0"/>
          <w:numId w:val="29"/>
        </w:numPr>
        <w:ind w:left="1352"/>
      </w:pPr>
      <w:r w:rsidRPr="005E4C31">
        <w:t>Kanal ve limanda yavaş akış hızının ve düşey gelişmenin bir sonucu olarak su</w:t>
      </w:r>
      <w:r w:rsidR="00BC4C82" w:rsidRPr="005E4C31">
        <w:t>yun</w:t>
      </w:r>
      <w:r w:rsidRPr="005E4C31">
        <w:t xml:space="preserve"> fiziksel ve kimyasal özelliklerinde değişiklikler</w:t>
      </w:r>
      <w:r w:rsidR="0045151B">
        <w:t>,</w:t>
      </w:r>
    </w:p>
    <w:p w14:paraId="7167F355" w14:textId="0EFCC40E" w:rsidR="00ED3AC0" w:rsidRPr="005E4C31" w:rsidRDefault="00ED3AC0" w:rsidP="00BD25DF">
      <w:pPr>
        <w:pStyle w:val="ListParagraph"/>
        <w:numPr>
          <w:ilvl w:val="0"/>
          <w:numId w:val="29"/>
        </w:numPr>
        <w:ind w:left="1352"/>
      </w:pPr>
      <w:r w:rsidRPr="005E4C31">
        <w:t xml:space="preserve">Düşük çözünmüş oksijen </w:t>
      </w:r>
      <w:r w:rsidR="00BC4C82" w:rsidRPr="005E4C31">
        <w:t xml:space="preserve">miktarına </w:t>
      </w:r>
      <w:r w:rsidRPr="005E4C31">
        <w:t xml:space="preserve">ve daha soğuk suyun boşaltılmasına bağlı olarak </w:t>
      </w:r>
      <w:r w:rsidR="00BC4C82" w:rsidRPr="005E4C31">
        <w:t>mansapta</w:t>
      </w:r>
      <w:r w:rsidRPr="005E4C31">
        <w:t xml:space="preserve"> biyolojik koşulların </w:t>
      </w:r>
      <w:r w:rsidR="0045151B">
        <w:t>kötüleşmesi,</w:t>
      </w:r>
    </w:p>
    <w:p w14:paraId="3BEEE5F6" w14:textId="11FA01D7" w:rsidR="00ED3AC0" w:rsidRPr="005E4C31" w:rsidRDefault="00ED3AC0" w:rsidP="00BD25DF">
      <w:pPr>
        <w:pStyle w:val="ListParagraph"/>
        <w:numPr>
          <w:ilvl w:val="0"/>
          <w:numId w:val="29"/>
        </w:numPr>
        <w:ind w:left="1352"/>
      </w:pPr>
      <w:r w:rsidRPr="005E4C31">
        <w:t xml:space="preserve">Su derinliği, </w:t>
      </w:r>
      <w:r w:rsidR="0045151B">
        <w:t>faaliyet</w:t>
      </w:r>
      <w:r w:rsidR="0045151B" w:rsidRPr="005E4C31">
        <w:t xml:space="preserve"> </w:t>
      </w:r>
      <w:r w:rsidRPr="005E4C31">
        <w:t xml:space="preserve">seviyeleri ve </w:t>
      </w:r>
      <w:proofErr w:type="spellStart"/>
      <w:r w:rsidRPr="005E4C31">
        <w:t>sediman</w:t>
      </w:r>
      <w:proofErr w:type="spellEnd"/>
      <w:r w:rsidRPr="005E4C31">
        <w:t xml:space="preserve"> özelliklerinden etkilenen tekneler ve pervanelerle tetiklenen bulanıklık.</w:t>
      </w:r>
    </w:p>
    <w:p w14:paraId="56F8DF5D" w14:textId="2E570189" w:rsidR="00ED3AC0" w:rsidRPr="005E4C31" w:rsidRDefault="00ED3AC0" w:rsidP="00BD25DF">
      <w:pPr>
        <w:pStyle w:val="ListParagraph"/>
        <w:numPr>
          <w:ilvl w:val="0"/>
          <w:numId w:val="29"/>
        </w:numPr>
        <w:ind w:left="1352"/>
      </w:pPr>
      <w:r w:rsidRPr="005E4C31">
        <w:t>Soğutma sistemlerinden kaynakl</w:t>
      </w:r>
      <w:r w:rsidR="0045151B">
        <w:t>ı</w:t>
      </w:r>
      <w:r w:rsidRPr="005E4C31">
        <w:t xml:space="preserve"> deşarjlara bağlı su</w:t>
      </w:r>
      <w:r w:rsidR="0045151B">
        <w:t xml:space="preserve">yun </w:t>
      </w:r>
      <w:r w:rsidRPr="005E4C31">
        <w:t>sıcaklı</w:t>
      </w:r>
      <w:r w:rsidR="0045151B">
        <w:t>ğında değişiklikler,</w:t>
      </w:r>
    </w:p>
    <w:p w14:paraId="249DDA30" w14:textId="5AE2ABBA" w:rsidR="00ED3AC0" w:rsidRPr="00BD25DF" w:rsidRDefault="00ED3AC0" w:rsidP="00BD25DF">
      <w:pPr>
        <w:pStyle w:val="ListParagraph"/>
        <w:numPr>
          <w:ilvl w:val="0"/>
          <w:numId w:val="29"/>
        </w:numPr>
        <w:ind w:left="1352"/>
      </w:pPr>
      <w:r w:rsidRPr="005E4C31">
        <w:t>Gemilerin ve motorbotların kullanımından kaynakl</w:t>
      </w:r>
      <w:r w:rsidR="0045151B">
        <w:t>ı</w:t>
      </w:r>
      <w:r w:rsidRPr="005E4C31">
        <w:t>, limanlardaki yakıt ve yağlama yağlarının sebep olduğu su kirliliği.</w:t>
      </w:r>
    </w:p>
    <w:p w14:paraId="56C83063" w14:textId="77777777" w:rsidR="00BC129B" w:rsidRPr="00BD25DF" w:rsidRDefault="00BC129B" w:rsidP="00BC129B">
      <w:pPr>
        <w:rPr>
          <w:sz w:val="6"/>
          <w:szCs w:val="10"/>
        </w:rPr>
      </w:pPr>
    </w:p>
    <w:p w14:paraId="58F534B5" w14:textId="77777777" w:rsidR="00BC129B" w:rsidRPr="005E4C31" w:rsidRDefault="00ED3AC0" w:rsidP="00BC129B">
      <w:pPr>
        <w:pStyle w:val="Heading3"/>
      </w:pPr>
      <w:r w:rsidRPr="005E4C31">
        <w:t>Doğal Faktörler</w:t>
      </w:r>
    </w:p>
    <w:p w14:paraId="51F3EF6D" w14:textId="494EAF12" w:rsidR="00ED3AC0" w:rsidRPr="005E4C31" w:rsidRDefault="00ED3AC0" w:rsidP="00BD25DF">
      <w:pPr>
        <w:pStyle w:val="ListParagraph"/>
        <w:numPr>
          <w:ilvl w:val="0"/>
          <w:numId w:val="29"/>
        </w:numPr>
        <w:ind w:left="1352"/>
      </w:pPr>
      <w:r w:rsidRPr="005E4C31">
        <w:t xml:space="preserve">Gelgit, akıntı, dalga ve </w:t>
      </w:r>
      <w:proofErr w:type="gramStart"/>
      <w:r w:rsidRPr="005E4C31">
        <w:t>rüzgar</w:t>
      </w:r>
      <w:proofErr w:type="gramEnd"/>
      <w:r w:rsidR="009F3D0B">
        <w:t xml:space="preserve"> sistemlerinde</w:t>
      </w:r>
      <w:r w:rsidRPr="005E4C31">
        <w:t xml:space="preserve"> </w:t>
      </w:r>
      <w:r w:rsidR="009F3D0B">
        <w:t>önemli</w:t>
      </w:r>
      <w:r w:rsidR="009F3D0B" w:rsidRPr="005E4C31">
        <w:t xml:space="preserve"> </w:t>
      </w:r>
      <w:r w:rsidRPr="005E4C31">
        <w:t>değişikliklere neden olan kıyı coğrafyasındaki değişiklikler (dalgakıranlar</w:t>
      </w:r>
      <w:r w:rsidR="00B02767">
        <w:t xml:space="preserve"> vb.</w:t>
      </w:r>
      <w:r w:rsidRPr="005E4C31">
        <w:t>)</w:t>
      </w:r>
      <w:r w:rsidR="00BC4149">
        <w:t>,</w:t>
      </w:r>
    </w:p>
    <w:p w14:paraId="0AC53333" w14:textId="4BFC7649" w:rsidR="00ED3AC0" w:rsidRDefault="00ED3AC0" w:rsidP="00BD25DF">
      <w:pPr>
        <w:pStyle w:val="ListParagraph"/>
        <w:numPr>
          <w:ilvl w:val="0"/>
          <w:numId w:val="29"/>
        </w:numPr>
        <w:ind w:left="1352"/>
      </w:pPr>
      <w:r w:rsidRPr="00BD25DF">
        <w:t>Sucul sistem</w:t>
      </w:r>
      <w:r w:rsidR="00680221" w:rsidRPr="00BD25DF">
        <w:t>de</w:t>
      </w:r>
      <w:r w:rsidRPr="00BD25DF">
        <w:t>, özellikle de haliç bölgelerinde meydana gelen ekolojik koşullardaki değişi</w:t>
      </w:r>
      <w:r w:rsidR="00093CFD">
        <w:t>klikler</w:t>
      </w:r>
      <w:r w:rsidRPr="00BD25DF">
        <w:t xml:space="preserve"> nedeniyle flora, fauna ve ekosistemlere etki: su kuşu, yağmur kuşu, balıklar</w:t>
      </w:r>
      <w:r w:rsidR="00680221" w:rsidRPr="00BD25DF">
        <w:t xml:space="preserve"> vb</w:t>
      </w:r>
      <w:r w:rsidRPr="00BD25DF">
        <w:t>.</w:t>
      </w:r>
    </w:p>
    <w:p w14:paraId="3C7E00DF" w14:textId="21C2757B" w:rsidR="00E31578" w:rsidRDefault="00E31578" w:rsidP="00BD25DF">
      <w:pPr>
        <w:pStyle w:val="ListParagraph"/>
        <w:numPr>
          <w:ilvl w:val="0"/>
          <w:numId w:val="29"/>
        </w:numPr>
        <w:ind w:left="1352"/>
      </w:pPr>
      <w:r w:rsidRPr="005E4C31">
        <w:t>Su altı gürültüsü</w:t>
      </w:r>
      <w:r w:rsidR="00C54199">
        <w:t xml:space="preserve"> nedeniyle</w:t>
      </w:r>
      <w:r w:rsidRPr="005E4C31">
        <w:t xml:space="preserve"> yunuslar ve balinalar gibi deniz faunasını</w:t>
      </w:r>
      <w:r w:rsidR="00C54199">
        <w:t>n</w:t>
      </w:r>
      <w:r w:rsidRPr="005E4C31">
        <w:t xml:space="preserve"> rahatsız </w:t>
      </w:r>
      <w:r w:rsidR="00C54199">
        <w:t>olması,</w:t>
      </w:r>
    </w:p>
    <w:p w14:paraId="3E337857" w14:textId="4F8ACE0A" w:rsidR="006C4D8E" w:rsidRDefault="006C4D8E" w:rsidP="00BD25DF">
      <w:pPr>
        <w:pStyle w:val="ListParagraph"/>
        <w:numPr>
          <w:ilvl w:val="0"/>
          <w:numId w:val="29"/>
        </w:numPr>
        <w:ind w:left="1352"/>
      </w:pPr>
      <w:r w:rsidRPr="005E4C31">
        <w:t>Zararlı maddelerin</w:t>
      </w:r>
      <w:r w:rsidR="00C54199">
        <w:t xml:space="preserve"> kaz eseri, deşarjı ya da sızıntılar nedeniyle</w:t>
      </w:r>
      <w:r w:rsidRPr="005E4C31">
        <w:t xml:space="preserve"> </w:t>
      </w:r>
      <w:r w:rsidR="00C54199">
        <w:t>canlıların zarar görmesi (</w:t>
      </w:r>
      <w:proofErr w:type="spellStart"/>
      <w:r w:rsidR="00C54199">
        <w:t>toksisite</w:t>
      </w:r>
      <w:proofErr w:type="spellEnd"/>
      <w:r w:rsidRPr="005E4C31">
        <w:t>), biyolojik birikim, insan</w:t>
      </w:r>
      <w:r w:rsidR="00C54199">
        <w:t>larda</w:t>
      </w:r>
      <w:r w:rsidRPr="005E4C31">
        <w:t xml:space="preserve"> sağlığına </w:t>
      </w:r>
      <w:r w:rsidR="00C54199">
        <w:t>problemleri</w:t>
      </w:r>
      <w:r w:rsidRPr="005E4C31">
        <w:t xml:space="preserve"> (oral alım, teneffüs etme ve deriyle temas yollarıyla)</w:t>
      </w:r>
      <w:r w:rsidR="00F24A07">
        <w:t>,</w:t>
      </w:r>
    </w:p>
    <w:p w14:paraId="5EBB8D02" w14:textId="5914A7B6" w:rsidR="00E512D6" w:rsidRPr="00BD25DF" w:rsidRDefault="00E512D6" w:rsidP="00BD25DF">
      <w:pPr>
        <w:pStyle w:val="ListParagraph"/>
        <w:numPr>
          <w:ilvl w:val="0"/>
          <w:numId w:val="29"/>
        </w:numPr>
        <w:ind w:left="1352"/>
      </w:pPr>
      <w:r w:rsidRPr="005E4C31">
        <w:t>Pervanenin hareketinden kaynakl</w:t>
      </w:r>
      <w:r w:rsidR="00F24A07">
        <w:t>ı</w:t>
      </w:r>
      <w:r w:rsidRPr="005E4C31">
        <w:t xml:space="preserve"> türbülans su</w:t>
      </w:r>
      <w:r w:rsidR="00400B9D">
        <w:t>yun</w:t>
      </w:r>
      <w:r w:rsidRPr="005E4C31">
        <w:t xml:space="preserve"> havalandırılmasına neden ol</w:t>
      </w:r>
      <w:r w:rsidR="00400B9D">
        <w:t>arak, s</w:t>
      </w:r>
      <w:r w:rsidRPr="005E4C31">
        <w:t>udaki çözünmüş oksijen miktarın</w:t>
      </w:r>
      <w:r w:rsidR="00400B9D">
        <w:t xml:space="preserve">ı </w:t>
      </w:r>
      <w:proofErr w:type="spellStart"/>
      <w:r w:rsidR="00400B9D">
        <w:t>artımakta</w:t>
      </w:r>
      <w:proofErr w:type="spellEnd"/>
      <w:r w:rsidR="00400B9D">
        <w:t xml:space="preserve"> ve bu durum</w:t>
      </w:r>
      <w:r w:rsidRPr="005E4C31">
        <w:t xml:space="preserve"> flora ve fauna için yararlı olabilmektedir</w:t>
      </w:r>
      <w:r w:rsidR="00400B9D">
        <w:t>,</w:t>
      </w:r>
    </w:p>
    <w:p w14:paraId="4A49DFD4" w14:textId="50F7CF1F" w:rsidR="00ED3AC0" w:rsidRPr="00BD25DF" w:rsidRDefault="00CC547F" w:rsidP="00BD25DF">
      <w:pPr>
        <w:pStyle w:val="ListParagraph"/>
        <w:numPr>
          <w:ilvl w:val="0"/>
          <w:numId w:val="29"/>
        </w:numPr>
        <w:ind w:left="1352"/>
      </w:pPr>
      <w:r w:rsidRPr="00BD25DF">
        <w:t>Deniz alanlarında gerçekleşen ç</w:t>
      </w:r>
      <w:r w:rsidR="00ED3AC0" w:rsidRPr="00BD25DF">
        <w:t xml:space="preserve">iftleşme ve </w:t>
      </w:r>
      <w:r w:rsidRPr="00BD25DF">
        <w:t>üreme faaliyetlerin</w:t>
      </w:r>
      <w:r w:rsidR="00400B9D">
        <w:t>in etkilenmesi,</w:t>
      </w:r>
    </w:p>
    <w:p w14:paraId="0F1C999E" w14:textId="4DD1C5E2" w:rsidR="00ED3AC0" w:rsidRPr="00BD25DF" w:rsidRDefault="00ED3AC0" w:rsidP="00BD25DF">
      <w:pPr>
        <w:pStyle w:val="ListParagraph"/>
        <w:numPr>
          <w:ilvl w:val="0"/>
          <w:numId w:val="29"/>
        </w:numPr>
        <w:ind w:left="1352"/>
      </w:pPr>
      <w:r w:rsidRPr="00BD25DF">
        <w:t>Pervanele</w:t>
      </w:r>
      <w:r w:rsidR="004A6232" w:rsidRPr="00BD25DF">
        <w:t>r sebebiyle</w:t>
      </w:r>
      <w:r w:rsidRPr="00BD25DF">
        <w:t xml:space="preserve"> hayvan (memeli deniz hayvanları ve foklar) ölü</w:t>
      </w:r>
      <w:r w:rsidR="004A6232" w:rsidRPr="00BD25DF">
        <w:t>mleri</w:t>
      </w:r>
      <w:r w:rsidRPr="00BD25DF">
        <w:t xml:space="preserve"> ve sualtı tesislerin</w:t>
      </w:r>
      <w:r w:rsidR="004A6232" w:rsidRPr="00BD25DF">
        <w:t>in</w:t>
      </w:r>
      <w:r w:rsidRPr="00BD25DF">
        <w:t xml:space="preserve"> bakımın</w:t>
      </w:r>
      <w:r w:rsidR="004A6232" w:rsidRPr="00BD25DF">
        <w:t>d</w:t>
      </w:r>
      <w:r w:rsidRPr="00BD25DF">
        <w:t xml:space="preserve">a filtre ve </w:t>
      </w:r>
      <w:proofErr w:type="spellStart"/>
      <w:r w:rsidRPr="00BD25DF">
        <w:t>biyosit</w:t>
      </w:r>
      <w:proofErr w:type="spellEnd"/>
      <w:r w:rsidRPr="00BD25DF">
        <w:t xml:space="preserve"> kullanımı</w:t>
      </w:r>
      <w:r w:rsidR="00400B9D">
        <w:t>,</w:t>
      </w:r>
    </w:p>
    <w:p w14:paraId="573DEE75" w14:textId="03A13EFB" w:rsidR="00ED3AC0" w:rsidRPr="00BD25DF" w:rsidRDefault="00ED3AC0" w:rsidP="00BD25DF">
      <w:pPr>
        <w:pStyle w:val="ListParagraph"/>
        <w:numPr>
          <w:ilvl w:val="0"/>
          <w:numId w:val="29"/>
        </w:numPr>
        <w:ind w:left="1352"/>
      </w:pPr>
      <w:r w:rsidRPr="00BD25DF">
        <w:t xml:space="preserve">Limanların ve yat limanlarının iç kısmına ve buradaki daha sıcak sulara adapte olan türlerin </w:t>
      </w:r>
      <w:r w:rsidR="00E44B09" w:rsidRPr="00BD25DF">
        <w:t>hızlı üremesi ve yaygınlaşması</w:t>
      </w:r>
      <w:r w:rsidR="00400B9D">
        <w:t>,</w:t>
      </w:r>
    </w:p>
    <w:p w14:paraId="7DF1D0D9" w14:textId="188ABBA4" w:rsidR="00ED3AC0" w:rsidRPr="00BD25DF" w:rsidRDefault="00ED3AC0" w:rsidP="00BD25DF">
      <w:pPr>
        <w:pStyle w:val="ListParagraph"/>
        <w:numPr>
          <w:ilvl w:val="0"/>
          <w:numId w:val="29"/>
        </w:numPr>
        <w:ind w:left="1352"/>
      </w:pPr>
      <w:r w:rsidRPr="00BD25DF">
        <w:t>Doğal göletler üzerindeki dolaylı etkisine ve yeni alanın (rıhtım ve kanallar) potansiyel cazibesine bağlı olarak, sulak alan</w:t>
      </w:r>
      <w:r w:rsidR="00400B9D">
        <w:t>lardaki</w:t>
      </w:r>
      <w:r w:rsidRPr="00BD25DF">
        <w:t xml:space="preserve"> değişikliklerin faunaya etkisi</w:t>
      </w:r>
      <w:r w:rsidR="00400B9D">
        <w:t>,</w:t>
      </w:r>
    </w:p>
    <w:p w14:paraId="40E60693" w14:textId="3869EE60" w:rsidR="00ED3AC0" w:rsidRPr="00BD25DF" w:rsidRDefault="00ED3AC0" w:rsidP="00BD25DF">
      <w:pPr>
        <w:pStyle w:val="ListParagraph"/>
        <w:numPr>
          <w:ilvl w:val="0"/>
          <w:numId w:val="29"/>
        </w:numPr>
        <w:ind w:left="1352"/>
      </w:pPr>
      <w:r w:rsidRPr="00BD25DF">
        <w:t>Demirleme</w:t>
      </w:r>
      <w:r w:rsidR="00400B9D">
        <w:t>nin</w:t>
      </w:r>
      <w:r w:rsidRPr="00BD25DF">
        <w:t xml:space="preserve"> deniz tabanı ve </w:t>
      </w:r>
      <w:r w:rsidR="005B1AEF" w:rsidRPr="00BD25DF">
        <w:t xml:space="preserve">gel-git bölgelerindeki </w:t>
      </w:r>
      <w:r w:rsidRPr="00BD25DF">
        <w:t>beslenme alanları üzerindeki zararları</w:t>
      </w:r>
      <w:r w:rsidR="00400B9D">
        <w:t>,</w:t>
      </w:r>
    </w:p>
    <w:p w14:paraId="5397050D" w14:textId="52EAB58F" w:rsidR="00ED3AC0" w:rsidRPr="00BD25DF" w:rsidRDefault="00ED3AC0" w:rsidP="00BD25DF">
      <w:pPr>
        <w:pStyle w:val="ListParagraph"/>
        <w:numPr>
          <w:ilvl w:val="0"/>
          <w:numId w:val="29"/>
        </w:numPr>
        <w:ind w:left="1352"/>
      </w:pPr>
      <w:r w:rsidRPr="00BD25DF">
        <w:t>Limanların rekreasyon potansiyeline göre köylere veya nüfus merkezlerine etkisi</w:t>
      </w:r>
      <w:r w:rsidR="00400B9D">
        <w:t>,</w:t>
      </w:r>
    </w:p>
    <w:p w14:paraId="7D8A096B" w14:textId="5ED709E3" w:rsidR="00ED3AC0" w:rsidRDefault="00355C69" w:rsidP="00BD25DF">
      <w:pPr>
        <w:pStyle w:val="ListParagraph"/>
        <w:numPr>
          <w:ilvl w:val="0"/>
          <w:numId w:val="29"/>
        </w:numPr>
        <w:ind w:left="1352"/>
      </w:pPr>
      <w:r>
        <w:t xml:space="preserve">Taşkın önleme amacıyla oluşturulan ormanlık alanların kurumasına neden olması </w:t>
      </w:r>
      <w:r w:rsidR="00BD25DF">
        <w:t>sebebiyle</w:t>
      </w:r>
      <w:r>
        <w:t xml:space="preserve"> s</w:t>
      </w:r>
      <w:r w:rsidR="00ED3AC0" w:rsidRPr="00BD25DF">
        <w:t>uyu nehirlerden uzaklaştıran kanallar iklim değişikliği</w:t>
      </w:r>
      <w:r>
        <w:t>ni etkileyebilmektedir,</w:t>
      </w:r>
    </w:p>
    <w:p w14:paraId="1A7049A8" w14:textId="77777777" w:rsidR="00BD25DF" w:rsidRPr="00BD25DF" w:rsidRDefault="00BD25DF" w:rsidP="00BD25DF">
      <w:pPr>
        <w:pStyle w:val="ListParagraph"/>
        <w:ind w:left="1352"/>
      </w:pPr>
    </w:p>
    <w:p w14:paraId="77174821" w14:textId="60C6698D" w:rsidR="00ED3AC0" w:rsidRDefault="00355C69" w:rsidP="00BD25DF">
      <w:pPr>
        <w:pStyle w:val="ListParagraph"/>
        <w:numPr>
          <w:ilvl w:val="0"/>
          <w:numId w:val="29"/>
        </w:numPr>
        <w:ind w:left="1352"/>
      </w:pPr>
      <w:r w:rsidRPr="00CB1CFE">
        <w:lastRenderedPageBreak/>
        <w:t>Haşere artışı</w:t>
      </w:r>
      <w:r>
        <w:t xml:space="preserve"> gibi nedenlerle </w:t>
      </w:r>
      <w:r w:rsidR="00ED3AC0" w:rsidRPr="00BD25DF">
        <w:t>halk sağlığı problemleri</w:t>
      </w:r>
      <w:r w:rsidR="00776B2D" w:rsidRPr="00BD25DF">
        <w:t xml:space="preserve"> </w:t>
      </w:r>
      <w:r w:rsidR="00ED3AC0" w:rsidRPr="00BD25DF">
        <w:t xml:space="preserve">(genellikle yavaş akan sular ile suyun </w:t>
      </w:r>
      <w:r>
        <w:t>f</w:t>
      </w:r>
      <w:r w:rsidR="00BD25DF">
        <w:t>a</w:t>
      </w:r>
      <w:r>
        <w:t>zla beklediği</w:t>
      </w:r>
      <w:r w:rsidRPr="00BD25DF">
        <w:t xml:space="preserve"> </w:t>
      </w:r>
      <w:r w:rsidR="00ED3AC0" w:rsidRPr="00BD25DF">
        <w:t>havuzlar veya koylar</w:t>
      </w:r>
      <w:r>
        <w:t>dan kaynaklı</w:t>
      </w:r>
      <w:r w:rsidR="00ED3AC0" w:rsidRPr="00BD25DF">
        <w:t>)</w:t>
      </w:r>
      <w:r w:rsidR="00CC7876">
        <w:t>,</w:t>
      </w:r>
    </w:p>
    <w:p w14:paraId="2EBEFD73" w14:textId="16503CF5" w:rsidR="00CC7876" w:rsidRDefault="00CC7876" w:rsidP="00BD25DF">
      <w:pPr>
        <w:pStyle w:val="ListParagraph"/>
        <w:numPr>
          <w:ilvl w:val="0"/>
          <w:numId w:val="29"/>
        </w:numPr>
        <w:ind w:left="1352"/>
      </w:pPr>
      <w:r>
        <w:t>Proje alanı etrafında başka iskele, rıhtım, liman tesisi veya tersane bulunması durumunda seyir emniyeti ve gemi manevra güvenliği açısından ortaya çıkabilecek riskler, kaza riski,</w:t>
      </w:r>
    </w:p>
    <w:p w14:paraId="1F3F4E3C" w14:textId="2FC71311" w:rsidR="00CC7876" w:rsidRDefault="00BD25DF" w:rsidP="00BD25DF">
      <w:pPr>
        <w:pStyle w:val="ListParagraph"/>
        <w:numPr>
          <w:ilvl w:val="0"/>
          <w:numId w:val="29"/>
        </w:numPr>
        <w:ind w:left="1352"/>
      </w:pPr>
      <w:r>
        <w:t>Kıyı</w:t>
      </w:r>
      <w:r w:rsidR="00CC7876">
        <w:t xml:space="preserve"> </w:t>
      </w:r>
      <w:proofErr w:type="gramStart"/>
      <w:r w:rsidR="00CC7876">
        <w:t>alanlarının  liman</w:t>
      </w:r>
      <w:proofErr w:type="gramEnd"/>
      <w:r w:rsidR="00CC7876">
        <w:t xml:space="preserve">  veya  tersane  faaliyetlerine  tahsis  edilmesi  nedeniyle  plaj  vb. kullanımların ortadan kaldırılması, insanların kıyı alanları ile etkileşiminin kesilmesi,</w:t>
      </w:r>
    </w:p>
    <w:p w14:paraId="617DB8CD" w14:textId="7C51E9C1" w:rsidR="00CC7876" w:rsidRDefault="00BD25DF" w:rsidP="00BD25DF">
      <w:pPr>
        <w:pStyle w:val="ListParagraph"/>
        <w:numPr>
          <w:ilvl w:val="0"/>
          <w:numId w:val="29"/>
        </w:numPr>
        <w:ind w:left="1352"/>
      </w:pPr>
      <w:r>
        <w:t xml:space="preserve">Su ürünleri </w:t>
      </w:r>
      <w:proofErr w:type="gramStart"/>
      <w:r w:rsidR="00CC7876">
        <w:t>istihsal  sahalarında</w:t>
      </w:r>
      <w:proofErr w:type="gramEnd"/>
      <w:r w:rsidR="00CC7876">
        <w:t xml:space="preserve">  veya  yakında  gerçekleştirilecek  liman  veya  tersane faaliyetlerinin  su  ürünleri  istihsal  sahalarına  ve  balıkçılık  faaliyetlerini  olumsuz  yönde etkilemesi,</w:t>
      </w:r>
    </w:p>
    <w:p w14:paraId="4D76D98D" w14:textId="3FEC22EA" w:rsidR="00CC7876" w:rsidRPr="00BD25DF" w:rsidRDefault="00CC7876" w:rsidP="00BD25DF">
      <w:pPr>
        <w:pStyle w:val="ListParagraph"/>
        <w:numPr>
          <w:ilvl w:val="0"/>
          <w:numId w:val="29"/>
        </w:numPr>
        <w:ind w:left="1352"/>
      </w:pPr>
      <w:r>
        <w:t>Akdeniz Foku gibi uluslararası anlaşmalarla koruma altına türlerin yaşama ve barınama alanlarına etkiler.</w:t>
      </w:r>
    </w:p>
    <w:p w14:paraId="53370E20" w14:textId="77777777" w:rsidR="00E844C2" w:rsidRPr="00BD25DF" w:rsidRDefault="00E844C2" w:rsidP="00BC129B">
      <w:pPr>
        <w:rPr>
          <w:sz w:val="10"/>
          <w:szCs w:val="10"/>
        </w:rPr>
      </w:pPr>
    </w:p>
    <w:p w14:paraId="0225D073" w14:textId="22031B3F" w:rsidR="00BC129B" w:rsidRPr="005E4C31" w:rsidRDefault="00BC129B" w:rsidP="00BC129B">
      <w:pPr>
        <w:pStyle w:val="Heading3"/>
      </w:pPr>
      <w:r w:rsidRPr="005E4C31">
        <w:t xml:space="preserve">Su </w:t>
      </w:r>
      <w:r w:rsidR="000904E8" w:rsidRPr="005E4C31">
        <w:t>T</w:t>
      </w:r>
      <w:r w:rsidRPr="005E4C31">
        <w:t>üketimi</w:t>
      </w:r>
    </w:p>
    <w:p w14:paraId="7FBA71B0" w14:textId="77777777" w:rsidR="009417F4" w:rsidRPr="00CC7876" w:rsidRDefault="009417F4" w:rsidP="00BD25DF">
      <w:pPr>
        <w:pStyle w:val="ListParagraph"/>
        <w:numPr>
          <w:ilvl w:val="0"/>
          <w:numId w:val="29"/>
        </w:numPr>
        <w:ind w:left="1352"/>
      </w:pPr>
      <w:r w:rsidRPr="005E4C31">
        <w:t>Bazı suni kanallar yakındaki akarsulardan (yanal kanallar) veya koylardan suya ihtiyaç duyabilmektedir.</w:t>
      </w:r>
    </w:p>
    <w:p w14:paraId="2EA869B2" w14:textId="4154B524" w:rsidR="009417F4" w:rsidRPr="00CC7876" w:rsidRDefault="009417F4" w:rsidP="00BD25DF">
      <w:pPr>
        <w:pStyle w:val="ListParagraph"/>
        <w:numPr>
          <w:ilvl w:val="0"/>
          <w:numId w:val="29"/>
        </w:numPr>
        <w:ind w:left="1352"/>
      </w:pPr>
      <w:r w:rsidRPr="005E4C31">
        <w:t xml:space="preserve">Gemilerin </w:t>
      </w:r>
      <w:r w:rsidR="00B454DB">
        <w:t>aşağı</w:t>
      </w:r>
      <w:r w:rsidRPr="005E4C31">
        <w:t xml:space="preserve"> ve arkaya, kanal havuzuna doğru geçmesine izin vermek için su pompalanması gerekmektedir.</w:t>
      </w:r>
    </w:p>
    <w:p w14:paraId="254D4378" w14:textId="77777777" w:rsidR="009417F4" w:rsidRPr="005E4C31" w:rsidRDefault="009417F4" w:rsidP="009417F4">
      <w:pPr>
        <w:pStyle w:val="Heading3"/>
      </w:pPr>
      <w:r w:rsidRPr="005E4C31">
        <w:t>Enerji Tüketimi</w:t>
      </w:r>
    </w:p>
    <w:p w14:paraId="20221069" w14:textId="77777777" w:rsidR="009417F4" w:rsidRPr="00BD25DF" w:rsidRDefault="009417F4" w:rsidP="009417F4">
      <w:pPr>
        <w:widowControl/>
        <w:spacing w:line="240" w:lineRule="auto"/>
        <w:contextualSpacing/>
        <w:rPr>
          <w:color w:val="000000"/>
          <w:sz w:val="10"/>
          <w:szCs w:val="10"/>
        </w:rPr>
      </w:pPr>
    </w:p>
    <w:p w14:paraId="55DC605D" w14:textId="154CA430" w:rsidR="009417F4" w:rsidRPr="005E4C31" w:rsidRDefault="009417F4" w:rsidP="00BD25DF">
      <w:pPr>
        <w:pStyle w:val="ListParagraph"/>
        <w:numPr>
          <w:ilvl w:val="0"/>
          <w:numId w:val="29"/>
        </w:numPr>
        <w:ind w:left="1352"/>
      </w:pPr>
      <w:r w:rsidRPr="005E4C31">
        <w:t xml:space="preserve">Güvenlik nedeniyle limanların gece aydınlatılması </w:t>
      </w:r>
      <w:r w:rsidR="00B454DB">
        <w:t xml:space="preserve">için </w:t>
      </w:r>
      <w:r w:rsidRPr="005E4C31">
        <w:t>enerji tüketi</w:t>
      </w:r>
      <w:r w:rsidR="00B454DB">
        <w:t>mi,</w:t>
      </w:r>
    </w:p>
    <w:p w14:paraId="0269AFEC" w14:textId="11F51E7D" w:rsidR="009417F4" w:rsidRPr="005E4C31" w:rsidRDefault="009417F4" w:rsidP="00BD25DF">
      <w:pPr>
        <w:pStyle w:val="ListParagraph"/>
        <w:numPr>
          <w:ilvl w:val="0"/>
          <w:numId w:val="29"/>
        </w:numPr>
        <w:ind w:left="1352"/>
      </w:pPr>
      <w:r w:rsidRPr="005E4C31">
        <w:t>Kanal havuzlarında pompalama ile kanallardaki kaldıraç ve asansörlerin çalıştırılması için enerji</w:t>
      </w:r>
      <w:r w:rsidR="00B454DB" w:rsidRPr="00B454DB">
        <w:t xml:space="preserve"> </w:t>
      </w:r>
      <w:r w:rsidR="00B454DB" w:rsidRPr="005E4C31">
        <w:t>tüketi</w:t>
      </w:r>
      <w:r w:rsidR="00B454DB">
        <w:t>mi,</w:t>
      </w:r>
    </w:p>
    <w:p w14:paraId="2B8EA5EF" w14:textId="61997879" w:rsidR="009417F4" w:rsidRPr="005E4C31" w:rsidRDefault="009417F4" w:rsidP="00BD25DF">
      <w:pPr>
        <w:pStyle w:val="ListParagraph"/>
        <w:numPr>
          <w:ilvl w:val="0"/>
          <w:numId w:val="29"/>
        </w:numPr>
        <w:ind w:left="1352"/>
      </w:pPr>
      <w:r w:rsidRPr="005E4C31">
        <w:t xml:space="preserve">Çekek alanı bakımı için, kuru çalışma ortamı </w:t>
      </w:r>
      <w:r w:rsidR="006333C5" w:rsidRPr="005E4C31">
        <w:t>sağlamak adına</w:t>
      </w:r>
      <w:r w:rsidRPr="005E4C31">
        <w:t xml:space="preserve"> su pompalama</w:t>
      </w:r>
      <w:r w:rsidR="00BC5B58" w:rsidRPr="005E4C31">
        <w:t>da kullanılan enerji</w:t>
      </w:r>
      <w:r w:rsidR="00BD25DF">
        <w:t>.</w:t>
      </w:r>
    </w:p>
    <w:p w14:paraId="1A809A52" w14:textId="77777777" w:rsidR="00BC129B" w:rsidRPr="00BD25DF" w:rsidRDefault="00BC129B" w:rsidP="00BC129B">
      <w:pPr>
        <w:rPr>
          <w:sz w:val="10"/>
          <w:szCs w:val="10"/>
        </w:rPr>
      </w:pPr>
    </w:p>
    <w:p w14:paraId="52ACF3C2" w14:textId="77777777" w:rsidR="00BC129B" w:rsidRPr="005E4C31" w:rsidRDefault="00BC129B" w:rsidP="00BC129B">
      <w:pPr>
        <w:pStyle w:val="Heading2"/>
      </w:pPr>
      <w:r w:rsidRPr="005E4C31">
        <w:t>KAPAMA / İŞLETMEDEN ÇIKARMA</w:t>
      </w:r>
    </w:p>
    <w:p w14:paraId="50104D9D" w14:textId="77777777" w:rsidR="00DD4BEF" w:rsidRPr="00BD25DF" w:rsidRDefault="00DD4BEF" w:rsidP="00DD4BEF">
      <w:pPr>
        <w:rPr>
          <w:sz w:val="16"/>
        </w:rPr>
      </w:pPr>
    </w:p>
    <w:p w14:paraId="1C7E6EB5" w14:textId="5876D8F5" w:rsidR="00DD4BEF" w:rsidRPr="005E4C31" w:rsidRDefault="00DD4BEF" w:rsidP="005E4C31">
      <w:r w:rsidRPr="005E4C31">
        <w:t xml:space="preserve">Tesisin kapanması, makinelerin (pompalar, set kapağı, vinçler </w:t>
      </w:r>
      <w:r w:rsidR="00251052" w:rsidRPr="005E4C31">
        <w:t>vb</w:t>
      </w:r>
      <w:r w:rsidRPr="005E4C31">
        <w:t xml:space="preserve">.) ve yapıların (rıhtımlar, iskeleler, mağazalar, ofis binaları, dubalar, </w:t>
      </w:r>
      <w:proofErr w:type="spellStart"/>
      <w:r w:rsidRPr="005E4C31">
        <w:t>ripraplar</w:t>
      </w:r>
      <w:proofErr w:type="spellEnd"/>
      <w:r w:rsidRPr="005E4C31">
        <w:t>) işletmeden çıkarılması ve arazi yüzeyinin eski haline getirilmesi</w:t>
      </w:r>
      <w:r w:rsidR="00466585">
        <w:t>ni kapsamaktadır.</w:t>
      </w:r>
      <w:r w:rsidRPr="005E4C31">
        <w:t xml:space="preserve"> </w:t>
      </w:r>
    </w:p>
    <w:p w14:paraId="3969D418" w14:textId="08E51944" w:rsidR="00DD4BEF" w:rsidRPr="00BD25DF" w:rsidRDefault="00DD4BEF" w:rsidP="005E4C31">
      <w:pPr>
        <w:rPr>
          <w:sz w:val="16"/>
        </w:rPr>
      </w:pPr>
    </w:p>
    <w:p w14:paraId="218EC8FC" w14:textId="77777777" w:rsidR="00466585" w:rsidRPr="00CE3D5F" w:rsidRDefault="00466585" w:rsidP="00466585">
      <w:r w:rsidRPr="00CE3D5F">
        <w:t>Kapama faaliyetleri sırasında aşağıda belirtilen çevresel etkiler dikkate alınmalıdır:</w:t>
      </w:r>
    </w:p>
    <w:p w14:paraId="1DA2515F" w14:textId="77777777" w:rsidR="009417F4" w:rsidRPr="00BD25DF" w:rsidRDefault="009417F4" w:rsidP="00BC129B">
      <w:pPr>
        <w:rPr>
          <w:sz w:val="16"/>
        </w:rPr>
      </w:pPr>
    </w:p>
    <w:p w14:paraId="77187A0E" w14:textId="77777777" w:rsidR="00BC129B" w:rsidRPr="005E4C31" w:rsidRDefault="00BC129B" w:rsidP="00BC129B">
      <w:pPr>
        <w:pStyle w:val="Heading3"/>
      </w:pPr>
      <w:r w:rsidRPr="005E4C31">
        <w:t>Gürültü ve titreşim</w:t>
      </w:r>
    </w:p>
    <w:p w14:paraId="010F7568" w14:textId="3C877E99" w:rsidR="00DD4BEF" w:rsidRPr="005E4C31" w:rsidRDefault="00DD4BEF" w:rsidP="00BD25DF">
      <w:pPr>
        <w:pStyle w:val="ListParagraph"/>
        <w:numPr>
          <w:ilvl w:val="0"/>
          <w:numId w:val="29"/>
        </w:numPr>
        <w:ind w:left="1352"/>
      </w:pPr>
      <w:r w:rsidRPr="005E4C31">
        <w:t xml:space="preserve">Saha kazı çalışmaları ve tozlu yüzeylerin </w:t>
      </w:r>
      <w:proofErr w:type="gramStart"/>
      <w:r w:rsidRPr="005E4C31">
        <w:t>rüzgara</w:t>
      </w:r>
      <w:proofErr w:type="gramEnd"/>
      <w:r w:rsidRPr="005E4C31">
        <w:t xml:space="preserve"> maruz kalması ve/veya trafikten kaynakl</w:t>
      </w:r>
      <w:r w:rsidR="00EE0148">
        <w:t>ı</w:t>
      </w:r>
      <w:r w:rsidRPr="005E4C31">
        <w:t xml:space="preserve"> toz emisyonu</w:t>
      </w:r>
      <w:r w:rsidR="00EE0148">
        <w:t>,</w:t>
      </w:r>
    </w:p>
    <w:p w14:paraId="4917D63F" w14:textId="5678C0A1" w:rsidR="00DD4BEF" w:rsidRDefault="00DD4BEF" w:rsidP="00BD25DF">
      <w:pPr>
        <w:pStyle w:val="ListParagraph"/>
        <w:numPr>
          <w:ilvl w:val="0"/>
          <w:numId w:val="29"/>
        </w:numPr>
        <w:ind w:left="1352"/>
      </w:pPr>
      <w:r w:rsidRPr="005E4C31">
        <w:t>Ekipmanların sökülmesi için kullanılan makinelerden</w:t>
      </w:r>
      <w:r w:rsidR="00EE0148">
        <w:t xml:space="preserve">, </w:t>
      </w:r>
      <w:r w:rsidRPr="005E4C31">
        <w:t>yıkım ve hafriyat için kullanılan makinelerden kaynakl</w:t>
      </w:r>
      <w:r w:rsidR="00EE0148">
        <w:t>ı</w:t>
      </w:r>
      <w:r w:rsidRPr="005E4C31">
        <w:t xml:space="preserve"> kirletici emisyonu.</w:t>
      </w:r>
    </w:p>
    <w:p w14:paraId="6FC28793" w14:textId="77777777" w:rsidR="00D57B9A" w:rsidRPr="005E4C31" w:rsidRDefault="00D57B9A" w:rsidP="00BD25DF"/>
    <w:p w14:paraId="3777AB8C" w14:textId="77777777" w:rsidR="00BC129B" w:rsidRPr="005E4C31" w:rsidRDefault="00DD4BEF" w:rsidP="00BC129B">
      <w:pPr>
        <w:pStyle w:val="Heading3"/>
      </w:pPr>
      <w:r w:rsidRPr="005E4C31">
        <w:br w:type="page"/>
      </w:r>
      <w:r w:rsidR="00BC129B" w:rsidRPr="005E4C31">
        <w:lastRenderedPageBreak/>
        <w:t>Hava kirliliği</w:t>
      </w:r>
    </w:p>
    <w:p w14:paraId="04FCE0E5" w14:textId="703713AB" w:rsidR="00BC129B" w:rsidRPr="005E4C31" w:rsidRDefault="00BC129B" w:rsidP="00BD25DF">
      <w:pPr>
        <w:pStyle w:val="ListParagraph"/>
        <w:numPr>
          <w:ilvl w:val="0"/>
          <w:numId w:val="29"/>
        </w:numPr>
        <w:ind w:left="1352"/>
      </w:pPr>
      <w:proofErr w:type="gramStart"/>
      <w:r w:rsidRPr="005E4C31">
        <w:t>tozlu</w:t>
      </w:r>
      <w:proofErr w:type="gramEnd"/>
      <w:r w:rsidRPr="005E4C31">
        <w:t xml:space="preserve"> yüzeylerin rüzgara maruz kalması ve/veya kapama faaliyetlerinin yarattığı trafik sonucu toz emisyonu</w:t>
      </w:r>
      <w:r w:rsidR="00BD25DF">
        <w:t>,</w:t>
      </w:r>
    </w:p>
    <w:p w14:paraId="744C6C28" w14:textId="376562A7" w:rsidR="00BC129B" w:rsidRPr="005E4C31" w:rsidRDefault="00BC129B" w:rsidP="00BD25DF">
      <w:pPr>
        <w:pStyle w:val="ListParagraph"/>
        <w:numPr>
          <w:ilvl w:val="0"/>
          <w:numId w:val="29"/>
        </w:numPr>
        <w:ind w:left="1352"/>
      </w:pPr>
      <w:proofErr w:type="gramStart"/>
      <w:r w:rsidRPr="005E4C31">
        <w:t>ulaşım</w:t>
      </w:r>
      <w:proofErr w:type="gramEnd"/>
      <w:r w:rsidRPr="005E4C31">
        <w:t xml:space="preserve"> altyapısının yıkımında ve yeraltı yapıları</w:t>
      </w:r>
      <w:r w:rsidR="00EE0148">
        <w:t>nın</w:t>
      </w:r>
      <w:r w:rsidR="00BD25DF">
        <w:t xml:space="preserve"> kazısında</w:t>
      </w:r>
      <w:r w:rsidRPr="005E4C31">
        <w:t xml:space="preserve"> kullanılan makinelerden kaynakl</w:t>
      </w:r>
      <w:r w:rsidR="00EE0148">
        <w:t>ı</w:t>
      </w:r>
      <w:r w:rsidRPr="005E4C31">
        <w:t xml:space="preserve"> kirleticilerin emisyonu (</w:t>
      </w:r>
      <w:proofErr w:type="spellStart"/>
      <w:r w:rsidRPr="005E4C31">
        <w:t>NOx</w:t>
      </w:r>
      <w:proofErr w:type="spellEnd"/>
      <w:r w:rsidRPr="005E4C31">
        <w:t>, PM</w:t>
      </w:r>
      <w:r w:rsidRPr="00EE0148">
        <w:rPr>
          <w:vertAlign w:val="subscript"/>
        </w:rPr>
        <w:t>10</w:t>
      </w:r>
      <w:r w:rsidRPr="005E4C31">
        <w:t xml:space="preserve"> </w:t>
      </w:r>
      <w:bookmarkStart w:id="0" w:name="_GoBack"/>
      <w:bookmarkEnd w:id="0"/>
      <w:r w:rsidRPr="005E4C31">
        <w:t>ile benzen)</w:t>
      </w:r>
      <w:r w:rsidR="00BD25DF">
        <w:t>.</w:t>
      </w:r>
    </w:p>
    <w:p w14:paraId="483E5477" w14:textId="77777777" w:rsidR="00AD6627" w:rsidRPr="005E4C31" w:rsidRDefault="00AD6627" w:rsidP="005E4C31">
      <w:pPr>
        <w:pStyle w:val="ListParagraph"/>
        <w:widowControl/>
        <w:tabs>
          <w:tab w:val="clear" w:pos="709"/>
        </w:tabs>
        <w:spacing w:before="0" w:after="0" w:line="240" w:lineRule="auto"/>
        <w:ind w:left="1352"/>
        <w:contextualSpacing/>
        <w:rPr>
          <w:color w:val="000000"/>
        </w:rPr>
      </w:pPr>
    </w:p>
    <w:p w14:paraId="32DE38DD" w14:textId="77777777" w:rsidR="00BC129B" w:rsidRPr="005E4C31" w:rsidRDefault="00BC129B" w:rsidP="00BC129B">
      <w:pPr>
        <w:pStyle w:val="Heading3"/>
      </w:pPr>
      <w:r w:rsidRPr="005E4C31">
        <w:t>Atıklar</w:t>
      </w:r>
    </w:p>
    <w:p w14:paraId="1238335B" w14:textId="469278AF" w:rsidR="00DD4BEF" w:rsidRPr="005E4C31" w:rsidRDefault="00DD4BEF" w:rsidP="00BD25DF">
      <w:pPr>
        <w:pStyle w:val="ListParagraph"/>
        <w:numPr>
          <w:ilvl w:val="0"/>
          <w:numId w:val="29"/>
        </w:numPr>
        <w:ind w:left="1352"/>
      </w:pPr>
      <w:r w:rsidRPr="005E4C31">
        <w:t>Kapama faaliyetleri sonucu açığa çıkan tehlikeli katı atıklar</w:t>
      </w:r>
      <w:r w:rsidR="007351D5">
        <w:t>,</w:t>
      </w:r>
    </w:p>
    <w:p w14:paraId="1116DEF6" w14:textId="7C2C9ADA" w:rsidR="00DD4BEF" w:rsidRPr="005E4C31" w:rsidRDefault="00DD4BEF" w:rsidP="00BD25DF">
      <w:pPr>
        <w:pStyle w:val="ListParagraph"/>
        <w:numPr>
          <w:ilvl w:val="0"/>
          <w:numId w:val="29"/>
        </w:numPr>
        <w:ind w:left="1352"/>
      </w:pPr>
      <w:r w:rsidRPr="005E4C31">
        <w:t>Kapama faaliyetleri sonucu açığa çıkan tehlikesiz katı atıklar</w:t>
      </w:r>
      <w:r w:rsidR="007351D5">
        <w:t>,</w:t>
      </w:r>
    </w:p>
    <w:p w14:paraId="35743FFC" w14:textId="12C0FB58" w:rsidR="00DD4BEF" w:rsidRPr="005E4C31" w:rsidRDefault="00DD4BEF" w:rsidP="00BD25DF">
      <w:pPr>
        <w:pStyle w:val="ListParagraph"/>
        <w:numPr>
          <w:ilvl w:val="0"/>
          <w:numId w:val="29"/>
        </w:numPr>
        <w:ind w:left="1352"/>
      </w:pPr>
      <w:r w:rsidRPr="005E4C31">
        <w:t xml:space="preserve">Kanalların ve limanların tabanındaki </w:t>
      </w:r>
      <w:proofErr w:type="spellStart"/>
      <w:r w:rsidRPr="005E4C31">
        <w:t>sedimanlar</w:t>
      </w:r>
      <w:proofErr w:type="spellEnd"/>
      <w:r w:rsidR="007351D5">
        <w:t xml:space="preserve"> (</w:t>
      </w:r>
      <w:r w:rsidRPr="005E4C31">
        <w:t>yeniden su altında kalmadan önce doğru bir şekilde yönetilebilmeleri için sınıflandırılması gerekmektedir</w:t>
      </w:r>
      <w:r w:rsidR="007351D5">
        <w:t>)</w:t>
      </w:r>
      <w:r w:rsidRPr="005E4C31">
        <w:t>.</w:t>
      </w:r>
    </w:p>
    <w:p w14:paraId="47C77E5D" w14:textId="77777777" w:rsidR="00DD4BEF" w:rsidRPr="00BD25DF" w:rsidRDefault="00DD4BEF" w:rsidP="00DD4BEF">
      <w:pPr>
        <w:pStyle w:val="ListParagraph"/>
        <w:widowControl/>
        <w:tabs>
          <w:tab w:val="clear" w:pos="709"/>
        </w:tabs>
        <w:spacing w:before="0" w:after="0" w:line="240" w:lineRule="auto"/>
        <w:ind w:left="1352"/>
        <w:contextualSpacing/>
        <w:rPr>
          <w:color w:val="000000"/>
          <w:sz w:val="14"/>
        </w:rPr>
      </w:pPr>
    </w:p>
    <w:p w14:paraId="4B478B21" w14:textId="77777777" w:rsidR="00BC129B" w:rsidRPr="005E4C31" w:rsidRDefault="00BC129B" w:rsidP="00BC129B">
      <w:pPr>
        <w:pStyle w:val="Heading3"/>
      </w:pPr>
      <w:r w:rsidRPr="005E4C31">
        <w:t>Toprak</w:t>
      </w:r>
    </w:p>
    <w:p w14:paraId="12B1468F" w14:textId="7D5DEE00" w:rsidR="00DD4BEF" w:rsidRPr="005E4C31" w:rsidRDefault="00DD4BEF" w:rsidP="00BD25DF">
      <w:pPr>
        <w:pStyle w:val="ListParagraph"/>
        <w:numPr>
          <w:ilvl w:val="0"/>
          <w:numId w:val="29"/>
        </w:numPr>
        <w:ind w:left="1352"/>
      </w:pPr>
      <w:r w:rsidRPr="005E4C31">
        <w:t>Kapama çalışmaları sırasında erozyon ve topra</w:t>
      </w:r>
      <w:r w:rsidR="00D378AE">
        <w:t xml:space="preserve">ğın </w:t>
      </w:r>
      <w:r w:rsidRPr="005E4C31">
        <w:t>sıkıştırılması</w:t>
      </w:r>
      <w:r w:rsidR="00D378AE">
        <w:t>,</w:t>
      </w:r>
    </w:p>
    <w:p w14:paraId="51C53D8F" w14:textId="33AE86B8" w:rsidR="00DD4BEF" w:rsidRPr="005E4C31" w:rsidRDefault="00DD4BEF" w:rsidP="00BD25DF">
      <w:pPr>
        <w:pStyle w:val="ListParagraph"/>
        <w:numPr>
          <w:ilvl w:val="0"/>
          <w:numId w:val="29"/>
        </w:numPr>
        <w:ind w:left="1352"/>
      </w:pPr>
      <w:r w:rsidRPr="005E4C31">
        <w:t>Peyzaj restorasyonu jeomorfolojik yenileme ve yeniden bitkilendirme gerektirebilir</w:t>
      </w:r>
      <w:r w:rsidR="00CA4E8B" w:rsidRPr="005E4C31">
        <w:t>. B</w:t>
      </w:r>
      <w:r w:rsidRPr="005E4C31">
        <w:t>u durum</w:t>
      </w:r>
      <w:r w:rsidR="00CA4E8B" w:rsidRPr="005E4C31">
        <w:t xml:space="preserve"> </w:t>
      </w:r>
      <w:r w:rsidRPr="005E4C31">
        <w:t>da çevre en kısa sürede orijinal durumuna geri dönebilmektedir.</w:t>
      </w:r>
    </w:p>
    <w:p w14:paraId="16D77630" w14:textId="77777777" w:rsidR="00DD4BEF" w:rsidRPr="005E4C31" w:rsidRDefault="00DD4BEF" w:rsidP="00DD4BEF">
      <w:pPr>
        <w:widowControl/>
        <w:spacing w:line="240" w:lineRule="auto"/>
        <w:contextualSpacing/>
        <w:rPr>
          <w:color w:val="000000"/>
        </w:rPr>
      </w:pPr>
    </w:p>
    <w:p w14:paraId="62DDBDBE" w14:textId="77777777" w:rsidR="00DD4BEF" w:rsidRPr="005E4C31" w:rsidRDefault="00DD4BEF" w:rsidP="00DD4BEF">
      <w:pPr>
        <w:pStyle w:val="Heading3"/>
      </w:pPr>
      <w:r w:rsidRPr="005E4C31">
        <w:t>Diğer etkiler</w:t>
      </w:r>
    </w:p>
    <w:p w14:paraId="6FC5059A" w14:textId="12F125DF" w:rsidR="00DD4BEF" w:rsidRPr="005E4C31" w:rsidRDefault="00DD4BEF" w:rsidP="00BD25DF">
      <w:pPr>
        <w:pStyle w:val="ListParagraph"/>
        <w:numPr>
          <w:ilvl w:val="0"/>
          <w:numId w:val="29"/>
        </w:numPr>
        <w:ind w:left="1352"/>
      </w:pPr>
      <w:r w:rsidRPr="005E4C31">
        <w:t xml:space="preserve">Sökme sırasında yaşanan geçici sıkıntılar, yapay tesisler ve altyapılar yıkıldığında ve nehir, barınak veya koy </w:t>
      </w:r>
      <w:r w:rsidR="00406CA0">
        <w:t>doğal</w:t>
      </w:r>
      <w:r w:rsidR="00406CA0" w:rsidRPr="005E4C31">
        <w:t xml:space="preserve"> </w:t>
      </w:r>
      <w:r w:rsidRPr="005E4C31">
        <w:t>koşullarına ger</w:t>
      </w:r>
      <w:r w:rsidR="00904B8F" w:rsidRPr="005E4C31">
        <w:t>i döndüğünde telafi edilmektedir</w:t>
      </w:r>
      <w:r w:rsidRPr="005E4C31">
        <w:t xml:space="preserve">. </w:t>
      </w:r>
      <w:r w:rsidR="00406CA0">
        <w:t>Yaban hayatının</w:t>
      </w:r>
      <w:r w:rsidRPr="005E4C31">
        <w:t xml:space="preserve"> geri gelmesiyle birlikte, flora ve fauna tekrar yerleşebilmektedir.</w:t>
      </w:r>
    </w:p>
    <w:p w14:paraId="09B2895B" w14:textId="77777777" w:rsidR="00DD4BEF" w:rsidRPr="005E4C31" w:rsidRDefault="00DD4BEF" w:rsidP="00DD4BEF"/>
    <w:p w14:paraId="214C16F7" w14:textId="3B0C54B1" w:rsidR="00BC129B" w:rsidRPr="005E4C31" w:rsidRDefault="00BC129B" w:rsidP="00BC129B">
      <w:pPr>
        <w:pStyle w:val="Heading1"/>
      </w:pPr>
      <w:r w:rsidRPr="005E4C31">
        <w:t xml:space="preserve">Özet </w:t>
      </w:r>
    </w:p>
    <w:p w14:paraId="7F19D054" w14:textId="77777777" w:rsidR="00BC129B" w:rsidRPr="005E4C31" w:rsidRDefault="00BC129B" w:rsidP="00BC129B"/>
    <w:p w14:paraId="4E1FC08B" w14:textId="77777777" w:rsidR="00406CA0" w:rsidRDefault="00940829" w:rsidP="005E4C31">
      <w:r w:rsidRPr="005E4C31">
        <w:t xml:space="preserve">Su taşımacılığıyla </w:t>
      </w:r>
      <w:r w:rsidR="00406CA0" w:rsidRPr="00CE3D5F">
        <w:t>başlıca çevre</w:t>
      </w:r>
      <w:r w:rsidR="00406CA0">
        <w:t>sel etkiler aşağıdaki gibidir:</w:t>
      </w:r>
    </w:p>
    <w:p w14:paraId="7E6D2430" w14:textId="77777777" w:rsidR="00406CA0" w:rsidRPr="00BD25DF" w:rsidRDefault="00406CA0" w:rsidP="005E4C31">
      <w:pPr>
        <w:rPr>
          <w:sz w:val="8"/>
          <w:szCs w:val="8"/>
        </w:rPr>
      </w:pPr>
    </w:p>
    <w:p w14:paraId="47AF9A6E" w14:textId="7F6AECF8" w:rsidR="00406CA0" w:rsidRDefault="00940829" w:rsidP="00BD25DF">
      <w:pPr>
        <w:pStyle w:val="ListParagraph"/>
        <w:numPr>
          <w:ilvl w:val="0"/>
          <w:numId w:val="29"/>
        </w:numPr>
        <w:ind w:left="1352"/>
      </w:pPr>
      <w:proofErr w:type="gramStart"/>
      <w:r w:rsidRPr="005E4C31">
        <w:t>sucul</w:t>
      </w:r>
      <w:proofErr w:type="gramEnd"/>
      <w:r w:rsidRPr="005E4C31">
        <w:t xml:space="preserve"> </w:t>
      </w:r>
      <w:r w:rsidR="00406CA0">
        <w:t>canlılar üzerindeki etkiler,</w:t>
      </w:r>
    </w:p>
    <w:p w14:paraId="72EC5A2B" w14:textId="77777777" w:rsidR="00406CA0" w:rsidRDefault="00406CA0" w:rsidP="00BD25DF">
      <w:pPr>
        <w:pStyle w:val="ListParagraph"/>
        <w:numPr>
          <w:ilvl w:val="0"/>
          <w:numId w:val="29"/>
        </w:numPr>
        <w:ind w:left="1352"/>
      </w:pPr>
      <w:r>
        <w:t>atıklar,</w:t>
      </w:r>
    </w:p>
    <w:p w14:paraId="1C5A151D" w14:textId="4411DEBA" w:rsidR="00940829" w:rsidRPr="005E4C31" w:rsidRDefault="00406CA0" w:rsidP="00BD25DF">
      <w:pPr>
        <w:pStyle w:val="ListParagraph"/>
        <w:numPr>
          <w:ilvl w:val="0"/>
          <w:numId w:val="29"/>
        </w:numPr>
        <w:ind w:left="1352"/>
      </w:pPr>
      <w:proofErr w:type="gramStart"/>
      <w:r>
        <w:t>biyolojik</w:t>
      </w:r>
      <w:proofErr w:type="gramEnd"/>
      <w:r>
        <w:t xml:space="preserve"> çeşitlilik üzerindeki etkiler.</w:t>
      </w:r>
    </w:p>
    <w:p w14:paraId="46E8B0E8" w14:textId="77777777" w:rsidR="00940829" w:rsidRPr="005E4C31" w:rsidRDefault="00940829" w:rsidP="005E4C31"/>
    <w:p w14:paraId="54CA1D8B" w14:textId="77777777" w:rsidR="00BC129B" w:rsidRPr="00947D33" w:rsidRDefault="00BC129B" w:rsidP="00940829"/>
    <w:sectPr w:rsidR="00BC129B" w:rsidRPr="00947D33" w:rsidSect="007A3076">
      <w:headerReference w:type="default" r:id="rId9"/>
      <w:footerReference w:type="default" r:id="rId10"/>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D0852" w14:textId="77777777" w:rsidR="00373603" w:rsidRDefault="00373603" w:rsidP="00811804">
      <w:r>
        <w:separator/>
      </w:r>
    </w:p>
    <w:p w14:paraId="285510E0" w14:textId="77777777" w:rsidR="00373603" w:rsidRDefault="00373603"/>
  </w:endnote>
  <w:endnote w:type="continuationSeparator" w:id="0">
    <w:p w14:paraId="43907FA1" w14:textId="77777777" w:rsidR="00373603" w:rsidRDefault="00373603" w:rsidP="00811804">
      <w:r>
        <w:continuationSeparator/>
      </w:r>
    </w:p>
    <w:p w14:paraId="197D2BF1" w14:textId="77777777" w:rsidR="00373603" w:rsidRDefault="00373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7C55" w14:textId="77777777" w:rsidR="001D2C5C" w:rsidRDefault="001D2C5C" w:rsidP="001A3051">
    <w:pPr>
      <w:pStyle w:val="Footer"/>
      <w:pBdr>
        <w:bottom w:val="single" w:sz="4" w:space="1" w:color="auto"/>
      </w:pBdr>
      <w:jc w:val="center"/>
      <w:rPr>
        <w:rFonts w:cs="Arial"/>
        <w:szCs w:val="20"/>
      </w:rPr>
    </w:pPr>
  </w:p>
  <w:p w14:paraId="3854D153" w14:textId="77777777" w:rsidR="001D2C5C" w:rsidRDefault="001D2C5C" w:rsidP="001A3051">
    <w:pPr>
      <w:pStyle w:val="Footer"/>
      <w:jc w:val="center"/>
      <w:rPr>
        <w:rFonts w:cs="Arial"/>
        <w:szCs w:val="20"/>
      </w:rPr>
    </w:pPr>
  </w:p>
  <w:p w14:paraId="28EF2E27" w14:textId="77777777" w:rsidR="001D2C5C" w:rsidRPr="00A05D4A" w:rsidRDefault="001D2C5C" w:rsidP="001A3051">
    <w:pPr>
      <w:pStyle w:val="Footer"/>
      <w:jc w:val="center"/>
      <w:rPr>
        <w:rFonts w:cs="Arial"/>
        <w:color w:val="4F81BD"/>
        <w:szCs w:val="20"/>
      </w:rPr>
    </w:pPr>
    <w:r>
      <w:rPr>
        <w:color w:val="4F81BD"/>
      </w:rPr>
      <w:t>NIRAS IC Konsorsiyumu</w:t>
    </w:r>
    <w:r>
      <w:tab/>
    </w:r>
    <w:r>
      <w:rPr>
        <w:color w:val="4F81BD"/>
      </w:rPr>
      <w:t>Faaliyet. 1.2.1 – Kitapçık B15</w:t>
    </w:r>
    <w:r>
      <w:tab/>
    </w:r>
    <w:r>
      <w:rPr>
        <w:color w:val="4F81BD"/>
      </w:rPr>
      <w:t xml:space="preserve">Haziran 2017  </w:t>
    </w:r>
    <w:r>
      <w:tab/>
    </w:r>
    <w:r>
      <w:rPr>
        <w:rFonts w:cs="Arial"/>
        <w:color w:val="4F81BD"/>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515FB" w14:textId="77777777" w:rsidR="00373603" w:rsidRDefault="00373603" w:rsidP="00811804">
      <w:r>
        <w:separator/>
      </w:r>
    </w:p>
    <w:p w14:paraId="49392A88" w14:textId="77777777" w:rsidR="00373603" w:rsidRDefault="00373603"/>
  </w:footnote>
  <w:footnote w:type="continuationSeparator" w:id="0">
    <w:p w14:paraId="6ACF0294" w14:textId="77777777" w:rsidR="00373603" w:rsidRDefault="00373603" w:rsidP="00811804">
      <w:r>
        <w:continuationSeparator/>
      </w:r>
    </w:p>
    <w:p w14:paraId="22A2C5CE" w14:textId="77777777" w:rsidR="00373603" w:rsidRDefault="00373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E17" w14:textId="77777777" w:rsidR="001D2C5C" w:rsidRDefault="001D2C5C" w:rsidP="00E6320A">
    <w:pPr>
      <w:pStyle w:val="Nagwekspisutreci1"/>
      <w:pBdr>
        <w:bottom w:val="single" w:sz="4" w:space="1" w:color="auto"/>
      </w:pBdr>
      <w:jc w:val="center"/>
      <w:rPr>
        <w:rFonts w:ascii="Arial" w:hAnsi="Arial" w:cs="Arial"/>
        <w:b w:val="0"/>
        <w:color w:val="4F81BD"/>
        <w:sz w:val="22"/>
        <w:szCs w:val="22"/>
      </w:rPr>
    </w:pPr>
    <w:r>
      <w:rPr>
        <w:rFonts w:ascii="Arial" w:hAnsi="Arial"/>
        <w:b w:val="0"/>
        <w:color w:val="4F81BD"/>
        <w:sz w:val="22"/>
      </w:rPr>
      <w:t>Çevre ve Şehircilik Bakanlığının Çevresel Etki Değerlendirme (ÇED) Alanında Kapasitesinin Güçlendirilmesi için Teknik Yardım Projesi</w:t>
    </w:r>
  </w:p>
  <w:p w14:paraId="597C662A" w14:textId="77777777" w:rsidR="001D2C5C" w:rsidRPr="00E6320A" w:rsidRDefault="001D2C5C" w:rsidP="00E6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15:restartNumberingAfterBreak="0">
    <w:nsid w:val="06BB67DA"/>
    <w:multiLevelType w:val="hybridMultilevel"/>
    <w:tmpl w:val="E09E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F78B4"/>
    <w:multiLevelType w:val="hybridMultilevel"/>
    <w:tmpl w:val="C462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E00D4"/>
    <w:multiLevelType w:val="hybridMultilevel"/>
    <w:tmpl w:val="DF905976"/>
    <w:lvl w:ilvl="0" w:tplc="041F0001">
      <w:start w:val="1"/>
      <w:numFmt w:val="bullet"/>
      <w:lvlText w:val=""/>
      <w:lvlJc w:val="left"/>
      <w:pPr>
        <w:ind w:left="1352" w:hanging="360"/>
      </w:pPr>
      <w:rPr>
        <w:rFonts w:ascii="Symbol" w:hAnsi="Symbol" w:hint="default"/>
      </w:rPr>
    </w:lvl>
    <w:lvl w:ilvl="1" w:tplc="0C0A0003">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4" w15:restartNumberingAfterBreak="0">
    <w:nsid w:val="0B1D0483"/>
    <w:multiLevelType w:val="hybridMultilevel"/>
    <w:tmpl w:val="686EC596"/>
    <w:lvl w:ilvl="0" w:tplc="041F0001">
      <w:start w:val="1"/>
      <w:numFmt w:val="bullet"/>
      <w:lvlText w:val=""/>
      <w:lvlJc w:val="left"/>
      <w:pPr>
        <w:ind w:left="1352" w:hanging="360"/>
      </w:pPr>
      <w:rPr>
        <w:rFonts w:ascii="Symbol" w:hAnsi="Symbo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5" w15:restartNumberingAfterBreak="0">
    <w:nsid w:val="0D8550C1"/>
    <w:multiLevelType w:val="hybridMultilevel"/>
    <w:tmpl w:val="A942FC40"/>
    <w:lvl w:ilvl="0" w:tplc="041F0001">
      <w:start w:val="1"/>
      <w:numFmt w:val="bullet"/>
      <w:lvlText w:val=""/>
      <w:lvlJc w:val="left"/>
      <w:pPr>
        <w:ind w:left="1352" w:hanging="360"/>
      </w:pPr>
      <w:rPr>
        <w:rFonts w:ascii="Symbol" w:hAnsi="Symbo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6" w15:restartNumberingAfterBreak="0">
    <w:nsid w:val="11BC7F00"/>
    <w:multiLevelType w:val="hybridMultilevel"/>
    <w:tmpl w:val="CFC2C3D0"/>
    <w:lvl w:ilvl="0" w:tplc="041F0001">
      <w:start w:val="1"/>
      <w:numFmt w:val="bullet"/>
      <w:lvlText w:val=""/>
      <w:lvlJc w:val="left"/>
      <w:pPr>
        <w:ind w:left="1352" w:hanging="360"/>
      </w:pPr>
      <w:rPr>
        <w:rFonts w:ascii="Symbol" w:hAnsi="Symbo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7" w15:restartNumberingAfterBreak="0">
    <w:nsid w:val="126C7191"/>
    <w:multiLevelType w:val="hybridMultilevel"/>
    <w:tmpl w:val="4008BF98"/>
    <w:lvl w:ilvl="0" w:tplc="041F0001">
      <w:start w:val="1"/>
      <w:numFmt w:val="bullet"/>
      <w:lvlText w:val=""/>
      <w:lvlJc w:val="left"/>
      <w:pPr>
        <w:ind w:left="1352" w:hanging="360"/>
      </w:pPr>
      <w:rPr>
        <w:rFonts w:ascii="Symbol" w:hAnsi="Symbol" w:hint="default"/>
      </w:rPr>
    </w:lvl>
    <w:lvl w:ilvl="1" w:tplc="0C0A0003">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8" w15:restartNumberingAfterBreak="0">
    <w:nsid w:val="12FD3485"/>
    <w:multiLevelType w:val="hybridMultilevel"/>
    <w:tmpl w:val="3606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1632D"/>
    <w:multiLevelType w:val="hybridMultilevel"/>
    <w:tmpl w:val="26480B84"/>
    <w:lvl w:ilvl="0" w:tplc="041F0001">
      <w:start w:val="1"/>
      <w:numFmt w:val="bullet"/>
      <w:lvlText w:val=""/>
      <w:lvlJc w:val="left"/>
      <w:pPr>
        <w:ind w:left="1352" w:hanging="360"/>
      </w:pPr>
      <w:rPr>
        <w:rFonts w:ascii="Symbol" w:hAnsi="Symbol" w:hint="default"/>
      </w:rPr>
    </w:lvl>
    <w:lvl w:ilvl="1" w:tplc="0C0A0003">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10" w15:restartNumberingAfterBreak="0">
    <w:nsid w:val="16F61CB2"/>
    <w:multiLevelType w:val="hybridMultilevel"/>
    <w:tmpl w:val="0C86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90E26"/>
    <w:multiLevelType w:val="hybridMultilevel"/>
    <w:tmpl w:val="18E8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AD2796"/>
    <w:multiLevelType w:val="hybridMultilevel"/>
    <w:tmpl w:val="D0F6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02D94"/>
    <w:multiLevelType w:val="hybridMultilevel"/>
    <w:tmpl w:val="A4B06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B95771"/>
    <w:multiLevelType w:val="hybridMultilevel"/>
    <w:tmpl w:val="8834B980"/>
    <w:lvl w:ilvl="0" w:tplc="041F0001">
      <w:start w:val="1"/>
      <w:numFmt w:val="bullet"/>
      <w:lvlText w:val=""/>
      <w:lvlJc w:val="left"/>
      <w:pPr>
        <w:ind w:left="1352" w:hanging="360"/>
      </w:pPr>
      <w:rPr>
        <w:rFonts w:ascii="Symbol" w:hAnsi="Symbol" w:hint="default"/>
      </w:rPr>
    </w:lvl>
    <w:lvl w:ilvl="1" w:tplc="0C0A0003">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15" w15:restartNumberingAfterBreak="0">
    <w:nsid w:val="26F70F4E"/>
    <w:multiLevelType w:val="hybridMultilevel"/>
    <w:tmpl w:val="A77E3A2E"/>
    <w:lvl w:ilvl="0" w:tplc="041F0001">
      <w:start w:val="1"/>
      <w:numFmt w:val="bullet"/>
      <w:lvlText w:val=""/>
      <w:lvlJc w:val="left"/>
      <w:pPr>
        <w:ind w:left="1352" w:hanging="360"/>
      </w:pPr>
      <w:rPr>
        <w:rFonts w:ascii="Symbol" w:hAnsi="Symbol" w:hint="default"/>
      </w:rPr>
    </w:lvl>
    <w:lvl w:ilvl="1" w:tplc="0C0A0003">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16" w15:restartNumberingAfterBreak="0">
    <w:nsid w:val="2A1E7747"/>
    <w:multiLevelType w:val="hybridMultilevel"/>
    <w:tmpl w:val="537ACD4A"/>
    <w:lvl w:ilvl="0" w:tplc="041F0001">
      <w:start w:val="1"/>
      <w:numFmt w:val="bullet"/>
      <w:lvlText w:val=""/>
      <w:lvlJc w:val="left"/>
      <w:pPr>
        <w:ind w:left="1352" w:hanging="360"/>
      </w:pPr>
      <w:rPr>
        <w:rFonts w:ascii="Symbol" w:hAnsi="Symbol" w:hint="default"/>
      </w:rPr>
    </w:lvl>
    <w:lvl w:ilvl="1" w:tplc="0C0A0003">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17" w15:restartNumberingAfterBreak="0">
    <w:nsid w:val="2B103B0D"/>
    <w:multiLevelType w:val="hybridMultilevel"/>
    <w:tmpl w:val="40FC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3B27FC"/>
    <w:multiLevelType w:val="hybridMultilevel"/>
    <w:tmpl w:val="324E6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014B2D"/>
    <w:multiLevelType w:val="hybridMultilevel"/>
    <w:tmpl w:val="767C11C2"/>
    <w:lvl w:ilvl="0" w:tplc="041F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C2825CE"/>
    <w:multiLevelType w:val="hybridMultilevel"/>
    <w:tmpl w:val="228E2A50"/>
    <w:lvl w:ilvl="0" w:tplc="041F0001">
      <w:start w:val="1"/>
      <w:numFmt w:val="bullet"/>
      <w:lvlText w:val=""/>
      <w:lvlJc w:val="left"/>
      <w:pPr>
        <w:ind w:left="1352" w:hanging="360"/>
      </w:pPr>
      <w:rPr>
        <w:rFonts w:ascii="Symbol" w:hAnsi="Symbol" w:hint="default"/>
      </w:rPr>
    </w:lvl>
    <w:lvl w:ilvl="1" w:tplc="0C0A0003">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21" w15:restartNumberingAfterBreak="0">
    <w:nsid w:val="2FC6705D"/>
    <w:multiLevelType w:val="hybridMultilevel"/>
    <w:tmpl w:val="DC08E376"/>
    <w:lvl w:ilvl="0" w:tplc="041F0001">
      <w:start w:val="1"/>
      <w:numFmt w:val="bullet"/>
      <w:lvlText w:val=""/>
      <w:lvlJc w:val="left"/>
      <w:pPr>
        <w:ind w:left="1352" w:hanging="360"/>
      </w:pPr>
      <w:rPr>
        <w:rFonts w:ascii="Symbol" w:hAnsi="Symbol" w:hint="default"/>
      </w:rPr>
    </w:lvl>
    <w:lvl w:ilvl="1" w:tplc="0C0A0003">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22" w15:restartNumberingAfterBreak="0">
    <w:nsid w:val="3062692B"/>
    <w:multiLevelType w:val="hybridMultilevel"/>
    <w:tmpl w:val="D138D8EC"/>
    <w:lvl w:ilvl="0" w:tplc="BBD427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D80637"/>
    <w:multiLevelType w:val="hybridMultilevel"/>
    <w:tmpl w:val="5B24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FE3769"/>
    <w:multiLevelType w:val="hybridMultilevel"/>
    <w:tmpl w:val="E7A2F2E4"/>
    <w:lvl w:ilvl="0" w:tplc="041F0001">
      <w:start w:val="1"/>
      <w:numFmt w:val="bullet"/>
      <w:lvlText w:val=""/>
      <w:lvlJc w:val="left"/>
      <w:pPr>
        <w:ind w:left="1352" w:hanging="360"/>
      </w:pPr>
      <w:rPr>
        <w:rFonts w:ascii="Symbol" w:hAnsi="Symbol" w:hint="default"/>
      </w:rPr>
    </w:lvl>
    <w:lvl w:ilvl="1" w:tplc="0C0A0003">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25" w15:restartNumberingAfterBreak="0">
    <w:nsid w:val="395124F5"/>
    <w:multiLevelType w:val="hybridMultilevel"/>
    <w:tmpl w:val="022E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663CDF"/>
    <w:multiLevelType w:val="hybridMultilevel"/>
    <w:tmpl w:val="DBC2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FA4060"/>
    <w:multiLevelType w:val="hybridMultilevel"/>
    <w:tmpl w:val="E3BC2E10"/>
    <w:lvl w:ilvl="0" w:tplc="F40E47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53B2C95"/>
    <w:multiLevelType w:val="multilevel"/>
    <w:tmpl w:val="CE40E3E8"/>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9" w15:restartNumberingAfterBreak="0">
    <w:nsid w:val="4E887A9A"/>
    <w:multiLevelType w:val="hybridMultilevel"/>
    <w:tmpl w:val="3FB6BAB4"/>
    <w:lvl w:ilvl="0" w:tplc="3BD480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F6513C9"/>
    <w:multiLevelType w:val="hybridMultilevel"/>
    <w:tmpl w:val="7F765AC6"/>
    <w:lvl w:ilvl="0" w:tplc="041F0001">
      <w:start w:val="1"/>
      <w:numFmt w:val="bullet"/>
      <w:lvlText w:val=""/>
      <w:lvlJc w:val="left"/>
      <w:pPr>
        <w:ind w:left="1352" w:hanging="360"/>
      </w:pPr>
      <w:rPr>
        <w:rFonts w:ascii="Symbol" w:hAnsi="Symbol" w:hint="default"/>
      </w:rPr>
    </w:lvl>
    <w:lvl w:ilvl="1" w:tplc="0C0A0003">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31" w15:restartNumberingAfterBreak="0">
    <w:nsid w:val="55AC7704"/>
    <w:multiLevelType w:val="hybridMultilevel"/>
    <w:tmpl w:val="5B147074"/>
    <w:lvl w:ilvl="0" w:tplc="041F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2" w15:restartNumberingAfterBreak="0">
    <w:nsid w:val="57E40471"/>
    <w:multiLevelType w:val="hybridMultilevel"/>
    <w:tmpl w:val="34AE5DB8"/>
    <w:lvl w:ilvl="0" w:tplc="041F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90A27C4"/>
    <w:multiLevelType w:val="hybridMultilevel"/>
    <w:tmpl w:val="8268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8F1116"/>
    <w:multiLevelType w:val="hybridMultilevel"/>
    <w:tmpl w:val="4B3A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D20E09"/>
    <w:multiLevelType w:val="hybridMultilevel"/>
    <w:tmpl w:val="32E2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1D293C"/>
    <w:multiLevelType w:val="hybridMultilevel"/>
    <w:tmpl w:val="3CAE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E10E47"/>
    <w:multiLevelType w:val="hybridMultilevel"/>
    <w:tmpl w:val="D13C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641285"/>
    <w:multiLevelType w:val="hybridMultilevel"/>
    <w:tmpl w:val="4EDA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D830ED"/>
    <w:multiLevelType w:val="hybridMultilevel"/>
    <w:tmpl w:val="7C20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B063CC"/>
    <w:multiLevelType w:val="hybridMultilevel"/>
    <w:tmpl w:val="98FA16B2"/>
    <w:lvl w:ilvl="0" w:tplc="041F0001">
      <w:start w:val="1"/>
      <w:numFmt w:val="bullet"/>
      <w:lvlText w:val=""/>
      <w:lvlJc w:val="left"/>
      <w:pPr>
        <w:ind w:left="1352" w:hanging="360"/>
      </w:pPr>
      <w:rPr>
        <w:rFonts w:ascii="Symbol" w:hAnsi="Symbol" w:hint="default"/>
      </w:rPr>
    </w:lvl>
    <w:lvl w:ilvl="1" w:tplc="0C0A0003">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41" w15:restartNumberingAfterBreak="0">
    <w:nsid w:val="72F0389D"/>
    <w:multiLevelType w:val="hybridMultilevel"/>
    <w:tmpl w:val="1BDE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6B1E11"/>
    <w:multiLevelType w:val="hybridMultilevel"/>
    <w:tmpl w:val="4210D00A"/>
    <w:lvl w:ilvl="0" w:tplc="041F0001">
      <w:start w:val="1"/>
      <w:numFmt w:val="bullet"/>
      <w:lvlText w:val=""/>
      <w:lvlJc w:val="left"/>
      <w:pPr>
        <w:ind w:left="1352" w:hanging="360"/>
      </w:pPr>
      <w:rPr>
        <w:rFonts w:ascii="Symbol" w:hAnsi="Symbol" w:hint="default"/>
      </w:rPr>
    </w:lvl>
    <w:lvl w:ilvl="1" w:tplc="0C0A0003">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43" w15:restartNumberingAfterBreak="0">
    <w:nsid w:val="78437D6B"/>
    <w:multiLevelType w:val="hybridMultilevel"/>
    <w:tmpl w:val="A336ECF8"/>
    <w:lvl w:ilvl="0" w:tplc="041F0001">
      <w:start w:val="1"/>
      <w:numFmt w:val="bullet"/>
      <w:lvlText w:val=""/>
      <w:lvlJc w:val="left"/>
      <w:pPr>
        <w:ind w:left="1352" w:hanging="360"/>
      </w:pPr>
      <w:rPr>
        <w:rFonts w:ascii="Symbol" w:hAnsi="Symbol" w:hint="default"/>
      </w:rPr>
    </w:lvl>
    <w:lvl w:ilvl="1" w:tplc="0C0A0003">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44" w15:restartNumberingAfterBreak="0">
    <w:nsid w:val="79A91C05"/>
    <w:multiLevelType w:val="hybridMultilevel"/>
    <w:tmpl w:val="49825730"/>
    <w:lvl w:ilvl="0" w:tplc="041F0001">
      <w:start w:val="1"/>
      <w:numFmt w:val="bullet"/>
      <w:lvlText w:val=""/>
      <w:lvlJc w:val="left"/>
      <w:pPr>
        <w:ind w:left="1352" w:hanging="360"/>
      </w:pPr>
      <w:rPr>
        <w:rFonts w:ascii="Symbol" w:hAnsi="Symbol" w:hint="default"/>
      </w:rPr>
    </w:lvl>
    <w:lvl w:ilvl="1" w:tplc="0C0A0003">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45" w15:restartNumberingAfterBreak="0">
    <w:nsid w:val="79C97786"/>
    <w:multiLevelType w:val="hybridMultilevel"/>
    <w:tmpl w:val="2BF83B16"/>
    <w:lvl w:ilvl="0" w:tplc="4A226EA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15:restartNumberingAfterBreak="0">
    <w:nsid w:val="7A35264F"/>
    <w:multiLevelType w:val="hybridMultilevel"/>
    <w:tmpl w:val="AB903DD2"/>
    <w:lvl w:ilvl="0" w:tplc="041F0001">
      <w:start w:val="1"/>
      <w:numFmt w:val="bullet"/>
      <w:lvlText w:val=""/>
      <w:lvlJc w:val="left"/>
      <w:pPr>
        <w:ind w:left="1352" w:hanging="360"/>
      </w:pPr>
      <w:rPr>
        <w:rFonts w:ascii="Symbol" w:hAnsi="Symbo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47" w15:restartNumberingAfterBreak="0">
    <w:nsid w:val="7B50730A"/>
    <w:multiLevelType w:val="hybridMultilevel"/>
    <w:tmpl w:val="10A2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45"/>
  </w:num>
  <w:num w:numId="4">
    <w:abstractNumId w:val="24"/>
  </w:num>
  <w:num w:numId="5">
    <w:abstractNumId w:val="31"/>
  </w:num>
  <w:num w:numId="6">
    <w:abstractNumId w:val="9"/>
  </w:num>
  <w:num w:numId="7">
    <w:abstractNumId w:val="44"/>
  </w:num>
  <w:num w:numId="8">
    <w:abstractNumId w:val="15"/>
  </w:num>
  <w:num w:numId="9">
    <w:abstractNumId w:val="30"/>
  </w:num>
  <w:num w:numId="10">
    <w:abstractNumId w:val="14"/>
  </w:num>
  <w:num w:numId="11">
    <w:abstractNumId w:val="19"/>
  </w:num>
  <w:num w:numId="12">
    <w:abstractNumId w:val="32"/>
  </w:num>
  <w:num w:numId="13">
    <w:abstractNumId w:val="43"/>
  </w:num>
  <w:num w:numId="14">
    <w:abstractNumId w:val="16"/>
  </w:num>
  <w:num w:numId="15">
    <w:abstractNumId w:val="21"/>
  </w:num>
  <w:num w:numId="16">
    <w:abstractNumId w:val="20"/>
  </w:num>
  <w:num w:numId="17">
    <w:abstractNumId w:val="7"/>
  </w:num>
  <w:num w:numId="18">
    <w:abstractNumId w:val="40"/>
  </w:num>
  <w:num w:numId="19">
    <w:abstractNumId w:val="3"/>
  </w:num>
  <w:num w:numId="20">
    <w:abstractNumId w:val="4"/>
  </w:num>
  <w:num w:numId="21">
    <w:abstractNumId w:val="42"/>
  </w:num>
  <w:num w:numId="22">
    <w:abstractNumId w:val="46"/>
  </w:num>
  <w:num w:numId="23">
    <w:abstractNumId w:val="6"/>
  </w:num>
  <w:num w:numId="24">
    <w:abstractNumId w:val="5"/>
  </w:num>
  <w:num w:numId="25">
    <w:abstractNumId w:val="45"/>
  </w:num>
  <w:num w:numId="26">
    <w:abstractNumId w:val="39"/>
  </w:num>
  <w:num w:numId="27">
    <w:abstractNumId w:val="41"/>
  </w:num>
  <w:num w:numId="28">
    <w:abstractNumId w:val="36"/>
  </w:num>
  <w:num w:numId="29">
    <w:abstractNumId w:val="37"/>
  </w:num>
  <w:num w:numId="30">
    <w:abstractNumId w:val="26"/>
  </w:num>
  <w:num w:numId="31">
    <w:abstractNumId w:val="18"/>
  </w:num>
  <w:num w:numId="32">
    <w:abstractNumId w:val="17"/>
  </w:num>
  <w:num w:numId="33">
    <w:abstractNumId w:val="11"/>
  </w:num>
  <w:num w:numId="34">
    <w:abstractNumId w:val="2"/>
  </w:num>
  <w:num w:numId="35">
    <w:abstractNumId w:val="35"/>
  </w:num>
  <w:num w:numId="36">
    <w:abstractNumId w:val="38"/>
  </w:num>
  <w:num w:numId="37">
    <w:abstractNumId w:val="33"/>
  </w:num>
  <w:num w:numId="38">
    <w:abstractNumId w:val="1"/>
  </w:num>
  <w:num w:numId="39">
    <w:abstractNumId w:val="13"/>
  </w:num>
  <w:num w:numId="40">
    <w:abstractNumId w:val="23"/>
  </w:num>
  <w:num w:numId="41">
    <w:abstractNumId w:val="8"/>
  </w:num>
  <w:num w:numId="42">
    <w:abstractNumId w:val="12"/>
  </w:num>
  <w:num w:numId="43">
    <w:abstractNumId w:val="25"/>
  </w:num>
  <w:num w:numId="44">
    <w:abstractNumId w:val="34"/>
  </w:num>
  <w:num w:numId="45">
    <w:abstractNumId w:val="47"/>
  </w:num>
  <w:num w:numId="46">
    <w:abstractNumId w:val="10"/>
  </w:num>
  <w:num w:numId="47">
    <w:abstractNumId w:val="22"/>
  </w:num>
  <w:num w:numId="48">
    <w:abstractNumId w:val="29"/>
  </w:num>
  <w:num w:numId="4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4F1"/>
    <w:rsid w:val="000015CF"/>
    <w:rsid w:val="00002752"/>
    <w:rsid w:val="00004CED"/>
    <w:rsid w:val="00004E51"/>
    <w:rsid w:val="0000532C"/>
    <w:rsid w:val="0000669F"/>
    <w:rsid w:val="00007B7D"/>
    <w:rsid w:val="00010301"/>
    <w:rsid w:val="00010351"/>
    <w:rsid w:val="00010396"/>
    <w:rsid w:val="000110E2"/>
    <w:rsid w:val="0001174B"/>
    <w:rsid w:val="00012251"/>
    <w:rsid w:val="000125E8"/>
    <w:rsid w:val="00013189"/>
    <w:rsid w:val="00021811"/>
    <w:rsid w:val="00021F55"/>
    <w:rsid w:val="000222F7"/>
    <w:rsid w:val="000223F9"/>
    <w:rsid w:val="000269BD"/>
    <w:rsid w:val="000278E8"/>
    <w:rsid w:val="0003039C"/>
    <w:rsid w:val="00030E9E"/>
    <w:rsid w:val="00031EF6"/>
    <w:rsid w:val="00031F34"/>
    <w:rsid w:val="00035B8F"/>
    <w:rsid w:val="00036291"/>
    <w:rsid w:val="000369FB"/>
    <w:rsid w:val="000436A3"/>
    <w:rsid w:val="00045860"/>
    <w:rsid w:val="000460C5"/>
    <w:rsid w:val="00046357"/>
    <w:rsid w:val="00046E92"/>
    <w:rsid w:val="0004705F"/>
    <w:rsid w:val="0004768A"/>
    <w:rsid w:val="000476E0"/>
    <w:rsid w:val="00047792"/>
    <w:rsid w:val="00051892"/>
    <w:rsid w:val="00052547"/>
    <w:rsid w:val="000537F3"/>
    <w:rsid w:val="0005450B"/>
    <w:rsid w:val="000548C7"/>
    <w:rsid w:val="00055B7F"/>
    <w:rsid w:val="00060446"/>
    <w:rsid w:val="00060662"/>
    <w:rsid w:val="00060BEB"/>
    <w:rsid w:val="00061623"/>
    <w:rsid w:val="000635B5"/>
    <w:rsid w:val="000636F2"/>
    <w:rsid w:val="00065B45"/>
    <w:rsid w:val="00067E0F"/>
    <w:rsid w:val="000713D5"/>
    <w:rsid w:val="000724C8"/>
    <w:rsid w:val="0007536B"/>
    <w:rsid w:val="000768A8"/>
    <w:rsid w:val="00076D0B"/>
    <w:rsid w:val="00076E2A"/>
    <w:rsid w:val="00081C9E"/>
    <w:rsid w:val="00081DEF"/>
    <w:rsid w:val="000821F1"/>
    <w:rsid w:val="00083259"/>
    <w:rsid w:val="000842A8"/>
    <w:rsid w:val="00086057"/>
    <w:rsid w:val="00086D19"/>
    <w:rsid w:val="0008789A"/>
    <w:rsid w:val="00087C8C"/>
    <w:rsid w:val="000904E8"/>
    <w:rsid w:val="000924A3"/>
    <w:rsid w:val="00093CFD"/>
    <w:rsid w:val="000949A6"/>
    <w:rsid w:val="000961A1"/>
    <w:rsid w:val="00096658"/>
    <w:rsid w:val="00096773"/>
    <w:rsid w:val="00097EF5"/>
    <w:rsid w:val="00097FA6"/>
    <w:rsid w:val="000A0D94"/>
    <w:rsid w:val="000A1F6E"/>
    <w:rsid w:val="000A2760"/>
    <w:rsid w:val="000A3549"/>
    <w:rsid w:val="000A36BB"/>
    <w:rsid w:val="000A4370"/>
    <w:rsid w:val="000A58BB"/>
    <w:rsid w:val="000A5F15"/>
    <w:rsid w:val="000A7F2D"/>
    <w:rsid w:val="000B0B79"/>
    <w:rsid w:val="000B191A"/>
    <w:rsid w:val="000B195A"/>
    <w:rsid w:val="000B30C2"/>
    <w:rsid w:val="000B36BF"/>
    <w:rsid w:val="000B456B"/>
    <w:rsid w:val="000B57A4"/>
    <w:rsid w:val="000B5C9D"/>
    <w:rsid w:val="000B6A5D"/>
    <w:rsid w:val="000C1433"/>
    <w:rsid w:val="000C2579"/>
    <w:rsid w:val="000C3772"/>
    <w:rsid w:val="000C3975"/>
    <w:rsid w:val="000C490D"/>
    <w:rsid w:val="000C516E"/>
    <w:rsid w:val="000D168F"/>
    <w:rsid w:val="000D1BE3"/>
    <w:rsid w:val="000D2C79"/>
    <w:rsid w:val="000D368E"/>
    <w:rsid w:val="000D4560"/>
    <w:rsid w:val="000D53D6"/>
    <w:rsid w:val="000D6C18"/>
    <w:rsid w:val="000D74FF"/>
    <w:rsid w:val="000E0549"/>
    <w:rsid w:val="000E079A"/>
    <w:rsid w:val="000E09B2"/>
    <w:rsid w:val="000E1368"/>
    <w:rsid w:val="000E1924"/>
    <w:rsid w:val="000E2DE8"/>
    <w:rsid w:val="000E612C"/>
    <w:rsid w:val="000E65C1"/>
    <w:rsid w:val="000F0E32"/>
    <w:rsid w:val="000F24B8"/>
    <w:rsid w:val="000F3041"/>
    <w:rsid w:val="000F34FA"/>
    <w:rsid w:val="000F3B00"/>
    <w:rsid w:val="000F5A7C"/>
    <w:rsid w:val="000F7BFF"/>
    <w:rsid w:val="001023E1"/>
    <w:rsid w:val="00102BEC"/>
    <w:rsid w:val="00103832"/>
    <w:rsid w:val="00111826"/>
    <w:rsid w:val="00111C93"/>
    <w:rsid w:val="0011310E"/>
    <w:rsid w:val="00116E51"/>
    <w:rsid w:val="001177B5"/>
    <w:rsid w:val="001203C7"/>
    <w:rsid w:val="00125979"/>
    <w:rsid w:val="00125DC0"/>
    <w:rsid w:val="00125F4F"/>
    <w:rsid w:val="0012751F"/>
    <w:rsid w:val="001323FC"/>
    <w:rsid w:val="00137308"/>
    <w:rsid w:val="0014005B"/>
    <w:rsid w:val="0014130C"/>
    <w:rsid w:val="00141E3F"/>
    <w:rsid w:val="001436E9"/>
    <w:rsid w:val="001437B5"/>
    <w:rsid w:val="00145DCF"/>
    <w:rsid w:val="001465A0"/>
    <w:rsid w:val="00146DDC"/>
    <w:rsid w:val="0014799E"/>
    <w:rsid w:val="0015093D"/>
    <w:rsid w:val="00150D78"/>
    <w:rsid w:val="0015171D"/>
    <w:rsid w:val="00151918"/>
    <w:rsid w:val="00152E56"/>
    <w:rsid w:val="001539CD"/>
    <w:rsid w:val="0016064E"/>
    <w:rsid w:val="0016231A"/>
    <w:rsid w:val="00164074"/>
    <w:rsid w:val="0016528C"/>
    <w:rsid w:val="0016698C"/>
    <w:rsid w:val="00166F49"/>
    <w:rsid w:val="00171FEE"/>
    <w:rsid w:val="001722F5"/>
    <w:rsid w:val="00172E38"/>
    <w:rsid w:val="0017458A"/>
    <w:rsid w:val="00174D64"/>
    <w:rsid w:val="00175017"/>
    <w:rsid w:val="001769E2"/>
    <w:rsid w:val="001773F5"/>
    <w:rsid w:val="001821D7"/>
    <w:rsid w:val="001827A9"/>
    <w:rsid w:val="00182BD7"/>
    <w:rsid w:val="00184CAC"/>
    <w:rsid w:val="0019094F"/>
    <w:rsid w:val="00190BC2"/>
    <w:rsid w:val="00191BA0"/>
    <w:rsid w:val="00191FE6"/>
    <w:rsid w:val="001920B0"/>
    <w:rsid w:val="00192C68"/>
    <w:rsid w:val="00192E83"/>
    <w:rsid w:val="00194489"/>
    <w:rsid w:val="00194F9C"/>
    <w:rsid w:val="001963A2"/>
    <w:rsid w:val="00196C29"/>
    <w:rsid w:val="00196D6A"/>
    <w:rsid w:val="001A1421"/>
    <w:rsid w:val="001A2912"/>
    <w:rsid w:val="001A2D53"/>
    <w:rsid w:val="001A3051"/>
    <w:rsid w:val="001A3676"/>
    <w:rsid w:val="001A5C14"/>
    <w:rsid w:val="001A7F29"/>
    <w:rsid w:val="001B1536"/>
    <w:rsid w:val="001B25A2"/>
    <w:rsid w:val="001B2689"/>
    <w:rsid w:val="001B32DD"/>
    <w:rsid w:val="001B3D77"/>
    <w:rsid w:val="001B4405"/>
    <w:rsid w:val="001B5864"/>
    <w:rsid w:val="001B5B29"/>
    <w:rsid w:val="001B5EF1"/>
    <w:rsid w:val="001B7982"/>
    <w:rsid w:val="001C13BB"/>
    <w:rsid w:val="001C3308"/>
    <w:rsid w:val="001C3EAC"/>
    <w:rsid w:val="001C6633"/>
    <w:rsid w:val="001C6B43"/>
    <w:rsid w:val="001D1EBD"/>
    <w:rsid w:val="001D24F1"/>
    <w:rsid w:val="001D2C5C"/>
    <w:rsid w:val="001D430E"/>
    <w:rsid w:val="001D4BF6"/>
    <w:rsid w:val="001D7129"/>
    <w:rsid w:val="001E041B"/>
    <w:rsid w:val="001E17FF"/>
    <w:rsid w:val="001E1A04"/>
    <w:rsid w:val="001E445F"/>
    <w:rsid w:val="001E60AB"/>
    <w:rsid w:val="001E6901"/>
    <w:rsid w:val="001E6E18"/>
    <w:rsid w:val="001E7066"/>
    <w:rsid w:val="001F1DBB"/>
    <w:rsid w:val="001F2A45"/>
    <w:rsid w:val="001F41B1"/>
    <w:rsid w:val="001F582C"/>
    <w:rsid w:val="001F60C2"/>
    <w:rsid w:val="001F70B4"/>
    <w:rsid w:val="001F7613"/>
    <w:rsid w:val="001F7D37"/>
    <w:rsid w:val="00202411"/>
    <w:rsid w:val="00203FB1"/>
    <w:rsid w:val="002040D9"/>
    <w:rsid w:val="00207549"/>
    <w:rsid w:val="00207B34"/>
    <w:rsid w:val="00210780"/>
    <w:rsid w:val="00210FE4"/>
    <w:rsid w:val="00213CD0"/>
    <w:rsid w:val="00214A25"/>
    <w:rsid w:val="002178F6"/>
    <w:rsid w:val="002205FD"/>
    <w:rsid w:val="00220DC5"/>
    <w:rsid w:val="00221004"/>
    <w:rsid w:val="00223763"/>
    <w:rsid w:val="002246AB"/>
    <w:rsid w:val="00225429"/>
    <w:rsid w:val="00226CED"/>
    <w:rsid w:val="002270A3"/>
    <w:rsid w:val="002274F1"/>
    <w:rsid w:val="00227738"/>
    <w:rsid w:val="0023241D"/>
    <w:rsid w:val="002325A7"/>
    <w:rsid w:val="00232A82"/>
    <w:rsid w:val="002342F7"/>
    <w:rsid w:val="00234D40"/>
    <w:rsid w:val="00235692"/>
    <w:rsid w:val="0023702F"/>
    <w:rsid w:val="00237C29"/>
    <w:rsid w:val="002404E1"/>
    <w:rsid w:val="00241393"/>
    <w:rsid w:val="00241B18"/>
    <w:rsid w:val="00242AF3"/>
    <w:rsid w:val="00244BE2"/>
    <w:rsid w:val="00244F3E"/>
    <w:rsid w:val="00250595"/>
    <w:rsid w:val="00251052"/>
    <w:rsid w:val="0025270A"/>
    <w:rsid w:val="002552A4"/>
    <w:rsid w:val="0025533F"/>
    <w:rsid w:val="00255BCE"/>
    <w:rsid w:val="00256CE4"/>
    <w:rsid w:val="00261393"/>
    <w:rsid w:val="00262C03"/>
    <w:rsid w:val="00264FAB"/>
    <w:rsid w:val="00267E7B"/>
    <w:rsid w:val="0027462A"/>
    <w:rsid w:val="00274E92"/>
    <w:rsid w:val="00276592"/>
    <w:rsid w:val="00280D4D"/>
    <w:rsid w:val="0028124B"/>
    <w:rsid w:val="00283A0C"/>
    <w:rsid w:val="0028411F"/>
    <w:rsid w:val="00286040"/>
    <w:rsid w:val="00286F50"/>
    <w:rsid w:val="0028754D"/>
    <w:rsid w:val="00287F27"/>
    <w:rsid w:val="00290780"/>
    <w:rsid w:val="002910D3"/>
    <w:rsid w:val="00292221"/>
    <w:rsid w:val="00294429"/>
    <w:rsid w:val="0029509C"/>
    <w:rsid w:val="002A08B7"/>
    <w:rsid w:val="002A1B98"/>
    <w:rsid w:val="002A4A8A"/>
    <w:rsid w:val="002A4BB4"/>
    <w:rsid w:val="002A6FAE"/>
    <w:rsid w:val="002B029A"/>
    <w:rsid w:val="002B3704"/>
    <w:rsid w:val="002B38A7"/>
    <w:rsid w:val="002B3B4A"/>
    <w:rsid w:val="002B4A09"/>
    <w:rsid w:val="002B4B56"/>
    <w:rsid w:val="002B515E"/>
    <w:rsid w:val="002B548C"/>
    <w:rsid w:val="002B5973"/>
    <w:rsid w:val="002B6820"/>
    <w:rsid w:val="002B704F"/>
    <w:rsid w:val="002C2561"/>
    <w:rsid w:val="002C2669"/>
    <w:rsid w:val="002C26E9"/>
    <w:rsid w:val="002C3554"/>
    <w:rsid w:val="002C38C5"/>
    <w:rsid w:val="002C3965"/>
    <w:rsid w:val="002C772E"/>
    <w:rsid w:val="002C7B7B"/>
    <w:rsid w:val="002D0CE8"/>
    <w:rsid w:val="002D16D1"/>
    <w:rsid w:val="002D267B"/>
    <w:rsid w:val="002D3B88"/>
    <w:rsid w:val="002D4573"/>
    <w:rsid w:val="002D5D73"/>
    <w:rsid w:val="002E083F"/>
    <w:rsid w:val="002E098B"/>
    <w:rsid w:val="002E25E4"/>
    <w:rsid w:val="002E33F0"/>
    <w:rsid w:val="002E3ACC"/>
    <w:rsid w:val="002E495C"/>
    <w:rsid w:val="002E50C7"/>
    <w:rsid w:val="002E6AE2"/>
    <w:rsid w:val="002E76FC"/>
    <w:rsid w:val="002F2755"/>
    <w:rsid w:val="002F2793"/>
    <w:rsid w:val="002F2906"/>
    <w:rsid w:val="002F3D2D"/>
    <w:rsid w:val="002F3FD9"/>
    <w:rsid w:val="002F79A4"/>
    <w:rsid w:val="003003E5"/>
    <w:rsid w:val="00300BBE"/>
    <w:rsid w:val="00303490"/>
    <w:rsid w:val="00303595"/>
    <w:rsid w:val="0030639A"/>
    <w:rsid w:val="00307AE7"/>
    <w:rsid w:val="00307BC1"/>
    <w:rsid w:val="00311EF6"/>
    <w:rsid w:val="00313160"/>
    <w:rsid w:val="003148EA"/>
    <w:rsid w:val="0031612E"/>
    <w:rsid w:val="0031721A"/>
    <w:rsid w:val="00321A2F"/>
    <w:rsid w:val="0032359C"/>
    <w:rsid w:val="003241D0"/>
    <w:rsid w:val="00324914"/>
    <w:rsid w:val="00324D09"/>
    <w:rsid w:val="00324DFC"/>
    <w:rsid w:val="00325A29"/>
    <w:rsid w:val="00326918"/>
    <w:rsid w:val="00326BFB"/>
    <w:rsid w:val="00330390"/>
    <w:rsid w:val="003304FE"/>
    <w:rsid w:val="0033069E"/>
    <w:rsid w:val="00330B8B"/>
    <w:rsid w:val="00332C04"/>
    <w:rsid w:val="003353A0"/>
    <w:rsid w:val="00336EB1"/>
    <w:rsid w:val="00337322"/>
    <w:rsid w:val="00342863"/>
    <w:rsid w:val="00345672"/>
    <w:rsid w:val="0034659A"/>
    <w:rsid w:val="0034678A"/>
    <w:rsid w:val="00346C98"/>
    <w:rsid w:val="0034731C"/>
    <w:rsid w:val="00347654"/>
    <w:rsid w:val="0034781A"/>
    <w:rsid w:val="00347D5C"/>
    <w:rsid w:val="00347E2A"/>
    <w:rsid w:val="0035184B"/>
    <w:rsid w:val="00351AFF"/>
    <w:rsid w:val="00355C69"/>
    <w:rsid w:val="0035618B"/>
    <w:rsid w:val="003562F2"/>
    <w:rsid w:val="00356F27"/>
    <w:rsid w:val="00357E23"/>
    <w:rsid w:val="00361408"/>
    <w:rsid w:val="00362B67"/>
    <w:rsid w:val="003676A3"/>
    <w:rsid w:val="0037216C"/>
    <w:rsid w:val="00372A08"/>
    <w:rsid w:val="00373603"/>
    <w:rsid w:val="00373932"/>
    <w:rsid w:val="00373F87"/>
    <w:rsid w:val="00376B9F"/>
    <w:rsid w:val="003775C6"/>
    <w:rsid w:val="00377AFB"/>
    <w:rsid w:val="00377FAC"/>
    <w:rsid w:val="00380352"/>
    <w:rsid w:val="00383ACC"/>
    <w:rsid w:val="00385D4E"/>
    <w:rsid w:val="00385E91"/>
    <w:rsid w:val="00386A93"/>
    <w:rsid w:val="00387E30"/>
    <w:rsid w:val="00390EE8"/>
    <w:rsid w:val="003918E1"/>
    <w:rsid w:val="00391E41"/>
    <w:rsid w:val="003936C2"/>
    <w:rsid w:val="00394F43"/>
    <w:rsid w:val="00397341"/>
    <w:rsid w:val="003A5025"/>
    <w:rsid w:val="003B0526"/>
    <w:rsid w:val="003B0F07"/>
    <w:rsid w:val="003B116E"/>
    <w:rsid w:val="003B1CEF"/>
    <w:rsid w:val="003B2782"/>
    <w:rsid w:val="003B5872"/>
    <w:rsid w:val="003B664F"/>
    <w:rsid w:val="003B7994"/>
    <w:rsid w:val="003C0649"/>
    <w:rsid w:val="003C2D2C"/>
    <w:rsid w:val="003C3774"/>
    <w:rsid w:val="003C3FFB"/>
    <w:rsid w:val="003C472D"/>
    <w:rsid w:val="003C5F8D"/>
    <w:rsid w:val="003C748A"/>
    <w:rsid w:val="003C779E"/>
    <w:rsid w:val="003D04B1"/>
    <w:rsid w:val="003D1848"/>
    <w:rsid w:val="003D3B3E"/>
    <w:rsid w:val="003D4BE6"/>
    <w:rsid w:val="003D4F2B"/>
    <w:rsid w:val="003D5FD7"/>
    <w:rsid w:val="003D6293"/>
    <w:rsid w:val="003D7002"/>
    <w:rsid w:val="003E0288"/>
    <w:rsid w:val="003E0351"/>
    <w:rsid w:val="003E0564"/>
    <w:rsid w:val="003E175A"/>
    <w:rsid w:val="003E3162"/>
    <w:rsid w:val="003E35DC"/>
    <w:rsid w:val="003E3A11"/>
    <w:rsid w:val="003E3AA5"/>
    <w:rsid w:val="003E3AE5"/>
    <w:rsid w:val="003E49B4"/>
    <w:rsid w:val="003E4C78"/>
    <w:rsid w:val="003E72A8"/>
    <w:rsid w:val="003F0D65"/>
    <w:rsid w:val="003F2DF6"/>
    <w:rsid w:val="003F61A0"/>
    <w:rsid w:val="00400B9D"/>
    <w:rsid w:val="00401E79"/>
    <w:rsid w:val="004061B0"/>
    <w:rsid w:val="00406B7E"/>
    <w:rsid w:val="00406CA0"/>
    <w:rsid w:val="0040744E"/>
    <w:rsid w:val="0041186F"/>
    <w:rsid w:val="00411F0A"/>
    <w:rsid w:val="00412DC9"/>
    <w:rsid w:val="00414A0C"/>
    <w:rsid w:val="0041567D"/>
    <w:rsid w:val="00415943"/>
    <w:rsid w:val="00417485"/>
    <w:rsid w:val="00417AC9"/>
    <w:rsid w:val="004224CC"/>
    <w:rsid w:val="00424D0F"/>
    <w:rsid w:val="00425901"/>
    <w:rsid w:val="00425CCE"/>
    <w:rsid w:val="00425F09"/>
    <w:rsid w:val="00426CB6"/>
    <w:rsid w:val="00427EBB"/>
    <w:rsid w:val="004300AB"/>
    <w:rsid w:val="00431076"/>
    <w:rsid w:val="004310D7"/>
    <w:rsid w:val="00431AE0"/>
    <w:rsid w:val="00432BC7"/>
    <w:rsid w:val="00433709"/>
    <w:rsid w:val="004343A5"/>
    <w:rsid w:val="00437DF1"/>
    <w:rsid w:val="004403BF"/>
    <w:rsid w:val="00440829"/>
    <w:rsid w:val="0044282E"/>
    <w:rsid w:val="004428C7"/>
    <w:rsid w:val="00443A9D"/>
    <w:rsid w:val="00447F87"/>
    <w:rsid w:val="0045151B"/>
    <w:rsid w:val="00452247"/>
    <w:rsid w:val="004538DA"/>
    <w:rsid w:val="004563D4"/>
    <w:rsid w:val="004621BD"/>
    <w:rsid w:val="00466026"/>
    <w:rsid w:val="00466585"/>
    <w:rsid w:val="0046686A"/>
    <w:rsid w:val="00467F0C"/>
    <w:rsid w:val="00467FE2"/>
    <w:rsid w:val="0047123B"/>
    <w:rsid w:val="00472090"/>
    <w:rsid w:val="00473C50"/>
    <w:rsid w:val="00474C6D"/>
    <w:rsid w:val="00477860"/>
    <w:rsid w:val="004806C8"/>
    <w:rsid w:val="0048077B"/>
    <w:rsid w:val="004808BF"/>
    <w:rsid w:val="00481069"/>
    <w:rsid w:val="00481830"/>
    <w:rsid w:val="004822E6"/>
    <w:rsid w:val="00483C66"/>
    <w:rsid w:val="00484555"/>
    <w:rsid w:val="00484A53"/>
    <w:rsid w:val="004858B7"/>
    <w:rsid w:val="00486074"/>
    <w:rsid w:val="00487811"/>
    <w:rsid w:val="004923F7"/>
    <w:rsid w:val="00492B9E"/>
    <w:rsid w:val="0049358B"/>
    <w:rsid w:val="0049368E"/>
    <w:rsid w:val="00493A47"/>
    <w:rsid w:val="00494D95"/>
    <w:rsid w:val="00496615"/>
    <w:rsid w:val="004A0211"/>
    <w:rsid w:val="004A05FF"/>
    <w:rsid w:val="004A0922"/>
    <w:rsid w:val="004A2D51"/>
    <w:rsid w:val="004A5515"/>
    <w:rsid w:val="004A5E98"/>
    <w:rsid w:val="004A6232"/>
    <w:rsid w:val="004A77D6"/>
    <w:rsid w:val="004A7882"/>
    <w:rsid w:val="004B027E"/>
    <w:rsid w:val="004B0F19"/>
    <w:rsid w:val="004B0F83"/>
    <w:rsid w:val="004B1C1E"/>
    <w:rsid w:val="004B1D9B"/>
    <w:rsid w:val="004B2218"/>
    <w:rsid w:val="004B5160"/>
    <w:rsid w:val="004B7C73"/>
    <w:rsid w:val="004C2142"/>
    <w:rsid w:val="004C2C3D"/>
    <w:rsid w:val="004C2EBE"/>
    <w:rsid w:val="004C3B56"/>
    <w:rsid w:val="004C78FA"/>
    <w:rsid w:val="004D2DD5"/>
    <w:rsid w:val="004D381C"/>
    <w:rsid w:val="004D5C3E"/>
    <w:rsid w:val="004D5D06"/>
    <w:rsid w:val="004D5E26"/>
    <w:rsid w:val="004D677C"/>
    <w:rsid w:val="004D6B71"/>
    <w:rsid w:val="004D7669"/>
    <w:rsid w:val="004D7B4D"/>
    <w:rsid w:val="004E0881"/>
    <w:rsid w:val="004E1051"/>
    <w:rsid w:val="004E4D07"/>
    <w:rsid w:val="004E4E4A"/>
    <w:rsid w:val="004E4F89"/>
    <w:rsid w:val="004E5777"/>
    <w:rsid w:val="004E57B8"/>
    <w:rsid w:val="004E68EF"/>
    <w:rsid w:val="004E7E68"/>
    <w:rsid w:val="004F132F"/>
    <w:rsid w:val="004F1EE0"/>
    <w:rsid w:val="004F2A99"/>
    <w:rsid w:val="004F3CD3"/>
    <w:rsid w:val="004F4E07"/>
    <w:rsid w:val="004F4E97"/>
    <w:rsid w:val="004F5387"/>
    <w:rsid w:val="004F5E8D"/>
    <w:rsid w:val="004F6632"/>
    <w:rsid w:val="004F75EB"/>
    <w:rsid w:val="004F7639"/>
    <w:rsid w:val="004F7653"/>
    <w:rsid w:val="005018CB"/>
    <w:rsid w:val="00501F71"/>
    <w:rsid w:val="00506235"/>
    <w:rsid w:val="00506DE7"/>
    <w:rsid w:val="00511841"/>
    <w:rsid w:val="005132BB"/>
    <w:rsid w:val="005142EC"/>
    <w:rsid w:val="00514CBE"/>
    <w:rsid w:val="00515E47"/>
    <w:rsid w:val="005173FC"/>
    <w:rsid w:val="00520315"/>
    <w:rsid w:val="0052065F"/>
    <w:rsid w:val="00520B0A"/>
    <w:rsid w:val="00521556"/>
    <w:rsid w:val="00522B39"/>
    <w:rsid w:val="00522EA1"/>
    <w:rsid w:val="005252A2"/>
    <w:rsid w:val="00525E3B"/>
    <w:rsid w:val="00530A1E"/>
    <w:rsid w:val="00531933"/>
    <w:rsid w:val="00533E66"/>
    <w:rsid w:val="0053460D"/>
    <w:rsid w:val="00535185"/>
    <w:rsid w:val="0053589F"/>
    <w:rsid w:val="00536BD6"/>
    <w:rsid w:val="00537752"/>
    <w:rsid w:val="005402D5"/>
    <w:rsid w:val="00542197"/>
    <w:rsid w:val="0054305B"/>
    <w:rsid w:val="00543A3D"/>
    <w:rsid w:val="005453C5"/>
    <w:rsid w:val="0054619D"/>
    <w:rsid w:val="00546207"/>
    <w:rsid w:val="00546D9B"/>
    <w:rsid w:val="00547390"/>
    <w:rsid w:val="00547909"/>
    <w:rsid w:val="0055201B"/>
    <w:rsid w:val="005526DF"/>
    <w:rsid w:val="0055437E"/>
    <w:rsid w:val="00555A12"/>
    <w:rsid w:val="0055670A"/>
    <w:rsid w:val="005603B9"/>
    <w:rsid w:val="00560D37"/>
    <w:rsid w:val="00561B8D"/>
    <w:rsid w:val="0056345F"/>
    <w:rsid w:val="00565144"/>
    <w:rsid w:val="005653D6"/>
    <w:rsid w:val="00565DA2"/>
    <w:rsid w:val="005675A0"/>
    <w:rsid w:val="005709B5"/>
    <w:rsid w:val="00571272"/>
    <w:rsid w:val="005718BA"/>
    <w:rsid w:val="005720C5"/>
    <w:rsid w:val="0057263D"/>
    <w:rsid w:val="00572B08"/>
    <w:rsid w:val="00573488"/>
    <w:rsid w:val="00574FCD"/>
    <w:rsid w:val="005769A9"/>
    <w:rsid w:val="00582D63"/>
    <w:rsid w:val="00583FC4"/>
    <w:rsid w:val="00584CFC"/>
    <w:rsid w:val="005851D3"/>
    <w:rsid w:val="005858C5"/>
    <w:rsid w:val="005859FC"/>
    <w:rsid w:val="00590DCC"/>
    <w:rsid w:val="005939EC"/>
    <w:rsid w:val="00593E69"/>
    <w:rsid w:val="00597ABF"/>
    <w:rsid w:val="00597E08"/>
    <w:rsid w:val="005A03EF"/>
    <w:rsid w:val="005A111D"/>
    <w:rsid w:val="005A1151"/>
    <w:rsid w:val="005A129E"/>
    <w:rsid w:val="005A16D6"/>
    <w:rsid w:val="005A1DBB"/>
    <w:rsid w:val="005A266A"/>
    <w:rsid w:val="005A3F7C"/>
    <w:rsid w:val="005A5884"/>
    <w:rsid w:val="005A6024"/>
    <w:rsid w:val="005A61AB"/>
    <w:rsid w:val="005A72B5"/>
    <w:rsid w:val="005A7611"/>
    <w:rsid w:val="005B07FA"/>
    <w:rsid w:val="005B0867"/>
    <w:rsid w:val="005B0B45"/>
    <w:rsid w:val="005B0BA8"/>
    <w:rsid w:val="005B195A"/>
    <w:rsid w:val="005B1AEF"/>
    <w:rsid w:val="005B4CB9"/>
    <w:rsid w:val="005B4E80"/>
    <w:rsid w:val="005B5622"/>
    <w:rsid w:val="005B5AA1"/>
    <w:rsid w:val="005B5B2D"/>
    <w:rsid w:val="005B7D0F"/>
    <w:rsid w:val="005C1BB2"/>
    <w:rsid w:val="005C1E90"/>
    <w:rsid w:val="005C2ED3"/>
    <w:rsid w:val="005C3D31"/>
    <w:rsid w:val="005C3E7B"/>
    <w:rsid w:val="005C50B1"/>
    <w:rsid w:val="005C54CD"/>
    <w:rsid w:val="005C6713"/>
    <w:rsid w:val="005D1D63"/>
    <w:rsid w:val="005D2E7B"/>
    <w:rsid w:val="005D3B59"/>
    <w:rsid w:val="005D4085"/>
    <w:rsid w:val="005D4F5F"/>
    <w:rsid w:val="005D5058"/>
    <w:rsid w:val="005E0291"/>
    <w:rsid w:val="005E032B"/>
    <w:rsid w:val="005E0A9C"/>
    <w:rsid w:val="005E143E"/>
    <w:rsid w:val="005E1547"/>
    <w:rsid w:val="005E37A1"/>
    <w:rsid w:val="005E4A68"/>
    <w:rsid w:val="005E4C31"/>
    <w:rsid w:val="005E6BA5"/>
    <w:rsid w:val="005E7F5E"/>
    <w:rsid w:val="005F121F"/>
    <w:rsid w:val="005F33BD"/>
    <w:rsid w:val="005F5B21"/>
    <w:rsid w:val="005F6F1D"/>
    <w:rsid w:val="005F7369"/>
    <w:rsid w:val="005F7879"/>
    <w:rsid w:val="005F79B8"/>
    <w:rsid w:val="00600474"/>
    <w:rsid w:val="0060303A"/>
    <w:rsid w:val="006031F9"/>
    <w:rsid w:val="006049D1"/>
    <w:rsid w:val="00606BD9"/>
    <w:rsid w:val="00606DD6"/>
    <w:rsid w:val="00607490"/>
    <w:rsid w:val="00610ACA"/>
    <w:rsid w:val="00611103"/>
    <w:rsid w:val="00611833"/>
    <w:rsid w:val="00612919"/>
    <w:rsid w:val="00612A9F"/>
    <w:rsid w:val="00613226"/>
    <w:rsid w:val="00613739"/>
    <w:rsid w:val="00614295"/>
    <w:rsid w:val="00620C50"/>
    <w:rsid w:val="00620E1B"/>
    <w:rsid w:val="00621508"/>
    <w:rsid w:val="006217AE"/>
    <w:rsid w:val="00622482"/>
    <w:rsid w:val="00622AEA"/>
    <w:rsid w:val="00623E95"/>
    <w:rsid w:val="00625C74"/>
    <w:rsid w:val="00626E03"/>
    <w:rsid w:val="006274CE"/>
    <w:rsid w:val="0062796C"/>
    <w:rsid w:val="00631099"/>
    <w:rsid w:val="00631894"/>
    <w:rsid w:val="006333C5"/>
    <w:rsid w:val="006351A2"/>
    <w:rsid w:val="006356FB"/>
    <w:rsid w:val="00635D32"/>
    <w:rsid w:val="00637AA4"/>
    <w:rsid w:val="00637B31"/>
    <w:rsid w:val="00640C69"/>
    <w:rsid w:val="00640EA5"/>
    <w:rsid w:val="00644946"/>
    <w:rsid w:val="00644B5A"/>
    <w:rsid w:val="00644D77"/>
    <w:rsid w:val="00644D8A"/>
    <w:rsid w:val="00645910"/>
    <w:rsid w:val="00645A86"/>
    <w:rsid w:val="00647A08"/>
    <w:rsid w:val="00650A18"/>
    <w:rsid w:val="006537EA"/>
    <w:rsid w:val="00653B1F"/>
    <w:rsid w:val="00653B50"/>
    <w:rsid w:val="00655E41"/>
    <w:rsid w:val="00656F51"/>
    <w:rsid w:val="006572B4"/>
    <w:rsid w:val="00657377"/>
    <w:rsid w:val="006574CB"/>
    <w:rsid w:val="00657A57"/>
    <w:rsid w:val="00660BD2"/>
    <w:rsid w:val="00661A9C"/>
    <w:rsid w:val="00661B32"/>
    <w:rsid w:val="00661C78"/>
    <w:rsid w:val="00662593"/>
    <w:rsid w:val="006630FD"/>
    <w:rsid w:val="0066313E"/>
    <w:rsid w:val="00664704"/>
    <w:rsid w:val="0066696E"/>
    <w:rsid w:val="00666D3B"/>
    <w:rsid w:val="00667777"/>
    <w:rsid w:val="00670261"/>
    <w:rsid w:val="00670567"/>
    <w:rsid w:val="0067063E"/>
    <w:rsid w:val="0067070D"/>
    <w:rsid w:val="006707C1"/>
    <w:rsid w:val="006712CA"/>
    <w:rsid w:val="00671D92"/>
    <w:rsid w:val="00671ED8"/>
    <w:rsid w:val="00675F96"/>
    <w:rsid w:val="00676139"/>
    <w:rsid w:val="00680221"/>
    <w:rsid w:val="00680ED2"/>
    <w:rsid w:val="00682410"/>
    <w:rsid w:val="00683754"/>
    <w:rsid w:val="00685876"/>
    <w:rsid w:val="00685E24"/>
    <w:rsid w:val="006909E3"/>
    <w:rsid w:val="006929B0"/>
    <w:rsid w:val="006942E4"/>
    <w:rsid w:val="00695AEC"/>
    <w:rsid w:val="00695C2B"/>
    <w:rsid w:val="0069769A"/>
    <w:rsid w:val="006A025F"/>
    <w:rsid w:val="006A0C05"/>
    <w:rsid w:val="006A26C2"/>
    <w:rsid w:val="006A5454"/>
    <w:rsid w:val="006B1155"/>
    <w:rsid w:val="006B1C99"/>
    <w:rsid w:val="006B20E0"/>
    <w:rsid w:val="006B34C4"/>
    <w:rsid w:val="006B3EA0"/>
    <w:rsid w:val="006B4089"/>
    <w:rsid w:val="006B712B"/>
    <w:rsid w:val="006B7D8B"/>
    <w:rsid w:val="006C024C"/>
    <w:rsid w:val="006C05C5"/>
    <w:rsid w:val="006C151D"/>
    <w:rsid w:val="006C18CD"/>
    <w:rsid w:val="006C308F"/>
    <w:rsid w:val="006C3971"/>
    <w:rsid w:val="006C402E"/>
    <w:rsid w:val="006C4D8E"/>
    <w:rsid w:val="006C4F3A"/>
    <w:rsid w:val="006D0012"/>
    <w:rsid w:val="006D00C0"/>
    <w:rsid w:val="006D064F"/>
    <w:rsid w:val="006D06A5"/>
    <w:rsid w:val="006D07AC"/>
    <w:rsid w:val="006D19DE"/>
    <w:rsid w:val="006D33D4"/>
    <w:rsid w:val="006D43B3"/>
    <w:rsid w:val="006E1741"/>
    <w:rsid w:val="006E2381"/>
    <w:rsid w:val="006E29E1"/>
    <w:rsid w:val="006E3C68"/>
    <w:rsid w:val="006E3FE0"/>
    <w:rsid w:val="006E4748"/>
    <w:rsid w:val="006E4F49"/>
    <w:rsid w:val="006E5E66"/>
    <w:rsid w:val="006E6AC0"/>
    <w:rsid w:val="006E76CC"/>
    <w:rsid w:val="006F1C0A"/>
    <w:rsid w:val="006F6F68"/>
    <w:rsid w:val="006F7649"/>
    <w:rsid w:val="006F7DCD"/>
    <w:rsid w:val="006F7E5B"/>
    <w:rsid w:val="0070196D"/>
    <w:rsid w:val="00704D2E"/>
    <w:rsid w:val="00705D3B"/>
    <w:rsid w:val="0070654C"/>
    <w:rsid w:val="00710357"/>
    <w:rsid w:val="00710CB8"/>
    <w:rsid w:val="0071394E"/>
    <w:rsid w:val="00714CB1"/>
    <w:rsid w:val="007169DF"/>
    <w:rsid w:val="00716ACD"/>
    <w:rsid w:val="007175EE"/>
    <w:rsid w:val="007178D0"/>
    <w:rsid w:val="00717C0F"/>
    <w:rsid w:val="00717C28"/>
    <w:rsid w:val="00720DD1"/>
    <w:rsid w:val="007229FB"/>
    <w:rsid w:val="00722DCC"/>
    <w:rsid w:val="00723AC1"/>
    <w:rsid w:val="007268DA"/>
    <w:rsid w:val="007273CA"/>
    <w:rsid w:val="00727A3F"/>
    <w:rsid w:val="00730FDB"/>
    <w:rsid w:val="00731BB0"/>
    <w:rsid w:val="007351D5"/>
    <w:rsid w:val="00736069"/>
    <w:rsid w:val="00736310"/>
    <w:rsid w:val="007363BF"/>
    <w:rsid w:val="0074007E"/>
    <w:rsid w:val="00741320"/>
    <w:rsid w:val="00741788"/>
    <w:rsid w:val="00743789"/>
    <w:rsid w:val="007444F6"/>
    <w:rsid w:val="00744A97"/>
    <w:rsid w:val="00744E59"/>
    <w:rsid w:val="00752E8F"/>
    <w:rsid w:val="00753F7F"/>
    <w:rsid w:val="00754062"/>
    <w:rsid w:val="007545E6"/>
    <w:rsid w:val="00754BF1"/>
    <w:rsid w:val="007576B3"/>
    <w:rsid w:val="007603EF"/>
    <w:rsid w:val="00760933"/>
    <w:rsid w:val="007621CB"/>
    <w:rsid w:val="00763730"/>
    <w:rsid w:val="0076392E"/>
    <w:rsid w:val="00765666"/>
    <w:rsid w:val="00766588"/>
    <w:rsid w:val="007713E1"/>
    <w:rsid w:val="0077177E"/>
    <w:rsid w:val="00775629"/>
    <w:rsid w:val="0077623D"/>
    <w:rsid w:val="00776B2D"/>
    <w:rsid w:val="00777C7B"/>
    <w:rsid w:val="00781D71"/>
    <w:rsid w:val="007830B0"/>
    <w:rsid w:val="00783741"/>
    <w:rsid w:val="0078449E"/>
    <w:rsid w:val="0078609C"/>
    <w:rsid w:val="0078791B"/>
    <w:rsid w:val="007917CE"/>
    <w:rsid w:val="007922C9"/>
    <w:rsid w:val="00792E62"/>
    <w:rsid w:val="007931F0"/>
    <w:rsid w:val="007939E4"/>
    <w:rsid w:val="00793F7A"/>
    <w:rsid w:val="007951CD"/>
    <w:rsid w:val="0079606C"/>
    <w:rsid w:val="00796921"/>
    <w:rsid w:val="0079702C"/>
    <w:rsid w:val="00797C27"/>
    <w:rsid w:val="007A29A9"/>
    <w:rsid w:val="007A3076"/>
    <w:rsid w:val="007A3EE5"/>
    <w:rsid w:val="007A4EC4"/>
    <w:rsid w:val="007A6667"/>
    <w:rsid w:val="007A7E10"/>
    <w:rsid w:val="007B0D18"/>
    <w:rsid w:val="007B13F4"/>
    <w:rsid w:val="007B145E"/>
    <w:rsid w:val="007B49AA"/>
    <w:rsid w:val="007B522D"/>
    <w:rsid w:val="007B577C"/>
    <w:rsid w:val="007B5D6D"/>
    <w:rsid w:val="007C2E56"/>
    <w:rsid w:val="007C53FE"/>
    <w:rsid w:val="007C65C4"/>
    <w:rsid w:val="007C716F"/>
    <w:rsid w:val="007C7419"/>
    <w:rsid w:val="007D0090"/>
    <w:rsid w:val="007D2755"/>
    <w:rsid w:val="007D33E7"/>
    <w:rsid w:val="007D34AF"/>
    <w:rsid w:val="007D3BD5"/>
    <w:rsid w:val="007D5BC0"/>
    <w:rsid w:val="007D79FD"/>
    <w:rsid w:val="007E042C"/>
    <w:rsid w:val="007E2399"/>
    <w:rsid w:val="007E2BDD"/>
    <w:rsid w:val="007E344D"/>
    <w:rsid w:val="007E35B2"/>
    <w:rsid w:val="007E51D3"/>
    <w:rsid w:val="007E520E"/>
    <w:rsid w:val="007E5B54"/>
    <w:rsid w:val="007E6376"/>
    <w:rsid w:val="007E6895"/>
    <w:rsid w:val="007E753F"/>
    <w:rsid w:val="007F3535"/>
    <w:rsid w:val="007F3F58"/>
    <w:rsid w:val="007F4586"/>
    <w:rsid w:val="007F461B"/>
    <w:rsid w:val="007F5E23"/>
    <w:rsid w:val="0080209A"/>
    <w:rsid w:val="00805F3A"/>
    <w:rsid w:val="00806A9F"/>
    <w:rsid w:val="00807462"/>
    <w:rsid w:val="00811804"/>
    <w:rsid w:val="00812F84"/>
    <w:rsid w:val="0082084A"/>
    <w:rsid w:val="00820B88"/>
    <w:rsid w:val="00822744"/>
    <w:rsid w:val="00824B41"/>
    <w:rsid w:val="00825706"/>
    <w:rsid w:val="008257EF"/>
    <w:rsid w:val="0082592C"/>
    <w:rsid w:val="008272F0"/>
    <w:rsid w:val="00831B27"/>
    <w:rsid w:val="00831C6C"/>
    <w:rsid w:val="00832858"/>
    <w:rsid w:val="0083351E"/>
    <w:rsid w:val="00833ADE"/>
    <w:rsid w:val="00833D11"/>
    <w:rsid w:val="00834382"/>
    <w:rsid w:val="00835530"/>
    <w:rsid w:val="0083666B"/>
    <w:rsid w:val="00837F7A"/>
    <w:rsid w:val="00840A05"/>
    <w:rsid w:val="00840AD0"/>
    <w:rsid w:val="00841671"/>
    <w:rsid w:val="00845D84"/>
    <w:rsid w:val="00846902"/>
    <w:rsid w:val="00847FAF"/>
    <w:rsid w:val="0085060E"/>
    <w:rsid w:val="008508EF"/>
    <w:rsid w:val="00850D0A"/>
    <w:rsid w:val="008516BB"/>
    <w:rsid w:val="00851765"/>
    <w:rsid w:val="00853ADB"/>
    <w:rsid w:val="0085590F"/>
    <w:rsid w:val="00855C8C"/>
    <w:rsid w:val="008578B1"/>
    <w:rsid w:val="00857C6A"/>
    <w:rsid w:val="00860462"/>
    <w:rsid w:val="00863B3A"/>
    <w:rsid w:val="00864BDA"/>
    <w:rsid w:val="008663A0"/>
    <w:rsid w:val="00866C81"/>
    <w:rsid w:val="008670E0"/>
    <w:rsid w:val="00870F9D"/>
    <w:rsid w:val="00872FA2"/>
    <w:rsid w:val="008740FE"/>
    <w:rsid w:val="00874E82"/>
    <w:rsid w:val="008757FD"/>
    <w:rsid w:val="00876284"/>
    <w:rsid w:val="00876E9D"/>
    <w:rsid w:val="00877291"/>
    <w:rsid w:val="00882794"/>
    <w:rsid w:val="00883493"/>
    <w:rsid w:val="008849C1"/>
    <w:rsid w:val="008873B2"/>
    <w:rsid w:val="00887AEC"/>
    <w:rsid w:val="00887BC3"/>
    <w:rsid w:val="00893CE1"/>
    <w:rsid w:val="008A1D04"/>
    <w:rsid w:val="008A2765"/>
    <w:rsid w:val="008A3147"/>
    <w:rsid w:val="008A446E"/>
    <w:rsid w:val="008A45F0"/>
    <w:rsid w:val="008A5E7D"/>
    <w:rsid w:val="008A6D2A"/>
    <w:rsid w:val="008B07B2"/>
    <w:rsid w:val="008B17AC"/>
    <w:rsid w:val="008B37B7"/>
    <w:rsid w:val="008B6E63"/>
    <w:rsid w:val="008B7B91"/>
    <w:rsid w:val="008C0E13"/>
    <w:rsid w:val="008C12DF"/>
    <w:rsid w:val="008C1B2B"/>
    <w:rsid w:val="008C22FC"/>
    <w:rsid w:val="008C322C"/>
    <w:rsid w:val="008C3F5C"/>
    <w:rsid w:val="008C4C39"/>
    <w:rsid w:val="008D07BD"/>
    <w:rsid w:val="008D3AEF"/>
    <w:rsid w:val="008D5916"/>
    <w:rsid w:val="008D6A7D"/>
    <w:rsid w:val="008E0F6F"/>
    <w:rsid w:val="008E1F41"/>
    <w:rsid w:val="008E3416"/>
    <w:rsid w:val="008E3C8E"/>
    <w:rsid w:val="008E3C9F"/>
    <w:rsid w:val="008E6011"/>
    <w:rsid w:val="008E78C8"/>
    <w:rsid w:val="008F2854"/>
    <w:rsid w:val="008F392D"/>
    <w:rsid w:val="008F4123"/>
    <w:rsid w:val="008F426F"/>
    <w:rsid w:val="008F4C08"/>
    <w:rsid w:val="008F5144"/>
    <w:rsid w:val="008F7E68"/>
    <w:rsid w:val="008F7F61"/>
    <w:rsid w:val="009015A7"/>
    <w:rsid w:val="00902311"/>
    <w:rsid w:val="00903963"/>
    <w:rsid w:val="009039C6"/>
    <w:rsid w:val="009040CF"/>
    <w:rsid w:val="009042C7"/>
    <w:rsid w:val="00904B8F"/>
    <w:rsid w:val="009051C0"/>
    <w:rsid w:val="009130B6"/>
    <w:rsid w:val="00914F6A"/>
    <w:rsid w:val="00915622"/>
    <w:rsid w:val="00915886"/>
    <w:rsid w:val="0092090B"/>
    <w:rsid w:val="009209B2"/>
    <w:rsid w:val="009211EB"/>
    <w:rsid w:val="00922C96"/>
    <w:rsid w:val="00923C3C"/>
    <w:rsid w:val="00923E03"/>
    <w:rsid w:val="00926243"/>
    <w:rsid w:val="009315EA"/>
    <w:rsid w:val="0093273B"/>
    <w:rsid w:val="009338F8"/>
    <w:rsid w:val="00937653"/>
    <w:rsid w:val="009401F3"/>
    <w:rsid w:val="00940829"/>
    <w:rsid w:val="00940C64"/>
    <w:rsid w:val="00941786"/>
    <w:rsid w:val="009417F4"/>
    <w:rsid w:val="009435EF"/>
    <w:rsid w:val="009442DB"/>
    <w:rsid w:val="00944D2F"/>
    <w:rsid w:val="00944E95"/>
    <w:rsid w:val="00946401"/>
    <w:rsid w:val="00947D33"/>
    <w:rsid w:val="00951109"/>
    <w:rsid w:val="00952268"/>
    <w:rsid w:val="0095305C"/>
    <w:rsid w:val="009570AE"/>
    <w:rsid w:val="009604C7"/>
    <w:rsid w:val="00961BAF"/>
    <w:rsid w:val="00962952"/>
    <w:rsid w:val="00963944"/>
    <w:rsid w:val="00964B8A"/>
    <w:rsid w:val="00965602"/>
    <w:rsid w:val="00965E5C"/>
    <w:rsid w:val="00966794"/>
    <w:rsid w:val="00971BAD"/>
    <w:rsid w:val="00972D62"/>
    <w:rsid w:val="00973FE2"/>
    <w:rsid w:val="00974B0E"/>
    <w:rsid w:val="00974EFE"/>
    <w:rsid w:val="00975480"/>
    <w:rsid w:val="00976221"/>
    <w:rsid w:val="0097721D"/>
    <w:rsid w:val="00977567"/>
    <w:rsid w:val="00981385"/>
    <w:rsid w:val="00982486"/>
    <w:rsid w:val="00982588"/>
    <w:rsid w:val="00982C7C"/>
    <w:rsid w:val="009832B9"/>
    <w:rsid w:val="0098547D"/>
    <w:rsid w:val="0099015A"/>
    <w:rsid w:val="00990963"/>
    <w:rsid w:val="00990C62"/>
    <w:rsid w:val="00993D32"/>
    <w:rsid w:val="00997A0B"/>
    <w:rsid w:val="00997A31"/>
    <w:rsid w:val="00997C8A"/>
    <w:rsid w:val="00997E75"/>
    <w:rsid w:val="00997EBA"/>
    <w:rsid w:val="009A52BE"/>
    <w:rsid w:val="009A6397"/>
    <w:rsid w:val="009A64AB"/>
    <w:rsid w:val="009A70D3"/>
    <w:rsid w:val="009A7D42"/>
    <w:rsid w:val="009B0C0C"/>
    <w:rsid w:val="009B0C17"/>
    <w:rsid w:val="009B0D2D"/>
    <w:rsid w:val="009B2C4F"/>
    <w:rsid w:val="009B317B"/>
    <w:rsid w:val="009B3309"/>
    <w:rsid w:val="009B34F3"/>
    <w:rsid w:val="009B4C92"/>
    <w:rsid w:val="009B4DBB"/>
    <w:rsid w:val="009B5010"/>
    <w:rsid w:val="009C0EFE"/>
    <w:rsid w:val="009C1341"/>
    <w:rsid w:val="009C1EBF"/>
    <w:rsid w:val="009C47D2"/>
    <w:rsid w:val="009C4FD7"/>
    <w:rsid w:val="009C6360"/>
    <w:rsid w:val="009C6597"/>
    <w:rsid w:val="009C7E4A"/>
    <w:rsid w:val="009D0FF5"/>
    <w:rsid w:val="009D2B1C"/>
    <w:rsid w:val="009D2BC7"/>
    <w:rsid w:val="009D3A71"/>
    <w:rsid w:val="009D4564"/>
    <w:rsid w:val="009D4881"/>
    <w:rsid w:val="009D4CFB"/>
    <w:rsid w:val="009D60F7"/>
    <w:rsid w:val="009D64A5"/>
    <w:rsid w:val="009D750D"/>
    <w:rsid w:val="009D77E1"/>
    <w:rsid w:val="009E004B"/>
    <w:rsid w:val="009E61B8"/>
    <w:rsid w:val="009E7471"/>
    <w:rsid w:val="009E7B3C"/>
    <w:rsid w:val="009F3D0B"/>
    <w:rsid w:val="009F479B"/>
    <w:rsid w:val="009F48F6"/>
    <w:rsid w:val="009F527C"/>
    <w:rsid w:val="009F63BD"/>
    <w:rsid w:val="009F65FE"/>
    <w:rsid w:val="009F7081"/>
    <w:rsid w:val="009F7840"/>
    <w:rsid w:val="009F7FBE"/>
    <w:rsid w:val="00A03D43"/>
    <w:rsid w:val="00A04752"/>
    <w:rsid w:val="00A05B7D"/>
    <w:rsid w:val="00A07229"/>
    <w:rsid w:val="00A07C97"/>
    <w:rsid w:val="00A100AD"/>
    <w:rsid w:val="00A140C1"/>
    <w:rsid w:val="00A159FD"/>
    <w:rsid w:val="00A15D1A"/>
    <w:rsid w:val="00A166B9"/>
    <w:rsid w:val="00A204CD"/>
    <w:rsid w:val="00A21B51"/>
    <w:rsid w:val="00A245BF"/>
    <w:rsid w:val="00A25690"/>
    <w:rsid w:val="00A266FB"/>
    <w:rsid w:val="00A271B8"/>
    <w:rsid w:val="00A27CA5"/>
    <w:rsid w:val="00A32FC3"/>
    <w:rsid w:val="00A33A72"/>
    <w:rsid w:val="00A33BBD"/>
    <w:rsid w:val="00A34405"/>
    <w:rsid w:val="00A34678"/>
    <w:rsid w:val="00A34A13"/>
    <w:rsid w:val="00A43FAF"/>
    <w:rsid w:val="00A45D66"/>
    <w:rsid w:val="00A45DD3"/>
    <w:rsid w:val="00A500A7"/>
    <w:rsid w:val="00A50B03"/>
    <w:rsid w:val="00A5336F"/>
    <w:rsid w:val="00A54988"/>
    <w:rsid w:val="00A56657"/>
    <w:rsid w:val="00A5668C"/>
    <w:rsid w:val="00A56A72"/>
    <w:rsid w:val="00A61B25"/>
    <w:rsid w:val="00A61E52"/>
    <w:rsid w:val="00A62349"/>
    <w:rsid w:val="00A641C6"/>
    <w:rsid w:val="00A80958"/>
    <w:rsid w:val="00A80E9F"/>
    <w:rsid w:val="00A813BE"/>
    <w:rsid w:val="00A83375"/>
    <w:rsid w:val="00A86097"/>
    <w:rsid w:val="00A87BF1"/>
    <w:rsid w:val="00A9017B"/>
    <w:rsid w:val="00A90B29"/>
    <w:rsid w:val="00A91FD0"/>
    <w:rsid w:val="00A92545"/>
    <w:rsid w:val="00A92B53"/>
    <w:rsid w:val="00A93A7F"/>
    <w:rsid w:val="00A95F43"/>
    <w:rsid w:val="00A96529"/>
    <w:rsid w:val="00A968D6"/>
    <w:rsid w:val="00A96BE3"/>
    <w:rsid w:val="00A97300"/>
    <w:rsid w:val="00AA1DF6"/>
    <w:rsid w:val="00AA21DE"/>
    <w:rsid w:val="00AA2D7B"/>
    <w:rsid w:val="00AA36E3"/>
    <w:rsid w:val="00AA3EE6"/>
    <w:rsid w:val="00AA4ED6"/>
    <w:rsid w:val="00AA7790"/>
    <w:rsid w:val="00AA78C2"/>
    <w:rsid w:val="00AA7DF0"/>
    <w:rsid w:val="00AB4449"/>
    <w:rsid w:val="00AB4E00"/>
    <w:rsid w:val="00AC2370"/>
    <w:rsid w:val="00AC2377"/>
    <w:rsid w:val="00AC66C2"/>
    <w:rsid w:val="00AC68E6"/>
    <w:rsid w:val="00AC6934"/>
    <w:rsid w:val="00AD1A8E"/>
    <w:rsid w:val="00AD3943"/>
    <w:rsid w:val="00AD4845"/>
    <w:rsid w:val="00AD6199"/>
    <w:rsid w:val="00AD6627"/>
    <w:rsid w:val="00AD682F"/>
    <w:rsid w:val="00AD77F7"/>
    <w:rsid w:val="00AE1834"/>
    <w:rsid w:val="00AE2112"/>
    <w:rsid w:val="00AE351B"/>
    <w:rsid w:val="00AE3F4B"/>
    <w:rsid w:val="00AE4071"/>
    <w:rsid w:val="00AE48C8"/>
    <w:rsid w:val="00AE71C3"/>
    <w:rsid w:val="00AF0434"/>
    <w:rsid w:val="00AF386B"/>
    <w:rsid w:val="00AF479A"/>
    <w:rsid w:val="00AF4E44"/>
    <w:rsid w:val="00AF4F95"/>
    <w:rsid w:val="00AF69F0"/>
    <w:rsid w:val="00AF6D2B"/>
    <w:rsid w:val="00AF77C0"/>
    <w:rsid w:val="00AF7A44"/>
    <w:rsid w:val="00B01A65"/>
    <w:rsid w:val="00B02366"/>
    <w:rsid w:val="00B02587"/>
    <w:rsid w:val="00B02767"/>
    <w:rsid w:val="00B047EC"/>
    <w:rsid w:val="00B04AD8"/>
    <w:rsid w:val="00B0539F"/>
    <w:rsid w:val="00B05C5C"/>
    <w:rsid w:val="00B0697C"/>
    <w:rsid w:val="00B06EC3"/>
    <w:rsid w:val="00B0755E"/>
    <w:rsid w:val="00B07A97"/>
    <w:rsid w:val="00B14A23"/>
    <w:rsid w:val="00B14E9F"/>
    <w:rsid w:val="00B21817"/>
    <w:rsid w:val="00B21CCB"/>
    <w:rsid w:val="00B23A3E"/>
    <w:rsid w:val="00B26920"/>
    <w:rsid w:val="00B302E6"/>
    <w:rsid w:val="00B3173A"/>
    <w:rsid w:val="00B31BE4"/>
    <w:rsid w:val="00B3234A"/>
    <w:rsid w:val="00B3236E"/>
    <w:rsid w:val="00B32713"/>
    <w:rsid w:val="00B32943"/>
    <w:rsid w:val="00B32FBF"/>
    <w:rsid w:val="00B3324A"/>
    <w:rsid w:val="00B34527"/>
    <w:rsid w:val="00B34F39"/>
    <w:rsid w:val="00B369C2"/>
    <w:rsid w:val="00B36A70"/>
    <w:rsid w:val="00B412EE"/>
    <w:rsid w:val="00B43CA5"/>
    <w:rsid w:val="00B44FFD"/>
    <w:rsid w:val="00B454DB"/>
    <w:rsid w:val="00B463B1"/>
    <w:rsid w:val="00B474B3"/>
    <w:rsid w:val="00B50817"/>
    <w:rsid w:val="00B50CA6"/>
    <w:rsid w:val="00B517A5"/>
    <w:rsid w:val="00B51DF4"/>
    <w:rsid w:val="00B55019"/>
    <w:rsid w:val="00B55F01"/>
    <w:rsid w:val="00B57035"/>
    <w:rsid w:val="00B60953"/>
    <w:rsid w:val="00B61CD1"/>
    <w:rsid w:val="00B62062"/>
    <w:rsid w:val="00B62170"/>
    <w:rsid w:val="00B62A7C"/>
    <w:rsid w:val="00B64A96"/>
    <w:rsid w:val="00B64F89"/>
    <w:rsid w:val="00B669E7"/>
    <w:rsid w:val="00B6737B"/>
    <w:rsid w:val="00B71520"/>
    <w:rsid w:val="00B71B25"/>
    <w:rsid w:val="00B726B5"/>
    <w:rsid w:val="00B72A2C"/>
    <w:rsid w:val="00B7706C"/>
    <w:rsid w:val="00B77CF1"/>
    <w:rsid w:val="00B822B9"/>
    <w:rsid w:val="00B82587"/>
    <w:rsid w:val="00B8730E"/>
    <w:rsid w:val="00B87DFA"/>
    <w:rsid w:val="00B91659"/>
    <w:rsid w:val="00B922D0"/>
    <w:rsid w:val="00B9235E"/>
    <w:rsid w:val="00B948BA"/>
    <w:rsid w:val="00B94A49"/>
    <w:rsid w:val="00B95B41"/>
    <w:rsid w:val="00B95C88"/>
    <w:rsid w:val="00B960F1"/>
    <w:rsid w:val="00B96464"/>
    <w:rsid w:val="00B97D37"/>
    <w:rsid w:val="00BA0FDF"/>
    <w:rsid w:val="00BA160B"/>
    <w:rsid w:val="00BA17D5"/>
    <w:rsid w:val="00BA29C5"/>
    <w:rsid w:val="00BA3278"/>
    <w:rsid w:val="00BA42E6"/>
    <w:rsid w:val="00BA4FF3"/>
    <w:rsid w:val="00BA7294"/>
    <w:rsid w:val="00BB188B"/>
    <w:rsid w:val="00BB18D1"/>
    <w:rsid w:val="00BB2EF6"/>
    <w:rsid w:val="00BB2F28"/>
    <w:rsid w:val="00BB3419"/>
    <w:rsid w:val="00BB3DBA"/>
    <w:rsid w:val="00BB5816"/>
    <w:rsid w:val="00BB6BB9"/>
    <w:rsid w:val="00BB6F44"/>
    <w:rsid w:val="00BB7079"/>
    <w:rsid w:val="00BB749B"/>
    <w:rsid w:val="00BC129B"/>
    <w:rsid w:val="00BC197E"/>
    <w:rsid w:val="00BC4149"/>
    <w:rsid w:val="00BC42DC"/>
    <w:rsid w:val="00BC4C82"/>
    <w:rsid w:val="00BC5B58"/>
    <w:rsid w:val="00BC6031"/>
    <w:rsid w:val="00BD12DB"/>
    <w:rsid w:val="00BD25DF"/>
    <w:rsid w:val="00BD318B"/>
    <w:rsid w:val="00BD3275"/>
    <w:rsid w:val="00BD5345"/>
    <w:rsid w:val="00BD5C9B"/>
    <w:rsid w:val="00BE19D4"/>
    <w:rsid w:val="00BE4F82"/>
    <w:rsid w:val="00BE584E"/>
    <w:rsid w:val="00BF004F"/>
    <w:rsid w:val="00BF0849"/>
    <w:rsid w:val="00BF0BFB"/>
    <w:rsid w:val="00BF2701"/>
    <w:rsid w:val="00BF4623"/>
    <w:rsid w:val="00BF576F"/>
    <w:rsid w:val="00BF7D85"/>
    <w:rsid w:val="00C01205"/>
    <w:rsid w:val="00C025A9"/>
    <w:rsid w:val="00C02BDD"/>
    <w:rsid w:val="00C044F1"/>
    <w:rsid w:val="00C0450F"/>
    <w:rsid w:val="00C04705"/>
    <w:rsid w:val="00C0571E"/>
    <w:rsid w:val="00C069CF"/>
    <w:rsid w:val="00C06A15"/>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0868"/>
    <w:rsid w:val="00C21962"/>
    <w:rsid w:val="00C22CF1"/>
    <w:rsid w:val="00C24758"/>
    <w:rsid w:val="00C25996"/>
    <w:rsid w:val="00C267A1"/>
    <w:rsid w:val="00C27D68"/>
    <w:rsid w:val="00C330A1"/>
    <w:rsid w:val="00C3570B"/>
    <w:rsid w:val="00C35B53"/>
    <w:rsid w:val="00C36C33"/>
    <w:rsid w:val="00C375AE"/>
    <w:rsid w:val="00C402D1"/>
    <w:rsid w:val="00C4064F"/>
    <w:rsid w:val="00C419BA"/>
    <w:rsid w:val="00C4499A"/>
    <w:rsid w:val="00C47A44"/>
    <w:rsid w:val="00C50720"/>
    <w:rsid w:val="00C5197C"/>
    <w:rsid w:val="00C52070"/>
    <w:rsid w:val="00C53346"/>
    <w:rsid w:val="00C53CC6"/>
    <w:rsid w:val="00C54199"/>
    <w:rsid w:val="00C56407"/>
    <w:rsid w:val="00C60948"/>
    <w:rsid w:val="00C622B6"/>
    <w:rsid w:val="00C62357"/>
    <w:rsid w:val="00C63D7A"/>
    <w:rsid w:val="00C63EC6"/>
    <w:rsid w:val="00C64E89"/>
    <w:rsid w:val="00C66403"/>
    <w:rsid w:val="00C67099"/>
    <w:rsid w:val="00C70CFA"/>
    <w:rsid w:val="00C71D7B"/>
    <w:rsid w:val="00C720FC"/>
    <w:rsid w:val="00C7359B"/>
    <w:rsid w:val="00C75572"/>
    <w:rsid w:val="00C77D60"/>
    <w:rsid w:val="00C80236"/>
    <w:rsid w:val="00C82380"/>
    <w:rsid w:val="00C8303F"/>
    <w:rsid w:val="00C83F66"/>
    <w:rsid w:val="00C85D46"/>
    <w:rsid w:val="00C869B6"/>
    <w:rsid w:val="00C87D38"/>
    <w:rsid w:val="00C900B8"/>
    <w:rsid w:val="00C9073F"/>
    <w:rsid w:val="00C928BF"/>
    <w:rsid w:val="00C932F4"/>
    <w:rsid w:val="00C948D8"/>
    <w:rsid w:val="00C9541C"/>
    <w:rsid w:val="00C95753"/>
    <w:rsid w:val="00C95E56"/>
    <w:rsid w:val="00CA08D0"/>
    <w:rsid w:val="00CA1B6D"/>
    <w:rsid w:val="00CA1DB4"/>
    <w:rsid w:val="00CA3FCE"/>
    <w:rsid w:val="00CA4E46"/>
    <w:rsid w:val="00CA4E72"/>
    <w:rsid w:val="00CA4E8B"/>
    <w:rsid w:val="00CA7848"/>
    <w:rsid w:val="00CA7DA7"/>
    <w:rsid w:val="00CB2467"/>
    <w:rsid w:val="00CB26D6"/>
    <w:rsid w:val="00CB5AFF"/>
    <w:rsid w:val="00CB6543"/>
    <w:rsid w:val="00CB6D2D"/>
    <w:rsid w:val="00CC2638"/>
    <w:rsid w:val="00CC2814"/>
    <w:rsid w:val="00CC3AA3"/>
    <w:rsid w:val="00CC44BF"/>
    <w:rsid w:val="00CC45BA"/>
    <w:rsid w:val="00CC547F"/>
    <w:rsid w:val="00CC630D"/>
    <w:rsid w:val="00CC63B5"/>
    <w:rsid w:val="00CC6963"/>
    <w:rsid w:val="00CC6C48"/>
    <w:rsid w:val="00CC6E5F"/>
    <w:rsid w:val="00CC7876"/>
    <w:rsid w:val="00CD246D"/>
    <w:rsid w:val="00CD352B"/>
    <w:rsid w:val="00CD5802"/>
    <w:rsid w:val="00CD5DAB"/>
    <w:rsid w:val="00CD6A82"/>
    <w:rsid w:val="00CE0A57"/>
    <w:rsid w:val="00CE0A6B"/>
    <w:rsid w:val="00CE11EB"/>
    <w:rsid w:val="00CE52F1"/>
    <w:rsid w:val="00CE6A3B"/>
    <w:rsid w:val="00CE7105"/>
    <w:rsid w:val="00CE762D"/>
    <w:rsid w:val="00CE79CE"/>
    <w:rsid w:val="00CE7AA5"/>
    <w:rsid w:val="00CF014A"/>
    <w:rsid w:val="00CF23F1"/>
    <w:rsid w:val="00CF27F3"/>
    <w:rsid w:val="00CF2830"/>
    <w:rsid w:val="00CF2BB5"/>
    <w:rsid w:val="00CF6391"/>
    <w:rsid w:val="00CF65DF"/>
    <w:rsid w:val="00CF7961"/>
    <w:rsid w:val="00D0151A"/>
    <w:rsid w:val="00D02593"/>
    <w:rsid w:val="00D039EF"/>
    <w:rsid w:val="00D0450F"/>
    <w:rsid w:val="00D04B90"/>
    <w:rsid w:val="00D06F3D"/>
    <w:rsid w:val="00D079D2"/>
    <w:rsid w:val="00D10B1C"/>
    <w:rsid w:val="00D1143F"/>
    <w:rsid w:val="00D118FE"/>
    <w:rsid w:val="00D12E5D"/>
    <w:rsid w:val="00D1306E"/>
    <w:rsid w:val="00D159C4"/>
    <w:rsid w:val="00D15C2B"/>
    <w:rsid w:val="00D16232"/>
    <w:rsid w:val="00D16367"/>
    <w:rsid w:val="00D2032C"/>
    <w:rsid w:val="00D203F3"/>
    <w:rsid w:val="00D208F8"/>
    <w:rsid w:val="00D2118A"/>
    <w:rsid w:val="00D22312"/>
    <w:rsid w:val="00D2304A"/>
    <w:rsid w:val="00D237E3"/>
    <w:rsid w:val="00D23962"/>
    <w:rsid w:val="00D24167"/>
    <w:rsid w:val="00D25466"/>
    <w:rsid w:val="00D25D35"/>
    <w:rsid w:val="00D25EC4"/>
    <w:rsid w:val="00D26664"/>
    <w:rsid w:val="00D3084F"/>
    <w:rsid w:val="00D35BEA"/>
    <w:rsid w:val="00D36EBB"/>
    <w:rsid w:val="00D378AE"/>
    <w:rsid w:val="00D406A6"/>
    <w:rsid w:val="00D408DA"/>
    <w:rsid w:val="00D418A1"/>
    <w:rsid w:val="00D4311A"/>
    <w:rsid w:val="00D4498D"/>
    <w:rsid w:val="00D4539A"/>
    <w:rsid w:val="00D46412"/>
    <w:rsid w:val="00D47822"/>
    <w:rsid w:val="00D5051D"/>
    <w:rsid w:val="00D50EC9"/>
    <w:rsid w:val="00D52606"/>
    <w:rsid w:val="00D54976"/>
    <w:rsid w:val="00D56787"/>
    <w:rsid w:val="00D57B9A"/>
    <w:rsid w:val="00D60E4F"/>
    <w:rsid w:val="00D624D5"/>
    <w:rsid w:val="00D62A61"/>
    <w:rsid w:val="00D63783"/>
    <w:rsid w:val="00D641C1"/>
    <w:rsid w:val="00D66990"/>
    <w:rsid w:val="00D67D92"/>
    <w:rsid w:val="00D702CA"/>
    <w:rsid w:val="00D71B92"/>
    <w:rsid w:val="00D721F6"/>
    <w:rsid w:val="00D74009"/>
    <w:rsid w:val="00D7435A"/>
    <w:rsid w:val="00D77162"/>
    <w:rsid w:val="00D773F6"/>
    <w:rsid w:val="00D82AEE"/>
    <w:rsid w:val="00D83AFE"/>
    <w:rsid w:val="00D8473B"/>
    <w:rsid w:val="00D85B55"/>
    <w:rsid w:val="00D875A2"/>
    <w:rsid w:val="00D90DF5"/>
    <w:rsid w:val="00D920C6"/>
    <w:rsid w:val="00D92730"/>
    <w:rsid w:val="00D931AD"/>
    <w:rsid w:val="00D93B88"/>
    <w:rsid w:val="00D94887"/>
    <w:rsid w:val="00D948E4"/>
    <w:rsid w:val="00D94D49"/>
    <w:rsid w:val="00D963C9"/>
    <w:rsid w:val="00D965A3"/>
    <w:rsid w:val="00D97B57"/>
    <w:rsid w:val="00DA0B3A"/>
    <w:rsid w:val="00DA1305"/>
    <w:rsid w:val="00DA2AB4"/>
    <w:rsid w:val="00DA3019"/>
    <w:rsid w:val="00DA57BA"/>
    <w:rsid w:val="00DA7770"/>
    <w:rsid w:val="00DA785E"/>
    <w:rsid w:val="00DB017F"/>
    <w:rsid w:val="00DB06B8"/>
    <w:rsid w:val="00DB0CBB"/>
    <w:rsid w:val="00DB31C9"/>
    <w:rsid w:val="00DB48AC"/>
    <w:rsid w:val="00DB5048"/>
    <w:rsid w:val="00DB5C0E"/>
    <w:rsid w:val="00DB62F5"/>
    <w:rsid w:val="00DB6D20"/>
    <w:rsid w:val="00DB720B"/>
    <w:rsid w:val="00DC109F"/>
    <w:rsid w:val="00DC5E6E"/>
    <w:rsid w:val="00DC7DF9"/>
    <w:rsid w:val="00DD13C0"/>
    <w:rsid w:val="00DD1F70"/>
    <w:rsid w:val="00DD29CA"/>
    <w:rsid w:val="00DD2B8F"/>
    <w:rsid w:val="00DD2D7C"/>
    <w:rsid w:val="00DD4BEF"/>
    <w:rsid w:val="00DD4C7D"/>
    <w:rsid w:val="00DD53E6"/>
    <w:rsid w:val="00DD58C8"/>
    <w:rsid w:val="00DD5ED3"/>
    <w:rsid w:val="00DD6056"/>
    <w:rsid w:val="00DD6D13"/>
    <w:rsid w:val="00DE0B57"/>
    <w:rsid w:val="00DE1968"/>
    <w:rsid w:val="00DE2B77"/>
    <w:rsid w:val="00DE357C"/>
    <w:rsid w:val="00DE3963"/>
    <w:rsid w:val="00DE5165"/>
    <w:rsid w:val="00DE6D28"/>
    <w:rsid w:val="00DF1FD8"/>
    <w:rsid w:val="00DF700B"/>
    <w:rsid w:val="00DF7ADB"/>
    <w:rsid w:val="00E00D13"/>
    <w:rsid w:val="00E01296"/>
    <w:rsid w:val="00E03A53"/>
    <w:rsid w:val="00E04E1B"/>
    <w:rsid w:val="00E116D3"/>
    <w:rsid w:val="00E121BF"/>
    <w:rsid w:val="00E12222"/>
    <w:rsid w:val="00E13905"/>
    <w:rsid w:val="00E13CBC"/>
    <w:rsid w:val="00E1529E"/>
    <w:rsid w:val="00E16AA6"/>
    <w:rsid w:val="00E20D87"/>
    <w:rsid w:val="00E25679"/>
    <w:rsid w:val="00E2593E"/>
    <w:rsid w:val="00E27C90"/>
    <w:rsid w:val="00E3018F"/>
    <w:rsid w:val="00E31578"/>
    <w:rsid w:val="00E31B03"/>
    <w:rsid w:val="00E3503F"/>
    <w:rsid w:val="00E40AAE"/>
    <w:rsid w:val="00E421FD"/>
    <w:rsid w:val="00E432B7"/>
    <w:rsid w:val="00E44019"/>
    <w:rsid w:val="00E44B09"/>
    <w:rsid w:val="00E46A47"/>
    <w:rsid w:val="00E512D6"/>
    <w:rsid w:val="00E5203C"/>
    <w:rsid w:val="00E524CC"/>
    <w:rsid w:val="00E53151"/>
    <w:rsid w:val="00E54B26"/>
    <w:rsid w:val="00E5568F"/>
    <w:rsid w:val="00E572C4"/>
    <w:rsid w:val="00E57A21"/>
    <w:rsid w:val="00E61BA0"/>
    <w:rsid w:val="00E62695"/>
    <w:rsid w:val="00E62DE0"/>
    <w:rsid w:val="00E6320A"/>
    <w:rsid w:val="00E64533"/>
    <w:rsid w:val="00E64905"/>
    <w:rsid w:val="00E659C0"/>
    <w:rsid w:val="00E668CD"/>
    <w:rsid w:val="00E679A7"/>
    <w:rsid w:val="00E67DD5"/>
    <w:rsid w:val="00E7112F"/>
    <w:rsid w:val="00E7240D"/>
    <w:rsid w:val="00E744AB"/>
    <w:rsid w:val="00E758CF"/>
    <w:rsid w:val="00E764B0"/>
    <w:rsid w:val="00E77BC5"/>
    <w:rsid w:val="00E81FF0"/>
    <w:rsid w:val="00E83C14"/>
    <w:rsid w:val="00E844C2"/>
    <w:rsid w:val="00E85C93"/>
    <w:rsid w:val="00E862EE"/>
    <w:rsid w:val="00E8653A"/>
    <w:rsid w:val="00E87916"/>
    <w:rsid w:val="00E93F31"/>
    <w:rsid w:val="00E953B3"/>
    <w:rsid w:val="00E9557A"/>
    <w:rsid w:val="00E956F6"/>
    <w:rsid w:val="00E957A8"/>
    <w:rsid w:val="00E97A77"/>
    <w:rsid w:val="00EA14D5"/>
    <w:rsid w:val="00EA40C9"/>
    <w:rsid w:val="00EA48C9"/>
    <w:rsid w:val="00EA53E7"/>
    <w:rsid w:val="00EA66BC"/>
    <w:rsid w:val="00EA7786"/>
    <w:rsid w:val="00EA7CA5"/>
    <w:rsid w:val="00EA7E09"/>
    <w:rsid w:val="00EB0B1B"/>
    <w:rsid w:val="00EB18C6"/>
    <w:rsid w:val="00EB427A"/>
    <w:rsid w:val="00EB578A"/>
    <w:rsid w:val="00EB5C18"/>
    <w:rsid w:val="00EB780B"/>
    <w:rsid w:val="00EC1981"/>
    <w:rsid w:val="00EC22A6"/>
    <w:rsid w:val="00EC241F"/>
    <w:rsid w:val="00EC2825"/>
    <w:rsid w:val="00EC2E5C"/>
    <w:rsid w:val="00EC3E3D"/>
    <w:rsid w:val="00EC4053"/>
    <w:rsid w:val="00EC5949"/>
    <w:rsid w:val="00EC6C29"/>
    <w:rsid w:val="00ED2519"/>
    <w:rsid w:val="00ED25A3"/>
    <w:rsid w:val="00ED3AC0"/>
    <w:rsid w:val="00ED49AB"/>
    <w:rsid w:val="00ED5C29"/>
    <w:rsid w:val="00ED6742"/>
    <w:rsid w:val="00ED6FE8"/>
    <w:rsid w:val="00ED7A31"/>
    <w:rsid w:val="00EE0148"/>
    <w:rsid w:val="00EE148C"/>
    <w:rsid w:val="00EE22C5"/>
    <w:rsid w:val="00EE3052"/>
    <w:rsid w:val="00EE4578"/>
    <w:rsid w:val="00EE54A5"/>
    <w:rsid w:val="00EE6872"/>
    <w:rsid w:val="00EE6903"/>
    <w:rsid w:val="00EE6B59"/>
    <w:rsid w:val="00EE743A"/>
    <w:rsid w:val="00EF0D99"/>
    <w:rsid w:val="00EF195E"/>
    <w:rsid w:val="00EF333D"/>
    <w:rsid w:val="00EF595B"/>
    <w:rsid w:val="00F01071"/>
    <w:rsid w:val="00F01BE8"/>
    <w:rsid w:val="00F03E94"/>
    <w:rsid w:val="00F0412A"/>
    <w:rsid w:val="00F04BD7"/>
    <w:rsid w:val="00F0523C"/>
    <w:rsid w:val="00F052C9"/>
    <w:rsid w:val="00F055E0"/>
    <w:rsid w:val="00F1354A"/>
    <w:rsid w:val="00F15D85"/>
    <w:rsid w:val="00F20C45"/>
    <w:rsid w:val="00F224A5"/>
    <w:rsid w:val="00F238A8"/>
    <w:rsid w:val="00F24A07"/>
    <w:rsid w:val="00F24E5D"/>
    <w:rsid w:val="00F307C8"/>
    <w:rsid w:val="00F310E2"/>
    <w:rsid w:val="00F33C44"/>
    <w:rsid w:val="00F350B0"/>
    <w:rsid w:val="00F357E5"/>
    <w:rsid w:val="00F362F1"/>
    <w:rsid w:val="00F37059"/>
    <w:rsid w:val="00F3790D"/>
    <w:rsid w:val="00F40F0D"/>
    <w:rsid w:val="00F41570"/>
    <w:rsid w:val="00F43756"/>
    <w:rsid w:val="00F4397A"/>
    <w:rsid w:val="00F441C9"/>
    <w:rsid w:val="00F44287"/>
    <w:rsid w:val="00F463E3"/>
    <w:rsid w:val="00F50816"/>
    <w:rsid w:val="00F55B70"/>
    <w:rsid w:val="00F55F9E"/>
    <w:rsid w:val="00F5653D"/>
    <w:rsid w:val="00F5777F"/>
    <w:rsid w:val="00F616B6"/>
    <w:rsid w:val="00F624E1"/>
    <w:rsid w:val="00F6639F"/>
    <w:rsid w:val="00F67755"/>
    <w:rsid w:val="00F700BA"/>
    <w:rsid w:val="00F70692"/>
    <w:rsid w:val="00F70BAB"/>
    <w:rsid w:val="00F71A71"/>
    <w:rsid w:val="00F71E0C"/>
    <w:rsid w:val="00F72BA7"/>
    <w:rsid w:val="00F72D4F"/>
    <w:rsid w:val="00F72EDD"/>
    <w:rsid w:val="00F740EE"/>
    <w:rsid w:val="00F75D17"/>
    <w:rsid w:val="00F76A0A"/>
    <w:rsid w:val="00F803F0"/>
    <w:rsid w:val="00F80B14"/>
    <w:rsid w:val="00F8282C"/>
    <w:rsid w:val="00F82A2C"/>
    <w:rsid w:val="00F82D2D"/>
    <w:rsid w:val="00F8365D"/>
    <w:rsid w:val="00F844D6"/>
    <w:rsid w:val="00F84B23"/>
    <w:rsid w:val="00F85EFA"/>
    <w:rsid w:val="00F87DF9"/>
    <w:rsid w:val="00F93AC1"/>
    <w:rsid w:val="00F9455B"/>
    <w:rsid w:val="00F957D0"/>
    <w:rsid w:val="00F96FD2"/>
    <w:rsid w:val="00FA0841"/>
    <w:rsid w:val="00FA1210"/>
    <w:rsid w:val="00FA18C9"/>
    <w:rsid w:val="00FA2CFB"/>
    <w:rsid w:val="00FA4F7F"/>
    <w:rsid w:val="00FA6D23"/>
    <w:rsid w:val="00FA7EBC"/>
    <w:rsid w:val="00FB0195"/>
    <w:rsid w:val="00FB1605"/>
    <w:rsid w:val="00FB27AA"/>
    <w:rsid w:val="00FB4B63"/>
    <w:rsid w:val="00FB53BC"/>
    <w:rsid w:val="00FB71BB"/>
    <w:rsid w:val="00FC3C20"/>
    <w:rsid w:val="00FC3C66"/>
    <w:rsid w:val="00FC4792"/>
    <w:rsid w:val="00FC588E"/>
    <w:rsid w:val="00FC6084"/>
    <w:rsid w:val="00FC7054"/>
    <w:rsid w:val="00FC7B33"/>
    <w:rsid w:val="00FD1FEC"/>
    <w:rsid w:val="00FD3951"/>
    <w:rsid w:val="00FD3D93"/>
    <w:rsid w:val="00FD6524"/>
    <w:rsid w:val="00FD77B1"/>
    <w:rsid w:val="00FE0053"/>
    <w:rsid w:val="00FE00CF"/>
    <w:rsid w:val="00FE1471"/>
    <w:rsid w:val="00FE23F7"/>
    <w:rsid w:val="00FE3300"/>
    <w:rsid w:val="00FE3E48"/>
    <w:rsid w:val="00FE4BF2"/>
    <w:rsid w:val="00FE61F4"/>
    <w:rsid w:val="00FE75D3"/>
    <w:rsid w:val="00FE7EFB"/>
    <w:rsid w:val="00FF01BD"/>
    <w:rsid w:val="00FF27F4"/>
    <w:rsid w:val="00FF2B26"/>
    <w:rsid w:val="00FF3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00064"/>
  <w15:docId w15:val="{E87E940A-9A62-499D-8BF6-E719054B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tr-TR" w:bidi="tr-T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Heading1">
    <w:name w:val="heading 1"/>
    <w:basedOn w:val="Normal"/>
    <w:next w:val="Normal"/>
    <w:link w:val="Heading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Heading2">
    <w:name w:val="heading 2"/>
    <w:basedOn w:val="Normal"/>
    <w:next w:val="Normal"/>
    <w:link w:val="Heading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Heading3">
    <w:name w:val="heading 3"/>
    <w:basedOn w:val="Normal"/>
    <w:next w:val="Normal"/>
    <w:link w:val="Heading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Heading5">
    <w:name w:val="heading 5"/>
    <w:basedOn w:val="Normal"/>
    <w:next w:val="Normal"/>
    <w:link w:val="Heading5Char"/>
    <w:uiPriority w:val="9"/>
    <w:unhideWhenUsed/>
    <w:qFormat/>
    <w:rsid w:val="00AA36E3"/>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827A9"/>
    <w:pPr>
      <w:keepNext/>
      <w:tabs>
        <w:tab w:val="clear" w:pos="567"/>
      </w:tabs>
      <w:spacing w:line="276" w:lineRule="auto"/>
      <w:jc w:val="center"/>
      <w:outlineLvl w:val="6"/>
    </w:pPr>
    <w:rPr>
      <w:rFonts w:ascii="Tahoma" w:eastAsia="Times New Roman" w:hAnsi="Tahoma" w:cs="Times New Roman"/>
      <w:b/>
      <w:szCs w:val="20"/>
    </w:rPr>
  </w:style>
  <w:style w:type="paragraph" w:styleId="Heading8">
    <w:name w:val="heading 8"/>
    <w:basedOn w:val="Normal"/>
    <w:next w:val="Normal"/>
    <w:link w:val="Heading8Char"/>
    <w:qFormat/>
    <w:rsid w:val="001827A9"/>
    <w:pPr>
      <w:keepNext/>
      <w:tabs>
        <w:tab w:val="clear" w:pos="567"/>
      </w:tabs>
      <w:spacing w:line="276" w:lineRule="auto"/>
      <w:outlineLvl w:val="7"/>
    </w:pPr>
    <w:rPr>
      <w:rFonts w:eastAsia="Times New Roman" w:cs="Times New Roman"/>
      <w:color w:val="000000"/>
      <w:szCs w:val="20"/>
    </w:rPr>
  </w:style>
  <w:style w:type="paragraph" w:styleId="Heading9">
    <w:name w:val="heading 9"/>
    <w:basedOn w:val="Normal"/>
    <w:next w:val="Normal"/>
    <w:link w:val="Heading9Char"/>
    <w:qFormat/>
    <w:rsid w:val="001827A9"/>
    <w:pPr>
      <w:keepNext/>
      <w:tabs>
        <w:tab w:val="clear" w:pos="567"/>
      </w:tabs>
      <w:spacing w:line="276" w:lineRule="auto"/>
      <w:jc w:val="center"/>
      <w:outlineLvl w:val="8"/>
    </w:pPr>
    <w:rPr>
      <w:rFonts w:ascii="Tahoma" w:eastAsia="Times New Roman" w:hAnsi="Tahoma"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04"/>
    <w:rPr>
      <w:rFonts w:ascii="Tahoma" w:hAnsi="Tahoma" w:cs="Tahoma"/>
      <w:sz w:val="16"/>
      <w:szCs w:val="16"/>
    </w:rPr>
  </w:style>
  <w:style w:type="character" w:customStyle="1" w:styleId="BalloonTextChar">
    <w:name w:val="Balloon Text Char"/>
    <w:basedOn w:val="DefaultParagraphFont"/>
    <w:link w:val="BalloonText"/>
    <w:uiPriority w:val="99"/>
    <w:semiHidden/>
    <w:rsid w:val="00811804"/>
    <w:rPr>
      <w:rFonts w:ascii="Tahoma" w:hAnsi="Tahoma" w:cs="Tahoma"/>
      <w:sz w:val="16"/>
      <w:szCs w:val="16"/>
    </w:rPr>
  </w:style>
  <w:style w:type="character" w:styleId="Hyperlink">
    <w:name w:val="Hyperlink"/>
    <w:basedOn w:val="DefaultParagraphFont"/>
    <w:uiPriority w:val="99"/>
    <w:unhideWhenUsed/>
    <w:rsid w:val="00811804"/>
    <w:rPr>
      <w:color w:val="0000FF" w:themeColor="hyperlink"/>
      <w:u w:val="single"/>
    </w:rPr>
  </w:style>
  <w:style w:type="character" w:styleId="CommentReference">
    <w:name w:val="annotation reference"/>
    <w:basedOn w:val="DefaultParagraphFont"/>
    <w:uiPriority w:val="99"/>
    <w:unhideWhenUsed/>
    <w:rsid w:val="00811804"/>
    <w:rPr>
      <w:sz w:val="16"/>
      <w:szCs w:val="16"/>
    </w:rPr>
  </w:style>
  <w:style w:type="paragraph" w:styleId="CommentText">
    <w:name w:val="annotation text"/>
    <w:basedOn w:val="Normal"/>
    <w:link w:val="CommentTextChar"/>
    <w:uiPriority w:val="99"/>
    <w:unhideWhenUsed/>
    <w:rsid w:val="00811804"/>
    <w:rPr>
      <w:szCs w:val="20"/>
    </w:rPr>
  </w:style>
  <w:style w:type="character" w:customStyle="1" w:styleId="CommentTextChar">
    <w:name w:val="Comment Text Char"/>
    <w:basedOn w:val="DefaultParagraphFont"/>
    <w:link w:val="CommentText"/>
    <w:uiPriority w:val="99"/>
    <w:rsid w:val="008118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1804"/>
    <w:rPr>
      <w:b/>
      <w:bCs/>
    </w:rPr>
  </w:style>
  <w:style w:type="character" w:customStyle="1" w:styleId="CommentSubjectChar">
    <w:name w:val="Comment Subject Char"/>
    <w:basedOn w:val="CommentTextChar"/>
    <w:link w:val="CommentSubject"/>
    <w:uiPriority w:val="99"/>
    <w:semiHidden/>
    <w:rsid w:val="00811804"/>
    <w:rPr>
      <w:rFonts w:ascii="Arial" w:hAnsi="Arial"/>
      <w:b/>
      <w:bCs/>
      <w:sz w:val="20"/>
      <w:szCs w:val="20"/>
    </w:rPr>
  </w:style>
  <w:style w:type="paragraph" w:styleId="Header">
    <w:name w:val="header"/>
    <w:aliases w:val="En-tête client,Header1"/>
    <w:basedOn w:val="Normal"/>
    <w:link w:val="HeaderChar"/>
    <w:uiPriority w:val="99"/>
    <w:unhideWhenUsed/>
    <w:rsid w:val="00811804"/>
    <w:pPr>
      <w:tabs>
        <w:tab w:val="clear" w:pos="567"/>
        <w:tab w:val="center" w:pos="4536"/>
        <w:tab w:val="right" w:pos="9072"/>
      </w:tabs>
    </w:pPr>
  </w:style>
  <w:style w:type="character" w:customStyle="1" w:styleId="HeaderChar">
    <w:name w:val="Header Char"/>
    <w:aliases w:val="En-tête client Char,Header1 Char"/>
    <w:basedOn w:val="DefaultParagraphFont"/>
    <w:link w:val="Header"/>
    <w:uiPriority w:val="99"/>
    <w:rsid w:val="00811804"/>
    <w:rPr>
      <w:rFonts w:ascii="Arial" w:hAnsi="Arial"/>
      <w:sz w:val="20"/>
    </w:rPr>
  </w:style>
  <w:style w:type="paragraph" w:styleId="Footer">
    <w:name w:val="footer"/>
    <w:basedOn w:val="Normal"/>
    <w:link w:val="FooterChar"/>
    <w:uiPriority w:val="99"/>
    <w:unhideWhenUsed/>
    <w:rsid w:val="00811804"/>
    <w:pPr>
      <w:tabs>
        <w:tab w:val="clear" w:pos="567"/>
        <w:tab w:val="center" w:pos="4536"/>
        <w:tab w:val="right" w:pos="9072"/>
      </w:tabs>
    </w:pPr>
  </w:style>
  <w:style w:type="character" w:customStyle="1" w:styleId="FooterChar">
    <w:name w:val="Footer Char"/>
    <w:basedOn w:val="DefaultParagraphFont"/>
    <w:link w:val="Footer"/>
    <w:uiPriority w:val="99"/>
    <w:rsid w:val="00811804"/>
    <w:rPr>
      <w:rFonts w:ascii="Arial" w:hAnsi="Arial"/>
      <w:sz w:val="20"/>
    </w:rPr>
  </w:style>
  <w:style w:type="table" w:styleId="TableGrid">
    <w:name w:val="Table Grid"/>
    <w:basedOn w:val="TableNormal"/>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Heading2Char">
    <w:name w:val="Heading 2 Char"/>
    <w:basedOn w:val="DefaultParagraphFont"/>
    <w:link w:val="Heading2"/>
    <w:uiPriority w:val="9"/>
    <w:rsid w:val="00BD318B"/>
    <w:rPr>
      <w:rFonts w:ascii="Arial" w:eastAsia="Times New Roman" w:hAnsi="Arial" w:cstheme="majorBidi"/>
      <w:b/>
      <w:bCs/>
      <w:color w:val="000000" w:themeColor="text1"/>
      <w:spacing w:val="1"/>
      <w:sz w:val="20"/>
      <w:szCs w:val="26"/>
    </w:rPr>
  </w:style>
  <w:style w:type="character" w:styleId="FootnoteReference">
    <w:name w:val="footnote reference"/>
    <w:uiPriority w:val="99"/>
    <w:rsid w:val="009B34F3"/>
    <w:rPr>
      <w:rFonts w:ascii="Arial" w:hAnsi="Arial" w:cs="Arial"/>
      <w:color w:val="auto"/>
      <w:sz w:val="16"/>
      <w:szCs w:val="16"/>
      <w:u w:val="none"/>
      <w:vertAlign w:val="superscript"/>
      <w:lang w:val="tr-TR"/>
    </w:rPr>
  </w:style>
  <w:style w:type="character" w:customStyle="1" w:styleId="Heading3Char">
    <w:name w:val="Heading 3 Char"/>
    <w:basedOn w:val="DefaultParagraphFont"/>
    <w:link w:val="Heading3"/>
    <w:uiPriority w:val="9"/>
    <w:rsid w:val="00250595"/>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347E2A"/>
    <w:rPr>
      <w:rFonts w:ascii="Arial" w:eastAsia="Times New Roman" w:hAnsi="Arial" w:cstheme="majorBidi"/>
      <w:b/>
      <w:bCs/>
      <w:iCs/>
      <w:color w:val="000000" w:themeColor="text1"/>
      <w:sz w:val="20"/>
    </w:rPr>
  </w:style>
  <w:style w:type="character" w:styleId="SubtleReference">
    <w:name w:val="Subtle Reference"/>
    <w:basedOn w:val="DefaultParagraphFont"/>
    <w:uiPriority w:val="31"/>
    <w:qFormat/>
    <w:rsid w:val="005B07FA"/>
    <w:rPr>
      <w:smallCaps/>
      <w:color w:val="C0504D" w:themeColor="accent2"/>
      <w:u w:val="single"/>
    </w:rPr>
  </w:style>
  <w:style w:type="paragraph" w:styleId="Revision">
    <w:name w:val="Revision"/>
    <w:hidden/>
    <w:uiPriority w:val="99"/>
    <w:semiHidden/>
    <w:rsid w:val="00BC42DC"/>
    <w:pPr>
      <w:spacing w:after="0" w:line="240" w:lineRule="auto"/>
    </w:pPr>
    <w:rPr>
      <w:rFonts w:ascii="Arial" w:hAnsi="Arial"/>
      <w:sz w:val="20"/>
    </w:rPr>
  </w:style>
  <w:style w:type="paragraph" w:customStyle="1" w:styleId="AydnTablo">
    <w:name w:val="Aydın Tablo"/>
    <w:basedOn w:val="Caption"/>
    <w:next w:val="Normal"/>
    <w:qFormat/>
    <w:rsid w:val="008C322C"/>
    <w:pPr>
      <w:keepNext/>
      <w:spacing w:before="0" w:after="120"/>
      <w:ind w:firstLine="567"/>
    </w:pPr>
  </w:style>
  <w:style w:type="paragraph" w:styleId="ListParagraph">
    <w:name w:val="List Paragraph"/>
    <w:basedOn w:val="Normal"/>
    <w:link w:val="ListParagraphChar"/>
    <w:uiPriority w:val="34"/>
    <w:qFormat/>
    <w:rsid w:val="007A3076"/>
    <w:pPr>
      <w:tabs>
        <w:tab w:val="clear" w:pos="567"/>
        <w:tab w:val="left" w:pos="709"/>
      </w:tabs>
      <w:spacing w:before="120" w:after="120"/>
    </w:pPr>
    <w:rPr>
      <w:rFonts w:eastAsia="Times New Roman" w:cs="Arial"/>
      <w:szCs w:val="20"/>
    </w:rPr>
  </w:style>
  <w:style w:type="character" w:customStyle="1" w:styleId="ListParagraphChar">
    <w:name w:val="List Paragraph Char"/>
    <w:link w:val="ListParagraph"/>
    <w:uiPriority w:val="34"/>
    <w:rsid w:val="007A3076"/>
    <w:rPr>
      <w:rFonts w:ascii="Arial" w:eastAsia="Times New Roman" w:hAnsi="Arial" w:cs="Arial"/>
      <w:sz w:val="20"/>
      <w:szCs w:val="20"/>
    </w:rPr>
  </w:style>
  <w:style w:type="paragraph" w:customStyle="1" w:styleId="Aydnekil">
    <w:name w:val="Aydın Şekil"/>
    <w:basedOn w:val="Caption"/>
    <w:next w:val="Normal"/>
    <w:qFormat/>
    <w:rsid w:val="00593E69"/>
    <w:pPr>
      <w:spacing w:after="0"/>
    </w:pPr>
    <w:rPr>
      <w:bCs w:val="0"/>
      <w:color w:val="000000" w:themeColor="text1"/>
      <w:shd w:val="clear" w:color="auto" w:fill="FFFFFF"/>
    </w:rPr>
  </w:style>
  <w:style w:type="paragraph" w:styleId="TableofFigures">
    <w:name w:val="table of figures"/>
    <w:basedOn w:val="Normal"/>
    <w:next w:val="Normal"/>
    <w:uiPriority w:val="99"/>
    <w:unhideWhenUsed/>
    <w:qFormat/>
    <w:rsid w:val="00CF23F1"/>
    <w:pPr>
      <w:tabs>
        <w:tab w:val="clear" w:pos="567"/>
      </w:tabs>
      <w:spacing w:line="276" w:lineRule="auto"/>
    </w:pPr>
  </w:style>
  <w:style w:type="table" w:styleId="MediumShading1-Accent1">
    <w:name w:val="Medium Shading 1 Accent 1"/>
    <w:basedOn w:val="TableNormal"/>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OC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OC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OCHeading">
    <w:name w:val="TOC Heading"/>
    <w:basedOn w:val="Heading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rPr>
  </w:style>
  <w:style w:type="numbering" w:customStyle="1" w:styleId="List18">
    <w:name w:val="List 18"/>
    <w:basedOn w:val="NoList"/>
    <w:semiHidden/>
    <w:rsid w:val="003676A3"/>
    <w:pPr>
      <w:numPr>
        <w:numId w:val="1"/>
      </w:numPr>
    </w:pPr>
  </w:style>
  <w:style w:type="paragraph" w:styleId="Caption">
    <w:name w:val="caption"/>
    <w:basedOn w:val="Normal"/>
    <w:link w:val="CaptionChar"/>
    <w:unhideWhenUsed/>
    <w:qFormat/>
    <w:rsid w:val="00B32943"/>
    <w:pPr>
      <w:tabs>
        <w:tab w:val="clear" w:pos="567"/>
      </w:tabs>
      <w:spacing w:before="120" w:after="240"/>
      <w:jc w:val="center"/>
    </w:pPr>
    <w:rPr>
      <w:rFonts w:eastAsia="Calibri" w:cs="Times New Roman"/>
      <w:bCs/>
      <w:sz w:val="18"/>
      <w:szCs w:val="18"/>
    </w:rPr>
  </w:style>
  <w:style w:type="paragraph" w:styleId="BodyText">
    <w:name w:val="Body Text"/>
    <w:basedOn w:val="Normal"/>
    <w:link w:val="BodyTextChar"/>
    <w:uiPriority w:val="99"/>
    <w:semiHidden/>
    <w:unhideWhenUsed/>
    <w:rsid w:val="00543A3D"/>
    <w:pPr>
      <w:spacing w:after="120"/>
    </w:pPr>
  </w:style>
  <w:style w:type="character" w:customStyle="1" w:styleId="BodyTextChar">
    <w:name w:val="Body Text Char"/>
    <w:basedOn w:val="DefaultParagraphFont"/>
    <w:link w:val="BodyText"/>
    <w:uiPriority w:val="99"/>
    <w:semiHidden/>
    <w:rsid w:val="00543A3D"/>
    <w:rPr>
      <w:rFonts w:ascii="Arial" w:hAnsi="Arial"/>
      <w:sz w:val="20"/>
    </w:rPr>
  </w:style>
  <w:style w:type="character" w:customStyle="1" w:styleId="CaptionChar">
    <w:name w:val="Caption Char"/>
    <w:basedOn w:val="DefaultParagraphFont"/>
    <w:link w:val="Caption"/>
    <w:rsid w:val="00B32943"/>
    <w:rPr>
      <w:rFonts w:ascii="Arial" w:eastAsia="Calibri" w:hAnsi="Arial" w:cs="Times New Roman"/>
      <w:bCs/>
      <w:sz w:val="18"/>
      <w:szCs w:val="18"/>
      <w:lang w:val="tr-TR"/>
    </w:rPr>
  </w:style>
  <w:style w:type="paragraph" w:styleId="NoSpacing">
    <w:name w:val="No Spacing"/>
    <w:link w:val="NoSpacingChar"/>
    <w:uiPriority w:val="1"/>
    <w:qFormat/>
    <w:rsid w:val="004A05FF"/>
    <w:pPr>
      <w:spacing w:after="0" w:line="240" w:lineRule="auto"/>
    </w:pPr>
    <w:rPr>
      <w:rFonts w:eastAsiaTheme="minorEastAsia"/>
    </w:rPr>
  </w:style>
  <w:style w:type="character" w:customStyle="1" w:styleId="NoSpacingChar">
    <w:name w:val="No Spacing Char"/>
    <w:basedOn w:val="DefaultParagraphFont"/>
    <w:link w:val="NoSpacing"/>
    <w:uiPriority w:val="1"/>
    <w:rsid w:val="004A05FF"/>
    <w:rPr>
      <w:rFonts w:eastAsiaTheme="minorEastAsia"/>
      <w:lang w:eastAsia="tr-TR"/>
    </w:rPr>
  </w:style>
  <w:style w:type="paragraph" w:styleId="TOC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Heading5Char">
    <w:name w:val="Heading 5 Char"/>
    <w:basedOn w:val="DefaultParagraphFont"/>
    <w:link w:val="Heading5"/>
    <w:uiPriority w:val="9"/>
    <w:rsid w:val="00AA36E3"/>
    <w:rPr>
      <w:rFonts w:ascii="Arial" w:eastAsiaTheme="majorEastAsia" w:hAnsi="Arial" w:cstheme="majorBidi"/>
      <w:b/>
      <w:color w:val="000000" w:themeColor="text1"/>
      <w:sz w:val="20"/>
    </w:rPr>
  </w:style>
  <w:style w:type="paragraph" w:styleId="TOC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OC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rPr>
  </w:style>
  <w:style w:type="table" w:customStyle="1" w:styleId="ESRANINTABLOSU">
    <w:name w:val="ESRANIN TABLOSU"/>
    <w:basedOn w:val="TableGrid1"/>
    <w:rsid w:val="008E3C9F"/>
    <w:pPr>
      <w:jc w:val="center"/>
    </w:pPr>
    <w:rPr>
      <w:rFonts w:ascii="Arial" w:eastAsia="Times New Roman" w:hAnsi="Arial" w:cs="Times New Roman"/>
      <w:sz w:val="16"/>
      <w:szCs w:val="20"/>
      <w:lang w:val="en-GB" w:eastAsia="en-GB" w:bidi="ar-SA"/>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TableNormal"/>
    <w:uiPriority w:val="63"/>
    <w:rsid w:val="00F844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rsid w:val="001827A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1827A9"/>
    <w:rPr>
      <w:rFonts w:ascii="Tahoma" w:eastAsia="Times New Roman" w:hAnsi="Tahoma" w:cs="Times New Roman"/>
      <w:b/>
      <w:sz w:val="20"/>
      <w:szCs w:val="20"/>
      <w:lang w:eastAsia="tr-TR"/>
    </w:rPr>
  </w:style>
  <w:style w:type="character" w:customStyle="1" w:styleId="Heading8Char">
    <w:name w:val="Heading 8 Char"/>
    <w:basedOn w:val="DefaultParagraphFont"/>
    <w:link w:val="Heading8"/>
    <w:rsid w:val="001827A9"/>
    <w:rPr>
      <w:rFonts w:ascii="Arial" w:eastAsia="Times New Roman" w:hAnsi="Arial" w:cs="Times New Roman"/>
      <w:color w:val="000000"/>
      <w:sz w:val="20"/>
      <w:szCs w:val="20"/>
      <w:lang w:eastAsia="tr-TR"/>
    </w:rPr>
  </w:style>
  <w:style w:type="character" w:customStyle="1" w:styleId="Heading9Char">
    <w:name w:val="Heading 9 Char"/>
    <w:basedOn w:val="DefaultParagraphFont"/>
    <w:link w:val="Heading9"/>
    <w:rsid w:val="001827A9"/>
    <w:rPr>
      <w:rFonts w:ascii="Tahoma" w:eastAsia="Times New Roman" w:hAnsi="Tahoma" w:cs="Times New Roman"/>
      <w:b/>
      <w:color w:val="000000"/>
      <w:sz w:val="20"/>
      <w:szCs w:val="20"/>
      <w:lang w:eastAsia="tr-TR"/>
    </w:rPr>
  </w:style>
  <w:style w:type="paragraph" w:styleId="BodyTextIndent">
    <w:name w:val="Body Text Indent"/>
    <w:basedOn w:val="Normal"/>
    <w:link w:val="BodyTextIndentChar"/>
    <w:semiHidden/>
    <w:unhideWhenUsed/>
    <w:rsid w:val="001827A9"/>
    <w:pPr>
      <w:spacing w:after="120" w:line="276" w:lineRule="auto"/>
      <w:ind w:left="283"/>
    </w:pPr>
  </w:style>
  <w:style w:type="character" w:customStyle="1" w:styleId="BodyTextIndentChar">
    <w:name w:val="Body Text Indent Char"/>
    <w:basedOn w:val="DefaultParagraphFont"/>
    <w:link w:val="BodyTextIndent"/>
    <w:semiHidden/>
    <w:rsid w:val="001827A9"/>
    <w:rPr>
      <w:rFonts w:ascii="Arial" w:hAnsi="Arial"/>
      <w:sz w:val="20"/>
    </w:rPr>
  </w:style>
  <w:style w:type="numbering" w:customStyle="1" w:styleId="ListeYok1">
    <w:name w:val="Liste Yok1"/>
    <w:next w:val="NoList"/>
    <w:semiHidden/>
    <w:unhideWhenUsed/>
    <w:rsid w:val="001827A9"/>
  </w:style>
  <w:style w:type="table" w:customStyle="1" w:styleId="Style2GMTR">
    <w:name w:val="Style2_GMTR"/>
    <w:basedOn w:val="TableNormal"/>
    <w:uiPriority w:val="99"/>
    <w:rsid w:val="001827A9"/>
    <w:pPr>
      <w:spacing w:after="0" w:line="360" w:lineRule="auto"/>
      <w:jc w:val="right"/>
    </w:pPr>
    <w:rPr>
      <w:rFonts w:ascii="Arial" w:eastAsiaTheme="minorEastAsia"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Index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rPr>
  </w:style>
  <w:style w:type="paragraph" w:styleId="DocumentMap">
    <w:name w:val="Document Map"/>
    <w:basedOn w:val="Normal"/>
    <w:link w:val="DocumentMapChar"/>
    <w:semiHidden/>
    <w:rsid w:val="001827A9"/>
    <w:pPr>
      <w:shd w:val="clear" w:color="auto" w:fill="000080"/>
      <w:tabs>
        <w:tab w:val="clear" w:pos="567"/>
      </w:tabs>
      <w:spacing w:line="276" w:lineRule="auto"/>
    </w:pPr>
    <w:rPr>
      <w:rFonts w:ascii="Tahoma" w:eastAsia="Times New Roman" w:hAnsi="Tahoma" w:cs="Arial Black"/>
      <w:color w:val="000000"/>
      <w:szCs w:val="20"/>
    </w:rPr>
  </w:style>
  <w:style w:type="character" w:customStyle="1" w:styleId="DocumentMapChar">
    <w:name w:val="Document Map Char"/>
    <w:basedOn w:val="DefaultParagraphFont"/>
    <w:link w:val="DocumentMap"/>
    <w:semiHidden/>
    <w:rsid w:val="001827A9"/>
    <w:rPr>
      <w:rFonts w:ascii="Tahoma" w:eastAsia="Times New Roman" w:hAnsi="Tahoma" w:cs="Arial Black"/>
      <w:color w:val="000000"/>
      <w:sz w:val="20"/>
      <w:szCs w:val="20"/>
      <w:shd w:val="clear" w:color="auto" w:fill="000080"/>
      <w:lang w:eastAsia="tr-TR"/>
    </w:rPr>
  </w:style>
  <w:style w:type="character" w:styleId="Emphasis">
    <w:name w:val="Emphasis"/>
    <w:qFormat/>
    <w:rsid w:val="001827A9"/>
    <w:rPr>
      <w:i/>
      <w:iCs/>
    </w:rPr>
  </w:style>
  <w:style w:type="numbering" w:customStyle="1" w:styleId="ListeYok11">
    <w:name w:val="Liste Yok11"/>
    <w:next w:val="NoList"/>
    <w:semiHidden/>
    <w:rsid w:val="001827A9"/>
  </w:style>
  <w:style w:type="numbering" w:customStyle="1" w:styleId="ListeYok2">
    <w:name w:val="Liste Yok2"/>
    <w:next w:val="NoList"/>
    <w:uiPriority w:val="99"/>
    <w:semiHidden/>
    <w:unhideWhenUsed/>
    <w:rsid w:val="001827A9"/>
  </w:style>
  <w:style w:type="numbering" w:customStyle="1" w:styleId="ListeYok12">
    <w:name w:val="Liste Yok12"/>
    <w:next w:val="NoList"/>
    <w:semiHidden/>
    <w:rsid w:val="001827A9"/>
  </w:style>
  <w:style w:type="table" w:customStyle="1" w:styleId="TabloKlavuzu1">
    <w:name w:val="Tablo Kılavuzu1"/>
    <w:basedOn w:val="TableNormal"/>
    <w:next w:val="TableGrid"/>
    <w:rsid w:val="001827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NoList"/>
    <w:semiHidden/>
    <w:rsid w:val="001827A9"/>
  </w:style>
  <w:style w:type="paragraph" w:styleId="ListBullet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827A9"/>
    <w:pPr>
      <w:spacing w:line="276" w:lineRule="auto"/>
    </w:pPr>
    <w:rPr>
      <w:szCs w:val="20"/>
    </w:rPr>
  </w:style>
  <w:style w:type="character" w:customStyle="1" w:styleId="EndnoteTextChar">
    <w:name w:val="Endnote Text Char"/>
    <w:basedOn w:val="DefaultParagraphFont"/>
    <w:link w:val="EndnoteText"/>
    <w:uiPriority w:val="99"/>
    <w:semiHidden/>
    <w:rsid w:val="001827A9"/>
    <w:rPr>
      <w:rFonts w:ascii="Arial" w:hAnsi="Arial"/>
      <w:sz w:val="20"/>
      <w:szCs w:val="20"/>
    </w:rPr>
  </w:style>
  <w:style w:type="character" w:styleId="EndnoteReference">
    <w:name w:val="endnote reference"/>
    <w:basedOn w:val="DefaultParagraphFont"/>
    <w:uiPriority w:val="99"/>
    <w:semiHidden/>
    <w:unhideWhenUsed/>
    <w:rsid w:val="001827A9"/>
    <w:rPr>
      <w:vertAlign w:val="superscript"/>
    </w:rPr>
  </w:style>
  <w:style w:type="character" w:customStyle="1" w:styleId="GvdeMetniChar1">
    <w:name w:val="Gövde Metni Char1"/>
    <w:basedOn w:val="DefaultParagraphFont"/>
    <w:semiHidden/>
    <w:rsid w:val="001827A9"/>
    <w:rPr>
      <w:rFonts w:ascii="Arial" w:hAnsi="Arial"/>
      <w:sz w:val="20"/>
    </w:rPr>
  </w:style>
  <w:style w:type="character" w:styleId="FollowedHyperlink">
    <w:name w:val="FollowedHyperlink"/>
    <w:basedOn w:val="DefaultParagraphFont"/>
    <w:uiPriority w:val="99"/>
    <w:semiHidden/>
    <w:unhideWhenUsed/>
    <w:rsid w:val="001827A9"/>
    <w:rPr>
      <w:color w:val="800080" w:themeColor="followedHyperlink"/>
      <w:u w:val="single"/>
    </w:rPr>
  </w:style>
  <w:style w:type="paragraph" w:styleId="BodyTextIndent3">
    <w:name w:val="Body Text Indent 3"/>
    <w:basedOn w:val="Normal"/>
    <w:link w:val="BodyTextIndent3Char"/>
    <w:uiPriority w:val="99"/>
    <w:semiHidden/>
    <w:unhideWhenUsed/>
    <w:rsid w:val="001827A9"/>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1827A9"/>
    <w:rPr>
      <w:rFonts w:ascii="Arial" w:hAnsi="Arial"/>
      <w:sz w:val="16"/>
      <w:szCs w:val="16"/>
    </w:rPr>
  </w:style>
  <w:style w:type="table" w:customStyle="1" w:styleId="Style2GMTR1">
    <w:name w:val="Style2_GMTR1"/>
    <w:basedOn w:val="TableNormal"/>
    <w:uiPriority w:val="99"/>
    <w:rsid w:val="001827A9"/>
    <w:pPr>
      <w:spacing w:after="0" w:line="360" w:lineRule="auto"/>
      <w:jc w:val="right"/>
    </w:pPr>
    <w:rPr>
      <w:rFonts w:ascii="Arial" w:eastAsia="Times New Roman"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TableNormal"/>
    <w:uiPriority w:val="99"/>
    <w:rsid w:val="001827A9"/>
    <w:pPr>
      <w:spacing w:after="0" w:line="240" w:lineRule="auto"/>
      <w:jc w:val="center"/>
    </w:pPr>
    <w:rPr>
      <w:rFonts w:ascii="Arial" w:eastAsiaTheme="minorEastAsia" w:hAnsi="Arial" w:cs="Arial"/>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17864"/>
    <w:pPr>
      <w:spacing w:after="120"/>
    </w:pPr>
    <w:rPr>
      <w:sz w:val="16"/>
      <w:szCs w:val="16"/>
    </w:rPr>
  </w:style>
  <w:style w:type="character" w:customStyle="1" w:styleId="BodyText3Char">
    <w:name w:val="Body Text 3 Char"/>
    <w:basedOn w:val="DefaultParagraphFont"/>
    <w:link w:val="BodyText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TableNormal"/>
    <w:next w:val="TableGrid"/>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B06EC3"/>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rPr>
  </w:style>
  <w:style w:type="paragraph" w:styleId="FootnoteText">
    <w:name w:val="footnote text"/>
    <w:basedOn w:val="Normal"/>
    <w:link w:val="FootnoteTextChar"/>
    <w:uiPriority w:val="99"/>
    <w:semiHidden/>
    <w:unhideWhenUsed/>
    <w:qFormat/>
    <w:rsid w:val="00666D3B"/>
    <w:pPr>
      <w:spacing w:line="240" w:lineRule="auto"/>
    </w:pPr>
    <w:rPr>
      <w:szCs w:val="20"/>
    </w:rPr>
  </w:style>
  <w:style w:type="character" w:customStyle="1" w:styleId="FootnoteTextChar">
    <w:name w:val="Footnote Text Char"/>
    <w:basedOn w:val="DefaultParagraphFont"/>
    <w:link w:val="FootnoteText"/>
    <w:uiPriority w:val="99"/>
    <w:semiHidden/>
    <w:rsid w:val="00666D3B"/>
    <w:rPr>
      <w:rFonts w:ascii="Arial" w:hAnsi="Arial"/>
      <w:sz w:val="20"/>
      <w:szCs w:val="20"/>
    </w:rPr>
  </w:style>
  <w:style w:type="table" w:customStyle="1" w:styleId="ListTable6Colorful10">
    <w:name w:val="List Table 6 Colorful1"/>
    <w:basedOn w:val="TableNormal"/>
    <w:uiPriority w:val="51"/>
    <w:rsid w:val="00447F87"/>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Preformatted">
    <w:name w:val="HTML Preformatted"/>
    <w:basedOn w:val="Normal"/>
    <w:link w:val="HTMLPreformatted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rPr>
  </w:style>
  <w:style w:type="character" w:customStyle="1" w:styleId="HTMLPreformattedChar">
    <w:name w:val="HTML Preformatted Char"/>
    <w:basedOn w:val="DefaultParagraphFont"/>
    <w:link w:val="HTMLPreformatted"/>
    <w:uiPriority w:val="99"/>
    <w:rsid w:val="00C87D38"/>
    <w:rPr>
      <w:rFonts w:ascii="Courier" w:eastAsiaTheme="minorEastAsia" w:hAnsi="Courier" w:cs="Courier"/>
      <w:sz w:val="20"/>
      <w:szCs w:val="20"/>
      <w:lang w:val="tr-TR"/>
    </w:rPr>
  </w:style>
  <w:style w:type="table" w:customStyle="1" w:styleId="AkListe-Vurgu11">
    <w:name w:val="Açık Liste - Vurgu 11"/>
    <w:basedOn w:val="TableNormal"/>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DefaultParagraphFont"/>
    <w:rsid w:val="00443A9D"/>
  </w:style>
  <w:style w:type="paragraph" w:customStyle="1" w:styleId="Nagwekspisutreci1">
    <w:name w:val="Nagłówek spisu treści1"/>
    <w:basedOn w:val="Heading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05998201">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494B-9A5F-4E25-9459-7C3F677A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1890</Words>
  <Characters>10778</Characters>
  <Application>Microsoft Office Word</Application>
  <DocSecurity>0</DocSecurity>
  <Lines>89</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bülent kadioglu</cp:lastModifiedBy>
  <cp:revision>47</cp:revision>
  <cp:lastPrinted>2017-05-26T07:35:00Z</cp:lastPrinted>
  <dcterms:created xsi:type="dcterms:W3CDTF">2017-10-25T14:32:00Z</dcterms:created>
  <dcterms:modified xsi:type="dcterms:W3CDTF">2018-02-24T20:36:00Z</dcterms:modified>
</cp:coreProperties>
</file>